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C9" w:rsidRDefault="00657544" w:rsidP="006A55C9">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5pt;margin-top:-35.1pt;width:55.35pt;height:1in;z-index:251658240" o:allowincell="f">
            <v:imagedata r:id="rId7" o:title=""/>
            <w10:wrap type="topAndBottom"/>
          </v:shape>
          <o:OLEObject Type="Embed" ProgID="Unknown" ShapeID="_x0000_s1026" DrawAspect="Content" ObjectID="_1523368039" r:id="rId8"/>
        </w:pict>
      </w:r>
      <w:r w:rsidR="00E7403C">
        <w:t xml:space="preserve">                                                                                                                                                                                                                                            </w:t>
      </w:r>
    </w:p>
    <w:p w:rsidR="006A55C9" w:rsidRDefault="006A55C9" w:rsidP="006A55C9">
      <w:pPr>
        <w:pStyle w:val="4"/>
        <w:tabs>
          <w:tab w:val="left" w:pos="6521"/>
        </w:tabs>
        <w:ind w:left="0" w:firstLine="0"/>
        <w:jc w:val="center"/>
      </w:pPr>
    </w:p>
    <w:p w:rsidR="006A55C9" w:rsidRDefault="006A55C9" w:rsidP="006A55C9">
      <w:pPr>
        <w:pStyle w:val="4"/>
        <w:tabs>
          <w:tab w:val="left" w:pos="6521"/>
        </w:tabs>
        <w:ind w:left="0" w:firstLine="0"/>
        <w:jc w:val="center"/>
      </w:pPr>
      <w:r>
        <w:t xml:space="preserve">РЕСПУБЛИКА </w:t>
      </w:r>
      <w:r>
        <w:rPr>
          <w:noProof w:val="0"/>
        </w:rPr>
        <w:t xml:space="preserve">  </w:t>
      </w:r>
      <w:r>
        <w:t>КАРЕЛИЯ</w:t>
      </w:r>
    </w:p>
    <w:p w:rsidR="006A55C9" w:rsidRDefault="006A55C9" w:rsidP="006A55C9">
      <w:pPr>
        <w:tabs>
          <w:tab w:val="left" w:pos="6521"/>
        </w:tabs>
        <w:jc w:val="center"/>
      </w:pPr>
    </w:p>
    <w:p w:rsidR="006A55C9" w:rsidRDefault="006A55C9" w:rsidP="006A55C9">
      <w:pPr>
        <w:pStyle w:val="1"/>
        <w:tabs>
          <w:tab w:val="left" w:pos="6521"/>
        </w:tabs>
      </w:pPr>
      <w:r>
        <w:t>КОНТРОЛЬНО-СЧЕТНЫЙ КОМИТЕТ</w:t>
      </w:r>
    </w:p>
    <w:p w:rsidR="006A55C9" w:rsidRDefault="006A55C9" w:rsidP="006A55C9">
      <w:pPr>
        <w:jc w:val="center"/>
        <w:rPr>
          <w:b/>
          <w:sz w:val="28"/>
        </w:rPr>
      </w:pPr>
    </w:p>
    <w:p w:rsidR="006A55C9" w:rsidRDefault="006A55C9" w:rsidP="006A55C9">
      <w:pPr>
        <w:pStyle w:val="1"/>
        <w:tabs>
          <w:tab w:val="left" w:pos="6521"/>
        </w:tabs>
      </w:pPr>
      <w:r>
        <w:t>СОРТАВАЛЬСКОГО  МУНИЦИПАЛЬНОГО РАЙОНА</w:t>
      </w:r>
    </w:p>
    <w:p w:rsidR="006A55C9" w:rsidRDefault="006A55C9" w:rsidP="006A55C9">
      <w:pPr>
        <w:pStyle w:val="1"/>
        <w:tabs>
          <w:tab w:val="left" w:pos="6521"/>
        </w:tabs>
        <w:rPr>
          <w:sz w:val="24"/>
        </w:rPr>
      </w:pPr>
    </w:p>
    <w:p w:rsidR="006A55C9" w:rsidRDefault="006A55C9" w:rsidP="006A55C9">
      <w:pPr>
        <w:pStyle w:val="4"/>
        <w:tabs>
          <w:tab w:val="left" w:pos="6521"/>
        </w:tabs>
        <w:ind w:left="0" w:firstLine="0"/>
        <w:jc w:val="center"/>
        <w:rPr>
          <w:noProof w:val="0"/>
        </w:rPr>
      </w:pPr>
      <w:r>
        <w:t>ПРИКАЗ</w:t>
      </w:r>
    </w:p>
    <w:p w:rsidR="006A55C9" w:rsidRDefault="006A55C9" w:rsidP="006A55C9">
      <w:pPr>
        <w:tabs>
          <w:tab w:val="left" w:pos="6521"/>
        </w:tabs>
        <w:jc w:val="center"/>
        <w:rPr>
          <w:b/>
          <w:noProof/>
          <w:sz w:val="28"/>
        </w:rPr>
      </w:pPr>
    </w:p>
    <w:p w:rsidR="00F81916" w:rsidRDefault="006A55C9" w:rsidP="006A55C9">
      <w:pPr>
        <w:pStyle w:val="1"/>
        <w:ind w:firstLine="720"/>
        <w:jc w:val="left"/>
      </w:pPr>
      <w:r>
        <w:t xml:space="preserve">   от «</w:t>
      </w:r>
      <w:r w:rsidR="00DA621D">
        <w:t>28</w:t>
      </w:r>
      <w:r>
        <w:t xml:space="preserve"> »</w:t>
      </w:r>
      <w:r w:rsidR="000E39E3">
        <w:t>апреля</w:t>
      </w:r>
      <w:r w:rsidR="00974C97">
        <w:t xml:space="preserve"> </w:t>
      </w:r>
      <w:r>
        <w:t>20</w:t>
      </w:r>
      <w:r w:rsidRPr="006B06F7">
        <w:t>1</w:t>
      </w:r>
      <w:r w:rsidR="004C608A">
        <w:t>6</w:t>
      </w:r>
      <w:r>
        <w:t xml:space="preserve"> г.                                                    №</w:t>
      </w:r>
      <w:r w:rsidR="00DA621D">
        <w:t>10</w:t>
      </w:r>
    </w:p>
    <w:p w:rsidR="00F81916" w:rsidRDefault="00F81916" w:rsidP="006A55C9">
      <w:pPr>
        <w:pStyle w:val="1"/>
        <w:ind w:firstLine="720"/>
        <w:jc w:val="left"/>
      </w:pPr>
    </w:p>
    <w:p w:rsidR="004A4FB0" w:rsidRDefault="002E37CC" w:rsidP="007D0C0F">
      <w:pPr>
        <w:jc w:val="center"/>
        <w:rPr>
          <w:b/>
          <w:sz w:val="28"/>
          <w:szCs w:val="28"/>
        </w:rPr>
      </w:pPr>
      <w:r>
        <w:rPr>
          <w:b/>
          <w:sz w:val="28"/>
          <w:szCs w:val="28"/>
        </w:rPr>
        <w:t>О внесении изменений и дополнений в стандарт внешнего муниципального финансового контроля СФК 2.12 «Составление протоколов об административных правонарушениях»</w:t>
      </w:r>
    </w:p>
    <w:p w:rsidR="002E37CC" w:rsidRDefault="002E37CC" w:rsidP="007D0C0F">
      <w:pPr>
        <w:jc w:val="center"/>
        <w:rPr>
          <w:color w:val="000000"/>
          <w:spacing w:val="3"/>
          <w:sz w:val="28"/>
          <w:szCs w:val="28"/>
        </w:rPr>
      </w:pPr>
    </w:p>
    <w:p w:rsidR="0016459E" w:rsidRDefault="000E39E3" w:rsidP="000E39E3">
      <w:pPr>
        <w:pStyle w:val="1"/>
        <w:ind w:firstLine="709"/>
        <w:jc w:val="both"/>
        <w:rPr>
          <w:b w:val="0"/>
          <w:color w:val="000000"/>
          <w:spacing w:val="3"/>
          <w:szCs w:val="28"/>
        </w:rPr>
      </w:pPr>
      <w:proofErr w:type="gramStart"/>
      <w:r>
        <w:rPr>
          <w:b w:val="0"/>
          <w:color w:val="000000"/>
          <w:spacing w:val="3"/>
          <w:szCs w:val="28"/>
        </w:rPr>
        <w:t xml:space="preserve">В связи с необходимостью </w:t>
      </w:r>
      <w:r w:rsidR="002E37CC">
        <w:rPr>
          <w:b w:val="0"/>
          <w:color w:val="000000"/>
          <w:spacing w:val="3"/>
          <w:szCs w:val="28"/>
        </w:rPr>
        <w:t>приведения положений стандарта внешнего муниципального финансового контроля СФК 2.12 «Составление протоколов об административных правонарушениях»</w:t>
      </w:r>
      <w:r w:rsidR="00CC72A5">
        <w:rPr>
          <w:b w:val="0"/>
          <w:color w:val="000000"/>
          <w:spacing w:val="3"/>
          <w:szCs w:val="28"/>
        </w:rPr>
        <w:t>, утвержденного Приказом Контрольно-счетного комитета Сортавальского муниципального района от 06.10.2015г. №29 (далее-СФК 2.12)</w:t>
      </w:r>
      <w:r w:rsidR="002E37CC">
        <w:rPr>
          <w:b w:val="0"/>
          <w:color w:val="000000"/>
          <w:spacing w:val="3"/>
          <w:szCs w:val="28"/>
        </w:rPr>
        <w:t xml:space="preserve"> в соответствие с изменениями в Закон Республики Карелия «Об административных правонарушениях», утвержденных Законом Республики Карелия от 09.02.2016г. №1985-ЗРК «О</w:t>
      </w:r>
      <w:proofErr w:type="gramEnd"/>
      <w:r w:rsidR="002E37CC">
        <w:rPr>
          <w:b w:val="0"/>
          <w:color w:val="000000"/>
          <w:spacing w:val="3"/>
          <w:szCs w:val="28"/>
        </w:rPr>
        <w:t xml:space="preserve"> внесении изменений в статьи 1.3 и 7.4 Закона Республики Карелия «Об административных правонарушениях», а также в связи с приведением в соответствие с требованиями </w:t>
      </w:r>
      <w:r w:rsidR="00CC72A5">
        <w:rPr>
          <w:b w:val="0"/>
          <w:color w:val="000000"/>
          <w:spacing w:val="3"/>
          <w:szCs w:val="28"/>
        </w:rPr>
        <w:t>абз.2 п.5 ст.306.2 БК РФ</w:t>
      </w:r>
      <w:proofErr w:type="gramStart"/>
      <w:r w:rsidR="002E37CC">
        <w:rPr>
          <w:b w:val="0"/>
          <w:color w:val="000000"/>
          <w:spacing w:val="3"/>
          <w:szCs w:val="28"/>
        </w:rPr>
        <w:t xml:space="preserve"> </w:t>
      </w:r>
      <w:r>
        <w:rPr>
          <w:b w:val="0"/>
          <w:color w:val="000000"/>
          <w:spacing w:val="3"/>
          <w:szCs w:val="28"/>
        </w:rPr>
        <w:t>,</w:t>
      </w:r>
      <w:proofErr w:type="gramEnd"/>
      <w:r w:rsidR="0016459E">
        <w:rPr>
          <w:b w:val="0"/>
          <w:color w:val="000000"/>
          <w:spacing w:val="3"/>
          <w:szCs w:val="28"/>
        </w:rPr>
        <w:t xml:space="preserve"> Приказываю:</w:t>
      </w:r>
    </w:p>
    <w:p w:rsidR="00FB047A" w:rsidRDefault="00CC72A5" w:rsidP="0016459E">
      <w:pPr>
        <w:pStyle w:val="1"/>
        <w:numPr>
          <w:ilvl w:val="0"/>
          <w:numId w:val="11"/>
        </w:numPr>
        <w:jc w:val="both"/>
        <w:rPr>
          <w:b w:val="0"/>
          <w:color w:val="000000"/>
          <w:spacing w:val="3"/>
          <w:szCs w:val="28"/>
        </w:rPr>
      </w:pPr>
      <w:r>
        <w:rPr>
          <w:b w:val="0"/>
          <w:color w:val="000000"/>
          <w:spacing w:val="3"/>
          <w:szCs w:val="28"/>
        </w:rPr>
        <w:t>Пункт 4.2  СФК 2.12 изложить в следующей редакции</w:t>
      </w:r>
      <w:proofErr w:type="gramStart"/>
      <w:r>
        <w:rPr>
          <w:b w:val="0"/>
          <w:color w:val="000000"/>
          <w:spacing w:val="3"/>
          <w:szCs w:val="28"/>
        </w:rPr>
        <w:t xml:space="preserve"> :</w:t>
      </w:r>
      <w:proofErr w:type="gramEnd"/>
    </w:p>
    <w:p w:rsidR="00CC72A5" w:rsidRDefault="00CC72A5" w:rsidP="00E311E0">
      <w:pPr>
        <w:ind w:firstLine="709"/>
        <w:jc w:val="both"/>
        <w:rPr>
          <w:sz w:val="28"/>
          <w:szCs w:val="28"/>
        </w:rPr>
      </w:pPr>
      <w:r w:rsidRPr="00CC72A5">
        <w:rPr>
          <w:sz w:val="28"/>
          <w:szCs w:val="28"/>
        </w:rPr>
        <w:t>«Составление протоколов в Контрольно</w:t>
      </w:r>
      <w:r>
        <w:rPr>
          <w:sz w:val="28"/>
          <w:szCs w:val="28"/>
        </w:rPr>
        <w:t xml:space="preserve">-счетном </w:t>
      </w:r>
      <w:r w:rsidR="00E311E0">
        <w:rPr>
          <w:sz w:val="28"/>
          <w:szCs w:val="28"/>
        </w:rPr>
        <w:t>комитете осуществляется по составам административных правонарушений, предусмотренных статьями 5.21, 15.11, 15.14-15.15.16, частью 1 статьи 19.4, статьей 19.4.1, частью 20 статьи 19.5, статьями 19.6 и 19.7 Кодекса Российской Федерации об административных правонарушениях (приложение 3 к настоящему Стандарту)»</w:t>
      </w:r>
    </w:p>
    <w:p w:rsidR="0016459E" w:rsidRDefault="00E311E0" w:rsidP="0016459E">
      <w:pPr>
        <w:pStyle w:val="a3"/>
        <w:numPr>
          <w:ilvl w:val="0"/>
          <w:numId w:val="11"/>
        </w:numPr>
        <w:jc w:val="both"/>
        <w:rPr>
          <w:sz w:val="28"/>
          <w:szCs w:val="28"/>
        </w:rPr>
      </w:pPr>
      <w:r>
        <w:rPr>
          <w:sz w:val="28"/>
          <w:szCs w:val="28"/>
        </w:rPr>
        <w:t>Приложение 3 к СФК 2.12 изложить в следующей редакции</w:t>
      </w:r>
      <w:proofErr w:type="gramStart"/>
      <w:r>
        <w:rPr>
          <w:sz w:val="28"/>
          <w:szCs w:val="28"/>
        </w:rPr>
        <w:t xml:space="preserve"> :</w:t>
      </w:r>
      <w:proofErr w:type="gramEnd"/>
    </w:p>
    <w:p w:rsidR="00E311E0" w:rsidRPr="00185643" w:rsidRDefault="00E311E0" w:rsidP="00E311E0">
      <w:pPr>
        <w:pStyle w:val="Default"/>
        <w:ind w:left="780"/>
        <w:jc w:val="right"/>
        <w:rPr>
          <w:sz w:val="28"/>
          <w:szCs w:val="28"/>
        </w:rPr>
      </w:pPr>
      <w:r w:rsidRPr="00185643">
        <w:rPr>
          <w:sz w:val="28"/>
          <w:szCs w:val="28"/>
        </w:rPr>
        <w:t>Приложение 3</w:t>
      </w:r>
    </w:p>
    <w:tbl>
      <w:tblPr>
        <w:tblStyle w:val="a5"/>
        <w:tblW w:w="0" w:type="auto"/>
        <w:tblLayout w:type="fixed"/>
        <w:tblLook w:val="04A0" w:firstRow="1" w:lastRow="0" w:firstColumn="1" w:lastColumn="0" w:noHBand="0" w:noVBand="1"/>
      </w:tblPr>
      <w:tblGrid>
        <w:gridCol w:w="1668"/>
        <w:gridCol w:w="2737"/>
        <w:gridCol w:w="2532"/>
        <w:gridCol w:w="2634"/>
      </w:tblGrid>
      <w:tr w:rsidR="00E311E0" w:rsidTr="0011429E">
        <w:tc>
          <w:tcPr>
            <w:tcW w:w="1668" w:type="dxa"/>
          </w:tcPr>
          <w:p w:rsidR="00E311E0" w:rsidRPr="00185643" w:rsidRDefault="00E311E0" w:rsidP="0011429E">
            <w:pPr>
              <w:pStyle w:val="Default"/>
              <w:jc w:val="center"/>
              <w:rPr>
                <w:b/>
                <w:sz w:val="28"/>
                <w:szCs w:val="28"/>
              </w:rPr>
            </w:pPr>
            <w:r w:rsidRPr="00185643">
              <w:rPr>
                <w:b/>
                <w:sz w:val="28"/>
                <w:szCs w:val="28"/>
              </w:rPr>
              <w:t>№ статьи КоАП РФ</w:t>
            </w:r>
          </w:p>
        </w:tc>
        <w:tc>
          <w:tcPr>
            <w:tcW w:w="2737" w:type="dxa"/>
          </w:tcPr>
          <w:p w:rsidR="00E311E0" w:rsidRPr="00185643" w:rsidRDefault="00E311E0" w:rsidP="0011429E">
            <w:pPr>
              <w:pStyle w:val="Default"/>
              <w:jc w:val="center"/>
              <w:rPr>
                <w:b/>
                <w:sz w:val="28"/>
                <w:szCs w:val="28"/>
              </w:rPr>
            </w:pPr>
            <w:r w:rsidRPr="00185643">
              <w:rPr>
                <w:b/>
                <w:sz w:val="28"/>
                <w:szCs w:val="28"/>
              </w:rPr>
              <w:t>Наименование статьи КоАП РФ</w:t>
            </w:r>
          </w:p>
        </w:tc>
        <w:tc>
          <w:tcPr>
            <w:tcW w:w="2532" w:type="dxa"/>
          </w:tcPr>
          <w:p w:rsidR="00E311E0" w:rsidRPr="00185643" w:rsidRDefault="00E311E0" w:rsidP="0011429E">
            <w:pPr>
              <w:pStyle w:val="Default"/>
              <w:jc w:val="center"/>
              <w:rPr>
                <w:b/>
                <w:sz w:val="28"/>
                <w:szCs w:val="28"/>
              </w:rPr>
            </w:pPr>
            <w:r w:rsidRPr="00185643">
              <w:rPr>
                <w:b/>
                <w:sz w:val="28"/>
                <w:szCs w:val="28"/>
              </w:rPr>
              <w:t>Санкция</w:t>
            </w:r>
          </w:p>
        </w:tc>
        <w:tc>
          <w:tcPr>
            <w:tcW w:w="2634" w:type="dxa"/>
          </w:tcPr>
          <w:p w:rsidR="00E311E0" w:rsidRPr="00185643" w:rsidRDefault="00E311E0" w:rsidP="0011429E">
            <w:pPr>
              <w:pStyle w:val="Default"/>
              <w:jc w:val="center"/>
              <w:rPr>
                <w:b/>
                <w:sz w:val="28"/>
                <w:szCs w:val="28"/>
              </w:rPr>
            </w:pPr>
            <w:r w:rsidRPr="00185643">
              <w:rPr>
                <w:b/>
                <w:sz w:val="28"/>
                <w:szCs w:val="28"/>
              </w:rPr>
              <w:t>Орган, уполномоченный рассматривать дело об административном правонарушении</w:t>
            </w:r>
          </w:p>
        </w:tc>
      </w:tr>
      <w:tr w:rsidR="00E311E0" w:rsidTr="0011429E">
        <w:tc>
          <w:tcPr>
            <w:tcW w:w="1668" w:type="dxa"/>
          </w:tcPr>
          <w:p w:rsidR="00E311E0" w:rsidRPr="0011429E" w:rsidRDefault="00CA6555" w:rsidP="0011429E">
            <w:pPr>
              <w:pStyle w:val="Default"/>
              <w:jc w:val="center"/>
              <w:rPr>
                <w:b/>
              </w:rPr>
            </w:pPr>
            <w:r>
              <w:rPr>
                <w:b/>
              </w:rPr>
              <w:lastRenderedPageBreak/>
              <w:t>Ст.</w:t>
            </w:r>
            <w:r w:rsidR="00D34183" w:rsidRPr="0011429E">
              <w:rPr>
                <w:b/>
              </w:rPr>
              <w:t>5.21</w:t>
            </w:r>
          </w:p>
        </w:tc>
        <w:tc>
          <w:tcPr>
            <w:tcW w:w="2737" w:type="dxa"/>
          </w:tcPr>
          <w:p w:rsidR="00E311E0" w:rsidRPr="0011429E" w:rsidRDefault="00E311E0" w:rsidP="00E311E0">
            <w:pPr>
              <w:pStyle w:val="Default"/>
              <w:jc w:val="center"/>
            </w:pPr>
            <w:r w:rsidRPr="0011429E">
              <w:t>Не перечисление, а равно перечисление</w:t>
            </w:r>
            <w:r w:rsidR="00C26A1F">
              <w:t xml:space="preserve"> не в полном объеме или</w:t>
            </w:r>
            <w:r w:rsidRPr="0011429E">
              <w:t xml:space="preserve">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 </w:t>
            </w:r>
          </w:p>
          <w:p w:rsidR="00E311E0" w:rsidRPr="0011429E" w:rsidRDefault="00E311E0" w:rsidP="0011429E">
            <w:pPr>
              <w:pStyle w:val="Default"/>
              <w:jc w:val="center"/>
              <w:rPr>
                <w:b/>
              </w:rPr>
            </w:pPr>
          </w:p>
        </w:tc>
        <w:tc>
          <w:tcPr>
            <w:tcW w:w="2532" w:type="dxa"/>
          </w:tcPr>
          <w:p w:rsidR="00D34183" w:rsidRPr="0011429E" w:rsidRDefault="00D34183" w:rsidP="00D34183">
            <w:pPr>
              <w:pStyle w:val="Default"/>
              <w:jc w:val="center"/>
            </w:pPr>
            <w:r w:rsidRPr="0011429E">
              <w:t>Штраф на должностных лиц в размере от 3</w:t>
            </w:r>
            <w:r w:rsidR="00C26A1F">
              <w:t>0</w:t>
            </w:r>
            <w:r w:rsidRPr="0011429E">
              <w:t xml:space="preserve"> 000 до 5</w:t>
            </w:r>
            <w:r w:rsidR="00C26A1F">
              <w:t>0</w:t>
            </w:r>
            <w:r w:rsidRPr="0011429E">
              <w:t xml:space="preserve">000 рублей </w:t>
            </w:r>
          </w:p>
          <w:p w:rsidR="00E311E0" w:rsidRPr="0011429E" w:rsidRDefault="00E311E0" w:rsidP="0011429E">
            <w:pPr>
              <w:pStyle w:val="Default"/>
              <w:jc w:val="center"/>
              <w:rPr>
                <w:b/>
              </w:rPr>
            </w:pPr>
          </w:p>
        </w:tc>
        <w:tc>
          <w:tcPr>
            <w:tcW w:w="2634" w:type="dxa"/>
          </w:tcPr>
          <w:p w:rsidR="00D34183" w:rsidRPr="0011429E" w:rsidRDefault="00D34183" w:rsidP="00D34183">
            <w:pPr>
              <w:pStyle w:val="Default"/>
              <w:jc w:val="center"/>
            </w:pPr>
            <w:r w:rsidRPr="0011429E">
              <w:t xml:space="preserve">Судьи по месту совершения административного правонарушения </w:t>
            </w:r>
          </w:p>
          <w:p w:rsidR="00E311E0" w:rsidRPr="0011429E" w:rsidRDefault="00E311E0" w:rsidP="0011429E">
            <w:pPr>
              <w:pStyle w:val="Default"/>
              <w:jc w:val="center"/>
              <w:rPr>
                <w:b/>
              </w:rPr>
            </w:pPr>
          </w:p>
        </w:tc>
      </w:tr>
      <w:tr w:rsidR="00D34183" w:rsidTr="0011429E">
        <w:tc>
          <w:tcPr>
            <w:tcW w:w="1668" w:type="dxa"/>
          </w:tcPr>
          <w:p w:rsidR="00D34183" w:rsidRPr="0011429E" w:rsidRDefault="00CA6555" w:rsidP="0011429E">
            <w:pPr>
              <w:pStyle w:val="Default"/>
              <w:jc w:val="center"/>
              <w:rPr>
                <w:b/>
              </w:rPr>
            </w:pPr>
            <w:r>
              <w:rPr>
                <w:b/>
              </w:rPr>
              <w:t>Ст.</w:t>
            </w:r>
            <w:r w:rsidR="00D34183" w:rsidRPr="0011429E">
              <w:rPr>
                <w:b/>
              </w:rPr>
              <w:t>15.1</w:t>
            </w:r>
          </w:p>
        </w:tc>
        <w:tc>
          <w:tcPr>
            <w:tcW w:w="2737" w:type="dxa"/>
          </w:tcPr>
          <w:p w:rsidR="00D34183" w:rsidRPr="0011429E" w:rsidRDefault="00D34183" w:rsidP="00D34183">
            <w:pPr>
              <w:pStyle w:val="Default"/>
            </w:pPr>
            <w:r w:rsidRPr="0011429E">
              <w:t xml:space="preserve">1. Нарушение порядка работы с денежной наличностью и </w:t>
            </w:r>
          </w:p>
          <w:p w:rsidR="00D34183" w:rsidRPr="0011429E" w:rsidRDefault="00D34183" w:rsidP="00D34183">
            <w:pPr>
              <w:pStyle w:val="Default"/>
            </w:pPr>
            <w:r w:rsidRPr="0011429E">
              <w:t xml:space="preserve">порядка ведения кассовых операций, </w:t>
            </w:r>
            <w:proofErr w:type="gramStart"/>
            <w:r w:rsidRPr="0011429E">
              <w:t>выразившееся</w:t>
            </w:r>
            <w:proofErr w:type="gramEnd"/>
            <w:r w:rsidRPr="0011429E">
              <w:t xml:space="preserve"> в осуществлении расчетов наличными деньгами с другими организациями сверх установленных размеров, </w:t>
            </w:r>
            <w:proofErr w:type="spellStart"/>
            <w:r w:rsidRPr="0011429E">
              <w:t>неоприходовании</w:t>
            </w:r>
            <w:proofErr w:type="spellEnd"/>
            <w:r w:rsidRPr="0011429E">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34183" w:rsidRPr="0011429E" w:rsidRDefault="00D34183" w:rsidP="00D34183">
            <w:pPr>
              <w:pStyle w:val="Default"/>
            </w:pPr>
            <w:r w:rsidRPr="0011429E">
              <w:t xml:space="preserve">2. Нарушение </w:t>
            </w:r>
            <w:r w:rsidRPr="0011429E">
              <w:lastRenderedPageBreak/>
              <w:t xml:space="preserve">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w:t>
            </w:r>
          </w:p>
          <w:p w:rsidR="00D34183" w:rsidRPr="0011429E" w:rsidRDefault="00D34183" w:rsidP="00D34183">
            <w:pPr>
              <w:pStyle w:val="Default"/>
            </w:pPr>
            <w:proofErr w:type="gramStart"/>
            <w:r w:rsidRPr="0011429E">
              <w:t xml:space="preserve">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roofErr w:type="gramEnd"/>
          </w:p>
        </w:tc>
        <w:tc>
          <w:tcPr>
            <w:tcW w:w="2532" w:type="dxa"/>
          </w:tcPr>
          <w:p w:rsidR="00D34183" w:rsidRPr="0011429E" w:rsidRDefault="00D34183" w:rsidP="00D34183">
            <w:pPr>
              <w:pStyle w:val="Default"/>
            </w:pPr>
            <w:r w:rsidRPr="0011429E">
              <w:lastRenderedPageBreak/>
              <w:t xml:space="preserve">ч.1 - штраф на должностных лиц в размере от 4 000 до 5 000 рублей; на юридических лиц от 40 000 до 50 000 рублей; </w:t>
            </w: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p>
          <w:p w:rsidR="00D34183" w:rsidRPr="0011429E" w:rsidRDefault="00D34183" w:rsidP="00D34183">
            <w:pPr>
              <w:pStyle w:val="Default"/>
            </w:pPr>
            <w:r w:rsidRPr="0011429E">
              <w:t xml:space="preserve">ч.2 - штраф на должностных лиц в размере от 4 000 до 5 000 рублей; на юридических лиц от 40 000 до 50 000 рублей </w:t>
            </w:r>
          </w:p>
          <w:p w:rsidR="00D34183" w:rsidRPr="0011429E" w:rsidRDefault="00D34183" w:rsidP="00D34183">
            <w:pPr>
              <w:pStyle w:val="Default"/>
              <w:jc w:val="center"/>
            </w:pPr>
          </w:p>
        </w:tc>
        <w:tc>
          <w:tcPr>
            <w:tcW w:w="2634" w:type="dxa"/>
          </w:tcPr>
          <w:p w:rsidR="00D34183" w:rsidRPr="0011429E" w:rsidRDefault="00D34183" w:rsidP="00D34183">
            <w:pPr>
              <w:pStyle w:val="Default"/>
            </w:pPr>
            <w:r w:rsidRPr="0011429E">
              <w:lastRenderedPageBreak/>
              <w:t xml:space="preserve">Судьи по месту совершения административного правонарушения </w:t>
            </w:r>
          </w:p>
          <w:p w:rsidR="00D34183" w:rsidRPr="0011429E" w:rsidRDefault="00D34183" w:rsidP="00D34183">
            <w:pPr>
              <w:pStyle w:val="Default"/>
              <w:jc w:val="center"/>
            </w:pPr>
          </w:p>
        </w:tc>
      </w:tr>
      <w:tr w:rsidR="0011429E" w:rsidTr="0011429E">
        <w:tc>
          <w:tcPr>
            <w:tcW w:w="1668" w:type="dxa"/>
          </w:tcPr>
          <w:p w:rsidR="0011429E" w:rsidRPr="0011429E" w:rsidRDefault="00CA6555" w:rsidP="0011429E">
            <w:pPr>
              <w:pStyle w:val="Default"/>
              <w:jc w:val="center"/>
              <w:rPr>
                <w:b/>
              </w:rPr>
            </w:pPr>
            <w:r>
              <w:rPr>
                <w:b/>
              </w:rPr>
              <w:lastRenderedPageBreak/>
              <w:t>Ст.</w:t>
            </w:r>
            <w:r w:rsidR="0011429E" w:rsidRPr="0011429E">
              <w:rPr>
                <w:b/>
              </w:rPr>
              <w:t>15.11</w:t>
            </w:r>
          </w:p>
        </w:tc>
        <w:tc>
          <w:tcPr>
            <w:tcW w:w="2737" w:type="dxa"/>
          </w:tcPr>
          <w:p w:rsidR="0011429E" w:rsidRPr="0011429E" w:rsidRDefault="0011429E" w:rsidP="00476A0F">
            <w:pPr>
              <w:pStyle w:val="Default"/>
            </w:pPr>
            <w:r w:rsidRPr="0011429E">
              <w:t xml:space="preserve">Грубое нарушение </w:t>
            </w:r>
            <w:r w:rsidR="00476A0F">
              <w:t>требований к</w:t>
            </w:r>
            <w:r w:rsidRPr="0011429E">
              <w:t xml:space="preserve"> бухгалтерско</w:t>
            </w:r>
            <w:r w:rsidR="00476A0F">
              <w:t>му</w:t>
            </w:r>
            <w:r w:rsidRPr="0011429E">
              <w:t xml:space="preserve"> </w:t>
            </w:r>
            <w:proofErr w:type="gramStart"/>
            <w:r w:rsidRPr="0011429E">
              <w:t>учет</w:t>
            </w:r>
            <w:r w:rsidR="00476A0F">
              <w:t>у</w:t>
            </w:r>
            <w:proofErr w:type="gramEnd"/>
            <w:r w:rsidRPr="0011429E">
              <w:t xml:space="preserve"> </w:t>
            </w:r>
            <w:r w:rsidR="00476A0F">
              <w:t xml:space="preserve">в том числе бухгалтерской </w:t>
            </w:r>
            <w:r w:rsidR="00476A0F">
              <w:lastRenderedPageBreak/>
              <w:t>(финансовой) отчетности</w:t>
            </w:r>
          </w:p>
        </w:tc>
        <w:tc>
          <w:tcPr>
            <w:tcW w:w="2532" w:type="dxa"/>
          </w:tcPr>
          <w:p w:rsidR="0011429E" w:rsidRPr="0011429E" w:rsidRDefault="0011429E" w:rsidP="0011429E">
            <w:pPr>
              <w:pStyle w:val="Default"/>
            </w:pPr>
            <w:r w:rsidRPr="0011429E">
              <w:lastRenderedPageBreak/>
              <w:t xml:space="preserve">Штраф на должностных лиц в размере от </w:t>
            </w:r>
            <w:r w:rsidR="00476A0F">
              <w:t>5</w:t>
            </w:r>
            <w:r w:rsidRPr="0011429E">
              <w:t xml:space="preserve"> 000 до </w:t>
            </w:r>
            <w:r w:rsidR="00476A0F">
              <w:t>10</w:t>
            </w:r>
            <w:r w:rsidRPr="0011429E">
              <w:t xml:space="preserve"> 000 рублей </w:t>
            </w:r>
          </w:p>
          <w:p w:rsidR="0011429E" w:rsidRPr="0011429E" w:rsidRDefault="0011429E" w:rsidP="00D34183">
            <w:pPr>
              <w:pStyle w:val="Default"/>
            </w:pPr>
          </w:p>
        </w:tc>
        <w:tc>
          <w:tcPr>
            <w:tcW w:w="2634" w:type="dxa"/>
          </w:tcPr>
          <w:p w:rsidR="0011429E" w:rsidRPr="0011429E" w:rsidRDefault="0011429E" w:rsidP="0011429E">
            <w:pPr>
              <w:pStyle w:val="Default"/>
            </w:pPr>
            <w:r w:rsidRPr="0011429E">
              <w:t xml:space="preserve">Судьи по месту совершения административного правонарушения </w:t>
            </w:r>
          </w:p>
          <w:p w:rsidR="0011429E" w:rsidRPr="0011429E" w:rsidRDefault="0011429E" w:rsidP="00D34183">
            <w:pPr>
              <w:pStyle w:val="Default"/>
            </w:pPr>
          </w:p>
        </w:tc>
      </w:tr>
      <w:tr w:rsidR="0011429E" w:rsidTr="0011429E">
        <w:tc>
          <w:tcPr>
            <w:tcW w:w="1668" w:type="dxa"/>
          </w:tcPr>
          <w:p w:rsidR="0011429E" w:rsidRPr="0011429E" w:rsidRDefault="00CA6555" w:rsidP="0011429E">
            <w:pPr>
              <w:pStyle w:val="Default"/>
              <w:jc w:val="center"/>
              <w:rPr>
                <w:b/>
              </w:rPr>
            </w:pPr>
            <w:r>
              <w:rPr>
                <w:b/>
              </w:rPr>
              <w:lastRenderedPageBreak/>
              <w:t>Ст.</w:t>
            </w:r>
            <w:r w:rsidR="0011429E" w:rsidRPr="0011429E">
              <w:rPr>
                <w:b/>
              </w:rPr>
              <w:t>15.14</w:t>
            </w:r>
          </w:p>
        </w:tc>
        <w:tc>
          <w:tcPr>
            <w:tcW w:w="2737" w:type="dxa"/>
          </w:tcPr>
          <w:p w:rsidR="0011429E" w:rsidRPr="0011429E" w:rsidRDefault="0011429E" w:rsidP="0011429E">
            <w:pPr>
              <w:pStyle w:val="Default"/>
            </w:pPr>
            <w:proofErr w:type="gramStart"/>
            <w:r w:rsidRPr="0011429E">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11429E">
              <w:t xml:space="preserve"> цели, не соответствующие целям, определенным договором (соглашением) либо иным документом, </w:t>
            </w:r>
          </w:p>
          <w:p w:rsidR="0011429E" w:rsidRPr="0011429E" w:rsidRDefault="0011429E" w:rsidP="0011429E">
            <w:pPr>
              <w:pStyle w:val="Default"/>
            </w:pPr>
            <w:r w:rsidRPr="0011429E">
              <w:t xml:space="preserve">являющимся правовым основанием предоставления указанных средств, если такое действие не содержит уголовно наказуемого деяния </w:t>
            </w:r>
          </w:p>
        </w:tc>
        <w:tc>
          <w:tcPr>
            <w:tcW w:w="2532" w:type="dxa"/>
          </w:tcPr>
          <w:p w:rsidR="0011429E" w:rsidRPr="0011429E" w:rsidRDefault="0011429E" w:rsidP="0011429E">
            <w:pPr>
              <w:pStyle w:val="Default"/>
            </w:pPr>
            <w:r w:rsidRPr="0011429E">
              <w:t xml:space="preserve">Штраф на должностных лиц в размере от 20 000 до 50 000 рублей или дисквалификация на срок от одного года до трех лет; на юридических лиц от 5 до 25 процентов от суммы средств, полученных из бюджета бюджетной системы РФ, использованных не по целевому назначению </w:t>
            </w:r>
          </w:p>
          <w:p w:rsidR="0011429E" w:rsidRPr="0011429E" w:rsidRDefault="0011429E" w:rsidP="0011429E">
            <w:pPr>
              <w:pStyle w:val="Default"/>
            </w:pPr>
          </w:p>
        </w:tc>
        <w:tc>
          <w:tcPr>
            <w:tcW w:w="2634" w:type="dxa"/>
          </w:tcPr>
          <w:p w:rsidR="0011429E" w:rsidRPr="0011429E" w:rsidRDefault="0011429E" w:rsidP="0011429E">
            <w:pPr>
              <w:pStyle w:val="Default"/>
            </w:pPr>
            <w:r w:rsidRPr="0011429E">
              <w:t xml:space="preserve">Судьи по месту совершения административного правонарушения </w:t>
            </w:r>
          </w:p>
          <w:p w:rsidR="0011429E" w:rsidRPr="0011429E" w:rsidRDefault="0011429E" w:rsidP="0011429E">
            <w:pPr>
              <w:pStyle w:val="Default"/>
            </w:pPr>
          </w:p>
        </w:tc>
      </w:tr>
      <w:tr w:rsidR="0011429E" w:rsidTr="0011429E">
        <w:tc>
          <w:tcPr>
            <w:tcW w:w="1668" w:type="dxa"/>
          </w:tcPr>
          <w:p w:rsidR="0011429E" w:rsidRPr="0011429E" w:rsidRDefault="00CA6555" w:rsidP="0011429E">
            <w:pPr>
              <w:pStyle w:val="Default"/>
              <w:jc w:val="center"/>
              <w:rPr>
                <w:b/>
              </w:rPr>
            </w:pPr>
            <w:r>
              <w:rPr>
                <w:b/>
              </w:rPr>
              <w:t>Ст.</w:t>
            </w:r>
            <w:r w:rsidR="0011429E" w:rsidRPr="0011429E">
              <w:rPr>
                <w:b/>
              </w:rPr>
              <w:t>15.15</w:t>
            </w:r>
          </w:p>
        </w:tc>
        <w:tc>
          <w:tcPr>
            <w:tcW w:w="2737" w:type="dxa"/>
          </w:tcPr>
          <w:p w:rsidR="0011429E" w:rsidRPr="0011429E" w:rsidRDefault="0011429E" w:rsidP="0011429E">
            <w:pPr>
              <w:pStyle w:val="Default"/>
            </w:pPr>
            <w:r w:rsidRPr="0011429E">
              <w:t xml:space="preserve">1. Невозврат бюджетного кредита, предоставленного бюджету бюджетной системы Российской Федерации </w:t>
            </w:r>
          </w:p>
          <w:p w:rsidR="0011429E" w:rsidRDefault="0011429E" w:rsidP="0011429E">
            <w:pPr>
              <w:pStyle w:val="Default"/>
            </w:pPr>
            <w:r w:rsidRPr="0011429E">
              <w:t xml:space="preserve">2. Невозврат бюджетного кредита, </w:t>
            </w:r>
            <w:r w:rsidRPr="0011429E">
              <w:lastRenderedPageBreak/>
              <w:t xml:space="preserve">предоставленного юридическому лицу </w:t>
            </w: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AD1D4F">
            <w:pPr>
              <w:pStyle w:val="Default"/>
            </w:pPr>
            <w:r w:rsidRPr="00AD1D4F">
              <w:t xml:space="preserve">3. Возврат бюджетного кредита, предоставленного бюджету бюджетной системы Российской Федерации, с нарушением срока возврата </w:t>
            </w:r>
          </w:p>
          <w:p w:rsidR="0011429E" w:rsidRPr="0011429E" w:rsidRDefault="00AD1D4F" w:rsidP="00AD1D4F">
            <w:pPr>
              <w:pStyle w:val="Default"/>
            </w:pPr>
            <w:r w:rsidRPr="00AD1D4F">
              <w:t xml:space="preserve">4. Возврат бюджетного кредита, предоставленного юридическому лицу, с нарушением срока возврата </w:t>
            </w:r>
          </w:p>
        </w:tc>
        <w:tc>
          <w:tcPr>
            <w:tcW w:w="2532" w:type="dxa"/>
          </w:tcPr>
          <w:p w:rsidR="0011429E" w:rsidRPr="0011429E" w:rsidRDefault="0011429E" w:rsidP="0011429E">
            <w:pPr>
              <w:pStyle w:val="Default"/>
            </w:pPr>
            <w:r w:rsidRPr="0011429E">
              <w:lastRenderedPageBreak/>
              <w:t xml:space="preserve">ч.1 – штраф на должностных лиц в размере от 20 000 до 50 000 рублей; </w:t>
            </w:r>
          </w:p>
          <w:p w:rsidR="0011429E" w:rsidRDefault="0011429E" w:rsidP="0011429E">
            <w:pPr>
              <w:pStyle w:val="Default"/>
            </w:pPr>
          </w:p>
          <w:p w:rsidR="0011429E" w:rsidRDefault="0011429E" w:rsidP="0011429E">
            <w:pPr>
              <w:pStyle w:val="Default"/>
            </w:pPr>
          </w:p>
          <w:p w:rsidR="0011429E" w:rsidRDefault="0011429E" w:rsidP="0011429E">
            <w:pPr>
              <w:pStyle w:val="Default"/>
              <w:rPr>
                <w:sz w:val="28"/>
                <w:szCs w:val="28"/>
              </w:rPr>
            </w:pPr>
            <w:r w:rsidRPr="0011429E">
              <w:t xml:space="preserve">ч.2 – штраф на должностных лиц в </w:t>
            </w:r>
            <w:r w:rsidRPr="0011429E">
              <w:lastRenderedPageBreak/>
              <w:t>размере от 20 000 до 50 000 рублей; на юридических лиц от 5 до 25% суммы бюджетного кредита, не перечисленной в установленный срок на счета бюджетов бюджетной системы Российской</w:t>
            </w:r>
            <w:r>
              <w:rPr>
                <w:sz w:val="28"/>
                <w:szCs w:val="28"/>
              </w:rPr>
              <w:t xml:space="preserve"> </w:t>
            </w:r>
            <w:r w:rsidRPr="0011429E">
              <w:t>Федерации;</w:t>
            </w:r>
            <w:r>
              <w:rPr>
                <w:sz w:val="28"/>
                <w:szCs w:val="28"/>
              </w:rPr>
              <w:t xml:space="preserve"> </w:t>
            </w:r>
          </w:p>
          <w:p w:rsidR="00AD1D4F" w:rsidRDefault="00AD1D4F" w:rsidP="00AD1D4F">
            <w:pPr>
              <w:pStyle w:val="Default"/>
            </w:pPr>
            <w:r w:rsidRPr="00AD1D4F">
              <w:t xml:space="preserve">ч.3 - штраф на должностных лиц в размере от 10 000 до 30 000 рублей; </w:t>
            </w:r>
          </w:p>
          <w:p w:rsidR="00AD1D4F" w:rsidRDefault="00AD1D4F" w:rsidP="00AD1D4F">
            <w:pPr>
              <w:pStyle w:val="Default"/>
            </w:pPr>
          </w:p>
          <w:p w:rsidR="00AD1D4F" w:rsidRDefault="00AD1D4F" w:rsidP="00AD1D4F">
            <w:pPr>
              <w:pStyle w:val="Default"/>
            </w:pPr>
          </w:p>
          <w:p w:rsidR="00AD1D4F" w:rsidRDefault="00AD1D4F" w:rsidP="00AD1D4F">
            <w:pPr>
              <w:pStyle w:val="Default"/>
            </w:pPr>
          </w:p>
          <w:p w:rsidR="00AD1D4F" w:rsidRDefault="00AD1D4F" w:rsidP="00AD1D4F">
            <w:pPr>
              <w:pStyle w:val="Default"/>
            </w:pPr>
          </w:p>
          <w:p w:rsidR="0011429E" w:rsidRPr="0011429E" w:rsidRDefault="00AD1D4F" w:rsidP="00AD1D4F">
            <w:pPr>
              <w:pStyle w:val="Default"/>
            </w:pPr>
            <w:r w:rsidRPr="00AD1D4F">
              <w:t xml:space="preserve">ч.4 - штраф на должностных лиц в размере от 10 000 до 30 000 рублей; на юридических лиц от 2 до 12% суммы бюджетного кредита, не перечисленной в установленный срок на счета бюджетов бюджетной системы Российской Федерации </w:t>
            </w:r>
          </w:p>
        </w:tc>
        <w:tc>
          <w:tcPr>
            <w:tcW w:w="2634" w:type="dxa"/>
          </w:tcPr>
          <w:p w:rsidR="0011429E" w:rsidRPr="0011429E" w:rsidRDefault="0011429E" w:rsidP="0011429E">
            <w:pPr>
              <w:pStyle w:val="Default"/>
            </w:pPr>
            <w:r w:rsidRPr="0011429E">
              <w:lastRenderedPageBreak/>
              <w:t xml:space="preserve">Судьи по месту совершения административного правонарушения </w:t>
            </w:r>
          </w:p>
          <w:p w:rsidR="0011429E" w:rsidRDefault="0011429E" w:rsidP="0011429E">
            <w:pPr>
              <w:pStyle w:val="Default"/>
              <w:rPr>
                <w:sz w:val="28"/>
                <w:szCs w:val="28"/>
              </w:rPr>
            </w:pPr>
          </w:p>
        </w:tc>
      </w:tr>
      <w:tr w:rsidR="00AD1D4F" w:rsidTr="0011429E">
        <w:tc>
          <w:tcPr>
            <w:tcW w:w="1668" w:type="dxa"/>
          </w:tcPr>
          <w:p w:rsidR="00AD1D4F" w:rsidRPr="0011429E" w:rsidRDefault="00CA6555" w:rsidP="0011429E">
            <w:pPr>
              <w:pStyle w:val="Default"/>
              <w:jc w:val="center"/>
              <w:rPr>
                <w:b/>
              </w:rPr>
            </w:pPr>
            <w:r>
              <w:rPr>
                <w:b/>
              </w:rPr>
              <w:lastRenderedPageBreak/>
              <w:t>Ст.</w:t>
            </w:r>
            <w:r w:rsidR="00AD1D4F">
              <w:rPr>
                <w:b/>
              </w:rPr>
              <w:t>15.15.1</w:t>
            </w:r>
          </w:p>
        </w:tc>
        <w:tc>
          <w:tcPr>
            <w:tcW w:w="2737" w:type="dxa"/>
          </w:tcPr>
          <w:p w:rsidR="00AD1D4F" w:rsidRPr="00AD1D4F" w:rsidRDefault="00AD1D4F" w:rsidP="00AD1D4F">
            <w:pPr>
              <w:pStyle w:val="Default"/>
            </w:pPr>
            <w:r w:rsidRPr="00AD1D4F">
              <w:t xml:space="preserve">1. Не перечисление платы за пользование </w:t>
            </w:r>
            <w:proofErr w:type="gramStart"/>
            <w:r w:rsidRPr="00AD1D4F">
              <w:t>бюджетным</w:t>
            </w:r>
            <w:proofErr w:type="gramEnd"/>
            <w:r w:rsidRPr="00AD1D4F">
              <w:t xml:space="preserve"> </w:t>
            </w:r>
          </w:p>
          <w:p w:rsidR="00AD1D4F" w:rsidRPr="00AD1D4F" w:rsidRDefault="00AD1D4F" w:rsidP="00AD1D4F">
            <w:pPr>
              <w:pStyle w:val="Default"/>
            </w:pPr>
            <w:r w:rsidRPr="00AD1D4F">
              <w:t xml:space="preserve">кредитом, предоставленным бюджету бюджетной системы Российской Федерации </w:t>
            </w:r>
          </w:p>
          <w:p w:rsidR="00AD1D4F" w:rsidRDefault="00AD1D4F" w:rsidP="00AD1D4F">
            <w:pPr>
              <w:pStyle w:val="Default"/>
            </w:pPr>
            <w:r w:rsidRPr="00AD1D4F">
              <w:t xml:space="preserve">2. Не перечисление платы за пользование бюджетным кредитом, предоставленным юридическому лицу </w:t>
            </w:r>
          </w:p>
          <w:p w:rsidR="00AD1D4F" w:rsidRPr="00AD1D4F" w:rsidRDefault="00AD1D4F" w:rsidP="00AD1D4F">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AD1D4F">
            <w:pPr>
              <w:pStyle w:val="Default"/>
            </w:pPr>
            <w:r w:rsidRPr="00AD1D4F">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p>
          <w:p w:rsidR="00AD1D4F" w:rsidRPr="00AD1D4F" w:rsidRDefault="00AD1D4F" w:rsidP="00AD1D4F">
            <w:pPr>
              <w:pStyle w:val="Default"/>
            </w:pPr>
            <w:r w:rsidRPr="00AD1D4F">
              <w:t xml:space="preserve">4. Перечисление платы за пользование бюджетным кредитом, предоставленным юридическому лицу, с нарушением срока </w:t>
            </w:r>
          </w:p>
          <w:p w:rsidR="00AD1D4F" w:rsidRPr="0011429E" w:rsidRDefault="00AD1D4F" w:rsidP="0011429E">
            <w:pPr>
              <w:pStyle w:val="Default"/>
            </w:pPr>
          </w:p>
        </w:tc>
        <w:tc>
          <w:tcPr>
            <w:tcW w:w="2532" w:type="dxa"/>
          </w:tcPr>
          <w:p w:rsidR="00AD1D4F" w:rsidRPr="00AD1D4F" w:rsidRDefault="00AD1D4F" w:rsidP="00AD1D4F">
            <w:pPr>
              <w:pStyle w:val="Default"/>
            </w:pPr>
            <w:r w:rsidRPr="00AD1D4F">
              <w:lastRenderedPageBreak/>
              <w:t xml:space="preserve">ч.1 – штраф на должностных лиц в размере от 10 000 до 30 000 рублей; </w:t>
            </w: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AD1D4F">
            <w:pPr>
              <w:pStyle w:val="Default"/>
            </w:pPr>
            <w:r w:rsidRPr="00AD1D4F">
              <w:t xml:space="preserve">ч.2 – штраф на должностных лиц в размере от 10 000 до 30 000 рублей; на юридических лиц от 5 до 25 % суммы платы за пользование бюджетным кредитом, не перечисленной в установленный срок </w:t>
            </w:r>
          </w:p>
          <w:p w:rsidR="00AD1D4F" w:rsidRDefault="00AD1D4F" w:rsidP="00AD1D4F">
            <w:pPr>
              <w:pStyle w:val="Default"/>
            </w:pPr>
            <w:r w:rsidRPr="00AD1D4F">
              <w:t xml:space="preserve">на счета бюджетов </w:t>
            </w:r>
            <w:r w:rsidRPr="00AD1D4F">
              <w:lastRenderedPageBreak/>
              <w:t xml:space="preserve">бюджетной системы Российской Федерации; </w:t>
            </w:r>
          </w:p>
          <w:p w:rsidR="00AD1D4F" w:rsidRPr="00AD1D4F" w:rsidRDefault="00AD1D4F" w:rsidP="00AD1D4F">
            <w:pPr>
              <w:pStyle w:val="Default"/>
            </w:pPr>
            <w:r w:rsidRPr="00AD1D4F">
              <w:t xml:space="preserve">ч.3 - штраф на должностных лиц в размере от 5 000 до 5 000 рублей; </w:t>
            </w: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Default="00AD1D4F" w:rsidP="0011429E">
            <w:pPr>
              <w:pStyle w:val="Default"/>
            </w:pPr>
          </w:p>
          <w:p w:rsidR="00AD1D4F" w:rsidRPr="0011429E" w:rsidRDefault="00AD1D4F" w:rsidP="00AD1D4F">
            <w:pPr>
              <w:pStyle w:val="Default"/>
            </w:pPr>
            <w:r w:rsidRPr="00AD1D4F">
              <w:t xml:space="preserve">ч.4 - штраф на должностных лиц в размере от 5 000 до 15 000 рублей; на юридических лиц от 2 до 12 % суммы платы за пользование бюджетным кредитом, не перечисленной в установленный срок на счета бюджетов бюджетной системы Российской Федерации </w:t>
            </w:r>
          </w:p>
        </w:tc>
        <w:tc>
          <w:tcPr>
            <w:tcW w:w="2634" w:type="dxa"/>
          </w:tcPr>
          <w:p w:rsidR="00AD1D4F" w:rsidRPr="0011429E" w:rsidRDefault="00AD1D4F" w:rsidP="00AD1D4F">
            <w:pPr>
              <w:pStyle w:val="Default"/>
            </w:pPr>
            <w:r w:rsidRPr="0011429E">
              <w:lastRenderedPageBreak/>
              <w:t xml:space="preserve">Судьи по месту совершения административного правонарушения </w:t>
            </w:r>
          </w:p>
          <w:p w:rsidR="00AD1D4F" w:rsidRPr="0011429E" w:rsidRDefault="00AD1D4F" w:rsidP="0011429E">
            <w:pPr>
              <w:pStyle w:val="Default"/>
            </w:pPr>
          </w:p>
        </w:tc>
      </w:tr>
      <w:tr w:rsidR="00AD1D4F" w:rsidTr="002B6900">
        <w:trPr>
          <w:trHeight w:val="569"/>
        </w:trPr>
        <w:tc>
          <w:tcPr>
            <w:tcW w:w="1668" w:type="dxa"/>
          </w:tcPr>
          <w:p w:rsidR="00AD1D4F" w:rsidRDefault="00CA6555" w:rsidP="0011429E">
            <w:pPr>
              <w:pStyle w:val="Default"/>
              <w:jc w:val="center"/>
              <w:rPr>
                <w:b/>
              </w:rPr>
            </w:pPr>
            <w:r>
              <w:rPr>
                <w:b/>
              </w:rPr>
              <w:lastRenderedPageBreak/>
              <w:t>Ст.</w:t>
            </w:r>
            <w:r w:rsidR="00AD1D4F">
              <w:rPr>
                <w:b/>
              </w:rPr>
              <w:t>15.15.2</w:t>
            </w:r>
          </w:p>
        </w:tc>
        <w:tc>
          <w:tcPr>
            <w:tcW w:w="2737" w:type="dxa"/>
          </w:tcPr>
          <w:p w:rsidR="00AD1D4F" w:rsidRPr="00AD1D4F" w:rsidRDefault="00AD1D4F" w:rsidP="00AD1D4F">
            <w:pPr>
              <w:pStyle w:val="Default"/>
            </w:pPr>
            <w:r w:rsidRPr="00AD1D4F">
              <w:t xml:space="preserve">1. Нарушение кредитором условий предоставления бюджетного кредита, за исключением случаев, предусмотренных статьей 15.14 КоАП РФ </w:t>
            </w:r>
          </w:p>
          <w:p w:rsidR="002B6900" w:rsidRPr="002B6900" w:rsidRDefault="002B6900" w:rsidP="002B6900">
            <w:pPr>
              <w:pStyle w:val="Default"/>
            </w:pPr>
            <w:r w:rsidRPr="002B6900">
              <w:t xml:space="preserve">2. Нарушение заемщиком </w:t>
            </w:r>
          </w:p>
          <w:p w:rsidR="002B6900" w:rsidRPr="002B6900" w:rsidRDefault="002B6900" w:rsidP="002B6900">
            <w:pPr>
              <w:pStyle w:val="Default"/>
            </w:pPr>
            <w:r w:rsidRPr="002B6900">
              <w:t xml:space="preserve">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КоАП РФ </w:t>
            </w:r>
          </w:p>
          <w:p w:rsidR="00AD1D4F" w:rsidRPr="00AD1D4F" w:rsidRDefault="002B6900" w:rsidP="002B6900">
            <w:pPr>
              <w:pStyle w:val="Default"/>
            </w:pPr>
            <w:r w:rsidRPr="002B6900">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r w:rsidRPr="002B6900">
              <w:lastRenderedPageBreak/>
              <w:t xml:space="preserve">статьей 15.14 КоАП РФ </w:t>
            </w:r>
          </w:p>
        </w:tc>
        <w:tc>
          <w:tcPr>
            <w:tcW w:w="2532" w:type="dxa"/>
          </w:tcPr>
          <w:p w:rsidR="00AD1D4F" w:rsidRPr="00AD1D4F" w:rsidRDefault="00AD1D4F" w:rsidP="00AD1D4F">
            <w:pPr>
              <w:pStyle w:val="Default"/>
            </w:pPr>
            <w:r w:rsidRPr="00AD1D4F">
              <w:lastRenderedPageBreak/>
              <w:t xml:space="preserve">ч.1 – штраф на должностных лиц в размере от 10 000 до 30 000 рублей или дисквалификация на срок от одного года до двух лет; </w:t>
            </w:r>
          </w:p>
          <w:p w:rsidR="002B6900" w:rsidRPr="002B6900" w:rsidRDefault="002B6900" w:rsidP="002B6900">
            <w:pPr>
              <w:pStyle w:val="Default"/>
            </w:pPr>
            <w:r w:rsidRPr="002B6900">
              <w:t xml:space="preserve">ч.2 – штраф на должностных лиц в размере </w:t>
            </w:r>
            <w:proofErr w:type="gramStart"/>
            <w:r w:rsidRPr="002B6900">
              <w:t>от</w:t>
            </w:r>
            <w:proofErr w:type="gramEnd"/>
            <w:r w:rsidRPr="002B6900">
              <w:t xml:space="preserve"> </w:t>
            </w:r>
          </w:p>
          <w:p w:rsidR="002B6900" w:rsidRPr="002B6900" w:rsidRDefault="002B6900" w:rsidP="002B6900">
            <w:pPr>
              <w:pStyle w:val="Default"/>
            </w:pPr>
            <w:r w:rsidRPr="002B6900">
              <w:t xml:space="preserve">10 000 до 30 000 рублей или дисквалификация на срок от одного года до двух лет; </w:t>
            </w:r>
          </w:p>
          <w:p w:rsidR="002B6900" w:rsidRPr="002B6900" w:rsidRDefault="002B6900" w:rsidP="002B6900">
            <w:pPr>
              <w:pStyle w:val="Default"/>
            </w:pPr>
          </w:p>
          <w:p w:rsidR="00AD1D4F" w:rsidRDefault="00AD1D4F" w:rsidP="00AD1D4F">
            <w:pPr>
              <w:pStyle w:val="Default"/>
            </w:pPr>
          </w:p>
          <w:p w:rsidR="002B6900" w:rsidRDefault="002B6900" w:rsidP="00AD1D4F">
            <w:pPr>
              <w:pStyle w:val="Default"/>
            </w:pPr>
          </w:p>
          <w:p w:rsidR="002B6900" w:rsidRPr="002B6900" w:rsidRDefault="002B6900" w:rsidP="002B6900">
            <w:pPr>
              <w:pStyle w:val="Default"/>
            </w:pPr>
            <w:r w:rsidRPr="002B6900">
              <w:t xml:space="preserve">ч.3 - штраф на должностных лиц в размере от 10 000 до 30 000 рублей; на юридических лиц от 2 до 12 % суммы полученного бюджетного кредита </w:t>
            </w:r>
          </w:p>
          <w:p w:rsidR="002B6900" w:rsidRPr="00AD1D4F" w:rsidRDefault="002B6900" w:rsidP="00AD1D4F">
            <w:pPr>
              <w:pStyle w:val="Default"/>
            </w:pPr>
          </w:p>
        </w:tc>
        <w:tc>
          <w:tcPr>
            <w:tcW w:w="2634" w:type="dxa"/>
          </w:tcPr>
          <w:p w:rsidR="002B6900" w:rsidRPr="0011429E" w:rsidRDefault="002B6900" w:rsidP="002B6900">
            <w:pPr>
              <w:pStyle w:val="Default"/>
            </w:pPr>
            <w:r w:rsidRPr="0011429E">
              <w:lastRenderedPageBreak/>
              <w:t xml:space="preserve">Судьи по месту совершения административного правонарушения </w:t>
            </w:r>
          </w:p>
          <w:p w:rsidR="00AD1D4F" w:rsidRPr="0011429E" w:rsidRDefault="00AD1D4F" w:rsidP="00AD1D4F">
            <w:pPr>
              <w:pStyle w:val="Default"/>
            </w:pPr>
          </w:p>
        </w:tc>
      </w:tr>
      <w:tr w:rsidR="002B6900" w:rsidTr="0011429E">
        <w:tc>
          <w:tcPr>
            <w:tcW w:w="1668" w:type="dxa"/>
          </w:tcPr>
          <w:p w:rsidR="002B6900" w:rsidRDefault="00CA6555" w:rsidP="0011429E">
            <w:pPr>
              <w:pStyle w:val="Default"/>
              <w:jc w:val="center"/>
              <w:rPr>
                <w:b/>
              </w:rPr>
            </w:pPr>
            <w:r>
              <w:rPr>
                <w:b/>
              </w:rPr>
              <w:lastRenderedPageBreak/>
              <w:t>Ст.</w:t>
            </w:r>
            <w:r w:rsidR="002B6900">
              <w:rPr>
                <w:b/>
              </w:rPr>
              <w:t>15.15.3</w:t>
            </w:r>
          </w:p>
        </w:tc>
        <w:tc>
          <w:tcPr>
            <w:tcW w:w="2737" w:type="dxa"/>
          </w:tcPr>
          <w:p w:rsidR="002B6900" w:rsidRPr="002B6900" w:rsidRDefault="002B6900" w:rsidP="002B6900">
            <w:pPr>
              <w:pStyle w:val="Default"/>
            </w:pPr>
            <w:r w:rsidRPr="002B6900">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w:t>
            </w:r>
          </w:p>
          <w:p w:rsidR="002B6900" w:rsidRPr="00AD1D4F" w:rsidRDefault="002B6900" w:rsidP="002B6900">
            <w:pPr>
              <w:pStyle w:val="Default"/>
            </w:pPr>
            <w:r w:rsidRPr="002B6900">
              <w:t xml:space="preserve">за исключением случаев, предусмотренных статьей 15.14 КоАП РФ </w:t>
            </w:r>
          </w:p>
        </w:tc>
        <w:tc>
          <w:tcPr>
            <w:tcW w:w="2532" w:type="dxa"/>
          </w:tcPr>
          <w:p w:rsidR="002B6900" w:rsidRPr="002B6900" w:rsidRDefault="002B6900" w:rsidP="002B6900">
            <w:pPr>
              <w:pStyle w:val="Default"/>
            </w:pPr>
            <w:r w:rsidRPr="002B6900">
              <w:t xml:space="preserve">штраф на должностных лиц в размере от 10 000 до 30 000 рублей или дисквалификация на срок от одного года до двух лет </w:t>
            </w:r>
          </w:p>
          <w:p w:rsidR="002B6900" w:rsidRPr="00AD1D4F" w:rsidRDefault="002B6900" w:rsidP="00AD1D4F">
            <w:pPr>
              <w:pStyle w:val="Default"/>
            </w:pPr>
          </w:p>
        </w:tc>
        <w:tc>
          <w:tcPr>
            <w:tcW w:w="2634" w:type="dxa"/>
          </w:tcPr>
          <w:p w:rsidR="002B6900" w:rsidRPr="0011429E" w:rsidRDefault="002B6900" w:rsidP="002B6900">
            <w:pPr>
              <w:pStyle w:val="Default"/>
            </w:pPr>
            <w:r w:rsidRPr="0011429E">
              <w:t xml:space="preserve">Судьи по месту совершения административного правонарушения </w:t>
            </w:r>
          </w:p>
          <w:p w:rsidR="002B6900" w:rsidRPr="0011429E" w:rsidRDefault="002B6900" w:rsidP="002B6900">
            <w:pPr>
              <w:pStyle w:val="Default"/>
            </w:pPr>
          </w:p>
        </w:tc>
      </w:tr>
      <w:tr w:rsidR="002B6900" w:rsidTr="0011429E">
        <w:tc>
          <w:tcPr>
            <w:tcW w:w="1668" w:type="dxa"/>
          </w:tcPr>
          <w:p w:rsidR="002B6900" w:rsidRDefault="00CA6555" w:rsidP="0011429E">
            <w:pPr>
              <w:pStyle w:val="Default"/>
              <w:jc w:val="center"/>
              <w:rPr>
                <w:b/>
              </w:rPr>
            </w:pPr>
            <w:r>
              <w:rPr>
                <w:b/>
              </w:rPr>
              <w:t>Ст.</w:t>
            </w:r>
            <w:r w:rsidR="002B6900">
              <w:rPr>
                <w:b/>
              </w:rPr>
              <w:t>15.15.4</w:t>
            </w:r>
          </w:p>
        </w:tc>
        <w:tc>
          <w:tcPr>
            <w:tcW w:w="2737" w:type="dxa"/>
          </w:tcPr>
          <w:p w:rsidR="002B6900" w:rsidRPr="002B6900" w:rsidRDefault="002B6900" w:rsidP="002B6900">
            <w:pPr>
              <w:pStyle w:val="Default"/>
            </w:pPr>
            <w:r w:rsidRPr="002B6900">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КоАП РФ </w:t>
            </w:r>
          </w:p>
          <w:p w:rsidR="002B6900" w:rsidRPr="002B6900" w:rsidRDefault="002B6900" w:rsidP="002B6900">
            <w:pPr>
              <w:pStyle w:val="Default"/>
            </w:pPr>
            <w:r w:rsidRPr="002B6900">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КоАП РФ </w:t>
            </w:r>
          </w:p>
        </w:tc>
        <w:tc>
          <w:tcPr>
            <w:tcW w:w="2532" w:type="dxa"/>
          </w:tcPr>
          <w:p w:rsidR="002B6900" w:rsidRPr="002B6900" w:rsidRDefault="002B6900" w:rsidP="002B6900">
            <w:pPr>
              <w:pStyle w:val="Default"/>
            </w:pPr>
            <w:r w:rsidRPr="002B6900">
              <w:t xml:space="preserve">ч.1 – штраф на должностных лиц в размере от 10 000 до 30 000 рублей или дисквалификация на срок от одного года до двух лет; </w:t>
            </w:r>
          </w:p>
          <w:p w:rsidR="002B6900" w:rsidRDefault="002B6900" w:rsidP="002B6900">
            <w:pPr>
              <w:pStyle w:val="Default"/>
            </w:pPr>
          </w:p>
          <w:p w:rsidR="002B6900" w:rsidRDefault="002B6900" w:rsidP="002B6900">
            <w:pPr>
              <w:pStyle w:val="Default"/>
            </w:pPr>
          </w:p>
          <w:p w:rsidR="002B6900" w:rsidRDefault="002B6900" w:rsidP="002B6900">
            <w:pPr>
              <w:pStyle w:val="Default"/>
            </w:pPr>
          </w:p>
          <w:p w:rsidR="002B6900" w:rsidRPr="002B6900" w:rsidRDefault="002B6900" w:rsidP="002B6900">
            <w:pPr>
              <w:pStyle w:val="Default"/>
            </w:pPr>
            <w:r w:rsidRPr="002B6900">
              <w:t xml:space="preserve">ч.2 – штраф на должностных лиц в размере от 10 000 до 30 000 рублей; юридических лиц от 2 до 12 процентов суммы полученной бюджетной инвестиции </w:t>
            </w:r>
          </w:p>
          <w:p w:rsidR="002B6900" w:rsidRPr="002B6900" w:rsidRDefault="002B6900" w:rsidP="002B6900">
            <w:pPr>
              <w:pStyle w:val="Default"/>
            </w:pPr>
          </w:p>
        </w:tc>
        <w:tc>
          <w:tcPr>
            <w:tcW w:w="2634" w:type="dxa"/>
          </w:tcPr>
          <w:p w:rsidR="002B6900" w:rsidRPr="0011429E" w:rsidRDefault="002B6900" w:rsidP="002B6900">
            <w:pPr>
              <w:pStyle w:val="Default"/>
            </w:pPr>
            <w:r w:rsidRPr="0011429E">
              <w:t xml:space="preserve">Судьи по месту совершения административного правонарушения </w:t>
            </w:r>
          </w:p>
          <w:p w:rsidR="002B6900" w:rsidRPr="0011429E" w:rsidRDefault="002B6900" w:rsidP="002B6900">
            <w:pPr>
              <w:pStyle w:val="Default"/>
            </w:pPr>
          </w:p>
        </w:tc>
      </w:tr>
      <w:tr w:rsidR="002B6900" w:rsidTr="0011429E">
        <w:tc>
          <w:tcPr>
            <w:tcW w:w="1668" w:type="dxa"/>
          </w:tcPr>
          <w:p w:rsidR="002B6900" w:rsidRDefault="00CA6555" w:rsidP="0011429E">
            <w:pPr>
              <w:pStyle w:val="Default"/>
              <w:jc w:val="center"/>
              <w:rPr>
                <w:b/>
              </w:rPr>
            </w:pPr>
            <w:r>
              <w:rPr>
                <w:b/>
              </w:rPr>
              <w:t>Ст.</w:t>
            </w:r>
            <w:r w:rsidR="002B6900">
              <w:rPr>
                <w:b/>
              </w:rPr>
              <w:t>15.15.5</w:t>
            </w:r>
          </w:p>
        </w:tc>
        <w:tc>
          <w:tcPr>
            <w:tcW w:w="2737" w:type="dxa"/>
          </w:tcPr>
          <w:p w:rsidR="002B6900" w:rsidRPr="002B6900" w:rsidRDefault="002B6900" w:rsidP="002B6900">
            <w:pPr>
              <w:pStyle w:val="Default"/>
            </w:pPr>
            <w:r w:rsidRPr="002B6900">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rsidRPr="002B6900">
              <w:lastRenderedPageBreak/>
              <w:t xml:space="preserve">предоставления, за исключением случаев, </w:t>
            </w:r>
          </w:p>
          <w:p w:rsidR="002B6900" w:rsidRPr="002B6900" w:rsidRDefault="002B6900" w:rsidP="002B6900">
            <w:pPr>
              <w:pStyle w:val="Default"/>
            </w:pPr>
            <w:r w:rsidRPr="002B6900">
              <w:t xml:space="preserve">предусмотренных статьей 15.14 КоАП РФ </w:t>
            </w:r>
          </w:p>
          <w:p w:rsidR="002B6900" w:rsidRPr="002B6900" w:rsidRDefault="00F655A1" w:rsidP="00F655A1">
            <w:pPr>
              <w:pStyle w:val="Default"/>
            </w:pPr>
            <w:r w:rsidRPr="00F655A1">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КоАП РФ </w:t>
            </w:r>
          </w:p>
        </w:tc>
        <w:tc>
          <w:tcPr>
            <w:tcW w:w="2532" w:type="dxa"/>
          </w:tcPr>
          <w:p w:rsidR="00F655A1" w:rsidRPr="00F655A1" w:rsidRDefault="00F655A1" w:rsidP="00F655A1">
            <w:pPr>
              <w:pStyle w:val="Default"/>
            </w:pPr>
            <w:r w:rsidRPr="00F655A1">
              <w:lastRenderedPageBreak/>
              <w:t xml:space="preserve">ч.1 – штраф на должностных лиц в размере от 10 000 до 30 000 рублей или дисквалификация на срок от одного года до двух лет; </w:t>
            </w:r>
          </w:p>
          <w:p w:rsidR="002B6900" w:rsidRDefault="002B6900" w:rsidP="002B6900">
            <w:pPr>
              <w:pStyle w:val="Default"/>
            </w:pPr>
          </w:p>
          <w:p w:rsidR="00F655A1" w:rsidRDefault="00F655A1" w:rsidP="002B6900">
            <w:pPr>
              <w:pStyle w:val="Default"/>
            </w:pPr>
          </w:p>
          <w:p w:rsidR="00F655A1" w:rsidRDefault="00F655A1" w:rsidP="002B6900">
            <w:pPr>
              <w:pStyle w:val="Default"/>
            </w:pPr>
          </w:p>
          <w:p w:rsidR="00F655A1" w:rsidRDefault="00F655A1" w:rsidP="002B6900">
            <w:pPr>
              <w:pStyle w:val="Default"/>
            </w:pPr>
          </w:p>
          <w:p w:rsidR="00F655A1" w:rsidRDefault="00F655A1" w:rsidP="002B6900">
            <w:pPr>
              <w:pStyle w:val="Default"/>
            </w:pPr>
          </w:p>
          <w:p w:rsidR="00F655A1" w:rsidRDefault="00F655A1" w:rsidP="002B6900">
            <w:pPr>
              <w:pStyle w:val="Default"/>
            </w:pPr>
          </w:p>
          <w:p w:rsidR="00F655A1" w:rsidRDefault="00F655A1" w:rsidP="002B6900">
            <w:pPr>
              <w:pStyle w:val="Default"/>
            </w:pPr>
          </w:p>
          <w:p w:rsidR="00F655A1" w:rsidRPr="00F655A1" w:rsidRDefault="00F655A1" w:rsidP="00F655A1">
            <w:pPr>
              <w:pStyle w:val="Default"/>
            </w:pPr>
            <w:r w:rsidRPr="00F655A1">
              <w:t xml:space="preserve">ч.2 – штраф на граждан и должностных лиц в размере от 10 000 до 30 000 рублей; юридических лиц от 2 до 12 процентов суммы полученной субсидии </w:t>
            </w:r>
          </w:p>
          <w:p w:rsidR="00F655A1" w:rsidRPr="002B6900" w:rsidRDefault="00F655A1" w:rsidP="002B6900">
            <w:pPr>
              <w:pStyle w:val="Default"/>
            </w:pPr>
          </w:p>
        </w:tc>
        <w:tc>
          <w:tcPr>
            <w:tcW w:w="2634" w:type="dxa"/>
          </w:tcPr>
          <w:p w:rsidR="00F655A1" w:rsidRPr="0011429E" w:rsidRDefault="00F655A1" w:rsidP="00F655A1">
            <w:pPr>
              <w:pStyle w:val="Default"/>
            </w:pPr>
            <w:r w:rsidRPr="0011429E">
              <w:lastRenderedPageBreak/>
              <w:t xml:space="preserve">Судьи по месту совершения административного правонарушения </w:t>
            </w:r>
          </w:p>
          <w:p w:rsidR="002B6900" w:rsidRPr="0011429E" w:rsidRDefault="002B6900" w:rsidP="002B6900">
            <w:pPr>
              <w:pStyle w:val="Default"/>
            </w:pPr>
          </w:p>
        </w:tc>
      </w:tr>
      <w:tr w:rsidR="00F655A1" w:rsidTr="0011429E">
        <w:tc>
          <w:tcPr>
            <w:tcW w:w="1668" w:type="dxa"/>
          </w:tcPr>
          <w:p w:rsidR="00F655A1" w:rsidRDefault="00CA6555" w:rsidP="0011429E">
            <w:pPr>
              <w:pStyle w:val="Default"/>
              <w:jc w:val="center"/>
              <w:rPr>
                <w:b/>
              </w:rPr>
            </w:pPr>
            <w:r>
              <w:rPr>
                <w:b/>
              </w:rPr>
              <w:lastRenderedPageBreak/>
              <w:t>Ст.</w:t>
            </w:r>
            <w:r w:rsidR="00F655A1">
              <w:rPr>
                <w:b/>
              </w:rPr>
              <w:t>15.15.6</w:t>
            </w:r>
          </w:p>
        </w:tc>
        <w:tc>
          <w:tcPr>
            <w:tcW w:w="2737" w:type="dxa"/>
          </w:tcPr>
          <w:p w:rsidR="00F655A1" w:rsidRPr="00F655A1" w:rsidRDefault="00F655A1" w:rsidP="00F655A1">
            <w:pPr>
              <w:pStyle w:val="Default"/>
            </w:pPr>
            <w:r w:rsidRPr="00F655A1">
              <w:t xml:space="preserve">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w:t>
            </w:r>
          </w:p>
          <w:p w:rsidR="00F655A1" w:rsidRPr="002B6900" w:rsidRDefault="00F655A1" w:rsidP="00F655A1">
            <w:pPr>
              <w:pStyle w:val="Default"/>
            </w:pPr>
            <w:r w:rsidRPr="00F655A1">
              <w:t xml:space="preserve">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tc>
        <w:tc>
          <w:tcPr>
            <w:tcW w:w="2532" w:type="dxa"/>
          </w:tcPr>
          <w:p w:rsidR="00F655A1" w:rsidRPr="00F655A1" w:rsidRDefault="00F655A1" w:rsidP="00F655A1">
            <w:pPr>
              <w:pStyle w:val="Default"/>
            </w:pPr>
            <w:r w:rsidRPr="00F655A1">
              <w:t xml:space="preserve">штраф на должностных лиц в размере от 10 000 до 30 000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t xml:space="preserve">Судьи по месту совершения административного правонарушения </w:t>
            </w:r>
          </w:p>
          <w:p w:rsidR="00F655A1" w:rsidRPr="0011429E" w:rsidRDefault="00F655A1" w:rsidP="00F655A1">
            <w:pPr>
              <w:pStyle w:val="Default"/>
            </w:pPr>
          </w:p>
        </w:tc>
      </w:tr>
      <w:tr w:rsidR="00F655A1" w:rsidTr="0011429E">
        <w:tc>
          <w:tcPr>
            <w:tcW w:w="1668" w:type="dxa"/>
          </w:tcPr>
          <w:p w:rsidR="00F655A1" w:rsidRDefault="00CA6555" w:rsidP="0011429E">
            <w:pPr>
              <w:pStyle w:val="Default"/>
              <w:jc w:val="center"/>
              <w:rPr>
                <w:b/>
              </w:rPr>
            </w:pPr>
            <w:r>
              <w:rPr>
                <w:b/>
              </w:rPr>
              <w:t>Ст.</w:t>
            </w:r>
            <w:r w:rsidR="00F655A1">
              <w:rPr>
                <w:b/>
              </w:rPr>
              <w:t>15.15.7</w:t>
            </w:r>
          </w:p>
        </w:tc>
        <w:tc>
          <w:tcPr>
            <w:tcW w:w="2737" w:type="dxa"/>
          </w:tcPr>
          <w:p w:rsidR="00F655A1" w:rsidRPr="00F655A1" w:rsidRDefault="00F655A1" w:rsidP="00F655A1">
            <w:pPr>
              <w:pStyle w:val="Default"/>
            </w:pPr>
            <w:r w:rsidRPr="00F655A1">
              <w:t xml:space="preserve">Нарушение казенным </w:t>
            </w:r>
            <w:r w:rsidRPr="00F655A1">
              <w:lastRenderedPageBreak/>
              <w:t xml:space="preserve">учреждением порядка составления, утверждения и ведения бюджетных смет или порядка учета бюджетных обязательств </w:t>
            </w:r>
          </w:p>
        </w:tc>
        <w:tc>
          <w:tcPr>
            <w:tcW w:w="2532" w:type="dxa"/>
          </w:tcPr>
          <w:p w:rsidR="00F655A1" w:rsidRPr="00F655A1" w:rsidRDefault="00F655A1" w:rsidP="00F655A1">
            <w:pPr>
              <w:pStyle w:val="Default"/>
            </w:pPr>
            <w:r w:rsidRPr="00F655A1">
              <w:lastRenderedPageBreak/>
              <w:t xml:space="preserve">штраф на </w:t>
            </w:r>
            <w:r w:rsidRPr="00F655A1">
              <w:lastRenderedPageBreak/>
              <w:t xml:space="preserve">должностных лиц в размере от 10 000 до 30 000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lastRenderedPageBreak/>
              <w:t xml:space="preserve">Судьи по месту </w:t>
            </w:r>
            <w:r w:rsidRPr="0011429E">
              <w:lastRenderedPageBreak/>
              <w:t xml:space="preserve">совершения административного правонарушения </w:t>
            </w:r>
          </w:p>
          <w:p w:rsidR="00F655A1" w:rsidRPr="0011429E" w:rsidRDefault="00F655A1" w:rsidP="00F655A1">
            <w:pPr>
              <w:pStyle w:val="Default"/>
            </w:pPr>
          </w:p>
        </w:tc>
      </w:tr>
      <w:tr w:rsidR="00F655A1" w:rsidTr="0011429E">
        <w:tc>
          <w:tcPr>
            <w:tcW w:w="1668" w:type="dxa"/>
          </w:tcPr>
          <w:p w:rsidR="00F655A1" w:rsidRDefault="00CA6555" w:rsidP="0011429E">
            <w:pPr>
              <w:pStyle w:val="Default"/>
              <w:jc w:val="center"/>
              <w:rPr>
                <w:b/>
              </w:rPr>
            </w:pPr>
            <w:r>
              <w:rPr>
                <w:b/>
              </w:rPr>
              <w:lastRenderedPageBreak/>
              <w:t>Ст.</w:t>
            </w:r>
            <w:r w:rsidR="00F655A1">
              <w:rPr>
                <w:b/>
              </w:rPr>
              <w:t>15.15.8</w:t>
            </w:r>
          </w:p>
        </w:tc>
        <w:tc>
          <w:tcPr>
            <w:tcW w:w="2737" w:type="dxa"/>
          </w:tcPr>
          <w:p w:rsidR="00F655A1" w:rsidRPr="00F655A1" w:rsidRDefault="00F655A1" w:rsidP="00F655A1">
            <w:pPr>
              <w:pStyle w:val="Default"/>
            </w:pPr>
            <w:r w:rsidRPr="00F655A1">
              <w:t xml:space="preserve">Нарушение запрета на предоставление казенному учреждению бюджетных кредитов и (или) субсидий </w:t>
            </w:r>
          </w:p>
        </w:tc>
        <w:tc>
          <w:tcPr>
            <w:tcW w:w="2532" w:type="dxa"/>
          </w:tcPr>
          <w:p w:rsidR="00F655A1" w:rsidRPr="00F655A1" w:rsidRDefault="00F655A1" w:rsidP="00F655A1">
            <w:pPr>
              <w:pStyle w:val="Default"/>
            </w:pPr>
            <w:r w:rsidRPr="00F655A1">
              <w:t xml:space="preserve">штраф на должностных лиц в размере от 20 000 до 50 000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t xml:space="preserve">Судьи по месту совершения административного правонарушения </w:t>
            </w:r>
          </w:p>
          <w:p w:rsidR="00F655A1" w:rsidRPr="0011429E" w:rsidRDefault="00F655A1" w:rsidP="00F655A1">
            <w:pPr>
              <w:pStyle w:val="Default"/>
            </w:pPr>
          </w:p>
        </w:tc>
      </w:tr>
      <w:tr w:rsidR="00F655A1" w:rsidTr="0011429E">
        <w:tc>
          <w:tcPr>
            <w:tcW w:w="1668" w:type="dxa"/>
          </w:tcPr>
          <w:p w:rsidR="00F655A1" w:rsidRDefault="00CA6555" w:rsidP="0011429E">
            <w:pPr>
              <w:pStyle w:val="Default"/>
              <w:jc w:val="center"/>
              <w:rPr>
                <w:b/>
              </w:rPr>
            </w:pPr>
            <w:r>
              <w:rPr>
                <w:b/>
              </w:rPr>
              <w:t>Ст.</w:t>
            </w:r>
            <w:r w:rsidR="00F655A1">
              <w:rPr>
                <w:b/>
              </w:rPr>
              <w:t>15.15.9</w:t>
            </w:r>
          </w:p>
        </w:tc>
        <w:tc>
          <w:tcPr>
            <w:tcW w:w="2737" w:type="dxa"/>
          </w:tcPr>
          <w:p w:rsidR="00F655A1" w:rsidRPr="00F655A1" w:rsidRDefault="00F655A1" w:rsidP="00F655A1">
            <w:pPr>
              <w:pStyle w:val="Default"/>
            </w:pPr>
            <w:r w:rsidRPr="00F655A1">
              <w:t xml:space="preserve">Несоответствие бюджетной росписи сводной бюджетной росписи, за исключением случаев, когда такое </w:t>
            </w:r>
          </w:p>
          <w:p w:rsidR="00F655A1" w:rsidRPr="00F655A1" w:rsidRDefault="00F655A1" w:rsidP="00F655A1">
            <w:pPr>
              <w:pStyle w:val="Default"/>
            </w:pPr>
            <w:r w:rsidRPr="00F655A1">
              <w:t xml:space="preserve">несоответствие допускается Бюджетным кодексом Российской Федерации, за исключением случаев, предусмотренных статьей 15.14 КоАП РФ </w:t>
            </w:r>
          </w:p>
        </w:tc>
        <w:tc>
          <w:tcPr>
            <w:tcW w:w="2532" w:type="dxa"/>
          </w:tcPr>
          <w:p w:rsidR="00F655A1" w:rsidRPr="00F655A1" w:rsidRDefault="00F655A1" w:rsidP="00F655A1">
            <w:pPr>
              <w:pStyle w:val="Default"/>
            </w:pPr>
            <w:r w:rsidRPr="00F655A1">
              <w:t xml:space="preserve">штраф на должностных лиц в размере от 20 000 до 50 000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t xml:space="preserve">Судьи по месту совершения административного правонарушения </w:t>
            </w:r>
          </w:p>
          <w:p w:rsidR="00F655A1" w:rsidRPr="0011429E" w:rsidRDefault="00F655A1" w:rsidP="00F655A1">
            <w:pPr>
              <w:pStyle w:val="Default"/>
            </w:pPr>
          </w:p>
        </w:tc>
      </w:tr>
      <w:tr w:rsidR="00F655A1" w:rsidTr="0011429E">
        <w:tc>
          <w:tcPr>
            <w:tcW w:w="1668" w:type="dxa"/>
          </w:tcPr>
          <w:p w:rsidR="00F655A1" w:rsidRDefault="00CA6555" w:rsidP="0011429E">
            <w:pPr>
              <w:pStyle w:val="Default"/>
              <w:jc w:val="center"/>
              <w:rPr>
                <w:b/>
              </w:rPr>
            </w:pPr>
            <w:r>
              <w:rPr>
                <w:b/>
              </w:rPr>
              <w:t>Ст.</w:t>
            </w:r>
            <w:r w:rsidR="00F655A1">
              <w:rPr>
                <w:b/>
              </w:rPr>
              <w:t>15.15.10</w:t>
            </w:r>
          </w:p>
        </w:tc>
        <w:tc>
          <w:tcPr>
            <w:tcW w:w="2737" w:type="dxa"/>
          </w:tcPr>
          <w:p w:rsidR="00F655A1" w:rsidRPr="00F655A1" w:rsidRDefault="00F655A1" w:rsidP="00F655A1">
            <w:pPr>
              <w:pStyle w:val="Default"/>
            </w:pPr>
            <w:r w:rsidRPr="00F655A1">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tc>
        <w:tc>
          <w:tcPr>
            <w:tcW w:w="2532" w:type="dxa"/>
          </w:tcPr>
          <w:p w:rsidR="00F655A1" w:rsidRPr="00F655A1" w:rsidRDefault="00F655A1" w:rsidP="00F655A1">
            <w:pPr>
              <w:pStyle w:val="Default"/>
            </w:pPr>
            <w:r w:rsidRPr="00F655A1">
              <w:t xml:space="preserve">штраф на должностных лиц в размере от 20 000 до 50 000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t xml:space="preserve">Судьи по месту совершения административного правонарушения </w:t>
            </w:r>
          </w:p>
          <w:p w:rsidR="00F655A1" w:rsidRPr="0011429E" w:rsidRDefault="00F655A1" w:rsidP="00F655A1">
            <w:pPr>
              <w:pStyle w:val="Default"/>
            </w:pPr>
          </w:p>
        </w:tc>
      </w:tr>
      <w:tr w:rsidR="00F655A1" w:rsidTr="0011429E">
        <w:tc>
          <w:tcPr>
            <w:tcW w:w="1668" w:type="dxa"/>
          </w:tcPr>
          <w:p w:rsidR="00F655A1" w:rsidRDefault="00CA6555" w:rsidP="0011429E">
            <w:pPr>
              <w:pStyle w:val="Default"/>
              <w:jc w:val="center"/>
              <w:rPr>
                <w:b/>
              </w:rPr>
            </w:pPr>
            <w:r>
              <w:rPr>
                <w:b/>
              </w:rPr>
              <w:t>Ст.</w:t>
            </w:r>
            <w:r w:rsidR="00F655A1">
              <w:rPr>
                <w:b/>
              </w:rPr>
              <w:t>15.15.11</w:t>
            </w:r>
          </w:p>
        </w:tc>
        <w:tc>
          <w:tcPr>
            <w:tcW w:w="2737" w:type="dxa"/>
          </w:tcPr>
          <w:p w:rsidR="00F655A1" w:rsidRPr="00F655A1" w:rsidRDefault="00F655A1" w:rsidP="00F655A1">
            <w:pPr>
              <w:pStyle w:val="Default"/>
            </w:pPr>
            <w:r w:rsidRPr="00F655A1">
              <w:t xml:space="preserve">Несвоевременное доведение до распорядителей или получателей бюджетных средств бюджетных ассигнований и (или) </w:t>
            </w:r>
            <w:r w:rsidRPr="00F655A1">
              <w:lastRenderedPageBreak/>
              <w:t xml:space="preserve">лимитов бюджетных обязательств </w:t>
            </w:r>
          </w:p>
        </w:tc>
        <w:tc>
          <w:tcPr>
            <w:tcW w:w="2532" w:type="dxa"/>
          </w:tcPr>
          <w:p w:rsidR="00F655A1" w:rsidRPr="00F655A1" w:rsidRDefault="00F655A1" w:rsidP="00F655A1">
            <w:pPr>
              <w:pStyle w:val="Default"/>
            </w:pPr>
            <w:r w:rsidRPr="00F655A1">
              <w:lastRenderedPageBreak/>
              <w:t xml:space="preserve">штраф на должностных лиц в размере от 10 000 до 30 000 рублей </w:t>
            </w:r>
          </w:p>
          <w:p w:rsidR="00F655A1" w:rsidRPr="00F655A1" w:rsidRDefault="00F655A1" w:rsidP="00F655A1">
            <w:pPr>
              <w:pStyle w:val="Default"/>
            </w:pPr>
          </w:p>
        </w:tc>
        <w:tc>
          <w:tcPr>
            <w:tcW w:w="2634" w:type="dxa"/>
          </w:tcPr>
          <w:p w:rsidR="00F655A1" w:rsidRPr="0011429E" w:rsidRDefault="00F655A1" w:rsidP="00F655A1">
            <w:pPr>
              <w:pStyle w:val="Default"/>
            </w:pPr>
            <w:r w:rsidRPr="0011429E">
              <w:t xml:space="preserve">Судьи по месту совершения административного правонарушения </w:t>
            </w:r>
          </w:p>
          <w:p w:rsidR="00F655A1" w:rsidRPr="0011429E" w:rsidRDefault="00F655A1" w:rsidP="00F655A1">
            <w:pPr>
              <w:pStyle w:val="Default"/>
            </w:pPr>
          </w:p>
        </w:tc>
      </w:tr>
      <w:tr w:rsidR="00DC6ADE" w:rsidTr="0011429E">
        <w:tc>
          <w:tcPr>
            <w:tcW w:w="1668" w:type="dxa"/>
          </w:tcPr>
          <w:p w:rsidR="00DC6ADE" w:rsidRDefault="00CA6555" w:rsidP="0011429E">
            <w:pPr>
              <w:pStyle w:val="Default"/>
              <w:jc w:val="center"/>
              <w:rPr>
                <w:b/>
              </w:rPr>
            </w:pPr>
            <w:r>
              <w:rPr>
                <w:b/>
              </w:rPr>
              <w:lastRenderedPageBreak/>
              <w:t>Ст.</w:t>
            </w:r>
            <w:r w:rsidR="00DC6ADE">
              <w:rPr>
                <w:b/>
              </w:rPr>
              <w:t>15.15.12</w:t>
            </w:r>
          </w:p>
        </w:tc>
        <w:tc>
          <w:tcPr>
            <w:tcW w:w="2737" w:type="dxa"/>
          </w:tcPr>
          <w:p w:rsidR="00DC6ADE" w:rsidRPr="00DC6ADE" w:rsidRDefault="00DC6ADE" w:rsidP="00DC6ADE">
            <w:pPr>
              <w:pStyle w:val="Default"/>
            </w:pPr>
            <w:r w:rsidRPr="00DC6ADE">
              <w:t xml:space="preserve">Нарушение запрета </w:t>
            </w:r>
            <w:proofErr w:type="gramStart"/>
            <w:r w:rsidRPr="00DC6ADE">
              <w:t>на</w:t>
            </w:r>
            <w:proofErr w:type="gramEnd"/>
            <w:r w:rsidRPr="00DC6ADE">
              <w:t xml:space="preserve"> </w:t>
            </w:r>
          </w:p>
          <w:p w:rsidR="00DC6ADE" w:rsidRPr="00F655A1" w:rsidRDefault="00DC6ADE" w:rsidP="00DC6ADE">
            <w:pPr>
              <w:pStyle w:val="Default"/>
            </w:pPr>
            <w:r w:rsidRPr="00DC6ADE">
              <w:t xml:space="preserve">размещение и (или) порядка размещения бюджетных средств на банковских депозитах либо запрета на передачу их в доверительное управление </w:t>
            </w:r>
          </w:p>
        </w:tc>
        <w:tc>
          <w:tcPr>
            <w:tcW w:w="2532" w:type="dxa"/>
          </w:tcPr>
          <w:p w:rsidR="00DC6ADE" w:rsidRPr="00DC6ADE" w:rsidRDefault="00DC6ADE" w:rsidP="00DC6ADE">
            <w:pPr>
              <w:pStyle w:val="Default"/>
            </w:pPr>
            <w:r w:rsidRPr="00DC6ADE">
              <w:t xml:space="preserve">штраф на должностных лиц в размере от 20 000 </w:t>
            </w:r>
          </w:p>
          <w:p w:rsidR="00DC6ADE" w:rsidRPr="00DC6ADE" w:rsidRDefault="00DC6ADE" w:rsidP="00DC6ADE">
            <w:pPr>
              <w:pStyle w:val="Default"/>
            </w:pPr>
            <w:r w:rsidRPr="00DC6ADE">
              <w:t xml:space="preserve">до 50 000 рублей или дисквалификация на срок от одного года до двух лет; </w:t>
            </w:r>
          </w:p>
          <w:p w:rsidR="00DC6ADE" w:rsidRPr="00DC6ADE" w:rsidRDefault="00DC6ADE" w:rsidP="00DC6ADE">
            <w:pPr>
              <w:pStyle w:val="Default"/>
            </w:pPr>
          </w:p>
          <w:p w:rsidR="00DC6ADE" w:rsidRPr="00F655A1" w:rsidRDefault="00DC6ADE" w:rsidP="00F655A1">
            <w:pPr>
              <w:pStyle w:val="Default"/>
            </w:pPr>
          </w:p>
        </w:tc>
        <w:tc>
          <w:tcPr>
            <w:tcW w:w="2634" w:type="dxa"/>
          </w:tcPr>
          <w:p w:rsidR="00DC6ADE" w:rsidRPr="0011429E" w:rsidRDefault="00DC6ADE" w:rsidP="00EB7666">
            <w:pPr>
              <w:pStyle w:val="Default"/>
            </w:pPr>
            <w:r w:rsidRPr="0011429E">
              <w:t xml:space="preserve">Судьи по месту совершения административного правонарушения </w:t>
            </w:r>
          </w:p>
          <w:p w:rsidR="00DC6ADE" w:rsidRPr="0011429E" w:rsidRDefault="00DC6ADE" w:rsidP="00EB7666">
            <w:pPr>
              <w:pStyle w:val="Default"/>
            </w:pPr>
          </w:p>
        </w:tc>
      </w:tr>
      <w:tr w:rsidR="00DC6ADE" w:rsidTr="0011429E">
        <w:tc>
          <w:tcPr>
            <w:tcW w:w="1668" w:type="dxa"/>
          </w:tcPr>
          <w:p w:rsidR="00DC6ADE" w:rsidRDefault="00CA6555" w:rsidP="0011429E">
            <w:pPr>
              <w:pStyle w:val="Default"/>
              <w:jc w:val="center"/>
              <w:rPr>
                <w:b/>
              </w:rPr>
            </w:pPr>
            <w:r>
              <w:rPr>
                <w:b/>
              </w:rPr>
              <w:t>Ст.</w:t>
            </w:r>
            <w:r w:rsidR="00DC6ADE">
              <w:rPr>
                <w:b/>
              </w:rPr>
              <w:t>15.15.13</w:t>
            </w:r>
          </w:p>
        </w:tc>
        <w:tc>
          <w:tcPr>
            <w:tcW w:w="2737" w:type="dxa"/>
          </w:tcPr>
          <w:p w:rsidR="00DC6ADE" w:rsidRPr="00DC6ADE" w:rsidRDefault="00DC6ADE" w:rsidP="00DC6ADE">
            <w:pPr>
              <w:pStyle w:val="Default"/>
            </w:pPr>
            <w:r w:rsidRPr="00DC6ADE">
              <w:t xml:space="preserve">Нарушение сроков обслуживания и погашения государственного (муниципального) долга </w:t>
            </w:r>
          </w:p>
        </w:tc>
        <w:tc>
          <w:tcPr>
            <w:tcW w:w="2532" w:type="dxa"/>
          </w:tcPr>
          <w:p w:rsidR="00DC6ADE" w:rsidRPr="00DC6ADE" w:rsidRDefault="00DC6ADE" w:rsidP="00DC6ADE">
            <w:pPr>
              <w:pStyle w:val="Default"/>
            </w:pPr>
            <w:r w:rsidRPr="00DC6ADE">
              <w:t xml:space="preserve">штраф на должностных лиц в размере от 20 000 до 50 000 рублей или дисквалификация на срок от одного года до двух лет </w:t>
            </w:r>
          </w:p>
          <w:p w:rsidR="00DC6ADE" w:rsidRPr="00DC6ADE" w:rsidRDefault="00DC6ADE" w:rsidP="00DC6ADE">
            <w:pPr>
              <w:pStyle w:val="Default"/>
            </w:pPr>
          </w:p>
        </w:tc>
        <w:tc>
          <w:tcPr>
            <w:tcW w:w="2634" w:type="dxa"/>
          </w:tcPr>
          <w:p w:rsidR="00DC6ADE" w:rsidRPr="0011429E" w:rsidRDefault="00DC6ADE" w:rsidP="00DC6ADE">
            <w:pPr>
              <w:pStyle w:val="Default"/>
            </w:pPr>
            <w:r w:rsidRPr="0011429E">
              <w:t xml:space="preserve">Судьи по месту совершения административного правонарушения </w:t>
            </w:r>
          </w:p>
          <w:p w:rsidR="00DC6ADE" w:rsidRPr="0011429E" w:rsidRDefault="00DC6ADE" w:rsidP="00EB7666">
            <w:pPr>
              <w:pStyle w:val="Default"/>
            </w:pPr>
          </w:p>
        </w:tc>
      </w:tr>
      <w:tr w:rsidR="00DC6ADE" w:rsidTr="0011429E">
        <w:tc>
          <w:tcPr>
            <w:tcW w:w="1668" w:type="dxa"/>
          </w:tcPr>
          <w:p w:rsidR="00DC6ADE" w:rsidRDefault="00CA6555" w:rsidP="0011429E">
            <w:pPr>
              <w:pStyle w:val="Default"/>
              <w:jc w:val="center"/>
              <w:rPr>
                <w:b/>
              </w:rPr>
            </w:pPr>
            <w:r>
              <w:rPr>
                <w:b/>
              </w:rPr>
              <w:t>Ст.</w:t>
            </w:r>
            <w:r w:rsidR="00DC6ADE">
              <w:rPr>
                <w:b/>
              </w:rPr>
              <w:t>15.15.14</w:t>
            </w:r>
          </w:p>
        </w:tc>
        <w:tc>
          <w:tcPr>
            <w:tcW w:w="2737" w:type="dxa"/>
          </w:tcPr>
          <w:p w:rsidR="00DC6ADE" w:rsidRPr="00DC6ADE" w:rsidRDefault="00DC6ADE" w:rsidP="00DC6ADE">
            <w:pPr>
              <w:pStyle w:val="Default"/>
            </w:pPr>
            <w:r w:rsidRPr="00DC6ADE">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tc>
        <w:tc>
          <w:tcPr>
            <w:tcW w:w="2532" w:type="dxa"/>
          </w:tcPr>
          <w:p w:rsidR="00DC6ADE" w:rsidRPr="00DC6ADE" w:rsidRDefault="00DC6ADE" w:rsidP="00DC6ADE">
            <w:pPr>
              <w:pStyle w:val="Default"/>
            </w:pPr>
            <w:r w:rsidRPr="00DC6ADE">
              <w:t xml:space="preserve">штраф на должностных лиц в размере от 10 000 до 30 000 рублей </w:t>
            </w:r>
          </w:p>
          <w:p w:rsidR="00DC6ADE" w:rsidRPr="00DC6ADE" w:rsidRDefault="00DC6ADE" w:rsidP="00DC6ADE">
            <w:pPr>
              <w:pStyle w:val="Default"/>
            </w:pPr>
          </w:p>
        </w:tc>
        <w:tc>
          <w:tcPr>
            <w:tcW w:w="2634" w:type="dxa"/>
          </w:tcPr>
          <w:p w:rsidR="00DC6ADE" w:rsidRPr="0011429E" w:rsidRDefault="00DC6ADE" w:rsidP="00DC6ADE">
            <w:pPr>
              <w:pStyle w:val="Default"/>
            </w:pPr>
            <w:r w:rsidRPr="0011429E">
              <w:t xml:space="preserve">Судьи по месту совершения административного правонарушения </w:t>
            </w:r>
          </w:p>
          <w:p w:rsidR="00DC6ADE" w:rsidRPr="0011429E" w:rsidRDefault="00DC6ADE" w:rsidP="00DC6ADE">
            <w:pPr>
              <w:pStyle w:val="Default"/>
            </w:pPr>
          </w:p>
        </w:tc>
      </w:tr>
      <w:tr w:rsidR="00DC6ADE" w:rsidTr="0011429E">
        <w:tc>
          <w:tcPr>
            <w:tcW w:w="1668" w:type="dxa"/>
          </w:tcPr>
          <w:p w:rsidR="00DC6ADE" w:rsidRDefault="00CA6555" w:rsidP="0011429E">
            <w:pPr>
              <w:pStyle w:val="Default"/>
              <w:jc w:val="center"/>
              <w:rPr>
                <w:b/>
              </w:rPr>
            </w:pPr>
            <w:r>
              <w:rPr>
                <w:b/>
              </w:rPr>
              <w:t>Ст.</w:t>
            </w:r>
            <w:r w:rsidR="00DC6ADE">
              <w:rPr>
                <w:b/>
              </w:rPr>
              <w:t>15.15.15</w:t>
            </w:r>
          </w:p>
        </w:tc>
        <w:tc>
          <w:tcPr>
            <w:tcW w:w="2737" w:type="dxa"/>
          </w:tcPr>
          <w:p w:rsidR="00DC6ADE" w:rsidRPr="00DC6ADE" w:rsidRDefault="00DC6ADE" w:rsidP="00DC6ADE">
            <w:pPr>
              <w:pStyle w:val="Default"/>
            </w:pPr>
            <w:r w:rsidRPr="00DC6ADE">
              <w:t xml:space="preserve">Нарушение порядка формирования и (или) </w:t>
            </w:r>
          </w:p>
          <w:p w:rsidR="00DC6ADE" w:rsidRPr="00DC6ADE" w:rsidRDefault="00DC6ADE" w:rsidP="00DC6ADE">
            <w:pPr>
              <w:pStyle w:val="Default"/>
            </w:pPr>
            <w:r w:rsidRPr="00DC6ADE">
              <w:t xml:space="preserve">финансового обеспечения выполнения государственного (муниципального) задания, за исключением случаев, предусмотренных статьей 15.14 КоАП РФ </w:t>
            </w:r>
          </w:p>
        </w:tc>
        <w:tc>
          <w:tcPr>
            <w:tcW w:w="2532" w:type="dxa"/>
          </w:tcPr>
          <w:p w:rsidR="00DC6ADE" w:rsidRPr="00DC6ADE" w:rsidRDefault="00DC6ADE" w:rsidP="00DC6ADE">
            <w:pPr>
              <w:pStyle w:val="Default"/>
            </w:pPr>
            <w:r w:rsidRPr="00DC6ADE">
              <w:t xml:space="preserve">штраф на должностных лиц в размере от 10 000 до 30 000 рублей </w:t>
            </w:r>
          </w:p>
          <w:p w:rsidR="00DC6ADE" w:rsidRPr="00DC6ADE" w:rsidRDefault="00DC6ADE" w:rsidP="00DC6ADE">
            <w:pPr>
              <w:pStyle w:val="Default"/>
            </w:pPr>
          </w:p>
        </w:tc>
        <w:tc>
          <w:tcPr>
            <w:tcW w:w="2634" w:type="dxa"/>
          </w:tcPr>
          <w:p w:rsidR="00DC6ADE" w:rsidRPr="0011429E" w:rsidRDefault="00DC6ADE" w:rsidP="00DC6ADE">
            <w:pPr>
              <w:pStyle w:val="Default"/>
            </w:pPr>
            <w:r w:rsidRPr="0011429E">
              <w:t xml:space="preserve">Судьи по месту совершения административного правонарушения </w:t>
            </w:r>
          </w:p>
          <w:p w:rsidR="00DC6ADE" w:rsidRPr="0011429E" w:rsidRDefault="00DC6ADE" w:rsidP="00DC6ADE">
            <w:pPr>
              <w:pStyle w:val="Default"/>
            </w:pPr>
          </w:p>
        </w:tc>
      </w:tr>
      <w:tr w:rsidR="00DC6ADE" w:rsidTr="0011429E">
        <w:tc>
          <w:tcPr>
            <w:tcW w:w="1668" w:type="dxa"/>
          </w:tcPr>
          <w:p w:rsidR="00DC6ADE" w:rsidRDefault="00CA6555" w:rsidP="0011429E">
            <w:pPr>
              <w:pStyle w:val="Default"/>
              <w:jc w:val="center"/>
              <w:rPr>
                <w:b/>
              </w:rPr>
            </w:pPr>
            <w:r>
              <w:rPr>
                <w:b/>
              </w:rPr>
              <w:t>Ст.</w:t>
            </w:r>
            <w:r w:rsidR="00DC6ADE">
              <w:rPr>
                <w:b/>
              </w:rPr>
              <w:t>15.15.16</w:t>
            </w:r>
          </w:p>
        </w:tc>
        <w:tc>
          <w:tcPr>
            <w:tcW w:w="2737" w:type="dxa"/>
          </w:tcPr>
          <w:p w:rsidR="00DC6ADE" w:rsidRPr="00DC6ADE" w:rsidRDefault="00DC6ADE" w:rsidP="00DC6ADE">
            <w:pPr>
              <w:pStyle w:val="Default"/>
            </w:pPr>
            <w:r w:rsidRPr="00DC6ADE">
              <w:t xml:space="preserve">1. </w:t>
            </w:r>
            <w:proofErr w:type="gramStart"/>
            <w:r w:rsidRPr="00DC6ADE">
              <w:t xml:space="preserve">Неисполнение или несвоевременное исполнение банком или </w:t>
            </w:r>
            <w:r w:rsidRPr="00DC6ADE">
              <w:lastRenderedPageBreak/>
              <w:t xml:space="preserve">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w:t>
            </w:r>
            <w:r w:rsidR="00476A0F">
              <w:t>органы, уполномоченные на осуществление функций по принудительному исполнению исполнительных документов и обеспечению</w:t>
            </w:r>
            <w:proofErr w:type="gramEnd"/>
            <w:r w:rsidR="00476A0F">
              <w:t xml:space="preserve"> установленного порядка деятельности судов</w:t>
            </w:r>
            <w:r w:rsidRPr="00DC6ADE">
              <w:t xml:space="preserve">), либо </w:t>
            </w:r>
            <w:proofErr w:type="gramStart"/>
            <w:r w:rsidRPr="00DC6ADE">
              <w:t>на</w:t>
            </w:r>
            <w:proofErr w:type="gramEnd"/>
            <w:r w:rsidRPr="00DC6ADE">
              <w:t xml:space="preserve"> </w:t>
            </w:r>
          </w:p>
          <w:p w:rsidR="00DC6ADE" w:rsidRPr="00DC6ADE" w:rsidRDefault="00DC6ADE" w:rsidP="00DC6ADE">
            <w:pPr>
              <w:pStyle w:val="Default"/>
            </w:pPr>
            <w:r w:rsidRPr="00DC6ADE">
              <w:t xml:space="preserve">перечисление средств бюджетов бюджетной системы Российской Федерации </w:t>
            </w:r>
          </w:p>
          <w:p w:rsidR="00DC6ADE" w:rsidRPr="00DC6ADE" w:rsidRDefault="00DC6ADE" w:rsidP="00DC6ADE">
            <w:pPr>
              <w:pStyle w:val="Default"/>
            </w:pPr>
            <w:r w:rsidRPr="00DC6ADE">
              <w:t xml:space="preserve">2. </w:t>
            </w:r>
            <w:proofErr w:type="gramStart"/>
            <w:r w:rsidRPr="00DC6ADE">
              <w:t xml:space="preserve">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w:t>
            </w:r>
            <w:r w:rsidRPr="00DC6ADE">
              <w:lastRenderedPageBreak/>
              <w:t xml:space="preserve">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roofErr w:type="gramEnd"/>
          </w:p>
          <w:p w:rsidR="00DC6ADE" w:rsidRPr="00DC6ADE" w:rsidRDefault="00DC6ADE" w:rsidP="00DC6ADE">
            <w:pPr>
              <w:pStyle w:val="Default"/>
            </w:pPr>
          </w:p>
        </w:tc>
        <w:tc>
          <w:tcPr>
            <w:tcW w:w="2532" w:type="dxa"/>
          </w:tcPr>
          <w:p w:rsidR="00DC6ADE" w:rsidRPr="00DC6ADE" w:rsidRDefault="00DC6ADE" w:rsidP="00DC6ADE">
            <w:pPr>
              <w:pStyle w:val="Default"/>
            </w:pPr>
            <w:r w:rsidRPr="00DC6ADE">
              <w:lastRenderedPageBreak/>
              <w:t xml:space="preserve">ч.1 – штраф на должностных лиц в размере от 10 000 до </w:t>
            </w:r>
            <w:r w:rsidRPr="00DC6ADE">
              <w:lastRenderedPageBreak/>
              <w:t xml:space="preserve">30 000 рублей; на юридических лиц от 1 до 5 процентов от суммы средств, подлежащих зачислению на счета бюджетов бюджетной системы Российской Федерации; </w:t>
            </w: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DC6ADE" w:rsidRDefault="00DC6ADE" w:rsidP="00DC6ADE">
            <w:pPr>
              <w:pStyle w:val="Default"/>
            </w:pPr>
          </w:p>
          <w:p w:rsidR="008D4D6A" w:rsidRPr="008D4D6A" w:rsidRDefault="008D4D6A" w:rsidP="008D4D6A">
            <w:pPr>
              <w:pStyle w:val="Default"/>
            </w:pPr>
            <w:r w:rsidRPr="008D4D6A">
              <w:t xml:space="preserve">ч.2 – штраф на должностных лиц в размере от 10 000 до 30 000 рублей; на юридических лиц от 1 до 5 процентов суммы средств незаконно произведенных операций </w:t>
            </w:r>
          </w:p>
          <w:p w:rsidR="00DC6ADE" w:rsidRPr="00DC6ADE" w:rsidRDefault="00DC6ADE" w:rsidP="00DC6ADE">
            <w:pPr>
              <w:pStyle w:val="Default"/>
            </w:pPr>
          </w:p>
        </w:tc>
        <w:tc>
          <w:tcPr>
            <w:tcW w:w="2634" w:type="dxa"/>
          </w:tcPr>
          <w:p w:rsidR="008D4D6A" w:rsidRPr="0011429E" w:rsidRDefault="008D4D6A" w:rsidP="008D4D6A">
            <w:pPr>
              <w:pStyle w:val="Default"/>
            </w:pPr>
            <w:r w:rsidRPr="0011429E">
              <w:lastRenderedPageBreak/>
              <w:t xml:space="preserve">Судьи по месту совершения административного </w:t>
            </w:r>
            <w:r w:rsidRPr="0011429E">
              <w:lastRenderedPageBreak/>
              <w:t xml:space="preserve">правонарушения </w:t>
            </w:r>
          </w:p>
          <w:p w:rsidR="00DC6ADE" w:rsidRPr="0011429E" w:rsidRDefault="00DC6ADE" w:rsidP="00DC6ADE">
            <w:pPr>
              <w:pStyle w:val="Default"/>
            </w:pPr>
          </w:p>
        </w:tc>
      </w:tr>
      <w:tr w:rsidR="00DC6ADE" w:rsidTr="0011429E">
        <w:tc>
          <w:tcPr>
            <w:tcW w:w="1668" w:type="dxa"/>
          </w:tcPr>
          <w:p w:rsidR="00DC6ADE" w:rsidRPr="008D4D6A" w:rsidRDefault="00DC6ADE" w:rsidP="008D4D6A">
            <w:pPr>
              <w:pStyle w:val="Default"/>
              <w:jc w:val="center"/>
              <w:rPr>
                <w:b/>
              </w:rPr>
            </w:pPr>
            <w:r w:rsidRPr="008D4D6A">
              <w:rPr>
                <w:b/>
              </w:rPr>
              <w:lastRenderedPageBreak/>
              <w:t>ч.1ст.19.4</w:t>
            </w:r>
          </w:p>
        </w:tc>
        <w:tc>
          <w:tcPr>
            <w:tcW w:w="2737" w:type="dxa"/>
          </w:tcPr>
          <w:p w:rsidR="00DC6ADE" w:rsidRPr="0011429E" w:rsidRDefault="00DC6ADE" w:rsidP="0011429E">
            <w:pPr>
              <w:pStyle w:val="a8"/>
              <w:ind w:left="-107" w:firstLine="0"/>
              <w:rPr>
                <w:rFonts w:ascii="Times New Roman" w:hAnsi="Times New Roman" w:cs="Times New Roman"/>
              </w:rPr>
            </w:pPr>
            <w:r w:rsidRPr="0011429E">
              <w:rPr>
                <w:rFonts w:ascii="Times New Roman" w:hAnsi="Times New Roman" w:cs="Times New Roman"/>
              </w:rPr>
              <w:t>Неповиновение законному распоряжению должностного лица органа, осуществляющего государственный надзор (контроль), муниципальный контроль</w:t>
            </w:r>
          </w:p>
          <w:p w:rsidR="00DC6ADE" w:rsidRPr="0011429E" w:rsidRDefault="00DC6ADE" w:rsidP="0011429E">
            <w:pPr>
              <w:pStyle w:val="Default"/>
            </w:pPr>
          </w:p>
        </w:tc>
        <w:tc>
          <w:tcPr>
            <w:tcW w:w="2532" w:type="dxa"/>
          </w:tcPr>
          <w:p w:rsidR="00DC6ADE" w:rsidRPr="008D4D6A" w:rsidRDefault="00DC6ADE" w:rsidP="008D4D6A">
            <w:pPr>
              <w:autoSpaceDE w:val="0"/>
              <w:autoSpaceDN w:val="0"/>
              <w:adjustRightInd w:val="0"/>
              <w:jc w:val="both"/>
              <w:rPr>
                <w:sz w:val="24"/>
                <w:szCs w:val="24"/>
              </w:rPr>
            </w:pPr>
            <w:r w:rsidRPr="008D4D6A">
              <w:rPr>
                <w:sz w:val="24"/>
                <w:szCs w:val="24"/>
              </w:rPr>
              <w:t>предупреждение или штраф на граждан в размере от пятисот до одной тысячи рублей; на должностных лиц – от двух тысяч до четырех тысяч рублей.</w:t>
            </w:r>
          </w:p>
          <w:p w:rsidR="00DC6ADE" w:rsidRDefault="00DC6ADE" w:rsidP="0011429E">
            <w:pPr>
              <w:pStyle w:val="Default"/>
              <w:rPr>
                <w:sz w:val="28"/>
                <w:szCs w:val="28"/>
              </w:rPr>
            </w:pPr>
          </w:p>
        </w:tc>
        <w:tc>
          <w:tcPr>
            <w:tcW w:w="2634" w:type="dxa"/>
          </w:tcPr>
          <w:p w:rsidR="00DC6ADE" w:rsidRPr="008D4D6A" w:rsidRDefault="00DC6ADE" w:rsidP="0011429E">
            <w:pPr>
              <w:pStyle w:val="Default"/>
            </w:pPr>
            <w:r w:rsidRPr="008D4D6A">
              <w:t>Судьи по месту совершения административного правонарушения</w:t>
            </w:r>
          </w:p>
        </w:tc>
      </w:tr>
      <w:tr w:rsidR="00DC6ADE" w:rsidTr="0011429E">
        <w:tc>
          <w:tcPr>
            <w:tcW w:w="1668" w:type="dxa"/>
          </w:tcPr>
          <w:p w:rsidR="00DC6ADE" w:rsidRPr="008D4D6A" w:rsidRDefault="00CA6555" w:rsidP="00CA6555">
            <w:pPr>
              <w:pStyle w:val="Default"/>
              <w:jc w:val="center"/>
              <w:rPr>
                <w:b/>
              </w:rPr>
            </w:pPr>
            <w:r>
              <w:rPr>
                <w:b/>
              </w:rPr>
              <w:t>С</w:t>
            </w:r>
            <w:r w:rsidR="00DC6ADE" w:rsidRPr="008D4D6A">
              <w:rPr>
                <w:b/>
              </w:rPr>
              <w:t>т.19.4.1</w:t>
            </w:r>
          </w:p>
        </w:tc>
        <w:tc>
          <w:tcPr>
            <w:tcW w:w="2737" w:type="dxa"/>
          </w:tcPr>
          <w:p w:rsidR="008D4D6A" w:rsidRDefault="008D4D6A" w:rsidP="008D4D6A">
            <w:pPr>
              <w:autoSpaceDE w:val="0"/>
              <w:autoSpaceDN w:val="0"/>
              <w:adjustRightInd w:val="0"/>
              <w:jc w:val="both"/>
              <w:rPr>
                <w:rFonts w:eastAsiaTheme="minorHAnsi"/>
                <w:sz w:val="24"/>
                <w:szCs w:val="24"/>
                <w:lang w:eastAsia="en-US"/>
              </w:rPr>
            </w:pPr>
            <w:r w:rsidRPr="008D4D6A">
              <w:rPr>
                <w:rFonts w:eastAsiaTheme="minorHAnsi"/>
                <w:sz w:val="24"/>
                <w:szCs w:val="24"/>
                <w:lang w:eastAsia="en-US"/>
              </w:rPr>
              <w:t xml:space="preserve">1.Воспрепятствование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sub_142404" w:history="1">
              <w:r w:rsidRPr="008D4D6A">
                <w:rPr>
                  <w:rFonts w:eastAsiaTheme="minorHAnsi"/>
                  <w:color w:val="106BBE"/>
                  <w:sz w:val="24"/>
                  <w:szCs w:val="24"/>
                  <w:lang w:eastAsia="en-US"/>
                </w:rPr>
                <w:t>частью 4 статьи 14.24</w:t>
              </w:r>
            </w:hyperlink>
            <w:r w:rsidRPr="008D4D6A">
              <w:rPr>
                <w:rFonts w:eastAsiaTheme="minorHAnsi"/>
                <w:sz w:val="24"/>
                <w:szCs w:val="24"/>
                <w:lang w:eastAsia="en-US"/>
              </w:rPr>
              <w:t xml:space="preserve">, </w:t>
            </w:r>
            <w:hyperlink w:anchor="sub_152909" w:history="1">
              <w:r w:rsidRPr="008D4D6A">
                <w:rPr>
                  <w:rFonts w:eastAsiaTheme="minorHAnsi"/>
                  <w:color w:val="106BBE"/>
                  <w:sz w:val="24"/>
                  <w:szCs w:val="24"/>
                  <w:lang w:eastAsia="en-US"/>
                </w:rPr>
                <w:t>частью 9 статьи 15.29</w:t>
              </w:r>
            </w:hyperlink>
            <w:r w:rsidRPr="008D4D6A">
              <w:rPr>
                <w:rFonts w:eastAsiaTheme="minorHAnsi"/>
                <w:sz w:val="24"/>
                <w:szCs w:val="24"/>
                <w:lang w:eastAsia="en-US"/>
              </w:rPr>
              <w:t xml:space="preserve"> и </w:t>
            </w:r>
            <w:hyperlink w:anchor="sub_1942" w:history="1">
              <w:r w:rsidRPr="008D4D6A">
                <w:rPr>
                  <w:rFonts w:eastAsiaTheme="minorHAnsi"/>
                  <w:color w:val="106BBE"/>
                  <w:sz w:val="24"/>
                  <w:szCs w:val="24"/>
                  <w:lang w:eastAsia="en-US"/>
                </w:rPr>
                <w:t>статьей 19.4.2</w:t>
              </w:r>
            </w:hyperlink>
            <w:r w:rsidRPr="008D4D6A">
              <w:rPr>
                <w:rFonts w:eastAsiaTheme="minorHAnsi"/>
                <w:sz w:val="24"/>
                <w:szCs w:val="24"/>
                <w:lang w:eastAsia="en-US"/>
              </w:rPr>
              <w:t xml:space="preserve"> настоящего Кодекса</w:t>
            </w:r>
          </w:p>
          <w:p w:rsidR="008D4D6A" w:rsidRPr="008D4D6A" w:rsidRDefault="008D4D6A" w:rsidP="008D4D6A">
            <w:pPr>
              <w:rPr>
                <w:rFonts w:eastAsiaTheme="minorHAnsi"/>
                <w:sz w:val="24"/>
                <w:szCs w:val="24"/>
                <w:lang w:eastAsia="en-US"/>
              </w:rPr>
            </w:pPr>
            <w:r>
              <w:rPr>
                <w:rFonts w:eastAsiaTheme="minorHAnsi"/>
                <w:sz w:val="24"/>
                <w:szCs w:val="24"/>
                <w:lang w:eastAsia="en-US"/>
              </w:rPr>
              <w:t>2.</w:t>
            </w:r>
            <w:r>
              <w:t xml:space="preserve"> </w:t>
            </w:r>
            <w:r w:rsidRPr="008D4D6A">
              <w:rPr>
                <w:rFonts w:eastAsiaTheme="minorHAnsi"/>
                <w:sz w:val="24"/>
                <w:szCs w:val="24"/>
                <w:lang w:eastAsia="en-US"/>
              </w:rPr>
              <w:t xml:space="preserve">Действия (бездействие), </w:t>
            </w:r>
            <w:r w:rsidRPr="008D4D6A">
              <w:rPr>
                <w:rFonts w:eastAsiaTheme="minorHAnsi"/>
                <w:sz w:val="24"/>
                <w:szCs w:val="24"/>
                <w:lang w:eastAsia="en-US"/>
              </w:rPr>
              <w:lastRenderedPageBreak/>
              <w:t xml:space="preserve">предусмотренные </w:t>
            </w:r>
            <w:hyperlink w:anchor="sub_194011" w:history="1">
              <w:r w:rsidRPr="008D4D6A">
                <w:rPr>
                  <w:rFonts w:eastAsiaTheme="minorHAnsi"/>
                  <w:color w:val="106BBE"/>
                  <w:sz w:val="24"/>
                  <w:szCs w:val="24"/>
                  <w:lang w:eastAsia="en-US"/>
                </w:rPr>
                <w:t>частью 1</w:t>
              </w:r>
            </w:hyperlink>
            <w:r w:rsidRPr="008D4D6A">
              <w:rPr>
                <w:rFonts w:eastAsiaTheme="minorHAnsi"/>
                <w:sz w:val="24"/>
                <w:szCs w:val="24"/>
                <w:lang w:eastAsia="en-US"/>
              </w:rPr>
              <w:t xml:space="preserve"> настоящей статьи, повлекшие невозможность проведения или завершения проверки,</w:t>
            </w:r>
          </w:p>
          <w:p w:rsidR="008D4D6A" w:rsidRPr="008D4D6A" w:rsidRDefault="008D4D6A" w:rsidP="008D4D6A">
            <w:pPr>
              <w:autoSpaceDE w:val="0"/>
              <w:autoSpaceDN w:val="0"/>
              <w:adjustRightInd w:val="0"/>
              <w:jc w:val="both"/>
              <w:rPr>
                <w:rFonts w:eastAsiaTheme="minorHAnsi"/>
                <w:sz w:val="24"/>
                <w:szCs w:val="24"/>
                <w:lang w:eastAsia="en-US"/>
              </w:rPr>
            </w:pPr>
          </w:p>
          <w:p w:rsidR="008D4D6A" w:rsidRPr="008D4D6A" w:rsidRDefault="008D4D6A" w:rsidP="008D4D6A">
            <w:pPr>
              <w:rPr>
                <w:rFonts w:eastAsiaTheme="minorHAnsi"/>
                <w:sz w:val="24"/>
                <w:szCs w:val="24"/>
                <w:lang w:eastAsia="en-US"/>
              </w:rPr>
            </w:pPr>
            <w:r>
              <w:rPr>
                <w:sz w:val="24"/>
                <w:szCs w:val="24"/>
              </w:rPr>
              <w:t>3.</w:t>
            </w:r>
            <w:r>
              <w:t xml:space="preserve"> </w:t>
            </w:r>
            <w:r w:rsidRPr="008D4D6A">
              <w:rPr>
                <w:rFonts w:eastAsiaTheme="minorHAnsi"/>
                <w:sz w:val="24"/>
                <w:szCs w:val="24"/>
                <w:lang w:eastAsia="en-US"/>
              </w:rPr>
              <w:t xml:space="preserve">Повторное совершение административного правонарушения, предусмотренного </w:t>
            </w:r>
            <w:hyperlink w:anchor="sub_1940012" w:history="1">
              <w:r w:rsidRPr="008D4D6A">
                <w:rPr>
                  <w:rFonts w:eastAsiaTheme="minorHAnsi"/>
                  <w:color w:val="106BBE"/>
                  <w:sz w:val="24"/>
                  <w:szCs w:val="24"/>
                  <w:lang w:eastAsia="en-US"/>
                </w:rPr>
                <w:t>частью 2</w:t>
              </w:r>
            </w:hyperlink>
            <w:r w:rsidRPr="008D4D6A">
              <w:rPr>
                <w:rFonts w:eastAsiaTheme="minorHAnsi"/>
                <w:sz w:val="24"/>
                <w:szCs w:val="24"/>
                <w:lang w:eastAsia="en-US"/>
              </w:rPr>
              <w:t xml:space="preserve"> настоящей статьи</w:t>
            </w:r>
          </w:p>
          <w:p w:rsidR="008D4D6A" w:rsidRPr="008D4D6A" w:rsidRDefault="008D4D6A" w:rsidP="008D4D6A">
            <w:pPr>
              <w:autoSpaceDE w:val="0"/>
              <w:autoSpaceDN w:val="0"/>
              <w:adjustRightInd w:val="0"/>
              <w:rPr>
                <w:sz w:val="24"/>
                <w:szCs w:val="24"/>
              </w:rPr>
            </w:pPr>
          </w:p>
        </w:tc>
        <w:tc>
          <w:tcPr>
            <w:tcW w:w="2532" w:type="dxa"/>
          </w:tcPr>
          <w:p w:rsidR="008D4D6A" w:rsidRPr="008D4D6A" w:rsidRDefault="008D4D6A" w:rsidP="008D4D6A">
            <w:pPr>
              <w:autoSpaceDE w:val="0"/>
              <w:autoSpaceDN w:val="0"/>
              <w:adjustRightInd w:val="0"/>
              <w:jc w:val="both"/>
              <w:rPr>
                <w:rFonts w:eastAsiaTheme="minorHAnsi"/>
                <w:sz w:val="24"/>
                <w:szCs w:val="24"/>
                <w:lang w:eastAsia="en-US"/>
              </w:rPr>
            </w:pPr>
            <w:r w:rsidRPr="008D4D6A">
              <w:rPr>
                <w:rFonts w:eastAsiaTheme="minorHAnsi"/>
                <w:sz w:val="24"/>
                <w:szCs w:val="24"/>
                <w:lang w:eastAsia="en-US"/>
              </w:rPr>
              <w:lastRenderedPageBreak/>
              <w:t xml:space="preserve"> штраф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D4D6A" w:rsidRPr="008D4D6A" w:rsidRDefault="008D4D6A" w:rsidP="008D4D6A">
            <w:pPr>
              <w:autoSpaceDE w:val="0"/>
              <w:autoSpaceDN w:val="0"/>
              <w:adjustRightInd w:val="0"/>
              <w:ind w:firstLine="720"/>
              <w:jc w:val="both"/>
              <w:rPr>
                <w:rFonts w:ascii="Arial" w:eastAsiaTheme="minorHAnsi" w:hAnsi="Arial" w:cs="Arial"/>
                <w:sz w:val="24"/>
                <w:szCs w:val="24"/>
                <w:lang w:eastAsia="en-US"/>
              </w:rPr>
            </w:pPr>
          </w:p>
          <w:p w:rsidR="00DC6ADE" w:rsidRDefault="00DC6ADE"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11429E">
            <w:pPr>
              <w:autoSpaceDE w:val="0"/>
              <w:autoSpaceDN w:val="0"/>
              <w:adjustRightInd w:val="0"/>
              <w:ind w:firstLine="720"/>
              <w:jc w:val="both"/>
              <w:rPr>
                <w:sz w:val="28"/>
                <w:szCs w:val="28"/>
              </w:rPr>
            </w:pPr>
          </w:p>
          <w:p w:rsidR="008D4D6A" w:rsidRDefault="008D4D6A" w:rsidP="008D4D6A">
            <w:pPr>
              <w:autoSpaceDE w:val="0"/>
              <w:autoSpaceDN w:val="0"/>
              <w:adjustRightInd w:val="0"/>
              <w:jc w:val="both"/>
              <w:rPr>
                <w:rFonts w:eastAsiaTheme="minorHAnsi"/>
                <w:sz w:val="24"/>
                <w:szCs w:val="24"/>
                <w:lang w:eastAsia="en-US"/>
              </w:rPr>
            </w:pPr>
          </w:p>
          <w:p w:rsidR="008D4D6A" w:rsidRDefault="008D4D6A" w:rsidP="008D4D6A">
            <w:pPr>
              <w:autoSpaceDE w:val="0"/>
              <w:autoSpaceDN w:val="0"/>
              <w:adjustRightInd w:val="0"/>
              <w:jc w:val="both"/>
              <w:rPr>
                <w:rFonts w:eastAsiaTheme="minorHAnsi"/>
                <w:sz w:val="24"/>
                <w:szCs w:val="24"/>
                <w:lang w:eastAsia="en-US"/>
              </w:rPr>
            </w:pPr>
          </w:p>
          <w:p w:rsidR="008D4D6A" w:rsidRPr="008D4D6A" w:rsidRDefault="008D4D6A" w:rsidP="008D4D6A">
            <w:pPr>
              <w:autoSpaceDE w:val="0"/>
              <w:autoSpaceDN w:val="0"/>
              <w:adjustRightInd w:val="0"/>
              <w:jc w:val="both"/>
              <w:rPr>
                <w:rFonts w:ascii="Arial" w:eastAsiaTheme="minorHAnsi" w:hAnsi="Arial" w:cs="Arial"/>
                <w:sz w:val="24"/>
                <w:szCs w:val="24"/>
                <w:lang w:eastAsia="en-US"/>
              </w:rPr>
            </w:pPr>
            <w:r>
              <w:rPr>
                <w:rFonts w:eastAsiaTheme="minorHAnsi"/>
                <w:sz w:val="24"/>
                <w:szCs w:val="24"/>
                <w:lang w:eastAsia="en-US"/>
              </w:rPr>
              <w:t xml:space="preserve">Штраф </w:t>
            </w:r>
            <w:r w:rsidRPr="008D4D6A">
              <w:rPr>
                <w:rFonts w:eastAsiaTheme="minorHAnsi"/>
                <w:sz w:val="24"/>
                <w:szCs w:val="24"/>
                <w:lang w:eastAsia="en-US"/>
              </w:rPr>
              <w:t xml:space="preserve">на должностных лиц в </w:t>
            </w:r>
            <w:r w:rsidRPr="008D4D6A">
              <w:rPr>
                <w:rFonts w:eastAsiaTheme="minorHAnsi"/>
                <w:sz w:val="24"/>
                <w:szCs w:val="24"/>
                <w:lang w:eastAsia="en-US"/>
              </w:rPr>
              <w:lastRenderedPageBreak/>
              <w:t>размере от пяти тысяч до десяти тысяч рублей; на юридических лиц - от двадцати тысяч до пятидесяти тысяч рублей.</w:t>
            </w:r>
          </w:p>
          <w:p w:rsidR="008D4D6A" w:rsidRPr="008D4D6A" w:rsidRDefault="008D4D6A" w:rsidP="00377B28">
            <w:pPr>
              <w:autoSpaceDE w:val="0"/>
              <w:autoSpaceDN w:val="0"/>
              <w:adjustRightInd w:val="0"/>
              <w:jc w:val="both"/>
              <w:rPr>
                <w:rFonts w:eastAsiaTheme="minorHAnsi"/>
                <w:sz w:val="24"/>
                <w:szCs w:val="24"/>
                <w:lang w:eastAsia="en-US"/>
              </w:rPr>
            </w:pPr>
            <w:r w:rsidRPr="008D4D6A">
              <w:rPr>
                <w:rFonts w:eastAsiaTheme="minorHAnsi"/>
                <w:sz w:val="24"/>
                <w:szCs w:val="24"/>
                <w:lang w:eastAsia="en-US"/>
              </w:rPr>
              <w:t>штраф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D4D6A" w:rsidRPr="00185643" w:rsidRDefault="008D4D6A" w:rsidP="008D4D6A">
            <w:pPr>
              <w:autoSpaceDE w:val="0"/>
              <w:autoSpaceDN w:val="0"/>
              <w:adjustRightInd w:val="0"/>
              <w:jc w:val="both"/>
              <w:rPr>
                <w:sz w:val="28"/>
                <w:szCs w:val="28"/>
              </w:rPr>
            </w:pPr>
          </w:p>
        </w:tc>
        <w:tc>
          <w:tcPr>
            <w:tcW w:w="2634" w:type="dxa"/>
          </w:tcPr>
          <w:p w:rsidR="00DC6ADE" w:rsidRPr="008D4D6A" w:rsidRDefault="00DC6ADE" w:rsidP="0011429E">
            <w:pPr>
              <w:pStyle w:val="Default"/>
            </w:pPr>
            <w:r w:rsidRPr="008D4D6A">
              <w:lastRenderedPageBreak/>
              <w:t>Судьи по месту совершения административного правонарушения</w:t>
            </w:r>
          </w:p>
        </w:tc>
      </w:tr>
      <w:tr w:rsidR="00DC6ADE" w:rsidTr="0011429E">
        <w:tc>
          <w:tcPr>
            <w:tcW w:w="1668" w:type="dxa"/>
          </w:tcPr>
          <w:p w:rsidR="00DC6ADE" w:rsidRPr="00377B28" w:rsidRDefault="00DC6ADE" w:rsidP="00377B28">
            <w:pPr>
              <w:pStyle w:val="Default"/>
              <w:rPr>
                <w:b/>
              </w:rPr>
            </w:pPr>
            <w:r w:rsidRPr="00377B28">
              <w:rPr>
                <w:b/>
              </w:rPr>
              <w:lastRenderedPageBreak/>
              <w:t>ч.</w:t>
            </w:r>
            <w:r w:rsidR="00377B28" w:rsidRPr="00377B28">
              <w:rPr>
                <w:b/>
              </w:rPr>
              <w:t>20</w:t>
            </w:r>
            <w:r w:rsidRPr="00377B28">
              <w:rPr>
                <w:b/>
              </w:rPr>
              <w:t xml:space="preserve"> ст.19.5</w:t>
            </w:r>
          </w:p>
        </w:tc>
        <w:tc>
          <w:tcPr>
            <w:tcW w:w="2737" w:type="dxa"/>
          </w:tcPr>
          <w:p w:rsidR="00DC6ADE" w:rsidRPr="0011429E" w:rsidRDefault="00377B28" w:rsidP="00CA6555">
            <w:pPr>
              <w:pStyle w:val="Default"/>
              <w:jc w:val="both"/>
            </w:pPr>
            <w:r w:rsidRPr="00377B28">
              <w:t xml:space="preserve">Невыполнение в установленный срок законного предписания органа государственного (муниципального) финансового контроля </w:t>
            </w:r>
          </w:p>
        </w:tc>
        <w:tc>
          <w:tcPr>
            <w:tcW w:w="2532" w:type="dxa"/>
          </w:tcPr>
          <w:p w:rsidR="00DC6ADE" w:rsidRPr="00475278" w:rsidRDefault="00377B28" w:rsidP="00CA6555">
            <w:pPr>
              <w:pStyle w:val="Default"/>
              <w:jc w:val="both"/>
              <w:rPr>
                <w:sz w:val="28"/>
                <w:szCs w:val="28"/>
              </w:rPr>
            </w:pPr>
            <w:r w:rsidRPr="00377B28">
              <w:t xml:space="preserve">штраф на должностных лиц в размере от 20 000 до 50 000 рублей или дисквалификация на срок от одного года до двух лет </w:t>
            </w:r>
          </w:p>
        </w:tc>
        <w:tc>
          <w:tcPr>
            <w:tcW w:w="2634" w:type="dxa"/>
          </w:tcPr>
          <w:p w:rsidR="00DC6ADE" w:rsidRPr="00377B28" w:rsidRDefault="00DC6ADE" w:rsidP="0011429E">
            <w:pPr>
              <w:pStyle w:val="Default"/>
            </w:pPr>
            <w:r w:rsidRPr="00377B28">
              <w:t>Судьи по месту совершения административного правонарушения</w:t>
            </w:r>
          </w:p>
        </w:tc>
      </w:tr>
      <w:tr w:rsidR="00377B28" w:rsidTr="0011429E">
        <w:tc>
          <w:tcPr>
            <w:tcW w:w="1668" w:type="dxa"/>
          </w:tcPr>
          <w:p w:rsidR="00377B28" w:rsidRPr="00377B28" w:rsidRDefault="00377B28" w:rsidP="00377B28">
            <w:pPr>
              <w:pStyle w:val="Default"/>
              <w:jc w:val="center"/>
              <w:rPr>
                <w:b/>
              </w:rPr>
            </w:pPr>
            <w:r>
              <w:rPr>
                <w:b/>
              </w:rPr>
              <w:t>Ст.19.6</w:t>
            </w:r>
          </w:p>
        </w:tc>
        <w:tc>
          <w:tcPr>
            <w:tcW w:w="2737" w:type="dxa"/>
          </w:tcPr>
          <w:p w:rsidR="00377B28" w:rsidRDefault="00377B28" w:rsidP="00CA6555">
            <w:pPr>
              <w:pStyle w:val="Default"/>
              <w:jc w:val="both"/>
              <w:rPr>
                <w:sz w:val="28"/>
                <w:szCs w:val="28"/>
              </w:rPr>
            </w:pPr>
            <w:r w:rsidRPr="00377B28">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tc>
        <w:tc>
          <w:tcPr>
            <w:tcW w:w="2532" w:type="dxa"/>
          </w:tcPr>
          <w:p w:rsidR="00CA6555" w:rsidRPr="00CA6555" w:rsidRDefault="00CA6555" w:rsidP="00CA6555">
            <w:pPr>
              <w:pStyle w:val="Default"/>
              <w:jc w:val="both"/>
            </w:pPr>
            <w:r w:rsidRPr="00CA6555">
              <w:t xml:space="preserve">штраф на должностных лиц в размере от 4 000 до 5 000 рублей </w:t>
            </w:r>
          </w:p>
          <w:p w:rsidR="00377B28" w:rsidRPr="00377B28" w:rsidRDefault="00377B28" w:rsidP="00377B28">
            <w:pPr>
              <w:pStyle w:val="Default"/>
              <w:jc w:val="both"/>
            </w:pPr>
          </w:p>
        </w:tc>
        <w:tc>
          <w:tcPr>
            <w:tcW w:w="2634" w:type="dxa"/>
          </w:tcPr>
          <w:p w:rsidR="00377B28" w:rsidRPr="00377B28" w:rsidRDefault="00CA6555" w:rsidP="0011429E">
            <w:pPr>
              <w:pStyle w:val="Default"/>
            </w:pPr>
            <w:r w:rsidRPr="00377B28">
              <w:t>Судьи по месту совершения административного правонарушения</w:t>
            </w:r>
          </w:p>
        </w:tc>
      </w:tr>
      <w:tr w:rsidR="00DC6ADE" w:rsidTr="0011429E">
        <w:tc>
          <w:tcPr>
            <w:tcW w:w="1668" w:type="dxa"/>
          </w:tcPr>
          <w:p w:rsidR="00DC6ADE" w:rsidRPr="00CA6555" w:rsidRDefault="00DC6ADE" w:rsidP="00CA6555">
            <w:pPr>
              <w:pStyle w:val="Default"/>
              <w:jc w:val="center"/>
              <w:rPr>
                <w:b/>
              </w:rPr>
            </w:pPr>
            <w:r w:rsidRPr="00CA6555">
              <w:rPr>
                <w:b/>
              </w:rPr>
              <w:t>Ст.19.7</w:t>
            </w:r>
          </w:p>
        </w:tc>
        <w:tc>
          <w:tcPr>
            <w:tcW w:w="2737" w:type="dxa"/>
          </w:tcPr>
          <w:p w:rsidR="00DC6ADE" w:rsidRPr="0011429E" w:rsidRDefault="00DC6ADE" w:rsidP="00CA6555">
            <w:pPr>
              <w:rPr>
                <w:rFonts w:ascii="Arial" w:hAnsi="Arial" w:cs="Arial"/>
                <w:sz w:val="24"/>
                <w:szCs w:val="24"/>
              </w:rPr>
            </w:pPr>
            <w:proofErr w:type="gramStart"/>
            <w:r w:rsidRPr="0011429E">
              <w:rPr>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w:t>
            </w:r>
            <w:r w:rsidR="00476A0F">
              <w:rPr>
                <w:sz w:val="24"/>
                <w:szCs w:val="24"/>
              </w:rPr>
              <w:t>, государственный финансовый контроль</w:t>
            </w:r>
            <w:r w:rsidRPr="0011429E">
              <w:rPr>
                <w:sz w:val="24"/>
                <w:szCs w:val="24"/>
              </w:rPr>
              <w:t xml:space="preserve">, </w:t>
            </w:r>
            <w:r w:rsidRPr="0011429E">
              <w:rPr>
                <w:sz w:val="24"/>
                <w:szCs w:val="24"/>
              </w:rPr>
              <w:lastRenderedPageBreak/>
              <w:t>муниципальный контроль,</w:t>
            </w:r>
            <w:r w:rsidR="00476A0F">
              <w:rPr>
                <w:sz w:val="24"/>
                <w:szCs w:val="24"/>
              </w:rPr>
              <w:t xml:space="preserve"> муниципальный финансовый контроль,</w:t>
            </w:r>
            <w:r w:rsidRPr="0011429E">
              <w:rPr>
                <w:sz w:val="24"/>
                <w:szCs w:val="24"/>
              </w:rPr>
              <w:t xml:space="preserve">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w:t>
            </w:r>
            <w:r w:rsidR="00476A0F">
              <w:rPr>
                <w:sz w:val="24"/>
                <w:szCs w:val="24"/>
              </w:rPr>
              <w:t>, государственный финансовый контроль</w:t>
            </w:r>
            <w:proofErr w:type="gramEnd"/>
            <w:r w:rsidRPr="0011429E">
              <w:rPr>
                <w:sz w:val="24"/>
                <w:szCs w:val="24"/>
              </w:rPr>
              <w:t xml:space="preserve">, </w:t>
            </w:r>
            <w:proofErr w:type="gramStart"/>
            <w:r w:rsidRPr="0011429E">
              <w:rPr>
                <w:sz w:val="24"/>
                <w:szCs w:val="24"/>
              </w:rPr>
              <w:t>муниципальный контроль,</w:t>
            </w:r>
            <w:r w:rsidR="00476A0F">
              <w:rPr>
                <w:sz w:val="24"/>
                <w:szCs w:val="24"/>
              </w:rPr>
              <w:t xml:space="preserve"> муниципальный финансовый контроль,</w:t>
            </w:r>
            <w:r w:rsidRPr="0011429E">
              <w:rPr>
                <w:sz w:val="24"/>
                <w:szCs w:val="24"/>
              </w:rPr>
              <w:t xml:space="preserve"> таких сведений (информации) в неполном объеме или в искаженном виде, за исключением случаев, предусмотренных </w:t>
            </w:r>
            <w:hyperlink w:anchor="sub_616" w:history="1">
              <w:r w:rsidRPr="0011429E">
                <w:rPr>
                  <w:rStyle w:val="a4"/>
                  <w:sz w:val="24"/>
                  <w:szCs w:val="24"/>
                </w:rPr>
                <w:t>статьей 6.16</w:t>
              </w:r>
            </w:hyperlink>
            <w:r w:rsidRPr="0011429E">
              <w:rPr>
                <w:sz w:val="24"/>
                <w:szCs w:val="24"/>
              </w:rPr>
              <w:t xml:space="preserve">, </w:t>
            </w:r>
            <w:hyperlink w:anchor="sub_82811" w:history="1">
              <w:r w:rsidRPr="0011429E">
                <w:rPr>
                  <w:rStyle w:val="a4"/>
                  <w:sz w:val="24"/>
                  <w:szCs w:val="24"/>
                </w:rPr>
                <w:t>частями 1</w:t>
              </w:r>
            </w:hyperlink>
            <w:r w:rsidRPr="0011429E">
              <w:rPr>
                <w:sz w:val="24"/>
                <w:szCs w:val="24"/>
              </w:rPr>
              <w:t xml:space="preserve">, </w:t>
            </w:r>
            <w:hyperlink w:anchor="sub_82812" w:history="1">
              <w:r w:rsidRPr="0011429E">
                <w:rPr>
                  <w:rStyle w:val="a4"/>
                  <w:sz w:val="24"/>
                  <w:szCs w:val="24"/>
                </w:rPr>
                <w:t>2</w:t>
              </w:r>
            </w:hyperlink>
            <w:r w:rsidRPr="0011429E">
              <w:rPr>
                <w:sz w:val="24"/>
                <w:szCs w:val="24"/>
              </w:rPr>
              <w:t xml:space="preserve"> и </w:t>
            </w:r>
            <w:hyperlink w:anchor="sub_82814" w:history="1">
              <w:r w:rsidRPr="0011429E">
                <w:rPr>
                  <w:rStyle w:val="a4"/>
                  <w:sz w:val="24"/>
                  <w:szCs w:val="24"/>
                </w:rPr>
                <w:t>4 статьи 8.28.1</w:t>
              </w:r>
            </w:hyperlink>
            <w:r w:rsidRPr="0011429E">
              <w:rPr>
                <w:sz w:val="24"/>
                <w:szCs w:val="24"/>
              </w:rPr>
              <w:t xml:space="preserve">, </w:t>
            </w:r>
            <w:hyperlink w:anchor="sub_63102" w:history="1">
              <w:r w:rsidRPr="0011429E">
                <w:rPr>
                  <w:rStyle w:val="a4"/>
                  <w:sz w:val="24"/>
                  <w:szCs w:val="24"/>
                </w:rPr>
                <w:t>частью 2 статьи 6.31</w:t>
              </w:r>
            </w:hyperlink>
            <w:r w:rsidRPr="0011429E">
              <w:rPr>
                <w:sz w:val="24"/>
                <w:szCs w:val="24"/>
              </w:rPr>
              <w:t xml:space="preserve">, </w:t>
            </w:r>
            <w:hyperlink w:anchor="sub_14284" w:history="1">
              <w:r w:rsidRPr="0011429E">
                <w:rPr>
                  <w:rStyle w:val="a4"/>
                  <w:sz w:val="24"/>
                  <w:szCs w:val="24"/>
                </w:rPr>
                <w:t>частью 4 статьи 14.28</w:t>
              </w:r>
            </w:hyperlink>
            <w:r w:rsidRPr="0011429E">
              <w:rPr>
                <w:sz w:val="24"/>
                <w:szCs w:val="24"/>
              </w:rPr>
              <w:t xml:space="preserve">, </w:t>
            </w:r>
            <w:hyperlink w:anchor="sub_1971" w:history="1">
              <w:r w:rsidRPr="0011429E">
                <w:rPr>
                  <w:rStyle w:val="a4"/>
                  <w:sz w:val="24"/>
                  <w:szCs w:val="24"/>
                </w:rPr>
                <w:t>статьями 19.7.1</w:t>
              </w:r>
            </w:hyperlink>
            <w:r w:rsidRPr="0011429E">
              <w:rPr>
                <w:sz w:val="24"/>
                <w:szCs w:val="24"/>
              </w:rPr>
              <w:t xml:space="preserve">, </w:t>
            </w:r>
            <w:hyperlink w:anchor="sub_1972" w:history="1">
              <w:r w:rsidRPr="0011429E">
                <w:rPr>
                  <w:rStyle w:val="a4"/>
                  <w:sz w:val="24"/>
                  <w:szCs w:val="24"/>
                </w:rPr>
                <w:t>19.7.2</w:t>
              </w:r>
            </w:hyperlink>
            <w:r w:rsidRPr="0011429E">
              <w:rPr>
                <w:sz w:val="24"/>
                <w:szCs w:val="24"/>
              </w:rPr>
              <w:t xml:space="preserve">, </w:t>
            </w:r>
            <w:hyperlink w:anchor="sub_1972021" w:history="1">
              <w:r w:rsidRPr="0011429E">
                <w:rPr>
                  <w:rStyle w:val="a4"/>
                  <w:sz w:val="24"/>
                  <w:szCs w:val="24"/>
                </w:rPr>
                <w:t>19.7.2-1</w:t>
              </w:r>
            </w:hyperlink>
            <w:r w:rsidRPr="0011429E">
              <w:rPr>
                <w:sz w:val="24"/>
                <w:szCs w:val="24"/>
              </w:rPr>
              <w:t xml:space="preserve">, </w:t>
            </w:r>
            <w:hyperlink w:anchor="sub_1973" w:history="1">
              <w:r w:rsidRPr="0011429E">
                <w:rPr>
                  <w:rStyle w:val="a4"/>
                  <w:sz w:val="24"/>
                  <w:szCs w:val="24"/>
                </w:rPr>
                <w:t>19.7.3</w:t>
              </w:r>
            </w:hyperlink>
            <w:r w:rsidRPr="0011429E">
              <w:rPr>
                <w:sz w:val="24"/>
                <w:szCs w:val="24"/>
              </w:rPr>
              <w:t xml:space="preserve">, </w:t>
            </w:r>
            <w:hyperlink w:anchor="sub_1975" w:history="1">
              <w:r w:rsidRPr="0011429E">
                <w:rPr>
                  <w:rStyle w:val="a4"/>
                  <w:sz w:val="24"/>
                  <w:szCs w:val="24"/>
                </w:rPr>
                <w:t>19.7.5</w:t>
              </w:r>
            </w:hyperlink>
            <w:r w:rsidRPr="0011429E">
              <w:rPr>
                <w:sz w:val="24"/>
                <w:szCs w:val="24"/>
              </w:rPr>
              <w:t xml:space="preserve">, </w:t>
            </w:r>
            <w:hyperlink w:anchor="sub_19751" w:history="1">
              <w:r w:rsidRPr="0011429E">
                <w:rPr>
                  <w:rStyle w:val="a4"/>
                  <w:sz w:val="24"/>
                  <w:szCs w:val="24"/>
                </w:rPr>
                <w:t>19.7.5-1</w:t>
              </w:r>
            </w:hyperlink>
            <w:r w:rsidRPr="0011429E">
              <w:rPr>
                <w:sz w:val="24"/>
                <w:szCs w:val="24"/>
              </w:rPr>
              <w:t xml:space="preserve">, </w:t>
            </w:r>
            <w:hyperlink w:anchor="sub_19752" w:history="1">
              <w:r w:rsidRPr="0011429E">
                <w:rPr>
                  <w:rStyle w:val="a4"/>
                  <w:sz w:val="24"/>
                  <w:szCs w:val="24"/>
                </w:rPr>
                <w:t>19.7.5-2</w:t>
              </w:r>
            </w:hyperlink>
            <w:r w:rsidRPr="0011429E">
              <w:rPr>
                <w:sz w:val="24"/>
                <w:szCs w:val="24"/>
              </w:rPr>
              <w:t xml:space="preserve">, </w:t>
            </w:r>
            <w:hyperlink w:anchor="sub_1977" w:history="1">
              <w:r w:rsidRPr="0011429E">
                <w:rPr>
                  <w:rStyle w:val="a4"/>
                  <w:sz w:val="24"/>
                  <w:szCs w:val="24"/>
                </w:rPr>
                <w:t>19.7.7</w:t>
              </w:r>
            </w:hyperlink>
            <w:r w:rsidRPr="0011429E">
              <w:rPr>
                <w:sz w:val="24"/>
                <w:szCs w:val="24"/>
              </w:rPr>
              <w:t xml:space="preserve">, </w:t>
            </w:r>
            <w:hyperlink w:anchor="sub_1978" w:history="1">
              <w:r w:rsidRPr="0011429E">
                <w:rPr>
                  <w:rStyle w:val="a4"/>
                  <w:sz w:val="24"/>
                  <w:szCs w:val="24"/>
                </w:rPr>
                <w:t>19.7.8</w:t>
              </w:r>
            </w:hyperlink>
            <w:r w:rsidRPr="0011429E">
              <w:rPr>
                <w:sz w:val="24"/>
                <w:szCs w:val="24"/>
              </w:rPr>
              <w:t xml:space="preserve">, </w:t>
            </w:r>
            <w:hyperlink w:anchor="sub_1979" w:history="1">
              <w:r w:rsidRPr="0011429E">
                <w:rPr>
                  <w:rStyle w:val="a4"/>
                  <w:sz w:val="24"/>
                  <w:szCs w:val="24"/>
                </w:rPr>
                <w:t>19.7.9</w:t>
              </w:r>
            </w:hyperlink>
            <w:r w:rsidRPr="0011429E">
              <w:rPr>
                <w:sz w:val="24"/>
                <w:szCs w:val="24"/>
              </w:rPr>
              <w:t>,</w:t>
            </w:r>
            <w:r w:rsidR="00476A0F">
              <w:rPr>
                <w:sz w:val="24"/>
                <w:szCs w:val="24"/>
              </w:rPr>
              <w:t>19.7-12</w:t>
            </w:r>
            <w:r w:rsidRPr="0011429E">
              <w:rPr>
                <w:sz w:val="24"/>
                <w:szCs w:val="24"/>
              </w:rPr>
              <w:t xml:space="preserve"> </w:t>
            </w:r>
            <w:hyperlink w:anchor="sub_198" w:history="1">
              <w:r w:rsidRPr="0011429E">
                <w:rPr>
                  <w:rStyle w:val="a4"/>
                  <w:sz w:val="24"/>
                  <w:szCs w:val="24"/>
                </w:rPr>
                <w:t>19.8</w:t>
              </w:r>
            </w:hyperlink>
            <w:r w:rsidRPr="0011429E">
              <w:rPr>
                <w:sz w:val="24"/>
                <w:szCs w:val="24"/>
              </w:rPr>
              <w:t xml:space="preserve">, </w:t>
            </w:r>
            <w:hyperlink w:anchor="sub_1983" w:history="1">
              <w:r w:rsidRPr="0011429E">
                <w:rPr>
                  <w:rStyle w:val="a4"/>
                  <w:sz w:val="24"/>
                  <w:szCs w:val="24"/>
                </w:rPr>
                <w:t>19.8.3</w:t>
              </w:r>
            </w:hyperlink>
            <w:r w:rsidRPr="0011429E">
              <w:rPr>
                <w:sz w:val="24"/>
                <w:szCs w:val="24"/>
              </w:rPr>
              <w:t xml:space="preserve"> настоящего Кодекса</w:t>
            </w:r>
            <w:proofErr w:type="gramEnd"/>
          </w:p>
          <w:p w:rsidR="00DC6ADE" w:rsidRPr="0011429E" w:rsidRDefault="00DC6ADE" w:rsidP="0011429E">
            <w:pPr>
              <w:autoSpaceDE w:val="0"/>
              <w:autoSpaceDN w:val="0"/>
              <w:adjustRightInd w:val="0"/>
              <w:jc w:val="both"/>
              <w:rPr>
                <w:sz w:val="24"/>
                <w:szCs w:val="24"/>
              </w:rPr>
            </w:pPr>
          </w:p>
        </w:tc>
        <w:tc>
          <w:tcPr>
            <w:tcW w:w="2532" w:type="dxa"/>
          </w:tcPr>
          <w:p w:rsidR="00DC6ADE" w:rsidRPr="00E34FC2" w:rsidRDefault="00DC6ADE" w:rsidP="00CA6555">
            <w:pPr>
              <w:autoSpaceDE w:val="0"/>
              <w:autoSpaceDN w:val="0"/>
              <w:adjustRightInd w:val="0"/>
              <w:jc w:val="both"/>
              <w:rPr>
                <w:sz w:val="28"/>
                <w:szCs w:val="28"/>
              </w:rPr>
            </w:pPr>
            <w:r w:rsidRPr="00E34FC2">
              <w:rPr>
                <w:sz w:val="28"/>
                <w:szCs w:val="28"/>
              </w:rPr>
              <w:lastRenderedPageBreak/>
              <w:t xml:space="preserve"> </w:t>
            </w:r>
            <w:r w:rsidRPr="00CA6555">
              <w:rPr>
                <w:sz w:val="24"/>
                <w:szCs w:val="24"/>
              </w:rPr>
              <w:t>преду</w:t>
            </w:r>
            <w:r w:rsidR="00CA6555" w:rsidRPr="00CA6555">
              <w:rPr>
                <w:sz w:val="24"/>
                <w:szCs w:val="24"/>
              </w:rPr>
              <w:t>п</w:t>
            </w:r>
            <w:r w:rsidRPr="00CA6555">
              <w:rPr>
                <w:sz w:val="24"/>
                <w:szCs w:val="24"/>
              </w:rPr>
              <w:t>реждение или штраф на граждан в размере от ста до трехсот рублей; на должностных лиц - от трехсот до пятисот рублей; на юридических лиц - от трех тысяч до пяти тысяч рублей</w:t>
            </w:r>
            <w:r w:rsidRPr="00E34FC2">
              <w:rPr>
                <w:sz w:val="28"/>
                <w:szCs w:val="28"/>
              </w:rPr>
              <w:t>.</w:t>
            </w:r>
          </w:p>
          <w:p w:rsidR="00DC6ADE" w:rsidRPr="00E34FC2" w:rsidRDefault="00DC6ADE" w:rsidP="0011429E">
            <w:pPr>
              <w:autoSpaceDE w:val="0"/>
              <w:autoSpaceDN w:val="0"/>
              <w:adjustRightInd w:val="0"/>
              <w:ind w:hanging="10"/>
              <w:jc w:val="both"/>
              <w:rPr>
                <w:sz w:val="28"/>
                <w:szCs w:val="28"/>
              </w:rPr>
            </w:pPr>
          </w:p>
        </w:tc>
        <w:tc>
          <w:tcPr>
            <w:tcW w:w="2634" w:type="dxa"/>
          </w:tcPr>
          <w:p w:rsidR="00DC6ADE" w:rsidRPr="00CA6555" w:rsidRDefault="00DC6ADE" w:rsidP="0011429E">
            <w:pPr>
              <w:pStyle w:val="Default"/>
            </w:pPr>
            <w:r w:rsidRPr="00CA6555">
              <w:t>Судьи по месту совершения административного правонарушения</w:t>
            </w:r>
          </w:p>
        </w:tc>
      </w:tr>
    </w:tbl>
    <w:p w:rsidR="00E311E0" w:rsidRDefault="00E311E0" w:rsidP="00E311E0">
      <w:pPr>
        <w:ind w:left="360"/>
        <w:jc w:val="both"/>
        <w:rPr>
          <w:sz w:val="28"/>
          <w:szCs w:val="28"/>
        </w:rPr>
      </w:pPr>
    </w:p>
    <w:p w:rsidR="00CA6555" w:rsidRDefault="00CA6555" w:rsidP="00CA6555">
      <w:pPr>
        <w:pStyle w:val="a3"/>
        <w:numPr>
          <w:ilvl w:val="0"/>
          <w:numId w:val="11"/>
        </w:numPr>
        <w:jc w:val="both"/>
        <w:rPr>
          <w:sz w:val="28"/>
          <w:szCs w:val="28"/>
        </w:rPr>
      </w:pPr>
      <w:r>
        <w:rPr>
          <w:sz w:val="28"/>
          <w:szCs w:val="28"/>
        </w:rPr>
        <w:t>Дополнить СФК 2.12 пунктом 6 следующего содержания</w:t>
      </w:r>
      <w:proofErr w:type="gramStart"/>
      <w:r>
        <w:rPr>
          <w:sz w:val="28"/>
          <w:szCs w:val="28"/>
        </w:rPr>
        <w:t xml:space="preserve"> :</w:t>
      </w:r>
      <w:proofErr w:type="gramEnd"/>
    </w:p>
    <w:p w:rsidR="00CA6555" w:rsidRDefault="00CA6555" w:rsidP="00CA6555">
      <w:pPr>
        <w:ind w:left="360"/>
        <w:jc w:val="both"/>
        <w:rPr>
          <w:b/>
          <w:bCs/>
          <w:sz w:val="28"/>
          <w:szCs w:val="28"/>
        </w:rPr>
      </w:pPr>
      <w:r>
        <w:rPr>
          <w:sz w:val="28"/>
          <w:szCs w:val="28"/>
        </w:rPr>
        <w:t>«</w:t>
      </w:r>
      <w:r>
        <w:rPr>
          <w:b/>
          <w:bCs/>
          <w:sz w:val="28"/>
          <w:szCs w:val="28"/>
        </w:rPr>
        <w:t>6. Уведомление о применении бюджетных мер принуждения</w:t>
      </w:r>
    </w:p>
    <w:p w:rsidR="00CA6555" w:rsidRDefault="00CA6555" w:rsidP="00657544">
      <w:pPr>
        <w:pStyle w:val="Default"/>
        <w:jc w:val="both"/>
        <w:rPr>
          <w:sz w:val="28"/>
          <w:szCs w:val="28"/>
        </w:rPr>
      </w:pPr>
      <w:r>
        <w:rPr>
          <w:sz w:val="28"/>
          <w:szCs w:val="28"/>
        </w:rPr>
        <w:t xml:space="preserve">6.1. Уведомление о применении бюджетных мер принуждения составляется при выявлении в ходе контрольного мероприятия бюджетных нарушений и направляется в </w:t>
      </w:r>
      <w:r w:rsidRPr="00657544">
        <w:rPr>
          <w:color w:val="auto"/>
          <w:sz w:val="28"/>
          <w:szCs w:val="28"/>
        </w:rPr>
        <w:t>Финансовое управление Сортавальского муниципального района</w:t>
      </w:r>
      <w:r>
        <w:rPr>
          <w:sz w:val="28"/>
          <w:szCs w:val="28"/>
        </w:rPr>
        <w:t xml:space="preserve"> не позднее 30 календарных дней после даты окончания контрольного мероприятия. </w:t>
      </w:r>
    </w:p>
    <w:p w:rsidR="00CA6555" w:rsidRDefault="00CA6555" w:rsidP="00CA6555">
      <w:pPr>
        <w:ind w:firstLine="360"/>
        <w:jc w:val="both"/>
        <w:rPr>
          <w:sz w:val="28"/>
          <w:szCs w:val="28"/>
        </w:rPr>
      </w:pPr>
      <w:r>
        <w:rPr>
          <w:sz w:val="28"/>
          <w:szCs w:val="28"/>
        </w:rPr>
        <w:lastRenderedPageBreak/>
        <w:t>Уведомление о применении бюджетных мер принуждения подписывается председателем Контрольно-счетного комитета и должно содержать основания для применения бюджетных мер принуждения, предусмотренных главой 30 Бюджетного кодекса. Образец оформления уведомления о применении бюджетных мер принуждения приведен в приложении 9»</w:t>
      </w:r>
    </w:p>
    <w:p w:rsidR="00CA6555" w:rsidRDefault="00CA6555" w:rsidP="00CA6555">
      <w:pPr>
        <w:pStyle w:val="a3"/>
        <w:numPr>
          <w:ilvl w:val="0"/>
          <w:numId w:val="11"/>
        </w:numPr>
        <w:jc w:val="both"/>
        <w:rPr>
          <w:sz w:val="28"/>
          <w:szCs w:val="28"/>
        </w:rPr>
      </w:pPr>
      <w:r>
        <w:rPr>
          <w:sz w:val="28"/>
          <w:szCs w:val="28"/>
        </w:rPr>
        <w:t>Дополнить СФК 2.12 приложением 9 следующего содержания:</w:t>
      </w:r>
    </w:p>
    <w:p w:rsidR="00EB7666" w:rsidRDefault="00EB7666" w:rsidP="00EB7666">
      <w:pPr>
        <w:pStyle w:val="Default"/>
        <w:ind w:left="780"/>
        <w:jc w:val="right"/>
        <w:rPr>
          <w:sz w:val="28"/>
          <w:szCs w:val="28"/>
        </w:rPr>
      </w:pPr>
      <w:r>
        <w:rPr>
          <w:sz w:val="28"/>
          <w:szCs w:val="28"/>
        </w:rPr>
        <w:t>Приложение 9</w:t>
      </w:r>
    </w:p>
    <w:p w:rsidR="00EB7666" w:rsidRDefault="00EB7666" w:rsidP="00EB7666">
      <w:pPr>
        <w:pStyle w:val="Default"/>
        <w:ind w:left="780"/>
        <w:jc w:val="right"/>
        <w:rPr>
          <w:sz w:val="28"/>
          <w:szCs w:val="28"/>
        </w:rPr>
      </w:pPr>
      <w:r>
        <w:rPr>
          <w:sz w:val="28"/>
          <w:szCs w:val="28"/>
        </w:rPr>
        <w:t xml:space="preserve"> </w:t>
      </w:r>
    </w:p>
    <w:p w:rsidR="00EB7666" w:rsidRDefault="00EB7666" w:rsidP="00EB7666">
      <w:pPr>
        <w:pStyle w:val="Default"/>
        <w:ind w:left="780"/>
        <w:jc w:val="right"/>
        <w:rPr>
          <w:sz w:val="28"/>
          <w:szCs w:val="28"/>
        </w:rPr>
      </w:pPr>
      <w:r>
        <w:rPr>
          <w:sz w:val="28"/>
          <w:szCs w:val="28"/>
        </w:rPr>
        <w:t>Руководителю Финансового управления</w:t>
      </w:r>
    </w:p>
    <w:p w:rsidR="00EB7666" w:rsidRDefault="00EB7666" w:rsidP="00EB7666">
      <w:pPr>
        <w:pStyle w:val="Default"/>
        <w:ind w:left="780"/>
        <w:jc w:val="right"/>
        <w:rPr>
          <w:sz w:val="28"/>
          <w:szCs w:val="28"/>
        </w:rPr>
      </w:pPr>
      <w:r>
        <w:rPr>
          <w:sz w:val="28"/>
          <w:szCs w:val="28"/>
        </w:rPr>
        <w:t>Сортавальского муниципального района</w:t>
      </w:r>
    </w:p>
    <w:p w:rsidR="00EB7666" w:rsidRDefault="00EB7666" w:rsidP="00EB7666">
      <w:pPr>
        <w:pStyle w:val="Default"/>
        <w:ind w:left="780"/>
        <w:jc w:val="right"/>
        <w:rPr>
          <w:sz w:val="28"/>
          <w:szCs w:val="28"/>
        </w:rPr>
      </w:pPr>
      <w:r>
        <w:rPr>
          <w:sz w:val="28"/>
          <w:szCs w:val="28"/>
        </w:rPr>
        <w:t>_____________________________</w:t>
      </w:r>
    </w:p>
    <w:p w:rsidR="00EB7666" w:rsidRDefault="00EB7666" w:rsidP="00EB7666">
      <w:pPr>
        <w:pStyle w:val="Default"/>
        <w:ind w:left="780"/>
        <w:jc w:val="right"/>
        <w:rPr>
          <w:sz w:val="28"/>
          <w:szCs w:val="28"/>
        </w:rPr>
      </w:pPr>
      <w:r>
        <w:rPr>
          <w:sz w:val="28"/>
          <w:szCs w:val="28"/>
        </w:rPr>
        <w:t>(</w:t>
      </w:r>
      <w:proofErr w:type="spellStart"/>
      <w:r>
        <w:rPr>
          <w:sz w:val="28"/>
          <w:szCs w:val="28"/>
        </w:rPr>
        <w:t>инициалы</w:t>
      </w:r>
      <w:proofErr w:type="gramStart"/>
      <w:r>
        <w:rPr>
          <w:sz w:val="28"/>
          <w:szCs w:val="28"/>
        </w:rPr>
        <w:t>,ф</w:t>
      </w:r>
      <w:proofErr w:type="gramEnd"/>
      <w:r>
        <w:rPr>
          <w:sz w:val="28"/>
          <w:szCs w:val="28"/>
        </w:rPr>
        <w:t>амилия</w:t>
      </w:r>
      <w:proofErr w:type="spellEnd"/>
      <w:r>
        <w:rPr>
          <w:sz w:val="28"/>
          <w:szCs w:val="28"/>
        </w:rPr>
        <w:t>)</w:t>
      </w:r>
    </w:p>
    <w:p w:rsidR="00EB7666" w:rsidRDefault="00EB7666" w:rsidP="00EB7666">
      <w:pPr>
        <w:pStyle w:val="Default"/>
        <w:ind w:left="780"/>
        <w:jc w:val="center"/>
        <w:rPr>
          <w:sz w:val="28"/>
          <w:szCs w:val="28"/>
        </w:rPr>
      </w:pPr>
    </w:p>
    <w:p w:rsidR="00EB7666" w:rsidRDefault="00EB7666" w:rsidP="00EB7666">
      <w:pPr>
        <w:pStyle w:val="Default"/>
        <w:ind w:left="780"/>
        <w:jc w:val="center"/>
        <w:rPr>
          <w:sz w:val="28"/>
          <w:szCs w:val="28"/>
        </w:rPr>
      </w:pPr>
      <w:bookmarkStart w:id="0" w:name="_GoBack"/>
      <w:bookmarkEnd w:id="0"/>
      <w:r>
        <w:rPr>
          <w:sz w:val="28"/>
          <w:szCs w:val="28"/>
        </w:rPr>
        <w:t>УВЕДОМЛЕНИЕ</w:t>
      </w:r>
    </w:p>
    <w:p w:rsidR="00EB7666" w:rsidRDefault="00EB7666" w:rsidP="00EB7666">
      <w:pPr>
        <w:pStyle w:val="Default"/>
        <w:ind w:left="780"/>
        <w:jc w:val="center"/>
        <w:rPr>
          <w:sz w:val="28"/>
          <w:szCs w:val="28"/>
        </w:rPr>
      </w:pPr>
      <w:r>
        <w:rPr>
          <w:sz w:val="28"/>
          <w:szCs w:val="28"/>
        </w:rPr>
        <w:t>о применении бюджетных мер принуждения</w:t>
      </w:r>
    </w:p>
    <w:p w:rsidR="00EB7666" w:rsidRDefault="00EB7666" w:rsidP="00EB7666">
      <w:pPr>
        <w:pStyle w:val="Default"/>
        <w:ind w:left="780"/>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____________________________________________ </w:t>
      </w:r>
    </w:p>
    <w:p w:rsidR="00EB7666" w:rsidRDefault="00EB7666" w:rsidP="00EB7666">
      <w:pPr>
        <w:pStyle w:val="Default"/>
        <w:ind w:left="780"/>
        <w:jc w:val="both"/>
        <w:rPr>
          <w:sz w:val="20"/>
          <w:szCs w:val="20"/>
        </w:rPr>
      </w:pPr>
      <w:r>
        <w:rPr>
          <w:sz w:val="20"/>
          <w:szCs w:val="20"/>
        </w:rPr>
        <w:t xml:space="preserve">(пункт плана работы Контрольно-счетного комитета Сортавальского муниципального района, иные основания для проведения контрольного мероприятия, предусмотренные Решением Совета Сортавальского муниципального района от 26.01.2012г. «Об утверждении Положения о контрольно-счетном комитете Сортавальского муниципального района») </w:t>
      </w:r>
    </w:p>
    <w:p w:rsidR="00EB7666" w:rsidRDefault="00EB7666" w:rsidP="00EB7666">
      <w:pPr>
        <w:pStyle w:val="Default"/>
        <w:ind w:left="780"/>
        <w:rPr>
          <w:sz w:val="28"/>
          <w:szCs w:val="28"/>
        </w:rPr>
      </w:pPr>
      <w:r>
        <w:rPr>
          <w:sz w:val="28"/>
          <w:szCs w:val="28"/>
        </w:rPr>
        <w:t xml:space="preserve">проведено контрольное мероприятие «____________________________ ___________________________________________________________». </w:t>
      </w:r>
    </w:p>
    <w:p w:rsidR="00EB7666" w:rsidRDefault="00EB7666" w:rsidP="00EB7666">
      <w:pPr>
        <w:pStyle w:val="Default"/>
        <w:ind w:left="780"/>
        <w:rPr>
          <w:sz w:val="20"/>
          <w:szCs w:val="20"/>
        </w:rPr>
      </w:pPr>
      <w:r>
        <w:rPr>
          <w:sz w:val="20"/>
          <w:szCs w:val="20"/>
        </w:rPr>
        <w:t xml:space="preserve">(наименование контрольного мероприятия, а также его объект (объекты) и проверяемый период, если они не указаны в наименовании) </w:t>
      </w:r>
    </w:p>
    <w:p w:rsidR="00EB7666" w:rsidRDefault="00EB7666" w:rsidP="00EB7666">
      <w:pPr>
        <w:pStyle w:val="Default"/>
        <w:ind w:left="780"/>
        <w:rPr>
          <w:sz w:val="28"/>
          <w:szCs w:val="28"/>
        </w:rPr>
      </w:pPr>
      <w:r>
        <w:rPr>
          <w:sz w:val="28"/>
          <w:szCs w:val="28"/>
        </w:rPr>
        <w:t xml:space="preserve">По результатам контрольного мероприятия установлено следующее: </w:t>
      </w:r>
    </w:p>
    <w:p w:rsidR="00EB7666" w:rsidRDefault="00EB7666" w:rsidP="00EB7666">
      <w:pPr>
        <w:pStyle w:val="Default"/>
        <w:ind w:left="780"/>
        <w:rPr>
          <w:sz w:val="28"/>
          <w:szCs w:val="28"/>
        </w:rPr>
      </w:pPr>
      <w:r>
        <w:rPr>
          <w:sz w:val="28"/>
          <w:szCs w:val="28"/>
        </w:rPr>
        <w:t xml:space="preserve">_____________________________________________________________ </w:t>
      </w:r>
    </w:p>
    <w:p w:rsidR="00EB7666" w:rsidRDefault="00EB7666" w:rsidP="00EB7666">
      <w:pPr>
        <w:pStyle w:val="Default"/>
        <w:ind w:left="780"/>
        <w:rPr>
          <w:sz w:val="20"/>
          <w:szCs w:val="20"/>
        </w:rPr>
      </w:pPr>
      <w:r>
        <w:rPr>
          <w:sz w:val="20"/>
          <w:szCs w:val="20"/>
        </w:rPr>
        <w:t xml:space="preserve">(излагаются обстоятельства совершенного нарушения бюджетного законодательства Российской Федерации) </w:t>
      </w:r>
    </w:p>
    <w:p w:rsidR="00EB7666" w:rsidRDefault="00EB7666" w:rsidP="00EB7666">
      <w:pPr>
        <w:pStyle w:val="Default"/>
        <w:ind w:left="780"/>
        <w:jc w:val="both"/>
        <w:rPr>
          <w:sz w:val="28"/>
          <w:szCs w:val="28"/>
        </w:rPr>
      </w:pPr>
      <w:r>
        <w:rPr>
          <w:sz w:val="28"/>
          <w:szCs w:val="28"/>
        </w:rPr>
        <w:t xml:space="preserve">В соответствии со статьей 306.2 Бюджетного кодекса Российской Федерации за допущенные нарушения предлагаю применить меры бюджетного принуждения, предусмотренные статьей ______ Бюджетного кодекса Российской Федерации. </w:t>
      </w:r>
    </w:p>
    <w:p w:rsidR="00EB7666" w:rsidRDefault="00EB7666" w:rsidP="0070757E">
      <w:pPr>
        <w:pStyle w:val="Default"/>
        <w:ind w:left="780"/>
        <w:jc w:val="both"/>
        <w:rPr>
          <w:sz w:val="28"/>
          <w:szCs w:val="28"/>
        </w:rPr>
      </w:pPr>
      <w:r>
        <w:rPr>
          <w:sz w:val="28"/>
          <w:szCs w:val="28"/>
        </w:rPr>
        <w:t>О результатах рассмотрения настоящего уведомления и принятом решении (с приложением копий соответствующих документов) просьба проинформировать Контрольно-счетн</w:t>
      </w:r>
      <w:r w:rsidR="0070757E">
        <w:rPr>
          <w:sz w:val="28"/>
          <w:szCs w:val="28"/>
        </w:rPr>
        <w:t>ый</w:t>
      </w:r>
      <w:r>
        <w:rPr>
          <w:sz w:val="28"/>
          <w:szCs w:val="28"/>
        </w:rPr>
        <w:t xml:space="preserve"> </w:t>
      </w:r>
      <w:r w:rsidR="0070757E">
        <w:rPr>
          <w:sz w:val="28"/>
          <w:szCs w:val="28"/>
        </w:rPr>
        <w:t>комитет</w:t>
      </w:r>
      <w:r>
        <w:rPr>
          <w:sz w:val="28"/>
          <w:szCs w:val="28"/>
        </w:rPr>
        <w:t xml:space="preserve"> </w:t>
      </w:r>
      <w:r w:rsidR="0070757E">
        <w:rPr>
          <w:sz w:val="28"/>
          <w:szCs w:val="28"/>
        </w:rPr>
        <w:t>Сортавальского муниципального района</w:t>
      </w:r>
      <w:r>
        <w:rPr>
          <w:sz w:val="28"/>
          <w:szCs w:val="28"/>
        </w:rPr>
        <w:t xml:space="preserve">. </w:t>
      </w:r>
    </w:p>
    <w:p w:rsidR="00EB7666" w:rsidRDefault="00EB7666" w:rsidP="00EB7666">
      <w:pPr>
        <w:pStyle w:val="Default"/>
        <w:ind w:left="780"/>
        <w:rPr>
          <w:sz w:val="28"/>
          <w:szCs w:val="28"/>
        </w:rPr>
      </w:pPr>
      <w:r>
        <w:rPr>
          <w:sz w:val="28"/>
          <w:szCs w:val="28"/>
        </w:rPr>
        <w:t xml:space="preserve">Приложение: копия акта проверки на ______ л. в 1 экз. </w:t>
      </w:r>
    </w:p>
    <w:p w:rsidR="0070757E" w:rsidRDefault="00EB7666" w:rsidP="00EB7666">
      <w:pPr>
        <w:pStyle w:val="a3"/>
        <w:ind w:left="780"/>
        <w:jc w:val="both"/>
        <w:rPr>
          <w:sz w:val="28"/>
          <w:szCs w:val="28"/>
        </w:rPr>
      </w:pPr>
      <w:r w:rsidRPr="00EB7666">
        <w:rPr>
          <w:sz w:val="28"/>
          <w:szCs w:val="28"/>
        </w:rPr>
        <w:t xml:space="preserve">Председатель </w:t>
      </w:r>
      <w:r w:rsidR="0070757E">
        <w:rPr>
          <w:sz w:val="28"/>
          <w:szCs w:val="28"/>
        </w:rPr>
        <w:t xml:space="preserve">  ______________        __________________</w:t>
      </w:r>
    </w:p>
    <w:p w:rsidR="00EB7666" w:rsidRPr="00EB7666" w:rsidRDefault="0070757E" w:rsidP="00EB7666">
      <w:pPr>
        <w:pStyle w:val="a3"/>
        <w:ind w:left="780"/>
        <w:jc w:val="both"/>
        <w:rPr>
          <w:sz w:val="28"/>
          <w:szCs w:val="28"/>
        </w:rPr>
      </w:pPr>
      <w:r>
        <w:rPr>
          <w:sz w:val="28"/>
          <w:szCs w:val="28"/>
        </w:rPr>
        <w:t xml:space="preserve">                            </w:t>
      </w:r>
      <w:r w:rsidR="00EB7666" w:rsidRPr="00EB7666">
        <w:rPr>
          <w:sz w:val="28"/>
          <w:szCs w:val="28"/>
        </w:rPr>
        <w:t>(</w:t>
      </w:r>
      <w:r w:rsidR="00EB7666">
        <w:t xml:space="preserve">личная подпись) </w:t>
      </w:r>
      <w:r>
        <w:t xml:space="preserve">                   </w:t>
      </w:r>
      <w:r w:rsidR="00EB7666" w:rsidRPr="00EB7666">
        <w:rPr>
          <w:sz w:val="28"/>
          <w:szCs w:val="28"/>
        </w:rPr>
        <w:t>инициалы, фамилия</w:t>
      </w:r>
    </w:p>
    <w:p w:rsidR="0016459E" w:rsidRPr="0016459E" w:rsidRDefault="0016459E" w:rsidP="0016459E"/>
    <w:p w:rsidR="0016459E" w:rsidRDefault="0070757E" w:rsidP="0070757E">
      <w:pPr>
        <w:pStyle w:val="a3"/>
        <w:numPr>
          <w:ilvl w:val="0"/>
          <w:numId w:val="11"/>
        </w:numPr>
        <w:jc w:val="both"/>
        <w:rPr>
          <w:sz w:val="28"/>
          <w:szCs w:val="28"/>
        </w:rPr>
      </w:pPr>
      <w:proofErr w:type="gramStart"/>
      <w:r w:rsidRPr="0070757E">
        <w:rPr>
          <w:sz w:val="28"/>
          <w:szCs w:val="28"/>
        </w:rPr>
        <w:t>Разместить</w:t>
      </w:r>
      <w:proofErr w:type="gramEnd"/>
      <w:r w:rsidRPr="0070757E">
        <w:rPr>
          <w:sz w:val="28"/>
          <w:szCs w:val="28"/>
        </w:rPr>
        <w:t xml:space="preserve"> настоящий приказ на официальном сайте Контрольно-счетного комитета Сортавальского муниципального района в информационной сети «Интернет»</w:t>
      </w:r>
    </w:p>
    <w:p w:rsidR="0070757E" w:rsidRPr="0070757E" w:rsidRDefault="0070757E" w:rsidP="0070757E">
      <w:pPr>
        <w:pStyle w:val="a3"/>
        <w:numPr>
          <w:ilvl w:val="0"/>
          <w:numId w:val="11"/>
        </w:numPr>
        <w:jc w:val="both"/>
        <w:rPr>
          <w:sz w:val="28"/>
          <w:szCs w:val="28"/>
        </w:rPr>
      </w:pPr>
      <w:r>
        <w:rPr>
          <w:sz w:val="28"/>
          <w:szCs w:val="28"/>
        </w:rPr>
        <w:t>Контроль над исполнением приказа оставляю за собой.</w:t>
      </w:r>
    </w:p>
    <w:p w:rsidR="00FB047A" w:rsidRDefault="00FB047A" w:rsidP="00551C79">
      <w:pPr>
        <w:jc w:val="both"/>
        <w:rPr>
          <w:sz w:val="28"/>
          <w:szCs w:val="28"/>
        </w:rPr>
      </w:pPr>
    </w:p>
    <w:p w:rsidR="00E73753" w:rsidRDefault="00E73753" w:rsidP="00551C79">
      <w:pPr>
        <w:jc w:val="both"/>
        <w:rPr>
          <w:sz w:val="28"/>
          <w:szCs w:val="28"/>
        </w:rPr>
      </w:pPr>
      <w:r>
        <w:rPr>
          <w:sz w:val="28"/>
          <w:szCs w:val="28"/>
        </w:rPr>
        <w:t xml:space="preserve"> </w:t>
      </w:r>
    </w:p>
    <w:p w:rsidR="00D9503A" w:rsidRPr="00551C79" w:rsidRDefault="005018CB" w:rsidP="00551C79">
      <w:pPr>
        <w:jc w:val="both"/>
        <w:rPr>
          <w:sz w:val="28"/>
          <w:szCs w:val="28"/>
        </w:rPr>
      </w:pPr>
      <w:r>
        <w:rPr>
          <w:sz w:val="28"/>
          <w:szCs w:val="28"/>
        </w:rPr>
        <w:t xml:space="preserve">  </w:t>
      </w:r>
      <w:r w:rsidR="00D9503A" w:rsidRPr="00551C79">
        <w:rPr>
          <w:sz w:val="28"/>
          <w:szCs w:val="28"/>
        </w:rPr>
        <w:t>Председатель                                                        Н.А. Астафьева</w:t>
      </w:r>
    </w:p>
    <w:sectPr w:rsidR="00D9503A" w:rsidRPr="0055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888"/>
    <w:multiLevelType w:val="hybridMultilevel"/>
    <w:tmpl w:val="58368868"/>
    <w:lvl w:ilvl="0" w:tplc="CCD8EF1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71D1FF5"/>
    <w:multiLevelType w:val="hybridMultilevel"/>
    <w:tmpl w:val="FFCE4A3E"/>
    <w:lvl w:ilvl="0" w:tplc="80B2CEA4">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
    <w:nsid w:val="0C2C3605"/>
    <w:multiLevelType w:val="hybridMultilevel"/>
    <w:tmpl w:val="B960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4FF0"/>
    <w:multiLevelType w:val="hybridMultilevel"/>
    <w:tmpl w:val="3E9C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F3473"/>
    <w:multiLevelType w:val="multilevel"/>
    <w:tmpl w:val="F348DB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8477D22"/>
    <w:multiLevelType w:val="hybridMultilevel"/>
    <w:tmpl w:val="C73868F6"/>
    <w:lvl w:ilvl="0" w:tplc="85DCC1C2">
      <w:start w:val="1"/>
      <w:numFmt w:val="decimal"/>
      <w:lvlText w:val="%1."/>
      <w:lvlJc w:val="left"/>
      <w:pPr>
        <w:ind w:left="1070"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6">
    <w:nsid w:val="49CE2575"/>
    <w:multiLevelType w:val="hybridMultilevel"/>
    <w:tmpl w:val="4B6CE37E"/>
    <w:lvl w:ilvl="0" w:tplc="3B9AF98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4E415F19"/>
    <w:multiLevelType w:val="hybridMultilevel"/>
    <w:tmpl w:val="8FE4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5AF6BB6"/>
    <w:multiLevelType w:val="hybridMultilevel"/>
    <w:tmpl w:val="6DC0E350"/>
    <w:lvl w:ilvl="0" w:tplc="F1422AD6">
      <w:start w:val="1"/>
      <w:numFmt w:val="decimal"/>
      <w:lvlText w:val="%1."/>
      <w:lvlJc w:val="left"/>
      <w:pPr>
        <w:ind w:left="846" w:hanging="4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32DEC"/>
    <w:multiLevelType w:val="hybridMultilevel"/>
    <w:tmpl w:val="CFAA5E68"/>
    <w:lvl w:ilvl="0" w:tplc="3772964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77FA06D7"/>
    <w:multiLevelType w:val="hybridMultilevel"/>
    <w:tmpl w:val="7E808314"/>
    <w:lvl w:ilvl="0" w:tplc="BB86A17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0"/>
  </w:num>
  <w:num w:numId="3">
    <w:abstractNumId w:val="5"/>
  </w:num>
  <w:num w:numId="4">
    <w:abstractNumId w:val="10"/>
  </w:num>
  <w:num w:numId="5">
    <w:abstractNumId w:val="7"/>
  </w:num>
  <w:num w:numId="6">
    <w:abstractNumId w:val="1"/>
  </w:num>
  <w:num w:numId="7">
    <w:abstractNumId w:val="4"/>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AC"/>
    <w:rsid w:val="00025319"/>
    <w:rsid w:val="000361E1"/>
    <w:rsid w:val="0005735D"/>
    <w:rsid w:val="0006722B"/>
    <w:rsid w:val="00086E85"/>
    <w:rsid w:val="00097397"/>
    <w:rsid w:val="00097789"/>
    <w:rsid w:val="000E39E3"/>
    <w:rsid w:val="0011429E"/>
    <w:rsid w:val="00141FD2"/>
    <w:rsid w:val="0016459E"/>
    <w:rsid w:val="001A3AD6"/>
    <w:rsid w:val="001A7A8C"/>
    <w:rsid w:val="001B6996"/>
    <w:rsid w:val="001D2DAC"/>
    <w:rsid w:val="00232E42"/>
    <w:rsid w:val="00255F8F"/>
    <w:rsid w:val="00276257"/>
    <w:rsid w:val="0029351D"/>
    <w:rsid w:val="00295464"/>
    <w:rsid w:val="002A2F6B"/>
    <w:rsid w:val="002A68CD"/>
    <w:rsid w:val="002B6900"/>
    <w:rsid w:val="002D6980"/>
    <w:rsid w:val="002D6E1A"/>
    <w:rsid w:val="002E24F8"/>
    <w:rsid w:val="002E37CC"/>
    <w:rsid w:val="002F3D0B"/>
    <w:rsid w:val="00307BE7"/>
    <w:rsid w:val="0032611F"/>
    <w:rsid w:val="00377B28"/>
    <w:rsid w:val="003A655D"/>
    <w:rsid w:val="003F0110"/>
    <w:rsid w:val="00476A0F"/>
    <w:rsid w:val="00496D6A"/>
    <w:rsid w:val="004A4FB0"/>
    <w:rsid w:val="004C608A"/>
    <w:rsid w:val="004E2831"/>
    <w:rsid w:val="005018CB"/>
    <w:rsid w:val="00511B90"/>
    <w:rsid w:val="0052141C"/>
    <w:rsid w:val="00544437"/>
    <w:rsid w:val="00551C79"/>
    <w:rsid w:val="005543AE"/>
    <w:rsid w:val="005C2FB3"/>
    <w:rsid w:val="005F132B"/>
    <w:rsid w:val="005F5F0D"/>
    <w:rsid w:val="00634C9A"/>
    <w:rsid w:val="00657544"/>
    <w:rsid w:val="006609FC"/>
    <w:rsid w:val="00664562"/>
    <w:rsid w:val="00672489"/>
    <w:rsid w:val="006A3F83"/>
    <w:rsid w:val="006A55C9"/>
    <w:rsid w:val="006B0499"/>
    <w:rsid w:val="006B06F7"/>
    <w:rsid w:val="0070757E"/>
    <w:rsid w:val="00720906"/>
    <w:rsid w:val="00744919"/>
    <w:rsid w:val="00755409"/>
    <w:rsid w:val="0079194A"/>
    <w:rsid w:val="007A2E60"/>
    <w:rsid w:val="007D0C0F"/>
    <w:rsid w:val="007E4976"/>
    <w:rsid w:val="007E4C0B"/>
    <w:rsid w:val="00824EA6"/>
    <w:rsid w:val="008265C0"/>
    <w:rsid w:val="00843352"/>
    <w:rsid w:val="008825C3"/>
    <w:rsid w:val="00886854"/>
    <w:rsid w:val="008A6997"/>
    <w:rsid w:val="008D4D6A"/>
    <w:rsid w:val="008D713E"/>
    <w:rsid w:val="00946216"/>
    <w:rsid w:val="00951777"/>
    <w:rsid w:val="00974C97"/>
    <w:rsid w:val="0099137F"/>
    <w:rsid w:val="009A45B6"/>
    <w:rsid w:val="00A12B2F"/>
    <w:rsid w:val="00A15278"/>
    <w:rsid w:val="00A74F2B"/>
    <w:rsid w:val="00AA2409"/>
    <w:rsid w:val="00AD1D4F"/>
    <w:rsid w:val="00AF1A49"/>
    <w:rsid w:val="00B27711"/>
    <w:rsid w:val="00B3736D"/>
    <w:rsid w:val="00BE4B72"/>
    <w:rsid w:val="00BF6C13"/>
    <w:rsid w:val="00C177F4"/>
    <w:rsid w:val="00C26A1F"/>
    <w:rsid w:val="00C27387"/>
    <w:rsid w:val="00C4579A"/>
    <w:rsid w:val="00CA6555"/>
    <w:rsid w:val="00CC72A5"/>
    <w:rsid w:val="00CD239F"/>
    <w:rsid w:val="00D238A2"/>
    <w:rsid w:val="00D339A9"/>
    <w:rsid w:val="00D34183"/>
    <w:rsid w:val="00D763D3"/>
    <w:rsid w:val="00D82D12"/>
    <w:rsid w:val="00D9503A"/>
    <w:rsid w:val="00DA621D"/>
    <w:rsid w:val="00DC1BF7"/>
    <w:rsid w:val="00DC6ADE"/>
    <w:rsid w:val="00E02046"/>
    <w:rsid w:val="00E311E0"/>
    <w:rsid w:val="00E36D4B"/>
    <w:rsid w:val="00E42B54"/>
    <w:rsid w:val="00E73753"/>
    <w:rsid w:val="00E7403C"/>
    <w:rsid w:val="00E74C09"/>
    <w:rsid w:val="00E82C5A"/>
    <w:rsid w:val="00EB7666"/>
    <w:rsid w:val="00F07286"/>
    <w:rsid w:val="00F35F5E"/>
    <w:rsid w:val="00F63199"/>
    <w:rsid w:val="00F655A1"/>
    <w:rsid w:val="00F81916"/>
    <w:rsid w:val="00F90938"/>
    <w:rsid w:val="00FB047A"/>
    <w:rsid w:val="00FE6322"/>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55C9"/>
    <w:pPr>
      <w:keepNext/>
      <w:jc w:val="center"/>
      <w:outlineLvl w:val="0"/>
    </w:pPr>
    <w:rPr>
      <w:b/>
      <w:sz w:val="28"/>
    </w:rPr>
  </w:style>
  <w:style w:type="paragraph" w:styleId="4">
    <w:name w:val="heading 4"/>
    <w:basedOn w:val="a"/>
    <w:next w:val="a"/>
    <w:link w:val="40"/>
    <w:qFormat/>
    <w:rsid w:val="006A55C9"/>
    <w:pPr>
      <w:keepNext/>
      <w:ind w:left="2160" w:firstLine="720"/>
      <w:outlineLvl w:val="3"/>
    </w:pPr>
    <w:rPr>
      <w:b/>
      <w:noProof/>
      <w:sz w:val="32"/>
    </w:rPr>
  </w:style>
  <w:style w:type="paragraph" w:styleId="7">
    <w:name w:val="heading 7"/>
    <w:basedOn w:val="a"/>
    <w:next w:val="a"/>
    <w:link w:val="70"/>
    <w:uiPriority w:val="9"/>
    <w:semiHidden/>
    <w:unhideWhenUsed/>
    <w:qFormat/>
    <w:rsid w:val="007919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5C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A55C9"/>
    <w:rPr>
      <w:rFonts w:ascii="Times New Roman" w:eastAsia="Times New Roman" w:hAnsi="Times New Roman" w:cs="Times New Roman"/>
      <w:b/>
      <w:noProof/>
      <w:sz w:val="32"/>
      <w:szCs w:val="20"/>
      <w:lang w:eastAsia="ru-RU"/>
    </w:rPr>
  </w:style>
  <w:style w:type="paragraph" w:styleId="a3">
    <w:name w:val="List Paragraph"/>
    <w:basedOn w:val="a"/>
    <w:uiPriority w:val="34"/>
    <w:qFormat/>
    <w:rsid w:val="00F81916"/>
    <w:pPr>
      <w:ind w:left="720"/>
      <w:contextualSpacing/>
    </w:pPr>
  </w:style>
  <w:style w:type="character" w:customStyle="1" w:styleId="70">
    <w:name w:val="Заголовок 7 Знак"/>
    <w:basedOn w:val="a0"/>
    <w:link w:val="7"/>
    <w:uiPriority w:val="9"/>
    <w:semiHidden/>
    <w:rsid w:val="0079194A"/>
    <w:rPr>
      <w:rFonts w:asciiTheme="majorHAnsi" w:eastAsiaTheme="majorEastAsia" w:hAnsiTheme="majorHAnsi" w:cstheme="majorBidi"/>
      <w:i/>
      <w:iCs/>
      <w:color w:val="404040" w:themeColor="text1" w:themeTint="BF"/>
      <w:sz w:val="20"/>
      <w:szCs w:val="20"/>
      <w:lang w:eastAsia="ru-RU"/>
    </w:rPr>
  </w:style>
  <w:style w:type="character" w:customStyle="1" w:styleId="a4">
    <w:name w:val="Гипертекстовая ссылка"/>
    <w:basedOn w:val="a0"/>
    <w:uiPriority w:val="99"/>
    <w:rsid w:val="0005735D"/>
    <w:rPr>
      <w:color w:val="106BBE"/>
    </w:rPr>
  </w:style>
  <w:style w:type="table" w:styleId="a5">
    <w:name w:val="Table Grid"/>
    <w:basedOn w:val="a1"/>
    <w:uiPriority w:val="59"/>
    <w:rsid w:val="00E0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9351D"/>
    <w:pPr>
      <w:spacing w:before="100" w:beforeAutospacing="1" w:after="100" w:afterAutospacing="1"/>
    </w:pPr>
    <w:rPr>
      <w:sz w:val="24"/>
      <w:szCs w:val="24"/>
    </w:rPr>
  </w:style>
  <w:style w:type="character" w:styleId="a7">
    <w:name w:val="Strong"/>
    <w:qFormat/>
    <w:rsid w:val="0029351D"/>
    <w:rPr>
      <w:b/>
      <w:bCs/>
    </w:rPr>
  </w:style>
  <w:style w:type="paragraph" w:customStyle="1" w:styleId="Default">
    <w:name w:val="Default"/>
    <w:rsid w:val="00E31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аголовок статьи"/>
    <w:basedOn w:val="a"/>
    <w:next w:val="a"/>
    <w:uiPriority w:val="99"/>
    <w:rsid w:val="00E311E0"/>
    <w:pPr>
      <w:autoSpaceDE w:val="0"/>
      <w:autoSpaceDN w:val="0"/>
      <w:adjustRightInd w:val="0"/>
      <w:ind w:left="1612" w:hanging="892"/>
      <w:jc w:val="both"/>
    </w:pPr>
    <w:rPr>
      <w:rFonts w:ascii="Arial" w:eastAsiaTheme="minorHAnsi" w:hAnsi="Arial" w:cs="Arial"/>
      <w:sz w:val="24"/>
      <w:szCs w:val="24"/>
      <w:lang w:eastAsia="en-US"/>
    </w:rPr>
  </w:style>
  <w:style w:type="paragraph" w:styleId="a9">
    <w:name w:val="Balloon Text"/>
    <w:basedOn w:val="a"/>
    <w:link w:val="aa"/>
    <w:uiPriority w:val="99"/>
    <w:semiHidden/>
    <w:unhideWhenUsed/>
    <w:rsid w:val="00DA621D"/>
    <w:rPr>
      <w:rFonts w:ascii="Tahoma" w:hAnsi="Tahoma" w:cs="Tahoma"/>
      <w:sz w:val="16"/>
      <w:szCs w:val="16"/>
    </w:rPr>
  </w:style>
  <w:style w:type="character" w:customStyle="1" w:styleId="aa">
    <w:name w:val="Текст выноски Знак"/>
    <w:basedOn w:val="a0"/>
    <w:link w:val="a9"/>
    <w:uiPriority w:val="99"/>
    <w:semiHidden/>
    <w:rsid w:val="00DA62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55C9"/>
    <w:pPr>
      <w:keepNext/>
      <w:jc w:val="center"/>
      <w:outlineLvl w:val="0"/>
    </w:pPr>
    <w:rPr>
      <w:b/>
      <w:sz w:val="28"/>
    </w:rPr>
  </w:style>
  <w:style w:type="paragraph" w:styleId="4">
    <w:name w:val="heading 4"/>
    <w:basedOn w:val="a"/>
    <w:next w:val="a"/>
    <w:link w:val="40"/>
    <w:qFormat/>
    <w:rsid w:val="006A55C9"/>
    <w:pPr>
      <w:keepNext/>
      <w:ind w:left="2160" w:firstLine="720"/>
      <w:outlineLvl w:val="3"/>
    </w:pPr>
    <w:rPr>
      <w:b/>
      <w:noProof/>
      <w:sz w:val="32"/>
    </w:rPr>
  </w:style>
  <w:style w:type="paragraph" w:styleId="7">
    <w:name w:val="heading 7"/>
    <w:basedOn w:val="a"/>
    <w:next w:val="a"/>
    <w:link w:val="70"/>
    <w:uiPriority w:val="9"/>
    <w:semiHidden/>
    <w:unhideWhenUsed/>
    <w:qFormat/>
    <w:rsid w:val="007919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5C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A55C9"/>
    <w:rPr>
      <w:rFonts w:ascii="Times New Roman" w:eastAsia="Times New Roman" w:hAnsi="Times New Roman" w:cs="Times New Roman"/>
      <w:b/>
      <w:noProof/>
      <w:sz w:val="32"/>
      <w:szCs w:val="20"/>
      <w:lang w:eastAsia="ru-RU"/>
    </w:rPr>
  </w:style>
  <w:style w:type="paragraph" w:styleId="a3">
    <w:name w:val="List Paragraph"/>
    <w:basedOn w:val="a"/>
    <w:uiPriority w:val="34"/>
    <w:qFormat/>
    <w:rsid w:val="00F81916"/>
    <w:pPr>
      <w:ind w:left="720"/>
      <w:contextualSpacing/>
    </w:pPr>
  </w:style>
  <w:style w:type="character" w:customStyle="1" w:styleId="70">
    <w:name w:val="Заголовок 7 Знак"/>
    <w:basedOn w:val="a0"/>
    <w:link w:val="7"/>
    <w:uiPriority w:val="9"/>
    <w:semiHidden/>
    <w:rsid w:val="0079194A"/>
    <w:rPr>
      <w:rFonts w:asciiTheme="majorHAnsi" w:eastAsiaTheme="majorEastAsia" w:hAnsiTheme="majorHAnsi" w:cstheme="majorBidi"/>
      <w:i/>
      <w:iCs/>
      <w:color w:val="404040" w:themeColor="text1" w:themeTint="BF"/>
      <w:sz w:val="20"/>
      <w:szCs w:val="20"/>
      <w:lang w:eastAsia="ru-RU"/>
    </w:rPr>
  </w:style>
  <w:style w:type="character" w:customStyle="1" w:styleId="a4">
    <w:name w:val="Гипертекстовая ссылка"/>
    <w:basedOn w:val="a0"/>
    <w:uiPriority w:val="99"/>
    <w:rsid w:val="0005735D"/>
    <w:rPr>
      <w:color w:val="106BBE"/>
    </w:rPr>
  </w:style>
  <w:style w:type="table" w:styleId="a5">
    <w:name w:val="Table Grid"/>
    <w:basedOn w:val="a1"/>
    <w:uiPriority w:val="59"/>
    <w:rsid w:val="00E0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9351D"/>
    <w:pPr>
      <w:spacing w:before="100" w:beforeAutospacing="1" w:after="100" w:afterAutospacing="1"/>
    </w:pPr>
    <w:rPr>
      <w:sz w:val="24"/>
      <w:szCs w:val="24"/>
    </w:rPr>
  </w:style>
  <w:style w:type="character" w:styleId="a7">
    <w:name w:val="Strong"/>
    <w:qFormat/>
    <w:rsid w:val="0029351D"/>
    <w:rPr>
      <w:b/>
      <w:bCs/>
    </w:rPr>
  </w:style>
  <w:style w:type="paragraph" w:customStyle="1" w:styleId="Default">
    <w:name w:val="Default"/>
    <w:rsid w:val="00E311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аголовок статьи"/>
    <w:basedOn w:val="a"/>
    <w:next w:val="a"/>
    <w:uiPriority w:val="99"/>
    <w:rsid w:val="00E311E0"/>
    <w:pPr>
      <w:autoSpaceDE w:val="0"/>
      <w:autoSpaceDN w:val="0"/>
      <w:adjustRightInd w:val="0"/>
      <w:ind w:left="1612" w:hanging="892"/>
      <w:jc w:val="both"/>
    </w:pPr>
    <w:rPr>
      <w:rFonts w:ascii="Arial" w:eastAsiaTheme="minorHAnsi" w:hAnsi="Arial" w:cs="Arial"/>
      <w:sz w:val="24"/>
      <w:szCs w:val="24"/>
      <w:lang w:eastAsia="en-US"/>
    </w:rPr>
  </w:style>
  <w:style w:type="paragraph" w:styleId="a9">
    <w:name w:val="Balloon Text"/>
    <w:basedOn w:val="a"/>
    <w:link w:val="aa"/>
    <w:uiPriority w:val="99"/>
    <w:semiHidden/>
    <w:unhideWhenUsed/>
    <w:rsid w:val="00DA621D"/>
    <w:rPr>
      <w:rFonts w:ascii="Tahoma" w:hAnsi="Tahoma" w:cs="Tahoma"/>
      <w:sz w:val="16"/>
      <w:szCs w:val="16"/>
    </w:rPr>
  </w:style>
  <w:style w:type="character" w:customStyle="1" w:styleId="aa">
    <w:name w:val="Текст выноски Знак"/>
    <w:basedOn w:val="a0"/>
    <w:link w:val="a9"/>
    <w:uiPriority w:val="99"/>
    <w:semiHidden/>
    <w:rsid w:val="00DA62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57188">
      <w:bodyDiv w:val="1"/>
      <w:marLeft w:val="0"/>
      <w:marRight w:val="0"/>
      <w:marTop w:val="0"/>
      <w:marBottom w:val="0"/>
      <w:divBdr>
        <w:top w:val="none" w:sz="0" w:space="0" w:color="auto"/>
        <w:left w:val="none" w:sz="0" w:space="0" w:color="auto"/>
        <w:bottom w:val="none" w:sz="0" w:space="0" w:color="auto"/>
        <w:right w:val="none" w:sz="0" w:space="0" w:color="auto"/>
      </w:divBdr>
    </w:div>
    <w:div w:id="14039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6B88-6B32-4566-85CA-60B0B0A1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89</cp:revision>
  <cp:lastPrinted>2016-04-28T13:56:00Z</cp:lastPrinted>
  <dcterms:created xsi:type="dcterms:W3CDTF">2014-05-28T05:06:00Z</dcterms:created>
  <dcterms:modified xsi:type="dcterms:W3CDTF">2016-04-28T14:01:00Z</dcterms:modified>
</cp:coreProperties>
</file>