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  <w:t>КОНТРОЛЬНО-СЧЕТНЫЙ КОМИТЕТ</w:t>
      </w: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  <w:t>СОРТАВАЛЬСКОГО МУНИЦИПАЛЬНОГО РАЙОНА</w:t>
      </w: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Pr="000A64A6" w:rsidRDefault="000A64A6" w:rsidP="000A64A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b/>
          <w:color w:val="444455"/>
          <w:sz w:val="32"/>
          <w:szCs w:val="32"/>
          <w:bdr w:val="none" w:sz="0" w:space="0" w:color="auto" w:frame="1"/>
          <w:lang w:eastAsia="ru-RU"/>
        </w:rPr>
        <w:t>Стандарт внешнего муниципального финансового контроля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left="1134" w:right="1821" w:hanging="1285"/>
        <w:jc w:val="center"/>
        <w:textAlignment w:val="baseline"/>
        <w:rPr>
          <w:rFonts w:ascii="Arial" w:eastAsia="Times New Roman" w:hAnsi="Arial" w:cs="Arial"/>
          <w:b/>
          <w:color w:val="444455"/>
          <w:sz w:val="18"/>
          <w:szCs w:val="18"/>
          <w:lang w:eastAsia="ru-RU"/>
        </w:rPr>
      </w:pPr>
      <w:r w:rsidRPr="000A64A6">
        <w:rPr>
          <w:rFonts w:ascii="Arial" w:eastAsia="Times New Roman" w:hAnsi="Arial" w:cs="Arial"/>
          <w:b/>
          <w:color w:val="444455"/>
          <w:sz w:val="32"/>
          <w:szCs w:val="32"/>
          <w:bdr w:val="none" w:sz="0" w:space="0" w:color="auto" w:frame="1"/>
          <w:lang w:eastAsia="ru-RU"/>
        </w:rPr>
        <w:t>            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18"/>
          <w:szCs w:val="18"/>
          <w:lang w:eastAsia="ru-RU"/>
        </w:rPr>
      </w:pPr>
      <w:r w:rsidRPr="000A64A6">
        <w:rPr>
          <w:rFonts w:ascii="Arial" w:eastAsia="Times New Roman" w:hAnsi="Arial" w:cs="Arial"/>
          <w:b/>
          <w:color w:val="444455"/>
          <w:sz w:val="32"/>
          <w:szCs w:val="32"/>
          <w:bdr w:val="none" w:sz="0" w:space="0" w:color="auto" w:frame="1"/>
          <w:lang w:eastAsia="ru-RU"/>
        </w:rPr>
        <w:t xml:space="preserve">         </w:t>
      </w:r>
      <w:r w:rsidRPr="000A64A6">
        <w:rPr>
          <w:rFonts w:ascii="Times New Roman" w:eastAsia="Times New Roman" w:hAnsi="Times New Roman" w:cs="Times New Roman"/>
          <w:b/>
          <w:color w:val="444455"/>
          <w:sz w:val="32"/>
          <w:szCs w:val="32"/>
          <w:bdr w:val="none" w:sz="0" w:space="0" w:color="auto" w:frame="1"/>
          <w:lang w:eastAsia="ru-RU"/>
        </w:rPr>
        <w:t>СФК 2.13</w:t>
      </w:r>
      <w:r>
        <w:rPr>
          <w:rFonts w:ascii="Times New Roman" w:eastAsia="Times New Roman" w:hAnsi="Times New Roman" w:cs="Times New Roman"/>
          <w:b/>
          <w:color w:val="44445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A64A6">
        <w:rPr>
          <w:rFonts w:ascii="Times New Roman" w:eastAsia="Times New Roman" w:hAnsi="Times New Roman" w:cs="Times New Roman"/>
          <w:b/>
          <w:bCs/>
          <w:color w:val="444455"/>
          <w:sz w:val="32"/>
          <w:szCs w:val="32"/>
          <w:bdr w:val="none" w:sz="0" w:space="0" w:color="auto" w:frame="1"/>
          <w:lang w:eastAsia="ru-RU"/>
        </w:rPr>
        <w:t>«АУДИТ (КОНТРОЛЬ) СОСТОЯНИЯ МУНИЦИПАЛЬНОГО ДОЛГА»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(</w:t>
      </w:r>
      <w:r w:rsidRPr="000A64A6">
        <w:rPr>
          <w:rFonts w:ascii="Times New Roman" w:eastAsia="Times New Roman" w:hAnsi="Times New Roman" w:cs="Times New Roman"/>
          <w:color w:val="444455"/>
          <w:sz w:val="18"/>
          <w:szCs w:val="18"/>
          <w:lang w:eastAsia="ru-RU"/>
        </w:rPr>
        <w:t>утвержден приказом Контрольно-счетного комитета Сортавальского муниципального района от 10.08.2022г №</w:t>
      </w:r>
      <w:r w:rsidR="00C72660">
        <w:rPr>
          <w:rFonts w:ascii="Times New Roman" w:eastAsia="Times New Roman" w:hAnsi="Times New Roman" w:cs="Times New Roman"/>
          <w:color w:val="444455"/>
          <w:sz w:val="18"/>
          <w:szCs w:val="18"/>
          <w:lang w:eastAsia="ru-RU"/>
        </w:rPr>
        <w:t>8</w:t>
      </w:r>
      <w:r w:rsidRPr="000A64A6">
        <w:rPr>
          <w:rFonts w:ascii="Times New Roman" w:eastAsia="Times New Roman" w:hAnsi="Times New Roman" w:cs="Times New Roman"/>
          <w:color w:val="444455"/>
          <w:sz w:val="18"/>
          <w:szCs w:val="18"/>
          <w:lang w:eastAsia="ru-RU"/>
        </w:rPr>
        <w:t>)</w:t>
      </w: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55"/>
          <w:sz w:val="32"/>
          <w:szCs w:val="32"/>
          <w:bdr w:val="none" w:sz="0" w:space="0" w:color="auto" w:frame="1"/>
          <w:lang w:eastAsia="ru-RU"/>
        </w:rPr>
        <w:t>СОРТАВАЛА</w:t>
      </w:r>
    </w:p>
    <w:p w:rsidR="000A64A6" w:rsidRP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55"/>
          <w:sz w:val="32"/>
          <w:szCs w:val="32"/>
          <w:bdr w:val="none" w:sz="0" w:space="0" w:color="auto" w:frame="1"/>
          <w:lang w:eastAsia="ru-RU"/>
        </w:rPr>
      </w:pPr>
    </w:p>
    <w:p w:rsidR="000A64A6" w:rsidRP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55"/>
          <w:sz w:val="32"/>
          <w:szCs w:val="32"/>
          <w:bdr w:val="none" w:sz="0" w:space="0" w:color="auto" w:frame="1"/>
          <w:lang w:eastAsia="ru-RU"/>
        </w:rPr>
        <w:t>2022 год</w:t>
      </w: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CD3CB4" w:rsidRDefault="00CD3CB4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CD3CB4" w:rsidRDefault="00CD3CB4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CD3CB4" w:rsidRDefault="00CD3CB4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CD3CB4" w:rsidRDefault="00CD3CB4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Pr="00D31225" w:rsidRDefault="000A64A6" w:rsidP="000A64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D31225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0A64A6" w:rsidRPr="000A64A6" w:rsidRDefault="000A64A6" w:rsidP="000A64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  <w:t> </w:t>
      </w:r>
    </w:p>
    <w:p w:rsidR="000A64A6" w:rsidRPr="000A64A6" w:rsidRDefault="000A64A6" w:rsidP="000A64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1. Общие положения………………………………………………………… 3</w:t>
      </w:r>
    </w:p>
    <w:p w:rsidR="000A64A6" w:rsidRPr="000A64A6" w:rsidRDefault="000A64A6" w:rsidP="000A64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 Аудит (контроль) состояния муниципального долга…………………   4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2.1. Предмет, задачи и объекты аудита (контроля) состояния </w:t>
      </w:r>
      <w:proofErr w:type="spellStart"/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муниципаль-ного</w:t>
      </w:r>
      <w:proofErr w:type="spellEnd"/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долга…………………………………………………………………..... 4</w:t>
      </w:r>
    </w:p>
    <w:p w:rsidR="000A64A6" w:rsidRPr="000A64A6" w:rsidRDefault="000A64A6" w:rsidP="000A64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2.2. Аудит муниципальных (внутренних и внешних) заимствований….…5</w:t>
      </w:r>
    </w:p>
    <w:p w:rsidR="000A64A6" w:rsidRPr="000A64A6" w:rsidRDefault="000A64A6" w:rsidP="000A64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2.3. Аудит муниципальных гарантий в валюте  Российской Федерации</w:t>
      </w:r>
    </w:p>
    <w:p w:rsidR="000A64A6" w:rsidRPr="000A64A6" w:rsidRDefault="000A64A6" w:rsidP="000A64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и в иностранной валюте…………………………………..……………….… 8</w:t>
      </w:r>
    </w:p>
    <w:p w:rsidR="000A64A6" w:rsidRPr="000A64A6" w:rsidRDefault="000A64A6" w:rsidP="000A64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2.4. Аудит объемов и структуры муниципального долга………………….11</w:t>
      </w:r>
    </w:p>
    <w:p w:rsidR="000A64A6" w:rsidRPr="000A64A6" w:rsidRDefault="000A64A6" w:rsidP="000A64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2.5. Аудит управления муниципальным долгом………………..………… 14</w:t>
      </w:r>
    </w:p>
    <w:p w:rsidR="000A64A6" w:rsidRPr="000A64A6" w:rsidRDefault="000A64A6" w:rsidP="000A64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1. Общие положения.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1.1.</w:t>
      </w:r>
      <w:r w:rsid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Стандарт внешнего муниципального финансового контроля   </w:t>
      </w:r>
      <w:r w:rsidRP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СФК 2.13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по проведению мероприятия «Аудит (контроль) состояния муниципального долга» (далее - Стандарт) создан в целях реализации полномочий Контрольно-счетн</w:t>
      </w:r>
      <w:r w:rsidR="00556960" w:rsidRP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ого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="00556960" w:rsidRP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комитета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="00556960" w:rsidRP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Сортавальского муниципального района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Бюджетного кодекса Российской Федерации (далее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–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БК РФ)</w:t>
      </w:r>
      <w:r w:rsid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, Положением о контрольно-счетном комитете, утвержденном Решением Совета Сортавальского муниципального района от 30.11.2021г. №38</w:t>
      </w:r>
      <w:r w:rsidR="008B68A9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(далее – Положение о контрольно-счетном комитете)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</w:t>
      </w:r>
      <w:proofErr w:type="gramEnd"/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1.2. 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При </w:t>
      </w:r>
      <w:r w:rsidR="00556960" w:rsidRP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разработке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Стандарта были учтены основные положения </w:t>
      </w:r>
      <w:r w:rsidR="00556960" w:rsidRPr="00556960">
        <w:rPr>
          <w:rFonts w:ascii="Times New Roman" w:hAnsi="Times New Roman" w:cs="Times New Roman"/>
          <w:sz w:val="28"/>
          <w:szCs w:val="28"/>
        </w:rPr>
        <w:t xml:space="preserve">учтены основные положения стандарта внешнего государственного аудита (контроля) СГА308 «Аудит (контроль) состояния государственного внутреннего и внешнего долга Российской Федерации, долга иностранных государств и (или) иностранных юридических лиц перед Российской Федерацией, бюджетных кредитов, предоставленных из федерального бюджета» (утвержден постановлением Коллегии Счетной палаты Российской Федерации от 23 декабря </w:t>
      </w:r>
      <w:smartTag w:uri="urn:schemas-microsoft-com:office:smarttags" w:element="metricconverter">
        <w:smartTagPr>
          <w:attr w:name="ProductID" w:val="2016 г"/>
        </w:smartTagPr>
        <w:r w:rsidR="00556960" w:rsidRPr="00556960">
          <w:rPr>
            <w:rFonts w:ascii="Times New Roman" w:hAnsi="Times New Roman" w:cs="Times New Roman"/>
            <w:sz w:val="28"/>
            <w:szCs w:val="28"/>
          </w:rPr>
          <w:t>2016 г</w:t>
        </w:r>
      </w:smartTag>
      <w:r w:rsidR="00556960" w:rsidRPr="00556960">
        <w:rPr>
          <w:rFonts w:ascii="Times New Roman" w:hAnsi="Times New Roman" w:cs="Times New Roman"/>
          <w:sz w:val="28"/>
          <w:szCs w:val="28"/>
        </w:rPr>
        <w:t>. № 10ПК)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, Методические рекомендации «Аудит (контроль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) состояния муниципального долга», утвержденные решением Президиума Союза МКСО, протоколом заседания Президиума Союза МКСО от 27.08.2020 г. № 5 (74), п.14.2.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1.3. Целью Стандарта является определение общих требований, характеристик, правил и процедур осуществления Контрольно-счетн</w:t>
      </w:r>
      <w:r w:rsidR="00556960" w:rsidRP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ым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="00556960" w:rsidRP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комитетом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="00556960" w:rsidRP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Сортавальского муниципального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района аудита (контроля) состояния муниципального долга.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1.4. Задачами Стандарта являются определение содержания аудита (контроля) состояния муниципального долга, установление особенностей, касающихся вопросов и процедур проведения аудита (контроля) состояния муниципального долга.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1.5. Стандарт предназначен для применения при осуществлении экспертно-аналитической и контрольной деятельности в области аудита (контроля) состояния муниципального долга.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1.6. Аудит (контроль) состояния муниципального долга, осуществляется в форме предварительного аудита, оперативного анализа и контроля, последующего аудита (контроля).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1.7. В обязательном порядке аудит (контроль) состояния муниципального долга подлежит осуществлению в рамках экспертиз проекта муниципального образования на предстоящий финансовый год (и плановый период) и отчета муниципального образования об исполнении бюджета 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lastRenderedPageBreak/>
        <w:t>соответствующего муниципального образования за истекший финансовый период. Иные контрольные и (или) экспертно-аналитические мероприятия осуществляются с учетом плана работы Контрольно-счетно</w:t>
      </w:r>
      <w:r w:rsidR="00556960" w:rsidRP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го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="00556960" w:rsidRPr="00556960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комитета СМР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1.8. 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При проведении аудита (контроля) состояния муниципального долга, подлежит применению С</w:t>
      </w:r>
      <w:r w:rsidRPr="000A6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тандарт внешнего муниципального финансового контроля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 </w:t>
      </w:r>
      <w:r w:rsidR="00556960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СФК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2.2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«Общие правила проведения контрольн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ого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мероприяти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я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», утвержденный 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приказом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Контрольно-счетного комитета СМР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от 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14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.08.20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14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№ 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16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, Стандарт внешнего муниципального финансового контроля 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СФЕ 2,3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«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Порядок проведения экспертно-аналитического мероприятия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», утвержденный 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приказом Контрольно-счетного комитета СМР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от 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08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10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.20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14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№ 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18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, а также иные методические материалы, разработанные и утвержденные Контрольно-счетн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ым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комитетом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="00F7247C" w:rsidRPr="00F7247C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Сортавальского муниципального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района.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1.9. Результаты аудита (контроля) состояния муниципального долга оформляются в зависимости от вида мероприятия (контрольное или экспертно-аналитическое) в соответствии с общими правилами оформления контрольных и экспертно-аналитических мероприятий.</w:t>
      </w:r>
    </w:p>
    <w:p w:rsidR="000A64A6" w:rsidRPr="000A64A6" w:rsidRDefault="000A64A6" w:rsidP="00F7247C">
      <w:pPr>
        <w:shd w:val="clear" w:color="auto" w:fill="FFFFFF"/>
        <w:spacing w:after="100" w:afterAutospacing="1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2. Аудит (контроль) состояния муниципального долга.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2.1. Предмет, задачи и объекты аудита (контроля) состояния муниципального долга.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2.1.1. 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Контрольно-счетн</w:t>
      </w:r>
      <w:r w:rsidR="00F7247C" w:rsidRPr="008B68A9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ый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="00F7247C" w:rsidRPr="008B68A9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комитет СМР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в соответствии с пункт</w:t>
      </w:r>
      <w:r w:rsidR="008B68A9" w:rsidRPr="008B68A9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а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м</w:t>
      </w:r>
      <w:r w:rsidR="008B68A9" w:rsidRPr="008B68A9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и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="008B68A9" w:rsidRPr="008B68A9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 и 10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части 2 статьи 9 Федерального закона от 07.02.2011 № 6-ФЗ</w:t>
      </w:r>
      <w:r w:rsidR="008B68A9" w:rsidRPr="008B68A9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, пунктами 1 и 10 части 8.1 раздела 8 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="008B68A9" w:rsidRPr="008B68A9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Положения о контрольно-счетном комитете, 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осуществляет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контроль </w:t>
      </w:r>
      <w:r w:rsidR="008B68A9" w:rsidRPr="008B68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 законностью и эффективностью использования средств местного бюджета, и иных средств в случаях, предусмотренных законодательством Российской Федерации, а так же осуществляет контроль за состоянием муниципального внутреннего и</w:t>
      </w:r>
      <w:proofErr w:type="gramEnd"/>
      <w:r w:rsidR="008B68A9" w:rsidRPr="008B68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внешнего долга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В соответствии со статьей 6 БК РФ под муниципальным долгом понимаются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установленные БК РФ, принятые на себя муниципальным образованием.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Согласно статье 9 БК РФ к бюджетным полномочиям муниципальных образований, среди прочих, относятся полномочия по осуществлению муниципальных заимствований, предоставлению муниципальных гарантий, предоставлению бюджетных кредитов, управлению муниципальным долгом и управлению муниципальными активами</w:t>
      </w:r>
      <w:r w:rsidRPr="000A64A6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.</w:t>
      </w:r>
    </w:p>
    <w:p w:rsidR="000A64A6" w:rsidRPr="000A64A6" w:rsidRDefault="000A64A6" w:rsidP="008B68A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Предметом аудита (контроля) муниципального долга (далее – аудит муниципального долга, аудит) является деятельность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по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предоставлению муниципальных заимствований и использованию средств, полученных в результате заимствований;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предоставлению муниципальных гарантий;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формированию и исполнению долговых обязательств муниципального образования;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осуществлению иных операций, связанных с управлением муниципальным долгом муниципального образования.</w:t>
      </w:r>
    </w:p>
    <w:p w:rsidR="000A64A6" w:rsidRPr="000A64A6" w:rsidRDefault="000A64A6" w:rsidP="009447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2.1.2. Задачами аудита (контроля) муниципального долга являются:</w:t>
      </w:r>
    </w:p>
    <w:p w:rsidR="000A64A6" w:rsidRPr="000A64A6" w:rsidRDefault="000A64A6" w:rsidP="0094478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оценка нормативной и методической базы по вопросам муниципального долга;</w:t>
      </w:r>
    </w:p>
    <w:p w:rsidR="000A64A6" w:rsidRPr="000A64A6" w:rsidRDefault="000A64A6" w:rsidP="0094478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оценка правомерности, целесообразности и обоснованности параметров осуществления муниципальных заимствований;</w:t>
      </w:r>
    </w:p>
    <w:p w:rsidR="000A64A6" w:rsidRPr="000A64A6" w:rsidRDefault="000A64A6" w:rsidP="0094478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определение законности, целевого использования и эффективности использования средств местного бюджета, полученных в результате муниципальных заимствований;</w:t>
      </w:r>
    </w:p>
    <w:p w:rsidR="000A64A6" w:rsidRPr="000A64A6" w:rsidRDefault="000A64A6" w:rsidP="0094478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оценка правомерности, целесообразности и обоснованности привлечения государственных (муниципальных) гарантий;</w:t>
      </w:r>
    </w:p>
    <w:p w:rsidR="000A64A6" w:rsidRPr="000A64A6" w:rsidRDefault="000A64A6" w:rsidP="0094478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оценка законности предоставления муниципальных гарантий;</w:t>
      </w:r>
    </w:p>
    <w:p w:rsidR="000A64A6" w:rsidRPr="000A64A6" w:rsidRDefault="000A64A6" w:rsidP="0094478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определение законности, целевого использования и эффективности использования средств, обеспеченных муниципальными гарантиями;</w:t>
      </w:r>
    </w:p>
    <w:p w:rsidR="000A64A6" w:rsidRPr="000A64A6" w:rsidRDefault="000A64A6" w:rsidP="0094478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оценка результатов управления муниципальным долгом;</w:t>
      </w:r>
    </w:p>
    <w:p w:rsidR="000A64A6" w:rsidRPr="000A64A6" w:rsidRDefault="000A64A6" w:rsidP="0094478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сравнительный анализ долговых характеристик бюджетов муниципальных образований </w:t>
      </w:r>
      <w:r w:rsidR="0094478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субъекта Российской Федерации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, имеющих сопоставимые параметры местных бюджетов и численности населения, в состав которого входит соответствующее муниципальное образование;</w:t>
      </w:r>
    </w:p>
    <w:p w:rsidR="000A64A6" w:rsidRPr="000A64A6" w:rsidRDefault="000A64A6" w:rsidP="0094478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оценка правильности ведения, полноты учета, своевременности и достоверности бюджетной отчетности:</w:t>
      </w:r>
    </w:p>
    <w:p w:rsidR="000A64A6" w:rsidRPr="000A64A6" w:rsidRDefault="000A64A6" w:rsidP="009447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об объеме и структуре муниципального долга;</w:t>
      </w:r>
    </w:p>
    <w:p w:rsidR="000A64A6" w:rsidRPr="000A64A6" w:rsidRDefault="000A64A6" w:rsidP="009447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об источниках финансирования дефицита местного бюджета в части привлечения сре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дств в р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езультате осуществления муниципальных заимствований и бюджетных ассигнований на погашение муниципального долга и исполнение муниципальных гарантий;</w:t>
      </w:r>
    </w:p>
    <w:p w:rsidR="000A64A6" w:rsidRPr="000A64A6" w:rsidRDefault="000A64A6" w:rsidP="009447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 расходах местного бюджета на обслуживание муниципального долга и исполнение муниципальных гарантий.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2.1.3. Объекты аудита (контроля) муниципального долга определяются в соответствии с частью 4 статьи 9 Федерального закона от 07.02.2011 № 6-ФЗ, статьей 266.1 БК РФ.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2.1.4. Аудит муниципального долга состоит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аудита муниципальных заимствований;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аудита муниципальных гарантий;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аудита объемов и структуры муниципального долга;</w:t>
      </w:r>
    </w:p>
    <w:p w:rsidR="000A64A6" w:rsidRPr="000A64A6" w:rsidRDefault="000A64A6" w:rsidP="00944786">
      <w:pPr>
        <w:shd w:val="clear" w:color="auto" w:fill="FFFFFF"/>
        <w:spacing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аудита управления муниципальным долгом.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2.2. Аудит муниципальных (внутренних и внешних</w:t>
      </w:r>
      <w:proofErr w:type="gramStart"/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)</w:t>
      </w:r>
      <w:bookmarkStart w:id="0" w:name="_GoBack"/>
      <w:bookmarkEnd w:id="0"/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аимствований.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2.2.1. При проведении </w:t>
      </w: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предварительного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 аудита муниципальных (внутренних и внешних) заимствований устанавливается соответствие законодательству Российской Федерации и муниципальным правовым актам 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и обоснованность предусматриваемых проектом решения о местном бюджете на очередной финансовый год и плановый период: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проектов программ муниципальных (внутренних и внешних) заимствований;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объемов бюджетных ассигнований, направляемых на погашение муниципальных ценных бумаг и на погашение кредитов, привлеченных в местный бюджет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величин источников финансирования дефицита местного бюджета в части муниципальных ценных бумаг и кредитов, привлеченных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местный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бюджет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объемов расходов местного бюджета на обслуживание муниципального (внутреннего и внешнего) долга в части заимствований;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прогноз последствий для местного бюджета при осуществлении муниципальных заимствований.</w:t>
      </w:r>
    </w:p>
    <w:p w:rsidR="000A64A6" w:rsidRPr="000A64A6" w:rsidRDefault="000A64A6" w:rsidP="009447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Обоснованность планируемых объемов и структуры привлечения средств в местный бюджет в результате осуществления муниципальных заимствований определяется с учетом: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прогнозируемой величины дефицита местного бюджета;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планируемых величин источников финансирования дефицита местного бюджета помимо муниципальных (внутренних и внешних) заимствований;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условий соглашений о займах, заключенных муниципальным образованием с финансовыми организациями;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информации о просроченной задолженности по исполнению ранее принятых долговых обязательств.</w:t>
      </w:r>
    </w:p>
    <w:p w:rsidR="000A64A6" w:rsidRPr="000A64A6" w:rsidRDefault="000A64A6" w:rsidP="0094478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При этом обуславливают обоснованность планируемых объемов бюджетных ассигнований на погашение муниципального (внутреннего и внешнего) долга, расходов местного бюджета на обслуживание муниципального (внутреннего и внешнего) долга в целом такие параметры муниципальных заимствований как: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параметры погашения и обслуживания размещенных муниципальных ценных бумаг, предусмотренных условиями выпуска указанных ценных бумаг, графиков платежей по заключенным муниципальным образованием соглашениям о займах, кредитным соглашениям;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предусмотренные в решении представительного органа муниципального образования о бюджете на текущий финансовый год условия погашения и обслуживания заимствований, которые предполагается осуществить в текущем финансовом году;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планируемые условия погашения и обслуживания заимствований, которые предполагается осуществить в очередном финансовом году и плановом периоде.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lastRenderedPageBreak/>
        <w:t>2.2.2. При</w:t>
      </w:r>
      <w:r w:rsidR="0094478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проведении </w:t>
      </w: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оперативного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 аудита</w:t>
      </w:r>
      <w:r w:rsidR="0094478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муниципальных (внутренних и внешних) заимствований определяются за истекший период текущего финансового года и сопоставляются с плановыми показателями: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фактические объемы и структура привлечения средств в местный бюджет в результате осуществления муниципальных (внутренних и внешних) заимствований;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фактические объемы и структура бюджетных ассигнований на погашение муниципального (внутреннего и внешнего) долга;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фактические объемы и структура источников финансирования дефицита местного бюджета в части муниципальных ценных бумаг и кредитов, привлеченных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местный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бюджет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исполнение программ муниципальных (внутренних и внешних) заимствований;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соблюдение условий осуществления муниципальных (внутренних и внешних) заимствований (условия и параметры привлечения, погашения и обслуживания долговых обязательств);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целевое и эффективное использование средств, привлеченных в результате осуществления муниципальных заимствований.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 ходе оперативного аудита организации исполнения местного бюджета выявляются и анализируются факторы, влияющие на формирование в текущем году объемов и структуры муниципальных (внутренних и внешних) заимствований, бюджетных ассигнований на погашение муниципального (внутреннего и внешнего) долга, расходов местного бюджета на обслуживание муниципального (внутреннего и внешнего) долга, в том числе факторы, которые в ходе исполнения местного бюджета могут привести к необходимости корректировки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программ муниципальных заимствований, плановых показателей бюджетных ассигнований на погашение муниципального долга, источников финансирования дефицита местного бюджета и расходов на обслуживание муниципального долга.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2.2.3. При проведении </w:t>
      </w: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последующего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 аудита муниципальных (внутренних и внешних) заимствований, в том числе по итогам исполнения местного бюджета, устанавливаются и оцениваются</w:t>
      </w:r>
      <w:r w:rsidRPr="000A64A6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фактические объемы и структура осуществленных за отчетный финансовый год муниципальных (внутренних и внешних) заимствований, бюджетных ассигнований на погашение муниципального (внутреннего и внешнего) долга, источников финансирования дефицита местного бюджета в части муниципальных ценных бумаг и кредитов, привлеченных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местный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бюджет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соответствие фактических величин указанных показателей плановым показателям, установленные решением представительного органа муниципального образования о бюджете (с анализом причин отклонений от плановых показателей), исполнение программ муниципальных 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заимствований и воздействие исполнения указанных программ на формирование источников финансирования дефицита местного бюджета;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соблюдение условий осуществления муниципальных (внутренних и внешних) заимствований (условия и параметры привлечения, погашения и обслуживания долговых обязательств), включая соблюдение законодательства Российской Федерации о контрактной системе в сфере закупок;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целевое и эффективное использование средств, привлеченных в результате осуществления муниципальных заимствований;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последствия для местного бюджета при осуществлении муниципальных заимствований;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своевременность, полнота и достоверность бюджетной отчетности об объемах привлеченных муниципальных заимствований в валюте Российской Федерации и в иностранной валюте и объемах бюджетных ассигнований, учитываемых в составе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источников финансирования дефицита местного бюджета финансирования дефицита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и в составе расходов местного бюджета.</w:t>
      </w:r>
    </w:p>
    <w:p w:rsidR="000A64A6" w:rsidRPr="000A64A6" w:rsidRDefault="000A64A6" w:rsidP="0045525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2.2.4. Помимо вопросов, определенных </w:t>
      </w:r>
      <w:proofErr w:type="spell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п.п</w:t>
      </w:r>
      <w:proofErr w:type="spell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 2.2.1-2.2.3 настоящего Стандарта, аудит муниципальных (внутренних и внешних) заимствований включает проверку и анализ: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нормативной базы по вопросам муниципальных (внутренних и внешних) заимствований;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наличия и качества методического обеспечения осуществления муниципальных заимствований, в том числе методики прогнозирования поступлений по источникам финансирования дефицита местного бюджета;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деятельности органов местного самоуправления муниципального образования по выпуску, размещению, обращению, погашению и обслуживанию муниципальных ценных бумаг;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деятельности органов местного самоуправления муниципального образования по привлечению иных заемных средств;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оценку соблюдения условий и ограничений, установленных для муниципального образования в зависимости от его уровня долговой устойчивости;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ведения финансовым органом муниципального образования муниципальной долговой книги в части муниципальных заимствований;</w:t>
      </w:r>
    </w:p>
    <w:p w:rsidR="000A64A6" w:rsidRPr="000A64A6" w:rsidRDefault="000A64A6" w:rsidP="00455256">
      <w:pPr>
        <w:shd w:val="clear" w:color="auto" w:fill="FFFFFF"/>
        <w:spacing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ведения финансовым органом муниципального образования бухгалтерского учета и отчетности в области муниципальных (внутренних и внешних) заимствований, погашения и обслуживания долговых обязательств муниципального образования, величины и структуры муниципального (внутреннего и внешнего) долга.</w:t>
      </w:r>
    </w:p>
    <w:p w:rsidR="00D31225" w:rsidRDefault="00D31225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D31225" w:rsidRDefault="00D31225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2.3. Аудит муниципальных гарантий в валюте Российской Федерации и в иностранной валюте.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2.3.1. При проведении </w:t>
      </w: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предварительного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 аудита муниципальных гарантий в валюте Российской Федерации и в иностранной валюте проверяется соответствие законодательству Российской Федерации, муниципальным правовым актам и обоснованность предусматриваемых проектом решения о местном бюджете на очередной финансовый год: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проектов программ муниципальных гарантий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объемов бюджетных ассигнований, направляемых на исполнение муниципальных гарантий в валюте Российской Федерации и в иностранной валюте, учитываемых в составе расходов местного бюджета, а также учитываемых в составе источников финансирования дефицита местного бюджета;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объемов расходов местного бюджета на обслуживание муниципального (внутреннего и внешнего) долга в части муниципальных гарантий;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прогноз последствий для местного бюджета предоставления муниципальных гарантий.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Обоснованность планируемых объемов предоставления муниципальных гарантий определяется с учетом: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- соответствия целей кредитов и займов, по которым планируется предоставление муниципальных гарантий, установленным для этого муниципальным образованием целям;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- сопоставления прогнозируемых показателей программ муниципальных гарантий в валюте Российской Федерации и в иностранной валюте с объемами предоставления муниципальных гарантий в предыдущие периоды с учетом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причин неисполнения запланированных объемов предоставления муниципальных гарантий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в предыдущие периоды;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- информации о просроченной задолженности по исполнению ранее принятых долговых обязательств.</w:t>
      </w:r>
    </w:p>
    <w:p w:rsidR="000A64A6" w:rsidRPr="000A64A6" w:rsidRDefault="000A64A6" w:rsidP="0045525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Обоснованность планируемых объемов бюджетных ассигнований на исполнение муниципальных гарантий определяется с учетом: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графиков погашения основной суммы долга и уплаты процентов по кредитным договорам, обеспеченным муниципальным гарантиями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условий погашения и обслуживания облигационных займов, обеспеченных муниципальными гарантиями в валюте Российской Федерации;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анализа данных о соблюдении принципами своих обязательств по обязательствам, обеспеченным муниципальными гарантиями в валюте Российской Федерации и в иностранной валюте, выданным ранее.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lastRenderedPageBreak/>
        <w:t>2.3.2. При проведении </w:t>
      </w: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оперативного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 аудита муниципальных гарантий в валюте Российской Федерации и в иностранной валюте определяются и сопоставляются с плановыми показателями: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фактические объемы предоставления муниципальных гарантий в валюте Российской Федерации и в иностранной валюте с учетом целей гарантирования;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фактические объемы бюджетных ассигнований на исполнение муниципальных гарантий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исполнение программ муниципальных гарантий в валюте Российской Федерации и в иностранной валюте.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В ходе оперативного аудита организации исполнения местного бюджета выявляются и анализируются факторы, влияющие на формирование в текущем году объемов и структуры предоставления муниципальных гарантий, бюджетных ассигнований на исполнение муниципальных гарантий, в том числе факторы, действие которых в ходе исполнения местного бюджета может привести к необходимости корректировки программ муниципальных гарантий в валюте Российской Федерации и в иностранной валюте, плановых показателей бюджетных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ассигнований на исполнение муниципальных гарантий.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2.3.3. При проведении </w:t>
      </w: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последующего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аудита муниципальных гарантий устанавливаются и оцениваются: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фактические объемы предоставления за отчетный финансовый год муниципальных гарантий в валюте Российской Федерации и в иностранной валюте, бюджетных ассигнований на исполнение муниципальных гарантий Российской Федерации;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соответствие фактических величин на исполнение муниципальных гарантий в валюте Российской Федерации и в иностранной валюте плановым показателям, установленным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решением об утверждении местного бюджета,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 (с анализом причин отклонений от плановых показателей);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исполнение программ муниципальных гарантий Российской Федерации в валюте Российской Федерации и в иностранной валюте и воздействие исполнения указанных программ на формирование источников финансирования дефицита местного бюджета;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законность предоставления муниципальных гарантий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соблюдение установленного порядка и условий предоставления и реализации муниципальных гарантий, включая соблюдение графиков погашения основной суммы долга и уплаты процентов по кредитным договорам, обеспеченным муниципальным гарантиями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соблюдения порядка и условий отзыва муниципальных гарантий;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законность и обоснованность установления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отсутствия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права требования муниципального образования к принципалу о возмещении денежных средств, уплаченным муниципальным образованием в рамках предоставленной им муниципальной гарантии (регрессного требования);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соблюдение своевременности и полноты местной администрацией предусмотренных действующим законодательном РФ и договорными условиями   действий в качестве гаранта при предъявлении к муниципальному образованию требований об исполнении муниципальной гарантии, а также своевременности и полноты предъявления регрессных требований;</w:t>
      </w:r>
      <w:proofErr w:type="gramEnd"/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целевое использование средств, обеспеченных муниципальными гарантиями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последствия для местного бюджета предоставления муниципальных гарантий;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своевременность, полнота и достоверность бюджетной отчетности об объемах предоставленных муниципальных гарантий в валюте Российской Федерации и в иностранной валюте и объемах бюджетных ассигнований, фактически направленных на исполнение муниципальных гарантий, учитываемых в составе источников финансирования дефицита и в составе расходов местного бюджета.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2.3.4. Помимо вопросов, определенных п. 2.3.1-2.3.3 настоящего Стандарта, аудит муниципальных (внутренних и внешних) гарантий включает проверку и анализ: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наличия нормативной базы по вопросам предоставления и исполнения муниципальных гарантий;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наличия и качества методического обеспечения органов местного самоуправления по вопросам предоставления и исполнения муниципальных гарантий;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деятельности органов местного самоуправления по предоставлению и исполнению муниципальных гарантий;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обеспечения со стороны местной администрации при заключении договоров о предоставлении муниципальных гарантий условия о возможности проведения проверки муниципальным контрольно-счетным органом соблюдения получателем муниципальной гарантии условий ее получения;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оценку соблюдения условий и ограничений, установленных для муниципального образования в зависимости от его уровня долговой устойчивости;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ведения финансовым органом муниципального образования муниципальной долговой книги в части муниципальных гарантий;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ведения финансовым органом муниципального образования бухгалтерского учета и отчетности в области муниципальных гарантий, погашения и обслуживания долговых обязательств муниципального 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образования, величины и структуры муниципального (внутреннего и внешнего) долга.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2.3.5. 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Аудит (контроль) в отношении юридических лиц, являющихся получателями муниципальных гарантий, соблюдения ими условий договоров о предоставлении муниципальных гарантий осуществляется в рамках отдельных контрольных мероприятий (проверок) с учетом требований части 4 статьи 9 Федерального закона от 07.02.2011 № 6-ФЗ в 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лиц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установлена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в договорах о предоставлении муниципальных гарантий.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При проведении проверок анализируются в том числе: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целевое использование принципалами сре</w:t>
      </w: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дств кр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едитов и облигационных займов, привлеченных под муниципальные гарантии;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полнота и своевременность выполнения принципалами обязательств, обеспеченными муниципальными гарантиями;</w:t>
      </w:r>
    </w:p>
    <w:p w:rsidR="000A64A6" w:rsidRPr="000A64A6" w:rsidRDefault="000A64A6" w:rsidP="00455256">
      <w:pPr>
        <w:shd w:val="clear" w:color="auto" w:fill="FFFFFF"/>
        <w:spacing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риски наступления гарантийных случаев для муниципального образования в связи с неисполнением принципалами обязательств.</w:t>
      </w:r>
    </w:p>
    <w:p w:rsidR="000A64A6" w:rsidRPr="000A64A6" w:rsidRDefault="000A64A6" w:rsidP="00D3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2.4. Аудит объемов и структуры муниципального долга.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2.4.1. При проведении </w:t>
      </w: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предварительного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аудита объемов и структуры муниципального долга проверяется соответствие нормативно-правовым актам и обоснованность предусматриваемых проектом муниципального правового акта представительного органа муниципального образования о местном бюджете на очередной финансовый год верхних пределов: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муниципального внутреннего долга;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муниципального внешнего долга (при наличии у муниципального образования обязательств в иностранной валюте);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по муниципальным гарантиям в валюте Российской Федерации;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Обоснованность верхних пределов муниципального внутреннего и внешнего долга определяется с учетом: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оценки объемов и структуры муниципального внутреннего и внешнего долга на конец текущего финансового года;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объема ранее принятых долговых обязательств в разрезе их срочности (краткосрочные, среднесрочные, долгосрочные);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планируемых объемов муниципальных внутренних и внешних заимствований;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планируемых объемов погашения муниципального внутреннего и внешнего долга;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планируемых объемов предоставления муниципальных гарантий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прогнозируемых объемов долга по муниципальным гарантиям в валюте Российской Федерации и в иностранной валюте;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оценки долговой нагрузки муниципального образования, отражающей отношение запланированных сумм муниципального долга и расходов на его обслуживание к плановому объему собственных доходов местного бюджета.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Также на стадии предварительного аудита рекомендуется проводить сравнительный анализ долговой нагрузки муниципальных образований федерального округа, имеющих сопоставимые параметры местных бюджетов и численности населения, в состав которого входит соответствующее муниципальное образование.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2.4.2. При проведении </w:t>
      </w: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оперативного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 аудита объемов и структуры муниципального внутреннего и внешнего долга определяются за истекший период текущего финансового года и сопоставляются с плановыми показателями фактические объемы и структуры муниципального внутреннего и внешнего долга, в том числе долга по муниципальным гарантиям в валюте Российской Федерации и в иностранной валюте.</w:t>
      </w:r>
    </w:p>
    <w:p w:rsidR="000A64A6" w:rsidRPr="000A64A6" w:rsidRDefault="000A64A6" w:rsidP="000A64A6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В ходе оперативного аудита организации исполнения местного бюджета выявляются и анализируются факторы, влияющие на формирование в текущем году объемов и структуры муниципального внутреннего и внешнего долга, в том числе факторы, которые в ходе исполнения местного бюджета могут привести к необходимости корректировки плановых показателей верхних пределов муниципального внутреннего и внешнего долга, муниципального долга по муниципальным гарантиям в валюте Российской Федерации и</w:t>
      </w:r>
      <w:proofErr w:type="gram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в иностранной валюте.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2.4.3. При проведении </w:t>
      </w: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последующего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 аудита объемов и структуры муниципального внутреннего и внешнего долга устанавливаются и оцениваются: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фактические объемы в разрезе структуры муниципального внутреннего и внешнего долга;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соблюдение верхних пределов муниципального внутреннего и внешнего долга, долга по муниципальным гарантиям в валюте Российской Федерации и в иностранной валюте, установленных муниципальным правовым актом представительного органа муниципального образования о местном бюджете;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характеристики бюджетов муниципальных образований федерального округа, имеющие сопоставимые параметры местных бюджетов и численности населения, в состав которого входит соответствующее муниципальное образование, путем сравнения данных о размерах муниципального долга, расходах на его обслуживание с оценкой коэффициента долговой нагрузки, отражающего отношение суммы муниципального долга и расходов на его обслуживание к объему собственных доходов местного бюджета;</w:t>
      </w:r>
      <w:proofErr w:type="gramEnd"/>
    </w:p>
    <w:p w:rsidR="000A64A6" w:rsidRPr="000A64A6" w:rsidRDefault="000A64A6" w:rsidP="002C62C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D31225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lastRenderedPageBreak/>
        <w:t>2.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4.4. Помимо вопросов, определенных </w:t>
      </w:r>
      <w:proofErr w:type="spell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п.п</w:t>
      </w:r>
      <w:proofErr w:type="spellEnd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 2.4.1-2.4.3 настоящего Стандарта, аудит объемов и структуры муниципального долга включает проверку и анализ: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наличия и полноты нормативно-правовой базы по вопросам формирования и учета муниципального долга;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наличия и качества методического обеспечения осуществления учета муниципального долга;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proofErr w:type="gramStart"/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соответствия долговых обязательств муниципального образования требованиям к видам и срочности долговых обязательств муниципального образования, установленным БК РФ, нормативным документам, устанавливающим порядок возникновения и погашения долговых обязательств муниципального образования, условиям выпуска муниципальных ценных бумаг, кредитным соглашениям, соглашениям о займах, муниципальным гарантиям и иным документам, являющимся основанием для возникновения долговых обязательств;</w:t>
      </w:r>
      <w:proofErr w:type="gramEnd"/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состава источников дефицита местного бюджета и полнота их формирования;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причин и последствий задолженности по исполнению муниципальных долговых обязательств;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ведения финансовым органом муниципального образования муниципальной долговой книги, полноты и своевременности исполнения долговых обязательств, реструктуризации муниципального долга, прекращения муниципальных долговых обязательств, включая списание обязательств с муниципального долга в случаях, предусмотренных БК РФ;</w:t>
      </w:r>
    </w:p>
    <w:p w:rsidR="000A64A6" w:rsidRPr="000A64A6" w:rsidRDefault="000A64A6" w:rsidP="002C62C2">
      <w:pPr>
        <w:shd w:val="clear" w:color="auto" w:fill="FFFFFF"/>
        <w:spacing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ведения бюджетного учета и отчетности в области муниципального (внутреннего и внешнего) долга.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2.5. Аудит управления муниципальным долгом.</w:t>
      </w:r>
    </w:p>
    <w:p w:rsidR="000A64A6" w:rsidRPr="000A64A6" w:rsidRDefault="000A64A6" w:rsidP="002C62C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Аудит управления муниципальным долгом включает анализ: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документов, содержащих описание муниципальной долговой политики местного самоуправления, в том числе основных направлений долговой политики Российской Федерации (в случае наличия указанных документов);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нормативно-правовой базы по вопросам управления муниципальным долгом;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наличия документов стратегического планирования в области муниципальных финансовых ресурсов, включая муниципальный долг;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выполнения финансовым органом функций по управлению муниципальным долгом, включая оценку своевременности и полноты решений местной администрации по обеспечению потребностей муниципального образования в заемном финансировании, своевременном и полном исполнении муниципальных долговых обязательств, минимизации расходов на обслуживание долга, поддержание объема и структуры обязательств, исключающих их неисполнение;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lastRenderedPageBreak/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расходов (плановых и фактических) на обслуживание муниципального долга с анализом причин отклонений;</w:t>
      </w:r>
    </w:p>
    <w:p w:rsidR="000A64A6" w:rsidRPr="000A64A6" w:rsidRDefault="000A64A6" w:rsidP="000A6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–</w:t>
      </w:r>
      <w:r w:rsidRPr="000A64A6">
        <w:rPr>
          <w:rFonts w:ascii="Times New Roman" w:eastAsia="Times New Roman" w:hAnsi="Times New Roman" w:cs="Times New Roman"/>
          <w:color w:val="444455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0A64A6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принятия и реализации местной администрацией решений по вопросам осуществления муниципальных заимствований и предоставления муниципальных гарантий, урегулирования муниципального долга, обмена муниципальных долговых обязательств и иным вопросам, влияющим на состояние муниципального долга.</w:t>
      </w:r>
    </w:p>
    <w:p w:rsidR="00DD2A94" w:rsidRDefault="00DD2A94"/>
    <w:sectPr w:rsidR="00DD2A94" w:rsidSect="00CD3C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35" w:rsidRDefault="001C0635" w:rsidP="00C72660">
      <w:pPr>
        <w:spacing w:after="0" w:line="240" w:lineRule="auto"/>
      </w:pPr>
      <w:r>
        <w:separator/>
      </w:r>
    </w:p>
  </w:endnote>
  <w:endnote w:type="continuationSeparator" w:id="0">
    <w:p w:rsidR="001C0635" w:rsidRDefault="001C0635" w:rsidP="00C7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35" w:rsidRDefault="001C0635" w:rsidP="00C72660">
      <w:pPr>
        <w:spacing w:after="0" w:line="240" w:lineRule="auto"/>
      </w:pPr>
      <w:r>
        <w:separator/>
      </w:r>
    </w:p>
  </w:footnote>
  <w:footnote w:type="continuationSeparator" w:id="0">
    <w:p w:rsidR="001C0635" w:rsidRDefault="001C0635" w:rsidP="00C7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69931"/>
      <w:docPartObj>
        <w:docPartGallery w:val="Page Numbers (Top of Page)"/>
        <w:docPartUnique/>
      </w:docPartObj>
    </w:sdtPr>
    <w:sdtEndPr/>
    <w:sdtContent>
      <w:p w:rsidR="00CD3CB4" w:rsidRDefault="00CD3CB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25">
          <w:rPr>
            <w:noProof/>
          </w:rPr>
          <w:t>15</w:t>
        </w:r>
        <w:r>
          <w:fldChar w:fldCharType="end"/>
        </w:r>
      </w:p>
    </w:sdtContent>
  </w:sdt>
  <w:p w:rsidR="00C72660" w:rsidRDefault="00C726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4B6C"/>
    <w:multiLevelType w:val="multilevel"/>
    <w:tmpl w:val="7F22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45"/>
    <w:rsid w:val="000A64A6"/>
    <w:rsid w:val="001C0635"/>
    <w:rsid w:val="0027780E"/>
    <w:rsid w:val="002958E4"/>
    <w:rsid w:val="002C62C2"/>
    <w:rsid w:val="00455256"/>
    <w:rsid w:val="00556960"/>
    <w:rsid w:val="008B68A9"/>
    <w:rsid w:val="00944786"/>
    <w:rsid w:val="00C72660"/>
    <w:rsid w:val="00CD3CB4"/>
    <w:rsid w:val="00D31225"/>
    <w:rsid w:val="00DD2A94"/>
    <w:rsid w:val="00ED0645"/>
    <w:rsid w:val="00F7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rsid w:val="000A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A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660"/>
  </w:style>
  <w:style w:type="paragraph" w:styleId="a6">
    <w:name w:val="footer"/>
    <w:basedOn w:val="a"/>
    <w:link w:val="a7"/>
    <w:uiPriority w:val="99"/>
    <w:unhideWhenUsed/>
    <w:rsid w:val="00C7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660"/>
  </w:style>
  <w:style w:type="paragraph" w:styleId="a8">
    <w:name w:val="Balloon Text"/>
    <w:basedOn w:val="a"/>
    <w:link w:val="a9"/>
    <w:uiPriority w:val="99"/>
    <w:semiHidden/>
    <w:unhideWhenUsed/>
    <w:rsid w:val="00C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rsid w:val="000A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A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660"/>
  </w:style>
  <w:style w:type="paragraph" w:styleId="a6">
    <w:name w:val="footer"/>
    <w:basedOn w:val="a"/>
    <w:link w:val="a7"/>
    <w:uiPriority w:val="99"/>
    <w:unhideWhenUsed/>
    <w:rsid w:val="00C7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660"/>
  </w:style>
  <w:style w:type="paragraph" w:styleId="a8">
    <w:name w:val="Balloon Text"/>
    <w:basedOn w:val="a"/>
    <w:link w:val="a9"/>
    <w:uiPriority w:val="99"/>
    <w:semiHidden/>
    <w:unhideWhenUsed/>
    <w:rsid w:val="00C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4</cp:revision>
  <cp:lastPrinted>2022-08-10T13:09:00Z</cp:lastPrinted>
  <dcterms:created xsi:type="dcterms:W3CDTF">2022-08-10T06:44:00Z</dcterms:created>
  <dcterms:modified xsi:type="dcterms:W3CDTF">2022-08-10T13:14:00Z</dcterms:modified>
</cp:coreProperties>
</file>