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6374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89243762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6E0E7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 xml:space="preserve">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6E0E7B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B6427">
        <w:rPr>
          <w:rFonts w:ascii="Times New Roman" w:hAnsi="Times New Roman" w:cs="Times New Roman"/>
          <w:sz w:val="28"/>
          <w:szCs w:val="28"/>
        </w:rPr>
        <w:t>2</w:t>
      </w:r>
      <w:r w:rsidR="006E0E7B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марта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8D5C20">
        <w:rPr>
          <w:rFonts w:ascii="Times New Roman" w:hAnsi="Times New Roman" w:cs="Times New Roman"/>
          <w:sz w:val="28"/>
          <w:szCs w:val="28"/>
        </w:rPr>
        <w:t>1416,38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8D5C20">
        <w:rPr>
          <w:rFonts w:ascii="Times New Roman" w:hAnsi="Times New Roman" w:cs="Times New Roman"/>
          <w:sz w:val="28"/>
          <w:szCs w:val="28"/>
        </w:rPr>
        <w:t>1271,2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8D5C20">
        <w:rPr>
          <w:rFonts w:ascii="Times New Roman" w:hAnsi="Times New Roman" w:cs="Times New Roman"/>
          <w:sz w:val="28"/>
          <w:szCs w:val="28"/>
        </w:rPr>
        <w:t>2146,28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Default="008D5C2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729,9 тыс. руб.</w:t>
      </w:r>
    </w:p>
    <w:p w:rsidR="008D5C20" w:rsidRPr="008D5C20" w:rsidRDefault="008D5C2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внутреннего муниципального долга на 01.01.2016г.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759">
        <w:rPr>
          <w:rFonts w:ascii="Times New Roman" w:hAnsi="Times New Roman" w:cs="Times New Roman"/>
          <w:sz w:val="28"/>
          <w:szCs w:val="28"/>
        </w:rPr>
        <w:t>увеличился на сумму 800,0 тыс. руб., в том числе верхний предел долга по муниципальным гарантиям в валюте РФ-0,00 тыс. руб</w:t>
      </w:r>
      <w:proofErr w:type="gramStart"/>
      <w:r w:rsidR="0063575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35759">
        <w:rPr>
          <w:rFonts w:ascii="Times New Roman" w:hAnsi="Times New Roman" w:cs="Times New Roman"/>
          <w:sz w:val="28"/>
          <w:szCs w:val="28"/>
        </w:rPr>
        <w:t xml:space="preserve">В утвержденном бюджете </w:t>
      </w:r>
      <w:r w:rsidR="00C0051E">
        <w:rPr>
          <w:rFonts w:ascii="Times New Roman" w:hAnsi="Times New Roman" w:cs="Times New Roman"/>
          <w:sz w:val="28"/>
          <w:szCs w:val="28"/>
        </w:rPr>
        <w:t xml:space="preserve">данный показатель основных характеристик бюджета </w:t>
      </w:r>
      <w:proofErr w:type="spellStart"/>
      <w:r w:rsidR="00C0051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0051E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– отсутствовал.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61" w:rsidRDefault="002E392C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1E">
        <w:rPr>
          <w:rFonts w:ascii="Times New Roman" w:hAnsi="Times New Roman" w:cs="Times New Roman"/>
          <w:sz w:val="28"/>
          <w:szCs w:val="28"/>
        </w:rPr>
        <w:t xml:space="preserve"> В плановый период 2016-2017 годов в утвержденное решение также вносятся изменения в основные характеристики бюджета:</w:t>
      </w:r>
    </w:p>
    <w:p w:rsidR="00C0051E" w:rsidRDefault="00C0051E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общий объем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2016 год уменьшается на 626,78 тыс. руб. и составит 10197,3 тыс. руб., </w:t>
      </w:r>
      <w:r w:rsidR="003D7B5D">
        <w:rPr>
          <w:rFonts w:ascii="Times New Roman" w:hAnsi="Times New Roman" w:cs="Times New Roman"/>
          <w:sz w:val="28"/>
          <w:szCs w:val="28"/>
        </w:rPr>
        <w:t xml:space="preserve">в том числе объем безвозмездных поступлений снизится в сумме 792,7 тыс. руб. и составит 289,99 тыс. руб. На 2017 </w:t>
      </w:r>
      <w:proofErr w:type="gramStart"/>
      <w:r w:rsidR="003D7B5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3D7B5D">
        <w:rPr>
          <w:rFonts w:ascii="Times New Roman" w:hAnsi="Times New Roman" w:cs="Times New Roman"/>
          <w:sz w:val="28"/>
          <w:szCs w:val="28"/>
        </w:rPr>
        <w:t xml:space="preserve">  прогнозируемый общий объем доходов увеличится на 211,19 тыс. руб. и составит 10485,0 тыс. руб., в том числе объем безвозмездных поступлений  снизится по сравнению с утвержденным бюджетом на 823,6 тыс. руб. и составит 270,04 тыс. руб.</w:t>
      </w:r>
    </w:p>
    <w:p w:rsidR="003D7B5D" w:rsidRDefault="003D7B5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общий объем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2016 год увеличится по сравнению с утвержденным бюджетом на 165,92 тыс. руб. и составит 11090,0 тыс. руб. На 2017 год общий объем расходов местного бюджета увеличится по сравнению с утвержденным бюджетом на 1034,79 тыс. руб. и составит 11408,6 тыс. руб.</w:t>
      </w:r>
    </w:p>
    <w:p w:rsidR="00AB5329" w:rsidRDefault="00AB532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увеличится в сумме 792,7 тыс. руб. и составит 892,7 тыс. руб. На 2017 год дефицит бюджета увеличится на 823,6 тыс. руб. и составит 923,6 тыс. руб.</w:t>
      </w:r>
    </w:p>
    <w:p w:rsidR="00AB5329" w:rsidRDefault="00AB5329" w:rsidP="00AB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>на 01.01.2017 года составит 1690,0 тыс. руб., в том числе по муниципальным долговым обязательствам 0,00 руб. На 01.01.2018г. -2590,0 тыс. руб., в том числе по муниципальным долговым обязательствам 0,00 руб. В утвержденном бюджете данные показатели основных характеристик бюджета поселения отсутствуют.</w:t>
      </w:r>
    </w:p>
    <w:p w:rsidR="00AB5329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AB5329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на 2015год увеличена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1416,38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доходная часть бюджета поселения была уменьшена на 583,62 тыс. руб.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составляет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11400,1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8A3E41" w:rsidRDefault="008A3E4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увеличение доходной части бюджета поселения произошло за счет: </w:t>
      </w:r>
    </w:p>
    <w:p w:rsidR="00447DD6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подготовку и проведение празднования Дня Республики Карелия в сумме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2000,0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9601A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 и плановый период 2016-2017 годов увеличение доходов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произошло</w:t>
      </w:r>
      <w:r w:rsidR="009F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0B2D24">
        <w:rPr>
          <w:rFonts w:ascii="Times New Roman" w:hAnsi="Times New Roman"/>
          <w:bCs/>
          <w:sz w:val="28"/>
          <w:szCs w:val="28"/>
        </w:rPr>
        <w:t xml:space="preserve">распределением </w:t>
      </w:r>
      <w:r w:rsidR="000B2D24" w:rsidRPr="0069171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0B2D24">
        <w:rPr>
          <w:rFonts w:ascii="Times New Roman" w:hAnsi="Times New Roman"/>
          <w:bCs/>
          <w:sz w:val="28"/>
          <w:szCs w:val="28"/>
        </w:rPr>
        <w:t xml:space="preserve"> на реализацию мероприятий по подготовке и </w:t>
      </w:r>
      <w:r w:rsidR="000B2D24">
        <w:rPr>
          <w:rFonts w:ascii="Times New Roman" w:hAnsi="Times New Roman"/>
          <w:bCs/>
          <w:sz w:val="28"/>
          <w:szCs w:val="28"/>
        </w:rPr>
        <w:lastRenderedPageBreak/>
        <w:t xml:space="preserve">проведению празднования Дня Республики Карелия в 2015 году. </w:t>
      </w:r>
    </w:p>
    <w:p w:rsidR="00EA4DAE" w:rsidRDefault="00EA4DAE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Pr="00EA4DAE" w:rsidRDefault="00EA4DAE" w:rsidP="00EA4D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12230,0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146,28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ранее внесенные изменение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9A0085">
        <w:rPr>
          <w:rFonts w:ascii="Times New Roman" w:eastAsia="Times New Roman" w:hAnsi="Times New Roman"/>
          <w:sz w:val="28"/>
          <w:szCs w:val="28"/>
          <w:lang w:eastAsia="ru-RU"/>
        </w:rPr>
        <w:t>2146,28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Tr="0039601A">
        <w:tc>
          <w:tcPr>
            <w:tcW w:w="2093" w:type="dxa"/>
            <w:vMerge w:val="restart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39601A">
        <w:tc>
          <w:tcPr>
            <w:tcW w:w="2093" w:type="dxa"/>
            <w:vMerge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4531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Pr="000356CC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4263,0</w:t>
            </w:r>
          </w:p>
        </w:tc>
        <w:tc>
          <w:tcPr>
            <w:tcW w:w="1701" w:type="dxa"/>
          </w:tcPr>
          <w:p w:rsidR="0039601A" w:rsidRPr="000356CC" w:rsidRDefault="009A0085" w:rsidP="00B010E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  <w:r w:rsidR="00B01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085" w:rsidTr="0039601A">
        <w:tc>
          <w:tcPr>
            <w:tcW w:w="2093" w:type="dxa"/>
          </w:tcPr>
          <w:p w:rsidR="009A0085" w:rsidRPr="000356CC" w:rsidRDefault="009A008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</w:tcPr>
          <w:p w:rsidR="009A0085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01" w:type="dxa"/>
          </w:tcPr>
          <w:p w:rsidR="009A0085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01" w:type="dxa"/>
          </w:tcPr>
          <w:p w:rsidR="009A0085" w:rsidRDefault="009A008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1776,8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1776,8</w:t>
            </w:r>
          </w:p>
        </w:tc>
        <w:tc>
          <w:tcPr>
            <w:tcW w:w="1701" w:type="dxa"/>
          </w:tcPr>
          <w:p w:rsidR="0039601A" w:rsidRDefault="009A0085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9601A" w:rsidRDefault="009A0085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1504,0</w:t>
            </w:r>
          </w:p>
        </w:tc>
        <w:tc>
          <w:tcPr>
            <w:tcW w:w="1701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1662,0</w:t>
            </w:r>
          </w:p>
        </w:tc>
        <w:tc>
          <w:tcPr>
            <w:tcW w:w="1701" w:type="dxa"/>
          </w:tcPr>
          <w:p w:rsidR="0039601A" w:rsidRDefault="009A0085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+158,0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9601A" w:rsidRDefault="009A0085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  <w:r w:rsidR="00203D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701" w:type="dxa"/>
          </w:tcPr>
          <w:p w:rsidR="0039601A" w:rsidRDefault="00203DA1" w:rsidP="00B010E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B01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9601A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</w:tcPr>
          <w:p w:rsidR="0039601A" w:rsidRDefault="00B010ED" w:rsidP="00B010E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+110,0</w:t>
            </w:r>
          </w:p>
        </w:tc>
      </w:tr>
      <w:tr w:rsidR="009A0085" w:rsidTr="0039601A">
        <w:tc>
          <w:tcPr>
            <w:tcW w:w="2093" w:type="dxa"/>
          </w:tcPr>
          <w:p w:rsidR="009A0085" w:rsidRDefault="009A008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9A0085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10230,0</w:t>
            </w:r>
          </w:p>
        </w:tc>
        <w:tc>
          <w:tcPr>
            <w:tcW w:w="1701" w:type="dxa"/>
          </w:tcPr>
          <w:p w:rsidR="009A0085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12230,0</w:t>
            </w:r>
          </w:p>
        </w:tc>
        <w:tc>
          <w:tcPr>
            <w:tcW w:w="1701" w:type="dxa"/>
          </w:tcPr>
          <w:p w:rsidR="009A0085" w:rsidRDefault="009A008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+2000,0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P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B010ED">
        <w:rPr>
          <w:rFonts w:ascii="Times New Roman" w:eastAsia="Times New Roman" w:hAnsi="Times New Roman"/>
          <w:sz w:val="28"/>
          <w:szCs w:val="28"/>
          <w:lang w:eastAsia="ru-RU"/>
        </w:rPr>
        <w:t>158,0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B010ED">
        <w:rPr>
          <w:rFonts w:ascii="Times New Roman" w:eastAsia="Times New Roman" w:hAnsi="Times New Roman"/>
          <w:sz w:val="28"/>
          <w:szCs w:val="28"/>
          <w:lang w:eastAsia="ru-RU"/>
        </w:rPr>
        <w:t>2000,0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10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-1300 «Обслуживание муниципального долга» в сумме 110,0 тыс. руб.</w:t>
      </w: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2015год бюджетные ассигнования уменьшены по сравнению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утвержденным бюджетом, с учетом внесенных изменений по разделу 0100 «Общегосударственные вопросы»  на сумму 268,0 тыс. руб.</w:t>
      </w: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FB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A445FB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связано с увеличением расходов на сумму переданных межбюджетных трансфертов по мероприятиям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27F3" w:rsidRDefault="00A445FB" w:rsidP="00B01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B010ED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в связи с </w:t>
      </w:r>
      <w:r w:rsidR="00B010ED">
        <w:rPr>
          <w:rFonts w:ascii="Times New Roman" w:hAnsi="Times New Roman" w:cs="Times New Roman"/>
          <w:sz w:val="28"/>
          <w:szCs w:val="28"/>
        </w:rPr>
        <w:t xml:space="preserve">предоставлением субсидии на иные цели </w:t>
      </w:r>
      <w:r w:rsidR="007408D1">
        <w:rPr>
          <w:rFonts w:ascii="Times New Roman" w:hAnsi="Times New Roman" w:cs="Times New Roman"/>
          <w:sz w:val="28"/>
          <w:szCs w:val="28"/>
        </w:rPr>
        <w:t>К</w:t>
      </w:r>
      <w:r w:rsidR="00B010ED">
        <w:rPr>
          <w:rFonts w:ascii="Times New Roman" w:hAnsi="Times New Roman" w:cs="Times New Roman"/>
          <w:sz w:val="28"/>
          <w:szCs w:val="28"/>
        </w:rPr>
        <w:t xml:space="preserve">ультурно-спортивному автономному учреждению ВГП «Радуга» </w:t>
      </w:r>
      <w:r w:rsidR="007408D1">
        <w:rPr>
          <w:rFonts w:ascii="Times New Roman" w:hAnsi="Times New Roman" w:cs="Times New Roman"/>
          <w:sz w:val="28"/>
          <w:szCs w:val="28"/>
        </w:rPr>
        <w:t xml:space="preserve">в объеме 2000,0 тыс. руб. на ремонт фасада и элементов здания  по адресу </w:t>
      </w:r>
      <w:proofErr w:type="gramStart"/>
      <w:r w:rsidR="007408D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7408D1">
        <w:rPr>
          <w:rFonts w:ascii="Times New Roman" w:hAnsi="Times New Roman" w:cs="Times New Roman"/>
          <w:sz w:val="28"/>
          <w:szCs w:val="28"/>
        </w:rPr>
        <w:t xml:space="preserve">. Вяртсиля, ул. Заводская, д.4 и устройство крытой сцены в рамках подготовки и празднования Дня Республики Карелия. </w:t>
      </w:r>
    </w:p>
    <w:p w:rsidR="00BB7C13" w:rsidRDefault="0040323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вновь принимаемые расходные обязательства поселения финансово-экономически обоснованы и подтверждены </w:t>
      </w:r>
      <w:r w:rsidR="007408D1">
        <w:rPr>
          <w:rFonts w:ascii="Times New Roman" w:hAnsi="Times New Roman" w:cs="Times New Roman"/>
          <w:sz w:val="28"/>
          <w:szCs w:val="28"/>
        </w:rPr>
        <w:t xml:space="preserve">Соглашением №1 от 17.03.2015г. «О порядке и условиях предоставления субсидии на иные цели (мероприятия, связанные с подготовкой и проведением празднования Дня Республики Карелия), на реализацию ведомственной целевой программы «Выполнение работ по ремонту фасада и элементов здания </w:t>
      </w:r>
      <w:r w:rsidR="00C20F1F">
        <w:rPr>
          <w:rFonts w:ascii="Times New Roman" w:hAnsi="Times New Roman" w:cs="Times New Roman"/>
          <w:sz w:val="28"/>
          <w:szCs w:val="28"/>
        </w:rPr>
        <w:t xml:space="preserve">Культурно-спортивного автономного учреждения </w:t>
      </w:r>
      <w:proofErr w:type="spellStart"/>
      <w:r w:rsidR="00C20F1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20F1F">
        <w:rPr>
          <w:rFonts w:ascii="Times New Roman" w:hAnsi="Times New Roman" w:cs="Times New Roman"/>
          <w:sz w:val="28"/>
          <w:szCs w:val="28"/>
        </w:rPr>
        <w:t xml:space="preserve"> городского поселения «Радуга» по адресу</w:t>
      </w:r>
      <w:proofErr w:type="gramStart"/>
      <w:r w:rsidR="00C20F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0F1F">
        <w:rPr>
          <w:rFonts w:ascii="Times New Roman" w:hAnsi="Times New Roman" w:cs="Times New Roman"/>
          <w:sz w:val="28"/>
          <w:szCs w:val="28"/>
        </w:rPr>
        <w:t xml:space="preserve"> п. Вяртсиля, ул. Заводская, д.4, устройство крытой сцены в п. Вяртсиля по адресу: п. Вяртсиля, ул. Заводская, дом 4»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0C" w:rsidRDefault="00F26534" w:rsidP="0013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F0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32F0C" w:rsidRPr="00132F0C">
        <w:rPr>
          <w:rFonts w:ascii="Times New Roman" w:hAnsi="Times New Roman" w:cs="Times New Roman"/>
          <w:sz w:val="28"/>
          <w:szCs w:val="28"/>
        </w:rPr>
        <w:t>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</w:t>
      </w:r>
      <w:proofErr w:type="gramStart"/>
      <w:r w:rsidR="00132F0C" w:rsidRPr="00132F0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132F0C" w:rsidRPr="00132F0C">
        <w:rPr>
          <w:rFonts w:ascii="Times New Roman" w:hAnsi="Times New Roman" w:cs="Times New Roman"/>
          <w:sz w:val="28"/>
          <w:szCs w:val="28"/>
        </w:rPr>
        <w:t>екущем финансовом году</w:t>
      </w:r>
      <w:r w:rsidR="00132F0C">
        <w:rPr>
          <w:rFonts w:ascii="Times New Roman" w:hAnsi="Times New Roman" w:cs="Times New Roman"/>
          <w:sz w:val="28"/>
          <w:szCs w:val="28"/>
        </w:rPr>
        <w:t>.</w:t>
      </w:r>
      <w:r w:rsidR="00132F0C" w:rsidRPr="0013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0C" w:rsidRPr="00EA4DAE" w:rsidRDefault="00132F0C" w:rsidP="00132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637C5E" w:rsidRDefault="00637C5E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7EF" w:rsidRPr="003E55C4" w:rsidRDefault="00637C5E" w:rsidP="003B4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="003B4812">
        <w:rPr>
          <w:rFonts w:ascii="Times New Roman" w:hAnsi="Times New Roman" w:cs="Times New Roman"/>
          <w:b/>
          <w:sz w:val="28"/>
          <w:szCs w:val="28"/>
        </w:rPr>
        <w:t xml:space="preserve"> на 2015 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B4812">
        <w:rPr>
          <w:rFonts w:ascii="Times New Roman" w:hAnsi="Times New Roman" w:cs="Times New Roman"/>
          <w:b/>
          <w:sz w:val="28"/>
          <w:szCs w:val="28"/>
        </w:rPr>
        <w:t xml:space="preserve"> на 2016г., на 2017г., а также </w:t>
      </w:r>
      <w:r w:rsidR="00726E99">
        <w:rPr>
          <w:rFonts w:ascii="Times New Roman" w:hAnsi="Times New Roman" w:cs="Times New Roman"/>
          <w:b/>
          <w:sz w:val="28"/>
          <w:szCs w:val="28"/>
        </w:rPr>
        <w:t>верхний предел внутреннего муниципального долга на 1.01.2016г.</w:t>
      </w:r>
      <w:r w:rsidR="003E55C4">
        <w:rPr>
          <w:rFonts w:ascii="Times New Roman" w:hAnsi="Times New Roman" w:cs="Times New Roman"/>
          <w:b/>
          <w:sz w:val="28"/>
          <w:szCs w:val="28"/>
        </w:rPr>
        <w:t xml:space="preserve">, на 01.01.2017г. и </w:t>
      </w:r>
      <w:proofErr w:type="gramStart"/>
      <w:r w:rsidR="003E55C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E55C4">
        <w:rPr>
          <w:rFonts w:ascii="Times New Roman" w:hAnsi="Times New Roman" w:cs="Times New Roman"/>
          <w:b/>
          <w:sz w:val="28"/>
          <w:szCs w:val="28"/>
        </w:rPr>
        <w:t xml:space="preserve"> 01.01.2018г. </w:t>
      </w:r>
      <w:proofErr w:type="gramStart"/>
      <w:r w:rsidR="003E55C4" w:rsidRPr="003E55C4">
        <w:rPr>
          <w:rFonts w:ascii="Times New Roman" w:hAnsi="Times New Roman" w:cs="Times New Roman"/>
          <w:sz w:val="28"/>
          <w:szCs w:val="28"/>
        </w:rPr>
        <w:t>п</w:t>
      </w:r>
      <w:r w:rsidR="003E55C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E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C4" w:rsidRPr="003E55C4">
        <w:rPr>
          <w:rFonts w:ascii="Times New Roman" w:hAnsi="Times New Roman" w:cs="Times New Roman"/>
          <w:sz w:val="28"/>
          <w:szCs w:val="28"/>
        </w:rPr>
        <w:t>сравнению</w:t>
      </w:r>
      <w:r w:rsidR="003E55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C4">
        <w:rPr>
          <w:rFonts w:ascii="Times New Roman" w:hAnsi="Times New Roman" w:cs="Times New Roman"/>
          <w:sz w:val="28"/>
          <w:szCs w:val="28"/>
        </w:rPr>
        <w:t>с утвержденным бюджетом с учетом ранее внесенных изменений в представленном проекте Решения не изменились.</w:t>
      </w:r>
    </w:p>
    <w:p w:rsidR="003E55C4" w:rsidRDefault="003E55C4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 Приложениях   4,</w:t>
      </w:r>
      <w:r w:rsidR="003E55C4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6, </w:t>
      </w:r>
      <w:r w:rsidR="001A11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с </w:t>
      </w:r>
      <w:r w:rsidR="00F528C5">
        <w:rPr>
          <w:rFonts w:ascii="Times New Roman" w:hAnsi="Times New Roman"/>
          <w:bCs/>
          <w:sz w:val="28"/>
          <w:szCs w:val="28"/>
        </w:rPr>
        <w:t xml:space="preserve">распределением </w:t>
      </w:r>
      <w:r w:rsidR="00F528C5" w:rsidRPr="0069171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F528C5">
        <w:rPr>
          <w:rFonts w:ascii="Times New Roman" w:hAnsi="Times New Roman"/>
          <w:bCs/>
          <w:sz w:val="28"/>
          <w:szCs w:val="28"/>
        </w:rPr>
        <w:t xml:space="preserve"> на реализацию мероприятий по подготовке и проведению празднования Дня Республики Карелия в 2015 году</w:t>
      </w:r>
      <w:r>
        <w:rPr>
          <w:rFonts w:ascii="Times New Roman" w:hAnsi="Times New Roman"/>
          <w:sz w:val="28"/>
          <w:szCs w:val="28"/>
        </w:rPr>
        <w:t>.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3E55C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3E55C4">
        <w:rPr>
          <w:rFonts w:ascii="Times New Roman" w:hAnsi="Times New Roman" w:cs="Times New Roman"/>
          <w:sz w:val="28"/>
          <w:szCs w:val="28"/>
        </w:rPr>
        <w:t xml:space="preserve">1416,38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C56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E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1B297B">
        <w:rPr>
          <w:rFonts w:ascii="Times New Roman" w:hAnsi="Times New Roman"/>
          <w:sz w:val="28"/>
          <w:szCs w:val="28"/>
        </w:rPr>
        <w:t>14,2</w:t>
      </w:r>
      <w:r w:rsidR="00C56EA6">
        <w:rPr>
          <w:rFonts w:ascii="Times New Roman" w:hAnsi="Times New Roman"/>
          <w:sz w:val="28"/>
          <w:szCs w:val="28"/>
        </w:rPr>
        <w:t xml:space="preserve">%), расходы  бюджета увеличатся на </w:t>
      </w:r>
      <w:r w:rsidR="001B297B">
        <w:rPr>
          <w:rFonts w:ascii="Times New Roman" w:hAnsi="Times New Roman"/>
          <w:sz w:val="28"/>
          <w:szCs w:val="28"/>
        </w:rPr>
        <w:t>2146,2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1B297B">
        <w:rPr>
          <w:rFonts w:ascii="Times New Roman" w:hAnsi="Times New Roman"/>
          <w:sz w:val="28"/>
          <w:szCs w:val="28"/>
        </w:rPr>
        <w:t>21,3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1B297B">
        <w:rPr>
          <w:rFonts w:ascii="Times New Roman" w:hAnsi="Times New Roman"/>
          <w:sz w:val="28"/>
          <w:szCs w:val="28"/>
        </w:rPr>
        <w:t>увеличится на 729,9 тыс. руб. или в 8,3 раза.</w:t>
      </w:r>
    </w:p>
    <w:p w:rsidR="00555DD4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1B297B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555DD4">
        <w:rPr>
          <w:rFonts w:ascii="Times New Roman" w:hAnsi="Times New Roman"/>
          <w:sz w:val="28"/>
          <w:szCs w:val="28"/>
        </w:rPr>
        <w:t xml:space="preserve">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B297B">
        <w:rPr>
          <w:rFonts w:ascii="Times New Roman" w:hAnsi="Times New Roman" w:cs="Times New Roman"/>
          <w:sz w:val="28"/>
          <w:szCs w:val="28"/>
        </w:rPr>
        <w:t>«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1B2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57EF">
        <w:rPr>
          <w:rFonts w:ascii="Times New Roman" w:hAnsi="Times New Roman"/>
          <w:bCs/>
          <w:sz w:val="28"/>
          <w:szCs w:val="28"/>
          <w:lang w:eastAsia="ru-RU"/>
        </w:rPr>
        <w:t>нарушений не установлено.</w:t>
      </w:r>
    </w:p>
    <w:p w:rsidR="004D5EF8" w:rsidRDefault="004D5EF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F8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CC57EF" w:rsidRDefault="00CC57EF" w:rsidP="00CC57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1B297B"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рекомендовать принять изменения и дополнения 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57EF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</w:t>
      </w:r>
      <w:bookmarkStart w:id="0" w:name="_GoBack"/>
      <w:bookmarkEnd w:id="0"/>
      <w:r w:rsidR="004821A1">
        <w:rPr>
          <w:rFonts w:ascii="Times New Roman" w:hAnsi="Times New Roman"/>
          <w:sz w:val="28"/>
          <w:szCs w:val="28"/>
        </w:rPr>
        <w:t xml:space="preserve">      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40" w:rsidRDefault="00463740" w:rsidP="004821A1">
      <w:pPr>
        <w:spacing w:after="0" w:line="240" w:lineRule="auto"/>
      </w:pPr>
      <w:r>
        <w:separator/>
      </w:r>
    </w:p>
  </w:endnote>
  <w:endnote w:type="continuationSeparator" w:id="0">
    <w:p w:rsidR="00463740" w:rsidRDefault="0046374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40" w:rsidRDefault="00463740" w:rsidP="004821A1">
      <w:pPr>
        <w:spacing w:after="0" w:line="240" w:lineRule="auto"/>
      </w:pPr>
      <w:r>
        <w:separator/>
      </w:r>
    </w:p>
  </w:footnote>
  <w:footnote w:type="continuationSeparator" w:id="0">
    <w:p w:rsidR="00463740" w:rsidRDefault="0046374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7B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A6973"/>
    <w:rsid w:val="000B2D24"/>
    <w:rsid w:val="000B7EB7"/>
    <w:rsid w:val="000E1D99"/>
    <w:rsid w:val="000F5A53"/>
    <w:rsid w:val="001121DB"/>
    <w:rsid w:val="00132F0C"/>
    <w:rsid w:val="00183CAA"/>
    <w:rsid w:val="00190C05"/>
    <w:rsid w:val="001A119B"/>
    <w:rsid w:val="001A4F50"/>
    <w:rsid w:val="001B297B"/>
    <w:rsid w:val="001C09A1"/>
    <w:rsid w:val="001C72DE"/>
    <w:rsid w:val="00203DA1"/>
    <w:rsid w:val="0023279F"/>
    <w:rsid w:val="00267052"/>
    <w:rsid w:val="00285C31"/>
    <w:rsid w:val="002A7B61"/>
    <w:rsid w:val="002B7351"/>
    <w:rsid w:val="002E0E85"/>
    <w:rsid w:val="002E392C"/>
    <w:rsid w:val="002E6658"/>
    <w:rsid w:val="00316CFA"/>
    <w:rsid w:val="00333DB0"/>
    <w:rsid w:val="0039601A"/>
    <w:rsid w:val="003B2D14"/>
    <w:rsid w:val="003B4812"/>
    <w:rsid w:val="003B6427"/>
    <w:rsid w:val="003D7B5D"/>
    <w:rsid w:val="003E55C4"/>
    <w:rsid w:val="00403238"/>
    <w:rsid w:val="00421808"/>
    <w:rsid w:val="00447DD6"/>
    <w:rsid w:val="00463740"/>
    <w:rsid w:val="004821A1"/>
    <w:rsid w:val="004B2718"/>
    <w:rsid w:val="004D5EF8"/>
    <w:rsid w:val="00510DC5"/>
    <w:rsid w:val="005206EF"/>
    <w:rsid w:val="005427F3"/>
    <w:rsid w:val="00555DD4"/>
    <w:rsid w:val="00562EBC"/>
    <w:rsid w:val="005904B5"/>
    <w:rsid w:val="005B3DFB"/>
    <w:rsid w:val="005F1B1C"/>
    <w:rsid w:val="006206FE"/>
    <w:rsid w:val="00635759"/>
    <w:rsid w:val="00637C5E"/>
    <w:rsid w:val="00655CDF"/>
    <w:rsid w:val="006A1EE8"/>
    <w:rsid w:val="006D39DB"/>
    <w:rsid w:val="006E0E7B"/>
    <w:rsid w:val="006F448D"/>
    <w:rsid w:val="00726E99"/>
    <w:rsid w:val="007408D1"/>
    <w:rsid w:val="00785F5B"/>
    <w:rsid w:val="008316F8"/>
    <w:rsid w:val="008A3E41"/>
    <w:rsid w:val="008D5C20"/>
    <w:rsid w:val="009A0085"/>
    <w:rsid w:val="009A30E5"/>
    <w:rsid w:val="009F091A"/>
    <w:rsid w:val="00A24F0B"/>
    <w:rsid w:val="00A445FB"/>
    <w:rsid w:val="00A55C19"/>
    <w:rsid w:val="00AB5329"/>
    <w:rsid w:val="00B010ED"/>
    <w:rsid w:val="00B15C34"/>
    <w:rsid w:val="00B455E7"/>
    <w:rsid w:val="00B95E3A"/>
    <w:rsid w:val="00BB51FF"/>
    <w:rsid w:val="00BB7C13"/>
    <w:rsid w:val="00BD13F0"/>
    <w:rsid w:val="00BF7B0D"/>
    <w:rsid w:val="00C0051E"/>
    <w:rsid w:val="00C20F1F"/>
    <w:rsid w:val="00C56EA6"/>
    <w:rsid w:val="00C802B6"/>
    <w:rsid w:val="00C937E3"/>
    <w:rsid w:val="00CC56F6"/>
    <w:rsid w:val="00CC57EF"/>
    <w:rsid w:val="00CF02E0"/>
    <w:rsid w:val="00CF7D5A"/>
    <w:rsid w:val="00D8758B"/>
    <w:rsid w:val="00D92791"/>
    <w:rsid w:val="00D947B0"/>
    <w:rsid w:val="00DA3CA2"/>
    <w:rsid w:val="00DC3809"/>
    <w:rsid w:val="00E30C19"/>
    <w:rsid w:val="00E532CB"/>
    <w:rsid w:val="00E755B2"/>
    <w:rsid w:val="00E84944"/>
    <w:rsid w:val="00EA488C"/>
    <w:rsid w:val="00EA4DAE"/>
    <w:rsid w:val="00ED7D3F"/>
    <w:rsid w:val="00EF5A02"/>
    <w:rsid w:val="00F26534"/>
    <w:rsid w:val="00F528C5"/>
    <w:rsid w:val="00F801E8"/>
    <w:rsid w:val="00F84EBD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A8BC-D88B-4CA3-972B-917DB902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23</cp:revision>
  <cp:lastPrinted>2015-03-25T05:30:00Z</cp:lastPrinted>
  <dcterms:created xsi:type="dcterms:W3CDTF">2015-01-27T08:16:00Z</dcterms:created>
  <dcterms:modified xsi:type="dcterms:W3CDTF">2015-03-30T14:03:00Z</dcterms:modified>
</cp:coreProperties>
</file>