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E93A48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499519599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№73 от 24.12.2014г.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731980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 w:rsidR="006F0989">
        <w:rPr>
          <w:rFonts w:ascii="Times New Roman" w:hAnsi="Times New Roman" w:cs="Times New Roman"/>
          <w:b/>
          <w:sz w:val="28"/>
          <w:szCs w:val="28"/>
        </w:rPr>
        <w:t>31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731980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«20» ноября  2014 г.</w:t>
      </w:r>
    </w:p>
    <w:p w:rsidR="005B3DFB" w:rsidRPr="005B3DFB" w:rsidRDefault="005B3DFB" w:rsidP="007319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 xml:space="preserve">№73 от 24.12.2014года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D947B0" w:rsidRPr="00731980">
        <w:rPr>
          <w:rFonts w:ascii="Times New Roman" w:hAnsi="Times New Roman" w:cs="Times New Roman"/>
          <w:sz w:val="28"/>
          <w:szCs w:val="28"/>
        </w:rPr>
        <w:t>7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3 от 24.12.2014года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годов»,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7319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№73 от 24.12.2014г.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4;6;8;</w:t>
      </w:r>
      <w:r w:rsidR="00731980">
        <w:rPr>
          <w:rFonts w:ascii="Times New Roman" w:hAnsi="Times New Roman" w:cs="Times New Roman"/>
          <w:sz w:val="28"/>
          <w:szCs w:val="28"/>
        </w:rPr>
        <w:t>12;</w:t>
      </w:r>
      <w:r w:rsidR="003B6427">
        <w:rPr>
          <w:rFonts w:ascii="Times New Roman" w:hAnsi="Times New Roman" w:cs="Times New Roman"/>
          <w:sz w:val="28"/>
          <w:szCs w:val="28"/>
        </w:rPr>
        <w:t>18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31980">
        <w:rPr>
          <w:rFonts w:ascii="Times New Roman" w:hAnsi="Times New Roman" w:cs="Times New Roman"/>
          <w:sz w:val="28"/>
          <w:szCs w:val="28"/>
        </w:rPr>
        <w:t>23 июля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731980" w:rsidRDefault="006F448D" w:rsidP="00731980">
      <w:pPr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принятые Решением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D5D5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D5D5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D5D56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BD5D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5D5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D5D56">
        <w:rPr>
          <w:rFonts w:ascii="Times New Roman" w:hAnsi="Times New Roman" w:cs="Times New Roman"/>
          <w:sz w:val="28"/>
          <w:szCs w:val="28"/>
        </w:rPr>
        <w:t>созыва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 (дале</w:t>
      </w:r>
      <w:proofErr w:type="gramStart"/>
      <w:r w:rsidRPr="007319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352856"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BD5D56" w:rsidRDefault="00A55C19" w:rsidP="00BD5D56">
      <w:pPr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2015 год:</w:t>
      </w:r>
    </w:p>
    <w:p w:rsidR="002A7B61" w:rsidRPr="00BD5D56" w:rsidRDefault="002A7B61" w:rsidP="00BD5D56">
      <w:pPr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BD5D56">
        <w:rPr>
          <w:rFonts w:ascii="Times New Roman" w:hAnsi="Times New Roman" w:cs="Times New Roman"/>
          <w:sz w:val="28"/>
          <w:szCs w:val="28"/>
        </w:rPr>
        <w:t>24547,8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D5D56">
        <w:rPr>
          <w:rFonts w:ascii="Times New Roman" w:hAnsi="Times New Roman" w:cs="Times New Roman"/>
          <w:sz w:val="28"/>
          <w:szCs w:val="28"/>
        </w:rPr>
        <w:t>.</w:t>
      </w:r>
      <w:r w:rsidR="00BD5D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5D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D5D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D5D56">
        <w:rPr>
          <w:rFonts w:ascii="Times New Roman" w:hAnsi="Times New Roman" w:cs="Times New Roman"/>
          <w:sz w:val="28"/>
          <w:szCs w:val="28"/>
        </w:rPr>
        <w:t xml:space="preserve">. ранее внесенные изменения- </w:t>
      </w:r>
      <w:r w:rsidR="00352856">
        <w:rPr>
          <w:rFonts w:ascii="Times New Roman" w:hAnsi="Times New Roman" w:cs="Times New Roman"/>
          <w:sz w:val="28"/>
          <w:szCs w:val="28"/>
        </w:rPr>
        <w:t>8497,8)</w:t>
      </w:r>
      <w:r w:rsidR="00BD5D56">
        <w:rPr>
          <w:rFonts w:ascii="Times New Roman" w:hAnsi="Times New Roman" w:cs="Times New Roman"/>
          <w:sz w:val="28"/>
          <w:szCs w:val="28"/>
        </w:rPr>
        <w:t xml:space="preserve"> и составят 118828,8 тыс. руб.</w:t>
      </w:r>
      <w:r w:rsidR="00D8758B" w:rsidRPr="00BD5D56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BD5D56">
        <w:rPr>
          <w:rFonts w:ascii="Times New Roman" w:hAnsi="Times New Roman" w:cs="Times New Roman"/>
          <w:sz w:val="28"/>
          <w:szCs w:val="28"/>
        </w:rPr>
        <w:t>23608,8</w:t>
      </w:r>
      <w:r w:rsidR="00D8758B"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D5D56">
        <w:rPr>
          <w:rFonts w:ascii="Times New Roman" w:hAnsi="Times New Roman" w:cs="Times New Roman"/>
          <w:sz w:val="28"/>
          <w:szCs w:val="28"/>
        </w:rPr>
        <w:t>.</w:t>
      </w:r>
      <w:r w:rsidR="00352856">
        <w:rPr>
          <w:rFonts w:ascii="Times New Roman" w:hAnsi="Times New Roman" w:cs="Times New Roman"/>
          <w:sz w:val="28"/>
          <w:szCs w:val="28"/>
        </w:rPr>
        <w:t xml:space="preserve">( в </w:t>
      </w:r>
      <w:proofErr w:type="spellStart"/>
      <w:r w:rsidR="003528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52856">
        <w:rPr>
          <w:rFonts w:ascii="Times New Roman" w:hAnsi="Times New Roman" w:cs="Times New Roman"/>
          <w:sz w:val="28"/>
          <w:szCs w:val="28"/>
        </w:rPr>
        <w:t>. ранее внесенные изменения- 7558,8)</w:t>
      </w:r>
      <w:r w:rsidR="00BD5D56">
        <w:rPr>
          <w:rFonts w:ascii="Times New Roman" w:hAnsi="Times New Roman" w:cs="Times New Roman"/>
          <w:sz w:val="28"/>
          <w:szCs w:val="28"/>
        </w:rPr>
        <w:t xml:space="preserve"> и составят 23610,8 тыс. руб</w:t>
      </w:r>
      <w:r w:rsidR="00D8758B" w:rsidRPr="00BD5D56">
        <w:rPr>
          <w:rFonts w:ascii="Times New Roman" w:hAnsi="Times New Roman" w:cs="Times New Roman"/>
          <w:sz w:val="28"/>
          <w:szCs w:val="28"/>
        </w:rPr>
        <w:t>.</w:t>
      </w:r>
      <w:r w:rsidR="00B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61" w:rsidRPr="00352856" w:rsidRDefault="002A7B61" w:rsidP="0035285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352856">
        <w:rPr>
          <w:rFonts w:ascii="Times New Roman" w:hAnsi="Times New Roman" w:cs="Times New Roman"/>
          <w:sz w:val="28"/>
          <w:szCs w:val="28"/>
        </w:rPr>
        <w:t>24547,8</w:t>
      </w:r>
      <w:r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2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8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28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528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52856">
        <w:rPr>
          <w:rFonts w:ascii="Times New Roman" w:hAnsi="Times New Roman" w:cs="Times New Roman"/>
          <w:sz w:val="28"/>
          <w:szCs w:val="28"/>
        </w:rPr>
        <w:t xml:space="preserve">. ранее внесенные изменения- 8497,8 тыс. руб.) </w:t>
      </w:r>
    </w:p>
    <w:p w:rsidR="00352856" w:rsidRDefault="00352856" w:rsidP="00352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92C" w:rsidRPr="00352856">
        <w:rPr>
          <w:rFonts w:ascii="Times New Roman" w:hAnsi="Times New Roman" w:cs="Times New Roman"/>
          <w:sz w:val="28"/>
          <w:szCs w:val="28"/>
        </w:rPr>
        <w:t xml:space="preserve"> </w:t>
      </w:r>
      <w:r w:rsidR="002E392C" w:rsidRPr="00352856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 в представленном проекте Решения  в целом по сравнению  с утвержденным бюджетом, не изменится.</w:t>
      </w:r>
    </w:p>
    <w:p w:rsidR="00193B84" w:rsidRDefault="00193B84" w:rsidP="00352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Сортавальского городского поселения на плановый период 2016 и 2017 годов в представленном проекте Решения по сравнению с утвержденным бюджетом не изменяются.</w:t>
      </w:r>
    </w:p>
    <w:p w:rsidR="00193B84" w:rsidRDefault="00193B84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B84" w:rsidRDefault="00193B84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</w:t>
      </w:r>
      <w:r w:rsidR="00193B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изменениям, </w:t>
      </w:r>
      <w:r w:rsidR="00193B84">
        <w:rPr>
          <w:rFonts w:ascii="Times New Roman" w:eastAsia="Times New Roman" w:hAnsi="Times New Roman"/>
          <w:sz w:val="28"/>
          <w:szCs w:val="28"/>
          <w:lang w:eastAsia="ru-RU"/>
        </w:rPr>
        <w:t>вносимым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доходная часть на 2015год увелич</w:t>
      </w:r>
      <w:r w:rsidR="00193B84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93B84">
        <w:rPr>
          <w:rFonts w:ascii="Times New Roman" w:hAnsi="Times New Roman" w:cs="Times New Roman"/>
          <w:sz w:val="28"/>
          <w:szCs w:val="28"/>
        </w:rPr>
        <w:t>24547,8</w:t>
      </w:r>
      <w:r w:rsidR="00193B84" w:rsidRPr="00BD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 xml:space="preserve">( в </w:t>
      </w:r>
      <w:proofErr w:type="spellStart"/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3B84">
        <w:rPr>
          <w:rFonts w:ascii="Times New Roman" w:eastAsia="Times New Roman" w:hAnsi="Times New Roman"/>
          <w:sz w:val="28"/>
          <w:szCs w:val="28"/>
          <w:lang w:eastAsia="ru-RU"/>
        </w:rPr>
        <w:t>8497,8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– ранее внесенные изменения в решение о бюджете)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 первоначально утвержденным бюджетом и состав</w:t>
      </w:r>
      <w:r w:rsidR="00193B84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B84">
        <w:rPr>
          <w:rFonts w:ascii="Times New Roman" w:hAnsi="Times New Roman" w:cs="Times New Roman"/>
          <w:sz w:val="28"/>
          <w:szCs w:val="28"/>
        </w:rPr>
        <w:t xml:space="preserve">118828,8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8A3E41" w:rsidRDefault="008A3E4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4C55A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предложенном проекте Решение увеличение доходной части бюджета поселения по сравнению с утвержденным бюджетом с учетом ранее внесенных изменений произойдет на сумму 16050, 0 тыс. руб.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счет: </w:t>
      </w:r>
    </w:p>
    <w:p w:rsidR="004C55A2" w:rsidRDefault="000B2D24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>субсидии на строительство, модернизацию, ремонт и содержание автомобильных дорог в соответствии с Постановлением Правительства Республики Карелия №154-П от 18.05.2015 г. в объеме 16000,0 тыс. руб.;</w:t>
      </w:r>
    </w:p>
    <w:p w:rsidR="004C55A2" w:rsidRDefault="004C55A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межбюджетных трансфертов на государственную поддержку лучших работников культуры, находящихся на территориях сельских поселений в соответствии с распоряжением Правительства Республики Карелия №319р-П от 20.05.2015 года в объеме 50,0 тыс. руб.</w:t>
      </w:r>
    </w:p>
    <w:p w:rsidR="004C55A2" w:rsidRDefault="004C55A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A1" w:rsidRDefault="004821A1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в сумме </w:t>
      </w:r>
      <w:r w:rsidR="003D45D8">
        <w:rPr>
          <w:rFonts w:ascii="Times New Roman" w:eastAsia="Times New Roman" w:hAnsi="Times New Roman"/>
          <w:sz w:val="28"/>
          <w:szCs w:val="28"/>
          <w:lang w:eastAsia="ru-RU"/>
        </w:rPr>
        <w:t>127478,8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( в </w:t>
      </w:r>
      <w:proofErr w:type="spellStart"/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45D8">
        <w:rPr>
          <w:rFonts w:ascii="Times New Roman" w:eastAsia="Times New Roman" w:hAnsi="Times New Roman"/>
          <w:sz w:val="28"/>
          <w:szCs w:val="28"/>
          <w:lang w:eastAsia="ru-RU"/>
        </w:rPr>
        <w:t>8497,8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ранее внесенные изменение в </w:t>
      </w:r>
      <w:r w:rsidR="003D45D8">
        <w:rPr>
          <w:rFonts w:ascii="Times New Roman" w:eastAsia="Times New Roman" w:hAnsi="Times New Roman"/>
          <w:sz w:val="28"/>
          <w:szCs w:val="28"/>
          <w:lang w:eastAsia="ru-RU"/>
        </w:rPr>
        <w:t>утвержденный бюджет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3D45D8">
        <w:rPr>
          <w:rFonts w:ascii="Times New Roman" w:hAnsi="Times New Roman" w:cs="Times New Roman"/>
          <w:sz w:val="28"/>
          <w:szCs w:val="28"/>
        </w:rPr>
        <w:t>24547,8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больше  первоначально утвержденного бюджета.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1341AC" w:rsidTr="00A056E7">
        <w:tc>
          <w:tcPr>
            <w:tcW w:w="2093" w:type="dxa"/>
            <w:vMerge w:val="restart"/>
          </w:tcPr>
          <w:p w:rsidR="001341AC" w:rsidRPr="000356CC" w:rsidRDefault="001341AC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1341AC" w:rsidTr="00CD08F1">
        <w:tc>
          <w:tcPr>
            <w:tcW w:w="2093" w:type="dxa"/>
            <w:vMerge/>
          </w:tcPr>
          <w:p w:rsidR="001341A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341AC" w:rsidRPr="000356C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701" w:type="dxa"/>
          </w:tcPr>
          <w:p w:rsidR="001341AC" w:rsidRPr="000356C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341A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1341AC" w:rsidRPr="000356C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1341AC" w:rsidTr="00CD08F1">
        <w:tc>
          <w:tcPr>
            <w:tcW w:w="2093" w:type="dxa"/>
          </w:tcPr>
          <w:p w:rsidR="001341AC" w:rsidRPr="000356CC" w:rsidRDefault="001341A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15636,0</w:t>
            </w:r>
          </w:p>
        </w:tc>
        <w:tc>
          <w:tcPr>
            <w:tcW w:w="1701" w:type="dxa"/>
          </w:tcPr>
          <w:p w:rsidR="001341AC" w:rsidRPr="000356CC" w:rsidRDefault="001341AC" w:rsidP="001341A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15736,0</w:t>
            </w:r>
          </w:p>
        </w:tc>
        <w:tc>
          <w:tcPr>
            <w:tcW w:w="1701" w:type="dxa"/>
          </w:tcPr>
          <w:p w:rsidR="001341AC" w:rsidRPr="000356CC" w:rsidRDefault="001341AC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+100,0</w:t>
            </w:r>
          </w:p>
        </w:tc>
      </w:tr>
      <w:tr w:rsidR="001341AC" w:rsidTr="00CD08F1">
        <w:tc>
          <w:tcPr>
            <w:tcW w:w="2093" w:type="dxa"/>
          </w:tcPr>
          <w:p w:rsidR="001341AC" w:rsidRPr="000356CC" w:rsidRDefault="001341AC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1341AC" w:rsidRDefault="001341A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1AC" w:rsidTr="00CD08F1">
        <w:tc>
          <w:tcPr>
            <w:tcW w:w="2093" w:type="dxa"/>
          </w:tcPr>
          <w:p w:rsidR="001341AC" w:rsidRDefault="001341A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26901,9</w:t>
            </w:r>
          </w:p>
        </w:tc>
        <w:tc>
          <w:tcPr>
            <w:tcW w:w="1701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42901,9</w:t>
            </w:r>
          </w:p>
        </w:tc>
        <w:tc>
          <w:tcPr>
            <w:tcW w:w="1701" w:type="dxa"/>
          </w:tcPr>
          <w:p w:rsidR="001341AC" w:rsidRDefault="001341AC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+16000,0</w:t>
            </w:r>
          </w:p>
        </w:tc>
      </w:tr>
      <w:tr w:rsidR="001341AC" w:rsidTr="00CD08F1">
        <w:tc>
          <w:tcPr>
            <w:tcW w:w="2093" w:type="dxa"/>
          </w:tcPr>
          <w:p w:rsidR="001341AC" w:rsidRDefault="001341A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51643,4</w:t>
            </w:r>
          </w:p>
        </w:tc>
        <w:tc>
          <w:tcPr>
            <w:tcW w:w="1701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52243,4</w:t>
            </w:r>
          </w:p>
        </w:tc>
        <w:tc>
          <w:tcPr>
            <w:tcW w:w="1701" w:type="dxa"/>
          </w:tcPr>
          <w:p w:rsidR="001341AC" w:rsidRDefault="001341AC" w:rsidP="00A445F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+600,0</w:t>
            </w:r>
          </w:p>
        </w:tc>
      </w:tr>
      <w:tr w:rsidR="001341AC" w:rsidTr="00CD08F1">
        <w:tc>
          <w:tcPr>
            <w:tcW w:w="2093" w:type="dxa"/>
          </w:tcPr>
          <w:p w:rsidR="001341AC" w:rsidRDefault="001341A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1341AC" w:rsidRDefault="001341AC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1341AC" w:rsidRDefault="001341AC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41AC" w:rsidTr="00CD08F1">
        <w:tc>
          <w:tcPr>
            <w:tcW w:w="2093" w:type="dxa"/>
          </w:tcPr>
          <w:p w:rsidR="001341AC" w:rsidRDefault="001341A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</w:tcPr>
          <w:p w:rsidR="001341AC" w:rsidRDefault="001341AC" w:rsidP="001341A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15188,5</w:t>
            </w:r>
          </w:p>
        </w:tc>
        <w:tc>
          <w:tcPr>
            <w:tcW w:w="1701" w:type="dxa"/>
          </w:tcPr>
          <w:p w:rsidR="001341AC" w:rsidRDefault="001341A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15238,5</w:t>
            </w:r>
          </w:p>
        </w:tc>
        <w:tc>
          <w:tcPr>
            <w:tcW w:w="1701" w:type="dxa"/>
          </w:tcPr>
          <w:p w:rsidR="001341AC" w:rsidRDefault="001341AC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+50,0</w:t>
            </w:r>
          </w:p>
        </w:tc>
      </w:tr>
      <w:tr w:rsidR="001341AC" w:rsidTr="00CD08F1">
        <w:tc>
          <w:tcPr>
            <w:tcW w:w="2093" w:type="dxa"/>
          </w:tcPr>
          <w:p w:rsidR="001341AC" w:rsidRDefault="001341A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41AC" w:rsidRDefault="001341A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41AC" w:rsidRDefault="001341A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1AC" w:rsidTr="00CD08F1">
        <w:tc>
          <w:tcPr>
            <w:tcW w:w="2093" w:type="dxa"/>
          </w:tcPr>
          <w:p w:rsidR="001341AC" w:rsidRDefault="001341A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701" w:type="dxa"/>
          </w:tcPr>
          <w:p w:rsidR="001341AC" w:rsidRDefault="001341A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701" w:type="dxa"/>
          </w:tcPr>
          <w:p w:rsidR="001341AC" w:rsidRDefault="001341A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1AC" w:rsidTr="00CD08F1">
        <w:tc>
          <w:tcPr>
            <w:tcW w:w="2093" w:type="dxa"/>
          </w:tcPr>
          <w:p w:rsidR="001341AC" w:rsidRDefault="001341A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1341AC" w:rsidRDefault="001341A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1341AC" w:rsidRDefault="001341A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1AC" w:rsidTr="00CD08F1">
        <w:tc>
          <w:tcPr>
            <w:tcW w:w="2093" w:type="dxa"/>
          </w:tcPr>
          <w:p w:rsidR="001341AC" w:rsidRDefault="001341A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41AC" w:rsidRDefault="001341A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41AC" w:rsidRDefault="001341A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1AC" w:rsidTr="00CD08F1">
        <w:tc>
          <w:tcPr>
            <w:tcW w:w="2093" w:type="dxa"/>
          </w:tcPr>
          <w:p w:rsidR="001341AC" w:rsidRDefault="001341A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701" w:type="dxa"/>
          </w:tcPr>
          <w:p w:rsidR="001341AC" w:rsidRDefault="005E12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  <w:r w:rsidR="00134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1341AC" w:rsidRDefault="005E122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-700,</w:t>
            </w:r>
            <w:r w:rsidR="00134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1AC" w:rsidTr="00CD08F1">
        <w:tc>
          <w:tcPr>
            <w:tcW w:w="2093" w:type="dxa"/>
          </w:tcPr>
          <w:p w:rsidR="001341AC" w:rsidRDefault="001341A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1984" w:type="dxa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41AC" w:rsidRDefault="001341A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41AC" w:rsidRDefault="001341A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1AC" w:rsidTr="00D2623A">
        <w:trPr>
          <w:trHeight w:val="305"/>
        </w:trPr>
        <w:tc>
          <w:tcPr>
            <w:tcW w:w="2093" w:type="dxa"/>
          </w:tcPr>
          <w:p w:rsidR="001341AC" w:rsidRPr="001341AC" w:rsidRDefault="001341A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</w:tcPr>
          <w:p w:rsidR="001341AC" w:rsidRPr="005E122C" w:rsidRDefault="005E12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12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D262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5E12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1701" w:type="dxa"/>
          </w:tcPr>
          <w:p w:rsidR="001341AC" w:rsidRPr="005E122C" w:rsidRDefault="005E12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12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127478,8</w:t>
            </w:r>
          </w:p>
        </w:tc>
        <w:tc>
          <w:tcPr>
            <w:tcW w:w="1701" w:type="dxa"/>
          </w:tcPr>
          <w:p w:rsidR="001341AC" w:rsidRPr="005E122C" w:rsidRDefault="005E122C" w:rsidP="0091729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12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+16050,0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ранее внесенных изменений)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следующим разделам:</w:t>
      </w:r>
    </w:p>
    <w:p w:rsidR="00F801E8" w:rsidRDefault="00F801E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01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2015 год</w:t>
      </w:r>
    </w:p>
    <w:p w:rsidR="005E122C" w:rsidRPr="005E122C" w:rsidRDefault="005E122C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0100  «Общегосударственные вопросы» в сумме 100,0 тыс. руб.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- 0400 «Национальная экономика» в сумме </w:t>
      </w:r>
      <w:r w:rsidR="005E122C">
        <w:rPr>
          <w:rFonts w:ascii="Times New Roman" w:eastAsia="Times New Roman" w:hAnsi="Times New Roman"/>
          <w:sz w:val="28"/>
          <w:szCs w:val="28"/>
          <w:lang w:eastAsia="ru-RU"/>
        </w:rPr>
        <w:t>16000,0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- 0500 «Жилищно-коммунальное хозяйство» в сумме </w:t>
      </w:r>
      <w:r w:rsidR="005E122C">
        <w:rPr>
          <w:rFonts w:ascii="Times New Roman" w:eastAsia="Times New Roman" w:hAnsi="Times New Roman"/>
          <w:sz w:val="28"/>
          <w:szCs w:val="28"/>
          <w:lang w:eastAsia="ru-RU"/>
        </w:rPr>
        <w:t>600,0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5E122C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- 0800 «Культура, кинематография» в сумме </w:t>
      </w:r>
      <w:r w:rsidR="005E122C">
        <w:rPr>
          <w:rFonts w:ascii="Times New Roman" w:eastAsia="Times New Roman" w:hAnsi="Times New Roman"/>
          <w:sz w:val="28"/>
          <w:szCs w:val="28"/>
          <w:lang w:eastAsia="ru-RU"/>
        </w:rPr>
        <w:t>50,0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5E122C" w:rsidRDefault="005E122C" w:rsidP="005E12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на 2015 год по сравнению с первоначально утвержденным бюджетом (с учетом ранее внесенных изменений) произошло по разделу:</w:t>
      </w:r>
    </w:p>
    <w:p w:rsidR="00201BE8" w:rsidRPr="00201BE8" w:rsidRDefault="005E122C" w:rsidP="00201BE8">
      <w:pPr>
        <w:pStyle w:val="a3"/>
        <w:widowControl w:val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>1300 «</w:t>
      </w:r>
      <w:r w:rsidR="00201BE8" w:rsidRPr="00201BE8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общего характера бюджетам субъектов  РФ и муниципальных образований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>» в сумме 700,0 тыс. руб.</w:t>
      </w:r>
    </w:p>
    <w:p w:rsidR="005427F3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>
        <w:rPr>
          <w:rFonts w:ascii="Times New Roman" w:hAnsi="Times New Roman" w:cs="Times New Roman"/>
          <w:sz w:val="28"/>
          <w:szCs w:val="28"/>
        </w:rPr>
        <w:t>проекту решения «О внесении изменений и дополнений в решение №73 от 24.12.2014 года»</w:t>
      </w:r>
      <w:r w:rsidR="00201BE8">
        <w:rPr>
          <w:rFonts w:ascii="Times New Roman" w:hAnsi="Times New Roman" w:cs="Times New Roman"/>
          <w:sz w:val="28"/>
          <w:szCs w:val="28"/>
        </w:rPr>
        <w:t xml:space="preserve"> от 30 июля 2015 года,</w:t>
      </w:r>
      <w:r w:rsidR="00A445FB">
        <w:rPr>
          <w:rFonts w:ascii="Times New Roman" w:hAnsi="Times New Roman" w:cs="Times New Roman"/>
          <w:sz w:val="28"/>
          <w:szCs w:val="28"/>
        </w:rPr>
        <w:t xml:space="preserve"> внесение изменений в расходы связано с увеличением расходов</w:t>
      </w:r>
      <w:proofErr w:type="gramStart"/>
      <w:r w:rsidR="00A445FB">
        <w:rPr>
          <w:rFonts w:ascii="Times New Roman" w:hAnsi="Times New Roman" w:cs="Times New Roman"/>
          <w:sz w:val="28"/>
          <w:szCs w:val="28"/>
        </w:rPr>
        <w:t xml:space="preserve"> </w:t>
      </w:r>
      <w:r w:rsidR="00201B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45FB" w:rsidRDefault="00201BE8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5FB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из бюджета Республики Карелия  в размере 16000,0 тыс. руб. на реализацию</w:t>
      </w:r>
      <w:r w:rsidR="00A445F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 государственной программы «Развитие транспортной системы в Республике Карелия на 2014-2020 годы» по асфальтированию улиц Суворова,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Вяйнемяйнена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Ленина и Комсомольская по муниципальным контрактам 2013 года</w:t>
      </w:r>
      <w:r w:rsidR="008779B6">
        <w:rPr>
          <w:rFonts w:ascii="Times New Roman" w:hAnsi="Times New Roman" w:cs="Times New Roman"/>
          <w:sz w:val="28"/>
          <w:szCs w:val="28"/>
        </w:rPr>
        <w:t xml:space="preserve">  по разделу 0400 «Национальная экономика»;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FB" w:rsidRDefault="00A445FB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="008779B6">
        <w:rPr>
          <w:rFonts w:ascii="Times New Roman" w:hAnsi="Times New Roman" w:cs="Times New Roman"/>
          <w:sz w:val="28"/>
          <w:szCs w:val="28"/>
        </w:rPr>
        <w:t xml:space="preserve">Культура, кинематография» на сумму межбюджетных трансфертов в объеме 50,0 тыс. руб., поступивших из бюджета Республики Карелия на выплату денежного поощрения </w:t>
      </w:r>
      <w:proofErr w:type="gramStart"/>
      <w:r w:rsidR="008779B6">
        <w:rPr>
          <w:rFonts w:ascii="Times New Roman" w:hAnsi="Times New Roman" w:cs="Times New Roman"/>
          <w:sz w:val="28"/>
          <w:szCs w:val="28"/>
        </w:rPr>
        <w:t>заведующей Дома</w:t>
      </w:r>
      <w:proofErr w:type="gramEnd"/>
      <w:r w:rsidR="008779B6">
        <w:rPr>
          <w:rFonts w:ascii="Times New Roman" w:hAnsi="Times New Roman" w:cs="Times New Roman"/>
          <w:sz w:val="28"/>
          <w:szCs w:val="28"/>
        </w:rPr>
        <w:t xml:space="preserve"> культуры о. Валаам МУ «Центр досуга» по итогам конкурса, проводимого Министерством культуры Республики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EB7" w:rsidRDefault="008779B6" w:rsidP="00267052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Pr="008779B6">
        <w:rPr>
          <w:rFonts w:ascii="Times New Roman" w:hAnsi="Times New Roman" w:cs="Times New Roman"/>
          <w:sz w:val="28"/>
          <w:szCs w:val="28"/>
        </w:rPr>
        <w:t>«</w:t>
      </w:r>
      <w:r w:rsidRPr="008779B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сумму 600,0 тыс. руб.</w:t>
      </w:r>
      <w:r w:rsidR="009A5E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увеличением судебных решений на оплату исполнительных </w:t>
      </w:r>
      <w:r w:rsidR="009A5E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листов по оплате арендной платы за жилье в связи с не предоставлением жилых помещений;</w:t>
      </w:r>
    </w:p>
    <w:p w:rsidR="009A5EB7" w:rsidRDefault="009A5EB7" w:rsidP="009A5EB7">
      <w:pPr>
        <w:pStyle w:val="a3"/>
        <w:widowControl w:val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разделу «</w:t>
      </w:r>
      <w:r w:rsidRPr="009A5EB7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100,0 тыс. руб. в связи с увеличением  объема печати нормативных правовых актов Сортавальского городского поселения в официальных средствах массовой информации. </w:t>
      </w:r>
    </w:p>
    <w:p w:rsidR="009A5EB7" w:rsidRDefault="009A5EB7" w:rsidP="009A5EB7">
      <w:pPr>
        <w:pStyle w:val="a3"/>
        <w:widowControl w:val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расходов по разделу «Жилищно-коммунальное хозяйство» и «Общегосударственные вопросы </w:t>
      </w:r>
      <w:r w:rsidR="009C4D7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произвести за счет экономии средств по обслуживанию муниципального долга в объеме 700,0 тыс. руб. по разделу 1300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D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D7B" w:rsidRPr="009C4D7B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общего характера бюджетам субъектов  РФ и муниципальных образований</w:t>
      </w:r>
      <w:r w:rsidR="009C4D7B">
        <w:rPr>
          <w:rFonts w:ascii="Times New Roman" w:eastAsia="Times New Roman" w:hAnsi="Times New Roman"/>
          <w:sz w:val="28"/>
          <w:szCs w:val="28"/>
          <w:lang w:eastAsia="ru-RU"/>
        </w:rPr>
        <w:t>» в связи переносом реализации адресной региональной программы по переселению граждан из аварийного жилого фонда и соответственно переносом сроков получения коммерческих кредитов для реализации</w:t>
      </w:r>
      <w:proofErr w:type="gramEnd"/>
      <w:r w:rsidR="009C4D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8779B6" w:rsidRDefault="003111F7" w:rsidP="005F0A60">
      <w:pPr>
        <w:pStyle w:val="a3"/>
        <w:widowControl w:val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F0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F0A6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5F0A60">
        <w:rPr>
          <w:rFonts w:ascii="Times New Roman" w:hAnsi="Times New Roman" w:cs="Times New Roman"/>
          <w:sz w:val="28"/>
          <w:szCs w:val="28"/>
        </w:rPr>
        <w:t>оценки финансово-экономических обоснований на предмет обоснованности расходных обязательств бюджета Сортавальского городского поселения в проекте Решения</w:t>
      </w:r>
      <w:r w:rsidR="00C34FD3">
        <w:rPr>
          <w:rFonts w:ascii="Times New Roman" w:hAnsi="Times New Roman" w:cs="Times New Roman"/>
          <w:sz w:val="28"/>
          <w:szCs w:val="28"/>
        </w:rPr>
        <w:t>,</w:t>
      </w:r>
      <w:r w:rsidR="005F0A60">
        <w:rPr>
          <w:rFonts w:ascii="Times New Roman" w:hAnsi="Times New Roman" w:cs="Times New Roman"/>
          <w:sz w:val="28"/>
          <w:szCs w:val="28"/>
        </w:rPr>
        <w:t xml:space="preserve"> Контрольно-счетным комитетом были рассмотрены акты о приемки выполненных работ (форма КС-2): №1 от 11.06.2014г. за период с 06.05.2014г. по 11.06.2014г.  по ремонту ул. Ленина на сумму 5071,6 тыс. руб.;№1 от 11.06.2014г. за период с 05.05.2014-11.06.2014г. по</w:t>
      </w:r>
      <w:proofErr w:type="gramEnd"/>
      <w:r w:rsidR="005F0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A60">
        <w:rPr>
          <w:rFonts w:ascii="Times New Roman" w:hAnsi="Times New Roman" w:cs="Times New Roman"/>
          <w:sz w:val="28"/>
          <w:szCs w:val="28"/>
        </w:rPr>
        <w:t xml:space="preserve">ремонту улицы Суворова на сумму 1891,6 тыс. руб.; №1 от 11.06.2014г. за период с 01.05.2014 по 11.06.2014г.  по ремонту улицы Комсомольская на сумму   9184,5 тыс. руб.; №1 от 11.06.2014г. за период с 04.05.2014 по 11.06.2014г.  по ремонту улицы </w:t>
      </w:r>
      <w:proofErr w:type="spellStart"/>
      <w:r w:rsidR="005F0A60">
        <w:rPr>
          <w:rFonts w:ascii="Times New Roman" w:hAnsi="Times New Roman" w:cs="Times New Roman"/>
          <w:sz w:val="28"/>
          <w:szCs w:val="28"/>
        </w:rPr>
        <w:t>Вяйнемяйнена</w:t>
      </w:r>
      <w:proofErr w:type="spellEnd"/>
      <w:r w:rsidR="005F0A6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34FD3">
        <w:rPr>
          <w:rFonts w:ascii="Times New Roman" w:hAnsi="Times New Roman" w:cs="Times New Roman"/>
          <w:sz w:val="28"/>
          <w:szCs w:val="28"/>
        </w:rPr>
        <w:t xml:space="preserve">2160,3 тыс. руб.. Общая стоимость выполненных работ по ремонту улиц Ленина, </w:t>
      </w:r>
      <w:r w:rsidR="006E41B0">
        <w:rPr>
          <w:rFonts w:ascii="Times New Roman" w:hAnsi="Times New Roman" w:cs="Times New Roman"/>
          <w:sz w:val="28"/>
          <w:szCs w:val="28"/>
        </w:rPr>
        <w:t>С</w:t>
      </w:r>
      <w:r w:rsidR="00C34FD3">
        <w:rPr>
          <w:rFonts w:ascii="Times New Roman" w:hAnsi="Times New Roman" w:cs="Times New Roman"/>
          <w:sz w:val="28"/>
          <w:szCs w:val="28"/>
        </w:rPr>
        <w:t xml:space="preserve">уворова, Комсомольская и </w:t>
      </w:r>
      <w:proofErr w:type="spellStart"/>
      <w:r w:rsidR="00C34FD3">
        <w:rPr>
          <w:rFonts w:ascii="Times New Roman" w:hAnsi="Times New Roman" w:cs="Times New Roman"/>
          <w:sz w:val="28"/>
          <w:szCs w:val="28"/>
        </w:rPr>
        <w:t>Вяйнемяйнена</w:t>
      </w:r>
      <w:proofErr w:type="spellEnd"/>
      <w:proofErr w:type="gramEnd"/>
      <w:r w:rsidR="00C34FD3">
        <w:rPr>
          <w:rFonts w:ascii="Times New Roman" w:hAnsi="Times New Roman" w:cs="Times New Roman"/>
          <w:sz w:val="28"/>
          <w:szCs w:val="28"/>
        </w:rPr>
        <w:t xml:space="preserve"> составила 18308,0 тыс. руб.</w:t>
      </w:r>
      <w:r w:rsidR="008779B6" w:rsidRPr="009C4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4FD3" w:rsidRPr="009C4D7B" w:rsidRDefault="00C34FD3" w:rsidP="005F0A60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осуществления контрольного мероприятия </w:t>
      </w:r>
      <w:r w:rsidRPr="00140B20">
        <w:rPr>
          <w:rFonts w:ascii="Times New Roman" w:hAnsi="Times New Roman"/>
          <w:sz w:val="28"/>
          <w:szCs w:val="28"/>
        </w:rPr>
        <w:t>«</w:t>
      </w:r>
      <w:r w:rsidRPr="00140B20">
        <w:rPr>
          <w:rFonts w:ascii="Times New Roman" w:hAnsi="Times New Roman"/>
          <w:color w:val="052635"/>
          <w:sz w:val="28"/>
          <w:szCs w:val="28"/>
        </w:rPr>
        <w:t>Аудит эффективности и проверка законности использования средств бюджета Сортавальского городского поселения в 2014 году, используемых для решения вопросов местного значения, определенных Федеральным законом от 06.10.2003г. №131-ФЗ «Об общих принципах организации местного самоуправления в РФ» на дорожную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</w:t>
      </w:r>
      <w:proofErr w:type="gramEnd"/>
      <w:r w:rsidRPr="00140B20">
        <w:rPr>
          <w:rFonts w:ascii="Times New Roman" w:hAnsi="Times New Roman"/>
          <w:color w:val="052635"/>
          <w:sz w:val="28"/>
          <w:szCs w:val="28"/>
        </w:rPr>
        <w:t xml:space="preserve"> </w:t>
      </w:r>
      <w:proofErr w:type="gramStart"/>
      <w:r w:rsidRPr="00140B20">
        <w:rPr>
          <w:rFonts w:ascii="Times New Roman" w:hAnsi="Times New Roman"/>
          <w:color w:val="052635"/>
          <w:sz w:val="28"/>
          <w:szCs w:val="28"/>
        </w:rPr>
        <w:t>них, включая создание и обеспече</w:t>
      </w:r>
      <w:r>
        <w:rPr>
          <w:rFonts w:ascii="Times New Roman" w:hAnsi="Times New Roman"/>
          <w:color w:val="052635"/>
          <w:sz w:val="28"/>
          <w:szCs w:val="28"/>
        </w:rPr>
        <w:t>ние функционирования парковок (</w:t>
      </w:r>
      <w:r w:rsidRPr="00140B20">
        <w:rPr>
          <w:rFonts w:ascii="Times New Roman" w:hAnsi="Times New Roman"/>
          <w:color w:val="052635"/>
          <w:sz w:val="28"/>
          <w:szCs w:val="28"/>
        </w:rPr>
        <w:t xml:space="preserve">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140B20">
        <w:rPr>
          <w:rFonts w:ascii="Times New Roman" w:hAnsi="Times New Roman"/>
          <w:color w:val="052635"/>
          <w:sz w:val="28"/>
          <w:szCs w:val="28"/>
        </w:rPr>
        <w:lastRenderedPageBreak/>
        <w:t>законодательством РФ»</w:t>
      </w:r>
      <w:r>
        <w:rPr>
          <w:rFonts w:ascii="Times New Roman" w:hAnsi="Times New Roman"/>
          <w:color w:val="052635"/>
          <w:sz w:val="28"/>
          <w:szCs w:val="28"/>
        </w:rPr>
        <w:t xml:space="preserve"> Контрольно-счетным комитетом </w:t>
      </w:r>
      <w:r w:rsidR="00206160">
        <w:rPr>
          <w:rFonts w:ascii="Times New Roman" w:hAnsi="Times New Roman"/>
          <w:color w:val="052635"/>
          <w:sz w:val="28"/>
          <w:szCs w:val="28"/>
        </w:rPr>
        <w:t xml:space="preserve">было выявлено, что </w:t>
      </w:r>
      <w:r w:rsidR="0080433C">
        <w:rPr>
          <w:rFonts w:ascii="Times New Roman" w:hAnsi="Times New Roman"/>
          <w:color w:val="052635"/>
          <w:sz w:val="28"/>
          <w:szCs w:val="28"/>
        </w:rPr>
        <w:t xml:space="preserve">в 2014 году </w:t>
      </w:r>
      <w:r w:rsidR="00206160">
        <w:rPr>
          <w:rFonts w:ascii="Times New Roman" w:hAnsi="Times New Roman"/>
          <w:color w:val="052635"/>
          <w:sz w:val="28"/>
          <w:szCs w:val="28"/>
        </w:rPr>
        <w:t>данные акты не были отражены в бюджетном учете Администрации Сортавальского</w:t>
      </w:r>
      <w:proofErr w:type="gramEnd"/>
      <w:r w:rsidR="00206160">
        <w:rPr>
          <w:rFonts w:ascii="Times New Roman" w:hAnsi="Times New Roman"/>
          <w:color w:val="052635"/>
          <w:sz w:val="28"/>
          <w:szCs w:val="28"/>
        </w:rPr>
        <w:t xml:space="preserve"> городского поселения. </w:t>
      </w:r>
      <w:r w:rsidR="00206160" w:rsidRPr="00DD52CE">
        <w:rPr>
          <w:rFonts w:ascii="Times New Roman" w:hAnsi="Times New Roman"/>
          <w:b/>
          <w:color w:val="052635"/>
          <w:sz w:val="28"/>
          <w:szCs w:val="28"/>
        </w:rPr>
        <w:t xml:space="preserve">Таким образом, при ведении бухгалтерского учета субъект учета не обеспечил полной и достоверной информации о принятых учреждением обязательствах, что является нарушением бюджетного законодательства. </w:t>
      </w:r>
      <w:r w:rsidR="00DD52CE" w:rsidRPr="00DD52CE">
        <w:rPr>
          <w:rFonts w:ascii="Times New Roman" w:hAnsi="Times New Roman"/>
          <w:b/>
          <w:color w:val="052635"/>
          <w:sz w:val="28"/>
          <w:szCs w:val="28"/>
        </w:rPr>
        <w:t xml:space="preserve"> Кроме того, в нарушение п.3 ст.219 Бюджетного кодекса РФ Администрация Сортавальского городского поселения приняла бюджетные обязательства в 2013 году</w:t>
      </w:r>
      <w:r w:rsidR="00DD52CE">
        <w:rPr>
          <w:rFonts w:ascii="Times New Roman" w:hAnsi="Times New Roman"/>
          <w:b/>
          <w:color w:val="052635"/>
          <w:sz w:val="28"/>
          <w:szCs w:val="28"/>
        </w:rPr>
        <w:t xml:space="preserve">, </w:t>
      </w:r>
      <w:r w:rsidR="00DD52CE" w:rsidRPr="00DD52CE">
        <w:rPr>
          <w:rFonts w:ascii="Times New Roman" w:hAnsi="Times New Roman"/>
          <w:b/>
          <w:color w:val="052635"/>
          <w:sz w:val="28"/>
          <w:szCs w:val="28"/>
        </w:rPr>
        <w:t xml:space="preserve">заключив муниципальные контракты на ремонт улиц Ленина, Суворова, Комсомольская и </w:t>
      </w:r>
      <w:proofErr w:type="spellStart"/>
      <w:r w:rsidR="00DD52CE" w:rsidRPr="00DD52CE">
        <w:rPr>
          <w:rFonts w:ascii="Times New Roman" w:hAnsi="Times New Roman"/>
          <w:b/>
          <w:color w:val="052635"/>
          <w:sz w:val="28"/>
          <w:szCs w:val="28"/>
        </w:rPr>
        <w:t>Вяйнемяйнена</w:t>
      </w:r>
      <w:proofErr w:type="spellEnd"/>
      <w:r w:rsidR="00DD52CE" w:rsidRPr="00DD52CE">
        <w:rPr>
          <w:rFonts w:ascii="Times New Roman" w:hAnsi="Times New Roman"/>
          <w:b/>
          <w:color w:val="052635"/>
          <w:sz w:val="28"/>
          <w:szCs w:val="28"/>
        </w:rPr>
        <w:t xml:space="preserve"> не имея доведенных ей лимитов бюджетных обязательств</w:t>
      </w:r>
      <w:r w:rsidR="00DD52CE">
        <w:rPr>
          <w:rFonts w:ascii="Times New Roman" w:hAnsi="Times New Roman"/>
          <w:color w:val="052635"/>
          <w:sz w:val="28"/>
          <w:szCs w:val="28"/>
        </w:rPr>
        <w:t>.</w:t>
      </w:r>
    </w:p>
    <w:p w:rsidR="00BB7C13" w:rsidRDefault="00403238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80433C">
        <w:rPr>
          <w:rFonts w:ascii="Times New Roman" w:hAnsi="Times New Roman" w:cs="Times New Roman"/>
          <w:sz w:val="28"/>
          <w:szCs w:val="28"/>
        </w:rPr>
        <w:t xml:space="preserve"> остальные</w:t>
      </w:r>
      <w:r>
        <w:rPr>
          <w:rFonts w:ascii="Times New Roman" w:hAnsi="Times New Roman" w:cs="Times New Roman"/>
          <w:sz w:val="28"/>
          <w:szCs w:val="28"/>
        </w:rPr>
        <w:t xml:space="preserve"> вновь принимаемые расходные обязательства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обоснованы и подтверждены сметными расчетами. </w:t>
      </w:r>
      <w:r w:rsidR="00BB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34" w:rsidRDefault="00F26534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57EF" w:rsidRDefault="00CC57EF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7E7743" w:rsidRDefault="00316CFA" w:rsidP="007E77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743">
        <w:rPr>
          <w:rFonts w:ascii="Times New Roman" w:hAnsi="Times New Roman" w:cs="Times New Roman"/>
          <w:sz w:val="28"/>
          <w:szCs w:val="28"/>
        </w:rPr>
        <w:t xml:space="preserve"> В проекте Решение предлагается изменить предельный объем расходов на обслуживание муниципального долга Сортавальского городского поселения и уменьшить его объем в 2015 году до 600,0 тыс. руб. </w:t>
      </w:r>
      <w:proofErr w:type="gramStart"/>
      <w:r w:rsidR="007E77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7743">
        <w:rPr>
          <w:rFonts w:ascii="Times New Roman" w:hAnsi="Times New Roman" w:cs="Times New Roman"/>
          <w:sz w:val="28"/>
          <w:szCs w:val="28"/>
        </w:rPr>
        <w:t xml:space="preserve">в утвержденном бюджете- 1300,0 тыс. руб.) на 2016 год и 2017 год в тех же объемах, что и в утвержденном бюджете. </w:t>
      </w:r>
    </w:p>
    <w:p w:rsidR="00B95E3A" w:rsidRDefault="007E7743" w:rsidP="007E77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Уменьшение</w:t>
      </w:r>
      <w:r w:rsidR="002C3D65">
        <w:rPr>
          <w:rFonts w:ascii="Times New Roman" w:hAnsi="Times New Roman" w:cs="Times New Roman"/>
          <w:sz w:val="28"/>
          <w:szCs w:val="28"/>
        </w:rPr>
        <w:t xml:space="preserve"> предельного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C3D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обслуживание муниципального долга Сортавальского городского поселения обусловлено уменьшением расходов на обслуживание муниципального долга по раздел</w:t>
      </w:r>
      <w:r w:rsidR="009172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1300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01BE8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общего характера бюджетам субъектов  РФ 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700,0 тыс. руб. в связи с переносом реализации адресной региональной программы по переселению граждан </w:t>
      </w:r>
      <w:r w:rsidR="002C3D65">
        <w:rPr>
          <w:rFonts w:ascii="Times New Roman" w:eastAsia="Times New Roman" w:hAnsi="Times New Roman"/>
          <w:sz w:val="28"/>
          <w:szCs w:val="28"/>
          <w:lang w:eastAsia="ru-RU"/>
        </w:rPr>
        <w:t>из аварийного жилого фонда и переносом сроков получения коммерческих кредитов для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E41B0" w:rsidRDefault="006E41B0" w:rsidP="007E77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1B0" w:rsidRDefault="006E41B0" w:rsidP="006E41B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программной части проекта Решения</w:t>
      </w:r>
    </w:p>
    <w:p w:rsidR="006E41B0" w:rsidRDefault="006E41B0" w:rsidP="006E41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1B0" w:rsidRDefault="006E41B0" w:rsidP="006E41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приложении 12 к проекту Решения приведен Перечень муниципальных целевых программ по разделам и подразделам классификации расходов  бюджета, предусмотренных к финансированию за счет средств бюджета Сортавальского городского поселения в 2015 году. </w:t>
      </w:r>
      <w:r w:rsidR="008E75C1">
        <w:rPr>
          <w:rFonts w:ascii="Times New Roman" w:hAnsi="Times New Roman" w:cs="Times New Roman"/>
          <w:sz w:val="28"/>
          <w:szCs w:val="28"/>
        </w:rPr>
        <w:t>В представленном проекте Решения по отношению к утвержденному бюджету увеличиваются бюджетные ассигнования на реализацию муниципальных программ:</w:t>
      </w:r>
    </w:p>
    <w:p w:rsidR="008E75C1" w:rsidRDefault="008E75C1" w:rsidP="006E41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Адресная программа «</w:t>
      </w:r>
      <w:r w:rsidR="00E1771D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бюджета Сортавальского городского поселения». Проектом Решения предлагается установить расходы на реализацию данной программы в объеме 8340,1 тыс. руб., что</w:t>
      </w:r>
      <w:r w:rsidR="00B574AB">
        <w:rPr>
          <w:rFonts w:ascii="Times New Roman" w:hAnsi="Times New Roman" w:cs="Times New Roman"/>
          <w:sz w:val="28"/>
          <w:szCs w:val="28"/>
        </w:rPr>
        <w:t xml:space="preserve"> на </w:t>
      </w:r>
      <w:r w:rsidR="00E1771D">
        <w:rPr>
          <w:rFonts w:ascii="Times New Roman" w:hAnsi="Times New Roman" w:cs="Times New Roman"/>
          <w:sz w:val="28"/>
          <w:szCs w:val="28"/>
        </w:rPr>
        <w:t xml:space="preserve"> 5272,4 тыс. руб. больше, чем в первоначально утвержденном бюджете;</w:t>
      </w:r>
    </w:p>
    <w:p w:rsidR="00E1771D" w:rsidRDefault="00E1771D" w:rsidP="006E41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Адресная программа «Обеспечение мероприятий по переселению граждан из аварийного жилищного фонда за счет средств бюджета Сортавальского городского поселения». Проектом Решения предлагается установить расходы на реализацию данной программы в объеме 10751,5 тыс. руб., что</w:t>
      </w:r>
      <w:r w:rsidR="00B574A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3035 тыс. руб. больше, чем в первоначально утвержденном бюджете.</w:t>
      </w:r>
    </w:p>
    <w:p w:rsidR="00463B74" w:rsidRDefault="00E1771D" w:rsidP="006E41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в проекте Решения предлагается утвердить бюджетные ассигнования на реализацию вновь принимаемой муниципальной целевой программы «Профилактика правонарушений в Сортавальском городском поселении на 2015-2017 годы» в объеме 100,0 тыс. руб.</w:t>
      </w:r>
      <w:r w:rsidR="00463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1D" w:rsidRDefault="00463B74" w:rsidP="006E41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Статьей 157 БК РФ контрольно-счетные органы муниципальных образования наделены полномочиями по проведению экспертиз муниципальных программ. </w:t>
      </w:r>
      <w:r w:rsidR="001E1DE7">
        <w:rPr>
          <w:rFonts w:ascii="Times New Roman" w:hAnsi="Times New Roman" w:cs="Times New Roman"/>
          <w:sz w:val="28"/>
          <w:szCs w:val="28"/>
        </w:rPr>
        <w:t>С целью</w:t>
      </w:r>
      <w:r w:rsidR="00CB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данных полномочий Контрольно-счетный комитет не имел возможности провести финансово-экономическую экспертизу муниципальных программ, т.к. не представлены финансово-экономическ</w:t>
      </w:r>
      <w:r w:rsidR="00CB7F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обосновани</w:t>
      </w:r>
      <w:r w:rsidR="00CB7F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вносимых в Программы изменений. Кроме  того, </w:t>
      </w:r>
      <w:r w:rsidR="00CB7F35">
        <w:rPr>
          <w:rFonts w:ascii="Times New Roman" w:hAnsi="Times New Roman" w:cs="Times New Roman"/>
          <w:sz w:val="28"/>
          <w:szCs w:val="28"/>
        </w:rPr>
        <w:t>проект муниципальной целевой программы «Профилактика правонарушений в Сортавальском городском поселении на 2015-2017 годы» ранее был отклонен Контрольно-счетным комитетом, т. к. требовал доработки.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E2" w:rsidRPr="009C18E2" w:rsidRDefault="009C18E2" w:rsidP="006E41B0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Контрольно-счетный комитет обращает внимание, что п.2 ст. 179 </w:t>
      </w:r>
      <w:r w:rsidRPr="009C18E2">
        <w:rPr>
          <w:rStyle w:val="ab"/>
          <w:rFonts w:ascii="Times New Roman" w:hAnsi="Times New Roman" w:cs="Times New Roman"/>
          <w:sz w:val="28"/>
          <w:szCs w:val="28"/>
        </w:rPr>
        <w:t xml:space="preserve">Бюджетного кодекса РФ представительному органу муниципального образования дано право </w:t>
      </w:r>
      <w:r w:rsidRPr="009C18E2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18E2">
        <w:rPr>
          <w:rFonts w:ascii="Times New Roman" w:hAnsi="Times New Roman" w:cs="Times New Roman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в соответствии с Порядком, утвержденным </w:t>
      </w:r>
      <w:r w:rsidRPr="009C18E2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D65" w:rsidRDefault="002C3D65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P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 Приложениях   4, 6, </w:t>
      </w:r>
      <w:r w:rsidR="001A11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0C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7F35">
        <w:rPr>
          <w:rFonts w:ascii="Times New Roman" w:eastAsia="Times New Roman" w:hAnsi="Times New Roman"/>
          <w:sz w:val="28"/>
          <w:szCs w:val="28"/>
          <w:lang w:eastAsia="ru-RU"/>
        </w:rPr>
        <w:t xml:space="preserve"> 12,</w:t>
      </w:r>
      <w:r w:rsidR="00190C05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80433C" w:rsidRDefault="0080433C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5DD4" w:rsidRDefault="00555DD4" w:rsidP="0055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D2623A" w:rsidRPr="00D2623A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F35">
        <w:rPr>
          <w:rFonts w:ascii="Times New Roman" w:hAnsi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с </w:t>
      </w:r>
      <w:r w:rsidR="00F528C5" w:rsidRPr="00CB7F35">
        <w:rPr>
          <w:rFonts w:ascii="Times New Roman" w:hAnsi="Times New Roman"/>
          <w:bCs/>
          <w:sz w:val="28"/>
          <w:szCs w:val="28"/>
        </w:rPr>
        <w:t xml:space="preserve">распределением </w:t>
      </w:r>
      <w:r w:rsidR="00CB7F35" w:rsidRPr="00CB7F35">
        <w:rPr>
          <w:rFonts w:ascii="Times New Roman" w:hAnsi="Times New Roman"/>
          <w:bCs/>
          <w:sz w:val="28"/>
          <w:szCs w:val="28"/>
        </w:rPr>
        <w:t xml:space="preserve"> субсидии </w:t>
      </w:r>
      <w:r w:rsidR="00CB7F35" w:rsidRPr="00CB7F35">
        <w:rPr>
          <w:rFonts w:ascii="Times New Roman" w:eastAsia="Times New Roman" w:hAnsi="Times New Roman"/>
          <w:sz w:val="28"/>
          <w:szCs w:val="28"/>
          <w:lang w:eastAsia="ru-RU"/>
        </w:rPr>
        <w:t>на строительство, модернизацию, ремонт и содержание автомобильных дорог в соответствии с Постановлением Правительства Республики Карелия №154-П от 18.05.2015 г. в объеме 16000,0 тыс. руб</w:t>
      </w:r>
      <w:r w:rsidR="00094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7F35" w:rsidRPr="00CB7F35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="00CB7F35" w:rsidRPr="00CB7F35">
        <w:rPr>
          <w:rFonts w:ascii="Times New Roman" w:hAnsi="Times New Roman"/>
          <w:sz w:val="28"/>
          <w:szCs w:val="28"/>
        </w:rPr>
        <w:t xml:space="preserve"> </w:t>
      </w:r>
      <w:r w:rsidR="00CB7F35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 на государственную поддержку лучших работников культуры, находящихся на территориях сельских поселений в соответствии с распоряжением Правительства Республики Карелия №319р-П от 20.05.2015</w:t>
      </w:r>
      <w:proofErr w:type="gramEnd"/>
      <w:r w:rsidR="00CB7F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объеме 50,0 тыс. руб.</w:t>
      </w:r>
      <w:r w:rsidR="00D26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2978" w:rsidRPr="00CB7F35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CB7F35">
        <w:rPr>
          <w:rFonts w:ascii="Times New Roman" w:hAnsi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2015 финансовый год доходы бюджета увеличатся на </w:t>
      </w:r>
      <w:r w:rsidR="00D2623A">
        <w:rPr>
          <w:rFonts w:ascii="Times New Roman" w:eastAsia="Times New Roman" w:hAnsi="Times New Roman"/>
          <w:sz w:val="28"/>
          <w:szCs w:val="28"/>
          <w:lang w:eastAsia="ru-RU"/>
        </w:rPr>
        <w:t>24547,8</w:t>
      </w:r>
      <w:r w:rsidR="00F528C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C56E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EA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56EA6">
        <w:rPr>
          <w:rFonts w:ascii="Times New Roman" w:hAnsi="Times New Roman"/>
          <w:sz w:val="28"/>
          <w:szCs w:val="28"/>
        </w:rPr>
        <w:t xml:space="preserve">на </w:t>
      </w:r>
      <w:r w:rsidR="00D2623A">
        <w:rPr>
          <w:rFonts w:ascii="Times New Roman" w:hAnsi="Times New Roman"/>
          <w:sz w:val="28"/>
          <w:szCs w:val="28"/>
        </w:rPr>
        <w:t>26</w:t>
      </w:r>
      <w:r w:rsidR="00C56EA6">
        <w:rPr>
          <w:rFonts w:ascii="Times New Roman" w:hAnsi="Times New Roman"/>
          <w:sz w:val="28"/>
          <w:szCs w:val="28"/>
        </w:rPr>
        <w:t xml:space="preserve">%), расходы  бюджета увеличатся на </w:t>
      </w:r>
      <w:r w:rsidR="00D2623A">
        <w:rPr>
          <w:rFonts w:ascii="Times New Roman" w:hAnsi="Times New Roman"/>
          <w:sz w:val="28"/>
          <w:szCs w:val="28"/>
        </w:rPr>
        <w:t>24547,8</w:t>
      </w:r>
      <w:r w:rsidR="00C56EA6">
        <w:rPr>
          <w:rFonts w:ascii="Times New Roman" w:hAnsi="Times New Roman"/>
          <w:sz w:val="28"/>
          <w:szCs w:val="28"/>
        </w:rPr>
        <w:t xml:space="preserve"> тыс. руб. (на </w:t>
      </w:r>
      <w:r w:rsidR="00D2623A">
        <w:rPr>
          <w:rFonts w:ascii="Times New Roman" w:hAnsi="Times New Roman"/>
          <w:sz w:val="28"/>
          <w:szCs w:val="28"/>
        </w:rPr>
        <w:t>23,8</w:t>
      </w:r>
      <w:r w:rsidR="00C56EA6">
        <w:rPr>
          <w:rFonts w:ascii="Times New Roman" w:hAnsi="Times New Roman"/>
          <w:sz w:val="28"/>
          <w:szCs w:val="28"/>
        </w:rPr>
        <w:t xml:space="preserve">%), дефицит бюджета </w:t>
      </w:r>
      <w:r w:rsidR="00F528C5">
        <w:rPr>
          <w:rFonts w:ascii="Times New Roman" w:hAnsi="Times New Roman"/>
          <w:sz w:val="28"/>
          <w:szCs w:val="28"/>
        </w:rPr>
        <w:t>не изменится</w:t>
      </w:r>
      <w:r w:rsidR="00C56EA6">
        <w:rPr>
          <w:rFonts w:ascii="Times New Roman" w:hAnsi="Times New Roman"/>
          <w:sz w:val="28"/>
          <w:szCs w:val="28"/>
        </w:rPr>
        <w:t>;</w:t>
      </w:r>
    </w:p>
    <w:p w:rsidR="00F84EBD" w:rsidRDefault="00F84EBD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Корректировка бюджетных ассигнований предполагает сохранение расходных обязательств по приоритетным направлениям,</w:t>
      </w:r>
      <w:r w:rsidR="00FB2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утвержденным в бюджете</w:t>
      </w:r>
      <w:r w:rsidR="002E6658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F7D5A" w:rsidRDefault="00F84EBD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 в структуре общего объема планируемых расходов бюджета Сортавальского </w:t>
      </w:r>
      <w:r w:rsidR="002E6658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2E6658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CF7D5A">
        <w:rPr>
          <w:rFonts w:ascii="Times New Roman" w:hAnsi="Times New Roman"/>
          <w:sz w:val="28"/>
          <w:szCs w:val="28"/>
        </w:rPr>
        <w:t>(</w:t>
      </w:r>
      <w:r w:rsidR="00C74807">
        <w:rPr>
          <w:rFonts w:ascii="Times New Roman" w:hAnsi="Times New Roman"/>
          <w:sz w:val="28"/>
          <w:szCs w:val="28"/>
        </w:rPr>
        <w:t>41</w:t>
      </w:r>
      <w:r w:rsidR="00CF7D5A">
        <w:rPr>
          <w:rFonts w:ascii="Times New Roman" w:hAnsi="Times New Roman"/>
          <w:sz w:val="28"/>
          <w:szCs w:val="28"/>
        </w:rPr>
        <w:t xml:space="preserve">%), на </w:t>
      </w:r>
      <w:r w:rsidR="002E6658">
        <w:rPr>
          <w:rFonts w:ascii="Times New Roman" w:hAnsi="Times New Roman"/>
          <w:sz w:val="28"/>
          <w:szCs w:val="28"/>
        </w:rPr>
        <w:t>национальную экономику (</w:t>
      </w:r>
      <w:r w:rsidR="00C74807">
        <w:rPr>
          <w:rFonts w:ascii="Times New Roman" w:hAnsi="Times New Roman"/>
          <w:sz w:val="28"/>
          <w:szCs w:val="28"/>
        </w:rPr>
        <w:t>33,7</w:t>
      </w:r>
      <w:r w:rsidR="002E6658">
        <w:rPr>
          <w:rFonts w:ascii="Times New Roman" w:hAnsi="Times New Roman"/>
          <w:sz w:val="28"/>
          <w:szCs w:val="28"/>
        </w:rPr>
        <w:t xml:space="preserve">%) , на </w:t>
      </w:r>
      <w:r w:rsidR="00CF7D5A">
        <w:rPr>
          <w:rFonts w:ascii="Times New Roman" w:hAnsi="Times New Roman"/>
          <w:sz w:val="28"/>
          <w:szCs w:val="28"/>
        </w:rPr>
        <w:t>общегосударственные вопросы (</w:t>
      </w:r>
      <w:r w:rsidR="00C74807">
        <w:rPr>
          <w:rFonts w:ascii="Times New Roman" w:hAnsi="Times New Roman"/>
          <w:sz w:val="28"/>
          <w:szCs w:val="28"/>
        </w:rPr>
        <w:t>12,3</w:t>
      </w:r>
      <w:r w:rsidR="00CF7D5A">
        <w:rPr>
          <w:rFonts w:ascii="Times New Roman" w:hAnsi="Times New Roman"/>
          <w:sz w:val="28"/>
          <w:szCs w:val="28"/>
        </w:rPr>
        <w:t xml:space="preserve">%), на </w:t>
      </w:r>
      <w:r w:rsidR="002E6658">
        <w:rPr>
          <w:rFonts w:ascii="Times New Roman" w:hAnsi="Times New Roman"/>
          <w:sz w:val="28"/>
          <w:szCs w:val="28"/>
        </w:rPr>
        <w:t>культуру и кинематографию</w:t>
      </w:r>
      <w:r w:rsidR="00CF7D5A">
        <w:rPr>
          <w:rFonts w:ascii="Times New Roman" w:hAnsi="Times New Roman"/>
          <w:sz w:val="28"/>
          <w:szCs w:val="28"/>
        </w:rPr>
        <w:t xml:space="preserve"> (</w:t>
      </w:r>
      <w:r w:rsidR="00C74807">
        <w:rPr>
          <w:rFonts w:ascii="Times New Roman" w:hAnsi="Times New Roman"/>
          <w:sz w:val="28"/>
          <w:szCs w:val="28"/>
        </w:rPr>
        <w:t>12</w:t>
      </w:r>
      <w:r w:rsidR="00CF7D5A">
        <w:rPr>
          <w:rFonts w:ascii="Times New Roman" w:hAnsi="Times New Roman"/>
          <w:sz w:val="28"/>
          <w:szCs w:val="28"/>
        </w:rPr>
        <w:t>%)</w:t>
      </w:r>
      <w:r w:rsidR="002E6658">
        <w:rPr>
          <w:rFonts w:ascii="Times New Roman" w:hAnsi="Times New Roman"/>
          <w:sz w:val="28"/>
          <w:szCs w:val="28"/>
        </w:rPr>
        <w:t>.</w:t>
      </w:r>
    </w:p>
    <w:p w:rsidR="00C74807" w:rsidRDefault="00403238" w:rsidP="00C74807">
      <w:pPr>
        <w:pStyle w:val="a3"/>
        <w:numPr>
          <w:ilvl w:val="0"/>
          <w:numId w:val="5"/>
        </w:numPr>
        <w:spacing w:after="0" w:line="240" w:lineRule="auto"/>
        <w:ind w:left="709" w:firstLine="1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807">
        <w:rPr>
          <w:rFonts w:ascii="Times New Roman" w:hAnsi="Times New Roman"/>
          <w:sz w:val="28"/>
          <w:szCs w:val="28"/>
        </w:rPr>
        <w:t>По результатам</w:t>
      </w:r>
      <w:r w:rsidR="00421808" w:rsidRPr="00C74807">
        <w:rPr>
          <w:rFonts w:ascii="Times New Roman" w:hAnsi="Times New Roman"/>
          <w:sz w:val="28"/>
          <w:szCs w:val="28"/>
        </w:rPr>
        <w:t xml:space="preserve"> </w:t>
      </w:r>
      <w:r w:rsidR="00555DD4" w:rsidRPr="00C74807">
        <w:rPr>
          <w:rFonts w:ascii="Times New Roman" w:hAnsi="Times New Roman"/>
          <w:sz w:val="28"/>
          <w:szCs w:val="28"/>
        </w:rPr>
        <w:t xml:space="preserve">проведенной экспертизы проекта Решения </w:t>
      </w:r>
      <w:r w:rsidR="002E6658" w:rsidRPr="00C74807">
        <w:rPr>
          <w:rFonts w:ascii="Times New Roman" w:hAnsi="Times New Roman"/>
          <w:sz w:val="28"/>
          <w:szCs w:val="28"/>
        </w:rPr>
        <w:t xml:space="preserve">Совета </w:t>
      </w:r>
      <w:r w:rsidR="00555DD4" w:rsidRPr="00C74807">
        <w:rPr>
          <w:rFonts w:ascii="Times New Roman" w:hAnsi="Times New Roman"/>
          <w:sz w:val="28"/>
          <w:szCs w:val="28"/>
        </w:rPr>
        <w:t xml:space="preserve">Сортавальского </w:t>
      </w:r>
      <w:r w:rsidR="002E6658" w:rsidRPr="00C74807">
        <w:rPr>
          <w:rFonts w:ascii="Times New Roman" w:hAnsi="Times New Roman"/>
          <w:sz w:val="28"/>
          <w:szCs w:val="28"/>
        </w:rPr>
        <w:t>городского поселения</w:t>
      </w:r>
      <w:r w:rsidR="006F0989">
        <w:rPr>
          <w:rFonts w:ascii="Times New Roman" w:hAnsi="Times New Roman"/>
          <w:sz w:val="28"/>
          <w:szCs w:val="28"/>
        </w:rPr>
        <w:t xml:space="preserve"> </w:t>
      </w:r>
      <w:r w:rsidR="006F0989" w:rsidRPr="006F0989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6F0989" w:rsidRPr="006F0989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F0989" w:rsidRPr="006F09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0989" w:rsidRPr="006F0989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55DD4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и дополнений в решение №</w:t>
      </w:r>
      <w:r w:rsidR="002E6658" w:rsidRPr="00C74807">
        <w:rPr>
          <w:rFonts w:ascii="Times New Roman" w:hAnsi="Times New Roman"/>
          <w:bCs/>
          <w:sz w:val="28"/>
          <w:szCs w:val="28"/>
          <w:lang w:eastAsia="ru-RU"/>
        </w:rPr>
        <w:t>73</w:t>
      </w:r>
      <w:r w:rsidR="00555DD4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от</w:t>
      </w:r>
      <w:r w:rsidR="002E6658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24</w:t>
      </w:r>
      <w:r w:rsidR="00555DD4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2014</w:t>
      </w:r>
      <w:r w:rsidR="0023279F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года «О бюджете Сортавальского </w:t>
      </w:r>
      <w:r w:rsidR="002E6658" w:rsidRPr="00C74807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</w:t>
      </w:r>
      <w:r w:rsidR="0023279F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55DD4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на 201</w:t>
      </w:r>
      <w:r w:rsidR="0023279F" w:rsidRPr="00C74807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555DD4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23279F" w:rsidRPr="00C74807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555DD4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и 201</w:t>
      </w:r>
      <w:r w:rsidR="0023279F" w:rsidRPr="00C74807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555DD4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  <w:r w:rsidR="002E6658" w:rsidRPr="00C748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F0989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установлено </w:t>
      </w:r>
      <w:r w:rsidR="00C74807">
        <w:rPr>
          <w:rFonts w:ascii="Times New Roman" w:hAnsi="Times New Roman"/>
          <w:sz w:val="28"/>
          <w:szCs w:val="28"/>
        </w:rPr>
        <w:t>не пред</w:t>
      </w:r>
      <w:r w:rsidR="001E1DE7">
        <w:rPr>
          <w:rFonts w:ascii="Times New Roman" w:hAnsi="Times New Roman"/>
          <w:sz w:val="28"/>
          <w:szCs w:val="28"/>
        </w:rPr>
        <w:t>о</w:t>
      </w:r>
      <w:r w:rsidR="00C74807">
        <w:rPr>
          <w:rFonts w:ascii="Times New Roman" w:hAnsi="Times New Roman"/>
          <w:sz w:val="28"/>
          <w:szCs w:val="28"/>
        </w:rPr>
        <w:t>ставлен</w:t>
      </w:r>
      <w:r w:rsidR="006F0989">
        <w:rPr>
          <w:rFonts w:ascii="Times New Roman" w:hAnsi="Times New Roman"/>
          <w:sz w:val="28"/>
          <w:szCs w:val="28"/>
        </w:rPr>
        <w:t>ие</w:t>
      </w:r>
      <w:r w:rsidR="00C74807">
        <w:rPr>
          <w:rFonts w:ascii="Times New Roman" w:hAnsi="Times New Roman"/>
          <w:sz w:val="28"/>
          <w:szCs w:val="28"/>
        </w:rPr>
        <w:t xml:space="preserve"> финансово-экономически</w:t>
      </w:r>
      <w:r w:rsidR="001E1DE7">
        <w:rPr>
          <w:rFonts w:ascii="Times New Roman" w:hAnsi="Times New Roman"/>
          <w:sz w:val="28"/>
          <w:szCs w:val="28"/>
        </w:rPr>
        <w:t>х</w:t>
      </w:r>
      <w:r w:rsidR="00C74807">
        <w:rPr>
          <w:rFonts w:ascii="Times New Roman" w:hAnsi="Times New Roman"/>
          <w:sz w:val="28"/>
          <w:szCs w:val="28"/>
        </w:rPr>
        <w:t xml:space="preserve"> обосновани</w:t>
      </w:r>
      <w:r w:rsidR="006F0989">
        <w:rPr>
          <w:rFonts w:ascii="Times New Roman" w:hAnsi="Times New Roman"/>
          <w:sz w:val="28"/>
          <w:szCs w:val="28"/>
        </w:rPr>
        <w:t>й</w:t>
      </w:r>
      <w:r w:rsidR="00C74807">
        <w:rPr>
          <w:rFonts w:ascii="Times New Roman" w:hAnsi="Times New Roman"/>
          <w:sz w:val="28"/>
          <w:szCs w:val="28"/>
        </w:rPr>
        <w:t xml:space="preserve"> вносимых изменений в муниципальные программы, муниципальная целевая программа </w:t>
      </w:r>
      <w:r w:rsidR="00C74807">
        <w:rPr>
          <w:rFonts w:ascii="Times New Roman" w:hAnsi="Times New Roman" w:cs="Times New Roman"/>
          <w:sz w:val="28"/>
          <w:szCs w:val="28"/>
        </w:rPr>
        <w:t>«Профилактика правонарушений в Сортавальском</w:t>
      </w:r>
      <w:proofErr w:type="gramEnd"/>
      <w:r w:rsidR="00C74807">
        <w:rPr>
          <w:rFonts w:ascii="Times New Roman" w:hAnsi="Times New Roman" w:cs="Times New Roman"/>
          <w:sz w:val="28"/>
          <w:szCs w:val="28"/>
        </w:rPr>
        <w:t xml:space="preserve"> городском </w:t>
      </w:r>
      <w:proofErr w:type="gramStart"/>
      <w:r w:rsidR="00C7480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C74807">
        <w:rPr>
          <w:rFonts w:ascii="Times New Roman" w:hAnsi="Times New Roman" w:cs="Times New Roman"/>
          <w:sz w:val="28"/>
          <w:szCs w:val="28"/>
        </w:rPr>
        <w:t xml:space="preserve"> на 2015-2017 годы»</w:t>
      </w:r>
      <w:r w:rsidR="009C18E2">
        <w:rPr>
          <w:rFonts w:ascii="Times New Roman" w:hAnsi="Times New Roman" w:cs="Times New Roman"/>
          <w:sz w:val="28"/>
          <w:szCs w:val="28"/>
        </w:rPr>
        <w:t xml:space="preserve"> не прошла экспертизу в Контрольно-счетном комитете и была рекомендована</w:t>
      </w:r>
      <w:r w:rsidR="00C74807">
        <w:rPr>
          <w:rFonts w:ascii="Times New Roman" w:hAnsi="Times New Roman"/>
          <w:sz w:val="28"/>
          <w:szCs w:val="28"/>
        </w:rPr>
        <w:t xml:space="preserve"> </w:t>
      </w:r>
      <w:r w:rsidR="009C18E2">
        <w:rPr>
          <w:rFonts w:ascii="Times New Roman" w:hAnsi="Times New Roman"/>
          <w:sz w:val="28"/>
          <w:szCs w:val="28"/>
        </w:rPr>
        <w:t xml:space="preserve"> к доработке.</w:t>
      </w:r>
    </w:p>
    <w:p w:rsidR="009C18E2" w:rsidRDefault="009C18E2" w:rsidP="009C18E2">
      <w:pPr>
        <w:pStyle w:val="a3"/>
        <w:spacing w:after="0" w:line="240" w:lineRule="auto"/>
        <w:ind w:left="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5EF8" w:rsidRDefault="004D5EF8" w:rsidP="009C18E2">
      <w:pPr>
        <w:pStyle w:val="a3"/>
        <w:spacing w:after="0" w:line="240" w:lineRule="auto"/>
        <w:ind w:left="811"/>
        <w:jc w:val="both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9C18E2" w:rsidRDefault="009C18E2" w:rsidP="009C18E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заключение Контрольно-счетного комитета  на заседании  объединённых комиссий Совета Сортавальского городского поселения.</w:t>
      </w:r>
    </w:p>
    <w:p w:rsidR="009C18E2" w:rsidRDefault="009C18E2" w:rsidP="009C18E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городского поселения рекомендовать Администрации Сортавальского городского поселения:</w:t>
      </w:r>
    </w:p>
    <w:p w:rsidR="009C18E2" w:rsidRPr="006F0989" w:rsidRDefault="009C18E2" w:rsidP="006F0989">
      <w:pPr>
        <w:pStyle w:val="a3"/>
        <w:numPr>
          <w:ilvl w:val="1"/>
          <w:numId w:val="2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Муниципальную  целевую программу </w:t>
      </w:r>
      <w:r w:rsidRPr="006F0989">
        <w:rPr>
          <w:rFonts w:ascii="Times New Roman" w:hAnsi="Times New Roman" w:cs="Times New Roman"/>
          <w:sz w:val="28"/>
          <w:szCs w:val="28"/>
        </w:rPr>
        <w:t>«Профилактика правонарушений в Сортавальском городском поселении на 2015-2017 годы»</w:t>
      </w:r>
      <w:r w:rsidRPr="006F0989">
        <w:rPr>
          <w:rFonts w:ascii="Times New Roman" w:hAnsi="Times New Roman"/>
          <w:sz w:val="28"/>
          <w:szCs w:val="28"/>
        </w:rPr>
        <w:t xml:space="preserve">  привести в соответствие с требованиями  бюджетного законодательства. Представит</w:t>
      </w:r>
      <w:r w:rsidR="006F0989" w:rsidRPr="006F0989">
        <w:rPr>
          <w:rFonts w:ascii="Times New Roman" w:hAnsi="Times New Roman"/>
          <w:sz w:val="28"/>
          <w:szCs w:val="28"/>
        </w:rPr>
        <w:t>ь</w:t>
      </w:r>
      <w:r w:rsidRPr="006F0989">
        <w:rPr>
          <w:rFonts w:ascii="Times New Roman" w:hAnsi="Times New Roman"/>
          <w:sz w:val="28"/>
          <w:szCs w:val="28"/>
        </w:rPr>
        <w:t xml:space="preserve"> финансово-экономические обоснования вносимых изменений в муниципальные </w:t>
      </w:r>
      <w:r w:rsidR="006F0989" w:rsidRPr="006F0989">
        <w:rPr>
          <w:rFonts w:ascii="Times New Roman" w:hAnsi="Times New Roman"/>
          <w:sz w:val="28"/>
          <w:szCs w:val="28"/>
        </w:rPr>
        <w:t>программы;</w:t>
      </w:r>
    </w:p>
    <w:p w:rsidR="006F0989" w:rsidRDefault="006F0989" w:rsidP="006F0989">
      <w:pPr>
        <w:pStyle w:val="a3"/>
        <w:numPr>
          <w:ilvl w:val="1"/>
          <w:numId w:val="2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Сортавальского городского поселения строго соблюдать требования бюджетного законодательства</w:t>
      </w:r>
    </w:p>
    <w:p w:rsidR="00C91228" w:rsidRPr="00C91228" w:rsidRDefault="00C91228" w:rsidP="00C912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Совету Сортавальского городского поселения воспользоваться правом, предоставленным п.2 ст. 179 Бюджетного кодекса РФ.</w:t>
      </w:r>
    </w:p>
    <w:p w:rsidR="009C18E2" w:rsidRDefault="00C91228" w:rsidP="009C1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9C18E2">
        <w:rPr>
          <w:rFonts w:ascii="Times New Roman" w:hAnsi="Times New Roman"/>
          <w:sz w:val="28"/>
          <w:szCs w:val="28"/>
          <w:lang w:eastAsia="ru-RU"/>
        </w:rPr>
        <w:t xml:space="preserve"> Направить в Контрольно-счетный комитет Сортавальского муниципального района информацию о результатах рассмотрения настоящего Заключения в срок до </w:t>
      </w:r>
      <w:r w:rsidR="006F0989">
        <w:rPr>
          <w:rFonts w:ascii="Times New Roman" w:hAnsi="Times New Roman"/>
          <w:sz w:val="28"/>
          <w:szCs w:val="28"/>
          <w:lang w:eastAsia="ru-RU"/>
        </w:rPr>
        <w:t>07</w:t>
      </w:r>
      <w:r w:rsidR="009C18E2">
        <w:rPr>
          <w:rFonts w:ascii="Times New Roman" w:hAnsi="Times New Roman"/>
          <w:sz w:val="28"/>
          <w:szCs w:val="28"/>
          <w:lang w:eastAsia="ru-RU"/>
        </w:rPr>
        <w:t>.0</w:t>
      </w:r>
      <w:r w:rsidR="006F0989">
        <w:rPr>
          <w:rFonts w:ascii="Times New Roman" w:hAnsi="Times New Roman"/>
          <w:sz w:val="28"/>
          <w:szCs w:val="28"/>
          <w:lang w:eastAsia="ru-RU"/>
        </w:rPr>
        <w:t>8</w:t>
      </w:r>
      <w:r w:rsidR="009C18E2">
        <w:rPr>
          <w:rFonts w:ascii="Times New Roman" w:hAnsi="Times New Roman"/>
          <w:sz w:val="28"/>
          <w:szCs w:val="28"/>
          <w:lang w:eastAsia="ru-RU"/>
        </w:rPr>
        <w:t>.2015г.</w:t>
      </w:r>
    </w:p>
    <w:p w:rsidR="00CC57EF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755B2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1228" w:rsidRDefault="00C91228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>комитета                             Н.А. Астафьева</w:t>
      </w:r>
      <w:bookmarkStart w:id="0" w:name="_GoBack"/>
      <w:bookmarkEnd w:id="0"/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48" w:rsidRDefault="00E93A48" w:rsidP="004821A1">
      <w:pPr>
        <w:spacing w:after="0" w:line="240" w:lineRule="auto"/>
      </w:pPr>
      <w:r>
        <w:separator/>
      </w:r>
    </w:p>
  </w:endnote>
  <w:endnote w:type="continuationSeparator" w:id="0">
    <w:p w:rsidR="00E93A48" w:rsidRDefault="00E93A48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48" w:rsidRDefault="00E93A48" w:rsidP="004821A1">
      <w:pPr>
        <w:spacing w:after="0" w:line="240" w:lineRule="auto"/>
      </w:pPr>
      <w:r>
        <w:separator/>
      </w:r>
    </w:p>
  </w:footnote>
  <w:footnote w:type="continuationSeparator" w:id="0">
    <w:p w:rsidR="00E93A48" w:rsidRDefault="00E93A48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AB">
          <w:rPr>
            <w:noProof/>
          </w:rPr>
          <w:t>2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356CC"/>
    <w:rsid w:val="0006075A"/>
    <w:rsid w:val="00094C0E"/>
    <w:rsid w:val="000A6973"/>
    <w:rsid w:val="000B2D24"/>
    <w:rsid w:val="000B7EB7"/>
    <w:rsid w:val="000E1D99"/>
    <w:rsid w:val="000F5A53"/>
    <w:rsid w:val="001121DB"/>
    <w:rsid w:val="001341AC"/>
    <w:rsid w:val="0014653D"/>
    <w:rsid w:val="00183CAA"/>
    <w:rsid w:val="00190C05"/>
    <w:rsid w:val="00193B84"/>
    <w:rsid w:val="00194E63"/>
    <w:rsid w:val="001A119B"/>
    <w:rsid w:val="001A4F50"/>
    <w:rsid w:val="001C09A1"/>
    <w:rsid w:val="001C72DE"/>
    <w:rsid w:val="001E1DE7"/>
    <w:rsid w:val="00201BE8"/>
    <w:rsid w:val="00203DA1"/>
    <w:rsid w:val="00206160"/>
    <w:rsid w:val="0023279F"/>
    <w:rsid w:val="00267052"/>
    <w:rsid w:val="00285C31"/>
    <w:rsid w:val="002A7B61"/>
    <w:rsid w:val="002B7351"/>
    <w:rsid w:val="002C3D65"/>
    <w:rsid w:val="002E0E85"/>
    <w:rsid w:val="002E392C"/>
    <w:rsid w:val="002E6658"/>
    <w:rsid w:val="003111F7"/>
    <w:rsid w:val="00316CFA"/>
    <w:rsid w:val="00333DB0"/>
    <w:rsid w:val="00352856"/>
    <w:rsid w:val="0039601A"/>
    <w:rsid w:val="003B2D14"/>
    <w:rsid w:val="003B6427"/>
    <w:rsid w:val="003D45D8"/>
    <w:rsid w:val="00403238"/>
    <w:rsid w:val="00421808"/>
    <w:rsid w:val="00447DD6"/>
    <w:rsid w:val="00463B74"/>
    <w:rsid w:val="004821A1"/>
    <w:rsid w:val="00482958"/>
    <w:rsid w:val="004B2718"/>
    <w:rsid w:val="004C55A2"/>
    <w:rsid w:val="004D5EF8"/>
    <w:rsid w:val="00510DC5"/>
    <w:rsid w:val="005427F3"/>
    <w:rsid w:val="00555DD4"/>
    <w:rsid w:val="00562EBC"/>
    <w:rsid w:val="005904B5"/>
    <w:rsid w:val="005B0B7C"/>
    <w:rsid w:val="005B3DFB"/>
    <w:rsid w:val="005E122C"/>
    <w:rsid w:val="005F0A60"/>
    <w:rsid w:val="005F1B1C"/>
    <w:rsid w:val="006206FE"/>
    <w:rsid w:val="006A1EE8"/>
    <w:rsid w:val="006D39DB"/>
    <w:rsid w:val="006E41B0"/>
    <w:rsid w:val="006F0989"/>
    <w:rsid w:val="006F448D"/>
    <w:rsid w:val="00731980"/>
    <w:rsid w:val="00785F5B"/>
    <w:rsid w:val="007D70A3"/>
    <w:rsid w:val="007E7743"/>
    <w:rsid w:val="0080433C"/>
    <w:rsid w:val="008316F8"/>
    <w:rsid w:val="008779B6"/>
    <w:rsid w:val="008A3E41"/>
    <w:rsid w:val="008E75C1"/>
    <w:rsid w:val="0091729B"/>
    <w:rsid w:val="009A30E5"/>
    <w:rsid w:val="009A5EB7"/>
    <w:rsid w:val="009C18E2"/>
    <w:rsid w:val="009C4D7B"/>
    <w:rsid w:val="009F091A"/>
    <w:rsid w:val="00A24F0B"/>
    <w:rsid w:val="00A445FB"/>
    <w:rsid w:val="00A55C19"/>
    <w:rsid w:val="00B15C34"/>
    <w:rsid w:val="00B455E7"/>
    <w:rsid w:val="00B574AB"/>
    <w:rsid w:val="00B76893"/>
    <w:rsid w:val="00B95E3A"/>
    <w:rsid w:val="00BB51FF"/>
    <w:rsid w:val="00BB7C13"/>
    <w:rsid w:val="00BD13F0"/>
    <w:rsid w:val="00BD5D56"/>
    <w:rsid w:val="00BF7B0D"/>
    <w:rsid w:val="00C34FD3"/>
    <w:rsid w:val="00C56EA6"/>
    <w:rsid w:val="00C74807"/>
    <w:rsid w:val="00C802B6"/>
    <w:rsid w:val="00C91228"/>
    <w:rsid w:val="00C937E3"/>
    <w:rsid w:val="00CB7F35"/>
    <w:rsid w:val="00CC56F6"/>
    <w:rsid w:val="00CC57EF"/>
    <w:rsid w:val="00CF02E0"/>
    <w:rsid w:val="00CF7D5A"/>
    <w:rsid w:val="00D2623A"/>
    <w:rsid w:val="00D8758B"/>
    <w:rsid w:val="00D92791"/>
    <w:rsid w:val="00D947B0"/>
    <w:rsid w:val="00DA3CA2"/>
    <w:rsid w:val="00DC3809"/>
    <w:rsid w:val="00DD52CE"/>
    <w:rsid w:val="00E1771D"/>
    <w:rsid w:val="00E30C19"/>
    <w:rsid w:val="00E532CB"/>
    <w:rsid w:val="00E755B2"/>
    <w:rsid w:val="00E84944"/>
    <w:rsid w:val="00E93A48"/>
    <w:rsid w:val="00EA488C"/>
    <w:rsid w:val="00ED7D3F"/>
    <w:rsid w:val="00EF5A02"/>
    <w:rsid w:val="00F26534"/>
    <w:rsid w:val="00F528C5"/>
    <w:rsid w:val="00F801E8"/>
    <w:rsid w:val="00F84EBD"/>
    <w:rsid w:val="00FB2978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CCD6-31D7-4ECB-86A4-85D40C85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26</cp:revision>
  <cp:lastPrinted>2015-07-27T08:21:00Z</cp:lastPrinted>
  <dcterms:created xsi:type="dcterms:W3CDTF">2015-01-27T08:16:00Z</dcterms:created>
  <dcterms:modified xsi:type="dcterms:W3CDTF">2015-07-27T12:27:00Z</dcterms:modified>
</cp:coreProperties>
</file>