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CC" w:rsidRDefault="00D722CC" w:rsidP="00C32049">
      <w:pPr>
        <w:pStyle w:val="4"/>
        <w:tabs>
          <w:tab w:val="left" w:pos="6521"/>
        </w:tabs>
        <w:ind w:left="0" w:firstLine="0"/>
        <w:rPr>
          <w:noProof w:val="0"/>
        </w:rPr>
      </w:pPr>
    </w:p>
    <w:p w:rsidR="00C32049" w:rsidRDefault="00DB50F5" w:rsidP="00C32049">
      <w:pPr>
        <w:pStyle w:val="4"/>
        <w:tabs>
          <w:tab w:val="left" w:pos="6521"/>
        </w:tabs>
        <w:ind w:left="0" w:firstLine="0"/>
        <w:rPr>
          <w:noProof w:val="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95pt;margin-top:-34.4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491910278" r:id="rId9"/>
        </w:object>
      </w:r>
    </w:p>
    <w:p w:rsidR="00C32049" w:rsidRDefault="00C32049" w:rsidP="00BA73C3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C32049" w:rsidRDefault="00C32049" w:rsidP="00BA73C3">
      <w:pPr>
        <w:jc w:val="center"/>
      </w:pPr>
    </w:p>
    <w:p w:rsidR="00C32049" w:rsidRDefault="00C32049" w:rsidP="00BA73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C32049" w:rsidRPr="00937524" w:rsidRDefault="00C32049" w:rsidP="00BA73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722ADF" w:rsidRDefault="00722ADF"/>
    <w:p w:rsidR="00C32049" w:rsidRDefault="00C32049"/>
    <w:p w:rsidR="00C32049" w:rsidRDefault="00C32049" w:rsidP="00C32049">
      <w:pPr>
        <w:ind w:left="720"/>
        <w:jc w:val="center"/>
        <w:rPr>
          <w:b/>
          <w:sz w:val="28"/>
          <w:szCs w:val="28"/>
        </w:rPr>
      </w:pPr>
      <w:r w:rsidRPr="00937524">
        <w:rPr>
          <w:b/>
          <w:sz w:val="28"/>
          <w:szCs w:val="28"/>
        </w:rPr>
        <w:t>ЗАКЛЮЧЕНИЕ</w:t>
      </w:r>
    </w:p>
    <w:p w:rsidR="00D722CC" w:rsidRDefault="00D722CC" w:rsidP="00C32049">
      <w:pPr>
        <w:ind w:left="720"/>
        <w:jc w:val="center"/>
        <w:rPr>
          <w:b/>
          <w:sz w:val="28"/>
          <w:szCs w:val="28"/>
        </w:rPr>
      </w:pPr>
    </w:p>
    <w:p w:rsidR="00C32049" w:rsidRDefault="00C32049" w:rsidP="00BA73C3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Контрольно-счетного комитета Сортавальского муни</w:t>
      </w:r>
      <w:r w:rsidR="00D628B7">
        <w:rPr>
          <w:b/>
          <w:sz w:val="28"/>
          <w:szCs w:val="28"/>
        </w:rPr>
        <w:t xml:space="preserve">ципального </w:t>
      </w:r>
      <w:r>
        <w:rPr>
          <w:b/>
          <w:sz w:val="28"/>
          <w:szCs w:val="28"/>
        </w:rPr>
        <w:t>района на Годовой отчет об исполнени</w:t>
      </w:r>
      <w:r w:rsidR="00D628B7">
        <w:rPr>
          <w:b/>
          <w:sz w:val="28"/>
          <w:szCs w:val="28"/>
        </w:rPr>
        <w:t xml:space="preserve">и бюджета </w:t>
      </w:r>
      <w:proofErr w:type="spellStart"/>
      <w:r w:rsidR="00A20149">
        <w:rPr>
          <w:b/>
          <w:sz w:val="28"/>
          <w:szCs w:val="28"/>
        </w:rPr>
        <w:t>Хаапалампинского</w:t>
      </w:r>
      <w:proofErr w:type="spellEnd"/>
      <w:r w:rsidR="00CA40C7">
        <w:rPr>
          <w:b/>
          <w:sz w:val="28"/>
          <w:szCs w:val="28"/>
        </w:rPr>
        <w:t xml:space="preserve"> сельского п</w:t>
      </w:r>
      <w:r>
        <w:rPr>
          <w:b/>
          <w:sz w:val="28"/>
          <w:szCs w:val="28"/>
        </w:rPr>
        <w:t>оселения за 201</w:t>
      </w:r>
      <w:r w:rsidR="00D0560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год.</w:t>
      </w:r>
    </w:p>
    <w:p w:rsidR="00C32049" w:rsidRDefault="00C32049" w:rsidP="00BA73C3">
      <w:pPr>
        <w:jc w:val="center"/>
      </w:pPr>
    </w:p>
    <w:p w:rsidR="00C32049" w:rsidRDefault="00C32049"/>
    <w:p w:rsidR="00C32049" w:rsidRDefault="00C32049" w:rsidP="00E57D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15F75" w:rsidRPr="00937524" w:rsidRDefault="00115F75" w:rsidP="00115F75">
      <w:pPr>
        <w:ind w:left="1080"/>
        <w:rPr>
          <w:b/>
          <w:sz w:val="28"/>
          <w:szCs w:val="28"/>
        </w:rPr>
      </w:pPr>
    </w:p>
    <w:p w:rsidR="005B645E" w:rsidRDefault="00C32049" w:rsidP="00D628B7">
      <w:pPr>
        <w:ind w:firstLine="708"/>
        <w:jc w:val="both"/>
        <w:rPr>
          <w:sz w:val="28"/>
          <w:szCs w:val="28"/>
        </w:rPr>
      </w:pPr>
      <w:r w:rsidRPr="00B4572C">
        <w:rPr>
          <w:sz w:val="28"/>
          <w:szCs w:val="28"/>
        </w:rPr>
        <w:t xml:space="preserve">Заключение на Годовой отчет об исполнении бюджета </w:t>
      </w:r>
      <w:proofErr w:type="spellStart"/>
      <w:r w:rsidR="00A20149">
        <w:rPr>
          <w:sz w:val="28"/>
          <w:szCs w:val="28"/>
        </w:rPr>
        <w:t>Хаапалампинского</w:t>
      </w:r>
      <w:proofErr w:type="spellEnd"/>
      <w:r w:rsidR="00DC6558">
        <w:rPr>
          <w:sz w:val="28"/>
          <w:szCs w:val="28"/>
        </w:rPr>
        <w:t xml:space="preserve"> сельского</w:t>
      </w:r>
      <w:r w:rsidRPr="00B4572C">
        <w:rPr>
          <w:sz w:val="28"/>
          <w:szCs w:val="28"/>
        </w:rPr>
        <w:t xml:space="preserve"> поселения за 201</w:t>
      </w:r>
      <w:r w:rsidR="00782C45" w:rsidRPr="00B4572C">
        <w:rPr>
          <w:sz w:val="28"/>
          <w:szCs w:val="28"/>
        </w:rPr>
        <w:t>4</w:t>
      </w:r>
      <w:r w:rsidRPr="00B4572C">
        <w:rPr>
          <w:sz w:val="28"/>
          <w:szCs w:val="28"/>
        </w:rPr>
        <w:t xml:space="preserve"> год подготовлено Контрольно-счетным комитетом Сортавальского муниципального района в соответствии с требованиями ст.157, 264.4 Бюджетного кодекса РФ, Положением о бюджетном процессе в </w:t>
      </w:r>
      <w:proofErr w:type="spellStart"/>
      <w:r w:rsidR="00A20149">
        <w:rPr>
          <w:sz w:val="28"/>
          <w:szCs w:val="28"/>
        </w:rPr>
        <w:t>Хаапалампинском</w:t>
      </w:r>
      <w:proofErr w:type="spellEnd"/>
      <w:r w:rsidR="00DC6558">
        <w:rPr>
          <w:sz w:val="28"/>
          <w:szCs w:val="28"/>
        </w:rPr>
        <w:t xml:space="preserve"> сельском</w:t>
      </w:r>
      <w:r w:rsidRPr="00B4572C">
        <w:rPr>
          <w:sz w:val="28"/>
          <w:szCs w:val="28"/>
        </w:rPr>
        <w:t xml:space="preserve"> поселении, утвержденным Решением Совета </w:t>
      </w:r>
      <w:proofErr w:type="spellStart"/>
      <w:r w:rsidR="00A20149">
        <w:rPr>
          <w:sz w:val="28"/>
          <w:szCs w:val="28"/>
        </w:rPr>
        <w:t>Хаапалампинского</w:t>
      </w:r>
      <w:proofErr w:type="spellEnd"/>
      <w:r w:rsidR="00DC6558">
        <w:rPr>
          <w:sz w:val="28"/>
          <w:szCs w:val="28"/>
        </w:rPr>
        <w:t xml:space="preserve"> сельского</w:t>
      </w:r>
      <w:r w:rsidR="00DC6558" w:rsidRPr="00B4572C">
        <w:rPr>
          <w:sz w:val="28"/>
          <w:szCs w:val="28"/>
        </w:rPr>
        <w:t xml:space="preserve"> поселения </w:t>
      </w:r>
      <w:r w:rsidRPr="00B4572C">
        <w:rPr>
          <w:sz w:val="28"/>
          <w:szCs w:val="28"/>
        </w:rPr>
        <w:t xml:space="preserve">от </w:t>
      </w:r>
      <w:r w:rsidR="000A11D3" w:rsidRPr="00EB36B7">
        <w:rPr>
          <w:sz w:val="28"/>
          <w:szCs w:val="28"/>
        </w:rPr>
        <w:t>2</w:t>
      </w:r>
      <w:r w:rsidR="002B7D5B" w:rsidRPr="00EB36B7">
        <w:rPr>
          <w:sz w:val="28"/>
          <w:szCs w:val="28"/>
        </w:rPr>
        <w:t>9</w:t>
      </w:r>
      <w:r w:rsidRPr="00EB36B7">
        <w:rPr>
          <w:sz w:val="28"/>
          <w:szCs w:val="28"/>
        </w:rPr>
        <w:t xml:space="preserve"> </w:t>
      </w:r>
      <w:r w:rsidR="00EB36B7" w:rsidRPr="00EB36B7">
        <w:rPr>
          <w:sz w:val="28"/>
          <w:szCs w:val="28"/>
        </w:rPr>
        <w:t>мая</w:t>
      </w:r>
      <w:r w:rsidR="00115F75" w:rsidRPr="00EB36B7">
        <w:rPr>
          <w:sz w:val="28"/>
          <w:szCs w:val="28"/>
        </w:rPr>
        <w:t xml:space="preserve"> 201</w:t>
      </w:r>
      <w:r w:rsidR="000A11D3" w:rsidRPr="00EB36B7">
        <w:rPr>
          <w:sz w:val="28"/>
          <w:szCs w:val="28"/>
        </w:rPr>
        <w:t>4</w:t>
      </w:r>
      <w:r w:rsidRPr="00EB36B7">
        <w:rPr>
          <w:sz w:val="28"/>
          <w:szCs w:val="28"/>
        </w:rPr>
        <w:t>г. №</w:t>
      </w:r>
      <w:r w:rsidR="00115F75" w:rsidRPr="00EB36B7">
        <w:rPr>
          <w:sz w:val="28"/>
          <w:szCs w:val="28"/>
        </w:rPr>
        <w:t xml:space="preserve"> </w:t>
      </w:r>
      <w:r w:rsidR="00EB36B7" w:rsidRPr="00EB36B7">
        <w:rPr>
          <w:sz w:val="28"/>
          <w:szCs w:val="28"/>
        </w:rPr>
        <w:t>б/н</w:t>
      </w:r>
      <w:r w:rsidRPr="00EB36B7">
        <w:rPr>
          <w:sz w:val="28"/>
          <w:szCs w:val="28"/>
        </w:rPr>
        <w:t xml:space="preserve"> </w:t>
      </w:r>
      <w:r w:rsidRPr="00B4572C">
        <w:rPr>
          <w:sz w:val="28"/>
          <w:szCs w:val="28"/>
        </w:rPr>
        <w:t xml:space="preserve">«Об утверждении Положения о бюджетном процессе в </w:t>
      </w:r>
      <w:proofErr w:type="spellStart"/>
      <w:r w:rsidR="00A20149">
        <w:rPr>
          <w:sz w:val="28"/>
          <w:szCs w:val="28"/>
        </w:rPr>
        <w:t>Хаапалампинском</w:t>
      </w:r>
      <w:proofErr w:type="spellEnd"/>
      <w:r w:rsidR="00DC6558">
        <w:rPr>
          <w:sz w:val="28"/>
          <w:szCs w:val="28"/>
        </w:rPr>
        <w:t xml:space="preserve"> сельском</w:t>
      </w:r>
      <w:r w:rsidR="00DC6558" w:rsidRPr="00B4572C">
        <w:rPr>
          <w:sz w:val="28"/>
          <w:szCs w:val="28"/>
        </w:rPr>
        <w:t xml:space="preserve"> поселени</w:t>
      </w:r>
      <w:r w:rsidR="00DC6558">
        <w:rPr>
          <w:sz w:val="28"/>
          <w:szCs w:val="28"/>
        </w:rPr>
        <w:t>и</w:t>
      </w:r>
      <w:r w:rsidRPr="00B4572C">
        <w:rPr>
          <w:sz w:val="28"/>
          <w:szCs w:val="28"/>
        </w:rPr>
        <w:t xml:space="preserve">», </w:t>
      </w:r>
      <w:r w:rsidR="00C24997">
        <w:rPr>
          <w:sz w:val="28"/>
          <w:szCs w:val="28"/>
        </w:rPr>
        <w:t>Положением о К</w:t>
      </w:r>
      <w:r w:rsidR="00B4572C" w:rsidRPr="00D11AF2">
        <w:rPr>
          <w:sz w:val="28"/>
          <w:szCs w:val="28"/>
        </w:rPr>
        <w:t>онтрольно-счетном комитете Сортавальского муниципального района, утвержденное Решением Совета Сортавальского муниципального района от 26 января 2012г. №232 «Об образ</w:t>
      </w:r>
      <w:r w:rsidR="00251D6B">
        <w:rPr>
          <w:sz w:val="28"/>
          <w:szCs w:val="28"/>
        </w:rPr>
        <w:t>овании К</w:t>
      </w:r>
      <w:r w:rsidR="00B4572C" w:rsidRPr="00D11AF2">
        <w:rPr>
          <w:sz w:val="28"/>
          <w:szCs w:val="28"/>
        </w:rPr>
        <w:t>онтрольно-счетного комитета Сортавальского муниципального ра</w:t>
      </w:r>
      <w:r w:rsidR="00251D6B">
        <w:rPr>
          <w:sz w:val="28"/>
          <w:szCs w:val="28"/>
        </w:rPr>
        <w:t>йона и утверждении Положения о К</w:t>
      </w:r>
      <w:r w:rsidR="00B4572C" w:rsidRPr="00D11AF2">
        <w:rPr>
          <w:sz w:val="28"/>
          <w:szCs w:val="28"/>
        </w:rPr>
        <w:t>онтрольно-счетном комитете Сортавальского муниципального района»</w:t>
      </w:r>
      <w:r w:rsidR="00EB36B7">
        <w:rPr>
          <w:sz w:val="28"/>
          <w:szCs w:val="28"/>
        </w:rPr>
        <w:t>.</w:t>
      </w:r>
      <w:r w:rsidR="00B4572C">
        <w:rPr>
          <w:sz w:val="28"/>
          <w:szCs w:val="28"/>
        </w:rPr>
        <w:t xml:space="preserve"> </w:t>
      </w:r>
    </w:p>
    <w:p w:rsidR="001E1433" w:rsidRPr="00AC3D34" w:rsidRDefault="00C32049" w:rsidP="005B645E">
      <w:pPr>
        <w:ind w:firstLine="708"/>
        <w:jc w:val="both"/>
        <w:rPr>
          <w:sz w:val="28"/>
          <w:szCs w:val="28"/>
        </w:rPr>
      </w:pPr>
      <w:r w:rsidRPr="00AC3D34">
        <w:rPr>
          <w:sz w:val="28"/>
          <w:szCs w:val="28"/>
        </w:rPr>
        <w:t xml:space="preserve">При подготовке заключения на Годовой отчет об исполнении бюджета </w:t>
      </w:r>
      <w:proofErr w:type="spellStart"/>
      <w:r w:rsidR="00A20149" w:rsidRPr="00AC3D34">
        <w:rPr>
          <w:sz w:val="28"/>
          <w:szCs w:val="28"/>
        </w:rPr>
        <w:t>Хаапалампинского</w:t>
      </w:r>
      <w:proofErr w:type="spellEnd"/>
      <w:r w:rsidR="00DC6558" w:rsidRPr="00AC3D34">
        <w:rPr>
          <w:sz w:val="28"/>
          <w:szCs w:val="28"/>
        </w:rPr>
        <w:t xml:space="preserve"> сельского поселения </w:t>
      </w:r>
      <w:r w:rsidR="00B4572C" w:rsidRPr="00AC3D34">
        <w:rPr>
          <w:sz w:val="28"/>
          <w:szCs w:val="28"/>
        </w:rPr>
        <w:t xml:space="preserve">использованы материалы </w:t>
      </w:r>
      <w:r w:rsidRPr="00AC3D34">
        <w:rPr>
          <w:sz w:val="28"/>
          <w:szCs w:val="28"/>
        </w:rPr>
        <w:t>годовой бюджетной отчетности главного распорядителя бюджетных средств, главного администратор</w:t>
      </w:r>
      <w:r w:rsidR="00782C45" w:rsidRPr="00AC3D34">
        <w:rPr>
          <w:sz w:val="28"/>
          <w:szCs w:val="28"/>
        </w:rPr>
        <w:t>а</w:t>
      </w:r>
      <w:r w:rsidR="00B4572C" w:rsidRPr="00AC3D34">
        <w:rPr>
          <w:sz w:val="28"/>
          <w:szCs w:val="28"/>
        </w:rPr>
        <w:t xml:space="preserve"> доходов </w:t>
      </w:r>
      <w:r w:rsidRPr="00AC3D34">
        <w:rPr>
          <w:sz w:val="28"/>
          <w:szCs w:val="28"/>
        </w:rPr>
        <w:t>бюджета, главного администратора источников финансирования дефицита бюджета за 201</w:t>
      </w:r>
      <w:r w:rsidR="00B4572C" w:rsidRPr="00AC3D34">
        <w:rPr>
          <w:sz w:val="28"/>
          <w:szCs w:val="28"/>
        </w:rPr>
        <w:t>4</w:t>
      </w:r>
      <w:r w:rsidRPr="00AC3D34">
        <w:rPr>
          <w:sz w:val="28"/>
          <w:szCs w:val="28"/>
        </w:rPr>
        <w:t xml:space="preserve"> год, дополнительная информация</w:t>
      </w:r>
      <w:r w:rsidR="00B4572C" w:rsidRPr="00AC3D34">
        <w:rPr>
          <w:sz w:val="28"/>
          <w:szCs w:val="28"/>
        </w:rPr>
        <w:t>,</w:t>
      </w:r>
      <w:r w:rsidRPr="00AC3D34">
        <w:rPr>
          <w:sz w:val="28"/>
          <w:szCs w:val="28"/>
        </w:rPr>
        <w:t xml:space="preserve"> запрошен</w:t>
      </w:r>
      <w:r w:rsidR="005B645E">
        <w:rPr>
          <w:sz w:val="28"/>
          <w:szCs w:val="28"/>
        </w:rPr>
        <w:t>ная в ходе проведения проверки.</w:t>
      </w:r>
    </w:p>
    <w:p w:rsidR="00B4572C" w:rsidRPr="00D11AF2" w:rsidRDefault="00C32049" w:rsidP="00212550">
      <w:pPr>
        <w:spacing w:after="139"/>
        <w:ind w:firstLine="708"/>
        <w:jc w:val="both"/>
        <w:rPr>
          <w:sz w:val="28"/>
          <w:szCs w:val="28"/>
        </w:rPr>
      </w:pPr>
      <w:r w:rsidRPr="00B4572C">
        <w:rPr>
          <w:sz w:val="28"/>
          <w:szCs w:val="28"/>
        </w:rPr>
        <w:t xml:space="preserve">В ходе внешней проверки Годового отчета об исполнении бюджета </w:t>
      </w:r>
      <w:proofErr w:type="spellStart"/>
      <w:r w:rsidR="00A20149">
        <w:rPr>
          <w:sz w:val="28"/>
          <w:szCs w:val="28"/>
        </w:rPr>
        <w:t>Хаапалампинского</w:t>
      </w:r>
      <w:proofErr w:type="spellEnd"/>
      <w:r w:rsidR="00DC6558">
        <w:rPr>
          <w:sz w:val="28"/>
          <w:szCs w:val="28"/>
        </w:rPr>
        <w:t xml:space="preserve"> сельского</w:t>
      </w:r>
      <w:r w:rsidR="00DC6558" w:rsidRPr="00B4572C">
        <w:rPr>
          <w:sz w:val="28"/>
          <w:szCs w:val="28"/>
        </w:rPr>
        <w:t xml:space="preserve"> поселения </w:t>
      </w:r>
      <w:r w:rsidRPr="00B4572C">
        <w:rPr>
          <w:sz w:val="28"/>
          <w:szCs w:val="28"/>
        </w:rPr>
        <w:t>был осуществлен комплекс контрольных мероприятий по проверке полноты и достоверности представленной к проверке бюджетной отчетности, ее соответствия нормативных правовых актов, проведен анализ на предмет её соответствия по</w:t>
      </w:r>
      <w:r>
        <w:rPr>
          <w:sz w:val="24"/>
          <w:szCs w:val="24"/>
        </w:rPr>
        <w:t xml:space="preserve"> </w:t>
      </w:r>
      <w:r w:rsidRPr="00B4572C">
        <w:rPr>
          <w:sz w:val="28"/>
          <w:szCs w:val="28"/>
        </w:rPr>
        <w:lastRenderedPageBreak/>
        <w:t xml:space="preserve">составу, структуре и заполнению (содержанию) требованиям Бюджетного кодекса Российской Федерации, Положения о бюджетном процессе в </w:t>
      </w:r>
      <w:proofErr w:type="spellStart"/>
      <w:r w:rsidR="00A20149">
        <w:rPr>
          <w:sz w:val="28"/>
          <w:szCs w:val="28"/>
        </w:rPr>
        <w:t>Хаапалампинского</w:t>
      </w:r>
      <w:proofErr w:type="spellEnd"/>
      <w:r w:rsidR="00A20149">
        <w:rPr>
          <w:sz w:val="28"/>
          <w:szCs w:val="28"/>
        </w:rPr>
        <w:t xml:space="preserve"> </w:t>
      </w:r>
      <w:r w:rsidR="00A03D14">
        <w:rPr>
          <w:sz w:val="28"/>
          <w:szCs w:val="28"/>
        </w:rPr>
        <w:t>сельском</w:t>
      </w:r>
      <w:r w:rsidR="00A03D14" w:rsidRPr="00B4572C">
        <w:rPr>
          <w:sz w:val="28"/>
          <w:szCs w:val="28"/>
        </w:rPr>
        <w:t xml:space="preserve"> </w:t>
      </w:r>
      <w:r w:rsidRPr="00B4572C">
        <w:rPr>
          <w:sz w:val="28"/>
          <w:szCs w:val="28"/>
        </w:rPr>
        <w:t>поселении, Приказа Минфина РФ от 28 декабря 2010г. №</w:t>
      </w:r>
      <w:r w:rsidR="00B4572C" w:rsidRPr="00B4572C">
        <w:rPr>
          <w:sz w:val="28"/>
          <w:szCs w:val="28"/>
        </w:rPr>
        <w:t xml:space="preserve"> </w:t>
      </w:r>
      <w:r w:rsidRPr="00B4572C">
        <w:rPr>
          <w:sz w:val="28"/>
          <w:szCs w:val="28"/>
        </w:rPr>
        <w:t xml:space="preserve">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(далее-Инструкция №191н), </w:t>
      </w:r>
      <w:r w:rsidR="00B4572C" w:rsidRPr="00B4572C">
        <w:rPr>
          <w:rFonts w:eastAsiaTheme="minorHAnsi"/>
          <w:sz w:val="28"/>
          <w:szCs w:val="28"/>
          <w:lang w:eastAsia="en-US"/>
        </w:rPr>
        <w:t>Приказу Минфина России от 1 июля 2013 г. N 65н "Об</w:t>
      </w:r>
      <w:r w:rsidR="00B4572C" w:rsidRPr="00D11AF2">
        <w:rPr>
          <w:rFonts w:eastAsiaTheme="minorHAnsi"/>
          <w:sz w:val="28"/>
          <w:szCs w:val="28"/>
          <w:lang w:eastAsia="en-US"/>
        </w:rPr>
        <w:t xml:space="preserve"> утверждении Указаний о порядке применения бюджетной классификации Российской Федерации" (с изменениями и дополнениями)</w:t>
      </w:r>
      <w:r w:rsidR="00B4572C" w:rsidRPr="00D11AF2">
        <w:rPr>
          <w:sz w:val="28"/>
          <w:szCs w:val="28"/>
        </w:rPr>
        <w:t xml:space="preserve"> (далее- Указания о применен</w:t>
      </w:r>
      <w:r w:rsidR="00D628B7">
        <w:rPr>
          <w:sz w:val="28"/>
          <w:szCs w:val="28"/>
        </w:rPr>
        <w:t>ии бюджетной классификации РФ).</w:t>
      </w:r>
    </w:p>
    <w:p w:rsidR="00C32049" w:rsidRDefault="00C32049" w:rsidP="00E7084A">
      <w:pPr>
        <w:rPr>
          <w:b/>
          <w:sz w:val="28"/>
          <w:szCs w:val="28"/>
        </w:rPr>
      </w:pPr>
    </w:p>
    <w:p w:rsidR="00C32049" w:rsidRDefault="00C32049" w:rsidP="00E57D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37524">
        <w:rPr>
          <w:b/>
          <w:sz w:val="28"/>
          <w:szCs w:val="28"/>
        </w:rPr>
        <w:t>Со</w:t>
      </w:r>
      <w:r>
        <w:rPr>
          <w:b/>
          <w:sz w:val="28"/>
          <w:szCs w:val="28"/>
        </w:rPr>
        <w:t>блюдение бюджетного законода</w:t>
      </w:r>
      <w:r w:rsidR="00D628B7">
        <w:rPr>
          <w:b/>
          <w:sz w:val="28"/>
          <w:szCs w:val="28"/>
        </w:rPr>
        <w:t xml:space="preserve">тельства при организации </w:t>
      </w:r>
      <w:r>
        <w:rPr>
          <w:b/>
          <w:sz w:val="28"/>
          <w:szCs w:val="28"/>
        </w:rPr>
        <w:t>бюджетного процесса</w:t>
      </w:r>
    </w:p>
    <w:p w:rsidR="003C67F0" w:rsidRDefault="003C67F0" w:rsidP="003C67F0">
      <w:pPr>
        <w:ind w:left="1080"/>
        <w:rPr>
          <w:b/>
          <w:sz w:val="28"/>
          <w:szCs w:val="28"/>
        </w:rPr>
      </w:pPr>
    </w:p>
    <w:p w:rsidR="00C32049" w:rsidRPr="00D05605" w:rsidRDefault="00D05605" w:rsidP="003C67F0">
      <w:pPr>
        <w:ind w:firstLine="708"/>
        <w:jc w:val="both"/>
        <w:rPr>
          <w:sz w:val="28"/>
          <w:szCs w:val="28"/>
        </w:rPr>
      </w:pPr>
      <w:r w:rsidRPr="00D05605">
        <w:rPr>
          <w:sz w:val="28"/>
          <w:szCs w:val="28"/>
        </w:rPr>
        <w:t>В 2014</w:t>
      </w:r>
      <w:r w:rsidR="00C32049" w:rsidRPr="00D05605">
        <w:rPr>
          <w:sz w:val="28"/>
          <w:szCs w:val="28"/>
        </w:rPr>
        <w:t xml:space="preserve">г. в </w:t>
      </w:r>
      <w:proofErr w:type="spellStart"/>
      <w:r w:rsidR="00A20149">
        <w:rPr>
          <w:sz w:val="28"/>
          <w:szCs w:val="28"/>
        </w:rPr>
        <w:t>Хаапалампинском</w:t>
      </w:r>
      <w:proofErr w:type="spellEnd"/>
      <w:r w:rsidR="002B7D5B">
        <w:rPr>
          <w:sz w:val="28"/>
          <w:szCs w:val="28"/>
        </w:rPr>
        <w:t xml:space="preserve"> сельском</w:t>
      </w:r>
      <w:r w:rsidR="002B7D5B" w:rsidRPr="00B4572C">
        <w:rPr>
          <w:sz w:val="28"/>
          <w:szCs w:val="28"/>
        </w:rPr>
        <w:t xml:space="preserve"> поселени</w:t>
      </w:r>
      <w:r w:rsidR="002B7D5B">
        <w:rPr>
          <w:sz w:val="28"/>
          <w:szCs w:val="28"/>
        </w:rPr>
        <w:t>и</w:t>
      </w:r>
      <w:r w:rsidR="002B7D5B" w:rsidRPr="00D05605">
        <w:rPr>
          <w:sz w:val="28"/>
          <w:szCs w:val="28"/>
        </w:rPr>
        <w:t xml:space="preserve"> </w:t>
      </w:r>
      <w:r w:rsidR="00C32049" w:rsidRPr="00D05605">
        <w:rPr>
          <w:sz w:val="28"/>
          <w:szCs w:val="28"/>
        </w:rPr>
        <w:t xml:space="preserve">бюджетный процесс основывался на нормах Бюджетного кодекса РФ, Положения о бюджетном процессе в </w:t>
      </w:r>
      <w:proofErr w:type="spellStart"/>
      <w:r w:rsidR="00A20149">
        <w:rPr>
          <w:sz w:val="28"/>
          <w:szCs w:val="28"/>
        </w:rPr>
        <w:t>Хаапалампинском</w:t>
      </w:r>
      <w:proofErr w:type="spellEnd"/>
      <w:r w:rsidR="002B7D5B">
        <w:rPr>
          <w:sz w:val="28"/>
          <w:szCs w:val="28"/>
        </w:rPr>
        <w:t xml:space="preserve"> сельском</w:t>
      </w:r>
      <w:r w:rsidR="002B7D5B" w:rsidRPr="00D05605">
        <w:rPr>
          <w:sz w:val="28"/>
          <w:szCs w:val="28"/>
        </w:rPr>
        <w:t xml:space="preserve"> </w:t>
      </w:r>
      <w:r w:rsidR="00C32049" w:rsidRPr="00D05605">
        <w:rPr>
          <w:sz w:val="28"/>
          <w:szCs w:val="28"/>
        </w:rPr>
        <w:t xml:space="preserve">поселении, Устава </w:t>
      </w:r>
      <w:proofErr w:type="spellStart"/>
      <w:r w:rsidR="00A20149">
        <w:rPr>
          <w:sz w:val="28"/>
          <w:szCs w:val="28"/>
        </w:rPr>
        <w:t>Хаапалампинского</w:t>
      </w:r>
      <w:proofErr w:type="spellEnd"/>
      <w:r w:rsidR="00A20149">
        <w:rPr>
          <w:sz w:val="28"/>
          <w:szCs w:val="28"/>
        </w:rPr>
        <w:t xml:space="preserve"> </w:t>
      </w:r>
      <w:r w:rsidR="002B7D5B">
        <w:rPr>
          <w:sz w:val="28"/>
          <w:szCs w:val="28"/>
        </w:rPr>
        <w:t>сельского</w:t>
      </w:r>
      <w:r w:rsidR="00C32049" w:rsidRPr="00D05605">
        <w:rPr>
          <w:sz w:val="28"/>
          <w:szCs w:val="28"/>
        </w:rPr>
        <w:t xml:space="preserve"> поселения, и других нормативных правовых актах.</w:t>
      </w:r>
    </w:p>
    <w:p w:rsidR="00C32049" w:rsidRPr="00D05605" w:rsidRDefault="00C32049" w:rsidP="00D628B7">
      <w:pPr>
        <w:ind w:firstLine="708"/>
        <w:jc w:val="both"/>
        <w:rPr>
          <w:sz w:val="28"/>
          <w:szCs w:val="28"/>
        </w:rPr>
      </w:pPr>
      <w:r w:rsidRPr="00D05605">
        <w:rPr>
          <w:sz w:val="28"/>
          <w:szCs w:val="28"/>
        </w:rPr>
        <w:t xml:space="preserve">Решением Совета </w:t>
      </w:r>
      <w:proofErr w:type="spellStart"/>
      <w:r w:rsidR="00A20149">
        <w:rPr>
          <w:sz w:val="28"/>
          <w:szCs w:val="28"/>
        </w:rPr>
        <w:t>Хаапалампинского</w:t>
      </w:r>
      <w:proofErr w:type="spellEnd"/>
      <w:r w:rsidR="002B7D5B">
        <w:rPr>
          <w:sz w:val="28"/>
          <w:szCs w:val="28"/>
        </w:rPr>
        <w:t xml:space="preserve"> сельского</w:t>
      </w:r>
      <w:r w:rsidR="002B7D5B" w:rsidRPr="00D05605">
        <w:rPr>
          <w:sz w:val="28"/>
          <w:szCs w:val="28"/>
        </w:rPr>
        <w:t xml:space="preserve"> </w:t>
      </w:r>
      <w:r w:rsidRPr="00D05605">
        <w:rPr>
          <w:sz w:val="28"/>
          <w:szCs w:val="28"/>
        </w:rPr>
        <w:t xml:space="preserve">поселения от </w:t>
      </w:r>
      <w:r w:rsidR="002B7D5B" w:rsidRPr="00EB27BF">
        <w:rPr>
          <w:sz w:val="28"/>
          <w:szCs w:val="28"/>
        </w:rPr>
        <w:t>16</w:t>
      </w:r>
      <w:r w:rsidRPr="00EB27BF">
        <w:rPr>
          <w:sz w:val="28"/>
          <w:szCs w:val="28"/>
        </w:rPr>
        <w:t>.12.201</w:t>
      </w:r>
      <w:r w:rsidR="00D05605" w:rsidRPr="00EB27BF">
        <w:rPr>
          <w:sz w:val="28"/>
          <w:szCs w:val="28"/>
        </w:rPr>
        <w:t>3г. №</w:t>
      </w:r>
      <w:r w:rsidR="00EB27BF" w:rsidRPr="00EB27BF">
        <w:rPr>
          <w:sz w:val="28"/>
          <w:szCs w:val="28"/>
        </w:rPr>
        <w:t>б/н</w:t>
      </w:r>
      <w:r w:rsidRPr="00EB27BF">
        <w:rPr>
          <w:sz w:val="28"/>
          <w:szCs w:val="28"/>
        </w:rPr>
        <w:t xml:space="preserve"> </w:t>
      </w:r>
      <w:r w:rsidRPr="00D05605">
        <w:rPr>
          <w:sz w:val="28"/>
          <w:szCs w:val="28"/>
        </w:rPr>
        <w:t xml:space="preserve">«О бюджете </w:t>
      </w:r>
      <w:proofErr w:type="spellStart"/>
      <w:r w:rsidR="00A20149">
        <w:rPr>
          <w:sz w:val="28"/>
          <w:szCs w:val="28"/>
        </w:rPr>
        <w:t>Хаапалампинского</w:t>
      </w:r>
      <w:proofErr w:type="spellEnd"/>
      <w:r w:rsidR="002B7D5B">
        <w:rPr>
          <w:sz w:val="28"/>
          <w:szCs w:val="28"/>
        </w:rPr>
        <w:t xml:space="preserve"> сельского</w:t>
      </w:r>
      <w:r w:rsidR="002B7D5B" w:rsidRPr="00D05605">
        <w:rPr>
          <w:sz w:val="28"/>
          <w:szCs w:val="28"/>
        </w:rPr>
        <w:t xml:space="preserve"> </w:t>
      </w:r>
      <w:r w:rsidRPr="00D05605">
        <w:rPr>
          <w:sz w:val="28"/>
          <w:szCs w:val="28"/>
        </w:rPr>
        <w:t>поселения на 201</w:t>
      </w:r>
      <w:r w:rsidR="00D05605" w:rsidRPr="00D05605">
        <w:rPr>
          <w:sz w:val="28"/>
          <w:szCs w:val="28"/>
        </w:rPr>
        <w:t>4</w:t>
      </w:r>
      <w:r w:rsidRPr="00D05605">
        <w:rPr>
          <w:sz w:val="28"/>
          <w:szCs w:val="28"/>
        </w:rPr>
        <w:t xml:space="preserve"> год</w:t>
      </w:r>
      <w:r w:rsidR="002B7D5B">
        <w:rPr>
          <w:sz w:val="28"/>
          <w:szCs w:val="28"/>
        </w:rPr>
        <w:t xml:space="preserve"> и на плановый период 2015 и 2016 годов</w:t>
      </w:r>
      <w:r w:rsidRPr="00D05605">
        <w:rPr>
          <w:sz w:val="28"/>
          <w:szCs w:val="28"/>
        </w:rPr>
        <w:t xml:space="preserve">» утвержден бюджет </w:t>
      </w:r>
      <w:proofErr w:type="spellStart"/>
      <w:r w:rsidR="00A20149">
        <w:rPr>
          <w:sz w:val="28"/>
          <w:szCs w:val="28"/>
        </w:rPr>
        <w:t>Хаапалампинского</w:t>
      </w:r>
      <w:proofErr w:type="spellEnd"/>
      <w:r w:rsidR="002B7D5B">
        <w:rPr>
          <w:sz w:val="28"/>
          <w:szCs w:val="28"/>
        </w:rPr>
        <w:t xml:space="preserve"> сельского</w:t>
      </w:r>
      <w:r w:rsidR="002B7D5B" w:rsidRPr="00D05605">
        <w:rPr>
          <w:sz w:val="28"/>
          <w:szCs w:val="28"/>
        </w:rPr>
        <w:t xml:space="preserve"> </w:t>
      </w:r>
      <w:r w:rsidRPr="00D05605">
        <w:rPr>
          <w:sz w:val="28"/>
          <w:szCs w:val="28"/>
        </w:rPr>
        <w:t>поселения на 201</w:t>
      </w:r>
      <w:r w:rsidR="00D05605" w:rsidRPr="00D05605">
        <w:rPr>
          <w:sz w:val="28"/>
          <w:szCs w:val="28"/>
        </w:rPr>
        <w:t>4</w:t>
      </w:r>
      <w:r w:rsidRPr="00D05605">
        <w:rPr>
          <w:sz w:val="28"/>
          <w:szCs w:val="28"/>
        </w:rPr>
        <w:t xml:space="preserve"> год. 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ст.184.1</w:t>
      </w:r>
      <w:r w:rsidR="0006794C">
        <w:rPr>
          <w:sz w:val="28"/>
          <w:szCs w:val="28"/>
        </w:rPr>
        <w:t xml:space="preserve"> </w:t>
      </w:r>
      <w:r w:rsidRPr="00D05605">
        <w:rPr>
          <w:sz w:val="28"/>
          <w:szCs w:val="28"/>
        </w:rPr>
        <w:t>Бюджетного кодекса РФ.</w:t>
      </w:r>
    </w:p>
    <w:p w:rsidR="00D05605" w:rsidRDefault="00D05605" w:rsidP="00C32049">
      <w:pPr>
        <w:jc w:val="both"/>
        <w:rPr>
          <w:sz w:val="24"/>
          <w:szCs w:val="24"/>
        </w:rPr>
      </w:pPr>
    </w:p>
    <w:p w:rsidR="00C32049" w:rsidRDefault="00C32049" w:rsidP="00E57D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Внешняя проверка годового Отче</w:t>
      </w:r>
      <w:r w:rsidR="00D628B7">
        <w:rPr>
          <w:b/>
          <w:sz w:val="28"/>
          <w:szCs w:val="28"/>
        </w:rPr>
        <w:t xml:space="preserve">та об исполнении бюджета </w:t>
      </w:r>
      <w:proofErr w:type="spellStart"/>
      <w:r w:rsidR="00A20149" w:rsidRPr="00A20149">
        <w:rPr>
          <w:b/>
          <w:sz w:val="28"/>
          <w:szCs w:val="28"/>
        </w:rPr>
        <w:t>Хаапалампинского</w:t>
      </w:r>
      <w:proofErr w:type="spellEnd"/>
      <w:r w:rsidR="002B7D5B" w:rsidRPr="002B7D5B">
        <w:rPr>
          <w:b/>
          <w:sz w:val="28"/>
          <w:szCs w:val="28"/>
        </w:rPr>
        <w:t xml:space="preserve"> сельского</w:t>
      </w:r>
      <w:r w:rsidR="002B7D5B" w:rsidRPr="00D0560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</w:p>
    <w:p w:rsidR="00C32049" w:rsidRDefault="00C32049" w:rsidP="00C32049">
      <w:pPr>
        <w:jc w:val="center"/>
        <w:rPr>
          <w:b/>
          <w:sz w:val="28"/>
          <w:szCs w:val="28"/>
        </w:rPr>
      </w:pPr>
    </w:p>
    <w:p w:rsidR="00C32049" w:rsidRPr="003C67F0" w:rsidRDefault="00C32049" w:rsidP="00D628B7">
      <w:pPr>
        <w:ind w:firstLine="708"/>
        <w:jc w:val="both"/>
        <w:rPr>
          <w:sz w:val="28"/>
          <w:szCs w:val="28"/>
        </w:rPr>
      </w:pPr>
      <w:r w:rsidRPr="003C67F0">
        <w:rPr>
          <w:sz w:val="28"/>
          <w:szCs w:val="28"/>
        </w:rPr>
        <w:t xml:space="preserve">Внешняя проверка годового отчета об исполнении бюджета </w:t>
      </w:r>
      <w:proofErr w:type="spellStart"/>
      <w:r w:rsidR="00A20149">
        <w:rPr>
          <w:sz w:val="28"/>
          <w:szCs w:val="28"/>
        </w:rPr>
        <w:t>Хаапалампинского</w:t>
      </w:r>
      <w:proofErr w:type="spellEnd"/>
      <w:r w:rsidR="002B7D5B">
        <w:rPr>
          <w:sz w:val="28"/>
          <w:szCs w:val="28"/>
        </w:rPr>
        <w:t xml:space="preserve"> сельского</w:t>
      </w:r>
      <w:r w:rsidR="002B7D5B" w:rsidRPr="00D05605">
        <w:rPr>
          <w:sz w:val="28"/>
          <w:szCs w:val="28"/>
        </w:rPr>
        <w:t xml:space="preserve"> </w:t>
      </w:r>
      <w:r w:rsidRPr="003C67F0">
        <w:rPr>
          <w:sz w:val="28"/>
          <w:szCs w:val="28"/>
        </w:rPr>
        <w:t>поселения проведена Контрольно-счетным комитетом Сортавальского муниципального района с соблюдением требований Бюджетного кодекса РФ.</w:t>
      </w:r>
    </w:p>
    <w:p w:rsidR="00C32049" w:rsidRPr="003C67F0" w:rsidRDefault="00C32049" w:rsidP="00D628B7">
      <w:pPr>
        <w:ind w:firstLine="708"/>
        <w:jc w:val="both"/>
        <w:rPr>
          <w:sz w:val="28"/>
          <w:szCs w:val="28"/>
        </w:rPr>
      </w:pPr>
      <w:r w:rsidRPr="003C67F0">
        <w:rPr>
          <w:sz w:val="28"/>
          <w:szCs w:val="28"/>
        </w:rPr>
        <w:t xml:space="preserve">Для проведения внешней проверки Администрацией </w:t>
      </w:r>
      <w:proofErr w:type="spellStart"/>
      <w:r w:rsidR="00A20149">
        <w:rPr>
          <w:sz w:val="28"/>
          <w:szCs w:val="28"/>
        </w:rPr>
        <w:t>Хаапалампинского</w:t>
      </w:r>
      <w:proofErr w:type="spellEnd"/>
      <w:r w:rsidR="00347E9E">
        <w:rPr>
          <w:sz w:val="28"/>
          <w:szCs w:val="28"/>
        </w:rPr>
        <w:t xml:space="preserve"> сельского</w:t>
      </w:r>
      <w:r w:rsidRPr="003C67F0">
        <w:rPr>
          <w:sz w:val="28"/>
          <w:szCs w:val="28"/>
        </w:rPr>
        <w:t xml:space="preserve"> поселения отчет направлен в Контрольно-счетный комитет Сортавальского муниципального района</w:t>
      </w:r>
      <w:r w:rsidR="00A20149">
        <w:rPr>
          <w:sz w:val="28"/>
          <w:szCs w:val="28"/>
        </w:rPr>
        <w:t xml:space="preserve"> не </w:t>
      </w:r>
      <w:r w:rsidR="00A20149" w:rsidRPr="003C67F0">
        <w:rPr>
          <w:sz w:val="28"/>
          <w:szCs w:val="28"/>
        </w:rPr>
        <w:t xml:space="preserve">своевременно (до 1 апреля – фактически </w:t>
      </w:r>
      <w:r w:rsidR="00A20149">
        <w:rPr>
          <w:sz w:val="28"/>
          <w:szCs w:val="28"/>
        </w:rPr>
        <w:t>07</w:t>
      </w:r>
      <w:r w:rsidR="00A20149" w:rsidRPr="003C67F0">
        <w:rPr>
          <w:sz w:val="28"/>
          <w:szCs w:val="28"/>
        </w:rPr>
        <w:t>.0</w:t>
      </w:r>
      <w:r w:rsidR="00A20149">
        <w:rPr>
          <w:sz w:val="28"/>
          <w:szCs w:val="28"/>
        </w:rPr>
        <w:t>4</w:t>
      </w:r>
      <w:r w:rsidR="00A20149" w:rsidRPr="003C67F0">
        <w:rPr>
          <w:sz w:val="28"/>
          <w:szCs w:val="28"/>
        </w:rPr>
        <w:t>.2015г.)</w:t>
      </w:r>
      <w:r w:rsidRPr="003C67F0">
        <w:rPr>
          <w:sz w:val="28"/>
          <w:szCs w:val="28"/>
        </w:rPr>
        <w:t>.</w:t>
      </w:r>
    </w:p>
    <w:p w:rsidR="00C32049" w:rsidRPr="003C67F0" w:rsidRDefault="00C32049" w:rsidP="00D628B7">
      <w:pPr>
        <w:ind w:firstLine="708"/>
        <w:jc w:val="both"/>
        <w:rPr>
          <w:sz w:val="28"/>
          <w:szCs w:val="28"/>
        </w:rPr>
      </w:pPr>
      <w:r w:rsidRPr="003C67F0">
        <w:rPr>
          <w:sz w:val="28"/>
          <w:szCs w:val="28"/>
        </w:rPr>
        <w:t xml:space="preserve">Отчет об исполнении бюджета </w:t>
      </w:r>
      <w:proofErr w:type="spellStart"/>
      <w:r w:rsidR="00A20149">
        <w:rPr>
          <w:sz w:val="28"/>
          <w:szCs w:val="28"/>
        </w:rPr>
        <w:t>Хаапалампинского</w:t>
      </w:r>
      <w:proofErr w:type="spellEnd"/>
      <w:r w:rsidR="002B7D5B">
        <w:rPr>
          <w:sz w:val="28"/>
          <w:szCs w:val="28"/>
        </w:rPr>
        <w:t xml:space="preserve"> сельского</w:t>
      </w:r>
      <w:r w:rsidR="002B7D5B" w:rsidRPr="00D05605">
        <w:rPr>
          <w:sz w:val="28"/>
          <w:szCs w:val="28"/>
        </w:rPr>
        <w:t xml:space="preserve"> </w:t>
      </w:r>
      <w:r w:rsidRPr="003C67F0">
        <w:rPr>
          <w:sz w:val="28"/>
          <w:szCs w:val="28"/>
        </w:rPr>
        <w:t>поселения за 201</w:t>
      </w:r>
      <w:r w:rsidR="00D05605" w:rsidRPr="003C67F0">
        <w:rPr>
          <w:sz w:val="28"/>
          <w:szCs w:val="28"/>
        </w:rPr>
        <w:t>4</w:t>
      </w:r>
      <w:r w:rsidRPr="003C67F0">
        <w:rPr>
          <w:sz w:val="28"/>
          <w:szCs w:val="28"/>
        </w:rPr>
        <w:t xml:space="preserve"> год представлен в составе:</w:t>
      </w:r>
    </w:p>
    <w:p w:rsidR="00C32049" w:rsidRPr="003C67F0" w:rsidRDefault="00C32049" w:rsidP="00C32049">
      <w:pPr>
        <w:jc w:val="both"/>
        <w:rPr>
          <w:sz w:val="28"/>
          <w:szCs w:val="28"/>
        </w:rPr>
      </w:pPr>
      <w:r w:rsidRPr="003C67F0">
        <w:rPr>
          <w:sz w:val="28"/>
          <w:szCs w:val="28"/>
        </w:rPr>
        <w:t>- Отчета об исполнении бюджета (форма 0503117);</w:t>
      </w:r>
    </w:p>
    <w:p w:rsidR="00C32049" w:rsidRDefault="00C32049" w:rsidP="00C32049">
      <w:pPr>
        <w:jc w:val="both"/>
        <w:rPr>
          <w:sz w:val="28"/>
          <w:szCs w:val="28"/>
        </w:rPr>
      </w:pPr>
      <w:r w:rsidRPr="003C67F0">
        <w:rPr>
          <w:sz w:val="28"/>
          <w:szCs w:val="28"/>
        </w:rPr>
        <w:t>- Баланс исполнения бюджета (форма 0503120);</w:t>
      </w:r>
    </w:p>
    <w:p w:rsidR="00864C97" w:rsidRDefault="00864C97" w:rsidP="00C32049">
      <w:pPr>
        <w:jc w:val="both"/>
        <w:rPr>
          <w:sz w:val="28"/>
          <w:szCs w:val="28"/>
        </w:rPr>
      </w:pPr>
      <w:r w:rsidRPr="003C67F0">
        <w:rPr>
          <w:sz w:val="28"/>
          <w:szCs w:val="28"/>
        </w:rPr>
        <w:t xml:space="preserve">- Справка о наличии имущества и обязательств на </w:t>
      </w:r>
      <w:proofErr w:type="spellStart"/>
      <w:r w:rsidRPr="003C67F0">
        <w:rPr>
          <w:sz w:val="28"/>
          <w:szCs w:val="28"/>
        </w:rPr>
        <w:t>забалансовых</w:t>
      </w:r>
      <w:proofErr w:type="spellEnd"/>
      <w:r w:rsidRPr="003C67F0">
        <w:rPr>
          <w:sz w:val="28"/>
          <w:szCs w:val="28"/>
        </w:rPr>
        <w:t xml:space="preserve"> счетах;</w:t>
      </w:r>
      <w:r>
        <w:rPr>
          <w:sz w:val="28"/>
          <w:szCs w:val="28"/>
        </w:rPr>
        <w:tab/>
      </w:r>
    </w:p>
    <w:p w:rsidR="00C32049" w:rsidRPr="003C67F0" w:rsidRDefault="00C32049" w:rsidP="00C32049">
      <w:pPr>
        <w:jc w:val="both"/>
        <w:rPr>
          <w:sz w:val="28"/>
          <w:szCs w:val="28"/>
        </w:rPr>
      </w:pPr>
      <w:r w:rsidRPr="003C67F0">
        <w:rPr>
          <w:sz w:val="28"/>
          <w:szCs w:val="28"/>
        </w:rPr>
        <w:t>- Отчет о финансовых результатах деятельности (форма 0503121);</w:t>
      </w:r>
    </w:p>
    <w:p w:rsidR="00864C97" w:rsidRPr="003C67F0" w:rsidRDefault="00864C97" w:rsidP="00C320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Справка по заключению счетов бюджетного учета отчетного финансового года (форма 0503110).</w:t>
      </w:r>
    </w:p>
    <w:p w:rsidR="00115F75" w:rsidRDefault="00115F75" w:rsidP="00C32049">
      <w:pPr>
        <w:jc w:val="both"/>
        <w:rPr>
          <w:sz w:val="28"/>
          <w:szCs w:val="28"/>
        </w:rPr>
      </w:pPr>
    </w:p>
    <w:p w:rsidR="00C32049" w:rsidRPr="00115F75" w:rsidRDefault="00C32049" w:rsidP="000A77EB">
      <w:pPr>
        <w:ind w:firstLine="708"/>
        <w:jc w:val="both"/>
        <w:rPr>
          <w:sz w:val="28"/>
          <w:szCs w:val="28"/>
        </w:rPr>
      </w:pPr>
      <w:r w:rsidRPr="00115F75">
        <w:rPr>
          <w:sz w:val="28"/>
          <w:szCs w:val="28"/>
        </w:rPr>
        <w:t xml:space="preserve">С целью осуществления контрольных мероприятий в ходе внешней проверки годового отчета об исполнении бюджета </w:t>
      </w:r>
      <w:proofErr w:type="spellStart"/>
      <w:r w:rsidR="000A77EB">
        <w:rPr>
          <w:sz w:val="28"/>
          <w:szCs w:val="28"/>
        </w:rPr>
        <w:t>Хаапалампинского</w:t>
      </w:r>
      <w:proofErr w:type="spellEnd"/>
      <w:r w:rsidR="00BF3257">
        <w:rPr>
          <w:sz w:val="28"/>
          <w:szCs w:val="28"/>
        </w:rPr>
        <w:t xml:space="preserve"> сельского</w:t>
      </w:r>
      <w:r w:rsidR="00BF3257" w:rsidRPr="00D05605">
        <w:rPr>
          <w:sz w:val="28"/>
          <w:szCs w:val="28"/>
        </w:rPr>
        <w:t xml:space="preserve"> </w:t>
      </w:r>
      <w:r w:rsidR="00212550">
        <w:rPr>
          <w:sz w:val="28"/>
          <w:szCs w:val="28"/>
        </w:rPr>
        <w:t>поселения К</w:t>
      </w:r>
      <w:r w:rsidRPr="00115F75">
        <w:rPr>
          <w:sz w:val="28"/>
          <w:szCs w:val="28"/>
        </w:rPr>
        <w:t>онтрольно-счетным комитетом дополнительно были запрошены:</w:t>
      </w:r>
    </w:p>
    <w:p w:rsidR="00C32049" w:rsidRDefault="00C32049" w:rsidP="00BF3257">
      <w:pPr>
        <w:jc w:val="both"/>
        <w:rPr>
          <w:sz w:val="28"/>
          <w:szCs w:val="28"/>
        </w:rPr>
      </w:pPr>
      <w:r w:rsidRPr="003C67F0">
        <w:rPr>
          <w:sz w:val="28"/>
          <w:szCs w:val="28"/>
        </w:rPr>
        <w:t xml:space="preserve">- </w:t>
      </w:r>
      <w:r w:rsidR="00BF3257">
        <w:rPr>
          <w:sz w:val="28"/>
          <w:szCs w:val="28"/>
        </w:rPr>
        <w:t>Решения</w:t>
      </w:r>
      <w:r w:rsidR="00BF3257" w:rsidRPr="003C67F0">
        <w:rPr>
          <w:sz w:val="28"/>
          <w:szCs w:val="28"/>
        </w:rPr>
        <w:t xml:space="preserve"> Совета </w:t>
      </w:r>
      <w:proofErr w:type="spellStart"/>
      <w:r w:rsidR="000A77EB">
        <w:rPr>
          <w:sz w:val="28"/>
          <w:szCs w:val="28"/>
        </w:rPr>
        <w:t>Хаапалампинского</w:t>
      </w:r>
      <w:proofErr w:type="spellEnd"/>
      <w:r w:rsidR="00BF3257">
        <w:rPr>
          <w:sz w:val="28"/>
          <w:szCs w:val="28"/>
        </w:rPr>
        <w:t xml:space="preserve"> сельского</w:t>
      </w:r>
      <w:r w:rsidR="00BF3257" w:rsidRPr="00D05605">
        <w:rPr>
          <w:sz w:val="28"/>
          <w:szCs w:val="28"/>
        </w:rPr>
        <w:t xml:space="preserve"> </w:t>
      </w:r>
      <w:r w:rsidR="00917C98">
        <w:rPr>
          <w:sz w:val="28"/>
          <w:szCs w:val="28"/>
        </w:rPr>
        <w:t>поселения «О</w:t>
      </w:r>
      <w:r w:rsidR="00BF3257" w:rsidRPr="003C67F0">
        <w:rPr>
          <w:sz w:val="28"/>
          <w:szCs w:val="28"/>
        </w:rPr>
        <w:t xml:space="preserve"> бюджете </w:t>
      </w:r>
      <w:proofErr w:type="spellStart"/>
      <w:r w:rsidR="000A77EB">
        <w:rPr>
          <w:sz w:val="28"/>
          <w:szCs w:val="28"/>
        </w:rPr>
        <w:t>Хаапалампинского</w:t>
      </w:r>
      <w:proofErr w:type="spellEnd"/>
      <w:r w:rsidR="00BF3257">
        <w:rPr>
          <w:sz w:val="28"/>
          <w:szCs w:val="28"/>
        </w:rPr>
        <w:t xml:space="preserve"> сельского</w:t>
      </w:r>
      <w:r w:rsidR="00BF3257" w:rsidRPr="00D05605">
        <w:rPr>
          <w:sz w:val="28"/>
          <w:szCs w:val="28"/>
        </w:rPr>
        <w:t xml:space="preserve"> </w:t>
      </w:r>
      <w:r w:rsidR="00BF3257" w:rsidRPr="003C67F0">
        <w:rPr>
          <w:sz w:val="28"/>
          <w:szCs w:val="28"/>
        </w:rPr>
        <w:t>поселения на 2014 год</w:t>
      </w:r>
      <w:r w:rsidR="00917C98">
        <w:rPr>
          <w:sz w:val="28"/>
          <w:szCs w:val="28"/>
        </w:rPr>
        <w:t xml:space="preserve"> и на плановый период 2015 и 2016 годов»</w:t>
      </w:r>
      <w:r w:rsidR="00BF3257" w:rsidRPr="003C67F0">
        <w:rPr>
          <w:sz w:val="28"/>
          <w:szCs w:val="28"/>
        </w:rPr>
        <w:t xml:space="preserve"> с изменениями и дополнениями</w:t>
      </w:r>
      <w:r w:rsidR="00917C98">
        <w:rPr>
          <w:sz w:val="28"/>
          <w:szCs w:val="28"/>
        </w:rPr>
        <w:t>;</w:t>
      </w:r>
    </w:p>
    <w:p w:rsidR="00BF3257" w:rsidRPr="00917C98" w:rsidRDefault="00BF3257" w:rsidP="00BF3257">
      <w:pPr>
        <w:jc w:val="both"/>
        <w:rPr>
          <w:sz w:val="28"/>
          <w:szCs w:val="28"/>
        </w:rPr>
      </w:pPr>
      <w:r w:rsidRPr="00917C98">
        <w:rPr>
          <w:sz w:val="28"/>
          <w:szCs w:val="28"/>
        </w:rPr>
        <w:t>- Порядок</w:t>
      </w:r>
      <w:r w:rsidR="00917C98" w:rsidRPr="00917C98">
        <w:rPr>
          <w:sz w:val="28"/>
          <w:szCs w:val="28"/>
        </w:rPr>
        <w:t xml:space="preserve"> проведения внешней проверки годового отчета об исполнении бюджета </w:t>
      </w:r>
      <w:proofErr w:type="spellStart"/>
      <w:r w:rsidR="000A77EB">
        <w:rPr>
          <w:sz w:val="28"/>
          <w:szCs w:val="28"/>
        </w:rPr>
        <w:t>Хаапалампинского</w:t>
      </w:r>
      <w:proofErr w:type="spellEnd"/>
      <w:r w:rsidR="00917C98" w:rsidRPr="00917C98">
        <w:rPr>
          <w:sz w:val="28"/>
          <w:szCs w:val="28"/>
        </w:rPr>
        <w:t xml:space="preserve"> сельского поселения;</w:t>
      </w:r>
    </w:p>
    <w:p w:rsidR="00917C98" w:rsidRDefault="00917C98" w:rsidP="00917C98">
      <w:pPr>
        <w:jc w:val="both"/>
        <w:rPr>
          <w:sz w:val="28"/>
          <w:szCs w:val="28"/>
        </w:rPr>
      </w:pPr>
      <w:r w:rsidRPr="00917C98">
        <w:rPr>
          <w:sz w:val="28"/>
          <w:szCs w:val="28"/>
        </w:rPr>
        <w:t xml:space="preserve">- Порядок </w:t>
      </w:r>
      <w:r w:rsidRPr="006A4643">
        <w:rPr>
          <w:sz w:val="28"/>
          <w:szCs w:val="28"/>
        </w:rPr>
        <w:t>организации и обеспечения (осуществления) внутреннего финансового контроля в администрации</w:t>
      </w:r>
      <w:r>
        <w:rPr>
          <w:sz w:val="28"/>
          <w:szCs w:val="28"/>
        </w:rPr>
        <w:t>;</w:t>
      </w:r>
    </w:p>
    <w:p w:rsidR="00A20149" w:rsidRDefault="00A20149" w:rsidP="00A2014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C67F0">
        <w:rPr>
          <w:sz w:val="28"/>
          <w:szCs w:val="28"/>
        </w:rPr>
        <w:t xml:space="preserve"> </w:t>
      </w:r>
      <w:r>
        <w:rPr>
          <w:sz w:val="28"/>
          <w:szCs w:val="28"/>
        </w:rPr>
        <w:t>Баланс по поступлениям и выбытиям бюджетных средств (форма 0503140)</w:t>
      </w:r>
      <w:r w:rsidRPr="003C67F0">
        <w:rPr>
          <w:sz w:val="28"/>
          <w:szCs w:val="28"/>
        </w:rPr>
        <w:t>;</w:t>
      </w:r>
    </w:p>
    <w:p w:rsidR="00A20149" w:rsidRPr="003C67F0" w:rsidRDefault="00A20149" w:rsidP="00A20149">
      <w:pPr>
        <w:jc w:val="both"/>
        <w:rPr>
          <w:sz w:val="28"/>
          <w:szCs w:val="28"/>
        </w:rPr>
      </w:pPr>
      <w:r w:rsidRPr="003C67F0">
        <w:rPr>
          <w:sz w:val="28"/>
          <w:szCs w:val="28"/>
        </w:rPr>
        <w:t xml:space="preserve">- Справка о наличии имущества и обязательств на </w:t>
      </w:r>
      <w:proofErr w:type="spellStart"/>
      <w:r w:rsidRPr="003C67F0">
        <w:rPr>
          <w:sz w:val="28"/>
          <w:szCs w:val="28"/>
        </w:rPr>
        <w:t>забалансовых</w:t>
      </w:r>
      <w:proofErr w:type="spellEnd"/>
      <w:r w:rsidRPr="003C67F0">
        <w:rPr>
          <w:sz w:val="28"/>
          <w:szCs w:val="28"/>
        </w:rPr>
        <w:t xml:space="preserve"> счетах;</w:t>
      </w:r>
    </w:p>
    <w:p w:rsidR="00A20149" w:rsidRDefault="00A20149" w:rsidP="00A20149">
      <w:pPr>
        <w:jc w:val="both"/>
        <w:rPr>
          <w:sz w:val="28"/>
          <w:szCs w:val="28"/>
        </w:rPr>
      </w:pPr>
      <w:r w:rsidRPr="003C67F0">
        <w:rPr>
          <w:sz w:val="28"/>
          <w:szCs w:val="28"/>
        </w:rPr>
        <w:t>- Отчет о движении денежных средств (форма 0503123);</w:t>
      </w:r>
    </w:p>
    <w:p w:rsidR="00A20149" w:rsidRDefault="00A20149" w:rsidP="00A20149">
      <w:pPr>
        <w:jc w:val="both"/>
        <w:rPr>
          <w:sz w:val="28"/>
          <w:szCs w:val="28"/>
        </w:rPr>
      </w:pPr>
      <w:r>
        <w:rPr>
          <w:sz w:val="28"/>
          <w:szCs w:val="28"/>
        </w:rPr>
        <w:t>- Отчет о кассовом поступлении и выбытии бюджетных средств (фор</w:t>
      </w:r>
      <w:r w:rsidR="000A77EB">
        <w:rPr>
          <w:sz w:val="28"/>
          <w:szCs w:val="28"/>
        </w:rPr>
        <w:t>ма 0503124);</w:t>
      </w:r>
    </w:p>
    <w:p w:rsidR="000A77EB" w:rsidRDefault="000A77EB" w:rsidP="00A20149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Справка по консолидируемым расчетам (ф. 0503125);</w:t>
      </w:r>
    </w:p>
    <w:p w:rsidR="000A77EB" w:rsidRPr="003C67F0" w:rsidRDefault="000A77EB" w:rsidP="00A20149">
      <w:pPr>
        <w:jc w:val="both"/>
        <w:rPr>
          <w:sz w:val="28"/>
          <w:szCs w:val="28"/>
        </w:rPr>
      </w:pPr>
      <w:r>
        <w:rPr>
          <w:sz w:val="28"/>
          <w:szCs w:val="28"/>
        </w:rPr>
        <w:t>- Отчет о бюджетных обязательствах (ф. 0503128);</w:t>
      </w:r>
    </w:p>
    <w:p w:rsidR="000A77EB" w:rsidRDefault="000A77EB" w:rsidP="000A77EB">
      <w:pPr>
        <w:jc w:val="both"/>
        <w:rPr>
          <w:sz w:val="28"/>
          <w:szCs w:val="28"/>
        </w:rPr>
      </w:pPr>
      <w:r w:rsidRPr="003C67F0">
        <w:rPr>
          <w:sz w:val="28"/>
          <w:szCs w:val="28"/>
        </w:rPr>
        <w:t>-  Пояснительная записка</w:t>
      </w:r>
      <w:r>
        <w:rPr>
          <w:sz w:val="28"/>
          <w:szCs w:val="28"/>
        </w:rPr>
        <w:t xml:space="preserve"> (форма 0503160) с приложениями;</w:t>
      </w:r>
    </w:p>
    <w:p w:rsidR="000A77EB" w:rsidRPr="003C67F0" w:rsidRDefault="000A77EB" w:rsidP="000A77EB">
      <w:pPr>
        <w:jc w:val="both"/>
        <w:rPr>
          <w:sz w:val="28"/>
          <w:szCs w:val="28"/>
        </w:rPr>
      </w:pPr>
      <w:r w:rsidRPr="003C67F0">
        <w:rPr>
          <w:sz w:val="28"/>
          <w:szCs w:val="28"/>
        </w:rPr>
        <w:t xml:space="preserve">- Положение о бюджетном процессе в </w:t>
      </w:r>
      <w:proofErr w:type="spellStart"/>
      <w:r>
        <w:rPr>
          <w:sz w:val="28"/>
          <w:szCs w:val="28"/>
        </w:rPr>
        <w:t>Хаапалампинском</w:t>
      </w:r>
      <w:proofErr w:type="spellEnd"/>
      <w:r>
        <w:rPr>
          <w:sz w:val="28"/>
          <w:szCs w:val="28"/>
        </w:rPr>
        <w:t xml:space="preserve"> сельском</w:t>
      </w:r>
      <w:r w:rsidRPr="00D05605">
        <w:rPr>
          <w:sz w:val="28"/>
          <w:szCs w:val="28"/>
        </w:rPr>
        <w:t xml:space="preserve"> </w:t>
      </w:r>
      <w:r w:rsidRPr="003C67F0">
        <w:rPr>
          <w:sz w:val="28"/>
          <w:szCs w:val="28"/>
        </w:rPr>
        <w:t>поселении;</w:t>
      </w:r>
    </w:p>
    <w:p w:rsidR="000A77EB" w:rsidRPr="003C67F0" w:rsidRDefault="000A77EB" w:rsidP="000A77EB">
      <w:pPr>
        <w:jc w:val="both"/>
        <w:rPr>
          <w:sz w:val="28"/>
          <w:szCs w:val="28"/>
        </w:rPr>
      </w:pPr>
      <w:r w:rsidRPr="003C67F0">
        <w:rPr>
          <w:sz w:val="28"/>
          <w:szCs w:val="28"/>
        </w:rPr>
        <w:t xml:space="preserve">- Сводная бюджетная роспись бюджета </w:t>
      </w:r>
      <w:proofErr w:type="spellStart"/>
      <w:r>
        <w:rPr>
          <w:sz w:val="28"/>
          <w:szCs w:val="28"/>
        </w:rPr>
        <w:t>Хаапалампинского</w:t>
      </w:r>
      <w:proofErr w:type="spellEnd"/>
      <w:r>
        <w:rPr>
          <w:sz w:val="28"/>
          <w:szCs w:val="28"/>
        </w:rPr>
        <w:t xml:space="preserve"> сельского</w:t>
      </w:r>
      <w:r w:rsidRPr="00D05605">
        <w:rPr>
          <w:sz w:val="28"/>
          <w:szCs w:val="28"/>
        </w:rPr>
        <w:t xml:space="preserve"> </w:t>
      </w:r>
      <w:r w:rsidRPr="003C67F0">
        <w:rPr>
          <w:sz w:val="28"/>
          <w:szCs w:val="28"/>
        </w:rPr>
        <w:t>поселения за 2014г.</w:t>
      </w:r>
    </w:p>
    <w:p w:rsidR="000A77EB" w:rsidRDefault="000A77EB" w:rsidP="000A77EB">
      <w:pPr>
        <w:jc w:val="both"/>
        <w:rPr>
          <w:sz w:val="28"/>
          <w:szCs w:val="28"/>
        </w:rPr>
      </w:pPr>
      <w:r w:rsidRPr="00115F75">
        <w:rPr>
          <w:sz w:val="28"/>
          <w:szCs w:val="28"/>
        </w:rPr>
        <w:t xml:space="preserve">- Муниципальная долговая книга </w:t>
      </w:r>
      <w:proofErr w:type="spellStart"/>
      <w:r>
        <w:rPr>
          <w:sz w:val="28"/>
          <w:szCs w:val="28"/>
        </w:rPr>
        <w:t>Хаапалампинского</w:t>
      </w:r>
      <w:proofErr w:type="spellEnd"/>
      <w:r>
        <w:rPr>
          <w:sz w:val="28"/>
          <w:szCs w:val="28"/>
        </w:rPr>
        <w:t xml:space="preserve"> сельского</w:t>
      </w:r>
      <w:r w:rsidRPr="00D05605">
        <w:rPr>
          <w:sz w:val="28"/>
          <w:szCs w:val="28"/>
        </w:rPr>
        <w:t xml:space="preserve"> </w:t>
      </w:r>
      <w:r w:rsidRPr="00115F75">
        <w:rPr>
          <w:sz w:val="28"/>
          <w:szCs w:val="28"/>
        </w:rPr>
        <w:t xml:space="preserve">поселения </w:t>
      </w:r>
      <w:r w:rsidR="00681CAA">
        <w:rPr>
          <w:sz w:val="28"/>
          <w:szCs w:val="28"/>
        </w:rPr>
        <w:t>по состоянию на 01.01.2014 года.</w:t>
      </w:r>
    </w:p>
    <w:p w:rsidR="00681CAA" w:rsidRPr="00115F75" w:rsidRDefault="00681CAA" w:rsidP="000A77EB">
      <w:pPr>
        <w:jc w:val="both"/>
        <w:rPr>
          <w:sz w:val="28"/>
          <w:szCs w:val="28"/>
        </w:rPr>
      </w:pPr>
    </w:p>
    <w:p w:rsidR="00917C98" w:rsidRPr="00681CAA" w:rsidRDefault="008A5705" w:rsidP="00BF3257">
      <w:pPr>
        <w:jc w:val="both"/>
        <w:rPr>
          <w:sz w:val="28"/>
          <w:szCs w:val="28"/>
        </w:rPr>
      </w:pPr>
      <w:r w:rsidRPr="00681CAA">
        <w:rPr>
          <w:sz w:val="28"/>
          <w:szCs w:val="28"/>
        </w:rPr>
        <w:t>Не представлены</w:t>
      </w:r>
      <w:r w:rsidR="00EB36B7" w:rsidRPr="00681CAA">
        <w:rPr>
          <w:sz w:val="28"/>
          <w:szCs w:val="28"/>
        </w:rPr>
        <w:t xml:space="preserve"> из запрошен</w:t>
      </w:r>
      <w:r w:rsidRPr="00681CAA">
        <w:rPr>
          <w:sz w:val="28"/>
          <w:szCs w:val="28"/>
        </w:rPr>
        <w:t>ных следующие документы:</w:t>
      </w:r>
    </w:p>
    <w:p w:rsidR="005F1BEC" w:rsidRDefault="005F1BEC" w:rsidP="005F1BEC">
      <w:pPr>
        <w:jc w:val="both"/>
        <w:rPr>
          <w:sz w:val="28"/>
          <w:szCs w:val="28"/>
        </w:rPr>
      </w:pPr>
      <w:r w:rsidRPr="003C67F0">
        <w:rPr>
          <w:sz w:val="28"/>
          <w:szCs w:val="28"/>
        </w:rPr>
        <w:t xml:space="preserve">- </w:t>
      </w:r>
      <w:r>
        <w:rPr>
          <w:sz w:val="28"/>
          <w:szCs w:val="28"/>
        </w:rPr>
        <w:t>Решения</w:t>
      </w:r>
      <w:r w:rsidRPr="003C67F0">
        <w:rPr>
          <w:sz w:val="28"/>
          <w:szCs w:val="28"/>
        </w:rPr>
        <w:t xml:space="preserve"> Совета </w:t>
      </w:r>
      <w:proofErr w:type="spellStart"/>
      <w:r>
        <w:rPr>
          <w:sz w:val="28"/>
          <w:szCs w:val="28"/>
        </w:rPr>
        <w:t>Хаапалампинского</w:t>
      </w:r>
      <w:proofErr w:type="spellEnd"/>
      <w:r>
        <w:rPr>
          <w:sz w:val="28"/>
          <w:szCs w:val="28"/>
        </w:rPr>
        <w:t xml:space="preserve"> сельского</w:t>
      </w:r>
      <w:r w:rsidRPr="00D05605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«О</w:t>
      </w:r>
      <w:r w:rsidRPr="003C67F0">
        <w:rPr>
          <w:sz w:val="28"/>
          <w:szCs w:val="28"/>
        </w:rPr>
        <w:t xml:space="preserve"> бюджете </w:t>
      </w:r>
      <w:proofErr w:type="spellStart"/>
      <w:r>
        <w:rPr>
          <w:sz w:val="28"/>
          <w:szCs w:val="28"/>
        </w:rPr>
        <w:t>Хаапалампинского</w:t>
      </w:r>
      <w:proofErr w:type="spellEnd"/>
      <w:r>
        <w:rPr>
          <w:sz w:val="28"/>
          <w:szCs w:val="28"/>
        </w:rPr>
        <w:t xml:space="preserve"> сельского</w:t>
      </w:r>
      <w:r w:rsidRPr="00D05605">
        <w:rPr>
          <w:sz w:val="28"/>
          <w:szCs w:val="28"/>
        </w:rPr>
        <w:t xml:space="preserve"> </w:t>
      </w:r>
      <w:r w:rsidRPr="003C67F0">
        <w:rPr>
          <w:sz w:val="28"/>
          <w:szCs w:val="28"/>
        </w:rPr>
        <w:t>поселения на 2014 год</w:t>
      </w:r>
      <w:r>
        <w:rPr>
          <w:sz w:val="28"/>
          <w:szCs w:val="28"/>
        </w:rPr>
        <w:t xml:space="preserve"> и на плановый период 2015 и 2016 годов»</w:t>
      </w:r>
      <w:r w:rsidRPr="003C67F0">
        <w:rPr>
          <w:sz w:val="28"/>
          <w:szCs w:val="28"/>
        </w:rPr>
        <w:t xml:space="preserve"> с изменениями и дополнениями</w:t>
      </w:r>
      <w:r w:rsidR="005C1D3A">
        <w:rPr>
          <w:sz w:val="28"/>
          <w:szCs w:val="28"/>
        </w:rPr>
        <w:t xml:space="preserve">, но в информационном письме дана ссылка на сайт поселения, где размещены запрашиваемые документы. </w:t>
      </w:r>
      <w:r w:rsidR="005B645E">
        <w:rPr>
          <w:sz w:val="28"/>
          <w:szCs w:val="28"/>
        </w:rPr>
        <w:t xml:space="preserve">Для проверки использованы документы размещенные на сайте Администрации </w:t>
      </w:r>
      <w:proofErr w:type="spellStart"/>
      <w:r w:rsidR="005B645E">
        <w:rPr>
          <w:sz w:val="28"/>
          <w:szCs w:val="28"/>
        </w:rPr>
        <w:t>Хаапалампинского</w:t>
      </w:r>
      <w:proofErr w:type="spellEnd"/>
      <w:r w:rsidR="005B645E">
        <w:rPr>
          <w:sz w:val="28"/>
          <w:szCs w:val="28"/>
        </w:rPr>
        <w:t xml:space="preserve"> сельского</w:t>
      </w:r>
      <w:r w:rsidR="005B645E" w:rsidRPr="00D05605">
        <w:rPr>
          <w:sz w:val="28"/>
          <w:szCs w:val="28"/>
        </w:rPr>
        <w:t xml:space="preserve"> </w:t>
      </w:r>
      <w:r w:rsidR="005B645E" w:rsidRPr="00115F75">
        <w:rPr>
          <w:sz w:val="28"/>
          <w:szCs w:val="28"/>
        </w:rPr>
        <w:t>поселения</w:t>
      </w:r>
      <w:r w:rsidR="005B645E">
        <w:rPr>
          <w:sz w:val="28"/>
          <w:szCs w:val="28"/>
        </w:rPr>
        <w:t>.</w:t>
      </w:r>
    </w:p>
    <w:p w:rsidR="005B645E" w:rsidRPr="00917C98" w:rsidRDefault="005B645E" w:rsidP="005B645E">
      <w:pPr>
        <w:jc w:val="both"/>
        <w:rPr>
          <w:sz w:val="28"/>
          <w:szCs w:val="28"/>
        </w:rPr>
      </w:pPr>
      <w:r w:rsidRPr="00917C98">
        <w:rPr>
          <w:sz w:val="28"/>
          <w:szCs w:val="28"/>
        </w:rPr>
        <w:t xml:space="preserve">- Порядок проведения внешней проверки годового отчета об исполнении бюджета </w:t>
      </w:r>
      <w:proofErr w:type="spellStart"/>
      <w:r>
        <w:rPr>
          <w:sz w:val="28"/>
          <w:szCs w:val="28"/>
        </w:rPr>
        <w:t>Хаапалампинского</w:t>
      </w:r>
      <w:proofErr w:type="spellEnd"/>
      <w:r w:rsidRPr="00917C98">
        <w:rPr>
          <w:sz w:val="28"/>
          <w:szCs w:val="28"/>
        </w:rPr>
        <w:t xml:space="preserve"> сельского поселения;</w:t>
      </w:r>
    </w:p>
    <w:p w:rsidR="005B645E" w:rsidRDefault="005B645E" w:rsidP="005B645E">
      <w:pPr>
        <w:jc w:val="both"/>
        <w:rPr>
          <w:sz w:val="28"/>
          <w:szCs w:val="28"/>
        </w:rPr>
      </w:pPr>
      <w:r w:rsidRPr="00917C98">
        <w:rPr>
          <w:sz w:val="28"/>
          <w:szCs w:val="28"/>
        </w:rPr>
        <w:t xml:space="preserve">- Порядок </w:t>
      </w:r>
      <w:r w:rsidRPr="006A4643">
        <w:rPr>
          <w:sz w:val="28"/>
          <w:szCs w:val="28"/>
        </w:rPr>
        <w:t>организации и обеспечения (осуществления) внутреннего финансового контроля в администрации</w:t>
      </w:r>
      <w:r>
        <w:rPr>
          <w:sz w:val="28"/>
          <w:szCs w:val="28"/>
        </w:rPr>
        <w:t>.</w:t>
      </w:r>
    </w:p>
    <w:p w:rsidR="005B645E" w:rsidRPr="00681CAA" w:rsidRDefault="005B645E" w:rsidP="005B645E">
      <w:pPr>
        <w:jc w:val="both"/>
        <w:rPr>
          <w:sz w:val="28"/>
          <w:szCs w:val="28"/>
        </w:rPr>
      </w:pPr>
      <w:r w:rsidRPr="00681CAA">
        <w:rPr>
          <w:sz w:val="28"/>
          <w:szCs w:val="28"/>
        </w:rPr>
        <w:t xml:space="preserve">- Положение о бюджетном процессе в </w:t>
      </w:r>
      <w:proofErr w:type="spellStart"/>
      <w:r w:rsidRPr="00681CAA">
        <w:rPr>
          <w:sz w:val="28"/>
          <w:szCs w:val="28"/>
        </w:rPr>
        <w:t>Хаапалампинском</w:t>
      </w:r>
      <w:proofErr w:type="spellEnd"/>
      <w:r w:rsidRPr="00681CAA">
        <w:rPr>
          <w:sz w:val="28"/>
          <w:szCs w:val="28"/>
        </w:rPr>
        <w:t xml:space="preserve"> сельском поселении;</w:t>
      </w:r>
    </w:p>
    <w:p w:rsidR="008A5705" w:rsidRDefault="005B645E" w:rsidP="00BF3257">
      <w:pPr>
        <w:jc w:val="both"/>
        <w:rPr>
          <w:sz w:val="28"/>
          <w:szCs w:val="28"/>
        </w:rPr>
      </w:pPr>
      <w:r w:rsidRPr="005B645E">
        <w:rPr>
          <w:sz w:val="28"/>
          <w:szCs w:val="28"/>
        </w:rPr>
        <w:t>- П</w:t>
      </w:r>
      <w:r>
        <w:rPr>
          <w:sz w:val="28"/>
          <w:szCs w:val="28"/>
        </w:rPr>
        <w:t xml:space="preserve">риложения </w:t>
      </w:r>
      <w:r w:rsidR="00A10C1D">
        <w:rPr>
          <w:sz w:val="28"/>
          <w:szCs w:val="28"/>
        </w:rPr>
        <w:t xml:space="preserve">в составе </w:t>
      </w:r>
      <w:r>
        <w:rPr>
          <w:sz w:val="28"/>
          <w:szCs w:val="28"/>
        </w:rPr>
        <w:t>пояснительной записк</w:t>
      </w:r>
      <w:r w:rsidR="00A10C1D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A10C1D" w:rsidRPr="00681CAA" w:rsidRDefault="00A10C1D" w:rsidP="00A10C1D">
      <w:pPr>
        <w:rPr>
          <w:sz w:val="28"/>
          <w:szCs w:val="28"/>
        </w:rPr>
      </w:pPr>
      <w:bookmarkStart w:id="0" w:name="sub_11524"/>
      <w:r w:rsidRPr="00681CAA">
        <w:rPr>
          <w:sz w:val="28"/>
          <w:szCs w:val="28"/>
        </w:rPr>
        <w:t>Сведения об основных направлениях деятельности (</w:t>
      </w:r>
      <w:hyperlink w:anchor="sub_503160881" w:history="1">
        <w:r w:rsidRPr="00681CAA">
          <w:rPr>
            <w:rStyle w:val="ac"/>
            <w:color w:val="auto"/>
            <w:sz w:val="28"/>
            <w:szCs w:val="28"/>
          </w:rPr>
          <w:t>Таблица N 1</w:t>
        </w:r>
      </w:hyperlink>
      <w:r w:rsidRPr="00681CAA">
        <w:rPr>
          <w:sz w:val="28"/>
          <w:szCs w:val="28"/>
        </w:rPr>
        <w:t>);</w:t>
      </w:r>
    </w:p>
    <w:bookmarkEnd w:id="0"/>
    <w:p w:rsidR="00A10C1D" w:rsidRPr="00681CAA" w:rsidRDefault="00A10C1D" w:rsidP="00A10C1D">
      <w:pPr>
        <w:rPr>
          <w:sz w:val="28"/>
          <w:szCs w:val="28"/>
        </w:rPr>
      </w:pPr>
      <w:r w:rsidRPr="00681CAA">
        <w:rPr>
          <w:sz w:val="28"/>
          <w:szCs w:val="28"/>
        </w:rPr>
        <w:t>Сведения о мерах по повышению эффективности расходования бюджетных средств (</w:t>
      </w:r>
      <w:hyperlink w:anchor="sub_503160882" w:history="1">
        <w:r w:rsidRPr="00681CAA">
          <w:rPr>
            <w:rStyle w:val="ac"/>
            <w:color w:val="auto"/>
            <w:sz w:val="28"/>
            <w:szCs w:val="28"/>
          </w:rPr>
          <w:t>Таблица N 2</w:t>
        </w:r>
      </w:hyperlink>
      <w:r w:rsidRPr="00681CAA">
        <w:rPr>
          <w:sz w:val="28"/>
          <w:szCs w:val="28"/>
        </w:rPr>
        <w:t>);</w:t>
      </w:r>
    </w:p>
    <w:p w:rsidR="00A10C1D" w:rsidRPr="00681CAA" w:rsidRDefault="00A10C1D" w:rsidP="00A10C1D">
      <w:pPr>
        <w:rPr>
          <w:sz w:val="28"/>
          <w:szCs w:val="28"/>
        </w:rPr>
      </w:pPr>
      <w:r w:rsidRPr="00681CAA">
        <w:rPr>
          <w:sz w:val="28"/>
          <w:szCs w:val="28"/>
        </w:rPr>
        <w:t>Сведения о результатах деятельности (</w:t>
      </w:r>
      <w:hyperlink w:anchor="sub_503162" w:history="1">
        <w:r w:rsidRPr="00681CAA">
          <w:rPr>
            <w:rStyle w:val="ac"/>
            <w:color w:val="auto"/>
            <w:sz w:val="28"/>
            <w:szCs w:val="28"/>
          </w:rPr>
          <w:t>ф. 0503162</w:t>
        </w:r>
      </w:hyperlink>
      <w:r w:rsidRPr="00681CAA">
        <w:rPr>
          <w:sz w:val="28"/>
          <w:szCs w:val="28"/>
        </w:rPr>
        <w:t>);</w:t>
      </w:r>
    </w:p>
    <w:p w:rsidR="00681CAA" w:rsidRPr="00681CAA" w:rsidRDefault="00681CAA" w:rsidP="00681CAA">
      <w:pPr>
        <w:rPr>
          <w:sz w:val="28"/>
          <w:szCs w:val="28"/>
        </w:rPr>
      </w:pPr>
      <w:r w:rsidRPr="00681CAA">
        <w:rPr>
          <w:sz w:val="28"/>
          <w:szCs w:val="28"/>
        </w:rPr>
        <w:lastRenderedPageBreak/>
        <w:t>Сведения об исполнении текстовых статей закона (решения) о бюджете (</w:t>
      </w:r>
      <w:hyperlink w:anchor="sub_503160883" w:history="1">
        <w:r w:rsidRPr="00681CAA">
          <w:rPr>
            <w:rStyle w:val="ac"/>
            <w:color w:val="auto"/>
            <w:sz w:val="28"/>
            <w:szCs w:val="28"/>
          </w:rPr>
          <w:t>Таблица N 3</w:t>
        </w:r>
      </w:hyperlink>
      <w:r w:rsidRPr="00681CAA">
        <w:rPr>
          <w:sz w:val="28"/>
          <w:szCs w:val="28"/>
        </w:rPr>
        <w:t>);</w:t>
      </w:r>
    </w:p>
    <w:p w:rsidR="00681CAA" w:rsidRPr="00681CAA" w:rsidRDefault="00681CAA" w:rsidP="00681CAA">
      <w:pPr>
        <w:rPr>
          <w:sz w:val="28"/>
          <w:szCs w:val="28"/>
        </w:rPr>
      </w:pPr>
      <w:r w:rsidRPr="00681CAA">
        <w:rPr>
          <w:sz w:val="28"/>
          <w:szCs w:val="28"/>
        </w:rPr>
        <w:t>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</w:t>
      </w:r>
      <w:hyperlink w:anchor="sub_503163" w:history="1">
        <w:r w:rsidRPr="00681CAA">
          <w:rPr>
            <w:rStyle w:val="ac"/>
            <w:color w:val="auto"/>
            <w:sz w:val="28"/>
            <w:szCs w:val="28"/>
          </w:rPr>
          <w:t>ф. 0503163</w:t>
        </w:r>
      </w:hyperlink>
      <w:r w:rsidRPr="00681CAA">
        <w:rPr>
          <w:sz w:val="28"/>
          <w:szCs w:val="28"/>
        </w:rPr>
        <w:t>);</w:t>
      </w:r>
    </w:p>
    <w:p w:rsidR="00681CAA" w:rsidRPr="00681CAA" w:rsidRDefault="00681CAA" w:rsidP="00681CAA">
      <w:pPr>
        <w:rPr>
          <w:sz w:val="28"/>
          <w:szCs w:val="28"/>
        </w:rPr>
      </w:pPr>
      <w:r w:rsidRPr="00681CAA">
        <w:rPr>
          <w:sz w:val="28"/>
          <w:szCs w:val="28"/>
        </w:rPr>
        <w:t>Сведения о целевых иностранных кредитах (</w:t>
      </w:r>
      <w:hyperlink w:anchor="sub_503167" w:history="1">
        <w:r w:rsidRPr="00681CAA">
          <w:rPr>
            <w:rStyle w:val="ac"/>
            <w:color w:val="auto"/>
            <w:sz w:val="28"/>
            <w:szCs w:val="28"/>
          </w:rPr>
          <w:t>ф. 0503167</w:t>
        </w:r>
      </w:hyperlink>
      <w:r w:rsidRPr="00681CAA">
        <w:rPr>
          <w:sz w:val="28"/>
          <w:szCs w:val="28"/>
        </w:rPr>
        <w:t>);</w:t>
      </w:r>
    </w:p>
    <w:p w:rsidR="00681CAA" w:rsidRPr="00681CAA" w:rsidRDefault="00681CAA" w:rsidP="00681CAA">
      <w:pPr>
        <w:rPr>
          <w:sz w:val="28"/>
          <w:szCs w:val="28"/>
        </w:rPr>
      </w:pPr>
      <w:r w:rsidRPr="00681CAA">
        <w:rPr>
          <w:sz w:val="28"/>
          <w:szCs w:val="28"/>
        </w:rPr>
        <w:t>Сведения о движении нефинансовых активов (</w:t>
      </w:r>
      <w:hyperlink w:anchor="sub_503168" w:history="1">
        <w:r w:rsidRPr="00681CAA">
          <w:rPr>
            <w:rStyle w:val="ac"/>
            <w:color w:val="auto"/>
            <w:sz w:val="28"/>
            <w:szCs w:val="28"/>
          </w:rPr>
          <w:t>ф. 0503168</w:t>
        </w:r>
      </w:hyperlink>
      <w:r w:rsidRPr="00681CAA">
        <w:rPr>
          <w:sz w:val="28"/>
          <w:szCs w:val="28"/>
        </w:rPr>
        <w:t>);</w:t>
      </w:r>
    </w:p>
    <w:p w:rsidR="00681CAA" w:rsidRPr="00681CAA" w:rsidRDefault="00681CAA" w:rsidP="00681CAA">
      <w:pPr>
        <w:rPr>
          <w:sz w:val="28"/>
          <w:szCs w:val="28"/>
        </w:rPr>
      </w:pPr>
      <w:r w:rsidRPr="00681CAA">
        <w:rPr>
          <w:sz w:val="28"/>
          <w:szCs w:val="28"/>
        </w:rPr>
        <w:t>Сведения о финансовых вложениях получателя бюджетных средств, администратора источников финансирования дефицита бюджета (</w:t>
      </w:r>
      <w:hyperlink w:anchor="sub_503171" w:history="1">
        <w:r w:rsidRPr="00681CAA">
          <w:rPr>
            <w:rStyle w:val="ac"/>
            <w:color w:val="auto"/>
            <w:sz w:val="28"/>
            <w:szCs w:val="28"/>
          </w:rPr>
          <w:t>ф. 0503171</w:t>
        </w:r>
      </w:hyperlink>
      <w:r w:rsidRPr="00681CAA">
        <w:rPr>
          <w:sz w:val="28"/>
          <w:szCs w:val="28"/>
        </w:rPr>
        <w:t>);</w:t>
      </w:r>
    </w:p>
    <w:p w:rsidR="00681CAA" w:rsidRPr="00681CAA" w:rsidRDefault="00681CAA" w:rsidP="00681CAA">
      <w:pPr>
        <w:rPr>
          <w:sz w:val="28"/>
          <w:szCs w:val="28"/>
        </w:rPr>
      </w:pPr>
      <w:bookmarkStart w:id="1" w:name="sub_115229"/>
      <w:r w:rsidRPr="00681CAA">
        <w:rPr>
          <w:sz w:val="28"/>
          <w:szCs w:val="28"/>
        </w:rPr>
        <w:t>Сведения о государственном (муниципальном) долге (</w:t>
      </w:r>
      <w:hyperlink w:anchor="sub_503172" w:history="1">
        <w:r w:rsidRPr="00681CAA">
          <w:rPr>
            <w:rStyle w:val="ac"/>
            <w:color w:val="auto"/>
            <w:sz w:val="28"/>
            <w:szCs w:val="28"/>
          </w:rPr>
          <w:t>ф. 0503172</w:t>
        </w:r>
      </w:hyperlink>
      <w:r w:rsidRPr="00681CAA">
        <w:rPr>
          <w:sz w:val="28"/>
          <w:szCs w:val="28"/>
        </w:rPr>
        <w:t>);</w:t>
      </w:r>
    </w:p>
    <w:bookmarkEnd w:id="1"/>
    <w:p w:rsidR="00681CAA" w:rsidRPr="00681CAA" w:rsidRDefault="00681CAA" w:rsidP="00681CAA">
      <w:pPr>
        <w:rPr>
          <w:sz w:val="28"/>
          <w:szCs w:val="28"/>
        </w:rPr>
      </w:pPr>
      <w:r w:rsidRPr="00681CAA">
        <w:rPr>
          <w:sz w:val="28"/>
          <w:szCs w:val="28"/>
        </w:rPr>
        <w:t>Сведения об изменении остатков валюты баланса (</w:t>
      </w:r>
      <w:hyperlink w:anchor="sub_503173" w:history="1">
        <w:r w:rsidRPr="00681CAA">
          <w:rPr>
            <w:rStyle w:val="ac"/>
            <w:color w:val="auto"/>
            <w:sz w:val="28"/>
            <w:szCs w:val="28"/>
          </w:rPr>
          <w:t>ф. 0503173</w:t>
        </w:r>
      </w:hyperlink>
      <w:r w:rsidRPr="00681CAA">
        <w:rPr>
          <w:sz w:val="28"/>
          <w:szCs w:val="28"/>
        </w:rPr>
        <w:t>);</w:t>
      </w:r>
    </w:p>
    <w:p w:rsidR="00681CAA" w:rsidRPr="00681CAA" w:rsidRDefault="00681CAA" w:rsidP="00681CAA">
      <w:pPr>
        <w:rPr>
          <w:sz w:val="28"/>
          <w:szCs w:val="28"/>
        </w:rPr>
      </w:pPr>
      <w:bookmarkStart w:id="2" w:name="sub_115233"/>
      <w:r w:rsidRPr="00681CAA">
        <w:rPr>
          <w:sz w:val="28"/>
          <w:szCs w:val="28"/>
        </w:rPr>
        <w:t>Сведения о недостачах и хищениях денежных средств и материальных ценностей (</w:t>
      </w:r>
      <w:hyperlink w:anchor="sub_503176" w:history="1">
        <w:r w:rsidRPr="00681CAA">
          <w:rPr>
            <w:rStyle w:val="ac"/>
            <w:color w:val="auto"/>
            <w:sz w:val="28"/>
            <w:szCs w:val="28"/>
          </w:rPr>
          <w:t>ф. 0503176</w:t>
        </w:r>
      </w:hyperlink>
      <w:r w:rsidRPr="00681CAA">
        <w:rPr>
          <w:sz w:val="28"/>
          <w:szCs w:val="28"/>
        </w:rPr>
        <w:t>);</w:t>
      </w:r>
    </w:p>
    <w:bookmarkEnd w:id="2"/>
    <w:p w:rsidR="00681CAA" w:rsidRPr="00681CAA" w:rsidRDefault="00681CAA" w:rsidP="00681CAA">
      <w:pPr>
        <w:rPr>
          <w:sz w:val="28"/>
          <w:szCs w:val="28"/>
        </w:rPr>
      </w:pPr>
      <w:r w:rsidRPr="00681CAA">
        <w:rPr>
          <w:sz w:val="28"/>
          <w:szCs w:val="28"/>
        </w:rPr>
        <w:t>Сведения об остатках денежных средств на счетах получателя бюджетных средств (</w:t>
      </w:r>
      <w:hyperlink w:anchor="sub_503178" w:history="1">
        <w:r w:rsidRPr="00681CAA">
          <w:rPr>
            <w:rStyle w:val="ac"/>
            <w:color w:val="auto"/>
            <w:sz w:val="28"/>
            <w:szCs w:val="28"/>
          </w:rPr>
          <w:t>ф. 0503178</w:t>
        </w:r>
      </w:hyperlink>
      <w:r w:rsidRPr="00681CAA">
        <w:rPr>
          <w:sz w:val="28"/>
          <w:szCs w:val="28"/>
        </w:rPr>
        <w:t>);</w:t>
      </w:r>
    </w:p>
    <w:p w:rsidR="00681CAA" w:rsidRPr="00681CAA" w:rsidRDefault="00681CAA" w:rsidP="00681CAA">
      <w:pPr>
        <w:rPr>
          <w:sz w:val="28"/>
          <w:szCs w:val="28"/>
        </w:rPr>
      </w:pPr>
      <w:r w:rsidRPr="00681CAA">
        <w:rPr>
          <w:sz w:val="28"/>
          <w:szCs w:val="28"/>
        </w:rPr>
        <w:t>Сведения об особенностях ведения бюджетного учета (</w:t>
      </w:r>
      <w:hyperlink w:anchor="sub_503160884" w:history="1">
        <w:r w:rsidRPr="00681CAA">
          <w:rPr>
            <w:rStyle w:val="ac"/>
            <w:color w:val="auto"/>
            <w:sz w:val="28"/>
            <w:szCs w:val="28"/>
          </w:rPr>
          <w:t>Таблица N 4</w:t>
        </w:r>
      </w:hyperlink>
      <w:r w:rsidRPr="00681CAA">
        <w:rPr>
          <w:sz w:val="28"/>
          <w:szCs w:val="28"/>
        </w:rPr>
        <w:t>);</w:t>
      </w:r>
    </w:p>
    <w:p w:rsidR="00681CAA" w:rsidRPr="00681CAA" w:rsidRDefault="00681CAA" w:rsidP="00681CAA">
      <w:pPr>
        <w:rPr>
          <w:sz w:val="28"/>
          <w:szCs w:val="28"/>
        </w:rPr>
      </w:pPr>
      <w:bookmarkStart w:id="3" w:name="sub_115238"/>
      <w:r w:rsidRPr="00681CAA">
        <w:rPr>
          <w:sz w:val="28"/>
          <w:szCs w:val="28"/>
        </w:rPr>
        <w:t>Сведения о результатах мероприятий внутреннего контроля (</w:t>
      </w:r>
      <w:hyperlink w:anchor="sub_503160885" w:history="1">
        <w:r w:rsidRPr="00681CAA">
          <w:rPr>
            <w:rStyle w:val="ac"/>
            <w:color w:val="auto"/>
            <w:sz w:val="28"/>
            <w:szCs w:val="28"/>
          </w:rPr>
          <w:t>Таблица N 5</w:t>
        </w:r>
      </w:hyperlink>
      <w:r w:rsidRPr="00681CAA">
        <w:rPr>
          <w:sz w:val="28"/>
          <w:szCs w:val="28"/>
        </w:rPr>
        <w:t>);</w:t>
      </w:r>
    </w:p>
    <w:bookmarkEnd w:id="3"/>
    <w:p w:rsidR="00681CAA" w:rsidRPr="00681CAA" w:rsidRDefault="00681CAA" w:rsidP="00681CAA">
      <w:pPr>
        <w:rPr>
          <w:sz w:val="28"/>
          <w:szCs w:val="28"/>
        </w:rPr>
      </w:pPr>
      <w:r w:rsidRPr="00681CAA">
        <w:rPr>
          <w:sz w:val="28"/>
          <w:szCs w:val="28"/>
        </w:rPr>
        <w:t>Сведения о проведении инвентаризаций (</w:t>
      </w:r>
      <w:hyperlink w:anchor="sub_503160886" w:history="1">
        <w:r w:rsidRPr="00681CAA">
          <w:rPr>
            <w:rStyle w:val="ac"/>
            <w:color w:val="auto"/>
            <w:sz w:val="28"/>
            <w:szCs w:val="28"/>
          </w:rPr>
          <w:t>Таблица N 6</w:t>
        </w:r>
      </w:hyperlink>
      <w:r w:rsidRPr="00681CAA">
        <w:rPr>
          <w:sz w:val="28"/>
          <w:szCs w:val="28"/>
        </w:rPr>
        <w:t>);</w:t>
      </w:r>
    </w:p>
    <w:p w:rsidR="00681CAA" w:rsidRPr="00681CAA" w:rsidRDefault="00681CAA" w:rsidP="00681CAA">
      <w:pPr>
        <w:rPr>
          <w:sz w:val="28"/>
          <w:szCs w:val="28"/>
        </w:rPr>
      </w:pPr>
      <w:bookmarkStart w:id="4" w:name="sub_115240"/>
      <w:r w:rsidRPr="00681CAA">
        <w:rPr>
          <w:sz w:val="28"/>
          <w:szCs w:val="28"/>
        </w:rPr>
        <w:t>Сведения о результатах внешних контрольных мероприятий (</w:t>
      </w:r>
      <w:hyperlink w:anchor="sub_503160887" w:history="1">
        <w:r w:rsidRPr="00681CAA">
          <w:rPr>
            <w:rStyle w:val="ac"/>
            <w:color w:val="auto"/>
            <w:sz w:val="28"/>
            <w:szCs w:val="28"/>
          </w:rPr>
          <w:t>Таблица N 7</w:t>
        </w:r>
      </w:hyperlink>
      <w:r w:rsidRPr="00681CAA">
        <w:rPr>
          <w:sz w:val="28"/>
          <w:szCs w:val="28"/>
        </w:rPr>
        <w:t>)</w:t>
      </w:r>
      <w:r w:rsidR="0096322F">
        <w:rPr>
          <w:sz w:val="28"/>
          <w:szCs w:val="28"/>
        </w:rPr>
        <w:t>.</w:t>
      </w:r>
    </w:p>
    <w:bookmarkEnd w:id="4"/>
    <w:p w:rsidR="005B645E" w:rsidRPr="00681CAA" w:rsidRDefault="005B645E" w:rsidP="00BF3257">
      <w:pPr>
        <w:jc w:val="both"/>
        <w:rPr>
          <w:sz w:val="28"/>
          <w:szCs w:val="28"/>
        </w:rPr>
      </w:pPr>
    </w:p>
    <w:p w:rsidR="006F1D73" w:rsidRDefault="00C32049" w:rsidP="006F1D73">
      <w:pPr>
        <w:ind w:firstLine="708"/>
        <w:jc w:val="both"/>
        <w:rPr>
          <w:sz w:val="28"/>
          <w:szCs w:val="28"/>
        </w:rPr>
      </w:pPr>
      <w:r w:rsidRPr="003E3579">
        <w:rPr>
          <w:sz w:val="28"/>
          <w:szCs w:val="28"/>
        </w:rPr>
        <w:t xml:space="preserve">Бюджетная отчетность составлена органом, организующим исполнение бюджета </w:t>
      </w:r>
      <w:proofErr w:type="spellStart"/>
      <w:r w:rsidR="000A77EB" w:rsidRPr="003E3579">
        <w:rPr>
          <w:sz w:val="28"/>
          <w:szCs w:val="28"/>
        </w:rPr>
        <w:t>Хаапалампинского</w:t>
      </w:r>
      <w:proofErr w:type="spellEnd"/>
      <w:r w:rsidR="00BF3257" w:rsidRPr="003E3579">
        <w:rPr>
          <w:sz w:val="28"/>
          <w:szCs w:val="28"/>
        </w:rPr>
        <w:t xml:space="preserve"> сельского </w:t>
      </w:r>
      <w:r w:rsidRPr="003E3579">
        <w:rPr>
          <w:sz w:val="28"/>
          <w:szCs w:val="28"/>
        </w:rPr>
        <w:t xml:space="preserve">поселения – </w:t>
      </w:r>
      <w:r w:rsidR="003E3579" w:rsidRPr="003E3579">
        <w:rPr>
          <w:sz w:val="28"/>
          <w:szCs w:val="28"/>
        </w:rPr>
        <w:t>финансовым отделом</w:t>
      </w:r>
      <w:r w:rsidRPr="003E3579">
        <w:rPr>
          <w:sz w:val="28"/>
          <w:szCs w:val="28"/>
        </w:rPr>
        <w:t xml:space="preserve"> </w:t>
      </w:r>
      <w:proofErr w:type="spellStart"/>
      <w:r w:rsidR="000A77EB" w:rsidRPr="003E3579">
        <w:rPr>
          <w:sz w:val="28"/>
          <w:szCs w:val="28"/>
        </w:rPr>
        <w:t>Хаапалампинского</w:t>
      </w:r>
      <w:proofErr w:type="spellEnd"/>
      <w:r w:rsidR="00BF3257" w:rsidRPr="003E3579">
        <w:rPr>
          <w:sz w:val="28"/>
          <w:szCs w:val="28"/>
        </w:rPr>
        <w:t xml:space="preserve"> сельского</w:t>
      </w:r>
      <w:r w:rsidRPr="003E3579">
        <w:rPr>
          <w:sz w:val="28"/>
          <w:szCs w:val="28"/>
        </w:rPr>
        <w:t xml:space="preserve"> поселения на основании сводной бюджетной отчетности главного распорядителя бюджетных средств, главного администратора </w:t>
      </w:r>
      <w:r w:rsidRPr="00681CAA">
        <w:rPr>
          <w:sz w:val="28"/>
          <w:szCs w:val="28"/>
        </w:rPr>
        <w:t>доходов бюджета</w:t>
      </w:r>
      <w:r w:rsidR="007C1BED" w:rsidRPr="00681CAA">
        <w:rPr>
          <w:sz w:val="28"/>
          <w:szCs w:val="28"/>
        </w:rPr>
        <w:t xml:space="preserve"> </w:t>
      </w:r>
      <w:r w:rsidR="00AC3D34" w:rsidRPr="00681CAA">
        <w:rPr>
          <w:sz w:val="28"/>
          <w:szCs w:val="28"/>
        </w:rPr>
        <w:t xml:space="preserve">за исключением Отчета </w:t>
      </w:r>
      <w:r w:rsidR="007C1BED" w:rsidRPr="00681CAA">
        <w:rPr>
          <w:rFonts w:eastAsiaTheme="minorHAnsi"/>
          <w:sz w:val="28"/>
          <w:szCs w:val="28"/>
          <w:lang w:eastAsia="en-US"/>
        </w:rPr>
        <w:t>об исполнении бюджета (ф.0503117)</w:t>
      </w:r>
      <w:r w:rsidR="008A5705" w:rsidRPr="00681CAA">
        <w:rPr>
          <w:rFonts w:eastAsiaTheme="minorHAnsi"/>
          <w:sz w:val="28"/>
          <w:szCs w:val="28"/>
          <w:lang w:eastAsia="en-US"/>
        </w:rPr>
        <w:t>, в котором и</w:t>
      </w:r>
      <w:r w:rsidR="007C1BED" w:rsidRPr="00681CAA">
        <w:rPr>
          <w:sz w:val="28"/>
          <w:szCs w:val="28"/>
        </w:rPr>
        <w:t xml:space="preserve">меются расхождения </w:t>
      </w:r>
      <w:r w:rsidR="007C1BED" w:rsidRPr="00DB50F5">
        <w:rPr>
          <w:color w:val="0070C0"/>
          <w:sz w:val="28"/>
          <w:szCs w:val="28"/>
        </w:rPr>
        <w:t xml:space="preserve">с </w:t>
      </w:r>
      <w:r w:rsidR="006F1D73" w:rsidRPr="00D74023">
        <w:rPr>
          <w:sz w:val="28"/>
          <w:szCs w:val="28"/>
        </w:rPr>
        <w:t>Отчет</w:t>
      </w:r>
      <w:r w:rsidR="006F1D73">
        <w:rPr>
          <w:sz w:val="28"/>
          <w:szCs w:val="28"/>
        </w:rPr>
        <w:t>ом</w:t>
      </w:r>
      <w:r w:rsidR="006F1D73" w:rsidRPr="00D74023">
        <w:rPr>
          <w:sz w:val="28"/>
          <w:szCs w:val="28"/>
        </w:rPr>
        <w:t xml:space="preserve"> об исполнении бюджета главного распорядителя (распорядителя), получат</w:t>
      </w:r>
      <w:r w:rsidR="006F1D73">
        <w:rPr>
          <w:sz w:val="28"/>
          <w:szCs w:val="28"/>
        </w:rPr>
        <w:t>еля средств бюджета (ф.0503127).</w:t>
      </w:r>
    </w:p>
    <w:p w:rsidR="00C32049" w:rsidRPr="008A5705" w:rsidRDefault="00C32049" w:rsidP="00D628B7">
      <w:pPr>
        <w:ind w:firstLine="708"/>
        <w:jc w:val="both"/>
        <w:rPr>
          <w:sz w:val="28"/>
          <w:szCs w:val="28"/>
        </w:rPr>
      </w:pPr>
      <w:r w:rsidRPr="008A5705">
        <w:rPr>
          <w:sz w:val="28"/>
          <w:szCs w:val="28"/>
        </w:rPr>
        <w:t xml:space="preserve">По структуре и содержанию бюджетная отчетность </w:t>
      </w:r>
      <w:proofErr w:type="spellStart"/>
      <w:r w:rsidR="000A77EB" w:rsidRPr="008A5705">
        <w:rPr>
          <w:sz w:val="28"/>
          <w:szCs w:val="28"/>
        </w:rPr>
        <w:t>Хаапалампинского</w:t>
      </w:r>
      <w:proofErr w:type="spellEnd"/>
      <w:r w:rsidR="000A77EB" w:rsidRPr="008A5705">
        <w:rPr>
          <w:sz w:val="28"/>
          <w:szCs w:val="28"/>
        </w:rPr>
        <w:t xml:space="preserve"> </w:t>
      </w:r>
      <w:r w:rsidR="00BF3257" w:rsidRPr="008A5705">
        <w:rPr>
          <w:sz w:val="28"/>
          <w:szCs w:val="28"/>
        </w:rPr>
        <w:t>сельского</w:t>
      </w:r>
      <w:r w:rsidR="00EB36B7" w:rsidRPr="008A5705">
        <w:rPr>
          <w:sz w:val="28"/>
          <w:szCs w:val="28"/>
        </w:rPr>
        <w:t xml:space="preserve"> поселения </w:t>
      </w:r>
      <w:r w:rsidRPr="008A5705">
        <w:rPr>
          <w:sz w:val="28"/>
          <w:szCs w:val="28"/>
        </w:rPr>
        <w:t>соответствует требованиям Инструкции №191н и Указаниям о применении бюджетной классификации РФ.</w:t>
      </w:r>
      <w:r w:rsidR="00A378E1">
        <w:rPr>
          <w:sz w:val="28"/>
          <w:szCs w:val="28"/>
        </w:rPr>
        <w:t xml:space="preserve"> за исключением состава Пояснительной записки (Ф.0503160).</w:t>
      </w:r>
    </w:p>
    <w:p w:rsidR="005D5DF0" w:rsidRDefault="005D5DF0" w:rsidP="00D62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установления достоверности показателей исполнения бюджета </w:t>
      </w:r>
      <w:proofErr w:type="spellStart"/>
      <w:r w:rsidR="000A77EB">
        <w:rPr>
          <w:sz w:val="28"/>
          <w:szCs w:val="28"/>
        </w:rPr>
        <w:t>Хаапалампинского</w:t>
      </w:r>
      <w:proofErr w:type="spellEnd"/>
      <w:r w:rsidR="00BF3257">
        <w:rPr>
          <w:sz w:val="28"/>
          <w:szCs w:val="28"/>
        </w:rPr>
        <w:t xml:space="preserve"> сельского</w:t>
      </w:r>
      <w:r w:rsidR="00BF3257" w:rsidRPr="00D05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поселения, отраженных в представленной годовой бюджетной отчетности, Контрольно-счетным комитетом была запрошена и представлена информация об операциях по исполнению бюджета </w:t>
      </w:r>
      <w:proofErr w:type="spellStart"/>
      <w:r w:rsidR="000A77EB">
        <w:rPr>
          <w:sz w:val="28"/>
          <w:szCs w:val="28"/>
        </w:rPr>
        <w:t>Хаапалампинского</w:t>
      </w:r>
      <w:proofErr w:type="spellEnd"/>
      <w:r w:rsidR="000A77EB">
        <w:rPr>
          <w:sz w:val="28"/>
          <w:szCs w:val="28"/>
        </w:rPr>
        <w:t xml:space="preserve"> </w:t>
      </w:r>
      <w:r w:rsidR="00BF3257">
        <w:rPr>
          <w:sz w:val="28"/>
          <w:szCs w:val="28"/>
        </w:rPr>
        <w:t>сельского</w:t>
      </w:r>
      <w:r w:rsidR="00BF3257" w:rsidRPr="00D05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Управлением Федерального казначейства по Республике Карелия. </w:t>
      </w:r>
    </w:p>
    <w:p w:rsidR="00D90531" w:rsidRDefault="00D90531" w:rsidP="00D90531">
      <w:pPr>
        <w:jc w:val="both"/>
        <w:rPr>
          <w:sz w:val="28"/>
          <w:szCs w:val="28"/>
        </w:rPr>
      </w:pPr>
    </w:p>
    <w:p w:rsidR="00D722CC" w:rsidRDefault="00D722CC" w:rsidP="00D90531">
      <w:pPr>
        <w:jc w:val="both"/>
        <w:rPr>
          <w:sz w:val="28"/>
          <w:szCs w:val="28"/>
        </w:rPr>
      </w:pPr>
    </w:p>
    <w:p w:rsidR="00D90531" w:rsidRDefault="00D90531" w:rsidP="00E57DCA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90531">
        <w:rPr>
          <w:b/>
          <w:sz w:val="28"/>
          <w:szCs w:val="28"/>
        </w:rPr>
        <w:t xml:space="preserve">Проверка полноты и достоверности годовой бюджетной отчетности бюджета </w:t>
      </w:r>
      <w:proofErr w:type="spellStart"/>
      <w:r w:rsidR="000A77EB" w:rsidRPr="000A77EB">
        <w:rPr>
          <w:b/>
          <w:sz w:val="28"/>
          <w:szCs w:val="28"/>
        </w:rPr>
        <w:t>Хаапалампинского</w:t>
      </w:r>
      <w:proofErr w:type="spellEnd"/>
      <w:r w:rsidR="00BF3257" w:rsidRPr="00BF3257">
        <w:rPr>
          <w:b/>
          <w:sz w:val="28"/>
          <w:szCs w:val="28"/>
        </w:rPr>
        <w:t xml:space="preserve"> сельского</w:t>
      </w:r>
      <w:r w:rsidR="00BF3257" w:rsidRPr="00D0560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</w:p>
    <w:p w:rsidR="00D90531" w:rsidRPr="00D90531" w:rsidRDefault="00D90531" w:rsidP="00D90531">
      <w:pPr>
        <w:pStyle w:val="aa"/>
        <w:ind w:left="1080"/>
        <w:rPr>
          <w:b/>
          <w:sz w:val="28"/>
          <w:szCs w:val="28"/>
        </w:rPr>
      </w:pPr>
    </w:p>
    <w:p w:rsidR="00E25A22" w:rsidRDefault="00E25A22" w:rsidP="00D90531">
      <w:pPr>
        <w:ind w:firstLine="708"/>
        <w:jc w:val="both"/>
        <w:rPr>
          <w:color w:val="0070C0"/>
          <w:sz w:val="28"/>
          <w:szCs w:val="28"/>
        </w:rPr>
      </w:pPr>
    </w:p>
    <w:p w:rsidR="00E25A22" w:rsidRPr="00BA73C3" w:rsidRDefault="00E25A22" w:rsidP="00D90531">
      <w:pPr>
        <w:ind w:firstLine="708"/>
        <w:jc w:val="both"/>
        <w:rPr>
          <w:sz w:val="28"/>
          <w:szCs w:val="28"/>
        </w:rPr>
      </w:pPr>
      <w:r w:rsidRPr="00BA73C3">
        <w:rPr>
          <w:sz w:val="28"/>
          <w:szCs w:val="28"/>
        </w:rPr>
        <w:lastRenderedPageBreak/>
        <w:t xml:space="preserve">В соответствии со ст. 264.4 годовой отчет об исполнении бюджета </w:t>
      </w:r>
      <w:proofErr w:type="spellStart"/>
      <w:r w:rsidRPr="00BA73C3">
        <w:rPr>
          <w:sz w:val="28"/>
          <w:szCs w:val="28"/>
        </w:rPr>
        <w:t>Хаапалампинского</w:t>
      </w:r>
      <w:proofErr w:type="spellEnd"/>
      <w:r w:rsidRPr="00BA73C3">
        <w:rPr>
          <w:sz w:val="28"/>
          <w:szCs w:val="28"/>
        </w:rPr>
        <w:t xml:space="preserve"> сельского поселения</w:t>
      </w:r>
      <w:r w:rsidRPr="00BA73C3">
        <w:rPr>
          <w:sz w:val="28"/>
          <w:szCs w:val="28"/>
        </w:rPr>
        <w:t xml:space="preserve"> для подготовки заключения предоставлен в контрольно-счетный СМР - </w:t>
      </w:r>
      <w:r w:rsidRPr="00BA73C3">
        <w:rPr>
          <w:sz w:val="28"/>
          <w:szCs w:val="28"/>
        </w:rPr>
        <w:t xml:space="preserve">Администрацией </w:t>
      </w:r>
      <w:proofErr w:type="spellStart"/>
      <w:r w:rsidRPr="00BA73C3">
        <w:rPr>
          <w:sz w:val="28"/>
          <w:szCs w:val="28"/>
        </w:rPr>
        <w:t>Хаапалампинского</w:t>
      </w:r>
      <w:proofErr w:type="spellEnd"/>
      <w:r w:rsidRPr="00BA73C3">
        <w:rPr>
          <w:sz w:val="28"/>
          <w:szCs w:val="28"/>
        </w:rPr>
        <w:t xml:space="preserve"> сельского поселения</w:t>
      </w:r>
      <w:r w:rsidRPr="00BA73C3">
        <w:rPr>
          <w:sz w:val="28"/>
          <w:szCs w:val="28"/>
        </w:rPr>
        <w:t>.</w:t>
      </w:r>
    </w:p>
    <w:p w:rsidR="00D90531" w:rsidRPr="00D90531" w:rsidRDefault="00D90531" w:rsidP="00D9053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90531">
        <w:rPr>
          <w:sz w:val="28"/>
          <w:szCs w:val="28"/>
        </w:rPr>
        <w:t xml:space="preserve">Согласно п.114 Инструкции №191н </w:t>
      </w:r>
      <w:r w:rsidRPr="00D90531">
        <w:rPr>
          <w:rFonts w:eastAsiaTheme="minorHAnsi"/>
          <w:sz w:val="28"/>
          <w:szCs w:val="28"/>
          <w:lang w:eastAsia="en-US"/>
        </w:rPr>
        <w:t>Баланс (</w:t>
      </w:r>
      <w:hyperlink w:anchor="sub_503120" w:history="1">
        <w:r w:rsidRPr="00D90531">
          <w:rPr>
            <w:rFonts w:eastAsiaTheme="minorHAnsi"/>
            <w:sz w:val="28"/>
            <w:szCs w:val="28"/>
            <w:lang w:eastAsia="en-US"/>
          </w:rPr>
          <w:t>ф. 0503120</w:t>
        </w:r>
      </w:hyperlink>
      <w:r w:rsidRPr="00D90531">
        <w:rPr>
          <w:rFonts w:eastAsiaTheme="minorHAnsi"/>
          <w:sz w:val="28"/>
          <w:szCs w:val="28"/>
          <w:lang w:eastAsia="en-US"/>
        </w:rPr>
        <w:t>) формируется на основании сводного Баланса (</w:t>
      </w:r>
      <w:hyperlink w:anchor="sub_503130" w:history="1">
        <w:r w:rsidRPr="00D90531">
          <w:rPr>
            <w:rFonts w:eastAsiaTheme="minorHAnsi"/>
            <w:sz w:val="28"/>
            <w:szCs w:val="28"/>
            <w:lang w:eastAsia="en-US"/>
          </w:rPr>
          <w:t>ф. 0503130</w:t>
        </w:r>
      </w:hyperlink>
      <w:r w:rsidRPr="00D90531">
        <w:rPr>
          <w:rFonts w:eastAsiaTheme="minorHAnsi"/>
          <w:sz w:val="28"/>
          <w:szCs w:val="28"/>
          <w:lang w:eastAsia="en-US"/>
        </w:rPr>
        <w:t>), сформированного финансовым органом, и сводного годового Баланса (</w:t>
      </w:r>
      <w:hyperlink w:anchor="sub_503140" w:history="1">
        <w:r w:rsidRPr="00D90531">
          <w:rPr>
            <w:rFonts w:eastAsiaTheme="minorHAnsi"/>
            <w:sz w:val="28"/>
            <w:szCs w:val="28"/>
            <w:lang w:eastAsia="en-US"/>
          </w:rPr>
          <w:t>ф. 0503140</w:t>
        </w:r>
      </w:hyperlink>
      <w:r w:rsidRPr="00D90531">
        <w:rPr>
          <w:rFonts w:eastAsiaTheme="minorHAnsi"/>
          <w:sz w:val="28"/>
          <w:szCs w:val="28"/>
          <w:lang w:eastAsia="en-US"/>
        </w:rPr>
        <w:t>) путем объединения показателей по строкам и графам отчетов, с одновременным исключением взаимосвязанных показателей.</w:t>
      </w:r>
    </w:p>
    <w:p w:rsidR="00D90531" w:rsidRDefault="00D90531" w:rsidP="00D628B7">
      <w:pPr>
        <w:ind w:firstLine="360"/>
        <w:jc w:val="both"/>
        <w:rPr>
          <w:sz w:val="28"/>
          <w:szCs w:val="28"/>
        </w:rPr>
      </w:pPr>
      <w:r w:rsidRPr="00D90531">
        <w:rPr>
          <w:sz w:val="28"/>
          <w:szCs w:val="28"/>
        </w:rPr>
        <w:t>Для проверки достоверности составления Баланса исполнения (ф.0503120) Контрольно-счетным комитетом были исп</w:t>
      </w:r>
      <w:r w:rsidR="00CA6C4B">
        <w:rPr>
          <w:sz w:val="28"/>
          <w:szCs w:val="28"/>
        </w:rPr>
        <w:t>ользованы показатели форм баланса</w:t>
      </w:r>
      <w:r w:rsidRPr="00D90531">
        <w:rPr>
          <w:sz w:val="28"/>
          <w:szCs w:val="28"/>
        </w:rPr>
        <w:t xml:space="preserve"> (ф.0503130) ГАБС и показатели формы Баланса по поступлениям и выбытиям бюджетных средств (ф.0503140) с учетом особенностей, установленных абз.2 п. 114 Инструкции №191н. В ходе проверки были выявлены расхождения: </w:t>
      </w:r>
    </w:p>
    <w:p w:rsidR="00681CAA" w:rsidRPr="00D90531" w:rsidRDefault="00681CAA" w:rsidP="00D628B7">
      <w:pPr>
        <w:ind w:firstLine="360"/>
        <w:jc w:val="both"/>
        <w:rPr>
          <w:sz w:val="28"/>
          <w:szCs w:val="28"/>
        </w:rPr>
      </w:pPr>
    </w:p>
    <w:p w:rsidR="00D90531" w:rsidRDefault="00D90531" w:rsidP="00C23224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D90531">
        <w:rPr>
          <w:sz w:val="28"/>
          <w:szCs w:val="28"/>
        </w:rPr>
        <w:t>Строка 800 гр. 6;7;8 формы 0503120 не соответствует стр. 800 гр. 6;7;8 ф. 0503140</w:t>
      </w:r>
      <w:r w:rsidR="005F1BEC">
        <w:rPr>
          <w:sz w:val="28"/>
          <w:szCs w:val="28"/>
        </w:rPr>
        <w:t>;</w:t>
      </w:r>
    </w:p>
    <w:p w:rsidR="005F1BEC" w:rsidRPr="00D85BF1" w:rsidRDefault="005F1BEC" w:rsidP="005F1BEC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D85BF1">
        <w:rPr>
          <w:sz w:val="28"/>
          <w:szCs w:val="28"/>
        </w:rPr>
        <w:t xml:space="preserve">Строка 410 по графе </w:t>
      </w:r>
      <w:r>
        <w:rPr>
          <w:sz w:val="28"/>
          <w:szCs w:val="28"/>
        </w:rPr>
        <w:t>6;</w:t>
      </w:r>
      <w:r w:rsidRPr="00D85BF1">
        <w:rPr>
          <w:sz w:val="28"/>
          <w:szCs w:val="28"/>
        </w:rPr>
        <w:t>7 формы 0503120 не соответствует объединенным показателям строк 410 отчетов по ф.0503130 и ф.0503140;</w:t>
      </w:r>
    </w:p>
    <w:p w:rsidR="005F1BEC" w:rsidRPr="008512A1" w:rsidRDefault="005F1BEC" w:rsidP="005F1BEC">
      <w:pPr>
        <w:pStyle w:val="aa"/>
        <w:jc w:val="both"/>
        <w:rPr>
          <w:sz w:val="28"/>
          <w:szCs w:val="28"/>
        </w:rPr>
      </w:pPr>
    </w:p>
    <w:p w:rsidR="00EF7410" w:rsidRDefault="00E75557" w:rsidP="00EF741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нарушение пункта 13</w:t>
      </w:r>
      <w:r w:rsidR="008B4E33">
        <w:rPr>
          <w:rFonts w:eastAsiaTheme="minorHAnsi"/>
          <w:sz w:val="28"/>
          <w:szCs w:val="28"/>
          <w:lang w:eastAsia="en-US"/>
        </w:rPr>
        <w:t>3</w:t>
      </w:r>
      <w:r w:rsidR="00EF7410" w:rsidRPr="005F0168">
        <w:rPr>
          <w:rFonts w:eastAsiaTheme="minorHAnsi"/>
          <w:sz w:val="28"/>
          <w:szCs w:val="28"/>
          <w:lang w:eastAsia="en-US"/>
        </w:rPr>
        <w:t xml:space="preserve"> </w:t>
      </w:r>
      <w:r w:rsidR="00EF7410" w:rsidRPr="005F0168">
        <w:rPr>
          <w:sz w:val="28"/>
          <w:szCs w:val="28"/>
        </w:rPr>
        <w:t xml:space="preserve">Инструкции №191н </w:t>
      </w:r>
      <w:r w:rsidR="00EF7410" w:rsidRPr="007F329D">
        <w:rPr>
          <w:rFonts w:eastAsiaTheme="minorHAnsi"/>
          <w:sz w:val="28"/>
          <w:szCs w:val="28"/>
          <w:lang w:eastAsia="en-US"/>
        </w:rPr>
        <w:t>Отчет об исполнении бюджета (ф.0503117)</w:t>
      </w:r>
      <w:r w:rsidR="005B1335">
        <w:rPr>
          <w:rFonts w:eastAsiaTheme="minorHAnsi"/>
          <w:sz w:val="28"/>
          <w:szCs w:val="28"/>
          <w:lang w:eastAsia="en-US"/>
        </w:rPr>
        <w:t>, гр.5</w:t>
      </w:r>
      <w:r w:rsidR="00EF7410" w:rsidRPr="007F329D">
        <w:rPr>
          <w:rFonts w:eastAsiaTheme="minorHAnsi"/>
          <w:sz w:val="28"/>
          <w:szCs w:val="28"/>
          <w:lang w:eastAsia="en-US"/>
        </w:rPr>
        <w:t xml:space="preserve"> </w:t>
      </w:r>
      <w:r w:rsidR="008B4E33">
        <w:rPr>
          <w:rFonts w:eastAsiaTheme="minorHAnsi"/>
          <w:sz w:val="28"/>
          <w:szCs w:val="28"/>
          <w:lang w:eastAsia="en-US"/>
        </w:rPr>
        <w:t xml:space="preserve">сформирован </w:t>
      </w:r>
      <w:r w:rsidR="00EF7410" w:rsidRPr="007F329D">
        <w:rPr>
          <w:rFonts w:eastAsiaTheme="minorHAnsi"/>
          <w:sz w:val="28"/>
          <w:szCs w:val="28"/>
          <w:lang w:eastAsia="en-US"/>
        </w:rPr>
        <w:t xml:space="preserve">не </w:t>
      </w:r>
      <w:r w:rsidR="008B4E33">
        <w:rPr>
          <w:rFonts w:eastAsiaTheme="minorHAnsi"/>
          <w:sz w:val="28"/>
          <w:szCs w:val="28"/>
          <w:lang w:eastAsia="en-US"/>
        </w:rPr>
        <w:t xml:space="preserve">на основании Отчета </w:t>
      </w:r>
      <w:r w:rsidR="008B4E33" w:rsidRPr="00D74023">
        <w:rPr>
          <w:sz w:val="28"/>
          <w:szCs w:val="28"/>
        </w:rPr>
        <w:t>об исполнении бюджета главного распорядителя (распорядителя), получателя средств бюджета</w:t>
      </w:r>
      <w:r w:rsidR="008B4E33">
        <w:t xml:space="preserve"> </w:t>
      </w:r>
      <w:r w:rsidR="008B4E33" w:rsidRPr="008B4E33">
        <w:rPr>
          <w:sz w:val="28"/>
          <w:szCs w:val="28"/>
        </w:rPr>
        <w:t>(</w:t>
      </w:r>
      <w:hyperlink w:anchor="sub_503127" w:history="1">
        <w:r w:rsidR="008B4E33" w:rsidRPr="008B4E33">
          <w:rPr>
            <w:rStyle w:val="ac"/>
            <w:color w:val="auto"/>
            <w:sz w:val="28"/>
            <w:szCs w:val="28"/>
          </w:rPr>
          <w:t>ф. 0503127</w:t>
        </w:r>
      </w:hyperlink>
      <w:r w:rsidR="008B4E33">
        <w:rPr>
          <w:sz w:val="28"/>
          <w:szCs w:val="28"/>
        </w:rPr>
        <w:t>)</w:t>
      </w:r>
      <w:r w:rsidR="008B4E33" w:rsidRPr="008B4E33">
        <w:rPr>
          <w:sz w:val="28"/>
          <w:szCs w:val="28"/>
        </w:rPr>
        <w:t>,</w:t>
      </w:r>
      <w:r w:rsidR="005B1335">
        <w:rPr>
          <w:sz w:val="28"/>
          <w:szCs w:val="28"/>
        </w:rPr>
        <w:t xml:space="preserve"> гр.5,</w:t>
      </w:r>
      <w:r w:rsidR="008B4E33" w:rsidRPr="008B4E33">
        <w:rPr>
          <w:sz w:val="28"/>
          <w:szCs w:val="28"/>
        </w:rPr>
        <w:t xml:space="preserve"> </w:t>
      </w:r>
      <w:r w:rsidR="008B4E33">
        <w:rPr>
          <w:sz w:val="28"/>
          <w:szCs w:val="28"/>
        </w:rPr>
        <w:t xml:space="preserve">так как </w:t>
      </w:r>
      <w:r w:rsidR="008B4E33" w:rsidRPr="008B4E33">
        <w:rPr>
          <w:sz w:val="28"/>
          <w:szCs w:val="28"/>
        </w:rPr>
        <w:t xml:space="preserve">данные по графе </w:t>
      </w:r>
      <w:r w:rsidR="008B4E33">
        <w:rPr>
          <w:sz w:val="28"/>
          <w:szCs w:val="28"/>
        </w:rPr>
        <w:t xml:space="preserve">4 по КБК 05031634309244226 ф. 0503117 не </w:t>
      </w:r>
      <w:r w:rsidR="00A91506">
        <w:rPr>
          <w:sz w:val="28"/>
          <w:szCs w:val="28"/>
        </w:rPr>
        <w:t>соответствуют</w:t>
      </w:r>
      <w:r w:rsidR="008B4E33">
        <w:rPr>
          <w:sz w:val="28"/>
          <w:szCs w:val="28"/>
        </w:rPr>
        <w:t xml:space="preserve"> данным гр</w:t>
      </w:r>
      <w:r w:rsidR="00A91506">
        <w:rPr>
          <w:sz w:val="28"/>
          <w:szCs w:val="28"/>
        </w:rPr>
        <w:t>.</w:t>
      </w:r>
      <w:r w:rsidR="008B4E33">
        <w:rPr>
          <w:sz w:val="28"/>
          <w:szCs w:val="28"/>
        </w:rPr>
        <w:t xml:space="preserve"> 4 КБК 05031634309244226 ф. 0503127.</w:t>
      </w:r>
      <w:r w:rsidR="00EF7410">
        <w:rPr>
          <w:rFonts w:eastAsiaTheme="minorHAnsi"/>
          <w:sz w:val="28"/>
          <w:szCs w:val="28"/>
          <w:lang w:eastAsia="en-US"/>
        </w:rPr>
        <w:t xml:space="preserve"> Выявленные несоответствия приведены в Таблице №1.</w:t>
      </w:r>
    </w:p>
    <w:p w:rsidR="00A91506" w:rsidRDefault="00A91506" w:rsidP="00EF741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E75557" w:rsidRPr="00E02ADA" w:rsidRDefault="00E75557" w:rsidP="00E7555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</w:r>
      <w:r w:rsidRPr="008A5705">
        <w:rPr>
          <w:rFonts w:eastAsiaTheme="minorHAnsi"/>
          <w:sz w:val="28"/>
          <w:szCs w:val="28"/>
          <w:lang w:eastAsia="en-US"/>
        </w:rPr>
        <w:t>Таблица №1</w:t>
      </w:r>
      <w:r w:rsidRPr="001177B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02ADA">
        <w:rPr>
          <w:rFonts w:eastAsiaTheme="minorHAnsi"/>
          <w:sz w:val="28"/>
          <w:szCs w:val="28"/>
          <w:lang w:eastAsia="en-US"/>
        </w:rPr>
        <w:t>(тыс. 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2693"/>
        <w:gridCol w:w="1695"/>
      </w:tblGrid>
      <w:tr w:rsidR="00A91506" w:rsidTr="005F1BEC">
        <w:tc>
          <w:tcPr>
            <w:tcW w:w="2972" w:type="dxa"/>
          </w:tcPr>
          <w:p w:rsidR="00A91506" w:rsidRPr="001177BC" w:rsidRDefault="00A91506" w:rsidP="00A91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77BC">
              <w:rPr>
                <w:rFonts w:eastAsiaTheme="minorHAnsi"/>
                <w:b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1985" w:type="dxa"/>
          </w:tcPr>
          <w:p w:rsidR="00A91506" w:rsidRPr="001177BC" w:rsidRDefault="00A91506" w:rsidP="00A91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77BC">
              <w:rPr>
                <w:rFonts w:eastAsiaTheme="minorHAnsi"/>
                <w:b/>
                <w:sz w:val="24"/>
                <w:szCs w:val="24"/>
                <w:lang w:eastAsia="en-US"/>
              </w:rPr>
              <w:t>Отчет об исполнении бюджета (ф.0503117)</w:t>
            </w:r>
          </w:p>
        </w:tc>
        <w:tc>
          <w:tcPr>
            <w:tcW w:w="2693" w:type="dxa"/>
          </w:tcPr>
          <w:p w:rsidR="00A91506" w:rsidRPr="00A91506" w:rsidRDefault="00A91506" w:rsidP="00A91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F1BE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Отчета </w:t>
            </w:r>
            <w:r w:rsidRPr="005F1BEC">
              <w:rPr>
                <w:b/>
                <w:sz w:val="24"/>
                <w:szCs w:val="24"/>
              </w:rPr>
              <w:t>об исполнении бюджета главного распорядителя (распорядителя), получателя средств бюджета (</w:t>
            </w:r>
            <w:hyperlink w:anchor="sub_503127" w:history="1">
              <w:r w:rsidRPr="005F1BEC">
                <w:rPr>
                  <w:rStyle w:val="ac"/>
                  <w:b/>
                  <w:color w:val="auto"/>
                  <w:sz w:val="24"/>
                  <w:szCs w:val="24"/>
                </w:rPr>
                <w:t>ф. 0503127</w:t>
              </w:r>
            </w:hyperlink>
            <w:r w:rsidRPr="00A9150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695" w:type="dxa"/>
          </w:tcPr>
          <w:p w:rsidR="00A91506" w:rsidRPr="001177BC" w:rsidRDefault="00A91506" w:rsidP="00A91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77BC">
              <w:rPr>
                <w:rFonts w:eastAsiaTheme="minorHAnsi"/>
                <w:b/>
                <w:sz w:val="24"/>
                <w:szCs w:val="24"/>
                <w:lang w:eastAsia="en-US"/>
              </w:rPr>
              <w:t>Расхождения</w:t>
            </w:r>
          </w:p>
        </w:tc>
      </w:tr>
      <w:tr w:rsidR="00A91506" w:rsidTr="005F1BEC">
        <w:tc>
          <w:tcPr>
            <w:tcW w:w="2972" w:type="dxa"/>
          </w:tcPr>
          <w:p w:rsidR="00A91506" w:rsidRPr="001177BC" w:rsidRDefault="00A91506" w:rsidP="00A91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91506" w:rsidRPr="001177BC" w:rsidRDefault="00A91506" w:rsidP="00A91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</w:tcPr>
          <w:p w:rsidR="00A91506" w:rsidRPr="001177BC" w:rsidRDefault="00A91506" w:rsidP="00A91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5" w:type="dxa"/>
          </w:tcPr>
          <w:p w:rsidR="00A91506" w:rsidRPr="001177BC" w:rsidRDefault="00A91506" w:rsidP="00A91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3-2</w:t>
            </w:r>
          </w:p>
        </w:tc>
      </w:tr>
      <w:tr w:rsidR="00A91506" w:rsidTr="005F1BEC">
        <w:tc>
          <w:tcPr>
            <w:tcW w:w="2972" w:type="dxa"/>
          </w:tcPr>
          <w:p w:rsidR="00A91506" w:rsidRPr="001177BC" w:rsidRDefault="00A91506" w:rsidP="00A91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77BC">
              <w:rPr>
                <w:rFonts w:eastAsiaTheme="minorHAnsi"/>
                <w:sz w:val="24"/>
                <w:szCs w:val="24"/>
                <w:lang w:eastAsia="en-US"/>
              </w:rPr>
              <w:t>005 0503 163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4309</w:t>
            </w:r>
            <w:r w:rsidRPr="001177BC">
              <w:rPr>
                <w:rFonts w:eastAsiaTheme="minorHAnsi"/>
                <w:sz w:val="24"/>
                <w:szCs w:val="24"/>
                <w:lang w:eastAsia="en-US"/>
              </w:rPr>
              <w:t xml:space="preserve"> 244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226</w:t>
            </w:r>
          </w:p>
        </w:tc>
        <w:tc>
          <w:tcPr>
            <w:tcW w:w="1985" w:type="dxa"/>
          </w:tcPr>
          <w:p w:rsidR="00A91506" w:rsidRPr="001177BC" w:rsidRDefault="00A91506" w:rsidP="00A91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2693" w:type="dxa"/>
          </w:tcPr>
          <w:p w:rsidR="00A91506" w:rsidRPr="001177BC" w:rsidRDefault="00A91506" w:rsidP="00A91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5" w:type="dxa"/>
          </w:tcPr>
          <w:p w:rsidR="00A91506" w:rsidRPr="001177BC" w:rsidRDefault="00A91506" w:rsidP="00A91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-200,0</w:t>
            </w:r>
          </w:p>
        </w:tc>
      </w:tr>
      <w:tr w:rsidR="006F7E97" w:rsidTr="005F1BEC">
        <w:tc>
          <w:tcPr>
            <w:tcW w:w="2972" w:type="dxa"/>
          </w:tcPr>
          <w:p w:rsidR="006F7E97" w:rsidRPr="001177BC" w:rsidRDefault="006F7E97" w:rsidP="00A91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77BC">
              <w:rPr>
                <w:rFonts w:eastAsiaTheme="minorHAnsi"/>
                <w:sz w:val="24"/>
                <w:szCs w:val="24"/>
                <w:lang w:eastAsia="en-US"/>
              </w:rPr>
              <w:t>005 0503 163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4309</w:t>
            </w:r>
            <w:r w:rsidRPr="001177BC">
              <w:rPr>
                <w:rFonts w:eastAsiaTheme="minorHAnsi"/>
                <w:sz w:val="24"/>
                <w:szCs w:val="24"/>
                <w:lang w:eastAsia="en-US"/>
              </w:rPr>
              <w:t xml:space="preserve"> 244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225</w:t>
            </w:r>
          </w:p>
        </w:tc>
        <w:tc>
          <w:tcPr>
            <w:tcW w:w="1985" w:type="dxa"/>
          </w:tcPr>
          <w:p w:rsidR="006F7E97" w:rsidRDefault="006F7E97" w:rsidP="00A91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3" w:type="dxa"/>
          </w:tcPr>
          <w:p w:rsidR="006F7E97" w:rsidRDefault="006F7E97" w:rsidP="00A91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695" w:type="dxa"/>
          </w:tcPr>
          <w:p w:rsidR="006F7E97" w:rsidRDefault="005B1335" w:rsidP="00A91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200,0</w:t>
            </w:r>
          </w:p>
        </w:tc>
      </w:tr>
    </w:tbl>
    <w:p w:rsidR="00E75557" w:rsidRDefault="00E75557" w:rsidP="00EF741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EF7410" w:rsidRPr="00EF7410" w:rsidRDefault="00EF7410" w:rsidP="00EF7410">
      <w:pPr>
        <w:pStyle w:val="aa"/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>Остальные</w:t>
      </w:r>
      <w:r w:rsidR="006F7E97">
        <w:rPr>
          <w:sz w:val="28"/>
          <w:szCs w:val="28"/>
        </w:rPr>
        <w:t xml:space="preserve"> представленные</w:t>
      </w:r>
      <w:r>
        <w:rPr>
          <w:sz w:val="28"/>
          <w:szCs w:val="28"/>
        </w:rPr>
        <w:t xml:space="preserve"> формы бюджетной отчетности </w:t>
      </w:r>
      <w:proofErr w:type="spellStart"/>
      <w:r>
        <w:rPr>
          <w:sz w:val="28"/>
          <w:szCs w:val="28"/>
        </w:rPr>
        <w:t>Хаапалампинского</w:t>
      </w:r>
      <w:proofErr w:type="spellEnd"/>
      <w:r>
        <w:rPr>
          <w:sz w:val="28"/>
          <w:szCs w:val="28"/>
        </w:rPr>
        <w:t xml:space="preserve"> сельского</w:t>
      </w:r>
      <w:r w:rsidRPr="00D05605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соответствуют требованиям Инструкции №191н и Указаниям о применении бюджетной классификации РФ.</w:t>
      </w:r>
    </w:p>
    <w:p w:rsidR="00EF7410" w:rsidRDefault="00EF7410" w:rsidP="00D628B7">
      <w:pPr>
        <w:pStyle w:val="aa"/>
        <w:ind w:left="142" w:firstLine="218"/>
        <w:jc w:val="both"/>
        <w:rPr>
          <w:sz w:val="28"/>
          <w:szCs w:val="28"/>
        </w:rPr>
      </w:pPr>
    </w:p>
    <w:p w:rsidR="00D90531" w:rsidRDefault="00D90531" w:rsidP="00CA6C4B">
      <w:pPr>
        <w:pStyle w:val="aa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исполнения бюджета</w:t>
      </w:r>
      <w:r w:rsidR="00C2322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отраженные в годовом отчете об исполне</w:t>
      </w:r>
      <w:r w:rsidR="00BE3B50">
        <w:rPr>
          <w:sz w:val="28"/>
          <w:szCs w:val="28"/>
        </w:rPr>
        <w:t xml:space="preserve">нии </w:t>
      </w:r>
      <w:r>
        <w:rPr>
          <w:sz w:val="28"/>
          <w:szCs w:val="28"/>
        </w:rPr>
        <w:t>бюджета</w:t>
      </w:r>
      <w:r w:rsidR="00BE3B50">
        <w:rPr>
          <w:sz w:val="28"/>
          <w:szCs w:val="28"/>
        </w:rPr>
        <w:t>,</w:t>
      </w:r>
      <w:r>
        <w:rPr>
          <w:sz w:val="28"/>
          <w:szCs w:val="28"/>
        </w:rPr>
        <w:t xml:space="preserve"> соответствуют показателям, отраженным в </w:t>
      </w:r>
      <w:r>
        <w:rPr>
          <w:sz w:val="28"/>
          <w:szCs w:val="28"/>
        </w:rPr>
        <w:lastRenderedPageBreak/>
        <w:t>справке об операциях по исполнению бюджета</w:t>
      </w:r>
      <w:r w:rsidR="00BF325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Управления Федерального казначейства по РК.</w:t>
      </w:r>
    </w:p>
    <w:p w:rsidR="00B70EED" w:rsidRPr="003C67F0" w:rsidRDefault="00B70EED" w:rsidP="00C32049">
      <w:pPr>
        <w:jc w:val="both"/>
        <w:rPr>
          <w:sz w:val="28"/>
          <w:szCs w:val="28"/>
        </w:rPr>
      </w:pPr>
    </w:p>
    <w:p w:rsidR="00C32049" w:rsidRDefault="00C32049" w:rsidP="00E57D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ис</w:t>
      </w:r>
      <w:r w:rsidR="003C67F0">
        <w:rPr>
          <w:b/>
          <w:sz w:val="28"/>
          <w:szCs w:val="28"/>
        </w:rPr>
        <w:t>полнения бюджета за 2014</w:t>
      </w:r>
      <w:r>
        <w:rPr>
          <w:b/>
          <w:sz w:val="28"/>
          <w:szCs w:val="28"/>
        </w:rPr>
        <w:t xml:space="preserve"> год</w:t>
      </w:r>
    </w:p>
    <w:p w:rsidR="003C67F0" w:rsidRDefault="003C67F0" w:rsidP="003C67F0">
      <w:pPr>
        <w:ind w:left="1080"/>
        <w:rPr>
          <w:b/>
          <w:sz w:val="28"/>
          <w:szCs w:val="28"/>
        </w:rPr>
      </w:pPr>
    </w:p>
    <w:p w:rsidR="007A7EFF" w:rsidRPr="00B15568" w:rsidRDefault="00C32049" w:rsidP="00EF2DFC">
      <w:pPr>
        <w:ind w:firstLine="708"/>
        <w:jc w:val="both"/>
        <w:rPr>
          <w:sz w:val="28"/>
          <w:szCs w:val="28"/>
        </w:rPr>
      </w:pPr>
      <w:r w:rsidRPr="00FE2D2A">
        <w:rPr>
          <w:sz w:val="28"/>
          <w:szCs w:val="28"/>
        </w:rPr>
        <w:t xml:space="preserve">Первоначально бюджет </w:t>
      </w:r>
      <w:proofErr w:type="spellStart"/>
      <w:r w:rsidR="002F28CC">
        <w:rPr>
          <w:sz w:val="28"/>
          <w:szCs w:val="28"/>
        </w:rPr>
        <w:t>Хаапалампинского</w:t>
      </w:r>
      <w:proofErr w:type="spellEnd"/>
      <w:r w:rsidR="00BF3257">
        <w:rPr>
          <w:sz w:val="28"/>
          <w:szCs w:val="28"/>
        </w:rPr>
        <w:t xml:space="preserve"> сельского</w:t>
      </w:r>
      <w:r w:rsidR="00BF3257" w:rsidRPr="00D05605">
        <w:rPr>
          <w:sz w:val="28"/>
          <w:szCs w:val="28"/>
        </w:rPr>
        <w:t xml:space="preserve"> </w:t>
      </w:r>
      <w:r w:rsidR="003C67F0" w:rsidRPr="00FE2D2A">
        <w:rPr>
          <w:sz w:val="28"/>
          <w:szCs w:val="28"/>
        </w:rPr>
        <w:t xml:space="preserve">поселения на 2014 </w:t>
      </w:r>
      <w:r w:rsidRPr="00FE2D2A">
        <w:rPr>
          <w:sz w:val="28"/>
          <w:szCs w:val="28"/>
        </w:rPr>
        <w:t xml:space="preserve">год (решение Совета </w:t>
      </w:r>
      <w:proofErr w:type="spellStart"/>
      <w:r w:rsidR="002F28CC">
        <w:rPr>
          <w:sz w:val="28"/>
          <w:szCs w:val="28"/>
        </w:rPr>
        <w:t>Хаапалампинского</w:t>
      </w:r>
      <w:proofErr w:type="spellEnd"/>
      <w:r w:rsidR="00347E9E">
        <w:rPr>
          <w:sz w:val="28"/>
          <w:szCs w:val="28"/>
        </w:rPr>
        <w:t xml:space="preserve"> сельского</w:t>
      </w:r>
      <w:r w:rsidR="00347E9E" w:rsidRPr="00D05605">
        <w:rPr>
          <w:sz w:val="28"/>
          <w:szCs w:val="28"/>
        </w:rPr>
        <w:t xml:space="preserve"> </w:t>
      </w:r>
      <w:r w:rsidRPr="00FE2D2A">
        <w:rPr>
          <w:sz w:val="28"/>
          <w:szCs w:val="28"/>
        </w:rPr>
        <w:t xml:space="preserve">поселения от </w:t>
      </w:r>
      <w:r w:rsidR="00BF3257">
        <w:rPr>
          <w:sz w:val="28"/>
          <w:szCs w:val="28"/>
        </w:rPr>
        <w:t>16</w:t>
      </w:r>
      <w:r w:rsidRPr="00FE2D2A">
        <w:rPr>
          <w:sz w:val="28"/>
          <w:szCs w:val="28"/>
        </w:rPr>
        <w:t>.12.201</w:t>
      </w:r>
      <w:r w:rsidR="003C67F0" w:rsidRPr="00FE2D2A">
        <w:rPr>
          <w:sz w:val="28"/>
          <w:szCs w:val="28"/>
        </w:rPr>
        <w:t>3г. №</w:t>
      </w:r>
      <w:r w:rsidR="007448FE">
        <w:rPr>
          <w:sz w:val="28"/>
          <w:szCs w:val="28"/>
        </w:rPr>
        <w:t>б/н</w:t>
      </w:r>
      <w:r w:rsidRPr="00FE2D2A">
        <w:rPr>
          <w:sz w:val="28"/>
          <w:szCs w:val="28"/>
        </w:rPr>
        <w:t xml:space="preserve">) был утвержден по доходным источникам в сумме </w:t>
      </w:r>
      <w:r w:rsidR="007448FE">
        <w:rPr>
          <w:sz w:val="28"/>
          <w:szCs w:val="28"/>
        </w:rPr>
        <w:t>6 885,3</w:t>
      </w:r>
      <w:r w:rsidRPr="00FE2D2A">
        <w:rPr>
          <w:sz w:val="28"/>
          <w:szCs w:val="28"/>
        </w:rPr>
        <w:t xml:space="preserve"> тыс. руб., расходным обязательствам – </w:t>
      </w:r>
      <w:r w:rsidR="007448FE">
        <w:rPr>
          <w:sz w:val="28"/>
          <w:szCs w:val="28"/>
        </w:rPr>
        <w:t>6 992,3</w:t>
      </w:r>
      <w:r w:rsidRPr="00FE2D2A">
        <w:rPr>
          <w:sz w:val="28"/>
          <w:szCs w:val="28"/>
        </w:rPr>
        <w:t xml:space="preserve"> тыс. руб. В течение 201</w:t>
      </w:r>
      <w:r w:rsidR="00FE2D2A" w:rsidRPr="00FE2D2A">
        <w:rPr>
          <w:sz w:val="28"/>
          <w:szCs w:val="28"/>
        </w:rPr>
        <w:t>4</w:t>
      </w:r>
      <w:r w:rsidRPr="00FE2D2A">
        <w:rPr>
          <w:sz w:val="28"/>
          <w:szCs w:val="28"/>
        </w:rPr>
        <w:t xml:space="preserve"> года в утвержденный бюджет изменения вносились </w:t>
      </w:r>
      <w:r w:rsidR="007448FE">
        <w:rPr>
          <w:sz w:val="28"/>
          <w:szCs w:val="28"/>
        </w:rPr>
        <w:t>4</w:t>
      </w:r>
      <w:r w:rsidRPr="00FE2D2A">
        <w:rPr>
          <w:sz w:val="28"/>
          <w:szCs w:val="28"/>
        </w:rPr>
        <w:t xml:space="preserve"> раза (Решение Совета </w:t>
      </w:r>
      <w:proofErr w:type="spellStart"/>
      <w:r w:rsidR="002F28CC">
        <w:rPr>
          <w:sz w:val="28"/>
          <w:szCs w:val="28"/>
        </w:rPr>
        <w:t>Хаапалампинского</w:t>
      </w:r>
      <w:proofErr w:type="spellEnd"/>
      <w:r w:rsidR="008C446B">
        <w:rPr>
          <w:sz w:val="28"/>
          <w:szCs w:val="28"/>
        </w:rPr>
        <w:t xml:space="preserve"> сельского</w:t>
      </w:r>
      <w:r w:rsidR="008C446B" w:rsidRPr="00D05605">
        <w:rPr>
          <w:sz w:val="28"/>
          <w:szCs w:val="28"/>
        </w:rPr>
        <w:t xml:space="preserve"> </w:t>
      </w:r>
      <w:r w:rsidRPr="00FE2D2A">
        <w:rPr>
          <w:sz w:val="28"/>
          <w:szCs w:val="28"/>
        </w:rPr>
        <w:t xml:space="preserve">поселения от </w:t>
      </w:r>
      <w:r w:rsidR="007448FE">
        <w:rPr>
          <w:sz w:val="28"/>
          <w:szCs w:val="28"/>
        </w:rPr>
        <w:t>09</w:t>
      </w:r>
      <w:r w:rsidRPr="00FE2D2A">
        <w:rPr>
          <w:sz w:val="28"/>
          <w:szCs w:val="28"/>
        </w:rPr>
        <w:t>.0</w:t>
      </w:r>
      <w:r w:rsidR="007448FE">
        <w:rPr>
          <w:sz w:val="28"/>
          <w:szCs w:val="28"/>
        </w:rPr>
        <w:t>4</w:t>
      </w:r>
      <w:r w:rsidRPr="00FE2D2A">
        <w:rPr>
          <w:sz w:val="28"/>
          <w:szCs w:val="28"/>
        </w:rPr>
        <w:t>.201</w:t>
      </w:r>
      <w:r w:rsidR="00FE2D2A" w:rsidRPr="00FE2D2A">
        <w:rPr>
          <w:sz w:val="28"/>
          <w:szCs w:val="28"/>
        </w:rPr>
        <w:t xml:space="preserve">4г. № </w:t>
      </w:r>
      <w:r w:rsidR="007448FE">
        <w:rPr>
          <w:sz w:val="28"/>
          <w:szCs w:val="28"/>
        </w:rPr>
        <w:t>1</w:t>
      </w:r>
      <w:r w:rsidRPr="00FE2D2A">
        <w:rPr>
          <w:sz w:val="28"/>
          <w:szCs w:val="28"/>
        </w:rPr>
        <w:t xml:space="preserve">; Решение Совета </w:t>
      </w:r>
      <w:proofErr w:type="spellStart"/>
      <w:r w:rsidR="002F28CC">
        <w:rPr>
          <w:sz w:val="28"/>
          <w:szCs w:val="28"/>
        </w:rPr>
        <w:t>Хаапалампинского</w:t>
      </w:r>
      <w:proofErr w:type="spellEnd"/>
      <w:r w:rsidR="008C446B">
        <w:rPr>
          <w:sz w:val="28"/>
          <w:szCs w:val="28"/>
        </w:rPr>
        <w:t xml:space="preserve"> сельского</w:t>
      </w:r>
      <w:r w:rsidR="008C446B" w:rsidRPr="00D05605">
        <w:rPr>
          <w:sz w:val="28"/>
          <w:szCs w:val="28"/>
        </w:rPr>
        <w:t xml:space="preserve"> </w:t>
      </w:r>
      <w:r w:rsidRPr="00FE2D2A">
        <w:rPr>
          <w:sz w:val="28"/>
          <w:szCs w:val="28"/>
        </w:rPr>
        <w:t xml:space="preserve">поселения от </w:t>
      </w:r>
      <w:r w:rsidR="008C446B">
        <w:rPr>
          <w:sz w:val="28"/>
          <w:szCs w:val="28"/>
        </w:rPr>
        <w:t>1</w:t>
      </w:r>
      <w:r w:rsidR="007448FE">
        <w:rPr>
          <w:sz w:val="28"/>
          <w:szCs w:val="28"/>
        </w:rPr>
        <w:t>1</w:t>
      </w:r>
      <w:r w:rsidRPr="00FE2D2A">
        <w:rPr>
          <w:sz w:val="28"/>
          <w:szCs w:val="28"/>
        </w:rPr>
        <w:t>.0</w:t>
      </w:r>
      <w:r w:rsidR="007448FE">
        <w:rPr>
          <w:sz w:val="28"/>
          <w:szCs w:val="28"/>
        </w:rPr>
        <w:t>9</w:t>
      </w:r>
      <w:r w:rsidRPr="00FE2D2A">
        <w:rPr>
          <w:sz w:val="28"/>
          <w:szCs w:val="28"/>
        </w:rPr>
        <w:t>.201</w:t>
      </w:r>
      <w:r w:rsidR="00FE2D2A" w:rsidRPr="00FE2D2A">
        <w:rPr>
          <w:sz w:val="28"/>
          <w:szCs w:val="28"/>
        </w:rPr>
        <w:t>4</w:t>
      </w:r>
      <w:r w:rsidRPr="00FE2D2A">
        <w:rPr>
          <w:sz w:val="28"/>
          <w:szCs w:val="28"/>
        </w:rPr>
        <w:t>г. №</w:t>
      </w:r>
      <w:r w:rsidR="00FE2D2A" w:rsidRPr="00FE2D2A">
        <w:rPr>
          <w:sz w:val="28"/>
          <w:szCs w:val="28"/>
        </w:rPr>
        <w:t xml:space="preserve"> </w:t>
      </w:r>
      <w:r w:rsidR="008C446B">
        <w:rPr>
          <w:sz w:val="28"/>
          <w:szCs w:val="28"/>
        </w:rPr>
        <w:t>4</w:t>
      </w:r>
      <w:r w:rsidRPr="00FE2D2A">
        <w:rPr>
          <w:sz w:val="28"/>
          <w:szCs w:val="28"/>
        </w:rPr>
        <w:t xml:space="preserve">; Решение Совета </w:t>
      </w:r>
      <w:proofErr w:type="spellStart"/>
      <w:r w:rsidR="002F28CC">
        <w:rPr>
          <w:sz w:val="28"/>
          <w:szCs w:val="28"/>
        </w:rPr>
        <w:t>Хаапалампинского</w:t>
      </w:r>
      <w:proofErr w:type="spellEnd"/>
      <w:r w:rsidR="008C446B">
        <w:rPr>
          <w:sz w:val="28"/>
          <w:szCs w:val="28"/>
        </w:rPr>
        <w:t xml:space="preserve"> сельского</w:t>
      </w:r>
      <w:r w:rsidR="008C446B" w:rsidRPr="00D05605">
        <w:rPr>
          <w:sz w:val="28"/>
          <w:szCs w:val="28"/>
        </w:rPr>
        <w:t xml:space="preserve"> </w:t>
      </w:r>
      <w:r w:rsidRPr="00FE2D2A">
        <w:rPr>
          <w:sz w:val="28"/>
          <w:szCs w:val="28"/>
        </w:rPr>
        <w:t xml:space="preserve">поселения от </w:t>
      </w:r>
      <w:r w:rsidR="007448FE">
        <w:rPr>
          <w:sz w:val="28"/>
          <w:szCs w:val="28"/>
        </w:rPr>
        <w:t>14</w:t>
      </w:r>
      <w:r w:rsidRPr="00FE2D2A">
        <w:rPr>
          <w:sz w:val="28"/>
          <w:szCs w:val="28"/>
        </w:rPr>
        <w:t>.1</w:t>
      </w:r>
      <w:r w:rsidR="007448FE">
        <w:rPr>
          <w:sz w:val="28"/>
          <w:szCs w:val="28"/>
        </w:rPr>
        <w:t>1</w:t>
      </w:r>
      <w:r w:rsidRPr="00FE2D2A">
        <w:rPr>
          <w:sz w:val="28"/>
          <w:szCs w:val="28"/>
        </w:rPr>
        <w:t>.201</w:t>
      </w:r>
      <w:r w:rsidR="00FE2D2A" w:rsidRPr="00FE2D2A">
        <w:rPr>
          <w:sz w:val="28"/>
          <w:szCs w:val="28"/>
        </w:rPr>
        <w:t>4г. №</w:t>
      </w:r>
      <w:r w:rsidR="007448FE">
        <w:rPr>
          <w:sz w:val="28"/>
          <w:szCs w:val="28"/>
        </w:rPr>
        <w:t xml:space="preserve">б/н; </w:t>
      </w:r>
      <w:r w:rsidR="007448FE" w:rsidRPr="00FE2D2A">
        <w:rPr>
          <w:sz w:val="28"/>
          <w:szCs w:val="28"/>
        </w:rPr>
        <w:t xml:space="preserve">Решение Совета </w:t>
      </w:r>
      <w:proofErr w:type="spellStart"/>
      <w:r w:rsidR="007448FE">
        <w:rPr>
          <w:sz w:val="28"/>
          <w:szCs w:val="28"/>
        </w:rPr>
        <w:t>Хаапалампинского</w:t>
      </w:r>
      <w:proofErr w:type="spellEnd"/>
      <w:r w:rsidR="007448FE">
        <w:rPr>
          <w:sz w:val="28"/>
          <w:szCs w:val="28"/>
        </w:rPr>
        <w:t xml:space="preserve"> сельского</w:t>
      </w:r>
      <w:r w:rsidR="007448FE" w:rsidRPr="00D05605">
        <w:rPr>
          <w:sz w:val="28"/>
          <w:szCs w:val="28"/>
        </w:rPr>
        <w:t xml:space="preserve"> </w:t>
      </w:r>
      <w:r w:rsidR="007448FE" w:rsidRPr="00FE2D2A">
        <w:rPr>
          <w:sz w:val="28"/>
          <w:szCs w:val="28"/>
        </w:rPr>
        <w:t xml:space="preserve">поселения от </w:t>
      </w:r>
      <w:r w:rsidR="007448FE">
        <w:rPr>
          <w:sz w:val="28"/>
          <w:szCs w:val="28"/>
        </w:rPr>
        <w:t>19</w:t>
      </w:r>
      <w:r w:rsidR="007448FE" w:rsidRPr="00FE2D2A">
        <w:rPr>
          <w:sz w:val="28"/>
          <w:szCs w:val="28"/>
        </w:rPr>
        <w:t>.1</w:t>
      </w:r>
      <w:r w:rsidR="007448FE">
        <w:rPr>
          <w:sz w:val="28"/>
          <w:szCs w:val="28"/>
        </w:rPr>
        <w:t>2</w:t>
      </w:r>
      <w:r w:rsidR="007448FE" w:rsidRPr="00FE2D2A">
        <w:rPr>
          <w:sz w:val="28"/>
          <w:szCs w:val="28"/>
        </w:rPr>
        <w:t>.2014г. №</w:t>
      </w:r>
      <w:r w:rsidR="007448FE">
        <w:rPr>
          <w:sz w:val="28"/>
          <w:szCs w:val="28"/>
        </w:rPr>
        <w:t>1</w:t>
      </w:r>
      <w:r w:rsidRPr="00FE2D2A">
        <w:rPr>
          <w:sz w:val="28"/>
          <w:szCs w:val="28"/>
        </w:rPr>
        <w:t>).</w:t>
      </w:r>
      <w:r w:rsidR="007A7EFF">
        <w:rPr>
          <w:sz w:val="28"/>
          <w:szCs w:val="28"/>
        </w:rPr>
        <w:t xml:space="preserve"> Необходимость внесения изменений, в основном была обусловлена увеличением объема межбюджетных трансфертов</w:t>
      </w:r>
      <w:r w:rsidR="002F2D6B">
        <w:rPr>
          <w:sz w:val="28"/>
          <w:szCs w:val="28"/>
        </w:rPr>
        <w:t xml:space="preserve"> из </w:t>
      </w:r>
      <w:r w:rsidR="007A7EFF">
        <w:rPr>
          <w:sz w:val="28"/>
          <w:szCs w:val="28"/>
        </w:rPr>
        <w:t>бюджет</w:t>
      </w:r>
      <w:r w:rsidR="00E16684">
        <w:rPr>
          <w:sz w:val="28"/>
          <w:szCs w:val="28"/>
        </w:rPr>
        <w:t>ов</w:t>
      </w:r>
      <w:r w:rsidR="002F2D6B">
        <w:rPr>
          <w:sz w:val="28"/>
          <w:szCs w:val="28"/>
        </w:rPr>
        <w:t xml:space="preserve"> </w:t>
      </w:r>
      <w:r w:rsidR="00E16684">
        <w:rPr>
          <w:sz w:val="28"/>
          <w:szCs w:val="28"/>
        </w:rPr>
        <w:t>других уровней</w:t>
      </w:r>
      <w:r w:rsidR="007A7EFF">
        <w:rPr>
          <w:sz w:val="28"/>
          <w:szCs w:val="28"/>
        </w:rPr>
        <w:t xml:space="preserve"> и </w:t>
      </w:r>
      <w:r w:rsidR="007A7EFF" w:rsidRPr="00950EE9">
        <w:rPr>
          <w:color w:val="000000"/>
          <w:sz w:val="28"/>
          <w:szCs w:val="28"/>
        </w:rPr>
        <w:t>перемещением бюджетных ассигнований по субъектам бюджетного планирования в связи с уточнением расходных обязательств бюджета</w:t>
      </w:r>
      <w:r w:rsidR="008C446B">
        <w:rPr>
          <w:color w:val="000000"/>
          <w:sz w:val="28"/>
          <w:szCs w:val="28"/>
        </w:rPr>
        <w:t xml:space="preserve"> поселения</w:t>
      </w:r>
      <w:r w:rsidR="007A7EFF" w:rsidRPr="00950EE9">
        <w:rPr>
          <w:color w:val="000000"/>
          <w:sz w:val="28"/>
          <w:szCs w:val="28"/>
        </w:rPr>
        <w:t xml:space="preserve"> в ходе его </w:t>
      </w:r>
      <w:r w:rsidR="007A7EFF" w:rsidRPr="00B15568">
        <w:rPr>
          <w:sz w:val="28"/>
          <w:szCs w:val="28"/>
        </w:rPr>
        <w:t xml:space="preserve">исполнения. </w:t>
      </w:r>
    </w:p>
    <w:p w:rsidR="00C32049" w:rsidRPr="00B15568" w:rsidRDefault="007A7EFF" w:rsidP="00FE2D2A">
      <w:pPr>
        <w:ind w:firstLine="708"/>
        <w:jc w:val="both"/>
        <w:rPr>
          <w:sz w:val="28"/>
          <w:szCs w:val="28"/>
        </w:rPr>
      </w:pPr>
      <w:r w:rsidRPr="00B15568">
        <w:rPr>
          <w:sz w:val="28"/>
          <w:szCs w:val="28"/>
        </w:rPr>
        <w:t>В ходе корректировок внесены следующие изменения в основные характеристики бюджета:</w:t>
      </w:r>
    </w:p>
    <w:p w:rsidR="007A7EFF" w:rsidRPr="00B15568" w:rsidRDefault="009A6DFC" w:rsidP="00FE2D2A">
      <w:pPr>
        <w:ind w:firstLine="708"/>
        <w:jc w:val="both"/>
        <w:rPr>
          <w:sz w:val="28"/>
          <w:szCs w:val="28"/>
        </w:rPr>
      </w:pPr>
      <w:r w:rsidRPr="00B15568">
        <w:rPr>
          <w:sz w:val="28"/>
          <w:szCs w:val="28"/>
        </w:rPr>
        <w:t>д</w:t>
      </w:r>
      <w:r w:rsidR="007A7EFF" w:rsidRPr="00B15568">
        <w:rPr>
          <w:sz w:val="28"/>
          <w:szCs w:val="28"/>
        </w:rPr>
        <w:t xml:space="preserve">оходы бюджета поселения увеличились на </w:t>
      </w:r>
      <w:r w:rsidR="000A6CC5" w:rsidRPr="00B15568">
        <w:rPr>
          <w:sz w:val="28"/>
          <w:szCs w:val="28"/>
        </w:rPr>
        <w:t>5563,2</w:t>
      </w:r>
      <w:r w:rsidR="007A7EFF" w:rsidRPr="00B15568">
        <w:rPr>
          <w:sz w:val="28"/>
          <w:szCs w:val="28"/>
        </w:rPr>
        <w:t xml:space="preserve"> тыс. руб. или на </w:t>
      </w:r>
      <w:r w:rsidR="000A6CC5" w:rsidRPr="00B15568">
        <w:rPr>
          <w:sz w:val="28"/>
          <w:szCs w:val="28"/>
        </w:rPr>
        <w:t>80,8</w:t>
      </w:r>
      <w:r w:rsidRPr="00B15568">
        <w:rPr>
          <w:sz w:val="28"/>
          <w:szCs w:val="28"/>
        </w:rPr>
        <w:t xml:space="preserve"> процента</w:t>
      </w:r>
      <w:r w:rsidR="004D0F11">
        <w:rPr>
          <w:sz w:val="28"/>
          <w:szCs w:val="28"/>
        </w:rPr>
        <w:t xml:space="preserve"> к первоначально утвержденным показателям</w:t>
      </w:r>
      <w:r w:rsidRPr="00B15568">
        <w:rPr>
          <w:sz w:val="28"/>
          <w:szCs w:val="28"/>
        </w:rPr>
        <w:t>;</w:t>
      </w:r>
    </w:p>
    <w:p w:rsidR="009A6DFC" w:rsidRPr="00B15568" w:rsidRDefault="009A6DFC" w:rsidP="00FE2D2A">
      <w:pPr>
        <w:ind w:firstLine="708"/>
        <w:jc w:val="both"/>
        <w:rPr>
          <w:sz w:val="28"/>
          <w:szCs w:val="28"/>
        </w:rPr>
      </w:pPr>
      <w:r w:rsidRPr="00B15568">
        <w:rPr>
          <w:sz w:val="28"/>
          <w:szCs w:val="28"/>
        </w:rPr>
        <w:t xml:space="preserve">расходы бюджета увеличились на </w:t>
      </w:r>
      <w:r w:rsidR="008C446B" w:rsidRPr="00B15568">
        <w:rPr>
          <w:sz w:val="28"/>
          <w:szCs w:val="28"/>
        </w:rPr>
        <w:t>5</w:t>
      </w:r>
      <w:r w:rsidR="000A6CC5" w:rsidRPr="00B15568">
        <w:rPr>
          <w:sz w:val="28"/>
          <w:szCs w:val="28"/>
        </w:rPr>
        <w:t>563,6</w:t>
      </w:r>
      <w:r w:rsidRPr="00B15568">
        <w:rPr>
          <w:sz w:val="28"/>
          <w:szCs w:val="28"/>
        </w:rPr>
        <w:t xml:space="preserve"> тыс. руб. или на </w:t>
      </w:r>
      <w:r w:rsidR="000A6CC5" w:rsidRPr="00B15568">
        <w:rPr>
          <w:sz w:val="28"/>
          <w:szCs w:val="28"/>
        </w:rPr>
        <w:t>79,6</w:t>
      </w:r>
      <w:r w:rsidRPr="00B15568">
        <w:rPr>
          <w:sz w:val="28"/>
          <w:szCs w:val="28"/>
        </w:rPr>
        <w:t xml:space="preserve"> процента;</w:t>
      </w:r>
    </w:p>
    <w:p w:rsidR="009A6DFC" w:rsidRPr="00B15568" w:rsidRDefault="009A6DFC" w:rsidP="00FE2D2A">
      <w:pPr>
        <w:ind w:firstLine="708"/>
        <w:jc w:val="both"/>
        <w:rPr>
          <w:sz w:val="28"/>
          <w:szCs w:val="28"/>
        </w:rPr>
      </w:pPr>
      <w:r w:rsidRPr="00B15568">
        <w:rPr>
          <w:sz w:val="28"/>
          <w:szCs w:val="28"/>
        </w:rPr>
        <w:t xml:space="preserve">дефицит бюджета </w:t>
      </w:r>
      <w:r w:rsidR="000A6CC5" w:rsidRPr="00B15568">
        <w:rPr>
          <w:sz w:val="28"/>
          <w:szCs w:val="28"/>
        </w:rPr>
        <w:t>увеличились на 0,4 тыс. руб. или на 0,4 процента.</w:t>
      </w:r>
    </w:p>
    <w:p w:rsidR="00950EE9" w:rsidRPr="00B15568" w:rsidRDefault="00950EE9" w:rsidP="00FE2D2A">
      <w:pPr>
        <w:ind w:firstLine="708"/>
        <w:jc w:val="both"/>
        <w:rPr>
          <w:sz w:val="28"/>
          <w:szCs w:val="28"/>
        </w:rPr>
      </w:pPr>
      <w:r w:rsidRPr="00B15568">
        <w:rPr>
          <w:sz w:val="28"/>
          <w:szCs w:val="28"/>
        </w:rPr>
        <w:t xml:space="preserve">С учетом внесенных изменений Решением о бюджете </w:t>
      </w:r>
      <w:proofErr w:type="spellStart"/>
      <w:r w:rsidR="002F28CC" w:rsidRPr="00B15568">
        <w:rPr>
          <w:sz w:val="28"/>
          <w:szCs w:val="28"/>
        </w:rPr>
        <w:t>Хаапалампинского</w:t>
      </w:r>
      <w:proofErr w:type="spellEnd"/>
      <w:r w:rsidR="00012F82" w:rsidRPr="00B15568">
        <w:rPr>
          <w:sz w:val="28"/>
          <w:szCs w:val="28"/>
        </w:rPr>
        <w:t xml:space="preserve"> сельского</w:t>
      </w:r>
      <w:r w:rsidRPr="00B15568">
        <w:rPr>
          <w:sz w:val="28"/>
          <w:szCs w:val="28"/>
        </w:rPr>
        <w:t xml:space="preserve"> поселения утверждены основные характеристики бюджета на 2014 год:</w:t>
      </w:r>
    </w:p>
    <w:p w:rsidR="00950EE9" w:rsidRPr="00B15568" w:rsidRDefault="00950EE9" w:rsidP="00FE2D2A">
      <w:pPr>
        <w:ind w:firstLine="708"/>
        <w:jc w:val="both"/>
        <w:rPr>
          <w:sz w:val="28"/>
          <w:szCs w:val="28"/>
        </w:rPr>
      </w:pPr>
      <w:r w:rsidRPr="00B15568">
        <w:rPr>
          <w:sz w:val="28"/>
          <w:szCs w:val="28"/>
        </w:rPr>
        <w:t xml:space="preserve">прогнозируемый общий объем доходов бюджета </w:t>
      </w:r>
      <w:proofErr w:type="spellStart"/>
      <w:r w:rsidR="002F28CC" w:rsidRPr="00B15568">
        <w:rPr>
          <w:sz w:val="28"/>
          <w:szCs w:val="28"/>
        </w:rPr>
        <w:t>Хаапалампинского</w:t>
      </w:r>
      <w:proofErr w:type="spellEnd"/>
      <w:r w:rsidR="00012F82" w:rsidRPr="00B15568">
        <w:rPr>
          <w:sz w:val="28"/>
          <w:szCs w:val="28"/>
        </w:rPr>
        <w:t xml:space="preserve"> сельского </w:t>
      </w:r>
      <w:r w:rsidRPr="00B15568">
        <w:rPr>
          <w:sz w:val="28"/>
          <w:szCs w:val="28"/>
        </w:rPr>
        <w:t xml:space="preserve">поселения в сумме </w:t>
      </w:r>
      <w:r w:rsidR="0015522C" w:rsidRPr="00B15568">
        <w:rPr>
          <w:sz w:val="28"/>
          <w:szCs w:val="28"/>
        </w:rPr>
        <w:t>12 448,5</w:t>
      </w:r>
      <w:r w:rsidR="00FA31F6" w:rsidRPr="00B15568">
        <w:rPr>
          <w:sz w:val="28"/>
          <w:szCs w:val="28"/>
        </w:rPr>
        <w:t xml:space="preserve"> </w:t>
      </w:r>
      <w:r w:rsidRPr="00B15568">
        <w:rPr>
          <w:sz w:val="28"/>
          <w:szCs w:val="28"/>
        </w:rPr>
        <w:t>тыс. руб.;</w:t>
      </w:r>
    </w:p>
    <w:p w:rsidR="00950EE9" w:rsidRPr="00B15568" w:rsidRDefault="00950EE9" w:rsidP="00950EE9">
      <w:pPr>
        <w:ind w:firstLine="708"/>
        <w:jc w:val="both"/>
        <w:rPr>
          <w:sz w:val="28"/>
          <w:szCs w:val="28"/>
        </w:rPr>
      </w:pPr>
      <w:r w:rsidRPr="00B15568">
        <w:rPr>
          <w:sz w:val="28"/>
          <w:szCs w:val="28"/>
        </w:rPr>
        <w:t xml:space="preserve">общий объем расходов бюджета </w:t>
      </w:r>
      <w:proofErr w:type="spellStart"/>
      <w:r w:rsidR="002F28CC" w:rsidRPr="00B15568">
        <w:rPr>
          <w:sz w:val="28"/>
          <w:szCs w:val="28"/>
        </w:rPr>
        <w:t>Хаапалампинского</w:t>
      </w:r>
      <w:proofErr w:type="spellEnd"/>
      <w:r w:rsidR="00FA31F6" w:rsidRPr="00B15568">
        <w:rPr>
          <w:sz w:val="28"/>
          <w:szCs w:val="28"/>
        </w:rPr>
        <w:t xml:space="preserve"> сельского </w:t>
      </w:r>
      <w:r w:rsidRPr="00B15568">
        <w:rPr>
          <w:sz w:val="28"/>
          <w:szCs w:val="28"/>
        </w:rPr>
        <w:t xml:space="preserve">поселения в сумме </w:t>
      </w:r>
      <w:r w:rsidR="00FA31F6" w:rsidRPr="00B15568">
        <w:rPr>
          <w:sz w:val="28"/>
          <w:szCs w:val="28"/>
        </w:rPr>
        <w:t>1</w:t>
      </w:r>
      <w:r w:rsidR="0015522C" w:rsidRPr="00B15568">
        <w:rPr>
          <w:sz w:val="28"/>
          <w:szCs w:val="28"/>
        </w:rPr>
        <w:t>2555,9</w:t>
      </w:r>
      <w:r w:rsidRPr="00B15568">
        <w:rPr>
          <w:sz w:val="28"/>
          <w:szCs w:val="28"/>
        </w:rPr>
        <w:t xml:space="preserve"> тыс. руб.;</w:t>
      </w:r>
    </w:p>
    <w:p w:rsidR="00950EE9" w:rsidRPr="00B15568" w:rsidRDefault="00950EE9" w:rsidP="00950EE9">
      <w:pPr>
        <w:ind w:firstLine="708"/>
        <w:jc w:val="both"/>
        <w:rPr>
          <w:sz w:val="28"/>
          <w:szCs w:val="28"/>
        </w:rPr>
      </w:pPr>
      <w:r w:rsidRPr="00B15568">
        <w:rPr>
          <w:sz w:val="28"/>
          <w:szCs w:val="28"/>
        </w:rPr>
        <w:t xml:space="preserve">дефицит </w:t>
      </w:r>
      <w:proofErr w:type="spellStart"/>
      <w:r w:rsidR="002F28CC" w:rsidRPr="00B15568">
        <w:rPr>
          <w:sz w:val="28"/>
          <w:szCs w:val="28"/>
        </w:rPr>
        <w:t>Хаапалампинского</w:t>
      </w:r>
      <w:proofErr w:type="spellEnd"/>
      <w:r w:rsidR="00FA31F6" w:rsidRPr="00B15568">
        <w:rPr>
          <w:sz w:val="28"/>
          <w:szCs w:val="28"/>
        </w:rPr>
        <w:t xml:space="preserve"> сельского </w:t>
      </w:r>
      <w:r w:rsidRPr="00B15568">
        <w:rPr>
          <w:sz w:val="28"/>
          <w:szCs w:val="28"/>
        </w:rPr>
        <w:t xml:space="preserve">бюджета в сумме </w:t>
      </w:r>
      <w:r w:rsidR="00492E68" w:rsidRPr="00B15568">
        <w:rPr>
          <w:sz w:val="28"/>
          <w:szCs w:val="28"/>
        </w:rPr>
        <w:t>107,4</w:t>
      </w:r>
      <w:r w:rsidRPr="00B15568">
        <w:rPr>
          <w:sz w:val="28"/>
          <w:szCs w:val="28"/>
        </w:rPr>
        <w:t xml:space="preserve"> тыс. руб.</w:t>
      </w:r>
    </w:p>
    <w:p w:rsidR="00950EE9" w:rsidRPr="00B15568" w:rsidRDefault="00950EE9" w:rsidP="00FE2D2A">
      <w:pPr>
        <w:ind w:firstLine="708"/>
        <w:jc w:val="both"/>
        <w:rPr>
          <w:sz w:val="28"/>
          <w:szCs w:val="28"/>
        </w:rPr>
      </w:pPr>
    </w:p>
    <w:p w:rsidR="00950EE9" w:rsidRPr="00B15568" w:rsidRDefault="00433CF3" w:rsidP="00433CF3">
      <w:pPr>
        <w:jc w:val="both"/>
        <w:rPr>
          <w:sz w:val="28"/>
          <w:szCs w:val="28"/>
        </w:rPr>
      </w:pPr>
      <w:r w:rsidRPr="00B15568">
        <w:rPr>
          <w:sz w:val="28"/>
          <w:szCs w:val="28"/>
        </w:rPr>
        <w:t xml:space="preserve">Исполнение бюджета </w:t>
      </w:r>
      <w:proofErr w:type="spellStart"/>
      <w:r w:rsidR="002F28CC" w:rsidRPr="00B15568">
        <w:rPr>
          <w:sz w:val="28"/>
          <w:szCs w:val="28"/>
        </w:rPr>
        <w:t>Хаапалампинского</w:t>
      </w:r>
      <w:proofErr w:type="spellEnd"/>
      <w:r w:rsidR="00FA31F6" w:rsidRPr="00B15568">
        <w:rPr>
          <w:sz w:val="28"/>
          <w:szCs w:val="28"/>
        </w:rPr>
        <w:t xml:space="preserve"> сельского </w:t>
      </w:r>
      <w:r w:rsidRPr="00B15568">
        <w:rPr>
          <w:sz w:val="28"/>
          <w:szCs w:val="28"/>
        </w:rPr>
        <w:t>поселения за 2014 год составило:</w:t>
      </w:r>
    </w:p>
    <w:p w:rsidR="00240C20" w:rsidRPr="00B15568" w:rsidRDefault="00240C20" w:rsidP="00240C20">
      <w:pPr>
        <w:ind w:firstLine="708"/>
        <w:jc w:val="both"/>
        <w:rPr>
          <w:sz w:val="28"/>
          <w:szCs w:val="28"/>
        </w:rPr>
      </w:pPr>
      <w:r w:rsidRPr="00B15568">
        <w:rPr>
          <w:sz w:val="28"/>
          <w:szCs w:val="28"/>
        </w:rPr>
        <w:t xml:space="preserve">по доходам бюджета </w:t>
      </w:r>
      <w:r w:rsidR="00FA31F6" w:rsidRPr="00B15568">
        <w:rPr>
          <w:sz w:val="28"/>
          <w:szCs w:val="28"/>
        </w:rPr>
        <w:t>–</w:t>
      </w:r>
      <w:r w:rsidRPr="00B15568">
        <w:rPr>
          <w:sz w:val="28"/>
          <w:szCs w:val="28"/>
        </w:rPr>
        <w:t xml:space="preserve"> </w:t>
      </w:r>
      <w:r w:rsidR="00FA31F6" w:rsidRPr="00B15568">
        <w:rPr>
          <w:sz w:val="28"/>
          <w:szCs w:val="28"/>
        </w:rPr>
        <w:t>1</w:t>
      </w:r>
      <w:r w:rsidR="00E47D41" w:rsidRPr="00B15568">
        <w:rPr>
          <w:sz w:val="28"/>
          <w:szCs w:val="28"/>
        </w:rPr>
        <w:t>1 468,6</w:t>
      </w:r>
      <w:r w:rsidRPr="00B15568">
        <w:rPr>
          <w:sz w:val="28"/>
          <w:szCs w:val="28"/>
        </w:rPr>
        <w:t xml:space="preserve"> тыс. руб. или </w:t>
      </w:r>
      <w:r w:rsidR="00D168FF" w:rsidRPr="00B15568">
        <w:rPr>
          <w:sz w:val="28"/>
          <w:szCs w:val="28"/>
        </w:rPr>
        <w:t>166,6</w:t>
      </w:r>
      <w:r w:rsidRPr="00B15568">
        <w:rPr>
          <w:sz w:val="28"/>
          <w:szCs w:val="28"/>
        </w:rPr>
        <w:t xml:space="preserve"> процента к показателю, утвержденному Решением о бюджете </w:t>
      </w:r>
      <w:proofErr w:type="spellStart"/>
      <w:r w:rsidR="002F28CC" w:rsidRPr="00B15568">
        <w:rPr>
          <w:sz w:val="28"/>
          <w:szCs w:val="28"/>
        </w:rPr>
        <w:t>Хаапалампинского</w:t>
      </w:r>
      <w:proofErr w:type="spellEnd"/>
      <w:r w:rsidR="00FA31F6" w:rsidRPr="00B15568">
        <w:rPr>
          <w:sz w:val="28"/>
          <w:szCs w:val="28"/>
        </w:rPr>
        <w:t xml:space="preserve"> сельского </w:t>
      </w:r>
      <w:r w:rsidRPr="00B15568">
        <w:rPr>
          <w:sz w:val="28"/>
          <w:szCs w:val="28"/>
        </w:rPr>
        <w:t>поселения, и 9</w:t>
      </w:r>
      <w:r w:rsidR="00D1537F" w:rsidRPr="00B15568">
        <w:rPr>
          <w:sz w:val="28"/>
          <w:szCs w:val="28"/>
        </w:rPr>
        <w:t>2</w:t>
      </w:r>
      <w:r w:rsidRPr="00B15568">
        <w:rPr>
          <w:sz w:val="28"/>
          <w:szCs w:val="28"/>
        </w:rPr>
        <w:t>,</w:t>
      </w:r>
      <w:r w:rsidR="00E47D41" w:rsidRPr="00B15568">
        <w:rPr>
          <w:sz w:val="28"/>
          <w:szCs w:val="28"/>
        </w:rPr>
        <w:t>1</w:t>
      </w:r>
      <w:r w:rsidRPr="00B15568">
        <w:rPr>
          <w:sz w:val="28"/>
          <w:szCs w:val="28"/>
        </w:rPr>
        <w:t xml:space="preserve"> процента к уточненным назначениям;</w:t>
      </w:r>
    </w:p>
    <w:p w:rsidR="00240C20" w:rsidRPr="00B15568" w:rsidRDefault="001057B5" w:rsidP="00240C20">
      <w:pPr>
        <w:ind w:firstLine="708"/>
        <w:jc w:val="both"/>
        <w:rPr>
          <w:sz w:val="28"/>
          <w:szCs w:val="28"/>
        </w:rPr>
      </w:pPr>
      <w:r w:rsidRPr="00B15568">
        <w:rPr>
          <w:sz w:val="28"/>
          <w:szCs w:val="28"/>
        </w:rPr>
        <w:t xml:space="preserve">по расходам бюджета </w:t>
      </w:r>
      <w:r w:rsidR="00E47D41" w:rsidRPr="00B15568">
        <w:rPr>
          <w:sz w:val="28"/>
          <w:szCs w:val="28"/>
        </w:rPr>
        <w:t>–</w:t>
      </w:r>
      <w:r w:rsidRPr="00B15568">
        <w:rPr>
          <w:sz w:val="28"/>
          <w:szCs w:val="28"/>
        </w:rPr>
        <w:t xml:space="preserve"> </w:t>
      </w:r>
      <w:r w:rsidR="00E47D41" w:rsidRPr="00B15568">
        <w:rPr>
          <w:sz w:val="28"/>
          <w:szCs w:val="28"/>
        </w:rPr>
        <w:t>9899,2</w:t>
      </w:r>
      <w:r w:rsidR="00240C20" w:rsidRPr="00B15568">
        <w:rPr>
          <w:sz w:val="28"/>
          <w:szCs w:val="28"/>
        </w:rPr>
        <w:t xml:space="preserve"> тыс. руб. или </w:t>
      </w:r>
      <w:r w:rsidR="00D168FF" w:rsidRPr="00B15568">
        <w:rPr>
          <w:sz w:val="28"/>
          <w:szCs w:val="28"/>
        </w:rPr>
        <w:t>141,6</w:t>
      </w:r>
      <w:r w:rsidR="00240C20" w:rsidRPr="00B15568">
        <w:rPr>
          <w:sz w:val="28"/>
          <w:szCs w:val="28"/>
        </w:rPr>
        <w:t xml:space="preserve"> процента к показателю, утвержденному Решением о бюджете </w:t>
      </w:r>
      <w:proofErr w:type="spellStart"/>
      <w:r w:rsidR="002F28CC" w:rsidRPr="00B15568">
        <w:rPr>
          <w:sz w:val="28"/>
          <w:szCs w:val="28"/>
        </w:rPr>
        <w:t>Хаапалампинского</w:t>
      </w:r>
      <w:proofErr w:type="spellEnd"/>
      <w:r w:rsidR="00384E24" w:rsidRPr="00B15568">
        <w:rPr>
          <w:sz w:val="28"/>
          <w:szCs w:val="28"/>
        </w:rPr>
        <w:t xml:space="preserve"> сельского </w:t>
      </w:r>
      <w:r w:rsidR="00D1537F" w:rsidRPr="00B15568">
        <w:rPr>
          <w:sz w:val="28"/>
          <w:szCs w:val="28"/>
        </w:rPr>
        <w:t xml:space="preserve">поселения, и </w:t>
      </w:r>
      <w:r w:rsidR="00E47D41" w:rsidRPr="00B15568">
        <w:rPr>
          <w:sz w:val="28"/>
          <w:szCs w:val="28"/>
        </w:rPr>
        <w:t>78,8</w:t>
      </w:r>
      <w:r w:rsidR="00240C20" w:rsidRPr="00B15568">
        <w:rPr>
          <w:sz w:val="28"/>
          <w:szCs w:val="28"/>
        </w:rPr>
        <w:t xml:space="preserve"> процента к уточненным назначениям;</w:t>
      </w:r>
    </w:p>
    <w:p w:rsidR="00E27E1C" w:rsidRPr="00B15568" w:rsidRDefault="00E27E1C" w:rsidP="00E27E1C">
      <w:pPr>
        <w:ind w:firstLine="708"/>
        <w:jc w:val="both"/>
        <w:rPr>
          <w:b/>
          <w:sz w:val="28"/>
          <w:szCs w:val="28"/>
        </w:rPr>
      </w:pPr>
      <w:r w:rsidRPr="00B15568">
        <w:rPr>
          <w:sz w:val="28"/>
          <w:szCs w:val="28"/>
        </w:rPr>
        <w:t>По данным Отчета об исполнении бюджета за 2014 год бюджет</w:t>
      </w:r>
      <w:r w:rsidR="00E7084A" w:rsidRPr="00B15568">
        <w:rPr>
          <w:sz w:val="28"/>
          <w:szCs w:val="28"/>
        </w:rPr>
        <w:t xml:space="preserve"> </w:t>
      </w:r>
      <w:proofErr w:type="spellStart"/>
      <w:r w:rsidR="002F28CC" w:rsidRPr="00B15568">
        <w:rPr>
          <w:sz w:val="28"/>
          <w:szCs w:val="28"/>
        </w:rPr>
        <w:t>Хаапалампинского</w:t>
      </w:r>
      <w:proofErr w:type="spellEnd"/>
      <w:r w:rsidR="00D1537F" w:rsidRPr="00B15568">
        <w:rPr>
          <w:sz w:val="28"/>
          <w:szCs w:val="28"/>
        </w:rPr>
        <w:t xml:space="preserve"> сельского </w:t>
      </w:r>
      <w:r w:rsidR="00E7084A" w:rsidRPr="00B15568">
        <w:rPr>
          <w:sz w:val="28"/>
          <w:szCs w:val="28"/>
        </w:rPr>
        <w:t xml:space="preserve">поселения </w:t>
      </w:r>
      <w:r w:rsidRPr="00B15568">
        <w:rPr>
          <w:sz w:val="28"/>
          <w:szCs w:val="28"/>
        </w:rPr>
        <w:t>исполнен с профицитом</w:t>
      </w:r>
      <w:r w:rsidR="00E7084A" w:rsidRPr="00B15568">
        <w:rPr>
          <w:sz w:val="28"/>
          <w:szCs w:val="28"/>
        </w:rPr>
        <w:t xml:space="preserve"> </w:t>
      </w:r>
      <w:r w:rsidR="00D1537F" w:rsidRPr="00B15568">
        <w:rPr>
          <w:sz w:val="28"/>
          <w:szCs w:val="28"/>
        </w:rPr>
        <w:t>–</w:t>
      </w:r>
      <w:r w:rsidRPr="00B15568">
        <w:rPr>
          <w:sz w:val="28"/>
          <w:szCs w:val="28"/>
        </w:rPr>
        <w:t xml:space="preserve"> </w:t>
      </w:r>
      <w:r w:rsidR="00E47D41" w:rsidRPr="00B15568">
        <w:rPr>
          <w:sz w:val="28"/>
          <w:szCs w:val="28"/>
        </w:rPr>
        <w:t>1569,4</w:t>
      </w:r>
      <w:r w:rsidRPr="00B15568">
        <w:rPr>
          <w:sz w:val="28"/>
          <w:szCs w:val="28"/>
        </w:rPr>
        <w:t xml:space="preserve"> тыс. руб.</w:t>
      </w:r>
      <w:r w:rsidRPr="00B15568">
        <w:rPr>
          <w:b/>
          <w:sz w:val="28"/>
          <w:szCs w:val="28"/>
        </w:rPr>
        <w:t xml:space="preserve"> </w:t>
      </w:r>
    </w:p>
    <w:p w:rsidR="00E27E1C" w:rsidRPr="00B15568" w:rsidRDefault="00E27E1C" w:rsidP="00240C20">
      <w:pPr>
        <w:ind w:firstLine="708"/>
        <w:jc w:val="both"/>
        <w:rPr>
          <w:sz w:val="28"/>
          <w:szCs w:val="28"/>
        </w:rPr>
      </w:pPr>
      <w:r w:rsidRPr="00B15568">
        <w:rPr>
          <w:sz w:val="28"/>
          <w:szCs w:val="28"/>
        </w:rPr>
        <w:lastRenderedPageBreak/>
        <w:t xml:space="preserve">Показатели исполнения основных характеристик бюджета </w:t>
      </w:r>
      <w:proofErr w:type="spellStart"/>
      <w:r w:rsidR="002F28CC" w:rsidRPr="00B15568">
        <w:rPr>
          <w:sz w:val="28"/>
          <w:szCs w:val="28"/>
        </w:rPr>
        <w:t>Хаапалампинского</w:t>
      </w:r>
      <w:proofErr w:type="spellEnd"/>
      <w:r w:rsidR="002F28CC" w:rsidRPr="00B15568">
        <w:rPr>
          <w:sz w:val="28"/>
          <w:szCs w:val="28"/>
        </w:rPr>
        <w:t xml:space="preserve"> </w:t>
      </w:r>
      <w:r w:rsidR="00FA31F6" w:rsidRPr="00B15568">
        <w:rPr>
          <w:sz w:val="28"/>
          <w:szCs w:val="28"/>
        </w:rPr>
        <w:t xml:space="preserve">сельского </w:t>
      </w:r>
      <w:r w:rsidRPr="00B15568">
        <w:rPr>
          <w:sz w:val="28"/>
          <w:szCs w:val="28"/>
        </w:rPr>
        <w:t>поселения по годовому отчету и результатов проверки представлены в таблице №</w:t>
      </w:r>
      <w:r w:rsidR="007C1BED">
        <w:rPr>
          <w:sz w:val="28"/>
          <w:szCs w:val="28"/>
        </w:rPr>
        <w:t>2</w:t>
      </w:r>
      <w:r w:rsidRPr="00B15568">
        <w:rPr>
          <w:sz w:val="28"/>
          <w:szCs w:val="28"/>
        </w:rPr>
        <w:t>.</w:t>
      </w:r>
    </w:p>
    <w:p w:rsidR="00240C20" w:rsidRPr="00D74023" w:rsidRDefault="007C1BED" w:rsidP="00E27E1C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№2</w:t>
      </w:r>
      <w:r w:rsidR="00E27E1C" w:rsidRPr="00D74023">
        <w:rPr>
          <w:sz w:val="28"/>
          <w:szCs w:val="28"/>
        </w:rPr>
        <w:t xml:space="preserve"> (тыс. рублей)</w:t>
      </w:r>
    </w:p>
    <w:p w:rsidR="00433CF3" w:rsidRDefault="00433CF3" w:rsidP="00433CF3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37"/>
        <w:gridCol w:w="1053"/>
        <w:gridCol w:w="1026"/>
        <w:gridCol w:w="1020"/>
        <w:gridCol w:w="1034"/>
        <w:gridCol w:w="1026"/>
        <w:gridCol w:w="843"/>
        <w:gridCol w:w="1077"/>
      </w:tblGrid>
      <w:tr w:rsidR="00B15568" w:rsidRPr="00B15568" w:rsidTr="00E47D41">
        <w:tc>
          <w:tcPr>
            <w:tcW w:w="1129" w:type="dxa"/>
            <w:vMerge w:val="restart"/>
          </w:tcPr>
          <w:p w:rsidR="00EE16FD" w:rsidRPr="005F1BEC" w:rsidRDefault="00EE16FD" w:rsidP="00EE16FD">
            <w:pPr>
              <w:jc w:val="center"/>
              <w:rPr>
                <w:b/>
              </w:rPr>
            </w:pPr>
            <w:r w:rsidRPr="005F1BEC">
              <w:rPr>
                <w:b/>
              </w:rPr>
              <w:t>Наименование показателей</w:t>
            </w:r>
          </w:p>
        </w:tc>
        <w:tc>
          <w:tcPr>
            <w:tcW w:w="1137" w:type="dxa"/>
            <w:vMerge w:val="restart"/>
          </w:tcPr>
          <w:p w:rsidR="00EE16FD" w:rsidRPr="005F1BEC" w:rsidRDefault="00EE16FD" w:rsidP="00EE16FD">
            <w:pPr>
              <w:jc w:val="center"/>
              <w:rPr>
                <w:b/>
              </w:rPr>
            </w:pPr>
            <w:r w:rsidRPr="005F1BEC">
              <w:rPr>
                <w:b/>
              </w:rPr>
              <w:t xml:space="preserve">Утверждено решением </w:t>
            </w:r>
          </w:p>
          <w:p w:rsidR="00EE16FD" w:rsidRPr="005F1BEC" w:rsidRDefault="00EE16FD" w:rsidP="00EE16FD">
            <w:pPr>
              <w:jc w:val="center"/>
              <w:rPr>
                <w:b/>
              </w:rPr>
            </w:pPr>
            <w:r w:rsidRPr="005F1BEC">
              <w:rPr>
                <w:b/>
              </w:rPr>
              <w:t>о бюджете</w:t>
            </w:r>
          </w:p>
        </w:tc>
        <w:tc>
          <w:tcPr>
            <w:tcW w:w="1053" w:type="dxa"/>
            <w:vMerge w:val="restart"/>
          </w:tcPr>
          <w:p w:rsidR="00EE16FD" w:rsidRPr="005F1BEC" w:rsidRDefault="00EE16FD" w:rsidP="00EE16FD">
            <w:pPr>
              <w:jc w:val="center"/>
              <w:rPr>
                <w:b/>
              </w:rPr>
            </w:pPr>
            <w:r w:rsidRPr="005F1BEC">
              <w:rPr>
                <w:b/>
              </w:rPr>
              <w:t>Уточненные назначения</w:t>
            </w:r>
          </w:p>
        </w:tc>
        <w:tc>
          <w:tcPr>
            <w:tcW w:w="1026" w:type="dxa"/>
            <w:vMerge w:val="restart"/>
          </w:tcPr>
          <w:p w:rsidR="00EE16FD" w:rsidRPr="005F1BEC" w:rsidRDefault="00EE16FD" w:rsidP="00EE16FD">
            <w:pPr>
              <w:jc w:val="center"/>
              <w:rPr>
                <w:b/>
              </w:rPr>
            </w:pPr>
            <w:r w:rsidRPr="005F1BEC">
              <w:rPr>
                <w:b/>
              </w:rPr>
              <w:t>Отклонение</w:t>
            </w:r>
          </w:p>
          <w:p w:rsidR="00EE16FD" w:rsidRPr="005F1BEC" w:rsidRDefault="00EE16FD" w:rsidP="00EE16FD">
            <w:pPr>
              <w:jc w:val="center"/>
              <w:rPr>
                <w:b/>
              </w:rPr>
            </w:pPr>
            <w:r w:rsidRPr="005F1BEC">
              <w:rPr>
                <w:b/>
              </w:rPr>
              <w:t>(гр.3-гр.2)</w:t>
            </w:r>
          </w:p>
        </w:tc>
        <w:tc>
          <w:tcPr>
            <w:tcW w:w="2054" w:type="dxa"/>
            <w:gridSpan w:val="2"/>
          </w:tcPr>
          <w:p w:rsidR="00EE16FD" w:rsidRPr="005F1BEC" w:rsidRDefault="00EE16FD" w:rsidP="00EE16FD">
            <w:pPr>
              <w:jc w:val="center"/>
              <w:rPr>
                <w:b/>
              </w:rPr>
            </w:pPr>
            <w:r w:rsidRPr="005F1BEC">
              <w:rPr>
                <w:b/>
              </w:rPr>
              <w:t>Исполнено</w:t>
            </w:r>
          </w:p>
        </w:tc>
        <w:tc>
          <w:tcPr>
            <w:tcW w:w="1026" w:type="dxa"/>
            <w:vMerge w:val="restart"/>
          </w:tcPr>
          <w:p w:rsidR="00EE16FD" w:rsidRPr="005F1BEC" w:rsidRDefault="00EE16FD" w:rsidP="00EE16FD">
            <w:pPr>
              <w:jc w:val="center"/>
              <w:rPr>
                <w:b/>
              </w:rPr>
            </w:pPr>
            <w:r w:rsidRPr="005F1BEC">
              <w:rPr>
                <w:b/>
              </w:rPr>
              <w:t>Отклонение (гр.6-гр.5)</w:t>
            </w:r>
          </w:p>
        </w:tc>
        <w:tc>
          <w:tcPr>
            <w:tcW w:w="1920" w:type="dxa"/>
            <w:gridSpan w:val="2"/>
          </w:tcPr>
          <w:p w:rsidR="00EE16FD" w:rsidRPr="005F1BEC" w:rsidRDefault="00EE16FD" w:rsidP="00EE16FD">
            <w:pPr>
              <w:jc w:val="center"/>
              <w:rPr>
                <w:b/>
              </w:rPr>
            </w:pPr>
            <w:r w:rsidRPr="005F1BEC">
              <w:rPr>
                <w:b/>
              </w:rPr>
              <w:t>Исполнение, %</w:t>
            </w:r>
          </w:p>
        </w:tc>
      </w:tr>
      <w:tr w:rsidR="00B15568" w:rsidRPr="00B15568" w:rsidTr="00E47D41">
        <w:tc>
          <w:tcPr>
            <w:tcW w:w="1129" w:type="dxa"/>
            <w:vMerge/>
          </w:tcPr>
          <w:p w:rsidR="00EE16FD" w:rsidRPr="005F1BEC" w:rsidRDefault="00EE16FD" w:rsidP="00EE16FD">
            <w:pPr>
              <w:jc w:val="center"/>
              <w:rPr>
                <w:b/>
              </w:rPr>
            </w:pPr>
          </w:p>
        </w:tc>
        <w:tc>
          <w:tcPr>
            <w:tcW w:w="1137" w:type="dxa"/>
            <w:vMerge/>
          </w:tcPr>
          <w:p w:rsidR="00EE16FD" w:rsidRPr="005F1BEC" w:rsidRDefault="00EE16FD" w:rsidP="00EE16FD">
            <w:pPr>
              <w:jc w:val="center"/>
              <w:rPr>
                <w:b/>
              </w:rPr>
            </w:pPr>
          </w:p>
        </w:tc>
        <w:tc>
          <w:tcPr>
            <w:tcW w:w="1053" w:type="dxa"/>
            <w:vMerge/>
          </w:tcPr>
          <w:p w:rsidR="00EE16FD" w:rsidRPr="005F1BEC" w:rsidRDefault="00EE16FD" w:rsidP="00EE16FD">
            <w:pPr>
              <w:jc w:val="center"/>
              <w:rPr>
                <w:b/>
              </w:rPr>
            </w:pPr>
          </w:p>
        </w:tc>
        <w:tc>
          <w:tcPr>
            <w:tcW w:w="1026" w:type="dxa"/>
            <w:vMerge/>
          </w:tcPr>
          <w:p w:rsidR="00EE16FD" w:rsidRPr="005F1BEC" w:rsidRDefault="00EE16FD" w:rsidP="00EE16FD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EE16FD" w:rsidRPr="005F1BEC" w:rsidRDefault="00EE16FD" w:rsidP="00EE16FD">
            <w:pPr>
              <w:jc w:val="center"/>
              <w:rPr>
                <w:b/>
              </w:rPr>
            </w:pPr>
            <w:r w:rsidRPr="005F1BEC">
              <w:rPr>
                <w:b/>
              </w:rPr>
              <w:t>По отчету об исполнении бюджета</w:t>
            </w:r>
          </w:p>
        </w:tc>
        <w:tc>
          <w:tcPr>
            <w:tcW w:w="1034" w:type="dxa"/>
          </w:tcPr>
          <w:p w:rsidR="00EE16FD" w:rsidRPr="005F1BEC" w:rsidRDefault="00EE16FD" w:rsidP="00EE16FD">
            <w:pPr>
              <w:jc w:val="center"/>
              <w:rPr>
                <w:b/>
              </w:rPr>
            </w:pPr>
            <w:r w:rsidRPr="005F1BEC">
              <w:rPr>
                <w:b/>
              </w:rPr>
              <w:t>По результатам проверки</w:t>
            </w:r>
          </w:p>
        </w:tc>
        <w:tc>
          <w:tcPr>
            <w:tcW w:w="1026" w:type="dxa"/>
            <w:vMerge/>
          </w:tcPr>
          <w:p w:rsidR="00EE16FD" w:rsidRPr="005F1BEC" w:rsidRDefault="00EE16FD" w:rsidP="00EE16FD">
            <w:pPr>
              <w:jc w:val="center"/>
              <w:rPr>
                <w:b/>
              </w:rPr>
            </w:pPr>
          </w:p>
        </w:tc>
        <w:tc>
          <w:tcPr>
            <w:tcW w:w="843" w:type="dxa"/>
          </w:tcPr>
          <w:p w:rsidR="00EE16FD" w:rsidRPr="005F1BEC" w:rsidRDefault="00EE16FD" w:rsidP="00A1493C">
            <w:pPr>
              <w:jc w:val="center"/>
              <w:rPr>
                <w:b/>
              </w:rPr>
            </w:pPr>
            <w:r w:rsidRPr="005F1BEC">
              <w:rPr>
                <w:b/>
              </w:rPr>
              <w:t xml:space="preserve">К </w:t>
            </w:r>
            <w:r w:rsidR="00A1493C" w:rsidRPr="005F1BEC">
              <w:rPr>
                <w:b/>
              </w:rPr>
              <w:t>решению</w:t>
            </w:r>
            <w:r w:rsidRPr="005F1BEC">
              <w:rPr>
                <w:b/>
              </w:rPr>
              <w:t xml:space="preserve"> о бюджете</w:t>
            </w:r>
          </w:p>
        </w:tc>
        <w:tc>
          <w:tcPr>
            <w:tcW w:w="1077" w:type="dxa"/>
          </w:tcPr>
          <w:p w:rsidR="00EE16FD" w:rsidRPr="005F1BEC" w:rsidRDefault="00EE16FD" w:rsidP="00EE16FD">
            <w:pPr>
              <w:jc w:val="center"/>
              <w:rPr>
                <w:b/>
              </w:rPr>
            </w:pPr>
            <w:r w:rsidRPr="005F1BEC">
              <w:rPr>
                <w:b/>
              </w:rPr>
              <w:t>К уточненным назначениям</w:t>
            </w:r>
          </w:p>
        </w:tc>
      </w:tr>
      <w:tr w:rsidR="00B15568" w:rsidRPr="00B15568" w:rsidTr="00E47D41">
        <w:tc>
          <w:tcPr>
            <w:tcW w:w="1129" w:type="dxa"/>
          </w:tcPr>
          <w:p w:rsidR="00433CF3" w:rsidRPr="00B15568" w:rsidRDefault="00433CF3" w:rsidP="00433CF3">
            <w:pPr>
              <w:jc w:val="center"/>
            </w:pPr>
            <w:r w:rsidRPr="00B15568">
              <w:t>1</w:t>
            </w:r>
          </w:p>
        </w:tc>
        <w:tc>
          <w:tcPr>
            <w:tcW w:w="1137" w:type="dxa"/>
          </w:tcPr>
          <w:p w:rsidR="00433CF3" w:rsidRPr="00B15568" w:rsidRDefault="00433CF3" w:rsidP="00433CF3">
            <w:pPr>
              <w:jc w:val="center"/>
            </w:pPr>
            <w:r w:rsidRPr="00B15568">
              <w:t>2</w:t>
            </w:r>
          </w:p>
        </w:tc>
        <w:tc>
          <w:tcPr>
            <w:tcW w:w="1053" w:type="dxa"/>
          </w:tcPr>
          <w:p w:rsidR="00433CF3" w:rsidRPr="00B15568" w:rsidRDefault="00433CF3" w:rsidP="00433CF3">
            <w:pPr>
              <w:jc w:val="center"/>
            </w:pPr>
            <w:r w:rsidRPr="00B15568">
              <w:t>3</w:t>
            </w:r>
          </w:p>
        </w:tc>
        <w:tc>
          <w:tcPr>
            <w:tcW w:w="1026" w:type="dxa"/>
          </w:tcPr>
          <w:p w:rsidR="00433CF3" w:rsidRPr="00B15568" w:rsidRDefault="00433CF3" w:rsidP="00433CF3">
            <w:pPr>
              <w:jc w:val="center"/>
            </w:pPr>
            <w:r w:rsidRPr="00B15568">
              <w:t>4</w:t>
            </w:r>
          </w:p>
        </w:tc>
        <w:tc>
          <w:tcPr>
            <w:tcW w:w="1020" w:type="dxa"/>
          </w:tcPr>
          <w:p w:rsidR="00433CF3" w:rsidRPr="00B15568" w:rsidRDefault="00433CF3" w:rsidP="00433CF3">
            <w:pPr>
              <w:jc w:val="center"/>
            </w:pPr>
            <w:r w:rsidRPr="00B15568">
              <w:t>5</w:t>
            </w:r>
          </w:p>
        </w:tc>
        <w:tc>
          <w:tcPr>
            <w:tcW w:w="1034" w:type="dxa"/>
          </w:tcPr>
          <w:p w:rsidR="00433CF3" w:rsidRPr="00B15568" w:rsidRDefault="00433CF3" w:rsidP="00433CF3">
            <w:pPr>
              <w:jc w:val="center"/>
            </w:pPr>
            <w:r w:rsidRPr="00B15568">
              <w:t>6</w:t>
            </w:r>
          </w:p>
        </w:tc>
        <w:tc>
          <w:tcPr>
            <w:tcW w:w="1026" w:type="dxa"/>
          </w:tcPr>
          <w:p w:rsidR="00433CF3" w:rsidRPr="00B15568" w:rsidRDefault="00433CF3" w:rsidP="00433CF3">
            <w:pPr>
              <w:jc w:val="center"/>
            </w:pPr>
            <w:r w:rsidRPr="00B15568">
              <w:t>7</w:t>
            </w:r>
          </w:p>
        </w:tc>
        <w:tc>
          <w:tcPr>
            <w:tcW w:w="843" w:type="dxa"/>
          </w:tcPr>
          <w:p w:rsidR="00433CF3" w:rsidRPr="00B15568" w:rsidRDefault="00433CF3" w:rsidP="00433CF3">
            <w:pPr>
              <w:jc w:val="center"/>
            </w:pPr>
            <w:r w:rsidRPr="00B15568">
              <w:t>8</w:t>
            </w:r>
          </w:p>
        </w:tc>
        <w:tc>
          <w:tcPr>
            <w:tcW w:w="1077" w:type="dxa"/>
          </w:tcPr>
          <w:p w:rsidR="00433CF3" w:rsidRPr="00B15568" w:rsidRDefault="00433CF3" w:rsidP="00433CF3">
            <w:pPr>
              <w:jc w:val="center"/>
            </w:pPr>
            <w:r w:rsidRPr="00B15568">
              <w:t>9</w:t>
            </w:r>
          </w:p>
        </w:tc>
      </w:tr>
      <w:tr w:rsidR="00B15568" w:rsidRPr="00B15568" w:rsidTr="00E47D41">
        <w:tc>
          <w:tcPr>
            <w:tcW w:w="1129" w:type="dxa"/>
          </w:tcPr>
          <w:p w:rsidR="00433CF3" w:rsidRPr="00B15568" w:rsidRDefault="00EE16FD" w:rsidP="00433CF3">
            <w:pPr>
              <w:jc w:val="both"/>
            </w:pPr>
            <w:r w:rsidRPr="00B15568">
              <w:t xml:space="preserve">Общий объем доходов, в </w:t>
            </w:r>
            <w:proofErr w:type="spellStart"/>
            <w:r w:rsidRPr="00B15568">
              <w:t>т.ч</w:t>
            </w:r>
            <w:proofErr w:type="spellEnd"/>
            <w:r w:rsidRPr="00B15568">
              <w:t>.</w:t>
            </w:r>
          </w:p>
        </w:tc>
        <w:tc>
          <w:tcPr>
            <w:tcW w:w="1137" w:type="dxa"/>
          </w:tcPr>
          <w:p w:rsidR="00433CF3" w:rsidRPr="00B15568" w:rsidRDefault="00D168FF" w:rsidP="00433CF3">
            <w:pPr>
              <w:jc w:val="both"/>
            </w:pPr>
            <w:r w:rsidRPr="00B15568">
              <w:t>6885,3</w:t>
            </w:r>
          </w:p>
        </w:tc>
        <w:tc>
          <w:tcPr>
            <w:tcW w:w="1053" w:type="dxa"/>
          </w:tcPr>
          <w:p w:rsidR="00433CF3" w:rsidRPr="00B15568" w:rsidRDefault="00E47D41" w:rsidP="00433CF3">
            <w:pPr>
              <w:jc w:val="both"/>
            </w:pPr>
            <w:r w:rsidRPr="00B15568">
              <w:t>12448,5</w:t>
            </w:r>
          </w:p>
        </w:tc>
        <w:tc>
          <w:tcPr>
            <w:tcW w:w="1026" w:type="dxa"/>
          </w:tcPr>
          <w:p w:rsidR="00433CF3" w:rsidRPr="00B15568" w:rsidRDefault="00D168FF" w:rsidP="00433CF3">
            <w:pPr>
              <w:jc w:val="both"/>
            </w:pPr>
            <w:r w:rsidRPr="00B15568">
              <w:t>5563,2</w:t>
            </w:r>
          </w:p>
        </w:tc>
        <w:tc>
          <w:tcPr>
            <w:tcW w:w="1020" w:type="dxa"/>
          </w:tcPr>
          <w:p w:rsidR="00433CF3" w:rsidRPr="00B15568" w:rsidRDefault="00E47D41" w:rsidP="00433CF3">
            <w:pPr>
              <w:jc w:val="both"/>
            </w:pPr>
            <w:r w:rsidRPr="00B15568">
              <w:t>11468,6</w:t>
            </w:r>
          </w:p>
        </w:tc>
        <w:tc>
          <w:tcPr>
            <w:tcW w:w="1034" w:type="dxa"/>
          </w:tcPr>
          <w:p w:rsidR="00433CF3" w:rsidRPr="00B15568" w:rsidRDefault="00E47D41" w:rsidP="00433CF3">
            <w:pPr>
              <w:jc w:val="both"/>
            </w:pPr>
            <w:r w:rsidRPr="00B15568">
              <w:t>11468,6</w:t>
            </w:r>
          </w:p>
        </w:tc>
        <w:tc>
          <w:tcPr>
            <w:tcW w:w="1026" w:type="dxa"/>
          </w:tcPr>
          <w:p w:rsidR="00433CF3" w:rsidRPr="00B15568" w:rsidRDefault="00D168FF" w:rsidP="00433CF3">
            <w:pPr>
              <w:jc w:val="both"/>
            </w:pPr>
            <w:r w:rsidRPr="00B15568">
              <w:t>0,0</w:t>
            </w:r>
          </w:p>
        </w:tc>
        <w:tc>
          <w:tcPr>
            <w:tcW w:w="843" w:type="dxa"/>
          </w:tcPr>
          <w:p w:rsidR="00433CF3" w:rsidRPr="00B15568" w:rsidRDefault="00D168FF" w:rsidP="00433CF3">
            <w:pPr>
              <w:jc w:val="both"/>
            </w:pPr>
            <w:r w:rsidRPr="00B15568">
              <w:t>166,6</w:t>
            </w:r>
          </w:p>
        </w:tc>
        <w:tc>
          <w:tcPr>
            <w:tcW w:w="1077" w:type="dxa"/>
          </w:tcPr>
          <w:p w:rsidR="00433CF3" w:rsidRPr="00B15568" w:rsidRDefault="00D168FF" w:rsidP="00433CF3">
            <w:pPr>
              <w:jc w:val="both"/>
            </w:pPr>
            <w:r w:rsidRPr="00B15568">
              <w:t>92,1</w:t>
            </w:r>
          </w:p>
        </w:tc>
      </w:tr>
      <w:tr w:rsidR="00B15568" w:rsidRPr="00B15568" w:rsidTr="00E47D41">
        <w:tc>
          <w:tcPr>
            <w:tcW w:w="1129" w:type="dxa"/>
          </w:tcPr>
          <w:p w:rsidR="00433CF3" w:rsidRPr="00B15568" w:rsidRDefault="002F2D6B" w:rsidP="00433CF3">
            <w:pPr>
              <w:jc w:val="both"/>
            </w:pPr>
            <w:r w:rsidRPr="00B15568">
              <w:t>о</w:t>
            </w:r>
            <w:r w:rsidR="00EE16FD" w:rsidRPr="00B15568">
              <w:t>бъем безвозмездных поступлений</w:t>
            </w:r>
          </w:p>
        </w:tc>
        <w:tc>
          <w:tcPr>
            <w:tcW w:w="1137" w:type="dxa"/>
          </w:tcPr>
          <w:p w:rsidR="00433CF3" w:rsidRPr="00B15568" w:rsidRDefault="00D168FF" w:rsidP="00433CF3">
            <w:pPr>
              <w:jc w:val="both"/>
            </w:pPr>
            <w:r w:rsidRPr="00B15568">
              <w:t>4142,0</w:t>
            </w:r>
          </w:p>
        </w:tc>
        <w:tc>
          <w:tcPr>
            <w:tcW w:w="1053" w:type="dxa"/>
          </w:tcPr>
          <w:p w:rsidR="00433CF3" w:rsidRPr="00B15568" w:rsidRDefault="00E47D41" w:rsidP="00433CF3">
            <w:pPr>
              <w:jc w:val="both"/>
            </w:pPr>
            <w:r w:rsidRPr="00B15568">
              <w:t>6608,7</w:t>
            </w:r>
          </w:p>
        </w:tc>
        <w:tc>
          <w:tcPr>
            <w:tcW w:w="1026" w:type="dxa"/>
          </w:tcPr>
          <w:p w:rsidR="00433CF3" w:rsidRPr="00B15568" w:rsidRDefault="00D168FF" w:rsidP="00AE313F">
            <w:pPr>
              <w:jc w:val="both"/>
            </w:pPr>
            <w:r w:rsidRPr="00B15568">
              <w:t>2466,7</w:t>
            </w:r>
          </w:p>
        </w:tc>
        <w:tc>
          <w:tcPr>
            <w:tcW w:w="1020" w:type="dxa"/>
          </w:tcPr>
          <w:p w:rsidR="00433CF3" w:rsidRPr="00B15568" w:rsidRDefault="00E47D41" w:rsidP="00433CF3">
            <w:pPr>
              <w:jc w:val="both"/>
            </w:pPr>
            <w:r w:rsidRPr="00B15568">
              <w:t>5195,4</w:t>
            </w:r>
          </w:p>
        </w:tc>
        <w:tc>
          <w:tcPr>
            <w:tcW w:w="1034" w:type="dxa"/>
          </w:tcPr>
          <w:p w:rsidR="00433CF3" w:rsidRPr="00B15568" w:rsidRDefault="00E47D41" w:rsidP="00433CF3">
            <w:pPr>
              <w:jc w:val="both"/>
            </w:pPr>
            <w:r w:rsidRPr="00B15568">
              <w:t>5195,4</w:t>
            </w:r>
          </w:p>
        </w:tc>
        <w:tc>
          <w:tcPr>
            <w:tcW w:w="1026" w:type="dxa"/>
          </w:tcPr>
          <w:p w:rsidR="00433CF3" w:rsidRPr="00B15568" w:rsidRDefault="00D168FF" w:rsidP="00433CF3">
            <w:pPr>
              <w:jc w:val="both"/>
            </w:pPr>
            <w:r w:rsidRPr="00B15568">
              <w:t>0,0</w:t>
            </w:r>
          </w:p>
        </w:tc>
        <w:tc>
          <w:tcPr>
            <w:tcW w:w="843" w:type="dxa"/>
          </w:tcPr>
          <w:p w:rsidR="00433CF3" w:rsidRPr="00B15568" w:rsidRDefault="00D168FF" w:rsidP="00433CF3">
            <w:pPr>
              <w:jc w:val="both"/>
            </w:pPr>
            <w:r w:rsidRPr="00B15568">
              <w:t>125,4</w:t>
            </w:r>
          </w:p>
        </w:tc>
        <w:tc>
          <w:tcPr>
            <w:tcW w:w="1077" w:type="dxa"/>
          </w:tcPr>
          <w:p w:rsidR="00433CF3" w:rsidRPr="00B15568" w:rsidRDefault="00D168FF" w:rsidP="00433CF3">
            <w:pPr>
              <w:jc w:val="both"/>
            </w:pPr>
            <w:r w:rsidRPr="00B15568">
              <w:t>78,6</w:t>
            </w:r>
          </w:p>
        </w:tc>
      </w:tr>
      <w:tr w:rsidR="00B15568" w:rsidRPr="00B15568" w:rsidTr="00E47D41">
        <w:tc>
          <w:tcPr>
            <w:tcW w:w="1129" w:type="dxa"/>
          </w:tcPr>
          <w:p w:rsidR="00433CF3" w:rsidRPr="00B15568" w:rsidRDefault="00EE16FD" w:rsidP="00433CF3">
            <w:pPr>
              <w:jc w:val="both"/>
            </w:pPr>
            <w:r w:rsidRPr="00B15568">
              <w:t>Общий объем расходов</w:t>
            </w:r>
          </w:p>
        </w:tc>
        <w:tc>
          <w:tcPr>
            <w:tcW w:w="1137" w:type="dxa"/>
          </w:tcPr>
          <w:p w:rsidR="00433CF3" w:rsidRPr="00B15568" w:rsidRDefault="00D168FF" w:rsidP="00433CF3">
            <w:pPr>
              <w:jc w:val="both"/>
            </w:pPr>
            <w:r w:rsidRPr="00B15568">
              <w:t>6992,3</w:t>
            </w:r>
          </w:p>
        </w:tc>
        <w:tc>
          <w:tcPr>
            <w:tcW w:w="1053" w:type="dxa"/>
          </w:tcPr>
          <w:p w:rsidR="00433CF3" w:rsidRPr="00B15568" w:rsidRDefault="00E47D41" w:rsidP="00433CF3">
            <w:pPr>
              <w:jc w:val="both"/>
            </w:pPr>
            <w:r w:rsidRPr="00B15568">
              <w:t>12555,9</w:t>
            </w:r>
          </w:p>
        </w:tc>
        <w:tc>
          <w:tcPr>
            <w:tcW w:w="1026" w:type="dxa"/>
          </w:tcPr>
          <w:p w:rsidR="00433CF3" w:rsidRPr="00B15568" w:rsidRDefault="00D168FF" w:rsidP="00433CF3">
            <w:pPr>
              <w:jc w:val="both"/>
            </w:pPr>
            <w:r w:rsidRPr="00B15568">
              <w:t>5563,36</w:t>
            </w:r>
          </w:p>
        </w:tc>
        <w:tc>
          <w:tcPr>
            <w:tcW w:w="1020" w:type="dxa"/>
          </w:tcPr>
          <w:p w:rsidR="00433CF3" w:rsidRPr="00B15568" w:rsidRDefault="00E47D41" w:rsidP="00433CF3">
            <w:pPr>
              <w:jc w:val="both"/>
            </w:pPr>
            <w:r w:rsidRPr="00B15568">
              <w:t>9899,2</w:t>
            </w:r>
          </w:p>
        </w:tc>
        <w:tc>
          <w:tcPr>
            <w:tcW w:w="1034" w:type="dxa"/>
          </w:tcPr>
          <w:p w:rsidR="00433CF3" w:rsidRPr="00B15568" w:rsidRDefault="00E47D41" w:rsidP="00433CF3">
            <w:pPr>
              <w:jc w:val="both"/>
            </w:pPr>
            <w:r w:rsidRPr="00B15568">
              <w:t>9899,2</w:t>
            </w:r>
          </w:p>
        </w:tc>
        <w:tc>
          <w:tcPr>
            <w:tcW w:w="1026" w:type="dxa"/>
          </w:tcPr>
          <w:p w:rsidR="00433CF3" w:rsidRPr="00B15568" w:rsidRDefault="00D168FF" w:rsidP="00433CF3">
            <w:pPr>
              <w:jc w:val="both"/>
            </w:pPr>
            <w:r w:rsidRPr="00B15568">
              <w:t>0,0</w:t>
            </w:r>
          </w:p>
        </w:tc>
        <w:tc>
          <w:tcPr>
            <w:tcW w:w="843" w:type="dxa"/>
          </w:tcPr>
          <w:p w:rsidR="00433CF3" w:rsidRPr="00B15568" w:rsidRDefault="00D168FF" w:rsidP="00433CF3">
            <w:pPr>
              <w:jc w:val="both"/>
            </w:pPr>
            <w:r w:rsidRPr="00B15568">
              <w:t>141,6</w:t>
            </w:r>
          </w:p>
        </w:tc>
        <w:tc>
          <w:tcPr>
            <w:tcW w:w="1077" w:type="dxa"/>
          </w:tcPr>
          <w:p w:rsidR="00433CF3" w:rsidRPr="00B15568" w:rsidRDefault="00D168FF" w:rsidP="00433CF3">
            <w:pPr>
              <w:jc w:val="both"/>
            </w:pPr>
            <w:r w:rsidRPr="00B15568">
              <w:t>78,8</w:t>
            </w:r>
          </w:p>
        </w:tc>
      </w:tr>
      <w:tr w:rsidR="00B15568" w:rsidRPr="00B15568" w:rsidTr="00E47D41">
        <w:tc>
          <w:tcPr>
            <w:tcW w:w="1129" w:type="dxa"/>
          </w:tcPr>
          <w:p w:rsidR="00433CF3" w:rsidRPr="00B15568" w:rsidRDefault="00EE16FD" w:rsidP="00433CF3">
            <w:pPr>
              <w:jc w:val="both"/>
            </w:pPr>
            <w:r w:rsidRPr="00B15568">
              <w:t xml:space="preserve">Дефицит </w:t>
            </w:r>
            <w:r w:rsidR="00163711" w:rsidRPr="00B15568">
              <w:t xml:space="preserve">(профицит) </w:t>
            </w:r>
            <w:r w:rsidRPr="00B15568">
              <w:t>бюджета</w:t>
            </w:r>
          </w:p>
        </w:tc>
        <w:tc>
          <w:tcPr>
            <w:tcW w:w="1137" w:type="dxa"/>
          </w:tcPr>
          <w:p w:rsidR="00433CF3" w:rsidRPr="00B15568" w:rsidRDefault="00D168FF" w:rsidP="00433CF3">
            <w:pPr>
              <w:jc w:val="both"/>
            </w:pPr>
            <w:r w:rsidRPr="00B15568">
              <w:t>-107,0</w:t>
            </w:r>
          </w:p>
        </w:tc>
        <w:tc>
          <w:tcPr>
            <w:tcW w:w="1053" w:type="dxa"/>
          </w:tcPr>
          <w:p w:rsidR="00433CF3" w:rsidRPr="00B15568" w:rsidRDefault="00E47D41" w:rsidP="00433CF3">
            <w:pPr>
              <w:jc w:val="both"/>
            </w:pPr>
            <w:r w:rsidRPr="00B15568">
              <w:t>-107,4</w:t>
            </w:r>
          </w:p>
        </w:tc>
        <w:tc>
          <w:tcPr>
            <w:tcW w:w="1026" w:type="dxa"/>
          </w:tcPr>
          <w:p w:rsidR="00433CF3" w:rsidRPr="00B15568" w:rsidRDefault="00D168FF" w:rsidP="00433CF3">
            <w:pPr>
              <w:jc w:val="both"/>
            </w:pPr>
            <w:r w:rsidRPr="00B15568">
              <w:t>-0,4</w:t>
            </w:r>
          </w:p>
        </w:tc>
        <w:tc>
          <w:tcPr>
            <w:tcW w:w="1020" w:type="dxa"/>
          </w:tcPr>
          <w:p w:rsidR="00433CF3" w:rsidRPr="00B15568" w:rsidRDefault="00E47D41" w:rsidP="00433CF3">
            <w:pPr>
              <w:jc w:val="both"/>
            </w:pPr>
            <w:r w:rsidRPr="00B15568">
              <w:t>1569,4</w:t>
            </w:r>
          </w:p>
        </w:tc>
        <w:tc>
          <w:tcPr>
            <w:tcW w:w="1034" w:type="dxa"/>
          </w:tcPr>
          <w:p w:rsidR="00433CF3" w:rsidRPr="00B15568" w:rsidRDefault="00E47D41" w:rsidP="00433CF3">
            <w:pPr>
              <w:jc w:val="both"/>
            </w:pPr>
            <w:r w:rsidRPr="00B15568">
              <w:t>1569,4</w:t>
            </w:r>
          </w:p>
        </w:tc>
        <w:tc>
          <w:tcPr>
            <w:tcW w:w="1026" w:type="dxa"/>
          </w:tcPr>
          <w:p w:rsidR="00433CF3" w:rsidRPr="00B15568" w:rsidRDefault="00D168FF" w:rsidP="00433CF3">
            <w:pPr>
              <w:jc w:val="both"/>
            </w:pPr>
            <w:r w:rsidRPr="00B15568">
              <w:t>0,0</w:t>
            </w:r>
          </w:p>
        </w:tc>
        <w:tc>
          <w:tcPr>
            <w:tcW w:w="843" w:type="dxa"/>
          </w:tcPr>
          <w:p w:rsidR="00433CF3" w:rsidRPr="00B15568" w:rsidRDefault="00D168FF" w:rsidP="00BE3B50">
            <w:pPr>
              <w:jc w:val="both"/>
            </w:pPr>
            <w:r w:rsidRPr="00B15568">
              <w:t>1466,7</w:t>
            </w:r>
          </w:p>
        </w:tc>
        <w:tc>
          <w:tcPr>
            <w:tcW w:w="1077" w:type="dxa"/>
          </w:tcPr>
          <w:p w:rsidR="00433CF3" w:rsidRPr="00B15568" w:rsidRDefault="00D168FF" w:rsidP="00433CF3">
            <w:pPr>
              <w:jc w:val="both"/>
            </w:pPr>
            <w:r w:rsidRPr="00B15568">
              <w:t>1461,3</w:t>
            </w:r>
          </w:p>
        </w:tc>
      </w:tr>
    </w:tbl>
    <w:p w:rsidR="009A6DFC" w:rsidRPr="00B15568" w:rsidRDefault="009A6DFC" w:rsidP="00E7084A">
      <w:pPr>
        <w:jc w:val="both"/>
        <w:rPr>
          <w:sz w:val="28"/>
          <w:szCs w:val="28"/>
        </w:rPr>
      </w:pPr>
    </w:p>
    <w:p w:rsidR="00E52E6A" w:rsidRPr="00B15568" w:rsidRDefault="00E52E6A" w:rsidP="00587BE0">
      <w:pPr>
        <w:jc w:val="both"/>
        <w:rPr>
          <w:sz w:val="28"/>
          <w:szCs w:val="28"/>
        </w:rPr>
      </w:pPr>
    </w:p>
    <w:p w:rsidR="00C32049" w:rsidRPr="003547A2" w:rsidRDefault="00C32049" w:rsidP="00E57DCA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547A2">
        <w:rPr>
          <w:b/>
          <w:sz w:val="28"/>
          <w:szCs w:val="28"/>
        </w:rPr>
        <w:t xml:space="preserve">Анализ исполнения показателей доходной части бюджета </w:t>
      </w:r>
      <w:proofErr w:type="spellStart"/>
      <w:r w:rsidR="002F28CC" w:rsidRPr="002F28CC">
        <w:rPr>
          <w:b/>
          <w:sz w:val="28"/>
          <w:szCs w:val="28"/>
        </w:rPr>
        <w:t>Хаапалампинского</w:t>
      </w:r>
      <w:proofErr w:type="spellEnd"/>
      <w:r w:rsidR="00D1537F" w:rsidRPr="00D1537F">
        <w:rPr>
          <w:b/>
          <w:sz w:val="28"/>
          <w:szCs w:val="28"/>
        </w:rPr>
        <w:t xml:space="preserve"> сельского</w:t>
      </w:r>
      <w:r w:rsidR="00D1537F" w:rsidRPr="003547A2">
        <w:rPr>
          <w:b/>
          <w:sz w:val="28"/>
          <w:szCs w:val="28"/>
        </w:rPr>
        <w:t xml:space="preserve"> </w:t>
      </w:r>
      <w:r w:rsidRPr="003547A2">
        <w:rPr>
          <w:b/>
          <w:sz w:val="28"/>
          <w:szCs w:val="28"/>
        </w:rPr>
        <w:t>поселения.</w:t>
      </w:r>
    </w:p>
    <w:p w:rsidR="00C65280" w:rsidRDefault="00C65280" w:rsidP="00C65280">
      <w:pPr>
        <w:ind w:firstLine="142"/>
        <w:jc w:val="center"/>
        <w:rPr>
          <w:b/>
          <w:sz w:val="28"/>
          <w:szCs w:val="28"/>
        </w:rPr>
      </w:pPr>
    </w:p>
    <w:p w:rsidR="00C65280" w:rsidRDefault="00C65280" w:rsidP="00587BE0">
      <w:pPr>
        <w:ind w:firstLine="708"/>
        <w:jc w:val="both"/>
        <w:rPr>
          <w:sz w:val="28"/>
          <w:szCs w:val="28"/>
        </w:rPr>
      </w:pPr>
      <w:r w:rsidRPr="00C65280">
        <w:rPr>
          <w:sz w:val="28"/>
          <w:szCs w:val="28"/>
        </w:rPr>
        <w:t>Исполнение бюджета</w:t>
      </w:r>
      <w:r>
        <w:rPr>
          <w:b/>
          <w:sz w:val="28"/>
          <w:szCs w:val="28"/>
        </w:rPr>
        <w:t xml:space="preserve"> </w:t>
      </w:r>
      <w:proofErr w:type="spellStart"/>
      <w:r w:rsidR="002F28CC">
        <w:rPr>
          <w:sz w:val="28"/>
          <w:szCs w:val="28"/>
        </w:rPr>
        <w:t>Хаапалампинского</w:t>
      </w:r>
      <w:proofErr w:type="spellEnd"/>
      <w:r w:rsidR="00D1537F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по доходам в 2014 году характеризовалось увеличением </w:t>
      </w:r>
      <w:r w:rsidR="00336B30">
        <w:rPr>
          <w:sz w:val="28"/>
          <w:szCs w:val="28"/>
        </w:rPr>
        <w:t xml:space="preserve">собственных </w:t>
      </w:r>
      <w:r>
        <w:rPr>
          <w:sz w:val="28"/>
          <w:szCs w:val="28"/>
        </w:rPr>
        <w:t xml:space="preserve">доходов. По сравнению с 2013 годом объем налоговых и неналоговых поступлений увеличился на </w:t>
      </w:r>
      <w:r w:rsidR="00826D22">
        <w:rPr>
          <w:sz w:val="28"/>
          <w:szCs w:val="28"/>
        </w:rPr>
        <w:t>2</w:t>
      </w:r>
      <w:r w:rsidR="009368BE">
        <w:rPr>
          <w:sz w:val="28"/>
          <w:szCs w:val="28"/>
        </w:rPr>
        <w:t> 3</w:t>
      </w:r>
      <w:r w:rsidR="00826D22">
        <w:rPr>
          <w:sz w:val="28"/>
          <w:szCs w:val="28"/>
        </w:rPr>
        <w:t>39</w:t>
      </w:r>
      <w:r w:rsidR="009368BE">
        <w:rPr>
          <w:sz w:val="28"/>
          <w:szCs w:val="28"/>
        </w:rPr>
        <w:t>,</w:t>
      </w:r>
      <w:r w:rsidR="00826D22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 или на </w:t>
      </w:r>
      <w:r w:rsidR="00826D22">
        <w:rPr>
          <w:sz w:val="28"/>
          <w:szCs w:val="28"/>
        </w:rPr>
        <w:t>59,5</w:t>
      </w:r>
      <w:r>
        <w:rPr>
          <w:sz w:val="28"/>
          <w:szCs w:val="28"/>
        </w:rPr>
        <w:t xml:space="preserve"> процента</w:t>
      </w:r>
      <w:r w:rsidR="00D9660E">
        <w:rPr>
          <w:sz w:val="28"/>
          <w:szCs w:val="28"/>
        </w:rPr>
        <w:t xml:space="preserve"> и составил </w:t>
      </w:r>
      <w:r w:rsidR="00826D22">
        <w:rPr>
          <w:sz w:val="28"/>
          <w:szCs w:val="28"/>
        </w:rPr>
        <w:t>6273,2</w:t>
      </w:r>
      <w:r w:rsidR="00D9660E">
        <w:rPr>
          <w:sz w:val="28"/>
          <w:szCs w:val="28"/>
        </w:rPr>
        <w:t xml:space="preserve"> тыс. руб.</w:t>
      </w:r>
    </w:p>
    <w:p w:rsidR="00C86AB7" w:rsidRDefault="00C86AB7" w:rsidP="00D15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по общему объему доходов составило </w:t>
      </w:r>
      <w:r w:rsidR="00D1537F">
        <w:rPr>
          <w:sz w:val="28"/>
          <w:szCs w:val="28"/>
        </w:rPr>
        <w:t>1</w:t>
      </w:r>
      <w:r w:rsidR="00826D22">
        <w:rPr>
          <w:sz w:val="28"/>
          <w:szCs w:val="28"/>
        </w:rPr>
        <w:t>1 468,6</w:t>
      </w:r>
      <w:r>
        <w:rPr>
          <w:sz w:val="28"/>
          <w:szCs w:val="28"/>
        </w:rPr>
        <w:t xml:space="preserve"> тыс. руб. или </w:t>
      </w:r>
      <w:r w:rsidR="00826D22">
        <w:rPr>
          <w:sz w:val="28"/>
          <w:szCs w:val="28"/>
        </w:rPr>
        <w:t>166,6</w:t>
      </w:r>
      <w:r>
        <w:rPr>
          <w:sz w:val="28"/>
          <w:szCs w:val="28"/>
        </w:rPr>
        <w:t xml:space="preserve"> процента к показателю, утвержденному Решением о бюджете </w:t>
      </w:r>
      <w:proofErr w:type="spellStart"/>
      <w:r w:rsidR="002F28CC">
        <w:rPr>
          <w:sz w:val="28"/>
          <w:szCs w:val="28"/>
        </w:rPr>
        <w:t>Хаапалампинского</w:t>
      </w:r>
      <w:proofErr w:type="spellEnd"/>
      <w:r w:rsidR="00D1537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на 2014 год. По сравнению с 2013 годом объем доходов </w:t>
      </w:r>
      <w:r w:rsidR="00826D22">
        <w:rPr>
          <w:sz w:val="28"/>
          <w:szCs w:val="28"/>
        </w:rPr>
        <w:t>увеличи</w:t>
      </w:r>
      <w:r>
        <w:rPr>
          <w:sz w:val="28"/>
          <w:szCs w:val="28"/>
        </w:rPr>
        <w:t xml:space="preserve">лся на </w:t>
      </w:r>
      <w:r w:rsidR="00826D22">
        <w:rPr>
          <w:sz w:val="28"/>
          <w:szCs w:val="28"/>
        </w:rPr>
        <w:t>2408,6</w:t>
      </w:r>
      <w:r>
        <w:rPr>
          <w:sz w:val="28"/>
          <w:szCs w:val="28"/>
        </w:rPr>
        <w:t xml:space="preserve"> тыс. руб. или на </w:t>
      </w:r>
      <w:r w:rsidR="00826D22">
        <w:rPr>
          <w:sz w:val="28"/>
          <w:szCs w:val="28"/>
        </w:rPr>
        <w:t>26,6</w:t>
      </w:r>
      <w:r>
        <w:rPr>
          <w:sz w:val="28"/>
          <w:szCs w:val="28"/>
        </w:rPr>
        <w:t xml:space="preserve"> процент</w:t>
      </w:r>
      <w:r w:rsidR="00826D2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C86AB7" w:rsidRDefault="00C86AB7" w:rsidP="00587BE0">
      <w:pPr>
        <w:ind w:firstLine="708"/>
        <w:jc w:val="both"/>
        <w:rPr>
          <w:sz w:val="28"/>
          <w:szCs w:val="28"/>
        </w:rPr>
      </w:pPr>
      <w:r w:rsidRPr="003547A2">
        <w:rPr>
          <w:sz w:val="28"/>
          <w:szCs w:val="28"/>
        </w:rPr>
        <w:t xml:space="preserve">Налоговые и неналоговые доходы составили в доходной части бюджета </w:t>
      </w:r>
      <w:proofErr w:type="spellStart"/>
      <w:r w:rsidR="002F28CC">
        <w:rPr>
          <w:sz w:val="28"/>
          <w:szCs w:val="28"/>
        </w:rPr>
        <w:t>Хаапалампинского</w:t>
      </w:r>
      <w:proofErr w:type="spellEnd"/>
      <w:r w:rsidR="00D1537F">
        <w:rPr>
          <w:sz w:val="28"/>
          <w:szCs w:val="28"/>
        </w:rPr>
        <w:t xml:space="preserve"> сельского</w:t>
      </w:r>
      <w:r w:rsidR="00D1537F" w:rsidRPr="003547A2">
        <w:rPr>
          <w:sz w:val="28"/>
          <w:szCs w:val="28"/>
        </w:rPr>
        <w:t xml:space="preserve"> </w:t>
      </w:r>
      <w:r w:rsidRPr="003547A2">
        <w:rPr>
          <w:sz w:val="28"/>
          <w:szCs w:val="28"/>
        </w:rPr>
        <w:t xml:space="preserve">поселения </w:t>
      </w:r>
      <w:r w:rsidR="00826D22">
        <w:rPr>
          <w:sz w:val="28"/>
          <w:szCs w:val="28"/>
        </w:rPr>
        <w:t>54,7</w:t>
      </w:r>
      <w:r w:rsidRPr="003547A2">
        <w:rPr>
          <w:sz w:val="28"/>
          <w:szCs w:val="28"/>
        </w:rPr>
        <w:t xml:space="preserve"> </w:t>
      </w:r>
      <w:r w:rsidR="009368BE">
        <w:rPr>
          <w:sz w:val="28"/>
          <w:szCs w:val="28"/>
        </w:rPr>
        <w:t>процента</w:t>
      </w:r>
      <w:r w:rsidRPr="003547A2">
        <w:rPr>
          <w:sz w:val="28"/>
          <w:szCs w:val="28"/>
        </w:rPr>
        <w:t xml:space="preserve">. План по налоговым доходам выполнен на </w:t>
      </w:r>
      <w:r w:rsidR="00826D22">
        <w:rPr>
          <w:sz w:val="28"/>
          <w:szCs w:val="28"/>
        </w:rPr>
        <w:t>107,4</w:t>
      </w:r>
      <w:r w:rsidRPr="003547A2">
        <w:rPr>
          <w:sz w:val="28"/>
          <w:szCs w:val="28"/>
        </w:rPr>
        <w:t xml:space="preserve"> </w:t>
      </w:r>
      <w:r w:rsidR="00A64A11">
        <w:rPr>
          <w:sz w:val="28"/>
          <w:szCs w:val="28"/>
        </w:rPr>
        <w:t>процента</w:t>
      </w:r>
      <w:r w:rsidRPr="003547A2">
        <w:rPr>
          <w:sz w:val="28"/>
          <w:szCs w:val="28"/>
        </w:rPr>
        <w:t xml:space="preserve">, в бюджет поступило </w:t>
      </w:r>
      <w:r w:rsidR="00826D22">
        <w:rPr>
          <w:sz w:val="28"/>
          <w:szCs w:val="28"/>
        </w:rPr>
        <w:t xml:space="preserve">6273,2 </w:t>
      </w:r>
      <w:r w:rsidRPr="003547A2">
        <w:rPr>
          <w:sz w:val="28"/>
          <w:szCs w:val="28"/>
        </w:rPr>
        <w:t xml:space="preserve">тыс. руб. План по неналоговым доходам выполнен на </w:t>
      </w:r>
      <w:r w:rsidR="00826D22">
        <w:rPr>
          <w:sz w:val="28"/>
          <w:szCs w:val="28"/>
        </w:rPr>
        <w:t>115,3</w:t>
      </w:r>
      <w:r w:rsidR="00A64A11">
        <w:rPr>
          <w:sz w:val="28"/>
          <w:szCs w:val="28"/>
        </w:rPr>
        <w:t xml:space="preserve"> процента</w:t>
      </w:r>
      <w:r w:rsidRPr="003547A2">
        <w:rPr>
          <w:sz w:val="28"/>
          <w:szCs w:val="28"/>
        </w:rPr>
        <w:t xml:space="preserve">, в бюджет поступило </w:t>
      </w:r>
      <w:r w:rsidR="00826D22">
        <w:rPr>
          <w:sz w:val="28"/>
          <w:szCs w:val="28"/>
        </w:rPr>
        <w:t>4154,7</w:t>
      </w:r>
      <w:r w:rsidRPr="003547A2">
        <w:rPr>
          <w:sz w:val="28"/>
          <w:szCs w:val="28"/>
        </w:rPr>
        <w:t xml:space="preserve"> тыс. руб.</w:t>
      </w:r>
    </w:p>
    <w:p w:rsidR="00C32049" w:rsidRDefault="00C32049" w:rsidP="00587BE0">
      <w:pPr>
        <w:ind w:firstLine="708"/>
        <w:jc w:val="both"/>
        <w:rPr>
          <w:sz w:val="28"/>
          <w:szCs w:val="28"/>
        </w:rPr>
      </w:pPr>
      <w:r w:rsidRPr="003547A2">
        <w:rPr>
          <w:sz w:val="28"/>
          <w:szCs w:val="28"/>
        </w:rPr>
        <w:t>В 201</w:t>
      </w:r>
      <w:r w:rsidR="003547A2" w:rsidRPr="003547A2">
        <w:rPr>
          <w:sz w:val="28"/>
          <w:szCs w:val="28"/>
        </w:rPr>
        <w:t>4</w:t>
      </w:r>
      <w:r w:rsidRPr="003547A2">
        <w:rPr>
          <w:sz w:val="28"/>
          <w:szCs w:val="28"/>
        </w:rPr>
        <w:t xml:space="preserve"> году размер безвозмездных поступлений от других бюджетов бюджетной системы РФ составил в денежном выражении </w:t>
      </w:r>
      <w:r w:rsidR="00500373">
        <w:rPr>
          <w:sz w:val="28"/>
          <w:szCs w:val="28"/>
        </w:rPr>
        <w:t>5195,4</w:t>
      </w:r>
      <w:r w:rsidRPr="003547A2">
        <w:rPr>
          <w:sz w:val="28"/>
          <w:szCs w:val="28"/>
        </w:rPr>
        <w:t xml:space="preserve"> тыс. руб. Доля безвозмездных поступлений в доходной части бюджета </w:t>
      </w:r>
      <w:proofErr w:type="spellStart"/>
      <w:r w:rsidR="002F28CC">
        <w:rPr>
          <w:sz w:val="28"/>
          <w:szCs w:val="28"/>
        </w:rPr>
        <w:lastRenderedPageBreak/>
        <w:t>Хаапалампинского</w:t>
      </w:r>
      <w:proofErr w:type="spellEnd"/>
      <w:r w:rsidR="002F28CC">
        <w:rPr>
          <w:sz w:val="28"/>
          <w:szCs w:val="28"/>
        </w:rPr>
        <w:t xml:space="preserve"> </w:t>
      </w:r>
      <w:r w:rsidR="00347E9E">
        <w:rPr>
          <w:sz w:val="28"/>
          <w:szCs w:val="28"/>
        </w:rPr>
        <w:t>сельского</w:t>
      </w:r>
      <w:r w:rsidRPr="003547A2">
        <w:rPr>
          <w:sz w:val="28"/>
          <w:szCs w:val="28"/>
        </w:rPr>
        <w:t xml:space="preserve"> поселения составила </w:t>
      </w:r>
      <w:r w:rsidR="00500373">
        <w:rPr>
          <w:sz w:val="28"/>
          <w:szCs w:val="28"/>
        </w:rPr>
        <w:t>45,3</w:t>
      </w:r>
      <w:r w:rsidR="003547A2" w:rsidRPr="003547A2">
        <w:rPr>
          <w:sz w:val="28"/>
          <w:szCs w:val="28"/>
        </w:rPr>
        <w:t xml:space="preserve"> процента, в 2013 году -</w:t>
      </w:r>
      <w:r w:rsidR="00402740">
        <w:rPr>
          <w:sz w:val="28"/>
          <w:szCs w:val="28"/>
        </w:rPr>
        <w:t xml:space="preserve"> </w:t>
      </w:r>
      <w:r w:rsidR="00500373">
        <w:rPr>
          <w:sz w:val="28"/>
          <w:szCs w:val="28"/>
        </w:rPr>
        <w:t>5</w:t>
      </w:r>
      <w:r w:rsidR="00402740">
        <w:rPr>
          <w:sz w:val="28"/>
          <w:szCs w:val="28"/>
        </w:rPr>
        <w:t>6,</w:t>
      </w:r>
      <w:r w:rsidR="00500373">
        <w:rPr>
          <w:sz w:val="28"/>
          <w:szCs w:val="28"/>
        </w:rPr>
        <w:t>6 процента</w:t>
      </w:r>
      <w:r w:rsidRPr="003547A2">
        <w:rPr>
          <w:sz w:val="28"/>
          <w:szCs w:val="28"/>
        </w:rPr>
        <w:t>.</w:t>
      </w:r>
    </w:p>
    <w:p w:rsidR="003547A2" w:rsidRDefault="003547A2" w:rsidP="00587BE0">
      <w:pPr>
        <w:jc w:val="both"/>
        <w:rPr>
          <w:sz w:val="28"/>
          <w:szCs w:val="28"/>
        </w:rPr>
      </w:pPr>
    </w:p>
    <w:p w:rsidR="00C32049" w:rsidRDefault="00C32049" w:rsidP="00E57DCA">
      <w:pPr>
        <w:numPr>
          <w:ilvl w:val="1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Налоговые доходы</w:t>
      </w:r>
    </w:p>
    <w:p w:rsidR="00D74023" w:rsidRPr="008100C6" w:rsidRDefault="00D74023" w:rsidP="00D74023">
      <w:pPr>
        <w:ind w:left="1440"/>
        <w:rPr>
          <w:b/>
          <w:sz w:val="28"/>
          <w:szCs w:val="28"/>
        </w:rPr>
      </w:pPr>
    </w:p>
    <w:p w:rsidR="00C32049" w:rsidRDefault="00C32049" w:rsidP="00EC57E7">
      <w:pPr>
        <w:ind w:firstLine="708"/>
        <w:jc w:val="both"/>
        <w:rPr>
          <w:sz w:val="28"/>
          <w:szCs w:val="28"/>
        </w:rPr>
      </w:pPr>
      <w:r w:rsidRPr="00A12643">
        <w:rPr>
          <w:sz w:val="28"/>
          <w:szCs w:val="28"/>
        </w:rPr>
        <w:t>Налоговые платежи за 201</w:t>
      </w:r>
      <w:r w:rsidR="003547A2" w:rsidRPr="00A12643">
        <w:rPr>
          <w:sz w:val="28"/>
          <w:szCs w:val="28"/>
        </w:rPr>
        <w:t xml:space="preserve">4 </w:t>
      </w:r>
      <w:r w:rsidRPr="00A12643">
        <w:rPr>
          <w:sz w:val="28"/>
          <w:szCs w:val="28"/>
        </w:rPr>
        <w:t xml:space="preserve">год поступили в сумме </w:t>
      </w:r>
      <w:r w:rsidR="00500373">
        <w:rPr>
          <w:sz w:val="28"/>
          <w:szCs w:val="28"/>
        </w:rPr>
        <w:t>2118,5</w:t>
      </w:r>
      <w:r w:rsidR="003547A2" w:rsidRPr="00A12643">
        <w:rPr>
          <w:sz w:val="28"/>
          <w:szCs w:val="28"/>
        </w:rPr>
        <w:t xml:space="preserve"> тыс. руб.</w:t>
      </w:r>
      <w:r w:rsidRPr="00A12643">
        <w:rPr>
          <w:sz w:val="28"/>
          <w:szCs w:val="28"/>
        </w:rPr>
        <w:t xml:space="preserve">, что на </w:t>
      </w:r>
      <w:r w:rsidR="00500373">
        <w:rPr>
          <w:sz w:val="28"/>
          <w:szCs w:val="28"/>
        </w:rPr>
        <w:t>118,9</w:t>
      </w:r>
      <w:r w:rsidRPr="00A12643">
        <w:rPr>
          <w:sz w:val="28"/>
          <w:szCs w:val="28"/>
        </w:rPr>
        <w:t xml:space="preserve"> тыс. руб. </w:t>
      </w:r>
      <w:r w:rsidR="003547A2" w:rsidRPr="00A12643">
        <w:rPr>
          <w:sz w:val="28"/>
          <w:szCs w:val="28"/>
        </w:rPr>
        <w:t>меньше</w:t>
      </w:r>
      <w:r w:rsidRPr="00A12643">
        <w:rPr>
          <w:sz w:val="28"/>
          <w:szCs w:val="28"/>
        </w:rPr>
        <w:t xml:space="preserve"> утвержденных плановых назначений или </w:t>
      </w:r>
      <w:r w:rsidR="00500373">
        <w:rPr>
          <w:sz w:val="28"/>
          <w:szCs w:val="28"/>
        </w:rPr>
        <w:t>94,7</w:t>
      </w:r>
      <w:r w:rsidR="00582007" w:rsidRPr="00A12643">
        <w:rPr>
          <w:sz w:val="28"/>
          <w:szCs w:val="28"/>
        </w:rPr>
        <w:t xml:space="preserve"> процента</w:t>
      </w:r>
      <w:r w:rsidRPr="00A12643">
        <w:rPr>
          <w:sz w:val="28"/>
          <w:szCs w:val="28"/>
        </w:rPr>
        <w:t xml:space="preserve"> утвержденного плана.</w:t>
      </w:r>
      <w:r w:rsidR="007B0DDE">
        <w:rPr>
          <w:sz w:val="28"/>
          <w:szCs w:val="28"/>
        </w:rPr>
        <w:t xml:space="preserve"> В 2013 году поступило – </w:t>
      </w:r>
      <w:r w:rsidR="00500373">
        <w:rPr>
          <w:sz w:val="28"/>
          <w:szCs w:val="28"/>
        </w:rPr>
        <w:t>1562,6</w:t>
      </w:r>
      <w:r w:rsidR="007B0DDE">
        <w:rPr>
          <w:sz w:val="28"/>
          <w:szCs w:val="28"/>
        </w:rPr>
        <w:t xml:space="preserve"> тыс.</w:t>
      </w:r>
      <w:r w:rsidR="004B7F42">
        <w:rPr>
          <w:sz w:val="28"/>
          <w:szCs w:val="28"/>
        </w:rPr>
        <w:t xml:space="preserve"> </w:t>
      </w:r>
      <w:r w:rsidR="007B0DDE">
        <w:rPr>
          <w:sz w:val="28"/>
          <w:szCs w:val="28"/>
        </w:rPr>
        <w:t>руб.</w:t>
      </w:r>
      <w:r w:rsidR="00852E0F">
        <w:rPr>
          <w:sz w:val="28"/>
          <w:szCs w:val="28"/>
        </w:rPr>
        <w:t xml:space="preserve">, что на </w:t>
      </w:r>
      <w:r w:rsidR="00500373">
        <w:rPr>
          <w:sz w:val="28"/>
          <w:szCs w:val="28"/>
        </w:rPr>
        <w:t>555</w:t>
      </w:r>
      <w:r w:rsidR="00852E0F">
        <w:rPr>
          <w:sz w:val="28"/>
          <w:szCs w:val="28"/>
        </w:rPr>
        <w:t>,</w:t>
      </w:r>
      <w:r w:rsidR="00500373">
        <w:rPr>
          <w:sz w:val="28"/>
          <w:szCs w:val="28"/>
        </w:rPr>
        <w:t>9</w:t>
      </w:r>
      <w:r w:rsidR="00852E0F">
        <w:rPr>
          <w:sz w:val="28"/>
          <w:szCs w:val="28"/>
        </w:rPr>
        <w:t xml:space="preserve"> тыс. </w:t>
      </w:r>
      <w:proofErr w:type="spellStart"/>
      <w:r w:rsidR="00852E0F">
        <w:rPr>
          <w:sz w:val="28"/>
          <w:szCs w:val="28"/>
        </w:rPr>
        <w:t>руб</w:t>
      </w:r>
      <w:proofErr w:type="spellEnd"/>
      <w:r w:rsidR="00852E0F">
        <w:rPr>
          <w:sz w:val="28"/>
          <w:szCs w:val="28"/>
        </w:rPr>
        <w:t xml:space="preserve"> или на 2</w:t>
      </w:r>
      <w:r w:rsidR="00500373">
        <w:rPr>
          <w:sz w:val="28"/>
          <w:szCs w:val="28"/>
        </w:rPr>
        <w:t>6,2</w:t>
      </w:r>
      <w:r w:rsidR="00852E0F">
        <w:rPr>
          <w:sz w:val="28"/>
          <w:szCs w:val="28"/>
        </w:rPr>
        <w:t xml:space="preserve"> процента меньше чем в 2014 году. </w:t>
      </w:r>
    </w:p>
    <w:p w:rsidR="00320A27" w:rsidRPr="00320A27" w:rsidRDefault="00320A27" w:rsidP="00320A27">
      <w:pPr>
        <w:ind w:firstLine="708"/>
        <w:jc w:val="both"/>
        <w:rPr>
          <w:sz w:val="28"/>
          <w:szCs w:val="28"/>
        </w:rPr>
      </w:pPr>
      <w:r w:rsidRPr="00320A27">
        <w:rPr>
          <w:sz w:val="28"/>
          <w:szCs w:val="28"/>
        </w:rPr>
        <w:t xml:space="preserve">В 2014 году наиболее значимым источником доходов бюджета </w:t>
      </w:r>
      <w:proofErr w:type="spellStart"/>
      <w:r w:rsidR="002F28CC">
        <w:rPr>
          <w:sz w:val="28"/>
          <w:szCs w:val="28"/>
        </w:rPr>
        <w:t>Хаапалампинского</w:t>
      </w:r>
      <w:proofErr w:type="spellEnd"/>
      <w:r w:rsidR="00666A04">
        <w:rPr>
          <w:sz w:val="28"/>
          <w:szCs w:val="28"/>
        </w:rPr>
        <w:t xml:space="preserve"> сельского</w:t>
      </w:r>
      <w:r w:rsidR="00666A04" w:rsidRPr="00320A27">
        <w:rPr>
          <w:sz w:val="28"/>
          <w:szCs w:val="28"/>
        </w:rPr>
        <w:t xml:space="preserve"> </w:t>
      </w:r>
      <w:r w:rsidRPr="00320A27">
        <w:rPr>
          <w:sz w:val="28"/>
          <w:szCs w:val="28"/>
        </w:rPr>
        <w:t xml:space="preserve">поселения в общей сумме налоговых доходов являлся </w:t>
      </w:r>
      <w:r w:rsidR="00C87819" w:rsidRPr="00320A27">
        <w:rPr>
          <w:sz w:val="28"/>
          <w:szCs w:val="28"/>
        </w:rPr>
        <w:t>налога на доходы физических лиц</w:t>
      </w:r>
      <w:r w:rsidRPr="00320A27">
        <w:rPr>
          <w:sz w:val="28"/>
          <w:szCs w:val="28"/>
        </w:rPr>
        <w:t xml:space="preserve">, удельный вес которого составил </w:t>
      </w:r>
      <w:r w:rsidR="00C87819">
        <w:rPr>
          <w:sz w:val="28"/>
          <w:szCs w:val="28"/>
        </w:rPr>
        <w:t>36,7</w:t>
      </w:r>
      <w:r w:rsidRPr="00320A27">
        <w:rPr>
          <w:sz w:val="28"/>
          <w:szCs w:val="28"/>
        </w:rPr>
        <w:t xml:space="preserve"> процента (в 2013 году </w:t>
      </w:r>
      <w:r w:rsidR="00666A04">
        <w:rPr>
          <w:sz w:val="28"/>
          <w:szCs w:val="28"/>
        </w:rPr>
        <w:t>–</w:t>
      </w:r>
      <w:r w:rsidR="00476083">
        <w:rPr>
          <w:sz w:val="28"/>
          <w:szCs w:val="28"/>
        </w:rPr>
        <w:t xml:space="preserve"> </w:t>
      </w:r>
      <w:r w:rsidR="00C87819">
        <w:rPr>
          <w:sz w:val="28"/>
          <w:szCs w:val="28"/>
        </w:rPr>
        <w:t>46,1</w:t>
      </w:r>
      <w:r w:rsidRPr="00320A27">
        <w:rPr>
          <w:sz w:val="28"/>
          <w:szCs w:val="28"/>
        </w:rPr>
        <w:t xml:space="preserve"> процента).</w:t>
      </w:r>
    </w:p>
    <w:p w:rsidR="00C32049" w:rsidRPr="00320A27" w:rsidRDefault="00C32049" w:rsidP="00EC57E7">
      <w:pPr>
        <w:ind w:firstLine="708"/>
        <w:jc w:val="both"/>
        <w:rPr>
          <w:sz w:val="28"/>
          <w:szCs w:val="28"/>
        </w:rPr>
      </w:pPr>
      <w:r w:rsidRPr="00320A27">
        <w:rPr>
          <w:sz w:val="28"/>
          <w:szCs w:val="28"/>
        </w:rPr>
        <w:t xml:space="preserve">В отчетном году </w:t>
      </w:r>
      <w:r w:rsidR="00C87819">
        <w:rPr>
          <w:sz w:val="28"/>
          <w:szCs w:val="28"/>
        </w:rPr>
        <w:t>70,1</w:t>
      </w:r>
      <w:r w:rsidR="00582007" w:rsidRPr="00320A27">
        <w:rPr>
          <w:sz w:val="28"/>
          <w:szCs w:val="28"/>
        </w:rPr>
        <w:t xml:space="preserve"> процента</w:t>
      </w:r>
      <w:r w:rsidRPr="00320A27">
        <w:rPr>
          <w:sz w:val="28"/>
          <w:szCs w:val="28"/>
        </w:rPr>
        <w:t xml:space="preserve"> налоговых поступлений в бюджет </w:t>
      </w:r>
      <w:proofErr w:type="spellStart"/>
      <w:r w:rsidR="002F28CC">
        <w:rPr>
          <w:sz w:val="28"/>
          <w:szCs w:val="28"/>
        </w:rPr>
        <w:t>Хаапалампинского</w:t>
      </w:r>
      <w:proofErr w:type="spellEnd"/>
      <w:r w:rsidR="00666A04">
        <w:rPr>
          <w:sz w:val="28"/>
          <w:szCs w:val="28"/>
        </w:rPr>
        <w:t xml:space="preserve"> сельского</w:t>
      </w:r>
      <w:r w:rsidR="00666A04" w:rsidRPr="00320A27">
        <w:rPr>
          <w:sz w:val="28"/>
          <w:szCs w:val="28"/>
        </w:rPr>
        <w:t xml:space="preserve"> </w:t>
      </w:r>
      <w:r w:rsidRPr="00320A27">
        <w:rPr>
          <w:sz w:val="28"/>
          <w:szCs w:val="28"/>
        </w:rPr>
        <w:t>поселения были сформированы за счет:</w:t>
      </w:r>
    </w:p>
    <w:p w:rsidR="00C32049" w:rsidRDefault="00C32049" w:rsidP="00C32049">
      <w:pPr>
        <w:jc w:val="both"/>
        <w:rPr>
          <w:sz w:val="28"/>
          <w:szCs w:val="28"/>
        </w:rPr>
      </w:pPr>
      <w:r w:rsidRPr="00320A27">
        <w:rPr>
          <w:sz w:val="28"/>
          <w:szCs w:val="28"/>
        </w:rPr>
        <w:t xml:space="preserve">- налога на доходы физических лиц – </w:t>
      </w:r>
      <w:r w:rsidR="00C87819">
        <w:rPr>
          <w:sz w:val="28"/>
          <w:szCs w:val="28"/>
        </w:rPr>
        <w:t>778,0</w:t>
      </w:r>
      <w:r w:rsidRPr="00320A27">
        <w:rPr>
          <w:sz w:val="28"/>
          <w:szCs w:val="28"/>
        </w:rPr>
        <w:t xml:space="preserve"> тыс. руб.</w:t>
      </w:r>
      <w:r w:rsidR="00B56134">
        <w:rPr>
          <w:sz w:val="28"/>
          <w:szCs w:val="28"/>
        </w:rPr>
        <w:t xml:space="preserve"> или 109,7 процента </w:t>
      </w:r>
      <w:r w:rsidR="00B56134" w:rsidRPr="00B860E2">
        <w:rPr>
          <w:sz w:val="28"/>
          <w:szCs w:val="28"/>
        </w:rPr>
        <w:t>от утвержденных плановых назначений</w:t>
      </w:r>
      <w:r w:rsidRPr="00320A27">
        <w:rPr>
          <w:sz w:val="28"/>
          <w:szCs w:val="28"/>
        </w:rPr>
        <w:t xml:space="preserve"> (</w:t>
      </w:r>
      <w:r w:rsidR="00C87819">
        <w:rPr>
          <w:sz w:val="28"/>
          <w:szCs w:val="28"/>
        </w:rPr>
        <w:t>36,7</w:t>
      </w:r>
      <w:r w:rsidR="00320A27" w:rsidRPr="00320A27">
        <w:rPr>
          <w:color w:val="FF0000"/>
          <w:sz w:val="28"/>
          <w:szCs w:val="28"/>
        </w:rPr>
        <w:t xml:space="preserve"> </w:t>
      </w:r>
      <w:r w:rsidR="00320A27" w:rsidRPr="00320A27">
        <w:rPr>
          <w:sz w:val="28"/>
          <w:szCs w:val="28"/>
        </w:rPr>
        <w:t>процента</w:t>
      </w:r>
      <w:r w:rsidRPr="00320A27">
        <w:rPr>
          <w:sz w:val="28"/>
          <w:szCs w:val="28"/>
        </w:rPr>
        <w:t xml:space="preserve"> от общей суммы поступивших налоговых платежей);</w:t>
      </w:r>
    </w:p>
    <w:p w:rsidR="00C32049" w:rsidRDefault="00B4588B" w:rsidP="00C32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7819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 xml:space="preserve">налога </w:t>
      </w:r>
      <w:r w:rsidR="00C87819">
        <w:rPr>
          <w:sz w:val="28"/>
          <w:szCs w:val="28"/>
        </w:rPr>
        <w:t>– 708,2</w:t>
      </w:r>
      <w:r>
        <w:rPr>
          <w:sz w:val="28"/>
          <w:szCs w:val="28"/>
        </w:rPr>
        <w:t xml:space="preserve"> </w:t>
      </w:r>
      <w:r w:rsidR="00C32049" w:rsidRPr="00320A27">
        <w:rPr>
          <w:sz w:val="28"/>
          <w:szCs w:val="28"/>
        </w:rPr>
        <w:t xml:space="preserve">тыс. руб. </w:t>
      </w:r>
      <w:r w:rsidR="00B56134">
        <w:rPr>
          <w:sz w:val="28"/>
          <w:szCs w:val="28"/>
        </w:rPr>
        <w:t xml:space="preserve">или 98,4 процента </w:t>
      </w:r>
      <w:r w:rsidR="00B56134" w:rsidRPr="00B860E2">
        <w:rPr>
          <w:sz w:val="28"/>
          <w:szCs w:val="28"/>
        </w:rPr>
        <w:t>от утвержденных плановых назначений</w:t>
      </w:r>
      <w:r w:rsidR="00B56134" w:rsidRPr="00320A27">
        <w:rPr>
          <w:sz w:val="28"/>
          <w:szCs w:val="28"/>
        </w:rPr>
        <w:t xml:space="preserve"> </w:t>
      </w:r>
      <w:r w:rsidR="00C32049" w:rsidRPr="00320A27">
        <w:rPr>
          <w:sz w:val="28"/>
          <w:szCs w:val="28"/>
        </w:rPr>
        <w:t>(</w:t>
      </w:r>
      <w:r w:rsidR="00C87819">
        <w:rPr>
          <w:sz w:val="28"/>
          <w:szCs w:val="28"/>
        </w:rPr>
        <w:t>33,4</w:t>
      </w:r>
      <w:r w:rsidR="00C32049" w:rsidRPr="00320A27">
        <w:rPr>
          <w:sz w:val="28"/>
          <w:szCs w:val="28"/>
        </w:rPr>
        <w:t xml:space="preserve"> </w:t>
      </w:r>
      <w:r w:rsidR="00D9660E">
        <w:rPr>
          <w:sz w:val="28"/>
          <w:szCs w:val="28"/>
        </w:rPr>
        <w:t xml:space="preserve">процента </w:t>
      </w:r>
      <w:r w:rsidR="00C32049" w:rsidRPr="00320A27">
        <w:rPr>
          <w:sz w:val="28"/>
          <w:szCs w:val="28"/>
        </w:rPr>
        <w:t>от общей суммы поступивших налоговых платежей).</w:t>
      </w:r>
    </w:p>
    <w:p w:rsidR="00852E0F" w:rsidRDefault="00852E0F" w:rsidP="00852E0F">
      <w:pPr>
        <w:ind w:firstLine="708"/>
        <w:jc w:val="both"/>
        <w:rPr>
          <w:sz w:val="28"/>
          <w:szCs w:val="28"/>
        </w:rPr>
      </w:pPr>
      <w:r w:rsidRPr="000F1599">
        <w:rPr>
          <w:sz w:val="28"/>
          <w:szCs w:val="28"/>
        </w:rPr>
        <w:t xml:space="preserve">По сравнению с 2013г. поступления от налога на доходы физических лиц </w:t>
      </w:r>
      <w:r>
        <w:rPr>
          <w:sz w:val="28"/>
          <w:szCs w:val="28"/>
        </w:rPr>
        <w:t>увеличилось</w:t>
      </w:r>
      <w:r w:rsidRPr="000F1599">
        <w:rPr>
          <w:sz w:val="28"/>
          <w:szCs w:val="28"/>
        </w:rPr>
        <w:t xml:space="preserve"> на </w:t>
      </w:r>
      <w:r w:rsidR="003B718A">
        <w:rPr>
          <w:sz w:val="28"/>
          <w:szCs w:val="28"/>
        </w:rPr>
        <w:t>57</w:t>
      </w:r>
      <w:r>
        <w:rPr>
          <w:sz w:val="28"/>
          <w:szCs w:val="28"/>
        </w:rPr>
        <w:t>,</w:t>
      </w:r>
      <w:r w:rsidR="003B718A">
        <w:rPr>
          <w:sz w:val="28"/>
          <w:szCs w:val="28"/>
        </w:rPr>
        <w:t>1</w:t>
      </w:r>
      <w:r w:rsidRPr="000F1599">
        <w:rPr>
          <w:sz w:val="28"/>
          <w:szCs w:val="28"/>
        </w:rPr>
        <w:t xml:space="preserve"> тыс. руб. или на </w:t>
      </w:r>
      <w:r w:rsidR="003B718A">
        <w:rPr>
          <w:sz w:val="28"/>
          <w:szCs w:val="28"/>
        </w:rPr>
        <w:t>7,9 процента</w:t>
      </w:r>
      <w:r>
        <w:rPr>
          <w:sz w:val="28"/>
          <w:szCs w:val="28"/>
        </w:rPr>
        <w:t>.</w:t>
      </w:r>
    </w:p>
    <w:p w:rsidR="00852E0F" w:rsidRDefault="003B718A" w:rsidP="00852E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Земельный на</w:t>
      </w:r>
      <w:r w:rsidR="00852E0F" w:rsidRPr="0069760C">
        <w:rPr>
          <w:sz w:val="28"/>
          <w:szCs w:val="28"/>
        </w:rPr>
        <w:t>лог</w:t>
      </w:r>
      <w:r>
        <w:rPr>
          <w:sz w:val="28"/>
          <w:szCs w:val="28"/>
        </w:rPr>
        <w:t xml:space="preserve"> уменьши</w:t>
      </w:r>
      <w:r w:rsidR="00852E0F">
        <w:rPr>
          <w:sz w:val="28"/>
          <w:szCs w:val="28"/>
        </w:rPr>
        <w:t>лся</w:t>
      </w:r>
      <w:r w:rsidR="00852E0F" w:rsidRPr="0069760C">
        <w:rPr>
          <w:sz w:val="28"/>
          <w:szCs w:val="28"/>
        </w:rPr>
        <w:t xml:space="preserve"> по сравнению с 2013 г. на </w:t>
      </w:r>
      <w:r>
        <w:rPr>
          <w:sz w:val="28"/>
          <w:szCs w:val="28"/>
        </w:rPr>
        <w:t>30,7 тыс. руб. или на 4,2</w:t>
      </w:r>
      <w:r w:rsidR="00A427AD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</w:t>
      </w:r>
      <w:r w:rsidR="00852E0F" w:rsidRPr="0069760C">
        <w:rPr>
          <w:sz w:val="28"/>
          <w:szCs w:val="28"/>
        </w:rPr>
        <w:t>.</w:t>
      </w:r>
    </w:p>
    <w:p w:rsidR="00476083" w:rsidRDefault="00A427AD" w:rsidP="001057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Пояснений по </w:t>
      </w:r>
      <w:r w:rsidR="00B247C8">
        <w:rPr>
          <w:sz w:val="28"/>
          <w:szCs w:val="28"/>
        </w:rPr>
        <w:t>невыполнению</w:t>
      </w:r>
      <w:r w:rsidR="005A036F">
        <w:rPr>
          <w:sz w:val="28"/>
          <w:szCs w:val="28"/>
        </w:rPr>
        <w:t xml:space="preserve"> </w:t>
      </w:r>
      <w:r w:rsidR="00954B9F">
        <w:rPr>
          <w:sz w:val="28"/>
          <w:szCs w:val="28"/>
        </w:rPr>
        <w:t xml:space="preserve">утвержденных бюджетных назначений </w:t>
      </w:r>
      <w:r w:rsidR="00C003CB">
        <w:rPr>
          <w:sz w:val="28"/>
          <w:szCs w:val="28"/>
        </w:rPr>
        <w:t>в 2014 году</w:t>
      </w:r>
      <w:r>
        <w:rPr>
          <w:sz w:val="28"/>
          <w:szCs w:val="28"/>
        </w:rPr>
        <w:t xml:space="preserve"> не представлено.</w:t>
      </w:r>
    </w:p>
    <w:p w:rsidR="0052385A" w:rsidRPr="00D722CC" w:rsidRDefault="0052385A" w:rsidP="00C32049">
      <w:pPr>
        <w:jc w:val="both"/>
        <w:rPr>
          <w:sz w:val="28"/>
          <w:szCs w:val="28"/>
        </w:rPr>
      </w:pPr>
    </w:p>
    <w:p w:rsidR="00C32049" w:rsidRDefault="00C32049" w:rsidP="00E57DCA">
      <w:pPr>
        <w:numPr>
          <w:ilvl w:val="1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Неналоговые доходы</w:t>
      </w:r>
    </w:p>
    <w:p w:rsidR="00E7084A" w:rsidRDefault="00E7084A" w:rsidP="00E7084A">
      <w:pPr>
        <w:ind w:left="1440"/>
        <w:rPr>
          <w:b/>
          <w:sz w:val="28"/>
          <w:szCs w:val="28"/>
        </w:rPr>
      </w:pPr>
    </w:p>
    <w:p w:rsidR="00C32049" w:rsidRDefault="00C32049" w:rsidP="000A7AAE">
      <w:pPr>
        <w:ind w:firstLine="708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Решением Совета </w:t>
      </w:r>
      <w:proofErr w:type="spellStart"/>
      <w:r w:rsidR="002F28CC">
        <w:rPr>
          <w:sz w:val="28"/>
          <w:szCs w:val="28"/>
        </w:rPr>
        <w:t>Хаапалампинского</w:t>
      </w:r>
      <w:proofErr w:type="spellEnd"/>
      <w:r w:rsidR="00F12153">
        <w:rPr>
          <w:sz w:val="28"/>
          <w:szCs w:val="28"/>
        </w:rPr>
        <w:t xml:space="preserve"> сельского</w:t>
      </w:r>
      <w:r w:rsidR="00F12153" w:rsidRPr="00986036">
        <w:rPr>
          <w:sz w:val="28"/>
          <w:szCs w:val="28"/>
        </w:rPr>
        <w:t xml:space="preserve"> </w:t>
      </w:r>
      <w:r w:rsidRPr="00986036">
        <w:rPr>
          <w:sz w:val="28"/>
          <w:szCs w:val="28"/>
        </w:rPr>
        <w:t xml:space="preserve">поселения от </w:t>
      </w:r>
      <w:r w:rsidR="00F12153">
        <w:rPr>
          <w:sz w:val="28"/>
          <w:szCs w:val="28"/>
        </w:rPr>
        <w:t>16</w:t>
      </w:r>
      <w:r w:rsidRPr="00986036">
        <w:rPr>
          <w:sz w:val="28"/>
          <w:szCs w:val="28"/>
        </w:rPr>
        <w:t>.12.201</w:t>
      </w:r>
      <w:r w:rsidR="008A6D51" w:rsidRPr="00986036">
        <w:rPr>
          <w:sz w:val="28"/>
          <w:szCs w:val="28"/>
        </w:rPr>
        <w:t xml:space="preserve">3г. № </w:t>
      </w:r>
      <w:r w:rsidR="002B3EB7">
        <w:rPr>
          <w:sz w:val="28"/>
          <w:szCs w:val="28"/>
        </w:rPr>
        <w:t>б/н</w:t>
      </w:r>
      <w:r w:rsidRPr="00986036">
        <w:rPr>
          <w:sz w:val="28"/>
          <w:szCs w:val="28"/>
        </w:rPr>
        <w:t xml:space="preserve"> (с последующими изменениями и дополнениями) неналоговые доходы бюджета </w:t>
      </w:r>
      <w:proofErr w:type="spellStart"/>
      <w:r w:rsidR="002F28CC">
        <w:rPr>
          <w:sz w:val="28"/>
          <w:szCs w:val="28"/>
        </w:rPr>
        <w:t>Хаапалампинского</w:t>
      </w:r>
      <w:proofErr w:type="spellEnd"/>
      <w:r w:rsidR="00F12153">
        <w:rPr>
          <w:sz w:val="28"/>
          <w:szCs w:val="28"/>
        </w:rPr>
        <w:t xml:space="preserve"> сельского</w:t>
      </w:r>
      <w:r w:rsidR="00F12153" w:rsidRPr="00986036">
        <w:rPr>
          <w:sz w:val="28"/>
          <w:szCs w:val="28"/>
        </w:rPr>
        <w:t xml:space="preserve"> </w:t>
      </w:r>
      <w:r w:rsidRPr="00986036">
        <w:rPr>
          <w:sz w:val="28"/>
          <w:szCs w:val="28"/>
        </w:rPr>
        <w:t>поселения на 201</w:t>
      </w:r>
      <w:r w:rsidR="008A6D51" w:rsidRPr="00986036">
        <w:rPr>
          <w:sz w:val="28"/>
          <w:szCs w:val="28"/>
        </w:rPr>
        <w:t>4</w:t>
      </w:r>
      <w:r w:rsidRPr="00986036">
        <w:rPr>
          <w:sz w:val="28"/>
          <w:szCs w:val="28"/>
        </w:rPr>
        <w:t xml:space="preserve"> год утверждены в сумме </w:t>
      </w:r>
      <w:r w:rsidR="002B3EB7">
        <w:rPr>
          <w:sz w:val="28"/>
          <w:szCs w:val="28"/>
        </w:rPr>
        <w:t>3602,4</w:t>
      </w:r>
      <w:r w:rsidR="008A6D51" w:rsidRPr="00986036">
        <w:rPr>
          <w:sz w:val="28"/>
          <w:szCs w:val="28"/>
        </w:rPr>
        <w:t xml:space="preserve"> </w:t>
      </w:r>
      <w:r w:rsidRPr="00986036">
        <w:rPr>
          <w:sz w:val="28"/>
          <w:szCs w:val="28"/>
        </w:rPr>
        <w:t xml:space="preserve">тыс. руб. По данным годового отчета неналоговые доходы исполнены в сумме </w:t>
      </w:r>
      <w:r w:rsidR="002B3EB7">
        <w:rPr>
          <w:sz w:val="28"/>
          <w:szCs w:val="28"/>
        </w:rPr>
        <w:t>4154,7</w:t>
      </w:r>
      <w:r w:rsidR="008A6D51" w:rsidRPr="00986036">
        <w:rPr>
          <w:sz w:val="28"/>
          <w:szCs w:val="28"/>
        </w:rPr>
        <w:t xml:space="preserve"> </w:t>
      </w:r>
      <w:r w:rsidRPr="00986036">
        <w:rPr>
          <w:sz w:val="28"/>
          <w:szCs w:val="28"/>
        </w:rPr>
        <w:t xml:space="preserve">тыс. руб., или </w:t>
      </w:r>
      <w:r w:rsidR="002B3EB7">
        <w:rPr>
          <w:sz w:val="28"/>
          <w:szCs w:val="28"/>
        </w:rPr>
        <w:t>115,3</w:t>
      </w:r>
      <w:r w:rsidR="008A6D51" w:rsidRPr="00986036">
        <w:rPr>
          <w:sz w:val="28"/>
          <w:szCs w:val="28"/>
        </w:rPr>
        <w:t xml:space="preserve"> процента</w:t>
      </w:r>
      <w:r w:rsidRPr="00986036">
        <w:rPr>
          <w:sz w:val="28"/>
          <w:szCs w:val="28"/>
        </w:rPr>
        <w:t xml:space="preserve"> от утвержденных назначений.</w:t>
      </w:r>
    </w:p>
    <w:p w:rsidR="008C6459" w:rsidRDefault="008C6459" w:rsidP="00723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2013 годом объем поступлений у</w:t>
      </w:r>
      <w:r w:rsidR="002B3EB7">
        <w:rPr>
          <w:sz w:val="28"/>
          <w:szCs w:val="28"/>
        </w:rPr>
        <w:t>велич</w:t>
      </w:r>
      <w:r w:rsidR="001E2E26">
        <w:rPr>
          <w:sz w:val="28"/>
          <w:szCs w:val="28"/>
        </w:rPr>
        <w:t>ился</w:t>
      </w:r>
      <w:r>
        <w:rPr>
          <w:sz w:val="28"/>
          <w:szCs w:val="28"/>
        </w:rPr>
        <w:t xml:space="preserve"> на </w:t>
      </w:r>
      <w:r w:rsidR="001E2E26">
        <w:rPr>
          <w:sz w:val="28"/>
          <w:szCs w:val="28"/>
        </w:rPr>
        <w:t>1</w:t>
      </w:r>
      <w:r w:rsidR="002B3EB7">
        <w:rPr>
          <w:sz w:val="28"/>
          <w:szCs w:val="28"/>
        </w:rPr>
        <w:t>783,5</w:t>
      </w:r>
      <w:r w:rsidR="000A7AAE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или на </w:t>
      </w:r>
      <w:r w:rsidR="002B3EB7">
        <w:rPr>
          <w:sz w:val="28"/>
          <w:szCs w:val="28"/>
        </w:rPr>
        <w:t>75,2</w:t>
      </w:r>
      <w:r w:rsidR="000A7AAE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. Процент выполнения плановых показателей в отчетном году по сравнению с предыдущим годом у</w:t>
      </w:r>
      <w:r w:rsidR="002B3EB7">
        <w:rPr>
          <w:sz w:val="28"/>
          <w:szCs w:val="28"/>
        </w:rPr>
        <w:t>велич</w:t>
      </w:r>
      <w:r w:rsidR="001E2E26">
        <w:rPr>
          <w:sz w:val="28"/>
          <w:szCs w:val="28"/>
        </w:rPr>
        <w:t>ился</w:t>
      </w:r>
      <w:r>
        <w:rPr>
          <w:sz w:val="28"/>
          <w:szCs w:val="28"/>
        </w:rPr>
        <w:t xml:space="preserve"> на </w:t>
      </w:r>
      <w:r w:rsidR="002B3EB7">
        <w:rPr>
          <w:sz w:val="28"/>
          <w:szCs w:val="28"/>
        </w:rPr>
        <w:t>28,3</w:t>
      </w:r>
      <w:r w:rsidR="000A7AAE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(в 2013г. </w:t>
      </w:r>
      <w:r w:rsidR="000A7AAE">
        <w:rPr>
          <w:sz w:val="28"/>
          <w:szCs w:val="28"/>
        </w:rPr>
        <w:t xml:space="preserve">– </w:t>
      </w:r>
      <w:r w:rsidR="002B3EB7">
        <w:rPr>
          <w:sz w:val="28"/>
          <w:szCs w:val="28"/>
        </w:rPr>
        <w:t>87,0</w:t>
      </w:r>
      <w:r w:rsidR="000A7AAE">
        <w:rPr>
          <w:sz w:val="28"/>
          <w:szCs w:val="28"/>
        </w:rPr>
        <w:t xml:space="preserve"> процент</w:t>
      </w:r>
      <w:r w:rsidR="002B3EB7">
        <w:rPr>
          <w:sz w:val="28"/>
          <w:szCs w:val="28"/>
        </w:rPr>
        <w:t>ов</w:t>
      </w:r>
      <w:r w:rsidR="00D722CC">
        <w:rPr>
          <w:sz w:val="28"/>
          <w:szCs w:val="28"/>
        </w:rPr>
        <w:t>).</w:t>
      </w:r>
    </w:p>
    <w:p w:rsidR="008C6459" w:rsidRPr="00986036" w:rsidRDefault="000A7AAE" w:rsidP="0072324C">
      <w:pPr>
        <w:ind w:firstLine="708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Доля поступивших неналоговых доходов в доходной части бюджета </w:t>
      </w:r>
      <w:proofErr w:type="spellStart"/>
      <w:r w:rsidR="002F28CC">
        <w:rPr>
          <w:sz w:val="28"/>
          <w:szCs w:val="28"/>
        </w:rPr>
        <w:t>Хаапалампинского</w:t>
      </w:r>
      <w:proofErr w:type="spellEnd"/>
      <w:r w:rsidR="00E7387C">
        <w:rPr>
          <w:sz w:val="28"/>
          <w:szCs w:val="28"/>
        </w:rPr>
        <w:t xml:space="preserve"> сельского</w:t>
      </w:r>
      <w:r w:rsidR="00E7387C" w:rsidRPr="00986036">
        <w:rPr>
          <w:sz w:val="28"/>
          <w:szCs w:val="28"/>
        </w:rPr>
        <w:t xml:space="preserve"> </w:t>
      </w:r>
      <w:r w:rsidRPr="00986036">
        <w:rPr>
          <w:sz w:val="28"/>
          <w:szCs w:val="28"/>
        </w:rPr>
        <w:t xml:space="preserve">поселения составила </w:t>
      </w:r>
      <w:r w:rsidR="00E7387C">
        <w:rPr>
          <w:sz w:val="28"/>
          <w:szCs w:val="28"/>
        </w:rPr>
        <w:t>3</w:t>
      </w:r>
      <w:r w:rsidR="002B3EB7">
        <w:rPr>
          <w:sz w:val="28"/>
          <w:szCs w:val="28"/>
        </w:rPr>
        <w:t>6</w:t>
      </w:r>
      <w:r w:rsidR="00E7387C">
        <w:rPr>
          <w:sz w:val="28"/>
          <w:szCs w:val="28"/>
        </w:rPr>
        <w:t>,</w:t>
      </w:r>
      <w:r w:rsidR="002B3EB7">
        <w:rPr>
          <w:sz w:val="28"/>
          <w:szCs w:val="28"/>
        </w:rPr>
        <w:t>2</w:t>
      </w:r>
      <w:r w:rsidRPr="00986036">
        <w:rPr>
          <w:sz w:val="28"/>
          <w:szCs w:val="28"/>
        </w:rPr>
        <w:t xml:space="preserve"> процента.</w:t>
      </w:r>
    </w:p>
    <w:p w:rsidR="00C32049" w:rsidRPr="00986036" w:rsidRDefault="00C32049" w:rsidP="00C32049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>Структура утвержденных неналоговых доходов состоит:</w:t>
      </w:r>
    </w:p>
    <w:p w:rsidR="00C32049" w:rsidRPr="00986036" w:rsidRDefault="00C32049" w:rsidP="00C32049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>- доходы от использования имущества – 1</w:t>
      </w:r>
      <w:r w:rsidR="002B3EB7">
        <w:rPr>
          <w:sz w:val="28"/>
          <w:szCs w:val="28"/>
        </w:rPr>
        <w:t xml:space="preserve"> 068,7</w:t>
      </w:r>
      <w:r w:rsidRPr="00986036">
        <w:rPr>
          <w:sz w:val="28"/>
          <w:szCs w:val="28"/>
        </w:rPr>
        <w:t xml:space="preserve"> тыс. руб., что составляет </w:t>
      </w:r>
      <w:r w:rsidR="002B3EB7">
        <w:rPr>
          <w:sz w:val="28"/>
          <w:szCs w:val="28"/>
        </w:rPr>
        <w:t>29</w:t>
      </w:r>
      <w:r w:rsidR="00651193">
        <w:rPr>
          <w:sz w:val="28"/>
          <w:szCs w:val="28"/>
        </w:rPr>
        <w:t>,7</w:t>
      </w:r>
      <w:r w:rsidR="006101DB" w:rsidRPr="00986036">
        <w:rPr>
          <w:sz w:val="28"/>
          <w:szCs w:val="28"/>
        </w:rPr>
        <w:t xml:space="preserve"> процента</w:t>
      </w:r>
      <w:r w:rsidRPr="00986036">
        <w:rPr>
          <w:sz w:val="28"/>
          <w:szCs w:val="28"/>
        </w:rPr>
        <w:t xml:space="preserve"> от общего объема запланированных неналоговых доходов;</w:t>
      </w:r>
    </w:p>
    <w:p w:rsidR="00C32049" w:rsidRPr="00986036" w:rsidRDefault="00C32049" w:rsidP="00C32049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lastRenderedPageBreak/>
        <w:t xml:space="preserve">- доходы от продажи материальных и нематериальных активов– </w:t>
      </w:r>
      <w:r w:rsidR="00BA0796">
        <w:rPr>
          <w:sz w:val="28"/>
          <w:szCs w:val="28"/>
        </w:rPr>
        <w:t>2</w:t>
      </w:r>
      <w:r w:rsidR="002B3EB7">
        <w:rPr>
          <w:sz w:val="28"/>
          <w:szCs w:val="28"/>
        </w:rPr>
        <w:t> 494,</w:t>
      </w:r>
      <w:r w:rsidRPr="00986036">
        <w:rPr>
          <w:sz w:val="28"/>
          <w:szCs w:val="28"/>
        </w:rPr>
        <w:t xml:space="preserve"> 0 тыс. руб. (</w:t>
      </w:r>
      <w:r w:rsidR="002B3EB7">
        <w:rPr>
          <w:sz w:val="28"/>
          <w:szCs w:val="28"/>
        </w:rPr>
        <w:t>6</w:t>
      </w:r>
      <w:r w:rsidR="00BA0796">
        <w:rPr>
          <w:sz w:val="28"/>
          <w:szCs w:val="28"/>
        </w:rPr>
        <w:t>9,</w:t>
      </w:r>
      <w:r w:rsidR="002B3EB7">
        <w:rPr>
          <w:sz w:val="28"/>
          <w:szCs w:val="28"/>
        </w:rPr>
        <w:t>2</w:t>
      </w:r>
      <w:r w:rsidRPr="00986036">
        <w:rPr>
          <w:sz w:val="28"/>
          <w:szCs w:val="28"/>
        </w:rPr>
        <w:t>%);</w:t>
      </w:r>
    </w:p>
    <w:p w:rsidR="00C32049" w:rsidRPr="00986036" w:rsidRDefault="00C32049" w:rsidP="00C32049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- штрафы, санкции, возмещение ущерба – </w:t>
      </w:r>
      <w:r w:rsidR="00BA0796">
        <w:rPr>
          <w:sz w:val="28"/>
          <w:szCs w:val="28"/>
        </w:rPr>
        <w:t>1</w:t>
      </w:r>
      <w:r w:rsidR="006101DB" w:rsidRPr="00986036">
        <w:rPr>
          <w:sz w:val="28"/>
          <w:szCs w:val="28"/>
        </w:rPr>
        <w:t>0,50 тыс. руб. (</w:t>
      </w:r>
      <w:r w:rsidR="007D225D">
        <w:rPr>
          <w:sz w:val="28"/>
          <w:szCs w:val="28"/>
        </w:rPr>
        <w:t>0,3</w:t>
      </w:r>
      <w:r w:rsidRPr="00986036">
        <w:rPr>
          <w:sz w:val="28"/>
          <w:szCs w:val="28"/>
        </w:rPr>
        <w:t>%);</w:t>
      </w:r>
    </w:p>
    <w:p w:rsidR="00C32049" w:rsidRPr="00986036" w:rsidRDefault="00C32049" w:rsidP="0072324C">
      <w:pPr>
        <w:ind w:firstLine="708"/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Фактическое поступление в бюджет </w:t>
      </w:r>
      <w:proofErr w:type="spellStart"/>
      <w:r w:rsidR="002F28CC">
        <w:rPr>
          <w:sz w:val="28"/>
          <w:szCs w:val="28"/>
        </w:rPr>
        <w:t>Хаапалампинского</w:t>
      </w:r>
      <w:proofErr w:type="spellEnd"/>
      <w:r w:rsidR="00E7387C">
        <w:rPr>
          <w:sz w:val="28"/>
          <w:szCs w:val="28"/>
        </w:rPr>
        <w:t xml:space="preserve"> сельского</w:t>
      </w:r>
      <w:r w:rsidR="00E7387C" w:rsidRPr="00986036">
        <w:rPr>
          <w:sz w:val="28"/>
          <w:szCs w:val="28"/>
        </w:rPr>
        <w:t xml:space="preserve"> </w:t>
      </w:r>
      <w:r w:rsidRPr="00986036">
        <w:rPr>
          <w:sz w:val="28"/>
          <w:szCs w:val="28"/>
        </w:rPr>
        <w:t>поселения за 201</w:t>
      </w:r>
      <w:r w:rsidR="006101DB" w:rsidRPr="00986036">
        <w:rPr>
          <w:sz w:val="28"/>
          <w:szCs w:val="28"/>
        </w:rPr>
        <w:t>4</w:t>
      </w:r>
      <w:r w:rsidR="00851D50">
        <w:rPr>
          <w:sz w:val="28"/>
          <w:szCs w:val="28"/>
        </w:rPr>
        <w:t xml:space="preserve"> </w:t>
      </w:r>
      <w:r w:rsidRPr="00986036">
        <w:rPr>
          <w:sz w:val="28"/>
          <w:szCs w:val="28"/>
        </w:rPr>
        <w:t>г</w:t>
      </w:r>
      <w:r w:rsidR="00851D50">
        <w:rPr>
          <w:sz w:val="28"/>
          <w:szCs w:val="28"/>
        </w:rPr>
        <w:t>од</w:t>
      </w:r>
      <w:r w:rsidRPr="00986036">
        <w:rPr>
          <w:sz w:val="28"/>
          <w:szCs w:val="28"/>
        </w:rPr>
        <w:t xml:space="preserve"> составило </w:t>
      </w:r>
      <w:r w:rsidR="00E7387C">
        <w:rPr>
          <w:sz w:val="28"/>
          <w:szCs w:val="28"/>
        </w:rPr>
        <w:t>4</w:t>
      </w:r>
      <w:r w:rsidR="002B3EB7">
        <w:rPr>
          <w:sz w:val="28"/>
          <w:szCs w:val="28"/>
        </w:rPr>
        <w:t> 154,7</w:t>
      </w:r>
      <w:r w:rsidRPr="00986036">
        <w:rPr>
          <w:sz w:val="28"/>
          <w:szCs w:val="28"/>
        </w:rPr>
        <w:t xml:space="preserve"> тыс. руб.</w:t>
      </w:r>
    </w:p>
    <w:p w:rsidR="00C32049" w:rsidRDefault="00C32049" w:rsidP="0072324C">
      <w:pPr>
        <w:ind w:firstLine="708"/>
        <w:jc w:val="both"/>
        <w:rPr>
          <w:sz w:val="28"/>
          <w:szCs w:val="28"/>
        </w:rPr>
      </w:pPr>
      <w:r w:rsidRPr="00986036">
        <w:rPr>
          <w:sz w:val="28"/>
          <w:szCs w:val="28"/>
        </w:rPr>
        <w:t>Наибольший удельный вес в поступивших неналоговых доходах занимают:</w:t>
      </w:r>
    </w:p>
    <w:p w:rsidR="00A3521A" w:rsidRPr="00986036" w:rsidRDefault="00A3521A" w:rsidP="00A3521A">
      <w:pPr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986036">
        <w:rPr>
          <w:sz w:val="28"/>
          <w:szCs w:val="28"/>
        </w:rPr>
        <w:t xml:space="preserve">оходы от продажи материальных и нематериальных активов – </w:t>
      </w:r>
      <w:r>
        <w:rPr>
          <w:sz w:val="28"/>
          <w:szCs w:val="28"/>
        </w:rPr>
        <w:t>2</w:t>
      </w:r>
      <w:r w:rsidR="007D225D">
        <w:rPr>
          <w:sz w:val="28"/>
          <w:szCs w:val="28"/>
        </w:rPr>
        <w:t> 936,9</w:t>
      </w:r>
      <w:r w:rsidRPr="00986036">
        <w:rPr>
          <w:sz w:val="28"/>
          <w:szCs w:val="28"/>
        </w:rPr>
        <w:t xml:space="preserve"> тыс. руб., что составляет </w:t>
      </w:r>
      <w:r w:rsidR="007D225D">
        <w:rPr>
          <w:sz w:val="28"/>
          <w:szCs w:val="28"/>
        </w:rPr>
        <w:t>70,7</w:t>
      </w:r>
      <w:r w:rsidRPr="00986036">
        <w:rPr>
          <w:sz w:val="28"/>
          <w:szCs w:val="28"/>
        </w:rPr>
        <w:t xml:space="preserve"> процента от общей суммы поступивших неналоговых доходов, при этом выполнение плана по данному виду доходов </w:t>
      </w:r>
      <w:r>
        <w:rPr>
          <w:sz w:val="28"/>
          <w:szCs w:val="28"/>
        </w:rPr>
        <w:t xml:space="preserve">за 2014г. </w:t>
      </w:r>
      <w:r w:rsidRPr="00986036">
        <w:rPr>
          <w:sz w:val="28"/>
          <w:szCs w:val="28"/>
        </w:rPr>
        <w:t xml:space="preserve">составило </w:t>
      </w:r>
      <w:r w:rsidR="007D225D">
        <w:rPr>
          <w:sz w:val="28"/>
          <w:szCs w:val="28"/>
        </w:rPr>
        <w:t>117,8</w:t>
      </w:r>
      <w:r w:rsidRPr="00986036">
        <w:rPr>
          <w:sz w:val="28"/>
          <w:szCs w:val="28"/>
        </w:rPr>
        <w:t xml:space="preserve"> процента от утвержденных назна</w:t>
      </w:r>
      <w:r>
        <w:rPr>
          <w:sz w:val="28"/>
          <w:szCs w:val="28"/>
        </w:rPr>
        <w:t>чений;</w:t>
      </w:r>
    </w:p>
    <w:p w:rsidR="00C32049" w:rsidRPr="00986036" w:rsidRDefault="00C32049" w:rsidP="00C32049">
      <w:pPr>
        <w:jc w:val="both"/>
        <w:rPr>
          <w:sz w:val="28"/>
          <w:szCs w:val="28"/>
        </w:rPr>
      </w:pPr>
      <w:r w:rsidRPr="00986036">
        <w:rPr>
          <w:sz w:val="28"/>
          <w:szCs w:val="28"/>
        </w:rPr>
        <w:t xml:space="preserve">- доходы от использования имущества – </w:t>
      </w:r>
      <w:r w:rsidR="00A3521A">
        <w:rPr>
          <w:sz w:val="28"/>
          <w:szCs w:val="28"/>
        </w:rPr>
        <w:t>1</w:t>
      </w:r>
      <w:r w:rsidR="00374B73">
        <w:rPr>
          <w:sz w:val="28"/>
          <w:szCs w:val="28"/>
        </w:rPr>
        <w:t>188,5</w:t>
      </w:r>
      <w:r w:rsidR="00986036" w:rsidRPr="00986036">
        <w:rPr>
          <w:sz w:val="28"/>
          <w:szCs w:val="28"/>
        </w:rPr>
        <w:t xml:space="preserve"> тыс. руб., что составляет </w:t>
      </w:r>
      <w:r w:rsidR="00374B73">
        <w:rPr>
          <w:sz w:val="28"/>
          <w:szCs w:val="28"/>
        </w:rPr>
        <w:t>2</w:t>
      </w:r>
      <w:r w:rsidR="00B247C8">
        <w:rPr>
          <w:sz w:val="28"/>
          <w:szCs w:val="28"/>
        </w:rPr>
        <w:t>8</w:t>
      </w:r>
      <w:r w:rsidR="00374B73">
        <w:rPr>
          <w:sz w:val="28"/>
          <w:szCs w:val="28"/>
        </w:rPr>
        <w:t>,</w:t>
      </w:r>
      <w:r w:rsidR="00B247C8">
        <w:rPr>
          <w:sz w:val="28"/>
          <w:szCs w:val="28"/>
        </w:rPr>
        <w:t>6</w:t>
      </w:r>
      <w:r w:rsidRPr="00986036">
        <w:rPr>
          <w:sz w:val="28"/>
          <w:szCs w:val="28"/>
        </w:rPr>
        <w:t xml:space="preserve"> </w:t>
      </w:r>
      <w:r w:rsidR="00986036" w:rsidRPr="00986036">
        <w:rPr>
          <w:sz w:val="28"/>
          <w:szCs w:val="28"/>
        </w:rPr>
        <w:t>процента</w:t>
      </w:r>
      <w:r w:rsidRPr="00986036">
        <w:rPr>
          <w:sz w:val="28"/>
          <w:szCs w:val="28"/>
        </w:rPr>
        <w:t xml:space="preserve"> от общей суммы поступивших неналоговых доходов, при этом выполнение плановых назначений по данному виду доходов за 201</w:t>
      </w:r>
      <w:r w:rsidR="00986036" w:rsidRPr="00986036">
        <w:rPr>
          <w:sz w:val="28"/>
          <w:szCs w:val="28"/>
        </w:rPr>
        <w:t>4</w:t>
      </w:r>
      <w:r w:rsidRPr="00986036">
        <w:rPr>
          <w:sz w:val="28"/>
          <w:szCs w:val="28"/>
        </w:rPr>
        <w:t>г. составило</w:t>
      </w:r>
      <w:r w:rsidR="00986036" w:rsidRPr="00986036">
        <w:rPr>
          <w:sz w:val="28"/>
          <w:szCs w:val="28"/>
        </w:rPr>
        <w:t xml:space="preserve"> </w:t>
      </w:r>
      <w:r w:rsidR="00A3521A">
        <w:rPr>
          <w:sz w:val="28"/>
          <w:szCs w:val="28"/>
        </w:rPr>
        <w:t>1</w:t>
      </w:r>
      <w:r w:rsidR="00374B73">
        <w:rPr>
          <w:sz w:val="28"/>
          <w:szCs w:val="28"/>
        </w:rPr>
        <w:t>11,2</w:t>
      </w:r>
      <w:r w:rsidR="00986036" w:rsidRPr="00986036">
        <w:rPr>
          <w:sz w:val="28"/>
          <w:szCs w:val="28"/>
        </w:rPr>
        <w:t xml:space="preserve"> процента </w:t>
      </w:r>
      <w:r w:rsidR="000A7AAE">
        <w:rPr>
          <w:sz w:val="28"/>
          <w:szCs w:val="28"/>
        </w:rPr>
        <w:t>от утвержденных назначений;</w:t>
      </w:r>
    </w:p>
    <w:p w:rsidR="00C32049" w:rsidRDefault="000A7AAE" w:rsidP="00C32049">
      <w:pPr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C32049" w:rsidRPr="00986036">
        <w:rPr>
          <w:sz w:val="28"/>
          <w:szCs w:val="28"/>
        </w:rPr>
        <w:t xml:space="preserve">оходы от штрафов, санкций, возмещения ущерба </w:t>
      </w:r>
      <w:r w:rsidR="00A3521A">
        <w:rPr>
          <w:sz w:val="28"/>
          <w:szCs w:val="28"/>
        </w:rPr>
        <w:t>–</w:t>
      </w:r>
      <w:r w:rsidR="00851D50">
        <w:rPr>
          <w:sz w:val="28"/>
          <w:szCs w:val="28"/>
        </w:rPr>
        <w:t xml:space="preserve"> </w:t>
      </w:r>
      <w:r w:rsidR="00374B73">
        <w:rPr>
          <w:sz w:val="28"/>
          <w:szCs w:val="28"/>
        </w:rPr>
        <w:t>0,0</w:t>
      </w:r>
      <w:r w:rsidR="00C32049" w:rsidRPr="00986036">
        <w:rPr>
          <w:sz w:val="28"/>
          <w:szCs w:val="28"/>
        </w:rPr>
        <w:t xml:space="preserve"> тыс. руб., выполнение плана по данному виду доходов составило </w:t>
      </w:r>
      <w:r w:rsidR="00374B73">
        <w:rPr>
          <w:sz w:val="28"/>
          <w:szCs w:val="28"/>
        </w:rPr>
        <w:t>0,0</w:t>
      </w:r>
      <w:r w:rsidR="00986036" w:rsidRPr="00986036">
        <w:rPr>
          <w:sz w:val="28"/>
          <w:szCs w:val="28"/>
        </w:rPr>
        <w:t xml:space="preserve"> процента</w:t>
      </w:r>
      <w:r w:rsidR="00374B73">
        <w:rPr>
          <w:sz w:val="28"/>
          <w:szCs w:val="28"/>
        </w:rPr>
        <w:t>;</w:t>
      </w:r>
    </w:p>
    <w:p w:rsidR="00374B73" w:rsidRDefault="00374B73" w:rsidP="00C32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неналоговые доходы -29,2 </w:t>
      </w:r>
      <w:r w:rsidRPr="00986036">
        <w:rPr>
          <w:sz w:val="28"/>
          <w:szCs w:val="28"/>
        </w:rPr>
        <w:t>тыс. руб</w:t>
      </w:r>
      <w:r>
        <w:rPr>
          <w:sz w:val="28"/>
          <w:szCs w:val="28"/>
        </w:rPr>
        <w:t xml:space="preserve">., </w:t>
      </w:r>
      <w:r w:rsidRPr="00986036">
        <w:rPr>
          <w:sz w:val="28"/>
          <w:szCs w:val="28"/>
        </w:rPr>
        <w:t xml:space="preserve">что составляет </w:t>
      </w:r>
      <w:r>
        <w:rPr>
          <w:sz w:val="28"/>
          <w:szCs w:val="28"/>
        </w:rPr>
        <w:t>0,7</w:t>
      </w:r>
      <w:r w:rsidRPr="00986036">
        <w:rPr>
          <w:sz w:val="28"/>
          <w:szCs w:val="28"/>
        </w:rPr>
        <w:t xml:space="preserve"> процента от общей суммы поступивших неналоговых доходов, при этом выполнение плановых назначений по данному виду доходов за 2014г. составило </w:t>
      </w:r>
      <w:r>
        <w:rPr>
          <w:sz w:val="28"/>
          <w:szCs w:val="28"/>
        </w:rPr>
        <w:t>100,0</w:t>
      </w:r>
      <w:r w:rsidRPr="00986036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986036">
        <w:rPr>
          <w:sz w:val="28"/>
          <w:szCs w:val="28"/>
        </w:rPr>
        <w:t xml:space="preserve"> </w:t>
      </w:r>
      <w:r>
        <w:rPr>
          <w:sz w:val="28"/>
          <w:szCs w:val="28"/>
        </w:rPr>
        <w:t>от утвержденных назначений</w:t>
      </w:r>
      <w:r w:rsidR="00B247C8">
        <w:rPr>
          <w:sz w:val="28"/>
          <w:szCs w:val="28"/>
        </w:rPr>
        <w:t>.</w:t>
      </w:r>
    </w:p>
    <w:p w:rsidR="00B247C8" w:rsidRDefault="00A64C14" w:rsidP="00B247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</w:t>
      </w:r>
      <w:r w:rsidR="00B247C8">
        <w:rPr>
          <w:sz w:val="28"/>
          <w:szCs w:val="28"/>
        </w:rPr>
        <w:t>ояснений</w:t>
      </w:r>
      <w:r>
        <w:rPr>
          <w:sz w:val="28"/>
          <w:szCs w:val="28"/>
        </w:rPr>
        <w:t>,</w:t>
      </w:r>
      <w:r w:rsidR="00B24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представленных Администрацией поселения </w:t>
      </w:r>
      <w:r w:rsidR="00B247C8">
        <w:rPr>
          <w:sz w:val="28"/>
          <w:szCs w:val="28"/>
        </w:rPr>
        <w:t>по невыполнению показателя «д</w:t>
      </w:r>
      <w:r w:rsidR="00B247C8" w:rsidRPr="00986036">
        <w:rPr>
          <w:sz w:val="28"/>
          <w:szCs w:val="28"/>
        </w:rPr>
        <w:t>оход</w:t>
      </w:r>
      <w:r w:rsidR="00B247C8">
        <w:rPr>
          <w:sz w:val="28"/>
          <w:szCs w:val="28"/>
        </w:rPr>
        <w:t>ы</w:t>
      </w:r>
      <w:r w:rsidR="00B247C8" w:rsidRPr="00986036">
        <w:rPr>
          <w:sz w:val="28"/>
          <w:szCs w:val="28"/>
        </w:rPr>
        <w:t xml:space="preserve"> от штрафов, санкций, возмещения ущерба</w:t>
      </w:r>
      <w:r w:rsidR="00B247C8">
        <w:rPr>
          <w:sz w:val="28"/>
          <w:szCs w:val="28"/>
        </w:rPr>
        <w:t>»</w:t>
      </w:r>
      <w:r w:rsidR="00B247C8" w:rsidRPr="00986036">
        <w:rPr>
          <w:sz w:val="28"/>
          <w:szCs w:val="28"/>
        </w:rPr>
        <w:t xml:space="preserve"> </w:t>
      </w:r>
      <w:r>
        <w:rPr>
          <w:sz w:val="28"/>
          <w:szCs w:val="28"/>
        </w:rPr>
        <w:t>- административные протокола не составлялись</w:t>
      </w:r>
      <w:r w:rsidR="00B247C8">
        <w:rPr>
          <w:sz w:val="28"/>
          <w:szCs w:val="28"/>
        </w:rPr>
        <w:t>.</w:t>
      </w:r>
    </w:p>
    <w:p w:rsidR="00B247C8" w:rsidRPr="00986036" w:rsidRDefault="00B247C8" w:rsidP="00B247C8">
      <w:pPr>
        <w:ind w:firstLine="708"/>
        <w:jc w:val="both"/>
        <w:rPr>
          <w:sz w:val="28"/>
          <w:szCs w:val="28"/>
        </w:rPr>
      </w:pPr>
    </w:p>
    <w:p w:rsidR="00C32049" w:rsidRPr="00D74023" w:rsidRDefault="00C32049" w:rsidP="00E57DCA">
      <w:pPr>
        <w:pStyle w:val="aa"/>
        <w:numPr>
          <w:ilvl w:val="1"/>
          <w:numId w:val="1"/>
        </w:numPr>
        <w:jc w:val="center"/>
        <w:rPr>
          <w:b/>
          <w:sz w:val="28"/>
          <w:szCs w:val="28"/>
        </w:rPr>
      </w:pPr>
      <w:r w:rsidRPr="00D74023">
        <w:rPr>
          <w:b/>
          <w:sz w:val="28"/>
          <w:szCs w:val="28"/>
        </w:rPr>
        <w:t>Безвозмездные поступления</w:t>
      </w:r>
    </w:p>
    <w:p w:rsidR="00D74023" w:rsidRPr="00D74023" w:rsidRDefault="00D74023" w:rsidP="001F5915">
      <w:pPr>
        <w:pStyle w:val="aa"/>
        <w:ind w:left="0"/>
        <w:rPr>
          <w:b/>
          <w:sz w:val="28"/>
          <w:szCs w:val="28"/>
        </w:rPr>
      </w:pPr>
    </w:p>
    <w:p w:rsidR="00C32049" w:rsidRPr="002707DF" w:rsidRDefault="00C32049" w:rsidP="00D722CC">
      <w:pPr>
        <w:ind w:firstLine="708"/>
        <w:jc w:val="both"/>
        <w:rPr>
          <w:sz w:val="28"/>
          <w:szCs w:val="28"/>
        </w:rPr>
      </w:pPr>
      <w:r w:rsidRPr="002707DF">
        <w:rPr>
          <w:sz w:val="28"/>
          <w:szCs w:val="28"/>
        </w:rPr>
        <w:t>В 201</w:t>
      </w:r>
      <w:r w:rsidR="00986036" w:rsidRPr="002707DF">
        <w:rPr>
          <w:sz w:val="28"/>
          <w:szCs w:val="28"/>
        </w:rPr>
        <w:t xml:space="preserve">4 </w:t>
      </w:r>
      <w:r w:rsidRPr="002707DF">
        <w:rPr>
          <w:sz w:val="28"/>
          <w:szCs w:val="28"/>
        </w:rPr>
        <w:t xml:space="preserve">году в доходную часть бюджета </w:t>
      </w:r>
      <w:proofErr w:type="spellStart"/>
      <w:r w:rsidR="00EE18ED">
        <w:rPr>
          <w:sz w:val="28"/>
          <w:szCs w:val="28"/>
        </w:rPr>
        <w:t>Хаапалампинского</w:t>
      </w:r>
      <w:proofErr w:type="spellEnd"/>
      <w:r w:rsidR="00110D84">
        <w:rPr>
          <w:sz w:val="28"/>
          <w:szCs w:val="28"/>
        </w:rPr>
        <w:t xml:space="preserve"> сельского</w:t>
      </w:r>
      <w:r w:rsidR="00110D84" w:rsidRPr="00986036">
        <w:rPr>
          <w:sz w:val="28"/>
          <w:szCs w:val="28"/>
        </w:rPr>
        <w:t xml:space="preserve"> </w:t>
      </w:r>
      <w:r w:rsidRPr="002707DF">
        <w:rPr>
          <w:sz w:val="28"/>
          <w:szCs w:val="28"/>
        </w:rPr>
        <w:t xml:space="preserve">поселения из бюджетов других уровней поступило </w:t>
      </w:r>
      <w:r w:rsidR="00B247C8">
        <w:rPr>
          <w:sz w:val="28"/>
          <w:szCs w:val="28"/>
        </w:rPr>
        <w:t>5195,4</w:t>
      </w:r>
      <w:r w:rsidRPr="002707DF">
        <w:rPr>
          <w:sz w:val="28"/>
          <w:szCs w:val="28"/>
        </w:rPr>
        <w:t xml:space="preserve"> тыс. руб. безвозмездных поступлений или </w:t>
      </w:r>
      <w:r w:rsidR="00B247C8">
        <w:rPr>
          <w:sz w:val="28"/>
          <w:szCs w:val="28"/>
        </w:rPr>
        <w:t>78,6</w:t>
      </w:r>
      <w:r w:rsidR="00986036" w:rsidRPr="002707DF">
        <w:rPr>
          <w:sz w:val="28"/>
          <w:szCs w:val="28"/>
        </w:rPr>
        <w:t xml:space="preserve"> процентов</w:t>
      </w:r>
      <w:r w:rsidRPr="002707DF">
        <w:rPr>
          <w:sz w:val="28"/>
          <w:szCs w:val="28"/>
        </w:rPr>
        <w:t xml:space="preserve"> от утвержденного плана, что составляет </w:t>
      </w:r>
      <w:r w:rsidR="00B247C8">
        <w:rPr>
          <w:sz w:val="28"/>
          <w:szCs w:val="28"/>
        </w:rPr>
        <w:t>45,3</w:t>
      </w:r>
      <w:r w:rsidR="00986036" w:rsidRPr="002707DF">
        <w:rPr>
          <w:sz w:val="28"/>
          <w:szCs w:val="28"/>
        </w:rPr>
        <w:t xml:space="preserve"> процента</w:t>
      </w:r>
      <w:r w:rsidRPr="002707DF">
        <w:rPr>
          <w:sz w:val="28"/>
          <w:szCs w:val="28"/>
        </w:rPr>
        <w:t xml:space="preserve"> от общей суммы доходов, в том числе:</w:t>
      </w:r>
    </w:p>
    <w:p w:rsidR="0065248E" w:rsidRPr="00B860E2" w:rsidRDefault="0065248E" w:rsidP="0065248E">
      <w:pPr>
        <w:numPr>
          <w:ilvl w:val="0"/>
          <w:numId w:val="11"/>
        </w:numPr>
        <w:ind w:left="360"/>
        <w:jc w:val="both"/>
        <w:rPr>
          <w:sz w:val="28"/>
          <w:szCs w:val="28"/>
        </w:rPr>
      </w:pPr>
      <w:r w:rsidRPr="00B860E2">
        <w:rPr>
          <w:sz w:val="28"/>
          <w:szCs w:val="28"/>
        </w:rPr>
        <w:t xml:space="preserve">Дотации бюджетам поселений на выравнивание бюджетной обеспеченности </w:t>
      </w:r>
      <w:r w:rsidR="00B247C8">
        <w:rPr>
          <w:sz w:val="28"/>
          <w:szCs w:val="28"/>
        </w:rPr>
        <w:t>3964,0</w:t>
      </w:r>
      <w:r w:rsidRPr="00B860E2">
        <w:rPr>
          <w:sz w:val="28"/>
          <w:szCs w:val="28"/>
        </w:rPr>
        <w:t xml:space="preserve"> тыс. руб. (100% от утвержденных плановых назначений);</w:t>
      </w:r>
    </w:p>
    <w:p w:rsidR="0065248E" w:rsidRPr="00B860E2" w:rsidRDefault="0065248E" w:rsidP="0065248E">
      <w:pPr>
        <w:numPr>
          <w:ilvl w:val="0"/>
          <w:numId w:val="11"/>
        </w:numPr>
        <w:ind w:left="360"/>
        <w:jc w:val="both"/>
        <w:rPr>
          <w:sz w:val="28"/>
          <w:szCs w:val="28"/>
        </w:rPr>
      </w:pPr>
      <w:r w:rsidRPr="00B860E2">
        <w:rPr>
          <w:sz w:val="28"/>
          <w:szCs w:val="28"/>
        </w:rPr>
        <w:t>Субвенции из бюджетов других уровней – 183,7 тыс. руб. (100 % от утвержденных плановых назначений);</w:t>
      </w:r>
    </w:p>
    <w:p w:rsidR="0065248E" w:rsidRPr="00D722CC" w:rsidRDefault="0065248E" w:rsidP="00D722CC">
      <w:pPr>
        <w:numPr>
          <w:ilvl w:val="0"/>
          <w:numId w:val="11"/>
        </w:numPr>
        <w:ind w:left="360"/>
        <w:jc w:val="both"/>
        <w:rPr>
          <w:sz w:val="28"/>
          <w:szCs w:val="28"/>
        </w:rPr>
      </w:pPr>
      <w:r w:rsidRPr="00B860E2">
        <w:rPr>
          <w:sz w:val="28"/>
          <w:szCs w:val="28"/>
        </w:rPr>
        <w:t xml:space="preserve">Иные межбюджетные трансферты, переданные бюджету </w:t>
      </w:r>
      <w:proofErr w:type="spellStart"/>
      <w:r w:rsidR="00B56134">
        <w:rPr>
          <w:sz w:val="28"/>
          <w:szCs w:val="28"/>
        </w:rPr>
        <w:t>Хаапалампинского</w:t>
      </w:r>
      <w:proofErr w:type="spellEnd"/>
      <w:r>
        <w:rPr>
          <w:sz w:val="28"/>
          <w:szCs w:val="28"/>
        </w:rPr>
        <w:t xml:space="preserve"> сельского</w:t>
      </w:r>
      <w:r w:rsidRPr="00B860E2">
        <w:rPr>
          <w:sz w:val="28"/>
          <w:szCs w:val="28"/>
        </w:rPr>
        <w:t xml:space="preserve"> поселения из бюджетов других уровней – </w:t>
      </w:r>
      <w:r>
        <w:rPr>
          <w:sz w:val="28"/>
          <w:szCs w:val="28"/>
        </w:rPr>
        <w:t>1</w:t>
      </w:r>
      <w:r w:rsidR="00B56134">
        <w:rPr>
          <w:sz w:val="28"/>
          <w:szCs w:val="28"/>
        </w:rPr>
        <w:t>047,7</w:t>
      </w:r>
      <w:r w:rsidRPr="00B860E2">
        <w:rPr>
          <w:sz w:val="28"/>
          <w:szCs w:val="28"/>
        </w:rPr>
        <w:t xml:space="preserve"> тыс. руб. (</w:t>
      </w:r>
      <w:r w:rsidR="00B56134">
        <w:rPr>
          <w:sz w:val="28"/>
          <w:szCs w:val="28"/>
        </w:rPr>
        <w:t>99,6</w:t>
      </w:r>
      <w:r w:rsidRPr="00B860E2">
        <w:rPr>
          <w:sz w:val="28"/>
          <w:szCs w:val="28"/>
        </w:rPr>
        <w:t>% от утвержденных плановых назначений).</w:t>
      </w:r>
    </w:p>
    <w:p w:rsidR="0065248E" w:rsidRPr="00B860E2" w:rsidRDefault="0065248E" w:rsidP="00D722CC">
      <w:pPr>
        <w:ind w:firstLine="360"/>
        <w:jc w:val="both"/>
        <w:rPr>
          <w:sz w:val="28"/>
          <w:szCs w:val="28"/>
        </w:rPr>
      </w:pPr>
      <w:r w:rsidRPr="00B860E2">
        <w:rPr>
          <w:sz w:val="28"/>
          <w:szCs w:val="28"/>
        </w:rPr>
        <w:t xml:space="preserve">В структуре безвозмездных поступлений дотации составили </w:t>
      </w:r>
      <w:r w:rsidR="00B56134">
        <w:rPr>
          <w:sz w:val="28"/>
          <w:szCs w:val="28"/>
        </w:rPr>
        <w:t>76,3</w:t>
      </w:r>
      <w:r w:rsidRPr="00B860E2">
        <w:rPr>
          <w:sz w:val="28"/>
          <w:szCs w:val="28"/>
        </w:rPr>
        <w:t xml:space="preserve">%, субвенции </w:t>
      </w:r>
      <w:r w:rsidR="00B56134">
        <w:rPr>
          <w:sz w:val="28"/>
          <w:szCs w:val="28"/>
        </w:rPr>
        <w:t>– 3,5</w:t>
      </w:r>
      <w:r w:rsidRPr="00B860E2">
        <w:rPr>
          <w:sz w:val="28"/>
          <w:szCs w:val="28"/>
        </w:rPr>
        <w:t>%, иные межбюджетные трансферты –</w:t>
      </w:r>
      <w:r w:rsidR="00B56134">
        <w:rPr>
          <w:sz w:val="28"/>
          <w:szCs w:val="28"/>
        </w:rPr>
        <w:t>20,2</w:t>
      </w:r>
      <w:r w:rsidRPr="00B860E2">
        <w:rPr>
          <w:sz w:val="28"/>
          <w:szCs w:val="28"/>
        </w:rPr>
        <w:t>%.</w:t>
      </w:r>
    </w:p>
    <w:p w:rsidR="0065248E" w:rsidRDefault="0065248E" w:rsidP="00D722CC">
      <w:pPr>
        <w:ind w:firstLine="360"/>
        <w:jc w:val="both"/>
        <w:rPr>
          <w:sz w:val="28"/>
          <w:szCs w:val="28"/>
        </w:rPr>
      </w:pPr>
      <w:r w:rsidRPr="00B860E2">
        <w:rPr>
          <w:sz w:val="28"/>
          <w:szCs w:val="28"/>
        </w:rPr>
        <w:t>По сравнению с 2013г. объем безвозмездных поступлений у</w:t>
      </w:r>
      <w:r w:rsidR="00B56134">
        <w:rPr>
          <w:sz w:val="28"/>
          <w:szCs w:val="28"/>
        </w:rPr>
        <w:t>велич</w:t>
      </w:r>
      <w:r w:rsidRPr="00B860E2">
        <w:rPr>
          <w:sz w:val="28"/>
          <w:szCs w:val="28"/>
        </w:rPr>
        <w:t xml:space="preserve">ился на </w:t>
      </w:r>
      <w:r w:rsidR="00B56134">
        <w:rPr>
          <w:sz w:val="28"/>
          <w:szCs w:val="28"/>
        </w:rPr>
        <w:t>69,2</w:t>
      </w:r>
      <w:r w:rsidRPr="00B860E2">
        <w:rPr>
          <w:sz w:val="28"/>
          <w:szCs w:val="28"/>
        </w:rPr>
        <w:t xml:space="preserve"> тыс. руб. или на </w:t>
      </w:r>
      <w:r w:rsidR="00B56134">
        <w:rPr>
          <w:sz w:val="28"/>
          <w:szCs w:val="28"/>
        </w:rPr>
        <w:t>1,</w:t>
      </w:r>
      <w:r>
        <w:rPr>
          <w:sz w:val="28"/>
          <w:szCs w:val="28"/>
        </w:rPr>
        <w:t>3</w:t>
      </w:r>
      <w:r w:rsidR="00B56134">
        <w:rPr>
          <w:sz w:val="28"/>
          <w:szCs w:val="28"/>
        </w:rPr>
        <w:t>%</w:t>
      </w:r>
      <w:r w:rsidRPr="00B860E2">
        <w:rPr>
          <w:sz w:val="28"/>
          <w:szCs w:val="28"/>
        </w:rPr>
        <w:t>.</w:t>
      </w:r>
    </w:p>
    <w:p w:rsidR="001E1433" w:rsidRDefault="001E1433" w:rsidP="00D722CC">
      <w:pPr>
        <w:ind w:firstLine="360"/>
        <w:jc w:val="both"/>
        <w:rPr>
          <w:sz w:val="28"/>
          <w:szCs w:val="28"/>
        </w:rPr>
      </w:pPr>
    </w:p>
    <w:p w:rsidR="0065248E" w:rsidRDefault="0065248E" w:rsidP="0065248E">
      <w:pPr>
        <w:ind w:left="420"/>
        <w:jc w:val="both"/>
        <w:rPr>
          <w:sz w:val="28"/>
          <w:szCs w:val="28"/>
        </w:rPr>
      </w:pPr>
      <w:r w:rsidRPr="00B860E2">
        <w:rPr>
          <w:sz w:val="28"/>
          <w:szCs w:val="28"/>
        </w:rPr>
        <w:lastRenderedPageBreak/>
        <w:t>Показатели исполнения безвозмездных по</w:t>
      </w:r>
      <w:r w:rsidR="00DE59B5">
        <w:rPr>
          <w:sz w:val="28"/>
          <w:szCs w:val="28"/>
        </w:rPr>
        <w:t>ступлений приведены в таблице №3</w:t>
      </w:r>
    </w:p>
    <w:p w:rsidR="001E1433" w:rsidRDefault="001E1433" w:rsidP="005F1BEC">
      <w:pPr>
        <w:jc w:val="both"/>
        <w:rPr>
          <w:sz w:val="28"/>
          <w:szCs w:val="28"/>
        </w:rPr>
      </w:pPr>
    </w:p>
    <w:p w:rsidR="0065248E" w:rsidRPr="00280F56" w:rsidRDefault="0065248E" w:rsidP="00DE6A3A">
      <w:pPr>
        <w:ind w:left="6372"/>
        <w:jc w:val="center"/>
        <w:rPr>
          <w:sz w:val="28"/>
          <w:szCs w:val="28"/>
        </w:rPr>
      </w:pPr>
      <w:r w:rsidRPr="00280F56">
        <w:rPr>
          <w:sz w:val="28"/>
          <w:szCs w:val="28"/>
        </w:rPr>
        <w:t>Табл</w:t>
      </w:r>
      <w:r w:rsidR="00DE6A3A">
        <w:rPr>
          <w:sz w:val="28"/>
          <w:szCs w:val="28"/>
        </w:rPr>
        <w:t xml:space="preserve">ица </w:t>
      </w:r>
      <w:r w:rsidR="00DE59B5">
        <w:rPr>
          <w:sz w:val="28"/>
          <w:szCs w:val="28"/>
        </w:rPr>
        <w:t>3</w:t>
      </w:r>
      <w:r w:rsidR="00FC347B">
        <w:rPr>
          <w:sz w:val="28"/>
          <w:szCs w:val="28"/>
        </w:rPr>
        <w:t xml:space="preserve"> </w:t>
      </w:r>
      <w:r w:rsidRPr="00280F56">
        <w:rPr>
          <w:sz w:val="28"/>
          <w:szCs w:val="28"/>
        </w:rPr>
        <w:t>(тыс.</w:t>
      </w:r>
      <w:r w:rsidR="00DE6A3A">
        <w:rPr>
          <w:sz w:val="28"/>
          <w:szCs w:val="28"/>
        </w:rPr>
        <w:t xml:space="preserve"> </w:t>
      </w:r>
      <w:r w:rsidRPr="00280F56">
        <w:rPr>
          <w:sz w:val="28"/>
          <w:szCs w:val="28"/>
        </w:rPr>
        <w:t>руб</w:t>
      </w:r>
      <w:r w:rsidR="00DE6A3A">
        <w:rPr>
          <w:sz w:val="28"/>
          <w:szCs w:val="28"/>
        </w:rPr>
        <w:t>лей</w:t>
      </w:r>
      <w:r w:rsidRPr="00280F56">
        <w:rPr>
          <w:sz w:val="28"/>
          <w:szCs w:val="28"/>
        </w:rPr>
        <w:t>)</w:t>
      </w:r>
    </w:p>
    <w:tbl>
      <w:tblPr>
        <w:tblStyle w:val="a7"/>
        <w:tblW w:w="9151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1355"/>
        <w:gridCol w:w="1382"/>
        <w:gridCol w:w="1185"/>
        <w:gridCol w:w="1153"/>
        <w:gridCol w:w="879"/>
        <w:gridCol w:w="992"/>
        <w:gridCol w:w="680"/>
        <w:gridCol w:w="993"/>
        <w:gridCol w:w="532"/>
      </w:tblGrid>
      <w:tr w:rsidR="0065248E" w:rsidRPr="00280F56" w:rsidTr="00795A2A">
        <w:tc>
          <w:tcPr>
            <w:tcW w:w="1355" w:type="dxa"/>
            <w:vMerge w:val="restart"/>
          </w:tcPr>
          <w:p w:rsidR="0065248E" w:rsidRPr="005F1BEC" w:rsidRDefault="0065248E" w:rsidP="0065248E">
            <w:pPr>
              <w:rPr>
                <w:b/>
              </w:rPr>
            </w:pPr>
            <w:r w:rsidRPr="005F1BEC">
              <w:rPr>
                <w:b/>
              </w:rPr>
              <w:t>Наименование</w:t>
            </w:r>
          </w:p>
          <w:p w:rsidR="0065248E" w:rsidRPr="005F1BEC" w:rsidRDefault="0065248E" w:rsidP="0065248E">
            <w:pPr>
              <w:rPr>
                <w:b/>
              </w:rPr>
            </w:pPr>
            <w:r w:rsidRPr="005F1BEC">
              <w:rPr>
                <w:b/>
              </w:rPr>
              <w:t>показателя</w:t>
            </w:r>
          </w:p>
        </w:tc>
        <w:tc>
          <w:tcPr>
            <w:tcW w:w="1382" w:type="dxa"/>
            <w:vMerge w:val="restart"/>
          </w:tcPr>
          <w:p w:rsidR="0065248E" w:rsidRPr="005F1BEC" w:rsidRDefault="0065248E" w:rsidP="0065248E">
            <w:pPr>
              <w:rPr>
                <w:b/>
              </w:rPr>
            </w:pPr>
            <w:r w:rsidRPr="005F1BEC">
              <w:rPr>
                <w:b/>
              </w:rPr>
              <w:t>Утвержденные</w:t>
            </w:r>
          </w:p>
          <w:p w:rsidR="0065248E" w:rsidRPr="005F1BEC" w:rsidRDefault="0065248E" w:rsidP="0065248E">
            <w:pPr>
              <w:rPr>
                <w:b/>
              </w:rPr>
            </w:pPr>
            <w:r w:rsidRPr="005F1BEC">
              <w:rPr>
                <w:b/>
              </w:rPr>
              <w:t>назначения</w:t>
            </w:r>
          </w:p>
        </w:tc>
        <w:tc>
          <w:tcPr>
            <w:tcW w:w="1185" w:type="dxa"/>
            <w:vMerge w:val="restart"/>
          </w:tcPr>
          <w:p w:rsidR="0065248E" w:rsidRPr="005F1BEC" w:rsidRDefault="0065248E" w:rsidP="0065248E">
            <w:pPr>
              <w:rPr>
                <w:b/>
              </w:rPr>
            </w:pPr>
            <w:r w:rsidRPr="005F1BEC">
              <w:rPr>
                <w:b/>
              </w:rPr>
              <w:t>Уточненные</w:t>
            </w:r>
          </w:p>
          <w:p w:rsidR="0065248E" w:rsidRPr="005F1BEC" w:rsidRDefault="0065248E" w:rsidP="0065248E">
            <w:pPr>
              <w:rPr>
                <w:b/>
              </w:rPr>
            </w:pPr>
            <w:r w:rsidRPr="005F1BEC">
              <w:rPr>
                <w:b/>
              </w:rPr>
              <w:t>назначения</w:t>
            </w:r>
          </w:p>
        </w:tc>
        <w:tc>
          <w:tcPr>
            <w:tcW w:w="1153" w:type="dxa"/>
            <w:vMerge w:val="restart"/>
          </w:tcPr>
          <w:p w:rsidR="0065248E" w:rsidRPr="005F1BEC" w:rsidRDefault="0065248E" w:rsidP="0065248E">
            <w:pPr>
              <w:rPr>
                <w:b/>
              </w:rPr>
            </w:pPr>
            <w:r w:rsidRPr="005F1BEC">
              <w:rPr>
                <w:b/>
              </w:rPr>
              <w:t>Отклонение</w:t>
            </w:r>
          </w:p>
          <w:p w:rsidR="0065248E" w:rsidRPr="005F1BEC" w:rsidRDefault="0065248E" w:rsidP="0065248E">
            <w:pPr>
              <w:rPr>
                <w:b/>
              </w:rPr>
            </w:pPr>
            <w:r w:rsidRPr="005F1BEC">
              <w:rPr>
                <w:b/>
              </w:rPr>
              <w:t>(гр.3-гр.2)</w:t>
            </w:r>
          </w:p>
        </w:tc>
        <w:tc>
          <w:tcPr>
            <w:tcW w:w="879" w:type="dxa"/>
            <w:vMerge w:val="restart"/>
          </w:tcPr>
          <w:p w:rsidR="0065248E" w:rsidRPr="005F1BEC" w:rsidRDefault="0065248E" w:rsidP="0065248E">
            <w:pPr>
              <w:rPr>
                <w:b/>
              </w:rPr>
            </w:pPr>
            <w:r w:rsidRPr="005F1BEC">
              <w:rPr>
                <w:b/>
              </w:rPr>
              <w:t>Исполнено</w:t>
            </w:r>
          </w:p>
        </w:tc>
        <w:tc>
          <w:tcPr>
            <w:tcW w:w="1672" w:type="dxa"/>
            <w:gridSpan w:val="2"/>
          </w:tcPr>
          <w:p w:rsidR="0065248E" w:rsidRPr="005F1BEC" w:rsidRDefault="0065248E" w:rsidP="0065248E">
            <w:pPr>
              <w:rPr>
                <w:b/>
              </w:rPr>
            </w:pPr>
            <w:r w:rsidRPr="005F1BEC">
              <w:rPr>
                <w:b/>
              </w:rPr>
              <w:t>Отклонение от утвержденных назначений</w:t>
            </w:r>
          </w:p>
        </w:tc>
        <w:tc>
          <w:tcPr>
            <w:tcW w:w="1525" w:type="dxa"/>
            <w:gridSpan w:val="2"/>
          </w:tcPr>
          <w:p w:rsidR="0065248E" w:rsidRPr="005F1BEC" w:rsidRDefault="0065248E" w:rsidP="0065248E">
            <w:pPr>
              <w:rPr>
                <w:b/>
              </w:rPr>
            </w:pPr>
            <w:r w:rsidRPr="005F1BEC">
              <w:rPr>
                <w:b/>
              </w:rPr>
              <w:t>Отклонение от уточненных назначений</w:t>
            </w:r>
          </w:p>
        </w:tc>
      </w:tr>
      <w:tr w:rsidR="0065248E" w:rsidRPr="00280F56" w:rsidTr="00795A2A">
        <w:tc>
          <w:tcPr>
            <w:tcW w:w="1355" w:type="dxa"/>
            <w:vMerge/>
          </w:tcPr>
          <w:p w:rsidR="0065248E" w:rsidRPr="005F1BEC" w:rsidRDefault="0065248E" w:rsidP="0065248E">
            <w:pPr>
              <w:rPr>
                <w:b/>
              </w:rPr>
            </w:pPr>
          </w:p>
        </w:tc>
        <w:tc>
          <w:tcPr>
            <w:tcW w:w="1382" w:type="dxa"/>
            <w:vMerge/>
          </w:tcPr>
          <w:p w:rsidR="0065248E" w:rsidRPr="005F1BEC" w:rsidRDefault="0065248E" w:rsidP="0065248E">
            <w:pPr>
              <w:rPr>
                <w:b/>
              </w:rPr>
            </w:pPr>
          </w:p>
        </w:tc>
        <w:tc>
          <w:tcPr>
            <w:tcW w:w="1185" w:type="dxa"/>
            <w:vMerge/>
          </w:tcPr>
          <w:p w:rsidR="0065248E" w:rsidRPr="005F1BEC" w:rsidRDefault="0065248E" w:rsidP="0065248E">
            <w:pPr>
              <w:rPr>
                <w:b/>
              </w:rPr>
            </w:pPr>
          </w:p>
        </w:tc>
        <w:tc>
          <w:tcPr>
            <w:tcW w:w="1153" w:type="dxa"/>
            <w:vMerge/>
          </w:tcPr>
          <w:p w:rsidR="0065248E" w:rsidRPr="005F1BEC" w:rsidRDefault="0065248E" w:rsidP="0065248E">
            <w:pPr>
              <w:rPr>
                <w:b/>
              </w:rPr>
            </w:pPr>
          </w:p>
        </w:tc>
        <w:tc>
          <w:tcPr>
            <w:tcW w:w="879" w:type="dxa"/>
            <w:vMerge/>
          </w:tcPr>
          <w:p w:rsidR="0065248E" w:rsidRPr="005F1BEC" w:rsidRDefault="0065248E" w:rsidP="0065248E">
            <w:pPr>
              <w:rPr>
                <w:b/>
              </w:rPr>
            </w:pPr>
          </w:p>
        </w:tc>
        <w:tc>
          <w:tcPr>
            <w:tcW w:w="992" w:type="dxa"/>
          </w:tcPr>
          <w:p w:rsidR="0065248E" w:rsidRPr="005F1BEC" w:rsidRDefault="0065248E" w:rsidP="0065248E">
            <w:pPr>
              <w:jc w:val="center"/>
              <w:rPr>
                <w:b/>
              </w:rPr>
            </w:pPr>
            <w:r w:rsidRPr="005F1BEC">
              <w:rPr>
                <w:b/>
              </w:rPr>
              <w:t>сумма</w:t>
            </w:r>
          </w:p>
        </w:tc>
        <w:tc>
          <w:tcPr>
            <w:tcW w:w="680" w:type="dxa"/>
          </w:tcPr>
          <w:p w:rsidR="0065248E" w:rsidRPr="005F1BEC" w:rsidRDefault="0065248E" w:rsidP="0065248E">
            <w:pPr>
              <w:jc w:val="center"/>
              <w:rPr>
                <w:b/>
              </w:rPr>
            </w:pPr>
            <w:r w:rsidRPr="005F1BEC">
              <w:rPr>
                <w:b/>
              </w:rPr>
              <w:t>%</w:t>
            </w:r>
          </w:p>
        </w:tc>
        <w:tc>
          <w:tcPr>
            <w:tcW w:w="993" w:type="dxa"/>
          </w:tcPr>
          <w:p w:rsidR="0065248E" w:rsidRPr="005F1BEC" w:rsidRDefault="0065248E" w:rsidP="0065248E">
            <w:pPr>
              <w:jc w:val="center"/>
              <w:rPr>
                <w:b/>
              </w:rPr>
            </w:pPr>
            <w:r w:rsidRPr="005F1BEC">
              <w:rPr>
                <w:b/>
              </w:rPr>
              <w:t>сумма</w:t>
            </w:r>
          </w:p>
        </w:tc>
        <w:tc>
          <w:tcPr>
            <w:tcW w:w="532" w:type="dxa"/>
          </w:tcPr>
          <w:p w:rsidR="0065248E" w:rsidRPr="005F1BEC" w:rsidRDefault="0065248E" w:rsidP="0065248E">
            <w:pPr>
              <w:jc w:val="center"/>
              <w:rPr>
                <w:b/>
              </w:rPr>
            </w:pPr>
            <w:r w:rsidRPr="005F1BEC">
              <w:rPr>
                <w:b/>
              </w:rPr>
              <w:t>%</w:t>
            </w:r>
          </w:p>
        </w:tc>
      </w:tr>
      <w:tr w:rsidR="0065248E" w:rsidRPr="00280F56" w:rsidTr="00795A2A">
        <w:tc>
          <w:tcPr>
            <w:tcW w:w="1355" w:type="dxa"/>
          </w:tcPr>
          <w:p w:rsidR="0065248E" w:rsidRPr="00280F56" w:rsidRDefault="0065248E" w:rsidP="0065248E">
            <w:pPr>
              <w:jc w:val="center"/>
            </w:pPr>
            <w:r w:rsidRPr="00280F56">
              <w:t>1</w:t>
            </w:r>
          </w:p>
        </w:tc>
        <w:tc>
          <w:tcPr>
            <w:tcW w:w="1382" w:type="dxa"/>
          </w:tcPr>
          <w:p w:rsidR="0065248E" w:rsidRPr="00280F56" w:rsidRDefault="0065248E" w:rsidP="0065248E">
            <w:pPr>
              <w:jc w:val="center"/>
            </w:pPr>
            <w:r w:rsidRPr="00280F56">
              <w:t>2</w:t>
            </w:r>
          </w:p>
        </w:tc>
        <w:tc>
          <w:tcPr>
            <w:tcW w:w="1185" w:type="dxa"/>
          </w:tcPr>
          <w:p w:rsidR="0065248E" w:rsidRPr="00280F56" w:rsidRDefault="0065248E" w:rsidP="0065248E">
            <w:pPr>
              <w:jc w:val="center"/>
            </w:pPr>
            <w:r w:rsidRPr="00280F56">
              <w:t>3</w:t>
            </w:r>
          </w:p>
        </w:tc>
        <w:tc>
          <w:tcPr>
            <w:tcW w:w="1153" w:type="dxa"/>
          </w:tcPr>
          <w:p w:rsidR="0065248E" w:rsidRPr="00280F56" w:rsidRDefault="0065248E" w:rsidP="0065248E">
            <w:pPr>
              <w:jc w:val="center"/>
            </w:pPr>
            <w:r w:rsidRPr="00280F56">
              <w:t>4</w:t>
            </w:r>
          </w:p>
        </w:tc>
        <w:tc>
          <w:tcPr>
            <w:tcW w:w="879" w:type="dxa"/>
          </w:tcPr>
          <w:p w:rsidR="0065248E" w:rsidRPr="00280F56" w:rsidRDefault="0065248E" w:rsidP="0065248E">
            <w:pPr>
              <w:jc w:val="center"/>
            </w:pPr>
            <w:r w:rsidRPr="00280F56">
              <w:t>5</w:t>
            </w:r>
          </w:p>
        </w:tc>
        <w:tc>
          <w:tcPr>
            <w:tcW w:w="992" w:type="dxa"/>
          </w:tcPr>
          <w:p w:rsidR="0065248E" w:rsidRPr="00280F56" w:rsidRDefault="0065248E" w:rsidP="0065248E">
            <w:pPr>
              <w:jc w:val="center"/>
            </w:pPr>
            <w:r w:rsidRPr="00280F56">
              <w:t>6</w:t>
            </w:r>
          </w:p>
        </w:tc>
        <w:tc>
          <w:tcPr>
            <w:tcW w:w="680" w:type="dxa"/>
          </w:tcPr>
          <w:p w:rsidR="0065248E" w:rsidRPr="00280F56" w:rsidRDefault="0065248E" w:rsidP="0065248E">
            <w:pPr>
              <w:jc w:val="center"/>
            </w:pPr>
            <w:r w:rsidRPr="00280F56">
              <w:t>7</w:t>
            </w:r>
          </w:p>
        </w:tc>
        <w:tc>
          <w:tcPr>
            <w:tcW w:w="993" w:type="dxa"/>
          </w:tcPr>
          <w:p w:rsidR="0065248E" w:rsidRPr="00280F56" w:rsidRDefault="0065248E" w:rsidP="0065248E">
            <w:pPr>
              <w:jc w:val="center"/>
            </w:pPr>
            <w:r w:rsidRPr="00280F56">
              <w:t>8</w:t>
            </w:r>
          </w:p>
        </w:tc>
        <w:tc>
          <w:tcPr>
            <w:tcW w:w="532" w:type="dxa"/>
          </w:tcPr>
          <w:p w:rsidR="0065248E" w:rsidRPr="00280F56" w:rsidRDefault="0065248E" w:rsidP="0065248E">
            <w:pPr>
              <w:jc w:val="center"/>
            </w:pPr>
            <w:r w:rsidRPr="00280F56">
              <w:t>9</w:t>
            </w:r>
          </w:p>
        </w:tc>
      </w:tr>
      <w:tr w:rsidR="0065248E" w:rsidRPr="00280F56" w:rsidTr="00795A2A">
        <w:tc>
          <w:tcPr>
            <w:tcW w:w="1355" w:type="dxa"/>
          </w:tcPr>
          <w:p w:rsidR="0065248E" w:rsidRPr="00280F56" w:rsidRDefault="0065248E" w:rsidP="0065248E">
            <w:pPr>
              <w:jc w:val="center"/>
            </w:pPr>
            <w:r w:rsidRPr="00280F56">
              <w:t>Дотации</w:t>
            </w:r>
          </w:p>
        </w:tc>
        <w:tc>
          <w:tcPr>
            <w:tcW w:w="1382" w:type="dxa"/>
          </w:tcPr>
          <w:p w:rsidR="0065248E" w:rsidRPr="00280F56" w:rsidRDefault="000601DF" w:rsidP="0065248E">
            <w:pPr>
              <w:jc w:val="center"/>
            </w:pPr>
            <w:r>
              <w:t>3964,0</w:t>
            </w:r>
          </w:p>
        </w:tc>
        <w:tc>
          <w:tcPr>
            <w:tcW w:w="1185" w:type="dxa"/>
          </w:tcPr>
          <w:p w:rsidR="0065248E" w:rsidRPr="00280F56" w:rsidRDefault="000601DF" w:rsidP="0065248E">
            <w:pPr>
              <w:jc w:val="center"/>
            </w:pPr>
            <w:r>
              <w:t>3964,0</w:t>
            </w:r>
          </w:p>
        </w:tc>
        <w:tc>
          <w:tcPr>
            <w:tcW w:w="1153" w:type="dxa"/>
          </w:tcPr>
          <w:p w:rsidR="0065248E" w:rsidRPr="00280F56" w:rsidRDefault="000601DF" w:rsidP="0065248E">
            <w:pPr>
              <w:jc w:val="center"/>
            </w:pPr>
            <w:r>
              <w:t>0,0</w:t>
            </w:r>
          </w:p>
        </w:tc>
        <w:tc>
          <w:tcPr>
            <w:tcW w:w="879" w:type="dxa"/>
          </w:tcPr>
          <w:p w:rsidR="0065248E" w:rsidRPr="00280F56" w:rsidRDefault="000601DF" w:rsidP="0065248E">
            <w:pPr>
              <w:jc w:val="center"/>
            </w:pPr>
            <w:r>
              <w:t>3964,0</w:t>
            </w:r>
          </w:p>
        </w:tc>
        <w:tc>
          <w:tcPr>
            <w:tcW w:w="992" w:type="dxa"/>
          </w:tcPr>
          <w:p w:rsidR="0065248E" w:rsidRPr="00280F56" w:rsidRDefault="00D60289" w:rsidP="0065248E">
            <w:pPr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65248E" w:rsidRPr="00280F56" w:rsidRDefault="00D60289" w:rsidP="0065248E">
            <w:pPr>
              <w:jc w:val="center"/>
            </w:pPr>
            <w:r>
              <w:t>100,0</w:t>
            </w:r>
          </w:p>
        </w:tc>
        <w:tc>
          <w:tcPr>
            <w:tcW w:w="993" w:type="dxa"/>
          </w:tcPr>
          <w:p w:rsidR="0065248E" w:rsidRPr="00280F56" w:rsidRDefault="0065248E" w:rsidP="0065248E">
            <w:pPr>
              <w:jc w:val="center"/>
            </w:pPr>
            <w:r w:rsidRPr="00280F56">
              <w:t>0</w:t>
            </w:r>
          </w:p>
        </w:tc>
        <w:tc>
          <w:tcPr>
            <w:tcW w:w="532" w:type="dxa"/>
          </w:tcPr>
          <w:p w:rsidR="0065248E" w:rsidRPr="00280F56" w:rsidRDefault="0065248E" w:rsidP="0065248E">
            <w:pPr>
              <w:jc w:val="center"/>
            </w:pPr>
            <w:r w:rsidRPr="00280F56">
              <w:t>100</w:t>
            </w:r>
          </w:p>
        </w:tc>
      </w:tr>
      <w:tr w:rsidR="000601DF" w:rsidRPr="00280F56" w:rsidTr="00795A2A">
        <w:tc>
          <w:tcPr>
            <w:tcW w:w="1355" w:type="dxa"/>
          </w:tcPr>
          <w:p w:rsidR="000601DF" w:rsidRPr="00280F56" w:rsidRDefault="000601DF" w:rsidP="0065248E">
            <w:pPr>
              <w:jc w:val="center"/>
            </w:pPr>
            <w:r>
              <w:t>Субсидии</w:t>
            </w:r>
          </w:p>
        </w:tc>
        <w:tc>
          <w:tcPr>
            <w:tcW w:w="1382" w:type="dxa"/>
          </w:tcPr>
          <w:p w:rsidR="000601DF" w:rsidRDefault="000601DF" w:rsidP="0065248E">
            <w:pPr>
              <w:jc w:val="center"/>
            </w:pPr>
            <w:r>
              <w:t>0,0</w:t>
            </w:r>
          </w:p>
        </w:tc>
        <w:tc>
          <w:tcPr>
            <w:tcW w:w="1185" w:type="dxa"/>
          </w:tcPr>
          <w:p w:rsidR="000601DF" w:rsidRDefault="000601DF" w:rsidP="0065248E">
            <w:pPr>
              <w:jc w:val="center"/>
            </w:pPr>
            <w:r>
              <w:t>1408,9</w:t>
            </w:r>
          </w:p>
        </w:tc>
        <w:tc>
          <w:tcPr>
            <w:tcW w:w="1153" w:type="dxa"/>
          </w:tcPr>
          <w:p w:rsidR="000601DF" w:rsidRDefault="000601DF" w:rsidP="0065248E">
            <w:pPr>
              <w:jc w:val="center"/>
            </w:pPr>
            <w:r>
              <w:t>1408,9</w:t>
            </w:r>
          </w:p>
        </w:tc>
        <w:tc>
          <w:tcPr>
            <w:tcW w:w="879" w:type="dxa"/>
          </w:tcPr>
          <w:p w:rsidR="000601DF" w:rsidRDefault="000601DF" w:rsidP="0065248E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0601DF" w:rsidRDefault="00D60289" w:rsidP="0065248E">
            <w:pPr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601DF" w:rsidRDefault="00D60289" w:rsidP="0065248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601DF" w:rsidRPr="00280F56" w:rsidRDefault="000601DF" w:rsidP="0065248E">
            <w:pPr>
              <w:jc w:val="center"/>
            </w:pPr>
            <w:r>
              <w:t>-1408,9</w:t>
            </w:r>
          </w:p>
        </w:tc>
        <w:tc>
          <w:tcPr>
            <w:tcW w:w="532" w:type="dxa"/>
          </w:tcPr>
          <w:p w:rsidR="000601DF" w:rsidRPr="00280F56" w:rsidRDefault="00B26A4E" w:rsidP="0065248E">
            <w:pPr>
              <w:jc w:val="center"/>
            </w:pPr>
            <w:r>
              <w:t>-</w:t>
            </w:r>
          </w:p>
        </w:tc>
      </w:tr>
      <w:tr w:rsidR="0065248E" w:rsidRPr="00280F56" w:rsidTr="00795A2A">
        <w:tc>
          <w:tcPr>
            <w:tcW w:w="1355" w:type="dxa"/>
          </w:tcPr>
          <w:p w:rsidR="0065248E" w:rsidRPr="00280F56" w:rsidRDefault="0065248E" w:rsidP="0065248E">
            <w:pPr>
              <w:jc w:val="center"/>
            </w:pPr>
            <w:r w:rsidRPr="00280F56">
              <w:t>Субвенции</w:t>
            </w:r>
          </w:p>
        </w:tc>
        <w:tc>
          <w:tcPr>
            <w:tcW w:w="1382" w:type="dxa"/>
          </w:tcPr>
          <w:p w:rsidR="0065248E" w:rsidRPr="00280F56" w:rsidRDefault="000601DF" w:rsidP="0065248E">
            <w:pPr>
              <w:jc w:val="center"/>
            </w:pPr>
            <w:r>
              <w:t>178,0</w:t>
            </w:r>
          </w:p>
        </w:tc>
        <w:tc>
          <w:tcPr>
            <w:tcW w:w="1185" w:type="dxa"/>
          </w:tcPr>
          <w:p w:rsidR="0065248E" w:rsidRPr="00280F56" w:rsidRDefault="000601DF" w:rsidP="0065248E">
            <w:pPr>
              <w:jc w:val="center"/>
            </w:pPr>
            <w:r>
              <w:t>183,7</w:t>
            </w:r>
          </w:p>
        </w:tc>
        <w:tc>
          <w:tcPr>
            <w:tcW w:w="1153" w:type="dxa"/>
          </w:tcPr>
          <w:p w:rsidR="0065248E" w:rsidRPr="00280F56" w:rsidRDefault="00D60289" w:rsidP="0065248E">
            <w:pPr>
              <w:jc w:val="center"/>
            </w:pPr>
            <w:r>
              <w:t>5,7</w:t>
            </w:r>
          </w:p>
        </w:tc>
        <w:tc>
          <w:tcPr>
            <w:tcW w:w="879" w:type="dxa"/>
          </w:tcPr>
          <w:p w:rsidR="0065248E" w:rsidRPr="00280F56" w:rsidRDefault="000601DF" w:rsidP="0065248E">
            <w:pPr>
              <w:jc w:val="center"/>
            </w:pPr>
            <w:r>
              <w:t>183,7</w:t>
            </w:r>
          </w:p>
        </w:tc>
        <w:tc>
          <w:tcPr>
            <w:tcW w:w="992" w:type="dxa"/>
          </w:tcPr>
          <w:p w:rsidR="0065248E" w:rsidRPr="00280F56" w:rsidRDefault="00D60289" w:rsidP="0065248E">
            <w:pPr>
              <w:jc w:val="center"/>
            </w:pPr>
            <w:r>
              <w:t>+5,7</w:t>
            </w:r>
          </w:p>
        </w:tc>
        <w:tc>
          <w:tcPr>
            <w:tcW w:w="680" w:type="dxa"/>
          </w:tcPr>
          <w:p w:rsidR="0065248E" w:rsidRPr="00280F56" w:rsidRDefault="00D60289" w:rsidP="0065248E">
            <w:pPr>
              <w:jc w:val="center"/>
            </w:pPr>
            <w:r>
              <w:t>103,2</w:t>
            </w:r>
          </w:p>
        </w:tc>
        <w:tc>
          <w:tcPr>
            <w:tcW w:w="993" w:type="dxa"/>
          </w:tcPr>
          <w:p w:rsidR="0065248E" w:rsidRPr="00280F56" w:rsidRDefault="0065248E" w:rsidP="0065248E">
            <w:pPr>
              <w:jc w:val="center"/>
            </w:pPr>
            <w:r w:rsidRPr="00280F56">
              <w:t>0</w:t>
            </w:r>
          </w:p>
        </w:tc>
        <w:tc>
          <w:tcPr>
            <w:tcW w:w="532" w:type="dxa"/>
          </w:tcPr>
          <w:p w:rsidR="0065248E" w:rsidRPr="00280F56" w:rsidRDefault="0065248E" w:rsidP="0065248E">
            <w:pPr>
              <w:jc w:val="center"/>
            </w:pPr>
            <w:r w:rsidRPr="00280F56">
              <w:t>100</w:t>
            </w:r>
          </w:p>
        </w:tc>
      </w:tr>
      <w:tr w:rsidR="0065248E" w:rsidRPr="00280F56" w:rsidTr="00795A2A">
        <w:tc>
          <w:tcPr>
            <w:tcW w:w="1355" w:type="dxa"/>
          </w:tcPr>
          <w:p w:rsidR="0065248E" w:rsidRPr="00280F56" w:rsidRDefault="0065248E" w:rsidP="0065248E">
            <w:pPr>
              <w:jc w:val="center"/>
            </w:pPr>
            <w:r w:rsidRPr="00280F56">
              <w:t>Иные межбюджетные трансферты</w:t>
            </w:r>
          </w:p>
        </w:tc>
        <w:tc>
          <w:tcPr>
            <w:tcW w:w="1382" w:type="dxa"/>
          </w:tcPr>
          <w:p w:rsidR="0065248E" w:rsidRPr="00280F56" w:rsidRDefault="000601DF" w:rsidP="0065248E">
            <w:pPr>
              <w:jc w:val="center"/>
            </w:pPr>
            <w:r>
              <w:t>0,0</w:t>
            </w:r>
          </w:p>
        </w:tc>
        <w:tc>
          <w:tcPr>
            <w:tcW w:w="1185" w:type="dxa"/>
          </w:tcPr>
          <w:p w:rsidR="0065248E" w:rsidRPr="00280F56" w:rsidRDefault="000601DF" w:rsidP="0065248E">
            <w:pPr>
              <w:jc w:val="center"/>
            </w:pPr>
            <w:r>
              <w:t>1052,1</w:t>
            </w:r>
          </w:p>
        </w:tc>
        <w:tc>
          <w:tcPr>
            <w:tcW w:w="1153" w:type="dxa"/>
          </w:tcPr>
          <w:p w:rsidR="0065248E" w:rsidRPr="00280F56" w:rsidRDefault="00D60289" w:rsidP="0065248E">
            <w:pPr>
              <w:jc w:val="center"/>
            </w:pPr>
            <w:r>
              <w:t>1052,1</w:t>
            </w:r>
          </w:p>
        </w:tc>
        <w:tc>
          <w:tcPr>
            <w:tcW w:w="879" w:type="dxa"/>
          </w:tcPr>
          <w:p w:rsidR="0065248E" w:rsidRPr="00280F56" w:rsidRDefault="000601DF" w:rsidP="0065248E">
            <w:pPr>
              <w:jc w:val="center"/>
            </w:pPr>
            <w:r>
              <w:t>1047,7</w:t>
            </w:r>
          </w:p>
        </w:tc>
        <w:tc>
          <w:tcPr>
            <w:tcW w:w="992" w:type="dxa"/>
          </w:tcPr>
          <w:p w:rsidR="0065248E" w:rsidRPr="00280F56" w:rsidRDefault="00D60289" w:rsidP="0065248E">
            <w:pPr>
              <w:jc w:val="center"/>
            </w:pPr>
            <w:r>
              <w:t>+1047,7</w:t>
            </w:r>
          </w:p>
        </w:tc>
        <w:tc>
          <w:tcPr>
            <w:tcW w:w="680" w:type="dxa"/>
          </w:tcPr>
          <w:p w:rsidR="0065248E" w:rsidRPr="00280F56" w:rsidRDefault="00D60289" w:rsidP="0065248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5248E" w:rsidRPr="00280F56" w:rsidRDefault="000601DF" w:rsidP="0065248E">
            <w:pPr>
              <w:jc w:val="center"/>
            </w:pPr>
            <w:r>
              <w:t>-4,4</w:t>
            </w:r>
          </w:p>
        </w:tc>
        <w:tc>
          <w:tcPr>
            <w:tcW w:w="532" w:type="dxa"/>
          </w:tcPr>
          <w:p w:rsidR="0065248E" w:rsidRPr="00280F56" w:rsidRDefault="0065248E" w:rsidP="0065248E">
            <w:pPr>
              <w:jc w:val="center"/>
            </w:pPr>
            <w:r w:rsidRPr="00280F56">
              <w:t>100</w:t>
            </w:r>
          </w:p>
        </w:tc>
      </w:tr>
      <w:tr w:rsidR="0065248E" w:rsidRPr="00280F56" w:rsidTr="00795A2A">
        <w:tc>
          <w:tcPr>
            <w:tcW w:w="1355" w:type="dxa"/>
          </w:tcPr>
          <w:p w:rsidR="0065248E" w:rsidRPr="00280F56" w:rsidRDefault="00795A2A" w:rsidP="0065248E">
            <w:pPr>
              <w:jc w:val="center"/>
            </w:pPr>
            <w:r>
              <w:t>Итого</w:t>
            </w:r>
            <w:r w:rsidR="0065248E" w:rsidRPr="00280F56">
              <w:t>:</w:t>
            </w:r>
          </w:p>
        </w:tc>
        <w:tc>
          <w:tcPr>
            <w:tcW w:w="1382" w:type="dxa"/>
          </w:tcPr>
          <w:p w:rsidR="0065248E" w:rsidRPr="00280F56" w:rsidRDefault="000601DF" w:rsidP="0065248E">
            <w:pPr>
              <w:jc w:val="center"/>
            </w:pPr>
            <w:r>
              <w:t>4142,0</w:t>
            </w:r>
          </w:p>
        </w:tc>
        <w:tc>
          <w:tcPr>
            <w:tcW w:w="1185" w:type="dxa"/>
          </w:tcPr>
          <w:p w:rsidR="0065248E" w:rsidRPr="00280F56" w:rsidRDefault="000601DF" w:rsidP="0065248E">
            <w:pPr>
              <w:jc w:val="center"/>
            </w:pPr>
            <w:r>
              <w:t>6608,7</w:t>
            </w:r>
          </w:p>
        </w:tc>
        <w:tc>
          <w:tcPr>
            <w:tcW w:w="1153" w:type="dxa"/>
          </w:tcPr>
          <w:p w:rsidR="0065248E" w:rsidRPr="00280F56" w:rsidRDefault="00D60289" w:rsidP="0065248E">
            <w:pPr>
              <w:jc w:val="center"/>
            </w:pPr>
            <w:r>
              <w:t>2466,7</w:t>
            </w:r>
          </w:p>
        </w:tc>
        <w:tc>
          <w:tcPr>
            <w:tcW w:w="879" w:type="dxa"/>
          </w:tcPr>
          <w:p w:rsidR="0065248E" w:rsidRPr="00280F56" w:rsidRDefault="000601DF" w:rsidP="00795A2A">
            <w:pPr>
              <w:jc w:val="center"/>
            </w:pPr>
            <w:r>
              <w:t>5195,4</w:t>
            </w:r>
          </w:p>
        </w:tc>
        <w:tc>
          <w:tcPr>
            <w:tcW w:w="992" w:type="dxa"/>
          </w:tcPr>
          <w:p w:rsidR="0065248E" w:rsidRPr="00280F56" w:rsidRDefault="00D60289" w:rsidP="0065248E">
            <w:pPr>
              <w:jc w:val="center"/>
            </w:pPr>
            <w:r>
              <w:t>1053,4</w:t>
            </w:r>
          </w:p>
        </w:tc>
        <w:tc>
          <w:tcPr>
            <w:tcW w:w="680" w:type="dxa"/>
          </w:tcPr>
          <w:p w:rsidR="0065248E" w:rsidRPr="00280F56" w:rsidRDefault="00D60289" w:rsidP="0065248E">
            <w:pPr>
              <w:jc w:val="center"/>
            </w:pPr>
            <w:r>
              <w:t>125,4</w:t>
            </w:r>
          </w:p>
        </w:tc>
        <w:tc>
          <w:tcPr>
            <w:tcW w:w="993" w:type="dxa"/>
          </w:tcPr>
          <w:p w:rsidR="0065248E" w:rsidRPr="00280F56" w:rsidRDefault="000601DF" w:rsidP="0065248E">
            <w:pPr>
              <w:jc w:val="center"/>
            </w:pPr>
            <w:r>
              <w:t>1413,3</w:t>
            </w:r>
          </w:p>
        </w:tc>
        <w:tc>
          <w:tcPr>
            <w:tcW w:w="532" w:type="dxa"/>
          </w:tcPr>
          <w:p w:rsidR="0065248E" w:rsidRPr="00280F56" w:rsidRDefault="000601DF" w:rsidP="0065248E">
            <w:pPr>
              <w:jc w:val="center"/>
            </w:pPr>
            <w:r>
              <w:t>78,6</w:t>
            </w:r>
          </w:p>
        </w:tc>
      </w:tr>
    </w:tbl>
    <w:p w:rsidR="00C32049" w:rsidRDefault="00C32049" w:rsidP="001F5915">
      <w:pPr>
        <w:jc w:val="both"/>
        <w:rPr>
          <w:sz w:val="28"/>
          <w:szCs w:val="28"/>
        </w:rPr>
      </w:pPr>
    </w:p>
    <w:p w:rsidR="005F1BEC" w:rsidRPr="00BB152F" w:rsidRDefault="005F1BEC" w:rsidP="001F5915">
      <w:pPr>
        <w:jc w:val="both"/>
        <w:rPr>
          <w:sz w:val="28"/>
          <w:szCs w:val="28"/>
        </w:rPr>
      </w:pPr>
    </w:p>
    <w:p w:rsidR="00C32049" w:rsidRDefault="00C32049" w:rsidP="00E57D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исполнения показателей расходной части бюджета </w:t>
      </w:r>
      <w:proofErr w:type="spellStart"/>
      <w:r w:rsidR="00D60289" w:rsidRPr="00D60289">
        <w:rPr>
          <w:b/>
          <w:sz w:val="28"/>
          <w:szCs w:val="28"/>
        </w:rPr>
        <w:t>Хаапалампинского</w:t>
      </w:r>
      <w:proofErr w:type="spellEnd"/>
      <w:r w:rsidR="00A51D8F" w:rsidRPr="00A51D8F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поселения</w:t>
      </w:r>
    </w:p>
    <w:p w:rsidR="00461F03" w:rsidRDefault="00461F03" w:rsidP="00461F03">
      <w:pPr>
        <w:ind w:left="1080"/>
        <w:rPr>
          <w:b/>
          <w:sz w:val="28"/>
          <w:szCs w:val="28"/>
        </w:rPr>
      </w:pPr>
    </w:p>
    <w:p w:rsidR="002B5124" w:rsidRDefault="002B5124" w:rsidP="00723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о бюджете </w:t>
      </w:r>
      <w:proofErr w:type="spellStart"/>
      <w:r w:rsidR="00D60289">
        <w:rPr>
          <w:sz w:val="28"/>
          <w:szCs w:val="28"/>
        </w:rPr>
        <w:t>Хаапалампинского</w:t>
      </w:r>
      <w:proofErr w:type="spellEnd"/>
      <w:r w:rsidR="00A51D8F">
        <w:rPr>
          <w:sz w:val="28"/>
          <w:szCs w:val="28"/>
        </w:rPr>
        <w:t xml:space="preserve"> сельского</w:t>
      </w:r>
      <w:r w:rsidR="00A51D8F" w:rsidRPr="009860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на 2014 год в первоначальной редакции общий объем годовых назначений расходной части был утвержден в объеме </w:t>
      </w:r>
      <w:r w:rsidR="00D60289">
        <w:rPr>
          <w:sz w:val="28"/>
          <w:szCs w:val="28"/>
        </w:rPr>
        <w:t>6992,3</w:t>
      </w:r>
      <w:r>
        <w:rPr>
          <w:sz w:val="28"/>
          <w:szCs w:val="28"/>
        </w:rPr>
        <w:t xml:space="preserve"> тыс. руб. С учетом внесенных изменений общий объем расходов увеличился на </w:t>
      </w:r>
      <w:r w:rsidR="002901C6">
        <w:rPr>
          <w:sz w:val="28"/>
          <w:szCs w:val="28"/>
        </w:rPr>
        <w:t>5</w:t>
      </w:r>
      <w:r w:rsidR="00D60289">
        <w:rPr>
          <w:sz w:val="28"/>
          <w:szCs w:val="28"/>
        </w:rPr>
        <w:t>56</w:t>
      </w:r>
      <w:r w:rsidR="002901C6">
        <w:rPr>
          <w:sz w:val="28"/>
          <w:szCs w:val="28"/>
        </w:rPr>
        <w:t>3,</w:t>
      </w:r>
      <w:r w:rsidR="00D60289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 (или на </w:t>
      </w:r>
      <w:r w:rsidR="002901C6">
        <w:rPr>
          <w:sz w:val="28"/>
          <w:szCs w:val="28"/>
        </w:rPr>
        <w:t>7</w:t>
      </w:r>
      <w:r w:rsidR="00D60289">
        <w:rPr>
          <w:sz w:val="28"/>
          <w:szCs w:val="28"/>
        </w:rPr>
        <w:t>9</w:t>
      </w:r>
      <w:r w:rsidR="002901C6">
        <w:rPr>
          <w:sz w:val="28"/>
          <w:szCs w:val="28"/>
        </w:rPr>
        <w:t>,</w:t>
      </w:r>
      <w:r w:rsidR="00D60289">
        <w:rPr>
          <w:sz w:val="28"/>
          <w:szCs w:val="28"/>
        </w:rPr>
        <w:t>6</w:t>
      </w:r>
      <w:r>
        <w:rPr>
          <w:sz w:val="28"/>
          <w:szCs w:val="28"/>
        </w:rPr>
        <w:t xml:space="preserve"> процента) и составил </w:t>
      </w:r>
      <w:r w:rsidR="002901C6">
        <w:rPr>
          <w:sz w:val="28"/>
          <w:szCs w:val="28"/>
        </w:rPr>
        <w:t>1</w:t>
      </w:r>
      <w:r w:rsidR="00D60289">
        <w:rPr>
          <w:sz w:val="28"/>
          <w:szCs w:val="28"/>
        </w:rPr>
        <w:t>2555,9</w:t>
      </w:r>
      <w:r>
        <w:rPr>
          <w:sz w:val="28"/>
          <w:szCs w:val="28"/>
        </w:rPr>
        <w:t xml:space="preserve"> тыс. руб.</w:t>
      </w:r>
    </w:p>
    <w:p w:rsidR="002B5124" w:rsidRDefault="002B5124" w:rsidP="002B5124">
      <w:pPr>
        <w:jc w:val="both"/>
        <w:rPr>
          <w:sz w:val="28"/>
          <w:szCs w:val="28"/>
        </w:rPr>
      </w:pPr>
    </w:p>
    <w:p w:rsidR="002B5124" w:rsidRPr="005F1BEC" w:rsidRDefault="002B5124" w:rsidP="00E57DCA">
      <w:pPr>
        <w:pStyle w:val="aa"/>
        <w:numPr>
          <w:ilvl w:val="1"/>
          <w:numId w:val="5"/>
        </w:numPr>
        <w:rPr>
          <w:i/>
          <w:lang w:eastAsia="en-US"/>
        </w:rPr>
      </w:pPr>
      <w:r>
        <w:rPr>
          <w:i/>
          <w:sz w:val="28"/>
          <w:szCs w:val="28"/>
          <w:lang w:eastAsia="en-US"/>
        </w:rPr>
        <w:t xml:space="preserve">Расходы бюджета по разделам и подразделам классификации расходов бюджетов </w:t>
      </w:r>
    </w:p>
    <w:p w:rsidR="005F1BEC" w:rsidRDefault="005F1BEC" w:rsidP="005F1BEC">
      <w:pPr>
        <w:pStyle w:val="aa"/>
        <w:ind w:left="1440"/>
        <w:rPr>
          <w:i/>
          <w:lang w:eastAsia="en-US"/>
        </w:rPr>
      </w:pPr>
    </w:p>
    <w:p w:rsidR="005F1BEC" w:rsidRDefault="002B5124" w:rsidP="00B70E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расходов бюджета </w:t>
      </w:r>
      <w:proofErr w:type="spellStart"/>
      <w:r w:rsidR="00D60289">
        <w:rPr>
          <w:sz w:val="28"/>
          <w:szCs w:val="28"/>
        </w:rPr>
        <w:t>Хаапалампинского</w:t>
      </w:r>
      <w:proofErr w:type="spellEnd"/>
      <w:r w:rsidR="002901C6">
        <w:rPr>
          <w:sz w:val="28"/>
          <w:szCs w:val="28"/>
        </w:rPr>
        <w:t xml:space="preserve"> сельского</w:t>
      </w:r>
      <w:r w:rsidR="002901C6" w:rsidRPr="00986036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в разрезе разделов и подразделов классификации расходов бюджета приведен в табл</w:t>
      </w:r>
      <w:r w:rsidR="00EB174C">
        <w:rPr>
          <w:sz w:val="28"/>
          <w:szCs w:val="28"/>
        </w:rPr>
        <w:t xml:space="preserve">ице </w:t>
      </w:r>
      <w:r w:rsidR="002D0EA9">
        <w:rPr>
          <w:sz w:val="28"/>
          <w:szCs w:val="28"/>
        </w:rPr>
        <w:t>№</w:t>
      </w:r>
      <w:r w:rsidR="00DE6A3A">
        <w:rPr>
          <w:sz w:val="28"/>
          <w:szCs w:val="28"/>
        </w:rPr>
        <w:t xml:space="preserve"> </w:t>
      </w:r>
      <w:r w:rsidR="00DE59B5">
        <w:rPr>
          <w:sz w:val="28"/>
          <w:szCs w:val="28"/>
        </w:rPr>
        <w:t>4</w:t>
      </w:r>
    </w:p>
    <w:p w:rsidR="00BA73C3" w:rsidRDefault="00BA73C3" w:rsidP="004162BC">
      <w:pPr>
        <w:rPr>
          <w:sz w:val="28"/>
          <w:szCs w:val="28"/>
        </w:rPr>
      </w:pPr>
    </w:p>
    <w:p w:rsidR="00BA73C3" w:rsidRDefault="00BA73C3" w:rsidP="00D74023">
      <w:pPr>
        <w:jc w:val="right"/>
        <w:rPr>
          <w:sz w:val="28"/>
          <w:szCs w:val="28"/>
        </w:rPr>
      </w:pPr>
    </w:p>
    <w:p w:rsidR="002B5124" w:rsidRPr="00D74023" w:rsidRDefault="002B5124" w:rsidP="00D74023">
      <w:pPr>
        <w:jc w:val="right"/>
        <w:rPr>
          <w:sz w:val="28"/>
          <w:szCs w:val="28"/>
        </w:rPr>
      </w:pPr>
      <w:r w:rsidRPr="00D74023">
        <w:rPr>
          <w:sz w:val="28"/>
          <w:szCs w:val="28"/>
        </w:rPr>
        <w:t>Таблица</w:t>
      </w:r>
      <w:r w:rsidR="002D0EA9" w:rsidRPr="00D74023">
        <w:rPr>
          <w:sz w:val="28"/>
          <w:szCs w:val="28"/>
        </w:rPr>
        <w:t xml:space="preserve"> №</w:t>
      </w:r>
      <w:r w:rsidR="00DE6A3A">
        <w:rPr>
          <w:sz w:val="28"/>
          <w:szCs w:val="28"/>
        </w:rPr>
        <w:t xml:space="preserve"> </w:t>
      </w:r>
      <w:r w:rsidR="00DE59B5">
        <w:rPr>
          <w:sz w:val="28"/>
          <w:szCs w:val="28"/>
        </w:rPr>
        <w:t>4</w:t>
      </w:r>
      <w:r w:rsidR="00D74023" w:rsidRPr="00D74023">
        <w:rPr>
          <w:sz w:val="28"/>
          <w:szCs w:val="28"/>
        </w:rPr>
        <w:t xml:space="preserve"> </w:t>
      </w:r>
      <w:r w:rsidRPr="00D74023">
        <w:rPr>
          <w:sz w:val="28"/>
          <w:szCs w:val="28"/>
        </w:rPr>
        <w:t>(тыс. руб</w:t>
      </w:r>
      <w:r w:rsidR="00D74023" w:rsidRPr="00D74023">
        <w:rPr>
          <w:sz w:val="28"/>
          <w:szCs w:val="28"/>
        </w:rPr>
        <w:t>лей</w:t>
      </w:r>
      <w:r w:rsidRPr="00D74023">
        <w:rPr>
          <w:sz w:val="28"/>
          <w:szCs w:val="28"/>
        </w:rPr>
        <w:t>)</w:t>
      </w:r>
    </w:p>
    <w:tbl>
      <w:tblPr>
        <w:tblStyle w:val="a7"/>
        <w:tblW w:w="98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57"/>
        <w:gridCol w:w="879"/>
        <w:gridCol w:w="850"/>
        <w:gridCol w:w="993"/>
        <w:gridCol w:w="992"/>
        <w:gridCol w:w="850"/>
        <w:gridCol w:w="426"/>
        <w:gridCol w:w="850"/>
        <w:gridCol w:w="709"/>
        <w:gridCol w:w="680"/>
        <w:gridCol w:w="674"/>
      </w:tblGrid>
      <w:tr w:rsidR="00C13052" w:rsidRPr="00C13052" w:rsidTr="00307A75"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4" w:rsidRPr="00C13052" w:rsidRDefault="002B5124">
            <w:r w:rsidRPr="00C13052">
              <w:t>Наименование раздела, подраздела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4" w:rsidRPr="00C13052" w:rsidRDefault="002B5124">
            <w:pPr>
              <w:jc w:val="center"/>
              <w:rPr>
                <w:sz w:val="28"/>
                <w:szCs w:val="28"/>
              </w:rPr>
            </w:pPr>
            <w:r w:rsidRPr="00C13052">
              <w:rPr>
                <w:sz w:val="28"/>
                <w:szCs w:val="28"/>
              </w:rPr>
              <w:t>2013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4" w:rsidRPr="00C13052" w:rsidRDefault="002B5124">
            <w:pPr>
              <w:jc w:val="center"/>
              <w:rPr>
                <w:sz w:val="28"/>
                <w:szCs w:val="28"/>
              </w:rPr>
            </w:pPr>
            <w:r w:rsidRPr="00C13052">
              <w:rPr>
                <w:sz w:val="28"/>
                <w:szCs w:val="28"/>
              </w:rPr>
              <w:t>2014 год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4" w:rsidRPr="00C13052" w:rsidRDefault="00E546C1">
            <w:pPr>
              <w:jc w:val="center"/>
              <w:rPr>
                <w:sz w:val="28"/>
                <w:szCs w:val="28"/>
              </w:rPr>
            </w:pPr>
            <w:r w:rsidRPr="00C13052">
              <w:rPr>
                <w:sz w:val="28"/>
                <w:szCs w:val="28"/>
              </w:rPr>
              <w:t>Отклонения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4" w:rsidRPr="00C13052" w:rsidRDefault="00DE6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 в 2014г.</w:t>
            </w:r>
            <w:r w:rsidR="002B5124" w:rsidRPr="00C1305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2B5124" w:rsidRPr="00C13052">
              <w:rPr>
                <w:sz w:val="28"/>
                <w:szCs w:val="28"/>
              </w:rPr>
              <w:t>%</w:t>
            </w:r>
          </w:p>
        </w:tc>
      </w:tr>
      <w:tr w:rsidR="00B15568" w:rsidRPr="00B15568" w:rsidTr="00307A75"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24" w:rsidRPr="00B15568" w:rsidRDefault="002B5124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4" w:rsidRPr="00B15568" w:rsidRDefault="002B5124">
            <w:r w:rsidRPr="00B15568">
              <w:t>Утверждено</w:t>
            </w:r>
          </w:p>
          <w:p w:rsidR="002B5124" w:rsidRPr="00B15568" w:rsidRDefault="002B5124">
            <w:r w:rsidRPr="00B15568">
              <w:t>Сводной бюджетной росписью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4" w:rsidRPr="00B15568" w:rsidRDefault="002B5124">
            <w:r w:rsidRPr="00B15568">
              <w:t>Исполнено по данным отчета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4" w:rsidRPr="00B15568" w:rsidRDefault="002B5124">
            <w:r w:rsidRPr="00B15568">
              <w:t>Утверждено решением о бюджете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4" w:rsidRPr="0068568E" w:rsidRDefault="002B5124">
            <w:r w:rsidRPr="0068568E">
              <w:t>Утверждено сводной бюджетной росписью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4" w:rsidRPr="00B15568" w:rsidRDefault="002B5124">
            <w:r w:rsidRPr="00B15568">
              <w:t>Исполнено по данным отчета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4" w:rsidRPr="00B15568" w:rsidRDefault="002B5124">
            <w:r w:rsidRPr="00B15568">
              <w:t>(гр.5-гр.4)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4" w:rsidRPr="00B15568" w:rsidRDefault="002B5124">
            <w:r w:rsidRPr="00B15568">
              <w:t>(гр.5-гр.2)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4" w:rsidRPr="00B15568" w:rsidRDefault="002B5124">
            <w:r w:rsidRPr="00B15568">
              <w:t>(гр.6- гр.3)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4" w:rsidRPr="00B15568" w:rsidRDefault="002B5124">
            <w:r w:rsidRPr="00B15568">
              <w:t>К решению о бюджете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4" w:rsidRPr="00B15568" w:rsidRDefault="002B5124">
            <w:r w:rsidRPr="00B15568">
              <w:t>К сводной бюджетной росписи</w:t>
            </w:r>
          </w:p>
        </w:tc>
      </w:tr>
      <w:tr w:rsidR="00B15568" w:rsidRPr="00B15568" w:rsidTr="00307A75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4" w:rsidRPr="00B15568" w:rsidRDefault="002B5124">
            <w:pPr>
              <w:jc w:val="center"/>
            </w:pPr>
            <w:r w:rsidRPr="00B15568"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4" w:rsidRPr="00B15568" w:rsidRDefault="002B5124">
            <w:pPr>
              <w:jc w:val="center"/>
            </w:pPr>
            <w:r w:rsidRPr="00B1556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4" w:rsidRPr="00B15568" w:rsidRDefault="002B5124">
            <w:pPr>
              <w:jc w:val="center"/>
            </w:pPr>
            <w:r w:rsidRPr="00B15568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4" w:rsidRPr="00B15568" w:rsidRDefault="002B5124">
            <w:pPr>
              <w:jc w:val="center"/>
            </w:pPr>
            <w:r w:rsidRPr="00B1556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4" w:rsidRPr="0068568E" w:rsidRDefault="002B5124">
            <w:pPr>
              <w:jc w:val="center"/>
            </w:pPr>
            <w:r w:rsidRPr="0068568E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4" w:rsidRPr="00B15568" w:rsidRDefault="002B5124">
            <w:pPr>
              <w:jc w:val="center"/>
            </w:pPr>
            <w:r w:rsidRPr="00B15568"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4" w:rsidRPr="00B15568" w:rsidRDefault="002B5124">
            <w:pPr>
              <w:jc w:val="center"/>
            </w:pPr>
            <w:r w:rsidRPr="00B15568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4" w:rsidRPr="00B15568" w:rsidRDefault="002B5124">
            <w:pPr>
              <w:jc w:val="center"/>
            </w:pPr>
            <w:r w:rsidRPr="00B15568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4" w:rsidRPr="00B15568" w:rsidRDefault="002B5124">
            <w:pPr>
              <w:jc w:val="center"/>
            </w:pPr>
            <w:r w:rsidRPr="00B15568"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4" w:rsidRPr="00B15568" w:rsidRDefault="002B5124">
            <w:pPr>
              <w:jc w:val="center"/>
            </w:pPr>
            <w:r w:rsidRPr="00B15568"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24" w:rsidRPr="00B15568" w:rsidRDefault="002B5124">
            <w:pPr>
              <w:jc w:val="center"/>
            </w:pPr>
            <w:r w:rsidRPr="00B15568">
              <w:t>11</w:t>
            </w:r>
          </w:p>
        </w:tc>
      </w:tr>
      <w:tr w:rsidR="0068568E" w:rsidRPr="00B15568" w:rsidTr="00307A75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 w:rsidRPr="00B15568">
              <w:rPr>
                <w:b/>
              </w:rPr>
              <w:lastRenderedPageBreak/>
              <w:t>01 Общегосударственные расходы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 w:rsidRPr="00B15568">
              <w:rPr>
                <w:b/>
              </w:rPr>
              <w:t>3838,2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 w:rsidRPr="00B15568">
              <w:rPr>
                <w:b/>
              </w:rPr>
              <w:t>3590,4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 w:rsidRPr="00B15568">
              <w:rPr>
                <w:b/>
                <w:bCs/>
              </w:rPr>
              <w:t>3903,</w:t>
            </w: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68568E" w:rsidRDefault="0068568E" w:rsidP="0068568E">
            <w:pPr>
              <w:jc w:val="center"/>
              <w:rPr>
                <w:b/>
              </w:rPr>
            </w:pPr>
            <w:r w:rsidRPr="0068568E">
              <w:rPr>
                <w:b/>
              </w:rPr>
              <w:t>3903,0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 w:rsidRPr="00B15568">
              <w:rPr>
                <w:b/>
              </w:rPr>
              <w:t>3749,8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>
              <w:rPr>
                <w:b/>
              </w:rPr>
              <w:t>+64,8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 w:rsidRPr="00B15568">
              <w:rPr>
                <w:b/>
              </w:rPr>
              <w:t>+</w:t>
            </w:r>
          </w:p>
          <w:p w:rsidR="0068568E" w:rsidRPr="00B15568" w:rsidRDefault="0068568E" w:rsidP="0068568E">
            <w:pPr>
              <w:jc w:val="center"/>
              <w:rPr>
                <w:b/>
              </w:rPr>
            </w:pPr>
            <w:r w:rsidRPr="00B15568">
              <w:rPr>
                <w:b/>
              </w:rPr>
              <w:t>159,4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 w:rsidRPr="00B15568">
              <w:rPr>
                <w:b/>
              </w:rPr>
              <w:t>96,0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 w:rsidRPr="00B15568">
              <w:rPr>
                <w:b/>
              </w:rPr>
              <w:t>96,0</w:t>
            </w:r>
          </w:p>
        </w:tc>
      </w:tr>
      <w:tr w:rsidR="0068568E" w:rsidRPr="00B15568" w:rsidTr="00307A75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8E" w:rsidRPr="00B15568" w:rsidRDefault="0068568E" w:rsidP="0068568E">
            <w:pPr>
              <w:jc w:val="center"/>
            </w:pPr>
            <w:r w:rsidRPr="00B15568">
              <w:t>0102</w:t>
            </w:r>
          </w:p>
          <w:p w:rsidR="0068568E" w:rsidRPr="00B15568" w:rsidRDefault="0068568E" w:rsidP="0068568E">
            <w:pPr>
              <w:jc w:val="center"/>
            </w:pPr>
            <w:r w:rsidRPr="00B15568">
              <w:t>«функционирование высшего должностного лица субъекта РФ и муниципального образования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1274,0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1140,2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957,8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68568E" w:rsidRDefault="0068568E" w:rsidP="0068568E">
            <w:pPr>
              <w:jc w:val="center"/>
            </w:pPr>
            <w:r w:rsidRPr="0068568E">
              <w:t>957,8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957,3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>
              <w:t>-316,2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-182,9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99,95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99,95</w:t>
            </w:r>
          </w:p>
        </w:tc>
      </w:tr>
      <w:tr w:rsidR="0068568E" w:rsidRPr="00B15568" w:rsidTr="00307A75">
        <w:trPr>
          <w:trHeight w:val="4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8E" w:rsidRPr="00B15568" w:rsidRDefault="0068568E" w:rsidP="0068568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568">
              <w:rPr>
                <w:rFonts w:ascii="Times New Roman" w:hAnsi="Times New Roman" w:cs="Times New Roman"/>
                <w:sz w:val="20"/>
                <w:szCs w:val="20"/>
              </w:rPr>
              <w:t>0104 «Функционирование Правительства РФ, высших исполнительных органов государственной власти субъектов РФ, местных администраций»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2299,1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2240,1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>
              <w:t>2665,7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68568E" w:rsidRDefault="0068568E" w:rsidP="0068568E">
            <w:pPr>
              <w:jc w:val="center"/>
            </w:pPr>
            <w:r w:rsidRPr="0068568E">
              <w:t>2665,7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2605,0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>
              <w:t>+366,6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+</w:t>
            </w:r>
          </w:p>
          <w:p w:rsidR="0068568E" w:rsidRPr="00B15568" w:rsidRDefault="0068568E" w:rsidP="0068568E">
            <w:pPr>
              <w:jc w:val="center"/>
            </w:pPr>
            <w:r w:rsidRPr="00B15568">
              <w:t>364,9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97,7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97,7</w:t>
            </w:r>
          </w:p>
        </w:tc>
      </w:tr>
      <w:tr w:rsidR="0068568E" w:rsidRPr="00B15568" w:rsidTr="00307A75">
        <w:trPr>
          <w:trHeight w:val="256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568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  <w:p w:rsidR="0068568E" w:rsidRPr="00B15568" w:rsidRDefault="0068568E" w:rsidP="0068568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568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68568E" w:rsidRDefault="0068568E" w:rsidP="0068568E">
            <w:pPr>
              <w:jc w:val="center"/>
            </w:pPr>
            <w:r w:rsidRPr="0068568E"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15,0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+15,0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100,0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100,0</w:t>
            </w:r>
          </w:p>
        </w:tc>
      </w:tr>
      <w:tr w:rsidR="0068568E" w:rsidRPr="00B15568" w:rsidTr="00307A75">
        <w:trPr>
          <w:trHeight w:val="4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568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  <w:p w:rsidR="0068568E" w:rsidRPr="00B15568" w:rsidRDefault="0068568E" w:rsidP="0068568E">
            <w:pPr>
              <w:jc w:val="center"/>
              <w:rPr>
                <w:lang w:eastAsia="en-US"/>
              </w:rPr>
            </w:pPr>
            <w:r w:rsidRPr="00B15568">
              <w:rPr>
                <w:lang w:eastAsia="en-US"/>
              </w:rPr>
              <w:t>«Обеспечение проведения выборов и референдумов»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165,7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165,7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144,9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68568E" w:rsidRDefault="0068568E" w:rsidP="0068568E">
            <w:pPr>
              <w:jc w:val="center"/>
            </w:pPr>
            <w:r w:rsidRPr="0068568E">
              <w:t>144,9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144,9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>
              <w:t>-20,8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-20,8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100,0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100,0</w:t>
            </w:r>
          </w:p>
        </w:tc>
      </w:tr>
      <w:tr w:rsidR="0068568E" w:rsidRPr="00B15568" w:rsidTr="00307A75">
        <w:trPr>
          <w:trHeight w:val="4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56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  <w:p w:rsidR="0068568E" w:rsidRPr="00B15568" w:rsidRDefault="0068568E" w:rsidP="0068568E">
            <w:pPr>
              <w:rPr>
                <w:lang w:eastAsia="en-US"/>
              </w:rPr>
            </w:pPr>
            <w:r w:rsidRPr="00B15568">
              <w:rPr>
                <w:lang w:eastAsia="en-US"/>
              </w:rPr>
              <w:t>«Резервные фонды»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68568E" w:rsidRDefault="0068568E" w:rsidP="0068568E">
            <w:pPr>
              <w:jc w:val="center"/>
            </w:pPr>
            <w:r w:rsidRPr="0068568E">
              <w:t>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>
              <w:t>+33,0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-</w:t>
            </w:r>
          </w:p>
        </w:tc>
      </w:tr>
      <w:tr w:rsidR="0068568E" w:rsidRPr="00B15568" w:rsidTr="00307A75">
        <w:trPr>
          <w:trHeight w:val="4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56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  <w:p w:rsidR="0068568E" w:rsidRPr="00B15568" w:rsidRDefault="0068568E" w:rsidP="0068568E">
            <w:pPr>
              <w:jc w:val="center"/>
              <w:rPr>
                <w:lang w:eastAsia="en-US"/>
              </w:rPr>
            </w:pPr>
            <w:r w:rsidRPr="00B15568">
              <w:rPr>
                <w:lang w:eastAsia="en-US"/>
              </w:rPr>
              <w:t>«Другие общегосударственные вопросы»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68568E" w:rsidRDefault="0068568E" w:rsidP="0068568E">
            <w:pPr>
              <w:jc w:val="center"/>
            </w:pPr>
            <w:r w:rsidRPr="0068568E">
              <w:t>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27,6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>
              <w:t>-12,8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-16,8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73,4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73,4</w:t>
            </w:r>
          </w:p>
        </w:tc>
      </w:tr>
      <w:tr w:rsidR="0068568E" w:rsidRPr="00B15568" w:rsidTr="00307A75">
        <w:trPr>
          <w:trHeight w:val="4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  <w:lang w:eastAsia="en-US"/>
              </w:rPr>
            </w:pPr>
            <w:r w:rsidRPr="00B15568">
              <w:rPr>
                <w:b/>
                <w:lang w:eastAsia="en-US"/>
              </w:rPr>
              <w:t>02 Национальная оборона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 w:rsidRPr="00B15568">
              <w:rPr>
                <w:b/>
              </w:rPr>
              <w:t>172,6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 w:rsidRPr="00B15568">
              <w:rPr>
                <w:b/>
              </w:rPr>
              <w:t>172,6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 w:rsidRPr="00B15568">
              <w:rPr>
                <w:b/>
                <w:bCs/>
              </w:rPr>
              <w:t>181,7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68568E" w:rsidRDefault="0068568E" w:rsidP="0068568E">
            <w:pPr>
              <w:jc w:val="center"/>
              <w:rPr>
                <w:b/>
              </w:rPr>
            </w:pPr>
            <w:r w:rsidRPr="0068568E">
              <w:rPr>
                <w:b/>
              </w:rPr>
              <w:t>181,7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 w:rsidRPr="00B15568">
              <w:rPr>
                <w:b/>
              </w:rPr>
              <w:t>181,7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>
              <w:rPr>
                <w:b/>
              </w:rPr>
              <w:t>+9,1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 w:rsidRPr="00B15568">
              <w:rPr>
                <w:b/>
              </w:rPr>
              <w:t>+9,1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rPr>
                <w:b/>
              </w:rPr>
            </w:pPr>
            <w:r w:rsidRPr="00B15568">
              <w:rPr>
                <w:b/>
              </w:rPr>
              <w:t>100,0</w:t>
            </w:r>
          </w:p>
          <w:p w:rsidR="0068568E" w:rsidRPr="00B15568" w:rsidRDefault="0068568E" w:rsidP="0068568E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rPr>
                <w:b/>
              </w:rPr>
            </w:pPr>
            <w:r w:rsidRPr="00B15568">
              <w:rPr>
                <w:b/>
              </w:rPr>
              <w:t>100,0</w:t>
            </w:r>
          </w:p>
          <w:p w:rsidR="0068568E" w:rsidRPr="00B15568" w:rsidRDefault="0068568E" w:rsidP="0068568E">
            <w:pPr>
              <w:jc w:val="center"/>
              <w:rPr>
                <w:b/>
              </w:rPr>
            </w:pPr>
          </w:p>
        </w:tc>
      </w:tr>
      <w:tr w:rsidR="0068568E" w:rsidRPr="00B15568" w:rsidTr="00307A75">
        <w:trPr>
          <w:trHeight w:val="4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lang w:eastAsia="en-US"/>
              </w:rPr>
            </w:pPr>
            <w:r w:rsidRPr="00B15568">
              <w:rPr>
                <w:lang w:eastAsia="en-US"/>
              </w:rPr>
              <w:t>0203</w:t>
            </w:r>
          </w:p>
          <w:p w:rsidR="0068568E" w:rsidRPr="00B15568" w:rsidRDefault="0068568E" w:rsidP="0068568E">
            <w:pPr>
              <w:jc w:val="center"/>
              <w:rPr>
                <w:lang w:eastAsia="en-US"/>
              </w:rPr>
            </w:pPr>
            <w:r w:rsidRPr="00B15568">
              <w:rPr>
                <w:lang w:eastAsia="en-US"/>
              </w:rPr>
              <w:t>«Мобилизационная и вневойсковая подготовка»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172,6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172,6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rPr>
                <w:bCs/>
              </w:rPr>
              <w:t>181,7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68568E" w:rsidRDefault="0068568E" w:rsidP="0068568E">
            <w:pPr>
              <w:jc w:val="center"/>
            </w:pPr>
            <w:r w:rsidRPr="0068568E">
              <w:t>181,7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181,7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>
              <w:t>+9,1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+9,1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100,0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100,0</w:t>
            </w:r>
          </w:p>
        </w:tc>
      </w:tr>
      <w:tr w:rsidR="0068568E" w:rsidRPr="00B15568" w:rsidTr="00307A75">
        <w:trPr>
          <w:trHeight w:val="4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8E" w:rsidRPr="00B15568" w:rsidRDefault="0068568E" w:rsidP="0068568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568">
              <w:rPr>
                <w:rFonts w:ascii="Times New Roman" w:hAnsi="Times New Roman" w:cs="Times New Roman"/>
                <w:b/>
                <w:sz w:val="20"/>
                <w:szCs w:val="20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 w:rsidRPr="00B15568">
              <w:rPr>
                <w:b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 w:rsidRPr="00B15568">
              <w:rPr>
                <w:b/>
              </w:rPr>
              <w:t>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 w:rsidRPr="00B15568">
              <w:rPr>
                <w:b/>
                <w:bCs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68568E" w:rsidRDefault="0068568E" w:rsidP="0068568E">
            <w:pPr>
              <w:jc w:val="center"/>
              <w:rPr>
                <w:b/>
              </w:rPr>
            </w:pPr>
            <w:r w:rsidRPr="0068568E">
              <w:rPr>
                <w:b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 w:rsidRPr="00B15568">
              <w:rPr>
                <w:b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>
              <w:t>-5,0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 w:rsidRPr="00B15568">
              <w:rPr>
                <w:b/>
              </w:rPr>
              <w:t>-6,1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 w:rsidRPr="00B15568">
              <w:rPr>
                <w:b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 w:rsidRPr="00B15568">
              <w:rPr>
                <w:b/>
              </w:rPr>
              <w:t>-</w:t>
            </w:r>
          </w:p>
        </w:tc>
      </w:tr>
      <w:tr w:rsidR="0068568E" w:rsidRPr="00B15568" w:rsidTr="00307A75">
        <w:trPr>
          <w:trHeight w:val="4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8E" w:rsidRPr="00B15568" w:rsidRDefault="0068568E" w:rsidP="0068568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568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  <w:p w:rsidR="0068568E" w:rsidRPr="00B15568" w:rsidRDefault="0068568E" w:rsidP="0068568E">
            <w:pPr>
              <w:jc w:val="center"/>
              <w:rPr>
                <w:lang w:eastAsia="en-US"/>
              </w:rPr>
            </w:pPr>
            <w:r w:rsidRPr="00B15568">
              <w:rPr>
                <w:lang w:eastAsia="en-US"/>
              </w:rPr>
              <w:t>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68568E" w:rsidRDefault="0068568E" w:rsidP="0068568E">
            <w:pPr>
              <w:jc w:val="center"/>
            </w:pPr>
            <w:r w:rsidRPr="0068568E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-1,8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-</w:t>
            </w:r>
          </w:p>
        </w:tc>
      </w:tr>
      <w:tr w:rsidR="0068568E" w:rsidRPr="00B15568" w:rsidTr="00307A75">
        <w:trPr>
          <w:trHeight w:val="4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5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0310</w:t>
            </w:r>
          </w:p>
          <w:p w:rsidR="0068568E" w:rsidRPr="00B15568" w:rsidRDefault="0068568E" w:rsidP="0068568E">
            <w:pPr>
              <w:jc w:val="center"/>
              <w:rPr>
                <w:lang w:eastAsia="en-US"/>
              </w:rPr>
            </w:pPr>
            <w:r w:rsidRPr="00B15568">
              <w:rPr>
                <w:lang w:eastAsia="en-US"/>
              </w:rPr>
              <w:t>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68568E" w:rsidRDefault="0068568E" w:rsidP="0068568E">
            <w:pPr>
              <w:jc w:val="center"/>
            </w:pPr>
            <w:r w:rsidRPr="0068568E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>
              <w:t>-5,0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-4,3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-</w:t>
            </w:r>
          </w:p>
        </w:tc>
      </w:tr>
      <w:tr w:rsidR="0068568E" w:rsidRPr="00B15568" w:rsidTr="00307A75">
        <w:trPr>
          <w:trHeight w:val="4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8E" w:rsidRPr="00B15568" w:rsidRDefault="0068568E" w:rsidP="0068568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568">
              <w:rPr>
                <w:rFonts w:ascii="Times New Roman" w:hAnsi="Times New Roman" w:cs="Times New Roman"/>
                <w:b/>
                <w:sz w:val="20"/>
                <w:szCs w:val="20"/>
              </w:rPr>
              <w:t>04 Национальная экономика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 w:rsidRPr="00B15568">
              <w:rPr>
                <w:b/>
              </w:rPr>
              <w:t>1823,4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 w:rsidRPr="00B15568">
              <w:rPr>
                <w:b/>
              </w:rPr>
              <w:t>1816,0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 w:rsidRPr="00B15568">
              <w:rPr>
                <w:b/>
              </w:rPr>
              <w:t>9</w:t>
            </w:r>
            <w:r>
              <w:rPr>
                <w:b/>
              </w:rPr>
              <w:t>8</w:t>
            </w:r>
            <w:r w:rsidRPr="00B15568">
              <w:rPr>
                <w:b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68568E" w:rsidRDefault="0068568E" w:rsidP="0068568E">
            <w:pPr>
              <w:jc w:val="center"/>
              <w:rPr>
                <w:b/>
              </w:rPr>
            </w:pPr>
            <w:r w:rsidRPr="0068568E">
              <w:rPr>
                <w:b/>
              </w:rPr>
              <w:t>985,4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 w:rsidRPr="00B15568">
              <w:rPr>
                <w:b/>
              </w:rPr>
              <w:t>527,4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>
              <w:rPr>
                <w:b/>
              </w:rPr>
              <w:t>-838,0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 w:rsidRPr="00B15568">
              <w:rPr>
                <w:b/>
              </w:rPr>
              <w:t>-1288,6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 w:rsidRPr="00B15568">
              <w:rPr>
                <w:b/>
              </w:rPr>
              <w:t>5</w:t>
            </w:r>
            <w:r>
              <w:rPr>
                <w:b/>
              </w:rPr>
              <w:t>3,5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 w:rsidRPr="00B15568">
              <w:rPr>
                <w:b/>
              </w:rPr>
              <w:t>5</w:t>
            </w:r>
            <w:r>
              <w:rPr>
                <w:b/>
              </w:rPr>
              <w:t>3,5</w:t>
            </w:r>
          </w:p>
        </w:tc>
      </w:tr>
      <w:tr w:rsidR="0068568E" w:rsidRPr="00B15568" w:rsidTr="00307A75">
        <w:trPr>
          <w:trHeight w:val="4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8E" w:rsidRPr="00B15568" w:rsidRDefault="0068568E" w:rsidP="0068568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56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  <w:p w:rsidR="0068568E" w:rsidRPr="00B15568" w:rsidRDefault="0068568E" w:rsidP="0068568E">
            <w:pPr>
              <w:jc w:val="center"/>
              <w:rPr>
                <w:lang w:eastAsia="en-US"/>
              </w:rPr>
            </w:pPr>
            <w:r w:rsidRPr="00B15568">
              <w:rPr>
                <w:lang w:eastAsia="en-US"/>
              </w:rPr>
              <w:t>«Дорожное хозяйство (дорожные фонды)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1772,4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1765,0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750,1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68568E" w:rsidRDefault="0068568E" w:rsidP="0068568E">
            <w:pPr>
              <w:jc w:val="center"/>
            </w:pPr>
            <w:r w:rsidRPr="0068568E">
              <w:t>750,1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292,1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>
              <w:t>-1022,3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-1472,9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38,9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38,9</w:t>
            </w:r>
          </w:p>
        </w:tc>
      </w:tr>
      <w:tr w:rsidR="0068568E" w:rsidRPr="00B15568" w:rsidTr="00307A75">
        <w:trPr>
          <w:trHeight w:val="4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8E" w:rsidRPr="00B15568" w:rsidRDefault="0068568E" w:rsidP="0068568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568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  <w:p w:rsidR="0068568E" w:rsidRPr="00B15568" w:rsidRDefault="0068568E" w:rsidP="0068568E">
            <w:pPr>
              <w:jc w:val="center"/>
              <w:rPr>
                <w:lang w:eastAsia="en-US"/>
              </w:rPr>
            </w:pPr>
            <w:r w:rsidRPr="00B15568">
              <w:rPr>
                <w:lang w:eastAsia="en-US"/>
              </w:rPr>
              <w:t>«Другие вопросы в области национальной экономики»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2</w:t>
            </w:r>
            <w:r>
              <w:t>3</w:t>
            </w:r>
            <w:r w:rsidRPr="00B15568"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68568E" w:rsidRDefault="0068568E" w:rsidP="0068568E">
            <w:pPr>
              <w:jc w:val="center"/>
            </w:pPr>
            <w:r w:rsidRPr="0068568E">
              <w:t>235,3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235,3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>
              <w:t>+184,3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+184,3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10</w:t>
            </w:r>
            <w: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10</w:t>
            </w:r>
            <w:r>
              <w:t>0,0</w:t>
            </w:r>
          </w:p>
        </w:tc>
      </w:tr>
      <w:tr w:rsidR="0068568E" w:rsidRPr="00B15568" w:rsidTr="00307A75">
        <w:trPr>
          <w:trHeight w:val="4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8E" w:rsidRPr="00B15568" w:rsidRDefault="0068568E" w:rsidP="0068568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56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  <w:p w:rsidR="0068568E" w:rsidRPr="00B15568" w:rsidRDefault="0068568E" w:rsidP="0068568E">
            <w:pPr>
              <w:jc w:val="center"/>
              <w:rPr>
                <w:b/>
                <w:lang w:eastAsia="en-US"/>
              </w:rPr>
            </w:pPr>
            <w:r w:rsidRPr="00B15568"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 w:rsidRPr="00B15568">
              <w:rPr>
                <w:b/>
              </w:rPr>
              <w:t>2235,7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 w:rsidRPr="00B15568">
              <w:rPr>
                <w:b/>
              </w:rPr>
              <w:t>2123,9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391</w:t>
            </w:r>
            <w:r w:rsidRPr="00B15568">
              <w:rPr>
                <w:b/>
                <w:bCs/>
              </w:rPr>
              <w:t>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68568E" w:rsidRDefault="0068568E" w:rsidP="0068568E">
            <w:pPr>
              <w:jc w:val="center"/>
              <w:rPr>
                <w:b/>
              </w:rPr>
            </w:pPr>
            <w:r w:rsidRPr="0068568E">
              <w:rPr>
                <w:b/>
              </w:rPr>
              <w:t>3915,1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 w:rsidRPr="00B15568">
              <w:rPr>
                <w:b/>
              </w:rPr>
              <w:t>3510,0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 w:rsidRPr="00B15568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>
              <w:rPr>
                <w:b/>
              </w:rPr>
              <w:t>+1679,4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 w:rsidRPr="00B15568">
              <w:rPr>
                <w:b/>
              </w:rPr>
              <w:t>+1386,1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 w:rsidRPr="00B15568">
              <w:rPr>
                <w:b/>
              </w:rPr>
              <w:t>89,</w:t>
            </w:r>
            <w:r>
              <w:rPr>
                <w:b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 w:rsidRPr="00B15568">
              <w:rPr>
                <w:b/>
              </w:rPr>
              <w:t>89,</w:t>
            </w:r>
            <w:r>
              <w:rPr>
                <w:b/>
              </w:rPr>
              <w:t>7</w:t>
            </w:r>
          </w:p>
        </w:tc>
      </w:tr>
      <w:tr w:rsidR="0068568E" w:rsidRPr="00B15568" w:rsidTr="00307A75">
        <w:trPr>
          <w:trHeight w:val="4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56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  <w:p w:rsidR="0068568E" w:rsidRPr="00B15568" w:rsidRDefault="0068568E" w:rsidP="0068568E">
            <w:pPr>
              <w:jc w:val="center"/>
              <w:rPr>
                <w:lang w:eastAsia="en-US"/>
              </w:rPr>
            </w:pPr>
            <w:r w:rsidRPr="00B15568">
              <w:rPr>
                <w:lang w:eastAsia="en-US"/>
              </w:rPr>
              <w:t>«Жилищное хозяйство»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>
              <w:t>331,9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68568E" w:rsidRDefault="0068568E" w:rsidP="0068568E">
            <w:pPr>
              <w:jc w:val="center"/>
            </w:pPr>
            <w:r w:rsidRPr="0068568E">
              <w:t>331,9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264,9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>
              <w:t>+266,3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+203,4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7</w:t>
            </w:r>
            <w:r>
              <w:t>9,8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7</w:t>
            </w:r>
            <w:r>
              <w:t>9,8</w:t>
            </w:r>
          </w:p>
        </w:tc>
      </w:tr>
      <w:tr w:rsidR="0068568E" w:rsidRPr="00B15568" w:rsidTr="00307A75">
        <w:trPr>
          <w:trHeight w:val="4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8E" w:rsidRPr="00B15568" w:rsidRDefault="0068568E" w:rsidP="0068568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568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  <w:p w:rsidR="0068568E" w:rsidRPr="00B15568" w:rsidRDefault="0068568E" w:rsidP="0068568E">
            <w:pPr>
              <w:jc w:val="center"/>
              <w:rPr>
                <w:lang w:eastAsia="en-US"/>
              </w:rPr>
            </w:pPr>
            <w:r w:rsidRPr="00B15568">
              <w:rPr>
                <w:lang w:eastAsia="en-US"/>
              </w:rPr>
              <w:t>«Коммунальное хозяйство»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1243,5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1166,6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195</w:t>
            </w:r>
            <w:r>
              <w:t>7</w:t>
            </w:r>
            <w:r w:rsidRPr="00B15568">
              <w:t>,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68568E" w:rsidRDefault="0068568E" w:rsidP="0068568E">
            <w:pPr>
              <w:jc w:val="center"/>
            </w:pPr>
            <w:r w:rsidRPr="0068568E">
              <w:t>1957,5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1952,5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>
              <w:t>+714,0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+785,9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>
              <w:t>99,7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>
              <w:t>99,7</w:t>
            </w:r>
          </w:p>
        </w:tc>
      </w:tr>
      <w:tr w:rsidR="0068568E" w:rsidRPr="00B15568" w:rsidTr="00307A75">
        <w:trPr>
          <w:trHeight w:val="4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8E" w:rsidRPr="00B15568" w:rsidRDefault="0068568E" w:rsidP="0068568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56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  <w:p w:rsidR="0068568E" w:rsidRPr="00B15568" w:rsidRDefault="0068568E" w:rsidP="0068568E">
            <w:pPr>
              <w:rPr>
                <w:lang w:eastAsia="en-US"/>
              </w:rPr>
            </w:pPr>
            <w:r w:rsidRPr="00B15568">
              <w:rPr>
                <w:lang w:eastAsia="en-US"/>
              </w:rPr>
              <w:t>«Благоустройство»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926,6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895,8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1625,7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68568E" w:rsidRDefault="0068568E" w:rsidP="0068568E">
            <w:pPr>
              <w:jc w:val="center"/>
            </w:pPr>
            <w:r w:rsidRPr="0068568E">
              <w:t>1625,7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1292,6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>
              <w:t>+699,1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+396,8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79,5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79,5</w:t>
            </w:r>
          </w:p>
        </w:tc>
      </w:tr>
      <w:tr w:rsidR="0068568E" w:rsidRPr="00B15568" w:rsidTr="00307A75">
        <w:trPr>
          <w:trHeight w:val="4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8E" w:rsidRPr="00B15568" w:rsidRDefault="0068568E" w:rsidP="0068568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568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  <w:p w:rsidR="0068568E" w:rsidRPr="00B15568" w:rsidRDefault="0068568E" w:rsidP="0068568E">
            <w:pPr>
              <w:jc w:val="center"/>
              <w:rPr>
                <w:lang w:eastAsia="en-US"/>
              </w:rPr>
            </w:pPr>
            <w:r w:rsidRPr="00B15568">
              <w:rPr>
                <w:b/>
                <w:lang w:eastAsia="en-US"/>
              </w:rPr>
              <w:t>Культура и кинематография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 w:rsidRPr="00B15568">
              <w:rPr>
                <w:b/>
              </w:rPr>
              <w:t>1340,8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 w:rsidRPr="00B15568">
              <w:rPr>
                <w:b/>
              </w:rPr>
              <w:t>1339,1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3555,7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68568E" w:rsidRDefault="0068568E" w:rsidP="0068568E">
            <w:pPr>
              <w:jc w:val="center"/>
              <w:rPr>
                <w:b/>
              </w:rPr>
            </w:pPr>
            <w:r w:rsidRPr="0068568E">
              <w:rPr>
                <w:b/>
              </w:rPr>
              <w:t>3555,7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 w:rsidRPr="00B15568">
              <w:rPr>
                <w:b/>
              </w:rPr>
              <w:t>1930,3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 w:rsidRPr="00B15568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>
              <w:rPr>
                <w:b/>
              </w:rPr>
              <w:t>+2214,9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 w:rsidRPr="00B15568">
              <w:rPr>
                <w:b/>
              </w:rPr>
              <w:t>+591,2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 w:rsidRPr="00B15568">
              <w:rPr>
                <w:b/>
              </w:rPr>
              <w:t>54,3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 w:rsidRPr="00B15568">
              <w:rPr>
                <w:b/>
              </w:rPr>
              <w:t>54,3</w:t>
            </w:r>
          </w:p>
        </w:tc>
      </w:tr>
      <w:tr w:rsidR="0068568E" w:rsidRPr="00B15568" w:rsidTr="00307A75">
        <w:trPr>
          <w:trHeight w:val="4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8E" w:rsidRPr="00B15568" w:rsidRDefault="0068568E" w:rsidP="0068568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56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  <w:p w:rsidR="0068568E" w:rsidRPr="00B15568" w:rsidRDefault="0068568E" w:rsidP="0068568E">
            <w:pPr>
              <w:jc w:val="center"/>
              <w:rPr>
                <w:lang w:eastAsia="en-US"/>
              </w:rPr>
            </w:pPr>
            <w:r w:rsidRPr="00B15568">
              <w:rPr>
                <w:lang w:eastAsia="en-US"/>
              </w:rPr>
              <w:t>«Культура»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1329,8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1329,8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>
              <w:t>3244,5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68568E" w:rsidRDefault="0068568E" w:rsidP="0068568E">
            <w:pPr>
              <w:jc w:val="center"/>
            </w:pPr>
            <w:r w:rsidRPr="0068568E">
              <w:t>3244,5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1835,5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>
              <w:t>1914,7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+505,7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56,6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56,6</w:t>
            </w:r>
          </w:p>
        </w:tc>
      </w:tr>
      <w:tr w:rsidR="0068568E" w:rsidRPr="00B15568" w:rsidTr="00307A75">
        <w:trPr>
          <w:trHeight w:val="4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568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  <w:p w:rsidR="0068568E" w:rsidRPr="00B15568" w:rsidRDefault="0068568E" w:rsidP="0068568E">
            <w:pPr>
              <w:rPr>
                <w:lang w:eastAsia="en-US"/>
              </w:rPr>
            </w:pPr>
            <w:r w:rsidRPr="00B15568">
              <w:rPr>
                <w:lang w:eastAsia="en-US"/>
              </w:rPr>
              <w:t>«Другие вопросы в области культуры»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311,2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68568E" w:rsidRDefault="0068568E" w:rsidP="0068568E">
            <w:pPr>
              <w:jc w:val="center"/>
            </w:pPr>
            <w:r w:rsidRPr="0068568E">
              <w:t>311,2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94,8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>
              <w:t>+300,2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+85,5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30,5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</w:pPr>
            <w:r w:rsidRPr="00B15568">
              <w:t>30,5</w:t>
            </w:r>
          </w:p>
        </w:tc>
      </w:tr>
      <w:tr w:rsidR="0068568E" w:rsidRPr="00B15568" w:rsidTr="00307A75">
        <w:trPr>
          <w:trHeight w:val="4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8E" w:rsidRPr="00B15568" w:rsidRDefault="0068568E" w:rsidP="0068568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568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 w:rsidRPr="00B15568">
              <w:rPr>
                <w:b/>
              </w:rPr>
              <w:t>9430,8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 w:rsidRPr="00B15568">
              <w:rPr>
                <w:b/>
              </w:rPr>
              <w:t>9048,2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 w:rsidRPr="00B15568">
              <w:rPr>
                <w:b/>
                <w:bCs/>
              </w:rPr>
              <w:t>12555,9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68568E" w:rsidRDefault="0068568E" w:rsidP="0068568E">
            <w:pPr>
              <w:jc w:val="center"/>
              <w:rPr>
                <w:b/>
              </w:rPr>
            </w:pPr>
            <w:r w:rsidRPr="0068568E">
              <w:rPr>
                <w:b/>
              </w:rPr>
              <w:t>12555,9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 w:rsidRPr="00B15568">
              <w:rPr>
                <w:b/>
              </w:rPr>
              <w:t>9899,2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 w:rsidRPr="00B15568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>
              <w:rPr>
                <w:b/>
              </w:rPr>
              <w:t>+3125,1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 w:rsidRPr="00B15568">
              <w:rPr>
                <w:b/>
              </w:rPr>
              <w:t>+851,0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 w:rsidRPr="00B15568">
              <w:rPr>
                <w:b/>
              </w:rPr>
              <w:t>78,8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E" w:rsidRPr="00B15568" w:rsidRDefault="0068568E" w:rsidP="0068568E">
            <w:pPr>
              <w:jc w:val="center"/>
              <w:rPr>
                <w:b/>
              </w:rPr>
            </w:pPr>
            <w:r w:rsidRPr="00B15568">
              <w:rPr>
                <w:b/>
              </w:rPr>
              <w:t>78,8</w:t>
            </w:r>
          </w:p>
        </w:tc>
      </w:tr>
    </w:tbl>
    <w:p w:rsidR="002B5124" w:rsidRPr="00B15568" w:rsidRDefault="002B5124" w:rsidP="00461F03">
      <w:pPr>
        <w:ind w:left="1080"/>
        <w:rPr>
          <w:b/>
          <w:sz w:val="28"/>
          <w:szCs w:val="28"/>
        </w:rPr>
      </w:pPr>
    </w:p>
    <w:p w:rsidR="0003353E" w:rsidRPr="00DD62A3" w:rsidRDefault="008C4F4B" w:rsidP="0003353E">
      <w:pPr>
        <w:ind w:firstLine="708"/>
        <w:jc w:val="both"/>
        <w:rPr>
          <w:sz w:val="28"/>
          <w:szCs w:val="28"/>
        </w:rPr>
      </w:pPr>
      <w:r w:rsidRPr="00B15568">
        <w:rPr>
          <w:sz w:val="28"/>
          <w:szCs w:val="28"/>
        </w:rPr>
        <w:t xml:space="preserve">В сравнении с 2013 годом в 2014 году </w:t>
      </w:r>
      <w:r>
        <w:rPr>
          <w:sz w:val="28"/>
          <w:szCs w:val="28"/>
        </w:rPr>
        <w:t>сводной бюд</w:t>
      </w:r>
      <w:r w:rsidR="00453D0D">
        <w:rPr>
          <w:sz w:val="28"/>
          <w:szCs w:val="28"/>
        </w:rPr>
        <w:t>жетной росписью предусмотрено у</w:t>
      </w:r>
      <w:r w:rsidR="00C00A9F">
        <w:rPr>
          <w:sz w:val="28"/>
          <w:szCs w:val="28"/>
        </w:rPr>
        <w:t>величение</w:t>
      </w:r>
      <w:r>
        <w:rPr>
          <w:sz w:val="28"/>
          <w:szCs w:val="28"/>
        </w:rPr>
        <w:t xml:space="preserve"> расходов на </w:t>
      </w:r>
      <w:r w:rsidR="00C00A9F">
        <w:rPr>
          <w:sz w:val="28"/>
          <w:szCs w:val="28"/>
        </w:rPr>
        <w:t>3125,1</w:t>
      </w:r>
      <w:r>
        <w:rPr>
          <w:sz w:val="28"/>
          <w:szCs w:val="28"/>
        </w:rPr>
        <w:t xml:space="preserve"> тыс. руб. или на </w:t>
      </w:r>
      <w:r w:rsidR="00C00A9F">
        <w:rPr>
          <w:sz w:val="28"/>
          <w:szCs w:val="28"/>
        </w:rPr>
        <w:t>33,1</w:t>
      </w:r>
      <w:r>
        <w:rPr>
          <w:sz w:val="28"/>
          <w:szCs w:val="28"/>
        </w:rPr>
        <w:t xml:space="preserve"> процента.  </w:t>
      </w:r>
      <w:r w:rsidRPr="00DD62A3">
        <w:rPr>
          <w:sz w:val="28"/>
          <w:szCs w:val="28"/>
        </w:rPr>
        <w:t xml:space="preserve">В разрезе разделов </w:t>
      </w:r>
      <w:r w:rsidR="008F4A57" w:rsidRPr="00DD62A3">
        <w:rPr>
          <w:sz w:val="28"/>
          <w:szCs w:val="28"/>
        </w:rPr>
        <w:t xml:space="preserve">увеличение </w:t>
      </w:r>
      <w:r w:rsidRPr="00DD62A3">
        <w:rPr>
          <w:sz w:val="28"/>
          <w:szCs w:val="28"/>
        </w:rPr>
        <w:t xml:space="preserve">расходов произошло по </w:t>
      </w:r>
      <w:r w:rsidR="00405577">
        <w:rPr>
          <w:sz w:val="28"/>
          <w:szCs w:val="28"/>
        </w:rPr>
        <w:t>4</w:t>
      </w:r>
      <w:r w:rsidRPr="00DD62A3">
        <w:rPr>
          <w:sz w:val="28"/>
          <w:szCs w:val="28"/>
        </w:rPr>
        <w:t xml:space="preserve"> разделам, </w:t>
      </w:r>
      <w:r w:rsidR="008F4A57" w:rsidRPr="00DD62A3">
        <w:rPr>
          <w:sz w:val="28"/>
          <w:szCs w:val="28"/>
        </w:rPr>
        <w:t xml:space="preserve">уменьшение </w:t>
      </w:r>
      <w:r w:rsidRPr="00DD62A3">
        <w:rPr>
          <w:sz w:val="28"/>
          <w:szCs w:val="28"/>
        </w:rPr>
        <w:t>расходов произошло п</w:t>
      </w:r>
      <w:r w:rsidR="00DD62A3" w:rsidRPr="00DD62A3">
        <w:rPr>
          <w:sz w:val="28"/>
          <w:szCs w:val="28"/>
        </w:rPr>
        <w:t xml:space="preserve">о </w:t>
      </w:r>
      <w:r w:rsidR="00405577">
        <w:rPr>
          <w:sz w:val="28"/>
          <w:szCs w:val="28"/>
        </w:rPr>
        <w:t>2</w:t>
      </w:r>
      <w:r w:rsidRPr="00DD62A3">
        <w:rPr>
          <w:sz w:val="28"/>
          <w:szCs w:val="28"/>
        </w:rPr>
        <w:t xml:space="preserve"> разделам. Наибольшее </w:t>
      </w:r>
      <w:r w:rsidR="008F4A57" w:rsidRPr="00DD62A3">
        <w:rPr>
          <w:sz w:val="28"/>
          <w:szCs w:val="28"/>
        </w:rPr>
        <w:t xml:space="preserve">увеличение </w:t>
      </w:r>
      <w:r w:rsidRPr="00DD62A3">
        <w:rPr>
          <w:sz w:val="28"/>
          <w:szCs w:val="28"/>
        </w:rPr>
        <w:t xml:space="preserve">расходов, утвержденных сводной бюджетной росписью, произошло по разделу </w:t>
      </w:r>
      <w:r w:rsidR="008F4A57" w:rsidRPr="00DD62A3">
        <w:rPr>
          <w:sz w:val="28"/>
          <w:szCs w:val="28"/>
        </w:rPr>
        <w:t>«</w:t>
      </w:r>
      <w:r w:rsidR="00405577" w:rsidRPr="00405577">
        <w:rPr>
          <w:sz w:val="28"/>
          <w:szCs w:val="28"/>
          <w:lang w:eastAsia="en-US"/>
        </w:rPr>
        <w:t>Культура и кинематография</w:t>
      </w:r>
      <w:r w:rsidR="008F4A57" w:rsidRPr="00DD62A3">
        <w:rPr>
          <w:sz w:val="28"/>
          <w:szCs w:val="28"/>
          <w:lang w:eastAsia="en-US"/>
        </w:rPr>
        <w:t>»</w:t>
      </w:r>
      <w:r w:rsidRPr="00DD62A3">
        <w:rPr>
          <w:sz w:val="28"/>
          <w:szCs w:val="28"/>
        </w:rPr>
        <w:t xml:space="preserve">, наибольшее </w:t>
      </w:r>
      <w:r w:rsidR="008F4A57" w:rsidRPr="00DD62A3">
        <w:rPr>
          <w:sz w:val="28"/>
          <w:szCs w:val="28"/>
        </w:rPr>
        <w:t xml:space="preserve">снижение </w:t>
      </w:r>
      <w:r w:rsidRPr="00DD62A3">
        <w:rPr>
          <w:sz w:val="28"/>
          <w:szCs w:val="28"/>
        </w:rPr>
        <w:t xml:space="preserve">запланированных расходов произошло по разделу </w:t>
      </w:r>
      <w:r w:rsidR="0003353E" w:rsidRPr="00DD62A3">
        <w:rPr>
          <w:sz w:val="28"/>
          <w:szCs w:val="28"/>
        </w:rPr>
        <w:t>«Национальная экономика».</w:t>
      </w:r>
    </w:p>
    <w:p w:rsidR="008C4F4B" w:rsidRDefault="008C4F4B" w:rsidP="0072324C">
      <w:pPr>
        <w:ind w:firstLine="708"/>
        <w:jc w:val="both"/>
        <w:rPr>
          <w:sz w:val="28"/>
          <w:szCs w:val="28"/>
        </w:rPr>
      </w:pPr>
      <w:r w:rsidRPr="00DD62A3">
        <w:rPr>
          <w:sz w:val="28"/>
          <w:szCs w:val="28"/>
        </w:rPr>
        <w:t xml:space="preserve">В 2014 году </w:t>
      </w:r>
      <w:r>
        <w:rPr>
          <w:sz w:val="28"/>
          <w:szCs w:val="28"/>
        </w:rPr>
        <w:t xml:space="preserve">по отчету и по результатам внешней проверки расходы бюджета </w:t>
      </w:r>
      <w:proofErr w:type="spellStart"/>
      <w:r w:rsidR="00405577">
        <w:rPr>
          <w:sz w:val="28"/>
          <w:szCs w:val="28"/>
        </w:rPr>
        <w:t>Хаапалампинского</w:t>
      </w:r>
      <w:proofErr w:type="spellEnd"/>
      <w:r w:rsidR="00DD62A3">
        <w:rPr>
          <w:sz w:val="28"/>
          <w:szCs w:val="28"/>
        </w:rPr>
        <w:t xml:space="preserve"> сельского</w:t>
      </w:r>
      <w:r w:rsidR="00DD62A3" w:rsidRPr="00986036">
        <w:rPr>
          <w:sz w:val="28"/>
          <w:szCs w:val="28"/>
        </w:rPr>
        <w:t xml:space="preserve"> </w:t>
      </w:r>
      <w:r w:rsidR="000044E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исполнены в сумме </w:t>
      </w:r>
      <w:r w:rsidR="00405577">
        <w:rPr>
          <w:sz w:val="28"/>
          <w:szCs w:val="28"/>
        </w:rPr>
        <w:t>9899,2</w:t>
      </w:r>
      <w:r>
        <w:rPr>
          <w:sz w:val="28"/>
          <w:szCs w:val="28"/>
        </w:rPr>
        <w:t xml:space="preserve"> тыс. руб., что на </w:t>
      </w:r>
      <w:r w:rsidR="00405577">
        <w:rPr>
          <w:sz w:val="28"/>
          <w:szCs w:val="28"/>
        </w:rPr>
        <w:t>851,0</w:t>
      </w:r>
      <w:r>
        <w:rPr>
          <w:sz w:val="28"/>
          <w:szCs w:val="28"/>
        </w:rPr>
        <w:t xml:space="preserve"> тыс. руб.  или на </w:t>
      </w:r>
      <w:r w:rsidR="00405577">
        <w:rPr>
          <w:sz w:val="28"/>
          <w:szCs w:val="28"/>
        </w:rPr>
        <w:t>9,4</w:t>
      </w:r>
      <w:r>
        <w:rPr>
          <w:sz w:val="28"/>
          <w:szCs w:val="28"/>
        </w:rPr>
        <w:t xml:space="preserve"> % </w:t>
      </w:r>
      <w:r w:rsidR="00DD62A3">
        <w:rPr>
          <w:sz w:val="28"/>
          <w:szCs w:val="28"/>
        </w:rPr>
        <w:t>бол</w:t>
      </w:r>
      <w:r>
        <w:rPr>
          <w:sz w:val="28"/>
          <w:szCs w:val="28"/>
        </w:rPr>
        <w:t>ьше произведенных расходов за 2013 год.</w:t>
      </w:r>
    </w:p>
    <w:p w:rsidR="0003353E" w:rsidRDefault="008C4F4B" w:rsidP="00723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Относительно 2013 года уменьшились расходы по разделам: </w:t>
      </w:r>
      <w:r w:rsidR="0003353E">
        <w:rPr>
          <w:sz w:val="28"/>
          <w:szCs w:val="28"/>
        </w:rPr>
        <w:t>«Национальная экономика»</w:t>
      </w:r>
      <w:r w:rsidR="00D36F6F">
        <w:rPr>
          <w:sz w:val="28"/>
          <w:szCs w:val="28"/>
        </w:rPr>
        <w:t xml:space="preserve"> </w:t>
      </w:r>
      <w:r w:rsidR="0003353E">
        <w:rPr>
          <w:sz w:val="28"/>
          <w:szCs w:val="28"/>
        </w:rPr>
        <w:t>(</w:t>
      </w:r>
      <w:r w:rsidR="00D36F6F">
        <w:rPr>
          <w:sz w:val="28"/>
          <w:szCs w:val="28"/>
        </w:rPr>
        <w:t xml:space="preserve">на </w:t>
      </w:r>
      <w:r w:rsidR="00350CA9">
        <w:rPr>
          <w:sz w:val="28"/>
          <w:szCs w:val="28"/>
        </w:rPr>
        <w:t>71</w:t>
      </w:r>
      <w:r w:rsidR="00405577">
        <w:rPr>
          <w:sz w:val="28"/>
          <w:szCs w:val="28"/>
        </w:rPr>
        <w:t>,0</w:t>
      </w:r>
      <w:r w:rsidR="00D36F6F">
        <w:rPr>
          <w:sz w:val="28"/>
          <w:szCs w:val="28"/>
        </w:rPr>
        <w:t>%</w:t>
      </w:r>
      <w:r w:rsidR="00405577">
        <w:rPr>
          <w:sz w:val="28"/>
          <w:szCs w:val="28"/>
        </w:rPr>
        <w:t>) и</w:t>
      </w:r>
      <w:r w:rsidR="0003353E">
        <w:rPr>
          <w:sz w:val="28"/>
          <w:szCs w:val="28"/>
        </w:rPr>
        <w:t xml:space="preserve"> </w:t>
      </w:r>
      <w:r w:rsidR="00350CA9">
        <w:rPr>
          <w:sz w:val="28"/>
          <w:szCs w:val="28"/>
        </w:rPr>
        <w:t>«</w:t>
      </w:r>
      <w:r w:rsidR="00405577" w:rsidRPr="00405577">
        <w:rPr>
          <w:sz w:val="28"/>
          <w:szCs w:val="28"/>
        </w:rPr>
        <w:t>Национальная безопасность и правоохранительная деятельность</w:t>
      </w:r>
      <w:r w:rsidR="00350CA9">
        <w:rPr>
          <w:sz w:val="28"/>
          <w:szCs w:val="28"/>
        </w:rPr>
        <w:t>»</w:t>
      </w:r>
      <w:r w:rsidR="00D36F6F">
        <w:rPr>
          <w:sz w:val="28"/>
          <w:szCs w:val="28"/>
        </w:rPr>
        <w:t xml:space="preserve"> </w:t>
      </w:r>
      <w:r w:rsidR="00350CA9">
        <w:rPr>
          <w:sz w:val="28"/>
          <w:szCs w:val="28"/>
        </w:rPr>
        <w:t xml:space="preserve">(на </w:t>
      </w:r>
      <w:r w:rsidR="00405577">
        <w:rPr>
          <w:sz w:val="28"/>
          <w:szCs w:val="28"/>
        </w:rPr>
        <w:t>100,0%).</w:t>
      </w:r>
    </w:p>
    <w:p w:rsidR="00D36F6F" w:rsidRDefault="008C4F4B" w:rsidP="00723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2013 г. наблюдается наибольшее увеличение расходов по разделам</w:t>
      </w:r>
      <w:r w:rsidR="0003353E">
        <w:rPr>
          <w:sz w:val="28"/>
          <w:szCs w:val="28"/>
        </w:rPr>
        <w:t xml:space="preserve"> </w:t>
      </w:r>
      <w:r w:rsidR="0003353E" w:rsidRPr="0003353E">
        <w:rPr>
          <w:sz w:val="28"/>
          <w:szCs w:val="28"/>
        </w:rPr>
        <w:t>«</w:t>
      </w:r>
      <w:r w:rsidR="0003353E" w:rsidRPr="0003353E">
        <w:rPr>
          <w:sz w:val="28"/>
          <w:szCs w:val="28"/>
          <w:lang w:eastAsia="en-US"/>
        </w:rPr>
        <w:t>Жилищно-коммунальное хозяйство»</w:t>
      </w:r>
      <w:r w:rsidR="0003353E">
        <w:rPr>
          <w:sz w:val="28"/>
          <w:szCs w:val="28"/>
          <w:lang w:eastAsia="en-US"/>
        </w:rPr>
        <w:t xml:space="preserve"> (</w:t>
      </w:r>
      <w:r w:rsidR="00D36F6F">
        <w:rPr>
          <w:sz w:val="28"/>
          <w:szCs w:val="28"/>
          <w:lang w:eastAsia="en-US"/>
        </w:rPr>
        <w:t xml:space="preserve">на </w:t>
      </w:r>
      <w:r w:rsidR="00405577">
        <w:rPr>
          <w:sz w:val="28"/>
          <w:szCs w:val="28"/>
          <w:lang w:eastAsia="en-US"/>
        </w:rPr>
        <w:t>65,3</w:t>
      </w:r>
      <w:r w:rsidR="00D36F6F">
        <w:rPr>
          <w:sz w:val="28"/>
          <w:szCs w:val="28"/>
          <w:lang w:eastAsia="en-US"/>
        </w:rPr>
        <w:t>%</w:t>
      </w:r>
      <w:r w:rsidR="0003353E">
        <w:rPr>
          <w:sz w:val="28"/>
          <w:szCs w:val="28"/>
          <w:lang w:eastAsia="en-US"/>
        </w:rPr>
        <w:t>)</w:t>
      </w:r>
      <w:r w:rsidR="0003353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 w:rsidR="00215E40" w:rsidRPr="00DD62A3">
        <w:rPr>
          <w:sz w:val="28"/>
          <w:szCs w:val="28"/>
        </w:rPr>
        <w:t>«</w:t>
      </w:r>
      <w:r w:rsidR="00215E40" w:rsidRPr="00405577">
        <w:rPr>
          <w:sz w:val="28"/>
          <w:szCs w:val="28"/>
          <w:lang w:eastAsia="en-US"/>
        </w:rPr>
        <w:t>Культура и кинематография</w:t>
      </w:r>
      <w:r w:rsidR="00215E40" w:rsidRPr="00DD62A3">
        <w:rPr>
          <w:sz w:val="28"/>
          <w:szCs w:val="28"/>
          <w:lang w:eastAsia="en-US"/>
        </w:rPr>
        <w:t>»</w:t>
      </w:r>
      <w:r w:rsidR="00350CA9">
        <w:rPr>
          <w:sz w:val="28"/>
          <w:szCs w:val="28"/>
        </w:rPr>
        <w:t xml:space="preserve"> (на </w:t>
      </w:r>
      <w:r w:rsidR="00215E40">
        <w:rPr>
          <w:sz w:val="28"/>
          <w:szCs w:val="28"/>
        </w:rPr>
        <w:t>44,1</w:t>
      </w:r>
      <w:r w:rsidR="00D36F6F">
        <w:rPr>
          <w:sz w:val="28"/>
          <w:szCs w:val="28"/>
        </w:rPr>
        <w:t>%)</w:t>
      </w:r>
      <w:r w:rsidR="00D36F6F">
        <w:rPr>
          <w:sz w:val="28"/>
          <w:szCs w:val="28"/>
          <w:lang w:eastAsia="en-US"/>
        </w:rPr>
        <w:t>.</w:t>
      </w:r>
    </w:p>
    <w:p w:rsidR="008C4F4B" w:rsidRDefault="008C4F4B" w:rsidP="00723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Отчет</w:t>
      </w:r>
      <w:r w:rsidR="000044E8">
        <w:rPr>
          <w:sz w:val="28"/>
          <w:szCs w:val="28"/>
        </w:rPr>
        <w:t>а</w:t>
      </w:r>
      <w:r>
        <w:rPr>
          <w:sz w:val="28"/>
          <w:szCs w:val="28"/>
        </w:rPr>
        <w:t xml:space="preserve"> об исполнении бюджета за 2014 год расходы исполнены в сумме </w:t>
      </w:r>
      <w:r w:rsidR="00215E40">
        <w:rPr>
          <w:sz w:val="28"/>
          <w:szCs w:val="28"/>
        </w:rPr>
        <w:t>9899,2</w:t>
      </w:r>
      <w:r>
        <w:rPr>
          <w:sz w:val="28"/>
          <w:szCs w:val="28"/>
        </w:rPr>
        <w:t xml:space="preserve"> тыс. руб. или </w:t>
      </w:r>
      <w:r w:rsidR="00215E40">
        <w:rPr>
          <w:sz w:val="28"/>
          <w:szCs w:val="28"/>
        </w:rPr>
        <w:t>78,8</w:t>
      </w:r>
      <w:r>
        <w:rPr>
          <w:sz w:val="28"/>
          <w:szCs w:val="28"/>
        </w:rPr>
        <w:t xml:space="preserve"> % от утвержденных бюджетных назначе</w:t>
      </w:r>
      <w:r w:rsidR="0003353E">
        <w:rPr>
          <w:sz w:val="28"/>
          <w:szCs w:val="28"/>
        </w:rPr>
        <w:t>ний сводной бюджетной росписи (</w:t>
      </w:r>
      <w:r>
        <w:rPr>
          <w:sz w:val="28"/>
          <w:szCs w:val="28"/>
        </w:rPr>
        <w:t xml:space="preserve">в 2013 году – </w:t>
      </w:r>
      <w:r w:rsidR="00215E40">
        <w:rPr>
          <w:sz w:val="28"/>
          <w:szCs w:val="28"/>
        </w:rPr>
        <w:t>95,9</w:t>
      </w:r>
      <w:r>
        <w:rPr>
          <w:sz w:val="28"/>
          <w:szCs w:val="28"/>
        </w:rPr>
        <w:t>%).</w:t>
      </w:r>
    </w:p>
    <w:p w:rsidR="008C4F4B" w:rsidRDefault="008C4F4B" w:rsidP="00723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исполненных расходов на </w:t>
      </w:r>
      <w:r w:rsidR="00350CA9">
        <w:rPr>
          <w:sz w:val="28"/>
          <w:szCs w:val="28"/>
        </w:rPr>
        <w:t>2</w:t>
      </w:r>
      <w:r w:rsidR="00215E40">
        <w:rPr>
          <w:sz w:val="28"/>
          <w:szCs w:val="28"/>
        </w:rPr>
        <w:t>656,7</w:t>
      </w:r>
      <w:r w:rsidR="00350CA9">
        <w:rPr>
          <w:sz w:val="28"/>
          <w:szCs w:val="28"/>
        </w:rPr>
        <w:t xml:space="preserve"> тыс. руб. или на </w:t>
      </w:r>
      <w:r w:rsidR="00215E40">
        <w:rPr>
          <w:sz w:val="28"/>
          <w:szCs w:val="28"/>
        </w:rPr>
        <w:t>21,2</w:t>
      </w:r>
      <w:r>
        <w:rPr>
          <w:sz w:val="28"/>
          <w:szCs w:val="28"/>
        </w:rPr>
        <w:t xml:space="preserve">% меньше расходов, утвержденных Решением о бюджете </w:t>
      </w:r>
      <w:proofErr w:type="spellStart"/>
      <w:r w:rsidR="00215E40">
        <w:rPr>
          <w:sz w:val="28"/>
          <w:szCs w:val="28"/>
        </w:rPr>
        <w:t>Хаапалампинского</w:t>
      </w:r>
      <w:proofErr w:type="spellEnd"/>
      <w:r w:rsidR="00350CA9">
        <w:rPr>
          <w:sz w:val="28"/>
          <w:szCs w:val="28"/>
        </w:rPr>
        <w:t xml:space="preserve"> сельского</w:t>
      </w:r>
      <w:r w:rsidR="00350CA9" w:rsidRPr="00986036">
        <w:rPr>
          <w:sz w:val="28"/>
          <w:szCs w:val="28"/>
        </w:rPr>
        <w:t xml:space="preserve"> </w:t>
      </w:r>
      <w:r w:rsidR="00A24EF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на 2014 год.</w:t>
      </w:r>
    </w:p>
    <w:p w:rsidR="0072324C" w:rsidRDefault="008C4F4B" w:rsidP="00723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долю исполненных расходов бюджета </w:t>
      </w:r>
      <w:proofErr w:type="spellStart"/>
      <w:r w:rsidR="00215E40">
        <w:rPr>
          <w:sz w:val="28"/>
          <w:szCs w:val="28"/>
        </w:rPr>
        <w:t>Хаапалампинского</w:t>
      </w:r>
      <w:proofErr w:type="spellEnd"/>
      <w:r w:rsidR="00350CA9">
        <w:rPr>
          <w:sz w:val="28"/>
          <w:szCs w:val="28"/>
        </w:rPr>
        <w:t xml:space="preserve"> сельского</w:t>
      </w:r>
      <w:r w:rsidR="00A24EF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 2014 году составили расходы на </w:t>
      </w:r>
      <w:r w:rsidR="00223E86">
        <w:rPr>
          <w:sz w:val="28"/>
          <w:szCs w:val="28"/>
        </w:rPr>
        <w:t>ж</w:t>
      </w:r>
      <w:r w:rsidR="00223E86" w:rsidRPr="0003353E">
        <w:rPr>
          <w:sz w:val="28"/>
          <w:szCs w:val="28"/>
          <w:lang w:eastAsia="en-US"/>
        </w:rPr>
        <w:t>илищно-коммунальное хозяйство</w:t>
      </w:r>
      <w:r w:rsidR="00223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215E40">
        <w:rPr>
          <w:sz w:val="28"/>
          <w:szCs w:val="28"/>
        </w:rPr>
        <w:t>35,5</w:t>
      </w:r>
      <w:r>
        <w:rPr>
          <w:sz w:val="28"/>
          <w:szCs w:val="28"/>
        </w:rPr>
        <w:t xml:space="preserve"> процен</w:t>
      </w:r>
      <w:r w:rsidR="003A481A">
        <w:rPr>
          <w:sz w:val="28"/>
          <w:szCs w:val="28"/>
        </w:rPr>
        <w:t>т</w:t>
      </w:r>
      <w:r>
        <w:rPr>
          <w:sz w:val="28"/>
          <w:szCs w:val="28"/>
        </w:rPr>
        <w:t>а,</w:t>
      </w:r>
      <w:r w:rsidR="00223E86">
        <w:rPr>
          <w:sz w:val="28"/>
          <w:szCs w:val="28"/>
        </w:rPr>
        <w:t xml:space="preserve"> </w:t>
      </w:r>
      <w:r w:rsidR="003A481A">
        <w:rPr>
          <w:sz w:val="28"/>
          <w:szCs w:val="28"/>
        </w:rPr>
        <w:t>на культуру и кинематографию – 19</w:t>
      </w:r>
      <w:r w:rsidR="00223E86">
        <w:rPr>
          <w:sz w:val="28"/>
          <w:szCs w:val="28"/>
        </w:rPr>
        <w:t>,</w:t>
      </w:r>
      <w:r w:rsidR="00215E40">
        <w:rPr>
          <w:sz w:val="28"/>
          <w:szCs w:val="28"/>
        </w:rPr>
        <w:t>5</w:t>
      </w:r>
      <w:r w:rsidR="00223E86">
        <w:rPr>
          <w:sz w:val="28"/>
          <w:szCs w:val="28"/>
        </w:rPr>
        <w:t xml:space="preserve"> процента, на общегосударственные </w:t>
      </w:r>
      <w:r w:rsidR="00223E86" w:rsidRPr="0003353E">
        <w:rPr>
          <w:sz w:val="28"/>
          <w:szCs w:val="28"/>
        </w:rPr>
        <w:t>расходы</w:t>
      </w:r>
      <w:r w:rsidR="00223E86">
        <w:rPr>
          <w:sz w:val="28"/>
          <w:szCs w:val="28"/>
        </w:rPr>
        <w:t xml:space="preserve"> – </w:t>
      </w:r>
      <w:r w:rsidR="003A481A">
        <w:rPr>
          <w:sz w:val="28"/>
          <w:szCs w:val="28"/>
        </w:rPr>
        <w:t>3</w:t>
      </w:r>
      <w:r w:rsidR="00215E40">
        <w:rPr>
          <w:sz w:val="28"/>
          <w:szCs w:val="28"/>
        </w:rPr>
        <w:t>7</w:t>
      </w:r>
      <w:r w:rsidR="003A481A">
        <w:rPr>
          <w:sz w:val="28"/>
          <w:szCs w:val="28"/>
        </w:rPr>
        <w:t>,</w:t>
      </w:r>
      <w:r w:rsidR="00215E40">
        <w:rPr>
          <w:sz w:val="28"/>
          <w:szCs w:val="28"/>
        </w:rPr>
        <w:t xml:space="preserve">9 </w:t>
      </w:r>
      <w:r w:rsidR="00223E86">
        <w:rPr>
          <w:sz w:val="28"/>
          <w:szCs w:val="28"/>
        </w:rPr>
        <w:t>процента.</w:t>
      </w:r>
    </w:p>
    <w:p w:rsidR="008C4F4B" w:rsidRDefault="008C4F4B" w:rsidP="00723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исполнения бюджетных ассигнований по разделам и подразделам классификации расходов бюджетов Российской Федерации на 2014 год свидетельствует о том, что при исполнении бюджетных ассигнований по </w:t>
      </w:r>
      <w:r w:rsidR="00223E86">
        <w:rPr>
          <w:sz w:val="28"/>
          <w:szCs w:val="28"/>
        </w:rPr>
        <w:t>д</w:t>
      </w:r>
      <w:r w:rsidR="001057B5">
        <w:rPr>
          <w:sz w:val="28"/>
          <w:szCs w:val="28"/>
        </w:rPr>
        <w:t>вум</w:t>
      </w:r>
      <w:r>
        <w:rPr>
          <w:sz w:val="28"/>
          <w:szCs w:val="28"/>
        </w:rPr>
        <w:t xml:space="preserve"> разделам процент исполнения к показателю сводной бюджетной росписи сложился </w:t>
      </w:r>
      <w:r w:rsidR="00223E86">
        <w:rPr>
          <w:sz w:val="28"/>
          <w:szCs w:val="28"/>
        </w:rPr>
        <w:t>ниже</w:t>
      </w:r>
      <w:r>
        <w:rPr>
          <w:sz w:val="28"/>
          <w:szCs w:val="28"/>
        </w:rPr>
        <w:t xml:space="preserve"> </w:t>
      </w:r>
      <w:r w:rsidR="00215E40">
        <w:rPr>
          <w:sz w:val="28"/>
          <w:szCs w:val="28"/>
        </w:rPr>
        <w:t>8</w:t>
      </w:r>
      <w:r>
        <w:rPr>
          <w:sz w:val="28"/>
          <w:szCs w:val="28"/>
        </w:rPr>
        <w:t>0,0 процентов.</w:t>
      </w:r>
    </w:p>
    <w:p w:rsidR="00D155F7" w:rsidRPr="00B638A4" w:rsidRDefault="00215E40" w:rsidP="00D722CC">
      <w:pPr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Меньше 8</w:t>
      </w:r>
      <w:r w:rsidR="00D155F7" w:rsidRPr="004474F5">
        <w:rPr>
          <w:sz w:val="28"/>
          <w:szCs w:val="28"/>
        </w:rPr>
        <w:t>0 процентов исполнение составило по разделам «Национальная экономика»</w:t>
      </w:r>
      <w:r w:rsidR="00D155F7">
        <w:rPr>
          <w:sz w:val="28"/>
          <w:szCs w:val="28"/>
        </w:rPr>
        <w:t xml:space="preserve"> </w:t>
      </w:r>
      <w:r w:rsidR="00D155F7" w:rsidRPr="004474F5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="0068568E">
        <w:rPr>
          <w:sz w:val="28"/>
          <w:szCs w:val="28"/>
        </w:rPr>
        <w:t>3,5</w:t>
      </w:r>
      <w:r w:rsidR="00D155F7" w:rsidRPr="004474F5">
        <w:rPr>
          <w:sz w:val="28"/>
          <w:szCs w:val="28"/>
        </w:rPr>
        <w:t xml:space="preserve">%), </w:t>
      </w:r>
      <w:r w:rsidRPr="00DD62A3">
        <w:rPr>
          <w:sz w:val="28"/>
          <w:szCs w:val="28"/>
        </w:rPr>
        <w:t>«</w:t>
      </w:r>
      <w:r w:rsidRPr="00405577">
        <w:rPr>
          <w:sz w:val="28"/>
          <w:szCs w:val="28"/>
          <w:lang w:eastAsia="en-US"/>
        </w:rPr>
        <w:t>Культура и кинематография</w:t>
      </w:r>
      <w:r w:rsidRPr="00DD62A3">
        <w:rPr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(54,3%)</w:t>
      </w:r>
      <w:r>
        <w:rPr>
          <w:sz w:val="28"/>
          <w:szCs w:val="28"/>
          <w:lang w:eastAsia="en-US"/>
        </w:rPr>
        <w:t>.</w:t>
      </w:r>
      <w:r w:rsidRPr="004474F5">
        <w:rPr>
          <w:sz w:val="28"/>
          <w:szCs w:val="28"/>
        </w:rPr>
        <w:t xml:space="preserve"> </w:t>
      </w:r>
    </w:p>
    <w:p w:rsidR="008C4F4B" w:rsidRPr="00935568" w:rsidRDefault="008C4F4B" w:rsidP="002846E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DEF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7B035B" w:rsidRPr="007B035B">
        <w:rPr>
          <w:rFonts w:ascii="Times New Roman" w:hAnsi="Times New Roman" w:cs="Times New Roman"/>
          <w:sz w:val="28"/>
          <w:szCs w:val="28"/>
        </w:rPr>
        <w:t>«Культура и кинематография»</w:t>
      </w:r>
      <w:r w:rsidR="007B035B">
        <w:rPr>
          <w:sz w:val="28"/>
          <w:szCs w:val="28"/>
        </w:rPr>
        <w:t xml:space="preserve"> </w:t>
      </w:r>
      <w:r w:rsidRPr="005A0DEF">
        <w:rPr>
          <w:rFonts w:ascii="Times New Roman" w:hAnsi="Times New Roman" w:cs="Times New Roman"/>
          <w:sz w:val="28"/>
          <w:szCs w:val="28"/>
        </w:rPr>
        <w:t xml:space="preserve">исполнение расходов по подразделу </w:t>
      </w:r>
      <w:r w:rsidR="005A0DEF" w:rsidRPr="005A0DEF">
        <w:rPr>
          <w:rFonts w:ascii="Times New Roman" w:hAnsi="Times New Roman" w:cs="Times New Roman"/>
          <w:sz w:val="28"/>
          <w:szCs w:val="28"/>
        </w:rPr>
        <w:t>0</w:t>
      </w:r>
      <w:r w:rsidR="007B035B">
        <w:rPr>
          <w:rFonts w:ascii="Times New Roman" w:hAnsi="Times New Roman" w:cs="Times New Roman"/>
          <w:sz w:val="28"/>
          <w:szCs w:val="28"/>
        </w:rPr>
        <w:t>8</w:t>
      </w:r>
      <w:r w:rsidR="005A0DEF" w:rsidRPr="005A0DEF">
        <w:rPr>
          <w:rFonts w:ascii="Times New Roman" w:hAnsi="Times New Roman" w:cs="Times New Roman"/>
          <w:sz w:val="28"/>
          <w:szCs w:val="28"/>
        </w:rPr>
        <w:t>01</w:t>
      </w:r>
      <w:r w:rsidR="005A0DEF">
        <w:rPr>
          <w:rFonts w:ascii="Times New Roman" w:hAnsi="Times New Roman" w:cs="Times New Roman"/>
          <w:sz w:val="28"/>
          <w:szCs w:val="28"/>
        </w:rPr>
        <w:t xml:space="preserve"> </w:t>
      </w:r>
      <w:r w:rsidR="005A0DEF" w:rsidRPr="005A0DEF">
        <w:rPr>
          <w:rFonts w:ascii="Times New Roman" w:hAnsi="Times New Roman" w:cs="Times New Roman"/>
          <w:sz w:val="28"/>
          <w:szCs w:val="28"/>
        </w:rPr>
        <w:t>«</w:t>
      </w:r>
      <w:r w:rsidR="007B035B" w:rsidRPr="007B035B">
        <w:rPr>
          <w:rFonts w:ascii="Times New Roman" w:hAnsi="Times New Roman" w:cs="Times New Roman"/>
          <w:sz w:val="28"/>
          <w:szCs w:val="28"/>
        </w:rPr>
        <w:t>Культура</w:t>
      </w:r>
      <w:r w:rsidR="005A0DEF" w:rsidRPr="005A0DEF">
        <w:rPr>
          <w:rFonts w:ascii="Times New Roman" w:hAnsi="Times New Roman" w:cs="Times New Roman"/>
          <w:sz w:val="28"/>
          <w:szCs w:val="28"/>
        </w:rPr>
        <w:t xml:space="preserve">» </w:t>
      </w:r>
      <w:r w:rsidRPr="005A0DEF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7B035B">
        <w:rPr>
          <w:rFonts w:ascii="Times New Roman" w:hAnsi="Times New Roman" w:cs="Times New Roman"/>
          <w:sz w:val="28"/>
          <w:szCs w:val="28"/>
        </w:rPr>
        <w:t>56,6</w:t>
      </w:r>
      <w:r w:rsidR="005A0DE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5A0DEF">
        <w:rPr>
          <w:rFonts w:ascii="Times New Roman" w:hAnsi="Times New Roman" w:cs="Times New Roman"/>
          <w:sz w:val="28"/>
          <w:szCs w:val="28"/>
        </w:rPr>
        <w:t xml:space="preserve"> от утвержденных бюджетных назначений сложилось по причине</w:t>
      </w:r>
      <w:r w:rsidR="007B035B">
        <w:rPr>
          <w:rFonts w:ascii="Times New Roman" w:hAnsi="Times New Roman" w:cs="Times New Roman"/>
          <w:sz w:val="28"/>
          <w:szCs w:val="28"/>
        </w:rPr>
        <w:t xml:space="preserve"> </w:t>
      </w:r>
      <w:r w:rsidR="00935568">
        <w:rPr>
          <w:rFonts w:ascii="Times New Roman" w:hAnsi="Times New Roman" w:cs="Times New Roman"/>
          <w:sz w:val="28"/>
          <w:szCs w:val="28"/>
        </w:rPr>
        <w:t xml:space="preserve">неисполнения запланированных мероприятий по реконструкции братской могилы п. Заозерный, планируемых к выполнению за счет средств </w:t>
      </w:r>
      <w:r w:rsidR="00935568">
        <w:rPr>
          <w:rFonts w:ascii="Times New Roman" w:hAnsi="Times New Roman"/>
          <w:sz w:val="28"/>
          <w:szCs w:val="28"/>
        </w:rPr>
        <w:t>субсидии</w:t>
      </w:r>
      <w:r w:rsidR="009628D7" w:rsidRPr="00D86FDD">
        <w:rPr>
          <w:rFonts w:ascii="Times New Roman" w:hAnsi="Times New Roman"/>
          <w:sz w:val="28"/>
          <w:szCs w:val="28"/>
        </w:rPr>
        <w:t xml:space="preserve"> на реализацию мероприятий по сохранению мемориальных, военно-исторических объектов и памятников в сумме 1 408,90 тыс. руб.</w:t>
      </w:r>
      <w:r w:rsidR="000E784B">
        <w:rPr>
          <w:rFonts w:ascii="Times New Roman" w:hAnsi="Times New Roman"/>
          <w:sz w:val="28"/>
          <w:szCs w:val="28"/>
        </w:rPr>
        <w:t>, из-за несвоевременного исполнения контракта подрядчиками.</w:t>
      </w:r>
      <w:r w:rsidR="002846E3">
        <w:rPr>
          <w:rFonts w:ascii="Times New Roman" w:hAnsi="Times New Roman" w:cs="Times New Roman"/>
          <w:sz w:val="28"/>
          <w:szCs w:val="28"/>
        </w:rPr>
        <w:t xml:space="preserve"> </w:t>
      </w:r>
      <w:r w:rsidR="00C47E59">
        <w:rPr>
          <w:rFonts w:ascii="Times New Roman" w:hAnsi="Times New Roman" w:cs="Times New Roman"/>
          <w:sz w:val="28"/>
          <w:szCs w:val="28"/>
        </w:rPr>
        <w:t xml:space="preserve">По </w:t>
      </w:r>
      <w:r w:rsidR="00006D41">
        <w:rPr>
          <w:rFonts w:ascii="Times New Roman" w:hAnsi="Times New Roman" w:cs="Times New Roman"/>
          <w:sz w:val="28"/>
          <w:szCs w:val="28"/>
        </w:rPr>
        <w:t>под</w:t>
      </w:r>
      <w:r w:rsidR="00C47E59">
        <w:rPr>
          <w:rFonts w:ascii="Times New Roman" w:hAnsi="Times New Roman" w:cs="Times New Roman"/>
          <w:sz w:val="28"/>
          <w:szCs w:val="28"/>
        </w:rPr>
        <w:t>разделу 0</w:t>
      </w:r>
      <w:r w:rsidR="007B035B">
        <w:rPr>
          <w:rFonts w:ascii="Times New Roman" w:hAnsi="Times New Roman" w:cs="Times New Roman"/>
          <w:sz w:val="28"/>
          <w:szCs w:val="28"/>
        </w:rPr>
        <w:t>8</w:t>
      </w:r>
      <w:r w:rsidR="00C47E59">
        <w:rPr>
          <w:rFonts w:ascii="Times New Roman" w:hAnsi="Times New Roman" w:cs="Times New Roman"/>
          <w:sz w:val="28"/>
          <w:szCs w:val="28"/>
        </w:rPr>
        <w:t>0</w:t>
      </w:r>
      <w:r w:rsidR="007B035B">
        <w:rPr>
          <w:rFonts w:ascii="Times New Roman" w:hAnsi="Times New Roman" w:cs="Times New Roman"/>
          <w:sz w:val="28"/>
          <w:szCs w:val="28"/>
        </w:rPr>
        <w:t>4</w:t>
      </w:r>
      <w:r w:rsidR="00C47E59">
        <w:rPr>
          <w:rFonts w:ascii="Times New Roman" w:hAnsi="Times New Roman" w:cs="Times New Roman"/>
          <w:sz w:val="28"/>
          <w:szCs w:val="28"/>
        </w:rPr>
        <w:t xml:space="preserve"> «</w:t>
      </w:r>
      <w:r w:rsidR="007B035B" w:rsidRPr="007B035B">
        <w:rPr>
          <w:rFonts w:ascii="Times New Roman" w:hAnsi="Times New Roman" w:cs="Times New Roman"/>
          <w:sz w:val="28"/>
          <w:szCs w:val="28"/>
        </w:rPr>
        <w:t>Другие вопросы в области культуры</w:t>
      </w:r>
      <w:r w:rsidR="00C47E59">
        <w:rPr>
          <w:rFonts w:ascii="Times New Roman" w:hAnsi="Times New Roman" w:cs="Times New Roman"/>
          <w:sz w:val="28"/>
          <w:szCs w:val="28"/>
        </w:rPr>
        <w:t xml:space="preserve">» </w:t>
      </w:r>
      <w:r w:rsidR="00C47E59" w:rsidRPr="00C47E59">
        <w:rPr>
          <w:rFonts w:ascii="Times New Roman" w:hAnsi="Times New Roman" w:cs="Times New Roman"/>
          <w:sz w:val="28"/>
          <w:szCs w:val="28"/>
        </w:rPr>
        <w:t xml:space="preserve">исполнение расходов было </w:t>
      </w:r>
      <w:r w:rsidR="00C47E59" w:rsidRPr="009A0218">
        <w:rPr>
          <w:rFonts w:ascii="Times New Roman" w:hAnsi="Times New Roman" w:cs="Times New Roman"/>
          <w:sz w:val="28"/>
          <w:szCs w:val="28"/>
        </w:rPr>
        <w:t xml:space="preserve">осуществлено на </w:t>
      </w:r>
      <w:r w:rsidR="007B035B">
        <w:rPr>
          <w:rFonts w:ascii="Times New Roman" w:hAnsi="Times New Roman" w:cs="Times New Roman"/>
          <w:sz w:val="28"/>
          <w:szCs w:val="28"/>
        </w:rPr>
        <w:t>30,5</w:t>
      </w:r>
      <w:r w:rsidR="001E2C22" w:rsidRPr="009A021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846E3">
        <w:rPr>
          <w:rFonts w:ascii="Times New Roman" w:hAnsi="Times New Roman" w:cs="Times New Roman"/>
          <w:sz w:val="28"/>
          <w:szCs w:val="28"/>
        </w:rPr>
        <w:t>а</w:t>
      </w:r>
      <w:r w:rsidR="00006D41" w:rsidRPr="009A0218">
        <w:rPr>
          <w:rFonts w:ascii="Times New Roman" w:hAnsi="Times New Roman" w:cs="Times New Roman"/>
          <w:sz w:val="28"/>
          <w:szCs w:val="28"/>
        </w:rPr>
        <w:t xml:space="preserve"> </w:t>
      </w:r>
      <w:r w:rsidR="00C47E59" w:rsidRPr="009A0218">
        <w:rPr>
          <w:rFonts w:ascii="Times New Roman" w:hAnsi="Times New Roman" w:cs="Times New Roman"/>
          <w:sz w:val="28"/>
          <w:szCs w:val="28"/>
        </w:rPr>
        <w:t>от плановых назначений</w:t>
      </w:r>
      <w:r w:rsidR="008C0D45">
        <w:rPr>
          <w:rFonts w:ascii="Times New Roman" w:hAnsi="Times New Roman" w:cs="Times New Roman"/>
          <w:sz w:val="28"/>
          <w:szCs w:val="28"/>
        </w:rPr>
        <w:t>,</w:t>
      </w:r>
      <w:r w:rsidR="009C0222" w:rsidRPr="009A0218">
        <w:rPr>
          <w:rFonts w:ascii="Times New Roman" w:hAnsi="Times New Roman" w:cs="Times New Roman"/>
          <w:sz w:val="28"/>
          <w:szCs w:val="28"/>
        </w:rPr>
        <w:t xml:space="preserve"> </w:t>
      </w:r>
      <w:r w:rsidR="009A0218" w:rsidRPr="00935568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935568" w:rsidRPr="00935568">
        <w:rPr>
          <w:rFonts w:ascii="Times New Roman" w:hAnsi="Times New Roman" w:cs="Times New Roman"/>
          <w:sz w:val="28"/>
          <w:szCs w:val="28"/>
        </w:rPr>
        <w:t xml:space="preserve">не использованы </w:t>
      </w:r>
      <w:r w:rsidR="00010860" w:rsidRPr="00935568">
        <w:rPr>
          <w:rFonts w:ascii="Times New Roman" w:hAnsi="Times New Roman" w:cs="Times New Roman"/>
          <w:sz w:val="28"/>
          <w:szCs w:val="28"/>
        </w:rPr>
        <w:t>бюджетные назначения,</w:t>
      </w:r>
      <w:r w:rsidR="00935568" w:rsidRPr="00935568">
        <w:rPr>
          <w:rFonts w:ascii="Times New Roman" w:hAnsi="Times New Roman" w:cs="Times New Roman"/>
          <w:sz w:val="28"/>
          <w:szCs w:val="28"/>
        </w:rPr>
        <w:t xml:space="preserve"> запланированные на </w:t>
      </w:r>
      <w:proofErr w:type="spellStart"/>
      <w:r w:rsidR="00935568" w:rsidRPr="0093556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935568" w:rsidRPr="00935568">
        <w:rPr>
          <w:rFonts w:ascii="Times New Roman" w:hAnsi="Times New Roman" w:cs="Times New Roman"/>
          <w:sz w:val="28"/>
          <w:szCs w:val="28"/>
        </w:rPr>
        <w:t xml:space="preserve"> субсидии на реконструкцию братской могилы п. Заозерный.</w:t>
      </w:r>
    </w:p>
    <w:p w:rsidR="009A0218" w:rsidRDefault="0044585F" w:rsidP="009C022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222">
        <w:rPr>
          <w:rFonts w:ascii="Times New Roman" w:hAnsi="Times New Roman" w:cs="Times New Roman"/>
          <w:sz w:val="28"/>
          <w:szCs w:val="28"/>
        </w:rPr>
        <w:t xml:space="preserve">По разделу 0400 «Национальная экономика» исполнение расходов было осуществлено на </w:t>
      </w:r>
      <w:r w:rsidR="00215E40">
        <w:rPr>
          <w:rFonts w:ascii="Times New Roman" w:hAnsi="Times New Roman" w:cs="Times New Roman"/>
          <w:sz w:val="28"/>
          <w:szCs w:val="28"/>
        </w:rPr>
        <w:t>5</w:t>
      </w:r>
      <w:r w:rsidR="0068568E">
        <w:rPr>
          <w:rFonts w:ascii="Times New Roman" w:hAnsi="Times New Roman" w:cs="Times New Roman"/>
          <w:sz w:val="28"/>
          <w:szCs w:val="28"/>
        </w:rPr>
        <w:t>3,5</w:t>
      </w:r>
      <w:r w:rsidRPr="009C0222">
        <w:rPr>
          <w:rFonts w:ascii="Times New Roman" w:hAnsi="Times New Roman" w:cs="Times New Roman"/>
          <w:sz w:val="28"/>
          <w:szCs w:val="28"/>
        </w:rPr>
        <w:t xml:space="preserve"> процента от плановых назначений Причинами неисполнения плановых показателей являлись:</w:t>
      </w:r>
    </w:p>
    <w:p w:rsidR="00DF20F0" w:rsidRDefault="009A0218" w:rsidP="009A021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85F" w:rsidRPr="009C0222">
        <w:rPr>
          <w:rFonts w:ascii="Times New Roman" w:hAnsi="Times New Roman" w:cs="Times New Roman"/>
          <w:sz w:val="28"/>
          <w:szCs w:val="28"/>
        </w:rPr>
        <w:t>по подразделу 0409</w:t>
      </w:r>
      <w:r w:rsidR="009C0222">
        <w:rPr>
          <w:rFonts w:ascii="Times New Roman" w:hAnsi="Times New Roman" w:cs="Times New Roman"/>
          <w:sz w:val="28"/>
          <w:szCs w:val="28"/>
        </w:rPr>
        <w:t xml:space="preserve"> </w:t>
      </w:r>
      <w:r w:rsidR="0044585F" w:rsidRPr="009C0222">
        <w:rPr>
          <w:rFonts w:ascii="Times New Roman" w:hAnsi="Times New Roman" w:cs="Times New Roman"/>
          <w:sz w:val="28"/>
          <w:szCs w:val="28"/>
        </w:rPr>
        <w:t>«Дорожное хозяйство (дорожные фонды)</w:t>
      </w:r>
      <w:r w:rsidR="009C0222">
        <w:rPr>
          <w:rFonts w:ascii="Times New Roman" w:hAnsi="Times New Roman" w:cs="Times New Roman"/>
          <w:sz w:val="28"/>
          <w:szCs w:val="28"/>
        </w:rPr>
        <w:t>»</w:t>
      </w:r>
      <w:r w:rsidR="0044585F" w:rsidRPr="009C0222">
        <w:rPr>
          <w:rFonts w:ascii="Times New Roman" w:hAnsi="Times New Roman" w:cs="Times New Roman"/>
          <w:sz w:val="28"/>
          <w:szCs w:val="28"/>
        </w:rPr>
        <w:t xml:space="preserve"> исполнение расходов было осуществлено на </w:t>
      </w:r>
      <w:r w:rsidR="007B035B">
        <w:rPr>
          <w:rFonts w:ascii="Times New Roman" w:hAnsi="Times New Roman" w:cs="Times New Roman"/>
          <w:sz w:val="28"/>
          <w:szCs w:val="28"/>
        </w:rPr>
        <w:t>3</w:t>
      </w:r>
      <w:r w:rsidR="0044585F" w:rsidRPr="009C0222">
        <w:rPr>
          <w:rFonts w:ascii="Times New Roman" w:hAnsi="Times New Roman" w:cs="Times New Roman"/>
          <w:sz w:val="28"/>
          <w:szCs w:val="28"/>
        </w:rPr>
        <w:t>8</w:t>
      </w:r>
      <w:r w:rsidR="00D4269D">
        <w:rPr>
          <w:rFonts w:ascii="Times New Roman" w:hAnsi="Times New Roman" w:cs="Times New Roman"/>
          <w:sz w:val="28"/>
          <w:szCs w:val="28"/>
        </w:rPr>
        <w:t>,</w:t>
      </w:r>
      <w:r w:rsidR="007B035B">
        <w:rPr>
          <w:rFonts w:ascii="Times New Roman" w:hAnsi="Times New Roman" w:cs="Times New Roman"/>
          <w:sz w:val="28"/>
          <w:szCs w:val="28"/>
        </w:rPr>
        <w:t>9</w:t>
      </w:r>
      <w:r w:rsidR="0044585F" w:rsidRPr="009C0222">
        <w:rPr>
          <w:rFonts w:ascii="Times New Roman" w:hAnsi="Times New Roman" w:cs="Times New Roman"/>
          <w:sz w:val="28"/>
          <w:szCs w:val="28"/>
        </w:rPr>
        <w:t xml:space="preserve"> процента от плановых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 по причин</w:t>
      </w:r>
      <w:r w:rsidR="009B1579">
        <w:rPr>
          <w:rFonts w:ascii="Times New Roman" w:hAnsi="Times New Roman" w:cs="Times New Roman"/>
          <w:sz w:val="28"/>
          <w:szCs w:val="28"/>
        </w:rPr>
        <w:t xml:space="preserve">е </w:t>
      </w:r>
      <w:r w:rsidR="00DF20F0">
        <w:rPr>
          <w:rFonts w:ascii="Times New Roman" w:hAnsi="Times New Roman" w:cs="Times New Roman"/>
          <w:sz w:val="28"/>
          <w:szCs w:val="28"/>
        </w:rPr>
        <w:t xml:space="preserve">недостаточности средств для выполнения работ по текущему ремонту дорог в поселении. </w:t>
      </w:r>
      <w:r w:rsidR="00010860">
        <w:rPr>
          <w:rFonts w:ascii="Times New Roman" w:hAnsi="Times New Roman" w:cs="Times New Roman"/>
          <w:sz w:val="28"/>
          <w:szCs w:val="28"/>
        </w:rPr>
        <w:t>Происходит</w:t>
      </w:r>
      <w:r w:rsidR="00DF20F0">
        <w:rPr>
          <w:rFonts w:ascii="Times New Roman" w:hAnsi="Times New Roman" w:cs="Times New Roman"/>
          <w:sz w:val="28"/>
          <w:szCs w:val="28"/>
        </w:rPr>
        <w:t xml:space="preserve"> накопление</w:t>
      </w:r>
      <w:r w:rsidR="00010860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B70EED" w:rsidRPr="00BA73C3" w:rsidRDefault="00DF20F0" w:rsidP="00BA73C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A021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A0218" w:rsidRPr="009A0218">
        <w:rPr>
          <w:rFonts w:ascii="Times New Roman" w:hAnsi="Times New Roman" w:cs="Times New Roman"/>
          <w:sz w:val="28"/>
          <w:szCs w:val="28"/>
        </w:rPr>
        <w:t>- по подразделу 0412</w:t>
      </w:r>
      <w:r w:rsidR="009A0218">
        <w:rPr>
          <w:rFonts w:ascii="Times New Roman" w:hAnsi="Times New Roman" w:cs="Times New Roman"/>
          <w:sz w:val="28"/>
          <w:szCs w:val="28"/>
        </w:rPr>
        <w:t xml:space="preserve"> </w:t>
      </w:r>
      <w:r w:rsidR="009A0218" w:rsidRPr="009A0218">
        <w:rPr>
          <w:rFonts w:ascii="Times New Roman" w:hAnsi="Times New Roman" w:cs="Times New Roman"/>
          <w:sz w:val="28"/>
          <w:szCs w:val="28"/>
        </w:rPr>
        <w:t xml:space="preserve">«Другие вопросы в области национальной экономики» исполнение расходов было осуществлено на </w:t>
      </w:r>
      <w:r w:rsidR="007B035B">
        <w:rPr>
          <w:rFonts w:ascii="Times New Roman" w:hAnsi="Times New Roman" w:cs="Times New Roman"/>
          <w:sz w:val="28"/>
          <w:szCs w:val="28"/>
        </w:rPr>
        <w:t>10</w:t>
      </w:r>
      <w:r w:rsidR="0068568E">
        <w:rPr>
          <w:rFonts w:ascii="Times New Roman" w:hAnsi="Times New Roman" w:cs="Times New Roman"/>
          <w:sz w:val="28"/>
          <w:szCs w:val="28"/>
        </w:rPr>
        <w:t>0,0</w:t>
      </w:r>
      <w:r w:rsidR="009A0218" w:rsidRPr="009A0218">
        <w:rPr>
          <w:rFonts w:ascii="Times New Roman" w:hAnsi="Times New Roman" w:cs="Times New Roman"/>
          <w:sz w:val="28"/>
          <w:szCs w:val="28"/>
        </w:rPr>
        <w:t xml:space="preserve"> процента от</w:t>
      </w:r>
      <w:r w:rsidR="00C26C18">
        <w:rPr>
          <w:rFonts w:ascii="Times New Roman" w:hAnsi="Times New Roman" w:cs="Times New Roman"/>
          <w:sz w:val="28"/>
          <w:szCs w:val="28"/>
        </w:rPr>
        <w:t xml:space="preserve"> плановых назначений</w:t>
      </w:r>
      <w:r w:rsidR="007B035B">
        <w:rPr>
          <w:rFonts w:ascii="Times New Roman" w:hAnsi="Times New Roman" w:cs="Times New Roman"/>
          <w:sz w:val="28"/>
          <w:szCs w:val="28"/>
        </w:rPr>
        <w:t>.</w:t>
      </w:r>
    </w:p>
    <w:p w:rsidR="004A0003" w:rsidRPr="004A0003" w:rsidRDefault="004A0003" w:rsidP="004A0003">
      <w:pPr>
        <w:rPr>
          <w:lang w:eastAsia="en-US"/>
        </w:rPr>
      </w:pPr>
    </w:p>
    <w:p w:rsidR="004A0003" w:rsidRDefault="004A0003" w:rsidP="004A0003">
      <w:pPr>
        <w:jc w:val="center"/>
        <w:rPr>
          <w:i/>
          <w:sz w:val="28"/>
          <w:szCs w:val="28"/>
        </w:rPr>
      </w:pPr>
      <w:r w:rsidRPr="00FA787D">
        <w:rPr>
          <w:i/>
          <w:sz w:val="28"/>
          <w:szCs w:val="28"/>
        </w:rPr>
        <w:t xml:space="preserve">7.2. </w:t>
      </w:r>
      <w:r>
        <w:rPr>
          <w:i/>
          <w:sz w:val="28"/>
          <w:szCs w:val="28"/>
        </w:rPr>
        <w:t>Расходы Поселения по мероприятиям за счет средств субсидии из бюджета Республики Карелия на выравнивание обеспеченности муниципальных образований по реализации расходных обязательств, связанных с оказанием муниципальных услуг.</w:t>
      </w:r>
    </w:p>
    <w:p w:rsidR="004A0003" w:rsidRDefault="004A0003" w:rsidP="004A0003">
      <w:pPr>
        <w:jc w:val="both"/>
        <w:rPr>
          <w:sz w:val="28"/>
          <w:szCs w:val="28"/>
        </w:rPr>
      </w:pPr>
    </w:p>
    <w:p w:rsidR="009D4FDF" w:rsidRDefault="004A0003" w:rsidP="002B4D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Сортавальского муниципального района от 13.03.2014г. №35 «Об одобрении мероприятий планируемых к выполнению Поселениями Сортавальского муниципального района за счет средств субсидий из бюджета Республики Карелия на выравнивание обеспеченности муниципальных образований по реализации расходных обязательств, связанных с оказанием муниципальных услуг» одобрено распределение </w:t>
      </w:r>
      <w:proofErr w:type="spellStart"/>
      <w:r w:rsidR="00FB207B">
        <w:rPr>
          <w:sz w:val="28"/>
          <w:szCs w:val="28"/>
        </w:rPr>
        <w:t>Хаапалампинскому</w:t>
      </w:r>
      <w:proofErr w:type="spellEnd"/>
      <w:r>
        <w:rPr>
          <w:sz w:val="28"/>
          <w:szCs w:val="28"/>
        </w:rPr>
        <w:t xml:space="preserve"> сельскому поселению </w:t>
      </w:r>
      <w:r w:rsidR="00FB207B">
        <w:rPr>
          <w:sz w:val="28"/>
          <w:szCs w:val="28"/>
        </w:rPr>
        <w:t>5</w:t>
      </w:r>
      <w:r>
        <w:rPr>
          <w:sz w:val="28"/>
          <w:szCs w:val="28"/>
        </w:rPr>
        <w:t xml:space="preserve">00,0 тыс. руб. из средств субсидии на выравнивание бюджетной обеспеченности муниципальных образований по реализации расходных обязательств, </w:t>
      </w:r>
      <w:r w:rsidR="009D4FDF">
        <w:rPr>
          <w:sz w:val="28"/>
          <w:szCs w:val="28"/>
        </w:rPr>
        <w:t>направленных на реализацию мероприятий:</w:t>
      </w:r>
    </w:p>
    <w:p w:rsidR="004A0003" w:rsidRDefault="009D4FDF" w:rsidP="002B4D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207B">
        <w:rPr>
          <w:sz w:val="28"/>
          <w:szCs w:val="28"/>
        </w:rPr>
        <w:t xml:space="preserve">ремонт существующей системы водоснабжения в п. </w:t>
      </w:r>
      <w:proofErr w:type="spellStart"/>
      <w:r w:rsidR="00FB207B">
        <w:rPr>
          <w:sz w:val="28"/>
          <w:szCs w:val="28"/>
        </w:rPr>
        <w:t>Хаапалампи</w:t>
      </w:r>
      <w:proofErr w:type="spellEnd"/>
      <w:r w:rsidR="00D41E57">
        <w:rPr>
          <w:sz w:val="28"/>
          <w:szCs w:val="28"/>
        </w:rPr>
        <w:t>;</w:t>
      </w:r>
    </w:p>
    <w:p w:rsidR="00D41E57" w:rsidRDefault="00D41E57" w:rsidP="00FB20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207B">
        <w:rPr>
          <w:sz w:val="28"/>
          <w:szCs w:val="28"/>
        </w:rPr>
        <w:t xml:space="preserve">проведение работ по монтажу уличного освещения в п. Заозерном. </w:t>
      </w:r>
    </w:p>
    <w:p w:rsidR="004A0003" w:rsidRDefault="004A0003" w:rsidP="004A00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Отчета об исполнении бюджета поселения (ф.0503117) данные расходы были осуществлены на 100% от плановых назначений.</w:t>
      </w:r>
      <w:r w:rsidR="00753508">
        <w:rPr>
          <w:sz w:val="28"/>
          <w:szCs w:val="28"/>
        </w:rPr>
        <w:t xml:space="preserve"> За счет средств субсидии из бюджета РК осущ</w:t>
      </w:r>
      <w:r w:rsidR="00FB207B">
        <w:rPr>
          <w:sz w:val="28"/>
          <w:szCs w:val="28"/>
        </w:rPr>
        <w:t>ествлены расходы в объеме 5</w:t>
      </w:r>
      <w:r w:rsidR="00753508">
        <w:rPr>
          <w:sz w:val="28"/>
          <w:szCs w:val="28"/>
        </w:rPr>
        <w:t xml:space="preserve">00,0 тыс. руб., за счет местного бюджета в сумме </w:t>
      </w:r>
      <w:r w:rsidR="00460056">
        <w:rPr>
          <w:sz w:val="28"/>
          <w:szCs w:val="28"/>
        </w:rPr>
        <w:t>59,96</w:t>
      </w:r>
      <w:r w:rsidR="00753508" w:rsidRPr="001F14BC">
        <w:rPr>
          <w:color w:val="FF0000"/>
          <w:sz w:val="28"/>
          <w:szCs w:val="28"/>
        </w:rPr>
        <w:t xml:space="preserve"> </w:t>
      </w:r>
      <w:r w:rsidR="00753508">
        <w:rPr>
          <w:sz w:val="28"/>
          <w:szCs w:val="28"/>
        </w:rPr>
        <w:t>тыс. руб.</w:t>
      </w:r>
    </w:p>
    <w:p w:rsidR="004A0003" w:rsidRDefault="004A0003" w:rsidP="002B4D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запросу Контрольно-счетного комитета были представлены документы, подтв</w:t>
      </w:r>
      <w:r w:rsidR="002B4DC2">
        <w:rPr>
          <w:sz w:val="28"/>
          <w:szCs w:val="28"/>
        </w:rPr>
        <w:t>ерждающие произведенные расходы</w:t>
      </w:r>
      <w:r>
        <w:rPr>
          <w:sz w:val="28"/>
          <w:szCs w:val="28"/>
        </w:rPr>
        <w:t>:</w:t>
      </w:r>
    </w:p>
    <w:p w:rsidR="00C7003A" w:rsidRDefault="001F14BC" w:rsidP="005029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003A">
        <w:rPr>
          <w:sz w:val="28"/>
          <w:szCs w:val="28"/>
        </w:rPr>
        <w:t xml:space="preserve">. проведение работ по ремонту системы </w:t>
      </w:r>
      <w:r w:rsidR="00991062">
        <w:rPr>
          <w:sz w:val="28"/>
          <w:szCs w:val="28"/>
        </w:rPr>
        <w:t xml:space="preserve">водоснабжения в п. </w:t>
      </w:r>
      <w:proofErr w:type="spellStart"/>
      <w:r w:rsidR="00991062">
        <w:rPr>
          <w:sz w:val="28"/>
          <w:szCs w:val="28"/>
        </w:rPr>
        <w:t>Хаапалампи</w:t>
      </w:r>
      <w:proofErr w:type="spellEnd"/>
      <w:r w:rsidR="00C7003A">
        <w:rPr>
          <w:sz w:val="28"/>
          <w:szCs w:val="28"/>
        </w:rPr>
        <w:t>:</w:t>
      </w:r>
    </w:p>
    <w:p w:rsidR="00ED0295" w:rsidRDefault="00ED0295" w:rsidP="00ED0295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контракт от 2</w:t>
      </w:r>
      <w:r w:rsidR="00991062">
        <w:rPr>
          <w:sz w:val="28"/>
          <w:szCs w:val="28"/>
        </w:rPr>
        <w:t>2.07</w:t>
      </w:r>
      <w:r>
        <w:rPr>
          <w:sz w:val="28"/>
          <w:szCs w:val="28"/>
        </w:rPr>
        <w:t>.2014г. №</w:t>
      </w:r>
      <w:r w:rsidR="00991062">
        <w:rPr>
          <w:sz w:val="28"/>
          <w:szCs w:val="28"/>
        </w:rPr>
        <w:t>0106300000314000005-0265389-02</w:t>
      </w:r>
      <w:r>
        <w:rPr>
          <w:sz w:val="28"/>
          <w:szCs w:val="28"/>
        </w:rPr>
        <w:t xml:space="preserve"> на проведение работ по </w:t>
      </w:r>
      <w:r w:rsidR="00991062">
        <w:rPr>
          <w:sz w:val="28"/>
          <w:szCs w:val="28"/>
        </w:rPr>
        <w:t xml:space="preserve">замене участка магистрального трубопровода </w:t>
      </w:r>
      <w:r w:rsidR="00991062">
        <w:rPr>
          <w:sz w:val="28"/>
          <w:szCs w:val="28"/>
          <w:lang w:val="en-US"/>
        </w:rPr>
        <w:t>d</w:t>
      </w:r>
      <w:r w:rsidR="00991062" w:rsidRPr="00991062">
        <w:rPr>
          <w:sz w:val="28"/>
          <w:szCs w:val="28"/>
        </w:rPr>
        <w:t>=</w:t>
      </w:r>
      <w:r w:rsidR="00991062">
        <w:rPr>
          <w:sz w:val="28"/>
          <w:szCs w:val="28"/>
        </w:rPr>
        <w:t xml:space="preserve">150мм существующей системы водоснабжения п. </w:t>
      </w:r>
      <w:proofErr w:type="spellStart"/>
      <w:r w:rsidR="00991062">
        <w:rPr>
          <w:sz w:val="28"/>
          <w:szCs w:val="28"/>
        </w:rPr>
        <w:t>Хаапалампи</w:t>
      </w:r>
      <w:proofErr w:type="spellEnd"/>
      <w:r w:rsidR="00991062">
        <w:rPr>
          <w:sz w:val="28"/>
          <w:szCs w:val="28"/>
        </w:rPr>
        <w:t xml:space="preserve"> (</w:t>
      </w:r>
      <w:r w:rsidR="00991062">
        <w:rPr>
          <w:sz w:val="28"/>
          <w:szCs w:val="28"/>
          <w:lang w:val="en-US"/>
        </w:rPr>
        <w:t>L</w:t>
      </w:r>
      <w:r w:rsidR="00991062" w:rsidRPr="00991062">
        <w:rPr>
          <w:sz w:val="28"/>
          <w:szCs w:val="28"/>
        </w:rPr>
        <w:t>=50</w:t>
      </w:r>
      <w:r w:rsidR="00991062">
        <w:rPr>
          <w:sz w:val="28"/>
          <w:szCs w:val="28"/>
        </w:rPr>
        <w:t xml:space="preserve"> </w:t>
      </w:r>
      <w:proofErr w:type="spellStart"/>
      <w:r w:rsidR="00991062">
        <w:rPr>
          <w:sz w:val="28"/>
          <w:szCs w:val="28"/>
        </w:rPr>
        <w:t>п.м</w:t>
      </w:r>
      <w:proofErr w:type="spellEnd"/>
      <w:r w:rsidR="00991062">
        <w:rPr>
          <w:sz w:val="28"/>
          <w:szCs w:val="28"/>
        </w:rPr>
        <w:t xml:space="preserve">.) </w:t>
      </w:r>
      <w:r>
        <w:rPr>
          <w:sz w:val="28"/>
          <w:szCs w:val="28"/>
        </w:rPr>
        <w:t xml:space="preserve">на сумму </w:t>
      </w:r>
      <w:r w:rsidR="00991062">
        <w:rPr>
          <w:sz w:val="28"/>
          <w:szCs w:val="28"/>
        </w:rPr>
        <w:t>330</w:t>
      </w:r>
      <w:r>
        <w:rPr>
          <w:sz w:val="28"/>
          <w:szCs w:val="28"/>
        </w:rPr>
        <w:t> </w:t>
      </w:r>
      <w:r w:rsidR="00991062">
        <w:rPr>
          <w:sz w:val="28"/>
          <w:szCs w:val="28"/>
        </w:rPr>
        <w:t>664</w:t>
      </w:r>
      <w:r w:rsidR="00D555C6">
        <w:rPr>
          <w:sz w:val="28"/>
          <w:szCs w:val="28"/>
        </w:rPr>
        <w:t>,94</w:t>
      </w:r>
      <w:r>
        <w:rPr>
          <w:sz w:val="28"/>
          <w:szCs w:val="28"/>
        </w:rPr>
        <w:t xml:space="preserve"> рубл</w:t>
      </w:r>
      <w:r w:rsidR="00D555C6">
        <w:rPr>
          <w:sz w:val="28"/>
          <w:szCs w:val="28"/>
        </w:rPr>
        <w:t>ей</w:t>
      </w:r>
      <w:r>
        <w:rPr>
          <w:sz w:val="28"/>
          <w:szCs w:val="28"/>
        </w:rPr>
        <w:t xml:space="preserve"> между Администрацией </w:t>
      </w:r>
      <w:proofErr w:type="spellStart"/>
      <w:r w:rsidR="00991062">
        <w:rPr>
          <w:sz w:val="28"/>
          <w:szCs w:val="28"/>
        </w:rPr>
        <w:t>Хаапалампинского</w:t>
      </w:r>
      <w:proofErr w:type="spellEnd"/>
      <w:r>
        <w:rPr>
          <w:sz w:val="28"/>
          <w:szCs w:val="28"/>
        </w:rPr>
        <w:t xml:space="preserve"> сельского поселения и </w:t>
      </w:r>
      <w:r w:rsidR="00991062">
        <w:rPr>
          <w:sz w:val="28"/>
          <w:szCs w:val="28"/>
        </w:rPr>
        <w:t>ЗАО «</w:t>
      </w:r>
      <w:r>
        <w:rPr>
          <w:sz w:val="28"/>
          <w:szCs w:val="28"/>
        </w:rPr>
        <w:t>П</w:t>
      </w:r>
      <w:r w:rsidR="00991062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="00991062">
        <w:rPr>
          <w:sz w:val="28"/>
          <w:szCs w:val="28"/>
        </w:rPr>
        <w:t>-117</w:t>
      </w:r>
      <w:r>
        <w:rPr>
          <w:sz w:val="28"/>
          <w:szCs w:val="28"/>
        </w:rPr>
        <w:t>»;</w:t>
      </w:r>
    </w:p>
    <w:p w:rsidR="00991062" w:rsidRDefault="00991062" w:rsidP="00991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Локальная смета №2-1 на </w:t>
      </w:r>
      <w:r w:rsidR="00E94AEC">
        <w:rPr>
          <w:sz w:val="28"/>
          <w:szCs w:val="28"/>
        </w:rPr>
        <w:t xml:space="preserve">проведение работ по замене участка магистрального трубопровода </w:t>
      </w:r>
      <w:r w:rsidR="00E94AEC">
        <w:rPr>
          <w:sz w:val="28"/>
          <w:szCs w:val="28"/>
          <w:lang w:val="en-US"/>
        </w:rPr>
        <w:t>d</w:t>
      </w:r>
      <w:r w:rsidR="00E94AEC" w:rsidRPr="00991062">
        <w:rPr>
          <w:sz w:val="28"/>
          <w:szCs w:val="28"/>
        </w:rPr>
        <w:t>=</w:t>
      </w:r>
      <w:r w:rsidR="00E94AEC">
        <w:rPr>
          <w:sz w:val="28"/>
          <w:szCs w:val="28"/>
        </w:rPr>
        <w:t xml:space="preserve">150мм существующей системы водоснабжения п. </w:t>
      </w:r>
      <w:proofErr w:type="spellStart"/>
      <w:r w:rsidR="00E94AEC">
        <w:rPr>
          <w:sz w:val="28"/>
          <w:szCs w:val="28"/>
        </w:rPr>
        <w:t>Хаапалампи</w:t>
      </w:r>
      <w:proofErr w:type="spellEnd"/>
      <w:r w:rsidR="00E94AEC">
        <w:rPr>
          <w:sz w:val="28"/>
          <w:szCs w:val="28"/>
        </w:rPr>
        <w:t xml:space="preserve"> на сумму 3</w:t>
      </w:r>
      <w:r w:rsidR="00141845">
        <w:rPr>
          <w:sz w:val="28"/>
          <w:szCs w:val="28"/>
        </w:rPr>
        <w:t>34005,</w:t>
      </w:r>
      <w:r w:rsidR="00E94AEC">
        <w:rPr>
          <w:sz w:val="28"/>
          <w:szCs w:val="28"/>
        </w:rPr>
        <w:t>0 рубля</w:t>
      </w:r>
      <w:r>
        <w:rPr>
          <w:sz w:val="28"/>
          <w:szCs w:val="28"/>
        </w:rPr>
        <w:t>. Проверенная ООО «Региональным центром по ценообразованию в строительстве Республики Карелия» (№</w:t>
      </w:r>
      <w:r w:rsidR="00E94AEC">
        <w:rPr>
          <w:sz w:val="28"/>
          <w:szCs w:val="28"/>
        </w:rPr>
        <w:t>2/480</w:t>
      </w:r>
      <w:r>
        <w:rPr>
          <w:sz w:val="28"/>
          <w:szCs w:val="28"/>
        </w:rPr>
        <w:t xml:space="preserve"> от </w:t>
      </w:r>
      <w:r w:rsidR="00E94AEC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E94AEC">
        <w:rPr>
          <w:sz w:val="28"/>
          <w:szCs w:val="28"/>
        </w:rPr>
        <w:t>04</w:t>
      </w:r>
      <w:r>
        <w:rPr>
          <w:sz w:val="28"/>
          <w:szCs w:val="28"/>
        </w:rPr>
        <w:t>.2014г.)</w:t>
      </w:r>
      <w:r w:rsidR="00397C82">
        <w:rPr>
          <w:sz w:val="28"/>
          <w:szCs w:val="28"/>
        </w:rPr>
        <w:t>;</w:t>
      </w:r>
    </w:p>
    <w:p w:rsidR="00397C82" w:rsidRDefault="00397C82" w:rsidP="00991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Дефектная ведомость №2-1 (приложение №1) на участок </w:t>
      </w:r>
      <w:r>
        <w:rPr>
          <w:sz w:val="28"/>
          <w:szCs w:val="28"/>
          <w:lang w:val="en-US"/>
        </w:rPr>
        <w:t>L</w:t>
      </w:r>
      <w:r w:rsidRPr="00991062">
        <w:rPr>
          <w:sz w:val="28"/>
          <w:szCs w:val="28"/>
        </w:rPr>
        <w:t>=50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 xml:space="preserve"> (от колодца №3 до поворота и далее). Замена участков магистрального трубопровода </w:t>
      </w:r>
      <w:r>
        <w:rPr>
          <w:sz w:val="28"/>
          <w:szCs w:val="28"/>
          <w:lang w:val="en-US"/>
        </w:rPr>
        <w:t>d</w:t>
      </w:r>
      <w:r w:rsidRPr="00991062">
        <w:rPr>
          <w:sz w:val="28"/>
          <w:szCs w:val="28"/>
        </w:rPr>
        <w:t>=</w:t>
      </w:r>
      <w:r>
        <w:rPr>
          <w:sz w:val="28"/>
          <w:szCs w:val="28"/>
        </w:rPr>
        <w:t xml:space="preserve">150мм существующей системы водоснабжения п. </w:t>
      </w:r>
      <w:proofErr w:type="spellStart"/>
      <w:r>
        <w:rPr>
          <w:sz w:val="28"/>
          <w:szCs w:val="28"/>
        </w:rPr>
        <w:t>Хаапалампи</w:t>
      </w:r>
      <w:proofErr w:type="spellEnd"/>
      <w:r>
        <w:rPr>
          <w:sz w:val="28"/>
          <w:szCs w:val="28"/>
        </w:rPr>
        <w:t>;</w:t>
      </w:r>
    </w:p>
    <w:p w:rsidR="00E94AEC" w:rsidRDefault="00E94AEC" w:rsidP="00991062">
      <w:pPr>
        <w:jc w:val="both"/>
        <w:rPr>
          <w:sz w:val="28"/>
          <w:szCs w:val="28"/>
        </w:rPr>
      </w:pPr>
      <w:r>
        <w:rPr>
          <w:sz w:val="28"/>
          <w:szCs w:val="28"/>
        </w:rPr>
        <w:t>-Техническое задание (приложение №2) к Муниципальному контракту от 22.07.2014г. №0106300000314000005-0265389-02</w:t>
      </w:r>
      <w:r w:rsidR="00397C82">
        <w:rPr>
          <w:sz w:val="28"/>
          <w:szCs w:val="28"/>
        </w:rPr>
        <w:t>;</w:t>
      </w:r>
    </w:p>
    <w:p w:rsidR="00991062" w:rsidRDefault="00141845" w:rsidP="00ED029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Ведомость договорной цены (приложение №3) </w:t>
      </w:r>
      <w:r w:rsidR="00397C82">
        <w:rPr>
          <w:sz w:val="28"/>
          <w:szCs w:val="28"/>
        </w:rPr>
        <w:t xml:space="preserve">к Муниципальному контракту от 22.07.2014г. №0106300000314000005-0265389-02 </w:t>
      </w:r>
      <w:r w:rsidR="001A45EF">
        <w:rPr>
          <w:sz w:val="28"/>
          <w:szCs w:val="28"/>
        </w:rPr>
        <w:t xml:space="preserve">на выполнение работ по замене участка магистрального трубопровода </w:t>
      </w:r>
      <w:r w:rsidR="001A45EF">
        <w:rPr>
          <w:sz w:val="28"/>
          <w:szCs w:val="28"/>
          <w:lang w:val="en-US"/>
        </w:rPr>
        <w:t>d</w:t>
      </w:r>
      <w:r w:rsidR="001A45EF" w:rsidRPr="00991062">
        <w:rPr>
          <w:sz w:val="28"/>
          <w:szCs w:val="28"/>
        </w:rPr>
        <w:t>=</w:t>
      </w:r>
      <w:r w:rsidR="001A45EF">
        <w:rPr>
          <w:sz w:val="28"/>
          <w:szCs w:val="28"/>
        </w:rPr>
        <w:t xml:space="preserve">150мм существующей системы водоснабжения п. </w:t>
      </w:r>
      <w:proofErr w:type="spellStart"/>
      <w:r w:rsidR="001A45EF">
        <w:rPr>
          <w:sz w:val="28"/>
          <w:szCs w:val="28"/>
        </w:rPr>
        <w:t>Хаапалампи</w:t>
      </w:r>
      <w:proofErr w:type="spellEnd"/>
      <w:r w:rsidR="001A45EF">
        <w:rPr>
          <w:sz w:val="28"/>
          <w:szCs w:val="28"/>
        </w:rPr>
        <w:t xml:space="preserve"> (</w:t>
      </w:r>
      <w:r w:rsidR="001A45EF">
        <w:rPr>
          <w:sz w:val="28"/>
          <w:szCs w:val="28"/>
          <w:lang w:val="en-US"/>
        </w:rPr>
        <w:t>L</w:t>
      </w:r>
      <w:r w:rsidR="001A45EF" w:rsidRPr="00991062">
        <w:rPr>
          <w:sz w:val="28"/>
          <w:szCs w:val="28"/>
        </w:rPr>
        <w:t>=50</w:t>
      </w:r>
      <w:r w:rsidR="001A45EF">
        <w:rPr>
          <w:sz w:val="28"/>
          <w:szCs w:val="28"/>
        </w:rPr>
        <w:t xml:space="preserve"> </w:t>
      </w:r>
      <w:proofErr w:type="spellStart"/>
      <w:r w:rsidR="001A45EF">
        <w:rPr>
          <w:sz w:val="28"/>
          <w:szCs w:val="28"/>
        </w:rPr>
        <w:t>п.м</w:t>
      </w:r>
      <w:proofErr w:type="spellEnd"/>
      <w:r w:rsidR="001A45EF">
        <w:rPr>
          <w:sz w:val="28"/>
          <w:szCs w:val="28"/>
        </w:rPr>
        <w:t>.)</w:t>
      </w:r>
      <w:r w:rsidR="00397C82">
        <w:rPr>
          <w:sz w:val="28"/>
          <w:szCs w:val="28"/>
        </w:rPr>
        <w:t>. Стоимость выполнения работ в ценах по контракту, по результатам аукциона – 330664,94 рублей.</w:t>
      </w:r>
    </w:p>
    <w:p w:rsidR="0026223C" w:rsidRDefault="00C7003A" w:rsidP="00262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223C">
        <w:rPr>
          <w:sz w:val="28"/>
          <w:szCs w:val="28"/>
        </w:rPr>
        <w:t>Акт о приемке выполненных работ (ф.№КС-2) от 1</w:t>
      </w:r>
      <w:r w:rsidR="00C63990">
        <w:rPr>
          <w:sz w:val="28"/>
          <w:szCs w:val="28"/>
        </w:rPr>
        <w:t>1</w:t>
      </w:r>
      <w:r w:rsidR="0026223C">
        <w:rPr>
          <w:sz w:val="28"/>
          <w:szCs w:val="28"/>
        </w:rPr>
        <w:t>.</w:t>
      </w:r>
      <w:r w:rsidR="00C63990">
        <w:rPr>
          <w:sz w:val="28"/>
          <w:szCs w:val="28"/>
        </w:rPr>
        <w:t>08.2014г. №2-1</w:t>
      </w:r>
      <w:r w:rsidR="0026223C">
        <w:rPr>
          <w:sz w:val="28"/>
          <w:szCs w:val="28"/>
        </w:rPr>
        <w:t xml:space="preserve"> за отчетный период с 2</w:t>
      </w:r>
      <w:r w:rsidR="00C63990">
        <w:rPr>
          <w:sz w:val="28"/>
          <w:szCs w:val="28"/>
        </w:rPr>
        <w:t>2</w:t>
      </w:r>
      <w:r w:rsidR="0026223C">
        <w:rPr>
          <w:sz w:val="28"/>
          <w:szCs w:val="28"/>
        </w:rPr>
        <w:t>.</w:t>
      </w:r>
      <w:r w:rsidR="00C63990">
        <w:rPr>
          <w:sz w:val="28"/>
          <w:szCs w:val="28"/>
        </w:rPr>
        <w:t>07</w:t>
      </w:r>
      <w:r w:rsidR="0026223C">
        <w:rPr>
          <w:sz w:val="28"/>
          <w:szCs w:val="28"/>
        </w:rPr>
        <w:t>.2014г. по 1</w:t>
      </w:r>
      <w:r w:rsidR="00C63990">
        <w:rPr>
          <w:sz w:val="28"/>
          <w:szCs w:val="28"/>
        </w:rPr>
        <w:t>1</w:t>
      </w:r>
      <w:r w:rsidR="0026223C">
        <w:rPr>
          <w:sz w:val="28"/>
          <w:szCs w:val="28"/>
        </w:rPr>
        <w:t>.</w:t>
      </w:r>
      <w:r w:rsidR="00C63990">
        <w:rPr>
          <w:sz w:val="28"/>
          <w:szCs w:val="28"/>
        </w:rPr>
        <w:t>08</w:t>
      </w:r>
      <w:r w:rsidR="0026223C">
        <w:rPr>
          <w:sz w:val="28"/>
          <w:szCs w:val="28"/>
        </w:rPr>
        <w:t xml:space="preserve">.2014г. на сумму </w:t>
      </w:r>
      <w:r w:rsidR="00C63990">
        <w:rPr>
          <w:sz w:val="28"/>
          <w:szCs w:val="28"/>
        </w:rPr>
        <w:t>330664,94</w:t>
      </w:r>
      <w:r w:rsidR="0026223C">
        <w:rPr>
          <w:sz w:val="28"/>
          <w:szCs w:val="28"/>
        </w:rPr>
        <w:t xml:space="preserve"> рубл</w:t>
      </w:r>
      <w:r w:rsidR="00C63990">
        <w:rPr>
          <w:sz w:val="28"/>
          <w:szCs w:val="28"/>
        </w:rPr>
        <w:t>я</w:t>
      </w:r>
      <w:r w:rsidR="0026223C">
        <w:rPr>
          <w:sz w:val="28"/>
          <w:szCs w:val="28"/>
        </w:rPr>
        <w:t xml:space="preserve">, подписанный от имени заказчика Главой поселения </w:t>
      </w:r>
      <w:r w:rsidR="00C63990">
        <w:rPr>
          <w:sz w:val="28"/>
          <w:szCs w:val="28"/>
        </w:rPr>
        <w:t>Ильиным В.В.</w:t>
      </w:r>
      <w:r w:rsidR="0026223C">
        <w:rPr>
          <w:sz w:val="28"/>
          <w:szCs w:val="28"/>
        </w:rPr>
        <w:t xml:space="preserve"> от имени подрядчика- </w:t>
      </w:r>
      <w:r w:rsidR="00C63990">
        <w:rPr>
          <w:sz w:val="28"/>
          <w:szCs w:val="28"/>
        </w:rPr>
        <w:t xml:space="preserve">Главным инженером ЗАО «ПМК-117» </w:t>
      </w:r>
      <w:proofErr w:type="spellStart"/>
      <w:r w:rsidR="00C63990">
        <w:rPr>
          <w:sz w:val="28"/>
          <w:szCs w:val="28"/>
        </w:rPr>
        <w:t>Бабковым</w:t>
      </w:r>
      <w:proofErr w:type="spellEnd"/>
      <w:r w:rsidR="00C63990">
        <w:rPr>
          <w:sz w:val="28"/>
          <w:szCs w:val="28"/>
        </w:rPr>
        <w:t xml:space="preserve"> С.Д.</w:t>
      </w:r>
      <w:r w:rsidR="0026223C">
        <w:rPr>
          <w:sz w:val="28"/>
          <w:szCs w:val="28"/>
        </w:rPr>
        <w:t>;</w:t>
      </w:r>
    </w:p>
    <w:p w:rsidR="00C63990" w:rsidRDefault="0026223C" w:rsidP="001F6915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Справка о стоимости выполненных работ и затрат (ф. №КС-3) от 1</w:t>
      </w:r>
      <w:r w:rsidR="00C6399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C63990">
        <w:rPr>
          <w:sz w:val="28"/>
          <w:szCs w:val="28"/>
        </w:rPr>
        <w:t>08</w:t>
      </w:r>
      <w:r>
        <w:rPr>
          <w:sz w:val="28"/>
          <w:szCs w:val="28"/>
        </w:rPr>
        <w:t>.2014г. №</w:t>
      </w:r>
      <w:r w:rsidR="00C63990">
        <w:rPr>
          <w:sz w:val="28"/>
          <w:szCs w:val="28"/>
        </w:rPr>
        <w:t>2-1</w:t>
      </w:r>
      <w:r>
        <w:rPr>
          <w:sz w:val="28"/>
          <w:szCs w:val="28"/>
        </w:rPr>
        <w:t xml:space="preserve"> за период с </w:t>
      </w:r>
      <w:r w:rsidR="00C63990">
        <w:rPr>
          <w:sz w:val="28"/>
          <w:szCs w:val="28"/>
        </w:rPr>
        <w:t>22.07.2014г. по 11.08.2014г</w:t>
      </w:r>
      <w:r>
        <w:rPr>
          <w:sz w:val="28"/>
          <w:szCs w:val="28"/>
        </w:rPr>
        <w:t xml:space="preserve">. на сумму </w:t>
      </w:r>
      <w:r w:rsidR="00C63990">
        <w:rPr>
          <w:sz w:val="28"/>
          <w:szCs w:val="28"/>
        </w:rPr>
        <w:t>330664,94 рубля</w:t>
      </w:r>
      <w:r>
        <w:rPr>
          <w:sz w:val="28"/>
          <w:szCs w:val="28"/>
        </w:rPr>
        <w:t xml:space="preserve">, </w:t>
      </w:r>
      <w:r w:rsidR="00C63990">
        <w:rPr>
          <w:sz w:val="28"/>
          <w:szCs w:val="28"/>
        </w:rPr>
        <w:t>подписанный от имени заказчика Главой поселения Ильиным В.В. от имени подрядчика- Генеральны</w:t>
      </w:r>
      <w:r w:rsidR="00D244C1">
        <w:rPr>
          <w:sz w:val="28"/>
          <w:szCs w:val="28"/>
        </w:rPr>
        <w:t xml:space="preserve">м директором ЗАО «ПМК-117» </w:t>
      </w:r>
      <w:proofErr w:type="spellStart"/>
      <w:r w:rsidR="00D244C1">
        <w:rPr>
          <w:sz w:val="28"/>
          <w:szCs w:val="28"/>
        </w:rPr>
        <w:t>Довбн</w:t>
      </w:r>
      <w:r w:rsidR="00C63990">
        <w:rPr>
          <w:sz w:val="28"/>
          <w:szCs w:val="28"/>
        </w:rPr>
        <w:t>ей</w:t>
      </w:r>
      <w:proofErr w:type="spellEnd"/>
      <w:r w:rsidR="00C63990">
        <w:rPr>
          <w:sz w:val="28"/>
          <w:szCs w:val="28"/>
        </w:rPr>
        <w:t xml:space="preserve"> В.Е.</w:t>
      </w:r>
    </w:p>
    <w:p w:rsidR="00D555C6" w:rsidRDefault="00D555C6" w:rsidP="001F6915">
      <w:pPr>
        <w:jc w:val="both"/>
        <w:rPr>
          <w:sz w:val="28"/>
          <w:szCs w:val="28"/>
        </w:rPr>
      </w:pPr>
      <w:r>
        <w:rPr>
          <w:sz w:val="28"/>
          <w:szCs w:val="28"/>
        </w:rPr>
        <w:t>- Договор 01.07.2014г. № 26 на осуществление технического надзора на сумму 6591,00 рубль, подписанный от имени заказчика Главой поселения Ильиным В.В. от имени исполнителя – Директором ООО АСМ «Мир» Гончаровым И.С.</w:t>
      </w:r>
    </w:p>
    <w:p w:rsidR="00D555C6" w:rsidRDefault="00D555C6" w:rsidP="001F6915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 сдачи – приемки выполненных работ от 12.09.2014 № 1подписан так же Ильиным В.В. и Гончаровым И.С.</w:t>
      </w:r>
    </w:p>
    <w:p w:rsidR="008B3AAB" w:rsidRDefault="008B3AAB" w:rsidP="001F69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проведение работ по монтажу уличного освещения в п. Заозерном:</w:t>
      </w:r>
    </w:p>
    <w:p w:rsidR="008B3AAB" w:rsidRDefault="008B3AAB" w:rsidP="001F6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Муниципальный контракт от 10.07.2014г. №0106300000314000001 на выполнение работ по монтажу уличного освещения в п. Заозерном на сумму 220 000,0 рублей между Администрацией </w:t>
      </w:r>
      <w:proofErr w:type="spellStart"/>
      <w:r>
        <w:rPr>
          <w:sz w:val="28"/>
          <w:szCs w:val="28"/>
        </w:rPr>
        <w:t>Хаапалампинского</w:t>
      </w:r>
      <w:proofErr w:type="spellEnd"/>
      <w:r>
        <w:rPr>
          <w:sz w:val="28"/>
          <w:szCs w:val="28"/>
        </w:rPr>
        <w:t xml:space="preserve"> сельского поселения и ООО «Электра-Сервис»;</w:t>
      </w:r>
    </w:p>
    <w:p w:rsidR="008B3AAB" w:rsidRDefault="008B3AAB" w:rsidP="001F6915">
      <w:pPr>
        <w:jc w:val="both"/>
        <w:rPr>
          <w:sz w:val="28"/>
          <w:szCs w:val="28"/>
        </w:rPr>
      </w:pPr>
      <w:r>
        <w:rPr>
          <w:sz w:val="28"/>
          <w:szCs w:val="28"/>
        </w:rPr>
        <w:t>-Техническое задание (приложение №1) к Муниципальному контракту от 10.07.2014г. №0106300000314000001;</w:t>
      </w:r>
    </w:p>
    <w:p w:rsidR="00046380" w:rsidRDefault="003457EC" w:rsidP="00006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Локальная смета №1 </w:t>
      </w:r>
      <w:r w:rsidR="008B3AAB">
        <w:rPr>
          <w:sz w:val="28"/>
          <w:szCs w:val="28"/>
        </w:rPr>
        <w:t xml:space="preserve">по монтажу уличного освещения в п. Заозерном </w:t>
      </w:r>
      <w:r>
        <w:rPr>
          <w:sz w:val="28"/>
          <w:szCs w:val="28"/>
        </w:rPr>
        <w:t xml:space="preserve">на сумму </w:t>
      </w:r>
      <w:r w:rsidR="008B3AAB">
        <w:rPr>
          <w:sz w:val="28"/>
          <w:szCs w:val="28"/>
        </w:rPr>
        <w:t>222 </w:t>
      </w:r>
      <w:r w:rsidR="00006147">
        <w:rPr>
          <w:sz w:val="28"/>
          <w:szCs w:val="28"/>
        </w:rPr>
        <w:t>618</w:t>
      </w:r>
      <w:r w:rsidR="008B3AAB">
        <w:rPr>
          <w:sz w:val="28"/>
          <w:szCs w:val="28"/>
        </w:rPr>
        <w:t>,0</w:t>
      </w:r>
      <w:r>
        <w:rPr>
          <w:sz w:val="28"/>
          <w:szCs w:val="28"/>
        </w:rPr>
        <w:t xml:space="preserve"> рублей. </w:t>
      </w:r>
      <w:r w:rsidR="00006147">
        <w:rPr>
          <w:sz w:val="28"/>
          <w:szCs w:val="28"/>
        </w:rPr>
        <w:t>Проверенная ООО «Региональным центром по ценообразованию в строительстве Республики Карелия» (№2/480 от 23.04.2014г.);</w:t>
      </w:r>
    </w:p>
    <w:p w:rsidR="0026223C" w:rsidRDefault="0026223C" w:rsidP="00262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 о приемке </w:t>
      </w:r>
      <w:r w:rsidR="00006147">
        <w:rPr>
          <w:sz w:val="28"/>
          <w:szCs w:val="28"/>
        </w:rPr>
        <w:t>выполненных работ (ф.№КС-2) от 08</w:t>
      </w:r>
      <w:r>
        <w:rPr>
          <w:sz w:val="28"/>
          <w:szCs w:val="28"/>
        </w:rPr>
        <w:t>.</w:t>
      </w:r>
      <w:r w:rsidR="00006147">
        <w:rPr>
          <w:sz w:val="28"/>
          <w:szCs w:val="28"/>
        </w:rPr>
        <w:t>08</w:t>
      </w:r>
      <w:r>
        <w:rPr>
          <w:sz w:val="28"/>
          <w:szCs w:val="28"/>
        </w:rPr>
        <w:t>.2014г. №</w:t>
      </w:r>
      <w:r w:rsidR="00006147">
        <w:rPr>
          <w:sz w:val="28"/>
          <w:szCs w:val="28"/>
        </w:rPr>
        <w:t xml:space="preserve">1 за отчетный период с </w:t>
      </w:r>
      <w:r w:rsidR="00127D91">
        <w:rPr>
          <w:sz w:val="28"/>
          <w:szCs w:val="28"/>
        </w:rPr>
        <w:t>1</w:t>
      </w:r>
      <w:r w:rsidR="00006147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006147">
        <w:rPr>
          <w:sz w:val="28"/>
          <w:szCs w:val="28"/>
        </w:rPr>
        <w:t>07</w:t>
      </w:r>
      <w:r w:rsidR="00127D91">
        <w:rPr>
          <w:sz w:val="28"/>
          <w:szCs w:val="28"/>
        </w:rPr>
        <w:t xml:space="preserve">.2014г. по </w:t>
      </w:r>
      <w:r w:rsidR="00006147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006147">
        <w:rPr>
          <w:sz w:val="28"/>
          <w:szCs w:val="28"/>
        </w:rPr>
        <w:t>08</w:t>
      </w:r>
      <w:r>
        <w:rPr>
          <w:sz w:val="28"/>
          <w:szCs w:val="28"/>
        </w:rPr>
        <w:t xml:space="preserve">.2014г. на сумму </w:t>
      </w:r>
      <w:r w:rsidR="00006147">
        <w:rPr>
          <w:sz w:val="28"/>
          <w:szCs w:val="28"/>
        </w:rPr>
        <w:t>220 000</w:t>
      </w:r>
      <w:r>
        <w:rPr>
          <w:sz w:val="28"/>
          <w:szCs w:val="28"/>
        </w:rPr>
        <w:t xml:space="preserve">,0 рублей, подписанный от имени заказчика </w:t>
      </w:r>
      <w:r w:rsidR="00006147">
        <w:rPr>
          <w:sz w:val="28"/>
          <w:szCs w:val="28"/>
        </w:rPr>
        <w:t>Главой поселения Ильиным В.В. от имени подрядчика- Директором Емельяновым А.Н</w:t>
      </w:r>
      <w:r>
        <w:rPr>
          <w:sz w:val="28"/>
          <w:szCs w:val="28"/>
        </w:rPr>
        <w:t>.;</w:t>
      </w:r>
    </w:p>
    <w:p w:rsidR="0026223C" w:rsidRDefault="0026223C" w:rsidP="00262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Справка о стоимости выполненных работ и затрат (ф. №КС-3) от </w:t>
      </w:r>
      <w:r w:rsidR="00006147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006147">
        <w:rPr>
          <w:sz w:val="28"/>
          <w:szCs w:val="28"/>
        </w:rPr>
        <w:t>08</w:t>
      </w:r>
      <w:r>
        <w:rPr>
          <w:sz w:val="28"/>
          <w:szCs w:val="28"/>
        </w:rPr>
        <w:t>.2014г. №</w:t>
      </w:r>
      <w:r w:rsidR="00006147">
        <w:rPr>
          <w:sz w:val="28"/>
          <w:szCs w:val="28"/>
        </w:rPr>
        <w:t>1</w:t>
      </w:r>
      <w:r>
        <w:rPr>
          <w:sz w:val="28"/>
          <w:szCs w:val="28"/>
        </w:rPr>
        <w:t xml:space="preserve"> за период с </w:t>
      </w:r>
      <w:r w:rsidR="00006147">
        <w:rPr>
          <w:sz w:val="28"/>
          <w:szCs w:val="28"/>
        </w:rPr>
        <w:t>10.07.2014г. по 08.08.2014г</w:t>
      </w:r>
      <w:r>
        <w:rPr>
          <w:sz w:val="28"/>
          <w:szCs w:val="28"/>
        </w:rPr>
        <w:t xml:space="preserve">. на сумму </w:t>
      </w:r>
      <w:r w:rsidR="00006147">
        <w:rPr>
          <w:sz w:val="28"/>
          <w:szCs w:val="28"/>
        </w:rPr>
        <w:t>220 000</w:t>
      </w:r>
      <w:r w:rsidR="00127D91">
        <w:rPr>
          <w:sz w:val="28"/>
          <w:szCs w:val="28"/>
        </w:rPr>
        <w:t>,0</w:t>
      </w:r>
      <w:r>
        <w:rPr>
          <w:sz w:val="28"/>
          <w:szCs w:val="28"/>
        </w:rPr>
        <w:t xml:space="preserve"> рублей, также подписанная </w:t>
      </w:r>
      <w:r w:rsidR="00006147">
        <w:rPr>
          <w:sz w:val="28"/>
          <w:szCs w:val="28"/>
        </w:rPr>
        <w:t>Ильиным В.В. и Емельяновым А.Н.;</w:t>
      </w:r>
    </w:p>
    <w:p w:rsidR="00046380" w:rsidRDefault="00046380" w:rsidP="00046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Договор от 03.06.2014 № 337 на оказание услуг, проверка расчета стоимости работ по монтажу уличного освещения в п. Заозерном на сумму 2 700,0 рублей, подписанный от имени заказчика Главой поселения Ильиным В.В. от имени исполнителя Начальником ООО «Региональный центр по ценообразованию в строительстве РК» </w:t>
      </w:r>
      <w:proofErr w:type="spellStart"/>
      <w:r>
        <w:rPr>
          <w:sz w:val="28"/>
          <w:szCs w:val="28"/>
        </w:rPr>
        <w:t>Жарковой</w:t>
      </w:r>
      <w:proofErr w:type="spellEnd"/>
      <w:r>
        <w:rPr>
          <w:sz w:val="28"/>
          <w:szCs w:val="28"/>
        </w:rPr>
        <w:t xml:space="preserve"> Л.В.</w:t>
      </w:r>
    </w:p>
    <w:p w:rsidR="00046380" w:rsidRDefault="00046380" w:rsidP="00262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 № 1241 от 03.06.2014г., подписанный от имени заказчика Главой поселения Ильиным В.В. от имени исполнителя Начальником ООО «Региональный центр по ценообразованию в строительстве РК» </w:t>
      </w:r>
      <w:proofErr w:type="spellStart"/>
      <w:r>
        <w:rPr>
          <w:sz w:val="28"/>
          <w:szCs w:val="28"/>
        </w:rPr>
        <w:t>Жарковой</w:t>
      </w:r>
      <w:proofErr w:type="spellEnd"/>
      <w:r>
        <w:rPr>
          <w:sz w:val="28"/>
          <w:szCs w:val="28"/>
        </w:rPr>
        <w:t xml:space="preserve"> Л.В. </w:t>
      </w:r>
    </w:p>
    <w:p w:rsidR="00046380" w:rsidRDefault="00046380" w:rsidP="000463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Счет на оплату № 1241 от 03.06.2014г.;</w:t>
      </w:r>
    </w:p>
    <w:p w:rsidR="003F1093" w:rsidRDefault="003F1093" w:rsidP="004A0003">
      <w:pPr>
        <w:jc w:val="both"/>
        <w:rPr>
          <w:sz w:val="28"/>
          <w:szCs w:val="28"/>
        </w:rPr>
      </w:pPr>
    </w:p>
    <w:p w:rsidR="004A0003" w:rsidRDefault="004A0003" w:rsidP="002B4D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контрольного мероприятия Контрольно-счетным</w:t>
      </w:r>
      <w:r w:rsidR="00DD299A">
        <w:rPr>
          <w:sz w:val="28"/>
          <w:szCs w:val="28"/>
        </w:rPr>
        <w:t xml:space="preserve"> комитетом не выявлены факты не</w:t>
      </w:r>
      <w:r>
        <w:rPr>
          <w:sz w:val="28"/>
          <w:szCs w:val="28"/>
        </w:rPr>
        <w:t>соблюдения норм действующего бюджетного законодательства при санкционировании данных расходов.</w:t>
      </w:r>
    </w:p>
    <w:p w:rsidR="002B4DC2" w:rsidRPr="00646560" w:rsidRDefault="002B4DC2" w:rsidP="002B4DC2">
      <w:pPr>
        <w:ind w:firstLine="708"/>
        <w:jc w:val="both"/>
        <w:rPr>
          <w:sz w:val="28"/>
          <w:szCs w:val="28"/>
          <w:u w:val="single"/>
        </w:rPr>
      </w:pPr>
    </w:p>
    <w:p w:rsidR="004A0003" w:rsidRDefault="004A0003" w:rsidP="004A0003">
      <w:pPr>
        <w:jc w:val="center"/>
        <w:rPr>
          <w:i/>
          <w:sz w:val="28"/>
          <w:szCs w:val="28"/>
        </w:rPr>
      </w:pPr>
      <w:r w:rsidRPr="004474F5">
        <w:rPr>
          <w:i/>
          <w:sz w:val="28"/>
          <w:szCs w:val="28"/>
        </w:rPr>
        <w:t>7.</w:t>
      </w:r>
      <w:r>
        <w:rPr>
          <w:i/>
          <w:sz w:val="28"/>
          <w:szCs w:val="28"/>
        </w:rPr>
        <w:t>3</w:t>
      </w:r>
      <w:r w:rsidRPr="004474F5">
        <w:rPr>
          <w:i/>
          <w:sz w:val="28"/>
          <w:szCs w:val="28"/>
        </w:rPr>
        <w:t>.Ведомственная структура расходов</w:t>
      </w:r>
    </w:p>
    <w:p w:rsidR="00804042" w:rsidRPr="004474F5" w:rsidRDefault="00804042" w:rsidP="004A0003">
      <w:pPr>
        <w:jc w:val="center"/>
        <w:rPr>
          <w:i/>
          <w:sz w:val="28"/>
          <w:szCs w:val="28"/>
        </w:rPr>
      </w:pPr>
    </w:p>
    <w:p w:rsidR="004A0003" w:rsidRPr="00F86B8C" w:rsidRDefault="004A0003" w:rsidP="002B4DC2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831A7D">
        <w:rPr>
          <w:sz w:val="28"/>
          <w:szCs w:val="28"/>
        </w:rPr>
        <w:t xml:space="preserve">В приложении 5 «Ведомственная структура расходов бюджета </w:t>
      </w:r>
      <w:proofErr w:type="spellStart"/>
      <w:r w:rsidR="001F14BC">
        <w:rPr>
          <w:sz w:val="28"/>
          <w:szCs w:val="28"/>
        </w:rPr>
        <w:t>Хаапалампинского</w:t>
      </w:r>
      <w:proofErr w:type="spellEnd"/>
      <w:r w:rsidR="004A5B2D" w:rsidRPr="00262A23">
        <w:rPr>
          <w:sz w:val="28"/>
          <w:szCs w:val="28"/>
        </w:rPr>
        <w:t xml:space="preserve"> сельского</w:t>
      </w:r>
      <w:r w:rsidR="004A5B2D">
        <w:rPr>
          <w:b/>
          <w:sz w:val="28"/>
          <w:szCs w:val="28"/>
        </w:rPr>
        <w:t xml:space="preserve"> </w:t>
      </w:r>
      <w:r w:rsidRPr="00831A7D">
        <w:rPr>
          <w:sz w:val="28"/>
          <w:szCs w:val="28"/>
        </w:rPr>
        <w:t>поселения на 2014 год по разделам, подразделам, целевым статьям и видам расходов классификации расходов бюджета» к Решению №</w:t>
      </w:r>
      <w:r w:rsidR="001F14BC">
        <w:rPr>
          <w:sz w:val="28"/>
          <w:szCs w:val="28"/>
        </w:rPr>
        <w:t>б/н</w:t>
      </w:r>
      <w:r w:rsidRPr="00831A7D">
        <w:rPr>
          <w:sz w:val="28"/>
          <w:szCs w:val="28"/>
        </w:rPr>
        <w:t xml:space="preserve"> от 1</w:t>
      </w:r>
      <w:r w:rsidR="004A5B2D">
        <w:rPr>
          <w:sz w:val="28"/>
          <w:szCs w:val="28"/>
        </w:rPr>
        <w:t>6</w:t>
      </w:r>
      <w:r w:rsidRPr="00831A7D">
        <w:rPr>
          <w:sz w:val="28"/>
          <w:szCs w:val="28"/>
        </w:rPr>
        <w:t xml:space="preserve">.12.2013г. </w:t>
      </w:r>
      <w:proofErr w:type="spellStart"/>
      <w:r w:rsidR="001F14BC">
        <w:rPr>
          <w:sz w:val="28"/>
          <w:szCs w:val="28"/>
        </w:rPr>
        <w:t>Хаапалампинского</w:t>
      </w:r>
      <w:proofErr w:type="spellEnd"/>
      <w:r w:rsidR="001F14BC" w:rsidRPr="00262A23">
        <w:rPr>
          <w:sz w:val="28"/>
          <w:szCs w:val="28"/>
        </w:rPr>
        <w:t xml:space="preserve"> </w:t>
      </w:r>
      <w:r w:rsidR="004A5B2D" w:rsidRPr="00262A23">
        <w:rPr>
          <w:sz w:val="28"/>
          <w:szCs w:val="28"/>
        </w:rPr>
        <w:t>сельского</w:t>
      </w:r>
      <w:r w:rsidRPr="00831A7D">
        <w:rPr>
          <w:sz w:val="28"/>
          <w:szCs w:val="28"/>
        </w:rPr>
        <w:t xml:space="preserve"> поселения «О бюджете </w:t>
      </w:r>
      <w:proofErr w:type="spellStart"/>
      <w:r w:rsidR="001F14BC">
        <w:rPr>
          <w:sz w:val="28"/>
          <w:szCs w:val="28"/>
        </w:rPr>
        <w:t>Хаапалампинского</w:t>
      </w:r>
      <w:proofErr w:type="spellEnd"/>
      <w:r w:rsidR="004A5B2D" w:rsidRPr="00262A23">
        <w:rPr>
          <w:sz w:val="28"/>
          <w:szCs w:val="28"/>
        </w:rPr>
        <w:t xml:space="preserve"> сельского</w:t>
      </w:r>
      <w:r w:rsidR="004A5B2D">
        <w:rPr>
          <w:b/>
          <w:sz w:val="28"/>
          <w:szCs w:val="28"/>
        </w:rPr>
        <w:t xml:space="preserve"> </w:t>
      </w:r>
      <w:r w:rsidRPr="00831A7D">
        <w:rPr>
          <w:sz w:val="28"/>
          <w:szCs w:val="28"/>
        </w:rPr>
        <w:t>поселения на 2014 год и плановый период 2015-2016гг» бюджетные ассигнования распределены по одному главному распорядителю средств бюджета</w:t>
      </w:r>
      <w:r w:rsidRPr="00F86B8C">
        <w:rPr>
          <w:rFonts w:asciiTheme="minorHAnsi" w:hAnsiTheme="minorHAnsi"/>
          <w:sz w:val="28"/>
          <w:szCs w:val="28"/>
        </w:rPr>
        <w:t>.</w:t>
      </w:r>
    </w:p>
    <w:p w:rsidR="004A0003" w:rsidRPr="00F86B8C" w:rsidRDefault="004A0003" w:rsidP="002B4DC2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831A7D">
        <w:rPr>
          <w:sz w:val="28"/>
          <w:szCs w:val="28"/>
        </w:rPr>
        <w:t>В 2014 году в ведомственной структуре расходов изменений не произошло</w:t>
      </w:r>
      <w:r w:rsidRPr="00F86B8C">
        <w:rPr>
          <w:rFonts w:asciiTheme="minorHAnsi" w:hAnsiTheme="minorHAnsi"/>
          <w:sz w:val="28"/>
          <w:szCs w:val="28"/>
        </w:rPr>
        <w:t>.</w:t>
      </w:r>
    </w:p>
    <w:p w:rsidR="004A0003" w:rsidRPr="00174655" w:rsidRDefault="004A0003" w:rsidP="002B4DC2">
      <w:pPr>
        <w:ind w:firstLine="708"/>
        <w:jc w:val="both"/>
        <w:rPr>
          <w:sz w:val="28"/>
          <w:szCs w:val="28"/>
        </w:rPr>
      </w:pPr>
      <w:r w:rsidRPr="00831A7D">
        <w:rPr>
          <w:sz w:val="28"/>
          <w:szCs w:val="28"/>
        </w:rPr>
        <w:t xml:space="preserve">За отчетный финансовый год по главному распорядителю бюджетные назначения исполнены от 0 до 100 процента. Суммы отклонений кассовых показателей исполнения от плановых показателей за 2014 год отражены в сведениях об исполнения бюджета </w:t>
      </w:r>
      <w:proofErr w:type="spellStart"/>
      <w:r w:rsidR="001F14BC">
        <w:rPr>
          <w:sz w:val="28"/>
          <w:szCs w:val="28"/>
        </w:rPr>
        <w:t>Хаапалампинского</w:t>
      </w:r>
      <w:proofErr w:type="spellEnd"/>
      <w:r w:rsidR="004A5B2D" w:rsidRPr="00262A23">
        <w:rPr>
          <w:sz w:val="28"/>
          <w:szCs w:val="28"/>
        </w:rPr>
        <w:t xml:space="preserve"> сельского</w:t>
      </w:r>
      <w:r w:rsidR="004A5B2D">
        <w:rPr>
          <w:b/>
          <w:sz w:val="28"/>
          <w:szCs w:val="28"/>
        </w:rPr>
        <w:t xml:space="preserve"> </w:t>
      </w:r>
      <w:r w:rsidRPr="00831A7D">
        <w:rPr>
          <w:sz w:val="28"/>
          <w:szCs w:val="28"/>
        </w:rPr>
        <w:t xml:space="preserve">поселения </w:t>
      </w:r>
      <w:r w:rsidRPr="00174655">
        <w:rPr>
          <w:sz w:val="28"/>
          <w:szCs w:val="28"/>
        </w:rPr>
        <w:t>(форма 0503164) в составе пояснительной записки главного распорядителя бюджетных средств.</w:t>
      </w:r>
    </w:p>
    <w:p w:rsidR="00EE1916" w:rsidRPr="00EE1916" w:rsidRDefault="00EE1916" w:rsidP="00461F03">
      <w:pPr>
        <w:ind w:left="1080"/>
        <w:rPr>
          <w:sz w:val="28"/>
          <w:szCs w:val="28"/>
        </w:rPr>
      </w:pPr>
    </w:p>
    <w:p w:rsidR="00C32049" w:rsidRDefault="00C32049" w:rsidP="00E57DCA">
      <w:pPr>
        <w:pStyle w:val="aa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C339DE">
        <w:rPr>
          <w:b/>
          <w:sz w:val="28"/>
          <w:szCs w:val="28"/>
        </w:rPr>
        <w:t xml:space="preserve">Дефицит (профицит) бюджета </w:t>
      </w:r>
      <w:proofErr w:type="spellStart"/>
      <w:r w:rsidR="0073576F" w:rsidRPr="0073576F">
        <w:rPr>
          <w:b/>
          <w:sz w:val="28"/>
          <w:szCs w:val="28"/>
        </w:rPr>
        <w:t>Хаапалампинского</w:t>
      </w:r>
      <w:proofErr w:type="spellEnd"/>
      <w:r w:rsidR="00262A23" w:rsidRPr="00A51D8F">
        <w:rPr>
          <w:b/>
          <w:sz w:val="28"/>
          <w:szCs w:val="28"/>
        </w:rPr>
        <w:t xml:space="preserve"> сельского</w:t>
      </w:r>
      <w:r w:rsidR="00262A23">
        <w:rPr>
          <w:b/>
          <w:sz w:val="28"/>
          <w:szCs w:val="28"/>
        </w:rPr>
        <w:t xml:space="preserve"> </w:t>
      </w:r>
      <w:r w:rsidRPr="00C339DE">
        <w:rPr>
          <w:b/>
          <w:sz w:val="28"/>
          <w:szCs w:val="28"/>
        </w:rPr>
        <w:t>поселения и источники его финансирования.</w:t>
      </w:r>
    </w:p>
    <w:p w:rsidR="00C339DE" w:rsidRPr="00177904" w:rsidRDefault="00C339DE" w:rsidP="00177904">
      <w:pPr>
        <w:rPr>
          <w:b/>
          <w:sz w:val="28"/>
          <w:szCs w:val="28"/>
        </w:rPr>
      </w:pPr>
    </w:p>
    <w:p w:rsidR="00177904" w:rsidRDefault="00177904" w:rsidP="00177904">
      <w:pPr>
        <w:ind w:firstLine="708"/>
        <w:jc w:val="both"/>
        <w:rPr>
          <w:sz w:val="28"/>
          <w:szCs w:val="28"/>
        </w:rPr>
      </w:pPr>
      <w:r w:rsidRPr="003E75D9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о бюджете </w:t>
      </w:r>
      <w:proofErr w:type="spellStart"/>
      <w:r w:rsidR="001F14BC">
        <w:rPr>
          <w:sz w:val="28"/>
          <w:szCs w:val="28"/>
        </w:rPr>
        <w:t>Хаапалампинского</w:t>
      </w:r>
      <w:proofErr w:type="spellEnd"/>
      <w:r w:rsidR="00262A23" w:rsidRPr="00262A23">
        <w:rPr>
          <w:sz w:val="28"/>
          <w:szCs w:val="28"/>
        </w:rPr>
        <w:t xml:space="preserve"> сельского</w:t>
      </w:r>
      <w:r w:rsidR="00262A2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на 2014 год </w:t>
      </w:r>
      <w:r w:rsidR="001F14BC">
        <w:rPr>
          <w:sz w:val="28"/>
          <w:szCs w:val="28"/>
        </w:rPr>
        <w:t>де</w:t>
      </w:r>
      <w:r w:rsidR="00D14EA2">
        <w:rPr>
          <w:sz w:val="28"/>
          <w:szCs w:val="28"/>
        </w:rPr>
        <w:t>фицит</w:t>
      </w:r>
      <w:r>
        <w:rPr>
          <w:sz w:val="28"/>
          <w:szCs w:val="28"/>
        </w:rPr>
        <w:t xml:space="preserve"> бюджета утвержден в сумме </w:t>
      </w:r>
      <w:r w:rsidR="001F14BC">
        <w:rPr>
          <w:sz w:val="28"/>
          <w:szCs w:val="28"/>
        </w:rPr>
        <w:t>107</w:t>
      </w:r>
      <w:r w:rsidR="00D14EA2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 или </w:t>
      </w:r>
      <w:r w:rsidR="001F14BC">
        <w:rPr>
          <w:sz w:val="28"/>
          <w:szCs w:val="28"/>
        </w:rPr>
        <w:t>3,9</w:t>
      </w:r>
      <w:r>
        <w:rPr>
          <w:sz w:val="28"/>
          <w:szCs w:val="28"/>
        </w:rPr>
        <w:t xml:space="preserve"> процента от общего объема доходов без учета безвозмездных поступлений.</w:t>
      </w:r>
    </w:p>
    <w:p w:rsidR="00177904" w:rsidRPr="00177904" w:rsidRDefault="00177904" w:rsidP="00832B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исполнения бюджета </w:t>
      </w:r>
      <w:proofErr w:type="spellStart"/>
      <w:r w:rsidR="001F14BC">
        <w:rPr>
          <w:sz w:val="28"/>
          <w:szCs w:val="28"/>
        </w:rPr>
        <w:t>Хаапалампинского</w:t>
      </w:r>
      <w:proofErr w:type="spellEnd"/>
      <w:r w:rsidR="00D14EA2" w:rsidRPr="00262A23">
        <w:rPr>
          <w:sz w:val="28"/>
          <w:szCs w:val="28"/>
        </w:rPr>
        <w:t xml:space="preserve"> сельского</w:t>
      </w:r>
      <w:r w:rsidR="00D14EA2">
        <w:rPr>
          <w:b/>
          <w:sz w:val="28"/>
          <w:szCs w:val="28"/>
        </w:rPr>
        <w:t xml:space="preserve"> </w:t>
      </w:r>
      <w:r w:rsidR="00832BD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2014 году решениями Совета </w:t>
      </w:r>
      <w:proofErr w:type="spellStart"/>
      <w:r w:rsidR="001F14BC">
        <w:rPr>
          <w:sz w:val="28"/>
          <w:szCs w:val="28"/>
        </w:rPr>
        <w:t>Хаапалампинского</w:t>
      </w:r>
      <w:proofErr w:type="spellEnd"/>
      <w:r w:rsidR="00D14EA2" w:rsidRPr="00262A23">
        <w:rPr>
          <w:sz w:val="28"/>
          <w:szCs w:val="28"/>
        </w:rPr>
        <w:t xml:space="preserve"> сельского</w:t>
      </w:r>
      <w:r w:rsidR="00D14EA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вносились изменения в основные характеристики бюджета, в том числе </w:t>
      </w:r>
      <w:r w:rsidR="001F14BC">
        <w:rPr>
          <w:sz w:val="28"/>
          <w:szCs w:val="28"/>
        </w:rPr>
        <w:t>де</w:t>
      </w:r>
      <w:r w:rsidR="00D14EA2">
        <w:rPr>
          <w:sz w:val="28"/>
          <w:szCs w:val="28"/>
        </w:rPr>
        <w:t>фицит</w:t>
      </w:r>
      <w:r>
        <w:rPr>
          <w:sz w:val="28"/>
          <w:szCs w:val="28"/>
        </w:rPr>
        <w:t xml:space="preserve"> бюджета измен</w:t>
      </w:r>
      <w:r w:rsidR="00E76768">
        <w:rPr>
          <w:sz w:val="28"/>
          <w:szCs w:val="28"/>
        </w:rPr>
        <w:t>и</w:t>
      </w:r>
      <w:r>
        <w:rPr>
          <w:sz w:val="28"/>
          <w:szCs w:val="28"/>
        </w:rPr>
        <w:t>лся</w:t>
      </w:r>
      <w:r w:rsidR="00ED784F">
        <w:rPr>
          <w:sz w:val="28"/>
          <w:szCs w:val="28"/>
        </w:rPr>
        <w:t xml:space="preserve"> и был утвержден в сумме </w:t>
      </w:r>
      <w:r w:rsidR="001F14BC">
        <w:rPr>
          <w:sz w:val="28"/>
          <w:szCs w:val="28"/>
        </w:rPr>
        <w:t>107,4</w:t>
      </w:r>
      <w:r w:rsidR="00ED784F">
        <w:rPr>
          <w:sz w:val="28"/>
          <w:szCs w:val="28"/>
        </w:rPr>
        <w:t xml:space="preserve"> тыс. рублей или </w:t>
      </w:r>
      <w:r w:rsidR="001F14BC">
        <w:rPr>
          <w:sz w:val="28"/>
          <w:szCs w:val="28"/>
        </w:rPr>
        <w:t>1,8</w:t>
      </w:r>
      <w:r w:rsidR="00ED784F">
        <w:rPr>
          <w:sz w:val="28"/>
          <w:szCs w:val="28"/>
        </w:rPr>
        <w:t xml:space="preserve"> процента от общего объема доходов без учета безвозмездных поступлений.</w:t>
      </w:r>
      <w:r>
        <w:rPr>
          <w:sz w:val="28"/>
          <w:szCs w:val="28"/>
        </w:rPr>
        <w:t xml:space="preserve"> </w:t>
      </w:r>
    </w:p>
    <w:p w:rsidR="00C32049" w:rsidRPr="00D571BF" w:rsidRDefault="00C339DE" w:rsidP="0072324C">
      <w:pPr>
        <w:ind w:firstLine="708"/>
        <w:jc w:val="both"/>
        <w:rPr>
          <w:sz w:val="28"/>
          <w:szCs w:val="28"/>
        </w:rPr>
      </w:pPr>
      <w:r w:rsidRPr="00D571BF">
        <w:rPr>
          <w:sz w:val="28"/>
          <w:szCs w:val="28"/>
        </w:rPr>
        <w:t>В 2014 году</w:t>
      </w:r>
      <w:r w:rsidR="00C32049" w:rsidRPr="00D571BF">
        <w:rPr>
          <w:sz w:val="28"/>
          <w:szCs w:val="28"/>
        </w:rPr>
        <w:t xml:space="preserve"> бюджет </w:t>
      </w:r>
      <w:proofErr w:type="spellStart"/>
      <w:r w:rsidR="001F14BC">
        <w:rPr>
          <w:sz w:val="28"/>
          <w:szCs w:val="28"/>
        </w:rPr>
        <w:t>Хаапалампинского</w:t>
      </w:r>
      <w:proofErr w:type="spellEnd"/>
      <w:r w:rsidR="00ED784F" w:rsidRPr="00262A23">
        <w:rPr>
          <w:sz w:val="28"/>
          <w:szCs w:val="28"/>
        </w:rPr>
        <w:t xml:space="preserve"> сельского</w:t>
      </w:r>
      <w:r w:rsidR="00ED784F">
        <w:rPr>
          <w:b/>
          <w:sz w:val="28"/>
          <w:szCs w:val="28"/>
        </w:rPr>
        <w:t xml:space="preserve"> </w:t>
      </w:r>
      <w:r w:rsidR="00C32049" w:rsidRPr="00D571BF">
        <w:rPr>
          <w:sz w:val="28"/>
          <w:szCs w:val="28"/>
        </w:rPr>
        <w:t xml:space="preserve">поселения был исполнен с профицитом. Фактически полученные доходы в сумме </w:t>
      </w:r>
      <w:r w:rsidR="00E76768">
        <w:rPr>
          <w:sz w:val="28"/>
          <w:szCs w:val="28"/>
        </w:rPr>
        <w:t>1</w:t>
      </w:r>
      <w:r w:rsidR="001F14BC">
        <w:rPr>
          <w:sz w:val="28"/>
          <w:szCs w:val="28"/>
        </w:rPr>
        <w:t>1 468,6</w:t>
      </w:r>
      <w:r w:rsidR="00C32049" w:rsidRPr="00D571BF">
        <w:rPr>
          <w:sz w:val="28"/>
          <w:szCs w:val="28"/>
        </w:rPr>
        <w:t xml:space="preserve"> тыс. руб. превышают расходы бюджета, исполненные в сумме </w:t>
      </w:r>
      <w:r w:rsidR="001F14BC">
        <w:rPr>
          <w:sz w:val="28"/>
          <w:szCs w:val="28"/>
        </w:rPr>
        <w:t>9 899,2</w:t>
      </w:r>
      <w:r w:rsidR="00C32049" w:rsidRPr="00D571BF">
        <w:rPr>
          <w:sz w:val="28"/>
          <w:szCs w:val="28"/>
        </w:rPr>
        <w:t xml:space="preserve"> тыс. руб.  на сумму </w:t>
      </w:r>
      <w:r w:rsidR="001F14BC">
        <w:rPr>
          <w:sz w:val="28"/>
          <w:szCs w:val="28"/>
        </w:rPr>
        <w:t>1 569,4</w:t>
      </w:r>
      <w:r w:rsidR="00C32049" w:rsidRPr="00D571BF">
        <w:rPr>
          <w:sz w:val="28"/>
          <w:szCs w:val="28"/>
        </w:rPr>
        <w:t xml:space="preserve"> тыс. руб. </w:t>
      </w:r>
    </w:p>
    <w:p w:rsidR="00C32049" w:rsidRPr="0072324C" w:rsidRDefault="00C32049" w:rsidP="00E76768">
      <w:pPr>
        <w:ind w:firstLine="708"/>
        <w:jc w:val="both"/>
        <w:rPr>
          <w:sz w:val="28"/>
          <w:szCs w:val="28"/>
        </w:rPr>
      </w:pPr>
      <w:r w:rsidRPr="00D571BF">
        <w:rPr>
          <w:sz w:val="28"/>
          <w:szCs w:val="28"/>
        </w:rPr>
        <w:t>В 201</w:t>
      </w:r>
      <w:r w:rsidR="00C339DE" w:rsidRPr="00D571BF">
        <w:rPr>
          <w:sz w:val="28"/>
          <w:szCs w:val="28"/>
        </w:rPr>
        <w:t xml:space="preserve">4 </w:t>
      </w:r>
      <w:r w:rsidRPr="00D571BF">
        <w:rPr>
          <w:sz w:val="28"/>
          <w:szCs w:val="28"/>
        </w:rPr>
        <w:t xml:space="preserve">году в бюджет </w:t>
      </w:r>
      <w:proofErr w:type="spellStart"/>
      <w:r w:rsidR="001F14BC">
        <w:rPr>
          <w:sz w:val="28"/>
          <w:szCs w:val="28"/>
        </w:rPr>
        <w:t>Хаапалампинского</w:t>
      </w:r>
      <w:proofErr w:type="spellEnd"/>
      <w:r w:rsidR="00ED784F" w:rsidRPr="00262A23">
        <w:rPr>
          <w:sz w:val="28"/>
          <w:szCs w:val="28"/>
        </w:rPr>
        <w:t xml:space="preserve"> сельского</w:t>
      </w:r>
      <w:r w:rsidR="00ED784F">
        <w:rPr>
          <w:b/>
          <w:sz w:val="28"/>
          <w:szCs w:val="28"/>
        </w:rPr>
        <w:t xml:space="preserve"> </w:t>
      </w:r>
      <w:r w:rsidRPr="00D571BF">
        <w:rPr>
          <w:sz w:val="28"/>
          <w:szCs w:val="28"/>
        </w:rPr>
        <w:t xml:space="preserve">поселения </w:t>
      </w:r>
      <w:r w:rsidR="00C339DE" w:rsidRPr="00D571BF">
        <w:rPr>
          <w:sz w:val="28"/>
          <w:szCs w:val="28"/>
        </w:rPr>
        <w:t>не привлекались</w:t>
      </w:r>
      <w:r w:rsidRPr="00D571BF">
        <w:rPr>
          <w:sz w:val="28"/>
          <w:szCs w:val="28"/>
        </w:rPr>
        <w:t xml:space="preserve"> источники внутреннего финансирования в виде кредитов</w:t>
      </w:r>
      <w:r w:rsidR="00CA7917" w:rsidRPr="00D571BF">
        <w:rPr>
          <w:sz w:val="28"/>
          <w:szCs w:val="28"/>
        </w:rPr>
        <w:t>.</w:t>
      </w:r>
    </w:p>
    <w:p w:rsidR="0072324C" w:rsidRDefault="0072324C" w:rsidP="00C32049">
      <w:pPr>
        <w:jc w:val="both"/>
        <w:rPr>
          <w:sz w:val="24"/>
          <w:szCs w:val="24"/>
        </w:rPr>
      </w:pPr>
    </w:p>
    <w:p w:rsidR="001C1675" w:rsidRDefault="001C1675" w:rsidP="00C32049">
      <w:pPr>
        <w:jc w:val="both"/>
        <w:rPr>
          <w:sz w:val="24"/>
          <w:szCs w:val="24"/>
        </w:rPr>
      </w:pPr>
    </w:p>
    <w:p w:rsidR="001C1675" w:rsidRDefault="001C1675" w:rsidP="00C32049">
      <w:pPr>
        <w:jc w:val="both"/>
        <w:rPr>
          <w:sz w:val="24"/>
          <w:szCs w:val="24"/>
        </w:rPr>
      </w:pPr>
    </w:p>
    <w:p w:rsidR="00C32049" w:rsidRDefault="00C32049" w:rsidP="00E57D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Муниципальный долг</w:t>
      </w:r>
    </w:p>
    <w:p w:rsidR="00BC5B3F" w:rsidRDefault="00BC5B3F" w:rsidP="00BC5B3F">
      <w:pPr>
        <w:ind w:left="1080"/>
        <w:rPr>
          <w:b/>
          <w:sz w:val="28"/>
          <w:szCs w:val="28"/>
        </w:rPr>
      </w:pPr>
    </w:p>
    <w:p w:rsidR="00934FD6" w:rsidRPr="003B340F" w:rsidRDefault="00C32049" w:rsidP="00934FD6">
      <w:pPr>
        <w:ind w:firstLine="708"/>
        <w:jc w:val="both"/>
        <w:rPr>
          <w:sz w:val="28"/>
          <w:szCs w:val="28"/>
        </w:rPr>
      </w:pPr>
      <w:r w:rsidRPr="003B340F">
        <w:rPr>
          <w:sz w:val="28"/>
          <w:szCs w:val="28"/>
        </w:rPr>
        <w:t xml:space="preserve">Статьей </w:t>
      </w:r>
      <w:r w:rsidR="00CB0607">
        <w:rPr>
          <w:sz w:val="28"/>
          <w:szCs w:val="28"/>
        </w:rPr>
        <w:t>1</w:t>
      </w:r>
      <w:r w:rsidRPr="003B340F">
        <w:rPr>
          <w:sz w:val="28"/>
          <w:szCs w:val="28"/>
        </w:rPr>
        <w:t xml:space="preserve"> решения Совета </w:t>
      </w:r>
      <w:proofErr w:type="spellStart"/>
      <w:r w:rsidR="001F14BC">
        <w:rPr>
          <w:sz w:val="28"/>
          <w:szCs w:val="28"/>
        </w:rPr>
        <w:t>Хаапалампинского</w:t>
      </w:r>
      <w:proofErr w:type="spellEnd"/>
      <w:r w:rsidR="00CB0607" w:rsidRPr="00262A23">
        <w:rPr>
          <w:sz w:val="28"/>
          <w:szCs w:val="28"/>
        </w:rPr>
        <w:t xml:space="preserve"> сельского</w:t>
      </w:r>
      <w:r w:rsidR="00CB0607">
        <w:rPr>
          <w:b/>
          <w:sz w:val="28"/>
          <w:szCs w:val="28"/>
        </w:rPr>
        <w:t xml:space="preserve"> </w:t>
      </w:r>
      <w:r w:rsidR="00CB0607">
        <w:rPr>
          <w:sz w:val="28"/>
          <w:szCs w:val="28"/>
        </w:rPr>
        <w:t>поселения от 16</w:t>
      </w:r>
      <w:r w:rsidRPr="003B340F">
        <w:rPr>
          <w:sz w:val="28"/>
          <w:szCs w:val="28"/>
        </w:rPr>
        <w:t>.12.201</w:t>
      </w:r>
      <w:r w:rsidR="00721DFD" w:rsidRPr="003B340F">
        <w:rPr>
          <w:sz w:val="28"/>
          <w:szCs w:val="28"/>
        </w:rPr>
        <w:t>3</w:t>
      </w:r>
      <w:r w:rsidRPr="003B340F">
        <w:rPr>
          <w:sz w:val="28"/>
          <w:szCs w:val="28"/>
        </w:rPr>
        <w:t>г. №</w:t>
      </w:r>
      <w:r w:rsidR="00721DFD" w:rsidRPr="003B340F">
        <w:rPr>
          <w:sz w:val="28"/>
          <w:szCs w:val="28"/>
        </w:rPr>
        <w:t xml:space="preserve"> </w:t>
      </w:r>
      <w:r w:rsidR="001F14BC">
        <w:rPr>
          <w:sz w:val="28"/>
          <w:szCs w:val="28"/>
        </w:rPr>
        <w:t>б/н</w:t>
      </w:r>
      <w:r w:rsidRPr="003B340F">
        <w:rPr>
          <w:sz w:val="28"/>
          <w:szCs w:val="28"/>
        </w:rPr>
        <w:t xml:space="preserve"> «О бюджете </w:t>
      </w:r>
      <w:proofErr w:type="spellStart"/>
      <w:r w:rsidR="001F14BC">
        <w:rPr>
          <w:sz w:val="28"/>
          <w:szCs w:val="28"/>
        </w:rPr>
        <w:t>Хаапалампинского</w:t>
      </w:r>
      <w:proofErr w:type="spellEnd"/>
      <w:r w:rsidR="00CB0607" w:rsidRPr="00262A23">
        <w:rPr>
          <w:sz w:val="28"/>
          <w:szCs w:val="28"/>
        </w:rPr>
        <w:t xml:space="preserve"> сельского</w:t>
      </w:r>
      <w:r w:rsidR="00CB0607">
        <w:rPr>
          <w:b/>
          <w:sz w:val="28"/>
          <w:szCs w:val="28"/>
        </w:rPr>
        <w:t xml:space="preserve"> </w:t>
      </w:r>
      <w:r w:rsidRPr="003B340F">
        <w:rPr>
          <w:sz w:val="28"/>
          <w:szCs w:val="28"/>
        </w:rPr>
        <w:t>поселения на 201</w:t>
      </w:r>
      <w:r w:rsidR="00721DFD" w:rsidRPr="003B340F">
        <w:rPr>
          <w:sz w:val="28"/>
          <w:szCs w:val="28"/>
        </w:rPr>
        <w:t>4</w:t>
      </w:r>
      <w:r w:rsidRPr="003B340F">
        <w:rPr>
          <w:sz w:val="28"/>
          <w:szCs w:val="28"/>
        </w:rPr>
        <w:t xml:space="preserve"> год</w:t>
      </w:r>
      <w:r w:rsidR="00CB0607">
        <w:rPr>
          <w:sz w:val="28"/>
          <w:szCs w:val="28"/>
        </w:rPr>
        <w:t xml:space="preserve"> и на плановый период 2015 и 2016 годов</w:t>
      </w:r>
      <w:r w:rsidRPr="003B340F">
        <w:rPr>
          <w:sz w:val="28"/>
          <w:szCs w:val="28"/>
        </w:rPr>
        <w:t xml:space="preserve">» </w:t>
      </w:r>
      <w:r w:rsidR="00551BB6">
        <w:rPr>
          <w:sz w:val="28"/>
          <w:szCs w:val="28"/>
        </w:rPr>
        <w:t xml:space="preserve">с учетом внесенных изменений и дополнений </w:t>
      </w:r>
      <w:r w:rsidR="00721DFD" w:rsidRPr="003B340F">
        <w:rPr>
          <w:sz w:val="28"/>
          <w:szCs w:val="28"/>
        </w:rPr>
        <w:t>установлен верхний предел муниципального долга муниципального образования «</w:t>
      </w:r>
      <w:proofErr w:type="spellStart"/>
      <w:r w:rsidR="001F14BC">
        <w:rPr>
          <w:sz w:val="28"/>
          <w:szCs w:val="28"/>
        </w:rPr>
        <w:t>Хаапалампинского</w:t>
      </w:r>
      <w:proofErr w:type="spellEnd"/>
      <w:r w:rsidR="00CB0607" w:rsidRPr="00262A23">
        <w:rPr>
          <w:sz w:val="28"/>
          <w:szCs w:val="28"/>
        </w:rPr>
        <w:t xml:space="preserve"> сельского</w:t>
      </w:r>
      <w:r w:rsidR="00CB0607">
        <w:rPr>
          <w:b/>
          <w:sz w:val="28"/>
          <w:szCs w:val="28"/>
        </w:rPr>
        <w:t xml:space="preserve"> </w:t>
      </w:r>
      <w:r w:rsidR="00721DFD" w:rsidRPr="003B340F">
        <w:rPr>
          <w:sz w:val="28"/>
          <w:szCs w:val="28"/>
        </w:rPr>
        <w:t xml:space="preserve">поселение» на 01 января 2015 года </w:t>
      </w:r>
      <w:r w:rsidR="00832BD7">
        <w:rPr>
          <w:sz w:val="28"/>
          <w:szCs w:val="28"/>
        </w:rPr>
        <w:t xml:space="preserve">в </w:t>
      </w:r>
      <w:r w:rsidR="00721DFD" w:rsidRPr="003B340F">
        <w:rPr>
          <w:sz w:val="28"/>
          <w:szCs w:val="28"/>
        </w:rPr>
        <w:t>сумме</w:t>
      </w:r>
      <w:r w:rsidRPr="003B340F">
        <w:rPr>
          <w:sz w:val="28"/>
          <w:szCs w:val="28"/>
        </w:rPr>
        <w:t xml:space="preserve"> </w:t>
      </w:r>
      <w:r w:rsidR="001F14BC">
        <w:rPr>
          <w:sz w:val="28"/>
          <w:szCs w:val="28"/>
        </w:rPr>
        <w:t>0,00</w:t>
      </w:r>
      <w:r w:rsidRPr="003B340F">
        <w:rPr>
          <w:sz w:val="28"/>
          <w:szCs w:val="28"/>
        </w:rPr>
        <w:t xml:space="preserve"> тыс. руб. </w:t>
      </w:r>
      <w:r w:rsidR="00934FD6">
        <w:rPr>
          <w:sz w:val="28"/>
          <w:szCs w:val="28"/>
        </w:rPr>
        <w:t>П</w:t>
      </w:r>
      <w:r w:rsidRPr="003B340F">
        <w:rPr>
          <w:sz w:val="28"/>
          <w:szCs w:val="28"/>
        </w:rPr>
        <w:t>редельный объем муниципального долга</w:t>
      </w:r>
      <w:r w:rsidR="00C8454E" w:rsidRPr="00C8454E">
        <w:rPr>
          <w:sz w:val="28"/>
          <w:szCs w:val="28"/>
        </w:rPr>
        <w:t xml:space="preserve"> </w:t>
      </w:r>
      <w:proofErr w:type="spellStart"/>
      <w:r w:rsidR="00C8454E">
        <w:rPr>
          <w:sz w:val="28"/>
          <w:szCs w:val="28"/>
        </w:rPr>
        <w:t>Хаапалампинского</w:t>
      </w:r>
      <w:proofErr w:type="spellEnd"/>
      <w:r w:rsidR="00C8454E" w:rsidRPr="00262A23">
        <w:rPr>
          <w:sz w:val="28"/>
          <w:szCs w:val="28"/>
        </w:rPr>
        <w:t xml:space="preserve"> </w:t>
      </w:r>
      <w:r w:rsidR="00CB0607" w:rsidRPr="00262A23">
        <w:rPr>
          <w:sz w:val="28"/>
          <w:szCs w:val="28"/>
        </w:rPr>
        <w:t>сельского</w:t>
      </w:r>
      <w:r w:rsidR="00CB0607">
        <w:rPr>
          <w:b/>
          <w:sz w:val="28"/>
          <w:szCs w:val="28"/>
        </w:rPr>
        <w:t xml:space="preserve"> </w:t>
      </w:r>
      <w:r w:rsidRPr="003B340F">
        <w:rPr>
          <w:sz w:val="28"/>
          <w:szCs w:val="28"/>
        </w:rPr>
        <w:t>поселения на 201</w:t>
      </w:r>
      <w:r w:rsidR="00721DFD" w:rsidRPr="003B340F">
        <w:rPr>
          <w:sz w:val="28"/>
          <w:szCs w:val="28"/>
        </w:rPr>
        <w:t>4</w:t>
      </w:r>
      <w:r w:rsidRPr="003B340F">
        <w:rPr>
          <w:sz w:val="28"/>
          <w:szCs w:val="28"/>
        </w:rPr>
        <w:t xml:space="preserve"> год</w:t>
      </w:r>
      <w:r w:rsidR="00934FD6">
        <w:rPr>
          <w:sz w:val="28"/>
          <w:szCs w:val="28"/>
        </w:rPr>
        <w:t xml:space="preserve"> не установлен. </w:t>
      </w:r>
      <w:r w:rsidR="00934FD6" w:rsidRPr="00544D1B">
        <w:rPr>
          <w:sz w:val="28"/>
          <w:szCs w:val="28"/>
        </w:rPr>
        <w:t xml:space="preserve">Бюджет </w:t>
      </w:r>
      <w:proofErr w:type="spellStart"/>
      <w:r w:rsidR="00934FD6">
        <w:rPr>
          <w:sz w:val="28"/>
          <w:szCs w:val="28"/>
        </w:rPr>
        <w:t>Хаапалампинского</w:t>
      </w:r>
      <w:proofErr w:type="spellEnd"/>
      <w:r w:rsidR="00934FD6" w:rsidRPr="00262A23">
        <w:rPr>
          <w:sz w:val="28"/>
          <w:szCs w:val="28"/>
        </w:rPr>
        <w:t xml:space="preserve"> сельского</w:t>
      </w:r>
      <w:r w:rsidR="00934FD6">
        <w:rPr>
          <w:b/>
          <w:sz w:val="28"/>
          <w:szCs w:val="28"/>
        </w:rPr>
        <w:t xml:space="preserve"> </w:t>
      </w:r>
      <w:r w:rsidR="00934FD6" w:rsidRPr="00544D1B">
        <w:rPr>
          <w:sz w:val="28"/>
          <w:szCs w:val="28"/>
        </w:rPr>
        <w:t>поселения по состоянию на 01.01.2015г. не имеет муниципального долга.</w:t>
      </w:r>
    </w:p>
    <w:p w:rsidR="00C32049" w:rsidRPr="003B340F" w:rsidRDefault="00C32049" w:rsidP="0072324C">
      <w:pPr>
        <w:ind w:firstLine="708"/>
        <w:jc w:val="both"/>
        <w:rPr>
          <w:sz w:val="28"/>
          <w:szCs w:val="28"/>
        </w:rPr>
      </w:pPr>
    </w:p>
    <w:p w:rsidR="00C32049" w:rsidRPr="00672F59" w:rsidRDefault="00C32049" w:rsidP="00E57DCA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72F59">
        <w:rPr>
          <w:b/>
          <w:sz w:val="28"/>
          <w:szCs w:val="28"/>
        </w:rPr>
        <w:t>Использование средств резервных фондов.</w:t>
      </w:r>
    </w:p>
    <w:p w:rsidR="00C268FD" w:rsidRPr="006E7282" w:rsidRDefault="00C268FD" w:rsidP="006E7282">
      <w:pPr>
        <w:rPr>
          <w:b/>
          <w:sz w:val="28"/>
          <w:szCs w:val="28"/>
        </w:rPr>
      </w:pPr>
    </w:p>
    <w:p w:rsidR="00934FD6" w:rsidRPr="00AA44DB" w:rsidRDefault="00934FD6" w:rsidP="00934FD6">
      <w:pPr>
        <w:ind w:firstLine="708"/>
        <w:jc w:val="both"/>
        <w:rPr>
          <w:sz w:val="28"/>
          <w:szCs w:val="28"/>
        </w:rPr>
      </w:pPr>
      <w:r w:rsidRPr="00AA44DB">
        <w:rPr>
          <w:sz w:val="28"/>
          <w:szCs w:val="28"/>
        </w:rPr>
        <w:t>В соответствии со статьей 81 Б</w:t>
      </w:r>
      <w:r w:rsidR="00A30830">
        <w:rPr>
          <w:sz w:val="28"/>
          <w:szCs w:val="28"/>
        </w:rPr>
        <w:t>юджетного кодекса РФ и статьей 6</w:t>
      </w:r>
      <w:r w:rsidRPr="00AA44DB">
        <w:rPr>
          <w:sz w:val="28"/>
          <w:szCs w:val="28"/>
        </w:rPr>
        <w:t xml:space="preserve"> решения Совета Сортавальского муниципального района от 1</w:t>
      </w:r>
      <w:r>
        <w:rPr>
          <w:sz w:val="28"/>
          <w:szCs w:val="28"/>
        </w:rPr>
        <w:t>6</w:t>
      </w:r>
      <w:r w:rsidRPr="00AA44DB">
        <w:rPr>
          <w:sz w:val="28"/>
          <w:szCs w:val="28"/>
        </w:rPr>
        <w:t>.12.2013г. №</w:t>
      </w:r>
      <w:r>
        <w:rPr>
          <w:sz w:val="28"/>
          <w:szCs w:val="28"/>
        </w:rPr>
        <w:t>б/н «</w:t>
      </w:r>
      <w:r w:rsidRPr="00AA44DB">
        <w:rPr>
          <w:sz w:val="28"/>
          <w:szCs w:val="28"/>
        </w:rPr>
        <w:t xml:space="preserve">О бюджете </w:t>
      </w:r>
      <w:proofErr w:type="spellStart"/>
      <w:r>
        <w:rPr>
          <w:sz w:val="28"/>
          <w:szCs w:val="28"/>
        </w:rPr>
        <w:t>Хаапалампинского</w:t>
      </w:r>
      <w:proofErr w:type="spellEnd"/>
      <w:r w:rsidRPr="00262A23">
        <w:rPr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7636E3">
        <w:rPr>
          <w:sz w:val="28"/>
          <w:szCs w:val="28"/>
        </w:rPr>
        <w:t xml:space="preserve">поселения </w:t>
      </w:r>
      <w:r w:rsidRPr="00AA44DB">
        <w:rPr>
          <w:sz w:val="28"/>
          <w:szCs w:val="28"/>
        </w:rPr>
        <w:t xml:space="preserve">на 2014 год и на плановый период 2015 и 2016 годов» установлен размер резервного фонда Администрации </w:t>
      </w:r>
      <w:proofErr w:type="spellStart"/>
      <w:r>
        <w:rPr>
          <w:sz w:val="28"/>
          <w:szCs w:val="28"/>
        </w:rPr>
        <w:t>Хаапалампинского</w:t>
      </w:r>
      <w:proofErr w:type="spellEnd"/>
      <w:r w:rsidRPr="00262A23">
        <w:rPr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7636E3">
        <w:rPr>
          <w:sz w:val="28"/>
          <w:szCs w:val="28"/>
        </w:rPr>
        <w:t xml:space="preserve">поселения </w:t>
      </w:r>
      <w:r w:rsidRPr="00AA44DB">
        <w:rPr>
          <w:sz w:val="28"/>
          <w:szCs w:val="28"/>
        </w:rPr>
        <w:t xml:space="preserve">на 2014 год в размере </w:t>
      </w:r>
      <w:r>
        <w:rPr>
          <w:sz w:val="28"/>
          <w:szCs w:val="28"/>
        </w:rPr>
        <w:t>82</w:t>
      </w:r>
      <w:r w:rsidRPr="00AA44DB">
        <w:rPr>
          <w:sz w:val="28"/>
          <w:szCs w:val="28"/>
        </w:rPr>
        <w:t>,0 тыс. руб., что составляет 0,6</w:t>
      </w:r>
      <w:r>
        <w:rPr>
          <w:sz w:val="28"/>
          <w:szCs w:val="28"/>
        </w:rPr>
        <w:t>5</w:t>
      </w:r>
      <w:r w:rsidRPr="00AA44DB">
        <w:rPr>
          <w:sz w:val="28"/>
          <w:szCs w:val="28"/>
        </w:rPr>
        <w:t xml:space="preserve"> % от общего объема утвержденных бюджетных назначений.</w:t>
      </w:r>
    </w:p>
    <w:p w:rsidR="00934FD6" w:rsidRPr="00AA44DB" w:rsidRDefault="00934FD6" w:rsidP="0093518B">
      <w:pPr>
        <w:ind w:firstLine="708"/>
        <w:jc w:val="both"/>
        <w:rPr>
          <w:sz w:val="28"/>
          <w:szCs w:val="28"/>
        </w:rPr>
      </w:pPr>
      <w:r w:rsidRPr="00AA44DB">
        <w:rPr>
          <w:sz w:val="28"/>
          <w:szCs w:val="28"/>
        </w:rPr>
        <w:t>Частью 4 статьи 81 Бюджетного кодекса РФ установлено, что средства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934FD6" w:rsidRPr="00AA44DB" w:rsidRDefault="00934FD6" w:rsidP="0093518B">
      <w:pPr>
        <w:ind w:firstLine="708"/>
        <w:jc w:val="both"/>
        <w:rPr>
          <w:sz w:val="28"/>
          <w:szCs w:val="28"/>
        </w:rPr>
      </w:pPr>
      <w:r w:rsidRPr="00AA44DB">
        <w:rPr>
          <w:sz w:val="28"/>
          <w:szCs w:val="28"/>
        </w:rPr>
        <w:t>Согласно Отчет</w:t>
      </w:r>
      <w:r>
        <w:rPr>
          <w:sz w:val="28"/>
          <w:szCs w:val="28"/>
        </w:rPr>
        <w:t>а</w:t>
      </w:r>
      <w:r w:rsidRPr="00AA44DB">
        <w:rPr>
          <w:sz w:val="28"/>
          <w:szCs w:val="28"/>
        </w:rPr>
        <w:t xml:space="preserve"> об использовании бюджетных ассигнований Резервного фонда администрации </w:t>
      </w:r>
      <w:proofErr w:type="spellStart"/>
      <w:r>
        <w:rPr>
          <w:sz w:val="28"/>
          <w:szCs w:val="28"/>
        </w:rPr>
        <w:t>Хаапалампинского</w:t>
      </w:r>
      <w:proofErr w:type="spellEnd"/>
      <w:r w:rsidRPr="00262A23">
        <w:rPr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7636E3">
        <w:rPr>
          <w:sz w:val="28"/>
          <w:szCs w:val="28"/>
        </w:rPr>
        <w:t>поселения</w:t>
      </w:r>
      <w:r w:rsidRPr="00AA44DB">
        <w:rPr>
          <w:sz w:val="28"/>
          <w:szCs w:val="28"/>
        </w:rPr>
        <w:t xml:space="preserve"> за 2014 год средства на финансовое обеспечение непредвиденных расходов из Резервного фонда не направлялись.</w:t>
      </w:r>
    </w:p>
    <w:p w:rsidR="00934FD6" w:rsidRDefault="00934FD6" w:rsidP="0072324C">
      <w:pPr>
        <w:ind w:firstLine="708"/>
        <w:jc w:val="both"/>
        <w:rPr>
          <w:sz w:val="28"/>
          <w:szCs w:val="28"/>
        </w:rPr>
      </w:pPr>
    </w:p>
    <w:p w:rsidR="00970664" w:rsidRPr="00381D60" w:rsidRDefault="00C32049" w:rsidP="00381D60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70664">
        <w:rPr>
          <w:b/>
          <w:sz w:val="28"/>
          <w:szCs w:val="28"/>
        </w:rPr>
        <w:t>Исполнение программной части бюджета.</w:t>
      </w:r>
    </w:p>
    <w:p w:rsidR="00D722CC" w:rsidRDefault="00D722CC" w:rsidP="00D722CC">
      <w:pPr>
        <w:jc w:val="both"/>
        <w:rPr>
          <w:sz w:val="24"/>
          <w:szCs w:val="24"/>
        </w:rPr>
      </w:pPr>
    </w:p>
    <w:p w:rsidR="00FC347B" w:rsidRPr="00443CDB" w:rsidRDefault="00FC347B" w:rsidP="00D722CC">
      <w:pPr>
        <w:ind w:firstLine="708"/>
        <w:jc w:val="both"/>
        <w:rPr>
          <w:rStyle w:val="a4"/>
          <w:sz w:val="28"/>
          <w:szCs w:val="28"/>
        </w:rPr>
      </w:pPr>
      <w:r w:rsidRPr="00443CDB">
        <w:rPr>
          <w:rStyle w:val="a4"/>
          <w:sz w:val="28"/>
          <w:szCs w:val="28"/>
        </w:rPr>
        <w:t xml:space="preserve">В соответствии со статьей 179.3 Бюджетного кодекса РФ Постановлением Администрации </w:t>
      </w:r>
      <w:proofErr w:type="spellStart"/>
      <w:r w:rsidR="00B70EED">
        <w:rPr>
          <w:sz w:val="28"/>
          <w:szCs w:val="28"/>
        </w:rPr>
        <w:t>Хаапалампинского</w:t>
      </w:r>
      <w:proofErr w:type="spellEnd"/>
      <w:r w:rsidRPr="00443CDB">
        <w:rPr>
          <w:rStyle w:val="a4"/>
          <w:sz w:val="28"/>
          <w:szCs w:val="28"/>
        </w:rPr>
        <w:t xml:space="preserve"> сельского поселения от </w:t>
      </w:r>
      <w:r w:rsidR="00B70EED">
        <w:rPr>
          <w:rStyle w:val="a4"/>
          <w:sz w:val="28"/>
          <w:szCs w:val="28"/>
        </w:rPr>
        <w:t>2</w:t>
      </w:r>
      <w:r w:rsidRPr="00443CDB">
        <w:rPr>
          <w:rStyle w:val="a4"/>
          <w:sz w:val="28"/>
          <w:szCs w:val="28"/>
        </w:rPr>
        <w:t>1</w:t>
      </w:r>
      <w:r w:rsidR="00B70EED">
        <w:rPr>
          <w:rStyle w:val="a4"/>
          <w:sz w:val="28"/>
          <w:szCs w:val="28"/>
        </w:rPr>
        <w:t>.02</w:t>
      </w:r>
      <w:r w:rsidRPr="00443CDB">
        <w:rPr>
          <w:rStyle w:val="a4"/>
          <w:sz w:val="28"/>
          <w:szCs w:val="28"/>
        </w:rPr>
        <w:t xml:space="preserve">.2014 за № </w:t>
      </w:r>
      <w:r w:rsidR="00B70EED">
        <w:rPr>
          <w:rStyle w:val="a4"/>
          <w:sz w:val="28"/>
          <w:szCs w:val="28"/>
        </w:rPr>
        <w:t>7</w:t>
      </w:r>
      <w:r w:rsidRPr="00443CDB">
        <w:rPr>
          <w:rStyle w:val="a4"/>
          <w:sz w:val="28"/>
          <w:szCs w:val="28"/>
        </w:rPr>
        <w:t xml:space="preserve"> утвержден </w:t>
      </w:r>
      <w:r>
        <w:rPr>
          <w:rStyle w:val="a4"/>
          <w:sz w:val="28"/>
          <w:szCs w:val="28"/>
        </w:rPr>
        <w:t>П</w:t>
      </w:r>
      <w:r w:rsidRPr="00443CDB">
        <w:rPr>
          <w:rStyle w:val="a4"/>
          <w:sz w:val="28"/>
          <w:szCs w:val="28"/>
        </w:rPr>
        <w:t>орядок разработк</w:t>
      </w:r>
      <w:r w:rsidR="00B70EED">
        <w:rPr>
          <w:rStyle w:val="a4"/>
          <w:sz w:val="28"/>
          <w:szCs w:val="28"/>
        </w:rPr>
        <w:t>и</w:t>
      </w:r>
      <w:r w:rsidRPr="00443CDB">
        <w:rPr>
          <w:rStyle w:val="a4"/>
          <w:sz w:val="28"/>
          <w:szCs w:val="28"/>
        </w:rPr>
        <w:t xml:space="preserve"> муниципальных программ </w:t>
      </w:r>
      <w:proofErr w:type="spellStart"/>
      <w:r w:rsidR="00B70EED">
        <w:rPr>
          <w:sz w:val="28"/>
          <w:szCs w:val="28"/>
        </w:rPr>
        <w:t>Хаапалампинского</w:t>
      </w:r>
      <w:proofErr w:type="spellEnd"/>
      <w:r w:rsidRPr="00443CDB">
        <w:rPr>
          <w:rStyle w:val="a4"/>
          <w:sz w:val="28"/>
          <w:szCs w:val="28"/>
        </w:rPr>
        <w:t xml:space="preserve"> сельского поселении, их формирования и реализации</w:t>
      </w:r>
      <w:r w:rsidR="006862EE">
        <w:rPr>
          <w:rStyle w:val="a4"/>
          <w:sz w:val="28"/>
          <w:szCs w:val="28"/>
        </w:rPr>
        <w:t xml:space="preserve"> (далее – Порядок)</w:t>
      </w:r>
      <w:r w:rsidRPr="00443CDB">
        <w:rPr>
          <w:rStyle w:val="a4"/>
          <w:sz w:val="28"/>
          <w:szCs w:val="28"/>
        </w:rPr>
        <w:t>.</w:t>
      </w:r>
    </w:p>
    <w:p w:rsidR="006862EE" w:rsidRDefault="00FC347B" w:rsidP="00FC347B">
      <w:pPr>
        <w:ind w:firstLine="708"/>
        <w:jc w:val="both"/>
        <w:rPr>
          <w:rStyle w:val="a4"/>
          <w:sz w:val="28"/>
          <w:szCs w:val="28"/>
        </w:rPr>
      </w:pPr>
      <w:r w:rsidRPr="00443CDB">
        <w:rPr>
          <w:rStyle w:val="a4"/>
          <w:sz w:val="28"/>
          <w:szCs w:val="28"/>
        </w:rPr>
        <w:t xml:space="preserve">Постановлением Администрации </w:t>
      </w:r>
      <w:proofErr w:type="spellStart"/>
      <w:r w:rsidR="00B70EED">
        <w:rPr>
          <w:sz w:val="28"/>
          <w:szCs w:val="28"/>
        </w:rPr>
        <w:t>Хаапалампинского</w:t>
      </w:r>
      <w:proofErr w:type="spellEnd"/>
      <w:r w:rsidR="00B70EED" w:rsidRPr="00443CDB">
        <w:rPr>
          <w:rStyle w:val="a4"/>
          <w:sz w:val="28"/>
          <w:szCs w:val="28"/>
        </w:rPr>
        <w:t xml:space="preserve"> </w:t>
      </w:r>
      <w:r w:rsidRPr="00443CDB">
        <w:rPr>
          <w:rStyle w:val="a4"/>
          <w:sz w:val="28"/>
          <w:szCs w:val="28"/>
        </w:rPr>
        <w:t xml:space="preserve">сельского поселения </w:t>
      </w:r>
      <w:r w:rsidRPr="00001F5D">
        <w:rPr>
          <w:rStyle w:val="a4"/>
          <w:sz w:val="28"/>
          <w:szCs w:val="28"/>
        </w:rPr>
        <w:t xml:space="preserve">от </w:t>
      </w:r>
      <w:r w:rsidR="00001F5D" w:rsidRPr="00001F5D">
        <w:rPr>
          <w:rStyle w:val="a4"/>
          <w:sz w:val="28"/>
          <w:szCs w:val="28"/>
        </w:rPr>
        <w:t>09</w:t>
      </w:r>
      <w:r w:rsidRPr="00001F5D">
        <w:rPr>
          <w:rStyle w:val="a4"/>
          <w:sz w:val="28"/>
          <w:szCs w:val="28"/>
        </w:rPr>
        <w:t>.1</w:t>
      </w:r>
      <w:r w:rsidR="00001F5D" w:rsidRPr="00001F5D">
        <w:rPr>
          <w:rStyle w:val="a4"/>
          <w:sz w:val="28"/>
          <w:szCs w:val="28"/>
        </w:rPr>
        <w:t>2</w:t>
      </w:r>
      <w:r w:rsidRPr="00001F5D">
        <w:rPr>
          <w:rStyle w:val="a4"/>
          <w:sz w:val="28"/>
          <w:szCs w:val="28"/>
        </w:rPr>
        <w:t xml:space="preserve">.2013 № </w:t>
      </w:r>
      <w:r w:rsidR="00001F5D" w:rsidRPr="00001F5D">
        <w:rPr>
          <w:rStyle w:val="a4"/>
          <w:sz w:val="28"/>
          <w:szCs w:val="28"/>
        </w:rPr>
        <w:t>38</w:t>
      </w:r>
      <w:r w:rsidRPr="00001F5D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утверждена </w:t>
      </w:r>
      <w:r w:rsidR="006862EE">
        <w:rPr>
          <w:rStyle w:val="a4"/>
          <w:sz w:val="28"/>
          <w:szCs w:val="28"/>
        </w:rPr>
        <w:t>П</w:t>
      </w:r>
      <w:r w:rsidRPr="00443CDB">
        <w:rPr>
          <w:rStyle w:val="a4"/>
          <w:sz w:val="28"/>
          <w:szCs w:val="28"/>
        </w:rPr>
        <w:t xml:space="preserve">рограмма </w:t>
      </w:r>
      <w:r w:rsidR="006862EE">
        <w:rPr>
          <w:rStyle w:val="a4"/>
          <w:sz w:val="28"/>
          <w:szCs w:val="28"/>
        </w:rPr>
        <w:t>капитального ремонта систем водоснабжения и водоотведения ЗАО «</w:t>
      </w:r>
      <w:proofErr w:type="spellStart"/>
      <w:r w:rsidR="006862EE">
        <w:rPr>
          <w:rStyle w:val="a4"/>
          <w:sz w:val="28"/>
          <w:szCs w:val="28"/>
        </w:rPr>
        <w:t>Карелводоканал</w:t>
      </w:r>
      <w:proofErr w:type="spellEnd"/>
      <w:r w:rsidR="006862EE">
        <w:rPr>
          <w:rStyle w:val="a4"/>
          <w:sz w:val="28"/>
          <w:szCs w:val="28"/>
        </w:rPr>
        <w:t xml:space="preserve">» на 2014 год по </w:t>
      </w:r>
      <w:proofErr w:type="spellStart"/>
      <w:r w:rsidR="006862EE">
        <w:rPr>
          <w:sz w:val="28"/>
          <w:szCs w:val="28"/>
        </w:rPr>
        <w:t>Хаапалампинскому</w:t>
      </w:r>
      <w:proofErr w:type="spellEnd"/>
      <w:r w:rsidR="006862EE" w:rsidRPr="00443CDB">
        <w:rPr>
          <w:rStyle w:val="a4"/>
          <w:sz w:val="28"/>
          <w:szCs w:val="28"/>
        </w:rPr>
        <w:t xml:space="preserve"> </w:t>
      </w:r>
      <w:r w:rsidR="006862EE">
        <w:rPr>
          <w:rStyle w:val="a4"/>
          <w:sz w:val="28"/>
          <w:szCs w:val="28"/>
        </w:rPr>
        <w:t>сельскому</w:t>
      </w:r>
      <w:r w:rsidR="006862EE" w:rsidRPr="00443CDB">
        <w:rPr>
          <w:rStyle w:val="a4"/>
          <w:sz w:val="28"/>
          <w:szCs w:val="28"/>
        </w:rPr>
        <w:t xml:space="preserve"> поселени</w:t>
      </w:r>
      <w:r w:rsidR="006862EE">
        <w:rPr>
          <w:rStyle w:val="a4"/>
          <w:sz w:val="28"/>
          <w:szCs w:val="28"/>
        </w:rPr>
        <w:t>ю.</w:t>
      </w:r>
      <w:r w:rsidR="006862EE" w:rsidRPr="00443CDB">
        <w:rPr>
          <w:rStyle w:val="a4"/>
          <w:sz w:val="28"/>
          <w:szCs w:val="28"/>
        </w:rPr>
        <w:t xml:space="preserve"> </w:t>
      </w:r>
    </w:p>
    <w:p w:rsidR="00FC347B" w:rsidRDefault="00FC347B" w:rsidP="00FC347B">
      <w:pPr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Решением Совета </w:t>
      </w:r>
      <w:proofErr w:type="spellStart"/>
      <w:r w:rsidR="006862EE">
        <w:rPr>
          <w:sz w:val="28"/>
          <w:szCs w:val="28"/>
        </w:rPr>
        <w:t>Хаапалампинского</w:t>
      </w:r>
      <w:proofErr w:type="spellEnd"/>
      <w:r w:rsidR="006862EE" w:rsidRPr="00443CDB">
        <w:rPr>
          <w:rStyle w:val="a4"/>
          <w:sz w:val="28"/>
          <w:szCs w:val="28"/>
        </w:rPr>
        <w:t xml:space="preserve"> сельского поселения </w:t>
      </w:r>
      <w:r>
        <w:rPr>
          <w:rStyle w:val="a4"/>
          <w:sz w:val="28"/>
          <w:szCs w:val="28"/>
        </w:rPr>
        <w:t xml:space="preserve">от 16.12.2013г. № </w:t>
      </w:r>
      <w:r w:rsidR="008900B0">
        <w:rPr>
          <w:rStyle w:val="a4"/>
          <w:sz w:val="28"/>
          <w:szCs w:val="28"/>
        </w:rPr>
        <w:t>б/н</w:t>
      </w:r>
      <w:r>
        <w:rPr>
          <w:rStyle w:val="a4"/>
          <w:sz w:val="28"/>
          <w:szCs w:val="28"/>
        </w:rPr>
        <w:t xml:space="preserve"> «О</w:t>
      </w:r>
      <w:r w:rsidRPr="00443CDB">
        <w:rPr>
          <w:rStyle w:val="a4"/>
          <w:sz w:val="28"/>
          <w:szCs w:val="28"/>
        </w:rPr>
        <w:t xml:space="preserve"> бюджете </w:t>
      </w:r>
      <w:proofErr w:type="spellStart"/>
      <w:r w:rsidR="006862EE">
        <w:rPr>
          <w:sz w:val="28"/>
          <w:szCs w:val="28"/>
        </w:rPr>
        <w:t>Хаапалампинского</w:t>
      </w:r>
      <w:proofErr w:type="spellEnd"/>
      <w:r w:rsidR="006862EE" w:rsidRPr="00443CDB">
        <w:rPr>
          <w:rStyle w:val="a4"/>
          <w:sz w:val="28"/>
          <w:szCs w:val="28"/>
        </w:rPr>
        <w:t xml:space="preserve"> сельского поселения </w:t>
      </w:r>
      <w:r w:rsidRPr="00443CDB">
        <w:rPr>
          <w:rStyle w:val="a4"/>
          <w:sz w:val="28"/>
          <w:szCs w:val="28"/>
        </w:rPr>
        <w:t xml:space="preserve">на 2014 год </w:t>
      </w:r>
      <w:r>
        <w:rPr>
          <w:rStyle w:val="a4"/>
          <w:sz w:val="28"/>
          <w:szCs w:val="28"/>
        </w:rPr>
        <w:t xml:space="preserve">и на плановый период 2015 и 2016 годов» </w:t>
      </w:r>
      <w:r w:rsidRPr="00443CDB">
        <w:rPr>
          <w:rStyle w:val="a4"/>
          <w:sz w:val="28"/>
          <w:szCs w:val="28"/>
        </w:rPr>
        <w:t xml:space="preserve">были </w:t>
      </w:r>
      <w:r w:rsidRPr="00443CDB">
        <w:rPr>
          <w:sz w:val="28"/>
          <w:szCs w:val="28"/>
        </w:rPr>
        <w:t xml:space="preserve">утверждены </w:t>
      </w:r>
      <w:r w:rsidRPr="00443CDB">
        <w:rPr>
          <w:sz w:val="28"/>
          <w:szCs w:val="28"/>
        </w:rPr>
        <w:lastRenderedPageBreak/>
        <w:t xml:space="preserve">бюджетные назначения на реализацию </w:t>
      </w:r>
      <w:r w:rsidR="006862EE">
        <w:rPr>
          <w:sz w:val="28"/>
          <w:szCs w:val="28"/>
        </w:rPr>
        <w:t>П</w:t>
      </w:r>
      <w:r w:rsidRPr="00443CDB">
        <w:rPr>
          <w:sz w:val="28"/>
          <w:szCs w:val="28"/>
        </w:rPr>
        <w:t xml:space="preserve">рограммы </w:t>
      </w:r>
      <w:r w:rsidRPr="00443CDB">
        <w:rPr>
          <w:rStyle w:val="a4"/>
          <w:sz w:val="28"/>
          <w:szCs w:val="28"/>
        </w:rPr>
        <w:t xml:space="preserve">в сумме </w:t>
      </w:r>
      <w:r w:rsidR="006862EE">
        <w:rPr>
          <w:rStyle w:val="a4"/>
          <w:sz w:val="28"/>
          <w:szCs w:val="28"/>
        </w:rPr>
        <w:t>289,8</w:t>
      </w:r>
      <w:r w:rsidRPr="00443CDB">
        <w:rPr>
          <w:rStyle w:val="a4"/>
          <w:sz w:val="28"/>
          <w:szCs w:val="28"/>
        </w:rPr>
        <w:t xml:space="preserve"> тыс. руб.</w:t>
      </w:r>
      <w:r>
        <w:rPr>
          <w:rStyle w:val="a4"/>
          <w:sz w:val="28"/>
          <w:szCs w:val="28"/>
        </w:rPr>
        <w:t xml:space="preserve"> которы</w:t>
      </w:r>
      <w:r w:rsidR="008900B0">
        <w:rPr>
          <w:rStyle w:val="a4"/>
          <w:sz w:val="28"/>
          <w:szCs w:val="28"/>
        </w:rPr>
        <w:t>е</w:t>
      </w:r>
      <w:r>
        <w:rPr>
          <w:rStyle w:val="a4"/>
          <w:sz w:val="28"/>
          <w:szCs w:val="28"/>
        </w:rPr>
        <w:t xml:space="preserve"> соответствовал</w:t>
      </w:r>
      <w:r w:rsidR="008900B0">
        <w:rPr>
          <w:rStyle w:val="a4"/>
          <w:sz w:val="28"/>
          <w:szCs w:val="28"/>
        </w:rPr>
        <w:t>и</w:t>
      </w:r>
      <w:r w:rsidRPr="00443CDB">
        <w:rPr>
          <w:sz w:val="28"/>
          <w:szCs w:val="28"/>
        </w:rPr>
        <w:t>, расчетному объему финансирования согласно паспорту программы.</w:t>
      </w:r>
    </w:p>
    <w:p w:rsidR="00447999" w:rsidRDefault="00FC347B" w:rsidP="006862EE">
      <w:pPr>
        <w:ind w:firstLine="708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Кассовое</w:t>
      </w:r>
      <w:r w:rsidRPr="00443CDB">
        <w:rPr>
          <w:rStyle w:val="a4"/>
          <w:sz w:val="28"/>
          <w:szCs w:val="28"/>
        </w:rPr>
        <w:t xml:space="preserve"> исполнение расходов от утвержденн</w:t>
      </w:r>
      <w:r>
        <w:rPr>
          <w:rStyle w:val="a4"/>
          <w:sz w:val="28"/>
          <w:szCs w:val="28"/>
        </w:rPr>
        <w:t>ых бюджетных назначений</w:t>
      </w:r>
      <w:r w:rsidRPr="00443CDB">
        <w:rPr>
          <w:rStyle w:val="a4"/>
          <w:sz w:val="28"/>
          <w:szCs w:val="28"/>
        </w:rPr>
        <w:t xml:space="preserve"> за </w:t>
      </w:r>
      <w:r w:rsidR="00CF691B">
        <w:rPr>
          <w:rStyle w:val="a4"/>
          <w:sz w:val="28"/>
          <w:szCs w:val="28"/>
        </w:rPr>
        <w:t>2014 год</w:t>
      </w:r>
      <w:r w:rsidRPr="00443CDB">
        <w:rPr>
          <w:rStyle w:val="a4"/>
          <w:sz w:val="28"/>
          <w:szCs w:val="28"/>
        </w:rPr>
        <w:t xml:space="preserve"> составило </w:t>
      </w:r>
      <w:r w:rsidR="008900B0">
        <w:rPr>
          <w:rStyle w:val="a4"/>
          <w:sz w:val="28"/>
          <w:szCs w:val="28"/>
        </w:rPr>
        <w:t>99,9</w:t>
      </w:r>
      <w:r w:rsidRPr="00443CDB">
        <w:rPr>
          <w:rStyle w:val="a4"/>
          <w:sz w:val="28"/>
          <w:szCs w:val="28"/>
        </w:rPr>
        <w:t>%</w:t>
      </w:r>
      <w:r w:rsidR="008900B0">
        <w:rPr>
          <w:rStyle w:val="a4"/>
          <w:sz w:val="28"/>
          <w:szCs w:val="28"/>
        </w:rPr>
        <w:t xml:space="preserve"> (289,4 тыс. руб.)</w:t>
      </w:r>
      <w:r w:rsidR="006862EE">
        <w:rPr>
          <w:rStyle w:val="a4"/>
          <w:sz w:val="28"/>
          <w:szCs w:val="28"/>
        </w:rPr>
        <w:t>.</w:t>
      </w:r>
      <w:r w:rsidRPr="00443CDB">
        <w:rPr>
          <w:rStyle w:val="a4"/>
          <w:sz w:val="28"/>
          <w:szCs w:val="28"/>
        </w:rPr>
        <w:t xml:space="preserve"> </w:t>
      </w:r>
    </w:p>
    <w:p w:rsidR="00527BDE" w:rsidRDefault="00BD769F" w:rsidP="00C27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7EFF">
        <w:rPr>
          <w:sz w:val="28"/>
          <w:szCs w:val="28"/>
        </w:rPr>
        <w:t>К проверке не представлен годовой отчет о выполнении программы</w:t>
      </w:r>
      <w:r>
        <w:rPr>
          <w:sz w:val="28"/>
          <w:szCs w:val="28"/>
        </w:rPr>
        <w:t xml:space="preserve"> за 2014 год предусмотренный Порядком по форме №5.</w:t>
      </w:r>
    </w:p>
    <w:p w:rsidR="00C27EFF" w:rsidRDefault="00C27EFF" w:rsidP="00C27EFF">
      <w:pPr>
        <w:ind w:firstLine="708"/>
        <w:jc w:val="both"/>
        <w:rPr>
          <w:rStyle w:val="a4"/>
          <w:sz w:val="28"/>
          <w:szCs w:val="28"/>
        </w:rPr>
      </w:pPr>
    </w:p>
    <w:p w:rsidR="00C32049" w:rsidRPr="00672F59" w:rsidRDefault="00672F59" w:rsidP="00E57DCA">
      <w:pPr>
        <w:pStyle w:val="aa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72F59">
        <w:rPr>
          <w:b/>
          <w:sz w:val="28"/>
          <w:szCs w:val="28"/>
        </w:rPr>
        <w:t xml:space="preserve">Результаты внешней проверки годовой </w:t>
      </w:r>
      <w:r>
        <w:rPr>
          <w:b/>
          <w:sz w:val="28"/>
          <w:szCs w:val="28"/>
        </w:rPr>
        <w:t xml:space="preserve">бюджетной отчетности </w:t>
      </w:r>
      <w:r w:rsidR="00C32049" w:rsidRPr="00672F59">
        <w:rPr>
          <w:b/>
          <w:sz w:val="28"/>
          <w:szCs w:val="28"/>
        </w:rPr>
        <w:t>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бюджета.</w:t>
      </w:r>
    </w:p>
    <w:p w:rsidR="00E82459" w:rsidRDefault="00E82459" w:rsidP="00672F59">
      <w:pPr>
        <w:ind w:left="1080"/>
        <w:jc w:val="center"/>
        <w:rPr>
          <w:b/>
          <w:sz w:val="28"/>
          <w:szCs w:val="28"/>
        </w:rPr>
      </w:pPr>
    </w:p>
    <w:p w:rsidR="00723886" w:rsidRDefault="00723886" w:rsidP="00723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268.1 Бюджетного кодекса РФ в ходе внешней проверки осуществляется контроль за достоверностью, полнотой и соответствием нормативным требованиям составления и представления бюджетной отчетности главными администраторами бюджетных средств (далее – ГАБС).</w:t>
      </w:r>
    </w:p>
    <w:p w:rsidR="00516018" w:rsidRPr="003707A8" w:rsidRDefault="00723886" w:rsidP="00723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внешней проверки устанавливалось соответствие порядка составления и представления бюджетной отчетности ГАБС нормам Бюджетного кодекса РФ, нормативным правовым актам Российской Федерации, Республики Карелия, </w:t>
      </w:r>
      <w:proofErr w:type="spellStart"/>
      <w:r w:rsidR="008900B0">
        <w:rPr>
          <w:sz w:val="28"/>
          <w:szCs w:val="28"/>
        </w:rPr>
        <w:t>Хаапалампинского</w:t>
      </w:r>
      <w:proofErr w:type="spellEnd"/>
      <w:r w:rsidR="008900B0" w:rsidRPr="00443CDB">
        <w:rPr>
          <w:rStyle w:val="a4"/>
          <w:sz w:val="28"/>
          <w:szCs w:val="28"/>
        </w:rPr>
        <w:t xml:space="preserve"> сельского поселения</w:t>
      </w:r>
      <w:r w:rsidR="00672F59">
        <w:rPr>
          <w:sz w:val="28"/>
          <w:szCs w:val="28"/>
        </w:rPr>
        <w:t>.</w:t>
      </w:r>
      <w:r>
        <w:rPr>
          <w:sz w:val="28"/>
          <w:szCs w:val="28"/>
        </w:rPr>
        <w:t xml:space="preserve"> В частности, предметом контроля являлось соблюдение общих требований по составлению и формированию бюджетной отчетности ГАБС, установленных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28.12.2010г. №191н (далее-Инструкция №19</w:t>
      </w:r>
      <w:r w:rsidR="003707A8">
        <w:rPr>
          <w:sz w:val="28"/>
          <w:szCs w:val="28"/>
        </w:rPr>
        <w:t>1н).</w:t>
      </w:r>
    </w:p>
    <w:p w:rsidR="00516018" w:rsidRDefault="00516018" w:rsidP="00723886">
      <w:pPr>
        <w:jc w:val="both"/>
        <w:rPr>
          <w:sz w:val="28"/>
          <w:szCs w:val="28"/>
        </w:rPr>
      </w:pPr>
    </w:p>
    <w:p w:rsidR="00C83E21" w:rsidRPr="00523549" w:rsidRDefault="00C83E21" w:rsidP="00C83E21">
      <w:pPr>
        <w:ind w:firstLine="708"/>
        <w:jc w:val="both"/>
        <w:rPr>
          <w:sz w:val="28"/>
          <w:szCs w:val="28"/>
        </w:rPr>
      </w:pPr>
      <w:r w:rsidRPr="00523549">
        <w:rPr>
          <w:sz w:val="28"/>
          <w:szCs w:val="28"/>
        </w:rPr>
        <w:t xml:space="preserve">В годовой отчет об исполнении бюджета </w:t>
      </w:r>
      <w:proofErr w:type="spellStart"/>
      <w:r w:rsidR="008900B0">
        <w:rPr>
          <w:sz w:val="28"/>
          <w:szCs w:val="28"/>
        </w:rPr>
        <w:t>Хаапалампинского</w:t>
      </w:r>
      <w:proofErr w:type="spellEnd"/>
      <w:r w:rsidRPr="00262A23">
        <w:rPr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9E3DF9">
        <w:rPr>
          <w:sz w:val="28"/>
          <w:szCs w:val="28"/>
        </w:rPr>
        <w:t xml:space="preserve">поселения </w:t>
      </w:r>
      <w:r w:rsidRPr="00523549">
        <w:rPr>
          <w:sz w:val="28"/>
          <w:szCs w:val="28"/>
        </w:rPr>
        <w:t xml:space="preserve">за 2014 год включен отчет главного </w:t>
      </w:r>
      <w:r>
        <w:rPr>
          <w:sz w:val="28"/>
          <w:szCs w:val="28"/>
        </w:rPr>
        <w:t>администратора бюджетных средств</w:t>
      </w:r>
      <w:r w:rsidRPr="00523549">
        <w:rPr>
          <w:sz w:val="28"/>
          <w:szCs w:val="28"/>
        </w:rPr>
        <w:t xml:space="preserve"> </w:t>
      </w:r>
      <w:proofErr w:type="spellStart"/>
      <w:r w:rsidR="008900B0">
        <w:rPr>
          <w:sz w:val="28"/>
          <w:szCs w:val="28"/>
        </w:rPr>
        <w:t>Хаапалампинского</w:t>
      </w:r>
      <w:proofErr w:type="spellEnd"/>
      <w:r w:rsidRPr="00262A23">
        <w:rPr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9E3DF9">
        <w:rPr>
          <w:sz w:val="28"/>
          <w:szCs w:val="28"/>
        </w:rPr>
        <w:t>поселения</w:t>
      </w:r>
      <w:r w:rsidRPr="00523549">
        <w:rPr>
          <w:sz w:val="28"/>
          <w:szCs w:val="28"/>
        </w:rPr>
        <w:t>.</w:t>
      </w:r>
    </w:p>
    <w:p w:rsidR="00723886" w:rsidRDefault="00816A68" w:rsidP="00723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с 0</w:t>
      </w:r>
      <w:r w:rsidR="008900B0">
        <w:rPr>
          <w:sz w:val="28"/>
          <w:szCs w:val="28"/>
        </w:rPr>
        <w:t>8.04.2014г. по 30</w:t>
      </w:r>
      <w:r>
        <w:rPr>
          <w:sz w:val="28"/>
          <w:szCs w:val="28"/>
        </w:rPr>
        <w:t>.04.2014г. Контрольно-счетным комитетом была проведена камеральная проверка годовой бюджетной отчетности ГАБС. По результатам проверки подготовлено и направлено в адрес ГАБС заключение.</w:t>
      </w:r>
    </w:p>
    <w:p w:rsidR="00816A68" w:rsidRDefault="00816A68" w:rsidP="00723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Камеральная проверка проводилась на основании отчет</w:t>
      </w:r>
      <w:r w:rsidR="00EA3150">
        <w:rPr>
          <w:sz w:val="28"/>
          <w:szCs w:val="28"/>
        </w:rPr>
        <w:t>а</w:t>
      </w:r>
      <w:r>
        <w:rPr>
          <w:sz w:val="28"/>
          <w:szCs w:val="28"/>
        </w:rPr>
        <w:t xml:space="preserve"> ГАБС, </w:t>
      </w:r>
      <w:r w:rsidR="00EA3150">
        <w:rPr>
          <w:sz w:val="28"/>
          <w:szCs w:val="28"/>
        </w:rPr>
        <w:t>о</w:t>
      </w:r>
      <w:r w:rsidR="00EA3150" w:rsidRPr="003C67F0">
        <w:rPr>
          <w:sz w:val="28"/>
          <w:szCs w:val="28"/>
        </w:rPr>
        <w:t>тчет</w:t>
      </w:r>
      <w:r w:rsidR="00EA3150">
        <w:rPr>
          <w:sz w:val="28"/>
          <w:szCs w:val="28"/>
        </w:rPr>
        <w:t>а</w:t>
      </w:r>
      <w:r w:rsidR="00EA3150" w:rsidRPr="003C67F0">
        <w:rPr>
          <w:sz w:val="28"/>
          <w:szCs w:val="28"/>
        </w:rPr>
        <w:t xml:space="preserve"> об исполнении бюджета </w:t>
      </w:r>
      <w:proofErr w:type="spellStart"/>
      <w:r w:rsidR="008900B0">
        <w:rPr>
          <w:sz w:val="28"/>
          <w:szCs w:val="28"/>
        </w:rPr>
        <w:t>Хаапалампинского</w:t>
      </w:r>
      <w:proofErr w:type="spellEnd"/>
      <w:r w:rsidR="00C83E21" w:rsidRPr="00262A23">
        <w:rPr>
          <w:sz w:val="28"/>
          <w:szCs w:val="28"/>
        </w:rPr>
        <w:t xml:space="preserve"> сельского</w:t>
      </w:r>
      <w:r w:rsidR="00C83E21">
        <w:rPr>
          <w:b/>
          <w:sz w:val="28"/>
          <w:szCs w:val="28"/>
        </w:rPr>
        <w:t xml:space="preserve"> </w:t>
      </w:r>
      <w:r w:rsidR="00C83E21" w:rsidRPr="009E3DF9">
        <w:rPr>
          <w:sz w:val="28"/>
          <w:szCs w:val="28"/>
        </w:rPr>
        <w:t xml:space="preserve">поселения </w:t>
      </w:r>
      <w:r w:rsidR="00EA3150" w:rsidRPr="003C67F0">
        <w:rPr>
          <w:sz w:val="28"/>
          <w:szCs w:val="28"/>
        </w:rPr>
        <w:t>за 2014 год</w:t>
      </w:r>
      <w:r w:rsidR="00EA3150">
        <w:rPr>
          <w:sz w:val="28"/>
          <w:szCs w:val="28"/>
        </w:rPr>
        <w:t>,</w:t>
      </w:r>
      <w:r w:rsidR="00EA3150" w:rsidRPr="003C67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материалов, полученных по запросам Контрольно-счетного комитета, </w:t>
      </w:r>
      <w:r w:rsidR="00B07E62">
        <w:rPr>
          <w:sz w:val="28"/>
          <w:szCs w:val="28"/>
        </w:rPr>
        <w:t xml:space="preserve">материалам полученным с сайта </w:t>
      </w:r>
      <w:proofErr w:type="spellStart"/>
      <w:r w:rsidR="00B07E62">
        <w:rPr>
          <w:sz w:val="28"/>
          <w:szCs w:val="28"/>
        </w:rPr>
        <w:t>Хаапалампинского</w:t>
      </w:r>
      <w:proofErr w:type="spellEnd"/>
      <w:r w:rsidR="00B07E62" w:rsidRPr="00262A23">
        <w:rPr>
          <w:sz w:val="28"/>
          <w:szCs w:val="28"/>
        </w:rPr>
        <w:t xml:space="preserve"> сельского</w:t>
      </w:r>
      <w:r w:rsidR="00B07E62">
        <w:rPr>
          <w:b/>
          <w:sz w:val="28"/>
          <w:szCs w:val="28"/>
        </w:rPr>
        <w:t xml:space="preserve"> </w:t>
      </w:r>
      <w:r w:rsidR="00B07E62" w:rsidRPr="009E3DF9">
        <w:rPr>
          <w:sz w:val="28"/>
          <w:szCs w:val="28"/>
        </w:rPr>
        <w:t>поселения</w:t>
      </w:r>
      <w:r w:rsidR="00B07E62">
        <w:rPr>
          <w:sz w:val="28"/>
          <w:szCs w:val="28"/>
        </w:rPr>
        <w:t>,</w:t>
      </w:r>
      <w:r w:rsidR="00B07E62" w:rsidRPr="009E3D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данных о кассовом исполнении бюджета </w:t>
      </w:r>
      <w:proofErr w:type="spellStart"/>
      <w:r w:rsidR="008900B0">
        <w:rPr>
          <w:sz w:val="28"/>
          <w:szCs w:val="28"/>
        </w:rPr>
        <w:t>Хаапалампинского</w:t>
      </w:r>
      <w:proofErr w:type="spellEnd"/>
      <w:r w:rsidR="00C83E21" w:rsidRPr="00262A23">
        <w:rPr>
          <w:sz w:val="28"/>
          <w:szCs w:val="28"/>
        </w:rPr>
        <w:t xml:space="preserve"> сельского</w:t>
      </w:r>
      <w:r w:rsidR="00C83E21">
        <w:rPr>
          <w:b/>
          <w:sz w:val="28"/>
          <w:szCs w:val="28"/>
        </w:rPr>
        <w:t xml:space="preserve"> </w:t>
      </w:r>
      <w:r w:rsidR="00C83E21" w:rsidRPr="009E3DF9">
        <w:rPr>
          <w:sz w:val="28"/>
          <w:szCs w:val="28"/>
        </w:rPr>
        <w:t>поселения</w:t>
      </w:r>
      <w:r>
        <w:rPr>
          <w:sz w:val="28"/>
          <w:szCs w:val="28"/>
        </w:rPr>
        <w:t>, предоставленных Управлением Федерального казначейства по Республике Карелия.</w:t>
      </w:r>
    </w:p>
    <w:p w:rsidR="00C83E21" w:rsidRPr="00917C98" w:rsidRDefault="00C83E21" w:rsidP="00D722CC">
      <w:pPr>
        <w:ind w:firstLine="708"/>
        <w:jc w:val="both"/>
        <w:rPr>
          <w:sz w:val="28"/>
          <w:szCs w:val="28"/>
        </w:rPr>
      </w:pPr>
      <w:r w:rsidRPr="00917C98">
        <w:rPr>
          <w:sz w:val="28"/>
          <w:szCs w:val="28"/>
        </w:rPr>
        <w:t xml:space="preserve">По результатам указанной проверки установлено, что годовая бюджетная отчетность за 2014 год представлена в Контрольно-счетный </w:t>
      </w:r>
      <w:r w:rsidRPr="00917C98">
        <w:rPr>
          <w:sz w:val="28"/>
          <w:szCs w:val="28"/>
        </w:rPr>
        <w:lastRenderedPageBreak/>
        <w:t xml:space="preserve">комитет ГАБС </w:t>
      </w:r>
      <w:r w:rsidR="008900B0">
        <w:rPr>
          <w:sz w:val="28"/>
          <w:szCs w:val="28"/>
        </w:rPr>
        <w:t xml:space="preserve">с нарушением </w:t>
      </w:r>
      <w:r w:rsidRPr="00917C98">
        <w:rPr>
          <w:sz w:val="28"/>
          <w:szCs w:val="28"/>
        </w:rPr>
        <w:t>срок</w:t>
      </w:r>
      <w:r w:rsidR="008900B0">
        <w:rPr>
          <w:sz w:val="28"/>
          <w:szCs w:val="28"/>
        </w:rPr>
        <w:t>а</w:t>
      </w:r>
      <w:r w:rsidRPr="00917C98">
        <w:rPr>
          <w:sz w:val="28"/>
          <w:szCs w:val="28"/>
        </w:rPr>
        <w:t>, установленн</w:t>
      </w:r>
      <w:r w:rsidR="008900B0">
        <w:rPr>
          <w:sz w:val="28"/>
          <w:szCs w:val="28"/>
        </w:rPr>
        <w:t>ого</w:t>
      </w:r>
      <w:r w:rsidRPr="00917C98">
        <w:rPr>
          <w:sz w:val="28"/>
          <w:szCs w:val="28"/>
        </w:rPr>
        <w:t xml:space="preserve"> </w:t>
      </w:r>
      <w:r w:rsidRPr="00320C99">
        <w:rPr>
          <w:sz w:val="28"/>
          <w:szCs w:val="28"/>
        </w:rPr>
        <w:t>ст.3</w:t>
      </w:r>
      <w:r w:rsidR="00320C99" w:rsidRPr="00320C99">
        <w:rPr>
          <w:sz w:val="28"/>
          <w:szCs w:val="28"/>
        </w:rPr>
        <w:t>5</w:t>
      </w:r>
      <w:r w:rsidRPr="00320C99">
        <w:rPr>
          <w:sz w:val="28"/>
          <w:szCs w:val="28"/>
        </w:rPr>
        <w:t xml:space="preserve"> </w:t>
      </w:r>
      <w:r w:rsidRPr="00917C98">
        <w:rPr>
          <w:sz w:val="28"/>
          <w:szCs w:val="28"/>
        </w:rPr>
        <w:t xml:space="preserve">Положения о бюджетном процессе в </w:t>
      </w:r>
      <w:proofErr w:type="spellStart"/>
      <w:r w:rsidR="008900B0">
        <w:rPr>
          <w:sz w:val="28"/>
          <w:szCs w:val="28"/>
        </w:rPr>
        <w:t>Хаапалампинского</w:t>
      </w:r>
      <w:proofErr w:type="spellEnd"/>
      <w:r w:rsidRPr="00917C98">
        <w:rPr>
          <w:sz w:val="28"/>
          <w:szCs w:val="28"/>
        </w:rPr>
        <w:t xml:space="preserve"> сельском</w:t>
      </w:r>
      <w:r w:rsidRPr="00917C98">
        <w:rPr>
          <w:b/>
          <w:sz w:val="28"/>
          <w:szCs w:val="28"/>
        </w:rPr>
        <w:t xml:space="preserve"> </w:t>
      </w:r>
      <w:r w:rsidRPr="00917C98">
        <w:rPr>
          <w:sz w:val="28"/>
          <w:szCs w:val="28"/>
        </w:rPr>
        <w:t xml:space="preserve">поселения, утвержденное Решением Совета </w:t>
      </w:r>
      <w:proofErr w:type="spellStart"/>
      <w:r w:rsidR="008900B0">
        <w:rPr>
          <w:sz w:val="28"/>
          <w:szCs w:val="28"/>
        </w:rPr>
        <w:t>Хаапалампинского</w:t>
      </w:r>
      <w:proofErr w:type="spellEnd"/>
      <w:r w:rsidRPr="00917C98">
        <w:rPr>
          <w:sz w:val="28"/>
          <w:szCs w:val="28"/>
        </w:rPr>
        <w:t xml:space="preserve"> сельского</w:t>
      </w:r>
      <w:r w:rsidRPr="00917C98">
        <w:rPr>
          <w:b/>
          <w:sz w:val="28"/>
          <w:szCs w:val="28"/>
        </w:rPr>
        <w:t xml:space="preserve"> </w:t>
      </w:r>
      <w:r w:rsidR="008900B0">
        <w:rPr>
          <w:sz w:val="28"/>
          <w:szCs w:val="28"/>
        </w:rPr>
        <w:t>поселения от 2</w:t>
      </w:r>
      <w:r w:rsidRPr="00917C98">
        <w:rPr>
          <w:sz w:val="28"/>
          <w:szCs w:val="28"/>
        </w:rPr>
        <w:t>9.</w:t>
      </w:r>
      <w:r w:rsidR="008900B0">
        <w:rPr>
          <w:sz w:val="28"/>
          <w:szCs w:val="28"/>
        </w:rPr>
        <w:t>05</w:t>
      </w:r>
      <w:r w:rsidRPr="00917C98">
        <w:rPr>
          <w:sz w:val="28"/>
          <w:szCs w:val="28"/>
        </w:rPr>
        <w:t>.201</w:t>
      </w:r>
      <w:r w:rsidR="008900B0">
        <w:rPr>
          <w:sz w:val="28"/>
          <w:szCs w:val="28"/>
        </w:rPr>
        <w:t>4</w:t>
      </w:r>
      <w:r w:rsidRPr="00917C98">
        <w:rPr>
          <w:sz w:val="28"/>
          <w:szCs w:val="28"/>
        </w:rPr>
        <w:t>г. №</w:t>
      </w:r>
      <w:r w:rsidR="008900B0">
        <w:rPr>
          <w:sz w:val="28"/>
          <w:szCs w:val="28"/>
        </w:rPr>
        <w:t>б/н</w:t>
      </w:r>
      <w:r w:rsidRPr="00917C98">
        <w:rPr>
          <w:sz w:val="28"/>
          <w:szCs w:val="28"/>
        </w:rPr>
        <w:t>.</w:t>
      </w:r>
    </w:p>
    <w:p w:rsidR="00C83E21" w:rsidRPr="00917C98" w:rsidRDefault="00C83E21" w:rsidP="00D722CC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17C98">
        <w:rPr>
          <w:sz w:val="28"/>
          <w:szCs w:val="28"/>
        </w:rPr>
        <w:t>По главному администратору средств бюджета поселения, представленный к проверке объем форм,</w:t>
      </w:r>
      <w:r w:rsidR="00A36C09">
        <w:rPr>
          <w:sz w:val="28"/>
          <w:szCs w:val="28"/>
        </w:rPr>
        <w:t xml:space="preserve"> не</w:t>
      </w:r>
      <w:r w:rsidRPr="00917C98">
        <w:rPr>
          <w:sz w:val="28"/>
          <w:szCs w:val="28"/>
        </w:rPr>
        <w:t xml:space="preserve"> соответствует объему форм, ус</w:t>
      </w:r>
      <w:r w:rsidR="00D722CC">
        <w:rPr>
          <w:sz w:val="28"/>
          <w:szCs w:val="28"/>
        </w:rPr>
        <w:t>тановленному Инструкцией №191н.</w:t>
      </w:r>
    </w:p>
    <w:p w:rsidR="00C83E21" w:rsidRPr="00917C98" w:rsidRDefault="00C83E21" w:rsidP="00D722CC">
      <w:pPr>
        <w:ind w:firstLine="708"/>
        <w:jc w:val="both"/>
        <w:rPr>
          <w:sz w:val="28"/>
          <w:szCs w:val="28"/>
        </w:rPr>
      </w:pPr>
      <w:r w:rsidRPr="00917C98">
        <w:rPr>
          <w:sz w:val="28"/>
          <w:szCs w:val="28"/>
        </w:rPr>
        <w:t>Анализ достоверности бюджетной отчетности проводился на выборочной основе и включал в себя проверку соответствия сведений, отраженных в отчете ГАБС данным отчетности Управления Федерального казначейства по Республики Карелия.</w:t>
      </w:r>
    </w:p>
    <w:p w:rsidR="00C83E21" w:rsidRPr="00917C98" w:rsidRDefault="00C83E21" w:rsidP="00D722CC">
      <w:pPr>
        <w:ind w:firstLine="708"/>
        <w:jc w:val="both"/>
        <w:rPr>
          <w:sz w:val="28"/>
          <w:szCs w:val="28"/>
        </w:rPr>
      </w:pPr>
      <w:r w:rsidRPr="00917C98">
        <w:rPr>
          <w:sz w:val="28"/>
          <w:szCs w:val="28"/>
        </w:rPr>
        <w:t>Внешней проверкой годовой бюджетной отчетности ГАБС за 2014 год не выявлено фактов, способных негативно повлиять на достоверность основных показателей бюджетной отчетности.</w:t>
      </w:r>
    </w:p>
    <w:p w:rsidR="00C83E21" w:rsidRPr="000A03D2" w:rsidRDefault="00C83E21" w:rsidP="00D722CC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0A03D2">
        <w:rPr>
          <w:sz w:val="28"/>
          <w:szCs w:val="28"/>
        </w:rPr>
        <w:t>Вместе с тем, установлены отдельные нарушения, замечания и недостатки, допущенные ГАБС при формировании бюджетной отчетности</w:t>
      </w:r>
      <w:r w:rsidRPr="000A03D2">
        <w:rPr>
          <w:rFonts w:asciiTheme="minorHAnsi" w:hAnsiTheme="minorHAnsi"/>
          <w:sz w:val="28"/>
          <w:szCs w:val="28"/>
        </w:rPr>
        <w:t>.</w:t>
      </w:r>
    </w:p>
    <w:p w:rsidR="00273078" w:rsidRPr="000A03D2" w:rsidRDefault="00273078" w:rsidP="00C83E21">
      <w:pPr>
        <w:jc w:val="both"/>
        <w:rPr>
          <w:rFonts w:asciiTheme="minorHAnsi" w:hAnsiTheme="minorHAnsi"/>
          <w:sz w:val="28"/>
          <w:szCs w:val="28"/>
        </w:rPr>
      </w:pPr>
    </w:p>
    <w:p w:rsidR="00273078" w:rsidRPr="00F86B8C" w:rsidRDefault="00273078" w:rsidP="00273078">
      <w:pPr>
        <w:jc w:val="both"/>
        <w:rPr>
          <w:rFonts w:asciiTheme="minorHAnsi" w:hAnsiTheme="minorHAnsi"/>
          <w:sz w:val="28"/>
          <w:szCs w:val="28"/>
        </w:rPr>
      </w:pPr>
      <w:r w:rsidRPr="00CD3D40">
        <w:rPr>
          <w:sz w:val="28"/>
          <w:szCs w:val="28"/>
        </w:rPr>
        <w:t>По результатам анализа бюджетной отчетности установлено следующее</w:t>
      </w:r>
      <w:r w:rsidRPr="00F86B8C">
        <w:rPr>
          <w:rFonts w:asciiTheme="minorHAnsi" w:hAnsiTheme="minorHAnsi"/>
          <w:sz w:val="28"/>
          <w:szCs w:val="28"/>
        </w:rPr>
        <w:t>:</w:t>
      </w:r>
    </w:p>
    <w:p w:rsidR="00273078" w:rsidRDefault="00273078" w:rsidP="00273078">
      <w:pPr>
        <w:pStyle w:val="aa"/>
        <w:numPr>
          <w:ilvl w:val="0"/>
          <w:numId w:val="13"/>
        </w:numPr>
        <w:jc w:val="both"/>
        <w:rPr>
          <w:sz w:val="28"/>
          <w:szCs w:val="28"/>
        </w:rPr>
      </w:pPr>
      <w:r w:rsidRPr="00680B51">
        <w:rPr>
          <w:color w:val="052635"/>
          <w:sz w:val="28"/>
          <w:szCs w:val="28"/>
        </w:rPr>
        <w:t xml:space="preserve">Показатели годовой отчетности главного распорядителя </w:t>
      </w:r>
      <w:r w:rsidRPr="00680B51">
        <w:rPr>
          <w:sz w:val="28"/>
          <w:szCs w:val="28"/>
        </w:rPr>
        <w:t xml:space="preserve">Администрации </w:t>
      </w:r>
      <w:proofErr w:type="spellStart"/>
      <w:r w:rsidR="00A36C09">
        <w:rPr>
          <w:sz w:val="28"/>
          <w:szCs w:val="28"/>
        </w:rPr>
        <w:t>Хаапалампинского</w:t>
      </w:r>
      <w:proofErr w:type="spellEnd"/>
      <w:r w:rsidRPr="00262A23">
        <w:rPr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680B51">
        <w:rPr>
          <w:sz w:val="28"/>
          <w:szCs w:val="28"/>
        </w:rPr>
        <w:t xml:space="preserve">поселения </w:t>
      </w:r>
      <w:r w:rsidRPr="00680B51">
        <w:rPr>
          <w:color w:val="052635"/>
          <w:sz w:val="28"/>
          <w:szCs w:val="28"/>
        </w:rPr>
        <w:t xml:space="preserve">за 2014 год достоверны, </w:t>
      </w:r>
      <w:r w:rsidRPr="00680B51">
        <w:rPr>
          <w:sz w:val="28"/>
          <w:szCs w:val="28"/>
        </w:rPr>
        <w:t>нарушений норм действующего законодательства РФ, в части подготовки годового бухгалтерского отчета, не выявлено.</w:t>
      </w:r>
    </w:p>
    <w:p w:rsidR="00210E62" w:rsidRDefault="00210E62" w:rsidP="00210E62">
      <w:pPr>
        <w:pStyle w:val="aa"/>
        <w:numPr>
          <w:ilvl w:val="0"/>
          <w:numId w:val="13"/>
        </w:numPr>
        <w:jc w:val="both"/>
        <w:rPr>
          <w:sz w:val="28"/>
          <w:szCs w:val="28"/>
        </w:rPr>
      </w:pPr>
      <w:r w:rsidRPr="00210E62">
        <w:rPr>
          <w:color w:val="052635"/>
          <w:sz w:val="28"/>
          <w:szCs w:val="28"/>
        </w:rPr>
        <w:t xml:space="preserve">Выявлены недостатки при формировании форм отчетности: </w:t>
      </w:r>
      <w:r w:rsidRPr="00210E62">
        <w:rPr>
          <w:sz w:val="28"/>
          <w:szCs w:val="28"/>
        </w:rPr>
        <w:t xml:space="preserve">Отчет об исполнении бюджета главного распорядителя (распорядителя), получателя средств бюджета (ф.0503127); формы </w:t>
      </w:r>
      <w:r w:rsidRPr="00210E62">
        <w:rPr>
          <w:color w:val="052635"/>
          <w:sz w:val="28"/>
          <w:szCs w:val="28"/>
        </w:rPr>
        <w:t xml:space="preserve">0503177 «Сведения об использовании информационных технологий»; </w:t>
      </w:r>
      <w:hyperlink w:anchor="sub_503164" w:history="1">
        <w:r w:rsidRPr="00210E62">
          <w:rPr>
            <w:rStyle w:val="ac"/>
            <w:color w:val="000000" w:themeColor="text1"/>
            <w:sz w:val="28"/>
            <w:szCs w:val="28"/>
          </w:rPr>
          <w:t>формы 0503164</w:t>
        </w:r>
      </w:hyperlink>
      <w:r w:rsidRPr="00210E62">
        <w:rPr>
          <w:color w:val="000000" w:themeColor="text1"/>
          <w:sz w:val="28"/>
          <w:szCs w:val="28"/>
        </w:rPr>
        <w:t xml:space="preserve"> «</w:t>
      </w:r>
      <w:r w:rsidRPr="00210E62">
        <w:rPr>
          <w:sz w:val="28"/>
          <w:szCs w:val="28"/>
        </w:rPr>
        <w:t>Сведения об исполнении бюджета».</w:t>
      </w:r>
    </w:p>
    <w:p w:rsidR="00A07A55" w:rsidRPr="00A07A55" w:rsidRDefault="00A07A55" w:rsidP="00A07A55">
      <w:pPr>
        <w:pStyle w:val="aa"/>
        <w:numPr>
          <w:ilvl w:val="0"/>
          <w:numId w:val="13"/>
        </w:numPr>
        <w:jc w:val="both"/>
        <w:rPr>
          <w:color w:val="052635"/>
          <w:sz w:val="28"/>
          <w:szCs w:val="28"/>
        </w:rPr>
      </w:pPr>
      <w:r w:rsidRPr="00A07A55">
        <w:rPr>
          <w:color w:val="052635"/>
          <w:sz w:val="28"/>
          <w:szCs w:val="28"/>
        </w:rPr>
        <w:t>Бюджетная отчетность за 2014 год представлена не в полном объеме, частично отсутствуют формы Пояснительной записки (либо отсутствует информация в текстовой части Пояснительной записки о том, что данные формы не имеют числовых значений).</w:t>
      </w:r>
    </w:p>
    <w:p w:rsidR="00A07A55" w:rsidRPr="00210E62" w:rsidRDefault="00A07A55" w:rsidP="005367DF">
      <w:pPr>
        <w:pStyle w:val="aa"/>
        <w:jc w:val="both"/>
        <w:rPr>
          <w:sz w:val="28"/>
          <w:szCs w:val="28"/>
        </w:rPr>
      </w:pPr>
    </w:p>
    <w:p w:rsidR="00BA73C3" w:rsidRPr="00210E62" w:rsidRDefault="00BA73C3" w:rsidP="005367DF">
      <w:pPr>
        <w:pStyle w:val="aa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0E626A" w:rsidRDefault="000E626A" w:rsidP="000E626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 по результатам проверки отчета об исполнении бюджета за 2014г.</w:t>
      </w:r>
    </w:p>
    <w:p w:rsidR="000E626A" w:rsidRDefault="000E626A" w:rsidP="000E626A">
      <w:pPr>
        <w:jc w:val="center"/>
        <w:rPr>
          <w:b/>
          <w:sz w:val="28"/>
          <w:szCs w:val="28"/>
        </w:rPr>
      </w:pPr>
    </w:p>
    <w:p w:rsidR="000E626A" w:rsidRPr="005E3A01" w:rsidRDefault="000E626A" w:rsidP="00E57DCA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Проведенная проверка отчета об исполнении бюджета </w:t>
      </w:r>
      <w:proofErr w:type="spellStart"/>
      <w:r w:rsidR="003F490E">
        <w:rPr>
          <w:sz w:val="28"/>
          <w:szCs w:val="28"/>
        </w:rPr>
        <w:t>Хаапалампинского</w:t>
      </w:r>
      <w:proofErr w:type="spellEnd"/>
      <w:r w:rsidR="003F490E" w:rsidRPr="00262A23">
        <w:rPr>
          <w:sz w:val="28"/>
          <w:szCs w:val="28"/>
        </w:rPr>
        <w:t xml:space="preserve"> сельского</w:t>
      </w:r>
      <w:r w:rsidR="003F490E">
        <w:rPr>
          <w:b/>
          <w:sz w:val="28"/>
          <w:szCs w:val="28"/>
        </w:rPr>
        <w:t xml:space="preserve"> </w:t>
      </w:r>
      <w:r w:rsidR="00842C08" w:rsidRPr="006A4643">
        <w:rPr>
          <w:sz w:val="28"/>
          <w:szCs w:val="28"/>
        </w:rPr>
        <w:t>поселения</w:t>
      </w:r>
      <w:r w:rsidR="00D84EE3" w:rsidRPr="00430187">
        <w:rPr>
          <w:sz w:val="28"/>
          <w:szCs w:val="28"/>
        </w:rPr>
        <w:t xml:space="preserve"> </w:t>
      </w:r>
      <w:r>
        <w:rPr>
          <w:sz w:val="28"/>
          <w:szCs w:val="28"/>
        </w:rPr>
        <w:t>за 2014 год предоставляет достаточные основания для выражения независимого мнения о достоверности бюджетной отчетности и соответствия порядка ведения бюджетного учета исполнения бюджета законодательству Российской Федерации.</w:t>
      </w:r>
    </w:p>
    <w:p w:rsidR="000E626A" w:rsidRDefault="000E626A" w:rsidP="00E57DCA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</w:t>
      </w:r>
      <w:proofErr w:type="spellStart"/>
      <w:r w:rsidR="003F490E">
        <w:rPr>
          <w:sz w:val="28"/>
          <w:szCs w:val="28"/>
        </w:rPr>
        <w:t>Хаапалампинского</w:t>
      </w:r>
      <w:proofErr w:type="spellEnd"/>
      <w:r w:rsidR="003F490E" w:rsidRPr="00262A23">
        <w:rPr>
          <w:sz w:val="28"/>
          <w:szCs w:val="28"/>
        </w:rPr>
        <w:t xml:space="preserve"> сельского</w:t>
      </w:r>
      <w:r w:rsidR="003F490E">
        <w:rPr>
          <w:b/>
          <w:sz w:val="28"/>
          <w:szCs w:val="28"/>
        </w:rPr>
        <w:t xml:space="preserve"> </w:t>
      </w:r>
      <w:r w:rsidR="00842C08" w:rsidRPr="006A4643">
        <w:rPr>
          <w:sz w:val="28"/>
          <w:szCs w:val="28"/>
        </w:rPr>
        <w:t>поселения</w:t>
      </w:r>
      <w:r w:rsidR="00842C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2014 год отражает достоверность результатов исполнения бюджета </w:t>
      </w:r>
      <w:proofErr w:type="spellStart"/>
      <w:r w:rsidR="003F490E">
        <w:rPr>
          <w:sz w:val="28"/>
          <w:szCs w:val="28"/>
        </w:rPr>
        <w:lastRenderedPageBreak/>
        <w:t>Хаапалампинского</w:t>
      </w:r>
      <w:proofErr w:type="spellEnd"/>
      <w:r w:rsidR="003F490E" w:rsidRPr="00262A23">
        <w:rPr>
          <w:sz w:val="28"/>
          <w:szCs w:val="28"/>
        </w:rPr>
        <w:t xml:space="preserve"> сельского</w:t>
      </w:r>
      <w:r w:rsidR="003F490E">
        <w:rPr>
          <w:b/>
          <w:sz w:val="28"/>
          <w:szCs w:val="28"/>
        </w:rPr>
        <w:t xml:space="preserve"> </w:t>
      </w:r>
      <w:r w:rsidR="00842C08" w:rsidRPr="006A4643">
        <w:rPr>
          <w:sz w:val="28"/>
          <w:szCs w:val="28"/>
        </w:rPr>
        <w:t>поселения</w:t>
      </w:r>
      <w:r w:rsidR="00842C08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период с 1 января по 31 декабря 2014 года.</w:t>
      </w:r>
    </w:p>
    <w:p w:rsidR="002D4FEF" w:rsidRDefault="000E626A" w:rsidP="002D4FEF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2D4FEF">
        <w:rPr>
          <w:sz w:val="28"/>
          <w:szCs w:val="28"/>
        </w:rPr>
        <w:t>Недостатки</w:t>
      </w:r>
      <w:r w:rsidR="0012514D" w:rsidRPr="002D4FEF">
        <w:rPr>
          <w:sz w:val="28"/>
          <w:szCs w:val="28"/>
        </w:rPr>
        <w:t xml:space="preserve">, выявленные в процессе внешней </w:t>
      </w:r>
      <w:r w:rsidRPr="002D4FEF">
        <w:rPr>
          <w:sz w:val="28"/>
          <w:szCs w:val="28"/>
        </w:rPr>
        <w:t>проверки</w:t>
      </w:r>
      <w:r w:rsidR="0012514D" w:rsidRPr="002D4FEF">
        <w:rPr>
          <w:sz w:val="28"/>
          <w:szCs w:val="28"/>
        </w:rPr>
        <w:t xml:space="preserve"> годовой бюджетной </w:t>
      </w:r>
      <w:r w:rsidRPr="002D4FEF">
        <w:rPr>
          <w:sz w:val="28"/>
          <w:szCs w:val="28"/>
        </w:rPr>
        <w:t>отчетности</w:t>
      </w:r>
      <w:r w:rsidR="0012514D" w:rsidRPr="002D4FEF">
        <w:rPr>
          <w:sz w:val="28"/>
          <w:szCs w:val="28"/>
        </w:rPr>
        <w:t>,</w:t>
      </w:r>
      <w:r w:rsidRPr="002D4FEF">
        <w:rPr>
          <w:sz w:val="28"/>
          <w:szCs w:val="28"/>
        </w:rPr>
        <w:t xml:space="preserve"> не повлияли на достоверность результатов, отр</w:t>
      </w:r>
      <w:r w:rsidR="0012514D" w:rsidRPr="002D4FEF">
        <w:rPr>
          <w:sz w:val="28"/>
          <w:szCs w:val="28"/>
        </w:rPr>
        <w:t xml:space="preserve">аженных в отчете об исполнении </w:t>
      </w:r>
      <w:r w:rsidRPr="002D4FEF">
        <w:rPr>
          <w:sz w:val="28"/>
          <w:szCs w:val="28"/>
        </w:rPr>
        <w:t>бюджета</w:t>
      </w:r>
      <w:r w:rsidR="00D84EE3" w:rsidRPr="002D4FEF">
        <w:rPr>
          <w:sz w:val="28"/>
          <w:szCs w:val="28"/>
        </w:rPr>
        <w:t xml:space="preserve"> поселения</w:t>
      </w:r>
      <w:r w:rsidRPr="002D4FEF">
        <w:rPr>
          <w:sz w:val="28"/>
          <w:szCs w:val="28"/>
        </w:rPr>
        <w:t xml:space="preserve"> за 2014 год</w:t>
      </w:r>
      <w:r w:rsidR="002D4FEF" w:rsidRPr="002D4FEF">
        <w:rPr>
          <w:sz w:val="28"/>
          <w:szCs w:val="28"/>
        </w:rPr>
        <w:t>.</w:t>
      </w:r>
    </w:p>
    <w:p w:rsidR="000E626A" w:rsidRPr="002D4FEF" w:rsidRDefault="002D4FEF" w:rsidP="002D4FEF">
      <w:pPr>
        <w:numPr>
          <w:ilvl w:val="0"/>
          <w:numId w:val="8"/>
        </w:numPr>
        <w:jc w:val="both"/>
        <w:rPr>
          <w:sz w:val="28"/>
          <w:szCs w:val="28"/>
        </w:rPr>
      </w:pPr>
      <w:r w:rsidRPr="00430187">
        <w:rPr>
          <w:sz w:val="28"/>
          <w:szCs w:val="28"/>
        </w:rPr>
        <w:t>Недостатки, выявленные в процессе внешней проверки бюджетной отчетности главного распорядителя бюджетных средств отражены в заключении по главно</w:t>
      </w:r>
      <w:r>
        <w:rPr>
          <w:sz w:val="28"/>
          <w:szCs w:val="28"/>
        </w:rPr>
        <w:t>м</w:t>
      </w:r>
      <w:r w:rsidRPr="00430187">
        <w:rPr>
          <w:sz w:val="28"/>
          <w:szCs w:val="28"/>
        </w:rPr>
        <w:t xml:space="preserve">у распорядителю и на полноту и достоверность Годовой бюджетной отчетности </w:t>
      </w:r>
      <w:proofErr w:type="spellStart"/>
      <w:r w:rsidR="003F490E">
        <w:rPr>
          <w:sz w:val="28"/>
          <w:szCs w:val="28"/>
        </w:rPr>
        <w:t>Хаапалампинского</w:t>
      </w:r>
      <w:proofErr w:type="spellEnd"/>
      <w:r w:rsidR="003F490E" w:rsidRPr="00262A23">
        <w:rPr>
          <w:sz w:val="28"/>
          <w:szCs w:val="28"/>
        </w:rPr>
        <w:t xml:space="preserve"> сельского</w:t>
      </w:r>
      <w:r w:rsidR="003F490E">
        <w:rPr>
          <w:b/>
          <w:sz w:val="28"/>
          <w:szCs w:val="28"/>
        </w:rPr>
        <w:t xml:space="preserve"> </w:t>
      </w:r>
      <w:r w:rsidR="00DB3628" w:rsidRPr="006A4643">
        <w:rPr>
          <w:sz w:val="28"/>
          <w:szCs w:val="28"/>
        </w:rPr>
        <w:t>поселения</w:t>
      </w:r>
      <w:r w:rsidR="00DB3628" w:rsidRPr="00430187">
        <w:rPr>
          <w:sz w:val="28"/>
          <w:szCs w:val="28"/>
        </w:rPr>
        <w:t xml:space="preserve"> </w:t>
      </w:r>
      <w:r w:rsidRPr="00430187">
        <w:rPr>
          <w:sz w:val="28"/>
          <w:szCs w:val="28"/>
        </w:rPr>
        <w:t>за 201</w:t>
      </w:r>
      <w:r>
        <w:rPr>
          <w:sz w:val="28"/>
          <w:szCs w:val="28"/>
        </w:rPr>
        <w:t>4</w:t>
      </w:r>
      <w:r w:rsidRPr="00430187">
        <w:rPr>
          <w:sz w:val="28"/>
          <w:szCs w:val="28"/>
        </w:rPr>
        <w:t xml:space="preserve"> год</w:t>
      </w:r>
      <w:r w:rsidR="00912229">
        <w:rPr>
          <w:sz w:val="28"/>
          <w:szCs w:val="28"/>
        </w:rPr>
        <w:t>,</w:t>
      </w:r>
      <w:r w:rsidRPr="00430187">
        <w:rPr>
          <w:sz w:val="28"/>
          <w:szCs w:val="28"/>
        </w:rPr>
        <w:t xml:space="preserve"> не повлияли.</w:t>
      </w:r>
    </w:p>
    <w:p w:rsidR="002D4FEF" w:rsidRDefault="002D4FEF" w:rsidP="000E626A">
      <w:pPr>
        <w:pStyle w:val="aa"/>
        <w:jc w:val="both"/>
        <w:rPr>
          <w:sz w:val="28"/>
          <w:szCs w:val="28"/>
        </w:rPr>
      </w:pPr>
    </w:p>
    <w:p w:rsidR="000E626A" w:rsidRDefault="000E626A" w:rsidP="000E626A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 по результатам внешней проверки</w:t>
      </w:r>
    </w:p>
    <w:p w:rsidR="002D4FEF" w:rsidRDefault="002D4FEF" w:rsidP="000E626A">
      <w:pPr>
        <w:pStyle w:val="aa"/>
        <w:jc w:val="center"/>
        <w:rPr>
          <w:b/>
          <w:sz w:val="28"/>
          <w:szCs w:val="28"/>
        </w:rPr>
      </w:pPr>
    </w:p>
    <w:p w:rsidR="000E626A" w:rsidRDefault="000E626A" w:rsidP="0054194B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3F490E">
        <w:rPr>
          <w:sz w:val="28"/>
          <w:szCs w:val="28"/>
        </w:rPr>
        <w:t>Хаапалампинского</w:t>
      </w:r>
      <w:proofErr w:type="spellEnd"/>
      <w:r w:rsidR="003F490E" w:rsidRPr="00262A23">
        <w:rPr>
          <w:sz w:val="28"/>
          <w:szCs w:val="28"/>
        </w:rPr>
        <w:t xml:space="preserve"> сельского</w:t>
      </w:r>
      <w:r w:rsidR="003F490E">
        <w:rPr>
          <w:b/>
          <w:sz w:val="28"/>
          <w:szCs w:val="28"/>
        </w:rPr>
        <w:t xml:space="preserve"> </w:t>
      </w:r>
      <w:r w:rsidR="00DB3628" w:rsidRPr="006A4643">
        <w:rPr>
          <w:sz w:val="28"/>
          <w:szCs w:val="28"/>
        </w:rPr>
        <w:t>поселения</w:t>
      </w:r>
      <w:r>
        <w:rPr>
          <w:sz w:val="28"/>
          <w:szCs w:val="28"/>
        </w:rPr>
        <w:t>:</w:t>
      </w:r>
    </w:p>
    <w:p w:rsidR="0054194B" w:rsidRDefault="0054194B" w:rsidP="0054194B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54194B">
        <w:rPr>
          <w:sz w:val="28"/>
          <w:szCs w:val="28"/>
        </w:rPr>
        <w:t>разработать порядок осуществления внутреннего финансового контроля и внутреннего финансового аудита в соответствии с требованиями статьи 160.2-1 Бюджетного кодекса РФ;</w:t>
      </w:r>
    </w:p>
    <w:p w:rsidR="00A36C09" w:rsidRDefault="00A36C09" w:rsidP="0054194B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п</w:t>
      </w:r>
      <w:r w:rsidRPr="00917C98">
        <w:rPr>
          <w:sz w:val="28"/>
          <w:szCs w:val="28"/>
        </w:rPr>
        <w:t xml:space="preserve">орядок проведения внешней проверки годового отчета об исполнении бюджета </w:t>
      </w:r>
      <w:proofErr w:type="spellStart"/>
      <w:r>
        <w:rPr>
          <w:sz w:val="28"/>
          <w:szCs w:val="28"/>
        </w:rPr>
        <w:t>Хаапалампинского</w:t>
      </w:r>
      <w:proofErr w:type="spellEnd"/>
      <w:r w:rsidRPr="00917C9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54194B" w:rsidRPr="0054194B" w:rsidRDefault="0054194B" w:rsidP="0054194B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54194B">
        <w:rPr>
          <w:rFonts w:asciiTheme="minorHAnsi" w:hAnsiTheme="minorHAnsi"/>
          <w:sz w:val="28"/>
          <w:szCs w:val="28"/>
        </w:rPr>
        <w:t xml:space="preserve"> </w:t>
      </w:r>
      <w:r w:rsidRPr="0054194B">
        <w:rPr>
          <w:sz w:val="28"/>
          <w:szCs w:val="28"/>
        </w:rPr>
        <w:t>обеспечить составление достоверной бюджетной отчетности и соответствие порядка ведения бюджетного учета методологическим и методическим указаниям, установленным Министерством финансов РФ.</w:t>
      </w:r>
    </w:p>
    <w:p w:rsidR="000757C0" w:rsidRDefault="000757C0" w:rsidP="000757C0">
      <w:pPr>
        <w:pStyle w:val="aa"/>
        <w:ind w:left="0"/>
        <w:jc w:val="both"/>
        <w:rPr>
          <w:sz w:val="28"/>
          <w:szCs w:val="28"/>
        </w:rPr>
      </w:pPr>
    </w:p>
    <w:p w:rsidR="000E626A" w:rsidRDefault="000E626A" w:rsidP="000E6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Предложение</w:t>
      </w:r>
    </w:p>
    <w:p w:rsidR="000E626A" w:rsidRDefault="000E626A" w:rsidP="000E626A">
      <w:pPr>
        <w:jc w:val="center"/>
        <w:rPr>
          <w:b/>
          <w:sz w:val="28"/>
          <w:szCs w:val="28"/>
        </w:rPr>
      </w:pPr>
    </w:p>
    <w:p w:rsidR="000E626A" w:rsidRPr="00FE1043" w:rsidRDefault="000E626A" w:rsidP="000E626A">
      <w:pPr>
        <w:jc w:val="both"/>
        <w:rPr>
          <w:b/>
          <w:sz w:val="28"/>
          <w:szCs w:val="28"/>
        </w:rPr>
      </w:pPr>
      <w:r w:rsidRPr="00FE1043">
        <w:rPr>
          <w:sz w:val="28"/>
          <w:szCs w:val="28"/>
        </w:rPr>
        <w:t>В соответствии с п.</w:t>
      </w:r>
      <w:r w:rsidR="00842C08">
        <w:rPr>
          <w:sz w:val="28"/>
          <w:szCs w:val="28"/>
        </w:rPr>
        <w:t>1</w:t>
      </w:r>
      <w:r>
        <w:rPr>
          <w:sz w:val="28"/>
          <w:szCs w:val="28"/>
        </w:rPr>
        <w:t xml:space="preserve"> ст. 3</w:t>
      </w:r>
      <w:r w:rsidR="00842C08">
        <w:rPr>
          <w:sz w:val="28"/>
          <w:szCs w:val="28"/>
        </w:rPr>
        <w:t>4</w:t>
      </w:r>
      <w:r>
        <w:rPr>
          <w:sz w:val="28"/>
          <w:szCs w:val="28"/>
        </w:rPr>
        <w:t xml:space="preserve"> Положения о бюджетном процессе в </w:t>
      </w:r>
      <w:proofErr w:type="spellStart"/>
      <w:r w:rsidR="003F490E">
        <w:rPr>
          <w:sz w:val="28"/>
          <w:szCs w:val="28"/>
        </w:rPr>
        <w:t>Хаапалампинском</w:t>
      </w:r>
      <w:proofErr w:type="spellEnd"/>
      <w:r w:rsidR="003F490E" w:rsidRPr="00262A23">
        <w:rPr>
          <w:sz w:val="28"/>
          <w:szCs w:val="28"/>
        </w:rPr>
        <w:t xml:space="preserve"> сельского</w:t>
      </w:r>
      <w:r w:rsidR="00842C08">
        <w:rPr>
          <w:sz w:val="28"/>
          <w:szCs w:val="28"/>
        </w:rPr>
        <w:t xml:space="preserve"> </w:t>
      </w:r>
      <w:r w:rsidR="00842C08" w:rsidRPr="006A4643">
        <w:rPr>
          <w:sz w:val="28"/>
          <w:szCs w:val="28"/>
        </w:rPr>
        <w:t>поселения</w:t>
      </w:r>
      <w:r w:rsidR="00842C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представить заключение на годовой отчет об исполнении бюджета </w:t>
      </w:r>
      <w:proofErr w:type="spellStart"/>
      <w:r w:rsidR="003F490E">
        <w:rPr>
          <w:sz w:val="28"/>
          <w:szCs w:val="28"/>
        </w:rPr>
        <w:t>Хаапалампинского</w:t>
      </w:r>
      <w:proofErr w:type="spellEnd"/>
      <w:r w:rsidR="003F490E" w:rsidRPr="00262A23">
        <w:rPr>
          <w:sz w:val="28"/>
          <w:szCs w:val="28"/>
        </w:rPr>
        <w:t xml:space="preserve"> сельского</w:t>
      </w:r>
      <w:r w:rsidR="003F490E">
        <w:rPr>
          <w:b/>
          <w:sz w:val="28"/>
          <w:szCs w:val="28"/>
        </w:rPr>
        <w:t xml:space="preserve"> </w:t>
      </w:r>
      <w:r w:rsidR="00842C08" w:rsidRPr="006A4643">
        <w:rPr>
          <w:sz w:val="28"/>
          <w:szCs w:val="28"/>
        </w:rPr>
        <w:t>поселения</w:t>
      </w:r>
      <w:r w:rsidR="00842C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2014 год в Совет </w:t>
      </w:r>
      <w:proofErr w:type="spellStart"/>
      <w:r w:rsidR="003F490E">
        <w:rPr>
          <w:sz w:val="28"/>
          <w:szCs w:val="28"/>
        </w:rPr>
        <w:t>Хаапалампинского</w:t>
      </w:r>
      <w:proofErr w:type="spellEnd"/>
      <w:r w:rsidR="003F490E" w:rsidRPr="00262A23">
        <w:rPr>
          <w:sz w:val="28"/>
          <w:szCs w:val="28"/>
        </w:rPr>
        <w:t xml:space="preserve"> сельского</w:t>
      </w:r>
      <w:r w:rsidR="003F490E">
        <w:rPr>
          <w:b/>
          <w:sz w:val="28"/>
          <w:szCs w:val="28"/>
        </w:rPr>
        <w:t xml:space="preserve"> </w:t>
      </w:r>
      <w:r w:rsidR="00842C08" w:rsidRPr="006A4643">
        <w:rPr>
          <w:sz w:val="28"/>
          <w:szCs w:val="28"/>
        </w:rPr>
        <w:t>поселения</w:t>
      </w:r>
      <w:r w:rsidR="00842C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одновременным направлением в Администрацию </w:t>
      </w:r>
      <w:proofErr w:type="spellStart"/>
      <w:r w:rsidR="003F490E">
        <w:rPr>
          <w:sz w:val="28"/>
          <w:szCs w:val="28"/>
        </w:rPr>
        <w:t>Хаапалампинского</w:t>
      </w:r>
      <w:proofErr w:type="spellEnd"/>
      <w:r w:rsidR="003F490E" w:rsidRPr="00262A23">
        <w:rPr>
          <w:sz w:val="28"/>
          <w:szCs w:val="28"/>
        </w:rPr>
        <w:t xml:space="preserve"> сельского</w:t>
      </w:r>
      <w:r w:rsidR="003F490E">
        <w:rPr>
          <w:b/>
          <w:sz w:val="28"/>
          <w:szCs w:val="28"/>
        </w:rPr>
        <w:t xml:space="preserve"> </w:t>
      </w:r>
      <w:r w:rsidR="00842C08" w:rsidRPr="006A4643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0E626A" w:rsidRDefault="000E626A" w:rsidP="00BA73C3">
      <w:pPr>
        <w:jc w:val="both"/>
        <w:rPr>
          <w:b/>
          <w:sz w:val="28"/>
          <w:szCs w:val="28"/>
        </w:rPr>
      </w:pPr>
    </w:p>
    <w:p w:rsidR="000E626A" w:rsidRDefault="000E626A" w:rsidP="000E626A">
      <w:pPr>
        <w:ind w:left="1080"/>
        <w:jc w:val="both"/>
        <w:rPr>
          <w:b/>
          <w:sz w:val="28"/>
          <w:szCs w:val="28"/>
        </w:rPr>
      </w:pPr>
    </w:p>
    <w:p w:rsidR="00C045B2" w:rsidRDefault="00C045B2" w:rsidP="000E626A">
      <w:pPr>
        <w:ind w:left="1080"/>
        <w:jc w:val="both"/>
        <w:rPr>
          <w:b/>
          <w:sz w:val="28"/>
          <w:szCs w:val="28"/>
        </w:rPr>
      </w:pPr>
    </w:p>
    <w:p w:rsidR="00C045B2" w:rsidRDefault="00C045B2" w:rsidP="000E626A">
      <w:pPr>
        <w:ind w:left="1080"/>
        <w:jc w:val="both"/>
        <w:rPr>
          <w:b/>
          <w:sz w:val="28"/>
          <w:szCs w:val="28"/>
        </w:rPr>
      </w:pPr>
    </w:p>
    <w:p w:rsidR="00C045B2" w:rsidRDefault="00C045B2" w:rsidP="000E626A">
      <w:pPr>
        <w:ind w:left="1080"/>
        <w:jc w:val="both"/>
        <w:rPr>
          <w:b/>
          <w:sz w:val="28"/>
          <w:szCs w:val="28"/>
        </w:rPr>
      </w:pPr>
    </w:p>
    <w:p w:rsidR="000E626A" w:rsidRDefault="000E626A" w:rsidP="000E626A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контрольно-счетного</w:t>
      </w:r>
    </w:p>
    <w:p w:rsidR="000E626A" w:rsidRDefault="000E626A" w:rsidP="000E626A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комитета Сортавальского </w:t>
      </w:r>
    </w:p>
    <w:p w:rsidR="000A03D2" w:rsidRPr="001B024A" w:rsidRDefault="000E626A" w:rsidP="001B024A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</w:t>
      </w:r>
      <w:r w:rsidR="001B024A">
        <w:rPr>
          <w:b/>
          <w:sz w:val="28"/>
          <w:szCs w:val="28"/>
        </w:rPr>
        <w:t>Астафьева Н.А.</w:t>
      </w:r>
    </w:p>
    <w:p w:rsidR="002D375C" w:rsidRDefault="002D375C" w:rsidP="00EB211E">
      <w:pPr>
        <w:jc w:val="both"/>
        <w:rPr>
          <w:sz w:val="28"/>
          <w:szCs w:val="28"/>
        </w:rPr>
      </w:pPr>
    </w:p>
    <w:p w:rsidR="003F490E" w:rsidRDefault="003F490E" w:rsidP="00EB211E">
      <w:pPr>
        <w:jc w:val="both"/>
        <w:rPr>
          <w:sz w:val="28"/>
          <w:szCs w:val="28"/>
        </w:rPr>
      </w:pPr>
    </w:p>
    <w:p w:rsidR="000A03D2" w:rsidRDefault="000A03D2" w:rsidP="000A03D2">
      <w:pPr>
        <w:pStyle w:val="4"/>
        <w:tabs>
          <w:tab w:val="left" w:pos="6521"/>
        </w:tabs>
        <w:ind w:left="0" w:firstLine="0"/>
      </w:pPr>
    </w:p>
    <w:p w:rsidR="000A03D2" w:rsidRDefault="000A03D2" w:rsidP="000A03D2">
      <w:pPr>
        <w:pStyle w:val="4"/>
        <w:tabs>
          <w:tab w:val="left" w:pos="6521"/>
        </w:tabs>
        <w:ind w:left="0" w:firstLine="0"/>
        <w:jc w:val="center"/>
      </w:pPr>
    </w:p>
    <w:p w:rsidR="000A03D2" w:rsidRDefault="00DB50F5" w:rsidP="000A03D2">
      <w:pPr>
        <w:pStyle w:val="4"/>
        <w:tabs>
          <w:tab w:val="left" w:pos="6521"/>
        </w:tabs>
        <w:ind w:left="0" w:firstLine="0"/>
        <w:jc w:val="center"/>
      </w:pPr>
      <w:r>
        <w:object w:dxaOrig="1440" w:dyaOrig="1440">
          <v:shape id="_x0000_s1028" type="#_x0000_t75" style="position:absolute;left:0;text-align:left;margin-left:211.35pt;margin-top:-71.6pt;width:55.35pt;height:1in;z-index:251660288" o:allowincell="f">
            <v:imagedata r:id="rId8" o:title=""/>
            <w10:wrap type="topAndBottom"/>
          </v:shape>
          <o:OLEObject Type="Embed" ProgID="Unknown" ShapeID="_x0000_s1028" DrawAspect="Content" ObjectID="_1491910279" r:id="rId10"/>
        </w:object>
      </w:r>
      <w:r w:rsidR="000A03D2">
        <w:t xml:space="preserve">РЕСПУБЛИКА </w:t>
      </w:r>
      <w:r w:rsidR="000A03D2">
        <w:rPr>
          <w:noProof w:val="0"/>
        </w:rPr>
        <w:t xml:space="preserve">  </w:t>
      </w:r>
      <w:r w:rsidR="000A03D2">
        <w:t>КАРЕЛИЯ</w:t>
      </w:r>
    </w:p>
    <w:p w:rsidR="000A03D2" w:rsidRDefault="000A03D2" w:rsidP="000A03D2">
      <w:pPr>
        <w:jc w:val="center"/>
      </w:pPr>
    </w:p>
    <w:p w:rsidR="000A03D2" w:rsidRDefault="000A03D2" w:rsidP="000A03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0A03D2" w:rsidRPr="00937524" w:rsidRDefault="000A03D2" w:rsidP="000A03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0A03D2" w:rsidRDefault="000A03D2" w:rsidP="000A03D2"/>
    <w:p w:rsidR="000A03D2" w:rsidRDefault="000A03D2" w:rsidP="000A03D2"/>
    <w:p w:rsidR="000A03D2" w:rsidRDefault="000A03D2" w:rsidP="000A03D2">
      <w:pPr>
        <w:ind w:left="720"/>
        <w:jc w:val="center"/>
        <w:rPr>
          <w:b/>
          <w:sz w:val="28"/>
          <w:szCs w:val="28"/>
        </w:rPr>
      </w:pPr>
      <w:r w:rsidRPr="00937524">
        <w:rPr>
          <w:b/>
          <w:sz w:val="28"/>
          <w:szCs w:val="28"/>
        </w:rPr>
        <w:t>ЗАКЛЮЧЕНИЕ</w:t>
      </w:r>
    </w:p>
    <w:p w:rsidR="00DA5109" w:rsidRDefault="00DA5109" w:rsidP="000A03D2">
      <w:pPr>
        <w:ind w:left="720"/>
        <w:jc w:val="center"/>
        <w:rPr>
          <w:b/>
          <w:sz w:val="28"/>
          <w:szCs w:val="28"/>
        </w:rPr>
      </w:pPr>
    </w:p>
    <w:p w:rsidR="000A03D2" w:rsidRDefault="000A03D2" w:rsidP="000A03D2">
      <w:pPr>
        <w:jc w:val="center"/>
        <w:rPr>
          <w:b/>
          <w:bCs/>
          <w:color w:val="052635"/>
          <w:sz w:val="28"/>
          <w:szCs w:val="28"/>
        </w:rPr>
      </w:pPr>
      <w:r w:rsidRPr="00CD5E8B">
        <w:rPr>
          <w:b/>
          <w:sz w:val="28"/>
          <w:szCs w:val="28"/>
        </w:rPr>
        <w:t>Контрольно-счетного комитета Сор</w:t>
      </w:r>
      <w:r w:rsidR="00DA5109">
        <w:rPr>
          <w:b/>
          <w:sz w:val="28"/>
          <w:szCs w:val="28"/>
        </w:rPr>
        <w:t xml:space="preserve">тавальского муниципального </w:t>
      </w:r>
      <w:r w:rsidRPr="00CD5E8B">
        <w:rPr>
          <w:b/>
          <w:sz w:val="28"/>
          <w:szCs w:val="28"/>
        </w:rPr>
        <w:t xml:space="preserve">района на Годовой отчет </w:t>
      </w:r>
      <w:r w:rsidR="00F87901">
        <w:rPr>
          <w:b/>
          <w:sz w:val="28"/>
          <w:szCs w:val="28"/>
        </w:rPr>
        <w:t xml:space="preserve">ГАБС - </w:t>
      </w:r>
      <w:r w:rsidRPr="00CD5E8B">
        <w:rPr>
          <w:b/>
          <w:sz w:val="28"/>
          <w:szCs w:val="28"/>
        </w:rPr>
        <w:t xml:space="preserve">Администрации </w:t>
      </w:r>
      <w:proofErr w:type="spellStart"/>
      <w:r w:rsidR="003F490E" w:rsidRPr="003F490E">
        <w:rPr>
          <w:b/>
          <w:sz w:val="28"/>
          <w:szCs w:val="28"/>
        </w:rPr>
        <w:t>Хаапалампинского</w:t>
      </w:r>
      <w:proofErr w:type="spellEnd"/>
      <w:r w:rsidRPr="003F49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  <w:r w:rsidRPr="00CD5E8B">
        <w:rPr>
          <w:b/>
          <w:sz w:val="28"/>
          <w:szCs w:val="28"/>
        </w:rPr>
        <w:t xml:space="preserve"> </w:t>
      </w:r>
      <w:r w:rsidRPr="00CD5E8B">
        <w:rPr>
          <w:b/>
          <w:bCs/>
          <w:color w:val="052635"/>
          <w:sz w:val="28"/>
          <w:szCs w:val="28"/>
        </w:rPr>
        <w:t>за 2014</w:t>
      </w:r>
      <w:r>
        <w:rPr>
          <w:b/>
          <w:bCs/>
          <w:color w:val="052635"/>
          <w:sz w:val="28"/>
          <w:szCs w:val="28"/>
        </w:rPr>
        <w:t xml:space="preserve"> год.</w:t>
      </w:r>
    </w:p>
    <w:p w:rsidR="000A03D2" w:rsidRPr="00CD5E8B" w:rsidRDefault="000A03D2" w:rsidP="000A03D2">
      <w:pPr>
        <w:jc w:val="center"/>
        <w:rPr>
          <w:b/>
          <w:sz w:val="28"/>
          <w:szCs w:val="28"/>
        </w:rPr>
      </w:pPr>
    </w:p>
    <w:p w:rsidR="000A03D2" w:rsidRPr="000A03D2" w:rsidRDefault="000A03D2" w:rsidP="005367DF">
      <w:pPr>
        <w:ind w:firstLine="708"/>
        <w:jc w:val="both"/>
        <w:rPr>
          <w:sz w:val="28"/>
          <w:szCs w:val="28"/>
        </w:rPr>
      </w:pPr>
      <w:r w:rsidRPr="000A03D2">
        <w:rPr>
          <w:sz w:val="28"/>
          <w:szCs w:val="28"/>
        </w:rPr>
        <w:t xml:space="preserve">Заключение на Годовую бюджетную </w:t>
      </w:r>
      <w:r w:rsidRPr="000A03D2">
        <w:rPr>
          <w:bCs/>
          <w:sz w:val="28"/>
          <w:szCs w:val="28"/>
        </w:rPr>
        <w:t xml:space="preserve">отчетность Главного администратора бюджетных средств (далее ГАБС) </w:t>
      </w:r>
      <w:r w:rsidR="00F87901">
        <w:rPr>
          <w:sz w:val="28"/>
          <w:szCs w:val="28"/>
        </w:rPr>
        <w:t xml:space="preserve">Администрации </w:t>
      </w:r>
      <w:proofErr w:type="spellStart"/>
      <w:r w:rsidR="003F490E">
        <w:rPr>
          <w:sz w:val="28"/>
          <w:szCs w:val="28"/>
        </w:rPr>
        <w:t>Хаапалампинского</w:t>
      </w:r>
      <w:proofErr w:type="spellEnd"/>
      <w:r w:rsidRPr="000A03D2">
        <w:rPr>
          <w:sz w:val="28"/>
          <w:szCs w:val="28"/>
        </w:rPr>
        <w:t xml:space="preserve"> сельского поселение» </w:t>
      </w:r>
      <w:r w:rsidRPr="000A03D2">
        <w:rPr>
          <w:bCs/>
          <w:sz w:val="28"/>
          <w:szCs w:val="28"/>
        </w:rPr>
        <w:t>за 2014 год</w:t>
      </w:r>
      <w:r w:rsidRPr="000A03D2">
        <w:rPr>
          <w:sz w:val="28"/>
          <w:szCs w:val="28"/>
        </w:rPr>
        <w:t xml:space="preserve"> подготовлено Контрольно-счетным комитетом Сортавальского муниципального района в соответствии с требованиями ст.157, 264.4 Бюджетного кодекса РФ, Положением о бюджетном процессе в </w:t>
      </w:r>
      <w:proofErr w:type="spellStart"/>
      <w:r w:rsidR="003F490E">
        <w:rPr>
          <w:sz w:val="28"/>
          <w:szCs w:val="28"/>
        </w:rPr>
        <w:t>Хаапалампинском</w:t>
      </w:r>
      <w:proofErr w:type="spellEnd"/>
      <w:r w:rsidRPr="000A03D2">
        <w:rPr>
          <w:sz w:val="28"/>
          <w:szCs w:val="28"/>
        </w:rPr>
        <w:t xml:space="preserve"> сельском поселении, утвержденным Решением Совета </w:t>
      </w:r>
      <w:proofErr w:type="spellStart"/>
      <w:r w:rsidR="003F490E">
        <w:rPr>
          <w:sz w:val="28"/>
          <w:szCs w:val="28"/>
        </w:rPr>
        <w:t>Хаапалампинского</w:t>
      </w:r>
      <w:proofErr w:type="spellEnd"/>
      <w:r w:rsidRPr="000A03D2">
        <w:rPr>
          <w:sz w:val="28"/>
          <w:szCs w:val="28"/>
        </w:rPr>
        <w:t xml:space="preserve"> сельского поселения от </w:t>
      </w:r>
      <w:r w:rsidR="003E2740" w:rsidRPr="003E2740">
        <w:rPr>
          <w:sz w:val="28"/>
          <w:szCs w:val="28"/>
        </w:rPr>
        <w:t>2</w:t>
      </w:r>
      <w:r w:rsidRPr="003E2740">
        <w:rPr>
          <w:sz w:val="28"/>
          <w:szCs w:val="28"/>
        </w:rPr>
        <w:t xml:space="preserve">9 </w:t>
      </w:r>
      <w:r w:rsidR="003E2740" w:rsidRPr="003E2740">
        <w:rPr>
          <w:sz w:val="28"/>
          <w:szCs w:val="28"/>
        </w:rPr>
        <w:t>мая</w:t>
      </w:r>
      <w:r w:rsidRPr="003E2740">
        <w:rPr>
          <w:sz w:val="28"/>
          <w:szCs w:val="28"/>
        </w:rPr>
        <w:t xml:space="preserve"> 201</w:t>
      </w:r>
      <w:r w:rsidR="003E2740" w:rsidRPr="003E2740">
        <w:rPr>
          <w:sz w:val="28"/>
          <w:szCs w:val="28"/>
        </w:rPr>
        <w:t>4г. №б/н</w:t>
      </w:r>
      <w:r w:rsidRPr="003E2740">
        <w:rPr>
          <w:sz w:val="28"/>
          <w:szCs w:val="28"/>
        </w:rPr>
        <w:t xml:space="preserve"> </w:t>
      </w:r>
      <w:r w:rsidRPr="000A03D2">
        <w:rPr>
          <w:sz w:val="28"/>
          <w:szCs w:val="28"/>
        </w:rPr>
        <w:t xml:space="preserve">«Об утверждении Положения о бюджетном процессе в </w:t>
      </w:r>
      <w:proofErr w:type="spellStart"/>
      <w:r w:rsidR="003F490E">
        <w:rPr>
          <w:sz w:val="28"/>
          <w:szCs w:val="28"/>
        </w:rPr>
        <w:t>Хаапалампинском</w:t>
      </w:r>
      <w:proofErr w:type="spellEnd"/>
      <w:r w:rsidRPr="000A03D2">
        <w:rPr>
          <w:sz w:val="28"/>
          <w:szCs w:val="28"/>
        </w:rPr>
        <w:t xml:space="preserve"> сельском поселении», Положением о Контрольно-счетном комитете Сортавальского муниципального района, утвержденное Решением Совета Сортавальского муниципального района от 26 января 2012г. №232 «Об образовании Контрольно-счетного комитета Сортавальского муниципального района и утверждении Положения о Контрольно-счетном комитете Сортавальского муниципального района» с изменениями, утвержденными Решением Совета Сортавальского муниципального района от 13 марта 2014г. №38 «О внесении изменений в Положение о контрольно-счетном комитете Сортавальского муниципального района, утвержденное Решением Совета Сортавальского муниципального район</w:t>
      </w:r>
      <w:r w:rsidR="00B07E62">
        <w:rPr>
          <w:sz w:val="28"/>
          <w:szCs w:val="28"/>
        </w:rPr>
        <w:t>а от 26 января 2012 года №232».</w:t>
      </w:r>
    </w:p>
    <w:p w:rsidR="000A03D2" w:rsidRPr="002E7F7F" w:rsidRDefault="000A03D2" w:rsidP="000A03D2">
      <w:pPr>
        <w:ind w:firstLine="708"/>
        <w:jc w:val="both"/>
        <w:rPr>
          <w:color w:val="052635"/>
          <w:sz w:val="28"/>
          <w:szCs w:val="28"/>
        </w:rPr>
      </w:pPr>
      <w:r w:rsidRPr="000A03D2">
        <w:rPr>
          <w:sz w:val="28"/>
          <w:szCs w:val="28"/>
        </w:rPr>
        <w:t xml:space="preserve">При подготовке заключения на Годовую бюджетную </w:t>
      </w:r>
      <w:r w:rsidRPr="000A03D2">
        <w:rPr>
          <w:bCs/>
          <w:sz w:val="28"/>
          <w:szCs w:val="28"/>
        </w:rPr>
        <w:t xml:space="preserve">отчетность Главного администратора бюджетных средств </w:t>
      </w:r>
      <w:r w:rsidRPr="000A03D2">
        <w:rPr>
          <w:sz w:val="28"/>
          <w:szCs w:val="28"/>
        </w:rPr>
        <w:t xml:space="preserve">Администрации </w:t>
      </w:r>
      <w:proofErr w:type="spellStart"/>
      <w:r w:rsidR="003F490E">
        <w:rPr>
          <w:sz w:val="28"/>
          <w:szCs w:val="28"/>
        </w:rPr>
        <w:t>Хаапалампинского</w:t>
      </w:r>
      <w:proofErr w:type="spellEnd"/>
      <w:r w:rsidRPr="000A03D2">
        <w:rPr>
          <w:sz w:val="28"/>
          <w:szCs w:val="28"/>
        </w:rPr>
        <w:t xml:space="preserve"> сельского поселение </w:t>
      </w:r>
      <w:r w:rsidRPr="000A03D2">
        <w:rPr>
          <w:bCs/>
          <w:sz w:val="28"/>
          <w:szCs w:val="28"/>
        </w:rPr>
        <w:t>за 2014 год</w:t>
      </w:r>
      <w:r w:rsidRPr="000A03D2">
        <w:rPr>
          <w:sz w:val="28"/>
          <w:szCs w:val="28"/>
        </w:rPr>
        <w:t xml:space="preserve"> использованы материалы проверок годовой бюджетной отчетности получателей бюджетных средств за </w:t>
      </w:r>
      <w:r w:rsidRPr="00647ED9">
        <w:rPr>
          <w:color w:val="052635"/>
          <w:sz w:val="28"/>
          <w:szCs w:val="28"/>
        </w:rPr>
        <w:t>2014 год, дополнительная информация</w:t>
      </w:r>
      <w:r>
        <w:rPr>
          <w:color w:val="052635"/>
          <w:sz w:val="28"/>
          <w:szCs w:val="28"/>
        </w:rPr>
        <w:t>,</w:t>
      </w:r>
      <w:r w:rsidRPr="00647ED9">
        <w:rPr>
          <w:color w:val="052635"/>
          <w:sz w:val="28"/>
          <w:szCs w:val="28"/>
        </w:rPr>
        <w:t xml:space="preserve"> запрошен</w:t>
      </w:r>
      <w:r w:rsidR="00D722CC">
        <w:rPr>
          <w:color w:val="052635"/>
          <w:sz w:val="28"/>
          <w:szCs w:val="28"/>
        </w:rPr>
        <w:t>ная в ходе проведения проверки</w:t>
      </w:r>
      <w:r w:rsidR="00B07E62">
        <w:rPr>
          <w:color w:val="052635"/>
          <w:sz w:val="28"/>
          <w:szCs w:val="28"/>
        </w:rPr>
        <w:t xml:space="preserve">, </w:t>
      </w:r>
      <w:r w:rsidR="00B07E62">
        <w:rPr>
          <w:sz w:val="28"/>
          <w:szCs w:val="28"/>
        </w:rPr>
        <w:t>материалы</w:t>
      </w:r>
      <w:r w:rsidR="005367DF">
        <w:rPr>
          <w:sz w:val="28"/>
          <w:szCs w:val="28"/>
        </w:rPr>
        <w:t>,</w:t>
      </w:r>
      <w:r w:rsidR="00B07E62">
        <w:rPr>
          <w:sz w:val="28"/>
          <w:szCs w:val="28"/>
        </w:rPr>
        <w:t xml:space="preserve"> полученные с сайта </w:t>
      </w:r>
      <w:proofErr w:type="spellStart"/>
      <w:r w:rsidR="00B07E62">
        <w:rPr>
          <w:sz w:val="28"/>
          <w:szCs w:val="28"/>
        </w:rPr>
        <w:t>Хаапалампинского</w:t>
      </w:r>
      <w:proofErr w:type="spellEnd"/>
      <w:r w:rsidR="00B07E62" w:rsidRPr="00262A23">
        <w:rPr>
          <w:sz w:val="28"/>
          <w:szCs w:val="28"/>
        </w:rPr>
        <w:t xml:space="preserve"> сельского</w:t>
      </w:r>
      <w:r w:rsidR="00B07E62">
        <w:rPr>
          <w:b/>
          <w:sz w:val="28"/>
          <w:szCs w:val="28"/>
        </w:rPr>
        <w:t xml:space="preserve"> </w:t>
      </w:r>
      <w:r w:rsidR="00B07E62" w:rsidRPr="009E3DF9">
        <w:rPr>
          <w:sz w:val="28"/>
          <w:szCs w:val="28"/>
        </w:rPr>
        <w:t>поселения</w:t>
      </w:r>
      <w:r w:rsidR="00D722CC">
        <w:rPr>
          <w:color w:val="052635"/>
          <w:sz w:val="28"/>
          <w:szCs w:val="28"/>
        </w:rPr>
        <w:t>.</w:t>
      </w:r>
    </w:p>
    <w:p w:rsidR="000A03D2" w:rsidRPr="00537F81" w:rsidRDefault="000A03D2" w:rsidP="000A03D2">
      <w:pPr>
        <w:jc w:val="both"/>
        <w:rPr>
          <w:b/>
          <w:sz w:val="28"/>
          <w:szCs w:val="28"/>
        </w:rPr>
      </w:pPr>
    </w:p>
    <w:p w:rsidR="000A03D2" w:rsidRPr="009378FA" w:rsidRDefault="000A03D2" w:rsidP="000A03D2">
      <w:pPr>
        <w:ind w:firstLine="708"/>
        <w:jc w:val="both"/>
        <w:rPr>
          <w:b/>
          <w:sz w:val="28"/>
          <w:szCs w:val="28"/>
        </w:rPr>
      </w:pPr>
      <w:r w:rsidRPr="00624821">
        <w:rPr>
          <w:color w:val="052635"/>
          <w:sz w:val="28"/>
          <w:szCs w:val="28"/>
        </w:rPr>
        <w:lastRenderedPageBreak/>
        <w:t xml:space="preserve">В ходе внешней проверки Годовой бюджетной отчетности </w:t>
      </w:r>
      <w:r>
        <w:rPr>
          <w:sz w:val="28"/>
          <w:szCs w:val="28"/>
        </w:rPr>
        <w:t>Администрации</w:t>
      </w:r>
      <w:r w:rsidRPr="009378FA">
        <w:rPr>
          <w:sz w:val="28"/>
          <w:szCs w:val="28"/>
        </w:rPr>
        <w:t xml:space="preserve"> </w:t>
      </w:r>
      <w:proofErr w:type="spellStart"/>
      <w:r w:rsidR="003F490E">
        <w:rPr>
          <w:sz w:val="28"/>
          <w:szCs w:val="28"/>
        </w:rPr>
        <w:t>Хаапалампинского</w:t>
      </w:r>
      <w:proofErr w:type="spellEnd"/>
      <w:r>
        <w:rPr>
          <w:sz w:val="28"/>
          <w:szCs w:val="28"/>
        </w:rPr>
        <w:t xml:space="preserve"> сельского</w:t>
      </w:r>
      <w:r w:rsidRPr="009378FA">
        <w:rPr>
          <w:sz w:val="28"/>
          <w:szCs w:val="28"/>
        </w:rPr>
        <w:t xml:space="preserve"> поселение</w:t>
      </w:r>
      <w:r>
        <w:rPr>
          <w:b/>
          <w:sz w:val="28"/>
          <w:szCs w:val="28"/>
        </w:rPr>
        <w:t xml:space="preserve"> </w:t>
      </w:r>
      <w:r w:rsidRPr="00624821">
        <w:rPr>
          <w:color w:val="052635"/>
          <w:sz w:val="28"/>
          <w:szCs w:val="28"/>
        </w:rPr>
        <w:t xml:space="preserve">был осуществлен комплекс контрольных мероприятий по проверке полноты и достоверности представленной к проверке бюджетной отчетности, ее соответствия нормативных правовых актов, проведен анализ на предмет её соответствия по составу, структуре и заполнению (содержанию) требованиям Бюджетного кодекса Российской Федерации, Положения о бюджетном процессе в </w:t>
      </w:r>
      <w:proofErr w:type="spellStart"/>
      <w:r w:rsidR="003F490E">
        <w:rPr>
          <w:sz w:val="28"/>
          <w:szCs w:val="28"/>
        </w:rPr>
        <w:t>Хаапалампинском</w:t>
      </w:r>
      <w:proofErr w:type="spellEnd"/>
      <w:r>
        <w:rPr>
          <w:sz w:val="28"/>
          <w:szCs w:val="28"/>
        </w:rPr>
        <w:t xml:space="preserve"> сельском</w:t>
      </w:r>
      <w:r w:rsidRPr="009378FA">
        <w:rPr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>поселении</w:t>
      </w:r>
      <w:r w:rsidRPr="00624821">
        <w:rPr>
          <w:color w:val="052635"/>
          <w:sz w:val="28"/>
          <w:szCs w:val="28"/>
        </w:rPr>
        <w:t xml:space="preserve">, Приказа Минфина РФ от 28 декабря 2010г.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(далее-Инструкция №191н), </w:t>
      </w:r>
      <w:r w:rsidRPr="00624821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624821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фина России от 1 июля 2013г.N65н </w:t>
      </w:r>
      <w:r w:rsidRPr="00624821">
        <w:rPr>
          <w:sz w:val="28"/>
          <w:szCs w:val="28"/>
        </w:rPr>
        <w:t>"Об утверждении Указаний о порядке применения бюджетной кла</w:t>
      </w:r>
      <w:r>
        <w:rPr>
          <w:sz w:val="28"/>
          <w:szCs w:val="28"/>
        </w:rPr>
        <w:t>ссификации Российской Федерации».</w:t>
      </w:r>
    </w:p>
    <w:p w:rsidR="000A03D2" w:rsidRDefault="000A03D2" w:rsidP="000A03D2">
      <w:pPr>
        <w:jc w:val="both"/>
        <w:rPr>
          <w:b/>
          <w:sz w:val="28"/>
          <w:szCs w:val="28"/>
        </w:rPr>
      </w:pPr>
    </w:p>
    <w:p w:rsidR="003F490E" w:rsidRDefault="003F490E" w:rsidP="003F490E">
      <w:pPr>
        <w:ind w:firstLine="708"/>
        <w:jc w:val="both"/>
        <w:rPr>
          <w:sz w:val="28"/>
          <w:szCs w:val="28"/>
        </w:rPr>
      </w:pPr>
      <w:r w:rsidRPr="00537F81">
        <w:rPr>
          <w:sz w:val="28"/>
          <w:szCs w:val="28"/>
        </w:rPr>
        <w:t xml:space="preserve">Годовая бюджетная отчетность Администрации </w:t>
      </w:r>
      <w:proofErr w:type="spellStart"/>
      <w:r w:rsidR="00B07E62">
        <w:rPr>
          <w:sz w:val="28"/>
          <w:szCs w:val="28"/>
        </w:rPr>
        <w:t>Хаапалампинского</w:t>
      </w:r>
      <w:proofErr w:type="spellEnd"/>
      <w:r w:rsidR="00B07E62">
        <w:rPr>
          <w:sz w:val="28"/>
          <w:szCs w:val="28"/>
        </w:rPr>
        <w:t xml:space="preserve"> сельского</w:t>
      </w:r>
      <w:r w:rsidR="00B07E62" w:rsidRPr="009378F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537F81">
        <w:rPr>
          <w:sz w:val="28"/>
          <w:szCs w:val="28"/>
        </w:rPr>
        <w:t xml:space="preserve"> за 2014 год представлена в Контрольно-счетный комитет </w:t>
      </w:r>
      <w:r>
        <w:rPr>
          <w:sz w:val="28"/>
          <w:szCs w:val="28"/>
        </w:rPr>
        <w:t>с нарушением</w:t>
      </w:r>
      <w:r w:rsidRPr="00537F81">
        <w:rPr>
          <w:sz w:val="28"/>
          <w:szCs w:val="28"/>
        </w:rPr>
        <w:t xml:space="preserve"> срок</w:t>
      </w:r>
      <w:r>
        <w:rPr>
          <w:sz w:val="28"/>
          <w:szCs w:val="28"/>
        </w:rPr>
        <w:t>а</w:t>
      </w:r>
      <w:r w:rsidRPr="00537F81">
        <w:rPr>
          <w:sz w:val="28"/>
          <w:szCs w:val="28"/>
        </w:rPr>
        <w:t>, подписанная руководителем и главным бухгалтером.</w:t>
      </w:r>
    </w:p>
    <w:p w:rsidR="000A03D2" w:rsidRPr="00537F81" w:rsidRDefault="000A03D2" w:rsidP="000A03D2">
      <w:pPr>
        <w:ind w:firstLine="708"/>
        <w:jc w:val="both"/>
        <w:rPr>
          <w:sz w:val="28"/>
          <w:szCs w:val="28"/>
        </w:rPr>
      </w:pPr>
    </w:p>
    <w:p w:rsidR="00D6708B" w:rsidRPr="00D6708B" w:rsidRDefault="000A03D2" w:rsidP="00D6708B">
      <w:pPr>
        <w:ind w:firstLine="420"/>
        <w:jc w:val="both"/>
        <w:rPr>
          <w:sz w:val="28"/>
          <w:szCs w:val="28"/>
        </w:rPr>
      </w:pPr>
      <w:r w:rsidRPr="00D6708B">
        <w:rPr>
          <w:sz w:val="28"/>
          <w:szCs w:val="28"/>
        </w:rPr>
        <w:t xml:space="preserve">Согласно </w:t>
      </w:r>
      <w:r w:rsidR="00D6708B" w:rsidRPr="00D6708B">
        <w:rPr>
          <w:sz w:val="28"/>
          <w:szCs w:val="28"/>
        </w:rPr>
        <w:t xml:space="preserve">п. 11.1 </w:t>
      </w:r>
      <w:r w:rsidR="004B27C2" w:rsidRPr="00624821">
        <w:rPr>
          <w:color w:val="052635"/>
          <w:sz w:val="28"/>
          <w:szCs w:val="28"/>
        </w:rPr>
        <w:t>Инструкция №191н</w:t>
      </w:r>
      <w:r w:rsidRPr="00D6708B">
        <w:rPr>
          <w:sz w:val="28"/>
          <w:szCs w:val="28"/>
        </w:rPr>
        <w:t>,</w:t>
      </w:r>
      <w:r w:rsidR="00D6708B" w:rsidRPr="00D6708B">
        <w:rPr>
          <w:rFonts w:eastAsiaTheme="minorHAnsi"/>
          <w:sz w:val="28"/>
          <w:szCs w:val="28"/>
          <w:lang w:eastAsia="en-US"/>
        </w:rPr>
        <w:t xml:space="preserve">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определен перечень форм, предоставляемых к проверке:</w:t>
      </w:r>
    </w:p>
    <w:p w:rsidR="00D6708B" w:rsidRPr="00D6708B" w:rsidRDefault="00D6708B" w:rsidP="00D6708B">
      <w:pPr>
        <w:pStyle w:val="aa"/>
        <w:numPr>
          <w:ilvl w:val="0"/>
          <w:numId w:val="20"/>
        </w:numPr>
        <w:autoSpaceDE w:val="0"/>
        <w:autoSpaceDN w:val="0"/>
        <w:adjustRightInd w:val="0"/>
        <w:ind w:left="357" w:hanging="357"/>
        <w:jc w:val="both"/>
        <w:rPr>
          <w:rFonts w:eastAsiaTheme="minorHAnsi"/>
          <w:sz w:val="28"/>
          <w:szCs w:val="28"/>
          <w:lang w:eastAsia="en-US"/>
        </w:rPr>
      </w:pPr>
      <w:r w:rsidRPr="00D6708B">
        <w:rPr>
          <w:rFonts w:eastAsiaTheme="minorHAnsi"/>
          <w:sz w:val="28"/>
          <w:szCs w:val="28"/>
          <w:lang w:eastAsia="en-US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30" w:history="1">
        <w:r w:rsidRPr="00D6708B">
          <w:rPr>
            <w:rFonts w:eastAsiaTheme="minorHAnsi"/>
            <w:sz w:val="28"/>
            <w:szCs w:val="28"/>
            <w:lang w:eastAsia="en-US"/>
          </w:rPr>
          <w:t>ф. 0503130</w:t>
        </w:r>
      </w:hyperlink>
      <w:r w:rsidRPr="00D6708B">
        <w:rPr>
          <w:rFonts w:eastAsiaTheme="minorHAnsi"/>
          <w:sz w:val="28"/>
          <w:szCs w:val="28"/>
          <w:lang w:eastAsia="en-US"/>
        </w:rPr>
        <w:t>);</w:t>
      </w:r>
    </w:p>
    <w:p w:rsidR="00D6708B" w:rsidRPr="00D6708B" w:rsidRDefault="00D6708B" w:rsidP="00D6708B">
      <w:pPr>
        <w:pStyle w:val="aa"/>
        <w:numPr>
          <w:ilvl w:val="0"/>
          <w:numId w:val="20"/>
        </w:numPr>
        <w:autoSpaceDE w:val="0"/>
        <w:autoSpaceDN w:val="0"/>
        <w:adjustRightInd w:val="0"/>
        <w:ind w:left="357" w:hanging="357"/>
        <w:jc w:val="both"/>
        <w:rPr>
          <w:rFonts w:eastAsiaTheme="minorHAnsi"/>
          <w:sz w:val="28"/>
          <w:szCs w:val="28"/>
          <w:lang w:eastAsia="en-US"/>
        </w:rPr>
      </w:pPr>
      <w:r w:rsidRPr="00D6708B">
        <w:rPr>
          <w:rFonts w:eastAsiaTheme="minorHAnsi"/>
          <w:sz w:val="28"/>
          <w:szCs w:val="28"/>
          <w:lang w:eastAsia="en-US"/>
        </w:rPr>
        <w:t>Справка по консолидируемым расчетам (</w:t>
      </w:r>
      <w:hyperlink w:anchor="sub_503125" w:history="1">
        <w:r w:rsidRPr="00D6708B">
          <w:rPr>
            <w:rFonts w:eastAsiaTheme="minorHAnsi"/>
            <w:sz w:val="28"/>
            <w:szCs w:val="28"/>
            <w:lang w:eastAsia="en-US"/>
          </w:rPr>
          <w:t>ф. 0503125</w:t>
        </w:r>
      </w:hyperlink>
      <w:r w:rsidRPr="00D6708B">
        <w:rPr>
          <w:rFonts w:eastAsiaTheme="minorHAnsi"/>
          <w:sz w:val="28"/>
          <w:szCs w:val="28"/>
          <w:lang w:eastAsia="en-US"/>
        </w:rPr>
        <w:t>);</w:t>
      </w:r>
    </w:p>
    <w:p w:rsidR="00D6708B" w:rsidRPr="00D6708B" w:rsidRDefault="00D6708B" w:rsidP="00D6708B">
      <w:pPr>
        <w:pStyle w:val="aa"/>
        <w:numPr>
          <w:ilvl w:val="0"/>
          <w:numId w:val="20"/>
        </w:numPr>
        <w:autoSpaceDE w:val="0"/>
        <w:autoSpaceDN w:val="0"/>
        <w:adjustRightInd w:val="0"/>
        <w:ind w:left="357" w:hanging="357"/>
        <w:jc w:val="both"/>
        <w:rPr>
          <w:rFonts w:eastAsiaTheme="minorHAnsi"/>
          <w:sz w:val="28"/>
          <w:szCs w:val="28"/>
          <w:lang w:eastAsia="en-US"/>
        </w:rPr>
      </w:pPr>
      <w:r w:rsidRPr="00D6708B">
        <w:rPr>
          <w:rFonts w:eastAsiaTheme="minorHAnsi"/>
          <w:sz w:val="28"/>
          <w:szCs w:val="28"/>
          <w:lang w:eastAsia="en-US"/>
        </w:rPr>
        <w:t>Справка по заключению счетов бюджетного учета отчетного финансового года (</w:t>
      </w:r>
      <w:hyperlink w:anchor="sub_503110" w:history="1">
        <w:r w:rsidRPr="00D6708B">
          <w:rPr>
            <w:rFonts w:eastAsiaTheme="minorHAnsi"/>
            <w:sz w:val="28"/>
            <w:szCs w:val="28"/>
            <w:lang w:eastAsia="en-US"/>
          </w:rPr>
          <w:t>ф. 0503110</w:t>
        </w:r>
      </w:hyperlink>
      <w:r w:rsidRPr="00D6708B">
        <w:rPr>
          <w:rFonts w:eastAsiaTheme="minorHAnsi"/>
          <w:sz w:val="28"/>
          <w:szCs w:val="28"/>
          <w:lang w:eastAsia="en-US"/>
        </w:rPr>
        <w:t>);</w:t>
      </w:r>
    </w:p>
    <w:p w:rsidR="00D6708B" w:rsidRPr="00D6708B" w:rsidRDefault="00D6708B" w:rsidP="00D6708B">
      <w:pPr>
        <w:pStyle w:val="aa"/>
        <w:numPr>
          <w:ilvl w:val="0"/>
          <w:numId w:val="20"/>
        </w:numPr>
        <w:autoSpaceDE w:val="0"/>
        <w:autoSpaceDN w:val="0"/>
        <w:adjustRightInd w:val="0"/>
        <w:ind w:left="357" w:hanging="357"/>
        <w:jc w:val="both"/>
        <w:rPr>
          <w:rFonts w:eastAsiaTheme="minorHAnsi"/>
          <w:sz w:val="28"/>
          <w:szCs w:val="28"/>
          <w:lang w:eastAsia="en-US"/>
        </w:rPr>
      </w:pPr>
      <w:r w:rsidRPr="00D6708B">
        <w:rPr>
          <w:rFonts w:eastAsiaTheme="minorHAnsi"/>
          <w:sz w:val="28"/>
          <w:szCs w:val="28"/>
          <w:lang w:eastAsia="en-US"/>
        </w:rPr>
        <w:t>Справка о суммах консолидируемых поступлений, подлежащих зачислению на счет бюджета (</w:t>
      </w:r>
      <w:hyperlink w:anchor="sub_503184" w:history="1">
        <w:r w:rsidRPr="00D6708B">
          <w:rPr>
            <w:rFonts w:eastAsiaTheme="minorHAnsi"/>
            <w:sz w:val="28"/>
            <w:szCs w:val="28"/>
            <w:lang w:eastAsia="en-US"/>
          </w:rPr>
          <w:t>ф. 0503184</w:t>
        </w:r>
      </w:hyperlink>
      <w:r w:rsidRPr="00D6708B">
        <w:rPr>
          <w:rFonts w:eastAsiaTheme="minorHAnsi"/>
          <w:sz w:val="28"/>
          <w:szCs w:val="28"/>
          <w:lang w:eastAsia="en-US"/>
        </w:rPr>
        <w:t>);</w:t>
      </w:r>
    </w:p>
    <w:p w:rsidR="00D6708B" w:rsidRPr="00D6708B" w:rsidRDefault="00D6708B" w:rsidP="00D6708B">
      <w:pPr>
        <w:pStyle w:val="aa"/>
        <w:numPr>
          <w:ilvl w:val="0"/>
          <w:numId w:val="20"/>
        </w:numPr>
        <w:autoSpaceDE w:val="0"/>
        <w:autoSpaceDN w:val="0"/>
        <w:adjustRightInd w:val="0"/>
        <w:ind w:left="357" w:hanging="357"/>
        <w:jc w:val="both"/>
        <w:rPr>
          <w:rFonts w:eastAsiaTheme="minorHAnsi"/>
          <w:sz w:val="28"/>
          <w:szCs w:val="28"/>
          <w:lang w:eastAsia="en-US"/>
        </w:rPr>
      </w:pPr>
      <w:r w:rsidRPr="00D6708B">
        <w:rPr>
          <w:rFonts w:eastAsiaTheme="minorHAnsi"/>
          <w:sz w:val="28"/>
          <w:szCs w:val="28"/>
          <w:lang w:eastAsia="en-US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27" w:history="1">
        <w:r w:rsidRPr="00D6708B">
          <w:rPr>
            <w:rFonts w:eastAsiaTheme="minorHAnsi"/>
            <w:sz w:val="28"/>
            <w:szCs w:val="28"/>
            <w:lang w:eastAsia="en-US"/>
          </w:rPr>
          <w:t>ф. 0503127</w:t>
        </w:r>
      </w:hyperlink>
      <w:r w:rsidRPr="00D6708B">
        <w:rPr>
          <w:rFonts w:eastAsiaTheme="minorHAnsi"/>
          <w:sz w:val="28"/>
          <w:szCs w:val="28"/>
          <w:lang w:eastAsia="en-US"/>
        </w:rPr>
        <w:t>);</w:t>
      </w:r>
    </w:p>
    <w:p w:rsidR="00D6708B" w:rsidRPr="00D6708B" w:rsidRDefault="00D6708B" w:rsidP="00D6708B">
      <w:pPr>
        <w:pStyle w:val="aa"/>
        <w:numPr>
          <w:ilvl w:val="0"/>
          <w:numId w:val="20"/>
        </w:numPr>
        <w:autoSpaceDE w:val="0"/>
        <w:autoSpaceDN w:val="0"/>
        <w:adjustRightInd w:val="0"/>
        <w:ind w:left="357" w:hanging="357"/>
        <w:jc w:val="both"/>
        <w:rPr>
          <w:rFonts w:eastAsiaTheme="minorHAnsi"/>
          <w:sz w:val="28"/>
          <w:szCs w:val="28"/>
          <w:lang w:eastAsia="en-US"/>
        </w:rPr>
      </w:pPr>
      <w:bookmarkStart w:id="5" w:name="sub_101117"/>
      <w:r w:rsidRPr="00D6708B">
        <w:rPr>
          <w:rFonts w:eastAsiaTheme="minorHAnsi"/>
          <w:sz w:val="28"/>
          <w:szCs w:val="28"/>
          <w:lang w:eastAsia="en-US"/>
        </w:rPr>
        <w:t>Отчет о бюджетных обязательствах (</w:t>
      </w:r>
      <w:hyperlink w:anchor="sub_503128" w:history="1">
        <w:r w:rsidRPr="00D6708B">
          <w:rPr>
            <w:rFonts w:eastAsiaTheme="minorHAnsi"/>
            <w:sz w:val="28"/>
            <w:szCs w:val="28"/>
            <w:lang w:eastAsia="en-US"/>
          </w:rPr>
          <w:t>ф. 0503128</w:t>
        </w:r>
      </w:hyperlink>
      <w:r w:rsidRPr="00D6708B">
        <w:rPr>
          <w:rFonts w:eastAsiaTheme="minorHAnsi"/>
          <w:sz w:val="28"/>
          <w:szCs w:val="28"/>
          <w:lang w:eastAsia="en-US"/>
        </w:rPr>
        <w:t>);</w:t>
      </w:r>
    </w:p>
    <w:bookmarkEnd w:id="5"/>
    <w:p w:rsidR="00D6708B" w:rsidRPr="00D6708B" w:rsidRDefault="00D6708B" w:rsidP="00D6708B">
      <w:pPr>
        <w:pStyle w:val="aa"/>
        <w:numPr>
          <w:ilvl w:val="0"/>
          <w:numId w:val="20"/>
        </w:numPr>
        <w:autoSpaceDE w:val="0"/>
        <w:autoSpaceDN w:val="0"/>
        <w:adjustRightInd w:val="0"/>
        <w:ind w:left="357" w:hanging="357"/>
        <w:jc w:val="both"/>
        <w:rPr>
          <w:rFonts w:eastAsiaTheme="minorHAnsi"/>
          <w:sz w:val="28"/>
          <w:szCs w:val="28"/>
          <w:lang w:eastAsia="en-US"/>
        </w:rPr>
      </w:pPr>
      <w:r w:rsidRPr="00D6708B">
        <w:rPr>
          <w:rFonts w:eastAsiaTheme="minorHAnsi"/>
          <w:sz w:val="28"/>
          <w:szCs w:val="28"/>
          <w:lang w:eastAsia="en-US"/>
        </w:rPr>
        <w:t>Отчет о финансовых результатах деятельности (</w:t>
      </w:r>
      <w:hyperlink w:anchor="sub_503121" w:history="1">
        <w:r w:rsidRPr="00D6708B">
          <w:rPr>
            <w:rFonts w:eastAsiaTheme="minorHAnsi"/>
            <w:sz w:val="28"/>
            <w:szCs w:val="28"/>
            <w:lang w:eastAsia="en-US"/>
          </w:rPr>
          <w:t>ф. 0503121</w:t>
        </w:r>
      </w:hyperlink>
      <w:r w:rsidRPr="00D6708B">
        <w:rPr>
          <w:rFonts w:eastAsiaTheme="minorHAnsi"/>
          <w:sz w:val="28"/>
          <w:szCs w:val="28"/>
          <w:lang w:eastAsia="en-US"/>
        </w:rPr>
        <w:t>);</w:t>
      </w:r>
    </w:p>
    <w:p w:rsidR="00D6708B" w:rsidRDefault="00D6708B" w:rsidP="00D6708B">
      <w:pPr>
        <w:pStyle w:val="aa"/>
        <w:numPr>
          <w:ilvl w:val="0"/>
          <w:numId w:val="20"/>
        </w:numPr>
        <w:autoSpaceDE w:val="0"/>
        <w:autoSpaceDN w:val="0"/>
        <w:adjustRightInd w:val="0"/>
        <w:ind w:left="357" w:hanging="357"/>
        <w:jc w:val="both"/>
        <w:rPr>
          <w:rFonts w:eastAsiaTheme="minorHAnsi"/>
          <w:sz w:val="28"/>
          <w:szCs w:val="28"/>
          <w:lang w:eastAsia="en-US"/>
        </w:rPr>
      </w:pPr>
      <w:r w:rsidRPr="00D6708B">
        <w:rPr>
          <w:rFonts w:eastAsiaTheme="minorHAnsi"/>
          <w:sz w:val="28"/>
          <w:szCs w:val="28"/>
          <w:lang w:eastAsia="en-US"/>
        </w:rPr>
        <w:t>Пояснительная записка (</w:t>
      </w:r>
      <w:hyperlink w:anchor="sub_503160" w:history="1">
        <w:r w:rsidRPr="00D6708B">
          <w:rPr>
            <w:rFonts w:eastAsiaTheme="minorHAnsi"/>
            <w:sz w:val="28"/>
            <w:szCs w:val="28"/>
            <w:lang w:eastAsia="en-US"/>
          </w:rPr>
          <w:t>ф. 0503160</w:t>
        </w:r>
      </w:hyperlink>
      <w:r w:rsidR="00C66273">
        <w:rPr>
          <w:rFonts w:eastAsiaTheme="minorHAnsi"/>
          <w:sz w:val="28"/>
          <w:szCs w:val="28"/>
          <w:lang w:eastAsia="en-US"/>
        </w:rPr>
        <w:t>).</w:t>
      </w:r>
    </w:p>
    <w:p w:rsidR="00C66273" w:rsidRDefault="00C66273" w:rsidP="00C66273">
      <w:pPr>
        <w:pStyle w:val="aa"/>
        <w:autoSpaceDE w:val="0"/>
        <w:autoSpaceDN w:val="0"/>
        <w:adjustRightInd w:val="0"/>
        <w:ind w:left="357"/>
        <w:jc w:val="both"/>
        <w:rPr>
          <w:rFonts w:eastAsiaTheme="minorHAnsi"/>
          <w:sz w:val="28"/>
          <w:szCs w:val="28"/>
          <w:lang w:eastAsia="en-US"/>
        </w:rPr>
      </w:pPr>
    </w:p>
    <w:p w:rsidR="00C66273" w:rsidRPr="00D6708B" w:rsidRDefault="00C66273" w:rsidP="00C66273">
      <w:pPr>
        <w:pStyle w:val="aa"/>
        <w:autoSpaceDE w:val="0"/>
        <w:autoSpaceDN w:val="0"/>
        <w:adjustRightInd w:val="0"/>
        <w:ind w:left="35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нарушение пунктов 11.1 и п.152 </w:t>
      </w:r>
      <w:r w:rsidR="004B27C2" w:rsidRPr="00624821">
        <w:rPr>
          <w:color w:val="052635"/>
          <w:sz w:val="28"/>
          <w:szCs w:val="28"/>
        </w:rPr>
        <w:t>Инструкция №191н</w:t>
      </w:r>
      <w:r>
        <w:rPr>
          <w:rFonts w:eastAsiaTheme="minorHAnsi"/>
          <w:sz w:val="28"/>
          <w:szCs w:val="28"/>
          <w:lang w:eastAsia="en-US"/>
        </w:rPr>
        <w:t xml:space="preserve"> не представлены к проверке следующие формы:</w:t>
      </w:r>
    </w:p>
    <w:p w:rsidR="00C66273" w:rsidRPr="00681CAA" w:rsidRDefault="00C66273" w:rsidP="00C66273">
      <w:pPr>
        <w:rPr>
          <w:sz w:val="28"/>
          <w:szCs w:val="28"/>
        </w:rPr>
      </w:pPr>
      <w:r w:rsidRPr="00681CAA">
        <w:rPr>
          <w:sz w:val="28"/>
          <w:szCs w:val="28"/>
        </w:rPr>
        <w:t>Сведения об основных направлениях деятельности (</w:t>
      </w:r>
      <w:hyperlink w:anchor="sub_503160881" w:history="1">
        <w:r w:rsidRPr="00681CAA">
          <w:rPr>
            <w:rStyle w:val="ac"/>
            <w:color w:val="auto"/>
            <w:sz w:val="28"/>
            <w:szCs w:val="28"/>
          </w:rPr>
          <w:t>Таблица N 1</w:t>
        </w:r>
      </w:hyperlink>
      <w:r w:rsidRPr="00681CAA">
        <w:rPr>
          <w:sz w:val="28"/>
          <w:szCs w:val="28"/>
        </w:rPr>
        <w:t>);</w:t>
      </w:r>
    </w:p>
    <w:p w:rsidR="00C66273" w:rsidRPr="00681CAA" w:rsidRDefault="00C66273" w:rsidP="00C66273">
      <w:pPr>
        <w:rPr>
          <w:sz w:val="28"/>
          <w:szCs w:val="28"/>
        </w:rPr>
      </w:pPr>
      <w:r w:rsidRPr="00681CAA">
        <w:rPr>
          <w:sz w:val="28"/>
          <w:szCs w:val="28"/>
        </w:rPr>
        <w:lastRenderedPageBreak/>
        <w:t>Сведения о мерах по повышению эффективности расходования бюджетных средств (</w:t>
      </w:r>
      <w:hyperlink w:anchor="sub_503160882" w:history="1">
        <w:r w:rsidRPr="00681CAA">
          <w:rPr>
            <w:rStyle w:val="ac"/>
            <w:color w:val="auto"/>
            <w:sz w:val="28"/>
            <w:szCs w:val="28"/>
          </w:rPr>
          <w:t>Таблица N 2</w:t>
        </w:r>
      </w:hyperlink>
      <w:r w:rsidRPr="00681CAA">
        <w:rPr>
          <w:sz w:val="28"/>
          <w:szCs w:val="28"/>
        </w:rPr>
        <w:t>);</w:t>
      </w:r>
    </w:p>
    <w:p w:rsidR="00C66273" w:rsidRPr="00681CAA" w:rsidRDefault="00C66273" w:rsidP="00C66273">
      <w:pPr>
        <w:rPr>
          <w:sz w:val="28"/>
          <w:szCs w:val="28"/>
        </w:rPr>
      </w:pPr>
      <w:r w:rsidRPr="00681CAA">
        <w:rPr>
          <w:sz w:val="28"/>
          <w:szCs w:val="28"/>
        </w:rPr>
        <w:t>Сведения о результатах деятельности (</w:t>
      </w:r>
      <w:hyperlink w:anchor="sub_503162" w:history="1">
        <w:r w:rsidRPr="00681CAA">
          <w:rPr>
            <w:rStyle w:val="ac"/>
            <w:color w:val="auto"/>
            <w:sz w:val="28"/>
            <w:szCs w:val="28"/>
          </w:rPr>
          <w:t>ф. 0503162</w:t>
        </w:r>
      </w:hyperlink>
      <w:r w:rsidRPr="00681CAA">
        <w:rPr>
          <w:sz w:val="28"/>
          <w:szCs w:val="28"/>
        </w:rPr>
        <w:t>);</w:t>
      </w:r>
    </w:p>
    <w:p w:rsidR="00C66273" w:rsidRPr="00681CAA" w:rsidRDefault="00C66273" w:rsidP="00C66273">
      <w:pPr>
        <w:rPr>
          <w:sz w:val="28"/>
          <w:szCs w:val="28"/>
        </w:rPr>
      </w:pPr>
      <w:r w:rsidRPr="00681CAA">
        <w:rPr>
          <w:sz w:val="28"/>
          <w:szCs w:val="28"/>
        </w:rPr>
        <w:t>Сведения об исполнении текстовых статей закона (решения) о бюджете (</w:t>
      </w:r>
      <w:hyperlink w:anchor="sub_503160883" w:history="1">
        <w:r w:rsidRPr="00681CAA">
          <w:rPr>
            <w:rStyle w:val="ac"/>
            <w:color w:val="auto"/>
            <w:sz w:val="28"/>
            <w:szCs w:val="28"/>
          </w:rPr>
          <w:t>Таблица N 3</w:t>
        </w:r>
      </w:hyperlink>
      <w:r w:rsidRPr="00681CAA">
        <w:rPr>
          <w:sz w:val="28"/>
          <w:szCs w:val="28"/>
        </w:rPr>
        <w:t>);</w:t>
      </w:r>
    </w:p>
    <w:p w:rsidR="00C66273" w:rsidRPr="00681CAA" w:rsidRDefault="00C66273" w:rsidP="00C66273">
      <w:pPr>
        <w:rPr>
          <w:sz w:val="28"/>
          <w:szCs w:val="28"/>
        </w:rPr>
      </w:pPr>
      <w:r w:rsidRPr="00681CAA">
        <w:rPr>
          <w:sz w:val="28"/>
          <w:szCs w:val="28"/>
        </w:rPr>
        <w:t>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</w:t>
      </w:r>
      <w:hyperlink w:anchor="sub_503163" w:history="1">
        <w:r w:rsidRPr="00681CAA">
          <w:rPr>
            <w:rStyle w:val="ac"/>
            <w:color w:val="auto"/>
            <w:sz w:val="28"/>
            <w:szCs w:val="28"/>
          </w:rPr>
          <w:t>ф. 0503163</w:t>
        </w:r>
      </w:hyperlink>
      <w:r w:rsidRPr="00681CAA">
        <w:rPr>
          <w:sz w:val="28"/>
          <w:szCs w:val="28"/>
        </w:rPr>
        <w:t>);</w:t>
      </w:r>
    </w:p>
    <w:p w:rsidR="00C66273" w:rsidRPr="00681CAA" w:rsidRDefault="00C66273" w:rsidP="00C66273">
      <w:pPr>
        <w:rPr>
          <w:sz w:val="28"/>
          <w:szCs w:val="28"/>
        </w:rPr>
      </w:pPr>
      <w:r w:rsidRPr="00681CAA">
        <w:rPr>
          <w:sz w:val="28"/>
          <w:szCs w:val="28"/>
        </w:rPr>
        <w:t>Сведения о целевых иностранных кредитах (</w:t>
      </w:r>
      <w:hyperlink w:anchor="sub_503167" w:history="1">
        <w:r w:rsidRPr="00681CAA">
          <w:rPr>
            <w:rStyle w:val="ac"/>
            <w:color w:val="auto"/>
            <w:sz w:val="28"/>
            <w:szCs w:val="28"/>
          </w:rPr>
          <w:t>ф. 0503167</w:t>
        </w:r>
      </w:hyperlink>
      <w:r w:rsidRPr="00681CAA">
        <w:rPr>
          <w:sz w:val="28"/>
          <w:szCs w:val="28"/>
        </w:rPr>
        <w:t>);</w:t>
      </w:r>
    </w:p>
    <w:p w:rsidR="00C66273" w:rsidRPr="00681CAA" w:rsidRDefault="00C66273" w:rsidP="00C66273">
      <w:pPr>
        <w:rPr>
          <w:sz w:val="28"/>
          <w:szCs w:val="28"/>
        </w:rPr>
      </w:pPr>
      <w:r w:rsidRPr="00681CAA">
        <w:rPr>
          <w:sz w:val="28"/>
          <w:szCs w:val="28"/>
        </w:rPr>
        <w:t>Сведения о движении нефинансовых активов (</w:t>
      </w:r>
      <w:hyperlink w:anchor="sub_503168" w:history="1">
        <w:r w:rsidRPr="00681CAA">
          <w:rPr>
            <w:rStyle w:val="ac"/>
            <w:color w:val="auto"/>
            <w:sz w:val="28"/>
            <w:szCs w:val="28"/>
          </w:rPr>
          <w:t>ф. 0503168</w:t>
        </w:r>
      </w:hyperlink>
      <w:r w:rsidRPr="00681CAA">
        <w:rPr>
          <w:sz w:val="28"/>
          <w:szCs w:val="28"/>
        </w:rPr>
        <w:t>);</w:t>
      </w:r>
    </w:p>
    <w:p w:rsidR="00C66273" w:rsidRPr="00681CAA" w:rsidRDefault="00C66273" w:rsidP="00C66273">
      <w:pPr>
        <w:rPr>
          <w:sz w:val="28"/>
          <w:szCs w:val="28"/>
        </w:rPr>
      </w:pPr>
      <w:r w:rsidRPr="00681CAA">
        <w:rPr>
          <w:sz w:val="28"/>
          <w:szCs w:val="28"/>
        </w:rPr>
        <w:t>Сведения о финансовых вложениях получателя бюджетных средств, администратора источников финансирования дефицита бюджета (</w:t>
      </w:r>
      <w:hyperlink w:anchor="sub_503171" w:history="1">
        <w:r w:rsidRPr="00681CAA">
          <w:rPr>
            <w:rStyle w:val="ac"/>
            <w:color w:val="auto"/>
            <w:sz w:val="28"/>
            <w:szCs w:val="28"/>
          </w:rPr>
          <w:t>ф. 0503171</w:t>
        </w:r>
      </w:hyperlink>
      <w:r w:rsidRPr="00681CAA">
        <w:rPr>
          <w:sz w:val="28"/>
          <w:szCs w:val="28"/>
        </w:rPr>
        <w:t>);</w:t>
      </w:r>
    </w:p>
    <w:p w:rsidR="00C66273" w:rsidRPr="00681CAA" w:rsidRDefault="00C66273" w:rsidP="00C66273">
      <w:pPr>
        <w:rPr>
          <w:sz w:val="28"/>
          <w:szCs w:val="28"/>
        </w:rPr>
      </w:pPr>
      <w:r w:rsidRPr="00681CAA">
        <w:rPr>
          <w:sz w:val="28"/>
          <w:szCs w:val="28"/>
        </w:rPr>
        <w:t>Сведения о государственном (муниципальном) долге (</w:t>
      </w:r>
      <w:hyperlink w:anchor="sub_503172" w:history="1">
        <w:r w:rsidRPr="00681CAA">
          <w:rPr>
            <w:rStyle w:val="ac"/>
            <w:color w:val="auto"/>
            <w:sz w:val="28"/>
            <w:szCs w:val="28"/>
          </w:rPr>
          <w:t>ф. 0503172</w:t>
        </w:r>
      </w:hyperlink>
      <w:r w:rsidRPr="00681CAA">
        <w:rPr>
          <w:sz w:val="28"/>
          <w:szCs w:val="28"/>
        </w:rPr>
        <w:t>);</w:t>
      </w:r>
    </w:p>
    <w:p w:rsidR="00C66273" w:rsidRPr="00681CAA" w:rsidRDefault="00C66273" w:rsidP="00C66273">
      <w:pPr>
        <w:rPr>
          <w:sz w:val="28"/>
          <w:szCs w:val="28"/>
        </w:rPr>
      </w:pPr>
      <w:r w:rsidRPr="00681CAA">
        <w:rPr>
          <w:sz w:val="28"/>
          <w:szCs w:val="28"/>
        </w:rPr>
        <w:t>Сведения об изменении остатков валюты баланса (</w:t>
      </w:r>
      <w:hyperlink w:anchor="sub_503173" w:history="1">
        <w:r w:rsidRPr="00681CAA">
          <w:rPr>
            <w:rStyle w:val="ac"/>
            <w:color w:val="auto"/>
            <w:sz w:val="28"/>
            <w:szCs w:val="28"/>
          </w:rPr>
          <w:t>ф. 0503173</w:t>
        </w:r>
      </w:hyperlink>
      <w:r w:rsidRPr="00681CAA">
        <w:rPr>
          <w:sz w:val="28"/>
          <w:szCs w:val="28"/>
        </w:rPr>
        <w:t>);</w:t>
      </w:r>
    </w:p>
    <w:p w:rsidR="00C66273" w:rsidRPr="00681CAA" w:rsidRDefault="00C66273" w:rsidP="00C66273">
      <w:pPr>
        <w:rPr>
          <w:sz w:val="28"/>
          <w:szCs w:val="28"/>
        </w:rPr>
      </w:pPr>
      <w:r w:rsidRPr="00681CAA">
        <w:rPr>
          <w:sz w:val="28"/>
          <w:szCs w:val="28"/>
        </w:rPr>
        <w:t>Сведения о недостачах и хищениях денежных средств и материальных ценностей (</w:t>
      </w:r>
      <w:hyperlink w:anchor="sub_503176" w:history="1">
        <w:r w:rsidRPr="00681CAA">
          <w:rPr>
            <w:rStyle w:val="ac"/>
            <w:color w:val="auto"/>
            <w:sz w:val="28"/>
            <w:szCs w:val="28"/>
          </w:rPr>
          <w:t>ф. 0503176</w:t>
        </w:r>
      </w:hyperlink>
      <w:r w:rsidRPr="00681CAA">
        <w:rPr>
          <w:sz w:val="28"/>
          <w:szCs w:val="28"/>
        </w:rPr>
        <w:t>);</w:t>
      </w:r>
    </w:p>
    <w:p w:rsidR="00C66273" w:rsidRPr="00681CAA" w:rsidRDefault="00C66273" w:rsidP="00C66273">
      <w:pPr>
        <w:rPr>
          <w:sz w:val="28"/>
          <w:szCs w:val="28"/>
        </w:rPr>
      </w:pPr>
      <w:r w:rsidRPr="00681CAA">
        <w:rPr>
          <w:sz w:val="28"/>
          <w:szCs w:val="28"/>
        </w:rPr>
        <w:t>Сведения об остатках денежных средств на счетах получателя бюджетных средств (</w:t>
      </w:r>
      <w:hyperlink w:anchor="sub_503178" w:history="1">
        <w:r w:rsidRPr="00681CAA">
          <w:rPr>
            <w:rStyle w:val="ac"/>
            <w:color w:val="auto"/>
            <w:sz w:val="28"/>
            <w:szCs w:val="28"/>
          </w:rPr>
          <w:t>ф. 0503178</w:t>
        </w:r>
      </w:hyperlink>
      <w:r w:rsidRPr="00681CAA">
        <w:rPr>
          <w:sz w:val="28"/>
          <w:szCs w:val="28"/>
        </w:rPr>
        <w:t>);</w:t>
      </w:r>
    </w:p>
    <w:p w:rsidR="00C66273" w:rsidRPr="00681CAA" w:rsidRDefault="00C66273" w:rsidP="00C66273">
      <w:pPr>
        <w:rPr>
          <w:sz w:val="28"/>
          <w:szCs w:val="28"/>
        </w:rPr>
      </w:pPr>
      <w:r w:rsidRPr="00681CAA">
        <w:rPr>
          <w:sz w:val="28"/>
          <w:szCs w:val="28"/>
        </w:rPr>
        <w:t>Сведения об особенностях ведения бюджетного учета (</w:t>
      </w:r>
      <w:hyperlink w:anchor="sub_503160884" w:history="1">
        <w:r w:rsidRPr="00681CAA">
          <w:rPr>
            <w:rStyle w:val="ac"/>
            <w:color w:val="auto"/>
            <w:sz w:val="28"/>
            <w:szCs w:val="28"/>
          </w:rPr>
          <w:t>Таблица N 4</w:t>
        </w:r>
      </w:hyperlink>
      <w:r w:rsidRPr="00681CAA">
        <w:rPr>
          <w:sz w:val="28"/>
          <w:szCs w:val="28"/>
        </w:rPr>
        <w:t>);</w:t>
      </w:r>
    </w:p>
    <w:p w:rsidR="00C66273" w:rsidRPr="00681CAA" w:rsidRDefault="00C66273" w:rsidP="00C66273">
      <w:pPr>
        <w:rPr>
          <w:sz w:val="28"/>
          <w:szCs w:val="28"/>
        </w:rPr>
      </w:pPr>
      <w:r w:rsidRPr="00681CAA">
        <w:rPr>
          <w:sz w:val="28"/>
          <w:szCs w:val="28"/>
        </w:rPr>
        <w:t>Сведения о результатах мероприятий внутреннего контроля (</w:t>
      </w:r>
      <w:hyperlink w:anchor="sub_503160885" w:history="1">
        <w:r w:rsidRPr="00681CAA">
          <w:rPr>
            <w:rStyle w:val="ac"/>
            <w:color w:val="auto"/>
            <w:sz w:val="28"/>
            <w:szCs w:val="28"/>
          </w:rPr>
          <w:t>Таблица N 5</w:t>
        </w:r>
      </w:hyperlink>
      <w:r w:rsidRPr="00681CAA">
        <w:rPr>
          <w:sz w:val="28"/>
          <w:szCs w:val="28"/>
        </w:rPr>
        <w:t>);</w:t>
      </w:r>
    </w:p>
    <w:p w:rsidR="00C66273" w:rsidRPr="00681CAA" w:rsidRDefault="00C66273" w:rsidP="00C66273">
      <w:pPr>
        <w:rPr>
          <w:sz w:val="28"/>
          <w:szCs w:val="28"/>
        </w:rPr>
      </w:pPr>
      <w:r w:rsidRPr="00681CAA">
        <w:rPr>
          <w:sz w:val="28"/>
          <w:szCs w:val="28"/>
        </w:rPr>
        <w:t>Сведения о проведении инвентаризаций (</w:t>
      </w:r>
      <w:hyperlink w:anchor="sub_503160886" w:history="1">
        <w:r w:rsidRPr="00681CAA">
          <w:rPr>
            <w:rStyle w:val="ac"/>
            <w:color w:val="auto"/>
            <w:sz w:val="28"/>
            <w:szCs w:val="28"/>
          </w:rPr>
          <w:t>Таблица N 6</w:t>
        </w:r>
      </w:hyperlink>
      <w:r w:rsidRPr="00681CAA">
        <w:rPr>
          <w:sz w:val="28"/>
          <w:szCs w:val="28"/>
        </w:rPr>
        <w:t>);</w:t>
      </w:r>
    </w:p>
    <w:p w:rsidR="00C66273" w:rsidRPr="00681CAA" w:rsidRDefault="00C66273" w:rsidP="00C66273">
      <w:pPr>
        <w:rPr>
          <w:sz w:val="28"/>
          <w:szCs w:val="28"/>
        </w:rPr>
      </w:pPr>
      <w:r w:rsidRPr="00681CAA">
        <w:rPr>
          <w:sz w:val="28"/>
          <w:szCs w:val="28"/>
        </w:rPr>
        <w:t>Сведения о результатах внешних контрольных мероприятий (</w:t>
      </w:r>
      <w:hyperlink w:anchor="sub_503160887" w:history="1">
        <w:r w:rsidRPr="00681CAA">
          <w:rPr>
            <w:rStyle w:val="ac"/>
            <w:color w:val="auto"/>
            <w:sz w:val="28"/>
            <w:szCs w:val="28"/>
          </w:rPr>
          <w:t>Таблица N 7</w:t>
        </w:r>
      </w:hyperlink>
      <w:r w:rsidRPr="00681CAA">
        <w:rPr>
          <w:sz w:val="28"/>
          <w:szCs w:val="28"/>
        </w:rPr>
        <w:t>);</w:t>
      </w:r>
    </w:p>
    <w:p w:rsidR="000A03D2" w:rsidRDefault="000A03D2" w:rsidP="000A03D2">
      <w:pPr>
        <w:jc w:val="both"/>
        <w:rPr>
          <w:sz w:val="28"/>
          <w:szCs w:val="28"/>
        </w:rPr>
      </w:pPr>
    </w:p>
    <w:p w:rsidR="000A03D2" w:rsidRPr="00647ED9" w:rsidRDefault="000A03D2" w:rsidP="000A03D2">
      <w:pPr>
        <w:ind w:firstLine="708"/>
        <w:jc w:val="both"/>
        <w:rPr>
          <w:sz w:val="28"/>
          <w:szCs w:val="28"/>
        </w:rPr>
      </w:pPr>
      <w:r w:rsidRPr="00647ED9">
        <w:rPr>
          <w:sz w:val="28"/>
          <w:szCs w:val="28"/>
        </w:rPr>
        <w:t>В нарушение п. 4.</w:t>
      </w:r>
      <w:r w:rsidRPr="00647ED9">
        <w:rPr>
          <w:color w:val="000000"/>
          <w:sz w:val="28"/>
          <w:szCs w:val="28"/>
        </w:rPr>
        <w:t xml:space="preserve"> Инструкции №191н в </w:t>
      </w:r>
      <w:r w:rsidRPr="00647ED9">
        <w:rPr>
          <w:color w:val="052635"/>
          <w:sz w:val="28"/>
          <w:szCs w:val="28"/>
        </w:rPr>
        <w:t xml:space="preserve">бюджетной отчетности </w:t>
      </w:r>
      <w:r>
        <w:rPr>
          <w:color w:val="052635"/>
          <w:sz w:val="28"/>
          <w:szCs w:val="28"/>
        </w:rPr>
        <w:t>ГАБС</w:t>
      </w:r>
      <w:r w:rsidRPr="00647ED9">
        <w:rPr>
          <w:color w:val="052635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9378FA">
        <w:rPr>
          <w:sz w:val="28"/>
          <w:szCs w:val="28"/>
        </w:rPr>
        <w:t xml:space="preserve"> </w:t>
      </w:r>
      <w:proofErr w:type="spellStart"/>
      <w:r w:rsidR="00843FDE">
        <w:rPr>
          <w:sz w:val="28"/>
          <w:szCs w:val="28"/>
        </w:rPr>
        <w:t>Хаапалампинского</w:t>
      </w:r>
      <w:proofErr w:type="spellEnd"/>
      <w:r>
        <w:rPr>
          <w:sz w:val="28"/>
          <w:szCs w:val="28"/>
        </w:rPr>
        <w:t xml:space="preserve"> сельского</w:t>
      </w:r>
      <w:r w:rsidRPr="009378FA">
        <w:rPr>
          <w:sz w:val="28"/>
          <w:szCs w:val="28"/>
        </w:rPr>
        <w:t xml:space="preserve"> поселение</w:t>
      </w:r>
      <w:r>
        <w:rPr>
          <w:b/>
          <w:sz w:val="28"/>
          <w:szCs w:val="28"/>
        </w:rPr>
        <w:t xml:space="preserve"> </w:t>
      </w:r>
      <w:r w:rsidRPr="00647ED9">
        <w:rPr>
          <w:color w:val="052635"/>
          <w:sz w:val="28"/>
          <w:szCs w:val="28"/>
        </w:rPr>
        <w:t xml:space="preserve">за 2014 год, представленной в </w:t>
      </w:r>
      <w:r>
        <w:rPr>
          <w:color w:val="052635"/>
          <w:sz w:val="28"/>
          <w:szCs w:val="28"/>
        </w:rPr>
        <w:t>К</w:t>
      </w:r>
      <w:r w:rsidRPr="00647ED9">
        <w:rPr>
          <w:color w:val="052635"/>
          <w:sz w:val="28"/>
          <w:szCs w:val="28"/>
        </w:rPr>
        <w:t>онтрольно-счетный комитет отсутствует</w:t>
      </w:r>
      <w:r w:rsidR="00B07E62">
        <w:rPr>
          <w:color w:val="052635"/>
          <w:sz w:val="28"/>
          <w:szCs w:val="28"/>
        </w:rPr>
        <w:t xml:space="preserve"> </w:t>
      </w:r>
      <w:r w:rsidR="00B07E62" w:rsidRPr="00647ED9">
        <w:rPr>
          <w:sz w:val="28"/>
          <w:szCs w:val="28"/>
        </w:rPr>
        <w:t>нумерация страниц</w:t>
      </w:r>
      <w:r w:rsidR="00B07E62">
        <w:rPr>
          <w:sz w:val="28"/>
          <w:szCs w:val="28"/>
        </w:rPr>
        <w:t xml:space="preserve"> и</w:t>
      </w:r>
      <w:r w:rsidRPr="00647ED9"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>оглавление</w:t>
      </w:r>
      <w:r w:rsidRPr="00647ED9">
        <w:rPr>
          <w:sz w:val="28"/>
          <w:szCs w:val="28"/>
        </w:rPr>
        <w:t>.</w:t>
      </w:r>
    </w:p>
    <w:p w:rsidR="000A03D2" w:rsidRPr="00D74023" w:rsidRDefault="000A03D2" w:rsidP="00D722CC">
      <w:pPr>
        <w:ind w:firstLine="420"/>
        <w:jc w:val="both"/>
        <w:rPr>
          <w:sz w:val="28"/>
          <w:szCs w:val="28"/>
        </w:rPr>
      </w:pPr>
      <w:r w:rsidRPr="00D74023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отчета об исполнении </w:t>
      </w:r>
      <w:r w:rsidRPr="00D74023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D74023">
        <w:rPr>
          <w:sz w:val="28"/>
          <w:szCs w:val="28"/>
        </w:rPr>
        <w:t xml:space="preserve"> главного распорядителя</w:t>
      </w:r>
      <w:r>
        <w:rPr>
          <w:sz w:val="28"/>
          <w:szCs w:val="28"/>
        </w:rPr>
        <w:t>, получателя</w:t>
      </w:r>
      <w:r w:rsidRPr="00D74023">
        <w:rPr>
          <w:sz w:val="28"/>
          <w:szCs w:val="28"/>
        </w:rPr>
        <w:t xml:space="preserve"> средств бюджета</w:t>
      </w:r>
      <w:r>
        <w:rPr>
          <w:sz w:val="28"/>
          <w:szCs w:val="28"/>
        </w:rPr>
        <w:t xml:space="preserve"> (ф.0503127) ГАБС</w:t>
      </w:r>
      <w:r w:rsidRPr="00D74023">
        <w:rPr>
          <w:sz w:val="28"/>
          <w:szCs w:val="28"/>
        </w:rPr>
        <w:t xml:space="preserve"> – Администрации </w:t>
      </w:r>
      <w:proofErr w:type="spellStart"/>
      <w:r w:rsidR="00843FDE">
        <w:rPr>
          <w:sz w:val="28"/>
          <w:szCs w:val="28"/>
        </w:rPr>
        <w:t>Хаапалампинского</w:t>
      </w:r>
      <w:proofErr w:type="spellEnd"/>
      <w:r w:rsidR="00843FD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9378FA">
        <w:rPr>
          <w:sz w:val="28"/>
          <w:szCs w:val="28"/>
        </w:rPr>
        <w:t xml:space="preserve"> </w:t>
      </w:r>
      <w:r w:rsidRPr="00D74023">
        <w:rPr>
          <w:sz w:val="28"/>
          <w:szCs w:val="28"/>
        </w:rPr>
        <w:t>поселение по состоянию на 1 января 2015г:</w:t>
      </w:r>
    </w:p>
    <w:p w:rsidR="000A03D2" w:rsidRPr="00D74023" w:rsidRDefault="000A03D2" w:rsidP="000A03D2">
      <w:pPr>
        <w:numPr>
          <w:ilvl w:val="0"/>
          <w:numId w:val="3"/>
        </w:numPr>
        <w:jc w:val="both"/>
        <w:rPr>
          <w:sz w:val="28"/>
          <w:szCs w:val="28"/>
        </w:rPr>
      </w:pPr>
      <w:r w:rsidRPr="00D74023">
        <w:rPr>
          <w:sz w:val="28"/>
          <w:szCs w:val="28"/>
        </w:rPr>
        <w:t xml:space="preserve">утвержденные бюджетные назначения </w:t>
      </w:r>
      <w:r>
        <w:rPr>
          <w:sz w:val="28"/>
          <w:szCs w:val="28"/>
        </w:rPr>
        <w:t>по расходам отражены в размере 1</w:t>
      </w:r>
      <w:r w:rsidR="00843FDE">
        <w:rPr>
          <w:sz w:val="28"/>
          <w:szCs w:val="28"/>
        </w:rPr>
        <w:t>2 555,9</w:t>
      </w:r>
      <w:r w:rsidRPr="00D74023">
        <w:rPr>
          <w:sz w:val="28"/>
          <w:szCs w:val="28"/>
        </w:rPr>
        <w:t xml:space="preserve"> тыс. руб.;</w:t>
      </w:r>
    </w:p>
    <w:p w:rsidR="000A03D2" w:rsidRPr="00D74023" w:rsidRDefault="000A03D2" w:rsidP="000A03D2">
      <w:pPr>
        <w:numPr>
          <w:ilvl w:val="0"/>
          <w:numId w:val="3"/>
        </w:numPr>
        <w:jc w:val="both"/>
        <w:rPr>
          <w:sz w:val="28"/>
          <w:szCs w:val="28"/>
        </w:rPr>
      </w:pPr>
      <w:r w:rsidRPr="00D74023">
        <w:rPr>
          <w:sz w:val="28"/>
          <w:szCs w:val="28"/>
        </w:rPr>
        <w:t xml:space="preserve">лимиты бюджетных обязательств отражены в сумме </w:t>
      </w:r>
      <w:r w:rsidR="00843FDE">
        <w:rPr>
          <w:sz w:val="28"/>
          <w:szCs w:val="28"/>
        </w:rPr>
        <w:t>12 555,9</w:t>
      </w:r>
      <w:r w:rsidR="00843FDE" w:rsidRPr="00D74023">
        <w:rPr>
          <w:sz w:val="28"/>
          <w:szCs w:val="28"/>
        </w:rPr>
        <w:t xml:space="preserve"> </w:t>
      </w:r>
      <w:r w:rsidRPr="00D74023">
        <w:rPr>
          <w:sz w:val="28"/>
          <w:szCs w:val="28"/>
        </w:rPr>
        <w:t>тыс. руб., т.е. 100% от утвержденных бюджетных назначений по расходам;</w:t>
      </w:r>
    </w:p>
    <w:p w:rsidR="000A03D2" w:rsidRPr="00D74023" w:rsidRDefault="000A03D2" w:rsidP="000A03D2">
      <w:pPr>
        <w:numPr>
          <w:ilvl w:val="0"/>
          <w:numId w:val="3"/>
        </w:numPr>
        <w:jc w:val="both"/>
        <w:rPr>
          <w:sz w:val="28"/>
          <w:szCs w:val="28"/>
        </w:rPr>
      </w:pPr>
      <w:r w:rsidRPr="00D74023">
        <w:rPr>
          <w:sz w:val="28"/>
          <w:szCs w:val="28"/>
        </w:rPr>
        <w:t xml:space="preserve">исполнено через органы, организующие исполнение бюджета – </w:t>
      </w:r>
      <w:r w:rsidR="00843FDE">
        <w:rPr>
          <w:sz w:val="28"/>
          <w:szCs w:val="28"/>
        </w:rPr>
        <w:t>9 899,2</w:t>
      </w:r>
      <w:r w:rsidRPr="00D74023">
        <w:rPr>
          <w:sz w:val="28"/>
          <w:szCs w:val="28"/>
        </w:rPr>
        <w:t xml:space="preserve"> тыс. руб., что составляет </w:t>
      </w:r>
      <w:r w:rsidR="00843FDE">
        <w:rPr>
          <w:sz w:val="28"/>
          <w:szCs w:val="28"/>
        </w:rPr>
        <w:t>78,8</w:t>
      </w:r>
      <w:r>
        <w:rPr>
          <w:sz w:val="28"/>
          <w:szCs w:val="28"/>
        </w:rPr>
        <w:t xml:space="preserve"> процента</w:t>
      </w:r>
      <w:r w:rsidRPr="00D74023">
        <w:rPr>
          <w:sz w:val="28"/>
          <w:szCs w:val="28"/>
        </w:rPr>
        <w:t xml:space="preserve"> утвержденных бюджетных назначений;</w:t>
      </w:r>
    </w:p>
    <w:p w:rsidR="000A03D2" w:rsidRPr="00D74023" w:rsidRDefault="000A03D2" w:rsidP="000A03D2">
      <w:pPr>
        <w:numPr>
          <w:ilvl w:val="0"/>
          <w:numId w:val="3"/>
        </w:numPr>
        <w:jc w:val="both"/>
        <w:rPr>
          <w:sz w:val="28"/>
          <w:szCs w:val="28"/>
        </w:rPr>
      </w:pPr>
      <w:r w:rsidRPr="00D74023">
        <w:rPr>
          <w:sz w:val="28"/>
          <w:szCs w:val="28"/>
        </w:rPr>
        <w:t>исполнения через банковские счета и некассовые операции не было;</w:t>
      </w:r>
    </w:p>
    <w:p w:rsidR="000A03D2" w:rsidRPr="00D74023" w:rsidRDefault="000A03D2" w:rsidP="000A03D2">
      <w:pPr>
        <w:numPr>
          <w:ilvl w:val="0"/>
          <w:numId w:val="3"/>
        </w:numPr>
        <w:jc w:val="both"/>
        <w:rPr>
          <w:sz w:val="28"/>
          <w:szCs w:val="28"/>
        </w:rPr>
      </w:pPr>
      <w:r w:rsidRPr="00D74023">
        <w:rPr>
          <w:sz w:val="28"/>
          <w:szCs w:val="28"/>
        </w:rPr>
        <w:t xml:space="preserve">неисполненные назначения по ассигнованиям- </w:t>
      </w:r>
      <w:r>
        <w:rPr>
          <w:sz w:val="28"/>
          <w:szCs w:val="28"/>
        </w:rPr>
        <w:t>2</w:t>
      </w:r>
      <w:r w:rsidR="00843FDE">
        <w:rPr>
          <w:sz w:val="28"/>
          <w:szCs w:val="28"/>
        </w:rPr>
        <w:t> 856,7</w:t>
      </w:r>
      <w:r w:rsidRPr="00D74023">
        <w:rPr>
          <w:sz w:val="28"/>
          <w:szCs w:val="28"/>
        </w:rPr>
        <w:t xml:space="preserve"> тыс. руб.</w:t>
      </w:r>
    </w:p>
    <w:p w:rsidR="00D722CC" w:rsidRDefault="000A03D2" w:rsidP="00D722CC">
      <w:pPr>
        <w:numPr>
          <w:ilvl w:val="0"/>
          <w:numId w:val="3"/>
        </w:numPr>
        <w:jc w:val="both"/>
        <w:rPr>
          <w:sz w:val="28"/>
          <w:szCs w:val="28"/>
        </w:rPr>
      </w:pPr>
      <w:r w:rsidRPr="00D74023">
        <w:rPr>
          <w:sz w:val="28"/>
          <w:szCs w:val="28"/>
        </w:rPr>
        <w:t xml:space="preserve">неисполненные назначения по лимитам бюджетных обязательств – </w:t>
      </w:r>
      <w:r w:rsidR="00843FDE">
        <w:rPr>
          <w:sz w:val="28"/>
          <w:szCs w:val="28"/>
        </w:rPr>
        <w:t>2 856,7</w:t>
      </w:r>
      <w:r w:rsidR="00843FDE" w:rsidRPr="00D74023">
        <w:rPr>
          <w:sz w:val="28"/>
          <w:szCs w:val="28"/>
        </w:rPr>
        <w:t xml:space="preserve"> </w:t>
      </w:r>
      <w:r w:rsidRPr="00D74023">
        <w:rPr>
          <w:sz w:val="28"/>
          <w:szCs w:val="28"/>
        </w:rPr>
        <w:t>тыс. руб.</w:t>
      </w:r>
    </w:p>
    <w:p w:rsidR="008879C2" w:rsidRDefault="008879C2" w:rsidP="008879C2">
      <w:pPr>
        <w:ind w:left="780"/>
        <w:jc w:val="both"/>
        <w:rPr>
          <w:sz w:val="28"/>
          <w:szCs w:val="28"/>
        </w:rPr>
      </w:pPr>
    </w:p>
    <w:p w:rsidR="000A03D2" w:rsidRDefault="00050F0F" w:rsidP="00036200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проверки установлены о</w:t>
      </w:r>
      <w:r w:rsidR="000A03D2" w:rsidRPr="00D722CC">
        <w:rPr>
          <w:sz w:val="28"/>
          <w:szCs w:val="28"/>
        </w:rPr>
        <w:t>тклонени</w:t>
      </w:r>
      <w:r>
        <w:rPr>
          <w:sz w:val="28"/>
          <w:szCs w:val="28"/>
        </w:rPr>
        <w:t>я</w:t>
      </w:r>
      <w:r w:rsidR="000A03D2" w:rsidRPr="00D722CC">
        <w:rPr>
          <w:sz w:val="28"/>
          <w:szCs w:val="28"/>
        </w:rPr>
        <w:t xml:space="preserve"> данных сводной бюджетной росписи от объема расходов отраженных в отчете об исполнении бюджета</w:t>
      </w:r>
      <w:r w:rsidR="00F87901">
        <w:rPr>
          <w:sz w:val="28"/>
          <w:szCs w:val="28"/>
        </w:rPr>
        <w:t xml:space="preserve"> </w:t>
      </w:r>
      <w:r w:rsidR="00F87901">
        <w:rPr>
          <w:sz w:val="28"/>
          <w:szCs w:val="28"/>
        </w:rPr>
        <w:t>(ф. 0503127)</w:t>
      </w:r>
      <w:r w:rsidR="00F87901" w:rsidRPr="00D722CC">
        <w:rPr>
          <w:sz w:val="28"/>
          <w:szCs w:val="28"/>
        </w:rPr>
        <w:t>,</w:t>
      </w:r>
      <w:r w:rsidR="00036200">
        <w:rPr>
          <w:sz w:val="28"/>
          <w:szCs w:val="28"/>
        </w:rPr>
        <w:t xml:space="preserve"> что является нарушением</w:t>
      </w:r>
      <w:r w:rsidR="000A03D2" w:rsidRPr="00D722CC">
        <w:rPr>
          <w:sz w:val="28"/>
          <w:szCs w:val="28"/>
        </w:rPr>
        <w:t xml:space="preserve"> пункт</w:t>
      </w:r>
      <w:r w:rsidR="00036200">
        <w:rPr>
          <w:sz w:val="28"/>
          <w:szCs w:val="28"/>
        </w:rPr>
        <w:t>а</w:t>
      </w:r>
      <w:r w:rsidR="000A03D2" w:rsidRPr="00D722CC">
        <w:rPr>
          <w:sz w:val="28"/>
          <w:szCs w:val="28"/>
        </w:rPr>
        <w:t xml:space="preserve"> </w:t>
      </w:r>
      <w:r w:rsidR="00AC3D34">
        <w:rPr>
          <w:sz w:val="28"/>
          <w:szCs w:val="28"/>
        </w:rPr>
        <w:t>54</w:t>
      </w:r>
      <w:r w:rsidR="000A03D2" w:rsidRPr="00D722CC">
        <w:rPr>
          <w:sz w:val="28"/>
          <w:szCs w:val="28"/>
        </w:rPr>
        <w:t xml:space="preserve"> </w:t>
      </w:r>
      <w:r w:rsidR="00AC3D34" w:rsidRPr="005F0168">
        <w:rPr>
          <w:sz w:val="28"/>
          <w:szCs w:val="28"/>
        </w:rPr>
        <w:t>Инструкции №191н</w:t>
      </w:r>
      <w:r w:rsidR="008879C2">
        <w:rPr>
          <w:sz w:val="28"/>
          <w:szCs w:val="28"/>
        </w:rPr>
        <w:t>.</w:t>
      </w:r>
      <w:r w:rsidR="00036200">
        <w:rPr>
          <w:sz w:val="28"/>
          <w:szCs w:val="28"/>
        </w:rPr>
        <w:t xml:space="preserve"> Установленные несоответствия отражены в таблице №1.</w:t>
      </w:r>
    </w:p>
    <w:p w:rsidR="00036200" w:rsidRPr="00E02ADA" w:rsidRDefault="00036200" w:rsidP="0003620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  <w:t>Т</w:t>
      </w:r>
      <w:r w:rsidRPr="001177BC">
        <w:rPr>
          <w:rFonts w:eastAsiaTheme="minorHAnsi"/>
          <w:b/>
          <w:sz w:val="28"/>
          <w:szCs w:val="28"/>
          <w:lang w:eastAsia="en-US"/>
        </w:rPr>
        <w:t xml:space="preserve">аблица №1 </w:t>
      </w:r>
      <w:r w:rsidRPr="00E02ADA">
        <w:rPr>
          <w:rFonts w:eastAsiaTheme="minorHAnsi"/>
          <w:sz w:val="28"/>
          <w:szCs w:val="28"/>
          <w:lang w:eastAsia="en-US"/>
        </w:rPr>
        <w:t>(тыс. 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1985"/>
        <w:gridCol w:w="1695"/>
      </w:tblGrid>
      <w:tr w:rsidR="00036200" w:rsidTr="008A5705">
        <w:tc>
          <w:tcPr>
            <w:tcW w:w="3397" w:type="dxa"/>
          </w:tcPr>
          <w:p w:rsidR="00036200" w:rsidRPr="001177BC" w:rsidRDefault="00036200" w:rsidP="008A57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77BC">
              <w:rPr>
                <w:rFonts w:eastAsiaTheme="minorHAnsi"/>
                <w:b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2268" w:type="dxa"/>
          </w:tcPr>
          <w:p w:rsidR="00036200" w:rsidRPr="001177BC" w:rsidRDefault="00036200" w:rsidP="000362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77BC">
              <w:rPr>
                <w:rFonts w:eastAsiaTheme="minorHAnsi"/>
                <w:b/>
                <w:sz w:val="24"/>
                <w:szCs w:val="24"/>
                <w:lang w:eastAsia="en-US"/>
              </w:rPr>
              <w:t>Сводная б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юджетная роспись (уточнение на 31</w:t>
            </w:r>
            <w:r w:rsidRPr="001177BC">
              <w:rPr>
                <w:rFonts w:eastAsiaTheme="minorHAnsi"/>
                <w:b/>
                <w:sz w:val="24"/>
                <w:szCs w:val="24"/>
                <w:lang w:eastAsia="en-US"/>
              </w:rPr>
              <w:t>.12.2014г.)</w:t>
            </w:r>
          </w:p>
        </w:tc>
        <w:tc>
          <w:tcPr>
            <w:tcW w:w="1985" w:type="dxa"/>
          </w:tcPr>
          <w:p w:rsidR="00036200" w:rsidRPr="00036200" w:rsidRDefault="00036200" w:rsidP="000362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3620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Отчет об исполнении бюджета </w:t>
            </w:r>
            <w:r w:rsidRPr="00036200">
              <w:rPr>
                <w:b/>
                <w:sz w:val="24"/>
                <w:szCs w:val="24"/>
              </w:rPr>
              <w:t xml:space="preserve">главного распорядителя </w:t>
            </w:r>
            <w:r w:rsidRPr="00036200">
              <w:rPr>
                <w:rFonts w:eastAsiaTheme="minorHAnsi"/>
                <w:b/>
                <w:sz w:val="24"/>
                <w:szCs w:val="24"/>
                <w:lang w:eastAsia="en-US"/>
              </w:rPr>
              <w:t>(ф.0503127)</w:t>
            </w:r>
          </w:p>
        </w:tc>
        <w:tc>
          <w:tcPr>
            <w:tcW w:w="1695" w:type="dxa"/>
          </w:tcPr>
          <w:p w:rsidR="00036200" w:rsidRPr="001177BC" w:rsidRDefault="00036200" w:rsidP="008A57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77BC">
              <w:rPr>
                <w:rFonts w:eastAsiaTheme="minorHAnsi"/>
                <w:b/>
                <w:sz w:val="24"/>
                <w:szCs w:val="24"/>
                <w:lang w:eastAsia="en-US"/>
              </w:rPr>
              <w:t>Расхождения</w:t>
            </w:r>
          </w:p>
        </w:tc>
      </w:tr>
      <w:tr w:rsidR="00036200" w:rsidTr="008A5705">
        <w:tc>
          <w:tcPr>
            <w:tcW w:w="3397" w:type="dxa"/>
          </w:tcPr>
          <w:p w:rsidR="00036200" w:rsidRPr="001177BC" w:rsidRDefault="00036200" w:rsidP="008A57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036200" w:rsidRPr="001177BC" w:rsidRDefault="00036200" w:rsidP="008A57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</w:tcPr>
          <w:p w:rsidR="00036200" w:rsidRPr="001177BC" w:rsidRDefault="00036200" w:rsidP="008A57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5" w:type="dxa"/>
          </w:tcPr>
          <w:p w:rsidR="00036200" w:rsidRPr="001177BC" w:rsidRDefault="00036200" w:rsidP="008A57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3-2</w:t>
            </w:r>
          </w:p>
        </w:tc>
      </w:tr>
      <w:tr w:rsidR="00036200" w:rsidTr="008A5705">
        <w:tc>
          <w:tcPr>
            <w:tcW w:w="3397" w:type="dxa"/>
          </w:tcPr>
          <w:p w:rsidR="00036200" w:rsidRPr="001177BC" w:rsidRDefault="00036200" w:rsidP="008A57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77BC">
              <w:rPr>
                <w:rFonts w:eastAsiaTheme="minorHAnsi"/>
                <w:sz w:val="24"/>
                <w:szCs w:val="24"/>
                <w:lang w:eastAsia="en-US"/>
              </w:rPr>
              <w:t>005 0503 1634309 244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225</w:t>
            </w:r>
          </w:p>
        </w:tc>
        <w:tc>
          <w:tcPr>
            <w:tcW w:w="2268" w:type="dxa"/>
          </w:tcPr>
          <w:p w:rsidR="00036200" w:rsidRPr="001177BC" w:rsidRDefault="00036200" w:rsidP="008A57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</w:tcPr>
          <w:p w:rsidR="00036200" w:rsidRPr="001177BC" w:rsidRDefault="00036200" w:rsidP="008A57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695" w:type="dxa"/>
          </w:tcPr>
          <w:p w:rsidR="00036200" w:rsidRPr="001177BC" w:rsidRDefault="00036200" w:rsidP="008A57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-200,0</w:t>
            </w:r>
          </w:p>
        </w:tc>
      </w:tr>
      <w:tr w:rsidR="00036200" w:rsidTr="008A5705">
        <w:tc>
          <w:tcPr>
            <w:tcW w:w="3397" w:type="dxa"/>
          </w:tcPr>
          <w:p w:rsidR="00036200" w:rsidRPr="001177BC" w:rsidRDefault="00036200" w:rsidP="000362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77BC">
              <w:rPr>
                <w:rFonts w:eastAsiaTheme="minorHAnsi"/>
                <w:sz w:val="24"/>
                <w:szCs w:val="24"/>
                <w:lang w:eastAsia="en-US"/>
              </w:rPr>
              <w:t>005 0503 1634309 244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226</w:t>
            </w:r>
          </w:p>
        </w:tc>
        <w:tc>
          <w:tcPr>
            <w:tcW w:w="2268" w:type="dxa"/>
          </w:tcPr>
          <w:p w:rsidR="00036200" w:rsidRPr="001177BC" w:rsidRDefault="00036200" w:rsidP="000362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985" w:type="dxa"/>
          </w:tcPr>
          <w:p w:rsidR="00036200" w:rsidRPr="001177BC" w:rsidRDefault="00036200" w:rsidP="000362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5" w:type="dxa"/>
          </w:tcPr>
          <w:p w:rsidR="00036200" w:rsidRPr="001177BC" w:rsidRDefault="00036200" w:rsidP="000362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-200,0</w:t>
            </w:r>
          </w:p>
        </w:tc>
      </w:tr>
    </w:tbl>
    <w:p w:rsidR="00036200" w:rsidRPr="00D722CC" w:rsidRDefault="00036200" w:rsidP="008879C2">
      <w:pPr>
        <w:ind w:firstLine="420"/>
        <w:jc w:val="both"/>
        <w:rPr>
          <w:sz w:val="28"/>
          <w:szCs w:val="28"/>
        </w:rPr>
      </w:pPr>
    </w:p>
    <w:p w:rsidR="00F868EE" w:rsidRPr="00AF7456" w:rsidRDefault="00AF7456" w:rsidP="00AF7456">
      <w:pPr>
        <w:ind w:firstLine="708"/>
        <w:jc w:val="both"/>
        <w:rPr>
          <w:sz w:val="28"/>
          <w:szCs w:val="28"/>
        </w:rPr>
      </w:pPr>
      <w:r w:rsidRPr="00AF7456">
        <w:rPr>
          <w:sz w:val="28"/>
          <w:szCs w:val="28"/>
        </w:rPr>
        <w:t>В связи с не предоставлением Сведений о движении нефинансовых активов (</w:t>
      </w:r>
      <w:hyperlink w:anchor="sub_503168" w:history="1">
        <w:r w:rsidRPr="00AF7456">
          <w:rPr>
            <w:rStyle w:val="ac"/>
            <w:color w:val="auto"/>
            <w:sz w:val="28"/>
            <w:szCs w:val="28"/>
          </w:rPr>
          <w:t>ф. 0503168</w:t>
        </w:r>
      </w:hyperlink>
      <w:r w:rsidRPr="00AF7456">
        <w:rPr>
          <w:sz w:val="28"/>
          <w:szCs w:val="28"/>
        </w:rPr>
        <w:t>) не представляется возможным провести п</w:t>
      </w:r>
      <w:r w:rsidR="000A03D2" w:rsidRPr="00AF7456">
        <w:rPr>
          <w:sz w:val="28"/>
          <w:szCs w:val="28"/>
        </w:rPr>
        <w:t>р</w:t>
      </w:r>
      <w:r w:rsidRPr="00AF7456">
        <w:rPr>
          <w:sz w:val="28"/>
          <w:szCs w:val="28"/>
        </w:rPr>
        <w:t>оверку</w:t>
      </w:r>
      <w:r w:rsidR="000A03D2" w:rsidRPr="00AF7456">
        <w:rPr>
          <w:sz w:val="28"/>
          <w:szCs w:val="28"/>
        </w:rPr>
        <w:t xml:space="preserve"> соответствия </w:t>
      </w:r>
      <w:r w:rsidRPr="00AF7456">
        <w:rPr>
          <w:sz w:val="28"/>
          <w:szCs w:val="28"/>
        </w:rPr>
        <w:t>следующих контрольных соотношений</w:t>
      </w:r>
      <w:r w:rsidR="00F868EE" w:rsidRPr="00AF7456">
        <w:rPr>
          <w:sz w:val="28"/>
          <w:szCs w:val="28"/>
        </w:rPr>
        <w:t>:</w:t>
      </w:r>
    </w:p>
    <w:p w:rsidR="00F868EE" w:rsidRPr="00AF7456" w:rsidRDefault="00F868EE" w:rsidP="00AF7456">
      <w:pPr>
        <w:jc w:val="both"/>
        <w:rPr>
          <w:sz w:val="28"/>
          <w:szCs w:val="28"/>
        </w:rPr>
      </w:pPr>
      <w:r w:rsidRPr="00AF7456">
        <w:rPr>
          <w:sz w:val="28"/>
          <w:szCs w:val="28"/>
        </w:rPr>
        <w:t>-</w:t>
      </w:r>
      <w:r w:rsidR="000A03D2" w:rsidRPr="00AF7456">
        <w:rPr>
          <w:sz w:val="28"/>
          <w:szCs w:val="28"/>
        </w:rPr>
        <w:t>показателями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</w:t>
      </w:r>
      <w:r w:rsidR="00AF7456" w:rsidRPr="00AF7456">
        <w:rPr>
          <w:sz w:val="28"/>
          <w:szCs w:val="28"/>
        </w:rPr>
        <w:t xml:space="preserve">джета (ф.0503130) и </w:t>
      </w:r>
      <w:r w:rsidRPr="00AF7456">
        <w:rPr>
          <w:sz w:val="28"/>
          <w:szCs w:val="28"/>
        </w:rPr>
        <w:t xml:space="preserve">сведений </w:t>
      </w:r>
      <w:r w:rsidR="00AF7456" w:rsidRPr="00AF7456">
        <w:rPr>
          <w:sz w:val="28"/>
          <w:szCs w:val="28"/>
        </w:rPr>
        <w:t xml:space="preserve">о движении нефинансовых активов </w:t>
      </w:r>
      <w:r w:rsidRPr="00AF7456">
        <w:rPr>
          <w:sz w:val="28"/>
          <w:szCs w:val="28"/>
        </w:rPr>
        <w:t>(ф. 0503168);</w:t>
      </w:r>
    </w:p>
    <w:p w:rsidR="000A03D2" w:rsidRPr="00AF7456" w:rsidRDefault="00F868EE" w:rsidP="00AF7456">
      <w:pPr>
        <w:jc w:val="both"/>
        <w:rPr>
          <w:sz w:val="28"/>
          <w:szCs w:val="28"/>
        </w:rPr>
      </w:pPr>
      <w:r w:rsidRPr="00AF7456">
        <w:rPr>
          <w:sz w:val="28"/>
          <w:szCs w:val="28"/>
        </w:rPr>
        <w:t>-</w:t>
      </w:r>
      <w:r w:rsidR="00AF7456" w:rsidRPr="00AF7456">
        <w:rPr>
          <w:sz w:val="28"/>
          <w:szCs w:val="28"/>
        </w:rPr>
        <w:t xml:space="preserve">показателями </w:t>
      </w:r>
      <w:r w:rsidR="00AF7456" w:rsidRPr="008719F1">
        <w:rPr>
          <w:sz w:val="28"/>
          <w:szCs w:val="28"/>
        </w:rPr>
        <w:t>справки</w:t>
      </w:r>
      <w:r w:rsidR="00AF7456" w:rsidRPr="00AF7456">
        <w:rPr>
          <w:sz w:val="28"/>
          <w:szCs w:val="28"/>
        </w:rPr>
        <w:t xml:space="preserve"> о наличии имущества и обязательств на </w:t>
      </w:r>
      <w:proofErr w:type="spellStart"/>
      <w:r w:rsidR="00AF7456" w:rsidRPr="00AF7456">
        <w:rPr>
          <w:sz w:val="28"/>
          <w:szCs w:val="28"/>
        </w:rPr>
        <w:t>забалансовых</w:t>
      </w:r>
      <w:proofErr w:type="spellEnd"/>
      <w:r w:rsidR="00AF7456" w:rsidRPr="00AF7456">
        <w:rPr>
          <w:sz w:val="28"/>
          <w:szCs w:val="28"/>
        </w:rPr>
        <w:t xml:space="preserve"> счетах, входящей в состав баланса (ф. 0503130) и сведений о движении нефинансовых активов (ф. 0503168);</w:t>
      </w:r>
    </w:p>
    <w:p w:rsidR="00AF7456" w:rsidRPr="00AF7456" w:rsidRDefault="00AF7456" w:rsidP="00AF7456">
      <w:pPr>
        <w:jc w:val="both"/>
        <w:rPr>
          <w:sz w:val="28"/>
          <w:szCs w:val="28"/>
        </w:rPr>
      </w:pPr>
      <w:r w:rsidRPr="00AF7456">
        <w:rPr>
          <w:sz w:val="28"/>
          <w:szCs w:val="28"/>
        </w:rPr>
        <w:t>-показателями отчета о финансовых результатах деятельности (ф.0503121) и сведений о движении нефинансовых активов (ф. 0503168).</w:t>
      </w:r>
    </w:p>
    <w:p w:rsidR="008719F1" w:rsidRDefault="008719F1" w:rsidP="008719F1">
      <w:pPr>
        <w:pStyle w:val="aa"/>
        <w:ind w:left="0" w:firstLine="708"/>
        <w:jc w:val="both"/>
        <w:rPr>
          <w:color w:val="052635"/>
          <w:sz w:val="28"/>
          <w:szCs w:val="28"/>
        </w:rPr>
      </w:pPr>
      <w:r w:rsidRPr="00D81E4B">
        <w:rPr>
          <w:sz w:val="28"/>
          <w:szCs w:val="28"/>
        </w:rPr>
        <w:t xml:space="preserve">Показатели </w:t>
      </w:r>
      <w:r>
        <w:rPr>
          <w:sz w:val="28"/>
          <w:szCs w:val="28"/>
        </w:rPr>
        <w:t xml:space="preserve">остальных представленных </w:t>
      </w:r>
      <w:r w:rsidRPr="00D81E4B">
        <w:rPr>
          <w:sz w:val="28"/>
          <w:szCs w:val="28"/>
        </w:rPr>
        <w:t>форм бюджетной отчетности главного распорядителя соответствуют контрольным соотношениям, установленных письмом Федерального казначейства для главного распорядителя, распорядителя и получателя средств бюджета</w:t>
      </w:r>
      <w:r>
        <w:rPr>
          <w:sz w:val="28"/>
          <w:szCs w:val="28"/>
        </w:rPr>
        <w:t xml:space="preserve">. </w:t>
      </w:r>
    </w:p>
    <w:p w:rsidR="000A03D2" w:rsidRPr="007F0069" w:rsidRDefault="000A03D2" w:rsidP="000A03D2">
      <w:pPr>
        <w:jc w:val="both"/>
      </w:pPr>
    </w:p>
    <w:p w:rsidR="000A03D2" w:rsidRDefault="000A03D2" w:rsidP="000A03D2">
      <w:pPr>
        <w:ind w:firstLine="708"/>
        <w:jc w:val="both"/>
        <w:rPr>
          <w:color w:val="000000"/>
          <w:sz w:val="28"/>
          <w:szCs w:val="28"/>
        </w:rPr>
      </w:pPr>
      <w:r w:rsidRPr="00D81E4B">
        <w:rPr>
          <w:color w:val="000000"/>
          <w:sz w:val="28"/>
          <w:szCs w:val="28"/>
        </w:rPr>
        <w:t>Исходя из Отчета о принятых бюджетных обязательствах (ф.0503128) обязательства, принятые главным распорядителем (</w:t>
      </w:r>
      <w:r>
        <w:rPr>
          <w:color w:val="000000"/>
          <w:sz w:val="28"/>
          <w:szCs w:val="28"/>
        </w:rPr>
        <w:t>1</w:t>
      </w:r>
      <w:r w:rsidR="00DA138B">
        <w:rPr>
          <w:color w:val="000000"/>
          <w:sz w:val="28"/>
          <w:szCs w:val="28"/>
        </w:rPr>
        <w:t>2 555,9</w:t>
      </w:r>
      <w:r w:rsidRPr="00D81E4B">
        <w:rPr>
          <w:color w:val="000000"/>
          <w:sz w:val="28"/>
          <w:szCs w:val="28"/>
        </w:rPr>
        <w:t xml:space="preserve"> тыс. руб.) не превышают объем доведенных ему лимитов бюджетных обязательств (</w:t>
      </w:r>
      <w:r>
        <w:rPr>
          <w:color w:val="000000"/>
          <w:sz w:val="28"/>
          <w:szCs w:val="28"/>
        </w:rPr>
        <w:t>1</w:t>
      </w:r>
      <w:r w:rsidR="00DA138B">
        <w:rPr>
          <w:color w:val="000000"/>
          <w:sz w:val="28"/>
          <w:szCs w:val="28"/>
        </w:rPr>
        <w:t>2 555,9</w:t>
      </w:r>
      <w:r w:rsidRPr="00D81E4B">
        <w:rPr>
          <w:color w:val="000000"/>
          <w:sz w:val="28"/>
          <w:szCs w:val="28"/>
        </w:rPr>
        <w:t xml:space="preserve"> тыс. руб.)</w:t>
      </w:r>
      <w:r>
        <w:rPr>
          <w:color w:val="000000"/>
          <w:sz w:val="28"/>
          <w:szCs w:val="28"/>
        </w:rPr>
        <w:t>.</w:t>
      </w:r>
    </w:p>
    <w:p w:rsidR="000A03D2" w:rsidRDefault="000A03D2" w:rsidP="000A03D2">
      <w:pPr>
        <w:ind w:left="780"/>
        <w:jc w:val="right"/>
        <w:rPr>
          <w:color w:val="000000"/>
          <w:sz w:val="28"/>
          <w:szCs w:val="28"/>
        </w:rPr>
      </w:pPr>
    </w:p>
    <w:p w:rsidR="000A03D2" w:rsidRPr="00D81E4B" w:rsidRDefault="000A03D2" w:rsidP="000A03D2">
      <w:pPr>
        <w:ind w:firstLine="708"/>
        <w:jc w:val="both"/>
        <w:rPr>
          <w:sz w:val="28"/>
          <w:szCs w:val="28"/>
        </w:rPr>
      </w:pPr>
      <w:r w:rsidRPr="00D81E4B">
        <w:rPr>
          <w:sz w:val="28"/>
          <w:szCs w:val="28"/>
        </w:rPr>
        <w:t>Отчет о финансовых результатах (ф.0503121) сформирован главным распорядителем с соблюдением требований пунктов 94-97 Инструкции №191н.</w:t>
      </w:r>
    </w:p>
    <w:p w:rsidR="000A03D2" w:rsidRDefault="008719F1" w:rsidP="000A03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т</w:t>
      </w:r>
      <w:r w:rsidR="000A03D2" w:rsidRPr="00D81E4B">
        <w:rPr>
          <w:sz w:val="28"/>
          <w:szCs w:val="28"/>
        </w:rPr>
        <w:t>аблицы и приложения Пояснительной записки оформлены в соответствии с требованиями, установленными пунктами 153-174 Инструкции №191н</w:t>
      </w:r>
      <w:r w:rsidR="000A03D2">
        <w:rPr>
          <w:sz w:val="28"/>
          <w:szCs w:val="28"/>
        </w:rPr>
        <w:t xml:space="preserve"> за исключением:</w:t>
      </w:r>
    </w:p>
    <w:p w:rsidR="000A03D2" w:rsidRPr="00515E66" w:rsidRDefault="000A03D2" w:rsidP="000A03D2">
      <w:pPr>
        <w:pStyle w:val="aa"/>
        <w:numPr>
          <w:ilvl w:val="0"/>
          <w:numId w:val="3"/>
        </w:numPr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015F73">
        <w:rPr>
          <w:color w:val="052635"/>
          <w:sz w:val="28"/>
          <w:szCs w:val="28"/>
        </w:rPr>
        <w:lastRenderedPageBreak/>
        <w:t>в нарушение п.172 Инструкции №191н</w:t>
      </w:r>
      <w:r w:rsidRPr="009F1251">
        <w:rPr>
          <w:color w:val="052635"/>
          <w:sz w:val="28"/>
          <w:szCs w:val="28"/>
        </w:rPr>
        <w:t xml:space="preserve"> </w:t>
      </w:r>
      <w:r w:rsidRPr="00015F73">
        <w:rPr>
          <w:color w:val="052635"/>
          <w:sz w:val="28"/>
          <w:szCs w:val="28"/>
        </w:rPr>
        <w:t>в графе 5</w:t>
      </w:r>
      <w:r w:rsidRPr="009F1251">
        <w:rPr>
          <w:color w:val="052635"/>
          <w:sz w:val="28"/>
          <w:szCs w:val="28"/>
        </w:rPr>
        <w:t xml:space="preserve"> </w:t>
      </w:r>
      <w:r w:rsidRPr="00015F73">
        <w:rPr>
          <w:color w:val="052635"/>
          <w:sz w:val="28"/>
          <w:szCs w:val="28"/>
        </w:rPr>
        <w:t>форм</w:t>
      </w:r>
      <w:r>
        <w:rPr>
          <w:color w:val="052635"/>
          <w:sz w:val="28"/>
          <w:szCs w:val="28"/>
        </w:rPr>
        <w:t>ы</w:t>
      </w:r>
      <w:r w:rsidRPr="00015F73">
        <w:rPr>
          <w:color w:val="052635"/>
          <w:sz w:val="28"/>
          <w:szCs w:val="28"/>
        </w:rPr>
        <w:t xml:space="preserve"> 0503177 </w:t>
      </w:r>
      <w:r>
        <w:rPr>
          <w:color w:val="052635"/>
          <w:sz w:val="28"/>
          <w:szCs w:val="28"/>
        </w:rPr>
        <w:t>«</w:t>
      </w:r>
      <w:r w:rsidRPr="00015F73">
        <w:rPr>
          <w:color w:val="052635"/>
          <w:sz w:val="28"/>
          <w:szCs w:val="28"/>
        </w:rPr>
        <w:t>Сведения об использовании информационных технологий</w:t>
      </w:r>
      <w:r>
        <w:rPr>
          <w:color w:val="052635"/>
          <w:sz w:val="28"/>
          <w:szCs w:val="28"/>
        </w:rPr>
        <w:t xml:space="preserve">» </w:t>
      </w:r>
      <w:r w:rsidRPr="00015F73">
        <w:rPr>
          <w:color w:val="052635"/>
          <w:sz w:val="28"/>
          <w:szCs w:val="28"/>
        </w:rPr>
        <w:t>не указано обоснование целесообразности произведенных расходов</w:t>
      </w:r>
      <w:r>
        <w:rPr>
          <w:color w:val="052635"/>
          <w:sz w:val="28"/>
          <w:szCs w:val="28"/>
        </w:rPr>
        <w:t>;</w:t>
      </w:r>
    </w:p>
    <w:p w:rsidR="00515E66" w:rsidRDefault="00515E66" w:rsidP="000A03D2">
      <w:pPr>
        <w:pStyle w:val="aa"/>
        <w:numPr>
          <w:ilvl w:val="0"/>
          <w:numId w:val="3"/>
        </w:numPr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нарушение п. 163 </w:t>
      </w:r>
      <w:r w:rsidRPr="00015F73">
        <w:rPr>
          <w:color w:val="052635"/>
          <w:sz w:val="28"/>
          <w:szCs w:val="28"/>
        </w:rPr>
        <w:t>Инструкции №191н</w:t>
      </w:r>
      <w:r w:rsidRPr="009F1251"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>в</w:t>
      </w:r>
      <w:r w:rsidRPr="00C875E6">
        <w:rPr>
          <w:sz w:val="28"/>
          <w:szCs w:val="28"/>
        </w:rPr>
        <w:t xml:space="preserve"> графе 7 </w:t>
      </w:r>
      <w:hyperlink w:anchor="sub_503164" w:history="1">
        <w:r w:rsidRPr="00C875E6">
          <w:rPr>
            <w:rStyle w:val="ac"/>
            <w:color w:val="000000" w:themeColor="text1"/>
            <w:sz w:val="28"/>
            <w:szCs w:val="28"/>
          </w:rPr>
          <w:t>ф</w:t>
        </w:r>
        <w:r>
          <w:rPr>
            <w:rStyle w:val="ac"/>
            <w:color w:val="000000" w:themeColor="text1"/>
            <w:sz w:val="28"/>
            <w:szCs w:val="28"/>
          </w:rPr>
          <w:t>ормы</w:t>
        </w:r>
        <w:r w:rsidRPr="00C875E6">
          <w:rPr>
            <w:rStyle w:val="ac"/>
            <w:color w:val="000000" w:themeColor="text1"/>
            <w:sz w:val="28"/>
            <w:szCs w:val="28"/>
          </w:rPr>
          <w:t> 0503164</w:t>
        </w:r>
      </w:hyperlink>
      <w:r w:rsidRPr="00C875E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96322F">
        <w:rPr>
          <w:sz w:val="28"/>
          <w:szCs w:val="28"/>
        </w:rPr>
        <w:t>Сведения об исполнении бюджета</w:t>
      </w:r>
      <w:r>
        <w:rPr>
          <w:sz w:val="28"/>
          <w:szCs w:val="28"/>
        </w:rPr>
        <w:t>»</w:t>
      </w:r>
      <w:r w:rsidRPr="0096322F">
        <w:rPr>
          <w:sz w:val="28"/>
          <w:szCs w:val="28"/>
        </w:rPr>
        <w:t xml:space="preserve"> </w:t>
      </w:r>
      <w:r w:rsidRPr="00C875E6">
        <w:rPr>
          <w:sz w:val="28"/>
          <w:szCs w:val="28"/>
        </w:rPr>
        <w:t>некоторые причины отклонений процента исполнения по расходам, от доведенного финансовым органом планового процента исполнения на отчетную дату</w:t>
      </w:r>
      <w:r>
        <w:rPr>
          <w:sz w:val="28"/>
          <w:szCs w:val="28"/>
        </w:rPr>
        <w:t xml:space="preserve"> изложены </w:t>
      </w:r>
      <w:r w:rsidRPr="00C875E6">
        <w:rPr>
          <w:sz w:val="28"/>
          <w:szCs w:val="28"/>
        </w:rPr>
        <w:t>не понятно</w:t>
      </w:r>
      <w:r>
        <w:rPr>
          <w:sz w:val="28"/>
          <w:szCs w:val="28"/>
        </w:rPr>
        <w:t xml:space="preserve"> или отсутствуют вообще.</w:t>
      </w:r>
    </w:p>
    <w:p w:rsidR="000A03D2" w:rsidRDefault="000A03D2" w:rsidP="000A03D2">
      <w:pPr>
        <w:pStyle w:val="aa"/>
        <w:ind w:left="708"/>
        <w:jc w:val="both"/>
        <w:rPr>
          <w:rFonts w:eastAsiaTheme="minorHAnsi"/>
          <w:sz w:val="28"/>
          <w:szCs w:val="28"/>
          <w:lang w:eastAsia="en-US"/>
        </w:rPr>
      </w:pPr>
    </w:p>
    <w:p w:rsidR="000A03D2" w:rsidRPr="00ED15D4" w:rsidRDefault="000A03D2" w:rsidP="00ED15D4">
      <w:pPr>
        <w:pStyle w:val="aa"/>
        <w:ind w:left="0" w:firstLine="708"/>
        <w:jc w:val="both"/>
        <w:rPr>
          <w:sz w:val="28"/>
          <w:szCs w:val="28"/>
        </w:rPr>
      </w:pPr>
      <w:r w:rsidRPr="003D09AA">
        <w:rPr>
          <w:sz w:val="28"/>
          <w:szCs w:val="28"/>
        </w:rPr>
        <w:t>Дебиторская задолженность по бюджетной деятельности по состоянию на 1 январ</w:t>
      </w:r>
      <w:r w:rsidR="00986C89">
        <w:rPr>
          <w:sz w:val="28"/>
          <w:szCs w:val="28"/>
        </w:rPr>
        <w:t>я 2015 года отражена в размере 95,2</w:t>
      </w:r>
      <w:r w:rsidRPr="003D09AA">
        <w:rPr>
          <w:sz w:val="28"/>
          <w:szCs w:val="28"/>
        </w:rPr>
        <w:t xml:space="preserve"> тыс. руб. с начала года увеличилась на </w:t>
      </w:r>
      <w:r w:rsidR="00986C89">
        <w:rPr>
          <w:sz w:val="28"/>
          <w:szCs w:val="28"/>
        </w:rPr>
        <w:t>59,5</w:t>
      </w:r>
      <w:r w:rsidRPr="003D09AA">
        <w:rPr>
          <w:sz w:val="28"/>
          <w:szCs w:val="28"/>
        </w:rPr>
        <w:t xml:space="preserve"> тыс. руб. (на 1 января 2014года – </w:t>
      </w:r>
      <w:r w:rsidR="00986C89">
        <w:rPr>
          <w:sz w:val="28"/>
          <w:szCs w:val="28"/>
        </w:rPr>
        <w:t>35,7</w:t>
      </w:r>
      <w:r w:rsidRPr="003D09AA">
        <w:rPr>
          <w:sz w:val="28"/>
          <w:szCs w:val="28"/>
        </w:rPr>
        <w:t xml:space="preserve"> тыс. руб.). Данная задолженность является текущей, просроченной задолженности нет. </w:t>
      </w:r>
    </w:p>
    <w:p w:rsidR="000A03D2" w:rsidRPr="00162995" w:rsidRDefault="000A03D2" w:rsidP="000A03D2">
      <w:pPr>
        <w:pStyle w:val="aa"/>
        <w:ind w:left="0" w:firstLine="708"/>
        <w:jc w:val="both"/>
        <w:rPr>
          <w:sz w:val="28"/>
          <w:szCs w:val="28"/>
        </w:rPr>
      </w:pPr>
      <w:r w:rsidRPr="00162995">
        <w:rPr>
          <w:sz w:val="28"/>
          <w:szCs w:val="28"/>
        </w:rPr>
        <w:t xml:space="preserve">Кредиторская задолженность по бюджетной деятельности на 1 января 2015 года </w:t>
      </w:r>
      <w:r w:rsidR="00864BD3">
        <w:rPr>
          <w:sz w:val="28"/>
          <w:szCs w:val="28"/>
        </w:rPr>
        <w:t>отражена в размере</w:t>
      </w:r>
      <w:r w:rsidRPr="00162995">
        <w:rPr>
          <w:sz w:val="28"/>
          <w:szCs w:val="28"/>
        </w:rPr>
        <w:t xml:space="preserve"> – </w:t>
      </w:r>
      <w:r w:rsidR="00864BD3">
        <w:rPr>
          <w:sz w:val="28"/>
          <w:szCs w:val="28"/>
        </w:rPr>
        <w:t>26,5</w:t>
      </w:r>
      <w:r w:rsidRPr="00162995">
        <w:rPr>
          <w:sz w:val="28"/>
          <w:szCs w:val="28"/>
        </w:rPr>
        <w:t xml:space="preserve"> тыс. руб. с начала года уменьшилась на </w:t>
      </w:r>
      <w:r w:rsidR="00864BD3">
        <w:rPr>
          <w:sz w:val="28"/>
          <w:szCs w:val="28"/>
        </w:rPr>
        <w:t>333,7</w:t>
      </w:r>
      <w:r w:rsidRPr="00162995">
        <w:rPr>
          <w:sz w:val="28"/>
          <w:szCs w:val="28"/>
        </w:rPr>
        <w:t xml:space="preserve"> тыс. руб. (на 01.01.2</w:t>
      </w:r>
      <w:r w:rsidR="00864BD3">
        <w:rPr>
          <w:sz w:val="28"/>
          <w:szCs w:val="28"/>
        </w:rPr>
        <w:t>014 года – 360,2</w:t>
      </w:r>
      <w:r w:rsidRPr="00162995">
        <w:rPr>
          <w:sz w:val="28"/>
          <w:szCs w:val="28"/>
        </w:rPr>
        <w:t xml:space="preserve"> тыс. руб.).  Данная задолженность является текущей, просроченной задолженности нет.</w:t>
      </w:r>
    </w:p>
    <w:p w:rsidR="000A03D2" w:rsidRPr="003D09AA" w:rsidRDefault="000A03D2" w:rsidP="000A03D2">
      <w:pPr>
        <w:pStyle w:val="aa"/>
        <w:ind w:left="0" w:firstLine="708"/>
        <w:jc w:val="both"/>
        <w:rPr>
          <w:sz w:val="28"/>
          <w:szCs w:val="28"/>
        </w:rPr>
      </w:pPr>
      <w:r w:rsidRPr="003D09AA">
        <w:rPr>
          <w:sz w:val="28"/>
          <w:szCs w:val="28"/>
        </w:rPr>
        <w:t xml:space="preserve">Объемы дебиторской и кредиторской задолженности, отраженные в Балансе, тождественны аналогичным показателям, указанным в Сведениях по дебиторской и кредиторской задолженности (ф.0503169). </w:t>
      </w:r>
    </w:p>
    <w:p w:rsidR="000A03D2" w:rsidRPr="005367DF" w:rsidRDefault="000A03D2" w:rsidP="005367DF">
      <w:pPr>
        <w:jc w:val="both"/>
        <w:rPr>
          <w:rFonts w:eastAsiaTheme="minorHAnsi"/>
          <w:sz w:val="28"/>
          <w:szCs w:val="28"/>
          <w:lang w:eastAsia="en-US"/>
        </w:rPr>
      </w:pPr>
    </w:p>
    <w:p w:rsidR="000A03D2" w:rsidRPr="006A4643" w:rsidRDefault="000A03D2" w:rsidP="000A03D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6A4643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нарушение</w:t>
      </w:r>
      <w:r w:rsidRPr="006A4643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Pr="006A4643">
        <w:rPr>
          <w:sz w:val="28"/>
          <w:szCs w:val="28"/>
        </w:rPr>
        <w:t xml:space="preserve"> статьи 160.2-1 Бюджетного кодекса РФ Главным администратором средств бюджета поселения - Администрацией </w:t>
      </w:r>
      <w:proofErr w:type="spellStart"/>
      <w:r w:rsidR="00DA3C16">
        <w:rPr>
          <w:sz w:val="28"/>
          <w:szCs w:val="28"/>
        </w:rPr>
        <w:t>Хаапалампинского</w:t>
      </w:r>
      <w:proofErr w:type="spellEnd"/>
      <w:r>
        <w:rPr>
          <w:sz w:val="28"/>
          <w:szCs w:val="28"/>
        </w:rPr>
        <w:t xml:space="preserve"> сельского </w:t>
      </w:r>
      <w:r w:rsidRPr="006A464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не</w:t>
      </w:r>
      <w:r w:rsidRPr="006A4643">
        <w:rPr>
          <w:sz w:val="28"/>
          <w:szCs w:val="28"/>
        </w:rPr>
        <w:t xml:space="preserve"> разработан и</w:t>
      </w:r>
      <w:r>
        <w:rPr>
          <w:sz w:val="28"/>
          <w:szCs w:val="28"/>
        </w:rPr>
        <w:t xml:space="preserve"> не</w:t>
      </w:r>
      <w:r w:rsidRPr="006A4643">
        <w:rPr>
          <w:sz w:val="28"/>
          <w:szCs w:val="28"/>
        </w:rPr>
        <w:t xml:space="preserve"> утвержден Порядок организации и обеспечения (осуществления) внутреннего финансового контроля в администрации </w:t>
      </w:r>
      <w:proofErr w:type="spellStart"/>
      <w:r w:rsidR="00DA3C16">
        <w:rPr>
          <w:sz w:val="28"/>
          <w:szCs w:val="28"/>
        </w:rPr>
        <w:t>Хаапалампинского</w:t>
      </w:r>
      <w:proofErr w:type="spellEnd"/>
      <w:r>
        <w:rPr>
          <w:sz w:val="28"/>
          <w:szCs w:val="28"/>
        </w:rPr>
        <w:t xml:space="preserve"> сельского</w:t>
      </w:r>
      <w:r w:rsidRPr="002F3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6A4643">
        <w:rPr>
          <w:sz w:val="28"/>
          <w:szCs w:val="28"/>
        </w:rPr>
        <w:t>в целях</w:t>
      </w:r>
      <w:r w:rsidRPr="006A4643">
        <w:rPr>
          <w:rFonts w:eastAsiaTheme="minorHAnsi"/>
          <w:sz w:val="28"/>
          <w:szCs w:val="28"/>
          <w:lang w:eastAsia="en-US"/>
        </w:rPr>
        <w:t>:</w:t>
      </w:r>
    </w:p>
    <w:p w:rsidR="000A03D2" w:rsidRPr="008413F0" w:rsidRDefault="000A03D2" w:rsidP="000A03D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8413F0">
        <w:rPr>
          <w:rFonts w:eastAsiaTheme="minorHAnsi"/>
          <w:sz w:val="28"/>
          <w:szCs w:val="28"/>
          <w:lang w:eastAsia="en-US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0A03D2" w:rsidRPr="008413F0" w:rsidRDefault="000A03D2" w:rsidP="000A03D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8413F0">
        <w:rPr>
          <w:rFonts w:eastAsiaTheme="minorHAnsi"/>
          <w:sz w:val="28"/>
          <w:szCs w:val="28"/>
          <w:lang w:eastAsia="en-US"/>
        </w:rPr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0A03D2" w:rsidRDefault="000A03D2" w:rsidP="000A03D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8413F0">
        <w:rPr>
          <w:rFonts w:eastAsiaTheme="minorHAnsi"/>
          <w:sz w:val="28"/>
          <w:szCs w:val="28"/>
          <w:lang w:eastAsia="en-US"/>
        </w:rPr>
        <w:t>подготовки предложений по повышению экономности и результативности использования бюджетных средств.</w:t>
      </w:r>
    </w:p>
    <w:p w:rsidR="000A03D2" w:rsidRDefault="000A03D2" w:rsidP="000A03D2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</w:t>
      </w:r>
      <w:r>
        <w:rPr>
          <w:color w:val="052635"/>
          <w:sz w:val="28"/>
          <w:szCs w:val="28"/>
        </w:rPr>
        <w:t>К</w:t>
      </w:r>
      <w:r w:rsidRPr="00647ED9">
        <w:rPr>
          <w:color w:val="052635"/>
          <w:sz w:val="28"/>
          <w:szCs w:val="28"/>
        </w:rPr>
        <w:t>онтрольно-счетн</w:t>
      </w:r>
      <w:r>
        <w:rPr>
          <w:color w:val="052635"/>
          <w:sz w:val="28"/>
          <w:szCs w:val="28"/>
        </w:rPr>
        <w:t>ы</w:t>
      </w:r>
      <w:r w:rsidRPr="00647ED9">
        <w:rPr>
          <w:color w:val="052635"/>
          <w:sz w:val="28"/>
          <w:szCs w:val="28"/>
        </w:rPr>
        <w:t>м комитет</w:t>
      </w:r>
      <w:r>
        <w:rPr>
          <w:color w:val="052635"/>
          <w:sz w:val="28"/>
          <w:szCs w:val="28"/>
        </w:rPr>
        <w:t>ом</w:t>
      </w:r>
      <w:r w:rsidRPr="00647ED9">
        <w:rPr>
          <w:color w:val="052635"/>
          <w:sz w:val="28"/>
          <w:szCs w:val="28"/>
        </w:rPr>
        <w:t xml:space="preserve"> Сортавальского муниципального района</w:t>
      </w:r>
      <w:r>
        <w:rPr>
          <w:sz w:val="28"/>
          <w:szCs w:val="28"/>
        </w:rPr>
        <w:t xml:space="preserve"> выявлены недостатки в формировании бюджетной отчетности администрации </w:t>
      </w:r>
      <w:proofErr w:type="spellStart"/>
      <w:r w:rsidR="00DA3C16">
        <w:rPr>
          <w:sz w:val="28"/>
          <w:szCs w:val="28"/>
        </w:rPr>
        <w:t>Хаапалампинского</w:t>
      </w:r>
      <w:proofErr w:type="spellEnd"/>
      <w:r>
        <w:rPr>
          <w:sz w:val="28"/>
          <w:szCs w:val="28"/>
        </w:rPr>
        <w:t xml:space="preserve"> сельского</w:t>
      </w:r>
      <w:r w:rsidRPr="002F3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поселения, что свидетельствует о недостаточной организации внутреннего контроля в администрации </w:t>
      </w:r>
      <w:proofErr w:type="spellStart"/>
      <w:r w:rsidR="00DA3C16">
        <w:rPr>
          <w:sz w:val="28"/>
          <w:szCs w:val="28"/>
        </w:rPr>
        <w:t>Хаапалампинского</w:t>
      </w:r>
      <w:proofErr w:type="spellEnd"/>
      <w:r>
        <w:rPr>
          <w:sz w:val="28"/>
          <w:szCs w:val="28"/>
        </w:rPr>
        <w:t xml:space="preserve"> сельского</w:t>
      </w:r>
      <w:r w:rsidRPr="002F327F">
        <w:rPr>
          <w:sz w:val="28"/>
          <w:szCs w:val="28"/>
        </w:rPr>
        <w:t xml:space="preserve"> </w:t>
      </w:r>
      <w:r w:rsidR="008879C2">
        <w:rPr>
          <w:sz w:val="28"/>
          <w:szCs w:val="28"/>
        </w:rPr>
        <w:t>поселения.</w:t>
      </w:r>
    </w:p>
    <w:p w:rsidR="000A03D2" w:rsidRDefault="000A03D2" w:rsidP="000A03D2"/>
    <w:p w:rsidR="000A03D2" w:rsidRDefault="000A03D2" w:rsidP="000A03D2">
      <w:pPr>
        <w:ind w:firstLine="708"/>
        <w:jc w:val="both"/>
        <w:rPr>
          <w:b/>
        </w:rPr>
      </w:pPr>
      <w:r w:rsidRPr="003D7B8A">
        <w:rPr>
          <w:sz w:val="28"/>
          <w:szCs w:val="28"/>
        </w:rPr>
        <w:t xml:space="preserve">В 2014 году </w:t>
      </w:r>
      <w:r>
        <w:rPr>
          <w:sz w:val="28"/>
          <w:szCs w:val="28"/>
        </w:rPr>
        <w:t>Администрация</w:t>
      </w:r>
      <w:r w:rsidRPr="009378FA">
        <w:rPr>
          <w:sz w:val="28"/>
          <w:szCs w:val="28"/>
        </w:rPr>
        <w:t xml:space="preserve"> </w:t>
      </w:r>
      <w:proofErr w:type="spellStart"/>
      <w:r w:rsidR="00864BD3">
        <w:rPr>
          <w:sz w:val="28"/>
          <w:szCs w:val="28"/>
        </w:rPr>
        <w:t>Хаапалампинского</w:t>
      </w:r>
      <w:proofErr w:type="spellEnd"/>
      <w:r>
        <w:rPr>
          <w:sz w:val="28"/>
          <w:szCs w:val="28"/>
        </w:rPr>
        <w:t xml:space="preserve"> сельского</w:t>
      </w:r>
      <w:r w:rsidRPr="002F327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3D7B8A">
        <w:rPr>
          <w:color w:val="052635"/>
          <w:sz w:val="28"/>
          <w:szCs w:val="28"/>
        </w:rPr>
        <w:t xml:space="preserve"> по состоянию на 1 января 2015г</w:t>
      </w:r>
      <w:r>
        <w:rPr>
          <w:color w:val="052635"/>
          <w:sz w:val="28"/>
          <w:szCs w:val="28"/>
        </w:rPr>
        <w:t xml:space="preserve"> </w:t>
      </w:r>
      <w:r w:rsidRPr="003D7B8A">
        <w:rPr>
          <w:sz w:val="28"/>
          <w:szCs w:val="28"/>
        </w:rPr>
        <w:t>являл</w:t>
      </w:r>
      <w:r>
        <w:rPr>
          <w:sz w:val="28"/>
          <w:szCs w:val="28"/>
        </w:rPr>
        <w:t>а</w:t>
      </w:r>
      <w:r w:rsidRPr="003D7B8A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Pr="003D7B8A">
        <w:rPr>
          <w:sz w:val="28"/>
          <w:szCs w:val="28"/>
        </w:rPr>
        <w:t xml:space="preserve"> главным распорядителем бюджетных средств для получател</w:t>
      </w:r>
      <w:r>
        <w:rPr>
          <w:sz w:val="28"/>
          <w:szCs w:val="28"/>
        </w:rPr>
        <w:t>я - Администрации</w:t>
      </w:r>
      <w:r w:rsidRPr="009378FA">
        <w:rPr>
          <w:sz w:val="28"/>
          <w:szCs w:val="28"/>
        </w:rPr>
        <w:t xml:space="preserve"> </w:t>
      </w:r>
      <w:r w:rsidR="00864BD3">
        <w:rPr>
          <w:sz w:val="28"/>
          <w:szCs w:val="28"/>
        </w:rPr>
        <w:t>Хаапалампинского</w:t>
      </w:r>
      <w:r>
        <w:rPr>
          <w:sz w:val="28"/>
          <w:szCs w:val="28"/>
        </w:rPr>
        <w:t xml:space="preserve"> сельского</w:t>
      </w:r>
      <w:r w:rsidRPr="002F327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поселения.</w:t>
      </w:r>
    </w:p>
    <w:p w:rsidR="000A03D2" w:rsidRPr="0061607E" w:rsidRDefault="000A03D2" w:rsidP="000A03D2">
      <w:pPr>
        <w:jc w:val="center"/>
        <w:rPr>
          <w:b/>
          <w:sz w:val="28"/>
          <w:szCs w:val="28"/>
        </w:rPr>
      </w:pPr>
    </w:p>
    <w:p w:rsidR="000A03D2" w:rsidRDefault="000A03D2" w:rsidP="000A03D2">
      <w:pPr>
        <w:jc w:val="center"/>
        <w:rPr>
          <w:b/>
          <w:color w:val="052635"/>
          <w:sz w:val="28"/>
          <w:szCs w:val="28"/>
        </w:rPr>
      </w:pPr>
      <w:r w:rsidRPr="00873186">
        <w:rPr>
          <w:b/>
          <w:color w:val="052635"/>
          <w:sz w:val="28"/>
          <w:szCs w:val="28"/>
        </w:rPr>
        <w:lastRenderedPageBreak/>
        <w:t xml:space="preserve">Заключение по результатам проверки годового отчета </w:t>
      </w:r>
      <w:r w:rsidRPr="00873186">
        <w:rPr>
          <w:b/>
          <w:sz w:val="28"/>
          <w:szCs w:val="28"/>
        </w:rPr>
        <w:t xml:space="preserve">Администрации </w:t>
      </w:r>
      <w:proofErr w:type="spellStart"/>
      <w:r w:rsidR="00DA3C16" w:rsidRPr="00DA3C16">
        <w:rPr>
          <w:b/>
          <w:sz w:val="28"/>
          <w:szCs w:val="28"/>
        </w:rPr>
        <w:t>Хаапалампинского</w:t>
      </w:r>
      <w:proofErr w:type="spellEnd"/>
      <w:r w:rsidRPr="000F1029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поселения</w:t>
      </w:r>
      <w:r w:rsidRPr="000F1029">
        <w:rPr>
          <w:b/>
          <w:sz w:val="28"/>
          <w:szCs w:val="28"/>
        </w:rPr>
        <w:t xml:space="preserve"> </w:t>
      </w:r>
      <w:r w:rsidRPr="000F1029">
        <w:rPr>
          <w:b/>
          <w:bCs/>
          <w:color w:val="052635"/>
          <w:sz w:val="28"/>
          <w:szCs w:val="28"/>
        </w:rPr>
        <w:t>за 2014 год.</w:t>
      </w:r>
    </w:p>
    <w:p w:rsidR="000A03D2" w:rsidRPr="000F1029" w:rsidRDefault="000A03D2" w:rsidP="000A03D2">
      <w:pPr>
        <w:jc w:val="center"/>
        <w:rPr>
          <w:b/>
          <w:color w:val="052635"/>
          <w:sz w:val="28"/>
          <w:szCs w:val="28"/>
        </w:rPr>
      </w:pPr>
    </w:p>
    <w:p w:rsidR="000A03D2" w:rsidRPr="001C7C68" w:rsidRDefault="008879C2" w:rsidP="000A03D2">
      <w:pPr>
        <w:ind w:firstLine="708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1. </w:t>
      </w:r>
      <w:r w:rsidR="000A03D2" w:rsidRPr="001C7C68">
        <w:rPr>
          <w:color w:val="052635"/>
          <w:sz w:val="28"/>
          <w:szCs w:val="28"/>
        </w:rPr>
        <w:t xml:space="preserve">Годовая бюджетная отчетность </w:t>
      </w:r>
      <w:r w:rsidR="000A03D2">
        <w:rPr>
          <w:color w:val="052635"/>
          <w:sz w:val="28"/>
          <w:szCs w:val="28"/>
        </w:rPr>
        <w:t xml:space="preserve">главного распорядителя средств бюджета </w:t>
      </w:r>
      <w:r w:rsidR="000A03D2" w:rsidRPr="002F327F">
        <w:rPr>
          <w:sz w:val="28"/>
          <w:szCs w:val="28"/>
        </w:rPr>
        <w:t xml:space="preserve">Администрации </w:t>
      </w:r>
      <w:proofErr w:type="spellStart"/>
      <w:r w:rsidR="00DA3C16">
        <w:rPr>
          <w:sz w:val="28"/>
          <w:szCs w:val="28"/>
        </w:rPr>
        <w:t>Хаапалампинского</w:t>
      </w:r>
      <w:proofErr w:type="spellEnd"/>
      <w:r w:rsidR="000A03D2">
        <w:rPr>
          <w:sz w:val="28"/>
          <w:szCs w:val="28"/>
        </w:rPr>
        <w:t xml:space="preserve"> сельского</w:t>
      </w:r>
      <w:r w:rsidR="000A03D2" w:rsidRPr="002F327F">
        <w:rPr>
          <w:sz w:val="28"/>
          <w:szCs w:val="28"/>
        </w:rPr>
        <w:t xml:space="preserve"> </w:t>
      </w:r>
      <w:r w:rsidR="000A03D2">
        <w:rPr>
          <w:sz w:val="28"/>
          <w:szCs w:val="28"/>
        </w:rPr>
        <w:t xml:space="preserve">поселения </w:t>
      </w:r>
      <w:r w:rsidR="000A03D2" w:rsidRPr="001C7C68">
        <w:rPr>
          <w:color w:val="052635"/>
          <w:sz w:val="28"/>
          <w:szCs w:val="28"/>
        </w:rPr>
        <w:t>за 2014 год представлен</w:t>
      </w:r>
      <w:r w:rsidR="00DA3C16">
        <w:rPr>
          <w:color w:val="052635"/>
          <w:sz w:val="28"/>
          <w:szCs w:val="28"/>
        </w:rPr>
        <w:t xml:space="preserve">а в Контрольно-счетный комитет </w:t>
      </w:r>
      <w:r w:rsidR="00DA3C16" w:rsidRPr="008719F1">
        <w:rPr>
          <w:b/>
          <w:color w:val="052635"/>
          <w:sz w:val="28"/>
          <w:szCs w:val="28"/>
        </w:rPr>
        <w:t xml:space="preserve">с нарушением </w:t>
      </w:r>
      <w:r w:rsidR="000A03D2" w:rsidRPr="008719F1">
        <w:rPr>
          <w:b/>
          <w:color w:val="052635"/>
          <w:sz w:val="28"/>
          <w:szCs w:val="28"/>
        </w:rPr>
        <w:t>установленн</w:t>
      </w:r>
      <w:r w:rsidR="00DA3C16" w:rsidRPr="008719F1">
        <w:rPr>
          <w:b/>
          <w:color w:val="052635"/>
          <w:sz w:val="28"/>
          <w:szCs w:val="28"/>
        </w:rPr>
        <w:t>ого</w:t>
      </w:r>
      <w:r w:rsidR="000A03D2" w:rsidRPr="008719F1">
        <w:rPr>
          <w:b/>
          <w:color w:val="052635"/>
          <w:sz w:val="28"/>
          <w:szCs w:val="28"/>
        </w:rPr>
        <w:t xml:space="preserve"> срок</w:t>
      </w:r>
      <w:r w:rsidR="00DA3C16" w:rsidRPr="008719F1">
        <w:rPr>
          <w:b/>
          <w:color w:val="052635"/>
          <w:sz w:val="28"/>
          <w:szCs w:val="28"/>
        </w:rPr>
        <w:t>а</w:t>
      </w:r>
      <w:r w:rsidR="000A03D2" w:rsidRPr="001C7C68">
        <w:rPr>
          <w:color w:val="052635"/>
          <w:sz w:val="28"/>
          <w:szCs w:val="28"/>
        </w:rPr>
        <w:t>, подписанная руководителем и главным бухгалтером.</w:t>
      </w:r>
    </w:p>
    <w:p w:rsidR="000A03D2" w:rsidRDefault="000A03D2" w:rsidP="000A03D2">
      <w:pPr>
        <w:ind w:firstLine="708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2</w:t>
      </w:r>
      <w:r w:rsidR="008879C2">
        <w:rPr>
          <w:color w:val="052635"/>
          <w:sz w:val="28"/>
          <w:szCs w:val="28"/>
        </w:rPr>
        <w:t xml:space="preserve">. </w:t>
      </w:r>
      <w:r w:rsidRPr="001C7C68">
        <w:rPr>
          <w:color w:val="052635"/>
          <w:sz w:val="28"/>
          <w:szCs w:val="28"/>
        </w:rPr>
        <w:t xml:space="preserve">Показатели годовой отчетности главного распорядителя </w:t>
      </w:r>
      <w:r w:rsidRPr="002F327F">
        <w:rPr>
          <w:sz w:val="28"/>
          <w:szCs w:val="28"/>
        </w:rPr>
        <w:t xml:space="preserve">Администрации </w:t>
      </w:r>
      <w:proofErr w:type="spellStart"/>
      <w:r w:rsidR="00DA3C16">
        <w:rPr>
          <w:sz w:val="28"/>
          <w:szCs w:val="28"/>
        </w:rPr>
        <w:t>Хаапалампинского</w:t>
      </w:r>
      <w:proofErr w:type="spellEnd"/>
      <w:r w:rsidR="00DA3C1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2F327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2F327F">
        <w:rPr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>за 2014 год достоверны.</w:t>
      </w:r>
    </w:p>
    <w:p w:rsidR="00ED15D4" w:rsidRPr="004B27C2" w:rsidRDefault="00ED15D4" w:rsidP="004B27C2">
      <w:pPr>
        <w:ind w:firstLine="708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3. </w:t>
      </w:r>
      <w:r w:rsidRPr="00E71C39">
        <w:rPr>
          <w:color w:val="052635"/>
          <w:sz w:val="28"/>
          <w:szCs w:val="28"/>
        </w:rPr>
        <w:t xml:space="preserve">Бюджетная отчетность за 2014 год представлена </w:t>
      </w:r>
      <w:r>
        <w:rPr>
          <w:color w:val="052635"/>
          <w:sz w:val="28"/>
          <w:szCs w:val="28"/>
        </w:rPr>
        <w:t xml:space="preserve">не </w:t>
      </w:r>
      <w:r w:rsidRPr="00E71C39">
        <w:rPr>
          <w:color w:val="052635"/>
          <w:sz w:val="28"/>
          <w:szCs w:val="28"/>
        </w:rPr>
        <w:t>в полном объеме,</w:t>
      </w:r>
      <w:r w:rsidRPr="00CA47FA"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>частично отсутствуют формы Пояснительной записки</w:t>
      </w:r>
      <w:r w:rsidRPr="00E71C39"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>(либо отсутствует информация в текстовой части Пояснительной записки о том, что данные фор</w:t>
      </w:r>
      <w:r w:rsidR="004B27C2">
        <w:rPr>
          <w:color w:val="052635"/>
          <w:sz w:val="28"/>
          <w:szCs w:val="28"/>
        </w:rPr>
        <w:t>мы не имеют числовых значений).</w:t>
      </w:r>
    </w:p>
    <w:p w:rsidR="000A03D2" w:rsidRPr="008719F1" w:rsidRDefault="00ED15D4" w:rsidP="008719F1">
      <w:pPr>
        <w:ind w:firstLine="708"/>
        <w:jc w:val="both"/>
        <w:rPr>
          <w:color w:val="052635"/>
          <w:sz w:val="28"/>
          <w:szCs w:val="28"/>
        </w:rPr>
      </w:pPr>
      <w:r>
        <w:rPr>
          <w:sz w:val="28"/>
          <w:szCs w:val="28"/>
        </w:rPr>
        <w:t>4</w:t>
      </w:r>
      <w:r w:rsidR="000A03D2">
        <w:rPr>
          <w:sz w:val="28"/>
          <w:szCs w:val="28"/>
        </w:rPr>
        <w:t>.</w:t>
      </w:r>
      <w:r w:rsidR="008879C2">
        <w:rPr>
          <w:sz w:val="28"/>
          <w:szCs w:val="28"/>
        </w:rPr>
        <w:t xml:space="preserve"> </w:t>
      </w:r>
      <w:r w:rsidR="000A03D2">
        <w:rPr>
          <w:color w:val="052635"/>
          <w:sz w:val="28"/>
          <w:szCs w:val="28"/>
        </w:rPr>
        <w:t xml:space="preserve">Выявлены недостатки при формировании форм отчетности: </w:t>
      </w:r>
      <w:r w:rsidR="000A03D2" w:rsidRPr="00D74023">
        <w:rPr>
          <w:sz w:val="28"/>
          <w:szCs w:val="28"/>
        </w:rPr>
        <w:t>Отчет об исполнении бюджета главного распорядителя (распорядителя), получателя средств бюджета (ф.0503127);</w:t>
      </w:r>
      <w:r>
        <w:rPr>
          <w:sz w:val="28"/>
          <w:szCs w:val="28"/>
        </w:rPr>
        <w:t xml:space="preserve"> формы </w:t>
      </w:r>
      <w:r w:rsidRPr="00015F73">
        <w:rPr>
          <w:color w:val="052635"/>
          <w:sz w:val="28"/>
          <w:szCs w:val="28"/>
        </w:rPr>
        <w:t xml:space="preserve">0503177 </w:t>
      </w:r>
      <w:r>
        <w:rPr>
          <w:color w:val="052635"/>
          <w:sz w:val="28"/>
          <w:szCs w:val="28"/>
        </w:rPr>
        <w:t>«</w:t>
      </w:r>
      <w:r w:rsidRPr="00015F73">
        <w:rPr>
          <w:color w:val="052635"/>
          <w:sz w:val="28"/>
          <w:szCs w:val="28"/>
        </w:rPr>
        <w:t>Сведения об использовании информационных технологий</w:t>
      </w:r>
      <w:r>
        <w:rPr>
          <w:color w:val="052635"/>
          <w:sz w:val="28"/>
          <w:szCs w:val="28"/>
        </w:rPr>
        <w:t xml:space="preserve">»; </w:t>
      </w:r>
      <w:hyperlink w:anchor="sub_503164" w:history="1">
        <w:r w:rsidRPr="00C875E6">
          <w:rPr>
            <w:rStyle w:val="ac"/>
            <w:color w:val="000000" w:themeColor="text1"/>
            <w:sz w:val="28"/>
            <w:szCs w:val="28"/>
          </w:rPr>
          <w:t>ф</w:t>
        </w:r>
        <w:r>
          <w:rPr>
            <w:rStyle w:val="ac"/>
            <w:color w:val="000000" w:themeColor="text1"/>
            <w:sz w:val="28"/>
            <w:szCs w:val="28"/>
          </w:rPr>
          <w:t>ормы</w:t>
        </w:r>
        <w:r w:rsidRPr="00C875E6">
          <w:rPr>
            <w:rStyle w:val="ac"/>
            <w:color w:val="000000" w:themeColor="text1"/>
            <w:sz w:val="28"/>
            <w:szCs w:val="28"/>
          </w:rPr>
          <w:t> 0503164</w:t>
        </w:r>
      </w:hyperlink>
      <w:r w:rsidRPr="00C875E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96322F">
        <w:rPr>
          <w:sz w:val="28"/>
          <w:szCs w:val="28"/>
        </w:rPr>
        <w:t>Сведения об исполнении бюджета</w:t>
      </w:r>
      <w:r>
        <w:rPr>
          <w:sz w:val="28"/>
          <w:szCs w:val="28"/>
        </w:rPr>
        <w:t>».</w:t>
      </w:r>
    </w:p>
    <w:p w:rsidR="000A03D2" w:rsidRPr="00F60AE9" w:rsidRDefault="00ED15D4" w:rsidP="000A03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03D2">
        <w:rPr>
          <w:sz w:val="28"/>
          <w:szCs w:val="28"/>
        </w:rPr>
        <w:t xml:space="preserve">. </w:t>
      </w:r>
      <w:r w:rsidR="000A03D2" w:rsidRPr="00F60AE9">
        <w:rPr>
          <w:sz w:val="28"/>
          <w:szCs w:val="28"/>
        </w:rPr>
        <w:t xml:space="preserve">Администрации </w:t>
      </w:r>
      <w:proofErr w:type="spellStart"/>
      <w:r w:rsidR="00DA3C16">
        <w:rPr>
          <w:sz w:val="28"/>
          <w:szCs w:val="28"/>
        </w:rPr>
        <w:t>Хаапалампинского</w:t>
      </w:r>
      <w:proofErr w:type="spellEnd"/>
      <w:r w:rsidR="000A03D2">
        <w:rPr>
          <w:sz w:val="28"/>
          <w:szCs w:val="28"/>
        </w:rPr>
        <w:t xml:space="preserve"> сельского </w:t>
      </w:r>
      <w:r w:rsidR="000A03D2" w:rsidRPr="006A4643">
        <w:rPr>
          <w:sz w:val="28"/>
          <w:szCs w:val="28"/>
        </w:rPr>
        <w:t>поселения</w:t>
      </w:r>
      <w:r w:rsidR="000A03D2">
        <w:rPr>
          <w:sz w:val="28"/>
          <w:szCs w:val="28"/>
        </w:rPr>
        <w:t xml:space="preserve"> </w:t>
      </w:r>
      <w:r w:rsidR="000A03D2" w:rsidRPr="00825D3D">
        <w:rPr>
          <w:sz w:val="28"/>
          <w:szCs w:val="28"/>
        </w:rPr>
        <w:t>разработать порядок осуществления внутреннего финансового контроля и внутреннего финансового аудита в соответствии с требованиями статьи 160.2-1 Бюджетного кодекса РФ</w:t>
      </w:r>
      <w:r w:rsidR="000A03D2">
        <w:rPr>
          <w:sz w:val="28"/>
          <w:szCs w:val="28"/>
        </w:rPr>
        <w:t>.</w:t>
      </w:r>
    </w:p>
    <w:p w:rsidR="000A03D2" w:rsidRDefault="000A03D2" w:rsidP="000A03D2">
      <w:pPr>
        <w:jc w:val="both"/>
        <w:rPr>
          <w:b/>
          <w:sz w:val="28"/>
          <w:szCs w:val="28"/>
        </w:rPr>
      </w:pPr>
    </w:p>
    <w:p w:rsidR="000A03D2" w:rsidRDefault="000A03D2" w:rsidP="000A03D2">
      <w:pPr>
        <w:jc w:val="both"/>
        <w:rPr>
          <w:b/>
          <w:sz w:val="28"/>
          <w:szCs w:val="28"/>
        </w:rPr>
      </w:pPr>
    </w:p>
    <w:p w:rsidR="0074606C" w:rsidRDefault="0074606C" w:rsidP="000A03D2">
      <w:pPr>
        <w:jc w:val="both"/>
        <w:rPr>
          <w:b/>
          <w:sz w:val="28"/>
          <w:szCs w:val="28"/>
        </w:rPr>
      </w:pPr>
    </w:p>
    <w:p w:rsidR="0074606C" w:rsidRDefault="0074606C" w:rsidP="000A03D2">
      <w:pPr>
        <w:jc w:val="both"/>
        <w:rPr>
          <w:b/>
          <w:sz w:val="28"/>
          <w:szCs w:val="28"/>
        </w:rPr>
      </w:pPr>
      <w:bookmarkStart w:id="6" w:name="_GoBack"/>
      <w:bookmarkEnd w:id="6"/>
    </w:p>
    <w:p w:rsidR="000A03D2" w:rsidRPr="00D5055D" w:rsidRDefault="000A03D2" w:rsidP="000A03D2">
      <w:pPr>
        <w:jc w:val="both"/>
        <w:rPr>
          <w:sz w:val="28"/>
          <w:szCs w:val="28"/>
        </w:rPr>
      </w:pPr>
      <w:r w:rsidRPr="00D5055D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</w:t>
      </w:r>
      <w:r w:rsidRPr="00D5055D">
        <w:rPr>
          <w:sz w:val="28"/>
          <w:szCs w:val="28"/>
        </w:rPr>
        <w:t>онтрольно-счетного</w:t>
      </w:r>
    </w:p>
    <w:p w:rsidR="000A03D2" w:rsidRDefault="000A03D2" w:rsidP="000A03D2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5055D">
        <w:rPr>
          <w:sz w:val="28"/>
          <w:szCs w:val="28"/>
        </w:rPr>
        <w:t>омитета</w:t>
      </w:r>
      <w:r>
        <w:rPr>
          <w:sz w:val="28"/>
          <w:szCs w:val="28"/>
        </w:rPr>
        <w:t xml:space="preserve"> Сортавальского </w:t>
      </w:r>
    </w:p>
    <w:p w:rsidR="000A03D2" w:rsidRPr="00D5055D" w:rsidRDefault="000A03D2" w:rsidP="000A03D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D5055D">
        <w:rPr>
          <w:sz w:val="28"/>
          <w:szCs w:val="28"/>
        </w:rPr>
        <w:t xml:space="preserve">                                                              Астафьева Н.А.</w:t>
      </w:r>
    </w:p>
    <w:p w:rsidR="000A03D2" w:rsidRDefault="000A03D2" w:rsidP="000A03D2"/>
    <w:p w:rsidR="000A03D2" w:rsidRPr="00D81E4B" w:rsidRDefault="000A03D2" w:rsidP="00EB211E">
      <w:pPr>
        <w:jc w:val="both"/>
        <w:rPr>
          <w:sz w:val="28"/>
          <w:szCs w:val="28"/>
        </w:rPr>
      </w:pPr>
    </w:p>
    <w:sectPr w:rsidR="000A03D2" w:rsidRPr="00D81E4B" w:rsidSect="0013550F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6C8" w:rsidRDefault="00E576C8" w:rsidP="0013550F">
      <w:r>
        <w:separator/>
      </w:r>
    </w:p>
  </w:endnote>
  <w:endnote w:type="continuationSeparator" w:id="0">
    <w:p w:rsidR="00E576C8" w:rsidRDefault="00E576C8" w:rsidP="0013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6C8" w:rsidRDefault="00E576C8" w:rsidP="0013550F">
      <w:r>
        <w:separator/>
      </w:r>
    </w:p>
  </w:footnote>
  <w:footnote w:type="continuationSeparator" w:id="0">
    <w:p w:rsidR="00E576C8" w:rsidRDefault="00E576C8" w:rsidP="00135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1032070"/>
      <w:docPartObj>
        <w:docPartGallery w:val="Page Numbers (Top of Page)"/>
        <w:docPartUnique/>
      </w:docPartObj>
    </w:sdtPr>
    <w:sdtContent>
      <w:p w:rsidR="00DB50F5" w:rsidRDefault="00DB50F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06C">
          <w:rPr>
            <w:noProof/>
          </w:rPr>
          <w:t>25</w:t>
        </w:r>
        <w:r>
          <w:fldChar w:fldCharType="end"/>
        </w:r>
      </w:p>
    </w:sdtContent>
  </w:sdt>
  <w:p w:rsidR="00DB50F5" w:rsidRDefault="00DB50F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24624"/>
    <w:multiLevelType w:val="hybridMultilevel"/>
    <w:tmpl w:val="BDE0AD32"/>
    <w:lvl w:ilvl="0" w:tplc="D5FA83CC">
      <w:numFmt w:val="bullet"/>
      <w:lvlText w:val="•"/>
      <w:lvlJc w:val="left"/>
      <w:pPr>
        <w:ind w:left="4609" w:hanging="360"/>
      </w:pPr>
      <w:rPr>
        <w:rFonts w:ascii="Times New Roman" w:eastAsia="Times New Roman" w:hAnsi="Times New Roman" w:cs="Times New Roman" w:hint="default"/>
        <w:color w:val="052635"/>
        <w:sz w:val="28"/>
      </w:rPr>
    </w:lvl>
    <w:lvl w:ilvl="1" w:tplc="0419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9" w:hanging="360"/>
      </w:pPr>
      <w:rPr>
        <w:rFonts w:ascii="Wingdings" w:hAnsi="Wingdings" w:hint="default"/>
      </w:rPr>
    </w:lvl>
  </w:abstractNum>
  <w:abstractNum w:abstractNumId="1">
    <w:nsid w:val="19BC7EDC"/>
    <w:multiLevelType w:val="hybridMultilevel"/>
    <w:tmpl w:val="7F661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1334F"/>
    <w:multiLevelType w:val="multilevel"/>
    <w:tmpl w:val="0C56B8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21904B30"/>
    <w:multiLevelType w:val="hybridMultilevel"/>
    <w:tmpl w:val="8CB8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66334"/>
    <w:multiLevelType w:val="multilevel"/>
    <w:tmpl w:val="CDCE00E8"/>
    <w:lvl w:ilvl="0">
      <w:start w:val="6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5">
    <w:nsid w:val="2F6E48A6"/>
    <w:multiLevelType w:val="multilevel"/>
    <w:tmpl w:val="C36810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30F033A1"/>
    <w:multiLevelType w:val="hybridMultilevel"/>
    <w:tmpl w:val="C6E004C6"/>
    <w:lvl w:ilvl="0" w:tplc="4D32C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AC235E"/>
    <w:multiLevelType w:val="hybridMultilevel"/>
    <w:tmpl w:val="AD587CC0"/>
    <w:lvl w:ilvl="0" w:tplc="3FFAE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5969FA"/>
    <w:multiLevelType w:val="hybridMultilevel"/>
    <w:tmpl w:val="D0EE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147C9"/>
    <w:multiLevelType w:val="hybridMultilevel"/>
    <w:tmpl w:val="FA567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252C5"/>
    <w:multiLevelType w:val="hybridMultilevel"/>
    <w:tmpl w:val="4822D4DC"/>
    <w:lvl w:ilvl="0" w:tplc="92C403F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E4136A"/>
    <w:multiLevelType w:val="multilevel"/>
    <w:tmpl w:val="A38A63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66633EA2"/>
    <w:multiLevelType w:val="hybridMultilevel"/>
    <w:tmpl w:val="98A2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C46B5"/>
    <w:multiLevelType w:val="hybridMultilevel"/>
    <w:tmpl w:val="6930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C154C"/>
    <w:multiLevelType w:val="hybridMultilevel"/>
    <w:tmpl w:val="8CE0D0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EE34B6E"/>
    <w:multiLevelType w:val="hybridMultilevel"/>
    <w:tmpl w:val="FB3600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51F694F"/>
    <w:multiLevelType w:val="hybridMultilevel"/>
    <w:tmpl w:val="808289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4F2ECD"/>
    <w:multiLevelType w:val="multilevel"/>
    <w:tmpl w:val="C36810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8">
    <w:nsid w:val="7F041816"/>
    <w:multiLevelType w:val="hybridMultilevel"/>
    <w:tmpl w:val="78A6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18"/>
  </w:num>
  <w:num w:numId="11">
    <w:abstractNumId w:val="14"/>
  </w:num>
  <w:num w:numId="12">
    <w:abstractNumId w:val="17"/>
  </w:num>
  <w:num w:numId="13">
    <w:abstractNumId w:val="12"/>
  </w:num>
  <w:num w:numId="14">
    <w:abstractNumId w:val="4"/>
  </w:num>
  <w:num w:numId="15">
    <w:abstractNumId w:val="7"/>
  </w:num>
  <w:num w:numId="16">
    <w:abstractNumId w:val="2"/>
  </w:num>
  <w:num w:numId="17">
    <w:abstractNumId w:val="6"/>
  </w:num>
  <w:num w:numId="18">
    <w:abstractNumId w:val="13"/>
  </w:num>
  <w:num w:numId="19">
    <w:abstractNumId w:val="1"/>
  </w:num>
  <w:num w:numId="20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94"/>
    <w:rsid w:val="00001F5D"/>
    <w:rsid w:val="000044E8"/>
    <w:rsid w:val="00006147"/>
    <w:rsid w:val="00006561"/>
    <w:rsid w:val="00006D41"/>
    <w:rsid w:val="00010860"/>
    <w:rsid w:val="00012F82"/>
    <w:rsid w:val="000144D6"/>
    <w:rsid w:val="00024887"/>
    <w:rsid w:val="0003353E"/>
    <w:rsid w:val="00036200"/>
    <w:rsid w:val="00042E4C"/>
    <w:rsid w:val="000440B3"/>
    <w:rsid w:val="00046380"/>
    <w:rsid w:val="00046522"/>
    <w:rsid w:val="00046CCD"/>
    <w:rsid w:val="00050F0F"/>
    <w:rsid w:val="00051CB9"/>
    <w:rsid w:val="00052C49"/>
    <w:rsid w:val="000601DF"/>
    <w:rsid w:val="00060727"/>
    <w:rsid w:val="0006365E"/>
    <w:rsid w:val="0006794C"/>
    <w:rsid w:val="000757C0"/>
    <w:rsid w:val="0009340A"/>
    <w:rsid w:val="000A03D2"/>
    <w:rsid w:val="000A11D3"/>
    <w:rsid w:val="000A2948"/>
    <w:rsid w:val="000A38EC"/>
    <w:rsid w:val="000A4DA8"/>
    <w:rsid w:val="000A6CC5"/>
    <w:rsid w:val="000A77EB"/>
    <w:rsid w:val="000A7AAE"/>
    <w:rsid w:val="000B329D"/>
    <w:rsid w:val="000C26D2"/>
    <w:rsid w:val="000C6C85"/>
    <w:rsid w:val="000D7337"/>
    <w:rsid w:val="000E626A"/>
    <w:rsid w:val="000E784B"/>
    <w:rsid w:val="000F4389"/>
    <w:rsid w:val="001057B5"/>
    <w:rsid w:val="00105B64"/>
    <w:rsid w:val="00110D84"/>
    <w:rsid w:val="00115345"/>
    <w:rsid w:val="00115F75"/>
    <w:rsid w:val="0011782D"/>
    <w:rsid w:val="0012514D"/>
    <w:rsid w:val="00126FFF"/>
    <w:rsid w:val="00127A5C"/>
    <w:rsid w:val="00127D91"/>
    <w:rsid w:val="0013550F"/>
    <w:rsid w:val="00141845"/>
    <w:rsid w:val="00147718"/>
    <w:rsid w:val="001503A9"/>
    <w:rsid w:val="00150A65"/>
    <w:rsid w:val="00150C14"/>
    <w:rsid w:val="00152FBF"/>
    <w:rsid w:val="001542D7"/>
    <w:rsid w:val="0015522C"/>
    <w:rsid w:val="001555BF"/>
    <w:rsid w:val="00161AA5"/>
    <w:rsid w:val="001632D5"/>
    <w:rsid w:val="00163711"/>
    <w:rsid w:val="00174655"/>
    <w:rsid w:val="00177904"/>
    <w:rsid w:val="00180E98"/>
    <w:rsid w:val="00185596"/>
    <w:rsid w:val="001907E8"/>
    <w:rsid w:val="001A0D28"/>
    <w:rsid w:val="001A12A5"/>
    <w:rsid w:val="001A2668"/>
    <w:rsid w:val="001A45EF"/>
    <w:rsid w:val="001A63BD"/>
    <w:rsid w:val="001A733A"/>
    <w:rsid w:val="001B024A"/>
    <w:rsid w:val="001B1C9A"/>
    <w:rsid w:val="001C1675"/>
    <w:rsid w:val="001C3132"/>
    <w:rsid w:val="001D1172"/>
    <w:rsid w:val="001D6B55"/>
    <w:rsid w:val="001E1433"/>
    <w:rsid w:val="001E2C22"/>
    <w:rsid w:val="001E2E26"/>
    <w:rsid w:val="001F0E73"/>
    <w:rsid w:val="001F14BC"/>
    <w:rsid w:val="001F5915"/>
    <w:rsid w:val="001F6915"/>
    <w:rsid w:val="00206DDA"/>
    <w:rsid w:val="00210E62"/>
    <w:rsid w:val="00212550"/>
    <w:rsid w:val="00215E40"/>
    <w:rsid w:val="00223E86"/>
    <w:rsid w:val="00240C20"/>
    <w:rsid w:val="0024222D"/>
    <w:rsid w:val="002449D5"/>
    <w:rsid w:val="00251D6B"/>
    <w:rsid w:val="00254D16"/>
    <w:rsid w:val="0026223C"/>
    <w:rsid w:val="00262A23"/>
    <w:rsid w:val="002707DF"/>
    <w:rsid w:val="00273078"/>
    <w:rsid w:val="002759F6"/>
    <w:rsid w:val="002846E3"/>
    <w:rsid w:val="002901C6"/>
    <w:rsid w:val="00290697"/>
    <w:rsid w:val="002912CF"/>
    <w:rsid w:val="00295E2B"/>
    <w:rsid w:val="002A02C2"/>
    <w:rsid w:val="002A02F9"/>
    <w:rsid w:val="002A1D01"/>
    <w:rsid w:val="002B3EB7"/>
    <w:rsid w:val="002B4DC2"/>
    <w:rsid w:val="002B5124"/>
    <w:rsid w:val="002B76E9"/>
    <w:rsid w:val="002B7D5B"/>
    <w:rsid w:val="002C0602"/>
    <w:rsid w:val="002C1AA5"/>
    <w:rsid w:val="002D0A7D"/>
    <w:rsid w:val="002D0EA9"/>
    <w:rsid w:val="002D15F4"/>
    <w:rsid w:val="002D375C"/>
    <w:rsid w:val="002D4496"/>
    <w:rsid w:val="002D4FEF"/>
    <w:rsid w:val="002E1853"/>
    <w:rsid w:val="002E5469"/>
    <w:rsid w:val="002F28CC"/>
    <w:rsid w:val="002F2D6B"/>
    <w:rsid w:val="002F327F"/>
    <w:rsid w:val="003008F1"/>
    <w:rsid w:val="00307A75"/>
    <w:rsid w:val="0031346B"/>
    <w:rsid w:val="00316EA3"/>
    <w:rsid w:val="00320A27"/>
    <w:rsid w:val="00320C99"/>
    <w:rsid w:val="00332214"/>
    <w:rsid w:val="00336B30"/>
    <w:rsid w:val="003457EC"/>
    <w:rsid w:val="00346E20"/>
    <w:rsid w:val="00347E9E"/>
    <w:rsid w:val="00350CA9"/>
    <w:rsid w:val="00353C98"/>
    <w:rsid w:val="003547A2"/>
    <w:rsid w:val="003573B8"/>
    <w:rsid w:val="00367B8E"/>
    <w:rsid w:val="003707A8"/>
    <w:rsid w:val="00371675"/>
    <w:rsid w:val="00374B73"/>
    <w:rsid w:val="00381D60"/>
    <w:rsid w:val="00381F34"/>
    <w:rsid w:val="0038374C"/>
    <w:rsid w:val="00384E24"/>
    <w:rsid w:val="00397C82"/>
    <w:rsid w:val="003A481A"/>
    <w:rsid w:val="003B340F"/>
    <w:rsid w:val="003B718A"/>
    <w:rsid w:val="003C19F9"/>
    <w:rsid w:val="003C1DEB"/>
    <w:rsid w:val="003C67F0"/>
    <w:rsid w:val="003D027B"/>
    <w:rsid w:val="003D562F"/>
    <w:rsid w:val="003E2740"/>
    <w:rsid w:val="003E3579"/>
    <w:rsid w:val="003F1093"/>
    <w:rsid w:val="003F4135"/>
    <w:rsid w:val="003F490E"/>
    <w:rsid w:val="003F6815"/>
    <w:rsid w:val="0040070D"/>
    <w:rsid w:val="00402740"/>
    <w:rsid w:val="00405577"/>
    <w:rsid w:val="004162BC"/>
    <w:rsid w:val="004258F1"/>
    <w:rsid w:val="00430187"/>
    <w:rsid w:val="00433CF3"/>
    <w:rsid w:val="00443631"/>
    <w:rsid w:val="0044585F"/>
    <w:rsid w:val="00447999"/>
    <w:rsid w:val="00452299"/>
    <w:rsid w:val="00453D0D"/>
    <w:rsid w:val="00460056"/>
    <w:rsid w:val="00461F03"/>
    <w:rsid w:val="004645CD"/>
    <w:rsid w:val="0047458C"/>
    <w:rsid w:val="00476083"/>
    <w:rsid w:val="00476266"/>
    <w:rsid w:val="00480462"/>
    <w:rsid w:val="004860F4"/>
    <w:rsid w:val="00492E21"/>
    <w:rsid w:val="00492E68"/>
    <w:rsid w:val="004A0003"/>
    <w:rsid w:val="004A5B2D"/>
    <w:rsid w:val="004B27C2"/>
    <w:rsid w:val="004B7F42"/>
    <w:rsid w:val="004C56CA"/>
    <w:rsid w:val="004D0F11"/>
    <w:rsid w:val="004E2347"/>
    <w:rsid w:val="004E29D1"/>
    <w:rsid w:val="004E6A82"/>
    <w:rsid w:val="004E6B23"/>
    <w:rsid w:val="004F05D6"/>
    <w:rsid w:val="004F0E04"/>
    <w:rsid w:val="00500373"/>
    <w:rsid w:val="005024B6"/>
    <w:rsid w:val="00502926"/>
    <w:rsid w:val="00515E66"/>
    <w:rsid w:val="00516018"/>
    <w:rsid w:val="00517979"/>
    <w:rsid w:val="0052385A"/>
    <w:rsid w:val="00525A56"/>
    <w:rsid w:val="00527BDE"/>
    <w:rsid w:val="005367DF"/>
    <w:rsid w:val="00537F81"/>
    <w:rsid w:val="0054194B"/>
    <w:rsid w:val="00546F72"/>
    <w:rsid w:val="00551A28"/>
    <w:rsid w:val="00551BB6"/>
    <w:rsid w:val="00552FE3"/>
    <w:rsid w:val="00555371"/>
    <w:rsid w:val="00566718"/>
    <w:rsid w:val="00574799"/>
    <w:rsid w:val="00574AD4"/>
    <w:rsid w:val="00574C91"/>
    <w:rsid w:val="00576974"/>
    <w:rsid w:val="00582007"/>
    <w:rsid w:val="00587BE0"/>
    <w:rsid w:val="00590998"/>
    <w:rsid w:val="005925CE"/>
    <w:rsid w:val="005A036F"/>
    <w:rsid w:val="005A0DEF"/>
    <w:rsid w:val="005B1335"/>
    <w:rsid w:val="005B645E"/>
    <w:rsid w:val="005C1D3A"/>
    <w:rsid w:val="005C4353"/>
    <w:rsid w:val="005C5740"/>
    <w:rsid w:val="005D370C"/>
    <w:rsid w:val="005D5DF0"/>
    <w:rsid w:val="005E0B77"/>
    <w:rsid w:val="005F160C"/>
    <w:rsid w:val="005F1BEC"/>
    <w:rsid w:val="006050A8"/>
    <w:rsid w:val="006101DB"/>
    <w:rsid w:val="00614B3D"/>
    <w:rsid w:val="00614C24"/>
    <w:rsid w:val="0062199F"/>
    <w:rsid w:val="0063195B"/>
    <w:rsid w:val="00633746"/>
    <w:rsid w:val="00645285"/>
    <w:rsid w:val="00650E3E"/>
    <w:rsid w:val="00651193"/>
    <w:rsid w:val="0065248E"/>
    <w:rsid w:val="00660509"/>
    <w:rsid w:val="00666A04"/>
    <w:rsid w:val="00672F59"/>
    <w:rsid w:val="00681CAA"/>
    <w:rsid w:val="0068568E"/>
    <w:rsid w:val="006862EE"/>
    <w:rsid w:val="00693B42"/>
    <w:rsid w:val="00694B83"/>
    <w:rsid w:val="006A4643"/>
    <w:rsid w:val="006A6BE6"/>
    <w:rsid w:val="006B7E37"/>
    <w:rsid w:val="006C01E8"/>
    <w:rsid w:val="006C32F0"/>
    <w:rsid w:val="006C3CCE"/>
    <w:rsid w:val="006C4080"/>
    <w:rsid w:val="006D0A52"/>
    <w:rsid w:val="006D7804"/>
    <w:rsid w:val="006E7282"/>
    <w:rsid w:val="006F1537"/>
    <w:rsid w:val="006F1C8B"/>
    <w:rsid w:val="006F1D73"/>
    <w:rsid w:val="006F7E97"/>
    <w:rsid w:val="007173FA"/>
    <w:rsid w:val="00720189"/>
    <w:rsid w:val="00721598"/>
    <w:rsid w:val="00721DFD"/>
    <w:rsid w:val="007225CE"/>
    <w:rsid w:val="00722ADF"/>
    <w:rsid w:val="0072324C"/>
    <w:rsid w:val="00723886"/>
    <w:rsid w:val="0073576F"/>
    <w:rsid w:val="007448FE"/>
    <w:rsid w:val="0074606C"/>
    <w:rsid w:val="00751488"/>
    <w:rsid w:val="00753508"/>
    <w:rsid w:val="007565A5"/>
    <w:rsid w:val="007614F9"/>
    <w:rsid w:val="00762CAE"/>
    <w:rsid w:val="007636E3"/>
    <w:rsid w:val="00764497"/>
    <w:rsid w:val="00782C45"/>
    <w:rsid w:val="00784350"/>
    <w:rsid w:val="00785ED7"/>
    <w:rsid w:val="00795A2A"/>
    <w:rsid w:val="007A7EFF"/>
    <w:rsid w:val="007B035B"/>
    <w:rsid w:val="007B0DDE"/>
    <w:rsid w:val="007C0058"/>
    <w:rsid w:val="007C1BED"/>
    <w:rsid w:val="007D225D"/>
    <w:rsid w:val="007D43D0"/>
    <w:rsid w:val="007D5004"/>
    <w:rsid w:val="007F06F2"/>
    <w:rsid w:val="00804042"/>
    <w:rsid w:val="00806765"/>
    <w:rsid w:val="00807177"/>
    <w:rsid w:val="00816A68"/>
    <w:rsid w:val="00826505"/>
    <w:rsid w:val="00826D22"/>
    <w:rsid w:val="008312A4"/>
    <w:rsid w:val="00832BD7"/>
    <w:rsid w:val="0083461D"/>
    <w:rsid w:val="00837931"/>
    <w:rsid w:val="00840898"/>
    <w:rsid w:val="00842B6C"/>
    <w:rsid w:val="00842C08"/>
    <w:rsid w:val="00843FDE"/>
    <w:rsid w:val="008512A1"/>
    <w:rsid w:val="00851D50"/>
    <w:rsid w:val="00852E0F"/>
    <w:rsid w:val="00864BD3"/>
    <w:rsid w:val="00864C97"/>
    <w:rsid w:val="008709F8"/>
    <w:rsid w:val="008719F1"/>
    <w:rsid w:val="008879C2"/>
    <w:rsid w:val="008900B0"/>
    <w:rsid w:val="00897CB6"/>
    <w:rsid w:val="008A27A9"/>
    <w:rsid w:val="008A36DE"/>
    <w:rsid w:val="008A5705"/>
    <w:rsid w:val="008A6D51"/>
    <w:rsid w:val="008A7460"/>
    <w:rsid w:val="008B3AAB"/>
    <w:rsid w:val="008B4E33"/>
    <w:rsid w:val="008C0B4E"/>
    <w:rsid w:val="008C0D45"/>
    <w:rsid w:val="008C31EE"/>
    <w:rsid w:val="008C446B"/>
    <w:rsid w:val="008C4F4B"/>
    <w:rsid w:val="008C6459"/>
    <w:rsid w:val="008F4A57"/>
    <w:rsid w:val="008F4F45"/>
    <w:rsid w:val="00912229"/>
    <w:rsid w:val="00913D10"/>
    <w:rsid w:val="009162CF"/>
    <w:rsid w:val="00917C98"/>
    <w:rsid w:val="00926390"/>
    <w:rsid w:val="0092678F"/>
    <w:rsid w:val="00932046"/>
    <w:rsid w:val="00934FD6"/>
    <w:rsid w:val="0093518B"/>
    <w:rsid w:val="00935568"/>
    <w:rsid w:val="009368BE"/>
    <w:rsid w:val="009378FA"/>
    <w:rsid w:val="00947FFE"/>
    <w:rsid w:val="009505DE"/>
    <w:rsid w:val="00950EE9"/>
    <w:rsid w:val="00952DC6"/>
    <w:rsid w:val="00954B9F"/>
    <w:rsid w:val="00957924"/>
    <w:rsid w:val="00961930"/>
    <w:rsid w:val="009628D7"/>
    <w:rsid w:val="0096322F"/>
    <w:rsid w:val="00965FEB"/>
    <w:rsid w:val="00970664"/>
    <w:rsid w:val="009763C7"/>
    <w:rsid w:val="00984E76"/>
    <w:rsid w:val="00986036"/>
    <w:rsid w:val="00986C89"/>
    <w:rsid w:val="00991062"/>
    <w:rsid w:val="00994600"/>
    <w:rsid w:val="009A0218"/>
    <w:rsid w:val="009A2A3B"/>
    <w:rsid w:val="009A3B59"/>
    <w:rsid w:val="009A6DFC"/>
    <w:rsid w:val="009B1579"/>
    <w:rsid w:val="009B33C6"/>
    <w:rsid w:val="009C0222"/>
    <w:rsid w:val="009C15B4"/>
    <w:rsid w:val="009C2ECF"/>
    <w:rsid w:val="009D2A75"/>
    <w:rsid w:val="009D354E"/>
    <w:rsid w:val="009D4114"/>
    <w:rsid w:val="009D4FDF"/>
    <w:rsid w:val="009E6FFB"/>
    <w:rsid w:val="009F0517"/>
    <w:rsid w:val="009F76EB"/>
    <w:rsid w:val="00A00EB8"/>
    <w:rsid w:val="00A03D14"/>
    <w:rsid w:val="00A07A55"/>
    <w:rsid w:val="00A10C1D"/>
    <w:rsid w:val="00A1154B"/>
    <w:rsid w:val="00A12643"/>
    <w:rsid w:val="00A1493C"/>
    <w:rsid w:val="00A14D52"/>
    <w:rsid w:val="00A20149"/>
    <w:rsid w:val="00A24EF0"/>
    <w:rsid w:val="00A26E58"/>
    <w:rsid w:val="00A30830"/>
    <w:rsid w:val="00A325FF"/>
    <w:rsid w:val="00A3521A"/>
    <w:rsid w:val="00A36C09"/>
    <w:rsid w:val="00A378E1"/>
    <w:rsid w:val="00A427AD"/>
    <w:rsid w:val="00A42EF1"/>
    <w:rsid w:val="00A461EF"/>
    <w:rsid w:val="00A51D8F"/>
    <w:rsid w:val="00A54E3F"/>
    <w:rsid w:val="00A64A11"/>
    <w:rsid w:val="00A64C14"/>
    <w:rsid w:val="00A721DF"/>
    <w:rsid w:val="00A91506"/>
    <w:rsid w:val="00AB780D"/>
    <w:rsid w:val="00AC3114"/>
    <w:rsid w:val="00AC3D34"/>
    <w:rsid w:val="00AD4D21"/>
    <w:rsid w:val="00AE0F91"/>
    <w:rsid w:val="00AE1F8A"/>
    <w:rsid w:val="00AE313F"/>
    <w:rsid w:val="00AE50BD"/>
    <w:rsid w:val="00AF7456"/>
    <w:rsid w:val="00B07E62"/>
    <w:rsid w:val="00B10DD9"/>
    <w:rsid w:val="00B15568"/>
    <w:rsid w:val="00B247C8"/>
    <w:rsid w:val="00B26723"/>
    <w:rsid w:val="00B26A4E"/>
    <w:rsid w:val="00B3171E"/>
    <w:rsid w:val="00B404B5"/>
    <w:rsid w:val="00B4572C"/>
    <w:rsid w:val="00B4588B"/>
    <w:rsid w:val="00B56134"/>
    <w:rsid w:val="00B6334F"/>
    <w:rsid w:val="00B638A4"/>
    <w:rsid w:val="00B64EC7"/>
    <w:rsid w:val="00B70EED"/>
    <w:rsid w:val="00B8457A"/>
    <w:rsid w:val="00B91253"/>
    <w:rsid w:val="00B92ADE"/>
    <w:rsid w:val="00BA0796"/>
    <w:rsid w:val="00BA73C3"/>
    <w:rsid w:val="00BB152F"/>
    <w:rsid w:val="00BB577C"/>
    <w:rsid w:val="00BC168F"/>
    <w:rsid w:val="00BC5B3F"/>
    <w:rsid w:val="00BD769F"/>
    <w:rsid w:val="00BE22E1"/>
    <w:rsid w:val="00BE2FF0"/>
    <w:rsid w:val="00BE3B50"/>
    <w:rsid w:val="00BF3257"/>
    <w:rsid w:val="00BF3727"/>
    <w:rsid w:val="00C003CB"/>
    <w:rsid w:val="00C00A9F"/>
    <w:rsid w:val="00C02900"/>
    <w:rsid w:val="00C045B2"/>
    <w:rsid w:val="00C04847"/>
    <w:rsid w:val="00C058C9"/>
    <w:rsid w:val="00C13052"/>
    <w:rsid w:val="00C23224"/>
    <w:rsid w:val="00C24997"/>
    <w:rsid w:val="00C2542A"/>
    <w:rsid w:val="00C268FD"/>
    <w:rsid w:val="00C26C18"/>
    <w:rsid w:val="00C27EFF"/>
    <w:rsid w:val="00C32049"/>
    <w:rsid w:val="00C339DE"/>
    <w:rsid w:val="00C47E59"/>
    <w:rsid w:val="00C5076A"/>
    <w:rsid w:val="00C54DEB"/>
    <w:rsid w:val="00C62BCD"/>
    <w:rsid w:val="00C63990"/>
    <w:rsid w:val="00C64F01"/>
    <w:rsid w:val="00C650FC"/>
    <w:rsid w:val="00C65280"/>
    <w:rsid w:val="00C66273"/>
    <w:rsid w:val="00C7003A"/>
    <w:rsid w:val="00C71282"/>
    <w:rsid w:val="00C81866"/>
    <w:rsid w:val="00C83E21"/>
    <w:rsid w:val="00C8454E"/>
    <w:rsid w:val="00C86AB7"/>
    <w:rsid w:val="00C87819"/>
    <w:rsid w:val="00C96BF9"/>
    <w:rsid w:val="00CA40C7"/>
    <w:rsid w:val="00CA6C4B"/>
    <w:rsid w:val="00CA7917"/>
    <w:rsid w:val="00CB0607"/>
    <w:rsid w:val="00CB6CA7"/>
    <w:rsid w:val="00CC6ED0"/>
    <w:rsid w:val="00CF6451"/>
    <w:rsid w:val="00CF691B"/>
    <w:rsid w:val="00D0112A"/>
    <w:rsid w:val="00D05605"/>
    <w:rsid w:val="00D064D0"/>
    <w:rsid w:val="00D14EA2"/>
    <w:rsid w:val="00D1537F"/>
    <w:rsid w:val="00D155F7"/>
    <w:rsid w:val="00D168FF"/>
    <w:rsid w:val="00D244C1"/>
    <w:rsid w:val="00D252ED"/>
    <w:rsid w:val="00D2681C"/>
    <w:rsid w:val="00D36F6F"/>
    <w:rsid w:val="00D41E04"/>
    <w:rsid w:val="00D41E57"/>
    <w:rsid w:val="00D4269D"/>
    <w:rsid w:val="00D52DE8"/>
    <w:rsid w:val="00D555C6"/>
    <w:rsid w:val="00D571BF"/>
    <w:rsid w:val="00D57BB7"/>
    <w:rsid w:val="00D60289"/>
    <w:rsid w:val="00D620FB"/>
    <w:rsid w:val="00D628B7"/>
    <w:rsid w:val="00D65F82"/>
    <w:rsid w:val="00D6708B"/>
    <w:rsid w:val="00D722CC"/>
    <w:rsid w:val="00D74023"/>
    <w:rsid w:val="00D811D0"/>
    <w:rsid w:val="00D81E4B"/>
    <w:rsid w:val="00D82C23"/>
    <w:rsid w:val="00D84EE3"/>
    <w:rsid w:val="00D90531"/>
    <w:rsid w:val="00D92061"/>
    <w:rsid w:val="00D95E92"/>
    <w:rsid w:val="00D9660E"/>
    <w:rsid w:val="00DA138B"/>
    <w:rsid w:val="00DA1AA9"/>
    <w:rsid w:val="00DA3C16"/>
    <w:rsid w:val="00DA5109"/>
    <w:rsid w:val="00DB3628"/>
    <w:rsid w:val="00DB50F5"/>
    <w:rsid w:val="00DB6464"/>
    <w:rsid w:val="00DB7A71"/>
    <w:rsid w:val="00DC6558"/>
    <w:rsid w:val="00DD299A"/>
    <w:rsid w:val="00DD3E69"/>
    <w:rsid w:val="00DD62A3"/>
    <w:rsid w:val="00DE4899"/>
    <w:rsid w:val="00DE59B5"/>
    <w:rsid w:val="00DE6A3A"/>
    <w:rsid w:val="00DE6EF5"/>
    <w:rsid w:val="00DF20F0"/>
    <w:rsid w:val="00DF2A9F"/>
    <w:rsid w:val="00DF488B"/>
    <w:rsid w:val="00DF4A46"/>
    <w:rsid w:val="00DF5ED8"/>
    <w:rsid w:val="00DF7CD0"/>
    <w:rsid w:val="00E16684"/>
    <w:rsid w:val="00E21FB6"/>
    <w:rsid w:val="00E250FA"/>
    <w:rsid w:val="00E25A22"/>
    <w:rsid w:val="00E27E1C"/>
    <w:rsid w:val="00E31491"/>
    <w:rsid w:val="00E31958"/>
    <w:rsid w:val="00E47D41"/>
    <w:rsid w:val="00E52E6A"/>
    <w:rsid w:val="00E546C1"/>
    <w:rsid w:val="00E576C8"/>
    <w:rsid w:val="00E57DCA"/>
    <w:rsid w:val="00E615F0"/>
    <w:rsid w:val="00E65CFE"/>
    <w:rsid w:val="00E66490"/>
    <w:rsid w:val="00E7084A"/>
    <w:rsid w:val="00E7387C"/>
    <w:rsid w:val="00E73C80"/>
    <w:rsid w:val="00E742B0"/>
    <w:rsid w:val="00E75475"/>
    <w:rsid w:val="00E75557"/>
    <w:rsid w:val="00E76768"/>
    <w:rsid w:val="00E80B54"/>
    <w:rsid w:val="00E82459"/>
    <w:rsid w:val="00E84B7F"/>
    <w:rsid w:val="00E9018C"/>
    <w:rsid w:val="00E94AEC"/>
    <w:rsid w:val="00EA3150"/>
    <w:rsid w:val="00EA5AAD"/>
    <w:rsid w:val="00EB005D"/>
    <w:rsid w:val="00EB174C"/>
    <w:rsid w:val="00EB211E"/>
    <w:rsid w:val="00EB27BF"/>
    <w:rsid w:val="00EB36B7"/>
    <w:rsid w:val="00EB6936"/>
    <w:rsid w:val="00EC57E7"/>
    <w:rsid w:val="00ED0295"/>
    <w:rsid w:val="00ED15D4"/>
    <w:rsid w:val="00ED784F"/>
    <w:rsid w:val="00EE16FD"/>
    <w:rsid w:val="00EE18ED"/>
    <w:rsid w:val="00EE1916"/>
    <w:rsid w:val="00EF22BC"/>
    <w:rsid w:val="00EF2DFC"/>
    <w:rsid w:val="00EF363D"/>
    <w:rsid w:val="00EF5827"/>
    <w:rsid w:val="00EF6A77"/>
    <w:rsid w:val="00EF7410"/>
    <w:rsid w:val="00F12153"/>
    <w:rsid w:val="00F13C46"/>
    <w:rsid w:val="00F20ACE"/>
    <w:rsid w:val="00F248E3"/>
    <w:rsid w:val="00F25B3C"/>
    <w:rsid w:val="00F36D6B"/>
    <w:rsid w:val="00F4311D"/>
    <w:rsid w:val="00F61182"/>
    <w:rsid w:val="00F63438"/>
    <w:rsid w:val="00F751D5"/>
    <w:rsid w:val="00F77E94"/>
    <w:rsid w:val="00F868EE"/>
    <w:rsid w:val="00F87901"/>
    <w:rsid w:val="00F92BE1"/>
    <w:rsid w:val="00FA31F6"/>
    <w:rsid w:val="00FB207B"/>
    <w:rsid w:val="00FB2149"/>
    <w:rsid w:val="00FB56EC"/>
    <w:rsid w:val="00FB6966"/>
    <w:rsid w:val="00FC347B"/>
    <w:rsid w:val="00FD4890"/>
    <w:rsid w:val="00FE25EC"/>
    <w:rsid w:val="00FE2D2A"/>
    <w:rsid w:val="00FF5EB1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6EA46A6-CDD7-4C6D-8E4A-AD790AF3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204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32049"/>
    <w:pPr>
      <w:keepNext/>
      <w:jc w:val="both"/>
      <w:outlineLvl w:val="1"/>
    </w:pPr>
    <w:rPr>
      <w:noProof/>
      <w:sz w:val="24"/>
    </w:rPr>
  </w:style>
  <w:style w:type="paragraph" w:styleId="3">
    <w:name w:val="heading 3"/>
    <w:basedOn w:val="a"/>
    <w:next w:val="a"/>
    <w:link w:val="30"/>
    <w:qFormat/>
    <w:rsid w:val="00C32049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32049"/>
    <w:pPr>
      <w:keepNext/>
      <w:ind w:left="2160" w:firstLine="720"/>
      <w:outlineLvl w:val="3"/>
    </w:pPr>
    <w:rPr>
      <w:b/>
      <w:noProof/>
      <w:sz w:val="32"/>
    </w:rPr>
  </w:style>
  <w:style w:type="paragraph" w:styleId="5">
    <w:name w:val="heading 5"/>
    <w:basedOn w:val="a"/>
    <w:next w:val="a"/>
    <w:link w:val="50"/>
    <w:qFormat/>
    <w:rsid w:val="00C32049"/>
    <w:pPr>
      <w:keepNext/>
      <w:spacing w:line="360" w:lineRule="auto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C32049"/>
    <w:pPr>
      <w:keepNext/>
      <w:ind w:firstLine="851"/>
      <w:jc w:val="both"/>
      <w:outlineLvl w:val="5"/>
    </w:pPr>
    <w:rPr>
      <w:sz w:val="24"/>
    </w:rPr>
  </w:style>
  <w:style w:type="paragraph" w:styleId="8">
    <w:name w:val="heading 8"/>
    <w:basedOn w:val="a"/>
    <w:next w:val="a"/>
    <w:link w:val="80"/>
    <w:qFormat/>
    <w:rsid w:val="00C32049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3204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20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204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320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3204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320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3204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C32049"/>
    <w:rPr>
      <w:sz w:val="24"/>
    </w:rPr>
  </w:style>
  <w:style w:type="character" w:customStyle="1" w:styleId="a4">
    <w:name w:val="Основной текст Знак"/>
    <w:basedOn w:val="a0"/>
    <w:link w:val="a3"/>
    <w:rsid w:val="00C320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C32049"/>
    <w:pPr>
      <w:spacing w:line="480" w:lineRule="auto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C320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C32049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C320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C32049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C3204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C32049"/>
    <w:pPr>
      <w:ind w:firstLine="567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C320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rsid w:val="00C32049"/>
    <w:pPr>
      <w:ind w:firstLine="851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semiHidden/>
    <w:rsid w:val="00C3204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C3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20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04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547A2"/>
    <w:pPr>
      <w:ind w:left="720"/>
      <w:contextualSpacing/>
    </w:pPr>
  </w:style>
  <w:style w:type="paragraph" w:customStyle="1" w:styleId="ab">
    <w:name w:val="Прижатый влево"/>
    <w:basedOn w:val="a"/>
    <w:next w:val="a"/>
    <w:uiPriority w:val="99"/>
    <w:rsid w:val="002B5124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c">
    <w:name w:val="Гипертекстовая ссылка"/>
    <w:basedOn w:val="a0"/>
    <w:uiPriority w:val="99"/>
    <w:rsid w:val="00353C98"/>
    <w:rPr>
      <w:color w:val="106BBE"/>
    </w:rPr>
  </w:style>
  <w:style w:type="paragraph" w:styleId="ad">
    <w:name w:val="Normal (Web)"/>
    <w:basedOn w:val="a"/>
    <w:uiPriority w:val="99"/>
    <w:unhideWhenUsed/>
    <w:rsid w:val="0044585F"/>
    <w:pPr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1355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5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1355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35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917C9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51248-C653-4FCA-AAA3-D9ECBF11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26</Pages>
  <Words>8537</Words>
  <Characters>48661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57084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KSKST001</cp:lastModifiedBy>
  <cp:revision>19</cp:revision>
  <cp:lastPrinted>2015-04-20T07:54:00Z</cp:lastPrinted>
  <dcterms:created xsi:type="dcterms:W3CDTF">2015-04-30T06:45:00Z</dcterms:created>
  <dcterms:modified xsi:type="dcterms:W3CDTF">2015-04-30T11:44:00Z</dcterms:modified>
</cp:coreProperties>
</file>