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C8705A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2265760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№169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316F8" w:rsidRDefault="00002FA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7DBB">
        <w:rPr>
          <w:rFonts w:ascii="Times New Roman" w:hAnsi="Times New Roman" w:cs="Times New Roman"/>
          <w:b/>
          <w:sz w:val="28"/>
          <w:szCs w:val="28"/>
        </w:rPr>
        <w:t>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392616">
        <w:rPr>
          <w:rFonts w:ascii="Times New Roman" w:hAnsi="Times New Roman" w:cs="Times New Roman"/>
          <w:b/>
          <w:sz w:val="28"/>
          <w:szCs w:val="28"/>
        </w:rPr>
        <w:t>12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 w:rsidRPr="00FF7DBB">
        <w:rPr>
          <w:rFonts w:ascii="Times New Roman" w:hAnsi="Times New Roman" w:cs="Times New Roman"/>
          <w:sz w:val="28"/>
          <w:szCs w:val="28"/>
        </w:rPr>
        <w:t>4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 w:rsidRPr="00FF7DBB">
        <w:rPr>
          <w:rFonts w:ascii="Times New Roman" w:hAnsi="Times New Roman" w:cs="Times New Roman"/>
          <w:sz w:val="28"/>
          <w:szCs w:val="28"/>
        </w:rPr>
        <w:t>5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год» с приложениями №№1-</w:t>
      </w:r>
      <w:r w:rsidR="00FF7DBB" w:rsidRPr="00FF7DBB">
        <w:rPr>
          <w:rFonts w:ascii="Times New Roman" w:hAnsi="Times New Roman" w:cs="Times New Roman"/>
          <w:sz w:val="28"/>
          <w:szCs w:val="28"/>
        </w:rPr>
        <w:t>6;8;10-14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FF7DBB" w:rsidRPr="00FF7DBB">
        <w:rPr>
          <w:rFonts w:ascii="Times New Roman" w:hAnsi="Times New Roman" w:cs="Times New Roman"/>
          <w:sz w:val="28"/>
          <w:szCs w:val="28"/>
        </w:rPr>
        <w:t>18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002FAC" w:rsidRPr="00FF7DBB">
        <w:rPr>
          <w:rFonts w:ascii="Times New Roman" w:hAnsi="Times New Roman" w:cs="Times New Roman"/>
          <w:sz w:val="28"/>
          <w:szCs w:val="28"/>
        </w:rPr>
        <w:t>апреля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483102">
        <w:rPr>
          <w:rFonts w:ascii="Times New Roman" w:hAnsi="Times New Roman" w:cs="Times New Roman"/>
          <w:sz w:val="28"/>
          <w:szCs w:val="28"/>
        </w:rPr>
        <w:t>31916,0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483102">
        <w:rPr>
          <w:rFonts w:ascii="Times New Roman" w:hAnsi="Times New Roman" w:cs="Times New Roman"/>
          <w:sz w:val="28"/>
          <w:szCs w:val="28"/>
        </w:rPr>
        <w:t xml:space="preserve">34766,8 </w:t>
      </w:r>
      <w:r w:rsidR="00A14928" w:rsidRPr="00FF7DBB">
        <w:rPr>
          <w:rFonts w:ascii="Times New Roman" w:hAnsi="Times New Roman" w:cs="Times New Roman"/>
          <w:sz w:val="28"/>
          <w:szCs w:val="28"/>
        </w:rPr>
        <w:t>тыс. руб</w:t>
      </w:r>
      <w:r w:rsidR="00D8758B" w:rsidRPr="00FF7DBB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483102">
        <w:rPr>
          <w:rFonts w:ascii="Times New Roman" w:hAnsi="Times New Roman" w:cs="Times New Roman"/>
          <w:sz w:val="28"/>
          <w:szCs w:val="28"/>
        </w:rPr>
        <w:t>35281,5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483102">
        <w:rPr>
          <w:rFonts w:ascii="Times New Roman" w:hAnsi="Times New Roman" w:cs="Times New Roman"/>
          <w:sz w:val="28"/>
          <w:szCs w:val="28"/>
        </w:rPr>
        <w:t>3365,5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  <w:r w:rsidR="00483102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02B6" w:rsidRPr="00483102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483102">
        <w:rPr>
          <w:rFonts w:ascii="Times New Roman" w:hAnsi="Times New Roman" w:cs="Times New Roman"/>
          <w:sz w:val="28"/>
          <w:szCs w:val="28"/>
        </w:rPr>
        <w:t>7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483102">
        <w:rPr>
          <w:rFonts w:ascii="Times New Roman" w:hAnsi="Times New Roman" w:cs="Times New Roman"/>
          <w:sz w:val="28"/>
          <w:szCs w:val="28"/>
        </w:rPr>
        <w:t>26000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внесенным в бюджет района, доходная часть на 201</w:t>
      </w:r>
      <w:r w:rsidR="00727B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увеличена на </w:t>
      </w:r>
      <w:r w:rsidR="00727BC3">
        <w:rPr>
          <w:rFonts w:ascii="Times New Roman" w:eastAsia="Times New Roman" w:hAnsi="Times New Roman"/>
          <w:sz w:val="28"/>
          <w:szCs w:val="28"/>
          <w:lang w:eastAsia="ru-RU"/>
        </w:rPr>
        <w:t>31916,0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 первоначально утвержденным бюджетом и составляет </w:t>
      </w:r>
      <w:r w:rsidR="00727BC3">
        <w:rPr>
          <w:rFonts w:ascii="Times New Roman" w:eastAsia="Times New Roman" w:hAnsi="Times New Roman"/>
          <w:sz w:val="28"/>
          <w:szCs w:val="28"/>
          <w:lang w:eastAsia="ru-RU"/>
        </w:rPr>
        <w:t>679035,8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0"/>
        <w:gridCol w:w="2156"/>
        <w:gridCol w:w="2162"/>
        <w:gridCol w:w="2243"/>
      </w:tblGrid>
      <w:tr w:rsidR="0000456D" w:rsidRPr="00CE1430" w:rsidTr="00AE63D2">
        <w:tc>
          <w:tcPr>
            <w:tcW w:w="3010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18" w:type="dxa"/>
            <w:gridSpan w:val="2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2243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AE63D2">
        <w:tc>
          <w:tcPr>
            <w:tcW w:w="3010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00456D" w:rsidRPr="00CE1430" w:rsidRDefault="00727BC3" w:rsidP="00555F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  <w:r w:rsidR="0000456D"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Утвержденный бюджет</w:t>
            </w:r>
          </w:p>
        </w:tc>
        <w:tc>
          <w:tcPr>
            <w:tcW w:w="2243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56" w:type="dxa"/>
          </w:tcPr>
          <w:p w:rsidR="0000456D" w:rsidRPr="00CE1430" w:rsidRDefault="00727BC3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162" w:type="dxa"/>
          </w:tcPr>
          <w:p w:rsidR="0000456D" w:rsidRPr="00CE1430" w:rsidRDefault="00727BC3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243" w:type="dxa"/>
          </w:tcPr>
          <w:p w:rsidR="0000456D" w:rsidRPr="00CE1430" w:rsidRDefault="0000456D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6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2284,5</w:t>
            </w:r>
          </w:p>
        </w:tc>
        <w:tc>
          <w:tcPr>
            <w:tcW w:w="2162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2284,5</w:t>
            </w:r>
          </w:p>
        </w:tc>
        <w:tc>
          <w:tcPr>
            <w:tcW w:w="2243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56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33123,0</w:t>
            </w:r>
          </w:p>
        </w:tc>
        <w:tc>
          <w:tcPr>
            <w:tcW w:w="2162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33091,0</w:t>
            </w:r>
          </w:p>
        </w:tc>
        <w:tc>
          <w:tcPr>
            <w:tcW w:w="2243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+32,0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56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3435,0</w:t>
            </w:r>
          </w:p>
        </w:tc>
        <w:tc>
          <w:tcPr>
            <w:tcW w:w="2162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3420,0</w:t>
            </w:r>
          </w:p>
        </w:tc>
        <w:tc>
          <w:tcPr>
            <w:tcW w:w="2243" w:type="dxa"/>
          </w:tcPr>
          <w:p w:rsidR="0000456D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6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19140,4</w:t>
            </w:r>
          </w:p>
        </w:tc>
        <w:tc>
          <w:tcPr>
            <w:tcW w:w="2162" w:type="dxa"/>
          </w:tcPr>
          <w:p w:rsidR="0000456D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19766,5</w:t>
            </w:r>
          </w:p>
        </w:tc>
        <w:tc>
          <w:tcPr>
            <w:tcW w:w="2243" w:type="dxa"/>
          </w:tcPr>
          <w:p w:rsidR="0000456D" w:rsidRPr="00CE1430" w:rsidRDefault="00362F2D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626,1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56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00456D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62" w:type="dxa"/>
          </w:tcPr>
          <w:p w:rsidR="0000456D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  <w:r w:rsidR="0000456D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43" w:type="dxa"/>
          </w:tcPr>
          <w:p w:rsidR="0000456D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+115</w:t>
            </w:r>
            <w:r w:rsidR="0000456D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065C1" w:rsidRPr="00CE1430" w:rsidTr="00AE63D2">
        <w:tc>
          <w:tcPr>
            <w:tcW w:w="3010" w:type="dxa"/>
          </w:tcPr>
          <w:p w:rsidR="00E065C1" w:rsidRPr="00CE1430" w:rsidRDefault="00E065C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56" w:type="dxa"/>
          </w:tcPr>
          <w:p w:rsidR="00E065C1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42854,6</w:t>
            </w:r>
          </w:p>
        </w:tc>
        <w:tc>
          <w:tcPr>
            <w:tcW w:w="2162" w:type="dxa"/>
          </w:tcPr>
          <w:p w:rsidR="00E065C1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42412,6</w:t>
            </w:r>
          </w:p>
        </w:tc>
        <w:tc>
          <w:tcPr>
            <w:tcW w:w="2243" w:type="dxa"/>
          </w:tcPr>
          <w:p w:rsidR="00E065C1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+442,0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6" w:type="dxa"/>
          </w:tcPr>
          <w:p w:rsidR="0000456D" w:rsidRPr="00CE1430" w:rsidRDefault="00727BC3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67064,0</w:t>
            </w:r>
          </w:p>
        </w:tc>
        <w:tc>
          <w:tcPr>
            <w:tcW w:w="2162" w:type="dxa"/>
          </w:tcPr>
          <w:p w:rsidR="0000456D" w:rsidRPr="00CE1430" w:rsidRDefault="00727BC3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68600,0</w:t>
            </w:r>
          </w:p>
        </w:tc>
        <w:tc>
          <w:tcPr>
            <w:tcW w:w="2243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-1536,0</w:t>
            </w:r>
          </w:p>
        </w:tc>
      </w:tr>
      <w:tr w:rsidR="00E065C1" w:rsidRPr="00CE1430" w:rsidTr="00AE63D2">
        <w:tc>
          <w:tcPr>
            <w:tcW w:w="3010" w:type="dxa"/>
          </w:tcPr>
          <w:p w:rsidR="00E065C1" w:rsidRPr="00CE1430" w:rsidRDefault="00E065C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56" w:type="dxa"/>
          </w:tcPr>
          <w:p w:rsidR="00E065C1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3440,7</w:t>
            </w:r>
          </w:p>
        </w:tc>
        <w:tc>
          <w:tcPr>
            <w:tcW w:w="2162" w:type="dxa"/>
          </w:tcPr>
          <w:p w:rsidR="00E065C1" w:rsidRPr="00CE1430" w:rsidRDefault="00727BC3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3371,0</w:t>
            </w:r>
          </w:p>
        </w:tc>
        <w:tc>
          <w:tcPr>
            <w:tcW w:w="2243" w:type="dxa"/>
          </w:tcPr>
          <w:p w:rsidR="00E065C1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+69,7</w:t>
            </w:r>
          </w:p>
        </w:tc>
      </w:tr>
      <w:tr w:rsidR="00E065C1" w:rsidRPr="00CE1430" w:rsidTr="00AE63D2">
        <w:tc>
          <w:tcPr>
            <w:tcW w:w="3010" w:type="dxa"/>
          </w:tcPr>
          <w:p w:rsidR="00E065C1" w:rsidRPr="00CE1430" w:rsidRDefault="00E065C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56" w:type="dxa"/>
          </w:tcPr>
          <w:p w:rsidR="00E065C1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62" w:type="dxa"/>
          </w:tcPr>
          <w:p w:rsidR="00E065C1" w:rsidRPr="00CE1430" w:rsidRDefault="00727BC3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</w:t>
            </w:r>
            <w:r w:rsidR="00E065C1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E065C1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3D2" w:rsidRPr="00CE1430" w:rsidTr="00AE63D2">
        <w:tc>
          <w:tcPr>
            <w:tcW w:w="3010" w:type="dxa"/>
          </w:tcPr>
          <w:p w:rsidR="00AE63D2" w:rsidRPr="00CE1430" w:rsidRDefault="00AE63D2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56" w:type="dxa"/>
          </w:tcPr>
          <w:p w:rsidR="00AE63D2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2203,0</w:t>
            </w:r>
          </w:p>
        </w:tc>
        <w:tc>
          <w:tcPr>
            <w:tcW w:w="2162" w:type="dxa"/>
          </w:tcPr>
          <w:p w:rsidR="00AE63D2" w:rsidRDefault="00AE63D2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2203,0</w:t>
            </w:r>
          </w:p>
        </w:tc>
        <w:tc>
          <w:tcPr>
            <w:tcW w:w="2243" w:type="dxa"/>
          </w:tcPr>
          <w:p w:rsidR="00AE63D2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3D2" w:rsidRPr="00CE1430" w:rsidTr="00AE63D2">
        <w:tc>
          <w:tcPr>
            <w:tcW w:w="3010" w:type="dxa"/>
          </w:tcPr>
          <w:p w:rsidR="00AE63D2" w:rsidRDefault="00AE63D2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56" w:type="dxa"/>
          </w:tcPr>
          <w:p w:rsidR="00AE63D2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12500,0</w:t>
            </w:r>
          </w:p>
        </w:tc>
        <w:tc>
          <w:tcPr>
            <w:tcW w:w="2162" w:type="dxa"/>
          </w:tcPr>
          <w:p w:rsidR="00AE63D2" w:rsidRDefault="00AE63D2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AE63D2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+12500,0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B66863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156" w:type="dxa"/>
          </w:tcPr>
          <w:p w:rsidR="0000456D" w:rsidRPr="00CE1430" w:rsidRDefault="00AE63D2" w:rsidP="00802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21354,0</w:t>
            </w:r>
          </w:p>
        </w:tc>
        <w:tc>
          <w:tcPr>
            <w:tcW w:w="2162" w:type="dxa"/>
          </w:tcPr>
          <w:p w:rsidR="0000456D" w:rsidRPr="00CE1430" w:rsidRDefault="00B6686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00456D" w:rsidRPr="00CE1430" w:rsidRDefault="00B66863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E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21354,0</w:t>
            </w:r>
          </w:p>
        </w:tc>
      </w:tr>
      <w:tr w:rsidR="00B66863" w:rsidRPr="00CE1430" w:rsidTr="00AE63D2">
        <w:tc>
          <w:tcPr>
            <w:tcW w:w="3010" w:type="dxa"/>
          </w:tcPr>
          <w:p w:rsidR="00B66863" w:rsidRPr="00CE1430" w:rsidRDefault="00AE63D2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56" w:type="dxa"/>
          </w:tcPr>
          <w:p w:rsidR="00B66863" w:rsidRPr="00CE1430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299503,2</w:t>
            </w:r>
          </w:p>
        </w:tc>
        <w:tc>
          <w:tcPr>
            <w:tcW w:w="2162" w:type="dxa"/>
          </w:tcPr>
          <w:p w:rsidR="00B66863" w:rsidRPr="00CE1430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299503,2</w:t>
            </w:r>
          </w:p>
        </w:tc>
        <w:tc>
          <w:tcPr>
            <w:tcW w:w="2243" w:type="dxa"/>
          </w:tcPr>
          <w:p w:rsidR="00B66863" w:rsidRPr="00CE1430" w:rsidRDefault="00B6686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66863" w:rsidRPr="00CE1430" w:rsidTr="00AE63D2">
        <w:tc>
          <w:tcPr>
            <w:tcW w:w="3010" w:type="dxa"/>
          </w:tcPr>
          <w:p w:rsidR="00B66863" w:rsidRPr="00CE1430" w:rsidRDefault="00B66863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56" w:type="dxa"/>
          </w:tcPr>
          <w:p w:rsidR="00B66863" w:rsidRPr="00CE1430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912,8</w:t>
            </w:r>
          </w:p>
        </w:tc>
        <w:tc>
          <w:tcPr>
            <w:tcW w:w="2162" w:type="dxa"/>
          </w:tcPr>
          <w:p w:rsidR="00B66863" w:rsidRPr="00CE1430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B66863" w:rsidRPr="00CE1430" w:rsidRDefault="008029E5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E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912,8</w:t>
            </w:r>
          </w:p>
        </w:tc>
      </w:tr>
      <w:tr w:rsidR="00AE63D2" w:rsidRPr="00CE1430" w:rsidTr="00AE63D2">
        <w:tc>
          <w:tcPr>
            <w:tcW w:w="3010" w:type="dxa"/>
          </w:tcPr>
          <w:p w:rsidR="00AE63D2" w:rsidRPr="00CE1430" w:rsidRDefault="00AE63D2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56" w:type="dxa"/>
          </w:tcPr>
          <w:p w:rsidR="00AE63D2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162" w:type="dxa"/>
          </w:tcPr>
          <w:p w:rsidR="00AE63D2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AE63D2" w:rsidRPr="00CE1430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+2128,1</w:t>
            </w:r>
          </w:p>
        </w:tc>
      </w:tr>
      <w:tr w:rsidR="008029E5" w:rsidRPr="00CE1430" w:rsidTr="00AE63D2">
        <w:tc>
          <w:tcPr>
            <w:tcW w:w="3010" w:type="dxa"/>
          </w:tcPr>
          <w:p w:rsidR="008029E5" w:rsidRPr="00CE1430" w:rsidRDefault="008029E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56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  <w:tc>
          <w:tcPr>
            <w:tcW w:w="2162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</w:tr>
      <w:tr w:rsidR="008029E5" w:rsidRPr="00CE1430" w:rsidTr="00AE63D2">
        <w:tc>
          <w:tcPr>
            <w:tcW w:w="3010" w:type="dxa"/>
          </w:tcPr>
          <w:p w:rsidR="008029E5" w:rsidRPr="00CE1430" w:rsidRDefault="008029E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56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679035,8</w:t>
            </w:r>
          </w:p>
        </w:tc>
        <w:tc>
          <w:tcPr>
            <w:tcW w:w="2162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647119,8</w:t>
            </w:r>
          </w:p>
        </w:tc>
        <w:tc>
          <w:tcPr>
            <w:tcW w:w="2243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+31916,0</w:t>
            </w:r>
          </w:p>
        </w:tc>
      </w:tr>
    </w:tbl>
    <w:p w:rsidR="00555FE7" w:rsidRP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Сортавальского муниципального района на 201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и неналоговым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уровней.</w:t>
      </w:r>
    </w:p>
    <w:p w:rsidR="00362F2D" w:rsidRPr="00114876" w:rsidRDefault="00362F2D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</w:t>
      </w:r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основных экономических показателей прогноза социально-экономического развития Сортавальского муниципального района, одобренного Советом Сортавальского муниципального района</w:t>
      </w:r>
      <w:proofErr w:type="gramStart"/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проекту Решения не представлено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A1" w:rsidRPr="00555FE7" w:rsidRDefault="004821A1" w:rsidP="00510DC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52F87">
        <w:rPr>
          <w:rFonts w:ascii="Times New Roman" w:eastAsia="Times New Roman" w:hAnsi="Times New Roman" w:cs="Times New Roman"/>
          <w:sz w:val="28"/>
          <w:szCs w:val="28"/>
          <w:lang w:eastAsia="ru-RU"/>
        </w:rPr>
        <w:t>699416,3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C52F87">
        <w:rPr>
          <w:rFonts w:ascii="Times New Roman" w:eastAsia="Times New Roman" w:hAnsi="Times New Roman" w:cs="Times New Roman"/>
          <w:sz w:val="28"/>
          <w:szCs w:val="28"/>
          <w:lang w:eastAsia="ru-RU"/>
        </w:rPr>
        <w:t>35281,5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изменений, внесенных в проект Решения по расходам районного бюджета на 201</w:t>
      </w:r>
      <w:r w:rsidR="00C52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3"/>
        <w:gridCol w:w="1835"/>
        <w:gridCol w:w="1266"/>
        <w:gridCol w:w="1157"/>
      </w:tblGrid>
      <w:tr w:rsidR="00A61C17" w:rsidRPr="001B0D62" w:rsidTr="00C52F87">
        <w:tc>
          <w:tcPr>
            <w:tcW w:w="0" w:type="auto"/>
            <w:vMerge w:val="restart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</w:tcPr>
          <w:p w:rsidR="00A61C17" w:rsidRPr="001B0D62" w:rsidRDefault="00A61C17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2F87" w:rsidRPr="001B0D62" w:rsidTr="00C52F87">
        <w:tc>
          <w:tcPr>
            <w:tcW w:w="0" w:type="auto"/>
            <w:vMerge/>
          </w:tcPr>
          <w:p w:rsidR="00C52F87" w:rsidRPr="001B0D62" w:rsidRDefault="00C52F87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0" w:type="auto"/>
          </w:tcPr>
          <w:p w:rsidR="00C52F87" w:rsidRPr="001B0D62" w:rsidRDefault="00C52F87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52F87" w:rsidRPr="001B0D62" w:rsidRDefault="00C52F8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52F87" w:rsidRPr="001B0D62" w:rsidRDefault="00C52F8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Гр3-гр.2</w:t>
            </w:r>
          </w:p>
          <w:p w:rsidR="00C52F87" w:rsidRPr="001B0D62" w:rsidRDefault="00C52F8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52F87" w:rsidRPr="001B0D62" w:rsidRDefault="00C52F8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52F87" w:rsidRPr="001B0D62" w:rsidRDefault="00C52F8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52F87" w:rsidRPr="001B0D62" w:rsidRDefault="00C52F8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72570,7</w:t>
            </w:r>
          </w:p>
        </w:tc>
        <w:tc>
          <w:tcPr>
            <w:tcW w:w="0" w:type="auto"/>
          </w:tcPr>
          <w:p w:rsidR="00C52F87" w:rsidRPr="001B0D62" w:rsidRDefault="000E407C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79609,0</w:t>
            </w:r>
          </w:p>
        </w:tc>
        <w:tc>
          <w:tcPr>
            <w:tcW w:w="0" w:type="auto"/>
          </w:tcPr>
          <w:p w:rsidR="00C52F87" w:rsidRPr="001B0D62" w:rsidRDefault="00C52F87" w:rsidP="00990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E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  <w:r w:rsidR="00990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E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90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C52F87" w:rsidRPr="001B0D62" w:rsidRDefault="00C52F87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C52F87" w:rsidRPr="001B0D62" w:rsidRDefault="00C52F87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10819,9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17408,3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+6588,4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C52F87" w:rsidRPr="001B0D62" w:rsidRDefault="00C52F87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3880,7</w:t>
            </w:r>
          </w:p>
        </w:tc>
        <w:tc>
          <w:tcPr>
            <w:tcW w:w="0" w:type="auto"/>
          </w:tcPr>
          <w:p w:rsidR="00C52F87" w:rsidRPr="001B0D62" w:rsidRDefault="000E407C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4774,5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+893,8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448190,8</w:t>
            </w:r>
          </w:p>
        </w:tc>
        <w:tc>
          <w:tcPr>
            <w:tcW w:w="0" w:type="auto"/>
          </w:tcPr>
          <w:p w:rsidR="00C52F87" w:rsidRPr="001B0D62" w:rsidRDefault="000E407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450632,2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+2441,4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34951,9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36712,1</w:t>
            </w:r>
          </w:p>
        </w:tc>
        <w:tc>
          <w:tcPr>
            <w:tcW w:w="0" w:type="auto"/>
          </w:tcPr>
          <w:p w:rsidR="00C52F87" w:rsidRPr="001B0D62" w:rsidRDefault="000E407C" w:rsidP="000E407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+1760,2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C52F87" w:rsidRPr="001B0D62" w:rsidRDefault="00C52F8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69101,0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80660,4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+11559,4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557,8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557,8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8148,1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+5000,0</w:t>
            </w:r>
          </w:p>
        </w:tc>
      </w:tr>
      <w:tr w:rsidR="00C52F87" w:rsidRPr="001B0D62" w:rsidTr="00C52F87">
        <w:tc>
          <w:tcPr>
            <w:tcW w:w="0" w:type="auto"/>
          </w:tcPr>
          <w:p w:rsidR="00C52F87" w:rsidRPr="001B0D62" w:rsidRDefault="00C52F87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C52F87" w:rsidRPr="001B0D62" w:rsidRDefault="000E407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664134,8</w:t>
            </w:r>
          </w:p>
        </w:tc>
        <w:tc>
          <w:tcPr>
            <w:tcW w:w="0" w:type="auto"/>
          </w:tcPr>
          <w:p w:rsidR="00C52F87" w:rsidRPr="001B0D62" w:rsidRDefault="000E407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699416,3</w:t>
            </w:r>
          </w:p>
        </w:tc>
        <w:tc>
          <w:tcPr>
            <w:tcW w:w="0" w:type="auto"/>
          </w:tcPr>
          <w:p w:rsidR="00C52F87" w:rsidRPr="001B0D62" w:rsidRDefault="000E407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+35281,5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 по следующим разделам: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- 0100 «Общегосударственные вопросы» 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7038,3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- 0400 «Национальная экономика»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6588,4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- 0500 «Жилищно-коммунальное хозяйство»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893,8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2441,4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1760,2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A5452" w:rsidRPr="005A5452" w:rsidRDefault="005A545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11559,4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A5452" w:rsidRDefault="005A545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-1400 «Межбюджетные трансферты общего характера бюджетам субъектов  РФ и муниципальных образований» на сумму 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057FF" w:rsidRPr="005A5452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бюджете основную долю расходов района в 201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утвержденном бюджете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67,5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11,4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(5,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  </w:t>
      </w:r>
    </w:p>
    <w:p w:rsidR="00283A6B" w:rsidRPr="00283A6B" w:rsidRDefault="005427F3" w:rsidP="00283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A6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83A6B">
        <w:rPr>
          <w:rFonts w:ascii="Times New Roman" w:hAnsi="Times New Roman" w:cs="Times New Roman"/>
          <w:sz w:val="28"/>
          <w:szCs w:val="28"/>
        </w:rPr>
        <w:t xml:space="preserve"> пояснительной записки к уточнению бюджета Сортавальского муниципального района на 201</w:t>
      </w:r>
      <w:r w:rsidR="00497DA8">
        <w:rPr>
          <w:rFonts w:ascii="Times New Roman" w:hAnsi="Times New Roman" w:cs="Times New Roman"/>
          <w:sz w:val="28"/>
          <w:szCs w:val="28"/>
        </w:rPr>
        <w:t>6</w:t>
      </w:r>
      <w:r w:rsidRPr="00283A6B">
        <w:rPr>
          <w:rFonts w:ascii="Times New Roman" w:hAnsi="Times New Roman" w:cs="Times New Roman"/>
          <w:sz w:val="28"/>
          <w:szCs w:val="28"/>
        </w:rPr>
        <w:t xml:space="preserve"> год увеличение бюджетных ассигнований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 межбюджетным трансфертам, полученным из бюджета Республики Карелия и бюджетов поселений Сортавальского муниципального района, в соответствии с заключенными Соглашениями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; исполнением расходов по </w:t>
      </w:r>
      <w:r w:rsidR="00283A6B" w:rsidRPr="00283A6B">
        <w:rPr>
          <w:rFonts w:ascii="Times New Roman" w:hAnsi="Times New Roman" w:cs="Times New Roman"/>
          <w:sz w:val="28"/>
          <w:szCs w:val="28"/>
        </w:rPr>
        <w:lastRenderedPageBreak/>
        <w:t xml:space="preserve">переданным из бюджета Республики Карелия субсидиям, а также в связи с обращениями главных распорядителей бюджетных средств на увеличение планируемых расходов по решению вопросов местного значения в сумме </w:t>
      </w:r>
      <w:r w:rsidR="00403CF0">
        <w:rPr>
          <w:rFonts w:ascii="Times New Roman" w:hAnsi="Times New Roman" w:cs="Times New Roman"/>
          <w:sz w:val="28"/>
          <w:szCs w:val="28"/>
        </w:rPr>
        <w:t>514,8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26534" w:rsidRPr="00555FE7" w:rsidRDefault="00F26534" w:rsidP="00F2653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  <w:r w:rsidR="0032282F">
        <w:rPr>
          <w:rFonts w:ascii="Arial" w:hAnsi="Arial" w:cs="Arial"/>
          <w:sz w:val="28"/>
          <w:szCs w:val="28"/>
        </w:rPr>
        <w:t xml:space="preserve">  </w:t>
      </w:r>
      <w:r w:rsidR="00614248">
        <w:rPr>
          <w:rFonts w:ascii="Arial" w:hAnsi="Arial" w:cs="Arial"/>
          <w:sz w:val="28"/>
          <w:szCs w:val="28"/>
        </w:rPr>
        <w:t xml:space="preserve"> 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03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17015,0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26534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3365,5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403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20380,5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26534" w:rsidRPr="00B83B9C" w:rsidRDefault="00F26534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37E3" w:rsidRDefault="00C937E3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403CF0">
        <w:rPr>
          <w:rFonts w:ascii="Times New Roman" w:hAnsi="Times New Roman" w:cs="Times New Roman"/>
          <w:sz w:val="28"/>
          <w:szCs w:val="28"/>
        </w:rPr>
        <w:t>342562,8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403CF0">
        <w:rPr>
          <w:rFonts w:ascii="Times New Roman" w:hAnsi="Times New Roman" w:cs="Times New Roman"/>
          <w:sz w:val="28"/>
          <w:szCs w:val="28"/>
        </w:rPr>
        <w:t>34256,28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1F242A" w:rsidRPr="001F242A" w:rsidRDefault="001F242A" w:rsidP="00F2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F242A">
        <w:rPr>
          <w:rFonts w:ascii="Times New Roman" w:hAnsi="Times New Roman" w:cs="Times New Roman"/>
          <w:sz w:val="28"/>
          <w:szCs w:val="28"/>
          <w:u w:val="single"/>
        </w:rPr>
        <w:t>Согласно</w:t>
      </w:r>
      <w:proofErr w:type="gramEnd"/>
      <w:r w:rsidRPr="001F242A">
        <w:rPr>
          <w:rFonts w:ascii="Times New Roman" w:hAnsi="Times New Roman" w:cs="Times New Roman"/>
          <w:sz w:val="28"/>
          <w:szCs w:val="28"/>
          <w:u w:val="single"/>
        </w:rPr>
        <w:t xml:space="preserve"> Основных направлений бюджетной политики Сортавальского муниципального района на 2016 год и на плановый период 2017 и 2018 годов, одобренных Советом Сортавальского муниципального района, в бюджете Сортавальского муниципального района на 2016 год дефицит не должен превышать 5 процентов доходов бюджета Сортавальского муниципального района без учета безвозмездных поступлений. В проекте Решения дефицит бюджета составил 5,9% от доходов бюджета Сортавальского муниципального района без учета безвозмездных поступлений</w:t>
      </w:r>
    </w:p>
    <w:p w:rsidR="001F242A" w:rsidRDefault="00C937E3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проекте Решения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дефицита бюджета </w:t>
      </w:r>
      <w:r w:rsidR="00DC3809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предельный размер, установленный пунктом 3 статьи 92.1 БК РФ</w:t>
      </w:r>
      <w:r w:rsidR="001F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отвечает решению задачи сокращения размера дефицита бюджета района, поставленной в Основных </w:t>
      </w:r>
      <w:r w:rsidR="001F242A" w:rsidRPr="001F242A">
        <w:rPr>
          <w:rFonts w:ascii="Times New Roman" w:hAnsi="Times New Roman" w:cs="Times New Roman"/>
          <w:sz w:val="28"/>
          <w:szCs w:val="28"/>
        </w:rPr>
        <w:t>направлений бюджетной политики Сортавальского муниципального района на 2016 год и на плановый период 2017 и 2018 годов</w:t>
      </w:r>
      <w:proofErr w:type="gramStart"/>
      <w:r w:rsidR="001F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242A" w:rsidRDefault="001F242A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38" w:rsidRDefault="00E655B1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BD5862" w:rsidRDefault="00BD5862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62" w:rsidRDefault="00BD5862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62" w:rsidRDefault="00BD5862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62" w:rsidRDefault="00BD5862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62" w:rsidRDefault="00BD5862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B8" w:rsidRPr="00D735B6" w:rsidRDefault="00D735B6" w:rsidP="001F242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lastRenderedPageBreak/>
        <w:t>Табл.3</w:t>
      </w:r>
    </w:p>
    <w:p w:rsidR="00E655B1" w:rsidRDefault="00E655B1" w:rsidP="00E655B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E655B1" w:rsidRP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647119,8</w:t>
            </w:r>
          </w:p>
        </w:tc>
        <w:tc>
          <w:tcPr>
            <w:tcW w:w="2659" w:type="dxa"/>
          </w:tcPr>
          <w:p w:rsidR="00E655B1" w:rsidRP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679035,8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301706,2</w:t>
            </w:r>
          </w:p>
        </w:tc>
        <w:tc>
          <w:tcPr>
            <w:tcW w:w="2659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336473,0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345413,6</w:t>
            </w:r>
          </w:p>
        </w:tc>
        <w:tc>
          <w:tcPr>
            <w:tcW w:w="2659" w:type="dxa"/>
          </w:tcPr>
          <w:p w:rsidR="00E655B1" w:rsidRDefault="00D735B6" w:rsidP="00D73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342562,8</w:t>
            </w:r>
          </w:p>
        </w:tc>
      </w:tr>
      <w:tr w:rsidR="0094008D" w:rsidTr="00E655B1">
        <w:tc>
          <w:tcPr>
            <w:tcW w:w="3794" w:type="dxa"/>
          </w:tcPr>
          <w:p w:rsidR="0094008D" w:rsidRDefault="0094008D" w:rsidP="00940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94008D" w:rsidRDefault="00D735B6" w:rsidP="00940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664134,8</w:t>
            </w:r>
          </w:p>
        </w:tc>
        <w:tc>
          <w:tcPr>
            <w:tcW w:w="2659" w:type="dxa"/>
          </w:tcPr>
          <w:p w:rsidR="0094008D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699416,3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E655B1" w:rsidRDefault="00D735B6" w:rsidP="00D73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17015,0</w:t>
            </w:r>
          </w:p>
        </w:tc>
        <w:tc>
          <w:tcPr>
            <w:tcW w:w="2659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20380,5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659" w:type="dxa"/>
          </w:tcPr>
          <w:p w:rsidR="00E655B1" w:rsidRDefault="00D735B6" w:rsidP="00D73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</w:t>
            </w:r>
            <w:r w:rsidR="00382838">
              <w:rPr>
                <w:rFonts w:ascii="Times New Roman" w:hAnsi="Times New Roman" w:cs="Times New Roman"/>
                <w:sz w:val="20"/>
                <w:szCs w:val="20"/>
              </w:rPr>
              <w:t>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2659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-34000,0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382838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659" w:type="dxa"/>
          </w:tcPr>
          <w:p w:rsidR="00382838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AD16BF" w:rsidTr="00E655B1">
        <w:tc>
          <w:tcPr>
            <w:tcW w:w="3794" w:type="dxa"/>
          </w:tcPr>
          <w:p w:rsidR="00AD16BF" w:rsidRDefault="00AD16BF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AD16BF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</w:t>
            </w:r>
          </w:p>
        </w:tc>
        <w:tc>
          <w:tcPr>
            <w:tcW w:w="2659" w:type="dxa"/>
          </w:tcPr>
          <w:p w:rsidR="00AD16BF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382838" w:rsidRDefault="00D735B6" w:rsidP="00382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2659" w:type="dxa"/>
          </w:tcPr>
          <w:p w:rsidR="00382838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2380,6</w:t>
            </w:r>
          </w:p>
        </w:tc>
      </w:tr>
    </w:tbl>
    <w:p w:rsidR="0094008D" w:rsidRDefault="0094008D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на </w:t>
      </w:r>
      <w:r w:rsidR="002F476D">
        <w:rPr>
          <w:rFonts w:ascii="Times New Roman" w:hAnsi="Times New Roman" w:cs="Times New Roman"/>
          <w:sz w:val="28"/>
          <w:szCs w:val="28"/>
        </w:rPr>
        <w:t>4,9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2F476D">
        <w:rPr>
          <w:rFonts w:ascii="Times New Roman" w:hAnsi="Times New Roman" w:cs="Times New Roman"/>
          <w:sz w:val="28"/>
          <w:szCs w:val="28"/>
        </w:rPr>
        <w:t>5,3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2F476D">
        <w:rPr>
          <w:rFonts w:ascii="Times New Roman" w:hAnsi="Times New Roman" w:cs="Times New Roman"/>
          <w:sz w:val="28"/>
          <w:szCs w:val="28"/>
        </w:rPr>
        <w:t>расходов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2F476D">
        <w:rPr>
          <w:rFonts w:ascii="Times New Roman" w:hAnsi="Times New Roman" w:cs="Times New Roman"/>
          <w:sz w:val="28"/>
          <w:szCs w:val="28"/>
        </w:rPr>
        <w:t>доходов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2F476D">
        <w:rPr>
          <w:rFonts w:ascii="Times New Roman" w:hAnsi="Times New Roman" w:cs="Times New Roman"/>
          <w:sz w:val="28"/>
          <w:szCs w:val="28"/>
        </w:rPr>
        <w:t>0,4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процентных пункта, что привело к </w:t>
      </w:r>
      <w:r w:rsidR="002F476D">
        <w:rPr>
          <w:rFonts w:ascii="Times New Roman" w:hAnsi="Times New Roman" w:cs="Times New Roman"/>
          <w:sz w:val="28"/>
          <w:szCs w:val="28"/>
        </w:rPr>
        <w:t>увеличению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бюджета.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F" w:rsidRPr="00AD16BF" w:rsidRDefault="00AD16B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Решением о бюджете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2F476D">
        <w:rPr>
          <w:rFonts w:ascii="Times New Roman" w:hAnsi="Times New Roman" w:cs="Times New Roman"/>
          <w:sz w:val="28"/>
          <w:szCs w:val="28"/>
        </w:rPr>
        <w:t>16500</w:t>
      </w:r>
      <w:r w:rsidR="00B83B9C" w:rsidRPr="00B83B9C">
        <w:rPr>
          <w:rFonts w:ascii="Times New Roman" w:hAnsi="Times New Roman" w:cs="Times New Roman"/>
          <w:sz w:val="28"/>
          <w:szCs w:val="28"/>
        </w:rPr>
        <w:t>,0 тыс. руб. Проектом Решения предлагается изменить программу муниципальных внутренних заимствований районного бюджета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2F476D">
        <w:rPr>
          <w:rFonts w:ascii="Times New Roman" w:hAnsi="Times New Roman" w:cs="Times New Roman"/>
          <w:sz w:val="28"/>
          <w:szCs w:val="28"/>
        </w:rPr>
        <w:t>18000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2F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>- 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2F476D">
        <w:rPr>
          <w:rFonts w:ascii="Times New Roman" w:hAnsi="Times New Roman" w:cs="Times New Roman"/>
          <w:sz w:val="28"/>
          <w:szCs w:val="28"/>
        </w:rPr>
        <w:t>113295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Pr="008C526F" w:rsidRDefault="009A30E5" w:rsidP="00BD58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26000,0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F476D">
        <w:rPr>
          <w:rFonts w:ascii="Times New Roman" w:hAnsi="Times New Roman" w:cs="Times New Roman"/>
          <w:sz w:val="28"/>
          <w:szCs w:val="28"/>
        </w:rPr>
        <w:t>139295</w:t>
      </w:r>
      <w:r w:rsidR="00D63367" w:rsidRPr="008C526F"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1C09A1" w:rsidRPr="008C526F" w:rsidRDefault="001C09A1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Pr="008C526F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 w:rsidR="00F0274E"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F0274E">
        <w:rPr>
          <w:rFonts w:ascii="Times New Roman" w:hAnsi="Times New Roman" w:cs="Times New Roman"/>
          <w:sz w:val="28"/>
          <w:szCs w:val="28"/>
        </w:rPr>
        <w:t>150000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F0274E">
        <w:rPr>
          <w:rFonts w:ascii="Times New Roman" w:hAnsi="Times New Roman" w:cs="Times New Roman"/>
          <w:sz w:val="28"/>
          <w:szCs w:val="28"/>
        </w:rPr>
        <w:t>Проектом Решения не предлагается изменять предельный объем муниципального долга на 2016 год.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F0274E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F027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</w:t>
            </w:r>
          </w:p>
        </w:tc>
        <w:tc>
          <w:tcPr>
            <w:tcW w:w="2154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+47000,0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75603C" w:rsidRDefault="00F0274E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</w:t>
            </w:r>
          </w:p>
        </w:tc>
        <w:tc>
          <w:tcPr>
            <w:tcW w:w="2154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F0274E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-45500,0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F0274E" w:rsidP="0017679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10500,0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154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176799" w:rsidRDefault="00F0274E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+20000,0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+18500,0</w:t>
            </w:r>
          </w:p>
        </w:tc>
      </w:tr>
    </w:tbl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 и увеличении объема погашения муниципальных внутренних заимствований на 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ru-RU"/>
        </w:rPr>
        <w:t>18500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E33BB3" w:rsidRDefault="00307CEC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бюджетов бюджетной системы РФ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47000,0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526F" w:rsidRPr="001B0D62" w:rsidRDefault="008C526F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45500,0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C526F" w:rsidRDefault="008C526F" w:rsidP="00B455E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Pr="0032282F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31371,8 тыс. руб.</w:t>
      </w:r>
    </w:p>
    <w:p w:rsidR="00293637" w:rsidRDefault="00307CEC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554,0 тыс. руб</w:t>
      </w:r>
      <w:proofErr w:type="gramStart"/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234B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Контрольно-счетный комитет обращает внимание, что целью экспертизы является оценка финансово-экономических обоснований </w:t>
      </w:r>
      <w:r w:rsidRPr="0064234B">
        <w:rPr>
          <w:rFonts w:ascii="Times New Roman" w:hAnsi="Times New Roman" w:cs="Times New Roman"/>
          <w:sz w:val="28"/>
          <w:szCs w:val="28"/>
          <w:u w:val="single"/>
        </w:rPr>
        <w:t xml:space="preserve">на предмет обоснованности расходных обязательств бюджета Сортавальского муниципального района. На экспертизу не представлены финансово-экономические обоснования (расчеты) по вновь возникшим расходным обязательствам муниципальной программы </w:t>
      </w:r>
      <w:r w:rsidRPr="00642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«Управление муниципальными финансами на 2015-2017 годы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F5D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также в проекте Решения предлагается увеличить по сравнению с утвержденным объемом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назначений на 3395,9 тыс. руб. за счет добавления бюджетных ассигнований на реализацию ведомственных целевых программ: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-«Приобретение жилья на территории Сортавальского городского поселения для предоставления по договору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соцнайма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Петровых в целях исполнения судебного решения Сортавальского городского суда»+1400,0 тыс. руб.;</w:t>
      </w:r>
    </w:p>
    <w:p w:rsidR="0064234B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-«Переселение граждан из аварийного жилого фонда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на 2015-2017 годы» + 399,8 тыс. руб.;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участка системы центрального водоснабжения по ул. Железнодорожная, замена участка системы центрального водоснабжения по ул. Центральная, замены участка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центрального водоснабжения по ул. Лесная в пос. </w:t>
      </w:r>
      <w:proofErr w:type="spellStart"/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протяженностью 840 погонных метров в 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</w:t>
      </w:r>
      <w:proofErr w:type="gramStart"/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региональной программы поддержки местных инициатив граждан</w:t>
      </w:r>
      <w:proofErr w:type="gramEnd"/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РК в 2016 году»</w:t>
      </w:r>
      <w:r w:rsidR="00C53F4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300,0 тыс. руб.;</w:t>
      </w:r>
    </w:p>
    <w:p w:rsidR="006F35D2" w:rsidRDefault="006F35D2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проектно-сметной документации для реконструкции канализационных очистных сооружений п. Заозерный Сортавальского муниципального района на 2015-2016 год» +1494,0 тыс. руб.</w:t>
      </w:r>
    </w:p>
    <w:p w:rsidR="00C53F4F" w:rsidRDefault="00C53F4F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жильем молодых семей Сортавальского муниципального района» +108,5 тыс. руб. </w:t>
      </w:r>
    </w:p>
    <w:p w:rsidR="007D5F92" w:rsidRDefault="007D5F92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-«Организация и осуществление ремонтных работ в образовательных учреждениях Сортавальского муниципального района на 2015-2016 годы»     - 4627,6 тыс. руб.;</w:t>
      </w:r>
    </w:p>
    <w:p w:rsidR="007D5F92" w:rsidRDefault="007D5F92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-«Повышение уровня антитеррористической защищенности образовательных учреждений Сортавальского муниципального района на 2015-2017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 +1411,8 тыс. руб.;</w:t>
      </w:r>
    </w:p>
    <w:p w:rsidR="007D5F92" w:rsidRDefault="007D5F92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пожарной безопасности образовательных учреждений Сортавальского муниципального района на 2016-2018 г.г.</w:t>
      </w:r>
      <w:r w:rsidR="007A498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841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987">
        <w:rPr>
          <w:rFonts w:ascii="Times New Roman" w:eastAsia="Times New Roman" w:hAnsi="Times New Roman" w:cs="Times New Roman"/>
          <w:sz w:val="28"/>
          <w:szCs w:val="28"/>
          <w:lang w:eastAsia="ru-RU"/>
        </w:rPr>
        <w:t>88,6 тыс. руб.;</w:t>
      </w:r>
    </w:p>
    <w:p w:rsidR="00841F49" w:rsidRDefault="00841F49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«Компенсация малообеспеченным гражданам, имеющим право и не получившим направление в детские дошкольные организации на 2016 год»+133,0 тыс. руб.</w:t>
      </w:r>
    </w:p>
    <w:p w:rsidR="007A4987" w:rsidRDefault="007A498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физической культуры, спорта, туризма и повышение эффективности реализации молодежной политики РК в МКОУ СМР РК Средняя общеобразовательная школа №3 на 2016-2017г.г.» +999,2 тыс. руб.;</w:t>
      </w:r>
    </w:p>
    <w:p w:rsidR="00841F49" w:rsidRDefault="00841F49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молоком (заменяющими его продуктами) обучающихся на ступени начального образования в муниципальных общеобразовательных организациях» +370,3 тыс. руб.</w:t>
      </w:r>
    </w:p>
    <w:p w:rsidR="007A4987" w:rsidRDefault="007A498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-«Организация отдыха детей в каникулярное время на 2016 год» +</w:t>
      </w:r>
      <w:r w:rsidR="00F02853">
        <w:rPr>
          <w:rFonts w:ascii="Times New Roman" w:eastAsia="Times New Roman" w:hAnsi="Times New Roman" w:cs="Times New Roman"/>
          <w:sz w:val="28"/>
          <w:szCs w:val="28"/>
          <w:lang w:eastAsia="ru-RU"/>
        </w:rPr>
        <w:t>369,1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A4987" w:rsidRDefault="007A498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«Осуществление технологического присоединения и увеличение максимальной мощности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АУ СМР «Социально-культурный молодежный центр» +749,2 тыс. руб.;</w:t>
      </w:r>
    </w:p>
    <w:p w:rsidR="00016117" w:rsidRDefault="00F02853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изменения</w:t>
      </w:r>
      <w:r w:rsidR="00BD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подтверждены финансово-экономическими обоснованиями (расчетами). </w:t>
      </w:r>
      <w:proofErr w:type="gramStart"/>
      <w:r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Кроме того, </w:t>
      </w:r>
      <w:r w:rsidR="00917079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Контрольно-счетный комитет обращает внимание, что в соответствии с п.2 ст.9 федерального закона от 07.02.2011г. №6-ФЗ «Об организации и деятельности контрольно-счетных органов субъектов РФ и муниципальных образований» контрольно-счетные органы муниципальных образований наделены полномочиями по осуществлению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</w:t>
      </w:r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</w:t>
      </w:r>
      <w:r w:rsidR="00917079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</w:t>
      </w:r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я, а также </w:t>
      </w:r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муниципальных программ</w:t>
      </w:r>
      <w:proofErr w:type="gramEnd"/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proofErr w:type="gramStart"/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реестра</w:t>
      </w:r>
      <w:proofErr w:type="gramEnd"/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расходных обязательств Сортавальского муниципального района ведомственные целевые программы района являются расходными обязательствами района и проекты муниципальных правовых актов, утверждающие ведомственные целевые программы должны проходить </w:t>
      </w:r>
      <w:r w:rsidR="00BD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финансово-экономическую </w:t>
      </w:r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экспертизу в Контрольно-счетном комитете</w:t>
      </w:r>
      <w:r w:rsidR="00BD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СМР</w:t>
      </w:r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До настоящего времени проекты муниципальных правовых </w:t>
      </w:r>
      <w:proofErr w:type="gramStart"/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актов</w:t>
      </w:r>
      <w:proofErr w:type="gramEnd"/>
      <w:r w:rsidR="0040367C"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устанавливающие расходные обязательства района на экспертизу в Контрольно-счетный комитет не направлялись.</w:t>
      </w:r>
    </w:p>
    <w:p w:rsidR="0040367C" w:rsidRPr="0040367C" w:rsidRDefault="0040367C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32282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DE4C11" w:rsidRPr="00DE4C11" w:rsidRDefault="00FB2978" w:rsidP="00DE4C1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11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уточнением плана поступления по налоговым и неналоговым доходам, а также в связи с увеличением безвозмездных поступлений в бюджет Сортавальского муниципального района из бюджетов других уровней.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C11" w:rsidRPr="00114876" w:rsidRDefault="00DE4C11" w:rsidP="00DE4C11">
      <w:pPr>
        <w:widowControl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Сортавальского муниципального района, одобренного Советом Сортавальского муниципального района</w:t>
      </w:r>
      <w:proofErr w:type="gramStart"/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DE4C11">
        <w:rPr>
          <w:rFonts w:ascii="Times New Roman" w:hAnsi="Times New Roman" w:cs="Times New Roman"/>
          <w:sz w:val="28"/>
          <w:szCs w:val="28"/>
        </w:rPr>
        <w:t>6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DE4C11">
        <w:rPr>
          <w:rFonts w:ascii="Times New Roman" w:hAnsi="Times New Roman" w:cs="Times New Roman"/>
          <w:sz w:val="28"/>
          <w:szCs w:val="28"/>
        </w:rPr>
        <w:t xml:space="preserve">31916,0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15458E">
        <w:rPr>
          <w:rFonts w:ascii="Times New Roman" w:hAnsi="Times New Roman" w:cs="Times New Roman"/>
          <w:sz w:val="28"/>
          <w:szCs w:val="28"/>
        </w:rPr>
        <w:t>4,9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15458E">
        <w:rPr>
          <w:rFonts w:ascii="Times New Roman" w:hAnsi="Times New Roman" w:cs="Times New Roman"/>
          <w:sz w:val="28"/>
          <w:szCs w:val="28"/>
        </w:rPr>
        <w:t>35281,5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15458E">
        <w:rPr>
          <w:rFonts w:ascii="Times New Roman" w:hAnsi="Times New Roman" w:cs="Times New Roman"/>
          <w:sz w:val="28"/>
          <w:szCs w:val="28"/>
        </w:rPr>
        <w:t>5,3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 w:rsidR="0015458E">
        <w:rPr>
          <w:rFonts w:ascii="Times New Roman" w:hAnsi="Times New Roman" w:cs="Times New Roman"/>
          <w:sz w:val="28"/>
          <w:szCs w:val="28"/>
        </w:rPr>
        <w:t>увеличился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на </w:t>
      </w:r>
      <w:r w:rsidR="0015458E">
        <w:rPr>
          <w:rFonts w:ascii="Times New Roman" w:hAnsi="Times New Roman" w:cs="Times New Roman"/>
          <w:sz w:val="28"/>
          <w:szCs w:val="28"/>
        </w:rPr>
        <w:t>3365,5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тыс. руб. ( на </w:t>
      </w:r>
      <w:r w:rsidR="00D942EE" w:rsidRPr="00D942EE">
        <w:rPr>
          <w:rFonts w:ascii="Times New Roman" w:hAnsi="Times New Roman" w:cs="Times New Roman"/>
          <w:sz w:val="28"/>
          <w:szCs w:val="28"/>
        </w:rPr>
        <w:t>19,8</w:t>
      </w:r>
      <w:r w:rsidR="00C56EA6" w:rsidRPr="00D942EE">
        <w:rPr>
          <w:rFonts w:ascii="Times New Roman" w:hAnsi="Times New Roman" w:cs="Times New Roman"/>
          <w:sz w:val="28"/>
          <w:szCs w:val="28"/>
        </w:rPr>
        <w:t>%);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Pr="00D942EE" w:rsidRDefault="0015458E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64,4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>
        <w:rPr>
          <w:rFonts w:ascii="Times New Roman" w:hAnsi="Times New Roman" w:cs="Times New Roman"/>
          <w:sz w:val="28"/>
          <w:szCs w:val="28"/>
        </w:rPr>
        <w:t>11,4</w:t>
      </w:r>
      <w:r w:rsidR="00CF7D5A" w:rsidRPr="00D942EE">
        <w:rPr>
          <w:rFonts w:ascii="Times New Roman" w:hAnsi="Times New Roman" w:cs="Times New Roman"/>
          <w:sz w:val="28"/>
          <w:szCs w:val="28"/>
        </w:rPr>
        <w:t>%), социальную политику (</w:t>
      </w:r>
      <w:r>
        <w:rPr>
          <w:rFonts w:ascii="Times New Roman" w:hAnsi="Times New Roman" w:cs="Times New Roman"/>
          <w:sz w:val="28"/>
          <w:szCs w:val="28"/>
        </w:rPr>
        <w:t>11,5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>
        <w:rPr>
          <w:rFonts w:ascii="Times New Roman" w:hAnsi="Times New Roman" w:cs="Times New Roman"/>
          <w:sz w:val="28"/>
          <w:szCs w:val="28"/>
        </w:rPr>
        <w:t>5,2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15458E" w:rsidRDefault="00CF7D5A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 w:rsidRPr="00D942EE">
        <w:rPr>
          <w:rFonts w:ascii="Times New Roman" w:hAnsi="Times New Roman" w:cs="Times New Roman"/>
          <w:sz w:val="28"/>
          <w:szCs w:val="28"/>
        </w:rPr>
        <w:t xml:space="preserve">, по размеру дефицита районного бюджета, </w:t>
      </w:r>
      <w:r w:rsidR="001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1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объем дефицита бюджета </w:t>
      </w:r>
      <w:r w:rsidR="0015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отвечает решению задачи сокращения размера дефицита бюджета района, поставленной в Основных </w:t>
      </w:r>
      <w:r w:rsidR="0015458E" w:rsidRPr="001F242A">
        <w:rPr>
          <w:rFonts w:ascii="Times New Roman" w:hAnsi="Times New Roman" w:cs="Times New Roman"/>
          <w:sz w:val="28"/>
          <w:szCs w:val="28"/>
        </w:rPr>
        <w:t>направлений бюджетной политики Сортавальского муниципального района на 2016 год и на плановый период 2017 и 2018</w:t>
      </w:r>
      <w:r w:rsidR="00154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Pr="00A8556E" w:rsidRDefault="00D942EE" w:rsidP="00A8556E">
      <w:pPr>
        <w:pStyle w:val="a3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E755B2" w:rsidRPr="00A8556E" w:rsidRDefault="00D942EE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№</w:t>
      </w:r>
      <w:r w:rsidR="00A8556E" w:rsidRPr="00A8556E">
        <w:rPr>
          <w:rFonts w:ascii="Times New Roman" w:hAnsi="Times New Roman"/>
          <w:sz w:val="28"/>
          <w:szCs w:val="28"/>
        </w:rPr>
        <w:t>169</w:t>
      </w:r>
      <w:r w:rsidRPr="00A8556E">
        <w:rPr>
          <w:rFonts w:ascii="Times New Roman" w:hAnsi="Times New Roman"/>
          <w:sz w:val="28"/>
          <w:szCs w:val="28"/>
        </w:rPr>
        <w:t xml:space="preserve"> от 2</w:t>
      </w:r>
      <w:r w:rsidR="00A8556E" w:rsidRPr="00A8556E">
        <w:rPr>
          <w:rFonts w:ascii="Times New Roman" w:hAnsi="Times New Roman"/>
          <w:sz w:val="28"/>
          <w:szCs w:val="28"/>
        </w:rPr>
        <w:t>4</w:t>
      </w:r>
      <w:r w:rsidRPr="00A8556E">
        <w:rPr>
          <w:rFonts w:ascii="Times New Roman" w:hAnsi="Times New Roman"/>
          <w:sz w:val="28"/>
          <w:szCs w:val="28"/>
        </w:rPr>
        <w:t>.12.201</w:t>
      </w:r>
      <w:r w:rsidR="00A8556E" w:rsidRPr="00A8556E">
        <w:rPr>
          <w:rFonts w:ascii="Times New Roman" w:hAnsi="Times New Roman"/>
          <w:sz w:val="28"/>
          <w:szCs w:val="28"/>
        </w:rPr>
        <w:t>5</w:t>
      </w:r>
      <w:r w:rsidRPr="00A8556E">
        <w:rPr>
          <w:rFonts w:ascii="Times New Roman" w:hAnsi="Times New Roman"/>
          <w:sz w:val="28"/>
          <w:szCs w:val="28"/>
        </w:rPr>
        <w:t xml:space="preserve"> года «О бюджете Сортавальского муниципального района на 201</w:t>
      </w:r>
      <w:r w:rsidR="00A8556E" w:rsidRPr="00A8556E">
        <w:rPr>
          <w:rFonts w:ascii="Times New Roman" w:hAnsi="Times New Roman"/>
          <w:sz w:val="28"/>
          <w:szCs w:val="28"/>
        </w:rPr>
        <w:t>6</w:t>
      </w:r>
      <w:r w:rsidRPr="00A8556E">
        <w:rPr>
          <w:rFonts w:ascii="Times New Roman" w:hAnsi="Times New Roman"/>
          <w:sz w:val="28"/>
          <w:szCs w:val="28"/>
        </w:rPr>
        <w:t xml:space="preserve"> год</w:t>
      </w:r>
      <w:r w:rsidR="00A8556E" w:rsidRPr="00A8556E">
        <w:rPr>
          <w:rFonts w:ascii="Times New Roman" w:hAnsi="Times New Roman"/>
          <w:sz w:val="28"/>
          <w:szCs w:val="28"/>
        </w:rPr>
        <w:t xml:space="preserve">» </w:t>
      </w:r>
      <w:r w:rsidR="00B83151">
        <w:rPr>
          <w:rFonts w:ascii="Times New Roman" w:hAnsi="Times New Roman"/>
          <w:sz w:val="28"/>
          <w:szCs w:val="28"/>
        </w:rPr>
        <w:t>в случаи</w:t>
      </w:r>
      <w:r w:rsidR="00A8556E" w:rsidRPr="00A85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56E" w:rsidRPr="00A8556E">
        <w:rPr>
          <w:rFonts w:ascii="Times New Roman" w:hAnsi="Times New Roman"/>
          <w:sz w:val="28"/>
          <w:szCs w:val="28"/>
        </w:rPr>
        <w:t>одобрения уточнения основных экономических показателей Прогноза социально-экономического развития Сортавальского муниципального района</w:t>
      </w:r>
      <w:proofErr w:type="gramEnd"/>
      <w:r w:rsidR="00A8556E">
        <w:rPr>
          <w:rFonts w:ascii="Times New Roman" w:hAnsi="Times New Roman"/>
          <w:sz w:val="28"/>
          <w:szCs w:val="28"/>
        </w:rPr>
        <w:t>;</w:t>
      </w:r>
    </w:p>
    <w:p w:rsidR="00A8556E" w:rsidRPr="00392616" w:rsidRDefault="00A8556E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обратить внимание на предлагаемый к утверждению размер дефицита бюджета, т.к. предложенный объем не отвечает поставленной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1F242A">
        <w:rPr>
          <w:rFonts w:ascii="Times New Roman" w:hAnsi="Times New Roman" w:cs="Times New Roman"/>
          <w:sz w:val="28"/>
          <w:szCs w:val="28"/>
        </w:rPr>
        <w:t>направлений бюджетной политики Сортавальского муниципального района на 2016 год и на плановый 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задаче</w:t>
      </w:r>
      <w:r w:rsidR="003926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616" w:rsidRPr="00392616" w:rsidRDefault="00392616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Сортавальского муниципального района представлять </w:t>
      </w:r>
      <w:r>
        <w:rPr>
          <w:rFonts w:ascii="Times New Roman" w:hAnsi="Times New Roman" w:cs="Times New Roman"/>
          <w:sz w:val="28"/>
          <w:szCs w:val="28"/>
        </w:rPr>
        <w:t>в Контрольно-счетный комитет СМР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финансово-экономическую экспертизу проекты муниципальных правовых актов (</w:t>
      </w:r>
      <w:r w:rsidRPr="00403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включая обоснованность финансово-экономических обоснований)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 расходных обязательств муниципального образования, а также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616" w:rsidRPr="00A8556E" w:rsidRDefault="00392616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821A1" w:rsidRPr="00D942EE">
        <w:rPr>
          <w:rFonts w:ascii="Times New Roman" w:hAnsi="Times New Roman" w:cs="Times New Roman"/>
          <w:sz w:val="28"/>
          <w:szCs w:val="28"/>
        </w:rPr>
        <w:t>омитета                             Н.А. Астафьева</w:t>
      </w:r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A" w:rsidRDefault="00C8705A" w:rsidP="004821A1">
      <w:pPr>
        <w:spacing w:after="0" w:line="240" w:lineRule="auto"/>
      </w:pPr>
      <w:r>
        <w:separator/>
      </w:r>
    </w:p>
  </w:endnote>
  <w:endnote w:type="continuationSeparator" w:id="0">
    <w:p w:rsidR="00C8705A" w:rsidRDefault="00C8705A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A" w:rsidRDefault="00C8705A" w:rsidP="004821A1">
      <w:pPr>
        <w:spacing w:after="0" w:line="240" w:lineRule="auto"/>
      </w:pPr>
      <w:r>
        <w:separator/>
      </w:r>
    </w:p>
  </w:footnote>
  <w:footnote w:type="continuationSeparator" w:id="0">
    <w:p w:rsidR="00C8705A" w:rsidRDefault="00C8705A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7D5F92" w:rsidRDefault="007D5F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51">
          <w:rPr>
            <w:noProof/>
          </w:rPr>
          <w:t>12</w:t>
        </w:r>
        <w:r>
          <w:fldChar w:fldCharType="end"/>
        </w:r>
      </w:p>
    </w:sdtContent>
  </w:sdt>
  <w:p w:rsidR="007D5F92" w:rsidRDefault="007D5F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16117"/>
    <w:rsid w:val="000356CC"/>
    <w:rsid w:val="0006075A"/>
    <w:rsid w:val="000A6973"/>
    <w:rsid w:val="000B7EB7"/>
    <w:rsid w:val="000E407C"/>
    <w:rsid w:val="00107327"/>
    <w:rsid w:val="001121DB"/>
    <w:rsid w:val="00114876"/>
    <w:rsid w:val="0015458E"/>
    <w:rsid w:val="00176799"/>
    <w:rsid w:val="00183CAA"/>
    <w:rsid w:val="001B0D62"/>
    <w:rsid w:val="001C09A1"/>
    <w:rsid w:val="001C72DE"/>
    <w:rsid w:val="001F242A"/>
    <w:rsid w:val="002003A6"/>
    <w:rsid w:val="0023279F"/>
    <w:rsid w:val="002430BE"/>
    <w:rsid w:val="00267052"/>
    <w:rsid w:val="00283A6B"/>
    <w:rsid w:val="00285C31"/>
    <w:rsid w:val="00293637"/>
    <w:rsid w:val="002A7B61"/>
    <w:rsid w:val="002B7351"/>
    <w:rsid w:val="002F476D"/>
    <w:rsid w:val="00307CEC"/>
    <w:rsid w:val="00316CFA"/>
    <w:rsid w:val="0032282F"/>
    <w:rsid w:val="00333DB0"/>
    <w:rsid w:val="00362F2D"/>
    <w:rsid w:val="00382838"/>
    <w:rsid w:val="00392616"/>
    <w:rsid w:val="003A453C"/>
    <w:rsid w:val="0040367C"/>
    <w:rsid w:val="00403CF0"/>
    <w:rsid w:val="00443276"/>
    <w:rsid w:val="00447DD6"/>
    <w:rsid w:val="004623E4"/>
    <w:rsid w:val="004821A1"/>
    <w:rsid w:val="00483102"/>
    <w:rsid w:val="00497DA8"/>
    <w:rsid w:val="004B2718"/>
    <w:rsid w:val="004B50EF"/>
    <w:rsid w:val="004D5EF8"/>
    <w:rsid w:val="00510DC5"/>
    <w:rsid w:val="005427F3"/>
    <w:rsid w:val="00553314"/>
    <w:rsid w:val="00555DD4"/>
    <w:rsid w:val="00555FE7"/>
    <w:rsid w:val="00562EBC"/>
    <w:rsid w:val="005904B5"/>
    <w:rsid w:val="005A5452"/>
    <w:rsid w:val="005B3DFB"/>
    <w:rsid w:val="005F1B1C"/>
    <w:rsid w:val="005F7B0C"/>
    <w:rsid w:val="006057FF"/>
    <w:rsid w:val="00614248"/>
    <w:rsid w:val="006278E9"/>
    <w:rsid w:val="0064234B"/>
    <w:rsid w:val="00657545"/>
    <w:rsid w:val="006A1EE8"/>
    <w:rsid w:val="006D39DB"/>
    <w:rsid w:val="006F35D2"/>
    <w:rsid w:val="006F448D"/>
    <w:rsid w:val="00727BC3"/>
    <w:rsid w:val="0075603C"/>
    <w:rsid w:val="00785F5B"/>
    <w:rsid w:val="007A4987"/>
    <w:rsid w:val="007D5F92"/>
    <w:rsid w:val="008029E5"/>
    <w:rsid w:val="008316F8"/>
    <w:rsid w:val="00841F49"/>
    <w:rsid w:val="008A19BA"/>
    <w:rsid w:val="008C526F"/>
    <w:rsid w:val="00917079"/>
    <w:rsid w:val="0094008D"/>
    <w:rsid w:val="009622DA"/>
    <w:rsid w:val="00977B7E"/>
    <w:rsid w:val="009906CC"/>
    <w:rsid w:val="009A30E5"/>
    <w:rsid w:val="009E6CE4"/>
    <w:rsid w:val="009F091A"/>
    <w:rsid w:val="00A14928"/>
    <w:rsid w:val="00A55C19"/>
    <w:rsid w:val="00A61C17"/>
    <w:rsid w:val="00A8556E"/>
    <w:rsid w:val="00AD16BF"/>
    <w:rsid w:val="00AE63D2"/>
    <w:rsid w:val="00B15C34"/>
    <w:rsid w:val="00B455E7"/>
    <w:rsid w:val="00B66863"/>
    <w:rsid w:val="00B83151"/>
    <w:rsid w:val="00B83B9C"/>
    <w:rsid w:val="00B92F5D"/>
    <w:rsid w:val="00B95E3A"/>
    <w:rsid w:val="00BB51FF"/>
    <w:rsid w:val="00BD5862"/>
    <w:rsid w:val="00BF7B0D"/>
    <w:rsid w:val="00C179E6"/>
    <w:rsid w:val="00C52F87"/>
    <w:rsid w:val="00C53F4F"/>
    <w:rsid w:val="00C56EA6"/>
    <w:rsid w:val="00C802B6"/>
    <w:rsid w:val="00C80C7A"/>
    <w:rsid w:val="00C8705A"/>
    <w:rsid w:val="00C937E3"/>
    <w:rsid w:val="00CC3DA1"/>
    <w:rsid w:val="00CC56F6"/>
    <w:rsid w:val="00CE1430"/>
    <w:rsid w:val="00CF02E0"/>
    <w:rsid w:val="00CF2801"/>
    <w:rsid w:val="00CF4CF4"/>
    <w:rsid w:val="00CF5F1D"/>
    <w:rsid w:val="00CF7D5A"/>
    <w:rsid w:val="00D04A4B"/>
    <w:rsid w:val="00D27BC6"/>
    <w:rsid w:val="00D471B8"/>
    <w:rsid w:val="00D63367"/>
    <w:rsid w:val="00D6794C"/>
    <w:rsid w:val="00D735B6"/>
    <w:rsid w:val="00D8758B"/>
    <w:rsid w:val="00D942EE"/>
    <w:rsid w:val="00DA3CA2"/>
    <w:rsid w:val="00DC3809"/>
    <w:rsid w:val="00DE4C11"/>
    <w:rsid w:val="00E065C1"/>
    <w:rsid w:val="00E30C19"/>
    <w:rsid w:val="00E33BB3"/>
    <w:rsid w:val="00E50E5D"/>
    <w:rsid w:val="00E655B1"/>
    <w:rsid w:val="00E755B2"/>
    <w:rsid w:val="00EB0327"/>
    <w:rsid w:val="00EF5A02"/>
    <w:rsid w:val="00EF7E82"/>
    <w:rsid w:val="00F0274E"/>
    <w:rsid w:val="00F02853"/>
    <w:rsid w:val="00F26534"/>
    <w:rsid w:val="00F801E8"/>
    <w:rsid w:val="00F84EBD"/>
    <w:rsid w:val="00F93851"/>
    <w:rsid w:val="00FB2978"/>
    <w:rsid w:val="00FB750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5A3A-3AEA-4561-816E-E734EC55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12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23</cp:revision>
  <cp:lastPrinted>2016-04-20T08:37:00Z</cp:lastPrinted>
  <dcterms:created xsi:type="dcterms:W3CDTF">2015-01-27T08:16:00Z</dcterms:created>
  <dcterms:modified xsi:type="dcterms:W3CDTF">2016-04-20T08:40:00Z</dcterms:modified>
</cp:coreProperties>
</file>