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B90578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525513369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Сортавальского муниципального района за 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DC2E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201</w:t>
      </w:r>
      <w:r w:rsidR="00F41C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года.</w:t>
      </w:r>
    </w:p>
    <w:p w:rsidR="00A51C39" w:rsidRDefault="004653D8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F41C55">
        <w:rPr>
          <w:b/>
          <w:sz w:val="28"/>
          <w:szCs w:val="28"/>
        </w:rPr>
        <w:t>мая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201</w:t>
      </w:r>
      <w:r w:rsidR="00F41C55" w:rsidRPr="00F41C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30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201</w:t>
      </w:r>
      <w:r w:rsidR="00F41C55">
        <w:rPr>
          <w:sz w:val="28"/>
          <w:szCs w:val="28"/>
        </w:rPr>
        <w:t>6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41C55">
        <w:rPr>
          <w:sz w:val="28"/>
          <w:szCs w:val="28"/>
        </w:rPr>
        <w:t>5</w:t>
      </w:r>
      <w:r>
        <w:rPr>
          <w:sz w:val="28"/>
          <w:szCs w:val="28"/>
        </w:rPr>
        <w:t>г. №</w:t>
      </w:r>
      <w:r w:rsidR="00A113B9">
        <w:rPr>
          <w:sz w:val="28"/>
          <w:szCs w:val="28"/>
        </w:rPr>
        <w:t>3</w:t>
      </w:r>
      <w:r w:rsidR="00F41C55">
        <w:rPr>
          <w:sz w:val="28"/>
          <w:szCs w:val="28"/>
        </w:rPr>
        <w:t>8</w:t>
      </w:r>
      <w:r>
        <w:rPr>
          <w:sz w:val="28"/>
          <w:szCs w:val="28"/>
        </w:rPr>
        <w:t xml:space="preserve"> в целях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Сортавальского муниципального района на 1 </w:t>
      </w:r>
      <w:r w:rsidR="00DC2E53">
        <w:rPr>
          <w:sz w:val="28"/>
          <w:szCs w:val="28"/>
        </w:rPr>
        <w:t>апреля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41C55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DC2E53">
        <w:rPr>
          <w:sz w:val="28"/>
          <w:szCs w:val="28"/>
        </w:rPr>
        <w:t>апреля</w:t>
      </w:r>
      <w:r w:rsidR="00730C5D">
        <w:rPr>
          <w:sz w:val="28"/>
          <w:szCs w:val="28"/>
        </w:rPr>
        <w:t xml:space="preserve"> 201</w:t>
      </w:r>
      <w:r w:rsidR="00F41C55">
        <w:rPr>
          <w:sz w:val="28"/>
          <w:szCs w:val="28"/>
        </w:rPr>
        <w:t>5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F41C55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BA6CBF">
        <w:rPr>
          <w:sz w:val="28"/>
          <w:szCs w:val="28"/>
        </w:rPr>
        <w:t xml:space="preserve"> в разрезе видов доходов, кодов бюджетной классификации, </w:t>
      </w:r>
      <w:r w:rsidRPr="00BA6CBF">
        <w:rPr>
          <w:sz w:val="28"/>
          <w:szCs w:val="28"/>
        </w:rPr>
        <w:t xml:space="preserve"> 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 w:rsidRPr="00BA6CBF">
        <w:rPr>
          <w:sz w:val="28"/>
          <w:szCs w:val="28"/>
        </w:rPr>
        <w:t xml:space="preserve"> года (</w:t>
      </w:r>
      <w:r w:rsidR="00BA6CBF" w:rsidRPr="00BA6CBF">
        <w:rPr>
          <w:sz w:val="28"/>
          <w:szCs w:val="28"/>
        </w:rPr>
        <w:t>к решению Совета СМР от 2</w:t>
      </w:r>
      <w:r w:rsidR="00715117">
        <w:rPr>
          <w:sz w:val="28"/>
          <w:szCs w:val="28"/>
        </w:rPr>
        <w:t>4</w:t>
      </w:r>
      <w:r w:rsidR="00BA6CBF" w:rsidRPr="00BA6CBF">
        <w:rPr>
          <w:sz w:val="28"/>
          <w:szCs w:val="28"/>
        </w:rPr>
        <w:t>.</w:t>
      </w:r>
      <w:r w:rsidR="00715117">
        <w:rPr>
          <w:sz w:val="28"/>
          <w:szCs w:val="28"/>
        </w:rPr>
        <w:t>12</w:t>
      </w:r>
      <w:r w:rsidR="00BA6CBF" w:rsidRPr="00BA6CBF">
        <w:rPr>
          <w:sz w:val="28"/>
          <w:szCs w:val="28"/>
        </w:rPr>
        <w:t>.2015г. №1</w:t>
      </w:r>
      <w:r w:rsidR="00715117">
        <w:rPr>
          <w:sz w:val="28"/>
          <w:szCs w:val="28"/>
        </w:rPr>
        <w:t>6</w:t>
      </w:r>
      <w:r w:rsidR="00BA6CBF" w:rsidRPr="00BA6CBF">
        <w:rPr>
          <w:sz w:val="28"/>
          <w:szCs w:val="28"/>
        </w:rPr>
        <w:t>9</w:t>
      </w:r>
      <w:r w:rsidRPr="00BA6CBF">
        <w:rPr>
          <w:sz w:val="28"/>
          <w:szCs w:val="28"/>
        </w:rPr>
        <w:t>);</w:t>
      </w:r>
    </w:p>
    <w:p w:rsidR="00730C5D" w:rsidRPr="00BA6CBF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>Решение Совета Сортавальского муниципального района от 2</w:t>
      </w:r>
      <w:r w:rsidR="00715117">
        <w:rPr>
          <w:sz w:val="28"/>
          <w:szCs w:val="28"/>
        </w:rPr>
        <w:t>4</w:t>
      </w:r>
      <w:r w:rsidRPr="00BA6CBF">
        <w:rPr>
          <w:sz w:val="28"/>
          <w:szCs w:val="28"/>
        </w:rPr>
        <w:t>.12.201</w:t>
      </w:r>
      <w:r w:rsidR="00715117">
        <w:rPr>
          <w:sz w:val="28"/>
          <w:szCs w:val="28"/>
        </w:rPr>
        <w:t>5</w:t>
      </w:r>
      <w:r w:rsidRPr="00BA6CBF">
        <w:rPr>
          <w:sz w:val="28"/>
          <w:szCs w:val="28"/>
        </w:rPr>
        <w:t>г. №</w:t>
      </w:r>
      <w:r w:rsidR="00715117">
        <w:rPr>
          <w:sz w:val="28"/>
          <w:szCs w:val="28"/>
        </w:rPr>
        <w:t>169</w:t>
      </w:r>
      <w:r w:rsidRPr="00BA6CBF">
        <w:rPr>
          <w:sz w:val="28"/>
          <w:szCs w:val="28"/>
        </w:rPr>
        <w:t xml:space="preserve"> «О бюджете Сортавальского муниципального района на 201</w:t>
      </w:r>
      <w:r w:rsidR="00715117">
        <w:rPr>
          <w:sz w:val="28"/>
          <w:szCs w:val="28"/>
        </w:rPr>
        <w:t>6</w:t>
      </w:r>
      <w:r w:rsidRPr="00BA6CBF">
        <w:rPr>
          <w:sz w:val="28"/>
          <w:szCs w:val="28"/>
        </w:rPr>
        <w:t xml:space="preserve"> г.»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Сортавальского муниципального района </w:t>
      </w:r>
      <w:r w:rsidR="00715117">
        <w:rPr>
          <w:sz w:val="28"/>
          <w:szCs w:val="28"/>
        </w:rPr>
        <w:t>на 2016 год</w:t>
      </w:r>
      <w:proofErr w:type="gramStart"/>
      <w:r w:rsidRPr="00BA6CBF">
        <w:rPr>
          <w:sz w:val="28"/>
          <w:szCs w:val="28"/>
        </w:rPr>
        <w:t>.;</w:t>
      </w:r>
      <w:proofErr w:type="gramEnd"/>
    </w:p>
    <w:p w:rsidR="00AC27C2" w:rsidRPr="00BA6CBF" w:rsidRDefault="00AC27C2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>Сводная бюджетная роспись бюджета Сортавальского муниципального района по состоянию на 01.</w:t>
      </w:r>
      <w:r w:rsidR="00BA6CBF" w:rsidRPr="00BA6CBF">
        <w:rPr>
          <w:sz w:val="28"/>
          <w:szCs w:val="28"/>
        </w:rPr>
        <w:t>04</w:t>
      </w:r>
      <w:r w:rsidRPr="00BA6CBF">
        <w:rPr>
          <w:sz w:val="28"/>
          <w:szCs w:val="28"/>
        </w:rPr>
        <w:t>.201</w:t>
      </w:r>
      <w:r w:rsidR="004653D8">
        <w:rPr>
          <w:sz w:val="28"/>
          <w:szCs w:val="28"/>
        </w:rPr>
        <w:t>6</w:t>
      </w:r>
      <w:r w:rsidRPr="00BA6CBF">
        <w:rPr>
          <w:sz w:val="28"/>
          <w:szCs w:val="28"/>
        </w:rPr>
        <w:t>г.;</w:t>
      </w:r>
    </w:p>
    <w:p w:rsidR="00A51C39" w:rsidRPr="0059759A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 о социально-экономическом положении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A51C39" w:rsidRPr="00894BE8" w:rsidRDefault="00A51C39" w:rsidP="00A51C39">
      <w:pPr>
        <w:pStyle w:val="a3"/>
        <w:ind w:left="1429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Сортавальского муниципального района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DC2E53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201</w:t>
      </w:r>
      <w:r w:rsidR="007151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социально-экономическое положение, сложившееся в районе 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основных характеристик бюджета Сортавальского муниципального района по состоянию на 01.</w:t>
      </w:r>
      <w:r w:rsidR="00DC2E5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4653D8">
        <w:rPr>
          <w:sz w:val="28"/>
          <w:szCs w:val="28"/>
        </w:rPr>
        <w:t xml:space="preserve">6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доходной и расходной части, источников финансирования дефицита районного бюджета по состоянию на 1 </w:t>
      </w:r>
      <w:r w:rsidR="00DC2E5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Сортавальского муниципального района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DC2E5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районного бюджета по состоянию на 01.</w:t>
      </w:r>
      <w:r w:rsidR="00DC2E53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715117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 социально-экономическом положении Сортавальского муниципального района по состоянию на 01 </w:t>
      </w:r>
      <w:r w:rsidR="00DC2E53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201</w:t>
      </w:r>
      <w:r w:rsidR="007151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A51C39" w:rsidRDefault="00A51C39" w:rsidP="00A51C39">
      <w:pPr>
        <w:pStyle w:val="a3"/>
        <w:ind w:left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59759A">
        <w:rPr>
          <w:sz w:val="28"/>
          <w:szCs w:val="28"/>
        </w:rPr>
        <w:t xml:space="preserve">Основные экономические </w:t>
      </w:r>
      <w:r>
        <w:rPr>
          <w:sz w:val="28"/>
          <w:szCs w:val="28"/>
        </w:rPr>
        <w:t>показатели, сложившиеся в январе-</w:t>
      </w:r>
      <w:r w:rsidR="00F510A3">
        <w:rPr>
          <w:sz w:val="28"/>
          <w:szCs w:val="28"/>
        </w:rPr>
        <w:t xml:space="preserve">марте </w:t>
      </w:r>
      <w:r>
        <w:rPr>
          <w:sz w:val="28"/>
          <w:szCs w:val="28"/>
        </w:rPr>
        <w:t>текущего года, а также сравнительные данные с аналогичным периодом прошлого года, представлены в таблице:</w:t>
      </w:r>
    </w:p>
    <w:p w:rsidR="00E9637D" w:rsidRDefault="00E9637D" w:rsidP="00E9637D">
      <w:pPr>
        <w:pStyle w:val="a3"/>
        <w:ind w:left="0" w:firstLine="680"/>
        <w:jc w:val="right"/>
        <w:rPr>
          <w:sz w:val="28"/>
          <w:szCs w:val="28"/>
        </w:rPr>
      </w:pPr>
      <w:r>
        <w:rPr>
          <w:sz w:val="28"/>
          <w:szCs w:val="28"/>
        </w:rPr>
        <w:t>Табл.1</w:t>
      </w:r>
    </w:p>
    <w:tbl>
      <w:tblPr>
        <w:tblStyle w:val="a4"/>
        <w:tblW w:w="3909" w:type="pct"/>
        <w:tblLayout w:type="fixed"/>
        <w:tblLook w:val="04A0" w:firstRow="1" w:lastRow="0" w:firstColumn="1" w:lastColumn="0" w:noHBand="0" w:noVBand="1"/>
      </w:tblPr>
      <w:tblGrid>
        <w:gridCol w:w="820"/>
        <w:gridCol w:w="2267"/>
        <w:gridCol w:w="1417"/>
        <w:gridCol w:w="1559"/>
        <w:gridCol w:w="1420"/>
      </w:tblGrid>
      <w:tr w:rsidR="005202B6" w:rsidTr="005202B6">
        <w:tc>
          <w:tcPr>
            <w:tcW w:w="547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экономические показатели</w:t>
            </w:r>
          </w:p>
        </w:tc>
        <w:tc>
          <w:tcPr>
            <w:tcW w:w="947" w:type="pct"/>
          </w:tcPr>
          <w:p w:rsidR="005202B6" w:rsidRDefault="005202B6" w:rsidP="007702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Абсолютные данные за январь-март 2016 года, млн. руб.</w:t>
            </w:r>
          </w:p>
        </w:tc>
        <w:tc>
          <w:tcPr>
            <w:tcW w:w="1042" w:type="pct"/>
          </w:tcPr>
          <w:p w:rsidR="005202B6" w:rsidRDefault="005202B6" w:rsidP="007702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Январь-март 2016 года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январю-марту 2015 г.</w:t>
            </w:r>
          </w:p>
        </w:tc>
        <w:tc>
          <w:tcPr>
            <w:tcW w:w="949" w:type="pct"/>
          </w:tcPr>
          <w:p w:rsidR="005202B6" w:rsidRDefault="005202B6" w:rsidP="007702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Январь-март 2015 года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январю-марту 2014г.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добыча полезных ископаемых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-обрабатывающие производства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производство и распределение электроэнергии, газа  и воды</w:t>
            </w:r>
          </w:p>
        </w:tc>
        <w:tc>
          <w:tcPr>
            <w:tcW w:w="947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5202B6" w:rsidRPr="007D6CE4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D6CE4">
              <w:rPr>
                <w:sz w:val="28"/>
                <w:szCs w:val="28"/>
              </w:rPr>
              <w:t>97,4</w:t>
            </w:r>
          </w:p>
          <w:p w:rsidR="005202B6" w:rsidRPr="007D6CE4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967433" w:rsidRDefault="00967433" w:rsidP="00730C5D">
            <w:pPr>
              <w:jc w:val="center"/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  <w:r w:rsidRPr="007D6CE4">
              <w:rPr>
                <w:sz w:val="24"/>
                <w:szCs w:val="24"/>
              </w:rPr>
              <w:t>146,0</w:t>
            </w: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  <w:r w:rsidRPr="007D6CE4">
              <w:rPr>
                <w:sz w:val="24"/>
                <w:szCs w:val="24"/>
              </w:rPr>
              <w:t>84,9</w:t>
            </w: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jc w:val="center"/>
              <w:rPr>
                <w:sz w:val="24"/>
                <w:szCs w:val="24"/>
              </w:rPr>
            </w:pPr>
          </w:p>
          <w:p w:rsidR="005202B6" w:rsidRPr="007D6CE4" w:rsidRDefault="005202B6" w:rsidP="00730C5D">
            <w:pPr>
              <w:jc w:val="center"/>
            </w:pPr>
            <w:r w:rsidRPr="007D6CE4">
              <w:rPr>
                <w:sz w:val="24"/>
                <w:szCs w:val="24"/>
              </w:rPr>
              <w:t>104,2</w:t>
            </w:r>
          </w:p>
        </w:tc>
        <w:tc>
          <w:tcPr>
            <w:tcW w:w="949" w:type="pct"/>
          </w:tcPr>
          <w:p w:rsidR="005202B6" w:rsidRDefault="005202B6" w:rsidP="007D6C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  <w:p w:rsidR="005202B6" w:rsidRDefault="005202B6" w:rsidP="007363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AE4E83" w:rsidRDefault="005202B6" w:rsidP="00736342"/>
          <w:p w:rsidR="005202B6" w:rsidRDefault="005202B6" w:rsidP="00736342"/>
          <w:p w:rsidR="005202B6" w:rsidRDefault="005202B6" w:rsidP="00736342"/>
          <w:p w:rsidR="00967433" w:rsidRDefault="00967433" w:rsidP="007D6CE4">
            <w:pPr>
              <w:jc w:val="center"/>
              <w:rPr>
                <w:sz w:val="24"/>
                <w:szCs w:val="24"/>
              </w:rPr>
            </w:pPr>
          </w:p>
          <w:p w:rsidR="005202B6" w:rsidRPr="00AE4E83" w:rsidRDefault="005202B6" w:rsidP="007D6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  <w:p w:rsidR="005202B6" w:rsidRPr="00AE4E83" w:rsidRDefault="005202B6" w:rsidP="00736342">
            <w:pPr>
              <w:jc w:val="center"/>
              <w:rPr>
                <w:sz w:val="24"/>
                <w:szCs w:val="24"/>
              </w:rPr>
            </w:pPr>
          </w:p>
          <w:p w:rsidR="005202B6" w:rsidRPr="00AE4E83" w:rsidRDefault="005202B6" w:rsidP="00736342">
            <w:pPr>
              <w:jc w:val="center"/>
              <w:rPr>
                <w:sz w:val="24"/>
                <w:szCs w:val="24"/>
              </w:rPr>
            </w:pPr>
          </w:p>
          <w:p w:rsidR="005202B6" w:rsidRPr="00AE4E83" w:rsidRDefault="005202B6" w:rsidP="007D6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  <w:p w:rsidR="005202B6" w:rsidRPr="00AE4E83" w:rsidRDefault="005202B6" w:rsidP="00736342">
            <w:pPr>
              <w:jc w:val="center"/>
              <w:rPr>
                <w:sz w:val="24"/>
                <w:szCs w:val="24"/>
              </w:rPr>
            </w:pPr>
          </w:p>
          <w:p w:rsidR="005202B6" w:rsidRPr="00AE4E83" w:rsidRDefault="005202B6" w:rsidP="00736342">
            <w:pPr>
              <w:rPr>
                <w:sz w:val="24"/>
                <w:szCs w:val="24"/>
              </w:rPr>
            </w:pPr>
          </w:p>
          <w:p w:rsidR="005202B6" w:rsidRPr="00AE4E83" w:rsidRDefault="005202B6" w:rsidP="00736342">
            <w:pPr>
              <w:rPr>
                <w:sz w:val="24"/>
                <w:szCs w:val="24"/>
              </w:rPr>
            </w:pPr>
          </w:p>
          <w:p w:rsidR="005202B6" w:rsidRPr="00AE4E83" w:rsidRDefault="005202B6" w:rsidP="00736342">
            <w:pPr>
              <w:rPr>
                <w:sz w:val="24"/>
                <w:szCs w:val="24"/>
              </w:rPr>
            </w:pPr>
          </w:p>
          <w:p w:rsidR="005202B6" w:rsidRDefault="005202B6" w:rsidP="0073634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чистым видам деятельности: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-добыча полезных ископаемых;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-обрабатывающие производства</w:t>
            </w:r>
          </w:p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-производство и распределение электроэнергии, газа и воды</w:t>
            </w:r>
          </w:p>
        </w:tc>
        <w:tc>
          <w:tcPr>
            <w:tcW w:w="947" w:type="pct"/>
          </w:tcPr>
          <w:p w:rsidR="005202B6" w:rsidRPr="007D6CE4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29541A" w:rsidRDefault="005202B6" w:rsidP="00730C5D">
            <w:pPr>
              <w:jc w:val="center"/>
              <w:rPr>
                <w:sz w:val="28"/>
                <w:szCs w:val="28"/>
              </w:rPr>
            </w:pPr>
            <w:r w:rsidRPr="007D6CE4">
              <w:rPr>
                <w:sz w:val="28"/>
                <w:szCs w:val="28"/>
              </w:rPr>
              <w:t>921,8</w:t>
            </w:r>
          </w:p>
        </w:tc>
        <w:tc>
          <w:tcPr>
            <w:tcW w:w="1042" w:type="pct"/>
          </w:tcPr>
          <w:p w:rsidR="005202B6" w:rsidRPr="007D6CE4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/>
          <w:p w:rsidR="005202B6" w:rsidRPr="007D6CE4" w:rsidRDefault="005202B6" w:rsidP="00730C5D">
            <w:pPr>
              <w:jc w:val="center"/>
              <w:rPr>
                <w:sz w:val="28"/>
                <w:szCs w:val="28"/>
              </w:rPr>
            </w:pPr>
            <w:r w:rsidRPr="007D6CE4">
              <w:rPr>
                <w:sz w:val="28"/>
                <w:szCs w:val="28"/>
              </w:rPr>
              <w:t>91,9</w:t>
            </w: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5202B6" w:rsidRPr="007D6CE4" w:rsidRDefault="005202B6" w:rsidP="00730C5D">
            <w:pPr>
              <w:jc w:val="center"/>
              <w:rPr>
                <w:sz w:val="28"/>
                <w:szCs w:val="28"/>
              </w:rPr>
            </w:pPr>
            <w:r w:rsidRPr="007D6CE4">
              <w:rPr>
                <w:sz w:val="28"/>
                <w:szCs w:val="28"/>
              </w:rPr>
              <w:t>142,4</w:t>
            </w:r>
          </w:p>
          <w:p w:rsidR="005202B6" w:rsidRPr="007D6CE4" w:rsidRDefault="005202B6" w:rsidP="00730C5D">
            <w:pPr>
              <w:jc w:val="center"/>
              <w:rPr>
                <w:sz w:val="28"/>
                <w:szCs w:val="28"/>
              </w:rPr>
            </w:pPr>
          </w:p>
          <w:p w:rsidR="005202B6" w:rsidRPr="007D6CE4" w:rsidRDefault="005202B6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5202B6" w:rsidRPr="007D6CE4" w:rsidRDefault="005202B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  <w:p w:rsidR="005202B6" w:rsidRPr="005A664E" w:rsidRDefault="005202B6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30C5D">
            <w:pPr>
              <w:jc w:val="center"/>
              <w:rPr>
                <w:sz w:val="28"/>
                <w:szCs w:val="28"/>
              </w:rPr>
            </w:pPr>
          </w:p>
          <w:p w:rsidR="005202B6" w:rsidRPr="005A664E" w:rsidRDefault="005202B6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112,6</w:t>
            </w:r>
          </w:p>
        </w:tc>
        <w:tc>
          <w:tcPr>
            <w:tcW w:w="949" w:type="pct"/>
          </w:tcPr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D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  <w:p w:rsidR="00967433" w:rsidRDefault="00967433" w:rsidP="007D6CE4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D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</w:t>
            </w: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jc w:val="center"/>
              <w:rPr>
                <w:sz w:val="28"/>
                <w:szCs w:val="28"/>
              </w:rPr>
            </w:pPr>
          </w:p>
          <w:p w:rsidR="005202B6" w:rsidRDefault="005202B6" w:rsidP="007D6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</w:t>
            </w:r>
          </w:p>
          <w:p w:rsidR="005202B6" w:rsidRDefault="005202B6" w:rsidP="00736342">
            <w:pPr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967433" w:rsidRDefault="00967433" w:rsidP="007D6C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Default="005202B6" w:rsidP="007D6C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 выполненных по виду деятельности «строительство»</w:t>
            </w:r>
          </w:p>
        </w:tc>
        <w:tc>
          <w:tcPr>
            <w:tcW w:w="947" w:type="pct"/>
          </w:tcPr>
          <w:p w:rsidR="005202B6" w:rsidRPr="005A664E" w:rsidRDefault="005202B6" w:rsidP="0073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pct"/>
          </w:tcPr>
          <w:p w:rsidR="005202B6" w:rsidRPr="005A664E" w:rsidRDefault="005202B6" w:rsidP="00730C5D"/>
          <w:p w:rsidR="005202B6" w:rsidRPr="005A664E" w:rsidRDefault="005202B6" w:rsidP="00730C5D"/>
          <w:p w:rsidR="005202B6" w:rsidRPr="005A664E" w:rsidRDefault="005202B6" w:rsidP="00730C5D">
            <w:pPr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32,7.</w:t>
            </w:r>
          </w:p>
        </w:tc>
        <w:tc>
          <w:tcPr>
            <w:tcW w:w="949" w:type="pct"/>
          </w:tcPr>
          <w:p w:rsidR="005202B6" w:rsidRDefault="005202B6" w:rsidP="007D6CE4">
            <w:pPr>
              <w:jc w:val="center"/>
              <w:rPr>
                <w:sz w:val="28"/>
                <w:szCs w:val="28"/>
              </w:rPr>
            </w:pPr>
          </w:p>
          <w:p w:rsidR="005202B6" w:rsidRPr="00BE5B0F" w:rsidRDefault="005202B6" w:rsidP="007D6CE4">
            <w:pPr>
              <w:jc w:val="center"/>
            </w:pPr>
            <w:r>
              <w:rPr>
                <w:sz w:val="28"/>
                <w:szCs w:val="28"/>
              </w:rPr>
              <w:t xml:space="preserve">в 3,9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Pr="00266422" w:rsidRDefault="005202B6" w:rsidP="002664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действие общей площади жилых домов (тыс.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47" w:type="pct"/>
          </w:tcPr>
          <w:p w:rsidR="005202B6" w:rsidRPr="005A664E" w:rsidRDefault="005202B6" w:rsidP="001F447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5A664E">
              <w:rPr>
                <w:sz w:val="28"/>
                <w:szCs w:val="28"/>
              </w:rPr>
              <w:t>036</w:t>
            </w:r>
          </w:p>
        </w:tc>
        <w:tc>
          <w:tcPr>
            <w:tcW w:w="1042" w:type="pct"/>
          </w:tcPr>
          <w:p w:rsidR="005202B6" w:rsidRPr="005A664E" w:rsidRDefault="005202B6" w:rsidP="00266422">
            <w:pPr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70,1</w:t>
            </w:r>
          </w:p>
        </w:tc>
        <w:tc>
          <w:tcPr>
            <w:tcW w:w="949" w:type="pct"/>
          </w:tcPr>
          <w:p w:rsidR="005202B6" w:rsidRDefault="005202B6" w:rsidP="00266422">
            <w:pPr>
              <w:jc w:val="center"/>
            </w:pPr>
            <w:r>
              <w:rPr>
                <w:sz w:val="28"/>
                <w:szCs w:val="28"/>
              </w:rPr>
              <w:t>в</w:t>
            </w:r>
            <w:r w:rsidRPr="00266422">
              <w:rPr>
                <w:sz w:val="28"/>
                <w:szCs w:val="28"/>
              </w:rPr>
              <w:t xml:space="preserve"> 3.1 </w:t>
            </w:r>
            <w:proofErr w:type="gramStart"/>
            <w:r w:rsidRPr="00266422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Грузооборот транспорта, тыс. т-км</w:t>
            </w:r>
          </w:p>
        </w:tc>
        <w:tc>
          <w:tcPr>
            <w:tcW w:w="947" w:type="pct"/>
          </w:tcPr>
          <w:p w:rsidR="005202B6" w:rsidRPr="005A664E" w:rsidRDefault="005202B6" w:rsidP="00730C5D">
            <w:pPr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2009,0</w:t>
            </w:r>
          </w:p>
        </w:tc>
        <w:tc>
          <w:tcPr>
            <w:tcW w:w="1042" w:type="pct"/>
          </w:tcPr>
          <w:p w:rsidR="005202B6" w:rsidRPr="005A664E" w:rsidRDefault="005202B6" w:rsidP="00EC6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4,7р.</w:t>
            </w:r>
          </w:p>
        </w:tc>
        <w:tc>
          <w:tcPr>
            <w:tcW w:w="949" w:type="pct"/>
          </w:tcPr>
          <w:p w:rsidR="005202B6" w:rsidRPr="00BE5B0F" w:rsidRDefault="005202B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947" w:type="pct"/>
          </w:tcPr>
          <w:p w:rsidR="005202B6" w:rsidRPr="005A664E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787,4</w:t>
            </w:r>
          </w:p>
        </w:tc>
        <w:tc>
          <w:tcPr>
            <w:tcW w:w="1042" w:type="pct"/>
          </w:tcPr>
          <w:p w:rsidR="005202B6" w:rsidRPr="005A664E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112,5 (в сопоставимых ценах)</w:t>
            </w:r>
          </w:p>
        </w:tc>
        <w:tc>
          <w:tcPr>
            <w:tcW w:w="949" w:type="pct"/>
          </w:tcPr>
          <w:p w:rsidR="005202B6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109,5 (в сопоставимых ценах)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947" w:type="pct"/>
          </w:tcPr>
          <w:p w:rsidR="005202B6" w:rsidRPr="005A664E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042" w:type="pct"/>
          </w:tcPr>
          <w:p w:rsidR="005202B6" w:rsidRPr="005A664E" w:rsidRDefault="005202B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 (в сопоставимых ценах)</w:t>
            </w:r>
          </w:p>
        </w:tc>
        <w:tc>
          <w:tcPr>
            <w:tcW w:w="949" w:type="pct"/>
          </w:tcPr>
          <w:p w:rsidR="005202B6" w:rsidRDefault="005202B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116,5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сопоставимых ценах)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730C5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платных услуг населению</w:t>
            </w:r>
          </w:p>
        </w:tc>
        <w:tc>
          <w:tcPr>
            <w:tcW w:w="947" w:type="pct"/>
          </w:tcPr>
          <w:p w:rsidR="005202B6" w:rsidRPr="005A664E" w:rsidRDefault="005202B6" w:rsidP="004974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A664E">
              <w:rPr>
                <w:sz w:val="28"/>
                <w:szCs w:val="28"/>
              </w:rPr>
              <w:t>110,5</w:t>
            </w:r>
          </w:p>
        </w:tc>
        <w:tc>
          <w:tcPr>
            <w:tcW w:w="1042" w:type="pct"/>
          </w:tcPr>
          <w:p w:rsidR="005202B6" w:rsidRPr="005A664E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115,6</w:t>
            </w:r>
          </w:p>
        </w:tc>
        <w:tc>
          <w:tcPr>
            <w:tcW w:w="949" w:type="pct"/>
          </w:tcPr>
          <w:p w:rsidR="005202B6" w:rsidRDefault="005202B6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100,6 (в сопоставимых </w:t>
            </w:r>
            <w:r>
              <w:rPr>
                <w:sz w:val="28"/>
                <w:szCs w:val="28"/>
              </w:rPr>
              <w:lastRenderedPageBreak/>
              <w:t>ценах)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Pr="0087037A" w:rsidRDefault="005202B6" w:rsidP="0073634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 </w:t>
            </w:r>
          </w:p>
        </w:tc>
        <w:tc>
          <w:tcPr>
            <w:tcW w:w="947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2015 год</w:t>
            </w:r>
          </w:p>
          <w:p w:rsidR="005202B6" w:rsidRPr="0029541A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224,1</w:t>
            </w:r>
          </w:p>
        </w:tc>
        <w:tc>
          <w:tcPr>
            <w:tcW w:w="1042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2015 к 2014</w:t>
            </w:r>
          </w:p>
          <w:p w:rsidR="005202B6" w:rsidRPr="0029541A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109,1</w:t>
            </w:r>
          </w:p>
        </w:tc>
        <w:tc>
          <w:tcPr>
            <w:tcW w:w="949" w:type="pct"/>
          </w:tcPr>
          <w:p w:rsidR="005202B6" w:rsidRDefault="005202B6" w:rsidP="007D6C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к 2013</w:t>
            </w:r>
          </w:p>
          <w:p w:rsidR="005202B6" w:rsidRDefault="005202B6" w:rsidP="007D6C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Default="005202B6" w:rsidP="005154A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прибыльных организаций (январь-февраль)</w:t>
            </w:r>
          </w:p>
        </w:tc>
        <w:tc>
          <w:tcPr>
            <w:tcW w:w="947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36,9</w:t>
            </w:r>
          </w:p>
        </w:tc>
        <w:tc>
          <w:tcPr>
            <w:tcW w:w="1042" w:type="pct"/>
          </w:tcPr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29541A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125,5</w:t>
            </w:r>
          </w:p>
        </w:tc>
        <w:tc>
          <w:tcPr>
            <w:tcW w:w="949" w:type="pct"/>
          </w:tcPr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Pr="002D08BE" w:rsidRDefault="005202B6" w:rsidP="0049746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работающих (февраль</w:t>
            </w:r>
            <w:r w:rsidRPr="002D08B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тыс. чел</w:t>
            </w:r>
          </w:p>
        </w:tc>
        <w:tc>
          <w:tcPr>
            <w:tcW w:w="947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6,2</w:t>
            </w:r>
          </w:p>
        </w:tc>
        <w:tc>
          <w:tcPr>
            <w:tcW w:w="1042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90,6</w:t>
            </w:r>
          </w:p>
        </w:tc>
        <w:tc>
          <w:tcPr>
            <w:tcW w:w="949" w:type="pct"/>
          </w:tcPr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5202B6" w:rsidTr="005202B6">
        <w:tc>
          <w:tcPr>
            <w:tcW w:w="547" w:type="pct"/>
          </w:tcPr>
          <w:p w:rsidR="005202B6" w:rsidRDefault="005202B6" w:rsidP="00A51C39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pct"/>
          </w:tcPr>
          <w:p w:rsidR="005202B6" w:rsidRPr="002D08BE" w:rsidRDefault="005202B6" w:rsidP="0049746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номинальная начисленная заработная плата работников организаций (январь-февраль</w:t>
            </w:r>
            <w:r w:rsidRPr="002D08B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47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28271,1</w:t>
            </w:r>
          </w:p>
        </w:tc>
        <w:tc>
          <w:tcPr>
            <w:tcW w:w="1042" w:type="pct"/>
          </w:tcPr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Pr="00EC6338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C6338">
              <w:rPr>
                <w:sz w:val="28"/>
                <w:szCs w:val="28"/>
              </w:rPr>
              <w:t>108,2</w:t>
            </w:r>
          </w:p>
        </w:tc>
        <w:tc>
          <w:tcPr>
            <w:tcW w:w="949" w:type="pct"/>
          </w:tcPr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5202B6" w:rsidRDefault="005202B6" w:rsidP="00F116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</w:tr>
    </w:tbl>
    <w:p w:rsidR="00A51C39" w:rsidRPr="0059759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</w:p>
    <w:p w:rsidR="00A51C39" w:rsidRPr="00F510A3" w:rsidRDefault="00A51C39" w:rsidP="00A51C39">
      <w:pPr>
        <w:pStyle w:val="a3"/>
        <w:ind w:left="0" w:firstLine="709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Индекс промышленного производства  учитывает изменение физических объемов произведенной продукции и является индикатором, измеряющим выпуск продукции в промышленности и добывающих отраслях.</w:t>
      </w:r>
    </w:p>
    <w:p w:rsidR="00A51C39" w:rsidRDefault="00400173" w:rsidP="00A51C39">
      <w:pPr>
        <w:pStyle w:val="a3"/>
        <w:ind w:left="0" w:firstLine="709"/>
        <w:jc w:val="both"/>
        <w:rPr>
          <w:sz w:val="28"/>
          <w:szCs w:val="28"/>
        </w:rPr>
      </w:pPr>
      <w:r w:rsidRPr="00F510A3">
        <w:rPr>
          <w:sz w:val="28"/>
          <w:szCs w:val="28"/>
        </w:rPr>
        <w:t>В</w:t>
      </w:r>
      <w:r w:rsidR="00A51C39" w:rsidRPr="00F510A3">
        <w:rPr>
          <w:sz w:val="28"/>
          <w:szCs w:val="28"/>
        </w:rPr>
        <w:t xml:space="preserve"> </w:t>
      </w:r>
      <w:r w:rsidRPr="00F510A3">
        <w:rPr>
          <w:sz w:val="28"/>
          <w:szCs w:val="28"/>
        </w:rPr>
        <w:t>анализируемом периоде</w:t>
      </w:r>
      <w:r w:rsidR="00A51C39" w:rsidRPr="00F510A3">
        <w:rPr>
          <w:sz w:val="28"/>
          <w:szCs w:val="28"/>
        </w:rPr>
        <w:t xml:space="preserve"> </w:t>
      </w:r>
      <w:r w:rsidR="00A32A53" w:rsidRPr="00F510A3">
        <w:rPr>
          <w:sz w:val="28"/>
          <w:szCs w:val="28"/>
        </w:rPr>
        <w:t>201</w:t>
      </w:r>
      <w:r w:rsidR="005202B6">
        <w:rPr>
          <w:sz w:val="28"/>
          <w:szCs w:val="28"/>
        </w:rPr>
        <w:t>6</w:t>
      </w:r>
      <w:r w:rsidR="00A51C39" w:rsidRPr="00F510A3">
        <w:rPr>
          <w:sz w:val="28"/>
          <w:szCs w:val="28"/>
        </w:rPr>
        <w:t xml:space="preserve"> года </w:t>
      </w:r>
      <w:r w:rsidRPr="00F510A3">
        <w:rPr>
          <w:sz w:val="28"/>
          <w:szCs w:val="28"/>
        </w:rPr>
        <w:t xml:space="preserve">наблюдается </w:t>
      </w:r>
      <w:r w:rsidR="005202B6">
        <w:rPr>
          <w:sz w:val="28"/>
          <w:szCs w:val="28"/>
        </w:rPr>
        <w:t>снижение</w:t>
      </w:r>
      <w:r w:rsidRPr="00F510A3">
        <w:rPr>
          <w:sz w:val="28"/>
          <w:szCs w:val="28"/>
        </w:rPr>
        <w:t xml:space="preserve"> темпов роста </w:t>
      </w:r>
      <w:r w:rsidR="00A51C39" w:rsidRPr="00F510A3">
        <w:rPr>
          <w:sz w:val="28"/>
          <w:szCs w:val="28"/>
        </w:rPr>
        <w:t>индекс</w:t>
      </w:r>
      <w:r w:rsidR="0031403C" w:rsidRPr="00F510A3">
        <w:rPr>
          <w:sz w:val="28"/>
          <w:szCs w:val="28"/>
        </w:rPr>
        <w:t>а</w:t>
      </w:r>
      <w:r w:rsidR="00A51C39" w:rsidRPr="00F510A3">
        <w:rPr>
          <w:sz w:val="28"/>
          <w:szCs w:val="28"/>
        </w:rPr>
        <w:t xml:space="preserve"> промышленного производства по сравнению с аналогичным периодом прошлого года на </w:t>
      </w:r>
      <w:r w:rsidR="005202B6">
        <w:rPr>
          <w:sz w:val="28"/>
          <w:szCs w:val="28"/>
        </w:rPr>
        <w:t>1,2</w:t>
      </w:r>
      <w:r w:rsidR="00F510A3" w:rsidRPr="00F510A3">
        <w:rPr>
          <w:sz w:val="28"/>
          <w:szCs w:val="28"/>
        </w:rPr>
        <w:t xml:space="preserve"> процентных пункта</w:t>
      </w:r>
      <w:r w:rsidRPr="00F510A3">
        <w:rPr>
          <w:sz w:val="28"/>
          <w:szCs w:val="28"/>
        </w:rPr>
        <w:t>.</w:t>
      </w:r>
      <w:r w:rsidR="007727F8" w:rsidRPr="00F510A3">
        <w:rPr>
          <w:sz w:val="28"/>
          <w:szCs w:val="28"/>
        </w:rPr>
        <w:t xml:space="preserve"> </w:t>
      </w:r>
      <w:r w:rsidR="00A51C39" w:rsidRPr="00F510A3">
        <w:rPr>
          <w:sz w:val="28"/>
          <w:szCs w:val="28"/>
        </w:rPr>
        <w:t xml:space="preserve">В разрез с отрицательной динамикой </w:t>
      </w:r>
      <w:r w:rsidR="00F510A3" w:rsidRPr="00F510A3">
        <w:rPr>
          <w:sz w:val="28"/>
          <w:szCs w:val="28"/>
        </w:rPr>
        <w:t>по</w:t>
      </w:r>
      <w:r w:rsidR="00A51C39" w:rsidRPr="00F510A3">
        <w:rPr>
          <w:sz w:val="28"/>
          <w:szCs w:val="28"/>
        </w:rPr>
        <w:t xml:space="preserve"> </w:t>
      </w:r>
      <w:r w:rsidR="00967433">
        <w:rPr>
          <w:sz w:val="28"/>
          <w:szCs w:val="28"/>
        </w:rPr>
        <w:t>обрабатывающему производству</w:t>
      </w:r>
      <w:r w:rsidR="00D26E5D" w:rsidRPr="00F510A3">
        <w:rPr>
          <w:sz w:val="28"/>
          <w:szCs w:val="28"/>
        </w:rPr>
        <w:t xml:space="preserve"> (-</w:t>
      </w:r>
      <w:r w:rsidR="00967433">
        <w:rPr>
          <w:sz w:val="28"/>
          <w:szCs w:val="28"/>
        </w:rPr>
        <w:t>27,1</w:t>
      </w:r>
      <w:r w:rsidR="00D26E5D" w:rsidRPr="00F510A3">
        <w:rPr>
          <w:sz w:val="28"/>
          <w:szCs w:val="28"/>
        </w:rPr>
        <w:t>%)</w:t>
      </w:r>
      <w:r w:rsidR="00967433">
        <w:rPr>
          <w:sz w:val="28"/>
          <w:szCs w:val="28"/>
        </w:rPr>
        <w:t xml:space="preserve"> и распределению электроэнергии, газа и воды (-7,9%)</w:t>
      </w:r>
      <w:r w:rsidR="002D08BE" w:rsidRPr="00F510A3">
        <w:rPr>
          <w:sz w:val="28"/>
          <w:szCs w:val="28"/>
        </w:rPr>
        <w:t>,</w:t>
      </w:r>
      <w:r w:rsidR="00967433">
        <w:rPr>
          <w:sz w:val="28"/>
          <w:szCs w:val="28"/>
        </w:rPr>
        <w:t xml:space="preserve"> динамика</w:t>
      </w:r>
      <w:r w:rsidR="00D26E5D" w:rsidRPr="00F510A3">
        <w:rPr>
          <w:sz w:val="28"/>
          <w:szCs w:val="28"/>
        </w:rPr>
        <w:t xml:space="preserve"> индекс</w:t>
      </w:r>
      <w:r w:rsidR="00967433">
        <w:rPr>
          <w:sz w:val="28"/>
          <w:szCs w:val="28"/>
        </w:rPr>
        <w:t>а</w:t>
      </w:r>
      <w:r w:rsidR="00D26E5D" w:rsidRPr="00F510A3">
        <w:rPr>
          <w:sz w:val="28"/>
          <w:szCs w:val="28"/>
        </w:rPr>
        <w:t xml:space="preserve"> производства</w:t>
      </w:r>
      <w:r w:rsidR="00A51C39" w:rsidRPr="00F510A3">
        <w:rPr>
          <w:sz w:val="28"/>
          <w:szCs w:val="28"/>
        </w:rPr>
        <w:t xml:space="preserve">  </w:t>
      </w:r>
      <w:r w:rsidR="00F510A3" w:rsidRPr="00F510A3">
        <w:rPr>
          <w:sz w:val="28"/>
          <w:szCs w:val="28"/>
        </w:rPr>
        <w:t>в производстве</w:t>
      </w:r>
      <w:r w:rsidR="00967433">
        <w:rPr>
          <w:sz w:val="28"/>
          <w:szCs w:val="28"/>
        </w:rPr>
        <w:t xml:space="preserve"> по добыче полезных ископаемых</w:t>
      </w:r>
      <w:r w:rsidR="007727F8" w:rsidRPr="00F510A3">
        <w:rPr>
          <w:sz w:val="28"/>
          <w:szCs w:val="28"/>
        </w:rPr>
        <w:t xml:space="preserve"> </w:t>
      </w:r>
      <w:r w:rsidR="00D26E5D" w:rsidRPr="00F510A3">
        <w:rPr>
          <w:sz w:val="28"/>
          <w:szCs w:val="28"/>
        </w:rPr>
        <w:t xml:space="preserve">за </w:t>
      </w:r>
      <w:r w:rsidR="00F510A3" w:rsidRPr="00F510A3">
        <w:rPr>
          <w:sz w:val="28"/>
          <w:szCs w:val="28"/>
        </w:rPr>
        <w:t>1</w:t>
      </w:r>
      <w:r w:rsidR="00D26E5D" w:rsidRPr="00F510A3">
        <w:rPr>
          <w:sz w:val="28"/>
          <w:szCs w:val="28"/>
        </w:rPr>
        <w:t xml:space="preserve"> </w:t>
      </w:r>
      <w:r w:rsidR="00F510A3" w:rsidRPr="00F510A3">
        <w:rPr>
          <w:sz w:val="28"/>
          <w:szCs w:val="28"/>
        </w:rPr>
        <w:t>квартал</w:t>
      </w:r>
      <w:r w:rsidR="00D26E5D" w:rsidRPr="00F510A3">
        <w:rPr>
          <w:sz w:val="28"/>
          <w:szCs w:val="28"/>
        </w:rPr>
        <w:t xml:space="preserve"> отчетного года выше</w:t>
      </w:r>
      <w:r w:rsidR="007727F8" w:rsidRPr="00F510A3">
        <w:rPr>
          <w:sz w:val="28"/>
          <w:szCs w:val="28"/>
        </w:rPr>
        <w:t>, чем в аналогичном периоде прошлого года</w:t>
      </w:r>
      <w:r w:rsidR="00D26E5D" w:rsidRPr="00F510A3">
        <w:rPr>
          <w:sz w:val="28"/>
          <w:szCs w:val="28"/>
        </w:rPr>
        <w:t xml:space="preserve"> (</w:t>
      </w:r>
      <w:r w:rsidR="00967433">
        <w:rPr>
          <w:sz w:val="28"/>
          <w:szCs w:val="28"/>
        </w:rPr>
        <w:t>+93,1</w:t>
      </w:r>
      <w:r w:rsidR="00D26E5D" w:rsidRPr="00F510A3">
        <w:rPr>
          <w:sz w:val="28"/>
          <w:szCs w:val="28"/>
        </w:rPr>
        <w:t>%)</w:t>
      </w:r>
      <w:r w:rsidR="00A51C39" w:rsidRPr="00F510A3">
        <w:rPr>
          <w:sz w:val="28"/>
          <w:szCs w:val="28"/>
        </w:rPr>
        <w:t xml:space="preserve">. </w:t>
      </w:r>
    </w:p>
    <w:p w:rsidR="00967433" w:rsidRPr="00F510A3" w:rsidRDefault="00967433" w:rsidP="00A51C3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темпов роста индекса производства в 1 квартале текущего года стало следствием снижения объемов отгруженных товаров собственного производства, выполненных работ и услуг собственными силами по чистым видам деятельности</w:t>
      </w:r>
      <w:r w:rsidR="00A313CE">
        <w:rPr>
          <w:sz w:val="28"/>
          <w:szCs w:val="28"/>
        </w:rPr>
        <w:t xml:space="preserve"> (-8,1%) по сравнению с аналогичным периодом прошлого года. В основном, на отрицательную динамику повлияло снижение  в анализируемом периоде по сравнению с таким же периодом прошлого года снижение объемов в обрабатывающем производстве. Данный показатель снизился на 24,1 </w:t>
      </w:r>
      <w:proofErr w:type="gramStart"/>
      <w:r w:rsidR="00A313CE">
        <w:rPr>
          <w:sz w:val="28"/>
          <w:szCs w:val="28"/>
        </w:rPr>
        <w:t>процентных</w:t>
      </w:r>
      <w:proofErr w:type="gramEnd"/>
      <w:r w:rsidR="00A313CE">
        <w:rPr>
          <w:sz w:val="28"/>
          <w:szCs w:val="28"/>
        </w:rPr>
        <w:t xml:space="preserve"> пункта.</w:t>
      </w:r>
    </w:p>
    <w:p w:rsidR="004743DA" w:rsidRPr="00726904" w:rsidRDefault="00A51C39" w:rsidP="00A51C39">
      <w:pPr>
        <w:ind w:firstLine="680"/>
        <w:jc w:val="both"/>
        <w:rPr>
          <w:sz w:val="28"/>
          <w:szCs w:val="28"/>
        </w:rPr>
      </w:pPr>
      <w:r w:rsidRPr="00DE09AF">
        <w:rPr>
          <w:sz w:val="28"/>
          <w:szCs w:val="28"/>
        </w:rPr>
        <w:t>В январе-</w:t>
      </w:r>
      <w:r w:rsidR="00F510A3" w:rsidRPr="00DE09AF">
        <w:rPr>
          <w:sz w:val="28"/>
          <w:szCs w:val="28"/>
        </w:rPr>
        <w:t>марте</w:t>
      </w:r>
      <w:r w:rsidRPr="00DE09AF">
        <w:rPr>
          <w:sz w:val="28"/>
          <w:szCs w:val="28"/>
        </w:rPr>
        <w:t xml:space="preserve"> текущего года замечено </w:t>
      </w:r>
      <w:r w:rsidR="00DE09AF" w:rsidRPr="00DE09AF">
        <w:rPr>
          <w:sz w:val="28"/>
          <w:szCs w:val="28"/>
        </w:rPr>
        <w:t>снижение</w:t>
      </w:r>
      <w:r w:rsidRPr="00DE09AF">
        <w:rPr>
          <w:sz w:val="28"/>
          <w:szCs w:val="28"/>
        </w:rPr>
        <w:t xml:space="preserve"> объемов работ, выполненных по виду деятельности «строительство».</w:t>
      </w:r>
      <w:r w:rsidRPr="00A313CE">
        <w:rPr>
          <w:color w:val="FF0000"/>
          <w:sz w:val="28"/>
          <w:szCs w:val="28"/>
        </w:rPr>
        <w:t xml:space="preserve"> </w:t>
      </w:r>
      <w:r w:rsidRPr="00DE09AF">
        <w:rPr>
          <w:sz w:val="28"/>
          <w:szCs w:val="28"/>
        </w:rPr>
        <w:t xml:space="preserve">В рассматриваемом периоде </w:t>
      </w:r>
      <w:r w:rsidR="001A0CA1" w:rsidRPr="00DE09AF">
        <w:rPr>
          <w:sz w:val="28"/>
          <w:szCs w:val="28"/>
        </w:rPr>
        <w:t xml:space="preserve">данный </w:t>
      </w:r>
      <w:r w:rsidRPr="00DE09AF">
        <w:rPr>
          <w:sz w:val="28"/>
          <w:szCs w:val="28"/>
        </w:rPr>
        <w:t>показат</w:t>
      </w:r>
      <w:r w:rsidR="001A0CA1" w:rsidRPr="00DE09AF">
        <w:rPr>
          <w:sz w:val="28"/>
          <w:szCs w:val="28"/>
        </w:rPr>
        <w:t>е</w:t>
      </w:r>
      <w:r w:rsidRPr="00DE09AF">
        <w:rPr>
          <w:sz w:val="28"/>
          <w:szCs w:val="28"/>
        </w:rPr>
        <w:t xml:space="preserve">ль </w:t>
      </w:r>
      <w:r w:rsidR="00DE09AF" w:rsidRPr="00DE09AF">
        <w:rPr>
          <w:sz w:val="28"/>
          <w:szCs w:val="28"/>
        </w:rPr>
        <w:t xml:space="preserve">не достиг </w:t>
      </w:r>
      <w:r w:rsidR="00726904" w:rsidRPr="00DE09AF">
        <w:rPr>
          <w:sz w:val="28"/>
          <w:szCs w:val="28"/>
        </w:rPr>
        <w:t xml:space="preserve">объем </w:t>
      </w:r>
      <w:r w:rsidR="00DE09AF" w:rsidRPr="00DE09AF">
        <w:rPr>
          <w:sz w:val="28"/>
          <w:szCs w:val="28"/>
        </w:rPr>
        <w:t xml:space="preserve">аналогичного периода </w:t>
      </w:r>
      <w:r w:rsidR="00726904" w:rsidRPr="00DE09AF">
        <w:rPr>
          <w:sz w:val="28"/>
          <w:szCs w:val="28"/>
        </w:rPr>
        <w:t xml:space="preserve">прошлого </w:t>
      </w:r>
      <w:r w:rsidR="00DE09AF">
        <w:rPr>
          <w:sz w:val="28"/>
          <w:szCs w:val="28"/>
        </w:rPr>
        <w:lastRenderedPageBreak/>
        <w:t xml:space="preserve">на 67,3 </w:t>
      </w:r>
      <w:proofErr w:type="gramStart"/>
      <w:r w:rsidR="00DE09AF">
        <w:rPr>
          <w:sz w:val="28"/>
          <w:szCs w:val="28"/>
        </w:rPr>
        <w:t>процентных</w:t>
      </w:r>
      <w:proofErr w:type="gramEnd"/>
      <w:r w:rsidR="00DE09AF">
        <w:rPr>
          <w:sz w:val="28"/>
          <w:szCs w:val="28"/>
        </w:rPr>
        <w:t xml:space="preserve"> пункта</w:t>
      </w:r>
      <w:r w:rsidRPr="00726904">
        <w:rPr>
          <w:sz w:val="28"/>
          <w:szCs w:val="28"/>
        </w:rPr>
        <w:t>.</w:t>
      </w:r>
      <w:r w:rsidR="001A0CA1" w:rsidRPr="00726904">
        <w:rPr>
          <w:sz w:val="28"/>
          <w:szCs w:val="28"/>
        </w:rPr>
        <w:t xml:space="preserve"> Также </w:t>
      </w:r>
      <w:r w:rsidR="00DE09AF">
        <w:rPr>
          <w:sz w:val="28"/>
          <w:szCs w:val="28"/>
        </w:rPr>
        <w:t>снижен</w:t>
      </w:r>
      <w:r w:rsidR="001A0CA1" w:rsidRPr="00726904">
        <w:rPr>
          <w:sz w:val="28"/>
          <w:szCs w:val="28"/>
        </w:rPr>
        <w:t xml:space="preserve"> по сравнению с </w:t>
      </w:r>
      <w:r w:rsidR="00DE09AF">
        <w:rPr>
          <w:sz w:val="28"/>
          <w:szCs w:val="28"/>
        </w:rPr>
        <w:t>1 кварталом</w:t>
      </w:r>
      <w:r w:rsidR="001A0CA1" w:rsidRPr="00726904">
        <w:rPr>
          <w:sz w:val="28"/>
          <w:szCs w:val="28"/>
        </w:rPr>
        <w:t xml:space="preserve"> прошлого года п</w:t>
      </w:r>
      <w:r w:rsidRPr="00726904">
        <w:rPr>
          <w:sz w:val="28"/>
          <w:szCs w:val="28"/>
        </w:rPr>
        <w:t xml:space="preserve">оказатель «ввод в действие жилых домов» </w:t>
      </w:r>
      <w:r w:rsidR="00DE09AF">
        <w:rPr>
          <w:sz w:val="28"/>
          <w:szCs w:val="28"/>
        </w:rPr>
        <w:t>на 29,9 процентов</w:t>
      </w:r>
      <w:r w:rsidR="00726904" w:rsidRPr="00726904">
        <w:rPr>
          <w:sz w:val="28"/>
          <w:szCs w:val="28"/>
        </w:rPr>
        <w:t>.</w:t>
      </w:r>
    </w:p>
    <w:p w:rsidR="005732AD" w:rsidRDefault="00A51C39" w:rsidP="00A51C39">
      <w:pPr>
        <w:ind w:firstLine="680"/>
        <w:jc w:val="both"/>
        <w:rPr>
          <w:sz w:val="28"/>
          <w:szCs w:val="28"/>
        </w:rPr>
      </w:pPr>
      <w:r w:rsidRPr="00BB39CC">
        <w:rPr>
          <w:sz w:val="28"/>
          <w:szCs w:val="28"/>
        </w:rPr>
        <w:t xml:space="preserve">В разрез с </w:t>
      </w:r>
      <w:r w:rsidR="005732AD">
        <w:rPr>
          <w:sz w:val="28"/>
          <w:szCs w:val="28"/>
        </w:rPr>
        <w:t>отрицательной</w:t>
      </w:r>
      <w:r w:rsidRPr="00BB39CC">
        <w:rPr>
          <w:sz w:val="28"/>
          <w:szCs w:val="28"/>
        </w:rPr>
        <w:t xml:space="preserve"> динамикой в промышленном производстве и строительстве, наблюдается </w:t>
      </w:r>
      <w:r w:rsidR="00B36674">
        <w:rPr>
          <w:sz w:val="28"/>
          <w:szCs w:val="28"/>
        </w:rPr>
        <w:t>в</w:t>
      </w:r>
      <w:r w:rsidR="001A0CA1" w:rsidRPr="00BB39CC">
        <w:rPr>
          <w:sz w:val="28"/>
          <w:szCs w:val="28"/>
        </w:rPr>
        <w:t xml:space="preserve"> </w:t>
      </w:r>
      <w:r w:rsidR="00BB39CC" w:rsidRPr="00BB39CC">
        <w:rPr>
          <w:sz w:val="28"/>
          <w:szCs w:val="28"/>
        </w:rPr>
        <w:t>1</w:t>
      </w:r>
      <w:r w:rsidR="001A0CA1" w:rsidRPr="00BB39CC">
        <w:rPr>
          <w:sz w:val="28"/>
          <w:szCs w:val="28"/>
        </w:rPr>
        <w:t xml:space="preserve"> </w:t>
      </w:r>
      <w:r w:rsidR="00BB39CC" w:rsidRPr="00BB39CC">
        <w:rPr>
          <w:sz w:val="28"/>
          <w:szCs w:val="28"/>
        </w:rPr>
        <w:t>квартал</w:t>
      </w:r>
      <w:r w:rsidR="00B36674">
        <w:rPr>
          <w:sz w:val="28"/>
          <w:szCs w:val="28"/>
        </w:rPr>
        <w:t>е</w:t>
      </w:r>
      <w:r w:rsidRPr="00BB39CC">
        <w:rPr>
          <w:sz w:val="28"/>
          <w:szCs w:val="28"/>
        </w:rPr>
        <w:t xml:space="preserve"> 201</w:t>
      </w:r>
      <w:r w:rsidR="005732AD">
        <w:rPr>
          <w:sz w:val="28"/>
          <w:szCs w:val="28"/>
        </w:rPr>
        <w:t>6</w:t>
      </w:r>
      <w:r w:rsidRPr="00BB39CC">
        <w:rPr>
          <w:sz w:val="28"/>
          <w:szCs w:val="28"/>
        </w:rPr>
        <w:t xml:space="preserve"> года по сравнению с аналогичным периодом прошлого года, </w:t>
      </w:r>
      <w:r w:rsidR="005732AD">
        <w:rPr>
          <w:sz w:val="28"/>
          <w:szCs w:val="28"/>
        </w:rPr>
        <w:t>увеличение</w:t>
      </w:r>
      <w:r w:rsidR="00BB39CC" w:rsidRPr="00BB39CC">
        <w:rPr>
          <w:sz w:val="28"/>
          <w:szCs w:val="28"/>
        </w:rPr>
        <w:t xml:space="preserve"> темпов </w:t>
      </w:r>
      <w:r w:rsidRPr="00BB39CC">
        <w:rPr>
          <w:sz w:val="28"/>
          <w:szCs w:val="28"/>
        </w:rPr>
        <w:t>рост</w:t>
      </w:r>
      <w:r w:rsidR="00B36674">
        <w:rPr>
          <w:sz w:val="28"/>
          <w:szCs w:val="28"/>
        </w:rPr>
        <w:t>а</w:t>
      </w:r>
      <w:r w:rsidRPr="00BB39CC">
        <w:rPr>
          <w:sz w:val="28"/>
          <w:szCs w:val="28"/>
        </w:rPr>
        <w:t xml:space="preserve"> </w:t>
      </w:r>
      <w:r w:rsidR="005732AD">
        <w:rPr>
          <w:sz w:val="28"/>
          <w:szCs w:val="28"/>
        </w:rPr>
        <w:t>грузооборот</w:t>
      </w:r>
      <w:r w:rsidR="00EE78B8">
        <w:rPr>
          <w:sz w:val="28"/>
          <w:szCs w:val="28"/>
        </w:rPr>
        <w:t>а</w:t>
      </w:r>
      <w:r w:rsidR="005732AD">
        <w:rPr>
          <w:sz w:val="28"/>
          <w:szCs w:val="28"/>
        </w:rPr>
        <w:t xml:space="preserve">, </w:t>
      </w:r>
      <w:r w:rsidRPr="00BB39CC">
        <w:rPr>
          <w:sz w:val="28"/>
          <w:szCs w:val="28"/>
        </w:rPr>
        <w:t>оборота услуг розничной торговли</w:t>
      </w:r>
      <w:r w:rsidR="005732AD">
        <w:rPr>
          <w:sz w:val="28"/>
          <w:szCs w:val="28"/>
        </w:rPr>
        <w:t>, общественного питания</w:t>
      </w:r>
      <w:r w:rsidRPr="00BB39CC">
        <w:rPr>
          <w:sz w:val="28"/>
          <w:szCs w:val="28"/>
        </w:rPr>
        <w:t xml:space="preserve"> и платных услуг населению. Уровень</w:t>
      </w:r>
      <w:r w:rsidR="00B36674">
        <w:rPr>
          <w:sz w:val="28"/>
          <w:szCs w:val="28"/>
        </w:rPr>
        <w:t xml:space="preserve"> темпа роста  (в сопоставимых ценах)</w:t>
      </w:r>
      <w:r w:rsidRPr="00BB39CC">
        <w:rPr>
          <w:sz w:val="28"/>
          <w:szCs w:val="28"/>
        </w:rPr>
        <w:t xml:space="preserve"> январ</w:t>
      </w:r>
      <w:r w:rsidR="008B17FA" w:rsidRPr="00BB39CC">
        <w:rPr>
          <w:sz w:val="28"/>
          <w:szCs w:val="28"/>
        </w:rPr>
        <w:t>ь</w:t>
      </w:r>
      <w:r w:rsidRPr="00BB39CC">
        <w:rPr>
          <w:sz w:val="28"/>
          <w:szCs w:val="28"/>
        </w:rPr>
        <w:t>-</w:t>
      </w:r>
      <w:r w:rsidR="00BB39CC" w:rsidRPr="00BB39CC">
        <w:rPr>
          <w:sz w:val="28"/>
          <w:szCs w:val="28"/>
        </w:rPr>
        <w:t>март</w:t>
      </w:r>
      <w:r w:rsidRPr="00BB39CC">
        <w:rPr>
          <w:sz w:val="28"/>
          <w:szCs w:val="28"/>
        </w:rPr>
        <w:t xml:space="preserve"> 201</w:t>
      </w:r>
      <w:r w:rsidR="005732AD">
        <w:rPr>
          <w:sz w:val="28"/>
          <w:szCs w:val="28"/>
        </w:rPr>
        <w:t>6</w:t>
      </w:r>
      <w:r w:rsidRPr="00BB39CC">
        <w:rPr>
          <w:sz w:val="28"/>
          <w:szCs w:val="28"/>
        </w:rPr>
        <w:t xml:space="preserve"> года </w:t>
      </w:r>
      <w:r w:rsidR="005732AD">
        <w:rPr>
          <w:sz w:val="28"/>
          <w:szCs w:val="28"/>
        </w:rPr>
        <w:t>превысил</w:t>
      </w:r>
      <w:r w:rsidRPr="00BB39CC">
        <w:rPr>
          <w:sz w:val="28"/>
          <w:szCs w:val="28"/>
        </w:rPr>
        <w:t xml:space="preserve"> уров</w:t>
      </w:r>
      <w:r w:rsidR="005732AD">
        <w:rPr>
          <w:sz w:val="28"/>
          <w:szCs w:val="28"/>
        </w:rPr>
        <w:t>е</w:t>
      </w:r>
      <w:r w:rsidRPr="00BB39CC">
        <w:rPr>
          <w:sz w:val="28"/>
          <w:szCs w:val="28"/>
        </w:rPr>
        <w:t>н</w:t>
      </w:r>
      <w:r w:rsidR="005732AD">
        <w:rPr>
          <w:sz w:val="28"/>
          <w:szCs w:val="28"/>
        </w:rPr>
        <w:t>ь</w:t>
      </w:r>
      <w:r w:rsidRPr="00BB39CC">
        <w:rPr>
          <w:sz w:val="28"/>
          <w:szCs w:val="28"/>
        </w:rPr>
        <w:t xml:space="preserve"> январ</w:t>
      </w:r>
      <w:r w:rsidR="008B17FA" w:rsidRPr="00BB39CC">
        <w:rPr>
          <w:sz w:val="28"/>
          <w:szCs w:val="28"/>
        </w:rPr>
        <w:t>ь</w:t>
      </w:r>
      <w:r w:rsidRPr="00BB39CC">
        <w:rPr>
          <w:sz w:val="28"/>
          <w:szCs w:val="28"/>
        </w:rPr>
        <w:t>-</w:t>
      </w:r>
      <w:r w:rsidR="00BB39CC" w:rsidRPr="00BB39CC">
        <w:rPr>
          <w:sz w:val="28"/>
          <w:szCs w:val="28"/>
        </w:rPr>
        <w:t>март</w:t>
      </w:r>
      <w:r w:rsidRPr="00BB39CC">
        <w:rPr>
          <w:sz w:val="28"/>
          <w:szCs w:val="28"/>
        </w:rPr>
        <w:t xml:space="preserve"> 201</w:t>
      </w:r>
      <w:r w:rsidR="005732AD">
        <w:rPr>
          <w:sz w:val="28"/>
          <w:szCs w:val="28"/>
        </w:rPr>
        <w:t>5</w:t>
      </w:r>
      <w:r w:rsidRPr="00BB39CC">
        <w:rPr>
          <w:sz w:val="28"/>
          <w:szCs w:val="28"/>
        </w:rPr>
        <w:t xml:space="preserve"> года: по обороту розничной торговли на </w:t>
      </w:r>
      <w:r w:rsidR="005732AD">
        <w:rPr>
          <w:sz w:val="28"/>
          <w:szCs w:val="28"/>
        </w:rPr>
        <w:t>3</w:t>
      </w:r>
      <w:r w:rsidRPr="00BB39CC">
        <w:rPr>
          <w:sz w:val="28"/>
          <w:szCs w:val="28"/>
        </w:rPr>
        <w:t>%;</w:t>
      </w:r>
      <w:r w:rsidR="005732AD">
        <w:rPr>
          <w:sz w:val="28"/>
          <w:szCs w:val="28"/>
        </w:rPr>
        <w:t xml:space="preserve"> по обороту общественного питания на 21,3 %,</w:t>
      </w:r>
      <w:r w:rsidRPr="00BB39CC">
        <w:rPr>
          <w:sz w:val="28"/>
          <w:szCs w:val="28"/>
        </w:rPr>
        <w:t xml:space="preserve">по обороту платных услуг населению на </w:t>
      </w:r>
      <w:r w:rsidR="005732AD">
        <w:rPr>
          <w:sz w:val="28"/>
          <w:szCs w:val="28"/>
        </w:rPr>
        <w:t>15,0</w:t>
      </w:r>
      <w:r w:rsidRPr="00BB39CC">
        <w:rPr>
          <w:sz w:val="28"/>
          <w:szCs w:val="28"/>
        </w:rPr>
        <w:t>%</w:t>
      </w:r>
      <w:r w:rsidR="008B17FA" w:rsidRPr="00BB39CC">
        <w:rPr>
          <w:sz w:val="28"/>
          <w:szCs w:val="28"/>
        </w:rPr>
        <w:t xml:space="preserve">. Грузооборот транспорта </w:t>
      </w:r>
      <w:r w:rsidR="001A0CA1" w:rsidRPr="00BB39CC">
        <w:rPr>
          <w:sz w:val="28"/>
          <w:szCs w:val="28"/>
        </w:rPr>
        <w:t>за январь-</w:t>
      </w:r>
      <w:r w:rsidR="00BB39CC" w:rsidRPr="00BB39CC">
        <w:rPr>
          <w:sz w:val="28"/>
          <w:szCs w:val="28"/>
        </w:rPr>
        <w:t>март</w:t>
      </w:r>
      <w:r w:rsidR="001A0CA1" w:rsidRPr="00BB39CC">
        <w:rPr>
          <w:sz w:val="28"/>
          <w:szCs w:val="28"/>
        </w:rPr>
        <w:t xml:space="preserve"> 201</w:t>
      </w:r>
      <w:r w:rsidR="005732AD">
        <w:rPr>
          <w:sz w:val="28"/>
          <w:szCs w:val="28"/>
        </w:rPr>
        <w:t>6</w:t>
      </w:r>
      <w:r w:rsidR="001A0CA1" w:rsidRPr="00BB39CC">
        <w:rPr>
          <w:sz w:val="28"/>
          <w:szCs w:val="28"/>
        </w:rPr>
        <w:t xml:space="preserve">г.  </w:t>
      </w:r>
      <w:r w:rsidR="005732AD">
        <w:rPr>
          <w:sz w:val="28"/>
          <w:szCs w:val="28"/>
        </w:rPr>
        <w:t>увеличился</w:t>
      </w:r>
      <w:r w:rsidR="001A0CA1" w:rsidRPr="00BB39CC">
        <w:rPr>
          <w:sz w:val="28"/>
          <w:szCs w:val="28"/>
        </w:rPr>
        <w:t xml:space="preserve"> по сравнению с аналогичным периодом</w:t>
      </w:r>
      <w:r w:rsidR="008B17FA" w:rsidRPr="00BB39CC">
        <w:rPr>
          <w:sz w:val="28"/>
          <w:szCs w:val="28"/>
        </w:rPr>
        <w:t xml:space="preserve"> 201</w:t>
      </w:r>
      <w:r w:rsidR="005732AD">
        <w:rPr>
          <w:sz w:val="28"/>
          <w:szCs w:val="28"/>
        </w:rPr>
        <w:t>5</w:t>
      </w:r>
      <w:r w:rsidR="008B17FA" w:rsidRPr="00BB39CC">
        <w:rPr>
          <w:sz w:val="28"/>
          <w:szCs w:val="28"/>
        </w:rPr>
        <w:t xml:space="preserve">г. </w:t>
      </w:r>
      <w:r w:rsidR="005732AD">
        <w:rPr>
          <w:sz w:val="28"/>
          <w:szCs w:val="28"/>
        </w:rPr>
        <w:t>в 4,7 раза</w:t>
      </w:r>
      <w:r w:rsidR="001A0CA1" w:rsidRPr="00BB39CC">
        <w:rPr>
          <w:sz w:val="28"/>
          <w:szCs w:val="28"/>
        </w:rPr>
        <w:t>.</w:t>
      </w:r>
      <w:r w:rsidR="00B36674">
        <w:rPr>
          <w:sz w:val="28"/>
          <w:szCs w:val="28"/>
        </w:rPr>
        <w:t xml:space="preserve"> </w:t>
      </w:r>
    </w:p>
    <w:p w:rsidR="001A0CA1" w:rsidRPr="00640AC0" w:rsidRDefault="001A0CA1" w:rsidP="00A51C39">
      <w:pPr>
        <w:ind w:firstLine="680"/>
        <w:jc w:val="both"/>
        <w:rPr>
          <w:sz w:val="28"/>
          <w:szCs w:val="28"/>
        </w:rPr>
      </w:pPr>
      <w:r w:rsidRPr="00640AC0">
        <w:rPr>
          <w:sz w:val="28"/>
          <w:szCs w:val="28"/>
        </w:rPr>
        <w:t>На развитие экономики и социальной сферы в 201</w:t>
      </w:r>
      <w:r w:rsidR="005732AD">
        <w:rPr>
          <w:sz w:val="28"/>
          <w:szCs w:val="28"/>
        </w:rPr>
        <w:t>5</w:t>
      </w:r>
      <w:r w:rsidRPr="00640AC0">
        <w:rPr>
          <w:sz w:val="28"/>
          <w:szCs w:val="28"/>
        </w:rPr>
        <w:t xml:space="preserve"> год</w:t>
      </w:r>
      <w:r w:rsidR="00640AC0" w:rsidRPr="00640AC0">
        <w:rPr>
          <w:sz w:val="28"/>
          <w:szCs w:val="28"/>
        </w:rPr>
        <w:t xml:space="preserve">у </w:t>
      </w:r>
      <w:r w:rsidRPr="00640AC0">
        <w:rPr>
          <w:sz w:val="28"/>
          <w:szCs w:val="28"/>
        </w:rPr>
        <w:t xml:space="preserve">использовано </w:t>
      </w:r>
      <w:r w:rsidR="0000413B">
        <w:rPr>
          <w:sz w:val="28"/>
          <w:szCs w:val="28"/>
        </w:rPr>
        <w:t>224,1</w:t>
      </w:r>
      <w:r w:rsidRPr="00640AC0">
        <w:rPr>
          <w:sz w:val="28"/>
          <w:szCs w:val="28"/>
        </w:rPr>
        <w:t xml:space="preserve"> млн. руб. инвестиций в основной капитал</w:t>
      </w:r>
      <w:r w:rsidR="000B077D" w:rsidRPr="00640AC0">
        <w:rPr>
          <w:sz w:val="28"/>
          <w:szCs w:val="28"/>
        </w:rPr>
        <w:t xml:space="preserve">. </w:t>
      </w:r>
      <w:r w:rsidR="00640AC0" w:rsidRPr="00640AC0">
        <w:rPr>
          <w:sz w:val="28"/>
          <w:szCs w:val="28"/>
        </w:rPr>
        <w:t>Темп роста инвестиций в основной капитал п</w:t>
      </w:r>
      <w:r w:rsidR="000B077D" w:rsidRPr="00640AC0">
        <w:rPr>
          <w:sz w:val="28"/>
          <w:szCs w:val="28"/>
        </w:rPr>
        <w:t xml:space="preserve">о сравнению с соответствующим периодом прошлого года </w:t>
      </w:r>
      <w:r w:rsidR="00640AC0" w:rsidRPr="00640AC0">
        <w:rPr>
          <w:sz w:val="28"/>
          <w:szCs w:val="28"/>
        </w:rPr>
        <w:t>увеличился</w:t>
      </w:r>
      <w:r w:rsidR="000B077D" w:rsidRPr="00640AC0">
        <w:rPr>
          <w:sz w:val="28"/>
          <w:szCs w:val="28"/>
        </w:rPr>
        <w:t xml:space="preserve"> на </w:t>
      </w:r>
      <w:r w:rsidR="0000413B">
        <w:rPr>
          <w:sz w:val="28"/>
          <w:szCs w:val="28"/>
        </w:rPr>
        <w:t>40,9 процентных пункта</w:t>
      </w:r>
      <w:r w:rsidR="000B077D" w:rsidRPr="00640AC0">
        <w:rPr>
          <w:sz w:val="28"/>
          <w:szCs w:val="28"/>
        </w:rPr>
        <w:t>.</w:t>
      </w:r>
    </w:p>
    <w:p w:rsidR="000B077D" w:rsidRPr="00936A71" w:rsidRDefault="000B077D" w:rsidP="00A51C39">
      <w:pPr>
        <w:ind w:firstLine="680"/>
        <w:jc w:val="both"/>
        <w:rPr>
          <w:sz w:val="28"/>
          <w:szCs w:val="28"/>
        </w:rPr>
      </w:pPr>
      <w:proofErr w:type="gramStart"/>
      <w:r w:rsidRPr="00936A71">
        <w:rPr>
          <w:sz w:val="28"/>
          <w:szCs w:val="28"/>
        </w:rPr>
        <w:t>Численность работающих в организациях</w:t>
      </w:r>
      <w:r w:rsidR="0000413B">
        <w:rPr>
          <w:sz w:val="28"/>
          <w:szCs w:val="28"/>
        </w:rPr>
        <w:t xml:space="preserve"> основных видов экономической деятельности</w:t>
      </w:r>
      <w:r w:rsidRPr="00936A71">
        <w:rPr>
          <w:sz w:val="28"/>
          <w:szCs w:val="28"/>
        </w:rPr>
        <w:t xml:space="preserve"> муниципального района за период январь-</w:t>
      </w:r>
      <w:r w:rsidR="00640AC0" w:rsidRPr="00936A71">
        <w:rPr>
          <w:sz w:val="28"/>
          <w:szCs w:val="28"/>
        </w:rPr>
        <w:t xml:space="preserve">март </w:t>
      </w:r>
      <w:r w:rsidRPr="00936A71">
        <w:rPr>
          <w:sz w:val="28"/>
          <w:szCs w:val="28"/>
        </w:rPr>
        <w:t>201</w:t>
      </w:r>
      <w:r w:rsidR="0000413B">
        <w:rPr>
          <w:sz w:val="28"/>
          <w:szCs w:val="28"/>
        </w:rPr>
        <w:t>6</w:t>
      </w:r>
      <w:r w:rsidRPr="00936A71">
        <w:rPr>
          <w:sz w:val="28"/>
          <w:szCs w:val="28"/>
        </w:rPr>
        <w:t xml:space="preserve"> года по сравнению с аналогичным периодом 201</w:t>
      </w:r>
      <w:r w:rsidR="0000413B">
        <w:rPr>
          <w:sz w:val="28"/>
          <w:szCs w:val="28"/>
        </w:rPr>
        <w:t>5</w:t>
      </w:r>
      <w:r w:rsidRPr="00936A71">
        <w:rPr>
          <w:sz w:val="28"/>
          <w:szCs w:val="28"/>
        </w:rPr>
        <w:t>года сократилась на 0,</w:t>
      </w:r>
      <w:r w:rsidR="0000413B">
        <w:rPr>
          <w:sz w:val="28"/>
          <w:szCs w:val="28"/>
        </w:rPr>
        <w:t xml:space="preserve">7 тыс. чел. или на 10,1% </w:t>
      </w:r>
      <w:r w:rsidRPr="00936A71">
        <w:rPr>
          <w:sz w:val="28"/>
          <w:szCs w:val="28"/>
        </w:rPr>
        <w:t xml:space="preserve">. </w:t>
      </w:r>
      <w:r w:rsidR="004257F2" w:rsidRPr="00936A71">
        <w:rPr>
          <w:sz w:val="28"/>
          <w:szCs w:val="28"/>
        </w:rPr>
        <w:t>Н</w:t>
      </w:r>
      <w:r w:rsidRPr="00936A71">
        <w:rPr>
          <w:sz w:val="28"/>
          <w:szCs w:val="28"/>
        </w:rPr>
        <w:t xml:space="preserve">оминальная начисленная заработная плата работников организаций за </w:t>
      </w:r>
      <w:r w:rsidR="0000413B">
        <w:rPr>
          <w:sz w:val="28"/>
          <w:szCs w:val="28"/>
        </w:rPr>
        <w:t>январь-</w:t>
      </w:r>
      <w:r w:rsidR="00936A71" w:rsidRPr="00936A71">
        <w:rPr>
          <w:sz w:val="28"/>
          <w:szCs w:val="28"/>
        </w:rPr>
        <w:t>февраль</w:t>
      </w:r>
      <w:r w:rsidRPr="00936A71">
        <w:rPr>
          <w:sz w:val="28"/>
          <w:szCs w:val="28"/>
        </w:rPr>
        <w:t xml:space="preserve"> 201</w:t>
      </w:r>
      <w:r w:rsidR="0000413B">
        <w:rPr>
          <w:sz w:val="28"/>
          <w:szCs w:val="28"/>
        </w:rPr>
        <w:t>6</w:t>
      </w:r>
      <w:r w:rsidRPr="00936A71">
        <w:rPr>
          <w:sz w:val="28"/>
          <w:szCs w:val="28"/>
        </w:rPr>
        <w:t xml:space="preserve"> года у</w:t>
      </w:r>
      <w:r w:rsidR="004257F2" w:rsidRPr="00936A71">
        <w:rPr>
          <w:sz w:val="28"/>
          <w:szCs w:val="28"/>
        </w:rPr>
        <w:t>величилась</w:t>
      </w:r>
      <w:r w:rsidRPr="00936A71">
        <w:rPr>
          <w:sz w:val="28"/>
          <w:szCs w:val="28"/>
        </w:rPr>
        <w:t xml:space="preserve"> по сравнению с </w:t>
      </w:r>
      <w:r w:rsidR="0000413B">
        <w:rPr>
          <w:sz w:val="28"/>
          <w:szCs w:val="28"/>
        </w:rPr>
        <w:t>январем-</w:t>
      </w:r>
      <w:r w:rsidR="00936A71" w:rsidRPr="00936A71">
        <w:rPr>
          <w:sz w:val="28"/>
          <w:szCs w:val="28"/>
        </w:rPr>
        <w:t>февралем</w:t>
      </w:r>
      <w:r w:rsidRPr="00936A71">
        <w:rPr>
          <w:sz w:val="28"/>
          <w:szCs w:val="28"/>
        </w:rPr>
        <w:t xml:space="preserve"> 201</w:t>
      </w:r>
      <w:r w:rsidR="0000413B">
        <w:rPr>
          <w:sz w:val="28"/>
          <w:szCs w:val="28"/>
        </w:rPr>
        <w:t>5</w:t>
      </w:r>
      <w:r w:rsidRPr="00936A71">
        <w:rPr>
          <w:sz w:val="28"/>
          <w:szCs w:val="28"/>
        </w:rPr>
        <w:t xml:space="preserve"> года на </w:t>
      </w:r>
      <w:r w:rsidR="0000413B">
        <w:rPr>
          <w:sz w:val="28"/>
          <w:szCs w:val="28"/>
        </w:rPr>
        <w:t>8,3</w:t>
      </w:r>
      <w:r w:rsidRPr="00936A71">
        <w:rPr>
          <w:sz w:val="28"/>
          <w:szCs w:val="28"/>
        </w:rPr>
        <w:t xml:space="preserve">% и составила </w:t>
      </w:r>
      <w:r w:rsidR="0000413B">
        <w:rPr>
          <w:sz w:val="28"/>
          <w:szCs w:val="28"/>
        </w:rPr>
        <w:t>28271,1</w:t>
      </w:r>
      <w:r w:rsidRPr="00936A71">
        <w:rPr>
          <w:sz w:val="28"/>
          <w:szCs w:val="28"/>
        </w:rPr>
        <w:t xml:space="preserve"> рублей</w:t>
      </w:r>
      <w:r w:rsidR="00E35433" w:rsidRPr="00936A71">
        <w:rPr>
          <w:sz w:val="28"/>
          <w:szCs w:val="28"/>
        </w:rPr>
        <w:t xml:space="preserve"> (</w:t>
      </w:r>
      <w:r w:rsidR="0000413B">
        <w:rPr>
          <w:sz w:val="28"/>
          <w:szCs w:val="28"/>
          <w:lang w:val="en-US"/>
        </w:rPr>
        <w:t>I</w:t>
      </w:r>
      <w:r w:rsidR="0000413B" w:rsidRPr="0000413B">
        <w:rPr>
          <w:sz w:val="28"/>
          <w:szCs w:val="28"/>
        </w:rPr>
        <w:t>-</w:t>
      </w:r>
      <w:r w:rsidR="00936A71" w:rsidRPr="00936A71">
        <w:rPr>
          <w:sz w:val="28"/>
          <w:szCs w:val="28"/>
          <w:lang w:val="en-US"/>
        </w:rPr>
        <w:t>II</w:t>
      </w:r>
      <w:r w:rsidR="00936A71" w:rsidRPr="00936A71">
        <w:rPr>
          <w:sz w:val="28"/>
          <w:szCs w:val="28"/>
        </w:rPr>
        <w:t xml:space="preserve"> </w:t>
      </w:r>
      <w:r w:rsidR="00E35433" w:rsidRPr="00936A71">
        <w:rPr>
          <w:sz w:val="28"/>
          <w:szCs w:val="28"/>
        </w:rPr>
        <w:t>201</w:t>
      </w:r>
      <w:r w:rsidR="0000413B">
        <w:rPr>
          <w:sz w:val="28"/>
          <w:szCs w:val="28"/>
        </w:rPr>
        <w:t>5</w:t>
      </w:r>
      <w:r w:rsidR="00E35433" w:rsidRPr="00936A71">
        <w:rPr>
          <w:sz w:val="28"/>
          <w:szCs w:val="28"/>
        </w:rPr>
        <w:t xml:space="preserve">г. – </w:t>
      </w:r>
      <w:r w:rsidR="0000413B">
        <w:rPr>
          <w:sz w:val="28"/>
          <w:szCs w:val="28"/>
        </w:rPr>
        <w:t>26106,2</w:t>
      </w:r>
      <w:r w:rsidR="00E35433" w:rsidRPr="00936A71">
        <w:rPr>
          <w:sz w:val="28"/>
          <w:szCs w:val="28"/>
        </w:rPr>
        <w:t xml:space="preserve"> руб.)</w:t>
      </w:r>
      <w:r w:rsidRPr="00936A71">
        <w:rPr>
          <w:sz w:val="28"/>
          <w:szCs w:val="28"/>
        </w:rPr>
        <w:t xml:space="preserve">.  </w:t>
      </w:r>
      <w:proofErr w:type="gramEnd"/>
    </w:p>
    <w:p w:rsidR="0095661A" w:rsidRDefault="005B7B31" w:rsidP="00AE4EE2">
      <w:pPr>
        <w:ind w:firstLine="680"/>
        <w:jc w:val="both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AE4EE2">
        <w:rPr>
          <w:sz w:val="28"/>
          <w:szCs w:val="28"/>
        </w:rPr>
        <w:t>Проект бюджета на 201</w:t>
      </w:r>
      <w:r w:rsidR="0095661A">
        <w:rPr>
          <w:sz w:val="28"/>
          <w:szCs w:val="28"/>
        </w:rPr>
        <w:t>6</w:t>
      </w:r>
      <w:r w:rsidRPr="00AE4EE2">
        <w:rPr>
          <w:sz w:val="28"/>
          <w:szCs w:val="28"/>
        </w:rPr>
        <w:t xml:space="preserve"> год основывался на </w:t>
      </w:r>
      <w:r w:rsidR="00AE4EE2" w:rsidRPr="00AE4EE2">
        <w:rPr>
          <w:sz w:val="28"/>
          <w:szCs w:val="28"/>
        </w:rPr>
        <w:t>прогнозе социально-экономического развития Сортавальского муниципального района</w:t>
      </w:r>
      <w:r w:rsidR="00AE4EE2">
        <w:rPr>
          <w:sz w:val="28"/>
          <w:szCs w:val="28"/>
        </w:rPr>
        <w:t xml:space="preserve">. </w:t>
      </w:r>
    </w:p>
    <w:p w:rsidR="00A51C39" w:rsidRDefault="001F4475" w:rsidP="00AE4EE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AE4EE2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AE4EE2">
        <w:rPr>
          <w:sz w:val="28"/>
          <w:szCs w:val="28"/>
        </w:rPr>
        <w:t xml:space="preserve"> основных показателей прогноза, влияющих на параметры районного бюджета </w:t>
      </w:r>
      <w:r>
        <w:rPr>
          <w:sz w:val="28"/>
          <w:szCs w:val="28"/>
        </w:rPr>
        <w:t>наблюдается</w:t>
      </w:r>
      <w:proofErr w:type="gramStart"/>
      <w:r>
        <w:rPr>
          <w:sz w:val="28"/>
          <w:szCs w:val="28"/>
        </w:rPr>
        <w:t xml:space="preserve"> </w:t>
      </w:r>
      <w:r w:rsidR="00B55A86">
        <w:rPr>
          <w:sz w:val="28"/>
          <w:szCs w:val="28"/>
        </w:rPr>
        <w:t>:</w:t>
      </w:r>
      <w:proofErr w:type="gramEnd"/>
    </w:p>
    <w:p w:rsidR="00B55A86" w:rsidRDefault="00B55A86" w:rsidP="00AE4EE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по объему отгруженных товаров собственного производства, выполненных работ и услуг собственными силами по чистым видам деятельности опережает расчетный показатель</w:t>
      </w:r>
      <w:r w:rsidR="00192268">
        <w:rPr>
          <w:sz w:val="28"/>
          <w:szCs w:val="28"/>
        </w:rPr>
        <w:t xml:space="preserve"> (среднеквартальное значение 25%)</w:t>
      </w:r>
      <w:r>
        <w:rPr>
          <w:sz w:val="28"/>
          <w:szCs w:val="28"/>
        </w:rPr>
        <w:t xml:space="preserve"> по прогнозу на</w:t>
      </w:r>
      <w:r w:rsidR="00192268">
        <w:rPr>
          <w:sz w:val="28"/>
          <w:szCs w:val="28"/>
        </w:rPr>
        <w:t xml:space="preserve"> 0,3</w:t>
      </w:r>
      <w:r>
        <w:rPr>
          <w:sz w:val="28"/>
          <w:szCs w:val="28"/>
        </w:rPr>
        <w:t xml:space="preserve"> %;</w:t>
      </w:r>
    </w:p>
    <w:p w:rsidR="0089541A" w:rsidRDefault="00B55A86" w:rsidP="00AE4EE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ввода в действие общей площади жилых домов (тыс.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) опережает расчетный показатель по прогнозу </w:t>
      </w:r>
      <w:r w:rsidR="00192268">
        <w:rPr>
          <w:sz w:val="28"/>
          <w:szCs w:val="28"/>
        </w:rPr>
        <w:t>на 50%</w:t>
      </w:r>
      <w:r w:rsidR="0089541A">
        <w:rPr>
          <w:sz w:val="28"/>
          <w:szCs w:val="28"/>
        </w:rPr>
        <w:t>;</w:t>
      </w:r>
    </w:p>
    <w:p w:rsidR="0089541A" w:rsidRDefault="0089541A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Показатель оборота розничной торговли ниже расчетного показателя по прогнозу на </w:t>
      </w:r>
      <w:r w:rsidR="00192268">
        <w:rPr>
          <w:sz w:val="28"/>
          <w:szCs w:val="28"/>
        </w:rPr>
        <w:t>39,4</w:t>
      </w:r>
      <w:r>
        <w:rPr>
          <w:sz w:val="28"/>
          <w:szCs w:val="28"/>
        </w:rPr>
        <w:t>%;</w:t>
      </w:r>
    </w:p>
    <w:p w:rsidR="00B55A86" w:rsidRDefault="0089541A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Показатель оборота платных услуг населению опережает расчетный показатель по прогнозу на </w:t>
      </w:r>
      <w:r w:rsidR="00192268">
        <w:rPr>
          <w:sz w:val="28"/>
          <w:szCs w:val="28"/>
        </w:rPr>
        <w:t>8,3</w:t>
      </w:r>
      <w:r>
        <w:rPr>
          <w:sz w:val="28"/>
          <w:szCs w:val="28"/>
        </w:rPr>
        <w:t xml:space="preserve"> %</w:t>
      </w:r>
      <w:r w:rsidR="00192268">
        <w:rPr>
          <w:sz w:val="28"/>
          <w:szCs w:val="28"/>
        </w:rPr>
        <w:t>;</w:t>
      </w:r>
    </w:p>
    <w:p w:rsidR="005154AD" w:rsidRDefault="005154AD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 прибыли прибыльных организаций за период январь-февраль 201</w:t>
      </w:r>
      <w:r w:rsidR="00192268">
        <w:rPr>
          <w:sz w:val="28"/>
          <w:szCs w:val="28"/>
        </w:rPr>
        <w:t>6</w:t>
      </w:r>
      <w:r>
        <w:rPr>
          <w:sz w:val="28"/>
          <w:szCs w:val="28"/>
        </w:rPr>
        <w:t xml:space="preserve"> г. опережает расчетный показатель по прогнозу на </w:t>
      </w:r>
      <w:r w:rsidR="00192268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процентов</w:t>
      </w:r>
      <w:r w:rsidR="00192268">
        <w:rPr>
          <w:sz w:val="28"/>
          <w:szCs w:val="28"/>
        </w:rPr>
        <w:t>;</w:t>
      </w:r>
    </w:p>
    <w:p w:rsidR="000B5A40" w:rsidRDefault="00192268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по основным видам экономической деятельности в феврале 2016 года  не достигла показателя, одобренного прогноза</w:t>
      </w:r>
      <w:r w:rsidR="000B5A40">
        <w:rPr>
          <w:sz w:val="28"/>
          <w:szCs w:val="28"/>
        </w:rPr>
        <w:t xml:space="preserve"> (8,2 тыс. чел.)</w:t>
      </w:r>
      <w:r>
        <w:rPr>
          <w:sz w:val="28"/>
          <w:szCs w:val="28"/>
        </w:rPr>
        <w:t xml:space="preserve"> на 24,4 процентных пункта</w:t>
      </w:r>
      <w:r w:rsidR="000B5A40">
        <w:rPr>
          <w:sz w:val="28"/>
          <w:szCs w:val="28"/>
        </w:rPr>
        <w:t>;</w:t>
      </w:r>
    </w:p>
    <w:p w:rsidR="00192268" w:rsidRPr="00AE4EE2" w:rsidRDefault="000B5A40" w:rsidP="0089541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Среднемесячная заработная плата работников по основным видам экономической деятельности за период январь-февраль 2016 года  не </w:t>
      </w:r>
      <w:r>
        <w:rPr>
          <w:sz w:val="28"/>
          <w:szCs w:val="28"/>
        </w:rPr>
        <w:lastRenderedPageBreak/>
        <w:t>достигла показателя, одобренного прогноза (31100 руб.) на 9,1 процентных пункта</w:t>
      </w:r>
    </w:p>
    <w:p w:rsidR="005B7B31" w:rsidRPr="00DE5F75" w:rsidRDefault="00B90578" w:rsidP="00AE4EE2">
      <w:pPr>
        <w:ind w:firstLine="680"/>
        <w:jc w:val="both"/>
        <w:rPr>
          <w:sz w:val="28"/>
          <w:szCs w:val="28"/>
        </w:rPr>
      </w:pPr>
      <w:r w:rsidRPr="00DE5F75">
        <w:rPr>
          <w:sz w:val="28"/>
          <w:szCs w:val="28"/>
        </w:rPr>
        <w:t>Основным доходным источником налоговых поступлений районного бюджета является налог на доходы физических лиц.  В бюджете 2016г. годовой планируемый показатель по данному виду налогового источника, рассчитанный исходя из показателей прогноза социально-экономического развития территории, составляет 171633,0 тыс. руб</w:t>
      </w:r>
      <w:proofErr w:type="gramStart"/>
      <w:r w:rsidRPr="00DE5F75">
        <w:rPr>
          <w:sz w:val="28"/>
          <w:szCs w:val="28"/>
        </w:rPr>
        <w:t xml:space="preserve">.. </w:t>
      </w:r>
      <w:proofErr w:type="gramEnd"/>
    </w:p>
    <w:p w:rsidR="00B90578" w:rsidRDefault="00DE5F75" w:rsidP="00AE4EE2">
      <w:pPr>
        <w:ind w:firstLine="680"/>
        <w:jc w:val="both"/>
        <w:rPr>
          <w:sz w:val="28"/>
          <w:szCs w:val="28"/>
        </w:rPr>
      </w:pPr>
      <w:r w:rsidRPr="00DE5F75">
        <w:rPr>
          <w:sz w:val="28"/>
          <w:szCs w:val="28"/>
        </w:rPr>
        <w:t>В расчете прогнозного поступления налога на доходы физических лиц  участвовали два экономических показателя прогноза социально-экономического развития района - «среднемесячная номинальная начисленная заработная плата работников крупных и средних предприятий района» и «с</w:t>
      </w:r>
      <w:r>
        <w:rPr>
          <w:sz w:val="28"/>
          <w:szCs w:val="28"/>
        </w:rPr>
        <w:t>реднесписочная численность работников по основным видам экономической деятельности</w:t>
      </w:r>
      <w:r>
        <w:rPr>
          <w:sz w:val="28"/>
          <w:szCs w:val="28"/>
        </w:rPr>
        <w:t xml:space="preserve">». Как видно из проведенного мониторинга два этих показателей не достигли среднеквартального расчетного показателя, что в ближайшей перспективе может привести к невыполнению запланированного объема поступлений по данному виду налогового источника. </w:t>
      </w:r>
    </w:p>
    <w:p w:rsidR="00DE5F75" w:rsidRDefault="00DE5F75" w:rsidP="00AE4EE2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BD7ECB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D717EE" w:rsidRPr="00BD7ECB" w:rsidRDefault="00E35433" w:rsidP="00D717EE">
      <w:pPr>
        <w:ind w:firstLine="142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D717EE" w:rsidRPr="00BD7ECB">
        <w:rPr>
          <w:sz w:val="28"/>
          <w:szCs w:val="28"/>
        </w:rPr>
        <w:t>Первоначально бюджет Сортавальского муниципального района на 201</w:t>
      </w:r>
      <w:r w:rsidR="00715117">
        <w:rPr>
          <w:sz w:val="28"/>
          <w:szCs w:val="28"/>
        </w:rPr>
        <w:t>6</w:t>
      </w:r>
      <w:r w:rsidR="00D717EE" w:rsidRPr="00BD7ECB">
        <w:rPr>
          <w:sz w:val="28"/>
          <w:szCs w:val="28"/>
        </w:rPr>
        <w:t xml:space="preserve">год (решение Совета Сортавальского муниципального района от </w:t>
      </w:r>
      <w:r w:rsidR="00315400" w:rsidRPr="00BD7ECB">
        <w:rPr>
          <w:sz w:val="28"/>
          <w:szCs w:val="28"/>
        </w:rPr>
        <w:t>2</w:t>
      </w:r>
      <w:r w:rsidR="00715117">
        <w:rPr>
          <w:sz w:val="28"/>
          <w:szCs w:val="28"/>
        </w:rPr>
        <w:t>4</w:t>
      </w:r>
      <w:r w:rsidR="00D717EE" w:rsidRPr="00BD7ECB">
        <w:rPr>
          <w:sz w:val="28"/>
          <w:szCs w:val="28"/>
        </w:rPr>
        <w:t>.12.201</w:t>
      </w:r>
      <w:r w:rsidR="00715117">
        <w:rPr>
          <w:sz w:val="28"/>
          <w:szCs w:val="28"/>
        </w:rPr>
        <w:t>5</w:t>
      </w:r>
      <w:r w:rsidR="00D717EE" w:rsidRPr="00BD7ECB">
        <w:rPr>
          <w:sz w:val="28"/>
          <w:szCs w:val="28"/>
        </w:rPr>
        <w:t>г. №</w:t>
      </w:r>
      <w:r w:rsidR="00715117">
        <w:rPr>
          <w:sz w:val="28"/>
          <w:szCs w:val="28"/>
        </w:rPr>
        <w:t>169</w:t>
      </w:r>
      <w:r w:rsidR="00D717EE" w:rsidRPr="00BD7ECB">
        <w:rPr>
          <w:sz w:val="28"/>
          <w:szCs w:val="28"/>
        </w:rPr>
        <w:t xml:space="preserve">) был утвержден по доходным источникам в сумме </w:t>
      </w:r>
      <w:r w:rsidR="00456E55">
        <w:rPr>
          <w:sz w:val="28"/>
          <w:szCs w:val="28"/>
        </w:rPr>
        <w:t>647119,8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BD7ECB">
        <w:rPr>
          <w:b/>
          <w:sz w:val="28"/>
          <w:szCs w:val="28"/>
        </w:rPr>
        <w:t>тыс. руб</w:t>
      </w:r>
      <w:r w:rsidR="00D717EE" w:rsidRPr="00BD7ECB">
        <w:rPr>
          <w:sz w:val="28"/>
          <w:szCs w:val="28"/>
        </w:rPr>
        <w:t xml:space="preserve">., расходным обязательствам – </w:t>
      </w:r>
      <w:r w:rsidR="00456E55">
        <w:rPr>
          <w:sz w:val="28"/>
          <w:szCs w:val="28"/>
        </w:rPr>
        <w:t>664134,8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BD7ECB">
        <w:rPr>
          <w:b/>
          <w:sz w:val="28"/>
          <w:szCs w:val="28"/>
        </w:rPr>
        <w:t>ты</w:t>
      </w:r>
      <w:r w:rsidR="001C70A0" w:rsidRPr="00BD7ECB">
        <w:rPr>
          <w:sz w:val="28"/>
          <w:szCs w:val="28"/>
        </w:rPr>
        <w:t>с</w:t>
      </w:r>
      <w:r w:rsidR="001C70A0" w:rsidRPr="00BD7ECB">
        <w:rPr>
          <w:b/>
          <w:sz w:val="28"/>
          <w:szCs w:val="28"/>
        </w:rPr>
        <w:t>. руб.</w:t>
      </w:r>
      <w:r w:rsidR="00D717EE" w:rsidRPr="00BD7ECB">
        <w:rPr>
          <w:sz w:val="28"/>
          <w:szCs w:val="28"/>
        </w:rPr>
        <w:t xml:space="preserve">, дефицит бюджета Сортавальского муниципального района был утвержден в сумме </w:t>
      </w:r>
      <w:r w:rsidR="00456E55">
        <w:rPr>
          <w:sz w:val="28"/>
          <w:szCs w:val="28"/>
        </w:rPr>
        <w:t>17015,0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BD7ECB">
        <w:rPr>
          <w:b/>
          <w:sz w:val="28"/>
          <w:szCs w:val="28"/>
        </w:rPr>
        <w:t>тыс. рублей.</w:t>
      </w:r>
      <w:r w:rsidR="001C70A0" w:rsidRPr="00BD7ECB">
        <w:rPr>
          <w:sz w:val="28"/>
          <w:szCs w:val="28"/>
        </w:rPr>
        <w:t xml:space="preserve"> </w:t>
      </w:r>
      <w:r w:rsidRPr="00BD7ECB">
        <w:rPr>
          <w:sz w:val="28"/>
          <w:szCs w:val="28"/>
        </w:rPr>
        <w:t xml:space="preserve">За </w:t>
      </w:r>
      <w:r w:rsidR="001C70A0" w:rsidRPr="00BD7ECB">
        <w:rPr>
          <w:sz w:val="28"/>
          <w:szCs w:val="28"/>
          <w:lang w:val="en-US"/>
        </w:rPr>
        <w:t>I</w:t>
      </w:r>
      <w:r w:rsidRPr="00BD7ECB">
        <w:rPr>
          <w:sz w:val="28"/>
          <w:szCs w:val="28"/>
        </w:rPr>
        <w:t xml:space="preserve"> </w:t>
      </w:r>
      <w:r w:rsidR="001C70A0" w:rsidRPr="00BD7ECB">
        <w:rPr>
          <w:sz w:val="28"/>
          <w:szCs w:val="28"/>
        </w:rPr>
        <w:t>квартал</w:t>
      </w:r>
      <w:r w:rsidR="00D717EE" w:rsidRPr="00BD7ECB">
        <w:rPr>
          <w:sz w:val="28"/>
          <w:szCs w:val="28"/>
        </w:rPr>
        <w:t xml:space="preserve"> 201</w:t>
      </w:r>
      <w:r w:rsidR="001C70A0" w:rsidRPr="00BD7ECB">
        <w:rPr>
          <w:sz w:val="28"/>
          <w:szCs w:val="28"/>
        </w:rPr>
        <w:t>5</w:t>
      </w:r>
      <w:r w:rsidR="00D717EE" w:rsidRPr="00BD7ECB">
        <w:rPr>
          <w:sz w:val="28"/>
          <w:szCs w:val="28"/>
        </w:rPr>
        <w:t xml:space="preserve"> года в утвержденный бюджет изменения </w:t>
      </w:r>
      <w:r w:rsidR="00456E55">
        <w:rPr>
          <w:sz w:val="28"/>
          <w:szCs w:val="28"/>
        </w:rPr>
        <w:t xml:space="preserve">не </w:t>
      </w:r>
      <w:r w:rsidR="00D717EE" w:rsidRPr="00BD7ECB">
        <w:rPr>
          <w:sz w:val="28"/>
          <w:szCs w:val="28"/>
        </w:rPr>
        <w:t>вносились.</w:t>
      </w:r>
    </w:p>
    <w:p w:rsidR="0031403C" w:rsidRPr="003E092B" w:rsidRDefault="0031403C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31403C" w:rsidRPr="003E092B" w:rsidRDefault="0031403C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Сортавальского муниципального района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3B2E67" w:rsidRPr="003B2E67">
        <w:rPr>
          <w:b/>
          <w:sz w:val="28"/>
          <w:szCs w:val="28"/>
        </w:rPr>
        <w:t>квартал</w:t>
      </w:r>
      <w:r w:rsidRPr="003B2E67">
        <w:rPr>
          <w:b/>
          <w:sz w:val="28"/>
          <w:szCs w:val="28"/>
        </w:rPr>
        <w:t xml:space="preserve"> 201</w:t>
      </w:r>
      <w:r w:rsidR="00456E55">
        <w:rPr>
          <w:b/>
          <w:sz w:val="28"/>
          <w:szCs w:val="28"/>
        </w:rPr>
        <w:t>6</w:t>
      </w:r>
      <w:r w:rsidRPr="003B2E67">
        <w:rPr>
          <w:b/>
          <w:sz w:val="28"/>
          <w:szCs w:val="28"/>
        </w:rPr>
        <w:t xml:space="preserve"> года</w:t>
      </w:r>
    </w:p>
    <w:p w:rsidR="00E9637D" w:rsidRPr="00484ED4" w:rsidRDefault="00E9637D" w:rsidP="00E9637D">
      <w:pPr>
        <w:ind w:firstLine="680"/>
        <w:jc w:val="right"/>
        <w:rPr>
          <w:b/>
          <w:sz w:val="28"/>
          <w:szCs w:val="28"/>
        </w:rPr>
      </w:pPr>
      <w:r w:rsidRPr="00484ED4">
        <w:rPr>
          <w:b/>
          <w:sz w:val="28"/>
          <w:szCs w:val="28"/>
        </w:rPr>
        <w:t>Табл.2</w:t>
      </w:r>
    </w:p>
    <w:p w:rsidR="00A51C39" w:rsidRPr="00484ED4" w:rsidRDefault="00A51C39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3B2E67" w:rsidRPr="00937FAB" w:rsidTr="004F71DB">
        <w:trPr>
          <w:trHeight w:val="204"/>
        </w:trPr>
        <w:tc>
          <w:tcPr>
            <w:tcW w:w="1255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Исполнение,%</w:t>
            </w:r>
          </w:p>
        </w:tc>
      </w:tr>
      <w:tr w:rsidR="003B2E67" w:rsidRPr="00937FAB" w:rsidTr="004F71DB">
        <w:trPr>
          <w:trHeight w:val="492"/>
        </w:trPr>
        <w:tc>
          <w:tcPr>
            <w:tcW w:w="1255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7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7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44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62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 w:rsidRPr="00B3615F">
              <w:t>1</w:t>
            </w:r>
          </w:p>
        </w:tc>
        <w:tc>
          <w:tcPr>
            <w:tcW w:w="1067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>
              <w:t>Общий объем доходов, в том числе</w:t>
            </w:r>
          </w:p>
        </w:tc>
        <w:tc>
          <w:tcPr>
            <w:tcW w:w="1067" w:type="dxa"/>
          </w:tcPr>
          <w:p w:rsidR="003B2E67" w:rsidRPr="003B2E67" w:rsidRDefault="00456E55" w:rsidP="002C5028">
            <w:pPr>
              <w:jc w:val="right"/>
            </w:pPr>
            <w:r>
              <w:t>647119,8</w:t>
            </w:r>
          </w:p>
        </w:tc>
        <w:tc>
          <w:tcPr>
            <w:tcW w:w="1079" w:type="dxa"/>
          </w:tcPr>
          <w:p w:rsidR="003B2E67" w:rsidRPr="003B2E67" w:rsidRDefault="00456E55" w:rsidP="002C5028">
            <w:pPr>
              <w:jc w:val="right"/>
            </w:pPr>
            <w:r>
              <w:t>647119,8</w:t>
            </w:r>
          </w:p>
        </w:tc>
        <w:tc>
          <w:tcPr>
            <w:tcW w:w="1051" w:type="dxa"/>
          </w:tcPr>
          <w:p w:rsidR="003B2E67" w:rsidRPr="00E54DE9" w:rsidRDefault="00456E55" w:rsidP="00AC791D">
            <w:pPr>
              <w:jc w:val="right"/>
            </w:pPr>
            <w:r>
              <w:t>0</w:t>
            </w:r>
          </w:p>
        </w:tc>
        <w:tc>
          <w:tcPr>
            <w:tcW w:w="1044" w:type="dxa"/>
          </w:tcPr>
          <w:p w:rsidR="003B2E67" w:rsidRPr="00E54DE9" w:rsidRDefault="00456E55" w:rsidP="002C5028">
            <w:pPr>
              <w:jc w:val="right"/>
            </w:pPr>
            <w:r>
              <w:t>135737,8</w:t>
            </w:r>
          </w:p>
        </w:tc>
        <w:tc>
          <w:tcPr>
            <w:tcW w:w="1059" w:type="dxa"/>
          </w:tcPr>
          <w:p w:rsidR="003B2E67" w:rsidRPr="00E54DE9" w:rsidRDefault="00456E55" w:rsidP="002C5028">
            <w:pPr>
              <w:jc w:val="right"/>
            </w:pPr>
            <w:r>
              <w:t>135737,8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F71DB" w:rsidP="002C5028">
            <w:pPr>
              <w:jc w:val="center"/>
            </w:pPr>
            <w:r>
              <w:t>21</w:t>
            </w:r>
          </w:p>
        </w:tc>
        <w:tc>
          <w:tcPr>
            <w:tcW w:w="1103" w:type="dxa"/>
          </w:tcPr>
          <w:p w:rsidR="003B2E67" w:rsidRPr="00E54DE9" w:rsidRDefault="004F71DB" w:rsidP="002C5028">
            <w:pPr>
              <w:jc w:val="center"/>
            </w:pPr>
            <w:r>
              <w:t>21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r>
              <w:t>Объем безвозмездных поступлени</w:t>
            </w:r>
            <w:r>
              <w:lastRenderedPageBreak/>
              <w:t>й</w:t>
            </w:r>
          </w:p>
        </w:tc>
        <w:tc>
          <w:tcPr>
            <w:tcW w:w="1067" w:type="dxa"/>
          </w:tcPr>
          <w:p w:rsidR="003B2E67" w:rsidRPr="003B2E67" w:rsidRDefault="00456E55" w:rsidP="002C5028">
            <w:pPr>
              <w:jc w:val="right"/>
            </w:pPr>
            <w:r>
              <w:lastRenderedPageBreak/>
              <w:t>301706,2</w:t>
            </w:r>
          </w:p>
        </w:tc>
        <w:tc>
          <w:tcPr>
            <w:tcW w:w="1079" w:type="dxa"/>
          </w:tcPr>
          <w:p w:rsidR="003B2E67" w:rsidRPr="003B2E67" w:rsidRDefault="00456E55" w:rsidP="00456E55">
            <w:pPr>
              <w:jc w:val="right"/>
            </w:pPr>
            <w:r>
              <w:t>301706,2</w:t>
            </w:r>
          </w:p>
        </w:tc>
        <w:tc>
          <w:tcPr>
            <w:tcW w:w="1051" w:type="dxa"/>
          </w:tcPr>
          <w:p w:rsidR="003B2E67" w:rsidRPr="00E54DE9" w:rsidRDefault="00AC791D" w:rsidP="00AC791D">
            <w:pPr>
              <w:jc w:val="right"/>
            </w:pPr>
            <w:r>
              <w:t>0</w:t>
            </w:r>
          </w:p>
        </w:tc>
        <w:tc>
          <w:tcPr>
            <w:tcW w:w="1044" w:type="dxa"/>
          </w:tcPr>
          <w:p w:rsidR="003B2E67" w:rsidRPr="00E54DE9" w:rsidRDefault="00456E55" w:rsidP="002C5028">
            <w:pPr>
              <w:jc w:val="right"/>
            </w:pPr>
            <w:r>
              <w:t>7907,7</w:t>
            </w:r>
          </w:p>
        </w:tc>
        <w:tc>
          <w:tcPr>
            <w:tcW w:w="1059" w:type="dxa"/>
          </w:tcPr>
          <w:p w:rsidR="003B2E67" w:rsidRPr="00E54DE9" w:rsidRDefault="00456E55" w:rsidP="00456E55">
            <w:pPr>
              <w:jc w:val="right"/>
            </w:pPr>
            <w:r>
              <w:t>7907,7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F71DB" w:rsidP="004F71DB">
            <w:pPr>
              <w:jc w:val="center"/>
            </w:pPr>
            <w:r>
              <w:t>2,6</w:t>
            </w:r>
          </w:p>
        </w:tc>
        <w:tc>
          <w:tcPr>
            <w:tcW w:w="1103" w:type="dxa"/>
          </w:tcPr>
          <w:p w:rsidR="003B2E67" w:rsidRPr="00E54DE9" w:rsidRDefault="004F71DB" w:rsidP="002C5028">
            <w:pPr>
              <w:jc w:val="center"/>
            </w:pPr>
            <w:r>
              <w:t>2,6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lastRenderedPageBreak/>
              <w:t>Общий объем расходов</w:t>
            </w:r>
          </w:p>
          <w:p w:rsidR="003B2E67" w:rsidRPr="00B3615F" w:rsidRDefault="003B2E67" w:rsidP="002C5028"/>
        </w:tc>
        <w:tc>
          <w:tcPr>
            <w:tcW w:w="1067" w:type="dxa"/>
          </w:tcPr>
          <w:p w:rsidR="003B2E67" w:rsidRPr="003B2E67" w:rsidRDefault="00456E55" w:rsidP="002C5028">
            <w:pPr>
              <w:jc w:val="right"/>
            </w:pPr>
            <w:r>
              <w:t>664134,8</w:t>
            </w:r>
          </w:p>
        </w:tc>
        <w:tc>
          <w:tcPr>
            <w:tcW w:w="1079" w:type="dxa"/>
          </w:tcPr>
          <w:p w:rsidR="003B2E67" w:rsidRPr="003B2E67" w:rsidRDefault="00456E55" w:rsidP="002C5028">
            <w:r>
              <w:t>664134,8</w:t>
            </w:r>
          </w:p>
        </w:tc>
        <w:tc>
          <w:tcPr>
            <w:tcW w:w="1051" w:type="dxa"/>
          </w:tcPr>
          <w:p w:rsidR="003B2E67" w:rsidRPr="00E54DE9" w:rsidRDefault="00456E55" w:rsidP="00AC791D">
            <w:pPr>
              <w:jc w:val="right"/>
            </w:pPr>
            <w:r>
              <w:t>0</w:t>
            </w:r>
          </w:p>
        </w:tc>
        <w:tc>
          <w:tcPr>
            <w:tcW w:w="1044" w:type="dxa"/>
          </w:tcPr>
          <w:p w:rsidR="003B2E67" w:rsidRPr="00E54DE9" w:rsidRDefault="00456E55" w:rsidP="002C5028">
            <w:pPr>
              <w:jc w:val="right"/>
            </w:pPr>
            <w:r>
              <w:t>129089,5</w:t>
            </w:r>
          </w:p>
        </w:tc>
        <w:tc>
          <w:tcPr>
            <w:tcW w:w="1059" w:type="dxa"/>
          </w:tcPr>
          <w:p w:rsidR="003B2E67" w:rsidRPr="00E54DE9" w:rsidRDefault="00456E55" w:rsidP="002C5028">
            <w:pPr>
              <w:jc w:val="right"/>
            </w:pPr>
            <w:r>
              <w:t>129089,5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F71DB" w:rsidP="002C5028">
            <w:pPr>
              <w:jc w:val="center"/>
            </w:pPr>
            <w:r>
              <w:t>19,4</w:t>
            </w:r>
          </w:p>
        </w:tc>
        <w:tc>
          <w:tcPr>
            <w:tcW w:w="1103" w:type="dxa"/>
          </w:tcPr>
          <w:p w:rsidR="003B2E67" w:rsidRPr="00E54DE9" w:rsidRDefault="004F71DB" w:rsidP="002C5028">
            <w:pPr>
              <w:jc w:val="center"/>
            </w:pPr>
            <w:r>
              <w:t>19,4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 xml:space="preserve">Дефицит бюджета </w:t>
            </w:r>
          </w:p>
        </w:tc>
        <w:tc>
          <w:tcPr>
            <w:tcW w:w="1067" w:type="dxa"/>
          </w:tcPr>
          <w:p w:rsidR="003B2E67" w:rsidRPr="003B2E67" w:rsidRDefault="00456E55" w:rsidP="002C5028">
            <w:pPr>
              <w:jc w:val="right"/>
            </w:pPr>
            <w:r>
              <w:t>17015,0</w:t>
            </w:r>
          </w:p>
        </w:tc>
        <w:tc>
          <w:tcPr>
            <w:tcW w:w="1079" w:type="dxa"/>
          </w:tcPr>
          <w:p w:rsidR="003B2E67" w:rsidRPr="003B2E67" w:rsidRDefault="00456E55" w:rsidP="002C5028">
            <w:pPr>
              <w:jc w:val="right"/>
            </w:pPr>
            <w:r>
              <w:t>17015,0</w:t>
            </w:r>
          </w:p>
        </w:tc>
        <w:tc>
          <w:tcPr>
            <w:tcW w:w="1051" w:type="dxa"/>
          </w:tcPr>
          <w:p w:rsidR="003B2E67" w:rsidRPr="00E54DE9" w:rsidRDefault="00456E55" w:rsidP="00AC791D">
            <w:pPr>
              <w:jc w:val="right"/>
            </w:pPr>
            <w:r>
              <w:t>0</w:t>
            </w:r>
          </w:p>
        </w:tc>
        <w:tc>
          <w:tcPr>
            <w:tcW w:w="1044" w:type="dxa"/>
          </w:tcPr>
          <w:p w:rsidR="003B2E67" w:rsidRPr="00E54DE9" w:rsidRDefault="004F71DB" w:rsidP="002C5028">
            <w:pPr>
              <w:jc w:val="right"/>
            </w:pPr>
            <w:r>
              <w:t>6648,3</w:t>
            </w:r>
          </w:p>
        </w:tc>
        <w:tc>
          <w:tcPr>
            <w:tcW w:w="1059" w:type="dxa"/>
          </w:tcPr>
          <w:p w:rsidR="003B2E67" w:rsidRPr="00E54DE9" w:rsidRDefault="004F71DB" w:rsidP="002C5028">
            <w:pPr>
              <w:jc w:val="right"/>
            </w:pPr>
            <w:r>
              <w:t>6648,3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F71DB" w:rsidP="002C5028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3B2E67" w:rsidRPr="00E54DE9" w:rsidRDefault="004F71DB" w:rsidP="002C5028">
            <w:pPr>
              <w:jc w:val="center"/>
            </w:pPr>
            <w:r>
              <w:t>-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BE7458" w:rsidRPr="00E21805" w:rsidRDefault="00BE7458" w:rsidP="004F71DB">
      <w:pPr>
        <w:ind w:firstLine="709"/>
        <w:jc w:val="both"/>
        <w:rPr>
          <w:sz w:val="28"/>
          <w:szCs w:val="28"/>
        </w:rPr>
      </w:pPr>
      <w:r w:rsidRPr="00E21805">
        <w:rPr>
          <w:sz w:val="28"/>
          <w:szCs w:val="28"/>
        </w:rPr>
        <w:t>В отчете об исполнении районного бюджета</w:t>
      </w:r>
      <w:r>
        <w:rPr>
          <w:sz w:val="28"/>
          <w:szCs w:val="28"/>
        </w:rPr>
        <w:t xml:space="preserve"> на 1 апреля</w:t>
      </w:r>
      <w:r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 xml:space="preserve">2016г. </w:t>
      </w:r>
      <w:r w:rsidRPr="00E21805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4F71DB">
        <w:rPr>
          <w:sz w:val="28"/>
          <w:szCs w:val="28"/>
        </w:rPr>
        <w:t>647119,8</w:t>
      </w:r>
      <w:r>
        <w:rPr>
          <w:sz w:val="28"/>
          <w:szCs w:val="28"/>
        </w:rPr>
        <w:t xml:space="preserve"> </w:t>
      </w:r>
      <w:proofErr w:type="spellStart"/>
      <w:r w:rsidRPr="00E21805">
        <w:rPr>
          <w:sz w:val="28"/>
          <w:szCs w:val="28"/>
        </w:rPr>
        <w:t>тыс</w:t>
      </w:r>
      <w:proofErr w:type="gramStart"/>
      <w:r w:rsidRPr="00E21805">
        <w:rPr>
          <w:sz w:val="28"/>
          <w:szCs w:val="28"/>
        </w:rPr>
        <w:t>.р</w:t>
      </w:r>
      <w:proofErr w:type="gramEnd"/>
      <w:r w:rsidRPr="00E21805">
        <w:rPr>
          <w:sz w:val="28"/>
          <w:szCs w:val="28"/>
        </w:rPr>
        <w:t>уб</w:t>
      </w:r>
      <w:proofErr w:type="spellEnd"/>
      <w:r w:rsidRPr="00E21805">
        <w:rPr>
          <w:sz w:val="28"/>
          <w:szCs w:val="28"/>
        </w:rPr>
        <w:t xml:space="preserve">., по расходам – утвержденные в соответствии со сводной бюджетной росписью  с учетом последующих изменений в сумме </w:t>
      </w:r>
      <w:r w:rsidR="004F71DB">
        <w:rPr>
          <w:sz w:val="28"/>
          <w:szCs w:val="28"/>
        </w:rPr>
        <w:t>686401,6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 xml:space="preserve">тыс. руб.,  дефицит бюджета – сумма плановых показателей утвержденных решением о бюджете в сумме </w:t>
      </w:r>
      <w:r w:rsidR="004F71DB">
        <w:rPr>
          <w:sz w:val="28"/>
          <w:szCs w:val="28"/>
        </w:rPr>
        <w:t>17015,0</w:t>
      </w:r>
      <w:r w:rsidRPr="00E21805">
        <w:rPr>
          <w:sz w:val="28"/>
          <w:szCs w:val="28"/>
        </w:rPr>
        <w:t xml:space="preserve"> тыс. руб.</w:t>
      </w:r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4F71DB">
        <w:rPr>
          <w:sz w:val="28"/>
          <w:szCs w:val="28"/>
        </w:rPr>
        <w:t>135737,8</w:t>
      </w:r>
      <w:r w:rsidRPr="00E84419">
        <w:rPr>
          <w:sz w:val="28"/>
          <w:szCs w:val="28"/>
        </w:rPr>
        <w:t xml:space="preserve"> тыс. руб. или на </w:t>
      </w:r>
      <w:r w:rsidR="004F71DB">
        <w:rPr>
          <w:sz w:val="28"/>
          <w:szCs w:val="28"/>
        </w:rPr>
        <w:t>21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4F71DB">
        <w:rPr>
          <w:sz w:val="28"/>
          <w:szCs w:val="28"/>
        </w:rPr>
        <w:t>129089,5</w:t>
      </w:r>
      <w:r w:rsidRPr="00E84419">
        <w:rPr>
          <w:sz w:val="28"/>
          <w:szCs w:val="28"/>
        </w:rPr>
        <w:t xml:space="preserve"> тыс. руб. или </w:t>
      </w:r>
      <w:r w:rsidR="004F71DB">
        <w:rPr>
          <w:sz w:val="28"/>
          <w:szCs w:val="28"/>
        </w:rPr>
        <w:t>19,4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утвержденным бюджетным назначениям или </w:t>
      </w:r>
      <w:r w:rsidR="004F71DB">
        <w:rPr>
          <w:sz w:val="28"/>
          <w:szCs w:val="28"/>
        </w:rPr>
        <w:t>18,8</w:t>
      </w:r>
      <w:r>
        <w:rPr>
          <w:sz w:val="28"/>
          <w:szCs w:val="28"/>
        </w:rPr>
        <w:t xml:space="preserve"> % к показателям,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в соответствии со сводной бюджетной росписью  с учетом последующих изменений</w:t>
      </w:r>
      <w:r>
        <w:rPr>
          <w:sz w:val="28"/>
          <w:szCs w:val="28"/>
        </w:rPr>
        <w:t>.</w:t>
      </w:r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истекши</w:t>
      </w:r>
      <w:r w:rsidR="00484ED4" w:rsidRPr="00484ED4">
        <w:rPr>
          <w:sz w:val="28"/>
          <w:szCs w:val="28"/>
        </w:rPr>
        <w:t>й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квартал</w:t>
      </w:r>
      <w:r w:rsidRPr="00484ED4">
        <w:rPr>
          <w:sz w:val="28"/>
          <w:szCs w:val="28"/>
        </w:rPr>
        <w:t xml:space="preserve"> получен </w:t>
      </w:r>
      <w:r w:rsidR="00484ED4" w:rsidRPr="00484ED4">
        <w:rPr>
          <w:sz w:val="28"/>
          <w:szCs w:val="28"/>
        </w:rPr>
        <w:t>профицит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4F71DB">
        <w:rPr>
          <w:sz w:val="28"/>
          <w:szCs w:val="28"/>
        </w:rPr>
        <w:t>6648,3</w:t>
      </w:r>
      <w:r w:rsidRPr="00484ED4">
        <w:rPr>
          <w:sz w:val="28"/>
          <w:szCs w:val="28"/>
        </w:rPr>
        <w:t xml:space="preserve"> тыс. руб.</w:t>
      </w:r>
    </w:p>
    <w:p w:rsidR="00AF112C" w:rsidRDefault="00895E00" w:rsidP="004F7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 Сортавальского муниципального района от 2</w:t>
      </w:r>
      <w:r w:rsidR="004F71D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F71DB">
        <w:rPr>
          <w:sz w:val="28"/>
          <w:szCs w:val="28"/>
        </w:rPr>
        <w:t>12</w:t>
      </w:r>
      <w:r>
        <w:rPr>
          <w:sz w:val="28"/>
          <w:szCs w:val="28"/>
        </w:rPr>
        <w:t>.2015г. №</w:t>
      </w:r>
      <w:r w:rsidR="004F71DB">
        <w:rPr>
          <w:sz w:val="28"/>
          <w:szCs w:val="28"/>
        </w:rPr>
        <w:t>19</w:t>
      </w:r>
      <w:r w:rsidR="000113F2">
        <w:rPr>
          <w:sz w:val="28"/>
          <w:szCs w:val="28"/>
        </w:rPr>
        <w:t>9</w:t>
      </w:r>
      <w:r>
        <w:rPr>
          <w:sz w:val="28"/>
          <w:szCs w:val="28"/>
        </w:rPr>
        <w:t>-ФУ «Об утверждении сводной бюджетной росписи бюджета Сортавальского муниципального района на 201</w:t>
      </w:r>
      <w:r w:rsidR="000113F2">
        <w:rPr>
          <w:sz w:val="28"/>
          <w:szCs w:val="28"/>
        </w:rPr>
        <w:t>6</w:t>
      </w:r>
      <w:r>
        <w:rPr>
          <w:sz w:val="28"/>
          <w:szCs w:val="28"/>
        </w:rPr>
        <w:t>год» утверждена сводная бюджетная роспись районного бюджета на 201</w:t>
      </w:r>
      <w:r w:rsidR="000113F2">
        <w:rPr>
          <w:sz w:val="28"/>
          <w:szCs w:val="28"/>
        </w:rPr>
        <w:t>6</w:t>
      </w:r>
      <w:r>
        <w:rPr>
          <w:sz w:val="28"/>
          <w:szCs w:val="28"/>
        </w:rPr>
        <w:t xml:space="preserve"> год, что соответствует п.</w:t>
      </w:r>
      <w:r w:rsidR="000113F2">
        <w:rPr>
          <w:sz w:val="28"/>
          <w:szCs w:val="28"/>
        </w:rPr>
        <w:t xml:space="preserve">3 р. </w:t>
      </w:r>
      <w:r w:rsidR="000113F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Порядку составления и ведения сводной бюджетной росписи бюджета Сортавальского муниципального района, утвержденного Приказом Финансового управления Сортавальского муниципального района от </w:t>
      </w:r>
      <w:r w:rsidR="000113F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0113F2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0113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0113F2">
        <w:rPr>
          <w:sz w:val="28"/>
          <w:szCs w:val="28"/>
        </w:rPr>
        <w:t>83</w:t>
      </w:r>
      <w:r>
        <w:rPr>
          <w:sz w:val="28"/>
          <w:szCs w:val="28"/>
        </w:rPr>
        <w:t>-ФУ</w:t>
      </w:r>
      <w:r w:rsidR="00937060">
        <w:rPr>
          <w:sz w:val="28"/>
          <w:szCs w:val="28"/>
        </w:rPr>
        <w:t xml:space="preserve"> (дале</w:t>
      </w:r>
      <w:proofErr w:type="gramStart"/>
      <w:r w:rsidR="00937060">
        <w:rPr>
          <w:sz w:val="28"/>
          <w:szCs w:val="28"/>
        </w:rPr>
        <w:t>е-</w:t>
      </w:r>
      <w:proofErr w:type="gramEnd"/>
      <w:r w:rsidR="00937060">
        <w:rPr>
          <w:sz w:val="28"/>
          <w:szCs w:val="28"/>
        </w:rPr>
        <w:t xml:space="preserve"> Порядок)</w:t>
      </w:r>
      <w:r>
        <w:rPr>
          <w:sz w:val="28"/>
          <w:szCs w:val="28"/>
        </w:rPr>
        <w:t>.  Показатели сводной бюджетной росписи на 201</w:t>
      </w:r>
      <w:r w:rsidR="000113F2">
        <w:rPr>
          <w:sz w:val="28"/>
          <w:szCs w:val="28"/>
        </w:rPr>
        <w:t>6</w:t>
      </w:r>
      <w:r>
        <w:rPr>
          <w:sz w:val="28"/>
          <w:szCs w:val="28"/>
        </w:rPr>
        <w:t xml:space="preserve"> год утверждены в сумме </w:t>
      </w:r>
      <w:r w:rsidR="000113F2">
        <w:rPr>
          <w:sz w:val="28"/>
          <w:szCs w:val="28"/>
        </w:rPr>
        <w:t>664134,8</w:t>
      </w:r>
      <w:r>
        <w:rPr>
          <w:sz w:val="28"/>
          <w:szCs w:val="28"/>
        </w:rPr>
        <w:t xml:space="preserve"> тыс. руб. и соответствуют утвержденным бюджетным назначениям</w:t>
      </w:r>
      <w:r w:rsidR="00AF11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6601" w:rsidRPr="00484ED4" w:rsidRDefault="00AF112C" w:rsidP="000113F2">
      <w:pPr>
        <w:ind w:firstLine="709"/>
        <w:jc w:val="both"/>
        <w:rPr>
          <w:sz w:val="28"/>
          <w:szCs w:val="28"/>
        </w:rPr>
      </w:pPr>
      <w:proofErr w:type="gramStart"/>
      <w:r w:rsidRPr="00E21805">
        <w:rPr>
          <w:sz w:val="28"/>
          <w:szCs w:val="28"/>
        </w:rPr>
        <w:t>В отчете об исполнении районного бюджета</w:t>
      </w:r>
      <w:r>
        <w:rPr>
          <w:sz w:val="28"/>
          <w:szCs w:val="28"/>
        </w:rPr>
        <w:t xml:space="preserve"> на 1 апреля</w:t>
      </w:r>
      <w:r w:rsidRPr="00E21805">
        <w:rPr>
          <w:sz w:val="28"/>
          <w:szCs w:val="28"/>
        </w:rPr>
        <w:t xml:space="preserve"> </w:t>
      </w:r>
      <w:r w:rsidR="000113F2">
        <w:rPr>
          <w:sz w:val="28"/>
          <w:szCs w:val="28"/>
        </w:rPr>
        <w:t xml:space="preserve">2016г. </w:t>
      </w:r>
      <w:r w:rsidRPr="00E21805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утвержденные в соответствии со сводной бюджетной росписью  с учетом последующих изменений</w:t>
      </w:r>
      <w:r>
        <w:rPr>
          <w:sz w:val="28"/>
          <w:szCs w:val="28"/>
        </w:rPr>
        <w:t xml:space="preserve"> показатели по расходам в сумме </w:t>
      </w:r>
      <w:r w:rsidR="000113F2">
        <w:rPr>
          <w:sz w:val="28"/>
          <w:szCs w:val="28"/>
        </w:rPr>
        <w:t>686401,6</w:t>
      </w:r>
      <w:r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тыс. руб.</w:t>
      </w:r>
      <w:r w:rsidRPr="00AF112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Расхождения бюджетных назначений, утвержденных Решением о бюджете, и показателей уточненной сводной бюджетной росписи районного бюджета на 201</w:t>
      </w:r>
      <w:r w:rsidR="000113F2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составили  </w:t>
      </w:r>
      <w:r w:rsidR="000113F2">
        <w:rPr>
          <w:sz w:val="28"/>
          <w:szCs w:val="28"/>
        </w:rPr>
        <w:t>22266,8</w:t>
      </w:r>
      <w:r>
        <w:rPr>
          <w:sz w:val="28"/>
          <w:szCs w:val="28"/>
        </w:rPr>
        <w:t>тыс. руб.</w:t>
      </w:r>
      <w:proofErr w:type="gramEnd"/>
    </w:p>
    <w:p w:rsidR="00E9637D" w:rsidRPr="00EE14D3" w:rsidRDefault="007F3D40" w:rsidP="000113F2">
      <w:pPr>
        <w:ind w:firstLine="709"/>
        <w:jc w:val="both"/>
        <w:rPr>
          <w:sz w:val="28"/>
          <w:szCs w:val="28"/>
        </w:rPr>
      </w:pPr>
      <w:r w:rsidRPr="00EE14D3">
        <w:rPr>
          <w:sz w:val="28"/>
          <w:szCs w:val="28"/>
        </w:rPr>
        <w:t>Исходя из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>проведенного анализа</w:t>
      </w:r>
      <w:r w:rsidR="00466BC1" w:rsidRPr="00EE14D3">
        <w:rPr>
          <w:sz w:val="28"/>
          <w:szCs w:val="28"/>
        </w:rPr>
        <w:t>,</w:t>
      </w:r>
      <w:r w:rsidR="00E9637D" w:rsidRPr="00EE14D3">
        <w:rPr>
          <w:sz w:val="28"/>
          <w:szCs w:val="28"/>
        </w:rPr>
        <w:t xml:space="preserve"> в</w:t>
      </w:r>
      <w:r w:rsidR="007B539B" w:rsidRPr="00EE14D3">
        <w:rPr>
          <w:sz w:val="28"/>
          <w:szCs w:val="28"/>
        </w:rPr>
        <w:t xml:space="preserve"> сводн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бюджетн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роспис</w:t>
      </w:r>
      <w:r w:rsidR="00E9637D" w:rsidRPr="00EE14D3">
        <w:rPr>
          <w:sz w:val="28"/>
          <w:szCs w:val="28"/>
        </w:rPr>
        <w:t>ь</w:t>
      </w:r>
      <w:r w:rsidR="007B539B" w:rsidRPr="00EE14D3">
        <w:rPr>
          <w:sz w:val="28"/>
          <w:szCs w:val="28"/>
        </w:rPr>
        <w:t xml:space="preserve"> бюджета Сортавальского муниципального района </w:t>
      </w:r>
      <w:r w:rsidR="00E9637D" w:rsidRPr="00EE14D3">
        <w:rPr>
          <w:sz w:val="28"/>
          <w:szCs w:val="28"/>
        </w:rPr>
        <w:t xml:space="preserve">по состоянию </w:t>
      </w:r>
      <w:r w:rsidR="007B539B" w:rsidRPr="00EE14D3">
        <w:rPr>
          <w:sz w:val="28"/>
          <w:szCs w:val="28"/>
        </w:rPr>
        <w:t xml:space="preserve">на 1 </w:t>
      </w:r>
      <w:r w:rsidR="00EE14D3" w:rsidRPr="00EE14D3">
        <w:rPr>
          <w:sz w:val="28"/>
          <w:szCs w:val="28"/>
        </w:rPr>
        <w:t>апреля</w:t>
      </w:r>
      <w:r w:rsidR="007B539B" w:rsidRPr="00EE14D3">
        <w:rPr>
          <w:sz w:val="28"/>
          <w:szCs w:val="28"/>
        </w:rPr>
        <w:t xml:space="preserve"> 201</w:t>
      </w:r>
      <w:r w:rsidR="000113F2">
        <w:rPr>
          <w:sz w:val="28"/>
          <w:szCs w:val="28"/>
        </w:rPr>
        <w:t>6</w:t>
      </w:r>
      <w:r w:rsidR="007B539B" w:rsidRPr="00EE14D3">
        <w:rPr>
          <w:sz w:val="28"/>
          <w:szCs w:val="28"/>
        </w:rPr>
        <w:t xml:space="preserve"> года</w:t>
      </w:r>
      <w:r w:rsidR="00466BC1" w:rsidRPr="00EE14D3">
        <w:rPr>
          <w:sz w:val="28"/>
          <w:szCs w:val="28"/>
        </w:rPr>
        <w:t>,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 xml:space="preserve">решением руководителя </w:t>
      </w:r>
      <w:r w:rsidR="00A51C39" w:rsidRPr="00EE14D3">
        <w:rPr>
          <w:sz w:val="28"/>
          <w:szCs w:val="28"/>
        </w:rPr>
        <w:t>Финансового управления Сортавальского муниципального района</w:t>
      </w:r>
      <w:r w:rsidR="00E9637D" w:rsidRPr="00EE14D3">
        <w:rPr>
          <w:sz w:val="28"/>
          <w:szCs w:val="28"/>
        </w:rPr>
        <w:t>, оформленного приказом</w:t>
      </w:r>
      <w:r w:rsidRPr="00EE14D3">
        <w:rPr>
          <w:sz w:val="28"/>
          <w:szCs w:val="28"/>
        </w:rPr>
        <w:t>,</w:t>
      </w:r>
      <w:r w:rsidR="00E9637D" w:rsidRPr="00EE14D3">
        <w:rPr>
          <w:sz w:val="28"/>
          <w:szCs w:val="28"/>
        </w:rPr>
        <w:t xml:space="preserve"> </w:t>
      </w:r>
      <w:r w:rsidR="00A51C39" w:rsidRPr="00EE14D3">
        <w:rPr>
          <w:sz w:val="28"/>
          <w:szCs w:val="28"/>
        </w:rPr>
        <w:t>были внесены изменения</w:t>
      </w:r>
      <w:r w:rsidR="00E9637D" w:rsidRPr="00EE14D3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466BC1" w:rsidRPr="00960E88" w:rsidRDefault="00466BC1" w:rsidP="00A51C39">
      <w:pPr>
        <w:jc w:val="both"/>
        <w:rPr>
          <w:sz w:val="28"/>
          <w:szCs w:val="28"/>
        </w:rPr>
      </w:pPr>
      <w:r w:rsidRPr="00960E88">
        <w:rPr>
          <w:sz w:val="28"/>
          <w:szCs w:val="28"/>
        </w:rPr>
        <w:t>Администрация Сортавальского муниципального района +</w:t>
      </w:r>
      <w:r w:rsidR="000113F2">
        <w:rPr>
          <w:sz w:val="28"/>
          <w:szCs w:val="28"/>
        </w:rPr>
        <w:t>1043,2</w:t>
      </w:r>
      <w:r w:rsidRPr="00960E88">
        <w:rPr>
          <w:sz w:val="28"/>
          <w:szCs w:val="28"/>
        </w:rPr>
        <w:t>тыс. руб.;</w:t>
      </w:r>
    </w:p>
    <w:p w:rsidR="00466BC1" w:rsidRPr="00960E88" w:rsidRDefault="00466BC1" w:rsidP="00A51C39">
      <w:pPr>
        <w:jc w:val="both"/>
        <w:rPr>
          <w:sz w:val="28"/>
          <w:szCs w:val="28"/>
        </w:rPr>
      </w:pPr>
      <w:r w:rsidRPr="00960E88">
        <w:rPr>
          <w:sz w:val="28"/>
          <w:szCs w:val="28"/>
        </w:rPr>
        <w:t xml:space="preserve">Сортавальское финансовое управление </w:t>
      </w:r>
      <w:r w:rsidR="00115895">
        <w:rPr>
          <w:sz w:val="28"/>
          <w:szCs w:val="28"/>
        </w:rPr>
        <w:t>+6206,6</w:t>
      </w:r>
      <w:r w:rsidRPr="00960E88">
        <w:rPr>
          <w:sz w:val="28"/>
          <w:szCs w:val="28"/>
        </w:rPr>
        <w:t xml:space="preserve"> тыс. руб.;</w:t>
      </w:r>
    </w:p>
    <w:p w:rsidR="00E9637D" w:rsidRPr="00960E88" w:rsidRDefault="00466BC1" w:rsidP="00A51C39">
      <w:pPr>
        <w:jc w:val="both"/>
        <w:rPr>
          <w:sz w:val="28"/>
          <w:szCs w:val="28"/>
        </w:rPr>
      </w:pPr>
      <w:r w:rsidRPr="00960E88">
        <w:rPr>
          <w:sz w:val="28"/>
          <w:szCs w:val="28"/>
        </w:rPr>
        <w:lastRenderedPageBreak/>
        <w:t>Районный комитет образования +</w:t>
      </w:r>
      <w:r w:rsidR="00115895">
        <w:rPr>
          <w:sz w:val="28"/>
          <w:szCs w:val="28"/>
        </w:rPr>
        <w:t>14167,8</w:t>
      </w:r>
      <w:r w:rsidRPr="00960E88">
        <w:rPr>
          <w:sz w:val="28"/>
          <w:szCs w:val="28"/>
        </w:rPr>
        <w:t xml:space="preserve"> тыс. руб.</w:t>
      </w:r>
      <w:proofErr w:type="gramStart"/>
      <w:r w:rsidR="00E9637D" w:rsidRPr="00960E88">
        <w:rPr>
          <w:sz w:val="28"/>
          <w:szCs w:val="28"/>
        </w:rPr>
        <w:t xml:space="preserve"> </w:t>
      </w:r>
      <w:r w:rsidRPr="00960E88">
        <w:rPr>
          <w:sz w:val="28"/>
          <w:szCs w:val="28"/>
        </w:rPr>
        <w:t>;</w:t>
      </w:r>
      <w:proofErr w:type="gramEnd"/>
    </w:p>
    <w:p w:rsidR="00466BC1" w:rsidRPr="00960E88" w:rsidRDefault="00466BC1" w:rsidP="00A51C39">
      <w:pPr>
        <w:jc w:val="both"/>
        <w:rPr>
          <w:sz w:val="28"/>
          <w:szCs w:val="28"/>
        </w:rPr>
      </w:pPr>
      <w:r w:rsidRPr="00960E88">
        <w:rPr>
          <w:sz w:val="28"/>
          <w:szCs w:val="28"/>
        </w:rPr>
        <w:t>Контрольно-счетный комитет +</w:t>
      </w:r>
      <w:r w:rsidR="00115895">
        <w:rPr>
          <w:sz w:val="28"/>
          <w:szCs w:val="28"/>
        </w:rPr>
        <w:t>11,1</w:t>
      </w:r>
      <w:r w:rsidRPr="00960E88">
        <w:rPr>
          <w:sz w:val="28"/>
          <w:szCs w:val="28"/>
        </w:rPr>
        <w:t xml:space="preserve"> тыс. руб.</w:t>
      </w:r>
      <w:r w:rsidR="00140506" w:rsidRPr="00960E88">
        <w:rPr>
          <w:sz w:val="28"/>
          <w:szCs w:val="28"/>
        </w:rPr>
        <w:t>;</w:t>
      </w:r>
    </w:p>
    <w:p w:rsidR="00140506" w:rsidRPr="00960E88" w:rsidRDefault="00471FFF" w:rsidP="00A51C39">
      <w:pPr>
        <w:jc w:val="both"/>
        <w:rPr>
          <w:sz w:val="28"/>
          <w:szCs w:val="28"/>
        </w:rPr>
      </w:pPr>
      <w:r w:rsidRPr="00960E88">
        <w:rPr>
          <w:sz w:val="28"/>
          <w:szCs w:val="28"/>
        </w:rPr>
        <w:t>Отдел культуры и спорта +</w:t>
      </w:r>
      <w:r w:rsidR="00115895">
        <w:rPr>
          <w:sz w:val="28"/>
          <w:szCs w:val="28"/>
        </w:rPr>
        <w:t>838,1</w:t>
      </w:r>
      <w:r w:rsidRPr="00960E88">
        <w:rPr>
          <w:sz w:val="28"/>
          <w:szCs w:val="28"/>
        </w:rPr>
        <w:t xml:space="preserve"> тыс. руб.</w:t>
      </w:r>
    </w:p>
    <w:p w:rsidR="009C44B8" w:rsidRPr="00980B4F" w:rsidRDefault="009C44B8" w:rsidP="00980B4F">
      <w:pPr>
        <w:ind w:firstLine="709"/>
        <w:jc w:val="both"/>
        <w:rPr>
          <w:sz w:val="28"/>
          <w:szCs w:val="28"/>
        </w:rPr>
      </w:pPr>
      <w:proofErr w:type="gramStart"/>
      <w:r w:rsidRPr="00980B4F">
        <w:rPr>
          <w:sz w:val="28"/>
          <w:szCs w:val="28"/>
        </w:rPr>
        <w:t xml:space="preserve">Согласно Пояснительной записке </w:t>
      </w:r>
      <w:r w:rsidR="007F3D40" w:rsidRPr="00980B4F">
        <w:rPr>
          <w:sz w:val="28"/>
          <w:szCs w:val="28"/>
        </w:rPr>
        <w:t xml:space="preserve">руководителя </w:t>
      </w:r>
      <w:r w:rsidRPr="00980B4F">
        <w:rPr>
          <w:sz w:val="28"/>
          <w:szCs w:val="28"/>
        </w:rPr>
        <w:t>Финансового управления</w:t>
      </w:r>
      <w:r w:rsidR="007F3D40" w:rsidRPr="00980B4F">
        <w:rPr>
          <w:sz w:val="28"/>
          <w:szCs w:val="28"/>
        </w:rPr>
        <w:t>,</w:t>
      </w:r>
      <w:r w:rsidRPr="00980B4F">
        <w:rPr>
          <w:sz w:val="28"/>
          <w:szCs w:val="28"/>
        </w:rPr>
        <w:t xml:space="preserve"> в сводную бюджетную роспись были внесены изменения,  без внесения изменений в решение о бюджете, на основании вступления в силу </w:t>
      </w:r>
      <w:r w:rsidR="00AA7DB2" w:rsidRPr="00980B4F">
        <w:rPr>
          <w:sz w:val="28"/>
          <w:szCs w:val="28"/>
        </w:rPr>
        <w:t>нормативных правовых актов</w:t>
      </w:r>
      <w:r w:rsidR="00980B4F" w:rsidRPr="00980B4F">
        <w:rPr>
          <w:sz w:val="28"/>
          <w:szCs w:val="28"/>
        </w:rPr>
        <w:t xml:space="preserve"> исполнительной власти РК</w:t>
      </w:r>
      <w:r w:rsidRPr="00980B4F">
        <w:rPr>
          <w:sz w:val="28"/>
          <w:szCs w:val="28"/>
        </w:rPr>
        <w:t xml:space="preserve">, предусматривающих осуществление полномочий органов местного самоуправления за счет </w:t>
      </w:r>
      <w:r w:rsidR="00AA7DB2" w:rsidRPr="00980B4F">
        <w:rPr>
          <w:sz w:val="28"/>
          <w:szCs w:val="28"/>
        </w:rPr>
        <w:t>субсидий и иных межбюджетных трансфертов, имеющих целевой характер</w:t>
      </w:r>
      <w:r w:rsidRPr="00980B4F">
        <w:rPr>
          <w:sz w:val="28"/>
          <w:szCs w:val="28"/>
        </w:rPr>
        <w:t xml:space="preserve"> из </w:t>
      </w:r>
      <w:r w:rsidR="00980B4F" w:rsidRPr="00980B4F">
        <w:rPr>
          <w:sz w:val="28"/>
          <w:szCs w:val="28"/>
        </w:rPr>
        <w:t>бюджета РК</w:t>
      </w:r>
      <w:r w:rsidR="00615A86">
        <w:rPr>
          <w:sz w:val="28"/>
          <w:szCs w:val="28"/>
        </w:rPr>
        <w:t>, что соответствует ст.39 Положения о бюджетном процессе в Сортавальском</w:t>
      </w:r>
      <w:proofErr w:type="gramEnd"/>
      <w:r w:rsidR="00615A86">
        <w:rPr>
          <w:sz w:val="28"/>
          <w:szCs w:val="28"/>
        </w:rPr>
        <w:t xml:space="preserve"> муниципальном районе, </w:t>
      </w:r>
      <w:proofErr w:type="gramStart"/>
      <w:r w:rsidR="00615A86">
        <w:rPr>
          <w:sz w:val="28"/>
          <w:szCs w:val="28"/>
        </w:rPr>
        <w:t>утвержденное</w:t>
      </w:r>
      <w:proofErr w:type="gramEnd"/>
      <w:r w:rsidR="00615A86">
        <w:rPr>
          <w:sz w:val="28"/>
          <w:szCs w:val="28"/>
        </w:rPr>
        <w:t xml:space="preserve"> Решением Совета Сортавальского муниципального района от 24.12.2015г. №171 и п. 8 ч. 3 ст. 217 БК РФ.</w:t>
      </w:r>
    </w:p>
    <w:p w:rsidR="00486D46" w:rsidRDefault="00486D46" w:rsidP="00A51C39">
      <w:pPr>
        <w:jc w:val="center"/>
        <w:rPr>
          <w:b/>
          <w:sz w:val="28"/>
          <w:szCs w:val="28"/>
        </w:rPr>
      </w:pP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2C5028" w:rsidRPr="009816F4">
        <w:rPr>
          <w:sz w:val="28"/>
          <w:szCs w:val="28"/>
        </w:rPr>
        <w:t>04</w:t>
      </w:r>
      <w:r w:rsidRPr="009816F4">
        <w:rPr>
          <w:sz w:val="28"/>
          <w:szCs w:val="28"/>
        </w:rPr>
        <w:t>.201</w:t>
      </w:r>
      <w:r w:rsidR="00E13B2A">
        <w:rPr>
          <w:sz w:val="28"/>
          <w:szCs w:val="28"/>
        </w:rPr>
        <w:t>6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06798" w:rsidRPr="009816F4" w:rsidRDefault="00D06798" w:rsidP="00D06798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Табл.3</w:t>
      </w:r>
    </w:p>
    <w:p w:rsidR="00A51C39" w:rsidRPr="009816F4" w:rsidRDefault="00A51C39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(</w:t>
      </w:r>
      <w:proofErr w:type="spellStart"/>
      <w:r w:rsidRPr="009816F4">
        <w:rPr>
          <w:sz w:val="28"/>
          <w:szCs w:val="28"/>
        </w:rPr>
        <w:t>тыс</w:t>
      </w:r>
      <w:proofErr w:type="gramStart"/>
      <w:r w:rsidRPr="009816F4">
        <w:rPr>
          <w:sz w:val="28"/>
          <w:szCs w:val="28"/>
        </w:rPr>
        <w:t>.р</w:t>
      </w:r>
      <w:proofErr w:type="gramEnd"/>
      <w:r w:rsidRPr="009816F4">
        <w:rPr>
          <w:sz w:val="28"/>
          <w:szCs w:val="28"/>
        </w:rPr>
        <w:t>уб</w:t>
      </w:r>
      <w:proofErr w:type="spellEnd"/>
      <w:r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8"/>
        <w:gridCol w:w="1449"/>
        <w:gridCol w:w="1664"/>
        <w:gridCol w:w="2127"/>
        <w:gridCol w:w="2303"/>
      </w:tblGrid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0B140B" w:rsidRDefault="00A51C39" w:rsidP="0002040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79593D" w:rsidRPr="000B140B">
              <w:rPr>
                <w:b/>
                <w:sz w:val="28"/>
                <w:szCs w:val="28"/>
              </w:rPr>
              <w:t>квартал</w:t>
            </w:r>
          </w:p>
          <w:p w:rsidR="00A51C39" w:rsidRPr="000B140B" w:rsidRDefault="00A51C39" w:rsidP="00E13B2A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201</w:t>
            </w:r>
            <w:r w:rsidR="00E13B2A">
              <w:rPr>
                <w:b/>
                <w:sz w:val="28"/>
                <w:szCs w:val="28"/>
              </w:rPr>
              <w:t>6</w:t>
            </w:r>
            <w:r w:rsidRPr="000B140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A51C39" w:rsidRPr="000B140B" w:rsidRDefault="00A51C39" w:rsidP="0079593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Процент исполнения к прогнозу поступлений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79593D" w:rsidRPr="000B140B">
              <w:rPr>
                <w:b/>
                <w:sz w:val="28"/>
                <w:szCs w:val="28"/>
              </w:rPr>
              <w:t>квартал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1915" w:type="dxa"/>
          </w:tcPr>
          <w:p w:rsidR="00A51C39" w:rsidRPr="000B140B" w:rsidRDefault="00A51C39" w:rsidP="00E13B2A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Темп роста к показателям соответствующего периода 201</w:t>
            </w:r>
            <w:r w:rsidR="00E13B2A">
              <w:rPr>
                <w:b/>
                <w:sz w:val="28"/>
                <w:szCs w:val="28"/>
              </w:rPr>
              <w:t>5</w:t>
            </w:r>
            <w:r w:rsidRPr="000B140B">
              <w:rPr>
                <w:b/>
                <w:sz w:val="28"/>
                <w:szCs w:val="28"/>
              </w:rPr>
              <w:t xml:space="preserve"> года в сопоставимых условиях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0B140B" w:rsidRDefault="00465A04" w:rsidP="00795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68971,1</w:t>
            </w:r>
          </w:p>
        </w:tc>
        <w:tc>
          <w:tcPr>
            <w:tcW w:w="1914" w:type="dxa"/>
          </w:tcPr>
          <w:p w:rsidR="00A51C39" w:rsidRPr="000B140B" w:rsidRDefault="00486D4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75523,0</w:t>
            </w:r>
          </w:p>
        </w:tc>
        <w:tc>
          <w:tcPr>
            <w:tcW w:w="1914" w:type="dxa"/>
          </w:tcPr>
          <w:p w:rsidR="00A51C39" w:rsidRPr="000B140B" w:rsidRDefault="00465A04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A51C39" w:rsidRPr="000B140B" w:rsidRDefault="00465A0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465A04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66766,7</w:t>
            </w:r>
          </w:p>
        </w:tc>
        <w:tc>
          <w:tcPr>
            <w:tcW w:w="1914" w:type="dxa"/>
          </w:tcPr>
          <w:p w:rsidR="00A51C39" w:rsidRPr="000B140B" w:rsidRDefault="00486D46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66766,7</w:t>
            </w:r>
          </w:p>
        </w:tc>
        <w:tc>
          <w:tcPr>
            <w:tcW w:w="1914" w:type="dxa"/>
          </w:tcPr>
          <w:p w:rsidR="00A51C39" w:rsidRPr="000B140B" w:rsidRDefault="00465A04" w:rsidP="00EC3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:rsidR="00A51C39" w:rsidRPr="000B140B" w:rsidRDefault="00465A0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465A04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135737,8</w:t>
            </w:r>
          </w:p>
        </w:tc>
        <w:tc>
          <w:tcPr>
            <w:tcW w:w="1914" w:type="dxa"/>
          </w:tcPr>
          <w:p w:rsidR="00A51C39" w:rsidRPr="000B140B" w:rsidRDefault="00486D46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142289,7</w:t>
            </w:r>
          </w:p>
        </w:tc>
        <w:tc>
          <w:tcPr>
            <w:tcW w:w="1914" w:type="dxa"/>
          </w:tcPr>
          <w:p w:rsidR="00A51C39" w:rsidRPr="000B140B" w:rsidRDefault="00465A04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A51C39" w:rsidRPr="000B140B" w:rsidRDefault="00465A0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-9%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0B140B" w:rsidRDefault="00A51C39" w:rsidP="00A51C39">
      <w:pPr>
        <w:ind w:firstLine="680"/>
        <w:jc w:val="both"/>
        <w:rPr>
          <w:sz w:val="28"/>
          <w:szCs w:val="28"/>
        </w:rPr>
      </w:pPr>
      <w:r w:rsidRPr="00486D46">
        <w:rPr>
          <w:sz w:val="28"/>
          <w:szCs w:val="28"/>
        </w:rPr>
        <w:t xml:space="preserve">Как видно из таблицы, </w:t>
      </w:r>
      <w:r w:rsidR="000B140B" w:rsidRPr="00486D46">
        <w:rPr>
          <w:sz w:val="28"/>
          <w:szCs w:val="28"/>
        </w:rPr>
        <w:t xml:space="preserve"> поступление </w:t>
      </w:r>
      <w:r w:rsidRPr="00486D46">
        <w:rPr>
          <w:sz w:val="28"/>
          <w:szCs w:val="28"/>
        </w:rPr>
        <w:t>доход</w:t>
      </w:r>
      <w:r w:rsidR="000B140B" w:rsidRPr="00486D46">
        <w:rPr>
          <w:sz w:val="28"/>
          <w:szCs w:val="28"/>
        </w:rPr>
        <w:t>ов</w:t>
      </w:r>
      <w:r w:rsidRPr="00486D46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0B140B" w:rsidRPr="00486D46">
        <w:rPr>
          <w:sz w:val="28"/>
          <w:szCs w:val="28"/>
        </w:rPr>
        <w:t xml:space="preserve">не достигло </w:t>
      </w:r>
      <w:r w:rsidRPr="00486D46">
        <w:rPr>
          <w:sz w:val="28"/>
          <w:szCs w:val="28"/>
        </w:rPr>
        <w:t xml:space="preserve"> </w:t>
      </w:r>
      <w:r w:rsidRPr="00486D46">
        <w:rPr>
          <w:sz w:val="28"/>
          <w:szCs w:val="28"/>
        </w:rPr>
        <w:lastRenderedPageBreak/>
        <w:t>прогнозируемого объема (графа 3)</w:t>
      </w:r>
      <w:r w:rsidR="000B140B" w:rsidRPr="00486D46">
        <w:rPr>
          <w:sz w:val="28"/>
          <w:szCs w:val="28"/>
        </w:rPr>
        <w:t xml:space="preserve"> на </w:t>
      </w:r>
      <w:r w:rsidR="00486D46" w:rsidRPr="00486D46">
        <w:rPr>
          <w:sz w:val="28"/>
          <w:szCs w:val="28"/>
        </w:rPr>
        <w:t>8,7</w:t>
      </w:r>
      <w:r w:rsidR="000B140B" w:rsidRPr="00486D46">
        <w:rPr>
          <w:sz w:val="28"/>
          <w:szCs w:val="28"/>
        </w:rPr>
        <w:t xml:space="preserve"> процентных пункта</w:t>
      </w:r>
      <w:r w:rsidRPr="00486D46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486D46">
        <w:rPr>
          <w:sz w:val="28"/>
          <w:szCs w:val="28"/>
        </w:rPr>
        <w:t>100</w:t>
      </w:r>
      <w:r w:rsidRPr="00486D46">
        <w:rPr>
          <w:sz w:val="28"/>
          <w:szCs w:val="28"/>
        </w:rPr>
        <w:t xml:space="preserve">% от плана. В целом, объем поступивших в районный бюджет доходов,  на </w:t>
      </w:r>
      <w:r w:rsidR="00486D46" w:rsidRPr="00486D46">
        <w:rPr>
          <w:sz w:val="28"/>
          <w:szCs w:val="28"/>
        </w:rPr>
        <w:t>4,6</w:t>
      </w:r>
      <w:r w:rsidRPr="00486D46">
        <w:rPr>
          <w:sz w:val="28"/>
          <w:szCs w:val="28"/>
        </w:rPr>
        <w:t xml:space="preserve">% </w:t>
      </w:r>
      <w:r w:rsidR="000B140B" w:rsidRPr="00486D46">
        <w:rPr>
          <w:sz w:val="28"/>
          <w:szCs w:val="28"/>
        </w:rPr>
        <w:t>ниже</w:t>
      </w:r>
      <w:r w:rsidRPr="00486D46">
        <w:rPr>
          <w:sz w:val="28"/>
          <w:szCs w:val="28"/>
        </w:rPr>
        <w:t xml:space="preserve"> плановых показателей.</w:t>
      </w: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>наблюдается снижение</w:t>
      </w:r>
      <w:r w:rsidRPr="0076493F">
        <w:rPr>
          <w:sz w:val="28"/>
          <w:szCs w:val="28"/>
        </w:rPr>
        <w:t xml:space="preserve"> по группе «</w:t>
      </w:r>
      <w:r w:rsidR="008E305F" w:rsidRPr="0076493F">
        <w:rPr>
          <w:sz w:val="28"/>
          <w:szCs w:val="28"/>
        </w:rPr>
        <w:t>Налоговые и неналоговые доходы»</w:t>
      </w:r>
      <w:r w:rsidRPr="0076493F">
        <w:rPr>
          <w:sz w:val="28"/>
          <w:szCs w:val="28"/>
        </w:rPr>
        <w:t xml:space="preserve"> на </w:t>
      </w:r>
      <w:r w:rsidR="00465A04">
        <w:rPr>
          <w:sz w:val="28"/>
          <w:szCs w:val="28"/>
        </w:rPr>
        <w:t>18</w:t>
      </w:r>
      <w:r w:rsidRPr="0076493F">
        <w:rPr>
          <w:sz w:val="28"/>
          <w:szCs w:val="28"/>
        </w:rPr>
        <w:t xml:space="preserve"> процентных пункта, а 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</w:t>
      </w:r>
      <w:r w:rsidR="00465A04">
        <w:rPr>
          <w:sz w:val="28"/>
          <w:szCs w:val="28"/>
        </w:rPr>
        <w:t>отмечается рост</w:t>
      </w:r>
      <w:r w:rsidRPr="0076493F">
        <w:rPr>
          <w:sz w:val="28"/>
          <w:szCs w:val="28"/>
        </w:rPr>
        <w:t xml:space="preserve"> темпов роста на </w:t>
      </w:r>
      <w:r w:rsidR="00465A04">
        <w:rPr>
          <w:sz w:val="28"/>
          <w:szCs w:val="28"/>
        </w:rPr>
        <w:t>2</w:t>
      </w:r>
      <w:r w:rsidRPr="0076493F">
        <w:rPr>
          <w:sz w:val="28"/>
          <w:szCs w:val="28"/>
        </w:rPr>
        <w:t xml:space="preserve"> процентных пункта. В целом объем доходной части бюджета Сортавальского муниципального района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 квартал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текущего года </w:t>
      </w:r>
      <w:r w:rsidR="00465A04">
        <w:rPr>
          <w:sz w:val="28"/>
          <w:szCs w:val="28"/>
        </w:rPr>
        <w:t>снизился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524E8F" w:rsidRPr="0076493F">
        <w:rPr>
          <w:sz w:val="28"/>
          <w:szCs w:val="28"/>
        </w:rPr>
        <w:t>квартал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201</w:t>
      </w:r>
      <w:r w:rsidR="00465A04">
        <w:rPr>
          <w:sz w:val="28"/>
          <w:szCs w:val="28"/>
        </w:rPr>
        <w:t>5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465A04">
        <w:rPr>
          <w:sz w:val="28"/>
          <w:szCs w:val="28"/>
        </w:rPr>
        <w:t>9</w:t>
      </w:r>
      <w:r w:rsidR="000742E6" w:rsidRPr="0076493F">
        <w:rPr>
          <w:sz w:val="28"/>
          <w:szCs w:val="28"/>
        </w:rPr>
        <w:t xml:space="preserve"> </w:t>
      </w:r>
      <w:proofErr w:type="gramStart"/>
      <w:r w:rsidR="000742E6" w:rsidRPr="0076493F">
        <w:rPr>
          <w:sz w:val="28"/>
          <w:szCs w:val="28"/>
        </w:rPr>
        <w:t>процентных</w:t>
      </w:r>
      <w:proofErr w:type="gramEnd"/>
      <w:r w:rsidR="000742E6" w:rsidRPr="0076493F">
        <w:rPr>
          <w:sz w:val="28"/>
          <w:szCs w:val="28"/>
        </w:rPr>
        <w:t xml:space="preserve"> пункта.</w:t>
      </w:r>
    </w:p>
    <w:p w:rsidR="000C35D3" w:rsidRPr="003E092B" w:rsidRDefault="000C35D3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6493F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76493F" w:rsidRPr="0076493F">
        <w:rPr>
          <w:sz w:val="28"/>
          <w:szCs w:val="28"/>
        </w:rPr>
        <w:t>04</w:t>
      </w:r>
      <w:r w:rsidRPr="0076493F">
        <w:rPr>
          <w:sz w:val="28"/>
          <w:szCs w:val="28"/>
        </w:rPr>
        <w:t>.201</w:t>
      </w:r>
      <w:r w:rsidR="004B2027">
        <w:rPr>
          <w:sz w:val="28"/>
          <w:szCs w:val="28"/>
        </w:rPr>
        <w:t>6</w:t>
      </w:r>
      <w:r w:rsidRPr="0076493F">
        <w:rPr>
          <w:sz w:val="28"/>
          <w:szCs w:val="28"/>
        </w:rPr>
        <w:t>г., предоставленного  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76493F" w:rsidRPr="0076493F">
        <w:rPr>
          <w:sz w:val="28"/>
          <w:szCs w:val="28"/>
        </w:rPr>
        <w:t>март</w:t>
      </w:r>
      <w:r w:rsidRPr="0076493F">
        <w:rPr>
          <w:sz w:val="28"/>
          <w:szCs w:val="28"/>
        </w:rPr>
        <w:t xml:space="preserve"> 201</w:t>
      </w:r>
      <w:r w:rsidR="004B2027">
        <w:rPr>
          <w:sz w:val="28"/>
          <w:szCs w:val="28"/>
        </w:rPr>
        <w:t>6</w:t>
      </w:r>
      <w:r w:rsidRPr="0076493F">
        <w:rPr>
          <w:sz w:val="28"/>
          <w:szCs w:val="28"/>
        </w:rPr>
        <w:t xml:space="preserve">года поступили в сумме  </w:t>
      </w:r>
      <w:r w:rsidR="004B2027">
        <w:rPr>
          <w:sz w:val="28"/>
          <w:szCs w:val="28"/>
        </w:rPr>
        <w:t>68971,1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4B2027">
        <w:rPr>
          <w:sz w:val="28"/>
          <w:szCs w:val="28"/>
        </w:rPr>
        <w:t>84185,9</w:t>
      </w:r>
      <w:r w:rsidRPr="0076493F">
        <w:rPr>
          <w:sz w:val="28"/>
          <w:szCs w:val="28"/>
        </w:rPr>
        <w:t xml:space="preserve"> тыс. руб., т.е.  объем поступлений </w:t>
      </w:r>
      <w:r w:rsidR="004B2027">
        <w:rPr>
          <w:sz w:val="28"/>
          <w:szCs w:val="28"/>
        </w:rPr>
        <w:t>снизился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на  </w:t>
      </w:r>
      <w:r w:rsidR="004B2027">
        <w:rPr>
          <w:sz w:val="28"/>
          <w:szCs w:val="28"/>
        </w:rPr>
        <w:t>15214,8</w:t>
      </w:r>
      <w:proofErr w:type="gramEnd"/>
      <w:r w:rsidRPr="0076493F">
        <w:rPr>
          <w:sz w:val="28"/>
          <w:szCs w:val="28"/>
        </w:rPr>
        <w:t xml:space="preserve"> тыс. руб. или на </w:t>
      </w:r>
      <w:r w:rsidR="004B2027">
        <w:rPr>
          <w:sz w:val="28"/>
          <w:szCs w:val="28"/>
        </w:rPr>
        <w:t>18</w:t>
      </w:r>
      <w:r w:rsidRPr="0076493F">
        <w:rPr>
          <w:sz w:val="28"/>
          <w:szCs w:val="28"/>
        </w:rPr>
        <w:t xml:space="preserve"> процент</w:t>
      </w:r>
      <w:r w:rsidR="004B2027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76493F" w:rsidRPr="0076493F">
        <w:rPr>
          <w:sz w:val="28"/>
          <w:szCs w:val="28"/>
        </w:rPr>
        <w:t>квартал текущего года</w:t>
      </w:r>
      <w:r w:rsidRPr="0076493F">
        <w:rPr>
          <w:sz w:val="28"/>
          <w:szCs w:val="28"/>
        </w:rPr>
        <w:t xml:space="preserve"> составила </w:t>
      </w:r>
      <w:r w:rsidR="004B2027">
        <w:rPr>
          <w:sz w:val="28"/>
          <w:szCs w:val="28"/>
        </w:rPr>
        <w:t>36217,8</w:t>
      </w:r>
      <w:r w:rsidRPr="0076493F">
        <w:rPr>
          <w:sz w:val="28"/>
          <w:szCs w:val="28"/>
        </w:rPr>
        <w:t xml:space="preserve"> тыс. руб., что составляет </w:t>
      </w:r>
      <w:r w:rsidR="004B2027">
        <w:rPr>
          <w:sz w:val="28"/>
          <w:szCs w:val="28"/>
        </w:rPr>
        <w:t>79,7</w:t>
      </w:r>
      <w:r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 налог на доходы физических лиц также занимал наибольший удельный вес в объеме налоговых поступлений и составлял </w:t>
      </w:r>
      <w:r w:rsidR="004B2027">
        <w:rPr>
          <w:sz w:val="28"/>
          <w:szCs w:val="28"/>
        </w:rPr>
        <w:t>32185,2</w:t>
      </w:r>
      <w:r w:rsidRPr="0076493F">
        <w:rPr>
          <w:sz w:val="28"/>
          <w:szCs w:val="28"/>
        </w:rPr>
        <w:t xml:space="preserve"> тыс. руб.</w:t>
      </w:r>
      <w:r w:rsidR="006538B9" w:rsidRPr="0076493F">
        <w:rPr>
          <w:sz w:val="28"/>
          <w:szCs w:val="28"/>
        </w:rPr>
        <w:t>(</w:t>
      </w:r>
      <w:r w:rsidR="004B2027">
        <w:rPr>
          <w:sz w:val="28"/>
          <w:szCs w:val="28"/>
        </w:rPr>
        <w:t>77,4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что на </w:t>
      </w:r>
      <w:r w:rsidR="004B2027">
        <w:rPr>
          <w:sz w:val="28"/>
          <w:szCs w:val="28"/>
        </w:rPr>
        <w:t>4032,6</w:t>
      </w:r>
      <w:r w:rsidRPr="0076493F">
        <w:rPr>
          <w:sz w:val="28"/>
          <w:szCs w:val="28"/>
        </w:rPr>
        <w:t xml:space="preserve"> тыс. руб. </w:t>
      </w:r>
      <w:r w:rsidR="004B2027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76493F" w:rsidRPr="0076493F">
        <w:rPr>
          <w:sz w:val="28"/>
          <w:szCs w:val="28"/>
        </w:rPr>
        <w:t>квартал</w:t>
      </w:r>
      <w:r w:rsidR="0025332A" w:rsidRPr="0076493F">
        <w:rPr>
          <w:sz w:val="28"/>
          <w:szCs w:val="28"/>
        </w:rPr>
        <w:t xml:space="preserve"> 201</w:t>
      </w:r>
      <w:r w:rsidR="004B2027">
        <w:rPr>
          <w:sz w:val="28"/>
          <w:szCs w:val="28"/>
        </w:rPr>
        <w:t>6</w:t>
      </w:r>
      <w:r w:rsidRPr="0076493F">
        <w:rPr>
          <w:sz w:val="28"/>
          <w:szCs w:val="28"/>
        </w:rPr>
        <w:t xml:space="preserve">года. </w:t>
      </w:r>
    </w:p>
    <w:p w:rsidR="005A40E9" w:rsidRPr="0037788E" w:rsidRDefault="00575E45" w:rsidP="00A51C39">
      <w:pPr>
        <w:ind w:firstLine="680"/>
        <w:jc w:val="both"/>
        <w:rPr>
          <w:sz w:val="28"/>
          <w:szCs w:val="28"/>
        </w:rPr>
      </w:pPr>
      <w:r w:rsidRPr="0037788E">
        <w:rPr>
          <w:sz w:val="28"/>
          <w:szCs w:val="28"/>
        </w:rPr>
        <w:t xml:space="preserve">По сравнению с </w:t>
      </w:r>
      <w:r w:rsidR="005A40E9" w:rsidRPr="0037788E">
        <w:rPr>
          <w:sz w:val="28"/>
          <w:szCs w:val="28"/>
        </w:rPr>
        <w:t>прогнозом</w:t>
      </w:r>
      <w:r w:rsidRPr="0037788E">
        <w:rPr>
          <w:sz w:val="28"/>
          <w:szCs w:val="28"/>
        </w:rPr>
        <w:t xml:space="preserve"> поступлений</w:t>
      </w:r>
      <w:r w:rsidR="00681591" w:rsidRPr="0037788E">
        <w:rPr>
          <w:sz w:val="28"/>
          <w:szCs w:val="28"/>
        </w:rPr>
        <w:t xml:space="preserve"> налога на доходы физических лиц</w:t>
      </w:r>
      <w:r w:rsidRPr="0037788E">
        <w:rPr>
          <w:sz w:val="28"/>
          <w:szCs w:val="28"/>
        </w:rPr>
        <w:t xml:space="preserve"> в анализируемом периоде исполнение составило </w:t>
      </w:r>
      <w:r w:rsidR="0037788E" w:rsidRPr="0037788E">
        <w:rPr>
          <w:sz w:val="28"/>
          <w:szCs w:val="28"/>
        </w:rPr>
        <w:t>100,5</w:t>
      </w:r>
      <w:r w:rsidRPr="0037788E">
        <w:rPr>
          <w:sz w:val="28"/>
          <w:szCs w:val="28"/>
        </w:rPr>
        <w:t xml:space="preserve"> %</w:t>
      </w:r>
      <w:r w:rsidR="000E6DE9" w:rsidRPr="0037788E">
        <w:rPr>
          <w:sz w:val="28"/>
          <w:szCs w:val="28"/>
        </w:rPr>
        <w:t>,</w:t>
      </w:r>
      <w:r w:rsidRPr="0037788E">
        <w:rPr>
          <w:sz w:val="28"/>
          <w:szCs w:val="28"/>
        </w:rPr>
        <w:t xml:space="preserve"> или если смотреть в </w:t>
      </w:r>
      <w:r w:rsidR="00681591" w:rsidRPr="0037788E">
        <w:rPr>
          <w:sz w:val="28"/>
          <w:szCs w:val="28"/>
        </w:rPr>
        <w:t>абсолютном</w:t>
      </w:r>
      <w:r w:rsidRPr="0037788E">
        <w:rPr>
          <w:sz w:val="28"/>
          <w:szCs w:val="28"/>
        </w:rPr>
        <w:t xml:space="preserve"> выражении</w:t>
      </w:r>
      <w:r w:rsidR="000418B7" w:rsidRPr="0037788E">
        <w:rPr>
          <w:sz w:val="28"/>
          <w:szCs w:val="28"/>
        </w:rPr>
        <w:t xml:space="preserve">, то поступило </w:t>
      </w:r>
      <w:r w:rsidR="0037788E" w:rsidRPr="0037788E">
        <w:rPr>
          <w:sz w:val="28"/>
          <w:szCs w:val="28"/>
        </w:rPr>
        <w:t>сверх</w:t>
      </w:r>
      <w:r w:rsidR="000418B7" w:rsidRPr="0037788E">
        <w:rPr>
          <w:sz w:val="28"/>
          <w:szCs w:val="28"/>
        </w:rPr>
        <w:t xml:space="preserve"> план</w:t>
      </w:r>
      <w:r w:rsidR="0037788E" w:rsidRPr="0037788E">
        <w:rPr>
          <w:sz w:val="28"/>
          <w:szCs w:val="28"/>
        </w:rPr>
        <w:t>а</w:t>
      </w:r>
      <w:r w:rsidR="000418B7" w:rsidRPr="0037788E">
        <w:rPr>
          <w:sz w:val="28"/>
          <w:szCs w:val="28"/>
        </w:rPr>
        <w:t xml:space="preserve"> </w:t>
      </w:r>
      <w:r w:rsidR="00E85D43" w:rsidRPr="0037788E">
        <w:rPr>
          <w:sz w:val="28"/>
          <w:szCs w:val="28"/>
        </w:rPr>
        <w:t xml:space="preserve"> </w:t>
      </w:r>
      <w:r w:rsidR="0037788E" w:rsidRPr="0037788E">
        <w:rPr>
          <w:sz w:val="28"/>
          <w:szCs w:val="28"/>
        </w:rPr>
        <w:t>174,9</w:t>
      </w:r>
      <w:r w:rsidRPr="0037788E">
        <w:rPr>
          <w:sz w:val="28"/>
          <w:szCs w:val="28"/>
        </w:rPr>
        <w:t xml:space="preserve"> тыс</w:t>
      </w:r>
      <w:r w:rsidR="00681591" w:rsidRPr="0037788E">
        <w:rPr>
          <w:sz w:val="28"/>
          <w:szCs w:val="28"/>
        </w:rPr>
        <w:t>. руб.</w:t>
      </w:r>
    </w:p>
    <w:p w:rsidR="00AB49CD" w:rsidRPr="00EC4BDA" w:rsidRDefault="00AB49CD" w:rsidP="00FA4BB2">
      <w:pPr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FA4BB2">
        <w:rPr>
          <w:color w:val="000000"/>
          <w:sz w:val="28"/>
          <w:szCs w:val="28"/>
        </w:rPr>
        <w:t>45430,8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FA4BB2">
        <w:rPr>
          <w:sz w:val="28"/>
          <w:szCs w:val="28"/>
        </w:rPr>
        <w:t>21,6</w:t>
      </w:r>
      <w:r w:rsidRPr="00EC4BDA">
        <w:rPr>
          <w:sz w:val="28"/>
          <w:szCs w:val="28"/>
        </w:rPr>
        <w:t xml:space="preserve"> % к годовым бюджетным назначениям и </w:t>
      </w:r>
      <w:r w:rsidR="0037788E" w:rsidRPr="0037788E">
        <w:rPr>
          <w:sz w:val="28"/>
          <w:szCs w:val="28"/>
        </w:rPr>
        <w:t>101,2</w:t>
      </w:r>
      <w:r w:rsidRPr="0037788E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AB49CD" w:rsidRPr="003E092B" w:rsidRDefault="00AB49CD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EE78B8" w:rsidRDefault="00EE78B8" w:rsidP="00AA7DB2">
      <w:pPr>
        <w:ind w:firstLine="680"/>
        <w:jc w:val="center"/>
        <w:rPr>
          <w:i/>
          <w:sz w:val="28"/>
          <w:szCs w:val="28"/>
        </w:rPr>
      </w:pP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lastRenderedPageBreak/>
        <w:t>Неналоговые доходы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EC4BDA" w:rsidRPr="00DE48C0">
        <w:rPr>
          <w:sz w:val="28"/>
          <w:szCs w:val="28"/>
        </w:rPr>
        <w:t xml:space="preserve">квартал </w:t>
      </w:r>
      <w:r w:rsidRPr="00DE48C0">
        <w:rPr>
          <w:sz w:val="28"/>
          <w:szCs w:val="28"/>
        </w:rPr>
        <w:t xml:space="preserve"> 201</w:t>
      </w:r>
      <w:r w:rsidR="00FA4BB2">
        <w:rPr>
          <w:sz w:val="28"/>
          <w:szCs w:val="28"/>
        </w:rPr>
        <w:t>6</w:t>
      </w:r>
      <w:r w:rsidRPr="00DE48C0">
        <w:rPr>
          <w:sz w:val="28"/>
          <w:szCs w:val="28"/>
        </w:rPr>
        <w:t xml:space="preserve"> года существенно не изменилась по сравнению с аналогичным периодом прошлого года</w:t>
      </w:r>
      <w:proofErr w:type="gramStart"/>
      <w:r w:rsidRPr="00DE48C0">
        <w:rPr>
          <w:sz w:val="28"/>
          <w:szCs w:val="28"/>
        </w:rPr>
        <w:t xml:space="preserve"> :</w:t>
      </w:r>
      <w:proofErr w:type="gramEnd"/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FA4BB2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EC4BDA" w:rsidRPr="00DE48C0">
              <w:rPr>
                <w:b/>
                <w:sz w:val="24"/>
                <w:szCs w:val="24"/>
              </w:rPr>
              <w:t>квартал</w:t>
            </w:r>
            <w:r w:rsidRPr="00DE48C0">
              <w:rPr>
                <w:b/>
                <w:sz w:val="24"/>
                <w:szCs w:val="24"/>
              </w:rPr>
              <w:t xml:space="preserve"> 201</w:t>
            </w:r>
            <w:r w:rsidR="00FA4BB2">
              <w:rPr>
                <w:b/>
                <w:sz w:val="24"/>
                <w:szCs w:val="24"/>
              </w:rPr>
              <w:t>6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FA4BB2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EC4BDA" w:rsidRPr="00DE48C0">
              <w:rPr>
                <w:b/>
                <w:sz w:val="24"/>
                <w:szCs w:val="24"/>
              </w:rPr>
              <w:t>квартал</w:t>
            </w:r>
            <w:r w:rsidRPr="00DE48C0">
              <w:rPr>
                <w:b/>
                <w:sz w:val="24"/>
                <w:szCs w:val="24"/>
              </w:rPr>
              <w:t xml:space="preserve"> 201</w:t>
            </w:r>
            <w:r w:rsidR="00FA4BB2">
              <w:rPr>
                <w:b/>
                <w:sz w:val="24"/>
                <w:szCs w:val="24"/>
              </w:rPr>
              <w:t>5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25,3%</w:t>
            </w:r>
          </w:p>
        </w:tc>
        <w:tc>
          <w:tcPr>
            <w:tcW w:w="3191" w:type="dxa"/>
          </w:tcPr>
          <w:p w:rsidR="00A51C39" w:rsidRPr="00DE48C0" w:rsidRDefault="00167091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A51C39" w:rsidRPr="00DE48C0" w:rsidRDefault="00890224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31,1%</w:t>
            </w:r>
          </w:p>
        </w:tc>
        <w:tc>
          <w:tcPr>
            <w:tcW w:w="3191" w:type="dxa"/>
          </w:tcPr>
          <w:p w:rsidR="00A51C39" w:rsidRPr="00DE48C0" w:rsidRDefault="00167091" w:rsidP="0071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FA4BB2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  <w:r w:rsidR="00A51C39" w:rsidRPr="00DE48C0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890224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167091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167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890224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167091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73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</w:t>
            </w:r>
          </w:p>
        </w:tc>
      </w:tr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A51C39" w:rsidRPr="00DE48C0" w:rsidRDefault="00890224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A51C39"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A51C39" w:rsidRPr="00DE48C0" w:rsidRDefault="00167091" w:rsidP="00485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637E53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Как видно из таблицы, </w:t>
      </w:r>
      <w:r w:rsidR="008A68FA" w:rsidRPr="00637E53">
        <w:rPr>
          <w:sz w:val="28"/>
          <w:szCs w:val="28"/>
        </w:rPr>
        <w:t xml:space="preserve">за </w:t>
      </w:r>
      <w:r w:rsidR="00DE48C0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DE48C0" w:rsidRPr="00637E53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201</w:t>
      </w:r>
      <w:r w:rsidR="00167091">
        <w:rPr>
          <w:sz w:val="28"/>
          <w:szCs w:val="28"/>
        </w:rPr>
        <w:t>6</w:t>
      </w:r>
      <w:r w:rsidRPr="00637E53">
        <w:rPr>
          <w:sz w:val="28"/>
          <w:szCs w:val="28"/>
        </w:rPr>
        <w:t xml:space="preserve"> года по некоторым позициям изменилась доля доходных источников в общем объеме неналоговых доходов по сравнению с аналогичным периодом 201</w:t>
      </w:r>
      <w:r w:rsidR="00167091">
        <w:rPr>
          <w:sz w:val="28"/>
          <w:szCs w:val="28"/>
        </w:rPr>
        <w:t>5</w:t>
      </w:r>
      <w:r w:rsidRPr="00637E53">
        <w:rPr>
          <w:sz w:val="28"/>
          <w:szCs w:val="28"/>
        </w:rPr>
        <w:t xml:space="preserve"> года.</w:t>
      </w:r>
    </w:p>
    <w:p w:rsidR="00167091" w:rsidRPr="00DE48C0" w:rsidRDefault="00A51C39" w:rsidP="00167091">
      <w:pPr>
        <w:ind w:firstLine="709"/>
        <w:jc w:val="both"/>
        <w:rPr>
          <w:sz w:val="24"/>
          <w:szCs w:val="24"/>
        </w:rPr>
      </w:pPr>
      <w:r w:rsidRPr="00637E53">
        <w:rPr>
          <w:sz w:val="28"/>
          <w:szCs w:val="28"/>
        </w:rPr>
        <w:t xml:space="preserve">Снизился удельный вес  поступлений по </w:t>
      </w:r>
      <w:r w:rsidR="00DE48C0" w:rsidRPr="00637E53">
        <w:rPr>
          <w:sz w:val="28"/>
          <w:szCs w:val="28"/>
        </w:rPr>
        <w:t xml:space="preserve">доходам </w:t>
      </w:r>
      <w:r w:rsidR="00167091" w:rsidRPr="00167091">
        <w:rPr>
          <w:sz w:val="28"/>
          <w:szCs w:val="28"/>
        </w:rPr>
        <w:t>от продажи материальных и нематериальных активов</w:t>
      </w:r>
      <w:r w:rsidR="00DE48C0" w:rsidRPr="00637E53">
        <w:rPr>
          <w:sz w:val="28"/>
          <w:szCs w:val="28"/>
        </w:rPr>
        <w:t xml:space="preserve"> </w:t>
      </w:r>
      <w:r w:rsidR="00167091">
        <w:rPr>
          <w:sz w:val="28"/>
          <w:szCs w:val="28"/>
        </w:rPr>
        <w:t xml:space="preserve">и увеличился по </w:t>
      </w:r>
      <w:r w:rsidR="00167091" w:rsidRPr="00167091">
        <w:rPr>
          <w:sz w:val="28"/>
          <w:szCs w:val="28"/>
        </w:rPr>
        <w:t>доходам от использования имущества, находящегося в муниципальной собственности</w:t>
      </w:r>
      <w:r w:rsidR="00167091">
        <w:rPr>
          <w:sz w:val="28"/>
          <w:szCs w:val="28"/>
        </w:rPr>
        <w:t>,</w:t>
      </w:r>
      <w:r w:rsidR="00167091" w:rsidRPr="00167091">
        <w:rPr>
          <w:sz w:val="24"/>
          <w:szCs w:val="24"/>
        </w:rPr>
        <w:t xml:space="preserve">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ам</w:t>
      </w:r>
      <w:r w:rsidR="00167091" w:rsidRPr="00167091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167091">
        <w:rPr>
          <w:sz w:val="28"/>
          <w:szCs w:val="28"/>
        </w:rPr>
        <w:t>, от ш</w:t>
      </w:r>
      <w:r w:rsidR="00167091" w:rsidRPr="00167091">
        <w:rPr>
          <w:sz w:val="28"/>
          <w:szCs w:val="28"/>
        </w:rPr>
        <w:t>траф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>, санкци</w:t>
      </w:r>
      <w:r w:rsidR="00167091">
        <w:rPr>
          <w:sz w:val="28"/>
          <w:szCs w:val="28"/>
        </w:rPr>
        <w:t>й и</w:t>
      </w:r>
      <w:r w:rsidR="00167091" w:rsidRPr="00167091">
        <w:rPr>
          <w:sz w:val="28"/>
          <w:szCs w:val="28"/>
        </w:rPr>
        <w:t xml:space="preserve"> возмещени</w:t>
      </w:r>
      <w:r w:rsidR="00167091">
        <w:rPr>
          <w:sz w:val="28"/>
          <w:szCs w:val="28"/>
        </w:rPr>
        <w:t>я</w:t>
      </w:r>
      <w:r w:rsidR="00167091" w:rsidRPr="00167091">
        <w:rPr>
          <w:sz w:val="28"/>
          <w:szCs w:val="28"/>
        </w:rPr>
        <w:t xml:space="preserve"> ущерба</w:t>
      </w:r>
      <w:r w:rsidR="00167091">
        <w:rPr>
          <w:sz w:val="28"/>
          <w:szCs w:val="28"/>
        </w:rPr>
        <w:t>.</w:t>
      </w:r>
    </w:p>
    <w:p w:rsidR="00167091" w:rsidRPr="00167091" w:rsidRDefault="00167091" w:rsidP="00A51C39">
      <w:pPr>
        <w:ind w:firstLine="680"/>
        <w:jc w:val="both"/>
        <w:rPr>
          <w:sz w:val="28"/>
          <w:szCs w:val="28"/>
        </w:rPr>
      </w:pPr>
    </w:p>
    <w:p w:rsidR="00A51C39" w:rsidRPr="0037788E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 </w:t>
      </w:r>
      <w:proofErr w:type="gramStart"/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201</w:t>
      </w:r>
      <w:r w:rsidR="00167091">
        <w:rPr>
          <w:sz w:val="28"/>
          <w:szCs w:val="28"/>
        </w:rPr>
        <w:t>6</w:t>
      </w:r>
      <w:r w:rsidRPr="00637E53">
        <w:rPr>
          <w:sz w:val="28"/>
          <w:szCs w:val="28"/>
        </w:rPr>
        <w:t xml:space="preserve">г. 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Pr="00637E53">
        <w:rPr>
          <w:sz w:val="28"/>
          <w:szCs w:val="28"/>
        </w:rPr>
        <w:t xml:space="preserve"> поступило </w:t>
      </w:r>
      <w:r w:rsidR="00167091">
        <w:rPr>
          <w:sz w:val="28"/>
          <w:szCs w:val="28"/>
        </w:rPr>
        <w:t>7323,3</w:t>
      </w:r>
      <w:r w:rsidRPr="00637E53">
        <w:rPr>
          <w:sz w:val="28"/>
          <w:szCs w:val="28"/>
        </w:rPr>
        <w:t xml:space="preserve"> тыс. руб.. В аналогичном периоде прошлого года поступление составило </w:t>
      </w:r>
      <w:r w:rsidR="00A028E3">
        <w:rPr>
          <w:sz w:val="28"/>
          <w:szCs w:val="28"/>
        </w:rPr>
        <w:t>28004,5</w:t>
      </w:r>
      <w:r w:rsidRPr="00637E53">
        <w:rPr>
          <w:sz w:val="28"/>
          <w:szCs w:val="28"/>
        </w:rPr>
        <w:t xml:space="preserve"> тыс. руб., т.е. объем поступлений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квартал</w:t>
      </w:r>
      <w:r w:rsidRPr="00637E53">
        <w:rPr>
          <w:sz w:val="28"/>
          <w:szCs w:val="28"/>
        </w:rPr>
        <w:t xml:space="preserve"> текущего год </w:t>
      </w:r>
      <w:r w:rsidR="00A028E3">
        <w:rPr>
          <w:sz w:val="28"/>
          <w:szCs w:val="28"/>
        </w:rPr>
        <w:t>снизился</w:t>
      </w:r>
      <w:r w:rsidRPr="00637E53">
        <w:rPr>
          <w:sz w:val="28"/>
          <w:szCs w:val="28"/>
        </w:rPr>
        <w:t xml:space="preserve"> на </w:t>
      </w:r>
      <w:r w:rsidR="00A028E3">
        <w:rPr>
          <w:sz w:val="28"/>
          <w:szCs w:val="28"/>
        </w:rPr>
        <w:t>20772,2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По сравнению с прогнозом поступлений по данному виду неналогового дохода плановые показатели не исполнены на</w:t>
      </w:r>
      <w:proofErr w:type="gramEnd"/>
      <w:r w:rsidR="00681591" w:rsidRPr="0037788E">
        <w:rPr>
          <w:sz w:val="28"/>
          <w:szCs w:val="28"/>
        </w:rPr>
        <w:t xml:space="preserve"> </w:t>
      </w:r>
      <w:r w:rsidR="0037788E" w:rsidRPr="0037788E">
        <w:rPr>
          <w:sz w:val="28"/>
          <w:szCs w:val="28"/>
        </w:rPr>
        <w:t>46,7</w:t>
      </w:r>
      <w:r w:rsidR="001103C7" w:rsidRPr="0037788E">
        <w:rPr>
          <w:sz w:val="28"/>
          <w:szCs w:val="28"/>
        </w:rPr>
        <w:t xml:space="preserve"> </w:t>
      </w:r>
      <w:proofErr w:type="gramStart"/>
      <w:r w:rsidR="00681591" w:rsidRPr="0037788E">
        <w:rPr>
          <w:sz w:val="28"/>
          <w:szCs w:val="28"/>
        </w:rPr>
        <w:t>п</w:t>
      </w:r>
      <w:r w:rsidR="00231AA3" w:rsidRPr="0037788E">
        <w:rPr>
          <w:sz w:val="28"/>
          <w:szCs w:val="28"/>
        </w:rPr>
        <w:t>р</w:t>
      </w:r>
      <w:r w:rsidR="00681591" w:rsidRPr="0037788E">
        <w:rPr>
          <w:sz w:val="28"/>
          <w:szCs w:val="28"/>
        </w:rPr>
        <w:t>оцентных</w:t>
      </w:r>
      <w:proofErr w:type="gramEnd"/>
      <w:r w:rsidR="00681591" w:rsidRPr="0037788E">
        <w:rPr>
          <w:sz w:val="28"/>
          <w:szCs w:val="28"/>
        </w:rPr>
        <w:t xml:space="preserve"> пункта</w:t>
      </w:r>
      <w:r w:rsidR="00231AA3" w:rsidRPr="0037788E">
        <w:rPr>
          <w:sz w:val="28"/>
          <w:szCs w:val="28"/>
        </w:rPr>
        <w:t>.</w:t>
      </w:r>
    </w:p>
    <w:p w:rsidR="00637E53" w:rsidRPr="00637E53" w:rsidRDefault="00637E5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произошло </w:t>
      </w:r>
      <w:r w:rsidR="00A028E3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удельного веса доходов </w:t>
      </w:r>
      <w:r w:rsidR="00A028E3" w:rsidRPr="00A028E3">
        <w:rPr>
          <w:sz w:val="28"/>
          <w:szCs w:val="28"/>
        </w:rPr>
        <w:t xml:space="preserve">от использования имущества, находящегося в муниципальной </w:t>
      </w:r>
      <w:r w:rsidR="00A028E3" w:rsidRPr="00A028E3">
        <w:rPr>
          <w:sz w:val="28"/>
          <w:szCs w:val="28"/>
        </w:rPr>
        <w:lastRenderedPageBreak/>
        <w:t>собственности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аналогичном периоде прошлого года дельный вес по этому виду неналогового дохода в общем объеме поступивших неналоговых доходов составлял </w:t>
      </w:r>
      <w:r w:rsidR="00A028E3">
        <w:rPr>
          <w:sz w:val="28"/>
          <w:szCs w:val="28"/>
        </w:rPr>
        <w:t>9,7</w:t>
      </w:r>
      <w:r>
        <w:rPr>
          <w:sz w:val="28"/>
          <w:szCs w:val="28"/>
        </w:rPr>
        <w:t xml:space="preserve"> %. В 1 квартале 201</w:t>
      </w:r>
      <w:r w:rsidR="00A028E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он стал составлять </w:t>
      </w:r>
      <w:r w:rsidR="00A028E3">
        <w:rPr>
          <w:sz w:val="28"/>
          <w:szCs w:val="28"/>
        </w:rPr>
        <w:t>25,3</w:t>
      </w:r>
      <w:r>
        <w:rPr>
          <w:sz w:val="28"/>
          <w:szCs w:val="28"/>
        </w:rPr>
        <w:t xml:space="preserve"> %. В абсолютном выражении поступило в анализируемом периоде </w:t>
      </w:r>
      <w:r w:rsidR="00A028E3">
        <w:rPr>
          <w:sz w:val="28"/>
          <w:szCs w:val="28"/>
        </w:rPr>
        <w:t>5962,4</w:t>
      </w:r>
      <w:r>
        <w:rPr>
          <w:sz w:val="28"/>
          <w:szCs w:val="28"/>
        </w:rPr>
        <w:t xml:space="preserve"> тыс. руб., что на </w:t>
      </w:r>
      <w:r w:rsidR="00A028E3">
        <w:rPr>
          <w:sz w:val="28"/>
          <w:szCs w:val="28"/>
        </w:rPr>
        <w:t>1874,8</w:t>
      </w:r>
      <w:r>
        <w:rPr>
          <w:sz w:val="28"/>
          <w:szCs w:val="28"/>
        </w:rPr>
        <w:t xml:space="preserve"> тыс. руб. больше, чем в 1 квартале 201</w:t>
      </w:r>
      <w:r w:rsidR="00A028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proofErr w:type="gramEnd"/>
    </w:p>
    <w:p w:rsidR="00A51C39" w:rsidRDefault="00A028E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A51C39" w:rsidRPr="00044E16">
        <w:rPr>
          <w:sz w:val="28"/>
          <w:szCs w:val="28"/>
        </w:rPr>
        <w:t xml:space="preserve"> </w:t>
      </w:r>
      <w:r w:rsidR="00637E53" w:rsidRPr="00044E16">
        <w:rPr>
          <w:sz w:val="28"/>
          <w:szCs w:val="28"/>
        </w:rPr>
        <w:t xml:space="preserve">удельного веса </w:t>
      </w:r>
      <w:r w:rsidR="00A51C39" w:rsidRPr="00044E16">
        <w:rPr>
          <w:sz w:val="28"/>
          <w:szCs w:val="28"/>
        </w:rPr>
        <w:t xml:space="preserve"> поступлений по </w:t>
      </w:r>
      <w:r>
        <w:rPr>
          <w:sz w:val="28"/>
          <w:szCs w:val="28"/>
        </w:rPr>
        <w:t>д</w:t>
      </w:r>
      <w:r w:rsidRPr="00A028E3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A028E3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A51C39" w:rsidRPr="00044E16">
        <w:rPr>
          <w:sz w:val="28"/>
          <w:szCs w:val="28"/>
        </w:rPr>
        <w:t xml:space="preserve"> </w:t>
      </w:r>
      <w:r w:rsidR="008A68FA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>1</w:t>
      </w:r>
      <w:r w:rsidR="008A68FA" w:rsidRPr="00044E16">
        <w:rPr>
          <w:sz w:val="28"/>
          <w:szCs w:val="28"/>
        </w:rPr>
        <w:t xml:space="preserve"> </w:t>
      </w:r>
      <w:r w:rsidR="00044E16" w:rsidRPr="00044E16">
        <w:rPr>
          <w:sz w:val="28"/>
          <w:szCs w:val="28"/>
        </w:rPr>
        <w:t xml:space="preserve">квартал </w:t>
      </w:r>
      <w:r w:rsidR="00A51C39" w:rsidRPr="00044E16">
        <w:rPr>
          <w:sz w:val="28"/>
          <w:szCs w:val="28"/>
        </w:rPr>
        <w:t xml:space="preserve">текущего года по сравнению с аналогичным периодом прошлого года произошло </w:t>
      </w:r>
      <w:r w:rsidR="008A68FA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 xml:space="preserve">на </w:t>
      </w:r>
      <w:r>
        <w:rPr>
          <w:sz w:val="28"/>
          <w:szCs w:val="28"/>
        </w:rPr>
        <w:t>16,8</w:t>
      </w:r>
      <w:r w:rsidR="00A51C39" w:rsidRPr="00044E16">
        <w:rPr>
          <w:sz w:val="28"/>
          <w:szCs w:val="28"/>
        </w:rPr>
        <w:t xml:space="preserve"> процентных пункта. В номинальном выражение </w:t>
      </w:r>
      <w:r w:rsidR="00044E16" w:rsidRPr="00044E16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 xml:space="preserve">снижение </w:t>
      </w:r>
      <w:r w:rsidR="00044E16" w:rsidRPr="00044E16">
        <w:rPr>
          <w:sz w:val="28"/>
          <w:szCs w:val="28"/>
        </w:rPr>
        <w:t>поступления данного вида неналогового дохода на</w:t>
      </w:r>
      <w:r w:rsidR="00A51C39" w:rsidRPr="00044E16">
        <w:rPr>
          <w:sz w:val="28"/>
          <w:szCs w:val="28"/>
        </w:rPr>
        <w:t xml:space="preserve"> </w:t>
      </w:r>
      <w:r>
        <w:rPr>
          <w:sz w:val="28"/>
          <w:szCs w:val="28"/>
        </w:rPr>
        <w:t>196,4</w:t>
      </w:r>
      <w:r w:rsidR="00A51C39" w:rsidRPr="00044E16">
        <w:rPr>
          <w:sz w:val="28"/>
          <w:szCs w:val="28"/>
        </w:rPr>
        <w:t xml:space="preserve"> тыс. руб.</w:t>
      </w:r>
      <w:r w:rsidR="00231AA3" w:rsidRPr="00044E16">
        <w:rPr>
          <w:sz w:val="28"/>
          <w:szCs w:val="28"/>
        </w:rPr>
        <w:t xml:space="preserve"> </w:t>
      </w:r>
      <w:r w:rsidR="000D44E0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>1 квартал</w:t>
      </w:r>
      <w:r w:rsidR="000D44E0" w:rsidRPr="00044E16">
        <w:rPr>
          <w:sz w:val="28"/>
          <w:szCs w:val="28"/>
        </w:rPr>
        <w:t xml:space="preserve"> </w:t>
      </w:r>
      <w:r w:rsidR="00231AA3" w:rsidRPr="00044E1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231AA3" w:rsidRPr="00044E16">
        <w:rPr>
          <w:sz w:val="28"/>
          <w:szCs w:val="28"/>
        </w:rPr>
        <w:t xml:space="preserve">г. исполнение составило </w:t>
      </w:r>
      <w:r>
        <w:rPr>
          <w:sz w:val="28"/>
          <w:szCs w:val="28"/>
        </w:rPr>
        <w:t>9160,7</w:t>
      </w:r>
      <w:r w:rsidR="00231AA3" w:rsidRPr="00044E16">
        <w:rPr>
          <w:sz w:val="28"/>
          <w:szCs w:val="28"/>
        </w:rPr>
        <w:t xml:space="preserve"> тыс. руб. или </w:t>
      </w:r>
      <w:r w:rsidR="0037788E" w:rsidRPr="0037788E">
        <w:rPr>
          <w:sz w:val="28"/>
          <w:szCs w:val="28"/>
        </w:rPr>
        <w:t>84,4</w:t>
      </w:r>
      <w:r w:rsidR="00231AA3" w:rsidRPr="0037788E">
        <w:rPr>
          <w:sz w:val="28"/>
          <w:szCs w:val="28"/>
        </w:rPr>
        <w:t>% от прогнозируемого объема поступлений</w:t>
      </w:r>
      <w:r w:rsidR="00231AA3" w:rsidRPr="00044E16">
        <w:rPr>
          <w:sz w:val="28"/>
          <w:szCs w:val="28"/>
        </w:rPr>
        <w:t>.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044E16" w:rsidRPr="009010AD">
        <w:rPr>
          <w:sz w:val="28"/>
          <w:szCs w:val="28"/>
        </w:rPr>
        <w:t>март</w:t>
      </w:r>
      <w:r w:rsidRPr="009010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A028E3">
        <w:rPr>
          <w:sz w:val="28"/>
          <w:szCs w:val="28"/>
        </w:rPr>
        <w:t>снизился</w:t>
      </w:r>
      <w:r w:rsidRPr="009010AD">
        <w:rPr>
          <w:sz w:val="28"/>
          <w:szCs w:val="28"/>
        </w:rPr>
        <w:t xml:space="preserve"> на </w:t>
      </w:r>
      <w:r w:rsidR="00A028E3">
        <w:rPr>
          <w:sz w:val="28"/>
          <w:szCs w:val="28"/>
        </w:rPr>
        <w:t>18733,2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На с</w:t>
      </w:r>
      <w:r w:rsidR="00A028E3">
        <w:rPr>
          <w:sz w:val="28"/>
          <w:szCs w:val="28"/>
        </w:rPr>
        <w:t>нижение</w:t>
      </w:r>
      <w:r w:rsidRPr="009010AD">
        <w:rPr>
          <w:sz w:val="28"/>
          <w:szCs w:val="28"/>
        </w:rPr>
        <w:t xml:space="preserve"> объема поступлений, в основном </w:t>
      </w:r>
      <w:r w:rsidR="005A4F4F">
        <w:rPr>
          <w:sz w:val="28"/>
          <w:szCs w:val="28"/>
        </w:rPr>
        <w:t xml:space="preserve">повлияло снижение поступлений по доходам </w:t>
      </w:r>
      <w:r w:rsidR="005A4F4F" w:rsidRPr="00EE78B8">
        <w:rPr>
          <w:sz w:val="28"/>
          <w:szCs w:val="28"/>
        </w:rPr>
        <w:t>от</w:t>
      </w:r>
      <w:r w:rsidR="005A4F4F">
        <w:rPr>
          <w:sz w:val="24"/>
          <w:szCs w:val="24"/>
        </w:rPr>
        <w:t xml:space="preserve"> </w:t>
      </w:r>
      <w:r w:rsidR="005A4F4F" w:rsidRPr="005A4F4F">
        <w:rPr>
          <w:sz w:val="28"/>
          <w:szCs w:val="28"/>
        </w:rPr>
        <w:t>продажи материальных и нематериальных активов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5A4F4F">
        <w:rPr>
          <w:sz w:val="28"/>
          <w:szCs w:val="28"/>
        </w:rPr>
        <w:t>23540,2</w:t>
      </w:r>
      <w:r w:rsidRPr="009010AD">
        <w:rPr>
          <w:sz w:val="28"/>
          <w:szCs w:val="28"/>
        </w:rPr>
        <w:t xml:space="preserve"> тыс. руб. или </w:t>
      </w:r>
      <w:r w:rsidR="005A4F4F">
        <w:rPr>
          <w:sz w:val="28"/>
          <w:szCs w:val="28"/>
        </w:rPr>
        <w:t>17,5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37788E" w:rsidRPr="0037788E">
        <w:rPr>
          <w:sz w:val="28"/>
          <w:szCs w:val="28"/>
        </w:rPr>
        <w:t>76,9</w:t>
      </w:r>
      <w:r w:rsidR="007927E7" w:rsidRPr="0037788E">
        <w:rPr>
          <w:sz w:val="28"/>
          <w:szCs w:val="28"/>
        </w:rPr>
        <w:t xml:space="preserve"> 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квартал </w:t>
      </w:r>
      <w:proofErr w:type="spellStart"/>
      <w:r w:rsidR="007927E7" w:rsidRPr="0037788E">
        <w:rPr>
          <w:sz w:val="28"/>
          <w:szCs w:val="28"/>
        </w:rPr>
        <w:t>т.г</w:t>
      </w:r>
      <w:proofErr w:type="spellEnd"/>
      <w:r w:rsidR="007927E7" w:rsidRPr="0037788E">
        <w:rPr>
          <w:sz w:val="28"/>
          <w:szCs w:val="28"/>
        </w:rPr>
        <w:t>.</w:t>
      </w:r>
      <w:proofErr w:type="gramStart"/>
      <w:r w:rsidR="007927E7" w:rsidRPr="0037788E">
        <w:rPr>
          <w:sz w:val="28"/>
          <w:szCs w:val="28"/>
        </w:rPr>
        <w:t xml:space="preserve"> </w:t>
      </w:r>
      <w:r w:rsidRPr="0037788E">
        <w:rPr>
          <w:sz w:val="28"/>
          <w:szCs w:val="28"/>
        </w:rPr>
        <w:t>.</w:t>
      </w:r>
      <w:proofErr w:type="gramEnd"/>
      <w:r w:rsidRPr="009010AD">
        <w:rPr>
          <w:sz w:val="28"/>
          <w:szCs w:val="28"/>
        </w:rPr>
        <w:t xml:space="preserve"> </w:t>
      </w:r>
    </w:p>
    <w:p w:rsidR="00A51C39" w:rsidRPr="007927E7" w:rsidRDefault="00A51C39" w:rsidP="00A51C39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Сортавальского муниципального района, поступивших за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555BA7" w:rsidRPr="007927E7">
        <w:rPr>
          <w:sz w:val="28"/>
          <w:szCs w:val="28"/>
        </w:rPr>
        <w:t>квартал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квартал</w:t>
      </w:r>
      <w:r w:rsidRPr="00555BA7">
        <w:rPr>
          <w:sz w:val="24"/>
          <w:szCs w:val="24"/>
        </w:rPr>
        <w:t xml:space="preserve"> 201</w:t>
      </w:r>
      <w:r w:rsidR="005A4F4F">
        <w:rPr>
          <w:sz w:val="24"/>
          <w:szCs w:val="24"/>
        </w:rPr>
        <w:t>6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квартал</w:t>
      </w:r>
      <w:r w:rsidRPr="00555BA7">
        <w:rPr>
          <w:sz w:val="24"/>
          <w:szCs w:val="24"/>
        </w:rPr>
        <w:t xml:space="preserve"> 201</w:t>
      </w:r>
      <w:r w:rsidR="005A4F4F">
        <w:rPr>
          <w:sz w:val="24"/>
          <w:szCs w:val="24"/>
        </w:rPr>
        <w:t>5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A51C39">
      <w:pPr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lastRenderedPageBreak/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</w:p>
    <w:p w:rsidR="005A4F4F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2  </w:t>
      </w:r>
      <w:r w:rsidR="005A4F4F">
        <w:rPr>
          <w:sz w:val="24"/>
          <w:szCs w:val="24"/>
        </w:rPr>
        <w:t>Доходы от продажи материальных и нематериальных активов</w:t>
      </w:r>
      <w:r w:rsidR="005A4F4F" w:rsidRPr="00555BA7">
        <w:rPr>
          <w:sz w:val="24"/>
          <w:szCs w:val="24"/>
        </w:rPr>
        <w:t xml:space="preserve"> </w:t>
      </w:r>
    </w:p>
    <w:p w:rsidR="00A51C39" w:rsidRPr="00555BA7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3  </w:t>
      </w:r>
      <w:r w:rsidR="005A4F4F">
        <w:rPr>
          <w:sz w:val="24"/>
          <w:szCs w:val="24"/>
        </w:rPr>
        <w:t>Доходы от оказания платных услуг (работ) и компенсации затрат государства</w:t>
      </w:r>
    </w:p>
    <w:p w:rsidR="00A51C39" w:rsidRPr="00555BA7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4   </w:t>
      </w:r>
      <w:r w:rsidR="005A4F4F">
        <w:rPr>
          <w:sz w:val="24"/>
          <w:szCs w:val="24"/>
        </w:rPr>
        <w:t>Штрафы, санкции, возмещение ущерба</w:t>
      </w:r>
    </w:p>
    <w:p w:rsidR="00A51C39" w:rsidRPr="00555BA7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5</w:t>
      </w:r>
      <w:proofErr w:type="gramStart"/>
      <w:r w:rsidRPr="00555BA7">
        <w:rPr>
          <w:sz w:val="24"/>
          <w:szCs w:val="24"/>
        </w:rPr>
        <w:t xml:space="preserve">   </w:t>
      </w:r>
      <w:r w:rsidR="005A4F4F">
        <w:rPr>
          <w:sz w:val="24"/>
          <w:szCs w:val="24"/>
        </w:rPr>
        <w:t>П</w:t>
      </w:r>
      <w:proofErr w:type="gramEnd"/>
      <w:r w:rsidR="005A4F4F">
        <w:rPr>
          <w:sz w:val="24"/>
          <w:szCs w:val="24"/>
        </w:rPr>
        <w:t>рочие неналоговые доходы</w:t>
      </w:r>
    </w:p>
    <w:p w:rsidR="00A51C39" w:rsidRPr="00555BA7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.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555BA7">
        <w:rPr>
          <w:sz w:val="28"/>
          <w:szCs w:val="28"/>
        </w:rPr>
        <w:t xml:space="preserve">Как видно на диаграмме, доходы по </w:t>
      </w:r>
      <w:r w:rsidR="00FC3E96">
        <w:rPr>
          <w:sz w:val="28"/>
          <w:szCs w:val="28"/>
        </w:rPr>
        <w:t>2-м</w:t>
      </w:r>
      <w:r w:rsidRPr="00555BA7">
        <w:rPr>
          <w:sz w:val="28"/>
          <w:szCs w:val="28"/>
        </w:rPr>
        <w:t xml:space="preserve"> неналоговы</w:t>
      </w:r>
      <w:r w:rsidR="00555BA7">
        <w:rPr>
          <w:sz w:val="28"/>
          <w:szCs w:val="28"/>
        </w:rPr>
        <w:t>м</w:t>
      </w:r>
      <w:r w:rsidRPr="00555BA7">
        <w:rPr>
          <w:sz w:val="28"/>
          <w:szCs w:val="28"/>
        </w:rPr>
        <w:t xml:space="preserve"> источник</w:t>
      </w:r>
      <w:r w:rsidR="00555BA7">
        <w:rPr>
          <w:sz w:val="28"/>
          <w:szCs w:val="28"/>
        </w:rPr>
        <w:t>ам</w:t>
      </w:r>
      <w:r w:rsidRPr="00555BA7">
        <w:rPr>
          <w:sz w:val="28"/>
          <w:szCs w:val="28"/>
        </w:rPr>
        <w:t xml:space="preserve"> за </w:t>
      </w:r>
      <w:r w:rsidR="00555BA7" w:rsidRPr="00555BA7">
        <w:rPr>
          <w:sz w:val="28"/>
          <w:szCs w:val="28"/>
        </w:rPr>
        <w:t>1</w:t>
      </w:r>
      <w:r w:rsidR="00DB62D5" w:rsidRPr="00555BA7">
        <w:rPr>
          <w:sz w:val="28"/>
          <w:szCs w:val="28"/>
        </w:rPr>
        <w:t xml:space="preserve"> </w:t>
      </w:r>
      <w:r w:rsidR="00555BA7" w:rsidRPr="00555BA7">
        <w:rPr>
          <w:sz w:val="28"/>
          <w:szCs w:val="28"/>
        </w:rPr>
        <w:t>квартал</w:t>
      </w:r>
      <w:r w:rsidRPr="00555BA7">
        <w:rPr>
          <w:sz w:val="28"/>
          <w:szCs w:val="28"/>
        </w:rPr>
        <w:t xml:space="preserve"> </w:t>
      </w:r>
      <w:proofErr w:type="spellStart"/>
      <w:r w:rsidRPr="00555BA7">
        <w:rPr>
          <w:sz w:val="28"/>
          <w:szCs w:val="28"/>
        </w:rPr>
        <w:t>т.г</w:t>
      </w:r>
      <w:proofErr w:type="spellEnd"/>
      <w:r w:rsidRPr="00555BA7">
        <w:rPr>
          <w:sz w:val="28"/>
          <w:szCs w:val="28"/>
        </w:rPr>
        <w:t>. превышают доходы по соответствующим источникам за аналогичный период прошлого года.</w:t>
      </w:r>
    </w:p>
    <w:p w:rsidR="00FC3E96" w:rsidRPr="00555BA7" w:rsidRDefault="00FC3E96" w:rsidP="00A5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трем из пяти неналоговым источникам в 1 квартале текущего года произошло снижение поступлений по сравнению с аналогичным периодом прошлого года. </w:t>
      </w:r>
    </w:p>
    <w:p w:rsidR="00DB62D5" w:rsidRPr="003E092B" w:rsidRDefault="00DB62D5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F13D29" w:rsidRPr="00F13D29">
        <w:rPr>
          <w:sz w:val="28"/>
          <w:szCs w:val="28"/>
        </w:rPr>
        <w:t>квартал</w:t>
      </w:r>
      <w:r w:rsidRPr="00F13D29">
        <w:rPr>
          <w:sz w:val="28"/>
          <w:szCs w:val="28"/>
        </w:rPr>
        <w:t xml:space="preserve"> 201</w:t>
      </w:r>
      <w:r w:rsidR="00FC3E96">
        <w:rPr>
          <w:sz w:val="28"/>
          <w:szCs w:val="28"/>
        </w:rPr>
        <w:t>6</w:t>
      </w:r>
      <w:r w:rsidRPr="00F13D29">
        <w:rPr>
          <w:sz w:val="28"/>
          <w:szCs w:val="28"/>
        </w:rPr>
        <w:t xml:space="preserve"> года объем безвозмездных поступлений в районный бюджет составил </w:t>
      </w:r>
      <w:r w:rsidR="00FC3E96">
        <w:rPr>
          <w:sz w:val="28"/>
          <w:szCs w:val="28"/>
        </w:rPr>
        <w:t>66766,7</w:t>
      </w:r>
      <w:r w:rsidRPr="00F13D29">
        <w:rPr>
          <w:sz w:val="28"/>
          <w:szCs w:val="28"/>
        </w:rPr>
        <w:t>тыс. руб. с учетом его уменьшения на сумму произведенного из районного бюджета остатков субсидий, субвенций и иных межбюджетных трансфертов, имеющих целевое назначение, прошлых лет (</w:t>
      </w:r>
      <w:r w:rsidR="00FC3E96">
        <w:rPr>
          <w:sz w:val="28"/>
          <w:szCs w:val="28"/>
        </w:rPr>
        <w:t>3490,5</w:t>
      </w:r>
      <w:r w:rsidRPr="00F13D29">
        <w:rPr>
          <w:sz w:val="28"/>
          <w:szCs w:val="28"/>
        </w:rPr>
        <w:t xml:space="preserve"> тыс. руб.).</w:t>
      </w: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FC3E96">
        <w:rPr>
          <w:sz w:val="28"/>
          <w:szCs w:val="28"/>
        </w:rPr>
        <w:t>22</w:t>
      </w:r>
      <w:r w:rsidR="00E57AA4" w:rsidRPr="00E57AA4">
        <w:rPr>
          <w:sz w:val="28"/>
          <w:szCs w:val="28"/>
        </w:rPr>
        <w:t>,1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Субвенции</w:t>
      </w:r>
    </w:p>
    <w:p w:rsidR="00A51C39" w:rsidRPr="003E092B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3E092B">
        <w:rPr>
          <w:rFonts w:asciiTheme="minorHAnsi" w:hAnsiTheme="minorHAnsi"/>
          <w:noProof/>
          <w:sz w:val="24"/>
          <w:szCs w:val="24"/>
        </w:rPr>
        <w:t>Иные межбюджетные трансферты</w:t>
      </w:r>
    </w:p>
    <w:p w:rsidR="0066162E" w:rsidRPr="003E092B" w:rsidRDefault="0066162E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w:t xml:space="preserve">Доходы от возврата </w:t>
      </w:r>
      <w:r w:rsidRPr="003E092B">
        <w:rPr>
          <w:rFonts w:asciiTheme="minorHAnsi" w:eastAsiaTheme="minorHAnsi" w:hAnsiTheme="minorHAnsi"/>
          <w:sz w:val="24"/>
          <w:szCs w:val="24"/>
          <w:lang w:eastAsia="en-US"/>
        </w:rPr>
        <w:t>субсидий, субвенций и иных межбюджетных трансфертов, имеющих целевое назначение, прошлых лет</w:t>
      </w:r>
    </w:p>
    <w:p w:rsidR="002E6C8C" w:rsidRPr="003E092B" w:rsidRDefault="002E6C8C" w:rsidP="002E6C8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3E092B">
        <w:rPr>
          <w:rFonts w:asciiTheme="minorHAnsi" w:eastAsiaTheme="minorHAnsi" w:hAnsiTheme="minorHAnsi"/>
          <w:sz w:val="24"/>
          <w:szCs w:val="24"/>
          <w:lang w:eastAsia="en-US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073DC3" w:rsidRDefault="00073DC3" w:rsidP="00E85D43">
      <w:pPr>
        <w:ind w:firstLine="709"/>
        <w:jc w:val="center"/>
        <w:rPr>
          <w:b/>
          <w:sz w:val="28"/>
          <w:szCs w:val="28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Сортавальского муниципального района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264E84" w:rsidRPr="00264E84">
        <w:rPr>
          <w:sz w:val="28"/>
          <w:szCs w:val="28"/>
        </w:rPr>
        <w:t>квартал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073DC3">
        <w:rPr>
          <w:sz w:val="28"/>
          <w:szCs w:val="28"/>
        </w:rPr>
        <w:t>129089,5</w:t>
      </w:r>
      <w:r w:rsidRPr="00264E84">
        <w:rPr>
          <w:sz w:val="28"/>
          <w:szCs w:val="28"/>
        </w:rPr>
        <w:t xml:space="preserve"> тыс. руб. или </w:t>
      </w:r>
      <w:r w:rsidR="00073DC3">
        <w:rPr>
          <w:sz w:val="28"/>
          <w:szCs w:val="28"/>
        </w:rPr>
        <w:t>19,4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073DC3">
        <w:rPr>
          <w:sz w:val="28"/>
          <w:szCs w:val="28"/>
        </w:rPr>
        <w:t>18,8</w:t>
      </w:r>
      <w:r w:rsidRPr="00264E84">
        <w:rPr>
          <w:sz w:val="28"/>
          <w:szCs w:val="28"/>
        </w:rPr>
        <w:t>% к бюджетным ассигнованиям, уточненной сводной бюджетной росписью</w:t>
      </w:r>
      <w:r w:rsidR="00264E84" w:rsidRPr="00264E84">
        <w:rPr>
          <w:sz w:val="28"/>
          <w:szCs w:val="28"/>
        </w:rPr>
        <w:t xml:space="preserve"> с учетом изменений</w:t>
      </w:r>
      <w:r w:rsidRPr="00264E84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073DC3">
        <w:rPr>
          <w:sz w:val="28"/>
          <w:szCs w:val="28"/>
        </w:rPr>
        <w:t xml:space="preserve">снизился </w:t>
      </w:r>
      <w:r w:rsidR="00DF159E" w:rsidRPr="00264E84">
        <w:rPr>
          <w:sz w:val="28"/>
          <w:szCs w:val="28"/>
        </w:rPr>
        <w:t xml:space="preserve">на </w:t>
      </w:r>
      <w:r w:rsidR="00073DC3">
        <w:rPr>
          <w:sz w:val="28"/>
          <w:szCs w:val="28"/>
        </w:rPr>
        <w:t>11,5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264E84" w:rsidRPr="00264E84">
        <w:rPr>
          <w:sz w:val="28"/>
          <w:szCs w:val="28"/>
        </w:rPr>
        <w:t>квартал</w:t>
      </w:r>
      <w:r w:rsidRPr="00264E84">
        <w:rPr>
          <w:sz w:val="28"/>
          <w:szCs w:val="28"/>
        </w:rPr>
        <w:t xml:space="preserve"> прошлого года  исполнение по расходам составило </w:t>
      </w:r>
      <w:r w:rsidR="00073DC3">
        <w:rPr>
          <w:sz w:val="28"/>
          <w:szCs w:val="28"/>
        </w:rPr>
        <w:t>145842,2</w:t>
      </w:r>
      <w:r w:rsidRPr="00264E84">
        <w:rPr>
          <w:sz w:val="28"/>
          <w:szCs w:val="28"/>
        </w:rPr>
        <w:t xml:space="preserve"> тыс. руб.</w:t>
      </w:r>
    </w:p>
    <w:p w:rsidR="00A51C39" w:rsidRPr="00264E84" w:rsidRDefault="00A51C39" w:rsidP="00A51C39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</w:p>
    <w:p w:rsidR="003A312C" w:rsidRPr="00F13145" w:rsidRDefault="005F23F0" w:rsidP="005F23F0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Табл.5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35"/>
        <w:gridCol w:w="1300"/>
        <w:gridCol w:w="1110"/>
        <w:gridCol w:w="1110"/>
        <w:gridCol w:w="1325"/>
        <w:gridCol w:w="1631"/>
      </w:tblGrid>
      <w:tr w:rsidR="00DF159E" w:rsidRPr="00F13145" w:rsidTr="00DF159E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AA636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утверждено сводной  бюджетной росписью</w:t>
            </w:r>
            <w:r w:rsidR="00264E84" w:rsidRPr="00F1314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>Утвержденные бюджетные назначения  по форме 0503117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887DCD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Исполнено за </w:t>
            </w:r>
            <w:r w:rsidR="00626AFD" w:rsidRPr="00F13145">
              <w:rPr>
                <w:b/>
                <w:bCs/>
                <w:color w:val="000000" w:themeColor="text1"/>
              </w:rPr>
              <w:t>1</w:t>
            </w:r>
            <w:r w:rsidR="004B61DD" w:rsidRPr="00F13145">
              <w:rPr>
                <w:b/>
                <w:bCs/>
                <w:color w:val="000000" w:themeColor="text1"/>
              </w:rPr>
              <w:t xml:space="preserve"> </w:t>
            </w:r>
            <w:r w:rsidR="00626AFD" w:rsidRPr="00F13145">
              <w:rPr>
                <w:b/>
                <w:bCs/>
                <w:color w:val="000000" w:themeColor="text1"/>
              </w:rPr>
              <w:t xml:space="preserve">квартал </w:t>
            </w:r>
            <w:r w:rsidRPr="00F13145">
              <w:rPr>
                <w:b/>
                <w:bCs/>
                <w:color w:val="000000" w:themeColor="text1"/>
              </w:rPr>
              <w:t>201</w:t>
            </w:r>
            <w:r w:rsidR="00887DCD">
              <w:rPr>
                <w:b/>
                <w:bCs/>
                <w:color w:val="000000" w:themeColor="text1"/>
              </w:rPr>
              <w:t>6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5171E9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Процент исполнения к </w:t>
            </w:r>
            <w:r w:rsidR="005171E9" w:rsidRPr="00F13145">
              <w:rPr>
                <w:b/>
                <w:bCs/>
                <w:color w:val="000000" w:themeColor="text1"/>
              </w:rPr>
              <w:t>утвержденным бюджетным назначениям по ф.0503117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9E" w:rsidRPr="00F13145" w:rsidRDefault="00DF159E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073DC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72570,6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74991,0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13128,2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61862,8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073DC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756,0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756,0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189,2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566,8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442,8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442,8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128,9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29,1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313,9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10819,9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9878,5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316,8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9561,7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3880,7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3A31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4580,5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115,8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4464,7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0700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Образование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448190,8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451766,4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86725,5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691A8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365040,9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 xml:space="preserve">Культура, </w:t>
            </w:r>
            <w:r w:rsidRPr="00F13145">
              <w:rPr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34951,9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626AF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35368,8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7897,2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27471,6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lastRenderedPageBreak/>
              <w:t>0900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5171E9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13145">
              <w:rPr>
                <w:bCs/>
                <w:color w:val="000000" w:themeColor="text1"/>
                <w:sz w:val="24"/>
                <w:szCs w:val="24"/>
              </w:rPr>
              <w:t>289,8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289,8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48,3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241,5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69101,0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80196,5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15441,3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64755,2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557,8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557,8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531,0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1200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425,4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425,4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425,4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1300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14000,0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14000,0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2920,6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11079,4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1400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2466FD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 xml:space="preserve">Межбюджетные трансферты общего характера бюджетам </w:t>
            </w:r>
            <w:r w:rsidR="002466FD">
              <w:rPr>
                <w:sz w:val="24"/>
                <w:szCs w:val="24"/>
              </w:rPr>
              <w:t xml:space="preserve">бюджетной системы </w:t>
            </w:r>
            <w:r w:rsidRPr="00F13145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8148,1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2466F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13148,1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2151,0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10997,1</w:t>
            </w:r>
          </w:p>
        </w:tc>
      </w:tr>
      <w:tr w:rsidR="001217AF" w:rsidRPr="00F13145" w:rsidTr="00C101E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7AF" w:rsidRPr="00F13145" w:rsidRDefault="001217AF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217AF" w:rsidP="00DF15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1C4643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664134,8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686401,6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129089,6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18,8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F" w:rsidRPr="00F13145" w:rsidRDefault="00887DCD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557312,0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b/>
          <w:sz w:val="24"/>
          <w:szCs w:val="24"/>
        </w:rPr>
      </w:pPr>
    </w:p>
    <w:p w:rsidR="00A51C39" w:rsidRPr="003E092B" w:rsidRDefault="00A51C39" w:rsidP="00A51C39">
      <w:pPr>
        <w:ind w:firstLine="680"/>
        <w:jc w:val="right"/>
        <w:rPr>
          <w:rFonts w:asciiTheme="minorHAnsi" w:hAnsiTheme="minorHAnsi"/>
          <w:b/>
          <w:sz w:val="24"/>
          <w:szCs w:val="24"/>
        </w:rPr>
      </w:pPr>
      <w:r w:rsidRPr="003E092B">
        <w:rPr>
          <w:rFonts w:asciiTheme="minorHAnsi" w:hAnsiTheme="minorHAnsi"/>
          <w:b/>
          <w:sz w:val="24"/>
          <w:szCs w:val="24"/>
        </w:rPr>
        <w:t xml:space="preserve">                                    </w:t>
      </w:r>
    </w:p>
    <w:p w:rsidR="008D36BD" w:rsidRPr="00F13145" w:rsidRDefault="008D36BD" w:rsidP="00264D2B">
      <w:pPr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264D2B">
        <w:rPr>
          <w:sz w:val="28"/>
          <w:szCs w:val="28"/>
        </w:rPr>
        <w:t>129089,5</w:t>
      </w:r>
      <w:r w:rsidRPr="00F13145">
        <w:rPr>
          <w:sz w:val="28"/>
          <w:szCs w:val="28"/>
        </w:rPr>
        <w:t xml:space="preserve"> тыс. руб., что составляет </w:t>
      </w:r>
      <w:r w:rsidR="00264D2B">
        <w:rPr>
          <w:sz w:val="28"/>
          <w:szCs w:val="28"/>
        </w:rPr>
        <w:t>18,8</w:t>
      </w:r>
      <w:r w:rsidRPr="00F13145">
        <w:rPr>
          <w:sz w:val="28"/>
          <w:szCs w:val="28"/>
        </w:rPr>
        <w:t>% от  утвержденн</w:t>
      </w:r>
      <w:r w:rsidR="0006767C" w:rsidRPr="00F13145">
        <w:rPr>
          <w:sz w:val="28"/>
          <w:szCs w:val="28"/>
        </w:rPr>
        <w:t>ых в 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F13145">
        <w:rPr>
          <w:sz w:val="28"/>
          <w:szCs w:val="28"/>
        </w:rPr>
        <w:t xml:space="preserve"> объема средств – </w:t>
      </w:r>
      <w:r w:rsidR="00264D2B">
        <w:rPr>
          <w:sz w:val="28"/>
          <w:szCs w:val="28"/>
        </w:rPr>
        <w:t>686401,6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рублей.</w:t>
      </w:r>
    </w:p>
    <w:p w:rsidR="00A51C39" w:rsidRPr="005228E3" w:rsidRDefault="00264D2B" w:rsidP="008D36BD">
      <w:pPr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5228E3" w:rsidRPr="005228E3">
        <w:rPr>
          <w:sz w:val="28"/>
          <w:szCs w:val="28"/>
        </w:rPr>
        <w:t>0</w:t>
      </w:r>
      <w:r w:rsidR="008D36BD" w:rsidRPr="005228E3">
        <w:rPr>
          <w:sz w:val="28"/>
          <w:szCs w:val="28"/>
        </w:rPr>
        <w:t xml:space="preserve"> % по разделу «</w:t>
      </w:r>
      <w:r>
        <w:rPr>
          <w:sz w:val="28"/>
          <w:szCs w:val="28"/>
        </w:rPr>
        <w:t>Средства массовой информации</w:t>
      </w:r>
      <w:r w:rsidR="008D36BD" w:rsidRPr="005228E3">
        <w:rPr>
          <w:sz w:val="28"/>
          <w:szCs w:val="28"/>
        </w:rPr>
        <w:t xml:space="preserve">», до </w:t>
      </w:r>
      <w:r>
        <w:rPr>
          <w:sz w:val="28"/>
          <w:szCs w:val="28"/>
        </w:rPr>
        <w:t>29,1</w:t>
      </w:r>
      <w:r w:rsidR="008D36BD" w:rsidRPr="005228E3">
        <w:rPr>
          <w:sz w:val="28"/>
          <w:szCs w:val="28"/>
        </w:rPr>
        <w:t xml:space="preserve"> % по разделу «</w:t>
      </w:r>
      <w:r>
        <w:rPr>
          <w:sz w:val="28"/>
          <w:szCs w:val="28"/>
        </w:rPr>
        <w:t>Национальная безопасность и правоохранительная деятельность</w:t>
      </w:r>
      <w:r w:rsidR="008D36BD" w:rsidRPr="005228E3">
        <w:rPr>
          <w:sz w:val="28"/>
          <w:szCs w:val="28"/>
        </w:rPr>
        <w:t xml:space="preserve">». Т. о. наблюдается неравномерное исполнение бюджета района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5228E3" w:rsidRPr="005228E3">
        <w:rPr>
          <w:sz w:val="28"/>
          <w:szCs w:val="28"/>
        </w:rPr>
        <w:t>квартал</w:t>
      </w:r>
      <w:r w:rsidR="008D36BD" w:rsidRPr="005228E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A51C39" w:rsidRPr="003E092B" w:rsidRDefault="00A51C39" w:rsidP="00A51C39">
      <w:pPr>
        <w:pStyle w:val="a3"/>
        <w:ind w:left="1040"/>
        <w:jc w:val="both"/>
        <w:rPr>
          <w:rFonts w:asciiTheme="minorHAnsi" w:hAnsiTheme="minorHAnsi"/>
          <w:sz w:val="28"/>
          <w:szCs w:val="28"/>
        </w:rPr>
      </w:pPr>
    </w:p>
    <w:p w:rsidR="00A51C39" w:rsidRPr="005228E3" w:rsidRDefault="00A51C39" w:rsidP="00A51C39">
      <w:pPr>
        <w:pStyle w:val="a3"/>
        <w:ind w:left="0" w:firstLine="1040"/>
        <w:jc w:val="both"/>
        <w:rPr>
          <w:sz w:val="28"/>
          <w:szCs w:val="28"/>
        </w:rPr>
      </w:pPr>
      <w:r w:rsidRPr="005228E3">
        <w:rPr>
          <w:sz w:val="28"/>
          <w:szCs w:val="28"/>
        </w:rPr>
        <w:t xml:space="preserve">Исполнение сводной бюджетной росписи районного бюджета за рассматриваемый период </w:t>
      </w:r>
      <w:proofErr w:type="spellStart"/>
      <w:r w:rsidRPr="005228E3">
        <w:rPr>
          <w:sz w:val="28"/>
          <w:szCs w:val="28"/>
        </w:rPr>
        <w:t>т.г</w:t>
      </w:r>
      <w:proofErr w:type="spellEnd"/>
      <w:r w:rsidRPr="005228E3">
        <w:rPr>
          <w:sz w:val="28"/>
          <w:szCs w:val="28"/>
        </w:rPr>
        <w:t>. в разрезе главных распорядителей расходов бюджета представлено в таблице:</w:t>
      </w:r>
    </w:p>
    <w:p w:rsidR="00266DB1" w:rsidRDefault="00266DB1" w:rsidP="00A51C39">
      <w:pPr>
        <w:pStyle w:val="a3"/>
        <w:ind w:left="0" w:firstLine="1040"/>
        <w:jc w:val="right"/>
        <w:rPr>
          <w:sz w:val="28"/>
          <w:szCs w:val="28"/>
        </w:rPr>
      </w:pPr>
    </w:p>
    <w:p w:rsidR="00266DB1" w:rsidRDefault="00266DB1" w:rsidP="00A51C39">
      <w:pPr>
        <w:pStyle w:val="a3"/>
        <w:ind w:left="0" w:firstLine="1040"/>
        <w:jc w:val="right"/>
        <w:rPr>
          <w:sz w:val="28"/>
          <w:szCs w:val="28"/>
        </w:rPr>
      </w:pPr>
    </w:p>
    <w:p w:rsidR="00266DB1" w:rsidRDefault="00266DB1" w:rsidP="00A51C39">
      <w:pPr>
        <w:pStyle w:val="a3"/>
        <w:ind w:left="0" w:firstLine="1040"/>
        <w:jc w:val="right"/>
        <w:rPr>
          <w:sz w:val="28"/>
          <w:szCs w:val="28"/>
        </w:rPr>
      </w:pPr>
    </w:p>
    <w:p w:rsidR="000C35D3" w:rsidRPr="009A68CD" w:rsidRDefault="005F23F0" w:rsidP="00A51C39">
      <w:pPr>
        <w:pStyle w:val="a3"/>
        <w:ind w:left="0" w:firstLine="1040"/>
        <w:jc w:val="right"/>
        <w:rPr>
          <w:sz w:val="28"/>
          <w:szCs w:val="28"/>
        </w:rPr>
      </w:pPr>
      <w:r w:rsidRPr="009A68CD">
        <w:rPr>
          <w:sz w:val="28"/>
          <w:szCs w:val="28"/>
        </w:rPr>
        <w:lastRenderedPageBreak/>
        <w:t>Табл.6</w:t>
      </w:r>
    </w:p>
    <w:p w:rsidR="00A51C39" w:rsidRPr="009A68CD" w:rsidRDefault="00A51C39" w:rsidP="00A51C39">
      <w:pPr>
        <w:pStyle w:val="a3"/>
        <w:ind w:left="0" w:firstLine="1040"/>
        <w:jc w:val="right"/>
        <w:rPr>
          <w:sz w:val="28"/>
          <w:szCs w:val="28"/>
        </w:rPr>
      </w:pPr>
      <w:r w:rsidRPr="009A68CD">
        <w:rPr>
          <w:sz w:val="28"/>
          <w:szCs w:val="28"/>
        </w:rPr>
        <w:t>(</w:t>
      </w:r>
      <w:proofErr w:type="spellStart"/>
      <w:r w:rsidRPr="009A68CD">
        <w:rPr>
          <w:sz w:val="28"/>
          <w:szCs w:val="28"/>
        </w:rPr>
        <w:t>тыс</w:t>
      </w:r>
      <w:proofErr w:type="gramStart"/>
      <w:r w:rsidRPr="009A68CD">
        <w:rPr>
          <w:sz w:val="28"/>
          <w:szCs w:val="28"/>
        </w:rPr>
        <w:t>.р</w:t>
      </w:r>
      <w:proofErr w:type="gramEnd"/>
      <w:r w:rsidRPr="009A68CD">
        <w:rPr>
          <w:sz w:val="28"/>
          <w:szCs w:val="28"/>
        </w:rPr>
        <w:t>уб</w:t>
      </w:r>
      <w:proofErr w:type="spellEnd"/>
      <w:r w:rsidRPr="009A68CD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808"/>
      </w:tblGrid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</w:tcPr>
          <w:p w:rsidR="00A51C39" w:rsidRPr="009A68CD" w:rsidRDefault="00A51C39" w:rsidP="001C0A0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 xml:space="preserve">Утверждено </w:t>
            </w:r>
            <w:r w:rsidR="001C0A01" w:rsidRPr="009A68CD">
              <w:rPr>
                <w:b/>
                <w:sz w:val="24"/>
                <w:szCs w:val="24"/>
              </w:rPr>
              <w:t>в соответствии со с</w:t>
            </w:r>
            <w:r w:rsidRPr="009A68CD">
              <w:rPr>
                <w:b/>
                <w:sz w:val="24"/>
                <w:szCs w:val="24"/>
              </w:rPr>
              <w:t>водной бюджетной росписью</w:t>
            </w:r>
            <w:r w:rsidR="001C0A01" w:rsidRPr="009A68CD">
              <w:rPr>
                <w:b/>
                <w:sz w:val="24"/>
                <w:szCs w:val="24"/>
              </w:rPr>
              <w:t>, с учетом последних изменений</w:t>
            </w:r>
          </w:p>
        </w:tc>
        <w:tc>
          <w:tcPr>
            <w:tcW w:w="1701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808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Процент исполнения бюджетных назначений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A68CD">
              <w:rPr>
                <w:sz w:val="28"/>
                <w:szCs w:val="28"/>
              </w:rPr>
              <w:t>4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A68C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686401,6</w:t>
            </w:r>
          </w:p>
        </w:tc>
        <w:tc>
          <w:tcPr>
            <w:tcW w:w="1701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129089,6</w:t>
            </w:r>
          </w:p>
        </w:tc>
        <w:tc>
          <w:tcPr>
            <w:tcW w:w="1808" w:type="dxa"/>
          </w:tcPr>
          <w:p w:rsidR="00A51C39" w:rsidRPr="009A68CD" w:rsidRDefault="00B30157" w:rsidP="001C0A0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Администрация Сортавальского муниципального района</w:t>
            </w:r>
          </w:p>
        </w:tc>
        <w:tc>
          <w:tcPr>
            <w:tcW w:w="1985" w:type="dxa"/>
          </w:tcPr>
          <w:p w:rsidR="00A51C39" w:rsidRPr="009A68CD" w:rsidRDefault="00264D2B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93764,3</w:t>
            </w:r>
          </w:p>
        </w:tc>
        <w:tc>
          <w:tcPr>
            <w:tcW w:w="1701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19016,4</w:t>
            </w:r>
          </w:p>
        </w:tc>
        <w:tc>
          <w:tcPr>
            <w:tcW w:w="1808" w:type="dxa"/>
          </w:tcPr>
          <w:p w:rsidR="00A51C39" w:rsidRPr="009A68CD" w:rsidRDefault="00B30157" w:rsidP="00B301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Сортавальское финансовое управление</w:t>
            </w:r>
          </w:p>
        </w:tc>
        <w:tc>
          <w:tcPr>
            <w:tcW w:w="1985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52716,7</w:t>
            </w:r>
          </w:p>
        </w:tc>
        <w:tc>
          <w:tcPr>
            <w:tcW w:w="1701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7098,4</w:t>
            </w:r>
          </w:p>
        </w:tc>
        <w:tc>
          <w:tcPr>
            <w:tcW w:w="1808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Районный комитет образования</w:t>
            </w:r>
          </w:p>
        </w:tc>
        <w:tc>
          <w:tcPr>
            <w:tcW w:w="1985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468140,3</w:t>
            </w:r>
          </w:p>
        </w:tc>
        <w:tc>
          <w:tcPr>
            <w:tcW w:w="1701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87725,9</w:t>
            </w:r>
          </w:p>
        </w:tc>
        <w:tc>
          <w:tcPr>
            <w:tcW w:w="1808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A51C39" w:rsidRPr="009A68CD" w:rsidTr="00730C5D">
        <w:tc>
          <w:tcPr>
            <w:tcW w:w="4077" w:type="dxa"/>
          </w:tcPr>
          <w:p w:rsidR="00A51C39" w:rsidRPr="009A68CD" w:rsidRDefault="00A51C39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Отдел культуры и спорта</w:t>
            </w:r>
          </w:p>
        </w:tc>
        <w:tc>
          <w:tcPr>
            <w:tcW w:w="1985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68969,4</w:t>
            </w:r>
          </w:p>
        </w:tc>
        <w:tc>
          <w:tcPr>
            <w:tcW w:w="1701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14695,6</w:t>
            </w:r>
          </w:p>
        </w:tc>
        <w:tc>
          <w:tcPr>
            <w:tcW w:w="1808" w:type="dxa"/>
          </w:tcPr>
          <w:p w:rsidR="00A51C39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</w:tr>
      <w:tr w:rsidR="00321108" w:rsidRPr="009A68CD" w:rsidTr="00730C5D">
        <w:tc>
          <w:tcPr>
            <w:tcW w:w="4077" w:type="dxa"/>
          </w:tcPr>
          <w:p w:rsidR="00321108" w:rsidRPr="009A68CD" w:rsidRDefault="00321108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A68CD">
              <w:rPr>
                <w:sz w:val="24"/>
                <w:szCs w:val="24"/>
              </w:rPr>
              <w:t>Контрольно-счетный комитет СМР</w:t>
            </w:r>
          </w:p>
        </w:tc>
        <w:tc>
          <w:tcPr>
            <w:tcW w:w="1985" w:type="dxa"/>
          </w:tcPr>
          <w:p w:rsidR="00321108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2810,9</w:t>
            </w:r>
          </w:p>
        </w:tc>
        <w:tc>
          <w:tcPr>
            <w:tcW w:w="1701" w:type="dxa"/>
          </w:tcPr>
          <w:p w:rsidR="00321108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553,3</w:t>
            </w:r>
          </w:p>
        </w:tc>
        <w:tc>
          <w:tcPr>
            <w:tcW w:w="1808" w:type="dxa"/>
          </w:tcPr>
          <w:p w:rsidR="00321108" w:rsidRPr="009A68CD" w:rsidRDefault="00B30157" w:rsidP="00730C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</w:tr>
    </w:tbl>
    <w:p w:rsidR="00A51C39" w:rsidRPr="009A68CD" w:rsidRDefault="00A51C39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9A68CD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>Диапазон освоения бюджетных сре</w:t>
      </w:r>
      <w:proofErr w:type="gramStart"/>
      <w:r w:rsidRPr="009A68CD">
        <w:rPr>
          <w:sz w:val="28"/>
          <w:szCs w:val="28"/>
        </w:rPr>
        <w:t>дств гл</w:t>
      </w:r>
      <w:proofErr w:type="gramEnd"/>
      <w:r w:rsidRPr="009A68CD">
        <w:rPr>
          <w:sz w:val="28"/>
          <w:szCs w:val="28"/>
        </w:rPr>
        <w:t xml:space="preserve">авными распорядителями составляет от </w:t>
      </w:r>
      <w:r w:rsidR="00B30157">
        <w:rPr>
          <w:sz w:val="28"/>
          <w:szCs w:val="28"/>
        </w:rPr>
        <w:t>13,5</w:t>
      </w:r>
      <w:r w:rsidRPr="009A68CD">
        <w:rPr>
          <w:sz w:val="28"/>
          <w:szCs w:val="28"/>
        </w:rPr>
        <w:t xml:space="preserve">% до </w:t>
      </w:r>
      <w:r w:rsidR="00B30157">
        <w:rPr>
          <w:sz w:val="28"/>
          <w:szCs w:val="28"/>
        </w:rPr>
        <w:t>21,3</w:t>
      </w:r>
      <w:r w:rsidRPr="009A68CD">
        <w:rPr>
          <w:sz w:val="28"/>
          <w:szCs w:val="28"/>
        </w:rPr>
        <w:t xml:space="preserve"> %. </w:t>
      </w:r>
      <w:r w:rsidR="00B30157">
        <w:rPr>
          <w:sz w:val="28"/>
          <w:szCs w:val="28"/>
        </w:rPr>
        <w:t>Все</w:t>
      </w:r>
      <w:r w:rsidRPr="009A68CD">
        <w:rPr>
          <w:sz w:val="28"/>
          <w:szCs w:val="28"/>
        </w:rPr>
        <w:t xml:space="preserve"> пят</w:t>
      </w:r>
      <w:r w:rsidR="00B30157">
        <w:rPr>
          <w:sz w:val="28"/>
          <w:szCs w:val="28"/>
        </w:rPr>
        <w:t>ь</w:t>
      </w:r>
      <w:r w:rsidRPr="009A68CD">
        <w:rPr>
          <w:sz w:val="28"/>
          <w:szCs w:val="28"/>
        </w:rPr>
        <w:t xml:space="preserve"> главных распорядител</w:t>
      </w:r>
      <w:r w:rsidR="00913EF5" w:rsidRPr="009A68CD">
        <w:rPr>
          <w:sz w:val="28"/>
          <w:szCs w:val="28"/>
        </w:rPr>
        <w:t>ей</w:t>
      </w:r>
      <w:r w:rsidRPr="009A68CD">
        <w:rPr>
          <w:sz w:val="28"/>
          <w:szCs w:val="28"/>
        </w:rPr>
        <w:t xml:space="preserve"> исполнил</w:t>
      </w:r>
      <w:r w:rsidR="00B30157">
        <w:rPr>
          <w:sz w:val="28"/>
          <w:szCs w:val="28"/>
        </w:rPr>
        <w:t>и</w:t>
      </w:r>
      <w:r w:rsidRPr="009A68CD">
        <w:rPr>
          <w:sz w:val="28"/>
          <w:szCs w:val="28"/>
        </w:rPr>
        <w:t xml:space="preserve"> бюджет в анализируемом периоде </w:t>
      </w:r>
      <w:r w:rsidR="00B30157">
        <w:rPr>
          <w:sz w:val="28"/>
          <w:szCs w:val="28"/>
        </w:rPr>
        <w:t>ниже</w:t>
      </w:r>
      <w:r w:rsidRPr="009A68CD">
        <w:rPr>
          <w:sz w:val="28"/>
          <w:szCs w:val="28"/>
        </w:rPr>
        <w:t xml:space="preserve"> </w:t>
      </w:r>
      <w:r w:rsidR="00913EF5" w:rsidRPr="009A68CD">
        <w:rPr>
          <w:sz w:val="28"/>
          <w:szCs w:val="28"/>
        </w:rPr>
        <w:t xml:space="preserve"> </w:t>
      </w:r>
      <w:r w:rsidR="009A68CD" w:rsidRPr="009A68CD">
        <w:rPr>
          <w:sz w:val="28"/>
          <w:szCs w:val="28"/>
        </w:rPr>
        <w:t>квартальных</w:t>
      </w:r>
      <w:r w:rsidR="00913EF5" w:rsidRPr="009A68CD">
        <w:rPr>
          <w:sz w:val="28"/>
          <w:szCs w:val="28"/>
        </w:rPr>
        <w:t xml:space="preserve"> </w:t>
      </w:r>
      <w:r w:rsidRPr="009A68CD">
        <w:rPr>
          <w:sz w:val="28"/>
          <w:szCs w:val="28"/>
        </w:rPr>
        <w:t>значений</w:t>
      </w:r>
      <w:r w:rsidR="00913EF5" w:rsidRPr="009A68CD">
        <w:rPr>
          <w:sz w:val="28"/>
          <w:szCs w:val="28"/>
        </w:rPr>
        <w:t xml:space="preserve"> (</w:t>
      </w:r>
      <w:r w:rsidR="009A68CD" w:rsidRPr="009A68CD">
        <w:rPr>
          <w:sz w:val="28"/>
          <w:szCs w:val="28"/>
        </w:rPr>
        <w:t>2</w:t>
      </w:r>
      <w:r w:rsidR="00913EF5" w:rsidRPr="009A68CD">
        <w:rPr>
          <w:sz w:val="28"/>
          <w:szCs w:val="28"/>
        </w:rPr>
        <w:t>5%)</w:t>
      </w:r>
      <w:r w:rsidRPr="009A68CD">
        <w:rPr>
          <w:sz w:val="28"/>
          <w:szCs w:val="28"/>
        </w:rPr>
        <w:t>.</w:t>
      </w:r>
    </w:p>
    <w:p w:rsidR="00C615D2" w:rsidRPr="009A68CD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9A68CD" w:rsidRPr="009A68CD">
        <w:rPr>
          <w:sz w:val="28"/>
          <w:szCs w:val="28"/>
        </w:rPr>
        <w:t>квартал</w:t>
      </w:r>
      <w:r w:rsidRPr="009A68CD">
        <w:rPr>
          <w:sz w:val="28"/>
          <w:szCs w:val="28"/>
        </w:rPr>
        <w:t xml:space="preserve"> 201</w:t>
      </w:r>
      <w:r w:rsidR="00B30157">
        <w:rPr>
          <w:sz w:val="28"/>
          <w:szCs w:val="28"/>
        </w:rPr>
        <w:t>6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r w:rsidR="00B80476" w:rsidRPr="007F7F65">
        <w:rPr>
          <w:b/>
          <w:bCs/>
          <w:sz w:val="28"/>
          <w:szCs w:val="28"/>
        </w:rPr>
        <w:t>Сортавальскому муниципальному району</w:t>
      </w:r>
    </w:p>
    <w:p w:rsidR="005F23F0" w:rsidRPr="007F7F65" w:rsidRDefault="005F23F0" w:rsidP="005F23F0">
      <w:pPr>
        <w:ind w:firstLine="709"/>
        <w:jc w:val="right"/>
        <w:rPr>
          <w:b/>
          <w:bCs/>
          <w:sz w:val="28"/>
          <w:szCs w:val="28"/>
        </w:rPr>
      </w:pPr>
      <w:r w:rsidRPr="007F7F65">
        <w:rPr>
          <w:b/>
          <w:bCs/>
          <w:sz w:val="28"/>
          <w:szCs w:val="28"/>
        </w:rPr>
        <w:t>Табл.7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525"/>
        <w:gridCol w:w="1366"/>
        <w:gridCol w:w="1051"/>
        <w:gridCol w:w="1312"/>
        <w:gridCol w:w="1291"/>
      </w:tblGrid>
      <w:tr w:rsidR="00CC3744" w:rsidRPr="007F7F65" w:rsidTr="00B804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781162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Уточненная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D04814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D04814" w:rsidRPr="007F7F65">
              <w:rPr>
                <w:b/>
                <w:bCs/>
              </w:rPr>
              <w:t>квартал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B80476">
            <w:pPr>
              <w:jc w:val="center"/>
            </w:pPr>
            <w:r>
              <w:t>372975,9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54,3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B80476">
            <w:pPr>
              <w:jc w:val="center"/>
            </w:pPr>
            <w:r>
              <w:t>80945,3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21,7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B80476">
            <w:pPr>
              <w:jc w:val="center"/>
            </w:pPr>
            <w:r>
              <w:t>144920,9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21,1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B80476">
            <w:pPr>
              <w:jc w:val="center"/>
            </w:pPr>
            <w:r>
              <w:t>17831,3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12,3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B80476">
            <w:pPr>
              <w:jc w:val="center"/>
            </w:pPr>
            <w:r>
              <w:t>49899,7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33433D">
            <w:pPr>
              <w:jc w:val="center"/>
            </w:pPr>
            <w:r>
              <w:t>8963,7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18,0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B80476">
            <w:pPr>
              <w:jc w:val="center"/>
            </w:pPr>
            <w:r>
              <w:t>2091,3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0,3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B80476">
            <w:pPr>
              <w:jc w:val="center"/>
            </w:pPr>
            <w:r>
              <w:t>317,0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354857">
            <w:pPr>
              <w:jc w:val="center"/>
            </w:pPr>
            <w:r>
              <w:t>15,2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781162">
            <w:pPr>
              <w:jc w:val="center"/>
            </w:pPr>
            <w:r>
              <w:t>13914,1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B80476">
            <w:pPr>
              <w:jc w:val="center"/>
            </w:pPr>
            <w:r>
              <w:t>2350,2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16,9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B80476">
            <w:pPr>
              <w:jc w:val="center"/>
            </w:pPr>
            <w:r>
              <w:t>63445,6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354857">
            <w:pPr>
              <w:jc w:val="center"/>
            </w:pPr>
            <w:r>
              <w:t>9,3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33433D">
            <w:pPr>
              <w:jc w:val="center"/>
            </w:pPr>
            <w:r>
              <w:t>14841,4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</w:pPr>
            <w:r>
              <w:t>23,4</w:t>
            </w:r>
          </w:p>
        </w:tc>
      </w:tr>
      <w:tr w:rsidR="00B80476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354857" w:rsidP="00B80476">
            <w:pPr>
              <w:jc w:val="center"/>
            </w:pPr>
            <w:r>
              <w:t>14000,0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354857" w:rsidP="00B80476">
            <w:pPr>
              <w:jc w:val="center"/>
            </w:pPr>
            <w: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354857" w:rsidP="00B80476">
            <w:pPr>
              <w:jc w:val="center"/>
            </w:pPr>
            <w:r>
              <w:t>2920,6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354857" w:rsidP="000B40F4">
            <w:pPr>
              <w:jc w:val="center"/>
            </w:pPr>
            <w:r>
              <w:t>20,9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lastRenderedPageBreak/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33433D">
            <w:pPr>
              <w:jc w:val="center"/>
            </w:pPr>
            <w:r>
              <w:t>25154,0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33433D">
            <w:pPr>
              <w:jc w:val="center"/>
            </w:pPr>
            <w:r>
              <w:t>3,7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33433D">
            <w:pPr>
              <w:jc w:val="center"/>
            </w:pPr>
            <w:r>
              <w:t>920,0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0B40F4">
            <w:pPr>
              <w:jc w:val="center"/>
            </w:pPr>
            <w:r>
              <w:t>3,7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354857" w:rsidP="00334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686401,5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354857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129089,5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354857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Pr="007F7F65" w:rsidRDefault="00C615D2" w:rsidP="00A51C39">
      <w:pPr>
        <w:pStyle w:val="a3"/>
        <w:ind w:left="0" w:firstLine="1040"/>
        <w:jc w:val="both"/>
        <w:rPr>
          <w:sz w:val="28"/>
          <w:szCs w:val="28"/>
        </w:rPr>
      </w:pPr>
      <w:r w:rsidRPr="007F7F65">
        <w:rPr>
          <w:sz w:val="28"/>
          <w:szCs w:val="28"/>
        </w:rPr>
        <w:t xml:space="preserve">Как видно из представленной таблицы «расходы на выплату персоналу в целях обеспечения выполнения функций органами местного самоуправления, казенными учреждениями» занимает в структуре более 50% от общих расходов бюджета Сортавальского муниципального района. </w:t>
      </w:r>
      <w:r w:rsidR="00141DA2"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районного бюджета в анализируемом периоде </w:t>
      </w:r>
      <w:r w:rsidR="00141DA2" w:rsidRPr="007F7F65">
        <w:rPr>
          <w:sz w:val="28"/>
          <w:szCs w:val="28"/>
        </w:rPr>
        <w:t xml:space="preserve">колеблется от </w:t>
      </w:r>
      <w:r w:rsidR="00354857">
        <w:rPr>
          <w:sz w:val="28"/>
          <w:szCs w:val="28"/>
        </w:rPr>
        <w:t>3,7</w:t>
      </w:r>
      <w:r w:rsidR="00141DA2" w:rsidRPr="007F7F65">
        <w:rPr>
          <w:sz w:val="28"/>
          <w:szCs w:val="28"/>
        </w:rPr>
        <w:t xml:space="preserve"> % по группе «</w:t>
      </w:r>
      <w:r w:rsidR="00365A7D">
        <w:rPr>
          <w:sz w:val="28"/>
          <w:szCs w:val="28"/>
        </w:rPr>
        <w:t>иные бюджетные ассигнования</w:t>
      </w:r>
      <w:r w:rsidR="00141DA2" w:rsidRPr="007F7F65">
        <w:rPr>
          <w:sz w:val="28"/>
          <w:szCs w:val="28"/>
        </w:rPr>
        <w:t xml:space="preserve">» до </w:t>
      </w:r>
      <w:r w:rsidR="007F7F65" w:rsidRPr="007F7F65">
        <w:rPr>
          <w:sz w:val="28"/>
          <w:szCs w:val="28"/>
        </w:rPr>
        <w:t>23,</w:t>
      </w:r>
      <w:r w:rsidR="00365A7D">
        <w:rPr>
          <w:sz w:val="28"/>
          <w:szCs w:val="28"/>
        </w:rPr>
        <w:t>4</w:t>
      </w:r>
      <w:r w:rsidR="00141DA2" w:rsidRPr="007F7F65">
        <w:rPr>
          <w:sz w:val="28"/>
          <w:szCs w:val="28"/>
        </w:rPr>
        <w:t xml:space="preserve"> % по группе «</w:t>
      </w:r>
      <w:r w:rsidR="00365A7D">
        <w:rPr>
          <w:sz w:val="28"/>
          <w:szCs w:val="28"/>
        </w:rPr>
        <w:t>Предоставление субсидий муниципальным бюджетным, автономным учреждениям и иным некоммерческим организациям</w:t>
      </w:r>
      <w:r w:rsidR="00141DA2" w:rsidRPr="007F7F65">
        <w:rPr>
          <w:sz w:val="28"/>
          <w:szCs w:val="28"/>
        </w:rPr>
        <w:t>». По групп</w:t>
      </w:r>
      <w:r w:rsidR="007F7F65" w:rsidRPr="007F7F65">
        <w:rPr>
          <w:sz w:val="28"/>
          <w:szCs w:val="28"/>
        </w:rPr>
        <w:t>ам</w:t>
      </w:r>
      <w:r w:rsidR="00141DA2" w:rsidRPr="007F7F65">
        <w:rPr>
          <w:sz w:val="28"/>
          <w:szCs w:val="28"/>
        </w:rPr>
        <w:t xml:space="preserve"> вида расходов «</w:t>
      </w:r>
      <w:r w:rsidR="00365A7D" w:rsidRPr="00365A7D">
        <w:rPr>
          <w:sz w:val="28"/>
          <w:szCs w:val="28"/>
        </w:rPr>
        <w:t>Закупка товаров, работ и услуг для муниципальных нужд</w:t>
      </w:r>
      <w:r w:rsidR="00141DA2" w:rsidRPr="007F7F65">
        <w:rPr>
          <w:sz w:val="28"/>
          <w:szCs w:val="28"/>
        </w:rPr>
        <w:t>»</w:t>
      </w:r>
      <w:r w:rsidR="007F7F65" w:rsidRPr="007F7F65">
        <w:rPr>
          <w:sz w:val="28"/>
          <w:szCs w:val="28"/>
        </w:rPr>
        <w:t>, «</w:t>
      </w:r>
      <w:r w:rsidR="00365A7D" w:rsidRPr="00365A7D">
        <w:rPr>
          <w:sz w:val="28"/>
          <w:szCs w:val="28"/>
        </w:rPr>
        <w:t>Бюджетные инвестиции</w:t>
      </w:r>
      <w:r w:rsidR="007F7F65" w:rsidRPr="007F7F65">
        <w:rPr>
          <w:sz w:val="28"/>
          <w:szCs w:val="28"/>
        </w:rPr>
        <w:t>», «Социальное обеспечение и иные выплаты (субсидии)»</w:t>
      </w:r>
      <w:r w:rsidR="00141DA2" w:rsidRPr="007F7F65">
        <w:rPr>
          <w:sz w:val="28"/>
          <w:szCs w:val="28"/>
        </w:rPr>
        <w:t xml:space="preserve">  и «</w:t>
      </w:r>
      <w:r w:rsidR="00365A7D" w:rsidRPr="00365A7D">
        <w:rPr>
          <w:sz w:val="28"/>
          <w:szCs w:val="28"/>
        </w:rPr>
        <w:t>Иные бюджетные ассигнования</w:t>
      </w:r>
      <w:r w:rsidR="00141DA2" w:rsidRPr="007F7F65">
        <w:rPr>
          <w:sz w:val="28"/>
          <w:szCs w:val="28"/>
        </w:rPr>
        <w:t xml:space="preserve">» исполнение </w:t>
      </w:r>
      <w:r w:rsidR="00365A7D">
        <w:rPr>
          <w:sz w:val="28"/>
          <w:szCs w:val="28"/>
        </w:rPr>
        <w:t>значительно ниже</w:t>
      </w:r>
      <w:r w:rsidR="007F7F65" w:rsidRPr="007F7F65">
        <w:rPr>
          <w:sz w:val="28"/>
          <w:szCs w:val="28"/>
        </w:rPr>
        <w:t xml:space="preserve"> среднеквартального</w:t>
      </w:r>
      <w:r w:rsidR="00141DA2" w:rsidRPr="007F7F65">
        <w:rPr>
          <w:sz w:val="28"/>
          <w:szCs w:val="28"/>
        </w:rPr>
        <w:t xml:space="preserve"> </w:t>
      </w:r>
      <w:r w:rsidR="00011BF9" w:rsidRPr="007F7F65">
        <w:rPr>
          <w:sz w:val="28"/>
          <w:szCs w:val="28"/>
        </w:rPr>
        <w:t xml:space="preserve"> показател</w:t>
      </w:r>
      <w:r w:rsidR="00141DA2" w:rsidRPr="007F7F65">
        <w:rPr>
          <w:sz w:val="28"/>
          <w:szCs w:val="28"/>
        </w:rPr>
        <w:t>я</w:t>
      </w:r>
      <w:r w:rsidR="00011BF9" w:rsidRPr="007F7F65">
        <w:rPr>
          <w:sz w:val="28"/>
          <w:szCs w:val="28"/>
        </w:rPr>
        <w:t xml:space="preserve"> (</w:t>
      </w:r>
      <w:r w:rsidR="007F7F65" w:rsidRPr="007F7F65">
        <w:rPr>
          <w:sz w:val="28"/>
          <w:szCs w:val="28"/>
        </w:rPr>
        <w:t>2</w:t>
      </w:r>
      <w:r w:rsidR="00141DA2" w:rsidRPr="007F7F65">
        <w:rPr>
          <w:sz w:val="28"/>
          <w:szCs w:val="28"/>
        </w:rPr>
        <w:t>5</w:t>
      </w:r>
      <w:r w:rsidR="00011BF9" w:rsidRPr="007F7F65">
        <w:rPr>
          <w:sz w:val="28"/>
          <w:szCs w:val="28"/>
        </w:rPr>
        <w:t>%</w:t>
      </w:r>
      <w:proofErr w:type="gramStart"/>
      <w:r w:rsidR="00011BF9" w:rsidRPr="007F7F65">
        <w:rPr>
          <w:sz w:val="28"/>
          <w:szCs w:val="28"/>
        </w:rPr>
        <w:t xml:space="preserve"> )</w:t>
      </w:r>
      <w:proofErr w:type="gramEnd"/>
      <w:r w:rsidR="00141DA2" w:rsidRPr="007F7F65">
        <w:rPr>
          <w:sz w:val="28"/>
          <w:szCs w:val="28"/>
        </w:rPr>
        <w:t>.</w:t>
      </w:r>
      <w:r w:rsidR="00EF4F07" w:rsidRPr="007F7F65">
        <w:rPr>
          <w:sz w:val="28"/>
          <w:szCs w:val="28"/>
        </w:rPr>
        <w:t xml:space="preserve"> </w:t>
      </w:r>
      <w:r w:rsidR="00141DA2" w:rsidRPr="007F7F65">
        <w:rPr>
          <w:sz w:val="28"/>
          <w:szCs w:val="28"/>
        </w:rPr>
        <w:t xml:space="preserve">По остальным </w:t>
      </w:r>
      <w:r w:rsidR="00E736B9" w:rsidRPr="007F7F65">
        <w:rPr>
          <w:sz w:val="28"/>
          <w:szCs w:val="28"/>
        </w:rPr>
        <w:t xml:space="preserve"> группам видов расходов исполнение </w:t>
      </w:r>
      <w:r w:rsidR="007F7F65" w:rsidRPr="007F7F65">
        <w:rPr>
          <w:sz w:val="28"/>
          <w:szCs w:val="28"/>
        </w:rPr>
        <w:t xml:space="preserve"> </w:t>
      </w:r>
      <w:r w:rsidR="00365A7D">
        <w:rPr>
          <w:sz w:val="28"/>
          <w:szCs w:val="28"/>
        </w:rPr>
        <w:t>около</w:t>
      </w:r>
      <w:r w:rsidR="00BC66BE" w:rsidRPr="007F7F65">
        <w:rPr>
          <w:sz w:val="28"/>
          <w:szCs w:val="28"/>
        </w:rPr>
        <w:t xml:space="preserve"> расчетного показателя за </w:t>
      </w:r>
      <w:r w:rsidR="007F7F65" w:rsidRPr="007F7F65">
        <w:rPr>
          <w:sz w:val="28"/>
          <w:szCs w:val="28"/>
        </w:rPr>
        <w:t>квартал</w:t>
      </w:r>
      <w:r w:rsidR="005F23F0" w:rsidRPr="007F7F65">
        <w:rPr>
          <w:sz w:val="28"/>
          <w:szCs w:val="28"/>
        </w:rPr>
        <w:t>(</w:t>
      </w:r>
      <w:r w:rsidR="007F7F65" w:rsidRPr="007F7F65">
        <w:rPr>
          <w:sz w:val="28"/>
          <w:szCs w:val="28"/>
        </w:rPr>
        <w:t>2</w:t>
      </w:r>
      <w:r w:rsidR="005F23F0" w:rsidRPr="007F7F65">
        <w:rPr>
          <w:sz w:val="28"/>
          <w:szCs w:val="28"/>
        </w:rPr>
        <w:t>5%)</w:t>
      </w:r>
      <w:r w:rsidR="00CE7D33" w:rsidRPr="007F7F65">
        <w:rPr>
          <w:sz w:val="28"/>
          <w:szCs w:val="28"/>
        </w:rPr>
        <w:t xml:space="preserve">. </w:t>
      </w:r>
      <w:r w:rsidR="00011BF9" w:rsidRPr="007F7F65">
        <w:rPr>
          <w:sz w:val="28"/>
          <w:szCs w:val="28"/>
        </w:rPr>
        <w:t xml:space="preserve"> </w:t>
      </w:r>
    </w:p>
    <w:p w:rsidR="00A51C39" w:rsidRPr="003E092B" w:rsidRDefault="00A51C39" w:rsidP="00A51C39">
      <w:pPr>
        <w:pStyle w:val="a3"/>
        <w:ind w:left="0" w:firstLine="1040"/>
        <w:jc w:val="right"/>
        <w:rPr>
          <w:rFonts w:asciiTheme="minorHAnsi" w:hAnsiTheme="minorHAnsi"/>
          <w:sz w:val="28"/>
          <w:szCs w:val="28"/>
        </w:rPr>
      </w:pPr>
    </w:p>
    <w:p w:rsidR="00A51C39" w:rsidRPr="00F2576A" w:rsidRDefault="00A51C39" w:rsidP="00CE7D33">
      <w:pPr>
        <w:pStyle w:val="a3"/>
        <w:ind w:left="0" w:firstLine="1040"/>
        <w:jc w:val="both"/>
        <w:rPr>
          <w:b/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CE7D33" w:rsidRPr="003E092B">
        <w:rPr>
          <w:rFonts w:asciiTheme="minorHAnsi" w:hAnsiTheme="minorHAnsi"/>
          <w:sz w:val="28"/>
          <w:szCs w:val="28"/>
        </w:rPr>
        <w:t xml:space="preserve">              </w:t>
      </w:r>
      <w:r w:rsidRPr="00F2576A">
        <w:rPr>
          <w:b/>
          <w:sz w:val="28"/>
          <w:szCs w:val="28"/>
        </w:rPr>
        <w:t xml:space="preserve">Исполнение средств резервных фондов </w:t>
      </w:r>
    </w:p>
    <w:p w:rsidR="00A51C39" w:rsidRPr="00F2576A" w:rsidRDefault="00A51C39" w:rsidP="00A51C39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proofErr w:type="gramStart"/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04</w:t>
      </w:r>
      <w:r w:rsidRPr="00F2576A">
        <w:rPr>
          <w:sz w:val="28"/>
          <w:szCs w:val="28"/>
        </w:rPr>
        <w:t>.201</w:t>
      </w:r>
      <w:r w:rsidR="00365A7D">
        <w:rPr>
          <w:sz w:val="28"/>
          <w:szCs w:val="28"/>
        </w:rPr>
        <w:t>6</w:t>
      </w:r>
      <w:r w:rsidRPr="00F2576A">
        <w:rPr>
          <w:sz w:val="28"/>
          <w:szCs w:val="28"/>
        </w:rPr>
        <w:t>г. утвержденный объем резервного фонда Администрации Сортавальского муниципального района составляет 200,0 тыс. руб. и резервного фонда Администрации Сортавальского муниципального района для ликвидации чрезвычайных ситуаций также составляет 200,0 тыс. руб..  Удельный вес резервных фондов Администрации Сортавальского муниципального района, в общем объеме утвержденных Решением о бюджете расходах районного бюджета, составляет 0,0</w:t>
      </w:r>
      <w:r w:rsidR="00BC66BE" w:rsidRPr="00F2576A">
        <w:rPr>
          <w:sz w:val="28"/>
          <w:szCs w:val="28"/>
        </w:rPr>
        <w:t>6</w:t>
      </w:r>
      <w:r w:rsidRPr="00F2576A">
        <w:rPr>
          <w:sz w:val="28"/>
          <w:szCs w:val="28"/>
        </w:rPr>
        <w:t>%.</w:t>
      </w:r>
      <w:proofErr w:type="gramEnd"/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  </w:t>
      </w:r>
      <w:proofErr w:type="gramStart"/>
      <w:r w:rsidRPr="00F2576A">
        <w:rPr>
          <w:sz w:val="28"/>
          <w:szCs w:val="28"/>
        </w:rPr>
        <w:t>Согласно Отчета</w:t>
      </w:r>
      <w:proofErr w:type="gramEnd"/>
      <w:r w:rsidRPr="00F2576A">
        <w:rPr>
          <w:sz w:val="28"/>
          <w:szCs w:val="28"/>
        </w:rPr>
        <w:t xml:space="preserve"> об использовании средств Резервного фонда администрации Сортавальского муниципального района </w:t>
      </w:r>
      <w:r w:rsidR="00BC66BE" w:rsidRPr="00F2576A">
        <w:rPr>
          <w:sz w:val="28"/>
          <w:szCs w:val="28"/>
        </w:rPr>
        <w:t xml:space="preserve">за </w:t>
      </w:r>
      <w:r w:rsidR="00F2576A" w:rsidRPr="00F2576A">
        <w:rPr>
          <w:sz w:val="28"/>
          <w:szCs w:val="28"/>
        </w:rPr>
        <w:t>1 квартал</w:t>
      </w:r>
      <w:r w:rsidR="00BC66BE" w:rsidRPr="00F2576A">
        <w:rPr>
          <w:sz w:val="28"/>
          <w:szCs w:val="28"/>
        </w:rPr>
        <w:t xml:space="preserve"> </w:t>
      </w:r>
      <w:r w:rsidRPr="00F2576A">
        <w:rPr>
          <w:sz w:val="28"/>
          <w:szCs w:val="28"/>
        </w:rPr>
        <w:t xml:space="preserve"> 201</w:t>
      </w:r>
      <w:r w:rsidR="00365A7D">
        <w:rPr>
          <w:sz w:val="28"/>
          <w:szCs w:val="28"/>
        </w:rPr>
        <w:t>6</w:t>
      </w:r>
      <w:r w:rsidRPr="00F2576A">
        <w:rPr>
          <w:sz w:val="28"/>
          <w:szCs w:val="28"/>
        </w:rPr>
        <w:t xml:space="preserve"> года, предоставленного Администрацией Сортавальского муниципального района, расходов за счет средств резервного фонда не производилось.  </w:t>
      </w: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041B3B" w:rsidP="00932F5B">
      <w:pPr>
        <w:pStyle w:val="a3"/>
        <w:ind w:left="0" w:firstLine="709"/>
        <w:jc w:val="both"/>
        <w:rPr>
          <w:sz w:val="28"/>
          <w:szCs w:val="28"/>
        </w:rPr>
      </w:pPr>
      <w:r w:rsidRPr="00792511">
        <w:rPr>
          <w:sz w:val="28"/>
          <w:szCs w:val="28"/>
        </w:rPr>
        <w:t>Решением о бюджете Сортавальского муниципального района на 201</w:t>
      </w:r>
      <w:r w:rsidR="00932F5B">
        <w:rPr>
          <w:sz w:val="28"/>
          <w:szCs w:val="28"/>
        </w:rPr>
        <w:t>6</w:t>
      </w:r>
      <w:r w:rsidRPr="00792511">
        <w:rPr>
          <w:sz w:val="28"/>
          <w:szCs w:val="28"/>
        </w:rPr>
        <w:t xml:space="preserve"> год  предусматривались к исполнению </w:t>
      </w:r>
      <w:r w:rsidR="008E4714" w:rsidRPr="00792511">
        <w:rPr>
          <w:sz w:val="28"/>
          <w:szCs w:val="28"/>
        </w:rPr>
        <w:t>1</w:t>
      </w:r>
      <w:r w:rsidR="00932F5B">
        <w:rPr>
          <w:sz w:val="28"/>
          <w:szCs w:val="28"/>
        </w:rPr>
        <w:t>2</w:t>
      </w:r>
      <w:r w:rsidRPr="00792511">
        <w:rPr>
          <w:sz w:val="28"/>
          <w:szCs w:val="28"/>
        </w:rPr>
        <w:t xml:space="preserve"> ведомственных целевых программ в объеме </w:t>
      </w:r>
      <w:r w:rsidR="00932F5B">
        <w:rPr>
          <w:sz w:val="28"/>
          <w:szCs w:val="28"/>
        </w:rPr>
        <w:t>11778,2</w:t>
      </w:r>
      <w:r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и 1 муниципальная программа в объеме </w:t>
      </w:r>
      <w:r w:rsidR="00932F5B">
        <w:rPr>
          <w:sz w:val="28"/>
          <w:szCs w:val="28"/>
        </w:rPr>
        <w:t>31371,8</w:t>
      </w:r>
      <w:r w:rsidR="008E4714" w:rsidRPr="00792511">
        <w:rPr>
          <w:sz w:val="28"/>
          <w:szCs w:val="28"/>
        </w:rPr>
        <w:t xml:space="preserve"> тыс. руб.</w:t>
      </w:r>
    </w:p>
    <w:p w:rsidR="002D0D5A" w:rsidRPr="002D0D5A" w:rsidRDefault="002D0D5A" w:rsidP="00E66A1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0D5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932F5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сводную бюджетную роспись, без внесения изменений в Решение о бюджете были внесены изменения и добавлены бюджетные назначения на реализацию </w:t>
      </w:r>
      <w:r w:rsidR="00E66A18">
        <w:rPr>
          <w:sz w:val="28"/>
          <w:szCs w:val="28"/>
        </w:rPr>
        <w:t>6</w:t>
      </w:r>
      <w:r>
        <w:rPr>
          <w:sz w:val="28"/>
          <w:szCs w:val="28"/>
        </w:rPr>
        <w:t xml:space="preserve"> Программ в объеме </w:t>
      </w:r>
      <w:r w:rsidR="00E66A18">
        <w:rPr>
          <w:sz w:val="28"/>
          <w:szCs w:val="28"/>
        </w:rPr>
        <w:t>4392,1</w:t>
      </w:r>
      <w:r>
        <w:rPr>
          <w:sz w:val="28"/>
          <w:szCs w:val="28"/>
        </w:rPr>
        <w:t xml:space="preserve"> тыс. ру</w:t>
      </w:r>
      <w:r w:rsidR="001D2104">
        <w:rPr>
          <w:sz w:val="28"/>
          <w:szCs w:val="28"/>
        </w:rPr>
        <w:t xml:space="preserve">б. 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 аналогичным периодом </w:t>
      </w:r>
      <w:r w:rsidRPr="00D8273D">
        <w:rPr>
          <w:sz w:val="28"/>
          <w:szCs w:val="28"/>
        </w:rPr>
        <w:t>201</w:t>
      </w:r>
      <w:r w:rsidR="00E66A18">
        <w:rPr>
          <w:sz w:val="28"/>
          <w:szCs w:val="28"/>
        </w:rPr>
        <w:t>5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 расходы на реализацию Программ</w:t>
      </w:r>
      <w:r w:rsidR="00B927E7">
        <w:rPr>
          <w:sz w:val="28"/>
          <w:szCs w:val="28"/>
        </w:rPr>
        <w:t xml:space="preserve">, согласно сводной бюджетной росписи, с учетом </w:t>
      </w:r>
      <w:r w:rsidR="00B927E7">
        <w:rPr>
          <w:sz w:val="28"/>
          <w:szCs w:val="28"/>
        </w:rPr>
        <w:lastRenderedPageBreak/>
        <w:t>последующих изменений</w:t>
      </w:r>
      <w:r w:rsidRPr="00D8273D">
        <w:rPr>
          <w:sz w:val="28"/>
          <w:szCs w:val="28"/>
        </w:rPr>
        <w:t xml:space="preserve"> </w:t>
      </w:r>
      <w:r w:rsidR="00B927E7">
        <w:rPr>
          <w:sz w:val="28"/>
          <w:szCs w:val="28"/>
        </w:rPr>
        <w:t>снизились</w:t>
      </w:r>
      <w:r w:rsidRPr="00D8273D">
        <w:rPr>
          <w:sz w:val="28"/>
          <w:szCs w:val="28"/>
        </w:rPr>
        <w:t xml:space="preserve"> на </w:t>
      </w:r>
      <w:r w:rsidR="00B927E7">
        <w:rPr>
          <w:sz w:val="28"/>
          <w:szCs w:val="28"/>
        </w:rPr>
        <w:t>419,2</w:t>
      </w:r>
      <w:r w:rsidRPr="00D8273D">
        <w:rPr>
          <w:sz w:val="28"/>
          <w:szCs w:val="28"/>
        </w:rPr>
        <w:t xml:space="preserve"> тыс. руб. или </w:t>
      </w:r>
      <w:r w:rsidR="00D8273D" w:rsidRPr="00D8273D">
        <w:rPr>
          <w:sz w:val="28"/>
          <w:szCs w:val="28"/>
        </w:rPr>
        <w:t xml:space="preserve"> </w:t>
      </w:r>
      <w:r w:rsidR="00A035B5">
        <w:rPr>
          <w:sz w:val="28"/>
          <w:szCs w:val="28"/>
        </w:rPr>
        <w:t>на 1 процент</w:t>
      </w:r>
      <w:r w:rsidRPr="00D8273D">
        <w:rPr>
          <w:sz w:val="28"/>
          <w:szCs w:val="28"/>
        </w:rPr>
        <w:t xml:space="preserve"> и составили </w:t>
      </w:r>
      <w:r w:rsidR="00A035B5">
        <w:rPr>
          <w:sz w:val="28"/>
          <w:szCs w:val="28"/>
        </w:rPr>
        <w:t>47542,1</w:t>
      </w:r>
      <w:r w:rsidR="00D8273D" w:rsidRPr="00D8273D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>тыс. руб.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районного бюджета в </w:t>
      </w:r>
      <w:r w:rsidR="00D8273D" w:rsidRPr="003749D6">
        <w:rPr>
          <w:sz w:val="28"/>
          <w:szCs w:val="28"/>
        </w:rPr>
        <w:t xml:space="preserve">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квартале </w:t>
      </w:r>
      <w:r w:rsidRPr="003749D6">
        <w:rPr>
          <w:sz w:val="28"/>
          <w:szCs w:val="28"/>
        </w:rPr>
        <w:t>201</w:t>
      </w:r>
      <w:r w:rsidR="00A035B5">
        <w:rPr>
          <w:sz w:val="28"/>
          <w:szCs w:val="28"/>
        </w:rPr>
        <w:t>6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A035B5">
        <w:rPr>
          <w:sz w:val="28"/>
          <w:szCs w:val="28"/>
        </w:rPr>
        <w:t>6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на </w:t>
      </w:r>
      <w:r w:rsidR="00A035B5">
        <w:rPr>
          <w:sz w:val="28"/>
          <w:szCs w:val="28"/>
        </w:rPr>
        <w:t>1</w:t>
      </w:r>
      <w:r w:rsidRPr="003749D6">
        <w:rPr>
          <w:sz w:val="28"/>
          <w:szCs w:val="28"/>
        </w:rPr>
        <w:t>,</w:t>
      </w:r>
      <w:r w:rsidR="00D8273D" w:rsidRPr="003749D6">
        <w:rPr>
          <w:sz w:val="28"/>
          <w:szCs w:val="28"/>
        </w:rPr>
        <w:t>5</w:t>
      </w:r>
      <w:r w:rsidRPr="003749D6">
        <w:rPr>
          <w:sz w:val="28"/>
          <w:szCs w:val="28"/>
        </w:rPr>
        <w:t xml:space="preserve"> % </w:t>
      </w:r>
      <w:r w:rsidR="00D8273D" w:rsidRPr="003749D6">
        <w:rPr>
          <w:sz w:val="28"/>
          <w:szCs w:val="28"/>
        </w:rPr>
        <w:t>выше</w:t>
      </w:r>
      <w:r w:rsidRPr="003749D6">
        <w:rPr>
          <w:sz w:val="28"/>
          <w:szCs w:val="28"/>
        </w:rPr>
        <w:t xml:space="preserve">, чем в </w:t>
      </w:r>
      <w:r w:rsidR="00D8273D" w:rsidRPr="003749D6">
        <w:rPr>
          <w:sz w:val="28"/>
          <w:szCs w:val="28"/>
        </w:rPr>
        <w:t xml:space="preserve"> аналогичном периоде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квартале </w:t>
      </w:r>
      <w:r w:rsidRPr="003749D6">
        <w:rPr>
          <w:sz w:val="28"/>
          <w:szCs w:val="28"/>
        </w:rPr>
        <w:t>201</w:t>
      </w:r>
      <w:r w:rsidR="00A035B5">
        <w:rPr>
          <w:sz w:val="28"/>
          <w:szCs w:val="28"/>
        </w:rPr>
        <w:t>5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A035B5">
        <w:rPr>
          <w:sz w:val="28"/>
          <w:szCs w:val="28"/>
        </w:rPr>
        <w:t>4,5</w:t>
      </w:r>
      <w:r w:rsidRPr="003749D6">
        <w:rPr>
          <w:sz w:val="28"/>
          <w:szCs w:val="28"/>
        </w:rPr>
        <w:t xml:space="preserve">%).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Наибольшая доля расходов приходится на </w:t>
      </w:r>
      <w:r w:rsidR="003749D6" w:rsidRPr="003749D6">
        <w:rPr>
          <w:sz w:val="28"/>
          <w:szCs w:val="28"/>
        </w:rPr>
        <w:t xml:space="preserve"> муниципальную программу Сортавальского муниципального района «Управление муниципальными финансами на 2015-2017гг»- </w:t>
      </w:r>
      <w:r w:rsidR="00A035B5">
        <w:rPr>
          <w:sz w:val="28"/>
          <w:szCs w:val="28"/>
        </w:rPr>
        <w:t>91,2</w:t>
      </w:r>
      <w:r w:rsidR="003749D6" w:rsidRPr="003749D6">
        <w:rPr>
          <w:sz w:val="28"/>
          <w:szCs w:val="28"/>
        </w:rPr>
        <w:t xml:space="preserve">%. 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квартале</w:t>
      </w:r>
      <w:r w:rsidRPr="003749D6">
        <w:rPr>
          <w:sz w:val="28"/>
          <w:szCs w:val="28"/>
        </w:rPr>
        <w:t xml:space="preserve"> 201</w:t>
      </w:r>
      <w:r w:rsidR="000D1AA5" w:rsidRPr="003749D6">
        <w:rPr>
          <w:sz w:val="28"/>
          <w:szCs w:val="28"/>
        </w:rPr>
        <w:t>5</w:t>
      </w:r>
      <w:r w:rsidRPr="003749D6">
        <w:rPr>
          <w:sz w:val="28"/>
          <w:szCs w:val="28"/>
        </w:rPr>
        <w:t xml:space="preserve"> году в общих расходах районного бюджета представлено в таблице.</w:t>
      </w:r>
    </w:p>
    <w:p w:rsidR="00B927E7" w:rsidRDefault="00B927E7" w:rsidP="00B927E7">
      <w:pPr>
        <w:pStyle w:val="a3"/>
        <w:ind w:left="0"/>
        <w:jc w:val="right"/>
        <w:rPr>
          <w:sz w:val="28"/>
          <w:szCs w:val="28"/>
        </w:rPr>
      </w:pPr>
    </w:p>
    <w:p w:rsidR="00B927E7" w:rsidRPr="003749D6" w:rsidRDefault="00B927E7" w:rsidP="00B927E7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Табл.8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3749D6" w:rsidRDefault="00D55883" w:rsidP="00E66A1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квартал </w:t>
            </w:r>
            <w:r w:rsidR="00041B3B" w:rsidRPr="003749D6">
              <w:rPr>
                <w:sz w:val="28"/>
                <w:szCs w:val="28"/>
              </w:rPr>
              <w:t>201</w:t>
            </w:r>
            <w:r w:rsidR="00E66A18">
              <w:rPr>
                <w:sz w:val="28"/>
                <w:szCs w:val="28"/>
              </w:rPr>
              <w:t>6</w:t>
            </w:r>
            <w:r w:rsidR="00041B3B" w:rsidRPr="003749D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5" w:type="dxa"/>
          </w:tcPr>
          <w:p w:rsidR="00D55883" w:rsidRDefault="00D55883" w:rsidP="0079251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041B3B" w:rsidRPr="003749D6" w:rsidRDefault="00041B3B" w:rsidP="0079251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201</w:t>
            </w:r>
            <w:r w:rsidR="00792511" w:rsidRPr="003749D6">
              <w:rPr>
                <w:sz w:val="28"/>
                <w:szCs w:val="28"/>
              </w:rPr>
              <w:t>5</w:t>
            </w:r>
            <w:r w:rsidRPr="003749D6">
              <w:rPr>
                <w:sz w:val="28"/>
                <w:szCs w:val="28"/>
              </w:rPr>
              <w:t xml:space="preserve"> год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701" w:type="dxa"/>
          </w:tcPr>
          <w:p w:rsidR="00041B3B" w:rsidRPr="003749D6" w:rsidRDefault="00E66A18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43150,0</w:t>
            </w:r>
          </w:p>
        </w:tc>
        <w:tc>
          <w:tcPr>
            <w:tcW w:w="1525" w:type="dxa"/>
          </w:tcPr>
          <w:p w:rsidR="00041B3B" w:rsidRPr="003749D6" w:rsidRDefault="00CF29E2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28273,2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041B3B" w:rsidRPr="003749D6" w:rsidRDefault="00E66A18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47542,1</w:t>
            </w:r>
          </w:p>
        </w:tc>
        <w:tc>
          <w:tcPr>
            <w:tcW w:w="1525" w:type="dxa"/>
          </w:tcPr>
          <w:p w:rsidR="00041B3B" w:rsidRPr="003749D6" w:rsidRDefault="00D8273D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47961,3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0D1AA5">
            <w:pPr>
              <w:pStyle w:val="a3"/>
              <w:ind w:left="0"/>
              <w:jc w:val="both"/>
            </w:pPr>
            <w:r w:rsidRPr="003749D6">
              <w:t>Фактически исполнены Программы, тыс. руб.</w:t>
            </w:r>
            <w:r w:rsidR="00CB370D" w:rsidRPr="003749D6">
              <w:t xml:space="preserve"> </w:t>
            </w:r>
          </w:p>
        </w:tc>
        <w:tc>
          <w:tcPr>
            <w:tcW w:w="1701" w:type="dxa"/>
          </w:tcPr>
          <w:p w:rsidR="00041B3B" w:rsidRPr="003749D6" w:rsidRDefault="00B927E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7700,4</w:t>
            </w:r>
          </w:p>
        </w:tc>
        <w:tc>
          <w:tcPr>
            <w:tcW w:w="1525" w:type="dxa"/>
          </w:tcPr>
          <w:p w:rsidR="00041B3B" w:rsidRPr="003749D6" w:rsidRDefault="002D0D5A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6582,0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Решением о бюджета СМР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041B3B" w:rsidRPr="003749D6" w:rsidRDefault="00B927E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525" w:type="dxa"/>
          </w:tcPr>
          <w:p w:rsidR="00041B3B" w:rsidRPr="003749D6" w:rsidRDefault="002D0D5A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23,3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041B3B" w:rsidRPr="003749D6" w:rsidRDefault="00B927E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525" w:type="dxa"/>
          </w:tcPr>
          <w:p w:rsidR="00041B3B" w:rsidRPr="003749D6" w:rsidRDefault="00D8273D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13,7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СМР,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041B3B" w:rsidRPr="003749D6" w:rsidRDefault="00B927E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129089,5</w:t>
            </w:r>
          </w:p>
        </w:tc>
        <w:tc>
          <w:tcPr>
            <w:tcW w:w="1525" w:type="dxa"/>
          </w:tcPr>
          <w:p w:rsidR="00041B3B" w:rsidRPr="003749D6" w:rsidRDefault="002D0D5A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145842,2</w:t>
            </w:r>
          </w:p>
        </w:tc>
      </w:tr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041B3B" w:rsidRPr="003749D6" w:rsidRDefault="00B927E7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041B3B" w:rsidRPr="003749D6" w:rsidRDefault="002D0D5A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9D6">
              <w:rPr>
                <w:sz w:val="28"/>
                <w:szCs w:val="28"/>
              </w:rPr>
              <w:t>4,5</w:t>
            </w:r>
          </w:p>
        </w:tc>
      </w:tr>
    </w:tbl>
    <w:p w:rsidR="00041B3B" w:rsidRPr="00041B3B" w:rsidRDefault="00041B3B" w:rsidP="00041B3B">
      <w:pPr>
        <w:pStyle w:val="a3"/>
        <w:ind w:left="0"/>
        <w:jc w:val="both"/>
        <w:rPr>
          <w:rFonts w:asciiTheme="minorHAnsi" w:hAnsiTheme="minorHAnsi"/>
          <w:sz w:val="28"/>
          <w:szCs w:val="28"/>
        </w:rPr>
      </w:pPr>
      <w:r w:rsidRPr="00041B3B">
        <w:rPr>
          <w:rFonts w:asciiTheme="minorHAnsi" w:hAnsiTheme="minorHAnsi"/>
          <w:sz w:val="28"/>
          <w:szCs w:val="28"/>
        </w:rPr>
        <w:t xml:space="preserve"> 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Расходы на реализацию Программ фактически исполнены</w:t>
      </w:r>
      <w:r w:rsidR="003749D6" w:rsidRPr="003749D6">
        <w:rPr>
          <w:sz w:val="28"/>
          <w:szCs w:val="28"/>
        </w:rPr>
        <w:t xml:space="preserve"> в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квартале текущего года</w:t>
      </w:r>
      <w:r w:rsidRPr="003749D6">
        <w:rPr>
          <w:sz w:val="28"/>
          <w:szCs w:val="28"/>
        </w:rPr>
        <w:t xml:space="preserve"> в объеме </w:t>
      </w:r>
      <w:r w:rsidR="00A035B5">
        <w:rPr>
          <w:sz w:val="28"/>
          <w:szCs w:val="28"/>
        </w:rPr>
        <w:t>7700,4</w:t>
      </w:r>
      <w:r w:rsidRPr="003749D6">
        <w:rPr>
          <w:sz w:val="28"/>
          <w:szCs w:val="28"/>
        </w:rPr>
        <w:t xml:space="preserve"> тыс. руб., или </w:t>
      </w:r>
      <w:r w:rsidR="00A035B5">
        <w:rPr>
          <w:sz w:val="28"/>
          <w:szCs w:val="28"/>
        </w:rPr>
        <w:t>17,8</w:t>
      </w:r>
      <w:r w:rsidRPr="003749D6">
        <w:rPr>
          <w:sz w:val="28"/>
          <w:szCs w:val="28"/>
        </w:rPr>
        <w:t xml:space="preserve"> процента и </w:t>
      </w:r>
      <w:r w:rsidR="00A035B5">
        <w:rPr>
          <w:sz w:val="28"/>
          <w:szCs w:val="28"/>
        </w:rPr>
        <w:t>16,2</w:t>
      </w:r>
      <w:r w:rsidRPr="003749D6">
        <w:rPr>
          <w:sz w:val="28"/>
          <w:szCs w:val="28"/>
        </w:rPr>
        <w:t xml:space="preserve"> процента от показателей, утвержденных Решением о бюджете СМР на 201</w:t>
      </w:r>
      <w:r w:rsidR="00A035B5">
        <w:rPr>
          <w:sz w:val="28"/>
          <w:szCs w:val="28"/>
        </w:rPr>
        <w:t>6</w:t>
      </w:r>
      <w:r w:rsidRPr="003749D6">
        <w:rPr>
          <w:sz w:val="28"/>
          <w:szCs w:val="28"/>
        </w:rPr>
        <w:t xml:space="preserve"> год и сводной бюджетной росписью</w:t>
      </w:r>
      <w:r w:rsidR="00A035B5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соответственно.</w:t>
      </w:r>
    </w:p>
    <w:p w:rsidR="00041B3B" w:rsidRPr="001D2104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1D2104">
        <w:rPr>
          <w:sz w:val="28"/>
          <w:szCs w:val="28"/>
        </w:rPr>
        <w:t xml:space="preserve">В </w:t>
      </w:r>
      <w:r w:rsidR="00D10024" w:rsidRPr="001D2104">
        <w:rPr>
          <w:sz w:val="28"/>
          <w:szCs w:val="28"/>
        </w:rPr>
        <w:t>анализируемом периоде 201</w:t>
      </w:r>
      <w:r w:rsidR="00A035B5">
        <w:rPr>
          <w:sz w:val="28"/>
          <w:szCs w:val="28"/>
        </w:rPr>
        <w:t>6</w:t>
      </w:r>
      <w:r w:rsidR="00D10024" w:rsidRPr="001D2104">
        <w:rPr>
          <w:sz w:val="28"/>
          <w:szCs w:val="28"/>
        </w:rPr>
        <w:t xml:space="preserve"> года</w:t>
      </w:r>
      <w:r w:rsidRPr="001D2104">
        <w:rPr>
          <w:sz w:val="28"/>
          <w:szCs w:val="28"/>
        </w:rPr>
        <w:t xml:space="preserve"> из </w:t>
      </w:r>
      <w:r w:rsidR="00A035B5">
        <w:rPr>
          <w:sz w:val="28"/>
          <w:szCs w:val="28"/>
        </w:rPr>
        <w:t>17</w:t>
      </w:r>
      <w:r w:rsidRPr="001D2104">
        <w:rPr>
          <w:sz w:val="28"/>
          <w:szCs w:val="28"/>
        </w:rPr>
        <w:t xml:space="preserve"> Программ на </w:t>
      </w:r>
      <w:r w:rsidR="00D10024" w:rsidRPr="001D2104">
        <w:rPr>
          <w:sz w:val="28"/>
          <w:szCs w:val="28"/>
        </w:rPr>
        <w:t>20-25</w:t>
      </w:r>
      <w:r w:rsidRPr="001D2104">
        <w:rPr>
          <w:sz w:val="28"/>
          <w:szCs w:val="28"/>
        </w:rPr>
        <w:t xml:space="preserve"> процентов</w:t>
      </w:r>
      <w:r w:rsidR="00266DB1">
        <w:rPr>
          <w:sz w:val="28"/>
          <w:szCs w:val="28"/>
        </w:rPr>
        <w:t xml:space="preserve"> исполнены</w:t>
      </w:r>
      <w:r w:rsidRPr="001D2104">
        <w:rPr>
          <w:sz w:val="28"/>
          <w:szCs w:val="28"/>
        </w:rPr>
        <w:t xml:space="preserve"> – </w:t>
      </w:r>
      <w:r w:rsidR="00A035B5">
        <w:rPr>
          <w:sz w:val="28"/>
          <w:szCs w:val="28"/>
        </w:rPr>
        <w:t>2</w:t>
      </w:r>
      <w:r w:rsidRPr="001D2104">
        <w:rPr>
          <w:sz w:val="28"/>
          <w:szCs w:val="28"/>
        </w:rPr>
        <w:t xml:space="preserve"> Программ</w:t>
      </w:r>
      <w:r w:rsidR="00A035B5">
        <w:rPr>
          <w:sz w:val="28"/>
          <w:szCs w:val="28"/>
        </w:rPr>
        <w:t>ы</w:t>
      </w:r>
      <w:r w:rsidRPr="001D2104">
        <w:rPr>
          <w:sz w:val="28"/>
          <w:szCs w:val="28"/>
        </w:rPr>
        <w:t xml:space="preserve"> (</w:t>
      </w:r>
      <w:r w:rsidR="00947320">
        <w:rPr>
          <w:sz w:val="28"/>
          <w:szCs w:val="28"/>
        </w:rPr>
        <w:t>12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), на </w:t>
      </w:r>
      <w:r w:rsidR="00947320">
        <w:rPr>
          <w:sz w:val="28"/>
          <w:szCs w:val="28"/>
        </w:rPr>
        <w:t>13</w:t>
      </w:r>
      <w:r w:rsidR="00D10024" w:rsidRPr="001D2104">
        <w:rPr>
          <w:sz w:val="28"/>
          <w:szCs w:val="28"/>
        </w:rPr>
        <w:t>-1</w:t>
      </w:r>
      <w:r w:rsidR="00947320">
        <w:rPr>
          <w:sz w:val="28"/>
          <w:szCs w:val="28"/>
        </w:rPr>
        <w:t>7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 – </w:t>
      </w:r>
      <w:r w:rsidR="00D10024" w:rsidRPr="001D2104">
        <w:rPr>
          <w:sz w:val="28"/>
          <w:szCs w:val="28"/>
        </w:rPr>
        <w:t>2</w:t>
      </w:r>
      <w:r w:rsidRPr="001D2104">
        <w:rPr>
          <w:sz w:val="28"/>
          <w:szCs w:val="28"/>
        </w:rPr>
        <w:t xml:space="preserve"> Программ</w:t>
      </w:r>
      <w:r w:rsidR="00D10024" w:rsidRPr="001D2104">
        <w:rPr>
          <w:sz w:val="28"/>
          <w:szCs w:val="28"/>
        </w:rPr>
        <w:t>ы</w:t>
      </w:r>
      <w:r w:rsidRPr="001D2104">
        <w:rPr>
          <w:sz w:val="28"/>
          <w:szCs w:val="28"/>
        </w:rPr>
        <w:t xml:space="preserve"> (</w:t>
      </w:r>
      <w:r w:rsidR="00947320">
        <w:rPr>
          <w:sz w:val="28"/>
          <w:szCs w:val="28"/>
        </w:rPr>
        <w:t>12</w:t>
      </w:r>
      <w:r w:rsidRPr="001D2104">
        <w:rPr>
          <w:sz w:val="28"/>
          <w:szCs w:val="28"/>
        </w:rPr>
        <w:t xml:space="preserve"> процент</w:t>
      </w:r>
      <w:r w:rsidR="00D1002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 xml:space="preserve">), </w:t>
      </w:r>
      <w:r w:rsidR="00947320">
        <w:rPr>
          <w:sz w:val="28"/>
          <w:szCs w:val="28"/>
        </w:rPr>
        <w:t>от1 до 7</w:t>
      </w:r>
      <w:r w:rsidRPr="001D2104">
        <w:rPr>
          <w:sz w:val="28"/>
          <w:szCs w:val="28"/>
        </w:rPr>
        <w:t xml:space="preserve"> процентов – </w:t>
      </w:r>
      <w:r w:rsidR="00947320">
        <w:rPr>
          <w:sz w:val="28"/>
          <w:szCs w:val="28"/>
        </w:rPr>
        <w:t>3</w:t>
      </w:r>
      <w:r w:rsidRPr="001D2104">
        <w:rPr>
          <w:sz w:val="28"/>
          <w:szCs w:val="28"/>
        </w:rPr>
        <w:t xml:space="preserve"> Программы </w:t>
      </w:r>
      <w:proofErr w:type="gramStart"/>
      <w:r w:rsidRPr="001D2104">
        <w:rPr>
          <w:sz w:val="28"/>
          <w:szCs w:val="28"/>
        </w:rPr>
        <w:t xml:space="preserve">( </w:t>
      </w:r>
      <w:proofErr w:type="gramEnd"/>
      <w:r w:rsidR="00947320">
        <w:rPr>
          <w:sz w:val="28"/>
          <w:szCs w:val="28"/>
        </w:rPr>
        <w:t>18</w:t>
      </w:r>
      <w:r w:rsidRPr="001D2104">
        <w:rPr>
          <w:sz w:val="28"/>
          <w:szCs w:val="28"/>
        </w:rPr>
        <w:t xml:space="preserve"> процентов), вообще не исполнены </w:t>
      </w:r>
      <w:r w:rsidR="00947320">
        <w:rPr>
          <w:sz w:val="28"/>
          <w:szCs w:val="28"/>
        </w:rPr>
        <w:t>10</w:t>
      </w:r>
      <w:r w:rsidRPr="001D2104">
        <w:rPr>
          <w:sz w:val="28"/>
          <w:szCs w:val="28"/>
        </w:rPr>
        <w:t xml:space="preserve"> Программ ( </w:t>
      </w:r>
      <w:r w:rsidR="00947320">
        <w:rPr>
          <w:sz w:val="28"/>
          <w:szCs w:val="28"/>
        </w:rPr>
        <w:t>58</w:t>
      </w:r>
      <w:r w:rsidRPr="001D2104">
        <w:rPr>
          <w:sz w:val="28"/>
          <w:szCs w:val="28"/>
        </w:rPr>
        <w:t xml:space="preserve"> процент</w:t>
      </w:r>
      <w:r w:rsidR="001D2104" w:rsidRPr="001D2104">
        <w:rPr>
          <w:sz w:val="28"/>
          <w:szCs w:val="28"/>
        </w:rPr>
        <w:t>ов</w:t>
      </w:r>
      <w:r w:rsidRPr="001D2104">
        <w:rPr>
          <w:sz w:val="28"/>
          <w:szCs w:val="28"/>
        </w:rPr>
        <w:t>).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EE5AAF" w:rsidRPr="003E092B" w:rsidRDefault="00EE5AAF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1D2104" w:rsidRPr="001D2104">
        <w:rPr>
          <w:b/>
          <w:sz w:val="28"/>
          <w:szCs w:val="28"/>
        </w:rPr>
        <w:t>04</w:t>
      </w:r>
      <w:r w:rsidRPr="001D2104">
        <w:rPr>
          <w:b/>
          <w:sz w:val="28"/>
          <w:szCs w:val="28"/>
        </w:rPr>
        <w:t>.201</w:t>
      </w:r>
      <w:r w:rsidR="00947320">
        <w:rPr>
          <w:b/>
          <w:sz w:val="28"/>
          <w:szCs w:val="28"/>
        </w:rPr>
        <w:t>6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районный бюджет </w:t>
      </w:r>
      <w:r w:rsidR="00752D91" w:rsidRPr="00752D91">
        <w:rPr>
          <w:sz w:val="28"/>
          <w:szCs w:val="28"/>
        </w:rPr>
        <w:t xml:space="preserve"> на 201</w:t>
      </w:r>
      <w:r w:rsidR="00947320">
        <w:rPr>
          <w:sz w:val="28"/>
          <w:szCs w:val="28"/>
        </w:rPr>
        <w:t>6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947320">
        <w:rPr>
          <w:sz w:val="28"/>
          <w:szCs w:val="28"/>
        </w:rPr>
        <w:t>17015,0</w:t>
      </w:r>
      <w:r w:rsidRPr="00752D91">
        <w:rPr>
          <w:sz w:val="28"/>
          <w:szCs w:val="28"/>
        </w:rPr>
        <w:t xml:space="preserve"> тыс. руб.</w:t>
      </w:r>
    </w:p>
    <w:p w:rsidR="00A51C39" w:rsidRPr="00752D91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квартал</w:t>
      </w:r>
      <w:r w:rsidR="00A51C39" w:rsidRPr="00752D91">
        <w:rPr>
          <w:sz w:val="28"/>
          <w:szCs w:val="28"/>
        </w:rPr>
        <w:t xml:space="preserve"> 201</w:t>
      </w:r>
      <w:r w:rsidR="00947320">
        <w:rPr>
          <w:sz w:val="28"/>
          <w:szCs w:val="28"/>
        </w:rPr>
        <w:t>6</w:t>
      </w:r>
      <w:r w:rsidR="00A51C39" w:rsidRPr="00752D91">
        <w:rPr>
          <w:sz w:val="28"/>
          <w:szCs w:val="28"/>
        </w:rPr>
        <w:t xml:space="preserve">г. районный бюджет исполнен с </w:t>
      </w:r>
      <w:r w:rsidR="00752D91" w:rsidRPr="00752D91">
        <w:rPr>
          <w:sz w:val="28"/>
          <w:szCs w:val="28"/>
        </w:rPr>
        <w:t xml:space="preserve">профицитом </w:t>
      </w:r>
      <w:r w:rsidR="00A51C39" w:rsidRPr="00752D91">
        <w:rPr>
          <w:sz w:val="28"/>
          <w:szCs w:val="28"/>
        </w:rPr>
        <w:t xml:space="preserve">в объеме </w:t>
      </w:r>
      <w:r w:rsidR="00947320">
        <w:rPr>
          <w:sz w:val="28"/>
          <w:szCs w:val="28"/>
        </w:rPr>
        <w:t>6648,3</w:t>
      </w:r>
      <w:r w:rsidR="00A51C39" w:rsidRPr="00752D91">
        <w:rPr>
          <w:sz w:val="28"/>
          <w:szCs w:val="28"/>
        </w:rPr>
        <w:t xml:space="preserve"> 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lastRenderedPageBreak/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752D91" w:rsidRPr="00752D91">
        <w:rPr>
          <w:sz w:val="28"/>
          <w:szCs w:val="28"/>
        </w:rPr>
        <w:t xml:space="preserve"> не </w:t>
      </w:r>
      <w:r w:rsidR="00653D32" w:rsidRPr="00752D91">
        <w:rPr>
          <w:sz w:val="28"/>
          <w:szCs w:val="28"/>
        </w:rPr>
        <w:t>привлекались кре</w:t>
      </w:r>
      <w:r w:rsidRPr="00752D91">
        <w:rPr>
          <w:sz w:val="28"/>
          <w:szCs w:val="28"/>
        </w:rPr>
        <w:t>диты от кредитных организаций</w:t>
      </w:r>
      <w:r w:rsidR="00752D91" w:rsidRPr="00752D91">
        <w:rPr>
          <w:sz w:val="28"/>
          <w:szCs w:val="28"/>
        </w:rPr>
        <w:t xml:space="preserve"> и кредиты от других бюджетов бюджетной системы РФ</w:t>
      </w:r>
      <w:r w:rsidR="00653D32" w:rsidRPr="00752D91">
        <w:rPr>
          <w:sz w:val="28"/>
          <w:szCs w:val="28"/>
        </w:rPr>
        <w:t>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течени</w:t>
      </w:r>
      <w:proofErr w:type="gramStart"/>
      <w:r w:rsidRPr="00752D91">
        <w:rPr>
          <w:sz w:val="28"/>
          <w:szCs w:val="28"/>
        </w:rPr>
        <w:t>и</w:t>
      </w:r>
      <w:proofErr w:type="gramEnd"/>
      <w:r w:rsidRPr="00752D91">
        <w:rPr>
          <w:sz w:val="28"/>
          <w:szCs w:val="28"/>
        </w:rPr>
        <w:t xml:space="preserve"> отчетного периода погашен</w:t>
      </w:r>
      <w:r w:rsidR="00752D91">
        <w:rPr>
          <w:sz w:val="28"/>
          <w:szCs w:val="28"/>
        </w:rPr>
        <w:t>о</w:t>
      </w:r>
      <w:r w:rsidRPr="00752D91">
        <w:rPr>
          <w:sz w:val="28"/>
          <w:szCs w:val="28"/>
        </w:rPr>
        <w:t xml:space="preserve"> </w:t>
      </w:r>
      <w:r w:rsidR="00947320">
        <w:rPr>
          <w:sz w:val="28"/>
          <w:szCs w:val="28"/>
        </w:rPr>
        <w:t>3167,0</w:t>
      </w:r>
      <w:r w:rsidRPr="00752D91">
        <w:rPr>
          <w:sz w:val="28"/>
          <w:szCs w:val="28"/>
        </w:rPr>
        <w:t xml:space="preserve"> тыс. руб. по кредитам, предоставленным Сортавальскому муниципальному району други</w:t>
      </w:r>
      <w:r w:rsidR="00752D91" w:rsidRPr="00752D91">
        <w:rPr>
          <w:sz w:val="28"/>
          <w:szCs w:val="28"/>
        </w:rPr>
        <w:t>ми</w:t>
      </w:r>
      <w:r w:rsidRPr="00752D91">
        <w:rPr>
          <w:sz w:val="28"/>
          <w:szCs w:val="28"/>
        </w:rPr>
        <w:t xml:space="preserve"> бюджет</w:t>
      </w:r>
      <w:r w:rsidR="00752D91" w:rsidRPr="00752D91">
        <w:rPr>
          <w:sz w:val="28"/>
          <w:szCs w:val="28"/>
        </w:rPr>
        <w:t>ами</w:t>
      </w:r>
      <w:r w:rsidRPr="00752D91">
        <w:rPr>
          <w:sz w:val="28"/>
          <w:szCs w:val="28"/>
        </w:rPr>
        <w:t xml:space="preserve"> бюджетной системы Российской Федерации, что составляет </w:t>
      </w:r>
      <w:r w:rsidR="00947320">
        <w:rPr>
          <w:sz w:val="28"/>
          <w:szCs w:val="28"/>
        </w:rPr>
        <w:t>31,7</w:t>
      </w:r>
      <w:r w:rsidRPr="00752D91">
        <w:rPr>
          <w:sz w:val="28"/>
          <w:szCs w:val="28"/>
        </w:rPr>
        <w:t>% от запланированного годового объема погашения данного вида кредитов (</w:t>
      </w:r>
      <w:r w:rsidR="00947320">
        <w:rPr>
          <w:sz w:val="28"/>
          <w:szCs w:val="28"/>
        </w:rPr>
        <w:t>10000,0</w:t>
      </w:r>
      <w:r w:rsidRPr="00752D91">
        <w:rPr>
          <w:sz w:val="28"/>
          <w:szCs w:val="28"/>
        </w:rPr>
        <w:t xml:space="preserve"> тыс. руб.)</w:t>
      </w:r>
      <w:r w:rsidR="00947320">
        <w:rPr>
          <w:sz w:val="28"/>
          <w:szCs w:val="28"/>
        </w:rPr>
        <w:t xml:space="preserve"> и 3000,0 тыс. руб. по кредитам, полученным от кредитных организаций в валюте РФ, что составляет 6,2% от </w:t>
      </w:r>
      <w:r w:rsidR="00947320" w:rsidRPr="00752D91">
        <w:rPr>
          <w:sz w:val="28"/>
          <w:szCs w:val="28"/>
        </w:rPr>
        <w:t>запланированного годового объема погашения данного вида кредитов</w:t>
      </w:r>
      <w:r w:rsidR="00947320">
        <w:rPr>
          <w:sz w:val="28"/>
          <w:szCs w:val="28"/>
        </w:rPr>
        <w:t xml:space="preserve"> (48500,0 тыс. руб.)</w:t>
      </w:r>
    </w:p>
    <w:p w:rsidR="00A51C39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 xml:space="preserve">За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квартал</w:t>
      </w:r>
      <w:r w:rsidR="00A51C39" w:rsidRPr="00752D91">
        <w:rPr>
          <w:sz w:val="28"/>
          <w:szCs w:val="28"/>
        </w:rPr>
        <w:t xml:space="preserve"> 201</w:t>
      </w:r>
      <w:r w:rsidR="00947320">
        <w:rPr>
          <w:sz w:val="28"/>
          <w:szCs w:val="28"/>
        </w:rPr>
        <w:t>6</w:t>
      </w:r>
      <w:r w:rsidR="00A51C39" w:rsidRPr="00752D91">
        <w:rPr>
          <w:sz w:val="28"/>
          <w:szCs w:val="28"/>
        </w:rPr>
        <w:t xml:space="preserve">г. в состав источников внутреннего дефицита районного бюджета поступили средства в сумме </w:t>
      </w:r>
      <w:r w:rsidR="00947320">
        <w:rPr>
          <w:sz w:val="28"/>
          <w:szCs w:val="28"/>
        </w:rPr>
        <w:t>180</w:t>
      </w:r>
      <w:r w:rsidR="00A51C39" w:rsidRPr="00752D91">
        <w:rPr>
          <w:sz w:val="28"/>
          <w:szCs w:val="28"/>
        </w:rPr>
        <w:t xml:space="preserve">,0 тыс. руб., как возврат бюджетных кредитов, предоставленных другим бюджетам бюджетной системы РФ, что составляет </w:t>
      </w:r>
      <w:r w:rsidR="00947320">
        <w:rPr>
          <w:sz w:val="28"/>
          <w:szCs w:val="28"/>
        </w:rPr>
        <w:t>3,6</w:t>
      </w:r>
      <w:r w:rsidR="00A51C39" w:rsidRPr="00752D91">
        <w:rPr>
          <w:sz w:val="28"/>
          <w:szCs w:val="28"/>
        </w:rPr>
        <w:t xml:space="preserve"> % от суммы утвержденных годовых бюджетных назначений (5000,0 тыс. руб.).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  <w:r w:rsidRPr="00001F4D">
        <w:rPr>
          <w:sz w:val="28"/>
          <w:szCs w:val="28"/>
        </w:rPr>
        <w:t>Статьей 13 Решения о бюджете установлен объем бюджетных ассигнований на предоставление бюджетных кредитов бюджетам Поселений Сортавальского муниципального района в сумме 5000,0 тыс. руб., в том числе 1000,0 тыс. руб. на срок в пределах 201</w:t>
      </w:r>
      <w:r w:rsidR="002217D6">
        <w:rPr>
          <w:sz w:val="28"/>
          <w:szCs w:val="28"/>
        </w:rPr>
        <w:t>6</w:t>
      </w:r>
      <w:r w:rsidRPr="00001F4D">
        <w:rPr>
          <w:sz w:val="28"/>
          <w:szCs w:val="28"/>
        </w:rPr>
        <w:t xml:space="preserve"> года. В отчетном периоде т.</w:t>
      </w:r>
      <w:r w:rsidR="00E74ADA" w:rsidRPr="00001F4D">
        <w:rPr>
          <w:sz w:val="28"/>
          <w:szCs w:val="28"/>
        </w:rPr>
        <w:t xml:space="preserve"> </w:t>
      </w:r>
      <w:r w:rsidRPr="00001F4D">
        <w:rPr>
          <w:sz w:val="28"/>
          <w:szCs w:val="28"/>
        </w:rPr>
        <w:t>г. из районного бюджета бюджетам Поселений кредитов не предоставлялось.</w:t>
      </w:r>
    </w:p>
    <w:p w:rsidR="00A51C39" w:rsidRPr="00001F4D" w:rsidRDefault="00A51C39" w:rsidP="00A51C39">
      <w:pPr>
        <w:ind w:firstLine="680"/>
        <w:jc w:val="both"/>
        <w:rPr>
          <w:sz w:val="28"/>
          <w:szCs w:val="28"/>
        </w:rPr>
      </w:pPr>
      <w:r w:rsidRPr="00001F4D"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201</w:t>
      </w:r>
      <w:r w:rsidR="002217D6">
        <w:rPr>
          <w:sz w:val="28"/>
          <w:szCs w:val="28"/>
        </w:rPr>
        <w:t>6</w:t>
      </w:r>
      <w:r w:rsidRPr="00001F4D">
        <w:rPr>
          <w:sz w:val="28"/>
          <w:szCs w:val="28"/>
        </w:rPr>
        <w:t xml:space="preserve"> году не предусмотрены.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C668AB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E74ADA" w:rsidRPr="00C668AB" w:rsidRDefault="00E74ADA" w:rsidP="00E74ADA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По результатам проверки отчёта об исполнении бюджета </w:t>
      </w:r>
      <w:r w:rsidRPr="00C668AB">
        <w:rPr>
          <w:bCs/>
          <w:sz w:val="28"/>
          <w:szCs w:val="28"/>
        </w:rPr>
        <w:t>Сортавальского муниципального района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>1</w:t>
      </w:r>
      <w:r w:rsidR="005B5196" w:rsidRPr="00C668AB">
        <w:rPr>
          <w:sz w:val="28"/>
          <w:szCs w:val="28"/>
        </w:rPr>
        <w:t xml:space="preserve"> </w:t>
      </w:r>
      <w:r w:rsidR="00C668AB" w:rsidRPr="00C668AB">
        <w:rPr>
          <w:sz w:val="28"/>
          <w:szCs w:val="28"/>
        </w:rPr>
        <w:t>квартал</w:t>
      </w:r>
      <w:r w:rsidRPr="00C668AB">
        <w:rPr>
          <w:sz w:val="28"/>
          <w:szCs w:val="28"/>
        </w:rPr>
        <w:t xml:space="preserve"> 201</w:t>
      </w:r>
      <w:r w:rsidR="00266DB1">
        <w:rPr>
          <w:sz w:val="28"/>
          <w:szCs w:val="28"/>
        </w:rPr>
        <w:t>6</w:t>
      </w:r>
      <w:r w:rsidRPr="00C668AB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 w:rsidRPr="00C668AB">
        <w:rPr>
          <w:bCs/>
          <w:sz w:val="28"/>
          <w:szCs w:val="28"/>
        </w:rPr>
        <w:t>Сортавальского муниципального района</w:t>
      </w:r>
      <w:r w:rsidRPr="00C668AB">
        <w:rPr>
          <w:sz w:val="28"/>
          <w:szCs w:val="28"/>
        </w:rPr>
        <w:t xml:space="preserve"> в представленном виде </w:t>
      </w:r>
      <w:r w:rsidR="00FC6AA5" w:rsidRPr="00C668AB">
        <w:rPr>
          <w:sz w:val="28"/>
          <w:szCs w:val="28"/>
        </w:rPr>
        <w:t xml:space="preserve">является </w:t>
      </w:r>
      <w:r w:rsidRPr="00C668AB">
        <w:rPr>
          <w:sz w:val="28"/>
          <w:szCs w:val="28"/>
        </w:rPr>
        <w:t xml:space="preserve"> достоверным</w:t>
      </w:r>
      <w:r w:rsidRPr="00C668AB">
        <w:rPr>
          <w:rStyle w:val="a8"/>
          <w:color w:val="000000"/>
          <w:sz w:val="28"/>
          <w:szCs w:val="28"/>
        </w:rPr>
        <w:t>.</w:t>
      </w:r>
    </w:p>
    <w:p w:rsidR="00E74ADA" w:rsidRPr="00C668AB" w:rsidRDefault="00E74ADA" w:rsidP="00E74ADA">
      <w:pPr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2. Представленный отчет соответствует нормам действующего законодательства, с учетом предложений.</w:t>
      </w:r>
    </w:p>
    <w:p w:rsidR="00E74ADA" w:rsidRPr="003E092B" w:rsidRDefault="00E74ADA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266DB1" w:rsidRDefault="00B876A8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876A8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недостаточным </w:t>
      </w:r>
      <w:r w:rsidRPr="00B8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объемом прогнозных поступления по доходам от продажи муниципального имущества (46,7 % от плана на </w:t>
      </w:r>
      <w:r>
        <w:rPr>
          <w:sz w:val="28"/>
          <w:szCs w:val="28"/>
          <w:lang w:val="en-US"/>
        </w:rPr>
        <w:t>I</w:t>
      </w:r>
      <w:r w:rsidRPr="00B876A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2016г.) Администрации Сортавальского муниципального района, как главному администратору данного неналогового доходного источника,</w:t>
      </w:r>
      <w:r w:rsidR="00266DB1" w:rsidRPr="00B876A8">
        <w:rPr>
          <w:sz w:val="28"/>
          <w:szCs w:val="28"/>
        </w:rPr>
        <w:t xml:space="preserve"> принять меры по повышению качества</w:t>
      </w:r>
      <w:r>
        <w:rPr>
          <w:sz w:val="28"/>
          <w:szCs w:val="28"/>
        </w:rPr>
        <w:t xml:space="preserve"> администрирования.</w:t>
      </w:r>
    </w:p>
    <w:p w:rsidR="00B876A8" w:rsidRPr="00B876A8" w:rsidRDefault="00B876A8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Сортавальского муниципального района совместно с главными распорядителями средств районного бюджета 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района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 w:rsidR="002C0C82">
        <w:rPr>
          <w:sz w:val="28"/>
          <w:szCs w:val="28"/>
        </w:rPr>
        <w:t>квартале 2016 года.</w:t>
      </w:r>
    </w:p>
    <w:p w:rsidR="00121C9D" w:rsidRPr="00C668AB" w:rsidRDefault="001273FF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lastRenderedPageBreak/>
        <w:t xml:space="preserve">В виду низкого освоения бюджетных ассигнований, предусмотренных на реализацию </w:t>
      </w:r>
      <w:r w:rsidR="002C0C82">
        <w:rPr>
          <w:sz w:val="28"/>
          <w:szCs w:val="28"/>
        </w:rPr>
        <w:t>ведомственных целевых программ</w:t>
      </w:r>
      <w:r w:rsidRPr="00C668AB">
        <w:rPr>
          <w:sz w:val="28"/>
          <w:szCs w:val="28"/>
        </w:rPr>
        <w:t xml:space="preserve">, Администрации Сортавальского муниципального района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Сортавальского муниципального района за  </w:t>
      </w:r>
      <w:r w:rsidR="00C668AB" w:rsidRPr="00C668AB">
        <w:rPr>
          <w:sz w:val="28"/>
          <w:szCs w:val="28"/>
        </w:rPr>
        <w:t>1 квартал</w:t>
      </w:r>
      <w:r w:rsidRPr="00C668AB">
        <w:rPr>
          <w:sz w:val="28"/>
          <w:szCs w:val="28"/>
        </w:rPr>
        <w:t xml:space="preserve"> 201</w:t>
      </w:r>
      <w:r w:rsidR="002C0C82">
        <w:rPr>
          <w:sz w:val="28"/>
          <w:szCs w:val="28"/>
        </w:rPr>
        <w:t>6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Председателя Совета Сортавальского муниципального района;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>Главы администрации Сортавальского муниципального района</w:t>
      </w:r>
      <w:r w:rsidR="00C668AB" w:rsidRPr="00C668AB">
        <w:rPr>
          <w:sz w:val="28"/>
          <w:szCs w:val="28"/>
        </w:rPr>
        <w:t>;</w:t>
      </w:r>
    </w:p>
    <w:p w:rsidR="00A51C39" w:rsidRPr="00C668AB" w:rsidRDefault="00C668AB" w:rsidP="002C0C82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 </w:t>
      </w:r>
    </w:p>
    <w:p w:rsidR="00A51C39" w:rsidRPr="00C668AB" w:rsidRDefault="00A51C39" w:rsidP="00A51C39">
      <w:pPr>
        <w:ind w:left="360"/>
        <w:jc w:val="both"/>
        <w:rPr>
          <w:sz w:val="28"/>
          <w:szCs w:val="28"/>
        </w:rPr>
      </w:pPr>
    </w:p>
    <w:p w:rsidR="00A51C39" w:rsidRPr="003E092B" w:rsidRDefault="00A51C39" w:rsidP="00A51C39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A51C39" w:rsidRPr="00C668AB" w:rsidRDefault="00A51C39" w:rsidP="003938D9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bookmarkStart w:id="0" w:name="_GoBack"/>
      <w:bookmarkEnd w:id="0"/>
      <w:r w:rsidRPr="00C668AB">
        <w:rPr>
          <w:sz w:val="28"/>
          <w:szCs w:val="28"/>
        </w:rPr>
        <w:t xml:space="preserve"> Сортавальского муниципального района                                </w:t>
      </w:r>
      <w:proofErr w:type="spellStart"/>
      <w:r w:rsidRPr="00C668AB">
        <w:rPr>
          <w:sz w:val="28"/>
          <w:szCs w:val="28"/>
        </w:rPr>
        <w:t>Н.А.Астафьева</w:t>
      </w:r>
      <w:proofErr w:type="spellEnd"/>
    </w:p>
    <w:sectPr w:rsidR="00B510BA" w:rsidRPr="003E092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82" w:rsidRDefault="00B77582" w:rsidP="006E1966">
      <w:r>
        <w:separator/>
      </w:r>
    </w:p>
  </w:endnote>
  <w:endnote w:type="continuationSeparator" w:id="0">
    <w:p w:rsidR="00B77582" w:rsidRDefault="00B77582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82" w:rsidRDefault="00B77582" w:rsidP="006E1966">
      <w:r>
        <w:separator/>
      </w:r>
    </w:p>
  </w:footnote>
  <w:footnote w:type="continuationSeparator" w:id="0">
    <w:p w:rsidR="00B77582" w:rsidRDefault="00B77582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Content>
      <w:p w:rsidR="00B90578" w:rsidRDefault="00B905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82">
          <w:rPr>
            <w:noProof/>
          </w:rPr>
          <w:t>19</w:t>
        </w:r>
        <w:r>
          <w:fldChar w:fldCharType="end"/>
        </w:r>
      </w:p>
    </w:sdtContent>
  </w:sdt>
  <w:p w:rsidR="00B90578" w:rsidRDefault="00B905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113F2"/>
    <w:rsid w:val="00011BF9"/>
    <w:rsid w:val="000122E3"/>
    <w:rsid w:val="000156D8"/>
    <w:rsid w:val="0002040B"/>
    <w:rsid w:val="000226C1"/>
    <w:rsid w:val="00022A5F"/>
    <w:rsid w:val="000418B7"/>
    <w:rsid w:val="00041B3B"/>
    <w:rsid w:val="00044E16"/>
    <w:rsid w:val="00054EC3"/>
    <w:rsid w:val="0006767C"/>
    <w:rsid w:val="00073DC3"/>
    <w:rsid w:val="000742E6"/>
    <w:rsid w:val="000842DE"/>
    <w:rsid w:val="0009050A"/>
    <w:rsid w:val="00093A79"/>
    <w:rsid w:val="00094F2D"/>
    <w:rsid w:val="000B077D"/>
    <w:rsid w:val="000B140B"/>
    <w:rsid w:val="000B40F4"/>
    <w:rsid w:val="000B5A40"/>
    <w:rsid w:val="000C11A9"/>
    <w:rsid w:val="000C263A"/>
    <w:rsid w:val="000C35D3"/>
    <w:rsid w:val="000D1AA5"/>
    <w:rsid w:val="000D44E0"/>
    <w:rsid w:val="000E1653"/>
    <w:rsid w:val="000E6DE9"/>
    <w:rsid w:val="000F05A4"/>
    <w:rsid w:val="001103C7"/>
    <w:rsid w:val="00115895"/>
    <w:rsid w:val="00121517"/>
    <w:rsid w:val="001217AF"/>
    <w:rsid w:val="00121C9D"/>
    <w:rsid w:val="001273FF"/>
    <w:rsid w:val="00136B60"/>
    <w:rsid w:val="00140506"/>
    <w:rsid w:val="00141DA2"/>
    <w:rsid w:val="00145569"/>
    <w:rsid w:val="00151E37"/>
    <w:rsid w:val="00167091"/>
    <w:rsid w:val="00192268"/>
    <w:rsid w:val="00192674"/>
    <w:rsid w:val="0019393D"/>
    <w:rsid w:val="00197EAA"/>
    <w:rsid w:val="001A0CA1"/>
    <w:rsid w:val="001A0DF5"/>
    <w:rsid w:val="001A3371"/>
    <w:rsid w:val="001C0A01"/>
    <w:rsid w:val="001C0D35"/>
    <w:rsid w:val="001C4643"/>
    <w:rsid w:val="001C70A0"/>
    <w:rsid w:val="001D2104"/>
    <w:rsid w:val="001D6588"/>
    <w:rsid w:val="001F4475"/>
    <w:rsid w:val="001F5A95"/>
    <w:rsid w:val="002217D6"/>
    <w:rsid w:val="002264A8"/>
    <w:rsid w:val="00231AA3"/>
    <w:rsid w:val="00241CED"/>
    <w:rsid w:val="002466FD"/>
    <w:rsid w:val="00246DF6"/>
    <w:rsid w:val="0025332A"/>
    <w:rsid w:val="00264922"/>
    <w:rsid w:val="00264D2B"/>
    <w:rsid w:val="00264E84"/>
    <w:rsid w:val="00266422"/>
    <w:rsid w:val="00266DB1"/>
    <w:rsid w:val="002733EE"/>
    <w:rsid w:val="00282E56"/>
    <w:rsid w:val="0029541A"/>
    <w:rsid w:val="002A50BB"/>
    <w:rsid w:val="002B0522"/>
    <w:rsid w:val="002B1719"/>
    <w:rsid w:val="002B1D1C"/>
    <w:rsid w:val="002C07ED"/>
    <w:rsid w:val="002C0C82"/>
    <w:rsid w:val="002C5028"/>
    <w:rsid w:val="002D08BE"/>
    <w:rsid w:val="002D0D5A"/>
    <w:rsid w:val="002E6C8C"/>
    <w:rsid w:val="0031403C"/>
    <w:rsid w:val="00315400"/>
    <w:rsid w:val="00316DDB"/>
    <w:rsid w:val="00321108"/>
    <w:rsid w:val="00333C1B"/>
    <w:rsid w:val="0033433D"/>
    <w:rsid w:val="00354857"/>
    <w:rsid w:val="00356DDC"/>
    <w:rsid w:val="00365A7D"/>
    <w:rsid w:val="00373B8E"/>
    <w:rsid w:val="003749D6"/>
    <w:rsid w:val="00376D24"/>
    <w:rsid w:val="0037788E"/>
    <w:rsid w:val="003938D9"/>
    <w:rsid w:val="003A312C"/>
    <w:rsid w:val="003A49A0"/>
    <w:rsid w:val="003B17A4"/>
    <w:rsid w:val="003B2E67"/>
    <w:rsid w:val="003D6CDF"/>
    <w:rsid w:val="003E0653"/>
    <w:rsid w:val="003E092B"/>
    <w:rsid w:val="003F62C9"/>
    <w:rsid w:val="003F6A8D"/>
    <w:rsid w:val="00400173"/>
    <w:rsid w:val="00414EA4"/>
    <w:rsid w:val="004257F2"/>
    <w:rsid w:val="004503C8"/>
    <w:rsid w:val="004518A5"/>
    <w:rsid w:val="00456E55"/>
    <w:rsid w:val="004653D8"/>
    <w:rsid w:val="00465A04"/>
    <w:rsid w:val="00466BC1"/>
    <w:rsid w:val="00471FFF"/>
    <w:rsid w:val="004743DA"/>
    <w:rsid w:val="00477D72"/>
    <w:rsid w:val="00484ED4"/>
    <w:rsid w:val="00485490"/>
    <w:rsid w:val="00486D46"/>
    <w:rsid w:val="0049746C"/>
    <w:rsid w:val="004B2027"/>
    <w:rsid w:val="004B2A2A"/>
    <w:rsid w:val="004B61DD"/>
    <w:rsid w:val="004E4DC6"/>
    <w:rsid w:val="004F350D"/>
    <w:rsid w:val="004F71DB"/>
    <w:rsid w:val="00500C16"/>
    <w:rsid w:val="005073B5"/>
    <w:rsid w:val="00507D06"/>
    <w:rsid w:val="005103B2"/>
    <w:rsid w:val="0051406F"/>
    <w:rsid w:val="005154AD"/>
    <w:rsid w:val="005171E9"/>
    <w:rsid w:val="005202B6"/>
    <w:rsid w:val="005228E3"/>
    <w:rsid w:val="00524E8F"/>
    <w:rsid w:val="00527EB4"/>
    <w:rsid w:val="00540F9C"/>
    <w:rsid w:val="00555BA7"/>
    <w:rsid w:val="00567DC4"/>
    <w:rsid w:val="005732AD"/>
    <w:rsid w:val="00575E45"/>
    <w:rsid w:val="00595BAC"/>
    <w:rsid w:val="005A3BFE"/>
    <w:rsid w:val="005A40E9"/>
    <w:rsid w:val="005A4F4F"/>
    <w:rsid w:val="005A664E"/>
    <w:rsid w:val="005B5196"/>
    <w:rsid w:val="005B7B31"/>
    <w:rsid w:val="005C54ED"/>
    <w:rsid w:val="005F23F0"/>
    <w:rsid w:val="005F2CEC"/>
    <w:rsid w:val="005F3B27"/>
    <w:rsid w:val="005F7B8B"/>
    <w:rsid w:val="006030E3"/>
    <w:rsid w:val="00615A86"/>
    <w:rsid w:val="00626AFD"/>
    <w:rsid w:val="006340AF"/>
    <w:rsid w:val="00637E53"/>
    <w:rsid w:val="00640AC0"/>
    <w:rsid w:val="00641B12"/>
    <w:rsid w:val="006538B9"/>
    <w:rsid w:val="00653D32"/>
    <w:rsid w:val="0066162E"/>
    <w:rsid w:val="006622FC"/>
    <w:rsid w:val="006735A7"/>
    <w:rsid w:val="00677967"/>
    <w:rsid w:val="00681591"/>
    <w:rsid w:val="00690D44"/>
    <w:rsid w:val="00691A85"/>
    <w:rsid w:val="006A4626"/>
    <w:rsid w:val="006A55C9"/>
    <w:rsid w:val="006E1966"/>
    <w:rsid w:val="006F5EC8"/>
    <w:rsid w:val="00710B89"/>
    <w:rsid w:val="00715117"/>
    <w:rsid w:val="00720E40"/>
    <w:rsid w:val="00726904"/>
    <w:rsid w:val="00730C5D"/>
    <w:rsid w:val="00736114"/>
    <w:rsid w:val="00736342"/>
    <w:rsid w:val="00745E8E"/>
    <w:rsid w:val="00752D91"/>
    <w:rsid w:val="00761514"/>
    <w:rsid w:val="0076493F"/>
    <w:rsid w:val="0077020E"/>
    <w:rsid w:val="007727F8"/>
    <w:rsid w:val="00781162"/>
    <w:rsid w:val="007903C2"/>
    <w:rsid w:val="00790D36"/>
    <w:rsid w:val="00792511"/>
    <w:rsid w:val="007927E7"/>
    <w:rsid w:val="0079593D"/>
    <w:rsid w:val="007A531E"/>
    <w:rsid w:val="007B539B"/>
    <w:rsid w:val="007D6CE4"/>
    <w:rsid w:val="007F3D40"/>
    <w:rsid w:val="007F7F65"/>
    <w:rsid w:val="00806757"/>
    <w:rsid w:val="008220BA"/>
    <w:rsid w:val="00826394"/>
    <w:rsid w:val="00826BF8"/>
    <w:rsid w:val="008278EC"/>
    <w:rsid w:val="00833B66"/>
    <w:rsid w:val="00855D23"/>
    <w:rsid w:val="0087037A"/>
    <w:rsid w:val="00881C45"/>
    <w:rsid w:val="00887DCD"/>
    <w:rsid w:val="00890224"/>
    <w:rsid w:val="0089541A"/>
    <w:rsid w:val="00895E00"/>
    <w:rsid w:val="008A68FA"/>
    <w:rsid w:val="008B17FA"/>
    <w:rsid w:val="008B615D"/>
    <w:rsid w:val="008C1E72"/>
    <w:rsid w:val="008C40D8"/>
    <w:rsid w:val="008D36BD"/>
    <w:rsid w:val="008D4C70"/>
    <w:rsid w:val="008D543E"/>
    <w:rsid w:val="008E04F3"/>
    <w:rsid w:val="008E305F"/>
    <w:rsid w:val="008E4714"/>
    <w:rsid w:val="008E6431"/>
    <w:rsid w:val="008F208F"/>
    <w:rsid w:val="008F5804"/>
    <w:rsid w:val="009010AD"/>
    <w:rsid w:val="009033BA"/>
    <w:rsid w:val="00906155"/>
    <w:rsid w:val="00906B29"/>
    <w:rsid w:val="00913EF5"/>
    <w:rsid w:val="00921201"/>
    <w:rsid w:val="00922536"/>
    <w:rsid w:val="00932F5B"/>
    <w:rsid w:val="00936A71"/>
    <w:rsid w:val="00936B25"/>
    <w:rsid w:val="00937060"/>
    <w:rsid w:val="00937B1A"/>
    <w:rsid w:val="0094210F"/>
    <w:rsid w:val="00943D69"/>
    <w:rsid w:val="00947320"/>
    <w:rsid w:val="00951AC9"/>
    <w:rsid w:val="0095661A"/>
    <w:rsid w:val="00960E88"/>
    <w:rsid w:val="00963108"/>
    <w:rsid w:val="00967433"/>
    <w:rsid w:val="0097659D"/>
    <w:rsid w:val="00980B4F"/>
    <w:rsid w:val="009816F4"/>
    <w:rsid w:val="0098251D"/>
    <w:rsid w:val="00991791"/>
    <w:rsid w:val="00993AF4"/>
    <w:rsid w:val="009A68CD"/>
    <w:rsid w:val="009B6833"/>
    <w:rsid w:val="009C44B8"/>
    <w:rsid w:val="009C572B"/>
    <w:rsid w:val="009D03B9"/>
    <w:rsid w:val="00A028E3"/>
    <w:rsid w:val="00A035B5"/>
    <w:rsid w:val="00A04149"/>
    <w:rsid w:val="00A05ACB"/>
    <w:rsid w:val="00A113B9"/>
    <w:rsid w:val="00A313CE"/>
    <w:rsid w:val="00A32A53"/>
    <w:rsid w:val="00A51C39"/>
    <w:rsid w:val="00A71B09"/>
    <w:rsid w:val="00AA636E"/>
    <w:rsid w:val="00AA7DB2"/>
    <w:rsid w:val="00AB3FF6"/>
    <w:rsid w:val="00AB49CD"/>
    <w:rsid w:val="00AB6598"/>
    <w:rsid w:val="00AC27C2"/>
    <w:rsid w:val="00AC791D"/>
    <w:rsid w:val="00AD1776"/>
    <w:rsid w:val="00AE4EE2"/>
    <w:rsid w:val="00AF112C"/>
    <w:rsid w:val="00B12B94"/>
    <w:rsid w:val="00B256A8"/>
    <w:rsid w:val="00B267A4"/>
    <w:rsid w:val="00B275EE"/>
    <w:rsid w:val="00B30157"/>
    <w:rsid w:val="00B36674"/>
    <w:rsid w:val="00B510BA"/>
    <w:rsid w:val="00B55A86"/>
    <w:rsid w:val="00B77582"/>
    <w:rsid w:val="00B80476"/>
    <w:rsid w:val="00B81730"/>
    <w:rsid w:val="00B876A8"/>
    <w:rsid w:val="00B90578"/>
    <w:rsid w:val="00B9070B"/>
    <w:rsid w:val="00B927E7"/>
    <w:rsid w:val="00BA5CD0"/>
    <w:rsid w:val="00BA6CBF"/>
    <w:rsid w:val="00BB39CC"/>
    <w:rsid w:val="00BB63A1"/>
    <w:rsid w:val="00BC2410"/>
    <w:rsid w:val="00BC66BE"/>
    <w:rsid w:val="00BD3D35"/>
    <w:rsid w:val="00BD7ECB"/>
    <w:rsid w:val="00BE1A5D"/>
    <w:rsid w:val="00BE7458"/>
    <w:rsid w:val="00BF3A0B"/>
    <w:rsid w:val="00BF4C10"/>
    <w:rsid w:val="00C0056D"/>
    <w:rsid w:val="00C101E2"/>
    <w:rsid w:val="00C10AA0"/>
    <w:rsid w:val="00C2672D"/>
    <w:rsid w:val="00C31835"/>
    <w:rsid w:val="00C54ADD"/>
    <w:rsid w:val="00C615D2"/>
    <w:rsid w:val="00C62DC0"/>
    <w:rsid w:val="00C668AB"/>
    <w:rsid w:val="00C80DBB"/>
    <w:rsid w:val="00C91B51"/>
    <w:rsid w:val="00C93BE9"/>
    <w:rsid w:val="00CB370D"/>
    <w:rsid w:val="00CC3684"/>
    <w:rsid w:val="00CC3744"/>
    <w:rsid w:val="00CE1CE7"/>
    <w:rsid w:val="00CE7D33"/>
    <w:rsid w:val="00CF29E2"/>
    <w:rsid w:val="00D004A3"/>
    <w:rsid w:val="00D00A7C"/>
    <w:rsid w:val="00D03383"/>
    <w:rsid w:val="00D04814"/>
    <w:rsid w:val="00D06798"/>
    <w:rsid w:val="00D10024"/>
    <w:rsid w:val="00D165CD"/>
    <w:rsid w:val="00D26E5D"/>
    <w:rsid w:val="00D33356"/>
    <w:rsid w:val="00D35F84"/>
    <w:rsid w:val="00D4122A"/>
    <w:rsid w:val="00D556A2"/>
    <w:rsid w:val="00D55883"/>
    <w:rsid w:val="00D717EE"/>
    <w:rsid w:val="00D8273D"/>
    <w:rsid w:val="00DA326D"/>
    <w:rsid w:val="00DB62D5"/>
    <w:rsid w:val="00DC2E53"/>
    <w:rsid w:val="00DC74A5"/>
    <w:rsid w:val="00DE07FC"/>
    <w:rsid w:val="00DE09AF"/>
    <w:rsid w:val="00DE48C0"/>
    <w:rsid w:val="00DE5F75"/>
    <w:rsid w:val="00DF159E"/>
    <w:rsid w:val="00E034AA"/>
    <w:rsid w:val="00E0536C"/>
    <w:rsid w:val="00E05B0E"/>
    <w:rsid w:val="00E06601"/>
    <w:rsid w:val="00E13B2A"/>
    <w:rsid w:val="00E35433"/>
    <w:rsid w:val="00E42561"/>
    <w:rsid w:val="00E57AA4"/>
    <w:rsid w:val="00E64BA0"/>
    <w:rsid w:val="00E66A18"/>
    <w:rsid w:val="00E736B9"/>
    <w:rsid w:val="00E7480C"/>
    <w:rsid w:val="00E74ADA"/>
    <w:rsid w:val="00E85D43"/>
    <w:rsid w:val="00E90582"/>
    <w:rsid w:val="00E9610B"/>
    <w:rsid w:val="00E9637D"/>
    <w:rsid w:val="00EB2205"/>
    <w:rsid w:val="00EC3D36"/>
    <w:rsid w:val="00EC43D4"/>
    <w:rsid w:val="00EC4BDA"/>
    <w:rsid w:val="00EC6338"/>
    <w:rsid w:val="00EE14D3"/>
    <w:rsid w:val="00EE5AAF"/>
    <w:rsid w:val="00EE78B8"/>
    <w:rsid w:val="00EF4F07"/>
    <w:rsid w:val="00F11656"/>
    <w:rsid w:val="00F13145"/>
    <w:rsid w:val="00F13D29"/>
    <w:rsid w:val="00F2576A"/>
    <w:rsid w:val="00F31AF6"/>
    <w:rsid w:val="00F34780"/>
    <w:rsid w:val="00F35113"/>
    <w:rsid w:val="00F41C55"/>
    <w:rsid w:val="00F41DC2"/>
    <w:rsid w:val="00F510A3"/>
    <w:rsid w:val="00F60D0A"/>
    <w:rsid w:val="00F8057D"/>
    <w:rsid w:val="00F910C7"/>
    <w:rsid w:val="00FA4BB2"/>
    <w:rsid w:val="00FC0121"/>
    <w:rsid w:val="00FC3E96"/>
    <w:rsid w:val="00FC6AA5"/>
    <w:rsid w:val="00FD6666"/>
    <w:rsid w:val="00FD67CB"/>
    <w:rsid w:val="00FD6B4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5962.4</c:v>
                </c:pt>
                <c:pt idx="1">
                  <c:v>7323.3</c:v>
                </c:pt>
                <c:pt idx="2">
                  <c:v>9160.7000000000007</c:v>
                </c:pt>
                <c:pt idx="3">
                  <c:v>983.2</c:v>
                </c:pt>
                <c:pt idx="4">
                  <c:v>110.8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4087.6</c:v>
                </c:pt>
                <c:pt idx="1">
                  <c:v>28004.5</c:v>
                </c:pt>
                <c:pt idx="2">
                  <c:v>9357.1</c:v>
                </c:pt>
                <c:pt idx="3">
                  <c:v>612.20000000000005</c:v>
                </c:pt>
                <c:pt idx="4">
                  <c:v>212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6796672"/>
        <c:axId val="166852480"/>
        <c:axId val="0"/>
      </c:bar3DChart>
      <c:catAx>
        <c:axId val="1667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6852480"/>
        <c:crosses val="autoZero"/>
        <c:auto val="1"/>
        <c:lblAlgn val="ctr"/>
        <c:lblOffset val="100"/>
        <c:noMultiLvlLbl val="0"/>
      </c:catAx>
      <c:valAx>
        <c:axId val="166852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6796672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92592592592587E-2"/>
          <c:y val="0.1101190476190476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276434456109653"/>
                  <c:y val="-5.050618672665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547,0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881488772236807E-2"/>
                  <c:y val="4.09648793900762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66156,5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1267,6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285396617089488E-2"/>
                  <c:y val="7.5396825396825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4</a:t>
                    </a:r>
                    <a:r>
                      <a:rPr lang="ru-RU"/>
                      <a:t>)158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892698308544765E-2"/>
                  <c:y val="-2.63154605674290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2128,1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9.6240469941257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-3490,5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547</c:v>
                </c:pt>
                <c:pt idx="1">
                  <c:v>66156.5</c:v>
                </c:pt>
                <c:pt idx="2">
                  <c:v>1267.5999999999999</c:v>
                </c:pt>
                <c:pt idx="3">
                  <c:v>158</c:v>
                </c:pt>
                <c:pt idx="4">
                  <c:v>2128.1</c:v>
                </c:pt>
                <c:pt idx="5">
                  <c:v>-3490.5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BF82-365D-4343-931B-C60F4AB2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5990</TotalTime>
  <Pages>19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84</cp:revision>
  <cp:lastPrinted>2016-05-23T09:52:00Z</cp:lastPrinted>
  <dcterms:created xsi:type="dcterms:W3CDTF">2014-07-24T10:17:00Z</dcterms:created>
  <dcterms:modified xsi:type="dcterms:W3CDTF">2016-05-23T09:56:00Z</dcterms:modified>
</cp:coreProperties>
</file>