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EB" w:rsidRDefault="009D6ED2" w:rsidP="002259BF">
      <w:pPr>
        <w:pStyle w:val="4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pt;margin-top:-15.05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28094564" r:id="rId9"/>
        </w:object>
      </w:r>
    </w:p>
    <w:p w:rsidR="00053EEB" w:rsidRDefault="00053EEB" w:rsidP="002259BF">
      <w:pPr>
        <w:pStyle w:val="4"/>
        <w:tabs>
          <w:tab w:val="left" w:pos="6521"/>
        </w:tabs>
        <w:ind w:left="0" w:firstLine="0"/>
        <w:jc w:val="center"/>
      </w:pPr>
      <w:r>
        <w:t>РЕСПУБЛИКА КАРЕЛИЯ</w:t>
      </w:r>
    </w:p>
    <w:p w:rsidR="00053EEB" w:rsidRDefault="00053EEB" w:rsidP="002259BF">
      <w:pPr>
        <w:jc w:val="center"/>
      </w:pPr>
    </w:p>
    <w:p w:rsidR="00053EEB" w:rsidRPr="00053EEB" w:rsidRDefault="00053EEB" w:rsidP="002259B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>КОНТРОЛЬНО-СЧЕТНЫЙ КОМИТЕТ</w:t>
      </w:r>
    </w:p>
    <w:p w:rsidR="00053EEB" w:rsidRPr="00053EEB" w:rsidRDefault="00053EEB" w:rsidP="002259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053EEB" w:rsidRDefault="00053EEB" w:rsidP="002259BF">
      <w:pPr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>СОРТАВАЛЬСКОГО МУНИЦИПАЛЬНОГО РАЙОНА</w:t>
      </w:r>
    </w:p>
    <w:p w:rsidR="00306339" w:rsidRDefault="00306339" w:rsidP="002259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324B4E" w:rsidRDefault="00324B4E" w:rsidP="00324B4E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24B4E" w:rsidRDefault="00324B4E" w:rsidP="00324B4E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</w:p>
    <w:p w:rsidR="00324B4E" w:rsidRDefault="00324B4E" w:rsidP="00324B4E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</w:t>
      </w:r>
    </w:p>
    <w:p w:rsidR="00360F23" w:rsidRDefault="00360F23" w:rsidP="00053EEB">
      <w:pPr>
        <w:tabs>
          <w:tab w:val="left" w:pos="267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1CE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3E1CEA">
        <w:rPr>
          <w:rFonts w:ascii="Times New Roman" w:hAnsi="Times New Roman"/>
          <w:sz w:val="28"/>
          <w:szCs w:val="28"/>
        </w:rPr>
        <w:t xml:space="preserve"> </w:t>
      </w:r>
      <w:r w:rsidR="00324B4E">
        <w:rPr>
          <w:rFonts w:ascii="Times New Roman" w:hAnsi="Times New Roman"/>
          <w:sz w:val="28"/>
          <w:szCs w:val="28"/>
        </w:rPr>
        <w:t>от «</w:t>
      </w:r>
      <w:r w:rsidR="003E1CEA">
        <w:rPr>
          <w:rFonts w:ascii="Times New Roman" w:hAnsi="Times New Roman"/>
          <w:sz w:val="28"/>
          <w:szCs w:val="28"/>
        </w:rPr>
        <w:t>1</w:t>
      </w:r>
      <w:r w:rsidR="004F087A">
        <w:rPr>
          <w:rFonts w:ascii="Times New Roman" w:hAnsi="Times New Roman"/>
          <w:sz w:val="28"/>
          <w:szCs w:val="28"/>
        </w:rPr>
        <w:t>7</w:t>
      </w:r>
      <w:r w:rsidR="00324B4E">
        <w:rPr>
          <w:rFonts w:ascii="Times New Roman" w:hAnsi="Times New Roman"/>
          <w:sz w:val="28"/>
          <w:szCs w:val="28"/>
        </w:rPr>
        <w:t>»</w:t>
      </w:r>
      <w:r w:rsidR="00E32D58">
        <w:rPr>
          <w:rFonts w:ascii="Times New Roman" w:hAnsi="Times New Roman"/>
          <w:sz w:val="28"/>
          <w:szCs w:val="28"/>
        </w:rPr>
        <w:t xml:space="preserve"> </w:t>
      </w:r>
      <w:r w:rsidR="004F087A">
        <w:rPr>
          <w:rFonts w:ascii="Times New Roman" w:hAnsi="Times New Roman"/>
          <w:sz w:val="28"/>
          <w:szCs w:val="28"/>
        </w:rPr>
        <w:t>июня</w:t>
      </w:r>
      <w:r w:rsidR="00E32D58">
        <w:rPr>
          <w:rFonts w:ascii="Times New Roman" w:hAnsi="Times New Roman"/>
          <w:sz w:val="28"/>
          <w:szCs w:val="28"/>
        </w:rPr>
        <w:t xml:space="preserve"> </w:t>
      </w:r>
      <w:r w:rsidR="00324B4E">
        <w:rPr>
          <w:rFonts w:ascii="Times New Roman" w:hAnsi="Times New Roman"/>
          <w:sz w:val="28"/>
          <w:szCs w:val="28"/>
        </w:rPr>
        <w:t>20</w:t>
      </w:r>
      <w:r w:rsidR="00E32D58">
        <w:rPr>
          <w:rFonts w:ascii="Times New Roman" w:hAnsi="Times New Roman"/>
          <w:sz w:val="28"/>
          <w:szCs w:val="28"/>
        </w:rPr>
        <w:t>1</w:t>
      </w:r>
      <w:r w:rsidR="00E508B6">
        <w:rPr>
          <w:rFonts w:ascii="Times New Roman" w:hAnsi="Times New Roman"/>
          <w:sz w:val="28"/>
          <w:szCs w:val="28"/>
        </w:rPr>
        <w:t>6</w:t>
      </w:r>
      <w:r w:rsidR="00324B4E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13</w:t>
      </w: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6651E4">
        <w:rPr>
          <w:rFonts w:ascii="Times New Roman" w:hAnsi="Times New Roman"/>
          <w:b/>
          <w:sz w:val="28"/>
          <w:szCs w:val="28"/>
        </w:rPr>
        <w:t xml:space="preserve"> </w:t>
      </w:r>
      <w:r w:rsidR="004F087A">
        <w:rPr>
          <w:rFonts w:ascii="Times New Roman" w:hAnsi="Times New Roman"/>
          <w:b/>
          <w:sz w:val="28"/>
          <w:szCs w:val="28"/>
        </w:rPr>
        <w:t>5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8B6E41">
        <w:rPr>
          <w:rFonts w:ascii="Times New Roman" w:hAnsi="Times New Roman"/>
          <w:b/>
          <w:sz w:val="28"/>
          <w:szCs w:val="28"/>
        </w:rPr>
        <w:tab/>
      </w:r>
      <w:r w:rsidR="008B6E41">
        <w:rPr>
          <w:rFonts w:ascii="Times New Roman" w:hAnsi="Times New Roman"/>
          <w:b/>
          <w:sz w:val="28"/>
          <w:szCs w:val="28"/>
        </w:rPr>
        <w:tab/>
      </w:r>
      <w:r w:rsidR="00E508B6">
        <w:rPr>
          <w:rFonts w:ascii="Times New Roman" w:hAnsi="Times New Roman"/>
          <w:b/>
          <w:sz w:val="28"/>
          <w:szCs w:val="28"/>
        </w:rPr>
        <w:t xml:space="preserve">    </w:t>
      </w:r>
      <w:r w:rsidR="004541FA">
        <w:rPr>
          <w:rFonts w:ascii="Times New Roman" w:hAnsi="Times New Roman"/>
          <w:b/>
          <w:sz w:val="28"/>
          <w:szCs w:val="28"/>
        </w:rPr>
        <w:t xml:space="preserve">      </w:t>
      </w:r>
      <w:r w:rsidR="002C4863" w:rsidRPr="004541FA">
        <w:rPr>
          <w:rFonts w:ascii="Times New Roman" w:hAnsi="Times New Roman"/>
          <w:b/>
          <w:sz w:val="28"/>
          <w:szCs w:val="28"/>
        </w:rPr>
        <w:t xml:space="preserve">     </w:t>
      </w:r>
      <w:r w:rsidR="004541FA">
        <w:rPr>
          <w:rFonts w:ascii="Times New Roman" w:hAnsi="Times New Roman"/>
          <w:b/>
          <w:sz w:val="28"/>
          <w:szCs w:val="28"/>
        </w:rPr>
        <w:t xml:space="preserve">   </w:t>
      </w:r>
      <w:r w:rsidR="003E1CEA">
        <w:rPr>
          <w:rFonts w:ascii="Times New Roman" w:hAnsi="Times New Roman"/>
          <w:b/>
          <w:sz w:val="28"/>
          <w:szCs w:val="28"/>
        </w:rPr>
        <w:t>1</w:t>
      </w:r>
      <w:r w:rsidR="004F087A">
        <w:rPr>
          <w:rFonts w:ascii="Times New Roman" w:hAnsi="Times New Roman"/>
          <w:b/>
          <w:sz w:val="28"/>
          <w:szCs w:val="28"/>
        </w:rPr>
        <w:t>7</w:t>
      </w:r>
      <w:r w:rsidR="003B5CA3" w:rsidRPr="004541FA">
        <w:rPr>
          <w:rFonts w:ascii="Times New Roman" w:hAnsi="Times New Roman"/>
          <w:b/>
          <w:sz w:val="28"/>
          <w:szCs w:val="28"/>
        </w:rPr>
        <w:t>.</w:t>
      </w:r>
      <w:r w:rsidR="00E508B6">
        <w:rPr>
          <w:rFonts w:ascii="Times New Roman" w:hAnsi="Times New Roman"/>
          <w:b/>
          <w:sz w:val="28"/>
          <w:szCs w:val="28"/>
        </w:rPr>
        <w:t>0</w:t>
      </w:r>
      <w:r w:rsidR="004F087A">
        <w:rPr>
          <w:rFonts w:ascii="Times New Roman" w:hAnsi="Times New Roman"/>
          <w:b/>
          <w:sz w:val="28"/>
          <w:szCs w:val="28"/>
        </w:rPr>
        <w:t>6</w:t>
      </w:r>
      <w:r w:rsidR="003B5CA3" w:rsidRPr="004541FA">
        <w:rPr>
          <w:rFonts w:ascii="Times New Roman" w:hAnsi="Times New Roman"/>
          <w:b/>
          <w:sz w:val="28"/>
          <w:szCs w:val="28"/>
        </w:rPr>
        <w:t>.201</w:t>
      </w:r>
      <w:r w:rsidR="00E508B6">
        <w:rPr>
          <w:rFonts w:ascii="Times New Roman" w:hAnsi="Times New Roman"/>
          <w:b/>
          <w:sz w:val="28"/>
          <w:szCs w:val="28"/>
        </w:rPr>
        <w:t>6</w:t>
      </w:r>
      <w:r w:rsidR="00536C29" w:rsidRPr="004541FA">
        <w:rPr>
          <w:rFonts w:ascii="Times New Roman" w:hAnsi="Times New Roman"/>
          <w:b/>
          <w:sz w:val="28"/>
          <w:szCs w:val="28"/>
        </w:rPr>
        <w:t xml:space="preserve"> </w:t>
      </w:r>
      <w:r w:rsidR="003B5CA3" w:rsidRPr="004541FA">
        <w:rPr>
          <w:rFonts w:ascii="Times New Roman" w:hAnsi="Times New Roman"/>
          <w:b/>
          <w:sz w:val="28"/>
          <w:szCs w:val="28"/>
        </w:rPr>
        <w:t>г.</w:t>
      </w:r>
    </w:p>
    <w:p w:rsidR="004F087A" w:rsidRDefault="00053EEB" w:rsidP="004F08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9D3FF6" w:rsidRPr="00CF0F66">
        <w:rPr>
          <w:rFonts w:ascii="Times New Roman" w:hAnsi="Times New Roman"/>
          <w:sz w:val="28"/>
          <w:szCs w:val="28"/>
        </w:rPr>
        <w:t>«</w:t>
      </w:r>
      <w:r w:rsidR="004F087A">
        <w:rPr>
          <w:rFonts w:ascii="Times New Roman" w:hAnsi="Times New Roman"/>
          <w:sz w:val="28"/>
          <w:szCs w:val="28"/>
        </w:rPr>
        <w:t xml:space="preserve">Аудит закупок, анализ и оценка расходов о законности, целесообразности, обоснованности, своевременности, эффективности и результативности расходов в 2015году и в </w:t>
      </w:r>
      <w:r w:rsidR="004F087A">
        <w:rPr>
          <w:rFonts w:ascii="Times New Roman" w:hAnsi="Times New Roman"/>
          <w:sz w:val="28"/>
          <w:szCs w:val="28"/>
          <w:lang w:val="en-US"/>
        </w:rPr>
        <w:t>I</w:t>
      </w:r>
      <w:r w:rsidR="004F087A" w:rsidRPr="00B865DB">
        <w:rPr>
          <w:rFonts w:ascii="Times New Roman" w:hAnsi="Times New Roman"/>
          <w:sz w:val="28"/>
          <w:szCs w:val="28"/>
        </w:rPr>
        <w:t xml:space="preserve"> </w:t>
      </w:r>
      <w:r w:rsidR="004F087A">
        <w:rPr>
          <w:rFonts w:ascii="Times New Roman" w:hAnsi="Times New Roman"/>
          <w:sz w:val="28"/>
          <w:szCs w:val="28"/>
        </w:rPr>
        <w:t>квартале 2016 года на закупки по планируемым к заключению, заключенным и исполненным контрактам Администрации Сортавальского муниципального района исполнения требований».</w:t>
      </w:r>
    </w:p>
    <w:p w:rsidR="008B6E41" w:rsidRPr="00A53F2C" w:rsidRDefault="00053EEB" w:rsidP="004F08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проведения контрольного мероприятия: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8B6E41">
        <w:rPr>
          <w:rFonts w:ascii="Times New Roman" w:hAnsi="Times New Roman"/>
          <w:sz w:val="28"/>
          <w:szCs w:val="28"/>
        </w:rPr>
        <w:t>п.3.</w:t>
      </w:r>
      <w:r w:rsidR="004F087A">
        <w:rPr>
          <w:rFonts w:ascii="Times New Roman" w:hAnsi="Times New Roman"/>
          <w:sz w:val="28"/>
          <w:szCs w:val="28"/>
        </w:rPr>
        <w:t>5</w:t>
      </w:r>
      <w:r w:rsidR="008B6E41">
        <w:rPr>
          <w:rFonts w:ascii="Times New Roman" w:hAnsi="Times New Roman"/>
          <w:sz w:val="28"/>
          <w:szCs w:val="28"/>
        </w:rPr>
        <w:t xml:space="preserve"> Плана работы Контроль</w:t>
      </w:r>
      <w:r w:rsidR="009D3FF6">
        <w:rPr>
          <w:rFonts w:ascii="Times New Roman" w:hAnsi="Times New Roman"/>
          <w:sz w:val="28"/>
          <w:szCs w:val="28"/>
        </w:rPr>
        <w:t>но-счетного комитета СМР на 2016</w:t>
      </w:r>
      <w:r w:rsidR="008B6E41">
        <w:rPr>
          <w:rFonts w:ascii="Times New Roman" w:hAnsi="Times New Roman"/>
          <w:sz w:val="28"/>
          <w:szCs w:val="28"/>
        </w:rPr>
        <w:t xml:space="preserve"> год.</w:t>
      </w:r>
    </w:p>
    <w:p w:rsidR="009D3FF6" w:rsidRDefault="00053EEB" w:rsidP="004F0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6C29">
        <w:rPr>
          <w:rFonts w:ascii="Times New Roman" w:hAnsi="Times New Roman"/>
          <w:b/>
          <w:sz w:val="28"/>
          <w:szCs w:val="28"/>
        </w:rPr>
        <w:t>Цель(и) контрольного мероприятия:</w:t>
      </w:r>
      <w:r w:rsidR="003B5CA3" w:rsidRPr="00536C29">
        <w:rPr>
          <w:rFonts w:ascii="Times New Roman" w:hAnsi="Times New Roman"/>
          <w:sz w:val="28"/>
          <w:szCs w:val="28"/>
        </w:rPr>
        <w:t xml:space="preserve"> </w:t>
      </w:r>
      <w:r w:rsidR="004F087A">
        <w:rPr>
          <w:rFonts w:ascii="Times New Roman" w:hAnsi="Times New Roman"/>
          <w:sz w:val="28"/>
          <w:szCs w:val="28"/>
        </w:rPr>
        <w:t>Проанализировать и о</w:t>
      </w:r>
      <w:r w:rsidR="004F087A">
        <w:rPr>
          <w:rFonts w:ascii="Times New Roman" w:eastAsia="Times New Roman" w:hAnsi="Times New Roman"/>
          <w:sz w:val="28"/>
          <w:szCs w:val="28"/>
          <w:lang w:eastAsia="ru-RU"/>
        </w:rPr>
        <w:t xml:space="preserve">ценить информацию о законности, </w:t>
      </w:r>
      <w:r w:rsidR="004F087A">
        <w:rPr>
          <w:rFonts w:ascii="Times New Roman" w:hAnsi="Times New Roman"/>
          <w:sz w:val="28"/>
          <w:szCs w:val="28"/>
        </w:rPr>
        <w:t xml:space="preserve">целесообразности, обоснованности, своевременности, эффективности </w:t>
      </w:r>
      <w:r w:rsidR="004F087A">
        <w:rPr>
          <w:rFonts w:ascii="Times New Roman" w:eastAsia="Times New Roman" w:hAnsi="Times New Roman"/>
          <w:sz w:val="28"/>
          <w:szCs w:val="28"/>
          <w:lang w:eastAsia="ru-RU"/>
        </w:rPr>
        <w:t xml:space="preserve">и результативности </w:t>
      </w:r>
      <w:r w:rsidR="004F087A">
        <w:rPr>
          <w:rFonts w:ascii="Times New Roman" w:hAnsi="Times New Roman"/>
          <w:sz w:val="28"/>
          <w:szCs w:val="28"/>
        </w:rPr>
        <w:t xml:space="preserve">расходов в 2015 году и в </w:t>
      </w:r>
      <w:r w:rsidR="004F087A">
        <w:rPr>
          <w:rFonts w:ascii="Times New Roman" w:hAnsi="Times New Roman"/>
          <w:sz w:val="28"/>
          <w:szCs w:val="28"/>
          <w:lang w:val="en-US"/>
        </w:rPr>
        <w:t>I</w:t>
      </w:r>
      <w:r w:rsidR="004F087A" w:rsidRPr="00B865DB">
        <w:rPr>
          <w:rFonts w:ascii="Times New Roman" w:hAnsi="Times New Roman"/>
          <w:sz w:val="28"/>
          <w:szCs w:val="28"/>
        </w:rPr>
        <w:t xml:space="preserve"> </w:t>
      </w:r>
      <w:r w:rsidR="004F087A">
        <w:rPr>
          <w:rFonts w:ascii="Times New Roman" w:hAnsi="Times New Roman"/>
          <w:sz w:val="28"/>
          <w:szCs w:val="28"/>
        </w:rPr>
        <w:t xml:space="preserve">квартале 2016 года на закупки по планируемым к заключению, заключенным и исполненным контрактам Администрации Сортавальского муниципального района, исполнения требований. Выявление отклонений, </w:t>
      </w:r>
      <w:r w:rsidR="004F087A">
        <w:rPr>
          <w:rFonts w:ascii="Times New Roman" w:hAnsi="Times New Roman"/>
          <w:sz w:val="28"/>
          <w:szCs w:val="28"/>
        </w:rPr>
        <w:lastRenderedPageBreak/>
        <w:t>нарушений и недостатков в сфере закупок, установление причин и подготовка предложений, направленных на их устранение.</w:t>
      </w:r>
    </w:p>
    <w:p w:rsidR="004F087A" w:rsidRPr="004F087A" w:rsidRDefault="004F087A" w:rsidP="004F0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08B6" w:rsidRDefault="00053EEB" w:rsidP="003A1A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E508B6">
        <w:rPr>
          <w:rFonts w:ascii="Times New Roman" w:hAnsi="Times New Roman"/>
          <w:sz w:val="28"/>
          <w:szCs w:val="28"/>
        </w:rPr>
        <w:t>с «</w:t>
      </w:r>
      <w:r w:rsidR="004F087A">
        <w:rPr>
          <w:rFonts w:ascii="Times New Roman" w:hAnsi="Times New Roman"/>
          <w:sz w:val="28"/>
          <w:szCs w:val="28"/>
        </w:rPr>
        <w:t>04</w:t>
      </w:r>
      <w:r w:rsidR="00E508B6">
        <w:rPr>
          <w:rFonts w:ascii="Times New Roman" w:hAnsi="Times New Roman"/>
          <w:sz w:val="28"/>
          <w:szCs w:val="28"/>
        </w:rPr>
        <w:t xml:space="preserve">» </w:t>
      </w:r>
      <w:r w:rsidR="004F087A">
        <w:rPr>
          <w:rFonts w:ascii="Times New Roman" w:hAnsi="Times New Roman"/>
          <w:sz w:val="28"/>
          <w:szCs w:val="28"/>
        </w:rPr>
        <w:t>мая</w:t>
      </w:r>
      <w:r w:rsidR="00E508B6">
        <w:rPr>
          <w:rFonts w:ascii="Times New Roman" w:hAnsi="Times New Roman"/>
          <w:sz w:val="28"/>
          <w:szCs w:val="28"/>
        </w:rPr>
        <w:t xml:space="preserve"> 201</w:t>
      </w:r>
      <w:r w:rsidR="009D3FF6">
        <w:rPr>
          <w:rFonts w:ascii="Times New Roman" w:hAnsi="Times New Roman"/>
          <w:sz w:val="28"/>
          <w:szCs w:val="28"/>
        </w:rPr>
        <w:t>6</w:t>
      </w:r>
      <w:r w:rsidR="00E508B6">
        <w:rPr>
          <w:rFonts w:ascii="Times New Roman" w:hAnsi="Times New Roman"/>
          <w:sz w:val="28"/>
          <w:szCs w:val="28"/>
        </w:rPr>
        <w:t>г. по «</w:t>
      </w:r>
      <w:r w:rsidR="009D3FF6">
        <w:rPr>
          <w:rFonts w:ascii="Times New Roman" w:hAnsi="Times New Roman"/>
          <w:sz w:val="28"/>
          <w:szCs w:val="28"/>
        </w:rPr>
        <w:t>1</w:t>
      </w:r>
      <w:r w:rsidR="004F087A">
        <w:rPr>
          <w:rFonts w:ascii="Times New Roman" w:hAnsi="Times New Roman"/>
          <w:sz w:val="28"/>
          <w:szCs w:val="28"/>
        </w:rPr>
        <w:t>7</w:t>
      </w:r>
      <w:r w:rsidR="00E508B6">
        <w:rPr>
          <w:rFonts w:ascii="Times New Roman" w:hAnsi="Times New Roman"/>
          <w:sz w:val="28"/>
          <w:szCs w:val="28"/>
        </w:rPr>
        <w:t xml:space="preserve">» </w:t>
      </w:r>
      <w:r w:rsidR="004F087A">
        <w:rPr>
          <w:rFonts w:ascii="Times New Roman" w:hAnsi="Times New Roman"/>
          <w:sz w:val="28"/>
          <w:szCs w:val="28"/>
        </w:rPr>
        <w:t>июня</w:t>
      </w:r>
      <w:r w:rsidR="00E508B6">
        <w:rPr>
          <w:rFonts w:ascii="Times New Roman" w:hAnsi="Times New Roman"/>
          <w:sz w:val="28"/>
          <w:szCs w:val="28"/>
        </w:rPr>
        <w:t xml:space="preserve"> 2016г. (на объекте с </w:t>
      </w:r>
      <w:r w:rsidR="004F087A">
        <w:rPr>
          <w:rFonts w:ascii="Times New Roman" w:hAnsi="Times New Roman"/>
          <w:sz w:val="28"/>
          <w:szCs w:val="28"/>
        </w:rPr>
        <w:t>10</w:t>
      </w:r>
      <w:r w:rsidR="00E508B6">
        <w:rPr>
          <w:rFonts w:ascii="Times New Roman" w:hAnsi="Times New Roman"/>
          <w:sz w:val="28"/>
          <w:szCs w:val="28"/>
        </w:rPr>
        <w:t>.</w:t>
      </w:r>
      <w:r w:rsidR="009D3FF6">
        <w:rPr>
          <w:rFonts w:ascii="Times New Roman" w:hAnsi="Times New Roman"/>
          <w:sz w:val="28"/>
          <w:szCs w:val="28"/>
        </w:rPr>
        <w:t>0</w:t>
      </w:r>
      <w:r w:rsidR="004F087A">
        <w:rPr>
          <w:rFonts w:ascii="Times New Roman" w:hAnsi="Times New Roman"/>
          <w:sz w:val="28"/>
          <w:szCs w:val="28"/>
        </w:rPr>
        <w:t>5</w:t>
      </w:r>
      <w:r w:rsidR="00E508B6">
        <w:rPr>
          <w:rFonts w:ascii="Times New Roman" w:hAnsi="Times New Roman"/>
          <w:sz w:val="28"/>
          <w:szCs w:val="28"/>
        </w:rPr>
        <w:t>.201</w:t>
      </w:r>
      <w:r w:rsidR="009D3FF6">
        <w:rPr>
          <w:rFonts w:ascii="Times New Roman" w:hAnsi="Times New Roman"/>
          <w:sz w:val="28"/>
          <w:szCs w:val="28"/>
        </w:rPr>
        <w:t>6</w:t>
      </w:r>
      <w:r w:rsidR="00E508B6">
        <w:rPr>
          <w:rFonts w:ascii="Times New Roman" w:hAnsi="Times New Roman"/>
          <w:sz w:val="28"/>
          <w:szCs w:val="28"/>
        </w:rPr>
        <w:t xml:space="preserve">г. по </w:t>
      </w:r>
      <w:r w:rsidR="004F087A">
        <w:rPr>
          <w:rFonts w:ascii="Times New Roman" w:hAnsi="Times New Roman"/>
          <w:sz w:val="28"/>
          <w:szCs w:val="28"/>
        </w:rPr>
        <w:t>1</w:t>
      </w:r>
      <w:r w:rsidR="009D3FF6">
        <w:rPr>
          <w:rFonts w:ascii="Times New Roman" w:hAnsi="Times New Roman"/>
          <w:sz w:val="28"/>
          <w:szCs w:val="28"/>
        </w:rPr>
        <w:t>0</w:t>
      </w:r>
      <w:r w:rsidR="00E508B6">
        <w:rPr>
          <w:rFonts w:ascii="Times New Roman" w:hAnsi="Times New Roman"/>
          <w:sz w:val="28"/>
          <w:szCs w:val="28"/>
        </w:rPr>
        <w:t>.0</w:t>
      </w:r>
      <w:r w:rsidR="004F087A">
        <w:rPr>
          <w:rFonts w:ascii="Times New Roman" w:hAnsi="Times New Roman"/>
          <w:sz w:val="28"/>
          <w:szCs w:val="28"/>
        </w:rPr>
        <w:t>6</w:t>
      </w:r>
      <w:r w:rsidR="00E508B6">
        <w:rPr>
          <w:rFonts w:ascii="Times New Roman" w:hAnsi="Times New Roman"/>
          <w:sz w:val="28"/>
          <w:szCs w:val="28"/>
        </w:rPr>
        <w:t>.2016г.)</w:t>
      </w:r>
      <w:r w:rsidR="003A1ADE">
        <w:rPr>
          <w:rFonts w:ascii="Times New Roman" w:hAnsi="Times New Roman"/>
          <w:sz w:val="28"/>
          <w:szCs w:val="28"/>
        </w:rPr>
        <w:t>.</w:t>
      </w:r>
    </w:p>
    <w:p w:rsidR="003A1ADE" w:rsidRDefault="003A1ADE" w:rsidP="003A1A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3460" w:rsidRDefault="00053EEB" w:rsidP="003A1ADE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 w:rsidRPr="009F02B1">
        <w:rPr>
          <w:rFonts w:ascii="Times New Roman" w:hAnsi="Times New Roman"/>
          <w:b/>
          <w:sz w:val="28"/>
          <w:szCs w:val="28"/>
        </w:rPr>
        <w:t>Объекты контрольного мероприятия:</w:t>
      </w:r>
    </w:p>
    <w:p w:rsidR="00053EEB" w:rsidRPr="003B56EF" w:rsidRDefault="00943460" w:rsidP="003B56EF">
      <w:pPr>
        <w:jc w:val="both"/>
        <w:rPr>
          <w:rFonts w:ascii="Times New Roman" w:hAnsi="Times New Roman"/>
          <w:sz w:val="28"/>
          <w:szCs w:val="28"/>
        </w:rPr>
      </w:pPr>
      <w:r w:rsidRPr="003B56EF">
        <w:rPr>
          <w:rFonts w:ascii="Times New Roman" w:hAnsi="Times New Roman"/>
          <w:b/>
          <w:sz w:val="28"/>
          <w:szCs w:val="28"/>
        </w:rPr>
        <w:t>-</w:t>
      </w:r>
      <w:r w:rsidR="009D3FF6" w:rsidRPr="009D3FF6">
        <w:rPr>
          <w:rFonts w:ascii="Times New Roman" w:hAnsi="Times New Roman"/>
          <w:sz w:val="28"/>
          <w:szCs w:val="28"/>
        </w:rPr>
        <w:t xml:space="preserve"> </w:t>
      </w:r>
      <w:r w:rsidR="009D3FF6" w:rsidRPr="000B7E29">
        <w:rPr>
          <w:rFonts w:ascii="Times New Roman" w:hAnsi="Times New Roman"/>
          <w:sz w:val="28"/>
          <w:szCs w:val="28"/>
        </w:rPr>
        <w:t>Администраци</w:t>
      </w:r>
      <w:r w:rsidR="009D3FF6">
        <w:rPr>
          <w:rFonts w:ascii="Times New Roman" w:hAnsi="Times New Roman"/>
          <w:sz w:val="28"/>
          <w:szCs w:val="28"/>
        </w:rPr>
        <w:t>я</w:t>
      </w:r>
      <w:r w:rsidR="009D3FF6" w:rsidRPr="000B7E29">
        <w:rPr>
          <w:rFonts w:ascii="Times New Roman" w:hAnsi="Times New Roman"/>
          <w:sz w:val="28"/>
          <w:szCs w:val="28"/>
        </w:rPr>
        <w:t xml:space="preserve"> </w:t>
      </w:r>
      <w:r w:rsidR="009D3FF6">
        <w:rPr>
          <w:rFonts w:ascii="Times New Roman" w:hAnsi="Times New Roman"/>
          <w:sz w:val="28"/>
          <w:szCs w:val="28"/>
        </w:rPr>
        <w:t>Сортава</w:t>
      </w:r>
      <w:r w:rsidR="009D3FF6" w:rsidRPr="00477026">
        <w:rPr>
          <w:rFonts w:ascii="Times New Roman" w:hAnsi="Times New Roman"/>
          <w:color w:val="052635"/>
          <w:sz w:val="28"/>
          <w:szCs w:val="28"/>
        </w:rPr>
        <w:t>льского</w:t>
      </w:r>
      <w:r w:rsidR="009D3FF6" w:rsidRPr="000B7E29">
        <w:rPr>
          <w:rFonts w:ascii="Times New Roman" w:hAnsi="Times New Roman"/>
          <w:sz w:val="28"/>
          <w:szCs w:val="28"/>
        </w:rPr>
        <w:t xml:space="preserve"> </w:t>
      </w:r>
      <w:r w:rsidR="004F087A">
        <w:rPr>
          <w:rFonts w:ascii="Times New Roman" w:hAnsi="Times New Roman"/>
          <w:sz w:val="28"/>
          <w:szCs w:val="28"/>
        </w:rPr>
        <w:t>муниципального района</w:t>
      </w:r>
      <w:r w:rsidR="00864492">
        <w:rPr>
          <w:rFonts w:ascii="Times New Roman" w:hAnsi="Times New Roman"/>
          <w:sz w:val="28"/>
          <w:szCs w:val="28"/>
        </w:rPr>
        <w:t>.</w:t>
      </w:r>
    </w:p>
    <w:p w:rsidR="00053EEB" w:rsidRDefault="00053EEB" w:rsidP="00053EEB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3B5CA3">
        <w:rPr>
          <w:rFonts w:ascii="Times New Roman" w:hAnsi="Times New Roman"/>
          <w:sz w:val="28"/>
          <w:szCs w:val="28"/>
        </w:rPr>
        <w:t>201</w:t>
      </w:r>
      <w:r w:rsidR="009D3FF6">
        <w:rPr>
          <w:rFonts w:ascii="Times New Roman" w:hAnsi="Times New Roman"/>
          <w:sz w:val="28"/>
          <w:szCs w:val="28"/>
        </w:rPr>
        <w:t>5</w:t>
      </w:r>
      <w:r w:rsidR="003B5CA3">
        <w:rPr>
          <w:rFonts w:ascii="Times New Roman" w:hAnsi="Times New Roman"/>
          <w:sz w:val="28"/>
          <w:szCs w:val="28"/>
        </w:rPr>
        <w:t xml:space="preserve"> год</w:t>
      </w:r>
      <w:r w:rsidR="004F087A">
        <w:rPr>
          <w:rFonts w:ascii="Times New Roman" w:hAnsi="Times New Roman"/>
          <w:sz w:val="28"/>
          <w:szCs w:val="28"/>
        </w:rPr>
        <w:t>, 1 квартал 2016 года</w:t>
      </w:r>
      <w:r w:rsidR="00864492">
        <w:rPr>
          <w:rFonts w:ascii="Times New Roman" w:hAnsi="Times New Roman"/>
          <w:sz w:val="28"/>
          <w:szCs w:val="28"/>
        </w:rPr>
        <w:t>.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</w:p>
    <w:p w:rsidR="00462846" w:rsidRDefault="00053EEB" w:rsidP="00053EEB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</w:t>
      </w:r>
      <w:r w:rsidR="008B6E4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</w:p>
    <w:p w:rsidR="008B6E41" w:rsidRPr="00D33BBF" w:rsidRDefault="006479E8" w:rsidP="008B6E41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 w:rsidRPr="00D33BBF">
        <w:rPr>
          <w:rFonts w:ascii="Times New Roman" w:hAnsi="Times New Roman"/>
          <w:sz w:val="28"/>
          <w:szCs w:val="28"/>
        </w:rPr>
        <w:t>И</w:t>
      </w:r>
      <w:r w:rsidR="008B6E41" w:rsidRPr="00D33BBF">
        <w:rPr>
          <w:rFonts w:ascii="Times New Roman" w:hAnsi="Times New Roman"/>
          <w:sz w:val="28"/>
          <w:szCs w:val="28"/>
        </w:rPr>
        <w:t>нспектор Контрольно-счетного комитета СМР</w:t>
      </w:r>
      <w:r w:rsidRPr="00D33BBF">
        <w:rPr>
          <w:rFonts w:ascii="Times New Roman" w:hAnsi="Times New Roman"/>
          <w:sz w:val="28"/>
          <w:szCs w:val="28"/>
        </w:rPr>
        <w:t xml:space="preserve"> – Е.Б. </w:t>
      </w:r>
      <w:proofErr w:type="spellStart"/>
      <w:r w:rsidRPr="00D33BBF">
        <w:rPr>
          <w:rFonts w:ascii="Times New Roman" w:hAnsi="Times New Roman"/>
          <w:sz w:val="28"/>
          <w:szCs w:val="28"/>
        </w:rPr>
        <w:t>Порожская</w:t>
      </w:r>
      <w:proofErr w:type="spellEnd"/>
      <w:r w:rsidRPr="00D33BBF">
        <w:rPr>
          <w:rFonts w:ascii="Times New Roman" w:hAnsi="Times New Roman"/>
          <w:sz w:val="28"/>
          <w:szCs w:val="28"/>
        </w:rPr>
        <w:t>.</w:t>
      </w:r>
    </w:p>
    <w:p w:rsidR="00462846" w:rsidRDefault="00053EEB" w:rsidP="003B5CA3">
      <w:pPr>
        <w:tabs>
          <w:tab w:val="left" w:pos="2676"/>
        </w:tabs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документы, использованные в работе:</w:t>
      </w:r>
      <w:r w:rsidR="003B5CA3" w:rsidRPr="003B5CA3">
        <w:rPr>
          <w:sz w:val="28"/>
          <w:szCs w:val="28"/>
        </w:rPr>
        <w:t xml:space="preserve"> </w:t>
      </w:r>
    </w:p>
    <w:p w:rsidR="004F087A" w:rsidRPr="00EF4619" w:rsidRDefault="004F087A" w:rsidP="004F087A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0ABF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4F087A" w:rsidRDefault="004F087A" w:rsidP="004F0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7026">
        <w:rPr>
          <w:rFonts w:ascii="Times New Roman" w:hAnsi="Times New Roman"/>
          <w:sz w:val="28"/>
          <w:szCs w:val="28"/>
        </w:rPr>
        <w:t xml:space="preserve">-Бюджетный кодекс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477026">
          <w:rPr>
            <w:rFonts w:ascii="Times New Roman" w:hAnsi="Times New Roman"/>
            <w:sz w:val="28"/>
            <w:szCs w:val="28"/>
          </w:rPr>
          <w:t>1998 г</w:t>
        </w:r>
      </w:smartTag>
      <w:r w:rsidRPr="00477026">
        <w:rPr>
          <w:rFonts w:ascii="Times New Roman" w:hAnsi="Times New Roman"/>
          <w:sz w:val="28"/>
          <w:szCs w:val="28"/>
        </w:rPr>
        <w:t>. № 145 -ФЗ;</w:t>
      </w:r>
    </w:p>
    <w:p w:rsidR="004F087A" w:rsidRDefault="004F087A" w:rsidP="004F0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-Федеральный закон от 05.04.2013г. №44-ФЗ «О контрактной системе в сфере закупок товаров, работ и услуг для обеспечения государственных и муниципальных нужд» (с изменениями и дополнениями);</w:t>
      </w:r>
    </w:p>
    <w:p w:rsidR="004F087A" w:rsidRDefault="004F087A" w:rsidP="004F0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22292">
        <w:rPr>
          <w:rFonts w:ascii="Times New Roman" w:hAnsi="Times New Roman"/>
          <w:sz w:val="28"/>
          <w:szCs w:val="28"/>
        </w:rPr>
        <w:t>Постановление Правительства РФ от 28.11.2013г.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</w:t>
      </w:r>
      <w:r>
        <w:rPr>
          <w:rFonts w:ascii="Times New Roman" w:hAnsi="Times New Roman"/>
          <w:sz w:val="28"/>
          <w:szCs w:val="28"/>
        </w:rPr>
        <w:t>дельного этапа его исполнения»</w:t>
      </w:r>
      <w:r w:rsidRPr="00E22292">
        <w:rPr>
          <w:rFonts w:ascii="Times New Roman" w:hAnsi="Times New Roman"/>
          <w:sz w:val="28"/>
          <w:szCs w:val="28"/>
        </w:rPr>
        <w:t>;</w:t>
      </w:r>
    </w:p>
    <w:p w:rsidR="004F087A" w:rsidRDefault="004F087A" w:rsidP="004F0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7FFA">
        <w:rPr>
          <w:rFonts w:ascii="Times New Roman" w:hAnsi="Times New Roman"/>
          <w:sz w:val="28"/>
          <w:szCs w:val="28"/>
        </w:rPr>
        <w:t>-Постановление Правительства РФ от 5 июня 2015 г. N 555 "Об установлении порядка обоснования закупок товаров, работ и услуг для обеспечения государственных и муниципальных нужд, и форм такого обоснования";</w:t>
      </w:r>
    </w:p>
    <w:p w:rsidR="004F087A" w:rsidRPr="00AA7FFA" w:rsidRDefault="004F087A" w:rsidP="004F0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B5A08">
        <w:rPr>
          <w:rFonts w:ascii="Times New Roman" w:hAnsi="Times New Roman"/>
          <w:sz w:val="28"/>
          <w:szCs w:val="28"/>
          <w:lang w:eastAsia="ru-RU"/>
        </w:rPr>
        <w:t xml:space="preserve">риказ </w:t>
      </w:r>
      <w:r w:rsidRPr="007B5A08">
        <w:rPr>
          <w:rFonts w:ascii="Times New Roman" w:hAnsi="Times New Roman"/>
          <w:sz w:val="28"/>
          <w:szCs w:val="28"/>
        </w:rPr>
        <w:t>Министерства экономического развития РФ от 2 октября 2013 г. N 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>
        <w:rPr>
          <w:rFonts w:ascii="Times New Roman" w:hAnsi="Times New Roman"/>
          <w:sz w:val="28"/>
          <w:szCs w:val="28"/>
        </w:rPr>
        <w:t>;</w:t>
      </w:r>
    </w:p>
    <w:p w:rsidR="004F087A" w:rsidRDefault="004F087A" w:rsidP="004F087A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14CE8">
        <w:rPr>
          <w:rFonts w:ascii="Times New Roman" w:hAnsi="Times New Roman"/>
          <w:sz w:val="28"/>
          <w:szCs w:val="28"/>
        </w:rPr>
        <w:t>-Устав Сортавальского муниципального района;</w:t>
      </w:r>
    </w:p>
    <w:p w:rsidR="004F087A" w:rsidRPr="00714CE8" w:rsidRDefault="004F087A" w:rsidP="004F087A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F0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03228">
        <w:rPr>
          <w:rFonts w:ascii="Times New Roman" w:hAnsi="Times New Roman"/>
          <w:sz w:val="28"/>
          <w:szCs w:val="28"/>
        </w:rPr>
        <w:t>исьм</w:t>
      </w:r>
      <w:r>
        <w:rPr>
          <w:rFonts w:ascii="Times New Roman" w:hAnsi="Times New Roman"/>
          <w:sz w:val="28"/>
          <w:szCs w:val="28"/>
        </w:rPr>
        <w:t>о</w:t>
      </w:r>
      <w:r w:rsidRPr="00503228">
        <w:rPr>
          <w:rFonts w:ascii="Times New Roman" w:hAnsi="Times New Roman"/>
          <w:sz w:val="28"/>
          <w:szCs w:val="28"/>
        </w:rPr>
        <w:t xml:space="preserve"> Министерства экономического развития РФ от 8 ноября 2013 г. N ОГ-Д28-15539 "О разъяснении положений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8"/>
          <w:szCs w:val="28"/>
        </w:rPr>
        <w:t>;</w:t>
      </w:r>
    </w:p>
    <w:p w:rsidR="004F087A" w:rsidRPr="00DF74DB" w:rsidRDefault="004F087A" w:rsidP="004F087A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F74DB">
        <w:rPr>
          <w:rFonts w:ascii="Times New Roman" w:hAnsi="Times New Roman"/>
          <w:sz w:val="28"/>
          <w:szCs w:val="28"/>
        </w:rPr>
        <w:t>-Положение «О</w:t>
      </w:r>
      <w:r w:rsidRPr="00DF74DB">
        <w:rPr>
          <w:rFonts w:ascii="Times New Roman" w:hAnsi="Times New Roman"/>
          <w:bCs/>
          <w:sz w:val="28"/>
          <w:szCs w:val="28"/>
        </w:rPr>
        <w:t>б администрации Сортавальского муниципального района</w:t>
      </w:r>
      <w:r w:rsidRPr="00DF74DB">
        <w:rPr>
          <w:rFonts w:ascii="Times New Roman" w:hAnsi="Times New Roman"/>
          <w:sz w:val="28"/>
          <w:szCs w:val="28"/>
        </w:rPr>
        <w:t xml:space="preserve">, утверждено Решением ХХI сессии I созыва Совета Сортавальского </w:t>
      </w:r>
      <w:r w:rsidRPr="00DF74DB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от «03» февраля 2011 года № 144 </w:t>
      </w:r>
      <w:r w:rsidRPr="00DF74DB">
        <w:rPr>
          <w:rFonts w:ascii="Times New Roman" w:hAnsi="Times New Roman"/>
          <w:bCs/>
          <w:sz w:val="28"/>
          <w:szCs w:val="28"/>
        </w:rPr>
        <w:t>(с изменениями от 23.06.2011 г., 12.02.2014 г., 05.03.2015 г.)</w:t>
      </w:r>
      <w:r w:rsidRPr="00DF74DB">
        <w:rPr>
          <w:rFonts w:ascii="Times New Roman" w:hAnsi="Times New Roman"/>
          <w:sz w:val="28"/>
          <w:szCs w:val="28"/>
        </w:rPr>
        <w:t>;</w:t>
      </w:r>
    </w:p>
    <w:p w:rsidR="004F087A" w:rsidRDefault="004F087A" w:rsidP="004F087A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о Единой комиссии по осуществлению закупок для муниципальных нужд при администрации Сортавальского муниципального района, утверждено Распоряжением администрации Сортавальского муниципального района от 19.02.2014г. № 269 с изменениями и дополнениями.</w:t>
      </w:r>
    </w:p>
    <w:p w:rsidR="004F087A" w:rsidRPr="00ED6E08" w:rsidRDefault="004F087A" w:rsidP="004F087A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о контрактной службе администрации Сортавальского муниципального района, утверждено Распоряжением администрации Сортавальского муниципального района от 18.03.2014г. № 454 с изменениями и дополнениями.</w:t>
      </w:r>
    </w:p>
    <w:p w:rsidR="00EC4018" w:rsidRDefault="00EC4018" w:rsidP="003A345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604E4" w:rsidRDefault="00053EEB" w:rsidP="009F02B1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инспектора по ним:</w:t>
      </w:r>
      <w:r w:rsidR="00A11D64">
        <w:rPr>
          <w:rFonts w:ascii="Times New Roman" w:hAnsi="Times New Roman"/>
          <w:b/>
          <w:sz w:val="28"/>
          <w:szCs w:val="28"/>
        </w:rPr>
        <w:t xml:space="preserve"> </w:t>
      </w:r>
    </w:p>
    <w:p w:rsidR="00C94FC4" w:rsidRPr="008C6278" w:rsidRDefault="003D7C10" w:rsidP="00F13B53">
      <w:pPr>
        <w:pStyle w:val="aa"/>
        <w:numPr>
          <w:ilvl w:val="0"/>
          <w:numId w:val="2"/>
        </w:numPr>
        <w:tabs>
          <w:tab w:val="left" w:pos="2676"/>
        </w:tabs>
        <w:spacing w:afterLines="20" w:after="48"/>
        <w:jc w:val="both"/>
        <w:rPr>
          <w:rFonts w:ascii="Times New Roman" w:hAnsi="Times New Roman"/>
          <w:sz w:val="28"/>
          <w:szCs w:val="28"/>
        </w:rPr>
      </w:pPr>
      <w:r w:rsidRPr="008C6278">
        <w:rPr>
          <w:rFonts w:ascii="Times New Roman" w:hAnsi="Times New Roman"/>
          <w:sz w:val="28"/>
          <w:szCs w:val="28"/>
        </w:rPr>
        <w:t xml:space="preserve">Акт проверки </w:t>
      </w:r>
      <w:r w:rsidR="009D3FF6" w:rsidRPr="008C6278">
        <w:rPr>
          <w:rFonts w:ascii="Times New Roman" w:hAnsi="Times New Roman"/>
          <w:sz w:val="28"/>
          <w:szCs w:val="28"/>
        </w:rPr>
        <w:t xml:space="preserve">Администрации Сортавальского </w:t>
      </w:r>
      <w:r w:rsidR="00BD4799">
        <w:rPr>
          <w:rFonts w:ascii="Times New Roman" w:hAnsi="Times New Roman"/>
          <w:sz w:val="28"/>
          <w:szCs w:val="28"/>
        </w:rPr>
        <w:t>муниципального района</w:t>
      </w:r>
      <w:r w:rsidR="009D3FF6" w:rsidRPr="008C6278">
        <w:rPr>
          <w:rFonts w:ascii="Times New Roman" w:hAnsi="Times New Roman"/>
          <w:sz w:val="28"/>
          <w:szCs w:val="28"/>
        </w:rPr>
        <w:t xml:space="preserve"> </w:t>
      </w:r>
      <w:r w:rsidR="00C51E5D" w:rsidRPr="008C6278">
        <w:rPr>
          <w:rFonts w:ascii="Times New Roman" w:hAnsi="Times New Roman"/>
          <w:sz w:val="28"/>
          <w:szCs w:val="28"/>
        </w:rPr>
        <w:t xml:space="preserve">от </w:t>
      </w:r>
      <w:r w:rsidR="008C6278" w:rsidRPr="008C6278">
        <w:rPr>
          <w:rFonts w:ascii="Times New Roman" w:hAnsi="Times New Roman"/>
          <w:sz w:val="28"/>
          <w:szCs w:val="28"/>
        </w:rPr>
        <w:t>10.06.2016г. №6</w:t>
      </w:r>
      <w:r w:rsidR="00C51E5D" w:rsidRPr="008C6278">
        <w:rPr>
          <w:rFonts w:ascii="Times New Roman" w:hAnsi="Times New Roman"/>
          <w:sz w:val="28"/>
          <w:szCs w:val="28"/>
        </w:rPr>
        <w:t>.</w:t>
      </w:r>
    </w:p>
    <w:p w:rsidR="00BF2DBE" w:rsidRPr="00AB3E25" w:rsidRDefault="00BF2DBE" w:rsidP="00F13B53">
      <w:pPr>
        <w:pStyle w:val="aa"/>
        <w:numPr>
          <w:ilvl w:val="0"/>
          <w:numId w:val="2"/>
        </w:numPr>
        <w:tabs>
          <w:tab w:val="left" w:pos="2676"/>
        </w:tabs>
        <w:spacing w:afterLines="20" w:after="48"/>
        <w:jc w:val="both"/>
        <w:rPr>
          <w:rFonts w:ascii="Times New Roman" w:hAnsi="Times New Roman"/>
          <w:sz w:val="28"/>
          <w:szCs w:val="28"/>
        </w:rPr>
      </w:pPr>
      <w:r w:rsidRPr="00AB3E25">
        <w:rPr>
          <w:rFonts w:ascii="Times New Roman" w:hAnsi="Times New Roman"/>
          <w:sz w:val="28"/>
          <w:szCs w:val="28"/>
        </w:rPr>
        <w:t xml:space="preserve">Пояснения </w:t>
      </w:r>
      <w:r w:rsidR="0066433B" w:rsidRPr="00AB3E25">
        <w:rPr>
          <w:rFonts w:ascii="Times New Roman" w:hAnsi="Times New Roman"/>
          <w:sz w:val="28"/>
          <w:szCs w:val="28"/>
        </w:rPr>
        <w:t>к</w:t>
      </w:r>
      <w:r w:rsidRPr="00AB3E25">
        <w:rPr>
          <w:rFonts w:ascii="Times New Roman" w:hAnsi="Times New Roman"/>
          <w:sz w:val="28"/>
          <w:szCs w:val="28"/>
        </w:rPr>
        <w:t xml:space="preserve"> Акту проверки </w:t>
      </w:r>
      <w:r w:rsidR="00BD4799" w:rsidRPr="008C6278">
        <w:rPr>
          <w:rFonts w:ascii="Times New Roman" w:hAnsi="Times New Roman"/>
          <w:sz w:val="28"/>
          <w:szCs w:val="28"/>
        </w:rPr>
        <w:t xml:space="preserve">Администрации </w:t>
      </w:r>
      <w:bookmarkStart w:id="0" w:name="_GoBack"/>
      <w:bookmarkEnd w:id="0"/>
      <w:r w:rsidR="00BD4799" w:rsidRPr="008C6278">
        <w:rPr>
          <w:rFonts w:ascii="Times New Roman" w:hAnsi="Times New Roman"/>
          <w:sz w:val="28"/>
          <w:szCs w:val="28"/>
        </w:rPr>
        <w:t xml:space="preserve">Сортавальского </w:t>
      </w:r>
      <w:r w:rsidR="00BD4799">
        <w:rPr>
          <w:rFonts w:ascii="Times New Roman" w:hAnsi="Times New Roman"/>
          <w:sz w:val="28"/>
          <w:szCs w:val="28"/>
        </w:rPr>
        <w:t>муниципального района</w:t>
      </w:r>
      <w:r w:rsidR="00BD4799" w:rsidRPr="008C6278">
        <w:rPr>
          <w:rFonts w:ascii="Times New Roman" w:hAnsi="Times New Roman"/>
          <w:sz w:val="28"/>
          <w:szCs w:val="28"/>
        </w:rPr>
        <w:t xml:space="preserve"> </w:t>
      </w:r>
      <w:r w:rsidRPr="00AB3E25">
        <w:rPr>
          <w:rFonts w:ascii="Times New Roman" w:hAnsi="Times New Roman"/>
          <w:sz w:val="28"/>
          <w:szCs w:val="28"/>
        </w:rPr>
        <w:t>от 1</w:t>
      </w:r>
      <w:r w:rsidR="00AB3E25" w:rsidRPr="00AB3E25">
        <w:rPr>
          <w:rFonts w:ascii="Times New Roman" w:hAnsi="Times New Roman"/>
          <w:sz w:val="28"/>
          <w:szCs w:val="28"/>
        </w:rPr>
        <w:t>5</w:t>
      </w:r>
      <w:r w:rsidRPr="00AB3E25">
        <w:rPr>
          <w:rFonts w:ascii="Times New Roman" w:hAnsi="Times New Roman"/>
          <w:sz w:val="28"/>
          <w:szCs w:val="28"/>
        </w:rPr>
        <w:t>.0</w:t>
      </w:r>
      <w:r w:rsidR="00AB3E25" w:rsidRPr="00AB3E25">
        <w:rPr>
          <w:rFonts w:ascii="Times New Roman" w:hAnsi="Times New Roman"/>
          <w:sz w:val="28"/>
          <w:szCs w:val="28"/>
        </w:rPr>
        <w:t>6</w:t>
      </w:r>
      <w:r w:rsidRPr="00AB3E25">
        <w:rPr>
          <w:rFonts w:ascii="Times New Roman" w:hAnsi="Times New Roman"/>
          <w:sz w:val="28"/>
          <w:szCs w:val="28"/>
        </w:rPr>
        <w:t>.2016 г. (Приложение 1)</w:t>
      </w:r>
    </w:p>
    <w:p w:rsidR="00C51E5D" w:rsidRPr="00C51E5D" w:rsidRDefault="00C51E5D" w:rsidP="00C51E5D">
      <w:pPr>
        <w:pStyle w:val="aa"/>
        <w:tabs>
          <w:tab w:val="left" w:pos="2676"/>
        </w:tabs>
        <w:spacing w:afterLines="20" w:after="48"/>
        <w:jc w:val="both"/>
        <w:rPr>
          <w:rFonts w:ascii="Times New Roman" w:hAnsi="Times New Roman"/>
          <w:sz w:val="28"/>
          <w:szCs w:val="28"/>
        </w:rPr>
      </w:pP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Неполученные документы из числа затребованных с указанием причин или иные факты, препятствовавшие работе:</w:t>
      </w:r>
      <w:r w:rsidR="00462846">
        <w:rPr>
          <w:rFonts w:ascii="Times New Roman" w:hAnsi="Times New Roman"/>
          <w:b/>
          <w:sz w:val="28"/>
          <w:szCs w:val="28"/>
        </w:rPr>
        <w:t xml:space="preserve"> </w:t>
      </w:r>
      <w:r w:rsidR="00B54A42" w:rsidRPr="00B54A42">
        <w:rPr>
          <w:rFonts w:ascii="Times New Roman" w:hAnsi="Times New Roman"/>
          <w:sz w:val="28"/>
          <w:szCs w:val="28"/>
        </w:rPr>
        <w:t>нет</w:t>
      </w:r>
      <w:r w:rsidR="007D651E">
        <w:rPr>
          <w:rFonts w:ascii="Times New Roman" w:hAnsi="Times New Roman"/>
          <w:sz w:val="28"/>
          <w:szCs w:val="28"/>
        </w:rPr>
        <w:t>.</w:t>
      </w:r>
    </w:p>
    <w:p w:rsidR="008D6A40" w:rsidRDefault="00053EEB" w:rsidP="00462846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или нарушения):</w:t>
      </w:r>
      <w:r w:rsidR="008D6A40" w:rsidRPr="008D6A40">
        <w:rPr>
          <w:b/>
          <w:bCs/>
          <w:sz w:val="28"/>
          <w:szCs w:val="28"/>
        </w:rPr>
        <w:t xml:space="preserve"> </w:t>
      </w:r>
    </w:p>
    <w:p w:rsidR="006D4757" w:rsidRPr="00C123CD" w:rsidRDefault="006D4757" w:rsidP="006D4757">
      <w:pPr>
        <w:tabs>
          <w:tab w:val="left" w:pos="2676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123CD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C123CD">
        <w:rPr>
          <w:rFonts w:ascii="Times New Roman" w:hAnsi="Times New Roman"/>
          <w:b/>
          <w:i/>
          <w:sz w:val="28"/>
          <w:szCs w:val="28"/>
        </w:rPr>
        <w:t>.Общие сведения</w:t>
      </w:r>
    </w:p>
    <w:p w:rsidR="006D4757" w:rsidRDefault="006D4757" w:rsidP="006D4757">
      <w:pPr>
        <w:tabs>
          <w:tab w:val="left" w:pos="26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4757" w:rsidRPr="00D94D46" w:rsidRDefault="006D4757" w:rsidP="006D4757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94D46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      </w:t>
      </w:r>
      <w:r w:rsidRPr="00B92DE8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Администрация Сортавальского муниципального района (далее – администрация) является постоянно действующим исполнительно-распорядительным органом Сортавальского муниципального района, наделенным Уставом Сортавальского муниципального района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</w:t>
      </w:r>
      <w:r w:rsidRPr="00B92DE8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lastRenderedPageBreak/>
        <w:t>самоуправления Сортавальского муниципального района федеральными законами и законами Республики Карелия</w:t>
      </w:r>
    </w:p>
    <w:p w:rsidR="006D4757" w:rsidRPr="00D94D46" w:rsidRDefault="006D4757" w:rsidP="006D4757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94D46">
        <w:rPr>
          <w:rFonts w:ascii="Times New Roman" w:hAnsi="Times New Roman"/>
          <w:sz w:val="28"/>
          <w:szCs w:val="28"/>
        </w:rPr>
        <w:t xml:space="preserve">       Администрация зарегистрирована в качестве юридического лица за ОГРН </w:t>
      </w:r>
      <w:r w:rsidRPr="00D94D46">
        <w:rPr>
          <w:rFonts w:ascii="Times New Roman" w:hAnsi="Times New Roman"/>
          <w:color w:val="333333"/>
          <w:sz w:val="28"/>
          <w:szCs w:val="28"/>
        </w:rPr>
        <w:t>1021000945217</w:t>
      </w:r>
      <w:r w:rsidRPr="00D94D46">
        <w:rPr>
          <w:rFonts w:ascii="Times New Roman" w:hAnsi="Times New Roman"/>
          <w:sz w:val="28"/>
          <w:szCs w:val="28"/>
        </w:rPr>
        <w:t>. При постановке юридического лица на учет в налоговом органе е</w:t>
      </w:r>
      <w:r>
        <w:rPr>
          <w:rFonts w:ascii="Times New Roman" w:hAnsi="Times New Roman"/>
          <w:sz w:val="28"/>
          <w:szCs w:val="28"/>
        </w:rPr>
        <w:t>й</w:t>
      </w:r>
      <w:r w:rsidRPr="00D94D46">
        <w:rPr>
          <w:rFonts w:ascii="Times New Roman" w:hAnsi="Times New Roman"/>
          <w:sz w:val="28"/>
          <w:szCs w:val="28"/>
        </w:rPr>
        <w:t xml:space="preserve"> присвоен ИНН/КПП </w:t>
      </w:r>
      <w:r w:rsidRPr="00D94D46">
        <w:rPr>
          <w:rFonts w:ascii="Times New Roman" w:hAnsi="Times New Roman"/>
          <w:color w:val="333333"/>
          <w:sz w:val="28"/>
          <w:szCs w:val="28"/>
        </w:rPr>
        <w:t>1007002143</w:t>
      </w:r>
      <w:r w:rsidRPr="00D94D46">
        <w:rPr>
          <w:rFonts w:ascii="Times New Roman" w:hAnsi="Times New Roman"/>
          <w:sz w:val="28"/>
          <w:szCs w:val="28"/>
        </w:rPr>
        <w:t>/100701001.</w:t>
      </w:r>
    </w:p>
    <w:p w:rsidR="006D4757" w:rsidRPr="00D94D46" w:rsidRDefault="006D4757" w:rsidP="006D475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 w:rsidRPr="00D94D46">
        <w:rPr>
          <w:rFonts w:ascii="Times New Roman" w:hAnsi="Times New Roman"/>
          <w:color w:val="052635"/>
          <w:sz w:val="28"/>
          <w:szCs w:val="28"/>
        </w:rPr>
        <w:t xml:space="preserve">Администрация </w:t>
      </w:r>
      <w:r w:rsidRPr="00D94D46">
        <w:rPr>
          <w:rFonts w:ascii="Times New Roman" w:hAnsi="Times New Roman"/>
          <w:sz w:val="28"/>
          <w:szCs w:val="28"/>
        </w:rPr>
        <w:t>обладает правами юридического лица,</w:t>
      </w:r>
      <w:r w:rsidRPr="00D94D46">
        <w:rPr>
          <w:rFonts w:ascii="Times New Roman" w:hAnsi="Times New Roman"/>
          <w:color w:val="052635"/>
          <w:sz w:val="28"/>
          <w:szCs w:val="28"/>
        </w:rPr>
        <w:t xml:space="preserve"> является муниципальным казенным учреждением, </w:t>
      </w:r>
      <w:r w:rsidRPr="00B92DE8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имеет печать и лицевой счет получателя бюджетных средств в Финансовом органе Сортавальского муниципального района, а также лицевой счет администратора доходов бюджета Сортавальского муниципального района в отделении Управления федерального казначейства по Республике Карелия в г.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</w:t>
      </w:r>
      <w:r w:rsidRPr="00B92DE8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Сортавала.</w:t>
      </w:r>
    </w:p>
    <w:p w:rsidR="006D4757" w:rsidRPr="00B92DE8" w:rsidRDefault="006D4757" w:rsidP="006D475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 w:rsidRPr="00B92DE8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Администрация Сортавальского муниципального района является муниципальным органом, уполномоченным на определение поставщиков (подрядчиков, исполнителей) для обеспечения муниципальных нужд подведомственных заказчиков в соответствии с Федеральным законом от 5 апреля 2013г. N44-ФЗ «О контрактной системе в сфере закупок товаров, работ, услуг для обеспечения государственных и муниципальных нужд».</w:t>
      </w:r>
    </w:p>
    <w:p w:rsidR="006D4757" w:rsidRPr="00D94D46" w:rsidRDefault="006D4757" w:rsidP="006D4757">
      <w:pPr>
        <w:spacing w:after="0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D46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Администрация Сортавальского муниципального района является органом местного самоуправления, уполномоченным на осуществление контроля в сфере закупок в соответствии с Федеральным законом от 5 апреля 2013г. N44-ФЗ «О контрактной системе в сфере закупок товаров, работ, услуг для обеспечения государственных и муниципальных нужд».</w:t>
      </w:r>
    </w:p>
    <w:p w:rsidR="006D4757" w:rsidRPr="009041C4" w:rsidRDefault="006D4757" w:rsidP="006D475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D4757" w:rsidRPr="00EE63D0" w:rsidRDefault="006D4757" w:rsidP="006D475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ascii="Times New Roman" w:hAnsi="Times New Roman"/>
          <w:b/>
          <w:i/>
          <w:sz w:val="28"/>
          <w:szCs w:val="28"/>
        </w:rPr>
      </w:pPr>
      <w:r w:rsidRPr="00EE63D0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EE63D0">
        <w:rPr>
          <w:rFonts w:ascii="Times New Roman" w:hAnsi="Times New Roman"/>
          <w:b/>
          <w:i/>
          <w:sz w:val="28"/>
          <w:szCs w:val="28"/>
        </w:rPr>
        <w:t>. Анализ реализации Администрацией Сортавальского муниципального района положений нормативных правовых актов в сфере закупок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EE63D0">
        <w:rPr>
          <w:rFonts w:ascii="Times New Roman" w:hAnsi="Times New Roman"/>
          <w:b/>
          <w:i/>
          <w:sz w:val="28"/>
          <w:szCs w:val="28"/>
        </w:rPr>
        <w:t xml:space="preserve"> принятых в соответствии со ст. 38, 39, 99, 100, 101 Федерального закона от 05.04.2013 г. N 44-ФЗ</w:t>
      </w:r>
    </w:p>
    <w:p w:rsidR="006D4757" w:rsidRPr="0093476C" w:rsidRDefault="006D4757" w:rsidP="006D47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3476C">
        <w:rPr>
          <w:rFonts w:ascii="Times New Roman" w:hAnsi="Times New Roman"/>
          <w:sz w:val="28"/>
          <w:szCs w:val="28"/>
        </w:rPr>
        <w:t xml:space="preserve">В соответствии с ч.3 ст. 38 Федерального закона N 44-ФЗ Распоряжением администрации Сортавальского муниципального района от 18.03.2014г. № 454 «Об утверждении Положения о контрактной службе администрации Сортавальского муниципального района и утверждении постоянного состава работников администрации Сортавальского муниципального района, выполняющих функции контрактной службы без образования отдельного структурного подразделения» (далее – Распоряжение от 18.03.2014г. №454) утверждено Положение о контрактной службе </w:t>
      </w:r>
      <w:r w:rsidRPr="0093476C">
        <w:rPr>
          <w:rFonts w:ascii="Times New Roman" w:hAnsi="Times New Roman"/>
          <w:sz w:val="28"/>
          <w:szCs w:val="28"/>
        </w:rPr>
        <w:lastRenderedPageBreak/>
        <w:t>администрации Сортавальского муниципального района и постоянный состав работников администрации Сортавальского муниципального района, выполняющих функции контрактной службы без образования отдельного структурного подразделения в соответствии с Приказом Минэкономразвития России от 29.10.2013 N 631 "Об утверждении Типового положения (регламента) о контрактной службе", и распределены обязанности между работниками, выполняющими функции контрактной службы без образования отдельного структурного подразделения администрации Сортавальского муниципального района.</w:t>
      </w:r>
    </w:p>
    <w:p w:rsidR="006D4757" w:rsidRPr="0093476C" w:rsidRDefault="006D4757" w:rsidP="006D47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3476C">
        <w:rPr>
          <w:rFonts w:ascii="Times New Roman" w:hAnsi="Times New Roman"/>
          <w:sz w:val="28"/>
          <w:szCs w:val="28"/>
        </w:rPr>
        <w:t>Распоряжением администрации Сортавальского муниципального района от 07.10.2015г. № 1262 «О внесении изменений в Распоряжение от 18.03.2014г. №454» утверждено в новой редакции Положение о контрактной службе администрации Сортавальского муниципального района и постоянный состав работников администрации Сортавальского муниципального района, выполняющих функции контрактной службы без образования отдельного структурного подразделения", и распределены обязанности между работниками, выполняющими функции контрактной службы без образования отдельного структурного подразделения администрации 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–Положение о контрактной службе)</w:t>
      </w:r>
      <w:r w:rsidRPr="0093476C">
        <w:rPr>
          <w:rFonts w:ascii="Times New Roman" w:hAnsi="Times New Roman"/>
          <w:sz w:val="28"/>
          <w:szCs w:val="28"/>
        </w:rPr>
        <w:t>.</w:t>
      </w:r>
    </w:p>
    <w:p w:rsidR="006D4757" w:rsidRPr="00D94EFA" w:rsidRDefault="006D4757" w:rsidP="006D4757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93476C">
        <w:rPr>
          <w:rFonts w:ascii="Times New Roman" w:hAnsi="Times New Roman"/>
          <w:sz w:val="28"/>
          <w:szCs w:val="28"/>
        </w:rPr>
        <w:t>При этом администрации Сортавальского муниципального района необходимо реализовывать принцип, определённый в статье 9 Федерального закона N 44-ФЗ (</w:t>
      </w:r>
      <w:r w:rsidRPr="0093476C">
        <w:rPr>
          <w:rFonts w:ascii="Times New Roman" w:eastAsiaTheme="minorHAnsi" w:hAnsi="Times New Roman"/>
          <w:sz w:val="28"/>
          <w:szCs w:val="28"/>
        </w:rPr>
        <w:t>Принцип профессионализма заказчика</w:t>
      </w:r>
      <w:r w:rsidRPr="0093476C">
        <w:rPr>
          <w:rFonts w:ascii="Times New Roman" w:hAnsi="Times New Roman"/>
          <w:sz w:val="28"/>
          <w:szCs w:val="28"/>
        </w:rPr>
        <w:t xml:space="preserve">). </w:t>
      </w:r>
      <w:r w:rsidRPr="001554C0">
        <w:rPr>
          <w:rFonts w:ascii="Times New Roman" w:hAnsi="Times New Roman"/>
          <w:sz w:val="28"/>
          <w:szCs w:val="28"/>
        </w:rPr>
        <w:t>Так, согласно ст. 9 Федерального закона № 44-ФЗ,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специалистов, обладающих теоретическими знаниями и навыками в сфере закупок. Заказчики принимают меры по поддержанию и повышению уровня квалификации и профессионального образования должностных лиц, занятых в сфере закупок, в том числе, путем повышения квалификации или профессиональной переподготовки в сфере закупок в соответствии с законодательством Российской Федерации.</w:t>
      </w:r>
    </w:p>
    <w:p w:rsidR="006D4757" w:rsidRDefault="006D4757" w:rsidP="006D475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93476C">
        <w:rPr>
          <w:rFonts w:ascii="Times New Roman" w:hAnsi="Times New Roman"/>
          <w:sz w:val="28"/>
          <w:szCs w:val="28"/>
        </w:rPr>
        <w:t xml:space="preserve">Для определения поставщиков (подрядчиков, исполнителей), за исключением осуществления закупки у единственного поставщика (подрядчика, исполнителя), Распоряжением </w:t>
      </w:r>
      <w:r>
        <w:rPr>
          <w:rFonts w:ascii="Times New Roman" w:hAnsi="Times New Roman"/>
          <w:sz w:val="28"/>
          <w:szCs w:val="28"/>
        </w:rPr>
        <w:t>а</w:t>
      </w:r>
      <w:r w:rsidRPr="0093476C">
        <w:rPr>
          <w:rFonts w:ascii="Times New Roman" w:hAnsi="Times New Roman"/>
          <w:sz w:val="28"/>
          <w:szCs w:val="28"/>
        </w:rPr>
        <w:t xml:space="preserve">дминистрации Сортавальского муниципального района от 19.02.2014г. №269 «О создании </w:t>
      </w:r>
      <w:r w:rsidRPr="0093476C">
        <w:rPr>
          <w:rFonts w:ascii="Times New Roman" w:hAnsi="Times New Roman"/>
          <w:bCs/>
          <w:sz w:val="28"/>
          <w:szCs w:val="28"/>
        </w:rPr>
        <w:t>единой комиссии по осуществлению закупок для муниципальных нужд при а</w:t>
      </w:r>
      <w:r w:rsidRPr="0093476C">
        <w:rPr>
          <w:rFonts w:ascii="Times New Roman" w:hAnsi="Times New Roman"/>
          <w:sz w:val="28"/>
          <w:szCs w:val="28"/>
        </w:rPr>
        <w:t xml:space="preserve">дминистрации Сортавальского муниципального района» (далее - Распоряжение от </w:t>
      </w:r>
      <w:r w:rsidRPr="0093476C">
        <w:rPr>
          <w:rFonts w:ascii="Times New Roman" w:hAnsi="Times New Roman"/>
          <w:sz w:val="28"/>
          <w:szCs w:val="28"/>
        </w:rPr>
        <w:lastRenderedPageBreak/>
        <w:t xml:space="preserve">19.02.2014г. №269) создана единая комиссии, осуществляющая функции по осуществлению закупок для муниципальных нужд при </w:t>
      </w:r>
      <w:r w:rsidRPr="0093476C">
        <w:rPr>
          <w:rFonts w:ascii="Times New Roman" w:hAnsi="Times New Roman"/>
          <w:bCs/>
          <w:sz w:val="28"/>
          <w:szCs w:val="28"/>
        </w:rPr>
        <w:t>а</w:t>
      </w:r>
      <w:r w:rsidRPr="0093476C">
        <w:rPr>
          <w:rFonts w:ascii="Times New Roman" w:hAnsi="Times New Roman"/>
          <w:sz w:val="28"/>
          <w:szCs w:val="28"/>
        </w:rPr>
        <w:t>дминистрации Сортавальского муниципального района, соответствующая по количественному составу требованиям, установленным в части 3 статьи 39 Федерального закона от 05 апреля 2013 г. N 44-ФЗ.</w:t>
      </w:r>
    </w:p>
    <w:p w:rsidR="006D4757" w:rsidRPr="0093476C" w:rsidRDefault="006D4757" w:rsidP="006D47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54C0">
        <w:rPr>
          <w:rFonts w:ascii="Times New Roman" w:hAnsi="Times New Roman"/>
          <w:sz w:val="28"/>
          <w:szCs w:val="28"/>
        </w:rPr>
        <w:t xml:space="preserve">Положением о единой комиссии установлено, что единая комиссия осуществляет функции, предоставленные Федеральным законом № 44-ФЗ конкурсной, аукционной или котировочной комиссии, а также комиссии по рассмотрению заявок на участие в запросе предложений и окончательных предложений. </w:t>
      </w:r>
    </w:p>
    <w:p w:rsidR="006D4757" w:rsidRDefault="006D4757" w:rsidP="006D475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93476C">
        <w:rPr>
          <w:rFonts w:ascii="Times New Roman" w:hAnsi="Times New Roman"/>
          <w:sz w:val="28"/>
          <w:szCs w:val="28"/>
        </w:rPr>
        <w:t xml:space="preserve">Распоряжением администрации Сортавальского муниципального района от 04.09.2015г. № 1152 «О внесении изменений в Распоряжение от 19.02.2014г. №269 утвержден новый состав </w:t>
      </w:r>
      <w:r w:rsidRPr="0093476C">
        <w:rPr>
          <w:rFonts w:ascii="Times New Roman" w:hAnsi="Times New Roman"/>
          <w:bCs/>
          <w:sz w:val="28"/>
          <w:szCs w:val="28"/>
        </w:rPr>
        <w:t>единой комиссии по осуществлению закупок для муниципальных нужд при а</w:t>
      </w:r>
      <w:r w:rsidRPr="0093476C">
        <w:rPr>
          <w:rFonts w:ascii="Times New Roman" w:hAnsi="Times New Roman"/>
          <w:sz w:val="28"/>
          <w:szCs w:val="28"/>
        </w:rPr>
        <w:t>дминистрации Сортавальского муниципального района, который соответствует по количественному составу требованиям, установленным в части 3 статьи 39 Федерального закона от 05 апреля 2013 г. N 44-ФЗ.</w:t>
      </w:r>
    </w:p>
    <w:p w:rsidR="006D4757" w:rsidRDefault="006D4757" w:rsidP="006D475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ходе проверки был исследован состав комиссии на соответствие </w:t>
      </w:r>
      <w:hyperlink r:id="rId10" w:history="1">
        <w:r w:rsidRPr="00503228">
          <w:rPr>
            <w:rFonts w:ascii="Times New Roman" w:eastAsiaTheme="minorHAnsi" w:hAnsi="Times New Roman"/>
            <w:sz w:val="28"/>
            <w:szCs w:val="28"/>
          </w:rPr>
          <w:t>ч. 5 ст. 39</w:t>
        </w:r>
      </w:hyperlink>
      <w:r w:rsidRPr="00503228">
        <w:rPr>
          <w:rFonts w:ascii="Times New Roman" w:eastAsiaTheme="minorHAnsi" w:hAnsi="Times New Roman"/>
          <w:sz w:val="28"/>
          <w:szCs w:val="28"/>
        </w:rPr>
        <w:t xml:space="preserve"> </w:t>
      </w:r>
      <w:r w:rsidRPr="00503228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№44-ФЗ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письму </w:t>
      </w:r>
      <w:r w:rsidRPr="00503228">
        <w:rPr>
          <w:rFonts w:ascii="Times New Roman" w:hAnsi="Times New Roman"/>
          <w:sz w:val="28"/>
          <w:szCs w:val="28"/>
        </w:rPr>
        <w:t>Министерства экономического развития РФ от 8 ноября 2013 г. N ОГ-Д28-15539 "О разъяснении положений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4757" w:rsidRPr="006D4757" w:rsidRDefault="006D4757" w:rsidP="006D475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Контрольно-счетным комитетом Сортавальского муниципального района установлено, что</w:t>
      </w:r>
      <w:r w:rsidRPr="00C4138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</w:t>
      </w:r>
      <w:r w:rsidRPr="00C41386">
        <w:rPr>
          <w:rFonts w:ascii="Times New Roman" w:hAnsi="Times New Roman"/>
          <w:bCs/>
          <w:sz w:val="28"/>
          <w:szCs w:val="28"/>
        </w:rPr>
        <w:t>единой комиссии по осуществлению закупок для муниципальных нужд при а</w:t>
      </w:r>
      <w:r w:rsidRPr="00C41386">
        <w:rPr>
          <w:rFonts w:ascii="Times New Roman" w:hAnsi="Times New Roman"/>
          <w:sz w:val="28"/>
          <w:szCs w:val="28"/>
        </w:rPr>
        <w:t>дминистрации Сортавальского муниципального района</w:t>
      </w:r>
      <w:r w:rsidRPr="00C413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правомочен и соответству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1386">
        <w:rPr>
          <w:rFonts w:ascii="Times New Roman" w:eastAsia="Times New Roman" w:hAnsi="Times New Roman"/>
          <w:sz w:val="28"/>
          <w:szCs w:val="28"/>
          <w:lang w:eastAsia="ru-RU"/>
        </w:rPr>
        <w:t>т требованиям законодательства.</w:t>
      </w:r>
    </w:p>
    <w:p w:rsidR="006D4757" w:rsidRDefault="006D4757" w:rsidP="006D47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805">
        <w:rPr>
          <w:rFonts w:ascii="Times New Roman" w:eastAsiaTheme="minorHAnsi" w:hAnsi="Times New Roman"/>
          <w:bCs/>
          <w:sz w:val="28"/>
          <w:szCs w:val="28"/>
        </w:rPr>
        <w:t xml:space="preserve">В соответствии с ч.1 ст. 5 </w:t>
      </w:r>
      <w:r w:rsidRPr="00AE4805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№44-ФЗ</w:t>
      </w:r>
      <w:r w:rsidRPr="00AE4805">
        <w:rPr>
          <w:rFonts w:ascii="Times New Roman" w:eastAsiaTheme="minorHAnsi" w:hAnsi="Times New Roman"/>
          <w:sz w:val="28"/>
          <w:szCs w:val="28"/>
        </w:rPr>
        <w:t xml:space="preserve"> для </w:t>
      </w:r>
      <w:r w:rsidRPr="00EE1755">
        <w:rPr>
          <w:rFonts w:ascii="Times New Roman" w:eastAsiaTheme="minorHAnsi" w:hAnsi="Times New Roman"/>
          <w:sz w:val="28"/>
          <w:szCs w:val="28"/>
        </w:rPr>
        <w:t>осуществл</w:t>
      </w:r>
      <w:r w:rsidRPr="00AE4805">
        <w:rPr>
          <w:rFonts w:ascii="Times New Roman" w:eastAsiaTheme="minorHAnsi" w:hAnsi="Times New Roman"/>
          <w:sz w:val="28"/>
          <w:szCs w:val="28"/>
        </w:rPr>
        <w:t>ения</w:t>
      </w:r>
      <w:r w:rsidRPr="00EE1755">
        <w:rPr>
          <w:rFonts w:ascii="Times New Roman" w:eastAsiaTheme="minorHAnsi" w:hAnsi="Times New Roman"/>
          <w:sz w:val="28"/>
          <w:szCs w:val="28"/>
        </w:rPr>
        <w:t xml:space="preserve"> обмен</w:t>
      </w:r>
      <w:r w:rsidRPr="00AE4805">
        <w:rPr>
          <w:rFonts w:ascii="Times New Roman" w:eastAsiaTheme="minorHAnsi" w:hAnsi="Times New Roman"/>
          <w:sz w:val="28"/>
          <w:szCs w:val="28"/>
        </w:rPr>
        <w:t>а</w:t>
      </w:r>
      <w:r w:rsidRPr="00EE1755">
        <w:rPr>
          <w:rFonts w:ascii="Times New Roman" w:eastAsiaTheme="minorHAnsi" w:hAnsi="Times New Roman"/>
          <w:sz w:val="28"/>
          <w:szCs w:val="28"/>
        </w:rPr>
        <w:t xml:space="preserve"> информацией в электронной форме </w:t>
      </w:r>
      <w:r w:rsidRPr="00AE4805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Сортавальского муниципального района</w:t>
      </w:r>
      <w:r w:rsidRPr="00AE4805">
        <w:rPr>
          <w:rFonts w:ascii="Times New Roman" w:eastAsiaTheme="minorHAnsi" w:hAnsi="Times New Roman"/>
          <w:sz w:val="28"/>
          <w:szCs w:val="28"/>
        </w:rPr>
        <w:t xml:space="preserve"> оформлена </w:t>
      </w:r>
      <w:r w:rsidRPr="00AE4805">
        <w:rPr>
          <w:rFonts w:ascii="Times New Roman" w:eastAsia="Times New Roman" w:hAnsi="Times New Roman"/>
          <w:sz w:val="28"/>
          <w:szCs w:val="28"/>
          <w:lang w:eastAsia="ru-RU"/>
        </w:rPr>
        <w:t>электронная подпись в сфере размещения заказов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4757" w:rsidRDefault="006D4757" w:rsidP="006D47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проверки полномочий работы в системе закупок было исследовано право электронной подписи.</w:t>
      </w:r>
    </w:p>
    <w:p w:rsidR="006D4757" w:rsidRPr="00130717" w:rsidRDefault="006D4757" w:rsidP="006D4757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ходе проверки было установлено, что</w:t>
      </w:r>
      <w:r w:rsidRPr="00AE4805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проверяемом периоде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право электронной подписи было предоставлено</w:t>
      </w:r>
      <w:r w:rsidRPr="00AE48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 сотрудникам: двум главным специалистам комитета по экономике (</w:t>
      </w:r>
      <w:r>
        <w:rPr>
          <w:rFonts w:ascii="Times New Roman" w:hAnsi="Times New Roman"/>
          <w:sz w:val="28"/>
          <w:szCs w:val="28"/>
        </w:rPr>
        <w:t>В.М. Севастьяновой, М.П. Яковлевой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ответственным за размещение информации на сайте закупок. Право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электронной подписи данным сотрудникам было предоставлено на определенные полномочия в рамках </w:t>
      </w:r>
      <w:r w:rsidRPr="00181B9A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№44-ФЗ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81B9A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81B9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Сортавальского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(Л.П.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Гулевич</w:t>
      </w:r>
      <w:r w:rsidR="001D084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81B9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181B9A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81B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1B9A">
        <w:rPr>
          <w:rFonts w:ascii="Times New Roman" w:hAnsi="Times New Roman"/>
          <w:sz w:val="28"/>
          <w:szCs w:val="28"/>
        </w:rPr>
        <w:t xml:space="preserve">главы администрации Сортавальского муниципального района </w:t>
      </w:r>
      <w:r>
        <w:rPr>
          <w:rFonts w:ascii="Times New Roman" w:hAnsi="Times New Roman"/>
          <w:sz w:val="28"/>
          <w:szCs w:val="28"/>
        </w:rPr>
        <w:t>(А.Н. Дубровскому) право электронной подписи было предоставлено на</w:t>
      </w:r>
      <w:r w:rsidRPr="00181B9A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полномочия в рамках Федерального закона №44-ФЗ.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4757" w:rsidRPr="0023735A" w:rsidRDefault="006D4757" w:rsidP="006D47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проверки установлено, что с августа 2015 года </w:t>
      </w:r>
      <w:r w:rsidRPr="00181B9A">
        <w:rPr>
          <w:rFonts w:ascii="Times New Roman" w:eastAsia="Times New Roman" w:hAnsi="Times New Roman"/>
          <w:sz w:val="28"/>
          <w:szCs w:val="28"/>
          <w:lang w:eastAsia="ru-RU"/>
        </w:rPr>
        <w:t>перв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181B9A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81B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1B9A">
        <w:rPr>
          <w:rFonts w:ascii="Times New Roman" w:hAnsi="Times New Roman"/>
          <w:sz w:val="28"/>
          <w:szCs w:val="28"/>
        </w:rPr>
        <w:t>главы администрации 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(Дубровский А.Н.) не исполняет занимаемую должность, </w:t>
      </w:r>
      <w:r w:rsidRPr="0023735A">
        <w:rPr>
          <w:rFonts w:ascii="Times New Roman" w:eastAsia="Times New Roman" w:hAnsi="Times New Roman"/>
          <w:sz w:val="28"/>
          <w:szCs w:val="28"/>
          <w:lang w:eastAsia="ru-RU"/>
        </w:rPr>
        <w:t>срок действия ЭП - с 20.04.2015 г. по 20.07.2016 г.</w:t>
      </w:r>
    </w:p>
    <w:p w:rsidR="006D4757" w:rsidRPr="00EE1755" w:rsidRDefault="006D4757" w:rsidP="006D4757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3735A">
        <w:rPr>
          <w:rFonts w:ascii="Times New Roman" w:hAnsi="Times New Roman"/>
          <w:sz w:val="28"/>
          <w:szCs w:val="28"/>
        </w:rPr>
        <w:t xml:space="preserve">В нарушение п. 11 Правил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взаимодействия между собой, утвержденных </w:t>
      </w:r>
      <w:hyperlink w:anchor="sub_0" w:history="1">
        <w:r w:rsidRPr="0023735A">
          <w:rPr>
            <w:rStyle w:val="ad"/>
            <w:rFonts w:ascii="Times New Roman" w:hAnsi="Times New Roman"/>
            <w:bCs/>
            <w:color w:val="auto"/>
            <w:sz w:val="28"/>
            <w:szCs w:val="28"/>
          </w:rPr>
          <w:t>Постановлением</w:t>
        </w:r>
      </w:hyperlink>
      <w:r w:rsidRPr="0023735A">
        <w:rPr>
          <w:rFonts w:ascii="Times New Roman" w:hAnsi="Times New Roman"/>
          <w:sz w:val="28"/>
          <w:szCs w:val="28"/>
        </w:rPr>
        <w:t xml:space="preserve"> Правительства РФ от 9 февраля 2012 г. N 111 "Об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подписи" подпись </w:t>
      </w:r>
      <w:r w:rsidRPr="0023735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заместителя </w:t>
      </w:r>
      <w:r w:rsidRPr="0023735A">
        <w:rPr>
          <w:rFonts w:ascii="Times New Roman" w:hAnsi="Times New Roman"/>
          <w:sz w:val="28"/>
          <w:szCs w:val="28"/>
        </w:rPr>
        <w:t xml:space="preserve">главы администрации Сортавальского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в связи с прекращением обязанностей </w:t>
      </w:r>
      <w:r w:rsidRPr="0023735A">
        <w:rPr>
          <w:rFonts w:ascii="Times New Roman" w:hAnsi="Times New Roman"/>
          <w:sz w:val="28"/>
          <w:szCs w:val="28"/>
        </w:rPr>
        <w:t>не отозвана,</w:t>
      </w:r>
      <w:r w:rsidRPr="0023735A">
        <w:rPr>
          <w:rFonts w:ascii="Times New Roman" w:eastAsiaTheme="minorHAnsi" w:hAnsi="Times New Roman"/>
          <w:sz w:val="28"/>
          <w:szCs w:val="28"/>
        </w:rPr>
        <w:t xml:space="preserve"> действия сертификата не прекращено.</w:t>
      </w:r>
    </w:p>
    <w:p w:rsidR="006D4757" w:rsidRPr="007F0B20" w:rsidRDefault="006D4757" w:rsidP="006D475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F0B20">
        <w:rPr>
          <w:rFonts w:ascii="Times New Roman" w:hAnsi="Times New Roman" w:cs="Times New Roman"/>
          <w:sz w:val="28"/>
          <w:szCs w:val="28"/>
        </w:rPr>
        <w:t>В рамках реализации полномочий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0B2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B20">
        <w:rPr>
          <w:rFonts w:ascii="Times New Roman" w:hAnsi="Times New Roman" w:cs="Times New Roman"/>
          <w:sz w:val="28"/>
          <w:szCs w:val="28"/>
        </w:rPr>
        <w:t xml:space="preserve"> в сфере закупок – Постановлением Администрации Сортавальского муниципального района от 07 мая 2014 г. № 47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Pr="007F0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0B20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</w:t>
      </w:r>
      <w:r w:rsidRPr="007F0B20">
        <w:rPr>
          <w:rFonts w:ascii="Times New Roman" w:hAnsi="Times New Roman" w:cs="Times New Roman"/>
          <w:sz w:val="28"/>
          <w:szCs w:val="28"/>
        </w:rPr>
        <w:t xml:space="preserve">контроля в соответствии с полномочиями органа местного самоуправления муниципального района, уполномоченного на осуществление контроля в сфере закупок путём проведения плановых и внеплановых проверок соблюдения Федерального </w:t>
      </w:r>
      <w:hyperlink r:id="rId11" w:history="1">
        <w:r w:rsidRPr="007F0B2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F0B20">
        <w:rPr>
          <w:rFonts w:ascii="Times New Roman" w:hAnsi="Times New Roman" w:cs="Times New Roman"/>
          <w:sz w:val="28"/>
          <w:szCs w:val="28"/>
        </w:rPr>
        <w:t xml:space="preserve"> N 44-ФЗ</w:t>
      </w:r>
      <w:r>
        <w:rPr>
          <w:rFonts w:ascii="Times New Roman" w:hAnsi="Times New Roman" w:cs="Times New Roman"/>
          <w:sz w:val="28"/>
          <w:szCs w:val="28"/>
        </w:rPr>
        <w:t xml:space="preserve">» (далее – Порядок </w:t>
      </w:r>
      <w:r w:rsidRPr="007F0B20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r w:rsidRPr="007F0B20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№47).</w:t>
      </w:r>
    </w:p>
    <w:p w:rsidR="006D4757" w:rsidRPr="00601B6D" w:rsidRDefault="006D4757" w:rsidP="006D475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601B6D">
        <w:rPr>
          <w:rFonts w:ascii="Times New Roman" w:hAnsi="Times New Roman"/>
          <w:sz w:val="28"/>
          <w:szCs w:val="28"/>
        </w:rPr>
        <w:t xml:space="preserve">Контроль в соответствии с полномочиями органа местного самоуправления муниципального района, уполномоченного на осуществление контроля в сфере закупок, возложен на отдел по контролю и противодействию </w:t>
      </w:r>
      <w:r w:rsidRPr="0036153A">
        <w:rPr>
          <w:rFonts w:ascii="Times New Roman" w:hAnsi="Times New Roman"/>
          <w:sz w:val="28"/>
          <w:szCs w:val="28"/>
        </w:rPr>
        <w:t xml:space="preserve">коррупции администрации Сортавальского муниципального </w:t>
      </w:r>
      <w:r w:rsidRPr="00601B6D">
        <w:rPr>
          <w:rFonts w:ascii="Times New Roman" w:hAnsi="Times New Roman"/>
          <w:sz w:val="28"/>
          <w:szCs w:val="28"/>
        </w:rPr>
        <w:t>района (далее – Отдел).</w:t>
      </w:r>
    </w:p>
    <w:p w:rsidR="006D4757" w:rsidRDefault="006D4757" w:rsidP="006D475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601B6D">
        <w:rPr>
          <w:rFonts w:ascii="Times New Roman" w:hAnsi="Times New Roman"/>
          <w:sz w:val="28"/>
          <w:szCs w:val="28"/>
        </w:rPr>
        <w:t xml:space="preserve">Порядок </w:t>
      </w:r>
      <w:r w:rsidRPr="00601B6D">
        <w:rPr>
          <w:rFonts w:ascii="Times New Roman" w:hAnsi="Times New Roman"/>
          <w:bCs/>
          <w:sz w:val="28"/>
          <w:szCs w:val="28"/>
        </w:rPr>
        <w:t xml:space="preserve">осуществления </w:t>
      </w:r>
      <w:r w:rsidRPr="00601B6D">
        <w:rPr>
          <w:rFonts w:ascii="Times New Roman" w:hAnsi="Times New Roman"/>
          <w:sz w:val="28"/>
          <w:szCs w:val="28"/>
        </w:rPr>
        <w:t xml:space="preserve">контроля №47 содержит положения, определенные </w:t>
      </w:r>
      <w:hyperlink r:id="rId12" w:history="1">
        <w:r w:rsidRPr="00601B6D">
          <w:rPr>
            <w:rFonts w:ascii="Times New Roman" w:hAnsi="Times New Roman"/>
            <w:sz w:val="28"/>
            <w:szCs w:val="28"/>
          </w:rPr>
          <w:t>частью 11 статьи 99</w:t>
        </w:r>
      </w:hyperlink>
      <w:r w:rsidRPr="00601B6D">
        <w:rPr>
          <w:rFonts w:ascii="Times New Roman" w:hAnsi="Times New Roman"/>
          <w:sz w:val="28"/>
          <w:szCs w:val="28"/>
        </w:rPr>
        <w:t xml:space="preserve"> Федерального закона N 44-ФЗ.</w:t>
      </w:r>
    </w:p>
    <w:p w:rsidR="006D4757" w:rsidRDefault="006D4757" w:rsidP="006D475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F3B9E">
        <w:rPr>
          <w:rFonts w:ascii="Times New Roman" w:hAnsi="Times New Roman"/>
          <w:sz w:val="28"/>
          <w:szCs w:val="28"/>
        </w:rPr>
        <w:lastRenderedPageBreak/>
        <w:t xml:space="preserve">На основании </w:t>
      </w:r>
      <w:hyperlink r:id="rId13" w:history="1">
        <w:r w:rsidRPr="001F3B9E">
          <w:rPr>
            <w:rFonts w:ascii="Times New Roman" w:hAnsi="Times New Roman"/>
            <w:sz w:val="28"/>
            <w:szCs w:val="28"/>
          </w:rPr>
          <w:t>статьи 99</w:t>
        </w:r>
      </w:hyperlink>
      <w:r w:rsidRPr="001F3B9E">
        <w:rPr>
          <w:rFonts w:ascii="Times New Roman" w:hAnsi="Times New Roman"/>
          <w:sz w:val="28"/>
          <w:szCs w:val="28"/>
        </w:rPr>
        <w:t xml:space="preserve"> Федерального закона N 44-ФЗ и </w:t>
      </w:r>
      <w:hyperlink r:id="rId14" w:history="1">
        <w:r w:rsidRPr="001F3B9E">
          <w:rPr>
            <w:rFonts w:ascii="Times New Roman" w:hAnsi="Times New Roman"/>
            <w:sz w:val="28"/>
            <w:szCs w:val="28"/>
          </w:rPr>
          <w:t>части 3 статьи 269.2</w:t>
        </w:r>
      </w:hyperlink>
      <w:r w:rsidRPr="001F3B9E"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2B3FEF">
        <w:rPr>
          <w:rFonts w:ascii="Times New Roman" w:hAnsi="Times New Roman"/>
          <w:sz w:val="28"/>
          <w:szCs w:val="28"/>
        </w:rPr>
        <w:t xml:space="preserve">Российской Федерации Постановлением Администрации Сортавальского муниципального района от 07 мая 2014 г. № 46 утвержден </w:t>
      </w:r>
      <w:r>
        <w:rPr>
          <w:rFonts w:ascii="Times New Roman" w:hAnsi="Times New Roman"/>
          <w:sz w:val="28"/>
          <w:szCs w:val="28"/>
        </w:rPr>
        <w:t>«</w:t>
      </w:r>
      <w:r w:rsidRPr="002B3FEF">
        <w:rPr>
          <w:rFonts w:ascii="Times New Roman" w:hAnsi="Times New Roman"/>
          <w:bCs/>
          <w:sz w:val="28"/>
          <w:szCs w:val="28"/>
        </w:rPr>
        <w:t>Порядок</w:t>
      </w:r>
      <w:r w:rsidRPr="002B3FEF">
        <w:rPr>
          <w:rFonts w:ascii="Times New Roman" w:hAnsi="Times New Roman"/>
          <w:sz w:val="28"/>
          <w:szCs w:val="28"/>
        </w:rPr>
        <w:t xml:space="preserve"> осуществления контроля в сфере закупок в соответствии с полномочиями органа 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» (далее – Порядок контроля №46). Согласно Порядка контроля №46 специалисты </w:t>
      </w:r>
      <w:r w:rsidRPr="002B3FEF">
        <w:rPr>
          <w:rFonts w:ascii="Times New Roman" w:hAnsi="Times New Roman"/>
          <w:sz w:val="28"/>
          <w:szCs w:val="28"/>
        </w:rPr>
        <w:t xml:space="preserve">отдела по контролю и противодействию коррупции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2B3FEF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наделены полномочиями по осуществлению внутреннего финансового контроля согласно ч. 1 и 2 </w:t>
      </w:r>
      <w:r w:rsidRPr="00646CDF">
        <w:rPr>
          <w:rFonts w:ascii="Times New Roman" w:hAnsi="Times New Roman"/>
          <w:sz w:val="28"/>
          <w:szCs w:val="28"/>
        </w:rPr>
        <w:t>статьи 269.2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FEF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а также полномочиями, определенными </w:t>
      </w:r>
      <w:hyperlink r:id="rId15" w:history="1">
        <w:r w:rsidRPr="002B3FEF">
          <w:rPr>
            <w:rFonts w:ascii="Times New Roman" w:hAnsi="Times New Roman"/>
            <w:sz w:val="28"/>
            <w:szCs w:val="28"/>
          </w:rPr>
          <w:t>ч</w:t>
        </w:r>
        <w:r>
          <w:rPr>
            <w:rFonts w:ascii="Times New Roman" w:hAnsi="Times New Roman"/>
            <w:sz w:val="28"/>
            <w:szCs w:val="28"/>
          </w:rPr>
          <w:t>.</w:t>
        </w:r>
        <w:r w:rsidRPr="002B3FEF">
          <w:rPr>
            <w:rFonts w:ascii="Times New Roman" w:hAnsi="Times New Roman"/>
            <w:sz w:val="28"/>
            <w:szCs w:val="28"/>
          </w:rPr>
          <w:t xml:space="preserve"> 8 ст. 99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N 44-ФЗ.</w:t>
      </w:r>
    </w:p>
    <w:p w:rsidR="006D4757" w:rsidRPr="00350DB4" w:rsidRDefault="006D4757" w:rsidP="006D475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AC5717">
        <w:rPr>
          <w:rFonts w:ascii="Times New Roman" w:hAnsi="Times New Roman"/>
          <w:sz w:val="28"/>
          <w:szCs w:val="28"/>
        </w:rPr>
        <w:t xml:space="preserve">В ходе контрольного мероприятия было установлено, что </w:t>
      </w:r>
      <w:r>
        <w:rPr>
          <w:rFonts w:ascii="Times New Roman" w:hAnsi="Times New Roman"/>
          <w:sz w:val="28"/>
          <w:szCs w:val="28"/>
        </w:rPr>
        <w:t>п</w:t>
      </w:r>
      <w:r w:rsidRPr="00350DB4">
        <w:rPr>
          <w:rFonts w:ascii="Times New Roman" w:hAnsi="Times New Roman"/>
          <w:sz w:val="28"/>
          <w:szCs w:val="28"/>
        </w:rPr>
        <w:t>лановые проверки осуществляются на основании плана проверок, утверждаемого главой администрации Сортавальского муниципального района. План проверок на первое полугодие составляется в текущем финансовом году в срок до 25 декабря, на второе полугодие до 25 июня. План проверок утверждается на шесть месяцев. План проверок, а также вносимые в него изменения размещены не позднее пяти рабочих дней со дня их утверждения на официальном сайте администрации Сортавальского муниципального района в информационно-телекоммуникационной сети "Интернет", а также в единой информационной системе сферы закупок.</w:t>
      </w:r>
    </w:p>
    <w:p w:rsidR="006D4757" w:rsidRPr="00350DB4" w:rsidRDefault="006D4757" w:rsidP="006D475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350DB4">
        <w:rPr>
          <w:rFonts w:ascii="Times New Roman" w:hAnsi="Times New Roman"/>
          <w:sz w:val="28"/>
          <w:szCs w:val="28"/>
        </w:rPr>
        <w:t>Плановые проверки проводятся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не чаще чем один раз в шесть месяцев.</w:t>
      </w:r>
    </w:p>
    <w:p w:rsidR="006D4757" w:rsidRPr="00350DB4" w:rsidRDefault="006D4757" w:rsidP="006D475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350DB4">
        <w:rPr>
          <w:rFonts w:ascii="Times New Roman" w:hAnsi="Times New Roman"/>
          <w:sz w:val="28"/>
          <w:szCs w:val="28"/>
        </w:rPr>
        <w:t>Основанием для начала проверки является наступление срока проведения проверки, указанного в плане.</w:t>
      </w:r>
    </w:p>
    <w:p w:rsidR="006D4757" w:rsidRPr="00836EEF" w:rsidRDefault="006D4757" w:rsidP="006D475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836EEF">
        <w:rPr>
          <w:rFonts w:ascii="Times New Roman" w:hAnsi="Times New Roman"/>
          <w:sz w:val="28"/>
          <w:szCs w:val="28"/>
        </w:rPr>
        <w:t xml:space="preserve">При анализе состава Плана работы выявлено, что в 2015 году и в 1 квартале 2016 года проверка администрации Сортавальского муниципального района запланирована не была. </w:t>
      </w:r>
    </w:p>
    <w:p w:rsidR="006D4757" w:rsidRPr="00836EEF" w:rsidRDefault="006D4757" w:rsidP="006D47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36EEF">
        <w:rPr>
          <w:rFonts w:ascii="Times New Roman" w:hAnsi="Times New Roman"/>
          <w:sz w:val="28"/>
          <w:szCs w:val="28"/>
        </w:rPr>
        <w:t xml:space="preserve">Проверкой также установлено, что оснований для проведения внеплановых проверок в отношении администрации Сортавальского муниципального района также не возникало, т.к. в проверяемом периоде не поступало жалоб от участников закупки, либо осуществляющих общественный контроль общественного объединения или объединения юридических лиц. (п.14 Порядка </w:t>
      </w:r>
      <w:r w:rsidRPr="00836EEF">
        <w:rPr>
          <w:rFonts w:ascii="Times New Roman" w:hAnsi="Times New Roman"/>
          <w:bCs/>
          <w:sz w:val="28"/>
          <w:szCs w:val="28"/>
        </w:rPr>
        <w:t xml:space="preserve">осуществления </w:t>
      </w:r>
      <w:r w:rsidRPr="00836EEF">
        <w:rPr>
          <w:rFonts w:ascii="Times New Roman" w:hAnsi="Times New Roman"/>
          <w:sz w:val="28"/>
          <w:szCs w:val="28"/>
        </w:rPr>
        <w:t xml:space="preserve">контроля №47). </w:t>
      </w:r>
    </w:p>
    <w:p w:rsidR="006D4757" w:rsidRPr="00F000EF" w:rsidRDefault="006D4757" w:rsidP="006D4757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 Согласно</w:t>
      </w:r>
      <w:r w:rsidRPr="00F000EF">
        <w:rPr>
          <w:rFonts w:ascii="Times New Roman" w:hAnsi="Times New Roman"/>
          <w:color w:val="000000"/>
          <w:sz w:val="28"/>
          <w:szCs w:val="28"/>
        </w:rPr>
        <w:t xml:space="preserve"> ст. 100 </w:t>
      </w:r>
      <w:r w:rsidRPr="00F000EF">
        <w:rPr>
          <w:rFonts w:ascii="Times New Roman" w:hAnsi="Times New Roman"/>
          <w:sz w:val="28"/>
          <w:szCs w:val="28"/>
        </w:rPr>
        <w:t>Федерального закона № 44-ФЗ м</w:t>
      </w:r>
      <w:r w:rsidRPr="00F000EF">
        <w:rPr>
          <w:rFonts w:ascii="Times New Roman" w:eastAsiaTheme="minorHAnsi" w:hAnsi="Times New Roman"/>
          <w:sz w:val="28"/>
          <w:szCs w:val="28"/>
        </w:rPr>
        <w:t xml:space="preserve">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</w:t>
      </w:r>
      <w:hyperlink r:id="rId16" w:history="1">
        <w:r w:rsidRPr="00F000EF">
          <w:rPr>
            <w:rFonts w:ascii="Times New Roman" w:eastAsiaTheme="minorHAnsi" w:hAnsi="Times New Roman"/>
            <w:sz w:val="28"/>
            <w:szCs w:val="28"/>
          </w:rPr>
          <w:t>порядке</w:t>
        </w:r>
      </w:hyperlink>
      <w:r w:rsidRPr="00F000EF">
        <w:rPr>
          <w:rFonts w:ascii="Times New Roman" w:eastAsiaTheme="minorHAnsi" w:hAnsi="Times New Roman"/>
          <w:sz w:val="28"/>
          <w:szCs w:val="28"/>
        </w:rPr>
        <w:t>, установленном соответственно местной администрацией.</w:t>
      </w:r>
    </w:p>
    <w:p w:rsidR="006D4757" w:rsidRDefault="006D4757" w:rsidP="006D4757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0EF">
        <w:rPr>
          <w:rFonts w:ascii="Times New Roman" w:hAnsi="Times New Roman" w:cs="Times New Roman"/>
          <w:bCs/>
          <w:sz w:val="28"/>
          <w:szCs w:val="28"/>
        </w:rPr>
        <w:t>В рамках осуществления полномочий, определённых с</w:t>
      </w:r>
      <w:r w:rsidRPr="00F000EF">
        <w:rPr>
          <w:rFonts w:ascii="Times New Roman" w:eastAsia="Calibri" w:hAnsi="Times New Roman" w:cs="Times New Roman"/>
          <w:sz w:val="28"/>
          <w:szCs w:val="28"/>
        </w:rPr>
        <w:t xml:space="preserve">т. 100 Федерального </w:t>
      </w:r>
      <w:hyperlink r:id="rId17" w:history="1">
        <w:r w:rsidRPr="00F000EF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F000EF">
        <w:rPr>
          <w:rFonts w:ascii="Times New Roman" w:eastAsia="Calibri" w:hAnsi="Times New Roman" w:cs="Times New Roman"/>
          <w:sz w:val="28"/>
          <w:szCs w:val="28"/>
        </w:rPr>
        <w:t xml:space="preserve"> N 44-ФЗ Администрацией Сортавальского муниципального района, Постановлением от 03.06.2014г. № 64 утвержден </w:t>
      </w:r>
      <w:r w:rsidRPr="00F000EF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</w:t>
      </w:r>
      <w:r w:rsidRPr="00F000EF">
        <w:rPr>
          <w:rFonts w:ascii="Times New Roman" w:hAnsi="Times New Roman" w:cs="Times New Roman"/>
          <w:sz w:val="28"/>
          <w:szCs w:val="28"/>
        </w:rPr>
        <w:t>ведомственного контроля в сфере закупок для обеспечения муниципальных нужд Сортавальского муниципального района (далее-Порядок контроля).</w:t>
      </w:r>
      <w:r>
        <w:rPr>
          <w:rFonts w:ascii="Times New Roman" w:hAnsi="Times New Roman" w:cs="Times New Roman"/>
          <w:sz w:val="28"/>
          <w:szCs w:val="28"/>
        </w:rPr>
        <w:t xml:space="preserve"> В п.1 Приложения 1 к Порядку контроля определен перечень подведомственных заказчиков, в отношении которых администрация Сортавальского муниципального района осуществляет ведомственный контроль, а именно:</w:t>
      </w:r>
    </w:p>
    <w:p w:rsidR="006D4757" w:rsidRPr="00112D4D" w:rsidRDefault="006D4757" w:rsidP="006D4757">
      <w:pPr>
        <w:pStyle w:val="aa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000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Муниципальное казенное учреждение «Недвижимость-ИНВЕСТ»;</w:t>
      </w:r>
    </w:p>
    <w:p w:rsidR="006D4757" w:rsidRPr="00F000EF" w:rsidRDefault="006D4757" w:rsidP="006D4757">
      <w:pPr>
        <w:pStyle w:val="aa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000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Муниципальное казенное учреждение культуры «Хозяйственная группа»;</w:t>
      </w:r>
    </w:p>
    <w:p w:rsidR="006D4757" w:rsidRDefault="006D4757" w:rsidP="006D4757">
      <w:pPr>
        <w:pStyle w:val="ConsPlusNormal"/>
        <w:widowControl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EF">
        <w:rPr>
          <w:rFonts w:ascii="Times New Roman" w:hAnsi="Times New Roman" w:cs="Times New Roman"/>
          <w:color w:val="052635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color w:val="052635"/>
          <w:sz w:val="28"/>
          <w:szCs w:val="28"/>
        </w:rPr>
        <w:t>бюджетн</w:t>
      </w:r>
      <w:r w:rsidRPr="00F000EF">
        <w:rPr>
          <w:rFonts w:ascii="Times New Roman" w:hAnsi="Times New Roman" w:cs="Times New Roman"/>
          <w:color w:val="052635"/>
          <w:sz w:val="28"/>
          <w:szCs w:val="28"/>
        </w:rPr>
        <w:t>ое учреждение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 «Комплексный центр социального обслуживания населения».</w:t>
      </w:r>
    </w:p>
    <w:p w:rsidR="006D4757" w:rsidRPr="00F000EF" w:rsidRDefault="006D4757" w:rsidP="006D4757">
      <w:pPr>
        <w:pStyle w:val="ConsPlusNormal"/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0EF">
        <w:rPr>
          <w:rFonts w:ascii="Times New Roman" w:hAnsi="Times New Roman" w:cs="Times New Roman"/>
          <w:sz w:val="28"/>
          <w:szCs w:val="28"/>
        </w:rPr>
        <w:t>В соответствии со статьей 38.1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Порядком ведения реестра (перечня) получателей средств бюджета администрации Сортавальского муниципального района</w:t>
      </w:r>
      <w:r w:rsidRPr="00F000E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433368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Сортавальского муниципального района от 13.01.2012г. №4 </w:t>
      </w:r>
      <w:r w:rsidRPr="00433368">
        <w:rPr>
          <w:rFonts w:ascii="Times New Roman" w:eastAsia="Calibri" w:hAnsi="Times New Roman" w:cs="Times New Roman"/>
          <w:sz w:val="28"/>
          <w:szCs w:val="28"/>
        </w:rPr>
        <w:t>утверждён Реестр (</w:t>
      </w:r>
      <w:r w:rsidRPr="00433368">
        <w:rPr>
          <w:rFonts w:ascii="Times New Roman" w:hAnsi="Times New Roman" w:cs="Times New Roman"/>
          <w:sz w:val="28"/>
          <w:szCs w:val="28"/>
        </w:rPr>
        <w:t>перечень) подведомственных получателей бюджетных средств.</w:t>
      </w:r>
      <w:r w:rsidRPr="004333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Pr="00F000EF">
        <w:rPr>
          <w:rFonts w:ascii="Times New Roman" w:eastAsia="Calibri" w:hAnsi="Times New Roman" w:cs="Times New Roman"/>
          <w:sz w:val="28"/>
          <w:szCs w:val="28"/>
        </w:rPr>
        <w:t xml:space="preserve"> указанн</w:t>
      </w:r>
      <w:r>
        <w:rPr>
          <w:rFonts w:ascii="Times New Roman" w:eastAsia="Calibri" w:hAnsi="Times New Roman" w:cs="Times New Roman"/>
          <w:sz w:val="28"/>
          <w:szCs w:val="28"/>
        </w:rPr>
        <w:t>ого перечня</w:t>
      </w:r>
      <w:r w:rsidRPr="00F000EF">
        <w:rPr>
          <w:rFonts w:ascii="Times New Roman" w:eastAsia="Calibri" w:hAnsi="Times New Roman" w:cs="Times New Roman"/>
          <w:sz w:val="28"/>
          <w:szCs w:val="28"/>
        </w:rPr>
        <w:t xml:space="preserve"> администрация Сортавальского муниципального района</w:t>
      </w:r>
      <w:r w:rsidRPr="00F000EF">
        <w:rPr>
          <w:rFonts w:ascii="Times New Roman" w:hAnsi="Times New Roman" w:cs="Times New Roman"/>
          <w:sz w:val="28"/>
          <w:szCs w:val="28"/>
        </w:rPr>
        <w:t xml:space="preserve"> </w:t>
      </w:r>
      <w:r w:rsidRPr="00F000EF">
        <w:rPr>
          <w:rFonts w:ascii="Times New Roman" w:eastAsia="Calibri" w:hAnsi="Times New Roman" w:cs="Times New Roman"/>
          <w:sz w:val="28"/>
          <w:szCs w:val="28"/>
        </w:rPr>
        <w:t>является главным распорядителем бюджетных средств в отношении подведомственных получателей:</w:t>
      </w:r>
    </w:p>
    <w:p w:rsidR="006D4757" w:rsidRDefault="006D4757" w:rsidP="006D4757">
      <w:pPr>
        <w:pStyle w:val="aa"/>
        <w:numPr>
          <w:ilvl w:val="0"/>
          <w:numId w:val="19"/>
        </w:numPr>
        <w:spacing w:after="0"/>
        <w:ind w:left="357" w:hanging="357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Администрация Сортавальского муниципального района;</w:t>
      </w:r>
    </w:p>
    <w:p w:rsidR="006D4757" w:rsidRPr="00112D4D" w:rsidRDefault="006D4757" w:rsidP="006D4757">
      <w:pPr>
        <w:pStyle w:val="aa"/>
        <w:numPr>
          <w:ilvl w:val="0"/>
          <w:numId w:val="19"/>
        </w:numPr>
        <w:spacing w:after="0"/>
        <w:ind w:left="357" w:hanging="357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000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Муниципальное казенное учреждение «Недвижимость-ИНВЕСТ»;</w:t>
      </w:r>
    </w:p>
    <w:p w:rsidR="006D4757" w:rsidRPr="00F000EF" w:rsidRDefault="006D4757" w:rsidP="006D4757">
      <w:pPr>
        <w:pStyle w:val="aa"/>
        <w:numPr>
          <w:ilvl w:val="0"/>
          <w:numId w:val="19"/>
        </w:numPr>
        <w:spacing w:after="0"/>
        <w:ind w:left="357" w:hanging="357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000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Муниципальное казенное учреждение культуры «Хозяйственная группа»;</w:t>
      </w:r>
    </w:p>
    <w:p w:rsidR="006D4757" w:rsidRPr="00F000EF" w:rsidRDefault="006D4757" w:rsidP="006D4757">
      <w:pPr>
        <w:numPr>
          <w:ilvl w:val="0"/>
          <w:numId w:val="19"/>
        </w:numPr>
        <w:spacing w:after="0"/>
        <w:ind w:left="357" w:hanging="35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Муниципальное учреждение «Архитектура и градостроительство».</w:t>
      </w:r>
    </w:p>
    <w:p w:rsidR="006D4757" w:rsidRPr="00F000EF" w:rsidRDefault="006D4757" w:rsidP="006D4757">
      <w:pPr>
        <w:pStyle w:val="ConsPlusNormal"/>
        <w:widowControl/>
        <w:tabs>
          <w:tab w:val="left" w:pos="284"/>
          <w:tab w:val="left" w:pos="709"/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 представленных документов видно, что перечень подведомственных заказчиков, в отношении которых администрация Сортавальского муниципального района должна осуществлять ведомственный контроль, отраженный в Приложении 1 к Порядку контроля является не полным.</w:t>
      </w:r>
    </w:p>
    <w:p w:rsidR="006D4757" w:rsidRPr="00F000EF" w:rsidRDefault="006D4757" w:rsidP="006D4757">
      <w:pPr>
        <w:pStyle w:val="ConsPlusNormal"/>
        <w:widowControl/>
        <w:tabs>
          <w:tab w:val="left" w:pos="284"/>
          <w:tab w:val="left" w:pos="709"/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r w:rsidRPr="00F000EF">
        <w:rPr>
          <w:rFonts w:ascii="Times New Roman" w:hAnsi="Times New Roman" w:cs="Times New Roman"/>
          <w:sz w:val="28"/>
          <w:szCs w:val="28"/>
        </w:rPr>
        <w:t xml:space="preserve">Порядка контроля </w:t>
      </w:r>
      <w:r w:rsidRPr="00F000EF">
        <w:rPr>
          <w:rFonts w:ascii="Times New Roman" w:eastAsia="Calibri" w:hAnsi="Times New Roman" w:cs="Times New Roman"/>
          <w:sz w:val="28"/>
          <w:szCs w:val="28"/>
        </w:rPr>
        <w:t>ведомственный контроль за соблюдением законодательства Российской Федерации и иных нормативных правовых актов о контрактной системе в сфере закупок должен осуществляться Администрацией Сортавальского муниципального района</w:t>
      </w:r>
      <w:r w:rsidRPr="00F000EF">
        <w:rPr>
          <w:rFonts w:ascii="Times New Roman" w:hAnsi="Times New Roman" w:cs="Times New Roman"/>
          <w:sz w:val="28"/>
          <w:szCs w:val="28"/>
        </w:rPr>
        <w:t xml:space="preserve"> </w:t>
      </w:r>
      <w:r w:rsidRPr="00F000EF">
        <w:rPr>
          <w:rFonts w:ascii="Times New Roman" w:eastAsia="Calibri" w:hAnsi="Times New Roman" w:cs="Times New Roman"/>
          <w:sz w:val="28"/>
          <w:szCs w:val="28"/>
        </w:rPr>
        <w:t xml:space="preserve">в отношении подведомственных ей заказчиков с учетом полномочий, определенных </w:t>
      </w:r>
      <w:hyperlink r:id="rId18" w:history="1">
        <w:r w:rsidRPr="00F000EF">
          <w:rPr>
            <w:rFonts w:ascii="Times New Roman" w:eastAsia="Calibri" w:hAnsi="Times New Roman" w:cs="Times New Roman"/>
            <w:sz w:val="28"/>
            <w:szCs w:val="28"/>
          </w:rPr>
          <w:t>статьей 160.2-1</w:t>
        </w:r>
      </w:hyperlink>
      <w:r w:rsidRPr="00F000EF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Федерации. Результаты такого контроля методом проверки должны оформляться актом, в котором устанавливаются причины выявленных отклонений, нарушений и недостатков, подготавливаются предложения, направленные на их устранение, подготовку и организацию мер по повышению экономности и результативности использования бюджетных средств в сфере закупок в рамках соблюдения принципа, установленного </w:t>
      </w:r>
      <w:hyperlink r:id="rId19" w:history="1">
        <w:r w:rsidRPr="00F000EF">
          <w:rPr>
            <w:rFonts w:ascii="Times New Roman" w:eastAsia="Calibri" w:hAnsi="Times New Roman" w:cs="Times New Roman"/>
            <w:sz w:val="28"/>
            <w:szCs w:val="28"/>
          </w:rPr>
          <w:t>статьей 12</w:t>
        </w:r>
      </w:hyperlink>
      <w:r w:rsidRPr="00F000E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N 44-ФЗ. </w:t>
      </w:r>
    </w:p>
    <w:p w:rsidR="006D4757" w:rsidRPr="00F000EF" w:rsidRDefault="006D4757" w:rsidP="006D4757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0EF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spellStart"/>
      <w:r w:rsidRPr="00F000EF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F000EF">
        <w:rPr>
          <w:rFonts w:ascii="Times New Roman" w:eastAsia="Calibri" w:hAnsi="Times New Roman" w:cs="Times New Roman"/>
          <w:sz w:val="28"/>
          <w:szCs w:val="28"/>
        </w:rPr>
        <w:t xml:space="preserve">. 6,7,8. Порядка контроля проведение </w:t>
      </w:r>
      <w:r w:rsidRPr="00F000EF">
        <w:rPr>
          <w:rFonts w:ascii="Times New Roman" w:hAnsi="Times New Roman" w:cs="Times New Roman"/>
          <w:sz w:val="28"/>
          <w:szCs w:val="28"/>
        </w:rPr>
        <w:t>выездных или документарных мероприятий ведомственного контроля</w:t>
      </w:r>
      <w:r w:rsidRPr="00F000EF">
        <w:rPr>
          <w:rFonts w:ascii="Times New Roman" w:eastAsia="Calibri" w:hAnsi="Times New Roman" w:cs="Times New Roman"/>
          <w:sz w:val="28"/>
          <w:szCs w:val="28"/>
        </w:rPr>
        <w:t xml:space="preserve"> подведомственных заказчиков осуществляется </w:t>
      </w:r>
      <w:r w:rsidRPr="00F000EF">
        <w:rPr>
          <w:rFonts w:ascii="Times New Roman" w:hAnsi="Times New Roman" w:cs="Times New Roman"/>
          <w:sz w:val="28"/>
          <w:szCs w:val="28"/>
        </w:rPr>
        <w:t xml:space="preserve">работниками, которые должны иметь высшее образование или дополнительное профессиональное образование в сфере закупок. Выездные или документарные мероприятия ведомственного контроля проводятся по распоряжению (приказу) руководителя органа ведомственного контроля или иного лица, уполномоченного руководителем органа ведомственного контроля.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мероприятия. </w:t>
      </w:r>
    </w:p>
    <w:p w:rsidR="006D4757" w:rsidRPr="00F000EF" w:rsidRDefault="006D4757" w:rsidP="006D4757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0EF">
        <w:rPr>
          <w:rFonts w:ascii="Times New Roman" w:hAnsi="Times New Roman" w:cs="Times New Roman"/>
          <w:sz w:val="28"/>
          <w:szCs w:val="28"/>
        </w:rPr>
        <w:t xml:space="preserve">По результатам проведения мероприятия ведомственного контроля должен быть составлен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 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разрабатывается и утверждается план устранения выявленных нарушений (п.п.12,13 </w:t>
      </w:r>
      <w:r w:rsidRPr="00F000EF">
        <w:rPr>
          <w:rFonts w:ascii="Times New Roman" w:eastAsia="Calibri" w:hAnsi="Times New Roman" w:cs="Times New Roman"/>
          <w:sz w:val="28"/>
          <w:szCs w:val="28"/>
        </w:rPr>
        <w:t>Порядка контроля</w:t>
      </w:r>
      <w:r w:rsidRPr="00F000EF">
        <w:rPr>
          <w:rFonts w:ascii="Times New Roman" w:hAnsi="Times New Roman" w:cs="Times New Roman"/>
          <w:sz w:val="28"/>
          <w:szCs w:val="28"/>
        </w:rPr>
        <w:t>).</w:t>
      </w:r>
    </w:p>
    <w:p w:rsidR="006D4757" w:rsidRDefault="006D4757" w:rsidP="006D4757">
      <w:pPr>
        <w:pStyle w:val="ConsPlusNormal"/>
        <w:widowControl/>
        <w:tabs>
          <w:tab w:val="left" w:pos="284"/>
          <w:tab w:val="left" w:pos="709"/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контрольного мероприятия выявлено что, в нарушение</w:t>
      </w:r>
      <w:r w:rsidRPr="00F000EF">
        <w:rPr>
          <w:rFonts w:ascii="Times New Roman" w:eastAsia="Calibri" w:hAnsi="Times New Roman" w:cs="Times New Roman"/>
          <w:sz w:val="28"/>
          <w:szCs w:val="28"/>
        </w:rPr>
        <w:t xml:space="preserve"> указанных положений Порядка контроля, статьи 100 Федерального </w:t>
      </w:r>
      <w:hyperlink r:id="rId20" w:history="1">
        <w:r w:rsidRPr="00F000EF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F000EF">
        <w:rPr>
          <w:rFonts w:ascii="Times New Roman" w:eastAsia="Calibri" w:hAnsi="Times New Roman" w:cs="Times New Roman"/>
          <w:sz w:val="28"/>
          <w:szCs w:val="28"/>
        </w:rPr>
        <w:t xml:space="preserve"> N 44-ФЗ ведомственный контроль в сфере закупок в отношении подведомственных </w:t>
      </w:r>
      <w:r w:rsidRPr="00F000EF">
        <w:rPr>
          <w:rFonts w:ascii="Times New Roman" w:hAnsi="Times New Roman" w:cs="Times New Roman"/>
          <w:sz w:val="28"/>
          <w:szCs w:val="28"/>
        </w:rPr>
        <w:t>администрации Сортавальского муниципального</w:t>
      </w:r>
      <w:r w:rsidRPr="00F000EF">
        <w:rPr>
          <w:rFonts w:ascii="Times New Roman" w:eastAsia="Calibri" w:hAnsi="Times New Roman" w:cs="Times New Roman"/>
          <w:sz w:val="28"/>
          <w:szCs w:val="28"/>
        </w:rPr>
        <w:t xml:space="preserve"> района заказчиков в 2015 году и в 1 квартале 2016 года не осуществлялся. </w:t>
      </w:r>
    </w:p>
    <w:p w:rsidR="006D4757" w:rsidRDefault="006D4757" w:rsidP="006D4757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375AD">
        <w:rPr>
          <w:color w:val="auto"/>
          <w:sz w:val="28"/>
          <w:szCs w:val="28"/>
        </w:rPr>
        <w:lastRenderedPageBreak/>
        <w:t xml:space="preserve">В нарушение требований пункта 4 Порядка контроля </w:t>
      </w:r>
      <w:r w:rsidRPr="00A375AD">
        <w:rPr>
          <w:rFonts w:eastAsia="Calibri"/>
          <w:color w:val="auto"/>
          <w:sz w:val="28"/>
          <w:szCs w:val="28"/>
        </w:rPr>
        <w:t>администрацией Сортавальского муниципального района</w:t>
      </w:r>
      <w:r w:rsidRPr="00A375AD">
        <w:rPr>
          <w:color w:val="auto"/>
          <w:sz w:val="28"/>
          <w:szCs w:val="28"/>
        </w:rPr>
        <w:t xml:space="preserve"> не определен состав работников, уполномоченных на осуществление ведомственного контроля. </w:t>
      </w:r>
    </w:p>
    <w:p w:rsidR="006D4757" w:rsidRPr="000B11DB" w:rsidRDefault="006D4757" w:rsidP="006D4757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:rsidR="006D4757" w:rsidRPr="00B12324" w:rsidRDefault="006D4757" w:rsidP="006D47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12324">
        <w:rPr>
          <w:rFonts w:ascii="Times New Roman" w:hAnsi="Times New Roman"/>
          <w:sz w:val="28"/>
          <w:szCs w:val="28"/>
        </w:rPr>
        <w:t xml:space="preserve">5. </w:t>
      </w:r>
      <w:r w:rsidRPr="00B12324">
        <w:rPr>
          <w:rFonts w:ascii="Times New Roman" w:eastAsiaTheme="minorHAnsi" w:hAnsi="Times New Roman"/>
          <w:sz w:val="28"/>
          <w:szCs w:val="28"/>
        </w:rPr>
        <w:t xml:space="preserve">Согласно ст. 101 </w:t>
      </w:r>
      <w:r w:rsidRPr="00B12324">
        <w:rPr>
          <w:rFonts w:ascii="Times New Roman" w:hAnsi="Times New Roman"/>
          <w:sz w:val="28"/>
          <w:szCs w:val="28"/>
        </w:rPr>
        <w:t>Федерального закона N 44-ФЗ</w:t>
      </w:r>
      <w:r w:rsidRPr="00B12324">
        <w:rPr>
          <w:rFonts w:ascii="Times New Roman" w:eastAsiaTheme="minorHAnsi" w:hAnsi="Times New Roman"/>
          <w:sz w:val="28"/>
          <w:szCs w:val="28"/>
        </w:rPr>
        <w:t xml:space="preserve"> Заказчиком должен осуществляться контроль за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6D4757" w:rsidRDefault="006D4757" w:rsidP="006D475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B12324">
        <w:rPr>
          <w:rFonts w:ascii="Times New Roman" w:eastAsiaTheme="minorHAnsi" w:hAnsi="Times New Roman"/>
          <w:sz w:val="28"/>
          <w:szCs w:val="28"/>
        </w:rPr>
        <w:t xml:space="preserve">В ходе контрольного мероприятия установлено, что Заказчиком фактически осуществляется контроль за исполнением поставщиком (подрядчиком, исполнителем) условий контракта </w:t>
      </w:r>
      <w:r w:rsidRPr="00B12324">
        <w:rPr>
          <w:rFonts w:ascii="Times New Roman" w:hAnsi="Times New Roman"/>
          <w:sz w:val="28"/>
          <w:szCs w:val="28"/>
        </w:rPr>
        <w:t>в сфере закупок</w:t>
      </w:r>
      <w:r w:rsidRPr="00B12324">
        <w:rPr>
          <w:rFonts w:ascii="Times New Roman" w:eastAsiaTheme="minorHAnsi" w:hAnsi="Times New Roman"/>
          <w:sz w:val="28"/>
          <w:szCs w:val="28"/>
        </w:rPr>
        <w:t xml:space="preserve">, но Порядок </w:t>
      </w:r>
      <w:r w:rsidRPr="00B12324">
        <w:rPr>
          <w:rFonts w:ascii="Times New Roman" w:hAnsi="Times New Roman"/>
          <w:bCs/>
          <w:sz w:val="28"/>
          <w:szCs w:val="28"/>
        </w:rPr>
        <w:t>осуществления контроля заказчиком в сфере закупок для обеспечения муниципальных нужд</w:t>
      </w:r>
      <w:r w:rsidRPr="00B12324">
        <w:rPr>
          <w:rFonts w:ascii="Times New Roman" w:eastAsiaTheme="minorHAnsi" w:hAnsi="Times New Roman"/>
          <w:sz w:val="28"/>
          <w:szCs w:val="28"/>
        </w:rPr>
        <w:t xml:space="preserve"> в администрации Сортавальского муниципального района отсутствует, что не обеспечивает единства </w:t>
      </w:r>
      <w:r w:rsidRPr="00B12324">
        <w:rPr>
          <w:rFonts w:ascii="Times New Roman" w:hAnsi="Times New Roman"/>
          <w:sz w:val="28"/>
          <w:szCs w:val="28"/>
        </w:rPr>
        <w:t xml:space="preserve">контрактной системы </w:t>
      </w:r>
      <w:r w:rsidRPr="00B12324">
        <w:rPr>
          <w:rFonts w:ascii="Times New Roman" w:eastAsiaTheme="minorHAnsi" w:hAnsi="Times New Roman"/>
          <w:sz w:val="28"/>
          <w:szCs w:val="28"/>
        </w:rPr>
        <w:t>в сфере закупок,</w:t>
      </w:r>
      <w:r w:rsidRPr="00B12324">
        <w:rPr>
          <w:rFonts w:ascii="Times New Roman" w:hAnsi="Times New Roman"/>
          <w:sz w:val="28"/>
          <w:szCs w:val="28"/>
        </w:rPr>
        <w:t xml:space="preserve"> установленного </w:t>
      </w:r>
      <w:hyperlink r:id="rId21" w:history="1">
        <w:r w:rsidRPr="00B12324">
          <w:rPr>
            <w:rFonts w:ascii="Times New Roman" w:hAnsi="Times New Roman"/>
            <w:sz w:val="28"/>
            <w:szCs w:val="28"/>
          </w:rPr>
          <w:t>статьей 11</w:t>
        </w:r>
      </w:hyperlink>
      <w:r w:rsidRPr="00B12324">
        <w:rPr>
          <w:rFonts w:ascii="Times New Roman" w:hAnsi="Times New Roman"/>
          <w:sz w:val="28"/>
          <w:szCs w:val="28"/>
        </w:rPr>
        <w:t xml:space="preserve"> Федерального закона N 44-ФЗ</w:t>
      </w:r>
      <w:r w:rsidRPr="00B12324">
        <w:rPr>
          <w:rFonts w:ascii="Times New Roman" w:eastAsiaTheme="minorHAnsi" w:hAnsi="Times New Roman"/>
          <w:sz w:val="28"/>
          <w:szCs w:val="28"/>
        </w:rPr>
        <w:t>.</w:t>
      </w:r>
    </w:p>
    <w:p w:rsidR="006D4757" w:rsidRPr="000B11DB" w:rsidRDefault="006D4757" w:rsidP="006D475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6D4757" w:rsidRPr="00C123CD" w:rsidRDefault="006D4757" w:rsidP="006D475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ascii="Times New Roman" w:hAnsi="Times New Roman"/>
          <w:b/>
          <w:i/>
          <w:sz w:val="28"/>
          <w:szCs w:val="28"/>
        </w:rPr>
      </w:pPr>
      <w:r w:rsidRPr="00C123CD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C123CD">
        <w:rPr>
          <w:rFonts w:ascii="Times New Roman" w:hAnsi="Times New Roman"/>
          <w:b/>
          <w:i/>
          <w:sz w:val="28"/>
          <w:szCs w:val="28"/>
        </w:rPr>
        <w:t>. Анализ реализации Администрацией Сортавальского муниципального района положений ч.2 ст. 72 Бюджетного кодекса Российской Федерации</w:t>
      </w:r>
    </w:p>
    <w:p w:rsidR="006D4757" w:rsidRPr="00283332" w:rsidRDefault="006D4757" w:rsidP="006D47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14489">
        <w:rPr>
          <w:rFonts w:ascii="Times New Roman" w:hAnsi="Times New Roman"/>
          <w:sz w:val="28"/>
          <w:szCs w:val="28"/>
        </w:rPr>
        <w:t>С целью проверки своевременности размещения планов-графиков Контрольно-счетным комитетом Сортавальского муниципального района было установлено, что бюджет Сортавальского муниципального района на 2015 год утвержден Решением Совета Сортавальского муниципального района от 25.12.2014 № 94, а бюджет на 2016 год Решением Совета Сортавальского муниципального района от 24.12.2015 № 169. Учитывая, что в соответствии в действующим законодательством планы – графики должны быть размещены на официальном сайте не позднее одного календарного месяца после принятия решения о бюджете, т.е.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489">
        <w:rPr>
          <w:rFonts w:ascii="Times New Roman" w:hAnsi="Times New Roman"/>
          <w:sz w:val="28"/>
          <w:szCs w:val="28"/>
        </w:rPr>
        <w:t>25.01.2015г. и 24.01.2016г. была исследована информация, содержащаяся на официальном сайте единой информационной системы в информационно-телекоммуникационной сети «</w:t>
      </w:r>
      <w:r w:rsidRPr="006D4757">
        <w:rPr>
          <w:rFonts w:ascii="Times New Roman" w:hAnsi="Times New Roman"/>
          <w:sz w:val="28"/>
          <w:szCs w:val="28"/>
        </w:rPr>
        <w:t xml:space="preserve">Интернет» - </w:t>
      </w:r>
      <w:hyperlink r:id="rId22" w:history="1">
        <w:r w:rsidRPr="006D4757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6D4757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D4757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Pr="006D4757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D4757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6D4757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D4757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D4757">
        <w:rPr>
          <w:rFonts w:ascii="Times New Roman" w:hAnsi="Times New Roman"/>
          <w:sz w:val="28"/>
          <w:szCs w:val="28"/>
        </w:rPr>
        <w:t xml:space="preserve"> (далее </w:t>
      </w:r>
      <w:r w:rsidRPr="00814489">
        <w:rPr>
          <w:rFonts w:ascii="Times New Roman" w:hAnsi="Times New Roman"/>
          <w:sz w:val="28"/>
          <w:szCs w:val="28"/>
        </w:rPr>
        <w:t xml:space="preserve">– официальный сайт). План-график администрации Сортавальского муниципального района на 2015 год размещен на официальном сайте 30.12.2014г., на 2016 год – 30.12.2015г., что указывает на соответствие срокам, установленным законодательством о контрактной системе в сфере закупок. </w:t>
      </w:r>
    </w:p>
    <w:p w:rsidR="006D4757" w:rsidRDefault="006D4757" w:rsidP="006D475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B103E">
        <w:rPr>
          <w:rFonts w:ascii="Times New Roman" w:hAnsi="Times New Roman"/>
          <w:sz w:val="28"/>
          <w:szCs w:val="28"/>
        </w:rPr>
        <w:lastRenderedPageBreak/>
        <w:t xml:space="preserve">За </w:t>
      </w:r>
      <w:r>
        <w:rPr>
          <w:rFonts w:ascii="Times New Roman" w:hAnsi="Times New Roman"/>
          <w:sz w:val="28"/>
          <w:szCs w:val="28"/>
        </w:rPr>
        <w:t>2015 год</w:t>
      </w:r>
      <w:r w:rsidRPr="006B103E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6B103E">
        <w:rPr>
          <w:rFonts w:ascii="Times New Roman" w:hAnsi="Times New Roman"/>
          <w:sz w:val="28"/>
          <w:szCs w:val="28"/>
        </w:rPr>
        <w:t xml:space="preserve"> Сортавальского муниципального района было опубликовано </w:t>
      </w:r>
      <w:r>
        <w:rPr>
          <w:rFonts w:ascii="Times New Roman" w:hAnsi="Times New Roman"/>
          <w:sz w:val="28"/>
          <w:szCs w:val="28"/>
        </w:rPr>
        <w:t>25</w:t>
      </w:r>
      <w:r w:rsidRPr="006B103E">
        <w:rPr>
          <w:rFonts w:ascii="Times New Roman" w:hAnsi="Times New Roman"/>
          <w:sz w:val="28"/>
          <w:szCs w:val="28"/>
        </w:rPr>
        <w:t xml:space="preserve"> редакци</w:t>
      </w:r>
      <w:r>
        <w:rPr>
          <w:rFonts w:ascii="Times New Roman" w:hAnsi="Times New Roman"/>
          <w:sz w:val="28"/>
          <w:szCs w:val="28"/>
        </w:rPr>
        <w:t>й</w:t>
      </w:r>
      <w:r w:rsidRPr="006B103E">
        <w:rPr>
          <w:rFonts w:ascii="Times New Roman" w:hAnsi="Times New Roman"/>
          <w:sz w:val="28"/>
          <w:szCs w:val="28"/>
        </w:rPr>
        <w:t xml:space="preserve"> плана-графика</w:t>
      </w:r>
      <w:r>
        <w:rPr>
          <w:rFonts w:ascii="Times New Roman" w:hAnsi="Times New Roman"/>
          <w:sz w:val="28"/>
          <w:szCs w:val="28"/>
        </w:rPr>
        <w:t>, за 1 квартал 2016 года - 5</w:t>
      </w:r>
      <w:r w:rsidRPr="006B10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CAA">
        <w:rPr>
          <w:rFonts w:ascii="Times New Roman" w:eastAsia="Times New Roman" w:hAnsi="Times New Roman"/>
          <w:sz w:val="28"/>
          <w:szCs w:val="28"/>
        </w:rPr>
        <w:t>Изменения, внесенные в план-график, размещены на официальном сайте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D4757" w:rsidRPr="001554C0" w:rsidRDefault="006D4757" w:rsidP="006D47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54C0">
        <w:rPr>
          <w:rFonts w:ascii="Times New Roman" w:hAnsi="Times New Roman"/>
          <w:sz w:val="28"/>
          <w:szCs w:val="28"/>
        </w:rPr>
        <w:t>Изменения в план-график вносились в связи с необходимостью корректировки сведений о планируемых закупках по нескольким причинам:</w:t>
      </w:r>
    </w:p>
    <w:p w:rsidR="006D4757" w:rsidRPr="0029299C" w:rsidRDefault="006D4757" w:rsidP="006D47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299C">
        <w:rPr>
          <w:rFonts w:ascii="Times New Roman" w:hAnsi="Times New Roman"/>
          <w:sz w:val="28"/>
          <w:szCs w:val="28"/>
        </w:rPr>
        <w:t>- изменение способа определение поставщика;</w:t>
      </w:r>
    </w:p>
    <w:p w:rsidR="006D4757" w:rsidRPr="0029299C" w:rsidRDefault="006D4757" w:rsidP="006D47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299C">
        <w:rPr>
          <w:rFonts w:ascii="Times New Roman" w:hAnsi="Times New Roman"/>
          <w:sz w:val="28"/>
          <w:szCs w:val="28"/>
        </w:rPr>
        <w:t>- отмена запланированной закупки;</w:t>
      </w:r>
    </w:p>
    <w:p w:rsidR="006D4757" w:rsidRPr="0029299C" w:rsidRDefault="006D4757" w:rsidP="006D47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299C">
        <w:rPr>
          <w:rFonts w:ascii="Times New Roman" w:hAnsi="Times New Roman"/>
          <w:sz w:val="28"/>
          <w:szCs w:val="28"/>
        </w:rPr>
        <w:t>- корректировка сроков размещения извещения об осуществлении закупки;</w:t>
      </w:r>
    </w:p>
    <w:p w:rsidR="006D4757" w:rsidRPr="0029299C" w:rsidRDefault="006D4757" w:rsidP="006D47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299C">
        <w:rPr>
          <w:rFonts w:ascii="Times New Roman" w:hAnsi="Times New Roman"/>
          <w:sz w:val="28"/>
          <w:szCs w:val="28"/>
        </w:rPr>
        <w:t>- изменение планируемых сроков приобретения товара, работ, услуг; исполнения контрактов</w:t>
      </w:r>
    </w:p>
    <w:p w:rsidR="006D4757" w:rsidRPr="0029299C" w:rsidRDefault="006D4757" w:rsidP="006D47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299C">
        <w:rPr>
          <w:rFonts w:ascii="Times New Roman" w:hAnsi="Times New Roman"/>
          <w:sz w:val="28"/>
          <w:szCs w:val="28"/>
        </w:rPr>
        <w:t>- внесение изменений в перечень планируемых закупок;</w:t>
      </w:r>
    </w:p>
    <w:p w:rsidR="006D4757" w:rsidRPr="0029299C" w:rsidRDefault="006D4757" w:rsidP="006D47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299C">
        <w:rPr>
          <w:rFonts w:ascii="Times New Roman" w:hAnsi="Times New Roman"/>
          <w:sz w:val="28"/>
          <w:szCs w:val="28"/>
        </w:rPr>
        <w:t>- изменения итоговых позиций.</w:t>
      </w:r>
    </w:p>
    <w:p w:rsidR="006D4757" w:rsidRPr="0029299C" w:rsidRDefault="006D4757" w:rsidP="006D47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9299C">
        <w:rPr>
          <w:rFonts w:ascii="Times New Roman" w:hAnsi="Times New Roman"/>
          <w:sz w:val="28"/>
          <w:szCs w:val="28"/>
        </w:rPr>
        <w:tab/>
        <w:t>Проанализировав представленные документы, а также количество и объем вносимых изменений в планы-графики, Контрольно-счетный комитет Сортавальского муниципального района приходит к выводу о недостаточном уровне планирования закупок.</w:t>
      </w:r>
    </w:p>
    <w:p w:rsidR="006D4757" w:rsidRDefault="006D4757" w:rsidP="006D4757">
      <w:pPr>
        <w:pStyle w:val="ConsPlusNormal"/>
        <w:widowControl/>
        <w:tabs>
          <w:tab w:val="left" w:pos="284"/>
          <w:tab w:val="left" w:pos="709"/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0669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0669A">
        <w:rPr>
          <w:rFonts w:ascii="Times New Roman" w:hAnsi="Times New Roman"/>
          <w:sz w:val="28"/>
          <w:szCs w:val="28"/>
        </w:rPr>
        <w:t xml:space="preserve">ч.2 ст. 72 Бюджетного кодекса Российской Федерации </w:t>
      </w:r>
      <w:r w:rsidRPr="0000669A">
        <w:rPr>
          <w:rFonts w:ascii="Times New Roman" w:eastAsiaTheme="minorHAnsi" w:hAnsi="Times New Roman"/>
          <w:sz w:val="28"/>
          <w:szCs w:val="28"/>
        </w:rPr>
        <w:t xml:space="preserve">Муниципальные контракты </w:t>
      </w:r>
      <w:r w:rsidRPr="0029299C">
        <w:rPr>
          <w:rFonts w:ascii="Times New Roman" w:eastAsiaTheme="minorHAnsi" w:hAnsi="Times New Roman"/>
          <w:sz w:val="28"/>
          <w:szCs w:val="28"/>
        </w:rPr>
        <w:t>(договора) на 2015 и 2016 годы заключены в соответствии с планами-графиками закупок товаров, работ, услуг для обеспечения муниципальных нужд, сформированным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29299C">
        <w:rPr>
          <w:rFonts w:ascii="Times New Roman" w:eastAsiaTheme="minorHAnsi" w:hAnsi="Times New Roman"/>
          <w:sz w:val="28"/>
          <w:szCs w:val="28"/>
        </w:rPr>
        <w:t xml:space="preserve"> и утвержденным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29299C">
        <w:rPr>
          <w:rFonts w:ascii="Times New Roman" w:eastAsiaTheme="minorHAnsi" w:hAnsi="Times New Roman"/>
          <w:sz w:val="28"/>
          <w:szCs w:val="28"/>
        </w:rPr>
        <w:t xml:space="preserve"> в установленном </w:t>
      </w:r>
      <w:hyperlink r:id="rId23" w:history="1">
        <w:r w:rsidRPr="0029299C">
          <w:rPr>
            <w:rFonts w:ascii="Times New Roman" w:eastAsiaTheme="minorHAnsi" w:hAnsi="Times New Roman"/>
            <w:sz w:val="28"/>
            <w:szCs w:val="28"/>
          </w:rPr>
          <w:t>законодательством</w:t>
        </w:r>
      </w:hyperlink>
      <w:r w:rsidRPr="0029299C">
        <w:rPr>
          <w:rFonts w:ascii="Times New Roman" w:eastAsiaTheme="minorHAnsi" w:hAnsi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муниципальных нужд порядке, и оплачивались в пределах лимитов бюджетных обязательств.</w:t>
      </w:r>
    </w:p>
    <w:p w:rsidR="006D4757" w:rsidRPr="00814489" w:rsidRDefault="006D4757" w:rsidP="006D4757">
      <w:pPr>
        <w:pStyle w:val="ConsPlusNormal"/>
        <w:widowControl/>
        <w:tabs>
          <w:tab w:val="left" w:pos="284"/>
          <w:tab w:val="left" w:pos="709"/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757" w:rsidRPr="00C123CD" w:rsidRDefault="006D4757" w:rsidP="006D4757">
      <w:pPr>
        <w:pStyle w:val="ConsPlusNormal"/>
        <w:widowControl/>
        <w:tabs>
          <w:tab w:val="left" w:pos="284"/>
          <w:tab w:val="left" w:pos="709"/>
          <w:tab w:val="left" w:pos="851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3CD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123CD">
        <w:rPr>
          <w:rFonts w:ascii="Times New Roman" w:hAnsi="Times New Roman" w:cs="Times New Roman"/>
          <w:b/>
          <w:i/>
          <w:sz w:val="28"/>
          <w:szCs w:val="28"/>
        </w:rPr>
        <w:t xml:space="preserve"> Анализ осуществления закупок Администрацией Сортавальского муниципального района</w:t>
      </w:r>
    </w:p>
    <w:p w:rsidR="006D4757" w:rsidRPr="004F1B4D" w:rsidRDefault="006D4757" w:rsidP="006D475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Pr="001554C0">
        <w:rPr>
          <w:rFonts w:ascii="Times New Roman" w:hAnsi="Times New Roman"/>
          <w:sz w:val="28"/>
          <w:szCs w:val="28"/>
        </w:rPr>
        <w:t xml:space="preserve"> ст. 24 Федерального закона № 44-ФЗ заказчики, при осуществлении закупок используют конкурентные способы определения поставщиков, которыми являются конкурсы (открытый конкурс, конкурс с ограниченным участием, двухэтапный конкурс, закрытый конкурс, закрытый </w:t>
      </w:r>
      <w:r w:rsidRPr="004F1B4D">
        <w:rPr>
          <w:rFonts w:ascii="Times New Roman" w:hAnsi="Times New Roman"/>
          <w:sz w:val="28"/>
          <w:szCs w:val="28"/>
        </w:rPr>
        <w:t xml:space="preserve">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 </w:t>
      </w:r>
      <w:r w:rsidRPr="004F1B4D">
        <w:rPr>
          <w:rFonts w:ascii="Times New Roman" w:eastAsiaTheme="minorHAnsi" w:hAnsi="Times New Roman"/>
          <w:sz w:val="28"/>
          <w:szCs w:val="28"/>
        </w:rPr>
        <w:t>или осуществляют закупки у единственного поставщика (подрядчика, исполнителя)</w:t>
      </w:r>
      <w:r w:rsidRPr="004F1B4D">
        <w:rPr>
          <w:rFonts w:ascii="Times New Roman" w:hAnsi="Times New Roman"/>
          <w:sz w:val="28"/>
          <w:szCs w:val="28"/>
        </w:rPr>
        <w:t>.</w:t>
      </w:r>
    </w:p>
    <w:p w:rsidR="006D4757" w:rsidRDefault="006D4757" w:rsidP="006D475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426E9">
        <w:rPr>
          <w:rFonts w:ascii="Times New Roman" w:hAnsi="Times New Roman"/>
          <w:sz w:val="28"/>
          <w:szCs w:val="28"/>
        </w:rPr>
        <w:t xml:space="preserve">Анализ представленных к проверке документов показал, что Муниципальным заказчиком, в проверяемом периоде, закупки осуществлены </w:t>
      </w:r>
      <w:r w:rsidRPr="008426E9">
        <w:rPr>
          <w:rFonts w:ascii="Times New Roman" w:hAnsi="Times New Roman"/>
          <w:sz w:val="28"/>
          <w:szCs w:val="28"/>
        </w:rPr>
        <w:lastRenderedPageBreak/>
        <w:t>как конкурентными способами</w:t>
      </w:r>
      <w:r>
        <w:rPr>
          <w:rFonts w:ascii="Times New Roman" w:hAnsi="Times New Roman"/>
          <w:sz w:val="28"/>
          <w:szCs w:val="28"/>
        </w:rPr>
        <w:t xml:space="preserve"> определения поставщика</w:t>
      </w:r>
      <w:r w:rsidRPr="008426E9">
        <w:rPr>
          <w:rFonts w:ascii="Times New Roman" w:hAnsi="Times New Roman"/>
          <w:sz w:val="28"/>
          <w:szCs w:val="28"/>
        </w:rPr>
        <w:t xml:space="preserve">, так и у </w:t>
      </w:r>
      <w:r w:rsidRPr="008426E9">
        <w:rPr>
          <w:rFonts w:ascii="Times New Roman" w:eastAsiaTheme="minorHAnsi" w:hAnsi="Times New Roman"/>
          <w:sz w:val="28"/>
          <w:szCs w:val="28"/>
        </w:rPr>
        <w:t>единственного поставщика (подрядчика, исполнителя)</w:t>
      </w:r>
      <w:r w:rsidRPr="008426E9">
        <w:rPr>
          <w:rFonts w:ascii="Times New Roman" w:hAnsi="Times New Roman"/>
          <w:sz w:val="28"/>
          <w:szCs w:val="28"/>
        </w:rPr>
        <w:t>.</w:t>
      </w:r>
    </w:p>
    <w:p w:rsidR="006D4757" w:rsidRDefault="006D4757" w:rsidP="006D475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4757" w:rsidRPr="00F74968" w:rsidRDefault="006D4757" w:rsidP="006D4757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74968">
        <w:rPr>
          <w:rFonts w:ascii="Times New Roman" w:hAnsi="Times New Roman"/>
          <w:b/>
          <w:bCs/>
          <w:sz w:val="28"/>
          <w:szCs w:val="28"/>
        </w:rPr>
        <w:t>4.1 Проверка осуществления закупок конкурентными способами.</w:t>
      </w:r>
    </w:p>
    <w:p w:rsidR="006D4757" w:rsidRPr="0027572C" w:rsidRDefault="006D4757" w:rsidP="006D4757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</w:t>
      </w:r>
      <w:r w:rsidRPr="0027572C">
        <w:rPr>
          <w:rFonts w:ascii="Times New Roman" w:eastAsia="Times New Roman" w:hAnsi="Times New Roman"/>
          <w:sz w:val="28"/>
          <w:szCs w:val="28"/>
          <w:lang w:eastAsia="ru-RU"/>
        </w:rPr>
        <w:t xml:space="preserve">фициальном сайте в реестре контрактов за 2015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размещены</w:t>
      </w:r>
      <w:r w:rsidRPr="0027572C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реестровые записи по 13 контрактам, в том числе: аукционов в электронной форме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7572C">
        <w:rPr>
          <w:rFonts w:ascii="Times New Roman" w:eastAsia="Times New Roman" w:hAnsi="Times New Roman"/>
          <w:sz w:val="28"/>
          <w:szCs w:val="28"/>
          <w:lang w:eastAsia="ru-RU"/>
        </w:rPr>
        <w:t xml:space="preserve">, запросов котировок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757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открытый конкурс – 1, </w:t>
      </w:r>
      <w:r w:rsidRPr="0027572C">
        <w:rPr>
          <w:rFonts w:ascii="Times New Roman" w:eastAsia="Times New Roman" w:hAnsi="Times New Roman"/>
          <w:sz w:val="28"/>
          <w:szCs w:val="28"/>
          <w:lang w:eastAsia="ru-RU"/>
        </w:rPr>
        <w:t>у единственного поставщика –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(п.1 ч.1 ст.93)</w:t>
      </w:r>
      <w:r w:rsidRPr="0027572C">
        <w:rPr>
          <w:rFonts w:ascii="Times New Roman" w:eastAsia="Times New Roman" w:hAnsi="Times New Roman"/>
          <w:sz w:val="28"/>
          <w:szCs w:val="28"/>
          <w:lang w:eastAsia="ru-RU"/>
        </w:rPr>
        <w:t>. В реестре контрактов за 1 квартал 2016 г. одна реестровая запись – закупка у единственного поставщика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основаниям п.1ч.1 ст.93</w:t>
      </w:r>
      <w:r w:rsidRPr="002757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4757" w:rsidRDefault="006D4757" w:rsidP="006D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21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Аукционы в электронной форме.</w:t>
      </w:r>
    </w:p>
    <w:p w:rsidR="006D4757" w:rsidRPr="0053374B" w:rsidRDefault="006D4757" w:rsidP="006D4757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50D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Контрольно-счетным комитетом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установлено, что электронные аукционы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D4943">
        <w:rPr>
          <w:rFonts w:ascii="Times New Roman" w:hAnsi="Times New Roman"/>
          <w:sz w:val="28"/>
          <w:szCs w:val="28"/>
        </w:rPr>
        <w:t xml:space="preserve"> Сортавальского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проверяемом периоде проведены в порядке, установленном Федеральным законом №44-ФЗ и подготовленной документации к каждому электронному аукциону.</w:t>
      </w:r>
    </w:p>
    <w:p w:rsidR="006D4757" w:rsidRDefault="006D4757" w:rsidP="006D475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143">
        <w:rPr>
          <w:rFonts w:ascii="Times New Roman" w:eastAsia="Times New Roman" w:hAnsi="Times New Roman"/>
          <w:sz w:val="28"/>
          <w:szCs w:val="28"/>
          <w:lang w:eastAsia="ru-RU"/>
        </w:rPr>
        <w:t>В ходе проверки проведения процедуры электронн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6A2143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онов установлено:</w:t>
      </w:r>
    </w:p>
    <w:p w:rsidR="006D4757" w:rsidRDefault="006D4757" w:rsidP="006D475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наличие Распоряжений администрации Сортавальского муниципального района об осуществлении закупок способом электронного аукциона;</w:t>
      </w:r>
    </w:p>
    <w:p w:rsidR="006D4757" w:rsidRPr="002A79DB" w:rsidRDefault="006D4757" w:rsidP="006D475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B92">
        <w:rPr>
          <w:rFonts w:ascii="Times New Roman" w:eastAsia="Times New Roman" w:hAnsi="Times New Roman"/>
          <w:sz w:val="28"/>
          <w:szCs w:val="28"/>
          <w:lang w:eastAsia="ru-RU"/>
        </w:rPr>
        <w:t xml:space="preserve">-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394B92">
        <w:rPr>
          <w:rFonts w:ascii="Times New Roman" w:eastAsia="Times New Roman" w:hAnsi="Times New Roman"/>
          <w:sz w:val="28"/>
          <w:szCs w:val="28"/>
          <w:lang w:eastAsia="ru-RU"/>
        </w:rPr>
        <w:t xml:space="preserve">. 2 ст. 63 </w:t>
      </w:r>
      <w:r w:rsidRPr="00394B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закона №44-ФЗ </w:t>
      </w:r>
      <w:r w:rsidRPr="00394B92">
        <w:rPr>
          <w:rFonts w:ascii="Times New Roman" w:eastAsiaTheme="minorHAnsi" w:hAnsi="Times New Roman"/>
          <w:sz w:val="28"/>
          <w:szCs w:val="28"/>
        </w:rPr>
        <w:t>Извещения о проведении электронного аукциона размещаются заказчиком в единой информационной системе</w:t>
      </w:r>
      <w:r w:rsidRPr="00394B92">
        <w:rPr>
          <w:rFonts w:ascii="Times New Roman" w:hAnsi="Times New Roman"/>
          <w:sz w:val="28"/>
          <w:szCs w:val="28"/>
        </w:rPr>
        <w:t xml:space="preserve"> </w:t>
      </w:r>
      <w:r w:rsidRPr="00394B92">
        <w:rPr>
          <w:rFonts w:ascii="Times New Roman" w:eastAsiaTheme="minorHAnsi" w:hAnsi="Times New Roman"/>
          <w:sz w:val="28"/>
          <w:szCs w:val="28"/>
        </w:rPr>
        <w:t>не менее чем за семь дней до даты окончания срока подачи заявок на участие в таком аукционе;</w:t>
      </w:r>
    </w:p>
    <w:p w:rsidR="006D4757" w:rsidRDefault="006D4757" w:rsidP="006D4757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394B92">
        <w:rPr>
          <w:rFonts w:ascii="Times New Roman" w:eastAsiaTheme="minorHAnsi" w:hAnsi="Times New Roman"/>
          <w:sz w:val="28"/>
          <w:szCs w:val="28"/>
        </w:rPr>
        <w:t>-</w:t>
      </w:r>
      <w:r w:rsidRPr="0039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</w:t>
      </w:r>
      <w:r w:rsidRPr="00394B92">
        <w:rPr>
          <w:rFonts w:ascii="Times New Roman" w:eastAsia="Times New Roman" w:hAnsi="Times New Roman"/>
          <w:sz w:val="28"/>
          <w:szCs w:val="28"/>
          <w:lang w:eastAsia="ru-RU"/>
        </w:rPr>
        <w:t xml:space="preserve">. 5 ст. 63 </w:t>
      </w:r>
      <w:r w:rsidRPr="00394B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закона №44-ФЗ </w:t>
      </w:r>
      <w:r w:rsidRPr="00394B92"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 xml:space="preserve"> И</w:t>
      </w:r>
      <w:r w:rsidRPr="00394B92">
        <w:rPr>
          <w:rFonts w:ascii="Times New Roman" w:eastAsiaTheme="minorHAnsi" w:hAnsi="Times New Roman"/>
          <w:sz w:val="28"/>
          <w:szCs w:val="28"/>
        </w:rPr>
        <w:t>звещениях о проведении электронного аукциона содержится вся необходимая информация;</w:t>
      </w:r>
    </w:p>
    <w:p w:rsidR="006D4757" w:rsidRPr="00566B07" w:rsidRDefault="006D4757" w:rsidP="006D4757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-в Извещениях о проведении электронных аукционов указаны размеры обеспечения исполнения контракта, согласно </w:t>
      </w:r>
      <w:r>
        <w:rPr>
          <w:rFonts w:ascii="Times New Roman" w:eastAsia="Times New Roman" w:hAnsi="Times New Roman"/>
          <w:sz w:val="28"/>
          <w:szCs w:val="28"/>
        </w:rPr>
        <w:t>ч</w:t>
      </w:r>
      <w:r w:rsidRPr="00413CAA">
        <w:rPr>
          <w:rFonts w:ascii="Times New Roman" w:eastAsia="Times New Roman" w:hAnsi="Times New Roman"/>
          <w:sz w:val="28"/>
          <w:szCs w:val="28"/>
        </w:rPr>
        <w:t>.2,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13CAA">
        <w:rPr>
          <w:rFonts w:ascii="Times New Roman" w:eastAsia="Times New Roman" w:hAnsi="Times New Roman"/>
          <w:sz w:val="28"/>
          <w:szCs w:val="28"/>
        </w:rPr>
        <w:t xml:space="preserve">п.6 ст.96 </w:t>
      </w:r>
      <w:r w:rsidRPr="00394B92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Федерального закона №44-ФЗ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D4757" w:rsidRDefault="006D4757" w:rsidP="006D4757">
      <w:pPr>
        <w:pStyle w:val="af"/>
        <w:spacing w:line="276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B92">
        <w:rPr>
          <w:rFonts w:ascii="Times New Roman" w:hAnsi="Times New Roman" w:cs="Times New Roman"/>
          <w:sz w:val="28"/>
          <w:szCs w:val="28"/>
        </w:rPr>
        <w:t xml:space="preserve">- документация об электронном аукционе соответствует требованиям ст. 64 </w:t>
      </w:r>
      <w:r w:rsidRPr="00394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№44-ФЗ;</w:t>
      </w:r>
    </w:p>
    <w:p w:rsidR="006D4757" w:rsidRPr="007B5A08" w:rsidRDefault="006D4757" w:rsidP="006D4757">
      <w:pPr>
        <w:pStyle w:val="af"/>
        <w:spacing w:line="276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A0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</w:t>
      </w:r>
      <w:r w:rsidRPr="007B5A08">
        <w:rPr>
          <w:rFonts w:ascii="Times New Roman" w:hAnsi="Times New Roman" w:cs="Times New Roman"/>
          <w:sz w:val="28"/>
          <w:szCs w:val="28"/>
          <w:lang w:eastAsia="ru-RU"/>
        </w:rPr>
        <w:t>обосновани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B5A08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начальной (максимальной) цены контрактов. Расчет начальной (максимальной) цены контрактов осуществлен в соответствии с приказом </w:t>
      </w:r>
      <w:r w:rsidRPr="007B5A08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РФ от 2 октября 2013 г. N 567 "Об утверждении Методических рекомендаций по применению методов </w:t>
      </w:r>
      <w:r w:rsidRPr="007B5A08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определения начальной (максимальной) цены контракта, цены контракта, заключаемого с единственным поставщиком (подрядчиком, исполнителем)". </w:t>
      </w:r>
      <w:r w:rsidRPr="007B5A08">
        <w:rPr>
          <w:rFonts w:ascii="Times New Roman" w:eastAsia="Times New Roman" w:hAnsi="Times New Roman" w:cs="Times New Roman"/>
          <w:sz w:val="28"/>
          <w:szCs w:val="28"/>
        </w:rPr>
        <w:t>Применен метод сопоставимых рыночных цен</w:t>
      </w:r>
      <w:r w:rsidRPr="007B5A08">
        <w:rPr>
          <w:rFonts w:ascii="Times New Roman" w:hAnsi="Times New Roman" w:cs="Times New Roman"/>
          <w:sz w:val="28"/>
          <w:szCs w:val="28"/>
        </w:rPr>
        <w:t>;</w:t>
      </w:r>
    </w:p>
    <w:p w:rsidR="006D4757" w:rsidRPr="00394B92" w:rsidRDefault="006D4757" w:rsidP="006D475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B92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394B92">
        <w:rPr>
          <w:rFonts w:ascii="Times New Roman" w:eastAsia="Times New Roman" w:hAnsi="Times New Roman"/>
          <w:sz w:val="28"/>
          <w:szCs w:val="28"/>
        </w:rPr>
        <w:t>ротокола рассмотрения первых частей заявок подписаны,</w:t>
      </w:r>
      <w:r>
        <w:rPr>
          <w:rFonts w:ascii="Times New Roman" w:eastAsia="Times New Roman" w:hAnsi="Times New Roman"/>
          <w:sz w:val="28"/>
          <w:szCs w:val="28"/>
        </w:rPr>
        <w:t xml:space="preserve"> опубликованы в срок, согласно ч</w:t>
      </w:r>
      <w:r w:rsidRPr="00394B92">
        <w:rPr>
          <w:rFonts w:ascii="Times New Roman" w:eastAsia="Times New Roman" w:hAnsi="Times New Roman"/>
          <w:sz w:val="28"/>
          <w:szCs w:val="28"/>
        </w:rPr>
        <w:t xml:space="preserve">.6 ст.67 </w:t>
      </w:r>
      <w:r w:rsidRPr="00394B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закона </w:t>
      </w:r>
      <w:r w:rsidRPr="00394B92">
        <w:rPr>
          <w:rFonts w:ascii="Times New Roman" w:eastAsia="Times New Roman" w:hAnsi="Times New Roman"/>
          <w:sz w:val="28"/>
          <w:szCs w:val="28"/>
        </w:rPr>
        <w:t>№ 44–ФЗ;</w:t>
      </w:r>
    </w:p>
    <w:p w:rsidR="006D4757" w:rsidRPr="00394B92" w:rsidRDefault="006D4757" w:rsidP="006D4757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-в соответствии с</w:t>
      </w:r>
      <w:r>
        <w:rPr>
          <w:rFonts w:ascii="Times New Roman" w:eastAsia="Times New Roman" w:hAnsi="Times New Roman"/>
          <w:sz w:val="28"/>
          <w:szCs w:val="28"/>
        </w:rPr>
        <w:t xml:space="preserve"> ч</w:t>
      </w:r>
      <w:r w:rsidRPr="00394B92">
        <w:rPr>
          <w:rFonts w:ascii="Times New Roman" w:eastAsia="Times New Roman" w:hAnsi="Times New Roman"/>
          <w:sz w:val="28"/>
          <w:szCs w:val="28"/>
        </w:rPr>
        <w:t xml:space="preserve">.3 ст.68 </w:t>
      </w:r>
      <w:r w:rsidRPr="00394B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закона </w:t>
      </w:r>
      <w:r w:rsidRPr="00394B92">
        <w:rPr>
          <w:rFonts w:ascii="Times New Roman" w:eastAsia="Times New Roman" w:hAnsi="Times New Roman"/>
          <w:sz w:val="28"/>
          <w:szCs w:val="28"/>
        </w:rPr>
        <w:t xml:space="preserve">№ 44–ФЗ проведение электронных аукционов осуществлялось </w:t>
      </w:r>
      <w:r w:rsidRPr="00394B92">
        <w:rPr>
          <w:rFonts w:ascii="Times New Roman" w:eastAsiaTheme="minorHAnsi" w:hAnsi="Times New Roman"/>
          <w:sz w:val="28"/>
          <w:szCs w:val="28"/>
        </w:rPr>
        <w:t>после истечения двух дней с даты окончания срока рассмотрения первых частей заявок на участие в аукционе;</w:t>
      </w:r>
    </w:p>
    <w:p w:rsidR="006D4757" w:rsidRPr="00394B92" w:rsidRDefault="006D4757" w:rsidP="006D475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94B92"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394B92">
        <w:rPr>
          <w:rFonts w:ascii="Times New Roman" w:eastAsiaTheme="minorHAnsi" w:hAnsi="Times New Roman"/>
          <w:sz w:val="28"/>
          <w:szCs w:val="28"/>
        </w:rPr>
        <w:t xml:space="preserve">ротокола проведения электронных аукционов размещены на электронной площадке согласно ст. 68 </w:t>
      </w:r>
      <w:r w:rsidRPr="00394B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закона </w:t>
      </w:r>
      <w:r w:rsidRPr="00394B92">
        <w:rPr>
          <w:rFonts w:ascii="Times New Roman" w:eastAsia="Times New Roman" w:hAnsi="Times New Roman"/>
          <w:sz w:val="28"/>
          <w:szCs w:val="28"/>
        </w:rPr>
        <w:t>№ 44–ФЗ;</w:t>
      </w:r>
    </w:p>
    <w:p w:rsidR="006D4757" w:rsidRPr="00394B92" w:rsidRDefault="006D4757" w:rsidP="006D475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</w:t>
      </w:r>
      <w:r w:rsidRPr="00394B92">
        <w:rPr>
          <w:rFonts w:ascii="Times New Roman" w:eastAsia="Times New Roman" w:hAnsi="Times New Roman"/>
          <w:sz w:val="28"/>
          <w:szCs w:val="28"/>
        </w:rPr>
        <w:t xml:space="preserve">ротокола подведения итогов электронных аукционов </w:t>
      </w:r>
      <w:r>
        <w:rPr>
          <w:rFonts w:ascii="Times New Roman" w:eastAsia="Times New Roman" w:hAnsi="Times New Roman"/>
          <w:sz w:val="28"/>
          <w:szCs w:val="28"/>
        </w:rPr>
        <w:t>опубликованы на сайте согласно ч</w:t>
      </w:r>
      <w:r w:rsidRPr="00394B92">
        <w:rPr>
          <w:rFonts w:ascii="Times New Roman" w:eastAsia="Times New Roman" w:hAnsi="Times New Roman"/>
          <w:sz w:val="28"/>
          <w:szCs w:val="28"/>
        </w:rPr>
        <w:t xml:space="preserve">.8 ст.69 </w:t>
      </w:r>
      <w:r w:rsidRPr="00394B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закона </w:t>
      </w:r>
      <w:r w:rsidRPr="00394B92">
        <w:rPr>
          <w:rFonts w:ascii="Times New Roman" w:eastAsia="Times New Roman" w:hAnsi="Times New Roman"/>
          <w:sz w:val="28"/>
          <w:szCs w:val="28"/>
        </w:rPr>
        <w:t>№ 44–ФЗ;</w:t>
      </w:r>
    </w:p>
    <w:p w:rsidR="006D4757" w:rsidRDefault="006D4757" w:rsidP="006D4757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4B92">
        <w:rPr>
          <w:rFonts w:ascii="Times New Roman" w:eastAsia="Times New Roman" w:hAnsi="Times New Roman"/>
          <w:sz w:val="28"/>
          <w:szCs w:val="28"/>
        </w:rPr>
        <w:t>-</w:t>
      </w:r>
      <w:r w:rsidRPr="00394B92">
        <w:rPr>
          <w:rFonts w:ascii="Times New Roman" w:eastAsiaTheme="minorHAnsi" w:hAnsi="Times New Roman"/>
          <w:sz w:val="28"/>
          <w:szCs w:val="28"/>
        </w:rPr>
        <w:t>контракты по результатам электронных аукционов заключены в соответствии с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394B92">
        <w:rPr>
          <w:rFonts w:ascii="Times New Roman" w:eastAsiaTheme="minorHAnsi" w:hAnsi="Times New Roman"/>
          <w:sz w:val="28"/>
          <w:szCs w:val="28"/>
        </w:rPr>
        <w:t xml:space="preserve"> ст. 70 </w:t>
      </w:r>
      <w:r w:rsidRPr="00394B92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Федерального закона №44-ФЗ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D4757" w:rsidRPr="00834850" w:rsidRDefault="006D4757" w:rsidP="006D4757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4850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>к</w:t>
      </w:r>
      <w:r w:rsidRPr="001C4316">
        <w:rPr>
          <w:rFonts w:ascii="Times New Roman" w:eastAsiaTheme="minorHAnsi" w:hAnsi="Times New Roman"/>
          <w:sz w:val="28"/>
          <w:szCs w:val="28"/>
        </w:rPr>
        <w:t>онтракт</w:t>
      </w:r>
      <w:r w:rsidRPr="00834850">
        <w:rPr>
          <w:rFonts w:ascii="Times New Roman" w:eastAsiaTheme="minorHAnsi" w:hAnsi="Times New Roman"/>
          <w:sz w:val="28"/>
          <w:szCs w:val="28"/>
        </w:rPr>
        <w:t>ы</w:t>
      </w:r>
      <w:r w:rsidRPr="001C4316">
        <w:rPr>
          <w:rFonts w:ascii="Times New Roman" w:eastAsiaTheme="minorHAnsi" w:hAnsi="Times New Roman"/>
          <w:sz w:val="28"/>
          <w:szCs w:val="28"/>
        </w:rPr>
        <w:t xml:space="preserve"> заключ</w:t>
      </w:r>
      <w:r w:rsidRPr="00834850">
        <w:rPr>
          <w:rFonts w:ascii="Times New Roman" w:eastAsiaTheme="minorHAnsi" w:hAnsi="Times New Roman"/>
          <w:sz w:val="28"/>
          <w:szCs w:val="28"/>
        </w:rPr>
        <w:t>ены</w:t>
      </w:r>
      <w:r w:rsidRPr="001C4316">
        <w:rPr>
          <w:rFonts w:ascii="Times New Roman" w:eastAsiaTheme="minorHAnsi" w:hAnsi="Times New Roman"/>
          <w:sz w:val="28"/>
          <w:szCs w:val="28"/>
        </w:rPr>
        <w:t xml:space="preserve"> после предоставления участник</w:t>
      </w:r>
      <w:r w:rsidRPr="00834850">
        <w:rPr>
          <w:rFonts w:ascii="Times New Roman" w:eastAsiaTheme="minorHAnsi" w:hAnsi="Times New Roman"/>
          <w:sz w:val="28"/>
          <w:szCs w:val="28"/>
        </w:rPr>
        <w:t>ами</w:t>
      </w:r>
      <w:r w:rsidRPr="001C4316">
        <w:rPr>
          <w:rFonts w:ascii="Times New Roman" w:eastAsiaTheme="minorHAnsi" w:hAnsi="Times New Roman"/>
          <w:sz w:val="28"/>
          <w:szCs w:val="28"/>
        </w:rPr>
        <w:t xml:space="preserve"> закуп</w:t>
      </w:r>
      <w:r w:rsidRPr="00834850">
        <w:rPr>
          <w:rFonts w:ascii="Times New Roman" w:eastAsiaTheme="minorHAnsi" w:hAnsi="Times New Roman"/>
          <w:sz w:val="28"/>
          <w:szCs w:val="28"/>
        </w:rPr>
        <w:t>о</w:t>
      </w:r>
      <w:r w:rsidRPr="001C4316">
        <w:rPr>
          <w:rFonts w:ascii="Times New Roman" w:eastAsiaTheme="minorHAnsi" w:hAnsi="Times New Roman"/>
          <w:sz w:val="28"/>
          <w:szCs w:val="28"/>
        </w:rPr>
        <w:t>к</w:t>
      </w:r>
      <w:r w:rsidRPr="00834850">
        <w:rPr>
          <w:rFonts w:ascii="Times New Roman" w:eastAsiaTheme="minorHAnsi" w:hAnsi="Times New Roman"/>
          <w:sz w:val="28"/>
          <w:szCs w:val="28"/>
        </w:rPr>
        <w:t>, с которыми заключались</w:t>
      </w:r>
      <w:r w:rsidRPr="001C4316">
        <w:rPr>
          <w:rFonts w:ascii="Times New Roman" w:eastAsiaTheme="minorHAnsi" w:hAnsi="Times New Roman"/>
          <w:sz w:val="28"/>
          <w:szCs w:val="28"/>
        </w:rPr>
        <w:t xml:space="preserve"> контракт</w:t>
      </w:r>
      <w:r w:rsidRPr="00834850">
        <w:rPr>
          <w:rFonts w:ascii="Times New Roman" w:eastAsiaTheme="minorHAnsi" w:hAnsi="Times New Roman"/>
          <w:sz w:val="28"/>
          <w:szCs w:val="28"/>
        </w:rPr>
        <w:t>ы</w:t>
      </w:r>
      <w:r w:rsidRPr="001C4316">
        <w:rPr>
          <w:rFonts w:ascii="Times New Roman" w:eastAsiaTheme="minorHAnsi" w:hAnsi="Times New Roman"/>
          <w:sz w:val="28"/>
          <w:szCs w:val="28"/>
        </w:rPr>
        <w:t>, обеспечения исполнения контракт</w:t>
      </w:r>
      <w:r w:rsidRPr="00834850">
        <w:rPr>
          <w:rFonts w:ascii="Times New Roman" w:eastAsiaTheme="minorHAnsi" w:hAnsi="Times New Roman"/>
          <w:sz w:val="28"/>
          <w:szCs w:val="28"/>
        </w:rPr>
        <w:t>ов</w:t>
      </w:r>
      <w:r w:rsidRPr="001C4316">
        <w:rPr>
          <w:rFonts w:ascii="Times New Roman" w:eastAsiaTheme="minorHAnsi" w:hAnsi="Times New Roman"/>
          <w:sz w:val="28"/>
          <w:szCs w:val="28"/>
        </w:rPr>
        <w:t xml:space="preserve"> в соответствии с </w:t>
      </w:r>
      <w:r>
        <w:rPr>
          <w:rFonts w:ascii="Times New Roman" w:eastAsiaTheme="minorHAnsi" w:hAnsi="Times New Roman"/>
          <w:sz w:val="28"/>
          <w:szCs w:val="28"/>
        </w:rPr>
        <w:t>ч</w:t>
      </w:r>
      <w:r w:rsidRPr="00834850">
        <w:rPr>
          <w:rFonts w:ascii="Times New Roman" w:eastAsiaTheme="minorHAnsi" w:hAnsi="Times New Roman"/>
          <w:sz w:val="28"/>
          <w:szCs w:val="28"/>
        </w:rPr>
        <w:t>.4 ст. 96</w:t>
      </w:r>
      <w:r w:rsidRPr="001C4316">
        <w:rPr>
          <w:rFonts w:ascii="Times New Roman" w:eastAsiaTheme="minorHAnsi" w:hAnsi="Times New Roman"/>
          <w:sz w:val="28"/>
          <w:szCs w:val="28"/>
        </w:rPr>
        <w:t xml:space="preserve"> </w:t>
      </w:r>
      <w:r w:rsidRPr="00834850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Федерального закона №44-ФЗ;</w:t>
      </w:r>
    </w:p>
    <w:p w:rsidR="006D4757" w:rsidRDefault="006D4757" w:rsidP="006D4757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D60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5D6006">
        <w:rPr>
          <w:rFonts w:ascii="Times New Roman" w:eastAsia="Times New Roman" w:hAnsi="Times New Roman"/>
          <w:sz w:val="28"/>
          <w:szCs w:val="28"/>
        </w:rPr>
        <w:t xml:space="preserve">возврат сумм обеспечения контрактов, заказчик осуществил своевременно, т.е. </w:t>
      </w:r>
      <w:r w:rsidRPr="005D6006">
        <w:rPr>
          <w:rFonts w:ascii="Times New Roman" w:eastAsiaTheme="minorHAnsi" w:hAnsi="Times New Roman"/>
          <w:sz w:val="28"/>
          <w:szCs w:val="28"/>
        </w:rPr>
        <w:t>после з</w:t>
      </w:r>
      <w:r>
        <w:rPr>
          <w:rFonts w:ascii="Times New Roman" w:eastAsiaTheme="minorHAnsi" w:hAnsi="Times New Roman"/>
          <w:sz w:val="28"/>
          <w:szCs w:val="28"/>
        </w:rPr>
        <w:t>аключения контрактов, согласно ч</w:t>
      </w:r>
      <w:r w:rsidRPr="005D6006">
        <w:rPr>
          <w:rFonts w:ascii="Times New Roman" w:eastAsiaTheme="minorHAnsi" w:hAnsi="Times New Roman"/>
          <w:sz w:val="28"/>
          <w:szCs w:val="28"/>
        </w:rPr>
        <w:t xml:space="preserve">.4 ст. 44 </w:t>
      </w:r>
      <w:r w:rsidRPr="005D6006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Федерального закона №44-ФЗ</w:t>
      </w:r>
      <w:r w:rsidRPr="005D6006">
        <w:rPr>
          <w:rFonts w:ascii="Times New Roman" w:eastAsiaTheme="minorHAnsi" w:hAnsi="Times New Roman"/>
          <w:sz w:val="28"/>
          <w:szCs w:val="28"/>
        </w:rPr>
        <w:t>;</w:t>
      </w:r>
    </w:p>
    <w:p w:rsidR="006D4757" w:rsidRPr="005D6006" w:rsidRDefault="006D4757" w:rsidP="006D4757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1554C0">
        <w:rPr>
          <w:rFonts w:ascii="Times New Roman" w:hAnsi="Times New Roman"/>
          <w:sz w:val="28"/>
          <w:szCs w:val="28"/>
        </w:rPr>
        <w:t xml:space="preserve"> соотве</w:t>
      </w:r>
      <w:r>
        <w:rPr>
          <w:rFonts w:ascii="Times New Roman" w:hAnsi="Times New Roman"/>
          <w:sz w:val="28"/>
          <w:szCs w:val="28"/>
        </w:rPr>
        <w:t>тствии с ч</w:t>
      </w:r>
      <w:r w:rsidRPr="001554C0">
        <w:rPr>
          <w:rFonts w:ascii="Times New Roman" w:hAnsi="Times New Roman"/>
          <w:sz w:val="28"/>
          <w:szCs w:val="28"/>
        </w:rPr>
        <w:t>. 9 ст. 94 Федерального закона № 44-ФЗ результаты отдельного этапа исполнения контракта</w:t>
      </w:r>
      <w:r>
        <w:rPr>
          <w:rFonts w:ascii="Times New Roman" w:hAnsi="Times New Roman"/>
          <w:sz w:val="28"/>
          <w:szCs w:val="28"/>
        </w:rPr>
        <w:t>,</w:t>
      </w:r>
      <w:r w:rsidRPr="001554C0">
        <w:rPr>
          <w:rFonts w:ascii="Times New Roman" w:hAnsi="Times New Roman"/>
          <w:sz w:val="28"/>
          <w:szCs w:val="28"/>
        </w:rPr>
        <w:t xml:space="preserve"> информация о поставленном товаре, выполненной работе или об оказанной услуге </w:t>
      </w:r>
      <w:r>
        <w:rPr>
          <w:rFonts w:ascii="Times New Roman" w:hAnsi="Times New Roman"/>
          <w:sz w:val="28"/>
          <w:szCs w:val="28"/>
        </w:rPr>
        <w:t>отражена</w:t>
      </w:r>
      <w:r w:rsidRPr="001554C0">
        <w:rPr>
          <w:rFonts w:ascii="Times New Roman" w:hAnsi="Times New Roman"/>
          <w:sz w:val="28"/>
          <w:szCs w:val="28"/>
        </w:rPr>
        <w:t xml:space="preserve"> заказчиком в отчет</w:t>
      </w:r>
      <w:r>
        <w:rPr>
          <w:rFonts w:ascii="Times New Roman" w:hAnsi="Times New Roman"/>
          <w:sz w:val="28"/>
          <w:szCs w:val="28"/>
        </w:rPr>
        <w:t>ах</w:t>
      </w:r>
      <w:r w:rsidRPr="001554C0">
        <w:rPr>
          <w:rFonts w:ascii="Times New Roman" w:hAnsi="Times New Roman"/>
          <w:sz w:val="28"/>
          <w:szCs w:val="28"/>
        </w:rPr>
        <w:t>, размещаем</w:t>
      </w:r>
      <w:r>
        <w:rPr>
          <w:rFonts w:ascii="Times New Roman" w:hAnsi="Times New Roman"/>
          <w:sz w:val="28"/>
          <w:szCs w:val="28"/>
        </w:rPr>
        <w:t>ых</w:t>
      </w:r>
      <w:r w:rsidRPr="001554C0">
        <w:rPr>
          <w:rFonts w:ascii="Times New Roman" w:hAnsi="Times New Roman"/>
          <w:sz w:val="28"/>
          <w:szCs w:val="28"/>
        </w:rPr>
        <w:t xml:space="preserve"> в единой информационной системе</w:t>
      </w:r>
      <w:r>
        <w:rPr>
          <w:rFonts w:ascii="Times New Roman" w:hAnsi="Times New Roman"/>
          <w:sz w:val="28"/>
          <w:szCs w:val="28"/>
        </w:rPr>
        <w:t>;</w:t>
      </w:r>
    </w:p>
    <w:p w:rsidR="006D4757" w:rsidRPr="005D6006" w:rsidRDefault="006D4757" w:rsidP="006D4757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D6006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5D6006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eastAsiaTheme="minorHAnsi" w:hAnsi="Times New Roman"/>
          <w:sz w:val="28"/>
          <w:szCs w:val="28"/>
        </w:rPr>
        <w:t xml:space="preserve"> с ч</w:t>
      </w:r>
      <w:r w:rsidRPr="005D6006">
        <w:rPr>
          <w:rFonts w:ascii="Times New Roman" w:eastAsiaTheme="minorHAnsi" w:hAnsi="Times New Roman"/>
          <w:sz w:val="28"/>
          <w:szCs w:val="28"/>
        </w:rPr>
        <w:t xml:space="preserve">.10 ст.94 </w:t>
      </w:r>
      <w:r w:rsidRPr="005D60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закона </w:t>
      </w:r>
      <w:r w:rsidRPr="005D6006">
        <w:rPr>
          <w:rFonts w:ascii="Times New Roman" w:eastAsia="Times New Roman" w:hAnsi="Times New Roman"/>
          <w:sz w:val="28"/>
          <w:szCs w:val="28"/>
        </w:rPr>
        <w:t>№ 44–ФЗ к</w:t>
      </w:r>
      <w:r w:rsidRPr="005D6006">
        <w:rPr>
          <w:rFonts w:ascii="Times New Roman" w:eastAsiaTheme="minorHAnsi" w:hAnsi="Times New Roman"/>
          <w:sz w:val="28"/>
          <w:szCs w:val="28"/>
        </w:rPr>
        <w:t xml:space="preserve"> отчетам прилагаются заключения по результатам экспертизы поставленного товара, выполненной работы или оказанной услуги. Локальный акт подтверждающий легитимность комиссии к проверке не представлен. </w:t>
      </w:r>
      <w:r>
        <w:rPr>
          <w:rFonts w:ascii="Times New Roman" w:eastAsiaTheme="minorHAnsi" w:hAnsi="Times New Roman"/>
          <w:sz w:val="28"/>
          <w:szCs w:val="28"/>
        </w:rPr>
        <w:t>Д</w:t>
      </w:r>
      <w:r w:rsidRPr="005D6006">
        <w:rPr>
          <w:rFonts w:ascii="Times New Roman" w:eastAsiaTheme="minorHAnsi" w:hAnsi="Times New Roman"/>
          <w:sz w:val="28"/>
          <w:szCs w:val="28"/>
        </w:rPr>
        <w:t xml:space="preserve">ля приемки поставленного товара, выполненной работы или оказанной услуги, </w:t>
      </w:r>
      <w:r>
        <w:rPr>
          <w:rFonts w:ascii="Times New Roman" w:eastAsiaTheme="minorHAnsi" w:hAnsi="Times New Roman"/>
          <w:sz w:val="28"/>
          <w:szCs w:val="28"/>
        </w:rPr>
        <w:t xml:space="preserve">в администрации </w:t>
      </w:r>
      <w:r w:rsidRPr="005D6006">
        <w:rPr>
          <w:rFonts w:ascii="Times New Roman" w:eastAsiaTheme="minorHAnsi" w:hAnsi="Times New Roman"/>
          <w:sz w:val="28"/>
          <w:szCs w:val="28"/>
        </w:rPr>
        <w:t>создавалась приемочная комиссия, которая</w:t>
      </w:r>
      <w:r>
        <w:rPr>
          <w:rFonts w:ascii="Times New Roman" w:eastAsiaTheme="minorHAnsi" w:hAnsi="Times New Roman"/>
          <w:sz w:val="28"/>
          <w:szCs w:val="28"/>
        </w:rPr>
        <w:t xml:space="preserve"> в</w:t>
      </w:r>
      <w:r w:rsidRPr="005D6006">
        <w:rPr>
          <w:rFonts w:ascii="Times New Roman" w:eastAsiaTheme="minorHAnsi" w:hAnsi="Times New Roman"/>
          <w:sz w:val="28"/>
          <w:szCs w:val="28"/>
        </w:rPr>
        <w:t xml:space="preserve"> нарушение п. 6 ст. 94 </w:t>
      </w:r>
      <w:r w:rsidRPr="005D60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закона </w:t>
      </w:r>
      <w:r w:rsidRPr="005D6006">
        <w:rPr>
          <w:rFonts w:ascii="Times New Roman" w:eastAsia="Times New Roman" w:hAnsi="Times New Roman"/>
          <w:sz w:val="28"/>
          <w:szCs w:val="28"/>
        </w:rPr>
        <w:t>№ 44–ФЗ</w:t>
      </w:r>
      <w:r w:rsidRPr="005D6006">
        <w:rPr>
          <w:rFonts w:ascii="Times New Roman" w:eastAsiaTheme="minorHAnsi" w:hAnsi="Times New Roman"/>
          <w:sz w:val="28"/>
          <w:szCs w:val="28"/>
        </w:rPr>
        <w:t xml:space="preserve"> состояла менее чем из пяти человек (Заключение от 11.06.2015г. по Муниципальному контракту № 0106300012115000017-0192048-01 от 18.05.2015г.- 4 человека, Заключение от 04.08.2015г. по Муниципальному контракту №0106300012115000028-0192048-01 от 30.06.2015г.- 3 человека);</w:t>
      </w:r>
    </w:p>
    <w:p w:rsidR="006D4757" w:rsidRPr="005D6006" w:rsidRDefault="006D4757" w:rsidP="006D475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D6006">
        <w:rPr>
          <w:rFonts w:ascii="Times New Roman" w:hAnsi="Times New Roman"/>
          <w:sz w:val="28"/>
          <w:szCs w:val="28"/>
        </w:rPr>
        <w:t xml:space="preserve">- в </w:t>
      </w:r>
      <w:r>
        <w:rPr>
          <w:rFonts w:ascii="Times New Roman" w:hAnsi="Times New Roman"/>
          <w:sz w:val="28"/>
          <w:szCs w:val="28"/>
        </w:rPr>
        <w:t>соответствии с ч</w:t>
      </w:r>
      <w:r w:rsidRPr="005D6006">
        <w:rPr>
          <w:rFonts w:ascii="Times New Roman" w:hAnsi="Times New Roman"/>
          <w:sz w:val="28"/>
          <w:szCs w:val="28"/>
        </w:rPr>
        <w:t>. 3 ст. 103</w:t>
      </w:r>
      <w:r w:rsidRPr="005D6006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Федерального закона 44-ФЗ </w:t>
      </w:r>
      <w:r w:rsidRPr="005D6006">
        <w:rPr>
          <w:rFonts w:ascii="Times New Roman" w:hAnsi="Times New Roman"/>
          <w:sz w:val="28"/>
          <w:szCs w:val="28"/>
        </w:rPr>
        <w:t>сведения о заключении, исполнении, расторжении контрактов размещены в реестре контрактов на официальном сайте своевременно, т.е. в</w:t>
      </w:r>
      <w:r w:rsidRPr="005D6006">
        <w:rPr>
          <w:rFonts w:ascii="Times New Roman" w:eastAsiaTheme="minorHAnsi" w:hAnsi="Times New Roman"/>
          <w:sz w:val="28"/>
          <w:szCs w:val="28"/>
        </w:rPr>
        <w:t xml:space="preserve"> течение трех рабочих дней с даты заключения, </w:t>
      </w:r>
      <w:r w:rsidRPr="005D6006">
        <w:rPr>
          <w:rFonts w:ascii="Times New Roman" w:hAnsi="Times New Roman"/>
          <w:sz w:val="28"/>
          <w:szCs w:val="28"/>
        </w:rPr>
        <w:t xml:space="preserve">исполнения, расторжения </w:t>
      </w:r>
      <w:r w:rsidRPr="005D6006">
        <w:rPr>
          <w:rFonts w:ascii="Times New Roman" w:eastAsiaTheme="minorHAnsi" w:hAnsi="Times New Roman"/>
          <w:sz w:val="28"/>
          <w:szCs w:val="28"/>
        </w:rPr>
        <w:t>контракта</w:t>
      </w:r>
      <w:r w:rsidRPr="005D6006">
        <w:rPr>
          <w:rFonts w:ascii="Times New Roman" w:hAnsi="Times New Roman"/>
          <w:sz w:val="28"/>
          <w:szCs w:val="28"/>
        </w:rPr>
        <w:t xml:space="preserve"> соответственно</w:t>
      </w:r>
      <w:r w:rsidRPr="005D6006">
        <w:rPr>
          <w:rFonts w:ascii="Times New Roman" w:eastAsiaTheme="minorHAnsi" w:hAnsi="Times New Roman"/>
          <w:sz w:val="28"/>
          <w:szCs w:val="28"/>
        </w:rPr>
        <w:t>;</w:t>
      </w:r>
    </w:p>
    <w:p w:rsidR="006D4757" w:rsidRPr="005D6006" w:rsidRDefault="006D4757" w:rsidP="006D475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D6006">
        <w:rPr>
          <w:rFonts w:ascii="Times New Roman" w:eastAsiaTheme="minorHAnsi" w:hAnsi="Times New Roman"/>
          <w:sz w:val="28"/>
          <w:szCs w:val="28"/>
        </w:rPr>
        <w:lastRenderedPageBreak/>
        <w:t>-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Pr="005D6006">
        <w:rPr>
          <w:rFonts w:ascii="Times New Roman" w:hAnsi="Times New Roman"/>
          <w:sz w:val="28"/>
          <w:szCs w:val="28"/>
        </w:rPr>
        <w:t>соответствии</w:t>
      </w:r>
      <w:r w:rsidRPr="005D6006">
        <w:rPr>
          <w:rFonts w:ascii="Times New Roman" w:eastAsiaTheme="minorHAnsi" w:hAnsi="Times New Roman"/>
          <w:sz w:val="28"/>
          <w:szCs w:val="28"/>
        </w:rPr>
        <w:t xml:space="preserve"> с </w:t>
      </w:r>
      <w:r>
        <w:rPr>
          <w:rFonts w:ascii="Times New Roman" w:eastAsiaTheme="minorHAnsi" w:hAnsi="Times New Roman"/>
          <w:sz w:val="28"/>
          <w:szCs w:val="28"/>
        </w:rPr>
        <w:t>ч</w:t>
      </w:r>
      <w:r w:rsidRPr="005D6006">
        <w:rPr>
          <w:rFonts w:ascii="Times New Roman" w:eastAsiaTheme="minorHAnsi" w:hAnsi="Times New Roman"/>
          <w:sz w:val="28"/>
          <w:szCs w:val="28"/>
        </w:rPr>
        <w:t xml:space="preserve">.9 ст.94 </w:t>
      </w:r>
      <w:r w:rsidRPr="005D60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закона </w:t>
      </w:r>
      <w:r w:rsidRPr="005D6006">
        <w:rPr>
          <w:rFonts w:ascii="Times New Roman" w:eastAsia="Times New Roman" w:hAnsi="Times New Roman"/>
          <w:sz w:val="28"/>
          <w:szCs w:val="28"/>
        </w:rPr>
        <w:t>№ 44–ФЗ Отчеты об исполнении муниципальных контрактов подготовлены;</w:t>
      </w:r>
    </w:p>
    <w:p w:rsidR="006D4757" w:rsidRDefault="006D4757" w:rsidP="006D47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06720">
        <w:rPr>
          <w:rFonts w:ascii="Times New Roman" w:hAnsi="Times New Roman"/>
          <w:sz w:val="28"/>
          <w:szCs w:val="28"/>
        </w:rPr>
        <w:t>-согласно Постановления Правительства РФ от 28.11.2013г.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информация об исполнении контрактов размещена своевременно</w:t>
      </w:r>
      <w:r>
        <w:rPr>
          <w:rFonts w:ascii="Times New Roman" w:hAnsi="Times New Roman"/>
          <w:sz w:val="28"/>
          <w:szCs w:val="28"/>
        </w:rPr>
        <w:t>;</w:t>
      </w:r>
    </w:p>
    <w:p w:rsidR="006D4757" w:rsidRDefault="006D4757" w:rsidP="006D47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нарушение п. 2 Муниципальных контрактов Заказчик оплатил стоимость поставленного товара, оказанных услуг с нарушением предусмотренных сроков. В ходе проверки установлено:</w:t>
      </w:r>
    </w:p>
    <w:p w:rsidR="006D4757" w:rsidRDefault="006D4757" w:rsidP="006D47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Муниципальный контракт №0106300012115000054-0192048-01 от 30.11.2015г. на поставку видеокамер с ООО «АТХ-Комплект», на сумму 128919,00 рублей. Согласно п.6.1 Контракта товар должен быть поставлен в течении 10 календарных дней с даты заключения Контракта. Акт прием-передачи товара подписан 09.12.2015г., т.е. в установленные сроки. Согласно п. 2.3 Контракта Заказчик оплачивает стоимость поставленного товара в течение 20 банковских дней после подписания акта приема – передачи товара. Оплата Заказчиком произведена платежным поручением №87 от 29.01.2016г., т.е. с нарушением условий Контракта на 14 дней. В разделе 7 Контракта предусмотрены меры ответственности Сторон за неисполнение своих обязательств по Контракту. Так поставщик вправе взыскать с администрации </w:t>
      </w:r>
      <w:r w:rsidRPr="00D90241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штраф в размере 3 222,98 рублей, что составляет 2,5 % цены Контракта и пеня в размере одной трехсотой ставки рефинансирования ЦБ РФ (11:300=0,0366%) в размере 660,58 рублей (128919х0,0366%х14), </w:t>
      </w:r>
      <w:proofErr w:type="spellStart"/>
      <w:r>
        <w:rPr>
          <w:rFonts w:ascii="Times New Roman" w:hAnsi="Times New Roman"/>
          <w:sz w:val="28"/>
          <w:szCs w:val="28"/>
        </w:rPr>
        <w:t>т.о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D025D7">
        <w:rPr>
          <w:rFonts w:ascii="Times New Roman" w:hAnsi="Times New Roman"/>
          <w:sz w:val="28"/>
          <w:szCs w:val="28"/>
          <w:u w:val="single"/>
        </w:rPr>
        <w:t>сумма неустойки составит 3883,56 рублей.</w:t>
      </w:r>
    </w:p>
    <w:p w:rsidR="006D4757" w:rsidRPr="00AD0DCE" w:rsidRDefault="006D4757" w:rsidP="006D47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Муниципальный контракт №0106300012115000037-0192048-01 от 03.08.2015г. на оказание услуг по сопровождению электронного периодического справочника «Система ГАРАНТ» с ООО «СЗАПИ», на сумму 83 000,00 рублей. Согласно п.2.1.1 цена контракта в течении 1 календарного месяца составляет 16600,00 рублей и в соответствии с п. 2.3 оплата за оказанные услуги производиться в течение 10 банковских дней со дня подписания сторонами акта сдачи приемки оказанных услуг. Акт сдачи-приемки услуг за август подписан 12.08.2015г. Оплата Заказчиком произведена платежным поручением №1318 от 11.09.2015г. (оплата проведена 16.09.2015г.), т.е. с нарушением условий Контракта на 18 дней. Акт сдачи-приемки услуг за сентябрь подписан 08.09.2015г. Оплата Заказчиком произведена платежным поручением №1833 от 28.12.2015г. (оплата проведена 30.12.2015г.), т.е. с нарушением условий Контракта на 98 дней. Акт сдачи-приемки услуг за октябрь подписан 08.10.2015г. Оплата Заказчиком </w:t>
      </w:r>
      <w:r>
        <w:rPr>
          <w:rFonts w:ascii="Times New Roman" w:hAnsi="Times New Roman"/>
          <w:sz w:val="28"/>
          <w:szCs w:val="28"/>
        </w:rPr>
        <w:lastRenderedPageBreak/>
        <w:t xml:space="preserve">произведена платежным поручением №1834 от 28.12.2015г. (оплата проведена 30.12.2015г.), т.е. с нарушением условий Контракта на 68 дней. Акт сдачи-приемки услуг за ноябрь подписан 30.11.2015г. Оплата Заказчиком произведена платежным поручением №1835 от 28.12.2015г. (оплата проведена 30.12.2015г.), т.е. с нарушением условий Контракта на 15 дней. Акт сдачи-приемки услуг за декабрь подписан 14.12.2015г. Оплата Заказчиком произведена платежным поручением №1836 от 28.12.2015г. (оплата проведена 30.12.2015г.), т.е. с нарушением условий Контракта на 1 день. В разделе 7 Контракта предусмотрены меры ответственности Сторон за неисполнение своих обязательств по Контракту. Так поставщик вправе взыскать с администрации </w:t>
      </w:r>
      <w:r w:rsidRPr="00D90241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штраф в размере 2075,00 рублей, что составляет 2,5 % цены Контракта </w:t>
      </w:r>
      <w:r w:rsidRPr="00AD0DCE">
        <w:rPr>
          <w:rFonts w:ascii="Times New Roman" w:hAnsi="Times New Roman"/>
          <w:sz w:val="28"/>
          <w:szCs w:val="28"/>
        </w:rPr>
        <w:t>и пеня в размере одной трехсотой ставки рефинансирования ЦБ РФ (11:300=0,0366%)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DCE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1215,12рублей</w:t>
      </w:r>
      <w:r w:rsidRPr="00AD0DCE">
        <w:rPr>
          <w:rFonts w:ascii="Times New Roman" w:hAnsi="Times New Roman"/>
          <w:sz w:val="28"/>
          <w:szCs w:val="28"/>
        </w:rPr>
        <w:t>((16600х0,0366</w:t>
      </w:r>
      <w:r>
        <w:rPr>
          <w:rFonts w:ascii="Times New Roman" w:hAnsi="Times New Roman"/>
          <w:sz w:val="28"/>
          <w:szCs w:val="28"/>
        </w:rPr>
        <w:t>%</w:t>
      </w:r>
      <w:r w:rsidRPr="00AD0DCE">
        <w:rPr>
          <w:rFonts w:ascii="Times New Roman" w:hAnsi="Times New Roman"/>
          <w:sz w:val="28"/>
          <w:szCs w:val="28"/>
        </w:rPr>
        <w:t>х18)+(16600х0,0366</w:t>
      </w:r>
      <w:r>
        <w:rPr>
          <w:rFonts w:ascii="Times New Roman" w:hAnsi="Times New Roman"/>
          <w:sz w:val="28"/>
          <w:szCs w:val="28"/>
        </w:rPr>
        <w:t>%</w:t>
      </w:r>
      <w:r w:rsidRPr="00AD0DCE">
        <w:rPr>
          <w:rFonts w:ascii="Times New Roman" w:hAnsi="Times New Roman"/>
          <w:sz w:val="28"/>
          <w:szCs w:val="28"/>
        </w:rPr>
        <w:t>х98)+(16600х0,0366</w:t>
      </w:r>
      <w:r>
        <w:rPr>
          <w:rFonts w:ascii="Times New Roman" w:hAnsi="Times New Roman"/>
          <w:sz w:val="28"/>
          <w:szCs w:val="28"/>
        </w:rPr>
        <w:t>%</w:t>
      </w:r>
      <w:r w:rsidRPr="00AD0DCE">
        <w:rPr>
          <w:rFonts w:ascii="Times New Roman" w:hAnsi="Times New Roman"/>
          <w:sz w:val="28"/>
          <w:szCs w:val="28"/>
        </w:rPr>
        <w:t>х68)+(16600х0,0366</w:t>
      </w:r>
      <w:r>
        <w:rPr>
          <w:rFonts w:ascii="Times New Roman" w:hAnsi="Times New Roman"/>
          <w:sz w:val="28"/>
          <w:szCs w:val="28"/>
        </w:rPr>
        <w:t>%</w:t>
      </w:r>
      <w:r w:rsidRPr="00AD0DCE">
        <w:rPr>
          <w:rFonts w:ascii="Times New Roman" w:hAnsi="Times New Roman"/>
          <w:sz w:val="28"/>
          <w:szCs w:val="28"/>
        </w:rPr>
        <w:t>х15)+(16600х0,0366</w:t>
      </w:r>
      <w:r>
        <w:rPr>
          <w:rFonts w:ascii="Times New Roman" w:hAnsi="Times New Roman"/>
          <w:sz w:val="28"/>
          <w:szCs w:val="28"/>
        </w:rPr>
        <w:t>%</w:t>
      </w:r>
      <w:r w:rsidRPr="00AD0DCE">
        <w:rPr>
          <w:rFonts w:ascii="Times New Roman" w:hAnsi="Times New Roman"/>
          <w:sz w:val="28"/>
          <w:szCs w:val="28"/>
        </w:rPr>
        <w:t xml:space="preserve">х1)), </w:t>
      </w:r>
      <w:proofErr w:type="spellStart"/>
      <w:r w:rsidRPr="00AD0DCE">
        <w:rPr>
          <w:rFonts w:ascii="Times New Roman" w:hAnsi="Times New Roman"/>
          <w:sz w:val="28"/>
          <w:szCs w:val="28"/>
        </w:rPr>
        <w:t>т.о</w:t>
      </w:r>
      <w:proofErr w:type="spellEnd"/>
      <w:r w:rsidRPr="00AD0DCE">
        <w:rPr>
          <w:rFonts w:ascii="Times New Roman" w:hAnsi="Times New Roman"/>
          <w:sz w:val="28"/>
          <w:szCs w:val="28"/>
        </w:rPr>
        <w:t xml:space="preserve">. </w:t>
      </w:r>
      <w:r w:rsidRPr="00AD0DCE">
        <w:rPr>
          <w:rFonts w:ascii="Times New Roman" w:hAnsi="Times New Roman"/>
          <w:sz w:val="28"/>
          <w:szCs w:val="28"/>
          <w:u w:val="single"/>
        </w:rPr>
        <w:t>сумма неустойки составит 3290,12 рублей.</w:t>
      </w:r>
    </w:p>
    <w:p w:rsidR="006D4757" w:rsidRDefault="006D4757" w:rsidP="006D47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Муниципальный контракт №0106300012115000028-0192048-01 от 30.06.2015г. на оказание услуг по технической защите информации для муниципальных нужд администрации Сортавальского муниципального района с ЗАО Специальное агентство «ОМЕГА», на сумму 29000,00 рублей. Согласно п.5.1 Контракта сроки оказания услуг в течение 20 календарных дней с даты заключения Контракта. Акт сдачи-приемки услуг подписан 16.07.2015г., т.е. в установленные сроки. Согласно п. 2.3 Контракта Заказчик оплачивает стоимость поставленного товара в течение 10 банковских дней после подписания акта приема – передачи товара. Оплата Заказчиком произведена платежным поручением №1897 от 29.12.2015г.</w:t>
      </w:r>
      <w:r w:rsidRPr="00AD0D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(оплата проведена 30.12.2015г.), т.е. с нарушением условий Контракта на 151 день. В разделе 7 Контракта предусмотрены меры ответственности Сторон за неисполнение своих обязательств по Контракту. Так поставщик вправе взыскать с администрации </w:t>
      </w:r>
      <w:r w:rsidRPr="00D90241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штраф в размере 725,00 рублей, что составляет 2,5 % цены Контракта и пеня в размере одной трехсотой ставки рефинансирования ЦБ РФ (11:300=0,0366%) в размере 1602,71 рублей (29000х0,0366%х151), </w:t>
      </w:r>
      <w:proofErr w:type="spellStart"/>
      <w:r>
        <w:rPr>
          <w:rFonts w:ascii="Times New Roman" w:hAnsi="Times New Roman"/>
          <w:sz w:val="28"/>
          <w:szCs w:val="28"/>
        </w:rPr>
        <w:t>т.о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D025D7">
        <w:rPr>
          <w:rFonts w:ascii="Times New Roman" w:hAnsi="Times New Roman"/>
          <w:sz w:val="28"/>
          <w:szCs w:val="28"/>
          <w:u w:val="single"/>
        </w:rPr>
        <w:t xml:space="preserve">сумма неустойки составит </w:t>
      </w:r>
      <w:r>
        <w:rPr>
          <w:rFonts w:ascii="Times New Roman" w:hAnsi="Times New Roman"/>
          <w:sz w:val="28"/>
          <w:szCs w:val="28"/>
          <w:u w:val="single"/>
        </w:rPr>
        <w:t>2327,71</w:t>
      </w:r>
      <w:r w:rsidRPr="00D025D7">
        <w:rPr>
          <w:rFonts w:ascii="Times New Roman" w:hAnsi="Times New Roman"/>
          <w:sz w:val="28"/>
          <w:szCs w:val="28"/>
          <w:u w:val="single"/>
        </w:rPr>
        <w:t xml:space="preserve"> рублей.</w:t>
      </w:r>
    </w:p>
    <w:p w:rsidR="006D4757" w:rsidRDefault="006D4757" w:rsidP="006D4757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0669A">
        <w:rPr>
          <w:rFonts w:ascii="Times New Roman" w:hAnsi="Times New Roman"/>
          <w:bCs/>
          <w:sz w:val="28"/>
          <w:szCs w:val="28"/>
        </w:rPr>
        <w:t>Таким образом, бюджет Сортавальского муниципального района несет риск по дополнительному расходованию бюджет средств связанного с неустойками в сумме 9501,39 рублей.</w:t>
      </w:r>
    </w:p>
    <w:p w:rsidR="006D4757" w:rsidRPr="0000669A" w:rsidRDefault="006D4757" w:rsidP="006D4757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D4757" w:rsidRDefault="006D4757" w:rsidP="006D4757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6D14AC">
        <w:rPr>
          <w:rFonts w:ascii="Times New Roman" w:hAnsi="Times New Roman"/>
          <w:b/>
          <w:bCs/>
          <w:sz w:val="28"/>
          <w:szCs w:val="28"/>
        </w:rPr>
        <w:t>Открытый конкурс.</w:t>
      </w:r>
    </w:p>
    <w:p w:rsidR="006D4757" w:rsidRPr="006D14AC" w:rsidRDefault="006D4757" w:rsidP="006D4757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4757" w:rsidRPr="00862B7F" w:rsidRDefault="006D4757" w:rsidP="006D4757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62B7F">
        <w:rPr>
          <w:rFonts w:ascii="Times New Roman" w:hAnsi="Times New Roman"/>
          <w:bCs/>
          <w:sz w:val="28"/>
          <w:szCs w:val="28"/>
        </w:rPr>
        <w:t>В ходе проверки проведения процедуры – открытый конкурс при осуществлении закупки на выполнение работ по разработке проектно-сметной документации для реконструкции канализационных очистных сооружений п. Заозерный Сортавальского муниципального района на 2015 год, установлено:</w:t>
      </w:r>
    </w:p>
    <w:p w:rsidR="006D4757" w:rsidRPr="00862B7F" w:rsidRDefault="006D4757" w:rsidP="006D475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соответствии с ч</w:t>
      </w:r>
      <w:r w:rsidRPr="00862B7F">
        <w:rPr>
          <w:rFonts w:ascii="Times New Roman" w:eastAsia="Times New Roman" w:hAnsi="Times New Roman"/>
          <w:sz w:val="28"/>
          <w:szCs w:val="28"/>
          <w:lang w:eastAsia="ru-RU"/>
        </w:rPr>
        <w:t xml:space="preserve">. 1 ст.49 </w:t>
      </w:r>
      <w:r w:rsidRPr="00862B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закона №44-ФЗ </w:t>
      </w:r>
      <w:r w:rsidRPr="00862B7F">
        <w:rPr>
          <w:rFonts w:ascii="Times New Roman" w:eastAsiaTheme="minorHAnsi" w:hAnsi="Times New Roman"/>
          <w:sz w:val="28"/>
          <w:szCs w:val="28"/>
        </w:rPr>
        <w:t>Извещение о проведении открытого конкурса размещено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конкурсе. Извещение размещено – 17.11.2015г.;</w:t>
      </w:r>
    </w:p>
    <w:p w:rsidR="006D4757" w:rsidRDefault="006D4757" w:rsidP="006D47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B7F">
        <w:rPr>
          <w:rFonts w:ascii="Times New Roman" w:eastAsiaTheme="minorHAnsi" w:hAnsi="Times New Roman"/>
          <w:sz w:val="28"/>
          <w:szCs w:val="28"/>
        </w:rPr>
        <w:t>-извещение о проведении открытого конкурса содержит всю необходимую информацию согласно</w:t>
      </w:r>
      <w:r w:rsidRPr="00862B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862B7F">
        <w:rPr>
          <w:rFonts w:ascii="Times New Roman" w:eastAsia="Times New Roman" w:hAnsi="Times New Roman"/>
          <w:sz w:val="28"/>
          <w:szCs w:val="28"/>
          <w:lang w:eastAsia="ru-RU"/>
        </w:rPr>
        <w:t xml:space="preserve">. 3 ст.49 </w:t>
      </w:r>
      <w:r w:rsidRPr="00862B7F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Федерального закона №44-ФЗ;</w:t>
      </w:r>
    </w:p>
    <w:p w:rsidR="006D4757" w:rsidRPr="00E12B43" w:rsidRDefault="006D4757" w:rsidP="006D4757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12B43">
        <w:rPr>
          <w:rFonts w:ascii="Times New Roman" w:eastAsia="Times New Roman" w:hAnsi="Times New Roman"/>
          <w:sz w:val="28"/>
          <w:szCs w:val="28"/>
          <w:lang w:eastAsia="ru-RU"/>
        </w:rPr>
        <w:t xml:space="preserve">- в соответствии с ч.8. ст. 52 </w:t>
      </w:r>
      <w:r w:rsidRPr="00E12B43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закона 44-ФЗ </w:t>
      </w:r>
      <w:r w:rsidRPr="00E12B43">
        <w:rPr>
          <w:rFonts w:ascii="Times New Roman" w:eastAsia="Times New Roman" w:hAnsi="Times New Roman"/>
          <w:sz w:val="28"/>
          <w:szCs w:val="28"/>
          <w:lang w:eastAsia="ru-RU"/>
        </w:rPr>
        <w:t>заказчик обеспечил осуществление аудиозаписи вскрытия конвертов с заявками на участие в</w:t>
      </w:r>
      <w:r w:rsidRPr="00E12B43">
        <w:rPr>
          <w:rFonts w:ascii="Times New Roman" w:eastAsiaTheme="minorHAnsi" w:hAnsi="Times New Roman"/>
          <w:sz w:val="28"/>
          <w:szCs w:val="28"/>
        </w:rPr>
        <w:t xml:space="preserve"> открытом конкурсе и открытия доступа к поданным в форме электронных документов заявкам на участие в открытом конкурсе;</w:t>
      </w:r>
    </w:p>
    <w:p w:rsidR="006D4757" w:rsidRPr="00862B7F" w:rsidRDefault="006D4757" w:rsidP="006D475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7B5A08">
        <w:rPr>
          <w:rFonts w:ascii="Times New Roman" w:hAnsi="Times New Roman"/>
          <w:sz w:val="28"/>
          <w:szCs w:val="28"/>
          <w:lang w:eastAsia="ru-RU"/>
        </w:rPr>
        <w:t xml:space="preserve"> обоснования начальной (максим</w:t>
      </w:r>
      <w:r>
        <w:rPr>
          <w:rFonts w:ascii="Times New Roman" w:hAnsi="Times New Roman"/>
          <w:sz w:val="28"/>
          <w:szCs w:val="28"/>
          <w:lang w:eastAsia="ru-RU"/>
        </w:rPr>
        <w:t>альной) цены контракта имеется;</w:t>
      </w:r>
    </w:p>
    <w:p w:rsidR="006D4757" w:rsidRPr="00862B7F" w:rsidRDefault="006D4757" w:rsidP="006D4757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862B7F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ч</w:t>
      </w:r>
      <w:r w:rsidRPr="00862B7F">
        <w:rPr>
          <w:rFonts w:ascii="Times New Roman" w:eastAsia="Times New Roman" w:hAnsi="Times New Roman"/>
          <w:sz w:val="28"/>
          <w:szCs w:val="28"/>
          <w:lang w:eastAsia="ru-RU"/>
        </w:rPr>
        <w:t xml:space="preserve">. 12 ст.53 </w:t>
      </w:r>
      <w:r w:rsidRPr="00862B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закона №44-ФЗ Протокол </w:t>
      </w:r>
      <w:r w:rsidRPr="00862B7F">
        <w:rPr>
          <w:rFonts w:ascii="Times New Roman" w:eastAsiaTheme="minorHAnsi" w:hAnsi="Times New Roman"/>
          <w:sz w:val="28"/>
          <w:szCs w:val="28"/>
        </w:rPr>
        <w:t>рассмотрения и оценки заявок на участие в конкурсе от 09.12.2015г. подписан всеми присутствующими членами конкурсной комиссии и размещен заказчиком в единой информационной системе не позднее рабочего дня, следующего за датой подписания указанного протокола – 10.12.2015г.;</w:t>
      </w:r>
    </w:p>
    <w:p w:rsidR="006D4757" w:rsidRPr="00862B7F" w:rsidRDefault="006D4757" w:rsidP="006D4757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862B7F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ч</w:t>
      </w:r>
      <w:r w:rsidRPr="00862B7F">
        <w:rPr>
          <w:rFonts w:ascii="Times New Roman" w:eastAsia="Times New Roman" w:hAnsi="Times New Roman"/>
          <w:sz w:val="28"/>
          <w:szCs w:val="28"/>
          <w:lang w:eastAsia="ru-RU"/>
        </w:rPr>
        <w:t xml:space="preserve">. 2 ст.54 </w:t>
      </w:r>
      <w:r w:rsidRPr="00862B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закона №44-ФЗ </w:t>
      </w:r>
      <w:r w:rsidRPr="00862B7F">
        <w:rPr>
          <w:rFonts w:ascii="Times New Roman" w:eastAsiaTheme="minorHAnsi" w:hAnsi="Times New Roman"/>
          <w:sz w:val="28"/>
          <w:szCs w:val="28"/>
        </w:rPr>
        <w:t>контракт по результатам конкурса заключен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– 21.12.2015г. Контракт заключен после предоставления участником конкурса обеспечения исполнения контракта – платежное поручение от 07.12.2015г. № 56, в соответствии с требованиями Федерального закона №44-ФЗ;</w:t>
      </w:r>
    </w:p>
    <w:p w:rsidR="006D4757" w:rsidRDefault="006D4757" w:rsidP="006D4757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862B7F">
        <w:rPr>
          <w:rFonts w:ascii="Times New Roman" w:eastAsiaTheme="minorHAnsi" w:hAnsi="Times New Roman"/>
          <w:sz w:val="28"/>
          <w:szCs w:val="28"/>
        </w:rPr>
        <w:t>-согласно п. 2.4 Муниципального контракта в течении пяти банковских дней с даты заключения Контракта Заказчиком перечислен аванс в размере 17 % от цены контракта, что составляет 306,0 тыс. руб</w:t>
      </w:r>
      <w:r>
        <w:rPr>
          <w:rFonts w:ascii="Times New Roman" w:eastAsiaTheme="minorHAnsi" w:hAnsi="Times New Roman"/>
          <w:sz w:val="28"/>
          <w:szCs w:val="28"/>
        </w:rPr>
        <w:t>лей (п/п от 24.12.2015г. №1806);</w:t>
      </w:r>
    </w:p>
    <w:p w:rsidR="006D4757" w:rsidRPr="00862B7F" w:rsidRDefault="006D4757" w:rsidP="006D4757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1554C0">
        <w:rPr>
          <w:rFonts w:ascii="Times New Roman" w:hAnsi="Times New Roman"/>
          <w:sz w:val="28"/>
          <w:szCs w:val="28"/>
        </w:rPr>
        <w:t xml:space="preserve"> соотве</w:t>
      </w:r>
      <w:r>
        <w:rPr>
          <w:rFonts w:ascii="Times New Roman" w:hAnsi="Times New Roman"/>
          <w:sz w:val="28"/>
          <w:szCs w:val="28"/>
        </w:rPr>
        <w:t>тствии с ч</w:t>
      </w:r>
      <w:r w:rsidRPr="001554C0">
        <w:rPr>
          <w:rFonts w:ascii="Times New Roman" w:hAnsi="Times New Roman"/>
          <w:sz w:val="28"/>
          <w:szCs w:val="28"/>
        </w:rPr>
        <w:t>. 9 ст. 94 Федерального закона № 44-ФЗ результаты отдельного этапа исполнения контракта</w:t>
      </w:r>
      <w:r>
        <w:rPr>
          <w:rFonts w:ascii="Times New Roman" w:hAnsi="Times New Roman"/>
          <w:sz w:val="28"/>
          <w:szCs w:val="28"/>
        </w:rPr>
        <w:t>,</w:t>
      </w:r>
      <w:r w:rsidRPr="001554C0">
        <w:rPr>
          <w:rFonts w:ascii="Times New Roman" w:hAnsi="Times New Roman"/>
          <w:sz w:val="28"/>
          <w:szCs w:val="28"/>
        </w:rPr>
        <w:t xml:space="preserve"> информация о поставленном товаре, выполненной работе или об оказанной услуге </w:t>
      </w:r>
      <w:r>
        <w:rPr>
          <w:rFonts w:ascii="Times New Roman" w:hAnsi="Times New Roman"/>
          <w:sz w:val="28"/>
          <w:szCs w:val="28"/>
        </w:rPr>
        <w:t>отражена</w:t>
      </w:r>
      <w:r w:rsidRPr="001554C0">
        <w:rPr>
          <w:rFonts w:ascii="Times New Roman" w:hAnsi="Times New Roman"/>
          <w:sz w:val="28"/>
          <w:szCs w:val="28"/>
        </w:rPr>
        <w:t xml:space="preserve"> заказчиком в отчет</w:t>
      </w:r>
      <w:r>
        <w:rPr>
          <w:rFonts w:ascii="Times New Roman" w:hAnsi="Times New Roman"/>
          <w:sz w:val="28"/>
          <w:szCs w:val="28"/>
        </w:rPr>
        <w:t>е</w:t>
      </w:r>
      <w:r w:rsidRPr="001554C0">
        <w:rPr>
          <w:rFonts w:ascii="Times New Roman" w:hAnsi="Times New Roman"/>
          <w:sz w:val="28"/>
          <w:szCs w:val="28"/>
        </w:rPr>
        <w:t>, размещаем</w:t>
      </w:r>
      <w:r>
        <w:rPr>
          <w:rFonts w:ascii="Times New Roman" w:hAnsi="Times New Roman"/>
          <w:sz w:val="28"/>
          <w:szCs w:val="28"/>
        </w:rPr>
        <w:t>ом</w:t>
      </w:r>
      <w:r w:rsidRPr="001554C0">
        <w:rPr>
          <w:rFonts w:ascii="Times New Roman" w:hAnsi="Times New Roman"/>
          <w:sz w:val="28"/>
          <w:szCs w:val="28"/>
        </w:rPr>
        <w:t xml:space="preserve"> в единой информационной системе</w:t>
      </w:r>
      <w:r>
        <w:rPr>
          <w:rFonts w:ascii="Times New Roman" w:hAnsi="Times New Roman"/>
          <w:sz w:val="28"/>
          <w:szCs w:val="28"/>
        </w:rPr>
        <w:t>;</w:t>
      </w:r>
    </w:p>
    <w:p w:rsidR="006D4757" w:rsidRPr="006E260F" w:rsidRDefault="006D4757" w:rsidP="006D4757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соответствии с ч</w:t>
      </w:r>
      <w:r w:rsidRPr="00862B7F">
        <w:rPr>
          <w:rFonts w:ascii="Times New Roman" w:hAnsi="Times New Roman"/>
          <w:sz w:val="28"/>
          <w:szCs w:val="28"/>
        </w:rPr>
        <w:t>. 3 ст. 103</w:t>
      </w:r>
      <w:r w:rsidRPr="00862B7F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Федерального закона 44-ФЗ </w:t>
      </w:r>
      <w:r w:rsidRPr="00862B7F">
        <w:rPr>
          <w:rFonts w:ascii="Times New Roman" w:hAnsi="Times New Roman"/>
          <w:sz w:val="28"/>
          <w:szCs w:val="28"/>
        </w:rPr>
        <w:t xml:space="preserve">сведения о заключении контракта размещены в реестре контрактов на официальном сайте </w:t>
      </w:r>
      <w:r w:rsidRPr="00862B7F">
        <w:rPr>
          <w:rFonts w:ascii="Times New Roman" w:hAnsi="Times New Roman"/>
          <w:sz w:val="28"/>
          <w:szCs w:val="28"/>
        </w:rPr>
        <w:lastRenderedPageBreak/>
        <w:t>своевременно, т.е. в</w:t>
      </w:r>
      <w:r w:rsidRPr="00862B7F">
        <w:rPr>
          <w:rFonts w:ascii="Times New Roman" w:eastAsiaTheme="minorHAnsi" w:hAnsi="Times New Roman"/>
          <w:sz w:val="28"/>
          <w:szCs w:val="28"/>
        </w:rPr>
        <w:t xml:space="preserve"> течение трех рабочих дней с даты заключения контракта – 21.12.2015г.</w:t>
      </w:r>
    </w:p>
    <w:p w:rsidR="006D4757" w:rsidRDefault="006D4757" w:rsidP="006D4757">
      <w:pPr>
        <w:spacing w:after="0"/>
        <w:ind w:firstLine="720"/>
        <w:jc w:val="both"/>
        <w:rPr>
          <w:b/>
          <w:bCs/>
          <w:sz w:val="23"/>
          <w:szCs w:val="23"/>
        </w:rPr>
      </w:pPr>
    </w:p>
    <w:p w:rsidR="006D4757" w:rsidRDefault="006D4757" w:rsidP="006D4757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543333">
        <w:rPr>
          <w:rFonts w:ascii="Times New Roman" w:hAnsi="Times New Roman"/>
          <w:b/>
          <w:bCs/>
          <w:sz w:val="28"/>
          <w:szCs w:val="28"/>
        </w:rPr>
        <w:t>Запрос котировок.</w:t>
      </w:r>
    </w:p>
    <w:p w:rsidR="006D4757" w:rsidRPr="00543333" w:rsidRDefault="006D4757" w:rsidP="006D4757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4757" w:rsidRPr="00543333" w:rsidRDefault="006D4757" w:rsidP="006D4757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3333">
        <w:rPr>
          <w:rFonts w:ascii="Times New Roman" w:hAnsi="Times New Roman"/>
          <w:sz w:val="28"/>
          <w:szCs w:val="28"/>
        </w:rPr>
        <w:t>В период с 01.01.2015 по 31.03.2016 заказчиком проведено три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333">
        <w:rPr>
          <w:rFonts w:ascii="Times New Roman" w:hAnsi="Times New Roman"/>
          <w:sz w:val="28"/>
          <w:szCs w:val="28"/>
        </w:rPr>
        <w:t xml:space="preserve">определения исполнителя путем запроса котировок. </w:t>
      </w:r>
    </w:p>
    <w:p w:rsidR="006D4757" w:rsidRPr="00543333" w:rsidRDefault="006D4757" w:rsidP="006D4757">
      <w:pPr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43333">
        <w:rPr>
          <w:rFonts w:ascii="Times New Roman" w:hAnsi="Times New Roman"/>
          <w:sz w:val="28"/>
          <w:szCs w:val="28"/>
        </w:rPr>
        <w:tab/>
        <w:t>При проверке материалов по проведенным запросам котировок установлено следующее:</w:t>
      </w:r>
    </w:p>
    <w:p w:rsidR="006D4757" w:rsidRPr="00543333" w:rsidRDefault="006D4757" w:rsidP="006D4757">
      <w:pPr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33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r w:rsidRPr="00543333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4333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Сортавальского муниципального района об осуществлении закупок-способом запроса котировок имеются.</w:t>
      </w:r>
    </w:p>
    <w:p w:rsidR="006D4757" w:rsidRPr="00543333" w:rsidRDefault="006D4757" w:rsidP="006D4757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соответствии с ч</w:t>
      </w:r>
      <w:r w:rsidRPr="00543333">
        <w:rPr>
          <w:rFonts w:ascii="Times New Roman" w:eastAsia="Times New Roman" w:hAnsi="Times New Roman"/>
          <w:sz w:val="28"/>
          <w:szCs w:val="28"/>
          <w:lang w:eastAsia="ru-RU"/>
        </w:rPr>
        <w:t xml:space="preserve">. 1 ст.72 </w:t>
      </w:r>
      <w:r w:rsidRPr="00862B7F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закона 44-ФЗ </w:t>
      </w:r>
      <w:r w:rsidRPr="00543333">
        <w:rPr>
          <w:rFonts w:ascii="Times New Roman" w:eastAsiaTheme="minorHAnsi" w:hAnsi="Times New Roman"/>
          <w:sz w:val="28"/>
          <w:szCs w:val="28"/>
        </w:rPr>
        <w:t>информация о закупаемых для обеспечения муниципальных нужд товарах, работах или услугах сообщена неограниченному кругу лиц путем размещения в единой информационной системе извещения о проведении запроса котировок;</w:t>
      </w:r>
    </w:p>
    <w:p w:rsidR="006D4757" w:rsidRPr="00543333" w:rsidRDefault="006D4757" w:rsidP="006D475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соответствии с ч</w:t>
      </w:r>
      <w:r w:rsidRPr="00543333">
        <w:rPr>
          <w:rFonts w:ascii="Times New Roman" w:eastAsia="Times New Roman" w:hAnsi="Times New Roman"/>
          <w:sz w:val="28"/>
          <w:szCs w:val="28"/>
          <w:lang w:eastAsia="ru-RU"/>
        </w:rPr>
        <w:t xml:space="preserve">. 2 ст.72 </w:t>
      </w:r>
      <w:r w:rsidRPr="00862B7F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закона 44-ФЗ </w:t>
      </w:r>
      <w:r w:rsidRPr="00E94AB8">
        <w:rPr>
          <w:rFonts w:ascii="Times New Roman" w:eastAsiaTheme="minorHAnsi" w:hAnsi="Times New Roman"/>
          <w:sz w:val="28"/>
          <w:szCs w:val="28"/>
        </w:rPr>
        <w:t>Заказчик</w:t>
      </w:r>
      <w:r w:rsidRPr="00543333">
        <w:rPr>
          <w:rFonts w:ascii="Times New Roman" w:eastAsiaTheme="minorHAnsi" w:hAnsi="Times New Roman"/>
          <w:sz w:val="28"/>
          <w:szCs w:val="28"/>
        </w:rPr>
        <w:t>ом в 2015 году</w:t>
      </w:r>
      <w:r w:rsidRPr="00E94AB8">
        <w:rPr>
          <w:rFonts w:ascii="Times New Roman" w:eastAsiaTheme="minorHAnsi" w:hAnsi="Times New Roman"/>
          <w:sz w:val="28"/>
          <w:szCs w:val="28"/>
        </w:rPr>
        <w:t xml:space="preserve"> осуществл</w:t>
      </w:r>
      <w:r w:rsidRPr="00543333">
        <w:rPr>
          <w:rFonts w:ascii="Times New Roman" w:eastAsiaTheme="minorHAnsi" w:hAnsi="Times New Roman"/>
          <w:sz w:val="28"/>
          <w:szCs w:val="28"/>
        </w:rPr>
        <w:t>ены</w:t>
      </w:r>
      <w:r w:rsidRPr="00E94AB8">
        <w:rPr>
          <w:rFonts w:ascii="Times New Roman" w:eastAsiaTheme="minorHAnsi" w:hAnsi="Times New Roman"/>
          <w:sz w:val="28"/>
          <w:szCs w:val="28"/>
        </w:rPr>
        <w:t xml:space="preserve"> закупки путем проведения запроса котировок при условии, что начальная (максимальная) цена контракта не превышает пятьсот тысяч рублей. При этом годовой объем закупок, осуществляемых путем проведения запроса котировок</w:t>
      </w:r>
      <w:r w:rsidRPr="00543333">
        <w:rPr>
          <w:rFonts w:ascii="Times New Roman" w:eastAsiaTheme="minorHAnsi" w:hAnsi="Times New Roman"/>
          <w:sz w:val="28"/>
          <w:szCs w:val="28"/>
        </w:rPr>
        <w:t xml:space="preserve"> (357,4 тыс. руб.)</w:t>
      </w:r>
      <w:r w:rsidRPr="00E94AB8">
        <w:rPr>
          <w:rFonts w:ascii="Times New Roman" w:eastAsiaTheme="minorHAnsi" w:hAnsi="Times New Roman"/>
          <w:sz w:val="28"/>
          <w:szCs w:val="28"/>
        </w:rPr>
        <w:t xml:space="preserve"> не превыша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E94AB8">
        <w:rPr>
          <w:rFonts w:ascii="Times New Roman" w:eastAsiaTheme="minorHAnsi" w:hAnsi="Times New Roman"/>
          <w:sz w:val="28"/>
          <w:szCs w:val="28"/>
        </w:rPr>
        <w:t xml:space="preserve">т десять процентов </w:t>
      </w:r>
      <w:hyperlink w:anchor="sub_3166" w:history="1">
        <w:r w:rsidRPr="00543333">
          <w:rPr>
            <w:rFonts w:ascii="Times New Roman" w:eastAsiaTheme="minorHAnsi" w:hAnsi="Times New Roman"/>
            <w:sz w:val="28"/>
            <w:szCs w:val="28"/>
          </w:rPr>
          <w:t>совокупного годового объема закупок</w:t>
        </w:r>
      </w:hyperlink>
      <w:r w:rsidRPr="00E94AB8">
        <w:rPr>
          <w:rFonts w:ascii="Times New Roman" w:eastAsiaTheme="minorHAnsi" w:hAnsi="Times New Roman"/>
          <w:sz w:val="28"/>
          <w:szCs w:val="28"/>
        </w:rPr>
        <w:t xml:space="preserve"> заказчика</w:t>
      </w:r>
      <w:r w:rsidRPr="00543333">
        <w:rPr>
          <w:rFonts w:ascii="Times New Roman" w:eastAsiaTheme="minorHAnsi" w:hAnsi="Times New Roman"/>
          <w:sz w:val="28"/>
          <w:szCs w:val="28"/>
        </w:rPr>
        <w:t xml:space="preserve"> (17 306,3 тыс. руб.)</w:t>
      </w:r>
      <w:r w:rsidRPr="00E94AB8">
        <w:rPr>
          <w:rFonts w:ascii="Times New Roman" w:eastAsiaTheme="minorHAnsi" w:hAnsi="Times New Roman"/>
          <w:sz w:val="28"/>
          <w:szCs w:val="28"/>
        </w:rPr>
        <w:t xml:space="preserve"> и не составля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E94AB8"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 xml:space="preserve"> более чем сто миллионов рублей;</w:t>
      </w:r>
    </w:p>
    <w:p w:rsidR="006D4757" w:rsidRPr="00543333" w:rsidRDefault="006D4757" w:rsidP="006D4757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43333"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</w:t>
      </w:r>
      <w:r w:rsidRPr="00543333">
        <w:rPr>
          <w:rFonts w:ascii="Times New Roman" w:eastAsia="Times New Roman" w:hAnsi="Times New Roman"/>
          <w:sz w:val="28"/>
          <w:szCs w:val="28"/>
          <w:lang w:eastAsia="ru-RU"/>
        </w:rPr>
        <w:t xml:space="preserve">. 1 ст.74 </w:t>
      </w:r>
      <w:r w:rsidRPr="00862B7F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закона 44-ФЗ </w:t>
      </w:r>
      <w:r w:rsidRPr="00543333">
        <w:rPr>
          <w:rFonts w:ascii="Times New Roman" w:eastAsiaTheme="minorHAnsi" w:hAnsi="Times New Roman"/>
          <w:sz w:val="28"/>
          <w:szCs w:val="28"/>
        </w:rPr>
        <w:t>Заказчик размещал в единой информационной системе извещение о проведении запроса котировок и проект контракта, заключаемого по результатам проведения такого запроса, не менее чем за семь рабочих дней до даты истечения срока подачи заявок на участие в запросе котировок, а в случае осуществления закупки товара, работы или услуги на сумму, не превышающую двухсот пятидесяти тысяч рублей, не менее чем за четыре рабочих дня до даты истечения указанного срока.</w:t>
      </w:r>
    </w:p>
    <w:p w:rsidR="006D4757" w:rsidRDefault="006D4757" w:rsidP="006D4757">
      <w:pPr>
        <w:pStyle w:val="af"/>
        <w:spacing w:line="276" w:lineRule="auto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 w:rsidRPr="0054333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43333">
        <w:rPr>
          <w:rFonts w:ascii="Times New Roman" w:hAnsi="Times New Roman" w:cs="Times New Roman"/>
          <w:iCs/>
          <w:sz w:val="28"/>
          <w:szCs w:val="28"/>
        </w:rPr>
        <w:t>начальная (максимальная) цена контракт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Pr="00543333">
        <w:rPr>
          <w:rFonts w:ascii="Times New Roman" w:hAnsi="Times New Roman" w:cs="Times New Roman"/>
          <w:iCs/>
          <w:sz w:val="28"/>
          <w:szCs w:val="28"/>
        </w:rPr>
        <w:t xml:space="preserve"> обоснована посредством применения метода сопоставимых рыночных цен;</w:t>
      </w:r>
    </w:p>
    <w:p w:rsidR="006D4757" w:rsidRPr="003729BB" w:rsidRDefault="006D4757" w:rsidP="006D475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198"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ч</w:t>
      </w:r>
      <w:r w:rsidRPr="002F7198">
        <w:rPr>
          <w:rFonts w:ascii="Times New Roman" w:eastAsia="Times New Roman" w:hAnsi="Times New Roman"/>
          <w:sz w:val="28"/>
          <w:szCs w:val="28"/>
          <w:lang w:eastAsia="ru-RU"/>
        </w:rPr>
        <w:t xml:space="preserve">.5. ст. 78 </w:t>
      </w:r>
      <w:r w:rsidRPr="002F7198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закона 44-ФЗ </w:t>
      </w:r>
      <w:r w:rsidRPr="002F7198">
        <w:rPr>
          <w:rFonts w:ascii="Times New Roman" w:eastAsia="Times New Roman" w:hAnsi="Times New Roman"/>
          <w:sz w:val="28"/>
          <w:szCs w:val="28"/>
          <w:lang w:eastAsia="ru-RU"/>
        </w:rPr>
        <w:t>заказчик обеспечил осуществление аудиозаписи вскрытия конвертов с заявками на участие в запросе котировок и открытия доступа к поданным в форме электр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онных документов таким заявкам;</w:t>
      </w:r>
    </w:p>
    <w:p w:rsidR="006D4757" w:rsidRDefault="006D4757" w:rsidP="006D4757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43333">
        <w:rPr>
          <w:rFonts w:ascii="Times New Roman" w:eastAsia="Times New Roman" w:hAnsi="Times New Roman"/>
          <w:sz w:val="28"/>
          <w:szCs w:val="28"/>
          <w:lang w:eastAsia="ru-RU"/>
        </w:rPr>
        <w:t>-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Pr="00543333">
        <w:rPr>
          <w:rFonts w:ascii="Times New Roman" w:eastAsia="Times New Roman" w:hAnsi="Times New Roman"/>
          <w:sz w:val="28"/>
          <w:szCs w:val="28"/>
          <w:lang w:eastAsia="ru-RU"/>
        </w:rPr>
        <w:t xml:space="preserve">. 8 ст.78 </w:t>
      </w:r>
      <w:r w:rsidRPr="00862B7F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закона 44-ФЗ </w:t>
      </w:r>
      <w:r w:rsidRPr="0054333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66972">
        <w:rPr>
          <w:rFonts w:ascii="Times New Roman" w:eastAsiaTheme="minorHAnsi" w:hAnsi="Times New Roman"/>
          <w:sz w:val="28"/>
          <w:szCs w:val="28"/>
        </w:rPr>
        <w:t>езультаты рассмотрения и оценки заявок на участие в запросе котировок оформл</w:t>
      </w:r>
      <w:r w:rsidRPr="00543333">
        <w:rPr>
          <w:rFonts w:ascii="Times New Roman" w:eastAsiaTheme="minorHAnsi" w:hAnsi="Times New Roman"/>
          <w:sz w:val="28"/>
          <w:szCs w:val="28"/>
        </w:rPr>
        <w:t>ены</w:t>
      </w:r>
      <w:r w:rsidRPr="00D66972">
        <w:rPr>
          <w:rFonts w:ascii="Times New Roman" w:eastAsiaTheme="minorHAnsi" w:hAnsi="Times New Roman"/>
          <w:sz w:val="28"/>
          <w:szCs w:val="28"/>
        </w:rPr>
        <w:t xml:space="preserve"> протокол</w:t>
      </w:r>
      <w:r w:rsidRPr="00543333">
        <w:rPr>
          <w:rFonts w:ascii="Times New Roman" w:eastAsiaTheme="minorHAnsi" w:hAnsi="Times New Roman"/>
          <w:sz w:val="28"/>
          <w:szCs w:val="28"/>
        </w:rPr>
        <w:t>ами</w:t>
      </w:r>
      <w:r w:rsidRPr="00D66972">
        <w:rPr>
          <w:rFonts w:ascii="Times New Roman" w:eastAsiaTheme="minorHAnsi" w:hAnsi="Times New Roman"/>
          <w:sz w:val="28"/>
          <w:szCs w:val="28"/>
        </w:rPr>
        <w:t xml:space="preserve">, </w:t>
      </w:r>
      <w:r w:rsidRPr="00543333">
        <w:rPr>
          <w:rFonts w:ascii="Times New Roman" w:eastAsiaTheme="minorHAnsi" w:hAnsi="Times New Roman"/>
          <w:sz w:val="28"/>
          <w:szCs w:val="28"/>
        </w:rPr>
        <w:t xml:space="preserve">подписанными всеми присутствующими на заседании членами </w:t>
      </w:r>
      <w:r w:rsidRPr="00543333">
        <w:rPr>
          <w:rFonts w:ascii="Times New Roman" w:eastAsiaTheme="minorHAnsi" w:hAnsi="Times New Roman"/>
          <w:sz w:val="28"/>
          <w:szCs w:val="28"/>
        </w:rPr>
        <w:lastRenderedPageBreak/>
        <w:t>комиссии и в день их подписания размещены в</w:t>
      </w:r>
      <w:r>
        <w:rPr>
          <w:rFonts w:ascii="Times New Roman" w:eastAsiaTheme="minorHAnsi" w:hAnsi="Times New Roman"/>
          <w:sz w:val="28"/>
          <w:szCs w:val="28"/>
        </w:rPr>
        <w:t xml:space="preserve"> единой информационной системе;</w:t>
      </w:r>
    </w:p>
    <w:p w:rsidR="006D4757" w:rsidRDefault="006D4757" w:rsidP="006D475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 соответствии с ч</w:t>
      </w:r>
      <w:r w:rsidRPr="00543333">
        <w:rPr>
          <w:rFonts w:ascii="Times New Roman" w:eastAsia="Times New Roman" w:hAnsi="Times New Roman"/>
          <w:sz w:val="28"/>
          <w:szCs w:val="28"/>
          <w:lang w:eastAsia="ru-RU"/>
        </w:rPr>
        <w:t xml:space="preserve">. 13 ст.78 </w:t>
      </w:r>
      <w:r w:rsidRPr="00543333">
        <w:rPr>
          <w:rFonts w:ascii="Times New Roman" w:eastAsiaTheme="minorHAnsi" w:hAnsi="Times New Roman"/>
          <w:sz w:val="28"/>
          <w:szCs w:val="28"/>
        </w:rPr>
        <w:t>к</w:t>
      </w:r>
      <w:r w:rsidRPr="00AC14D7">
        <w:rPr>
          <w:rFonts w:ascii="Times New Roman" w:eastAsiaTheme="minorHAnsi" w:hAnsi="Times New Roman"/>
          <w:sz w:val="28"/>
          <w:szCs w:val="28"/>
        </w:rPr>
        <w:t>онтракт</w:t>
      </w:r>
      <w:r w:rsidRPr="00543333">
        <w:rPr>
          <w:rFonts w:ascii="Times New Roman" w:eastAsiaTheme="minorHAnsi" w:hAnsi="Times New Roman"/>
          <w:sz w:val="28"/>
          <w:szCs w:val="28"/>
        </w:rPr>
        <w:t>ы</w:t>
      </w:r>
      <w:r w:rsidRPr="00AC14D7">
        <w:rPr>
          <w:rFonts w:ascii="Times New Roman" w:eastAsiaTheme="minorHAnsi" w:hAnsi="Times New Roman"/>
          <w:sz w:val="28"/>
          <w:szCs w:val="28"/>
        </w:rPr>
        <w:t xml:space="preserve"> заключен</w:t>
      </w:r>
      <w:r w:rsidRPr="00543333">
        <w:rPr>
          <w:rFonts w:ascii="Times New Roman" w:eastAsiaTheme="minorHAnsi" w:hAnsi="Times New Roman"/>
          <w:sz w:val="28"/>
          <w:szCs w:val="28"/>
        </w:rPr>
        <w:t>ы</w:t>
      </w:r>
      <w:r w:rsidRPr="00AC14D7">
        <w:rPr>
          <w:rFonts w:ascii="Times New Roman" w:eastAsiaTheme="minorHAnsi" w:hAnsi="Times New Roman"/>
          <w:sz w:val="28"/>
          <w:szCs w:val="28"/>
        </w:rPr>
        <w:t xml:space="preserve">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</w:t>
      </w:r>
      <w:r w:rsidRPr="00543333">
        <w:rPr>
          <w:rFonts w:ascii="Times New Roman" w:eastAsiaTheme="minorHAnsi" w:hAnsi="Times New Roman"/>
          <w:sz w:val="28"/>
          <w:szCs w:val="28"/>
        </w:rPr>
        <w:t>подписания указанного протокола;</w:t>
      </w:r>
    </w:p>
    <w:p w:rsidR="006D4757" w:rsidRDefault="006D4757" w:rsidP="006D47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1554C0">
        <w:rPr>
          <w:rFonts w:ascii="Times New Roman" w:hAnsi="Times New Roman"/>
          <w:sz w:val="28"/>
          <w:szCs w:val="28"/>
        </w:rPr>
        <w:t xml:space="preserve"> соотве</w:t>
      </w:r>
      <w:r>
        <w:rPr>
          <w:rFonts w:ascii="Times New Roman" w:hAnsi="Times New Roman"/>
          <w:sz w:val="28"/>
          <w:szCs w:val="28"/>
        </w:rPr>
        <w:t>тствии с ч</w:t>
      </w:r>
      <w:r w:rsidRPr="001554C0">
        <w:rPr>
          <w:rFonts w:ascii="Times New Roman" w:hAnsi="Times New Roman"/>
          <w:sz w:val="28"/>
          <w:szCs w:val="28"/>
        </w:rPr>
        <w:t>. 9 ст. 94 Федерального закона № 44-ФЗ результаты отдельного этапа исполнения контракта</w:t>
      </w:r>
      <w:r>
        <w:rPr>
          <w:rFonts w:ascii="Times New Roman" w:hAnsi="Times New Roman"/>
          <w:sz w:val="28"/>
          <w:szCs w:val="28"/>
        </w:rPr>
        <w:t>,</w:t>
      </w:r>
      <w:r w:rsidRPr="001554C0">
        <w:rPr>
          <w:rFonts w:ascii="Times New Roman" w:hAnsi="Times New Roman"/>
          <w:sz w:val="28"/>
          <w:szCs w:val="28"/>
        </w:rPr>
        <w:t xml:space="preserve"> информация о поставленном товаре, выполненной работе или об оказанной услуге </w:t>
      </w:r>
      <w:r>
        <w:rPr>
          <w:rFonts w:ascii="Times New Roman" w:hAnsi="Times New Roman"/>
          <w:sz w:val="28"/>
          <w:szCs w:val="28"/>
        </w:rPr>
        <w:t>отражена</w:t>
      </w:r>
      <w:r w:rsidRPr="001554C0">
        <w:rPr>
          <w:rFonts w:ascii="Times New Roman" w:hAnsi="Times New Roman"/>
          <w:sz w:val="28"/>
          <w:szCs w:val="28"/>
        </w:rPr>
        <w:t xml:space="preserve"> заказчиком в отчет</w:t>
      </w:r>
      <w:r>
        <w:rPr>
          <w:rFonts w:ascii="Times New Roman" w:hAnsi="Times New Roman"/>
          <w:sz w:val="28"/>
          <w:szCs w:val="28"/>
        </w:rPr>
        <w:t>ах</w:t>
      </w:r>
      <w:r w:rsidRPr="001554C0">
        <w:rPr>
          <w:rFonts w:ascii="Times New Roman" w:hAnsi="Times New Roman"/>
          <w:sz w:val="28"/>
          <w:szCs w:val="28"/>
        </w:rPr>
        <w:t>, размещаем</w:t>
      </w:r>
      <w:r>
        <w:rPr>
          <w:rFonts w:ascii="Times New Roman" w:hAnsi="Times New Roman"/>
          <w:sz w:val="28"/>
          <w:szCs w:val="28"/>
        </w:rPr>
        <w:t>ых</w:t>
      </w:r>
      <w:r w:rsidRPr="001554C0">
        <w:rPr>
          <w:rFonts w:ascii="Times New Roman" w:hAnsi="Times New Roman"/>
          <w:sz w:val="28"/>
          <w:szCs w:val="28"/>
        </w:rPr>
        <w:t xml:space="preserve"> в единой информационной системе</w:t>
      </w:r>
      <w:r>
        <w:rPr>
          <w:rFonts w:ascii="Times New Roman" w:hAnsi="Times New Roman"/>
          <w:sz w:val="28"/>
          <w:szCs w:val="28"/>
        </w:rPr>
        <w:t>;</w:t>
      </w:r>
    </w:p>
    <w:p w:rsidR="006D4757" w:rsidRPr="00543333" w:rsidRDefault="006D4757" w:rsidP="006D4757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5D6006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eastAsiaTheme="minorHAnsi" w:hAnsi="Times New Roman"/>
          <w:sz w:val="28"/>
          <w:szCs w:val="28"/>
        </w:rPr>
        <w:t xml:space="preserve"> с ч</w:t>
      </w:r>
      <w:r w:rsidRPr="005D6006">
        <w:rPr>
          <w:rFonts w:ascii="Times New Roman" w:eastAsiaTheme="minorHAnsi" w:hAnsi="Times New Roman"/>
          <w:sz w:val="28"/>
          <w:szCs w:val="28"/>
        </w:rPr>
        <w:t xml:space="preserve">.10 ст.94 </w:t>
      </w:r>
      <w:r w:rsidRPr="005D60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закона </w:t>
      </w:r>
      <w:r w:rsidRPr="005D6006">
        <w:rPr>
          <w:rFonts w:ascii="Times New Roman" w:eastAsia="Times New Roman" w:hAnsi="Times New Roman"/>
          <w:sz w:val="28"/>
          <w:szCs w:val="28"/>
        </w:rPr>
        <w:t>№ 44–ФЗ к</w:t>
      </w:r>
      <w:r w:rsidRPr="005D6006">
        <w:rPr>
          <w:rFonts w:ascii="Times New Roman" w:eastAsiaTheme="minorHAnsi" w:hAnsi="Times New Roman"/>
          <w:sz w:val="28"/>
          <w:szCs w:val="28"/>
        </w:rPr>
        <w:t xml:space="preserve"> отчетам прилагаются заключения по результатам экспертизы поставленного товара, выполненной работы или оказанной услуги. Локальный акт подтверждающий легитимность комиссии к проверке не представлен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6D4757" w:rsidRPr="00AC14D7" w:rsidRDefault="006D4757" w:rsidP="006D475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соответствии с ч</w:t>
      </w:r>
      <w:r w:rsidRPr="00543333">
        <w:rPr>
          <w:rFonts w:ascii="Times New Roman" w:hAnsi="Times New Roman"/>
          <w:sz w:val="28"/>
          <w:szCs w:val="28"/>
        </w:rPr>
        <w:t>. 3 ст. 103</w:t>
      </w:r>
      <w:r w:rsidRPr="00543333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Федерального закона 44-ФЗ </w:t>
      </w:r>
      <w:r w:rsidRPr="00543333">
        <w:rPr>
          <w:rFonts w:ascii="Times New Roman" w:hAnsi="Times New Roman"/>
          <w:sz w:val="28"/>
          <w:szCs w:val="28"/>
        </w:rPr>
        <w:t>сведения о заключении</w:t>
      </w:r>
      <w:r>
        <w:rPr>
          <w:rFonts w:ascii="Times New Roman" w:hAnsi="Times New Roman"/>
          <w:sz w:val="28"/>
          <w:szCs w:val="28"/>
        </w:rPr>
        <w:t>,</w:t>
      </w:r>
      <w:r w:rsidRPr="00543333">
        <w:rPr>
          <w:rFonts w:ascii="Times New Roman" w:hAnsi="Times New Roman"/>
          <w:sz w:val="28"/>
          <w:szCs w:val="28"/>
        </w:rPr>
        <w:t xml:space="preserve"> исполнении, расторжении контракт</w:t>
      </w:r>
      <w:r>
        <w:rPr>
          <w:rFonts w:ascii="Times New Roman" w:hAnsi="Times New Roman"/>
          <w:sz w:val="28"/>
          <w:szCs w:val="28"/>
        </w:rPr>
        <w:t>а</w:t>
      </w:r>
      <w:r w:rsidRPr="00543333">
        <w:rPr>
          <w:rFonts w:ascii="Times New Roman" w:hAnsi="Times New Roman"/>
          <w:sz w:val="28"/>
          <w:szCs w:val="28"/>
        </w:rPr>
        <w:t xml:space="preserve"> размещены в реестре контрактов на официальном сайте своевременно, т.е. в</w:t>
      </w:r>
      <w:r w:rsidRPr="00543333">
        <w:rPr>
          <w:rFonts w:ascii="Times New Roman" w:eastAsiaTheme="minorHAnsi" w:hAnsi="Times New Roman"/>
          <w:sz w:val="28"/>
          <w:szCs w:val="28"/>
        </w:rPr>
        <w:t xml:space="preserve"> течение трех рабочих дней с даты заключения </w:t>
      </w:r>
      <w:r w:rsidRPr="00543333">
        <w:rPr>
          <w:rFonts w:ascii="Times New Roman" w:hAnsi="Times New Roman"/>
          <w:sz w:val="28"/>
          <w:szCs w:val="28"/>
        </w:rPr>
        <w:t xml:space="preserve">исполнения, расторжения </w:t>
      </w:r>
      <w:r w:rsidRPr="00543333">
        <w:rPr>
          <w:rFonts w:ascii="Times New Roman" w:eastAsiaTheme="minorHAnsi" w:hAnsi="Times New Roman"/>
          <w:sz w:val="28"/>
          <w:szCs w:val="28"/>
        </w:rPr>
        <w:t>контракта</w:t>
      </w:r>
      <w:r w:rsidRPr="00543333">
        <w:rPr>
          <w:rFonts w:ascii="Times New Roman" w:hAnsi="Times New Roman"/>
          <w:sz w:val="28"/>
          <w:szCs w:val="28"/>
        </w:rPr>
        <w:t xml:space="preserve"> соответственно.</w:t>
      </w:r>
      <w:r w:rsidRPr="0054333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D4757" w:rsidRDefault="006D4757" w:rsidP="006D4757">
      <w:pPr>
        <w:spacing w:after="0"/>
        <w:jc w:val="both"/>
        <w:rPr>
          <w:b/>
          <w:bCs/>
          <w:sz w:val="23"/>
          <w:szCs w:val="23"/>
        </w:rPr>
      </w:pPr>
    </w:p>
    <w:p w:rsidR="006D4757" w:rsidRDefault="006D4757" w:rsidP="006D4757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74968">
        <w:rPr>
          <w:rFonts w:ascii="Times New Roman" w:hAnsi="Times New Roman"/>
          <w:b/>
          <w:bCs/>
          <w:sz w:val="28"/>
          <w:szCs w:val="28"/>
        </w:rPr>
        <w:t>4.2 Проверка осуществления закупок у единственного поставщика (исполнителя, подрядчика)</w:t>
      </w:r>
    </w:p>
    <w:p w:rsidR="006D4757" w:rsidRPr="00F74968" w:rsidRDefault="006D4757" w:rsidP="006D475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4757" w:rsidRPr="001554C0" w:rsidRDefault="006D4757" w:rsidP="006D47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</w:t>
      </w:r>
      <w:r w:rsidRPr="001554C0">
        <w:rPr>
          <w:rFonts w:ascii="Times New Roman" w:hAnsi="Times New Roman"/>
          <w:sz w:val="28"/>
          <w:szCs w:val="28"/>
        </w:rPr>
        <w:t>аказчик з</w:t>
      </w:r>
      <w:r>
        <w:rPr>
          <w:rFonts w:ascii="Times New Roman" w:hAnsi="Times New Roman"/>
          <w:sz w:val="28"/>
          <w:szCs w:val="28"/>
        </w:rPr>
        <w:t>аключал контракты на основании п</w:t>
      </w:r>
      <w:r w:rsidRPr="001554C0">
        <w:rPr>
          <w:rFonts w:ascii="Times New Roman" w:hAnsi="Times New Roman"/>
          <w:sz w:val="28"/>
          <w:szCs w:val="28"/>
        </w:rPr>
        <w:t xml:space="preserve">. 4 ч. 1 ст. 93 Федерального закона № 44-ФЗ, согласно которому Заказчику предоставлено право на осуществление закупки товара, работы, услуги у единственного поставщика (подрядчика, исполнителя) на сумму, не превышающую ста тысяч рублей. </w:t>
      </w:r>
    </w:p>
    <w:p w:rsidR="006D4757" w:rsidRDefault="006D4757" w:rsidP="006D4757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 осуществлении закупок по п</w:t>
      </w:r>
      <w:r w:rsidRPr="001554C0">
        <w:rPr>
          <w:rFonts w:ascii="Times New Roman" w:hAnsi="Times New Roman" w:cs="Times New Roman"/>
          <w:sz w:val="28"/>
          <w:szCs w:val="28"/>
        </w:rPr>
        <w:t>. 4 ч.1 ст. 93 Федерального закона 44-ФЗ годовой объем таких закупок не должен превышать 2 миллиона рублей или не должен превышать 5% совокупного годового объема закупок заказчика и не должен составлять более чем пятьдесят миллионов рублей. При этом заказчик самостоятельно выбирает один из двух вариантов ограничения закупок у единственного поставщика (подрядчика, исполнителя).</w:t>
      </w:r>
    </w:p>
    <w:p w:rsidR="006D4757" w:rsidRPr="007D50F7" w:rsidRDefault="006D4757" w:rsidP="006D475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</w:t>
      </w:r>
      <w:r w:rsidRPr="000375AA">
        <w:rPr>
          <w:rFonts w:ascii="Times New Roman" w:eastAsia="Times New Roman" w:hAnsi="Times New Roman"/>
          <w:sz w:val="28"/>
          <w:szCs w:val="28"/>
          <w:lang w:eastAsia="ru-RU"/>
        </w:rPr>
        <w:t>.1 ст.73 Бюджетного кодекса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Pr="000375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</w:t>
      </w:r>
      <w:r w:rsidRPr="00D93968">
        <w:rPr>
          <w:rFonts w:ascii="Times New Roman" w:hAnsi="Times New Roman"/>
          <w:sz w:val="28"/>
          <w:szCs w:val="28"/>
        </w:rPr>
        <w:t xml:space="preserve">Сортавальского муниципального района </w:t>
      </w:r>
      <w:r w:rsidRPr="000375AA">
        <w:rPr>
          <w:rFonts w:ascii="Times New Roman" w:eastAsia="Times New Roman" w:hAnsi="Times New Roman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дется</w:t>
      </w:r>
      <w:r w:rsidRPr="000375AA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 закупок, осуществленных без заключения государственных контрактов (без проведения процедуры закупки конкурентными способами).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Реестры закупок содержат сведения в соответствии с п.2</w:t>
      </w:r>
      <w:r w:rsidRPr="00E237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5AA">
        <w:rPr>
          <w:rFonts w:ascii="Times New Roman" w:eastAsia="Times New Roman" w:hAnsi="Times New Roman"/>
          <w:sz w:val="28"/>
          <w:szCs w:val="28"/>
          <w:lang w:eastAsia="ru-RU"/>
        </w:rPr>
        <w:t>ст.73 Бюджетного кодекса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РФ.</w:t>
      </w:r>
    </w:p>
    <w:p w:rsidR="006D4757" w:rsidRPr="00C97F6A" w:rsidRDefault="006D4757" w:rsidP="006D475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554C0">
        <w:rPr>
          <w:rFonts w:ascii="Times New Roman" w:hAnsi="Times New Roman"/>
          <w:sz w:val="28"/>
          <w:szCs w:val="28"/>
        </w:rPr>
        <w:lastRenderedPageBreak/>
        <w:t xml:space="preserve">Согласно представленной информации, </w:t>
      </w:r>
      <w:r w:rsidRPr="006B103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6B103E">
        <w:rPr>
          <w:rFonts w:ascii="Times New Roman" w:hAnsi="Times New Roman"/>
          <w:sz w:val="28"/>
          <w:szCs w:val="28"/>
        </w:rPr>
        <w:t xml:space="preserve"> Сортавальского муниципального района </w:t>
      </w:r>
      <w:r w:rsidRPr="001554C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п.1 и п</w:t>
      </w:r>
      <w:r w:rsidRPr="001554C0">
        <w:rPr>
          <w:rFonts w:ascii="Times New Roman" w:hAnsi="Times New Roman"/>
          <w:sz w:val="28"/>
          <w:szCs w:val="28"/>
        </w:rPr>
        <w:t>. 4 ч. 1 ст. 93 Федерального закона № 44-ФЗ, заключено в 201</w:t>
      </w:r>
      <w:r>
        <w:rPr>
          <w:rFonts w:ascii="Times New Roman" w:hAnsi="Times New Roman"/>
          <w:sz w:val="28"/>
          <w:szCs w:val="28"/>
        </w:rPr>
        <w:t>5</w:t>
      </w:r>
      <w:r w:rsidRPr="001554C0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106</w:t>
      </w:r>
      <w:r w:rsidRPr="001554C0">
        <w:rPr>
          <w:rFonts w:ascii="Times New Roman" w:hAnsi="Times New Roman"/>
          <w:sz w:val="28"/>
          <w:szCs w:val="28"/>
        </w:rPr>
        <w:t xml:space="preserve"> контрактов на сумму </w:t>
      </w:r>
      <w:r>
        <w:rPr>
          <w:rFonts w:ascii="Times New Roman" w:hAnsi="Times New Roman"/>
          <w:sz w:val="28"/>
          <w:szCs w:val="28"/>
        </w:rPr>
        <w:t xml:space="preserve">1 777 167,92 рубля, в 1 квартале 2016 году – 14 контрактов на сумму 492 343,56 рублей, что не превышает ограничений, </w:t>
      </w:r>
      <w:r w:rsidRPr="00C97F6A">
        <w:rPr>
          <w:rFonts w:ascii="Times New Roman" w:hAnsi="Times New Roman"/>
          <w:sz w:val="28"/>
          <w:szCs w:val="28"/>
        </w:rPr>
        <w:t>установленных законодательством о контрактной системе.</w:t>
      </w:r>
    </w:p>
    <w:p w:rsidR="006D4757" w:rsidRPr="00455F7A" w:rsidRDefault="006D4757" w:rsidP="006D4757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55F7A">
        <w:rPr>
          <w:rFonts w:ascii="Times New Roman" w:hAnsi="Times New Roman"/>
          <w:sz w:val="28"/>
          <w:szCs w:val="28"/>
        </w:rPr>
        <w:t>В соответствии с п.1 ч.1 ст.93 Федерального закона № 44-ФЗ</w:t>
      </w:r>
      <w:r w:rsidRPr="00455F7A">
        <w:rPr>
          <w:rFonts w:ascii="Times New Roman" w:eastAsiaTheme="minorHAnsi" w:hAnsi="Times New Roman"/>
          <w:sz w:val="28"/>
          <w:szCs w:val="28"/>
        </w:rPr>
        <w:t xml:space="preserve"> в 2015г. и в 1 квартале 2016г. заключены муниципальные контракты с ПАО «Ростелеком» об оказании услуг связи. Извещения об осуществлении такой закупки Заказчиком размещены в единой информационной системе не позднее чем за пять дней до даты заключения контракт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Pr="00455F7A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Отчет по результатам исполнения контракта</w:t>
      </w:r>
      <w:r w:rsidRPr="007D50F7">
        <w:rPr>
          <w:rFonts w:ascii="Times New Roman" w:hAnsi="Times New Roman"/>
          <w:sz w:val="28"/>
          <w:szCs w:val="28"/>
        </w:rPr>
        <w:t xml:space="preserve"> </w:t>
      </w:r>
      <w:r w:rsidRPr="001554C0">
        <w:rPr>
          <w:rFonts w:ascii="Times New Roman" w:hAnsi="Times New Roman"/>
          <w:sz w:val="28"/>
          <w:szCs w:val="28"/>
        </w:rPr>
        <w:t>размещ</w:t>
      </w:r>
      <w:r>
        <w:rPr>
          <w:rFonts w:ascii="Times New Roman" w:hAnsi="Times New Roman"/>
          <w:sz w:val="28"/>
          <w:szCs w:val="28"/>
        </w:rPr>
        <w:t>ен</w:t>
      </w:r>
      <w:r w:rsidRPr="001554C0">
        <w:rPr>
          <w:rFonts w:ascii="Times New Roman" w:hAnsi="Times New Roman"/>
          <w:sz w:val="28"/>
          <w:szCs w:val="28"/>
        </w:rPr>
        <w:t xml:space="preserve"> в единой информационной системе</w:t>
      </w:r>
      <w:r w:rsidRPr="007D5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554C0">
        <w:rPr>
          <w:rFonts w:ascii="Times New Roman" w:hAnsi="Times New Roman"/>
          <w:sz w:val="28"/>
          <w:szCs w:val="28"/>
        </w:rPr>
        <w:t xml:space="preserve"> соотве</w:t>
      </w:r>
      <w:r>
        <w:rPr>
          <w:rFonts w:ascii="Times New Roman" w:hAnsi="Times New Roman"/>
          <w:sz w:val="28"/>
          <w:szCs w:val="28"/>
        </w:rPr>
        <w:t>тствии с ч</w:t>
      </w:r>
      <w:r w:rsidRPr="001554C0">
        <w:rPr>
          <w:rFonts w:ascii="Times New Roman" w:hAnsi="Times New Roman"/>
          <w:sz w:val="28"/>
          <w:szCs w:val="28"/>
        </w:rPr>
        <w:t>. 9 ст. 94 Федерального закона № 44-ФЗ</w:t>
      </w:r>
      <w:r>
        <w:rPr>
          <w:rFonts w:ascii="Times New Roman" w:hAnsi="Times New Roman"/>
          <w:sz w:val="28"/>
          <w:szCs w:val="28"/>
        </w:rPr>
        <w:t>.</w:t>
      </w:r>
    </w:p>
    <w:p w:rsidR="006D4757" w:rsidRDefault="006D4757" w:rsidP="006D475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выборочной проверке Муниципальных контрактов (Договоров) в части соблюдения условий оплаты установлено, что Муниципальным заказчиком нарушаются сроки оплаты, установленные Муниципальными контрактами (Договорами). Так, по Муниципальному контракту на оказание услуг питания от 28.08.2015 №54 с ООО «Старая Дружба» п.2. определено, что Заказчик производит оплату услуг в течении 20 дней с момента оказания услуги и подписания акта оказанных услуг в сумме 2175,00 руб. К проверке представлен Акт №295 от 28.08.2015г.</w:t>
      </w:r>
      <w:r w:rsidRPr="00217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Оплата до настоящего времени не произведена. По Муниципальному контракту об информационном обеспечении от 25.02.2015г. № 4-13 АДМ п. 5.2 определено, что Заказчик производит оплату в течении 10 банковских дней с момента подписания Акта. К проверке представлены Акты от 29.01.2016г. №71 на сумму 614,00 руб. и от 26.02.2016г. № 146 на сумму 1200,00 руб. Оплата до настоящего времени не произведена. По Муниципальному контракту на оказание услуг по техническому сопровождению от 12.01.2016г. № 15ПТ/078-ТС-16/К п. 4.4</w:t>
      </w:r>
      <w:r w:rsidRPr="00647B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Заказчик производит оплату в течении 10 банковских дней с момента подписания Акта оказанных услуг. К проверке представлены Акты от 29.01.2016г. № 2199 на сумму 3000,00 руб. и от 29.02.2016г. № 4239</w:t>
      </w:r>
      <w:r w:rsidRPr="00647B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сумму 3000,00 руб. Оплата до настоящего времени не произведена. По Муниципальному контракту на оказание услуг специальной связи по доставке отправлений от 12.01.2016г. № 385 п. 3.3 определено, что Заказчик производит оплату в течении 5 календарных дней с даты получения счета, счета-фактуры и подписанного Акта об оказанных услугах. К проверке представлены: Акт от 12.01.2016г. № 22 на сумму 2579,13 руб. Оплата произведена 19.02.2016г., платежным поручением 138 от 19.02.2016г. в сумме 2579,13 руб. Акт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26.01.2016г. № 186 на сумму 1808,35 руб. Оплата произведена 19.02.2016г., платежным поручением 139 от 19.02.2016г. в сумме 1808,35 руб. Акт от 09.02.2016г. № 320 на сумму 4368,60 руб., Акт от 29.02.2016г. №470 на сумму 5953,58 руб. Оплата произведена 01.04.2016г., в суммах 4368,60 руб. и 5953,58 руб. Акты от 01.03.2016г. №543 на сумму 7761,93 руб. и от 10.03.23016г. № 622 на сумму 10117,68 руб. Оплата произведена 25.04.2016г., в суммах 7761,93 руб. и 10117,68 руб.</w:t>
      </w:r>
    </w:p>
    <w:p w:rsidR="006D4757" w:rsidRPr="00B25A75" w:rsidRDefault="006D4757" w:rsidP="006D475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Согласно</w:t>
      </w:r>
      <w:r w:rsidRPr="00B25A75">
        <w:rPr>
          <w:rFonts w:ascii="Times New Roman" w:eastAsiaTheme="minorHAnsi" w:hAnsi="Times New Roman"/>
          <w:sz w:val="28"/>
          <w:szCs w:val="28"/>
        </w:rPr>
        <w:t xml:space="preserve"> п.5 ст.34 </w:t>
      </w:r>
      <w:r w:rsidRPr="00B25A75">
        <w:rPr>
          <w:rFonts w:ascii="Times New Roman" w:hAnsi="Times New Roman"/>
          <w:sz w:val="28"/>
          <w:szCs w:val="28"/>
        </w:rPr>
        <w:t>Федерального закона № 44-ФЗ в</w:t>
      </w:r>
      <w:r w:rsidRPr="00B25A75">
        <w:rPr>
          <w:rFonts w:ascii="Times New Roman" w:eastAsiaTheme="minorHAnsi" w:hAnsi="Times New Roman"/>
          <w:sz w:val="28"/>
          <w:szCs w:val="28"/>
        </w:rPr>
        <w:t xml:space="preserve">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(подрядчик, исполнитель) вправе потребовать уплаты неустоек (штрафов, пеней).</w:t>
      </w:r>
    </w:p>
    <w:p w:rsidR="006D4757" w:rsidRDefault="006D4757" w:rsidP="006D475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при несоблюдении сроком оплаты контрактов бюджет Сортавальского муниципального района может понести дополнительные расходы в части оплаты штрафов и пеней.</w:t>
      </w:r>
    </w:p>
    <w:p w:rsidR="006D4757" w:rsidRDefault="006D4757" w:rsidP="006D47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проверяемом периоде претензии по </w:t>
      </w:r>
      <w:r w:rsidRPr="00B25A75">
        <w:rPr>
          <w:rFonts w:ascii="Times New Roman" w:eastAsiaTheme="minorHAnsi" w:hAnsi="Times New Roman"/>
          <w:sz w:val="28"/>
          <w:szCs w:val="28"/>
        </w:rPr>
        <w:t>уплат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B25A75">
        <w:rPr>
          <w:rFonts w:ascii="Times New Roman" w:eastAsiaTheme="minorHAnsi" w:hAnsi="Times New Roman"/>
          <w:sz w:val="28"/>
          <w:szCs w:val="28"/>
        </w:rPr>
        <w:t xml:space="preserve"> неустоек</w:t>
      </w:r>
      <w:r>
        <w:rPr>
          <w:rFonts w:ascii="Times New Roman" w:eastAsiaTheme="minorHAnsi" w:hAnsi="Times New Roman"/>
          <w:sz w:val="28"/>
          <w:szCs w:val="28"/>
        </w:rPr>
        <w:t xml:space="preserve"> по </w:t>
      </w:r>
      <w:r w:rsidRPr="00B25A75">
        <w:rPr>
          <w:rFonts w:ascii="Times New Roman" w:eastAsiaTheme="minorHAnsi" w:hAnsi="Times New Roman"/>
          <w:sz w:val="28"/>
          <w:szCs w:val="28"/>
        </w:rPr>
        <w:t>просрочк</w:t>
      </w:r>
      <w:r>
        <w:rPr>
          <w:rFonts w:ascii="Times New Roman" w:eastAsiaTheme="minorHAnsi" w:hAnsi="Times New Roman"/>
          <w:sz w:val="28"/>
          <w:szCs w:val="28"/>
        </w:rPr>
        <w:t>ам</w:t>
      </w:r>
      <w:r w:rsidRPr="00B25A75">
        <w:rPr>
          <w:rFonts w:ascii="Times New Roman" w:eastAsiaTheme="minorHAnsi" w:hAnsi="Times New Roman"/>
          <w:sz w:val="28"/>
          <w:szCs w:val="28"/>
        </w:rPr>
        <w:t xml:space="preserve"> исполнения заказчиком обязательств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B25A7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предусмотренных </w:t>
      </w:r>
      <w:r w:rsidRPr="00D93968">
        <w:rPr>
          <w:rFonts w:ascii="Times New Roman" w:eastAsiaTheme="minorHAnsi" w:hAnsi="Times New Roman"/>
          <w:sz w:val="28"/>
          <w:szCs w:val="28"/>
        </w:rPr>
        <w:t>контракт</w:t>
      </w:r>
      <w:r>
        <w:rPr>
          <w:rFonts w:ascii="Times New Roman" w:eastAsiaTheme="minorHAnsi" w:hAnsi="Times New Roman"/>
          <w:sz w:val="28"/>
          <w:szCs w:val="28"/>
        </w:rPr>
        <w:t>ами</w:t>
      </w:r>
      <w:r w:rsidRPr="00D939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D93968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93968">
        <w:rPr>
          <w:rFonts w:ascii="Times New Roman" w:hAnsi="Times New Roman"/>
          <w:sz w:val="28"/>
          <w:szCs w:val="28"/>
        </w:rPr>
        <w:t xml:space="preserve"> Сортавальского муниципального района </w:t>
      </w:r>
      <w:r w:rsidRPr="00D93968">
        <w:rPr>
          <w:rFonts w:ascii="Times New Roman" w:eastAsiaTheme="minorHAnsi" w:hAnsi="Times New Roman"/>
          <w:sz w:val="28"/>
          <w:szCs w:val="28"/>
        </w:rPr>
        <w:t>П</w:t>
      </w:r>
      <w:r w:rsidRPr="00B25A75">
        <w:rPr>
          <w:rFonts w:ascii="Times New Roman" w:eastAsiaTheme="minorHAnsi" w:hAnsi="Times New Roman"/>
          <w:sz w:val="28"/>
          <w:szCs w:val="28"/>
        </w:rPr>
        <w:t>оставщик</w:t>
      </w:r>
      <w:r w:rsidRPr="00D93968">
        <w:rPr>
          <w:rFonts w:ascii="Times New Roman" w:eastAsiaTheme="minorHAnsi" w:hAnsi="Times New Roman"/>
          <w:sz w:val="28"/>
          <w:szCs w:val="28"/>
        </w:rPr>
        <w:t>ами</w:t>
      </w:r>
      <w:r w:rsidRPr="00D93968">
        <w:rPr>
          <w:rFonts w:ascii="Times New Roman" w:hAnsi="Times New Roman"/>
          <w:sz w:val="28"/>
          <w:szCs w:val="28"/>
        </w:rPr>
        <w:t xml:space="preserve"> не предъявлялись.</w:t>
      </w:r>
    </w:p>
    <w:p w:rsidR="006D4757" w:rsidRPr="00B352A6" w:rsidRDefault="006D4757" w:rsidP="006D47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352A6">
        <w:rPr>
          <w:rFonts w:ascii="Times New Roman" w:eastAsiaTheme="minorHAnsi" w:hAnsi="Times New Roman"/>
          <w:sz w:val="28"/>
          <w:szCs w:val="28"/>
        </w:rPr>
        <w:t>Учитывая, что часть 1 статьи 93 Закона 44-ФЗ содержит 46 случаев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352A6">
        <w:rPr>
          <w:rFonts w:ascii="Times New Roman" w:eastAsiaTheme="minorHAnsi" w:hAnsi="Times New Roman"/>
          <w:sz w:val="28"/>
          <w:szCs w:val="28"/>
        </w:rPr>
        <w:t>заключения контракта с единственным поставщиком, то в целях соблюдения</w:t>
      </w:r>
    </w:p>
    <w:p w:rsidR="006D4757" w:rsidRPr="00B352A6" w:rsidRDefault="006D4757" w:rsidP="006D47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2A6">
        <w:rPr>
          <w:rFonts w:ascii="Times New Roman" w:eastAsiaTheme="minorHAnsi" w:hAnsi="Times New Roman"/>
          <w:sz w:val="28"/>
          <w:szCs w:val="28"/>
        </w:rPr>
        <w:t>правомерности заключения контрактов с единственным поставщиком, К</w:t>
      </w:r>
      <w:r>
        <w:rPr>
          <w:rFonts w:ascii="Times New Roman" w:eastAsiaTheme="minorHAnsi" w:hAnsi="Times New Roman"/>
          <w:sz w:val="28"/>
          <w:szCs w:val="28"/>
        </w:rPr>
        <w:t xml:space="preserve">онтрольно-счетный комитет </w:t>
      </w:r>
      <w:r w:rsidRPr="006B103E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 w:rsidRPr="00B352A6">
        <w:rPr>
          <w:rFonts w:ascii="Times New Roman" w:eastAsiaTheme="minorHAnsi" w:hAnsi="Times New Roman"/>
          <w:sz w:val="28"/>
          <w:szCs w:val="28"/>
        </w:rPr>
        <w:t xml:space="preserve"> считает необходимым ссылаться в муниципальном контракте </w:t>
      </w:r>
      <w:r>
        <w:rPr>
          <w:rFonts w:ascii="Times New Roman" w:eastAsiaTheme="minorHAnsi" w:hAnsi="Times New Roman"/>
          <w:sz w:val="28"/>
          <w:szCs w:val="28"/>
        </w:rPr>
        <w:t xml:space="preserve">(договоре) </w:t>
      </w:r>
      <w:r w:rsidRPr="00B352A6">
        <w:rPr>
          <w:rFonts w:ascii="Times New Roman" w:eastAsiaTheme="minorHAnsi" w:hAnsi="Times New Roman"/>
          <w:sz w:val="28"/>
          <w:szCs w:val="28"/>
        </w:rPr>
        <w:t>на конкретный пункт части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352A6">
        <w:rPr>
          <w:rFonts w:ascii="Times New Roman" w:eastAsiaTheme="minorHAnsi" w:hAnsi="Times New Roman"/>
          <w:sz w:val="28"/>
          <w:szCs w:val="28"/>
        </w:rPr>
        <w:t xml:space="preserve">1 статьи 93 </w:t>
      </w:r>
      <w:r w:rsidRPr="001554C0">
        <w:rPr>
          <w:rFonts w:ascii="Times New Roman" w:hAnsi="Times New Roman"/>
          <w:sz w:val="28"/>
          <w:szCs w:val="28"/>
        </w:rPr>
        <w:t>Федерального закона № 44-ФЗ</w:t>
      </w:r>
      <w:r>
        <w:rPr>
          <w:rFonts w:ascii="Times New Roman" w:hAnsi="Times New Roman"/>
          <w:sz w:val="28"/>
          <w:szCs w:val="28"/>
        </w:rPr>
        <w:t>.</w:t>
      </w:r>
      <w:r w:rsidRPr="001554C0">
        <w:rPr>
          <w:rFonts w:ascii="Times New Roman" w:hAnsi="Times New Roman"/>
          <w:sz w:val="28"/>
          <w:szCs w:val="28"/>
        </w:rPr>
        <w:t xml:space="preserve"> </w:t>
      </w:r>
    </w:p>
    <w:p w:rsidR="006D4757" w:rsidRPr="00C123CD" w:rsidRDefault="006D4757" w:rsidP="006D4757">
      <w:pPr>
        <w:autoSpaceDE w:val="0"/>
        <w:autoSpaceDN w:val="0"/>
        <w:adjustRightInd w:val="0"/>
        <w:spacing w:after="0"/>
        <w:ind w:right="-120" w:firstLine="426"/>
        <w:jc w:val="both"/>
        <w:rPr>
          <w:rFonts w:ascii="Times New Roman" w:hAnsi="Times New Roman"/>
          <w:sz w:val="28"/>
          <w:szCs w:val="28"/>
        </w:rPr>
      </w:pPr>
    </w:p>
    <w:p w:rsidR="006D4757" w:rsidRPr="00F60349" w:rsidRDefault="006D4757" w:rsidP="006D4757">
      <w:pPr>
        <w:autoSpaceDE w:val="0"/>
        <w:autoSpaceDN w:val="0"/>
        <w:adjustRightInd w:val="0"/>
        <w:spacing w:after="0"/>
        <w:ind w:right="-12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60349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60349">
        <w:rPr>
          <w:rFonts w:ascii="Times New Roman" w:hAnsi="Times New Roman"/>
          <w:b/>
          <w:i/>
          <w:sz w:val="28"/>
          <w:szCs w:val="28"/>
        </w:rPr>
        <w:t>. Анализ документов, регламентирующих проведение экспертизы результатов, предусмотренных контрактом</w:t>
      </w:r>
    </w:p>
    <w:p w:rsidR="006D4757" w:rsidRDefault="006D4757" w:rsidP="006D4757">
      <w:pPr>
        <w:autoSpaceDE w:val="0"/>
        <w:autoSpaceDN w:val="0"/>
        <w:adjustRightInd w:val="0"/>
        <w:spacing w:after="0"/>
        <w:ind w:right="-120" w:firstLine="426"/>
        <w:jc w:val="both"/>
        <w:rPr>
          <w:rFonts w:ascii="Times New Roman" w:hAnsi="Times New Roman"/>
          <w:sz w:val="28"/>
          <w:szCs w:val="28"/>
        </w:rPr>
      </w:pPr>
    </w:p>
    <w:p w:rsidR="006D4757" w:rsidRPr="00DA07A8" w:rsidRDefault="006D4757" w:rsidP="006D475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A07A8">
        <w:rPr>
          <w:rFonts w:ascii="Times New Roman" w:hAnsi="Times New Roman"/>
          <w:sz w:val="28"/>
          <w:szCs w:val="28"/>
        </w:rPr>
        <w:tab/>
        <w:t xml:space="preserve">Согласно ч. 3 ст. 94 Федерального закона № 44-ФЗ,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</w:t>
      </w:r>
      <w:r w:rsidRPr="00DA07A8">
        <w:rPr>
          <w:rFonts w:ascii="Times New Roman" w:hAnsi="Times New Roman"/>
          <w:bCs/>
          <w:iCs/>
          <w:sz w:val="28"/>
          <w:szCs w:val="28"/>
        </w:rPr>
        <w:t>заказчик обязан провести экспертизу</w:t>
      </w:r>
      <w:r w:rsidRPr="00DA07A8">
        <w:rPr>
          <w:rFonts w:ascii="Times New Roman" w:hAnsi="Times New Roman"/>
          <w:sz w:val="28"/>
          <w:szCs w:val="28"/>
        </w:rPr>
        <w:t xml:space="preserve">. Экспертиза результатов, предусмотренных контрактом, </w:t>
      </w:r>
      <w:r w:rsidRPr="00DA07A8">
        <w:rPr>
          <w:rFonts w:ascii="Times New Roman" w:hAnsi="Times New Roman"/>
          <w:bCs/>
          <w:iCs/>
          <w:sz w:val="28"/>
          <w:szCs w:val="28"/>
        </w:rPr>
        <w:t>может проводиться заказчиком своими силами, или к ее проведению могут привлекаться эксперты, экспертные организации</w:t>
      </w:r>
      <w:r w:rsidRPr="00DA07A8">
        <w:rPr>
          <w:rFonts w:ascii="Times New Roman" w:hAnsi="Times New Roman"/>
          <w:sz w:val="28"/>
          <w:szCs w:val="28"/>
        </w:rPr>
        <w:t>.</w:t>
      </w:r>
    </w:p>
    <w:p w:rsidR="006D4757" w:rsidRPr="00DA07A8" w:rsidRDefault="006D4757" w:rsidP="006D4757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A07A8">
        <w:rPr>
          <w:rFonts w:ascii="Times New Roman" w:hAnsi="Times New Roman"/>
          <w:sz w:val="28"/>
          <w:szCs w:val="28"/>
        </w:rPr>
        <w:t>Администрацией Сортавальского муниципального района к проверке представлено Положение о контрактной службе</w:t>
      </w:r>
      <w:r>
        <w:rPr>
          <w:rFonts w:ascii="Times New Roman" w:hAnsi="Times New Roman"/>
          <w:sz w:val="28"/>
          <w:szCs w:val="28"/>
        </w:rPr>
        <w:t>. В</w:t>
      </w:r>
      <w:r w:rsidRPr="00DA07A8">
        <w:rPr>
          <w:rFonts w:ascii="Times New Roman" w:hAnsi="Times New Roman"/>
          <w:sz w:val="28"/>
          <w:szCs w:val="28"/>
        </w:rPr>
        <w:t xml:space="preserve"> пп.4 п.2.5 </w:t>
      </w:r>
      <w:r>
        <w:rPr>
          <w:rFonts w:ascii="Times New Roman" w:hAnsi="Times New Roman"/>
          <w:sz w:val="28"/>
          <w:szCs w:val="28"/>
        </w:rPr>
        <w:t>данного положения</w:t>
      </w:r>
      <w:r w:rsidRPr="00DA07A8">
        <w:rPr>
          <w:rFonts w:ascii="Times New Roman" w:hAnsi="Times New Roman"/>
          <w:sz w:val="28"/>
          <w:szCs w:val="28"/>
        </w:rPr>
        <w:t xml:space="preserve"> определено, что контрактная служба организует проведение </w:t>
      </w:r>
      <w:r w:rsidRPr="00DA07A8">
        <w:rPr>
          <w:rFonts w:ascii="Times New Roman" w:hAnsi="Times New Roman"/>
          <w:sz w:val="28"/>
          <w:szCs w:val="28"/>
        </w:rPr>
        <w:lastRenderedPageBreak/>
        <w:t xml:space="preserve">экспертизы поставленного товара, выполненной работы, оказанной услуги, привлекает экспертов, экспертные организации. </w:t>
      </w:r>
      <w:r w:rsidRPr="00DA07A8">
        <w:rPr>
          <w:rFonts w:ascii="Times New Roman" w:eastAsiaTheme="minorHAnsi" w:hAnsi="Times New Roman"/>
          <w:sz w:val="28"/>
          <w:szCs w:val="28"/>
        </w:rPr>
        <w:t>Порядок образования, организации работы, а также цели и задачи комиссии по проведению экспертизы поставленного товара, выполненной работы, оказанной услуги при исполнении контракта</w:t>
      </w:r>
      <w:r>
        <w:rPr>
          <w:rFonts w:ascii="Times New Roman" w:eastAsiaTheme="minorHAnsi" w:hAnsi="Times New Roman"/>
          <w:sz w:val="28"/>
          <w:szCs w:val="28"/>
        </w:rPr>
        <w:t xml:space="preserve"> в</w:t>
      </w:r>
      <w:r w:rsidRPr="00DA07A8">
        <w:rPr>
          <w:rFonts w:ascii="Times New Roman" w:eastAsiaTheme="minorHAnsi" w:hAnsi="Times New Roman"/>
          <w:sz w:val="28"/>
          <w:szCs w:val="28"/>
        </w:rPr>
        <w:t xml:space="preserve"> Положении о контрактной службе отсутствуют.</w:t>
      </w:r>
    </w:p>
    <w:p w:rsidR="006D4757" w:rsidRPr="004F1B3E" w:rsidRDefault="006D4757" w:rsidP="006D475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F1B3E">
        <w:rPr>
          <w:rFonts w:ascii="Times New Roman" w:hAnsi="Times New Roman"/>
          <w:sz w:val="28"/>
          <w:szCs w:val="28"/>
        </w:rPr>
        <w:t xml:space="preserve">В проверяемом периоде согласно представленных документов, Заказчиком проведена экспертиза всех закупок, осуществленных конкурентными способами. По результатам закупок конкурентными способами оформлены заключения, подписанные комиссией. При анализе состава комиссии обнаружено соответствие составу </w:t>
      </w:r>
      <w:r w:rsidRPr="004F1B3E">
        <w:rPr>
          <w:rFonts w:ascii="Times New Roman" w:hAnsi="Times New Roman"/>
          <w:bCs/>
          <w:sz w:val="28"/>
          <w:szCs w:val="28"/>
        </w:rPr>
        <w:t>единой комиссии по осуществлению закупок для муниципальных нужд при а</w:t>
      </w:r>
      <w:r w:rsidRPr="004F1B3E">
        <w:rPr>
          <w:rFonts w:ascii="Times New Roman" w:hAnsi="Times New Roman"/>
          <w:sz w:val="28"/>
          <w:szCs w:val="28"/>
        </w:rPr>
        <w:t xml:space="preserve">дминистрации Сортавальского муниципального района. Кроме членов </w:t>
      </w:r>
      <w:r w:rsidRPr="004F1B3E">
        <w:rPr>
          <w:rFonts w:ascii="Times New Roman" w:hAnsi="Times New Roman"/>
          <w:bCs/>
          <w:sz w:val="28"/>
          <w:szCs w:val="28"/>
        </w:rPr>
        <w:t xml:space="preserve">единой комиссии ряд Заключений в 2015 году подписано дополнительно иными физическими лицами. В </w:t>
      </w:r>
      <w:r w:rsidRPr="004F1B3E">
        <w:rPr>
          <w:rFonts w:ascii="Times New Roman" w:hAnsi="Times New Roman"/>
          <w:sz w:val="28"/>
          <w:szCs w:val="28"/>
        </w:rPr>
        <w:t>Положении о контрактной службе</w:t>
      </w:r>
      <w:r w:rsidRPr="004F1B3E">
        <w:rPr>
          <w:rFonts w:ascii="Times New Roman" w:hAnsi="Times New Roman"/>
          <w:bCs/>
          <w:sz w:val="28"/>
          <w:szCs w:val="28"/>
        </w:rPr>
        <w:t xml:space="preserve"> не оговаривается, что экспертизу </w:t>
      </w:r>
      <w:r w:rsidRPr="004F1B3E">
        <w:rPr>
          <w:rFonts w:ascii="Times New Roman" w:hAnsi="Times New Roman"/>
          <w:sz w:val="28"/>
          <w:szCs w:val="28"/>
        </w:rPr>
        <w:t>поставленного товара, выполненной работы, оказанной услуги осуществляет единая комиссия, а также к проверке не представлены иные документы позволяющие привлекать физические лица в качестве экспертов.</w:t>
      </w:r>
    </w:p>
    <w:p w:rsidR="006D4757" w:rsidRPr="004F1B3E" w:rsidRDefault="006D4757" w:rsidP="006D475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F1B3E">
        <w:rPr>
          <w:rFonts w:ascii="Times New Roman" w:hAnsi="Times New Roman"/>
          <w:sz w:val="28"/>
          <w:szCs w:val="28"/>
        </w:rPr>
        <w:t>В нарушение ч. 3 ст. 94 Федерального закона № 44-ФЗ Заказчиком не проведена экспертиза закупок</w:t>
      </w:r>
      <w:r>
        <w:rPr>
          <w:rFonts w:ascii="Times New Roman" w:hAnsi="Times New Roman"/>
          <w:sz w:val="28"/>
          <w:szCs w:val="28"/>
        </w:rPr>
        <w:t>,</w:t>
      </w:r>
      <w:r w:rsidRPr="004F1B3E">
        <w:rPr>
          <w:rFonts w:ascii="Times New Roman" w:hAnsi="Times New Roman"/>
          <w:sz w:val="28"/>
          <w:szCs w:val="28"/>
        </w:rPr>
        <w:t xml:space="preserve"> осуществленных </w:t>
      </w:r>
      <w:r w:rsidRPr="004F1B3E">
        <w:rPr>
          <w:rFonts w:ascii="Times New Roman" w:hAnsi="Times New Roman"/>
          <w:sz w:val="28"/>
          <w:szCs w:val="28"/>
          <w:shd w:val="clear" w:color="auto" w:fill="FFFFFF"/>
        </w:rPr>
        <w:t>у единственного поставщика в</w:t>
      </w:r>
      <w:r w:rsidRPr="004F1B3E">
        <w:rPr>
          <w:rFonts w:ascii="Times New Roman" w:hAnsi="Times New Roman"/>
          <w:sz w:val="28"/>
          <w:szCs w:val="28"/>
        </w:rPr>
        <w:t xml:space="preserve"> 2015 году и в 1 квартал 2016 года. Документы к проверке не представлены.</w:t>
      </w:r>
    </w:p>
    <w:p w:rsidR="006D4757" w:rsidRPr="004F1B3E" w:rsidRDefault="006D4757" w:rsidP="006D475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F1B3E">
        <w:rPr>
          <w:rFonts w:ascii="Times New Roman" w:hAnsi="Times New Roman"/>
          <w:sz w:val="28"/>
          <w:szCs w:val="28"/>
        </w:rPr>
        <w:t xml:space="preserve">На </w:t>
      </w:r>
      <w:r w:rsidR="001D0842" w:rsidRPr="004F1B3E">
        <w:rPr>
          <w:rFonts w:ascii="Times New Roman" w:hAnsi="Times New Roman"/>
          <w:sz w:val="28"/>
          <w:szCs w:val="28"/>
        </w:rPr>
        <w:t>все закупки,</w:t>
      </w:r>
      <w:r w:rsidRPr="004F1B3E">
        <w:rPr>
          <w:rFonts w:ascii="Times New Roman" w:hAnsi="Times New Roman"/>
          <w:sz w:val="28"/>
          <w:szCs w:val="28"/>
        </w:rPr>
        <w:t xml:space="preserve"> осуществленные в проверяемом периоде оформлены акты приемки-передачи товара, акты выполненных работ, акты оказанных услуг и подписаны заказчиком. </w:t>
      </w:r>
    </w:p>
    <w:p w:rsidR="006D4757" w:rsidRPr="004F1B3E" w:rsidRDefault="006D4757" w:rsidP="006D475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F1B3E">
        <w:rPr>
          <w:rFonts w:ascii="Times New Roman" w:hAnsi="Times New Roman"/>
          <w:sz w:val="28"/>
          <w:szCs w:val="28"/>
        </w:rPr>
        <w:t>Нормативные правовые акты</w:t>
      </w:r>
      <w:r>
        <w:rPr>
          <w:rFonts w:ascii="Times New Roman" w:hAnsi="Times New Roman"/>
          <w:sz w:val="28"/>
          <w:szCs w:val="28"/>
        </w:rPr>
        <w:t>,</w:t>
      </w:r>
      <w:r w:rsidRPr="004F1B3E">
        <w:rPr>
          <w:rFonts w:ascii="Times New Roman" w:hAnsi="Times New Roman"/>
          <w:sz w:val="28"/>
          <w:szCs w:val="28"/>
        </w:rPr>
        <w:t xml:space="preserve"> регламентирующие проведение экспертизы результатов, предусмотренных контрактом к проверке не представлены, что является нарушением п.3 ст.94 Федерального закона № 44-ФЗ. </w:t>
      </w:r>
    </w:p>
    <w:p w:rsidR="006D4757" w:rsidRPr="00811856" w:rsidRDefault="006D4757" w:rsidP="006D4757">
      <w:pPr>
        <w:spacing w:after="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6D4757" w:rsidRPr="00F60349" w:rsidRDefault="006D4757" w:rsidP="006D4757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60349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VI</w:t>
      </w:r>
      <w:r w:rsidRPr="00F6034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. Проверка закупок для субъектов малого предпринимательства и социально ориентированных некоммерческих организаций </w:t>
      </w:r>
    </w:p>
    <w:p w:rsidR="006D4757" w:rsidRPr="00F60349" w:rsidRDefault="006D4757" w:rsidP="006D4757">
      <w:pPr>
        <w:spacing w:after="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6D4757" w:rsidRPr="00154237" w:rsidRDefault="006D4757" w:rsidP="006D4757">
      <w:pPr>
        <w:tabs>
          <w:tab w:val="left" w:pos="552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Pr="00154237">
        <w:rPr>
          <w:rFonts w:ascii="Times New Roman" w:hAnsi="Times New Roman"/>
          <w:sz w:val="28"/>
          <w:szCs w:val="28"/>
        </w:rPr>
        <w:t xml:space="preserve"> ч.1 ст. 30 </w:t>
      </w:r>
      <w:r w:rsidRPr="00154237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закона 44-ФЗ </w:t>
      </w:r>
      <w:r w:rsidRPr="00154237">
        <w:rPr>
          <w:rFonts w:ascii="Times New Roman" w:hAnsi="Times New Roman"/>
          <w:sz w:val="28"/>
          <w:szCs w:val="28"/>
        </w:rPr>
        <w:t>заказчик обязан осуществлять не менее 15 % совокупного годового объема закупок у субъектов малого предпринимательства и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</w:rPr>
        <w:t xml:space="preserve"> (далее – СМП и СОНКО)</w:t>
      </w:r>
      <w:r w:rsidRPr="00154237">
        <w:rPr>
          <w:rFonts w:ascii="Times New Roman" w:hAnsi="Times New Roman"/>
          <w:sz w:val="28"/>
          <w:szCs w:val="28"/>
        </w:rPr>
        <w:t xml:space="preserve">. </w:t>
      </w:r>
    </w:p>
    <w:p w:rsidR="006D4757" w:rsidRPr="00266777" w:rsidRDefault="006D4757" w:rsidP="006D4757">
      <w:pPr>
        <w:tabs>
          <w:tab w:val="left" w:pos="552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6777">
        <w:rPr>
          <w:rFonts w:ascii="Times New Roman" w:hAnsi="Times New Roman"/>
          <w:sz w:val="28"/>
          <w:szCs w:val="28"/>
        </w:rPr>
        <w:t xml:space="preserve">Закупки у СМП и СОНКО осуществляются путем проведения открытых конкурсов, конкурсов с ограниченным участием, двухэтапных конкурсов, </w:t>
      </w:r>
      <w:r w:rsidRPr="00266777">
        <w:rPr>
          <w:rFonts w:ascii="Times New Roman" w:hAnsi="Times New Roman"/>
          <w:sz w:val="28"/>
          <w:szCs w:val="28"/>
        </w:rPr>
        <w:lastRenderedPageBreak/>
        <w:t>электронных аукционов, запросов котировок, запросов предложений, в которых участниками закупок являются только указанные лица.</w:t>
      </w:r>
    </w:p>
    <w:p w:rsidR="006D4757" w:rsidRPr="001F1B22" w:rsidRDefault="006D4757" w:rsidP="006D4757">
      <w:pPr>
        <w:tabs>
          <w:tab w:val="left" w:pos="552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6777">
        <w:rPr>
          <w:rFonts w:ascii="Times New Roman" w:hAnsi="Times New Roman"/>
          <w:sz w:val="28"/>
          <w:szCs w:val="28"/>
        </w:rPr>
        <w:t xml:space="preserve">Информация для </w:t>
      </w:r>
      <w:r w:rsidRPr="00266777">
        <w:rPr>
          <w:rFonts w:ascii="Times New Roman" w:eastAsia="Times New Roman" w:hAnsi="Times New Roman"/>
          <w:bCs/>
          <w:sz w:val="28"/>
          <w:szCs w:val="28"/>
          <w:lang w:eastAsia="ru-RU"/>
        </w:rPr>
        <w:t>СМП и СОНКО</w:t>
      </w:r>
      <w:r w:rsidRPr="00266777">
        <w:rPr>
          <w:rFonts w:ascii="Times New Roman" w:hAnsi="Times New Roman"/>
          <w:sz w:val="28"/>
          <w:szCs w:val="28"/>
        </w:rPr>
        <w:t xml:space="preserve"> отражалась заказчиком в извещениях о </w:t>
      </w:r>
      <w:r w:rsidRPr="001F1B22">
        <w:rPr>
          <w:rFonts w:ascii="Times New Roman" w:hAnsi="Times New Roman"/>
          <w:sz w:val="28"/>
          <w:szCs w:val="28"/>
        </w:rPr>
        <w:t xml:space="preserve">закупке в соответствии с ч.3 ст. 30 </w:t>
      </w:r>
      <w:r w:rsidRPr="001F1B22">
        <w:rPr>
          <w:rFonts w:ascii="Times New Roman" w:hAnsi="Times New Roman"/>
          <w:sz w:val="28"/>
          <w:szCs w:val="28"/>
          <w:shd w:val="clear" w:color="auto" w:fill="FFFFFF"/>
        </w:rPr>
        <w:t>Федерального закона 44-ФЗ</w:t>
      </w:r>
      <w:r w:rsidRPr="001F1B22">
        <w:rPr>
          <w:rFonts w:ascii="Times New Roman" w:hAnsi="Times New Roman"/>
          <w:sz w:val="28"/>
          <w:szCs w:val="28"/>
        </w:rPr>
        <w:t>.</w:t>
      </w:r>
    </w:p>
    <w:p w:rsidR="006D4757" w:rsidRPr="00266777" w:rsidRDefault="006D4757" w:rsidP="006D475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77">
        <w:rPr>
          <w:rFonts w:ascii="Times New Roman" w:hAnsi="Times New Roman"/>
          <w:sz w:val="28"/>
          <w:szCs w:val="28"/>
        </w:rPr>
        <w:t xml:space="preserve">Контрольно-счетным комитетом Сортавальского муниципального района проведен анализ соблюдения норм при осуществлении закупок у </w:t>
      </w:r>
      <w:r w:rsidRPr="00266777">
        <w:rPr>
          <w:rFonts w:ascii="Times New Roman" w:eastAsia="Times New Roman" w:hAnsi="Times New Roman"/>
          <w:bCs/>
          <w:sz w:val="28"/>
          <w:szCs w:val="28"/>
          <w:lang w:eastAsia="ru-RU"/>
        </w:rPr>
        <w:t>СМП и СОНКО. В ходе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2667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которого было выявлено, что в период с 1.01.2015г. по 31.12.2015г. администрацией Сортавальского муниципального района размещены закупки </w:t>
      </w:r>
      <w:r w:rsidRPr="00266777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сумму 376,9 тыс. рублей, что составляет 10,0% от </w:t>
      </w:r>
      <w:hyperlink r:id="rId24" w:anchor="sub_3166" w:history="1">
        <w:r w:rsidRPr="00266777">
          <w:rPr>
            <w:rFonts w:ascii="Times New Roman" w:eastAsia="Times New Roman" w:hAnsi="Times New Roman"/>
            <w:sz w:val="28"/>
            <w:szCs w:val="28"/>
            <w:lang w:eastAsia="ru-RU"/>
          </w:rPr>
          <w:t>совокупного годового объема закупок</w:t>
        </w:r>
      </w:hyperlink>
      <w:r w:rsidRPr="00266777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Таким образом, требования части 1 статьи 30 Федерального закона № 44-ФЗ не соблюдены. При анализе причин несоблюдения требований закона было выявлено, что при размещении администрацией извещений о закупках для </w:t>
      </w:r>
      <w:r w:rsidRPr="002667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СМП и СОНКО заявки не поступали вообще или,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была подана</w:t>
      </w:r>
      <w:r w:rsidRPr="002667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одна заявка. </w:t>
      </w:r>
    </w:p>
    <w:p w:rsidR="006D4757" w:rsidRPr="00266777" w:rsidRDefault="006D4757" w:rsidP="006D4757">
      <w:pPr>
        <w:autoSpaceDE w:val="0"/>
        <w:autoSpaceDN w:val="0"/>
        <w:adjustRightInd w:val="0"/>
        <w:spacing w:after="0"/>
        <w:ind w:right="-120"/>
        <w:jc w:val="both"/>
        <w:rPr>
          <w:rFonts w:ascii="Times New Roman" w:hAnsi="Times New Roman"/>
          <w:sz w:val="28"/>
          <w:szCs w:val="28"/>
        </w:rPr>
      </w:pPr>
    </w:p>
    <w:p w:rsidR="006D4757" w:rsidRPr="00F60349" w:rsidRDefault="006D4757" w:rsidP="006D4757">
      <w:pPr>
        <w:spacing w:line="23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F60349">
        <w:rPr>
          <w:rFonts w:ascii="Times New Roman" w:hAnsi="Times New Roman"/>
          <w:b/>
          <w:i/>
          <w:sz w:val="28"/>
          <w:szCs w:val="28"/>
        </w:rPr>
        <w:t>VII. Принцип открытости и прозрачности</w:t>
      </w:r>
    </w:p>
    <w:p w:rsidR="006D4757" w:rsidRPr="001554C0" w:rsidRDefault="006D4757" w:rsidP="006D47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554C0">
        <w:rPr>
          <w:rFonts w:ascii="Times New Roman" w:hAnsi="Times New Roman"/>
          <w:sz w:val="28"/>
          <w:szCs w:val="28"/>
        </w:rPr>
        <w:t>Согласно п. 2 ст. 3 Федерального закона № 44-ФЗ определение поставщика (подрядчика, исполнителя) – это совокупность действий, которые осуществляются заказчиками в порядке, установленном Федеральным законом № 44-ФЗ,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Российской Федерации) или муниципальных нужд и завершаются заключением контракта.</w:t>
      </w:r>
    </w:p>
    <w:p w:rsidR="006D4757" w:rsidRDefault="006D4757" w:rsidP="006D4757">
      <w:pPr>
        <w:tabs>
          <w:tab w:val="left" w:pos="360"/>
          <w:tab w:val="left" w:pos="5798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1554C0">
        <w:rPr>
          <w:rFonts w:ascii="Times New Roman" w:hAnsi="Times New Roman"/>
          <w:sz w:val="28"/>
          <w:szCs w:val="28"/>
        </w:rPr>
        <w:t>В соответствии со ст. 7 Федерального закона № 44-ФЗ, должен быть обеспечен свободный и безвозмездный доступ к информации о контрактной системе в сфере закупок. Открытость и прозрачность информации обеспечиваются, в частности, путем ее размещения в единой информационной системе. Информация, размещенная в единой информационной системе, должна быть полной и достоверной.</w:t>
      </w:r>
    </w:p>
    <w:p w:rsidR="006D4757" w:rsidRDefault="006D4757" w:rsidP="006D4757">
      <w:pPr>
        <w:tabs>
          <w:tab w:val="left" w:pos="360"/>
          <w:tab w:val="left" w:pos="5798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контрольного мероприятия установлено, что д</w:t>
      </w:r>
      <w:r w:rsidRPr="001554C0">
        <w:rPr>
          <w:rFonts w:ascii="Times New Roman" w:hAnsi="Times New Roman"/>
          <w:sz w:val="28"/>
          <w:szCs w:val="28"/>
        </w:rPr>
        <w:t>окументация о закупках размещена Заказчиком на официальном сайте, поддается поиску и доступна для ознакомления любыми заинтересованными лицами, соблюден принцип открытости и прозрачности.</w:t>
      </w:r>
    </w:p>
    <w:p w:rsidR="006D4757" w:rsidRPr="003E292B" w:rsidRDefault="006D4757" w:rsidP="006D4757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E292B">
        <w:rPr>
          <w:rFonts w:ascii="Times New Roman" w:hAnsi="Times New Roman"/>
          <w:b/>
          <w:i/>
          <w:sz w:val="28"/>
          <w:szCs w:val="28"/>
          <w:lang w:val="en-US"/>
        </w:rPr>
        <w:t>VIII</w:t>
      </w:r>
      <w:r w:rsidRPr="003E292B">
        <w:rPr>
          <w:rFonts w:ascii="Times New Roman" w:hAnsi="Times New Roman"/>
          <w:b/>
          <w:i/>
          <w:sz w:val="28"/>
          <w:szCs w:val="28"/>
        </w:rPr>
        <w:t>. Анализ и оценка результативности расходов Муниципального заказчика</w:t>
      </w:r>
    </w:p>
    <w:p w:rsidR="006D4757" w:rsidRPr="001554C0" w:rsidRDefault="006D4757" w:rsidP="006D475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Контрольно-счетным комитетом проведен а</w:t>
      </w:r>
      <w:r w:rsidRPr="001554C0">
        <w:rPr>
          <w:rFonts w:ascii="Times New Roman" w:hAnsi="Times New Roman"/>
          <w:sz w:val="28"/>
          <w:szCs w:val="28"/>
        </w:rPr>
        <w:t xml:space="preserve">нализ и оценка результативности расходов </w:t>
      </w:r>
      <w:r>
        <w:rPr>
          <w:rFonts w:ascii="Times New Roman" w:hAnsi="Times New Roman"/>
          <w:sz w:val="28"/>
          <w:szCs w:val="28"/>
        </w:rPr>
        <w:t xml:space="preserve">Муниципального заказчика на </w:t>
      </w:r>
      <w:r w:rsidRPr="001554C0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>
        <w:rPr>
          <w:rFonts w:ascii="Times New Roman" w:hAnsi="Times New Roman"/>
          <w:sz w:val="28"/>
          <w:szCs w:val="28"/>
        </w:rPr>
        <w:lastRenderedPageBreak/>
        <w:t xml:space="preserve">должны </w:t>
      </w:r>
      <w:r w:rsidRPr="001554C0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ться</w:t>
      </w:r>
      <w:r w:rsidRPr="001554C0">
        <w:rPr>
          <w:rFonts w:ascii="Times New Roman" w:hAnsi="Times New Roman"/>
          <w:sz w:val="28"/>
          <w:szCs w:val="28"/>
        </w:rPr>
        <w:t xml:space="preserve"> с учетом соблюдения принципа ответственности за результативность обеспечения муниципальных нужд, эффективность осуществления закупок, установленного ст. 12 Федерального закона № 44-ФЗ, согласно которому юридические лица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нужд. </w:t>
      </w:r>
    </w:p>
    <w:p w:rsidR="006D4757" w:rsidRDefault="006D4757" w:rsidP="006D475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554C0">
        <w:rPr>
          <w:rFonts w:ascii="Times New Roman" w:hAnsi="Times New Roman"/>
          <w:sz w:val="28"/>
          <w:szCs w:val="28"/>
        </w:rPr>
        <w:t>При рассмотрении планирования и осуществления закупок, в ходе проведения аудита закупок установлено, что мероприятия исполняются путем заключения контрактов</w:t>
      </w:r>
      <w:r>
        <w:rPr>
          <w:rFonts w:ascii="Times New Roman" w:hAnsi="Times New Roman"/>
          <w:sz w:val="28"/>
          <w:szCs w:val="28"/>
        </w:rPr>
        <w:t xml:space="preserve"> (договоров)</w:t>
      </w:r>
      <w:r w:rsidRPr="00155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конкурентными способами определения поставщика, так и с</w:t>
      </w:r>
      <w:r w:rsidRPr="001554C0">
        <w:rPr>
          <w:rFonts w:ascii="Times New Roman" w:hAnsi="Times New Roman"/>
          <w:sz w:val="28"/>
          <w:szCs w:val="28"/>
        </w:rPr>
        <w:t xml:space="preserve"> единственным поставщиком (подрядчиком, исполнителем)</w:t>
      </w:r>
      <w:r>
        <w:rPr>
          <w:rFonts w:ascii="Times New Roman" w:hAnsi="Times New Roman"/>
          <w:sz w:val="28"/>
          <w:szCs w:val="28"/>
        </w:rPr>
        <w:t xml:space="preserve"> в соответствии со ст.12 </w:t>
      </w:r>
      <w:r w:rsidRPr="001554C0">
        <w:rPr>
          <w:rFonts w:ascii="Times New Roman" w:hAnsi="Times New Roman"/>
          <w:sz w:val="28"/>
          <w:szCs w:val="28"/>
        </w:rPr>
        <w:t>Федерального закона № 44-ФЗ.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4757" w:rsidRDefault="006D4757" w:rsidP="006D4757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7A8E">
        <w:rPr>
          <w:rFonts w:ascii="Times New Roman" w:hAnsi="Times New Roman"/>
          <w:sz w:val="28"/>
          <w:szCs w:val="28"/>
        </w:rPr>
        <w:t>Закупки у единственного поставщика осуществлены на основании п. 4 ч. 1 ст. 93 Федерального закона № 44-ФЗ и не превышают суммы закупок, указанные по соответствующим строкам плана - графика.</w:t>
      </w:r>
    </w:p>
    <w:p w:rsidR="006D4757" w:rsidRPr="00DF4756" w:rsidRDefault="006D4757" w:rsidP="006D475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проведенного анализа установлено, что планирование и осуществление </w:t>
      </w:r>
      <w:r w:rsidRPr="00DF4756">
        <w:rPr>
          <w:rFonts w:ascii="Times New Roman" w:hAnsi="Times New Roman"/>
          <w:sz w:val="28"/>
          <w:szCs w:val="28"/>
        </w:rPr>
        <w:t>закуп</w:t>
      </w:r>
      <w:r>
        <w:rPr>
          <w:rFonts w:ascii="Times New Roman" w:hAnsi="Times New Roman"/>
          <w:sz w:val="28"/>
          <w:szCs w:val="28"/>
        </w:rPr>
        <w:t>о</w:t>
      </w:r>
      <w:r w:rsidRPr="00DF475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производилось в целях исполнения функций</w:t>
      </w:r>
      <w:r w:rsidRPr="00DF4756">
        <w:rPr>
          <w:rFonts w:ascii="Times New Roman" w:hAnsi="Times New Roman"/>
          <w:sz w:val="28"/>
          <w:szCs w:val="28"/>
        </w:rPr>
        <w:t xml:space="preserve"> и полномочи</w:t>
      </w:r>
      <w:r>
        <w:rPr>
          <w:rFonts w:ascii="Times New Roman" w:hAnsi="Times New Roman"/>
          <w:sz w:val="28"/>
          <w:szCs w:val="28"/>
        </w:rPr>
        <w:t>й органа местной администрации определенных Федеральным законом №131- ФЗ</w:t>
      </w:r>
      <w:r w:rsidRPr="00DF4756">
        <w:rPr>
          <w:rFonts w:ascii="Times New Roman" w:hAnsi="Times New Roman"/>
          <w:sz w:val="28"/>
          <w:szCs w:val="28"/>
        </w:rPr>
        <w:t>.</w:t>
      </w:r>
    </w:p>
    <w:p w:rsidR="006D4757" w:rsidRDefault="006D4757" w:rsidP="006D4757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F4756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 xml:space="preserve">установления </w:t>
      </w:r>
      <w:r w:rsidRPr="00DF4756">
        <w:rPr>
          <w:rFonts w:ascii="Times New Roman" w:hAnsi="Times New Roman"/>
          <w:sz w:val="28"/>
          <w:szCs w:val="28"/>
        </w:rPr>
        <w:t>обоснован</w:t>
      </w:r>
      <w:r>
        <w:rPr>
          <w:rFonts w:ascii="Times New Roman" w:hAnsi="Times New Roman"/>
          <w:sz w:val="28"/>
          <w:szCs w:val="28"/>
        </w:rPr>
        <w:t>ности</w:t>
      </w:r>
      <w:r w:rsidRPr="00DF4756">
        <w:rPr>
          <w:rFonts w:ascii="Times New Roman" w:hAnsi="Times New Roman"/>
          <w:sz w:val="28"/>
          <w:szCs w:val="28"/>
        </w:rPr>
        <w:t xml:space="preserve"> </w:t>
      </w:r>
      <w:r w:rsidRPr="001554C0">
        <w:rPr>
          <w:rFonts w:ascii="Times New Roman" w:hAnsi="Times New Roman"/>
          <w:sz w:val="28"/>
          <w:szCs w:val="28"/>
        </w:rPr>
        <w:t>и законности выбора способа определения поставщика (подрядчика, исполнителя) при закупке у единственного поставщика (подрядчика, исполни</w:t>
      </w:r>
      <w:r>
        <w:rPr>
          <w:rFonts w:ascii="Times New Roman" w:hAnsi="Times New Roman"/>
          <w:sz w:val="28"/>
          <w:szCs w:val="28"/>
        </w:rPr>
        <w:t>теля) и конкурентными способами нарушений не установлено.</w:t>
      </w:r>
    </w:p>
    <w:p w:rsidR="006D4757" w:rsidRDefault="006D4757" w:rsidP="006D4757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заключено 118 муниципальных контрактов (в 2014г.- 66) на общую сумму 18943,5 тыс. руб. (в 2014г. – 11176,2 тыс. руб.). По сравнению с 2014 годом количество заключенных контрактов увеличилось на 52 или на 55,9%.</w:t>
      </w:r>
    </w:p>
    <w:p w:rsidR="006D4757" w:rsidRDefault="006D4757" w:rsidP="006D4757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муниципальных контрактов, заключенных у единственного поставщика в 2015 году составило 106 на сумму 1777,2 тыс. руб. или 89,8 % от общего количества заключенных контрактов. В 2014г.было заключено 59 контрактов на сумму 2724,0 тыс. руб. или 89,4% от общего количества заключенных контрактов. В первом квартале 2016 года заключено 14 контрактов на сумму 492,3 тыс. руб.</w:t>
      </w:r>
    </w:p>
    <w:p w:rsidR="006D4757" w:rsidRDefault="006D4757" w:rsidP="006D4757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закупок, осуществленных конкурентными способами определения поставщика в 2015 году составила 10,2% от общего количества заключенных контрактов, в 2014 году – 10,6%.</w:t>
      </w:r>
    </w:p>
    <w:p w:rsidR="006D4757" w:rsidRDefault="006D4757" w:rsidP="006D4757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экономии бюджетных средств в процессе определения поставщиков (исполнителей, подрядчиков) в результате проведения конкурентных процедур в 2015 году составила 919,3 тыс. руб. (в 2014г – 80,5 тыс. руб.), т.е. увеличилась на 838,8 тыс. руб. по сравнению с 2014 годом. </w:t>
      </w:r>
      <w:r>
        <w:rPr>
          <w:rFonts w:ascii="Times New Roman" w:hAnsi="Times New Roman"/>
          <w:sz w:val="28"/>
          <w:szCs w:val="28"/>
        </w:rPr>
        <w:lastRenderedPageBreak/>
        <w:t xml:space="preserve">Основная сумма экономии, полученная в 2015 годы в результате проведения открытого конкурса на выполнение работ по разработке ПСД для реконструкции канализационных очистных сооружений п. Заозерный </w:t>
      </w:r>
      <w:r w:rsidRPr="006B103E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>, составила 900,0 тыс. руб.</w:t>
      </w:r>
    </w:p>
    <w:p w:rsidR="006D4757" w:rsidRDefault="006D4757" w:rsidP="006D475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4C0">
        <w:rPr>
          <w:rFonts w:ascii="Times New Roman" w:hAnsi="Times New Roman"/>
          <w:sz w:val="28"/>
          <w:szCs w:val="28"/>
        </w:rPr>
        <w:t xml:space="preserve">В ходе аудита </w:t>
      </w:r>
      <w:r>
        <w:rPr>
          <w:rFonts w:ascii="Times New Roman" w:hAnsi="Times New Roman"/>
          <w:sz w:val="28"/>
          <w:szCs w:val="28"/>
        </w:rPr>
        <w:t>муниципальных контрактов (</w:t>
      </w:r>
      <w:r w:rsidRPr="001554C0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>)</w:t>
      </w:r>
      <w:r w:rsidRPr="001554C0">
        <w:rPr>
          <w:rFonts w:ascii="Times New Roman" w:hAnsi="Times New Roman"/>
          <w:sz w:val="28"/>
          <w:szCs w:val="28"/>
        </w:rPr>
        <w:t xml:space="preserve">, заключенных </w:t>
      </w:r>
      <w:r w:rsidRPr="006B103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6B103E">
        <w:rPr>
          <w:rFonts w:ascii="Times New Roman" w:hAnsi="Times New Roman"/>
          <w:sz w:val="28"/>
          <w:szCs w:val="28"/>
        </w:rPr>
        <w:t xml:space="preserve"> Сортавальского муниципального района</w:t>
      </w:r>
      <w:r w:rsidRPr="001554C0">
        <w:rPr>
          <w:rFonts w:ascii="Times New Roman" w:hAnsi="Times New Roman"/>
          <w:sz w:val="28"/>
          <w:szCs w:val="28"/>
        </w:rPr>
        <w:t xml:space="preserve"> в проверяемом периоде с единственными поставщиками (подрядчиками, исполнителями), установлено, что данные договоры были заключены по тем основаниям ч. 1 ст.93 Федерального закона № 44-ФЗ (п. 4 ч. 1 ст. 93), по которым размещение в единой информационной системе извещений об осуществлении таких закупок, а также наличие расчета и обоснования </w:t>
      </w:r>
      <w:r>
        <w:rPr>
          <w:rFonts w:ascii="Times New Roman" w:hAnsi="Times New Roman"/>
          <w:sz w:val="28"/>
          <w:szCs w:val="28"/>
        </w:rPr>
        <w:t xml:space="preserve">цены контракта не требовалось. По муниципальным контрактам, заключенным с единственным поставщиком (ПАО «Ростелеком», п.1 ч.1 ст.93), а также по муниципальным контрактам заключенным конкурентными способами определения поставщика </w:t>
      </w:r>
      <w:r w:rsidRPr="001554C0">
        <w:rPr>
          <w:rFonts w:ascii="Times New Roman" w:hAnsi="Times New Roman"/>
          <w:sz w:val="28"/>
          <w:szCs w:val="28"/>
        </w:rPr>
        <w:t>извещени</w:t>
      </w:r>
      <w:r>
        <w:rPr>
          <w:rFonts w:ascii="Times New Roman" w:hAnsi="Times New Roman"/>
          <w:sz w:val="28"/>
          <w:szCs w:val="28"/>
        </w:rPr>
        <w:t>я</w:t>
      </w:r>
      <w:r w:rsidRPr="001554C0">
        <w:rPr>
          <w:rFonts w:ascii="Times New Roman" w:hAnsi="Times New Roman"/>
          <w:sz w:val="28"/>
          <w:szCs w:val="28"/>
        </w:rPr>
        <w:t xml:space="preserve"> об осуществлении таких 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4C0">
        <w:rPr>
          <w:rFonts w:ascii="Times New Roman" w:hAnsi="Times New Roman"/>
          <w:sz w:val="28"/>
          <w:szCs w:val="28"/>
        </w:rPr>
        <w:t>в единой информационной системе</w:t>
      </w:r>
      <w:r>
        <w:rPr>
          <w:rFonts w:ascii="Times New Roman" w:hAnsi="Times New Roman"/>
          <w:sz w:val="28"/>
          <w:szCs w:val="28"/>
        </w:rPr>
        <w:t xml:space="preserve"> размещены в установленный срок и </w:t>
      </w:r>
      <w:r w:rsidRPr="00862B7F">
        <w:rPr>
          <w:rFonts w:ascii="Times New Roman" w:eastAsiaTheme="minorHAnsi" w:hAnsi="Times New Roman"/>
          <w:sz w:val="28"/>
          <w:szCs w:val="28"/>
        </w:rPr>
        <w:t>содерж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862B7F">
        <w:rPr>
          <w:rFonts w:ascii="Times New Roman" w:eastAsiaTheme="minorHAnsi" w:hAnsi="Times New Roman"/>
          <w:sz w:val="28"/>
          <w:szCs w:val="28"/>
        </w:rPr>
        <w:t>т всю необходимую информацию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EF40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Расчет и </w:t>
      </w:r>
      <w:r w:rsidRPr="007B5A08">
        <w:rPr>
          <w:rFonts w:ascii="Times New Roman" w:hAnsi="Times New Roman"/>
          <w:sz w:val="28"/>
          <w:szCs w:val="28"/>
          <w:lang w:eastAsia="ru-RU"/>
        </w:rPr>
        <w:t>обоснования начальной (максим</w:t>
      </w:r>
      <w:r>
        <w:rPr>
          <w:rFonts w:ascii="Times New Roman" w:hAnsi="Times New Roman"/>
          <w:sz w:val="28"/>
          <w:szCs w:val="28"/>
          <w:lang w:eastAsia="ru-RU"/>
        </w:rPr>
        <w:t>альной) цены контрактов присутствуют.</w:t>
      </w:r>
    </w:p>
    <w:p w:rsidR="006D4757" w:rsidRPr="001F1B22" w:rsidRDefault="006D4757" w:rsidP="006D475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планировании закупок в проверяемом периоде</w:t>
      </w:r>
      <w:r w:rsidRPr="006B103E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6B103E">
        <w:rPr>
          <w:rFonts w:ascii="Times New Roman" w:hAnsi="Times New Roman"/>
          <w:sz w:val="28"/>
          <w:szCs w:val="28"/>
        </w:rPr>
        <w:t xml:space="preserve"> 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4E6">
        <w:rPr>
          <w:rFonts w:ascii="Times New Roman" w:hAnsi="Times New Roman"/>
          <w:sz w:val="28"/>
          <w:szCs w:val="28"/>
        </w:rPr>
        <w:t>не во всех случаях проводил</w:t>
      </w:r>
      <w:r>
        <w:rPr>
          <w:rFonts w:ascii="Times New Roman" w:hAnsi="Times New Roman"/>
          <w:sz w:val="28"/>
          <w:szCs w:val="28"/>
        </w:rPr>
        <w:t>а</w:t>
      </w:r>
      <w:r w:rsidRPr="003654E6">
        <w:rPr>
          <w:rFonts w:ascii="Times New Roman" w:hAnsi="Times New Roman"/>
          <w:sz w:val="28"/>
          <w:szCs w:val="28"/>
        </w:rPr>
        <w:t xml:space="preserve"> исследование рынка предложений, закуп товаров (работ, услуг) осуществлял</w:t>
      </w:r>
      <w:r>
        <w:rPr>
          <w:rFonts w:ascii="Times New Roman" w:hAnsi="Times New Roman"/>
          <w:sz w:val="28"/>
          <w:szCs w:val="28"/>
        </w:rPr>
        <w:t>а</w:t>
      </w:r>
      <w:r w:rsidRPr="003654E6">
        <w:rPr>
          <w:rFonts w:ascii="Times New Roman" w:hAnsi="Times New Roman"/>
          <w:sz w:val="28"/>
          <w:szCs w:val="28"/>
        </w:rPr>
        <w:t xml:space="preserve"> у поставщиков, с которыми уже работал</w:t>
      </w:r>
      <w:r>
        <w:rPr>
          <w:rFonts w:ascii="Times New Roman" w:hAnsi="Times New Roman"/>
          <w:sz w:val="28"/>
          <w:szCs w:val="28"/>
        </w:rPr>
        <w:t>а</w:t>
      </w:r>
      <w:r w:rsidRPr="003654E6">
        <w:rPr>
          <w:rFonts w:ascii="Times New Roman" w:hAnsi="Times New Roman"/>
          <w:sz w:val="28"/>
          <w:szCs w:val="28"/>
        </w:rPr>
        <w:t>, а н</w:t>
      </w:r>
      <w:r>
        <w:rPr>
          <w:rFonts w:ascii="Times New Roman" w:hAnsi="Times New Roman"/>
          <w:sz w:val="28"/>
          <w:szCs w:val="28"/>
        </w:rPr>
        <w:t xml:space="preserve">е определяла поставщиков с наиболее эффективным предложением, т.е. предложение товара (работ, услуг) лучшего качества, за ту же цену или равного качества, но </w:t>
      </w:r>
      <w:r w:rsidRPr="001F1B22">
        <w:rPr>
          <w:rFonts w:ascii="Times New Roman" w:hAnsi="Times New Roman"/>
          <w:sz w:val="28"/>
          <w:szCs w:val="28"/>
        </w:rPr>
        <w:t>за меньшую цену. В целях соблюдения принципа, заложенного в ст. 34 Бюджетного кодекса Российской Федерации Заказчик п</w:t>
      </w:r>
      <w:r w:rsidRPr="001F1B22">
        <w:rPr>
          <w:rFonts w:ascii="Times New Roman" w:hAnsi="Times New Roman"/>
          <w:bCs/>
          <w:sz w:val="28"/>
          <w:szCs w:val="28"/>
        </w:rPr>
        <w:t>остоянно должен вести поиск новых поставщиков с более низкими ценами.</w:t>
      </w:r>
    </w:p>
    <w:p w:rsidR="006D4757" w:rsidRDefault="006D4757" w:rsidP="006D475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Выборочной проверкой при планировании мероприятий</w:t>
      </w:r>
      <w:r w:rsidRPr="00155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установлены случаи, когда при планировании закупок товаров (работ, услуг) отсутствует обоснование цены. Например, на поставку кресла в сумме 10,1 тыс. руб.; на образовательные услуги в сумме 42,5 тыс. руб.; на поставку картриджей в сумме 17,4 тыс. руб.; по услуги электронного документооборота в сумме 6,3 тыс. руб., на консультационные услуги в сумме 4,0 тыс. руб.</w:t>
      </w:r>
    </w:p>
    <w:p w:rsidR="006D4757" w:rsidRDefault="006D4757" w:rsidP="006D475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отсутствие обоснования цены при планировании закупок товаров (работ, услуг) не подтверждает того, что цена закупки является наиболее эффективной для бюджета </w:t>
      </w:r>
      <w:r w:rsidRPr="006B103E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D4757" w:rsidRPr="003E292B" w:rsidRDefault="006D4757" w:rsidP="006D475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E292B">
        <w:rPr>
          <w:rFonts w:ascii="Times New Roman" w:hAnsi="Times New Roman"/>
          <w:b/>
          <w:i/>
          <w:sz w:val="28"/>
          <w:szCs w:val="28"/>
        </w:rPr>
        <w:lastRenderedPageBreak/>
        <w:t>IX. Целесообразность и обоснованность закупок</w:t>
      </w:r>
    </w:p>
    <w:p w:rsidR="006D4757" w:rsidRDefault="006D4757" w:rsidP="006D47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654E6">
        <w:rPr>
          <w:rFonts w:ascii="Times New Roman" w:hAnsi="Times New Roman"/>
          <w:sz w:val="28"/>
          <w:szCs w:val="28"/>
        </w:rPr>
        <w:t xml:space="preserve">Анализ целесообразности и обоснованности осуществления закупок показал, что расходы на закупки </w:t>
      </w:r>
      <w:r w:rsidRPr="003654E6">
        <w:rPr>
          <w:rFonts w:ascii="Times New Roman" w:eastAsiaTheme="minorHAnsi" w:hAnsi="Times New Roman"/>
          <w:sz w:val="28"/>
          <w:szCs w:val="28"/>
        </w:rPr>
        <w:t xml:space="preserve">осуществлены на реализацию мероприятий муниципальных программ и выполнение функций и полномочий муниципальных органов, что </w:t>
      </w:r>
      <w:r w:rsidRPr="003654E6">
        <w:rPr>
          <w:rFonts w:ascii="Times New Roman" w:hAnsi="Times New Roman"/>
          <w:sz w:val="28"/>
          <w:szCs w:val="28"/>
        </w:rPr>
        <w:t xml:space="preserve">соответствуют целям закупок, определенных с учетом положений ст.13 Федерального закона № 44-ФЗ. Закупки осуществлены </w:t>
      </w:r>
      <w:r>
        <w:rPr>
          <w:rFonts w:ascii="Times New Roman" w:hAnsi="Times New Roman"/>
          <w:sz w:val="28"/>
          <w:szCs w:val="28"/>
        </w:rPr>
        <w:t xml:space="preserve">конкурентными способами определения поставщика и </w:t>
      </w:r>
      <w:r w:rsidRPr="003654E6">
        <w:rPr>
          <w:rFonts w:ascii="Times New Roman" w:hAnsi="Times New Roman"/>
          <w:sz w:val="28"/>
          <w:szCs w:val="28"/>
        </w:rPr>
        <w:t xml:space="preserve">у единственного поставщика на основании ч. </w:t>
      </w:r>
      <w:r>
        <w:rPr>
          <w:rFonts w:ascii="Times New Roman" w:hAnsi="Times New Roman"/>
          <w:sz w:val="28"/>
          <w:szCs w:val="28"/>
        </w:rPr>
        <w:t xml:space="preserve">1, </w:t>
      </w:r>
      <w:r w:rsidRPr="003654E6">
        <w:rPr>
          <w:rFonts w:ascii="Times New Roman" w:hAnsi="Times New Roman"/>
          <w:sz w:val="28"/>
          <w:szCs w:val="28"/>
        </w:rPr>
        <w:t>4 п. 1 ст. 93 Федерального закона № 44-ФЗ</w:t>
      </w:r>
      <w:r>
        <w:rPr>
          <w:rFonts w:ascii="Times New Roman" w:hAnsi="Times New Roman"/>
          <w:sz w:val="28"/>
          <w:szCs w:val="28"/>
        </w:rPr>
        <w:t>.</w:t>
      </w:r>
      <w:r w:rsidRPr="003654E6">
        <w:rPr>
          <w:rFonts w:ascii="Times New Roman" w:hAnsi="Times New Roman"/>
          <w:sz w:val="28"/>
          <w:szCs w:val="28"/>
        </w:rPr>
        <w:t xml:space="preserve"> </w:t>
      </w:r>
    </w:p>
    <w:p w:rsidR="006D4757" w:rsidRDefault="006D4757" w:rsidP="006D4757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ходе проведения анализа обоснованности закупок Контрольно-счетным комитетом Сортавальского муниципального района установлено, что обоснование закупок должно осуществляться Заказчиком при формировании планов закупок и планов-графиков и </w:t>
      </w:r>
      <w:r w:rsidRPr="00B13BF3">
        <w:rPr>
          <w:rFonts w:ascii="Times New Roman" w:eastAsiaTheme="minorHAnsi" w:hAnsi="Times New Roman"/>
          <w:sz w:val="28"/>
          <w:szCs w:val="28"/>
        </w:rPr>
        <w:t>заключается в установлении соответствия планируемой закупки целям осуществления закупок</w:t>
      </w:r>
      <w:r>
        <w:rPr>
          <w:rFonts w:ascii="Times New Roman" w:eastAsiaTheme="minorHAnsi" w:hAnsi="Times New Roman"/>
          <w:sz w:val="28"/>
          <w:szCs w:val="28"/>
        </w:rPr>
        <w:t xml:space="preserve">. В 2015 году обоснование закупок в администрации Сортавальского муниципального района не осуществлялось с вязи с тем, что нормы ст. 16,17,18,19 </w:t>
      </w:r>
      <w:r w:rsidRPr="003654E6">
        <w:rPr>
          <w:rFonts w:ascii="Times New Roman" w:hAnsi="Times New Roman"/>
          <w:sz w:val="28"/>
          <w:szCs w:val="28"/>
        </w:rPr>
        <w:t>Федерального закона № 44-ФЗ</w:t>
      </w:r>
      <w:r>
        <w:rPr>
          <w:rFonts w:ascii="Times New Roman" w:eastAsiaTheme="minorHAnsi" w:hAnsi="Times New Roman"/>
          <w:sz w:val="28"/>
          <w:szCs w:val="28"/>
        </w:rPr>
        <w:t xml:space="preserve"> вступают в силу с 01.01.2016г. и должны будут применены при формировании плана закупок и плана-графика закупок на 2017 год.</w:t>
      </w:r>
    </w:p>
    <w:p w:rsidR="006D4757" w:rsidRDefault="006D4757" w:rsidP="006D4757">
      <w:pPr>
        <w:spacing w:after="0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ходе контрольного мероприятия Контрольно-счетному комитету были предоставлены:</w:t>
      </w:r>
    </w:p>
    <w:p w:rsidR="006D4757" w:rsidRPr="008F11F9" w:rsidRDefault="006D4757" w:rsidP="006D4757">
      <w:pPr>
        <w:pStyle w:val="aa"/>
        <w:numPr>
          <w:ilvl w:val="0"/>
          <w:numId w:val="27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F11F9">
        <w:rPr>
          <w:rFonts w:ascii="Times New Roman" w:hAnsi="Times New Roman" w:cs="Times New Roman"/>
          <w:sz w:val="28"/>
          <w:szCs w:val="28"/>
        </w:rPr>
        <w:t xml:space="preserve"> Порядок формирования, утверждения и ведения планов закупок товаров, работ, услуг для обеспечения муниципальных нужд Сортавальского муниципального района, утвержденный Постановлением администрации Сортавальского муниципального района №46 от 29.04.2016г. «Об утверждении Порядка формирования, утверждения и ведения планов закупок товаров, работ, услуг для обеспечения муниципальных нужд Сортавальского муниципального района»;</w:t>
      </w:r>
    </w:p>
    <w:p w:rsidR="006D4757" w:rsidRPr="008F11F9" w:rsidRDefault="006D4757" w:rsidP="006D4757">
      <w:pPr>
        <w:pStyle w:val="aa"/>
        <w:numPr>
          <w:ilvl w:val="0"/>
          <w:numId w:val="27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F11F9">
        <w:rPr>
          <w:rFonts w:ascii="Times New Roman" w:hAnsi="Times New Roman" w:cs="Times New Roman"/>
          <w:sz w:val="28"/>
          <w:szCs w:val="28"/>
        </w:rPr>
        <w:t>Порядок формирования, утверждения и ведения планов-графиков закупок товаров, работ, услуг для обеспечения муниципальных нужд Сортавальского муниципального района, утвержденный Постановлением администрации Сортавальского муниципального района №47 от 29.04.2016г. «Об утверждении Порядка формирования, утверждения и ведения планов-графиков закупок товаров, работ, услуг для обеспечения муниципальных нужд Сортавальского муниципального района»;</w:t>
      </w:r>
    </w:p>
    <w:p w:rsidR="006D4757" w:rsidRDefault="006D4757" w:rsidP="006D4757">
      <w:pPr>
        <w:pStyle w:val="aa"/>
        <w:numPr>
          <w:ilvl w:val="0"/>
          <w:numId w:val="27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F11F9">
        <w:rPr>
          <w:rFonts w:ascii="Times New Roman" w:hAnsi="Times New Roman" w:cs="Times New Roman"/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Сортавальского муниципального района, утвержденные Постановлением </w:t>
      </w:r>
      <w:r w:rsidRPr="008F11F9">
        <w:rPr>
          <w:rFonts w:ascii="Times New Roman" w:hAnsi="Times New Roman" w:cs="Times New Roman"/>
          <w:sz w:val="28"/>
          <w:szCs w:val="28"/>
        </w:rPr>
        <w:lastRenderedPageBreak/>
        <w:t>администрацией Сортавальского муниципального района от 16.05.2016 №52 «Об утверждении требований к порядку разработки и принятия правовых актов о нормировании в сфере закупок для обеспечения муниципальных нужд Сортавальского муниципального района, содержанию указанных актов и обеспечению их исполнения».</w:t>
      </w:r>
    </w:p>
    <w:p w:rsidR="006D4757" w:rsidRPr="008F11F9" w:rsidRDefault="006D4757" w:rsidP="006D4757">
      <w:pPr>
        <w:pStyle w:val="aa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F6211A" w:rsidRPr="0031771B" w:rsidRDefault="00440E89" w:rsidP="006D4757">
      <w:pPr>
        <w:pStyle w:val="aa"/>
        <w:numPr>
          <w:ilvl w:val="0"/>
          <w:numId w:val="30"/>
        </w:numPr>
        <w:tabs>
          <w:tab w:val="left" w:pos="26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771B">
        <w:rPr>
          <w:rFonts w:ascii="Times New Roman" w:hAnsi="Times New Roman"/>
          <w:b/>
          <w:sz w:val="28"/>
          <w:szCs w:val="28"/>
        </w:rPr>
        <w:t>Выводы</w:t>
      </w:r>
    </w:p>
    <w:p w:rsidR="00440E89" w:rsidRPr="00440E89" w:rsidRDefault="00440E89" w:rsidP="00440E89">
      <w:pPr>
        <w:pStyle w:val="aa"/>
        <w:tabs>
          <w:tab w:val="left" w:pos="2676"/>
        </w:tabs>
        <w:spacing w:after="0"/>
        <w:ind w:left="450"/>
        <w:rPr>
          <w:rFonts w:ascii="Times New Roman" w:hAnsi="Times New Roman"/>
          <w:b/>
          <w:sz w:val="28"/>
          <w:szCs w:val="28"/>
        </w:rPr>
      </w:pPr>
    </w:p>
    <w:p w:rsidR="006D4757" w:rsidRPr="00DC6878" w:rsidRDefault="006D4757" w:rsidP="006D4757">
      <w:pPr>
        <w:pStyle w:val="ConsPlusNormal"/>
        <w:widowControl/>
        <w:numPr>
          <w:ilvl w:val="0"/>
          <w:numId w:val="28"/>
        </w:numPr>
        <w:tabs>
          <w:tab w:val="left" w:pos="284"/>
          <w:tab w:val="left" w:pos="709"/>
          <w:tab w:val="left" w:pos="851"/>
          <w:tab w:val="left" w:pos="1134"/>
        </w:tabs>
        <w:spacing w:line="276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78">
        <w:rPr>
          <w:rFonts w:ascii="Times New Roman" w:eastAsia="Calibri" w:hAnsi="Times New Roman" w:cs="Times New Roman"/>
          <w:sz w:val="28"/>
          <w:szCs w:val="28"/>
        </w:rPr>
        <w:t xml:space="preserve">В нарушение статьи 100 Федерального </w:t>
      </w:r>
      <w:hyperlink r:id="rId25" w:history="1">
        <w:r w:rsidRPr="00DC6878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DC6878">
        <w:rPr>
          <w:rFonts w:ascii="Times New Roman" w:eastAsia="Calibri" w:hAnsi="Times New Roman" w:cs="Times New Roman"/>
          <w:sz w:val="28"/>
          <w:szCs w:val="28"/>
        </w:rPr>
        <w:t xml:space="preserve"> N 44-ФЗ ведомственный контроль в сфере закупок в отношении подведомственных </w:t>
      </w:r>
      <w:r w:rsidRPr="00DC6878">
        <w:rPr>
          <w:rFonts w:ascii="Times New Roman" w:hAnsi="Times New Roman" w:cs="Times New Roman"/>
          <w:sz w:val="28"/>
          <w:szCs w:val="28"/>
        </w:rPr>
        <w:t>администрации Сортавальского муниципального</w:t>
      </w:r>
      <w:r w:rsidRPr="00DC6878">
        <w:rPr>
          <w:rFonts w:ascii="Times New Roman" w:eastAsia="Calibri" w:hAnsi="Times New Roman" w:cs="Times New Roman"/>
          <w:sz w:val="28"/>
          <w:szCs w:val="28"/>
        </w:rPr>
        <w:t xml:space="preserve"> района заказчиков в 2015 году и в 1 квартале 2016 года не осуществлялся;</w:t>
      </w:r>
    </w:p>
    <w:p w:rsidR="006D4757" w:rsidRPr="00DC6878" w:rsidRDefault="006D4757" w:rsidP="006D4757">
      <w:pPr>
        <w:pStyle w:val="ConsPlusNormal"/>
        <w:widowControl/>
        <w:numPr>
          <w:ilvl w:val="0"/>
          <w:numId w:val="28"/>
        </w:numPr>
        <w:tabs>
          <w:tab w:val="left" w:pos="284"/>
          <w:tab w:val="left" w:pos="709"/>
          <w:tab w:val="left" w:pos="851"/>
          <w:tab w:val="left" w:pos="1134"/>
        </w:tabs>
        <w:spacing w:line="276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78">
        <w:rPr>
          <w:rFonts w:ascii="Times New Roman" w:hAnsi="Times New Roman" w:cs="Times New Roman"/>
          <w:sz w:val="28"/>
          <w:szCs w:val="28"/>
        </w:rPr>
        <w:t xml:space="preserve">В нарушение требований пункта 4 Порядка контроля </w:t>
      </w:r>
      <w:r w:rsidRPr="00DC6878">
        <w:rPr>
          <w:rFonts w:ascii="Times New Roman" w:eastAsia="Calibri" w:hAnsi="Times New Roman" w:cs="Times New Roman"/>
          <w:sz w:val="28"/>
          <w:szCs w:val="28"/>
        </w:rPr>
        <w:t>администрацией Сортавальского муниципального района</w:t>
      </w:r>
      <w:r w:rsidRPr="00DC6878">
        <w:rPr>
          <w:rFonts w:ascii="Times New Roman" w:hAnsi="Times New Roman" w:cs="Times New Roman"/>
          <w:sz w:val="28"/>
          <w:szCs w:val="28"/>
        </w:rPr>
        <w:t xml:space="preserve"> не определен состав работников, уполномоченных на осуществление ведомственного контроля;</w:t>
      </w:r>
    </w:p>
    <w:p w:rsidR="006D4757" w:rsidRPr="00DC6878" w:rsidRDefault="006D4757" w:rsidP="006D4757">
      <w:pPr>
        <w:pStyle w:val="ConsPlusNormal"/>
        <w:widowControl/>
        <w:numPr>
          <w:ilvl w:val="0"/>
          <w:numId w:val="28"/>
        </w:numPr>
        <w:tabs>
          <w:tab w:val="left" w:pos="284"/>
          <w:tab w:val="left" w:pos="709"/>
          <w:tab w:val="left" w:pos="851"/>
          <w:tab w:val="left" w:pos="1134"/>
        </w:tabs>
        <w:spacing w:line="276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78">
        <w:rPr>
          <w:rFonts w:ascii="Times New Roman" w:hAnsi="Times New Roman" w:cs="Times New Roman"/>
          <w:sz w:val="28"/>
          <w:szCs w:val="28"/>
        </w:rPr>
        <w:t xml:space="preserve"> </w:t>
      </w:r>
      <w:r w:rsidR="00AB035A">
        <w:rPr>
          <w:rFonts w:ascii="Times New Roman" w:hAnsi="Times New Roman" w:cs="Times New Roman"/>
          <w:sz w:val="28"/>
          <w:szCs w:val="28"/>
        </w:rPr>
        <w:t>П</w:t>
      </w:r>
      <w:r w:rsidRPr="00DC6878">
        <w:rPr>
          <w:rFonts w:ascii="Times New Roman" w:hAnsi="Times New Roman" w:cs="Times New Roman"/>
          <w:sz w:val="28"/>
          <w:szCs w:val="28"/>
        </w:rPr>
        <w:t>еречень подведомственных заказчиков (Приложении 1 к Порядку контроля), в отношении которых администрация Сортавальского муниципального района должна осуществлять ведомственный контроль</w:t>
      </w:r>
      <w:r w:rsidR="00AB035A">
        <w:rPr>
          <w:rFonts w:ascii="Times New Roman" w:hAnsi="Times New Roman" w:cs="Times New Roman"/>
          <w:sz w:val="28"/>
          <w:szCs w:val="28"/>
        </w:rPr>
        <w:t xml:space="preserve"> не </w:t>
      </w:r>
      <w:r w:rsidR="00D04798">
        <w:rPr>
          <w:rFonts w:ascii="Times New Roman" w:hAnsi="Times New Roman" w:cs="Times New Roman"/>
          <w:sz w:val="28"/>
          <w:szCs w:val="28"/>
        </w:rPr>
        <w:t>соответствует</w:t>
      </w:r>
      <w:r w:rsidR="00B335BA">
        <w:rPr>
          <w:rFonts w:ascii="Times New Roman" w:hAnsi="Times New Roman" w:cs="Times New Roman"/>
          <w:sz w:val="28"/>
          <w:szCs w:val="28"/>
        </w:rPr>
        <w:t xml:space="preserve"> </w:t>
      </w:r>
      <w:r w:rsidR="00D04798">
        <w:rPr>
          <w:rFonts w:ascii="Times New Roman" w:hAnsi="Times New Roman" w:cs="Times New Roman"/>
          <w:sz w:val="28"/>
          <w:szCs w:val="28"/>
        </w:rPr>
        <w:t>П</w:t>
      </w:r>
      <w:r w:rsidR="00B335BA" w:rsidRPr="00433368">
        <w:rPr>
          <w:rFonts w:ascii="Times New Roman" w:hAnsi="Times New Roman" w:cs="Times New Roman"/>
          <w:sz w:val="28"/>
          <w:szCs w:val="28"/>
        </w:rPr>
        <w:t>ереч</w:t>
      </w:r>
      <w:r w:rsidR="00D04798">
        <w:rPr>
          <w:rFonts w:ascii="Times New Roman" w:hAnsi="Times New Roman" w:cs="Times New Roman"/>
          <w:sz w:val="28"/>
          <w:szCs w:val="28"/>
        </w:rPr>
        <w:t>ню</w:t>
      </w:r>
      <w:r w:rsidR="00B335BA" w:rsidRPr="00433368">
        <w:rPr>
          <w:rFonts w:ascii="Times New Roman" w:hAnsi="Times New Roman" w:cs="Times New Roman"/>
          <w:sz w:val="28"/>
          <w:szCs w:val="28"/>
        </w:rPr>
        <w:t xml:space="preserve"> подведомственных получателей</w:t>
      </w:r>
      <w:r w:rsidR="00D04798"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администрации </w:t>
      </w:r>
      <w:r w:rsidR="00D04798" w:rsidRPr="00DC6878">
        <w:rPr>
          <w:rFonts w:ascii="Times New Roman" w:eastAsia="Calibri" w:hAnsi="Times New Roman" w:cs="Times New Roman"/>
          <w:sz w:val="28"/>
          <w:szCs w:val="28"/>
        </w:rPr>
        <w:t>Сортавальского муниципального района</w:t>
      </w:r>
      <w:r w:rsidR="00D047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798" w:rsidRPr="00433368">
        <w:rPr>
          <w:rFonts w:ascii="Times New Roman" w:hAnsi="Times New Roman" w:cs="Times New Roman"/>
          <w:sz w:val="28"/>
          <w:szCs w:val="28"/>
        </w:rPr>
        <w:t>от 13.01.2012г. №4</w:t>
      </w:r>
      <w:r w:rsidRPr="00DC6878">
        <w:rPr>
          <w:rFonts w:ascii="Times New Roman" w:hAnsi="Times New Roman" w:cs="Times New Roman"/>
          <w:sz w:val="28"/>
          <w:szCs w:val="28"/>
        </w:rPr>
        <w:t>;</w:t>
      </w:r>
    </w:p>
    <w:p w:rsidR="006D4757" w:rsidRPr="00DC6878" w:rsidRDefault="006D4757" w:rsidP="006D4757">
      <w:pPr>
        <w:pStyle w:val="ConsPlusNormal"/>
        <w:widowControl/>
        <w:numPr>
          <w:ilvl w:val="0"/>
          <w:numId w:val="28"/>
        </w:numPr>
        <w:tabs>
          <w:tab w:val="left" w:pos="284"/>
          <w:tab w:val="left" w:pos="709"/>
          <w:tab w:val="left" w:pos="851"/>
          <w:tab w:val="left" w:pos="1134"/>
        </w:tabs>
        <w:spacing w:line="276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78">
        <w:rPr>
          <w:rFonts w:ascii="Times New Roman" w:hAnsi="Times New Roman" w:cs="Times New Roman"/>
          <w:sz w:val="28"/>
          <w:szCs w:val="28"/>
        </w:rPr>
        <w:t xml:space="preserve">В нарушение ч. 3 ст. 94 Федерального закона № 44-ФЗ Заказчиком не проведена экспертиза закупок, осуществленных </w:t>
      </w:r>
      <w:r w:rsidRPr="00DC6878">
        <w:rPr>
          <w:rFonts w:ascii="Times New Roman" w:hAnsi="Times New Roman" w:cs="Times New Roman"/>
          <w:sz w:val="28"/>
          <w:szCs w:val="28"/>
          <w:shd w:val="clear" w:color="auto" w:fill="FFFFFF"/>
        </w:rPr>
        <w:t>у единственного поставщика в</w:t>
      </w:r>
      <w:r w:rsidRPr="00DC6878">
        <w:rPr>
          <w:rFonts w:ascii="Times New Roman" w:hAnsi="Times New Roman" w:cs="Times New Roman"/>
          <w:sz w:val="28"/>
          <w:szCs w:val="28"/>
        </w:rPr>
        <w:t xml:space="preserve"> 2015 году и в 1 квартал 2016 года;</w:t>
      </w:r>
    </w:p>
    <w:p w:rsidR="006D4757" w:rsidRPr="00BF39E2" w:rsidRDefault="006D4757" w:rsidP="006D4757">
      <w:pPr>
        <w:pStyle w:val="ConsPlusNormal"/>
        <w:widowControl/>
        <w:numPr>
          <w:ilvl w:val="0"/>
          <w:numId w:val="28"/>
        </w:numPr>
        <w:tabs>
          <w:tab w:val="left" w:pos="284"/>
          <w:tab w:val="left" w:pos="709"/>
          <w:tab w:val="left" w:pos="851"/>
          <w:tab w:val="left" w:pos="1134"/>
        </w:tabs>
        <w:spacing w:line="276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78">
        <w:rPr>
          <w:rFonts w:ascii="Times New Roman" w:hAnsi="Times New Roman" w:cs="Times New Roman"/>
          <w:sz w:val="28"/>
          <w:szCs w:val="28"/>
        </w:rPr>
        <w:t>В нарушение п.3 ст.94 Федерального закона № 44-ФЗ в администрации Сортавальского муниципального района отсутствуют нормативные правовые акты, регламентирующие проведение экспертизы результатов, предусмотренных контрактом;</w:t>
      </w:r>
    </w:p>
    <w:p w:rsidR="00AB035A" w:rsidRPr="00BF39E2" w:rsidRDefault="00AB035A" w:rsidP="00BF39E2">
      <w:pPr>
        <w:pStyle w:val="ConsPlusNormal"/>
        <w:widowControl/>
        <w:numPr>
          <w:ilvl w:val="0"/>
          <w:numId w:val="28"/>
        </w:numPr>
        <w:tabs>
          <w:tab w:val="left" w:pos="284"/>
          <w:tab w:val="left" w:pos="709"/>
          <w:tab w:val="left" w:pos="851"/>
          <w:tab w:val="left" w:pos="1134"/>
        </w:tabs>
        <w:spacing w:line="276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9E2">
        <w:rPr>
          <w:rFonts w:ascii="Times New Roman" w:hAnsi="Times New Roman"/>
          <w:sz w:val="28"/>
          <w:szCs w:val="28"/>
        </w:rPr>
        <w:t>В нарушение п. 11 Правил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взаимодействия между собой, подпись первого заместителя главы администрации Сортавальского муниципального района в связи с прекращением обязанностей не отозвана,</w:t>
      </w:r>
      <w:r w:rsidRPr="00BF39E2">
        <w:rPr>
          <w:rFonts w:ascii="Times New Roman" w:eastAsiaTheme="minorHAnsi" w:hAnsi="Times New Roman"/>
          <w:sz w:val="28"/>
          <w:szCs w:val="28"/>
        </w:rPr>
        <w:t xml:space="preserve"> дей</w:t>
      </w:r>
      <w:r w:rsidR="00BF39E2">
        <w:rPr>
          <w:rFonts w:ascii="Times New Roman" w:eastAsiaTheme="minorHAnsi" w:hAnsi="Times New Roman"/>
          <w:sz w:val="28"/>
          <w:szCs w:val="28"/>
        </w:rPr>
        <w:t>ствия сертификата не прекращено;</w:t>
      </w:r>
    </w:p>
    <w:p w:rsidR="006D4757" w:rsidRPr="00DC6878" w:rsidRDefault="006D4757" w:rsidP="006D4757">
      <w:pPr>
        <w:pStyle w:val="ConsPlusNormal"/>
        <w:widowControl/>
        <w:numPr>
          <w:ilvl w:val="0"/>
          <w:numId w:val="28"/>
        </w:numPr>
        <w:tabs>
          <w:tab w:val="left" w:pos="284"/>
          <w:tab w:val="left" w:pos="709"/>
          <w:tab w:val="left" w:pos="851"/>
          <w:tab w:val="left" w:pos="1134"/>
        </w:tabs>
        <w:spacing w:line="276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78">
        <w:rPr>
          <w:rFonts w:ascii="Times New Roman" w:hAnsi="Times New Roman" w:cs="Times New Roman"/>
          <w:sz w:val="28"/>
          <w:szCs w:val="28"/>
        </w:rPr>
        <w:t>В нарушение ст. 34 Федерального закона № 44-ФЗ Заказчиком нарушены условия реализации контрактов (договоров), в том числе своевременность расчетов по контракту (договору)</w:t>
      </w:r>
      <w:r>
        <w:rPr>
          <w:rFonts w:ascii="Times New Roman" w:hAnsi="Times New Roman" w:cs="Times New Roman"/>
          <w:sz w:val="28"/>
          <w:szCs w:val="28"/>
        </w:rPr>
        <w:t xml:space="preserve"> в сумме 283,7 тыс. руб.</w:t>
      </w:r>
      <w:r w:rsidRPr="00DC6878">
        <w:rPr>
          <w:rFonts w:ascii="Times New Roman" w:hAnsi="Times New Roman" w:cs="Times New Roman"/>
          <w:sz w:val="28"/>
          <w:szCs w:val="28"/>
        </w:rPr>
        <w:t>;</w:t>
      </w:r>
    </w:p>
    <w:p w:rsidR="00BB0332" w:rsidRPr="00BB0332" w:rsidRDefault="006D4757" w:rsidP="00BB0332">
      <w:pPr>
        <w:pStyle w:val="ConsPlusNormal"/>
        <w:widowControl/>
        <w:numPr>
          <w:ilvl w:val="0"/>
          <w:numId w:val="28"/>
        </w:numPr>
        <w:tabs>
          <w:tab w:val="left" w:pos="284"/>
          <w:tab w:val="left" w:pos="709"/>
          <w:tab w:val="left" w:pos="851"/>
          <w:tab w:val="left" w:pos="1134"/>
        </w:tabs>
        <w:spacing w:line="276" w:lineRule="auto"/>
        <w:ind w:left="357" w:hanging="357"/>
        <w:jc w:val="both"/>
        <w:rPr>
          <w:rFonts w:ascii="Times New Roman" w:eastAsiaTheme="minorHAnsi" w:hAnsi="Times New Roman"/>
          <w:sz w:val="28"/>
          <w:szCs w:val="28"/>
        </w:rPr>
      </w:pPr>
      <w:r w:rsidRPr="00DC687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BB0332" w:rsidRPr="00DC6878">
        <w:rPr>
          <w:rFonts w:ascii="Times New Roman" w:eastAsia="Calibri" w:hAnsi="Times New Roman" w:cs="Times New Roman"/>
          <w:sz w:val="28"/>
          <w:szCs w:val="28"/>
        </w:rPr>
        <w:t>Сортавальского муниципального района</w:t>
      </w:r>
      <w:r w:rsidR="00BB0332" w:rsidRPr="00DC6878">
        <w:rPr>
          <w:rFonts w:ascii="Times New Roman" w:hAnsi="Times New Roman" w:cs="Times New Roman"/>
          <w:sz w:val="28"/>
          <w:szCs w:val="28"/>
        </w:rPr>
        <w:t xml:space="preserve"> </w:t>
      </w:r>
      <w:r w:rsidRPr="00DC6878">
        <w:rPr>
          <w:rFonts w:ascii="Times New Roman" w:hAnsi="Times New Roman" w:cs="Times New Roman"/>
          <w:sz w:val="28"/>
          <w:szCs w:val="28"/>
        </w:rPr>
        <w:t>отсутству</w:t>
      </w:r>
      <w:r w:rsidR="00BB0332">
        <w:rPr>
          <w:rFonts w:ascii="Times New Roman" w:hAnsi="Times New Roman" w:cs="Times New Roman"/>
          <w:sz w:val="28"/>
          <w:szCs w:val="28"/>
        </w:rPr>
        <w:t xml:space="preserve">ет </w:t>
      </w:r>
      <w:r w:rsidR="00BB0332" w:rsidRPr="00B12324">
        <w:rPr>
          <w:rFonts w:ascii="Times New Roman" w:eastAsiaTheme="minorHAnsi" w:hAnsi="Times New Roman"/>
          <w:sz w:val="28"/>
          <w:szCs w:val="28"/>
        </w:rPr>
        <w:t xml:space="preserve">Порядок </w:t>
      </w:r>
      <w:r w:rsidR="00BB0332" w:rsidRPr="00B12324">
        <w:rPr>
          <w:rFonts w:ascii="Times New Roman" w:hAnsi="Times New Roman"/>
          <w:bCs/>
          <w:sz w:val="28"/>
          <w:szCs w:val="28"/>
        </w:rPr>
        <w:t xml:space="preserve">осуществления контроля заказчиком в сфере закупок для </w:t>
      </w:r>
      <w:r w:rsidR="00BB0332" w:rsidRPr="00B12324">
        <w:rPr>
          <w:rFonts w:ascii="Times New Roman" w:hAnsi="Times New Roman"/>
          <w:bCs/>
          <w:sz w:val="28"/>
          <w:szCs w:val="28"/>
        </w:rPr>
        <w:lastRenderedPageBreak/>
        <w:t>обеспечения муниципальных нужд</w:t>
      </w:r>
      <w:r w:rsidR="00BB0332">
        <w:rPr>
          <w:rFonts w:ascii="Times New Roman" w:hAnsi="Times New Roman" w:cs="Times New Roman"/>
          <w:sz w:val="28"/>
          <w:szCs w:val="28"/>
        </w:rPr>
        <w:t xml:space="preserve">, </w:t>
      </w:r>
      <w:r w:rsidR="00BB0332" w:rsidRPr="00BB0332">
        <w:rPr>
          <w:rFonts w:ascii="Times New Roman" w:eastAsiaTheme="minorHAnsi" w:hAnsi="Times New Roman"/>
          <w:sz w:val="28"/>
          <w:szCs w:val="28"/>
        </w:rPr>
        <w:t xml:space="preserve">что не обеспечивает единства </w:t>
      </w:r>
      <w:r w:rsidR="00BB0332" w:rsidRPr="00BB0332">
        <w:rPr>
          <w:rFonts w:ascii="Times New Roman" w:hAnsi="Times New Roman"/>
          <w:sz w:val="28"/>
          <w:szCs w:val="28"/>
        </w:rPr>
        <w:t xml:space="preserve">контрактной системы </w:t>
      </w:r>
      <w:r w:rsidR="00BB0332" w:rsidRPr="00BB0332">
        <w:rPr>
          <w:rFonts w:ascii="Times New Roman" w:eastAsiaTheme="minorHAnsi" w:hAnsi="Times New Roman"/>
          <w:sz w:val="28"/>
          <w:szCs w:val="28"/>
        </w:rPr>
        <w:t>в сфере закупок,</w:t>
      </w:r>
      <w:r w:rsidR="00BB0332" w:rsidRPr="00BB0332">
        <w:rPr>
          <w:rFonts w:ascii="Times New Roman" w:hAnsi="Times New Roman"/>
          <w:sz w:val="28"/>
          <w:szCs w:val="28"/>
        </w:rPr>
        <w:t xml:space="preserve"> установленного </w:t>
      </w:r>
      <w:hyperlink r:id="rId26" w:history="1">
        <w:r w:rsidR="00BB0332" w:rsidRPr="00BB0332">
          <w:rPr>
            <w:rFonts w:ascii="Times New Roman" w:hAnsi="Times New Roman"/>
            <w:sz w:val="28"/>
            <w:szCs w:val="28"/>
          </w:rPr>
          <w:t>статьей 11</w:t>
        </w:r>
      </w:hyperlink>
      <w:r w:rsidR="00BB0332" w:rsidRPr="00BB0332">
        <w:rPr>
          <w:rFonts w:ascii="Times New Roman" w:hAnsi="Times New Roman"/>
          <w:sz w:val="28"/>
          <w:szCs w:val="28"/>
        </w:rPr>
        <w:t xml:space="preserve"> Федерального закона N 44-ФЗ</w:t>
      </w:r>
      <w:r w:rsidR="00BB0332" w:rsidRPr="00BB0332">
        <w:rPr>
          <w:rFonts w:ascii="Times New Roman" w:eastAsiaTheme="minorHAnsi" w:hAnsi="Times New Roman"/>
          <w:sz w:val="28"/>
          <w:szCs w:val="28"/>
        </w:rPr>
        <w:t>.</w:t>
      </w:r>
    </w:p>
    <w:p w:rsidR="00551BE8" w:rsidRPr="00551BE8" w:rsidRDefault="00551BE8" w:rsidP="00551BE8">
      <w:pPr>
        <w:pStyle w:val="aa"/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053EEB" w:rsidRDefault="00053EEB" w:rsidP="00A069E7">
      <w:pPr>
        <w:pStyle w:val="aa"/>
        <w:spacing w:after="0"/>
        <w:ind w:left="927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A069E7">
        <w:rPr>
          <w:rFonts w:ascii="Times New Roman" w:hAnsi="Times New Roman"/>
          <w:b/>
          <w:sz w:val="28"/>
          <w:szCs w:val="28"/>
        </w:rPr>
        <w:t>Итоговые данные контрольного мероприятия</w:t>
      </w:r>
      <w:r w:rsidR="00C32CB5" w:rsidRPr="00A069E7">
        <w:rPr>
          <w:rFonts w:ascii="Times New Roman" w:hAnsi="Times New Roman"/>
          <w:b/>
          <w:sz w:val="28"/>
          <w:szCs w:val="28"/>
        </w:rPr>
        <w:t xml:space="preserve"> (тыс. руб.)</w:t>
      </w:r>
    </w:p>
    <w:p w:rsidR="009A17FD" w:rsidRPr="00A069E7" w:rsidRDefault="009A17FD" w:rsidP="00A069E7">
      <w:pPr>
        <w:pStyle w:val="aa"/>
        <w:spacing w:after="0"/>
        <w:ind w:left="927"/>
        <w:jc w:val="both"/>
        <w:textAlignment w:val="top"/>
        <w:rPr>
          <w:rFonts w:ascii="Times New Roman" w:hAnsi="Times New Roman"/>
          <w:b/>
          <w:sz w:val="28"/>
          <w:szCs w:val="28"/>
        </w:rPr>
      </w:pPr>
    </w:p>
    <w:p w:rsidR="001A0109" w:rsidRDefault="00D763E1" w:rsidP="00857BCE">
      <w:pPr>
        <w:pStyle w:val="aa"/>
        <w:tabs>
          <w:tab w:val="left" w:pos="267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8C5274">
        <w:rPr>
          <w:rFonts w:ascii="Times New Roman" w:hAnsi="Times New Roman"/>
          <w:sz w:val="28"/>
          <w:szCs w:val="28"/>
        </w:rPr>
        <w:t xml:space="preserve">Объем проверенных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8C5274">
        <w:rPr>
          <w:rFonts w:ascii="Times New Roman" w:hAnsi="Times New Roman"/>
          <w:sz w:val="28"/>
          <w:szCs w:val="28"/>
        </w:rPr>
        <w:t xml:space="preserve">средств составляет- </w:t>
      </w:r>
      <w:r w:rsidR="006774D7">
        <w:rPr>
          <w:rFonts w:ascii="Times New Roman" w:hAnsi="Times New Roman"/>
          <w:sz w:val="28"/>
          <w:szCs w:val="28"/>
        </w:rPr>
        <w:t>23 715 963,48</w:t>
      </w:r>
      <w:r w:rsidR="006774D7" w:rsidRPr="00527700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73468A" w:rsidRDefault="0073468A" w:rsidP="00857BCE">
      <w:pPr>
        <w:pStyle w:val="aa"/>
        <w:tabs>
          <w:tab w:val="left" w:pos="267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857BCE" w:rsidRPr="00DC368F" w:rsidRDefault="00E45434" w:rsidP="00E45434">
      <w:pPr>
        <w:pStyle w:val="aa"/>
        <w:tabs>
          <w:tab w:val="left" w:pos="2676"/>
        </w:tabs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2409"/>
        <w:gridCol w:w="1985"/>
      </w:tblGrid>
      <w:tr w:rsidR="00053EEB" w:rsidRPr="00496A03" w:rsidTr="00096166">
        <w:trPr>
          <w:trHeight w:val="684"/>
        </w:trPr>
        <w:tc>
          <w:tcPr>
            <w:tcW w:w="2660" w:type="dxa"/>
            <w:vMerge w:val="restart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Нарушения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Выявлено финансовых нарушений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53EEB" w:rsidRPr="00496A03" w:rsidRDefault="00053EEB" w:rsidP="00A11D64">
            <w:pPr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Предложено к устранению финансовых нарушений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Примечание</w:t>
            </w:r>
          </w:p>
        </w:tc>
      </w:tr>
      <w:tr w:rsidR="00053EEB" w:rsidRPr="00496A03" w:rsidTr="00096166">
        <w:trPr>
          <w:trHeight w:val="624"/>
        </w:trPr>
        <w:tc>
          <w:tcPr>
            <w:tcW w:w="2660" w:type="dxa"/>
            <w:vMerge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Всего</w:t>
            </w:r>
          </w:p>
        </w:tc>
        <w:tc>
          <w:tcPr>
            <w:tcW w:w="2409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 xml:space="preserve">В том числе, к восстановлению в бюджет  </w:t>
            </w:r>
          </w:p>
        </w:tc>
        <w:tc>
          <w:tcPr>
            <w:tcW w:w="1985" w:type="dxa"/>
            <w:vMerge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3EEB" w:rsidRPr="00496A03" w:rsidTr="00096166">
        <w:trPr>
          <w:trHeight w:val="319"/>
        </w:trPr>
        <w:tc>
          <w:tcPr>
            <w:tcW w:w="2660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5</w:t>
            </w:r>
          </w:p>
        </w:tc>
      </w:tr>
      <w:tr w:rsidR="00053EEB" w:rsidRPr="00496A03" w:rsidTr="00096166">
        <w:tc>
          <w:tcPr>
            <w:tcW w:w="2660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При формировании и исполнении бюджетов</w:t>
            </w:r>
          </w:p>
        </w:tc>
        <w:tc>
          <w:tcPr>
            <w:tcW w:w="1134" w:type="dxa"/>
            <w:shd w:val="clear" w:color="auto" w:fill="auto"/>
          </w:tcPr>
          <w:p w:rsidR="00053EEB" w:rsidRPr="00666F7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666F7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3EEB" w:rsidRPr="00496A03" w:rsidTr="00096166">
        <w:tc>
          <w:tcPr>
            <w:tcW w:w="2660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Нецелевое использование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053EEB" w:rsidRPr="00496A03" w:rsidRDefault="00053EEB" w:rsidP="00EC089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3EEB" w:rsidRPr="00496A03" w:rsidTr="00096166">
        <w:tc>
          <w:tcPr>
            <w:tcW w:w="2660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Несоответствие принципу результативности и эффективности использования</w:t>
            </w:r>
          </w:p>
        </w:tc>
        <w:tc>
          <w:tcPr>
            <w:tcW w:w="1134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3EEB" w:rsidRPr="00496A03" w:rsidTr="00096166">
        <w:tc>
          <w:tcPr>
            <w:tcW w:w="2660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Неправомерное использование средств</w:t>
            </w:r>
          </w:p>
        </w:tc>
        <w:tc>
          <w:tcPr>
            <w:tcW w:w="1134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3EEB" w:rsidRPr="00496A03" w:rsidTr="00096166">
        <w:tc>
          <w:tcPr>
            <w:tcW w:w="2660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В области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4B69" w:rsidRPr="00496A03" w:rsidTr="00096166">
        <w:tc>
          <w:tcPr>
            <w:tcW w:w="2660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При осуществлении муниципальных закупок</w:t>
            </w:r>
          </w:p>
        </w:tc>
        <w:tc>
          <w:tcPr>
            <w:tcW w:w="1134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283,7</w:t>
            </w:r>
          </w:p>
        </w:tc>
        <w:tc>
          <w:tcPr>
            <w:tcW w:w="1276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4B69" w:rsidRPr="00496A03" w:rsidTr="00096166">
        <w:tc>
          <w:tcPr>
            <w:tcW w:w="2660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При ведении бухгалтерского учета и составлении отчетности</w:t>
            </w:r>
          </w:p>
        </w:tc>
        <w:tc>
          <w:tcPr>
            <w:tcW w:w="1134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4B69" w:rsidRPr="00496A03" w:rsidTr="00096166">
        <w:tc>
          <w:tcPr>
            <w:tcW w:w="2660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Прочие виды нарушений и недостатков</w:t>
            </w:r>
          </w:p>
        </w:tc>
        <w:tc>
          <w:tcPr>
            <w:tcW w:w="1134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4B69" w:rsidRPr="00496A03" w:rsidTr="00096166">
        <w:tc>
          <w:tcPr>
            <w:tcW w:w="2660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lastRenderedPageBreak/>
              <w:t>Нарушение порядка применения бюджетной классификации</w:t>
            </w:r>
          </w:p>
        </w:tc>
        <w:tc>
          <w:tcPr>
            <w:tcW w:w="1134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4B69" w:rsidRPr="00496A03" w:rsidTr="00096166">
        <w:tc>
          <w:tcPr>
            <w:tcW w:w="2660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  <w:r w:rsidRPr="00496A0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24B69" w:rsidRPr="00666F7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283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24B69" w:rsidRPr="00666F7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94FC4" w:rsidRDefault="00C94FC4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  <w:r w:rsidR="009D3FF6">
        <w:rPr>
          <w:rFonts w:ascii="Times New Roman" w:hAnsi="Times New Roman"/>
          <w:b/>
          <w:sz w:val="28"/>
          <w:szCs w:val="28"/>
        </w:rPr>
        <w:t xml:space="preserve"> нет</w:t>
      </w:r>
    </w:p>
    <w:p w:rsidR="007974BB" w:rsidRPr="00DF54C8" w:rsidRDefault="00053EEB" w:rsidP="00DF54C8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</w:t>
      </w:r>
    </w:p>
    <w:p w:rsidR="007974BB" w:rsidRDefault="007974BB" w:rsidP="00B25CD6">
      <w:pPr>
        <w:pStyle w:val="aa"/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7974BB">
        <w:rPr>
          <w:rFonts w:ascii="Times New Roman" w:hAnsi="Times New Roman"/>
          <w:sz w:val="28"/>
          <w:szCs w:val="28"/>
        </w:rPr>
        <w:t xml:space="preserve">Администрации </w:t>
      </w:r>
      <w:r w:rsidR="00A17691">
        <w:rPr>
          <w:rFonts w:ascii="Times New Roman" w:hAnsi="Times New Roman"/>
          <w:sz w:val="28"/>
          <w:szCs w:val="28"/>
        </w:rPr>
        <w:t>Сортаваль</w:t>
      </w:r>
      <w:r w:rsidRPr="007974BB">
        <w:rPr>
          <w:rFonts w:ascii="Times New Roman" w:hAnsi="Times New Roman"/>
          <w:sz w:val="28"/>
          <w:szCs w:val="28"/>
        </w:rPr>
        <w:t xml:space="preserve">ского </w:t>
      </w:r>
      <w:r w:rsidR="006D4757">
        <w:rPr>
          <w:rFonts w:ascii="Times New Roman" w:hAnsi="Times New Roman"/>
          <w:sz w:val="28"/>
          <w:szCs w:val="28"/>
        </w:rPr>
        <w:t>муниципального района</w:t>
      </w:r>
      <w:r w:rsidRPr="007974BB">
        <w:rPr>
          <w:rFonts w:ascii="Times New Roman" w:hAnsi="Times New Roman"/>
          <w:sz w:val="28"/>
          <w:szCs w:val="28"/>
        </w:rPr>
        <w:t>:</w:t>
      </w:r>
    </w:p>
    <w:p w:rsidR="00B25CD6" w:rsidRDefault="00B25CD6" w:rsidP="00B25CD6">
      <w:pPr>
        <w:pStyle w:val="aa"/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B25CD6" w:rsidRPr="00B25CD6" w:rsidRDefault="00B25CD6" w:rsidP="00B25CD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25CD6">
        <w:rPr>
          <w:rFonts w:ascii="Times New Roman" w:hAnsi="Times New Roman"/>
          <w:sz w:val="28"/>
          <w:szCs w:val="28"/>
        </w:rPr>
        <w:t>обеспечить 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 в соответствии с положениями</w:t>
      </w:r>
      <w:r w:rsidRPr="00B25CD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25CD6">
        <w:rPr>
          <w:rFonts w:ascii="Times New Roman" w:hAnsi="Times New Roman"/>
          <w:sz w:val="28"/>
          <w:szCs w:val="28"/>
        </w:rPr>
        <w:t xml:space="preserve">Порядка контроля и статьей 100 Федерального </w:t>
      </w:r>
      <w:hyperlink r:id="rId27" w:history="1">
        <w:r w:rsidRPr="00B25CD6">
          <w:rPr>
            <w:rFonts w:ascii="Times New Roman" w:hAnsi="Times New Roman"/>
            <w:sz w:val="28"/>
            <w:szCs w:val="28"/>
          </w:rPr>
          <w:t>закона</w:t>
        </w:r>
      </w:hyperlink>
      <w:r w:rsidRPr="00B25CD6">
        <w:rPr>
          <w:rFonts w:ascii="Times New Roman" w:hAnsi="Times New Roman"/>
          <w:sz w:val="28"/>
          <w:szCs w:val="28"/>
        </w:rPr>
        <w:t xml:space="preserve"> N 44-ФЗ;</w:t>
      </w:r>
    </w:p>
    <w:p w:rsidR="00B25CD6" w:rsidRPr="00B25CD6" w:rsidRDefault="00B25CD6" w:rsidP="00B25CD6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C6878">
        <w:rPr>
          <w:rFonts w:ascii="Times New Roman" w:hAnsi="Times New Roman" w:cs="Times New Roman"/>
          <w:sz w:val="28"/>
          <w:szCs w:val="28"/>
        </w:rPr>
        <w:t>нести изменения в перечень подведомственных заказчиков (Приложении 1 к Порядку контроля), в отношении которых администрация Сортавальского муниципального района должна осуществлять ведомственный контроль;</w:t>
      </w:r>
    </w:p>
    <w:p w:rsidR="00B25CD6" w:rsidRPr="00EE1E97" w:rsidRDefault="00B25CD6" w:rsidP="00B25CD6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78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C6878">
        <w:rPr>
          <w:rFonts w:ascii="Times New Roman" w:hAnsi="Times New Roman" w:cs="Times New Roman"/>
          <w:sz w:val="28"/>
          <w:szCs w:val="28"/>
        </w:rPr>
        <w:t xml:space="preserve"> состав работников, уполномоченных на осуществление ведомственного контроля;</w:t>
      </w:r>
    </w:p>
    <w:p w:rsidR="00EE1E97" w:rsidRPr="00EE1E97" w:rsidRDefault="00EE1E97" w:rsidP="00EE1E97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разработать </w:t>
      </w:r>
      <w:r w:rsidRPr="00DC6878">
        <w:rPr>
          <w:rFonts w:ascii="Times New Roman" w:hAnsi="Times New Roman" w:cs="Times New Roman"/>
          <w:sz w:val="28"/>
          <w:szCs w:val="28"/>
        </w:rPr>
        <w:t>нормативные правовые акты, регламентирующие проведение экспертизы результатов, предусмотренных контрактом;</w:t>
      </w:r>
    </w:p>
    <w:p w:rsidR="00B25CD6" w:rsidRPr="00B453DD" w:rsidRDefault="00B25CD6" w:rsidP="00B25CD6">
      <w:pPr>
        <w:pStyle w:val="aa"/>
        <w:numPr>
          <w:ilvl w:val="0"/>
          <w:numId w:val="1"/>
        </w:num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B453DD">
        <w:rPr>
          <w:rFonts w:ascii="Times New Roman" w:hAnsi="Times New Roman" w:cs="Times New Roman"/>
          <w:sz w:val="28"/>
          <w:szCs w:val="28"/>
        </w:rPr>
        <w:t xml:space="preserve"> п.3 ст.94 Федерального закона № 44-ФЗ </w:t>
      </w:r>
      <w:r w:rsidR="00EE1E97">
        <w:rPr>
          <w:rFonts w:ascii="Times New Roman" w:hAnsi="Times New Roman" w:cs="Times New Roman"/>
          <w:sz w:val="28"/>
          <w:szCs w:val="28"/>
        </w:rPr>
        <w:t>на основании нормативных правовых актов, регламентирующих проведение экспертизы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Pr="00B453DD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53DD">
        <w:rPr>
          <w:rFonts w:ascii="Times New Roman" w:hAnsi="Times New Roman" w:cs="Times New Roman"/>
          <w:sz w:val="28"/>
          <w:szCs w:val="28"/>
        </w:rPr>
        <w:t xml:space="preserve"> при приемке поставленных товаров, выполненных работ, оказанных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9E2" w:rsidRPr="000F292D" w:rsidRDefault="00BF39E2" w:rsidP="000F292D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9E2">
        <w:rPr>
          <w:rFonts w:ascii="Times New Roman" w:hAnsi="Times New Roman"/>
          <w:sz w:val="28"/>
          <w:szCs w:val="28"/>
        </w:rPr>
        <w:t>подпись первого заместителя главы администрации Сортавальского муниципального района в связи с прекращением обязанностей отозва</w:t>
      </w:r>
      <w:r>
        <w:rPr>
          <w:rFonts w:ascii="Times New Roman" w:hAnsi="Times New Roman"/>
          <w:sz w:val="28"/>
          <w:szCs w:val="28"/>
        </w:rPr>
        <w:t>ть</w:t>
      </w:r>
      <w:r w:rsidRPr="00BF39E2">
        <w:rPr>
          <w:rFonts w:ascii="Times New Roman" w:hAnsi="Times New Roman"/>
          <w:sz w:val="28"/>
          <w:szCs w:val="28"/>
        </w:rPr>
        <w:t>,</w:t>
      </w:r>
      <w:r w:rsidRPr="00BF39E2">
        <w:rPr>
          <w:rFonts w:ascii="Times New Roman" w:eastAsiaTheme="minorHAnsi" w:hAnsi="Times New Roman"/>
          <w:sz w:val="28"/>
          <w:szCs w:val="28"/>
        </w:rPr>
        <w:t xml:space="preserve"> дей</w:t>
      </w:r>
      <w:r>
        <w:rPr>
          <w:rFonts w:ascii="Times New Roman" w:eastAsiaTheme="minorHAnsi" w:hAnsi="Times New Roman"/>
          <w:sz w:val="28"/>
          <w:szCs w:val="28"/>
        </w:rPr>
        <w:t>ствия сертификата прекратить;</w:t>
      </w:r>
    </w:p>
    <w:p w:rsidR="00B25CD6" w:rsidRPr="00B25CD6" w:rsidRDefault="00B25CD6" w:rsidP="00B25CD6">
      <w:pPr>
        <w:pStyle w:val="aa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допускать нарушений по срокам оплаты, установленным муниципальными контрактами (договорами);</w:t>
      </w:r>
    </w:p>
    <w:p w:rsidR="007974BB" w:rsidRPr="00EE1E97" w:rsidRDefault="00360F23" w:rsidP="00360F23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1134"/>
        </w:tabs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E1E97">
        <w:rPr>
          <w:rFonts w:ascii="Times New Roman" w:eastAsiaTheme="minorHAnsi" w:hAnsi="Times New Roman" w:cs="Times New Roman"/>
          <w:sz w:val="28"/>
          <w:szCs w:val="28"/>
        </w:rPr>
        <w:t xml:space="preserve">в целях соблюдения единства </w:t>
      </w:r>
      <w:r w:rsidRPr="00EE1E97">
        <w:rPr>
          <w:rFonts w:ascii="Times New Roman" w:hAnsi="Times New Roman" w:cs="Times New Roman"/>
          <w:sz w:val="28"/>
          <w:szCs w:val="28"/>
        </w:rPr>
        <w:t xml:space="preserve">контрактной системы </w:t>
      </w:r>
      <w:r w:rsidRPr="00EE1E97">
        <w:rPr>
          <w:rFonts w:ascii="Times New Roman" w:eastAsiaTheme="minorHAnsi" w:hAnsi="Times New Roman" w:cs="Times New Roman"/>
          <w:sz w:val="28"/>
          <w:szCs w:val="28"/>
        </w:rPr>
        <w:t>в сфере закупок,</w:t>
      </w:r>
      <w:r w:rsidRPr="00EE1E97"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  <w:hyperlink r:id="rId28" w:history="1">
        <w:r w:rsidRPr="00EE1E97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EE1E97">
        <w:rPr>
          <w:rFonts w:ascii="Times New Roman" w:hAnsi="Times New Roman" w:cs="Times New Roman"/>
          <w:sz w:val="28"/>
          <w:szCs w:val="28"/>
        </w:rPr>
        <w:t xml:space="preserve"> Федерального закона N 44-ФЗ </w:t>
      </w:r>
      <w:r w:rsidR="000F292D" w:rsidRPr="00EE1E97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0F292D" w:rsidRPr="00EE1E97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правовые акты, регламентирующие порядок осуществления контроля заказчиком </w:t>
      </w:r>
      <w:r w:rsidR="000F292D" w:rsidRPr="00EE1E97">
        <w:rPr>
          <w:rFonts w:ascii="Times New Roman" w:eastAsiaTheme="minorHAnsi" w:hAnsi="Times New Roman" w:cs="Times New Roman"/>
          <w:sz w:val="28"/>
          <w:szCs w:val="28"/>
        </w:rPr>
        <w:t>за исполнением поставщиком (подрядчиком, исполнителем) условий контракта</w:t>
      </w:r>
      <w:r w:rsidR="000F292D" w:rsidRPr="00EE1E97">
        <w:rPr>
          <w:rFonts w:ascii="Times New Roman" w:hAnsi="Times New Roman" w:cs="Times New Roman"/>
          <w:sz w:val="28"/>
          <w:szCs w:val="28"/>
        </w:rPr>
        <w:t xml:space="preserve"> в сфере закупок для обеспечения муниципальных нужд.</w:t>
      </w:r>
    </w:p>
    <w:p w:rsidR="00360F23" w:rsidRPr="00EE1E97" w:rsidRDefault="00360F23" w:rsidP="00360F23">
      <w:pPr>
        <w:pStyle w:val="ConsPlusNormal"/>
        <w:widowControl/>
        <w:tabs>
          <w:tab w:val="left" w:pos="284"/>
          <w:tab w:val="left" w:pos="709"/>
          <w:tab w:val="left" w:pos="851"/>
          <w:tab w:val="left" w:pos="1134"/>
        </w:tabs>
        <w:spacing w:line="276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60746" w:rsidRDefault="00053EEB" w:rsidP="001C6825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Другие предложения:</w:t>
      </w:r>
    </w:p>
    <w:p w:rsidR="000F292D" w:rsidRDefault="000F292D" w:rsidP="009C1BB8">
      <w:pPr>
        <w:pStyle w:val="aa"/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7974B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Сортаваль</w:t>
      </w:r>
      <w:r w:rsidRPr="007974BB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974BB">
        <w:rPr>
          <w:rFonts w:ascii="Times New Roman" w:hAnsi="Times New Roman"/>
          <w:sz w:val="28"/>
          <w:szCs w:val="28"/>
        </w:rPr>
        <w:t>:</w:t>
      </w:r>
    </w:p>
    <w:p w:rsidR="000F292D" w:rsidRPr="00260746" w:rsidRDefault="000F292D" w:rsidP="000F292D">
      <w:pPr>
        <w:pStyle w:val="Default"/>
        <w:numPr>
          <w:ilvl w:val="0"/>
          <w:numId w:val="31"/>
        </w:numPr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260746">
        <w:rPr>
          <w:color w:val="auto"/>
          <w:sz w:val="28"/>
          <w:szCs w:val="28"/>
        </w:rPr>
        <w:t>В плане- графике рекомендовать в столбце «Способ размещения заказа» указывать конкретный пункт и статью из Закона о контрактной системе, когда закупка планируется с Единственным поставщиком (подрядчиком, исполнителем)</w:t>
      </w:r>
      <w:r>
        <w:rPr>
          <w:color w:val="auto"/>
          <w:sz w:val="28"/>
          <w:szCs w:val="28"/>
        </w:rPr>
        <w:t>.</w:t>
      </w:r>
    </w:p>
    <w:p w:rsidR="000F292D" w:rsidRPr="001C6825" w:rsidRDefault="000F292D" w:rsidP="001C6825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Направить отчет:</w:t>
      </w:r>
    </w:p>
    <w:p w:rsidR="003E72EC" w:rsidRPr="00DF72AF" w:rsidRDefault="003E72EC" w:rsidP="003E72EC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DF72AF">
        <w:rPr>
          <w:rFonts w:ascii="Times New Roman" w:hAnsi="Times New Roman"/>
          <w:sz w:val="28"/>
          <w:szCs w:val="28"/>
        </w:rPr>
        <w:t xml:space="preserve">Главе </w:t>
      </w:r>
      <w:r w:rsidR="00A17691">
        <w:rPr>
          <w:rFonts w:ascii="Times New Roman" w:hAnsi="Times New Roman"/>
          <w:sz w:val="28"/>
          <w:szCs w:val="28"/>
        </w:rPr>
        <w:t>Сортаваль</w:t>
      </w:r>
      <w:r w:rsidR="00A17691" w:rsidRPr="007974BB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F292D">
        <w:rPr>
          <w:rFonts w:ascii="Times New Roman" w:hAnsi="Times New Roman"/>
          <w:sz w:val="28"/>
          <w:szCs w:val="28"/>
        </w:rPr>
        <w:t>муниципального района,</w:t>
      </w:r>
    </w:p>
    <w:p w:rsidR="00823AB5" w:rsidRDefault="003E72EC" w:rsidP="00096166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Совета </w:t>
      </w:r>
      <w:r w:rsidR="00A17691">
        <w:rPr>
          <w:rFonts w:ascii="Times New Roman" w:hAnsi="Times New Roman"/>
          <w:sz w:val="28"/>
          <w:szCs w:val="28"/>
        </w:rPr>
        <w:t>Сортаваль</w:t>
      </w:r>
      <w:r w:rsidR="00A17691" w:rsidRPr="007974BB">
        <w:rPr>
          <w:rFonts w:ascii="Times New Roman" w:hAnsi="Times New Roman"/>
          <w:sz w:val="28"/>
          <w:szCs w:val="28"/>
        </w:rPr>
        <w:t>ского</w:t>
      </w:r>
      <w:r w:rsidR="00CA4883">
        <w:rPr>
          <w:rFonts w:ascii="Times New Roman" w:hAnsi="Times New Roman"/>
          <w:sz w:val="28"/>
          <w:szCs w:val="28"/>
        </w:rPr>
        <w:t xml:space="preserve"> </w:t>
      </w:r>
      <w:r w:rsidR="000F292D">
        <w:rPr>
          <w:rFonts w:ascii="Times New Roman" w:hAnsi="Times New Roman"/>
          <w:sz w:val="28"/>
          <w:szCs w:val="28"/>
        </w:rPr>
        <w:t>муниципального района.</w:t>
      </w:r>
    </w:p>
    <w:p w:rsidR="002D3443" w:rsidRDefault="00053EEB" w:rsidP="00D103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Предлагаемые представления и /или предписания:</w:t>
      </w:r>
    </w:p>
    <w:p w:rsidR="0074711C" w:rsidRPr="00A17691" w:rsidRDefault="00096166" w:rsidP="00A1769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34F8E">
        <w:rPr>
          <w:rFonts w:ascii="Times New Roman" w:hAnsi="Times New Roman"/>
          <w:sz w:val="28"/>
          <w:szCs w:val="28"/>
        </w:rPr>
        <w:t xml:space="preserve">Направить представление о результатах контрольного мероприятия </w:t>
      </w:r>
      <w:r w:rsidR="00C51FED">
        <w:rPr>
          <w:rFonts w:ascii="Times New Roman" w:hAnsi="Times New Roman"/>
          <w:sz w:val="28"/>
          <w:szCs w:val="28"/>
        </w:rPr>
        <w:t xml:space="preserve">«Аудит закупок, анализ и оценка расходов о законности, целесообразности, обоснованности, своевременности, эффективности и результативности расходов в 2015году и в </w:t>
      </w:r>
      <w:r w:rsidR="00C51FED">
        <w:rPr>
          <w:rFonts w:ascii="Times New Roman" w:hAnsi="Times New Roman"/>
          <w:sz w:val="28"/>
          <w:szCs w:val="28"/>
          <w:lang w:val="en-US"/>
        </w:rPr>
        <w:t>I</w:t>
      </w:r>
      <w:r w:rsidR="00C51FED" w:rsidRPr="00B865DB">
        <w:rPr>
          <w:rFonts w:ascii="Times New Roman" w:hAnsi="Times New Roman"/>
          <w:sz w:val="28"/>
          <w:szCs w:val="28"/>
        </w:rPr>
        <w:t xml:space="preserve"> </w:t>
      </w:r>
      <w:r w:rsidR="00C51FED">
        <w:rPr>
          <w:rFonts w:ascii="Times New Roman" w:hAnsi="Times New Roman"/>
          <w:sz w:val="28"/>
          <w:szCs w:val="28"/>
        </w:rPr>
        <w:t>квартале 2016 года на закупки по планируемым к заключению, заключенным и исполненным контрактам Администрации Сортавальского муниципального района исполнения требований»</w:t>
      </w:r>
      <w:r w:rsidRPr="00734F8E">
        <w:rPr>
          <w:rFonts w:ascii="Times New Roman" w:hAnsi="Times New Roman"/>
          <w:sz w:val="28"/>
          <w:szCs w:val="28"/>
        </w:rPr>
        <w:t xml:space="preserve">, в адрес </w:t>
      </w:r>
      <w:r w:rsidR="00A17691">
        <w:rPr>
          <w:rFonts w:ascii="Times New Roman" w:hAnsi="Times New Roman"/>
          <w:sz w:val="28"/>
          <w:szCs w:val="28"/>
        </w:rPr>
        <w:t>а</w:t>
      </w:r>
      <w:r w:rsidR="00A17691" w:rsidRPr="007974BB">
        <w:rPr>
          <w:rFonts w:ascii="Times New Roman" w:hAnsi="Times New Roman"/>
          <w:sz w:val="28"/>
          <w:szCs w:val="28"/>
        </w:rPr>
        <w:t xml:space="preserve">дминистрации </w:t>
      </w:r>
      <w:r w:rsidR="00A17691">
        <w:rPr>
          <w:rFonts w:ascii="Times New Roman" w:hAnsi="Times New Roman"/>
          <w:sz w:val="28"/>
          <w:szCs w:val="28"/>
        </w:rPr>
        <w:t>Сортаваль</w:t>
      </w:r>
      <w:r w:rsidR="00A17691" w:rsidRPr="007974BB">
        <w:rPr>
          <w:rFonts w:ascii="Times New Roman" w:hAnsi="Times New Roman"/>
          <w:sz w:val="28"/>
          <w:szCs w:val="28"/>
        </w:rPr>
        <w:t xml:space="preserve">ского </w:t>
      </w:r>
      <w:r w:rsidR="00C51FED">
        <w:rPr>
          <w:rFonts w:ascii="Times New Roman" w:hAnsi="Times New Roman"/>
          <w:sz w:val="28"/>
          <w:szCs w:val="28"/>
        </w:rPr>
        <w:t>муниципального района</w:t>
      </w:r>
      <w:r w:rsidR="007974BB" w:rsidRPr="00734F8E">
        <w:rPr>
          <w:rFonts w:ascii="Times New Roman" w:hAnsi="Times New Roman"/>
          <w:sz w:val="28"/>
          <w:szCs w:val="28"/>
        </w:rPr>
        <w:t>.</w:t>
      </w:r>
    </w:p>
    <w:p w:rsidR="00DC368F" w:rsidRDefault="00DC368F" w:rsidP="002A4A11">
      <w:pPr>
        <w:rPr>
          <w:rFonts w:ascii="Times New Roman" w:hAnsi="Times New Roman"/>
          <w:sz w:val="28"/>
          <w:szCs w:val="28"/>
        </w:rPr>
      </w:pPr>
    </w:p>
    <w:p w:rsidR="00497620" w:rsidRDefault="006D4757"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663329">
        <w:rPr>
          <w:rFonts w:ascii="Times New Roman" w:hAnsi="Times New Roman"/>
          <w:b/>
          <w:sz w:val="28"/>
          <w:szCs w:val="28"/>
        </w:rPr>
        <w:t>Председател</w:t>
      </w:r>
      <w:r>
        <w:rPr>
          <w:rFonts w:ascii="Times New Roman" w:hAnsi="Times New Roman"/>
          <w:b/>
          <w:sz w:val="28"/>
          <w:szCs w:val="28"/>
        </w:rPr>
        <w:t>я</w:t>
      </w:r>
      <w:r w:rsidR="00663329">
        <w:rPr>
          <w:rFonts w:ascii="Times New Roman" w:hAnsi="Times New Roman"/>
          <w:b/>
          <w:sz w:val="28"/>
          <w:szCs w:val="28"/>
        </w:rPr>
        <w:t xml:space="preserve"> комитета                               </w:t>
      </w:r>
      <w:r w:rsidR="00823AB5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Е.Б. </w:t>
      </w:r>
      <w:proofErr w:type="spellStart"/>
      <w:r>
        <w:rPr>
          <w:rFonts w:ascii="Times New Roman" w:hAnsi="Times New Roman"/>
          <w:b/>
          <w:sz w:val="28"/>
          <w:szCs w:val="28"/>
        </w:rPr>
        <w:t>Порожская</w:t>
      </w:r>
      <w:proofErr w:type="spellEnd"/>
    </w:p>
    <w:sectPr w:rsidR="00497620" w:rsidSect="002B7EC7">
      <w:head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ED2" w:rsidRDefault="009D6ED2" w:rsidP="002B7EC7">
      <w:pPr>
        <w:spacing w:after="0" w:line="240" w:lineRule="auto"/>
      </w:pPr>
      <w:r>
        <w:separator/>
      </w:r>
    </w:p>
  </w:endnote>
  <w:endnote w:type="continuationSeparator" w:id="0">
    <w:p w:rsidR="009D6ED2" w:rsidRDefault="009D6ED2" w:rsidP="002B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ED2" w:rsidRDefault="009D6ED2" w:rsidP="002B7EC7">
      <w:pPr>
        <w:spacing w:after="0" w:line="240" w:lineRule="auto"/>
      </w:pPr>
      <w:r>
        <w:separator/>
      </w:r>
    </w:p>
  </w:footnote>
  <w:footnote w:type="continuationSeparator" w:id="0">
    <w:p w:rsidR="009D6ED2" w:rsidRDefault="009D6ED2" w:rsidP="002B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970180"/>
      <w:docPartObj>
        <w:docPartGallery w:val="Page Numbers (Top of Page)"/>
        <w:docPartUnique/>
      </w:docPartObj>
    </w:sdtPr>
    <w:sdtEndPr/>
    <w:sdtContent>
      <w:p w:rsidR="00734F8E" w:rsidRDefault="00734F8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799">
          <w:rPr>
            <w:noProof/>
          </w:rPr>
          <w:t>21</w:t>
        </w:r>
        <w:r>
          <w:fldChar w:fldCharType="end"/>
        </w:r>
      </w:p>
    </w:sdtContent>
  </w:sdt>
  <w:p w:rsidR="00734F8E" w:rsidRDefault="00734F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/>
      </w:rPr>
    </w:lvl>
  </w:abstractNum>
  <w:abstractNum w:abstractNumId="1" w15:restartNumberingAfterBreak="0">
    <w:nsid w:val="02261A36"/>
    <w:multiLevelType w:val="hybridMultilevel"/>
    <w:tmpl w:val="B6CC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02940"/>
    <w:multiLevelType w:val="hybridMultilevel"/>
    <w:tmpl w:val="92044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77527"/>
    <w:multiLevelType w:val="hybridMultilevel"/>
    <w:tmpl w:val="0D7A472E"/>
    <w:lvl w:ilvl="0" w:tplc="A784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19B5"/>
    <w:multiLevelType w:val="hybridMultilevel"/>
    <w:tmpl w:val="CE66D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7777"/>
    <w:multiLevelType w:val="hybridMultilevel"/>
    <w:tmpl w:val="AEAC84B4"/>
    <w:lvl w:ilvl="0" w:tplc="A8F65D96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6" w15:restartNumberingAfterBreak="0">
    <w:nsid w:val="1431623D"/>
    <w:multiLevelType w:val="multilevel"/>
    <w:tmpl w:val="1ED4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A2D88"/>
    <w:multiLevelType w:val="hybridMultilevel"/>
    <w:tmpl w:val="AF3AC2D4"/>
    <w:lvl w:ilvl="0" w:tplc="21123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3C2F88"/>
    <w:multiLevelType w:val="hybridMultilevel"/>
    <w:tmpl w:val="AE94054E"/>
    <w:lvl w:ilvl="0" w:tplc="D682BC20">
      <w:start w:val="10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E5737F8"/>
    <w:multiLevelType w:val="multilevel"/>
    <w:tmpl w:val="D68898C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EB01045"/>
    <w:multiLevelType w:val="hybridMultilevel"/>
    <w:tmpl w:val="7ABABA9C"/>
    <w:lvl w:ilvl="0" w:tplc="F1340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873B52"/>
    <w:multiLevelType w:val="hybridMultilevel"/>
    <w:tmpl w:val="CD84C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878A4"/>
    <w:multiLevelType w:val="multilevel"/>
    <w:tmpl w:val="AB7062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3" w15:restartNumberingAfterBreak="0">
    <w:nsid w:val="2AB80930"/>
    <w:multiLevelType w:val="hybridMultilevel"/>
    <w:tmpl w:val="82C2C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32DEC"/>
    <w:multiLevelType w:val="multilevel"/>
    <w:tmpl w:val="6EA068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5" w15:restartNumberingAfterBreak="0">
    <w:nsid w:val="32017CA8"/>
    <w:multiLevelType w:val="hybridMultilevel"/>
    <w:tmpl w:val="7DDCEAD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640F6E"/>
    <w:multiLevelType w:val="hybridMultilevel"/>
    <w:tmpl w:val="1F00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F1B8C"/>
    <w:multiLevelType w:val="hybridMultilevel"/>
    <w:tmpl w:val="0DCA7E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70455"/>
    <w:multiLevelType w:val="multilevel"/>
    <w:tmpl w:val="BB32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292AA1"/>
    <w:multiLevelType w:val="multilevel"/>
    <w:tmpl w:val="6062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B9553B2"/>
    <w:multiLevelType w:val="multilevel"/>
    <w:tmpl w:val="D8B647A4"/>
    <w:lvl w:ilvl="0">
      <w:start w:val="1"/>
      <w:numFmt w:val="upperRoman"/>
      <w:lvlText w:val="%1."/>
      <w:lvlJc w:val="left"/>
      <w:pPr>
        <w:ind w:left="8375" w:hanging="720"/>
      </w:pPr>
      <w:rPr>
        <w:rFonts w:hint="default"/>
        <w:b/>
        <w:sz w:val="23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16" w:hanging="1800"/>
      </w:pPr>
      <w:rPr>
        <w:rFonts w:hint="default"/>
      </w:rPr>
    </w:lvl>
  </w:abstractNum>
  <w:abstractNum w:abstractNumId="21" w15:restartNumberingAfterBreak="0">
    <w:nsid w:val="4E5255CA"/>
    <w:multiLevelType w:val="hybridMultilevel"/>
    <w:tmpl w:val="FE58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817B0"/>
    <w:multiLevelType w:val="multilevel"/>
    <w:tmpl w:val="6EC0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CA759A"/>
    <w:multiLevelType w:val="multilevel"/>
    <w:tmpl w:val="EEA6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F27CA3"/>
    <w:multiLevelType w:val="hybridMultilevel"/>
    <w:tmpl w:val="01B60B1A"/>
    <w:lvl w:ilvl="0" w:tplc="7FD80AE2">
      <w:start w:val="10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61780379"/>
    <w:multiLevelType w:val="hybridMultilevel"/>
    <w:tmpl w:val="74707A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2095061"/>
    <w:multiLevelType w:val="hybridMultilevel"/>
    <w:tmpl w:val="D708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C4AA0"/>
    <w:multiLevelType w:val="multilevel"/>
    <w:tmpl w:val="C7385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2" w:hanging="2160"/>
      </w:pPr>
      <w:rPr>
        <w:rFonts w:hint="default"/>
      </w:rPr>
    </w:lvl>
  </w:abstractNum>
  <w:abstractNum w:abstractNumId="28" w15:restartNumberingAfterBreak="0">
    <w:nsid w:val="64695B67"/>
    <w:multiLevelType w:val="hybridMultilevel"/>
    <w:tmpl w:val="1D247654"/>
    <w:lvl w:ilvl="0" w:tplc="381A950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64F26D7D"/>
    <w:multiLevelType w:val="multilevel"/>
    <w:tmpl w:val="A88EC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5DB353F"/>
    <w:multiLevelType w:val="hybridMultilevel"/>
    <w:tmpl w:val="82C2C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F6C9D"/>
    <w:multiLevelType w:val="hybridMultilevel"/>
    <w:tmpl w:val="45B21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C1C20BD"/>
    <w:multiLevelType w:val="hybridMultilevel"/>
    <w:tmpl w:val="103E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22"/>
    <w:lvlOverride w:ilvl="0">
      <w:startOverride w:val="1"/>
    </w:lvlOverride>
  </w:num>
  <w:num w:numId="4">
    <w:abstractNumId w:val="6"/>
  </w:num>
  <w:num w:numId="5">
    <w:abstractNumId w:val="18"/>
  </w:num>
  <w:num w:numId="6">
    <w:abstractNumId w:val="11"/>
  </w:num>
  <w:num w:numId="7">
    <w:abstractNumId w:val="27"/>
  </w:num>
  <w:num w:numId="8">
    <w:abstractNumId w:val="16"/>
  </w:num>
  <w:num w:numId="9">
    <w:abstractNumId w:val="19"/>
  </w:num>
  <w:num w:numId="10">
    <w:abstractNumId w:val="17"/>
  </w:num>
  <w:num w:numId="11">
    <w:abstractNumId w:val="15"/>
  </w:num>
  <w:num w:numId="12">
    <w:abstractNumId w:val="9"/>
  </w:num>
  <w:num w:numId="13">
    <w:abstractNumId w:val="28"/>
  </w:num>
  <w:num w:numId="14">
    <w:abstractNumId w:val="5"/>
  </w:num>
  <w:num w:numId="15">
    <w:abstractNumId w:val="7"/>
  </w:num>
  <w:num w:numId="16">
    <w:abstractNumId w:val="23"/>
  </w:num>
  <w:num w:numId="17">
    <w:abstractNumId w:val="29"/>
  </w:num>
  <w:num w:numId="18">
    <w:abstractNumId w:val="3"/>
  </w:num>
  <w:num w:numId="19">
    <w:abstractNumId w:val="2"/>
  </w:num>
  <w:num w:numId="20">
    <w:abstractNumId w:val="4"/>
  </w:num>
  <w:num w:numId="21">
    <w:abstractNumId w:val="20"/>
  </w:num>
  <w:num w:numId="22">
    <w:abstractNumId w:val="12"/>
  </w:num>
  <w:num w:numId="23">
    <w:abstractNumId w:val="14"/>
  </w:num>
  <w:num w:numId="24">
    <w:abstractNumId w:val="31"/>
  </w:num>
  <w:num w:numId="25">
    <w:abstractNumId w:val="21"/>
  </w:num>
  <w:num w:numId="26">
    <w:abstractNumId w:val="26"/>
  </w:num>
  <w:num w:numId="27">
    <w:abstractNumId w:val="25"/>
  </w:num>
  <w:num w:numId="28">
    <w:abstractNumId w:val="10"/>
  </w:num>
  <w:num w:numId="29">
    <w:abstractNumId w:val="8"/>
  </w:num>
  <w:num w:numId="30">
    <w:abstractNumId w:val="24"/>
  </w:num>
  <w:num w:numId="31">
    <w:abstractNumId w:val="32"/>
  </w:num>
  <w:num w:numId="3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D2"/>
    <w:rsid w:val="00000ABA"/>
    <w:rsid w:val="000025E5"/>
    <w:rsid w:val="00003278"/>
    <w:rsid w:val="00007D3E"/>
    <w:rsid w:val="00022CC6"/>
    <w:rsid w:val="00024977"/>
    <w:rsid w:val="00027178"/>
    <w:rsid w:val="00027B7E"/>
    <w:rsid w:val="00036A6E"/>
    <w:rsid w:val="00037C42"/>
    <w:rsid w:val="00037F54"/>
    <w:rsid w:val="0004199A"/>
    <w:rsid w:val="0004696B"/>
    <w:rsid w:val="00047073"/>
    <w:rsid w:val="00053EEB"/>
    <w:rsid w:val="0005529C"/>
    <w:rsid w:val="00057085"/>
    <w:rsid w:val="000672EB"/>
    <w:rsid w:val="00070E99"/>
    <w:rsid w:val="00071560"/>
    <w:rsid w:val="00075B03"/>
    <w:rsid w:val="00081491"/>
    <w:rsid w:val="00081901"/>
    <w:rsid w:val="00082C65"/>
    <w:rsid w:val="00085165"/>
    <w:rsid w:val="00086AEB"/>
    <w:rsid w:val="000903C6"/>
    <w:rsid w:val="0009085D"/>
    <w:rsid w:val="0009430B"/>
    <w:rsid w:val="00094392"/>
    <w:rsid w:val="00096166"/>
    <w:rsid w:val="000A0D16"/>
    <w:rsid w:val="000A6CAF"/>
    <w:rsid w:val="000B261B"/>
    <w:rsid w:val="000C10B6"/>
    <w:rsid w:val="000C2ED2"/>
    <w:rsid w:val="000C4C8A"/>
    <w:rsid w:val="000C538D"/>
    <w:rsid w:val="000C595D"/>
    <w:rsid w:val="000D05A4"/>
    <w:rsid w:val="000D12C1"/>
    <w:rsid w:val="000D4A13"/>
    <w:rsid w:val="000E386A"/>
    <w:rsid w:val="000F04A7"/>
    <w:rsid w:val="000F07AC"/>
    <w:rsid w:val="000F292D"/>
    <w:rsid w:val="000F3A92"/>
    <w:rsid w:val="000F6E0A"/>
    <w:rsid w:val="00100DAC"/>
    <w:rsid w:val="00101FEA"/>
    <w:rsid w:val="001021C5"/>
    <w:rsid w:val="001046A0"/>
    <w:rsid w:val="001059A1"/>
    <w:rsid w:val="001208C0"/>
    <w:rsid w:val="001265DA"/>
    <w:rsid w:val="00130A5E"/>
    <w:rsid w:val="00140562"/>
    <w:rsid w:val="00144ECB"/>
    <w:rsid w:val="00145CE3"/>
    <w:rsid w:val="00146C9E"/>
    <w:rsid w:val="001478D0"/>
    <w:rsid w:val="001503AF"/>
    <w:rsid w:val="00150EF2"/>
    <w:rsid w:val="001556B7"/>
    <w:rsid w:val="00157A0E"/>
    <w:rsid w:val="00160842"/>
    <w:rsid w:val="00163962"/>
    <w:rsid w:val="001677F1"/>
    <w:rsid w:val="00171D20"/>
    <w:rsid w:val="00172BB8"/>
    <w:rsid w:val="0017497E"/>
    <w:rsid w:val="001777D2"/>
    <w:rsid w:val="001804A5"/>
    <w:rsid w:val="00180710"/>
    <w:rsid w:val="00190213"/>
    <w:rsid w:val="00196790"/>
    <w:rsid w:val="0019726B"/>
    <w:rsid w:val="001A0109"/>
    <w:rsid w:val="001A5F1D"/>
    <w:rsid w:val="001A744B"/>
    <w:rsid w:val="001B48D0"/>
    <w:rsid w:val="001B48E9"/>
    <w:rsid w:val="001B5124"/>
    <w:rsid w:val="001B5F14"/>
    <w:rsid w:val="001C1BE6"/>
    <w:rsid w:val="001C1EA9"/>
    <w:rsid w:val="001C2EB7"/>
    <w:rsid w:val="001C340F"/>
    <w:rsid w:val="001C3EBF"/>
    <w:rsid w:val="001C4B11"/>
    <w:rsid w:val="001C6825"/>
    <w:rsid w:val="001C75EE"/>
    <w:rsid w:val="001D0842"/>
    <w:rsid w:val="001D7A42"/>
    <w:rsid w:val="001E221E"/>
    <w:rsid w:val="001F0E04"/>
    <w:rsid w:val="001F2CF5"/>
    <w:rsid w:val="001F5EBE"/>
    <w:rsid w:val="00201089"/>
    <w:rsid w:val="002203E2"/>
    <w:rsid w:val="00220D26"/>
    <w:rsid w:val="002241D4"/>
    <w:rsid w:val="002259BF"/>
    <w:rsid w:val="00235C4B"/>
    <w:rsid w:val="00240540"/>
    <w:rsid w:val="00245446"/>
    <w:rsid w:val="00254D76"/>
    <w:rsid w:val="002550B9"/>
    <w:rsid w:val="00260746"/>
    <w:rsid w:val="00263499"/>
    <w:rsid w:val="002635EA"/>
    <w:rsid w:val="002664DA"/>
    <w:rsid w:val="00267F54"/>
    <w:rsid w:val="00271991"/>
    <w:rsid w:val="00275D32"/>
    <w:rsid w:val="00283B81"/>
    <w:rsid w:val="00284C3B"/>
    <w:rsid w:val="00284DFC"/>
    <w:rsid w:val="002938FD"/>
    <w:rsid w:val="002A023E"/>
    <w:rsid w:val="002A4A11"/>
    <w:rsid w:val="002A600D"/>
    <w:rsid w:val="002B0BB7"/>
    <w:rsid w:val="002B430E"/>
    <w:rsid w:val="002B58A7"/>
    <w:rsid w:val="002B7EC7"/>
    <w:rsid w:val="002C2778"/>
    <w:rsid w:val="002C439D"/>
    <w:rsid w:val="002C4863"/>
    <w:rsid w:val="002D18A2"/>
    <w:rsid w:val="002D1BCD"/>
    <w:rsid w:val="002D22C8"/>
    <w:rsid w:val="002D3443"/>
    <w:rsid w:val="002D34CF"/>
    <w:rsid w:val="002D73ED"/>
    <w:rsid w:val="002E038C"/>
    <w:rsid w:val="002E18D3"/>
    <w:rsid w:val="002E5191"/>
    <w:rsid w:val="002E609F"/>
    <w:rsid w:val="002E7F27"/>
    <w:rsid w:val="002F74EA"/>
    <w:rsid w:val="003049E3"/>
    <w:rsid w:val="003059CA"/>
    <w:rsid w:val="00306339"/>
    <w:rsid w:val="003151CD"/>
    <w:rsid w:val="0031771B"/>
    <w:rsid w:val="003246EE"/>
    <w:rsid w:val="00324B4E"/>
    <w:rsid w:val="00325A70"/>
    <w:rsid w:val="00327C94"/>
    <w:rsid w:val="003351A0"/>
    <w:rsid w:val="0034248E"/>
    <w:rsid w:val="00344CED"/>
    <w:rsid w:val="00345E12"/>
    <w:rsid w:val="00347889"/>
    <w:rsid w:val="003535A9"/>
    <w:rsid w:val="003606E8"/>
    <w:rsid w:val="00360F23"/>
    <w:rsid w:val="003628A6"/>
    <w:rsid w:val="00363FE9"/>
    <w:rsid w:val="00365FC9"/>
    <w:rsid w:val="00367E41"/>
    <w:rsid w:val="00371E4A"/>
    <w:rsid w:val="00380E54"/>
    <w:rsid w:val="003826A5"/>
    <w:rsid w:val="00384D95"/>
    <w:rsid w:val="0038796F"/>
    <w:rsid w:val="00393620"/>
    <w:rsid w:val="003A1917"/>
    <w:rsid w:val="003A1ADE"/>
    <w:rsid w:val="003A241F"/>
    <w:rsid w:val="003A2F3A"/>
    <w:rsid w:val="003A3452"/>
    <w:rsid w:val="003A3AB1"/>
    <w:rsid w:val="003B1776"/>
    <w:rsid w:val="003B3035"/>
    <w:rsid w:val="003B3ED4"/>
    <w:rsid w:val="003B56EF"/>
    <w:rsid w:val="003B5CA3"/>
    <w:rsid w:val="003B70A4"/>
    <w:rsid w:val="003C0EA6"/>
    <w:rsid w:val="003C64EE"/>
    <w:rsid w:val="003D3397"/>
    <w:rsid w:val="003D6A2B"/>
    <w:rsid w:val="003D7C10"/>
    <w:rsid w:val="003E1CEA"/>
    <w:rsid w:val="003E42C2"/>
    <w:rsid w:val="003E43FA"/>
    <w:rsid w:val="003E72EC"/>
    <w:rsid w:val="003F058B"/>
    <w:rsid w:val="004020C7"/>
    <w:rsid w:val="00402135"/>
    <w:rsid w:val="00404863"/>
    <w:rsid w:val="00407A3B"/>
    <w:rsid w:val="00410F54"/>
    <w:rsid w:val="00414A80"/>
    <w:rsid w:val="00414BB1"/>
    <w:rsid w:val="00415DC9"/>
    <w:rsid w:val="00416727"/>
    <w:rsid w:val="00416E75"/>
    <w:rsid w:val="00420C72"/>
    <w:rsid w:val="00421B34"/>
    <w:rsid w:val="004333A5"/>
    <w:rsid w:val="00433C4D"/>
    <w:rsid w:val="00436580"/>
    <w:rsid w:val="0043773C"/>
    <w:rsid w:val="00440E89"/>
    <w:rsid w:val="00443C57"/>
    <w:rsid w:val="00443DFA"/>
    <w:rsid w:val="004443D1"/>
    <w:rsid w:val="00450438"/>
    <w:rsid w:val="004508C5"/>
    <w:rsid w:val="004541FA"/>
    <w:rsid w:val="00455F63"/>
    <w:rsid w:val="00456B64"/>
    <w:rsid w:val="004576E5"/>
    <w:rsid w:val="00462818"/>
    <w:rsid w:val="00462846"/>
    <w:rsid w:val="004676D4"/>
    <w:rsid w:val="004721AB"/>
    <w:rsid w:val="00473A47"/>
    <w:rsid w:val="0047452F"/>
    <w:rsid w:val="00490612"/>
    <w:rsid w:val="00491943"/>
    <w:rsid w:val="0049427C"/>
    <w:rsid w:val="0049513A"/>
    <w:rsid w:val="0049647D"/>
    <w:rsid w:val="00496A03"/>
    <w:rsid w:val="00497620"/>
    <w:rsid w:val="004A0575"/>
    <w:rsid w:val="004A0B61"/>
    <w:rsid w:val="004A0BB1"/>
    <w:rsid w:val="004A3036"/>
    <w:rsid w:val="004A64AD"/>
    <w:rsid w:val="004C2DB1"/>
    <w:rsid w:val="004C32DE"/>
    <w:rsid w:val="004C754C"/>
    <w:rsid w:val="004D49A5"/>
    <w:rsid w:val="004E4E6E"/>
    <w:rsid w:val="004E63A5"/>
    <w:rsid w:val="004E6B8D"/>
    <w:rsid w:val="004F087A"/>
    <w:rsid w:val="004F2385"/>
    <w:rsid w:val="005045EC"/>
    <w:rsid w:val="0051487E"/>
    <w:rsid w:val="00515057"/>
    <w:rsid w:val="005152C0"/>
    <w:rsid w:val="005238FA"/>
    <w:rsid w:val="0052611D"/>
    <w:rsid w:val="0053267A"/>
    <w:rsid w:val="00536C29"/>
    <w:rsid w:val="00537F8B"/>
    <w:rsid w:val="00540180"/>
    <w:rsid w:val="00542A4E"/>
    <w:rsid w:val="005435C3"/>
    <w:rsid w:val="00551BE8"/>
    <w:rsid w:val="00555398"/>
    <w:rsid w:val="005567B7"/>
    <w:rsid w:val="00561907"/>
    <w:rsid w:val="0056495F"/>
    <w:rsid w:val="00570F32"/>
    <w:rsid w:val="005714C9"/>
    <w:rsid w:val="00571F6A"/>
    <w:rsid w:val="00573AA8"/>
    <w:rsid w:val="005748D6"/>
    <w:rsid w:val="005766F6"/>
    <w:rsid w:val="00581269"/>
    <w:rsid w:val="00586852"/>
    <w:rsid w:val="00586960"/>
    <w:rsid w:val="00591066"/>
    <w:rsid w:val="00593439"/>
    <w:rsid w:val="005A3801"/>
    <w:rsid w:val="005B149A"/>
    <w:rsid w:val="005B35A5"/>
    <w:rsid w:val="005B66DA"/>
    <w:rsid w:val="005C3C1B"/>
    <w:rsid w:val="005D356C"/>
    <w:rsid w:val="005D60B0"/>
    <w:rsid w:val="005E18AC"/>
    <w:rsid w:val="005E4502"/>
    <w:rsid w:val="005E4F3C"/>
    <w:rsid w:val="005E53F6"/>
    <w:rsid w:val="005F1486"/>
    <w:rsid w:val="005F1ECF"/>
    <w:rsid w:val="005F20EA"/>
    <w:rsid w:val="005F267A"/>
    <w:rsid w:val="005F2F31"/>
    <w:rsid w:val="005F3BFC"/>
    <w:rsid w:val="005F5A83"/>
    <w:rsid w:val="00602B1C"/>
    <w:rsid w:val="00610A6D"/>
    <w:rsid w:val="00613939"/>
    <w:rsid w:val="00615590"/>
    <w:rsid w:val="006201E1"/>
    <w:rsid w:val="00620350"/>
    <w:rsid w:val="00621B03"/>
    <w:rsid w:val="00624ABF"/>
    <w:rsid w:val="00631A76"/>
    <w:rsid w:val="006406DF"/>
    <w:rsid w:val="006463DA"/>
    <w:rsid w:val="006479E8"/>
    <w:rsid w:val="006516F4"/>
    <w:rsid w:val="00654A39"/>
    <w:rsid w:val="00656630"/>
    <w:rsid w:val="00661BFF"/>
    <w:rsid w:val="00663329"/>
    <w:rsid w:val="006636EA"/>
    <w:rsid w:val="0066433B"/>
    <w:rsid w:val="006651E4"/>
    <w:rsid w:val="006656C3"/>
    <w:rsid w:val="00666F73"/>
    <w:rsid w:val="00671332"/>
    <w:rsid w:val="00672969"/>
    <w:rsid w:val="00675625"/>
    <w:rsid w:val="00676B3D"/>
    <w:rsid w:val="006771B5"/>
    <w:rsid w:val="006774D7"/>
    <w:rsid w:val="00684A27"/>
    <w:rsid w:val="00684AE3"/>
    <w:rsid w:val="006910C6"/>
    <w:rsid w:val="00696008"/>
    <w:rsid w:val="006B0C4D"/>
    <w:rsid w:val="006B3F03"/>
    <w:rsid w:val="006B61F9"/>
    <w:rsid w:val="006B7F8F"/>
    <w:rsid w:val="006D0791"/>
    <w:rsid w:val="006D4757"/>
    <w:rsid w:val="006E03B9"/>
    <w:rsid w:val="006E122F"/>
    <w:rsid w:val="006E2C74"/>
    <w:rsid w:val="006E3B65"/>
    <w:rsid w:val="006F016C"/>
    <w:rsid w:val="006F11C3"/>
    <w:rsid w:val="006F2560"/>
    <w:rsid w:val="006F30CD"/>
    <w:rsid w:val="006F41D0"/>
    <w:rsid w:val="006F48D4"/>
    <w:rsid w:val="006F7119"/>
    <w:rsid w:val="0070141D"/>
    <w:rsid w:val="007018AE"/>
    <w:rsid w:val="007108CE"/>
    <w:rsid w:val="00713245"/>
    <w:rsid w:val="00722A08"/>
    <w:rsid w:val="0072344F"/>
    <w:rsid w:val="00724B69"/>
    <w:rsid w:val="007312A6"/>
    <w:rsid w:val="00731506"/>
    <w:rsid w:val="007327DF"/>
    <w:rsid w:val="0073294C"/>
    <w:rsid w:val="0073468A"/>
    <w:rsid w:val="00734F8E"/>
    <w:rsid w:val="00746854"/>
    <w:rsid w:val="0074711C"/>
    <w:rsid w:val="0075160C"/>
    <w:rsid w:val="00754CAF"/>
    <w:rsid w:val="00756A23"/>
    <w:rsid w:val="00756AE7"/>
    <w:rsid w:val="00756C15"/>
    <w:rsid w:val="00757577"/>
    <w:rsid w:val="007604E4"/>
    <w:rsid w:val="007638AA"/>
    <w:rsid w:val="00766AA5"/>
    <w:rsid w:val="00767816"/>
    <w:rsid w:val="00775562"/>
    <w:rsid w:val="007762B1"/>
    <w:rsid w:val="0077752D"/>
    <w:rsid w:val="007776BE"/>
    <w:rsid w:val="0078093C"/>
    <w:rsid w:val="00782D89"/>
    <w:rsid w:val="00784346"/>
    <w:rsid w:val="00792CAF"/>
    <w:rsid w:val="0079678B"/>
    <w:rsid w:val="007974BB"/>
    <w:rsid w:val="007A00F2"/>
    <w:rsid w:val="007A53C7"/>
    <w:rsid w:val="007B2D2F"/>
    <w:rsid w:val="007B3670"/>
    <w:rsid w:val="007C05D2"/>
    <w:rsid w:val="007C2237"/>
    <w:rsid w:val="007C6B03"/>
    <w:rsid w:val="007C7C5C"/>
    <w:rsid w:val="007D3129"/>
    <w:rsid w:val="007D3A20"/>
    <w:rsid w:val="007D651E"/>
    <w:rsid w:val="007E00CB"/>
    <w:rsid w:val="007E1B65"/>
    <w:rsid w:val="007E1E65"/>
    <w:rsid w:val="007E2686"/>
    <w:rsid w:val="007E5BB2"/>
    <w:rsid w:val="007E74B5"/>
    <w:rsid w:val="007F5F06"/>
    <w:rsid w:val="007F6367"/>
    <w:rsid w:val="00803A66"/>
    <w:rsid w:val="00804773"/>
    <w:rsid w:val="00804CA3"/>
    <w:rsid w:val="0081226A"/>
    <w:rsid w:val="008159A1"/>
    <w:rsid w:val="00815CAD"/>
    <w:rsid w:val="00823AB5"/>
    <w:rsid w:val="0082453C"/>
    <w:rsid w:val="00827372"/>
    <w:rsid w:val="00831D3E"/>
    <w:rsid w:val="008361EA"/>
    <w:rsid w:val="00842F07"/>
    <w:rsid w:val="00846D02"/>
    <w:rsid w:val="00847A8E"/>
    <w:rsid w:val="00850F37"/>
    <w:rsid w:val="00857BCE"/>
    <w:rsid w:val="00862F89"/>
    <w:rsid w:val="00863432"/>
    <w:rsid w:val="0086375D"/>
    <w:rsid w:val="00864492"/>
    <w:rsid w:val="00865E34"/>
    <w:rsid w:val="00867F74"/>
    <w:rsid w:val="008763AB"/>
    <w:rsid w:val="008812D6"/>
    <w:rsid w:val="00883BA3"/>
    <w:rsid w:val="00884356"/>
    <w:rsid w:val="008867C9"/>
    <w:rsid w:val="00890C0E"/>
    <w:rsid w:val="00890CF2"/>
    <w:rsid w:val="0089513A"/>
    <w:rsid w:val="008A06F6"/>
    <w:rsid w:val="008B0C9B"/>
    <w:rsid w:val="008B4DC2"/>
    <w:rsid w:val="008B6E41"/>
    <w:rsid w:val="008C5A17"/>
    <w:rsid w:val="008C6278"/>
    <w:rsid w:val="008C73D0"/>
    <w:rsid w:val="008D42C2"/>
    <w:rsid w:val="008D601F"/>
    <w:rsid w:val="008D6108"/>
    <w:rsid w:val="008D6A40"/>
    <w:rsid w:val="008D7ECA"/>
    <w:rsid w:val="008E0296"/>
    <w:rsid w:val="008E548D"/>
    <w:rsid w:val="008E6181"/>
    <w:rsid w:val="008F1A57"/>
    <w:rsid w:val="008F57DE"/>
    <w:rsid w:val="009006FD"/>
    <w:rsid w:val="00905147"/>
    <w:rsid w:val="009152D4"/>
    <w:rsid w:val="009170A9"/>
    <w:rsid w:val="00925CD0"/>
    <w:rsid w:val="009264B7"/>
    <w:rsid w:val="00931474"/>
    <w:rsid w:val="00933263"/>
    <w:rsid w:val="00935A46"/>
    <w:rsid w:val="00937E91"/>
    <w:rsid w:val="009414AE"/>
    <w:rsid w:val="00942F3E"/>
    <w:rsid w:val="00943460"/>
    <w:rsid w:val="00943A59"/>
    <w:rsid w:val="0094432C"/>
    <w:rsid w:val="00945733"/>
    <w:rsid w:val="0094617D"/>
    <w:rsid w:val="00950491"/>
    <w:rsid w:val="00953ED8"/>
    <w:rsid w:val="00956195"/>
    <w:rsid w:val="00956333"/>
    <w:rsid w:val="00961485"/>
    <w:rsid w:val="00962633"/>
    <w:rsid w:val="00970FF8"/>
    <w:rsid w:val="009766EA"/>
    <w:rsid w:val="00984FC1"/>
    <w:rsid w:val="00993D28"/>
    <w:rsid w:val="0099796A"/>
    <w:rsid w:val="009A17FD"/>
    <w:rsid w:val="009A3654"/>
    <w:rsid w:val="009C1BB8"/>
    <w:rsid w:val="009C3CDB"/>
    <w:rsid w:val="009C5583"/>
    <w:rsid w:val="009C6875"/>
    <w:rsid w:val="009D06AA"/>
    <w:rsid w:val="009D0C6A"/>
    <w:rsid w:val="009D236D"/>
    <w:rsid w:val="009D3FF6"/>
    <w:rsid w:val="009D43D7"/>
    <w:rsid w:val="009D6ED2"/>
    <w:rsid w:val="009E38F4"/>
    <w:rsid w:val="009F02B1"/>
    <w:rsid w:val="009F0C26"/>
    <w:rsid w:val="00A01522"/>
    <w:rsid w:val="00A01DF4"/>
    <w:rsid w:val="00A04025"/>
    <w:rsid w:val="00A051A4"/>
    <w:rsid w:val="00A061A8"/>
    <w:rsid w:val="00A069E7"/>
    <w:rsid w:val="00A0705C"/>
    <w:rsid w:val="00A10677"/>
    <w:rsid w:val="00A10C2A"/>
    <w:rsid w:val="00A11322"/>
    <w:rsid w:val="00A11D64"/>
    <w:rsid w:val="00A126C1"/>
    <w:rsid w:val="00A17691"/>
    <w:rsid w:val="00A20275"/>
    <w:rsid w:val="00A233DC"/>
    <w:rsid w:val="00A319D0"/>
    <w:rsid w:val="00A32F2B"/>
    <w:rsid w:val="00A37216"/>
    <w:rsid w:val="00A413A9"/>
    <w:rsid w:val="00A43BB4"/>
    <w:rsid w:val="00A44D37"/>
    <w:rsid w:val="00A537DF"/>
    <w:rsid w:val="00A54B6D"/>
    <w:rsid w:val="00A63A3A"/>
    <w:rsid w:val="00A63D15"/>
    <w:rsid w:val="00A64280"/>
    <w:rsid w:val="00A64B2C"/>
    <w:rsid w:val="00A67103"/>
    <w:rsid w:val="00A67E6D"/>
    <w:rsid w:val="00A7164F"/>
    <w:rsid w:val="00A73C1E"/>
    <w:rsid w:val="00A80C14"/>
    <w:rsid w:val="00A90CAC"/>
    <w:rsid w:val="00A92822"/>
    <w:rsid w:val="00A92A4A"/>
    <w:rsid w:val="00A93E3B"/>
    <w:rsid w:val="00A950EC"/>
    <w:rsid w:val="00A972A5"/>
    <w:rsid w:val="00AA71FF"/>
    <w:rsid w:val="00AA79FB"/>
    <w:rsid w:val="00AB035A"/>
    <w:rsid w:val="00AB3E25"/>
    <w:rsid w:val="00AB5176"/>
    <w:rsid w:val="00AB6E7D"/>
    <w:rsid w:val="00AB6EF3"/>
    <w:rsid w:val="00AC0913"/>
    <w:rsid w:val="00AD0C48"/>
    <w:rsid w:val="00AF2DDC"/>
    <w:rsid w:val="00AF655B"/>
    <w:rsid w:val="00B052FA"/>
    <w:rsid w:val="00B11680"/>
    <w:rsid w:val="00B17EF5"/>
    <w:rsid w:val="00B25CD6"/>
    <w:rsid w:val="00B335BA"/>
    <w:rsid w:val="00B4127C"/>
    <w:rsid w:val="00B41E46"/>
    <w:rsid w:val="00B41E49"/>
    <w:rsid w:val="00B453DD"/>
    <w:rsid w:val="00B523D0"/>
    <w:rsid w:val="00B528D9"/>
    <w:rsid w:val="00B54767"/>
    <w:rsid w:val="00B54A42"/>
    <w:rsid w:val="00B65786"/>
    <w:rsid w:val="00B65FE6"/>
    <w:rsid w:val="00B72EC0"/>
    <w:rsid w:val="00B80644"/>
    <w:rsid w:val="00B87E37"/>
    <w:rsid w:val="00B91035"/>
    <w:rsid w:val="00B913DD"/>
    <w:rsid w:val="00B9539C"/>
    <w:rsid w:val="00B974E0"/>
    <w:rsid w:val="00BB0332"/>
    <w:rsid w:val="00BB27A8"/>
    <w:rsid w:val="00BB7C70"/>
    <w:rsid w:val="00BD4799"/>
    <w:rsid w:val="00BE2136"/>
    <w:rsid w:val="00BF283E"/>
    <w:rsid w:val="00BF2DBE"/>
    <w:rsid w:val="00BF39E2"/>
    <w:rsid w:val="00C01B7B"/>
    <w:rsid w:val="00C034C6"/>
    <w:rsid w:val="00C03E0E"/>
    <w:rsid w:val="00C05A7D"/>
    <w:rsid w:val="00C06DF3"/>
    <w:rsid w:val="00C16471"/>
    <w:rsid w:val="00C22A60"/>
    <w:rsid w:val="00C22F39"/>
    <w:rsid w:val="00C23624"/>
    <w:rsid w:val="00C23900"/>
    <w:rsid w:val="00C25AA0"/>
    <w:rsid w:val="00C3186B"/>
    <w:rsid w:val="00C31D92"/>
    <w:rsid w:val="00C32CB5"/>
    <w:rsid w:val="00C33A05"/>
    <w:rsid w:val="00C37EE8"/>
    <w:rsid w:val="00C419E3"/>
    <w:rsid w:val="00C43882"/>
    <w:rsid w:val="00C51AC3"/>
    <w:rsid w:val="00C51E5D"/>
    <w:rsid w:val="00C51FED"/>
    <w:rsid w:val="00C53813"/>
    <w:rsid w:val="00C5465A"/>
    <w:rsid w:val="00C61FF1"/>
    <w:rsid w:val="00C62378"/>
    <w:rsid w:val="00C62B85"/>
    <w:rsid w:val="00C65083"/>
    <w:rsid w:val="00C6539E"/>
    <w:rsid w:val="00C73E77"/>
    <w:rsid w:val="00C90F0F"/>
    <w:rsid w:val="00C94FC4"/>
    <w:rsid w:val="00C9561C"/>
    <w:rsid w:val="00CA092A"/>
    <w:rsid w:val="00CA0A01"/>
    <w:rsid w:val="00CA4883"/>
    <w:rsid w:val="00CA6F5E"/>
    <w:rsid w:val="00CB2FE5"/>
    <w:rsid w:val="00CB318D"/>
    <w:rsid w:val="00CB5184"/>
    <w:rsid w:val="00CB643C"/>
    <w:rsid w:val="00CC0C3F"/>
    <w:rsid w:val="00CC33CB"/>
    <w:rsid w:val="00CE1714"/>
    <w:rsid w:val="00CE66EA"/>
    <w:rsid w:val="00CF2454"/>
    <w:rsid w:val="00CF3E42"/>
    <w:rsid w:val="00CF4820"/>
    <w:rsid w:val="00CF5E68"/>
    <w:rsid w:val="00CF648C"/>
    <w:rsid w:val="00CF6553"/>
    <w:rsid w:val="00D031CD"/>
    <w:rsid w:val="00D040F1"/>
    <w:rsid w:val="00D0425E"/>
    <w:rsid w:val="00D04798"/>
    <w:rsid w:val="00D103FB"/>
    <w:rsid w:val="00D124CE"/>
    <w:rsid w:val="00D13B5F"/>
    <w:rsid w:val="00D22B6A"/>
    <w:rsid w:val="00D33BBF"/>
    <w:rsid w:val="00D407D3"/>
    <w:rsid w:val="00D40804"/>
    <w:rsid w:val="00D43FF1"/>
    <w:rsid w:val="00D44D17"/>
    <w:rsid w:val="00D45776"/>
    <w:rsid w:val="00D51529"/>
    <w:rsid w:val="00D53BAC"/>
    <w:rsid w:val="00D667D7"/>
    <w:rsid w:val="00D6699A"/>
    <w:rsid w:val="00D66E98"/>
    <w:rsid w:val="00D703D8"/>
    <w:rsid w:val="00D73C7F"/>
    <w:rsid w:val="00D763E1"/>
    <w:rsid w:val="00D80309"/>
    <w:rsid w:val="00D82A73"/>
    <w:rsid w:val="00D840A0"/>
    <w:rsid w:val="00D90846"/>
    <w:rsid w:val="00D92E7B"/>
    <w:rsid w:val="00D94372"/>
    <w:rsid w:val="00D96A1A"/>
    <w:rsid w:val="00DA61A6"/>
    <w:rsid w:val="00DA6779"/>
    <w:rsid w:val="00DB02C0"/>
    <w:rsid w:val="00DB0C9F"/>
    <w:rsid w:val="00DB1250"/>
    <w:rsid w:val="00DB20E8"/>
    <w:rsid w:val="00DC0DD9"/>
    <w:rsid w:val="00DC368F"/>
    <w:rsid w:val="00DC3FC4"/>
    <w:rsid w:val="00DD33ED"/>
    <w:rsid w:val="00DD58B0"/>
    <w:rsid w:val="00DD7833"/>
    <w:rsid w:val="00DE0342"/>
    <w:rsid w:val="00DE05C9"/>
    <w:rsid w:val="00DE63FD"/>
    <w:rsid w:val="00DE790A"/>
    <w:rsid w:val="00DF1C9F"/>
    <w:rsid w:val="00DF54C8"/>
    <w:rsid w:val="00E00353"/>
    <w:rsid w:val="00E023C2"/>
    <w:rsid w:val="00E13270"/>
    <w:rsid w:val="00E16938"/>
    <w:rsid w:val="00E2470C"/>
    <w:rsid w:val="00E2477D"/>
    <w:rsid w:val="00E26AA7"/>
    <w:rsid w:val="00E31C54"/>
    <w:rsid w:val="00E32D58"/>
    <w:rsid w:val="00E349B6"/>
    <w:rsid w:val="00E35E42"/>
    <w:rsid w:val="00E365EA"/>
    <w:rsid w:val="00E421A5"/>
    <w:rsid w:val="00E45434"/>
    <w:rsid w:val="00E508B6"/>
    <w:rsid w:val="00E573BD"/>
    <w:rsid w:val="00E57DC6"/>
    <w:rsid w:val="00E604A4"/>
    <w:rsid w:val="00E61060"/>
    <w:rsid w:val="00E618BE"/>
    <w:rsid w:val="00E62400"/>
    <w:rsid w:val="00E64BDB"/>
    <w:rsid w:val="00E66CB0"/>
    <w:rsid w:val="00E67A37"/>
    <w:rsid w:val="00E67DA0"/>
    <w:rsid w:val="00E73AC0"/>
    <w:rsid w:val="00E73EA4"/>
    <w:rsid w:val="00E749A0"/>
    <w:rsid w:val="00E774FA"/>
    <w:rsid w:val="00E80362"/>
    <w:rsid w:val="00EA4FB9"/>
    <w:rsid w:val="00EA529A"/>
    <w:rsid w:val="00EA6679"/>
    <w:rsid w:val="00EB31F8"/>
    <w:rsid w:val="00EB5510"/>
    <w:rsid w:val="00EB720C"/>
    <w:rsid w:val="00EC0894"/>
    <w:rsid w:val="00EC4018"/>
    <w:rsid w:val="00EC6E83"/>
    <w:rsid w:val="00ED1DA3"/>
    <w:rsid w:val="00ED5717"/>
    <w:rsid w:val="00EE1DB5"/>
    <w:rsid w:val="00EE1E97"/>
    <w:rsid w:val="00EE668F"/>
    <w:rsid w:val="00EF502E"/>
    <w:rsid w:val="00EF658F"/>
    <w:rsid w:val="00F0640A"/>
    <w:rsid w:val="00F10E6B"/>
    <w:rsid w:val="00F13B53"/>
    <w:rsid w:val="00F1437F"/>
    <w:rsid w:val="00F16460"/>
    <w:rsid w:val="00F242AE"/>
    <w:rsid w:val="00F278A9"/>
    <w:rsid w:val="00F473AA"/>
    <w:rsid w:val="00F50595"/>
    <w:rsid w:val="00F610A6"/>
    <w:rsid w:val="00F6211A"/>
    <w:rsid w:val="00F64639"/>
    <w:rsid w:val="00F64674"/>
    <w:rsid w:val="00F67639"/>
    <w:rsid w:val="00F86F30"/>
    <w:rsid w:val="00F9220D"/>
    <w:rsid w:val="00F956CE"/>
    <w:rsid w:val="00FA0F9F"/>
    <w:rsid w:val="00FB427D"/>
    <w:rsid w:val="00FB6217"/>
    <w:rsid w:val="00FB67CD"/>
    <w:rsid w:val="00FB7D78"/>
    <w:rsid w:val="00FC06DB"/>
    <w:rsid w:val="00FC2732"/>
    <w:rsid w:val="00FC6F0D"/>
    <w:rsid w:val="00FC7BF0"/>
    <w:rsid w:val="00FD2335"/>
    <w:rsid w:val="00FE1DC9"/>
    <w:rsid w:val="00FE1F2C"/>
    <w:rsid w:val="00FE4842"/>
    <w:rsid w:val="00FE71DF"/>
    <w:rsid w:val="00FF2790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FA0D6F1-1D53-4AF5-AD95-29D73E8A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2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7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053EEB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3EEB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table" w:styleId="a3">
    <w:name w:val="Table Grid"/>
    <w:basedOn w:val="a1"/>
    <w:uiPriority w:val="59"/>
    <w:rsid w:val="008D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B7E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E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8C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9F02B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c">
    <w:name w:val="Цветовое выделение"/>
    <w:uiPriority w:val="99"/>
    <w:rsid w:val="00B54A42"/>
    <w:rPr>
      <w:b/>
      <w:bCs/>
      <w:color w:val="26282F"/>
    </w:rPr>
  </w:style>
  <w:style w:type="character" w:customStyle="1" w:styleId="ad">
    <w:name w:val="Гипертекстовая ссылка"/>
    <w:basedOn w:val="a0"/>
    <w:uiPriority w:val="99"/>
    <w:rsid w:val="005F2F31"/>
    <w:rPr>
      <w:color w:val="106BBE"/>
    </w:rPr>
  </w:style>
  <w:style w:type="character" w:styleId="ae">
    <w:name w:val="Hyperlink"/>
    <w:basedOn w:val="a0"/>
    <w:uiPriority w:val="99"/>
    <w:semiHidden/>
    <w:unhideWhenUsed/>
    <w:rsid w:val="00284DFC"/>
    <w:rPr>
      <w:color w:val="257DC7"/>
      <w:u w:val="single"/>
    </w:rPr>
  </w:style>
  <w:style w:type="character" w:customStyle="1" w:styleId="apple-converted-space">
    <w:name w:val="apple-converted-space"/>
    <w:basedOn w:val="a0"/>
    <w:rsid w:val="00393620"/>
  </w:style>
  <w:style w:type="character" w:customStyle="1" w:styleId="10">
    <w:name w:val="Заголовок 1 Знак"/>
    <w:basedOn w:val="a0"/>
    <w:link w:val="1"/>
    <w:uiPriority w:val="9"/>
    <w:rsid w:val="007E2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">
    <w:name w:val="Заголовок статьи"/>
    <w:basedOn w:val="a"/>
    <w:next w:val="a"/>
    <w:uiPriority w:val="99"/>
    <w:rsid w:val="00C32CB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ConsNormal">
    <w:name w:val="ConsNormal"/>
    <w:uiPriority w:val="99"/>
    <w:rsid w:val="007B2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2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B2D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B2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201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0108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010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99"/>
    <w:locked/>
    <w:rsid w:val="00201089"/>
  </w:style>
  <w:style w:type="paragraph" w:customStyle="1" w:styleId="--">
    <w:name w:val="- СТРАНИЦА -"/>
    <w:uiPriority w:val="99"/>
    <w:rsid w:val="0020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827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uiPriority w:val="99"/>
    <w:rsid w:val="004A64A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character" w:styleId="af4">
    <w:name w:val="Strong"/>
    <w:basedOn w:val="a0"/>
    <w:qFormat/>
    <w:rsid w:val="002A023E"/>
    <w:rPr>
      <w:b/>
      <w:bCs/>
    </w:rPr>
  </w:style>
  <w:style w:type="character" w:styleId="af5">
    <w:name w:val="footnote reference"/>
    <w:uiPriority w:val="99"/>
    <w:semiHidden/>
    <w:unhideWhenUsed/>
    <w:rsid w:val="00F0640A"/>
    <w:rPr>
      <w:rFonts w:ascii="Times New Roman" w:hAnsi="Times New Roman" w:cs="Times New Roman" w:hint="default"/>
      <w:vertAlign w:val="superscript"/>
    </w:rPr>
  </w:style>
  <w:style w:type="paragraph" w:customStyle="1" w:styleId="ListParagraph1">
    <w:name w:val="List Paragraph1"/>
    <w:basedOn w:val="a"/>
    <w:rsid w:val="00F064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06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07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No Spacing"/>
    <w:uiPriority w:val="1"/>
    <w:qFormat/>
    <w:rsid w:val="00E508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47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Знак Знак1 Знак"/>
    <w:basedOn w:val="a"/>
    <w:rsid w:val="006D475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2">
    <w:name w:val="Знак1 Знак Знак Знак Знак Знак Знак Знак Знак Знак"/>
    <w:basedOn w:val="a"/>
    <w:rsid w:val="006D475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">
    <w:name w:val="Название объекта3"/>
    <w:basedOn w:val="a"/>
    <w:rsid w:val="006D4757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08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6D475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D92CEDA94475EA919A4707246E618211D150A5C4A7D69BD5FAB37D0DD1DEA2F41F2CE88B75EE03652CF" TargetMode="External"/><Relationship Id="rId18" Type="http://schemas.openxmlformats.org/officeDocument/2006/relationships/hyperlink" Target="consultantplus://offline/ref=BA07B342536499E2769E9F12B00931FB8024D6668E0A098266C715C01CC2266797BF3CA78FF3KBv8J" TargetMode="External"/><Relationship Id="rId26" Type="http://schemas.openxmlformats.org/officeDocument/2006/relationships/hyperlink" Target="consultantplus://offline/ref=978BBCF2057A572B1B1989106777D15CD69CECD19DA3E60330C2C9200AD4CB670324BCF79AFC9BB8TDh7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8BBCF2057A572B1B1989106777D15CD69CECD19DA3E60330C2C9200AD4CB670324BCF79AFC9BB8TDh7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709CE47C5E2710CBC35F2B54F296BE82B75AD380D791E17348666739A0B4C8580A7912C6432AE1zEU2F" TargetMode="External"/><Relationship Id="rId17" Type="http://schemas.openxmlformats.org/officeDocument/2006/relationships/hyperlink" Target="consultantplus://offline/ref=3AFB791CAB5A6608781036F7D693F07577BF69AA9656B9A80EAE6853B52C5D3456F5ED82B458D0E7a8pCI" TargetMode="External"/><Relationship Id="rId25" Type="http://schemas.openxmlformats.org/officeDocument/2006/relationships/hyperlink" Target="consultantplus://offline/ref=3AFB791CAB5A6608781036F7D693F07577BF69AA9656B9A80EAE6853B52C5D3456F5ED82B458D0E7a8pCI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485834.1000" TargetMode="External"/><Relationship Id="rId20" Type="http://schemas.openxmlformats.org/officeDocument/2006/relationships/hyperlink" Target="consultantplus://offline/ref=3AFB791CAB5A6608781036F7D693F07577BF69AA9656B9A80EAE6853B52C5D3456F5ED82B458D0E7a8pC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027A47AE76A425839EEB2FAEED5DA69855BA406A7AE90876832F0DC3zED1F" TargetMode="External"/><Relationship Id="rId24" Type="http://schemas.openxmlformats.org/officeDocument/2006/relationships/hyperlink" Target="file:///C:\Users\Hots.SS\AppData\Local\Temp\&#208;&#158;&#209;&#130;&#209;&#135;&#209;&#145;&#209;&#130;%20&#208;&#161;&#208;&#176;&#209;&#130;&#208;&#186;&#208;&#176;%20201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7E728A89F0769E7E8851C94D45B24BD006BB58187659AED5519E08F5E14375CCFFCCC6086ECD4ACEH6G" TargetMode="External"/><Relationship Id="rId23" Type="http://schemas.openxmlformats.org/officeDocument/2006/relationships/hyperlink" Target="garantF1://70253464.2" TargetMode="External"/><Relationship Id="rId28" Type="http://schemas.openxmlformats.org/officeDocument/2006/relationships/hyperlink" Target="consultantplus://offline/ref=978BBCF2057A572B1B1989106777D15CD69CECD19DA3E60330C2C9200AD4CB670324BCF79AFC9BB8TDh7D" TargetMode="External"/><Relationship Id="rId10" Type="http://schemas.openxmlformats.org/officeDocument/2006/relationships/hyperlink" Target="garantF1://70253464.395" TargetMode="External"/><Relationship Id="rId19" Type="http://schemas.openxmlformats.org/officeDocument/2006/relationships/hyperlink" Target="consultantplus://offline/ref=BA07B342536499E2769E9F12B00931FB8025D96F8405098266C715C01CC2266797BF3CA589F0BEDAK9v5J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3827511250126D001928374A522E20ACDCDFDBCE518007F09D24C87C3DB2B202ED6046AF72Aj360F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hyperlink" Target="consultantplus://offline/ref=3AFB791CAB5A6608781036F7D693F07577BF69AA9656B9A80EAE6853B52C5D3456F5ED82B458D0E7a8pC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DC3A0-1F9D-4876-BC91-F66E8876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30</Pages>
  <Words>9884</Words>
  <Characters>56340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66092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KSKST001</cp:lastModifiedBy>
  <cp:revision>11</cp:revision>
  <cp:lastPrinted>2016-06-20T12:58:00Z</cp:lastPrinted>
  <dcterms:created xsi:type="dcterms:W3CDTF">2016-06-17T06:53:00Z</dcterms:created>
  <dcterms:modified xsi:type="dcterms:W3CDTF">2016-06-22T06:56:00Z</dcterms:modified>
</cp:coreProperties>
</file>