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EB" w:rsidRDefault="00752420" w:rsidP="002259BF">
      <w:pPr>
        <w:pStyle w:val="4"/>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9pt;margin-top:-15.05pt;width:55.35pt;height:1in;z-index:251658240" o:allowincell="f">
            <v:imagedata r:id="rId8" o:title=""/>
            <w10:wrap type="topAndBottom"/>
          </v:shape>
          <o:OLEObject Type="Embed" ProgID="Unknown" ShapeID="_x0000_s1026" DrawAspect="Content" ObjectID="_1541419588" r:id="rId9"/>
        </w:object>
      </w:r>
    </w:p>
    <w:p w:rsidR="00053EEB" w:rsidRDefault="00053EEB" w:rsidP="002259BF">
      <w:pPr>
        <w:pStyle w:val="4"/>
        <w:tabs>
          <w:tab w:val="left" w:pos="6521"/>
        </w:tabs>
        <w:ind w:left="0" w:firstLine="0"/>
        <w:jc w:val="center"/>
      </w:pPr>
      <w:r>
        <w:t>РЕСПУБЛИКА КАРЕЛИЯ</w:t>
      </w:r>
    </w:p>
    <w:p w:rsidR="00053EEB" w:rsidRDefault="00053EEB" w:rsidP="002259BF">
      <w:pPr>
        <w:jc w:val="center"/>
      </w:pPr>
    </w:p>
    <w:p w:rsidR="00053EEB" w:rsidRPr="00053EEB" w:rsidRDefault="00053EEB" w:rsidP="002259BF">
      <w:pPr>
        <w:spacing w:after="0"/>
        <w:jc w:val="center"/>
        <w:rPr>
          <w:rFonts w:ascii="Times New Roman" w:hAnsi="Times New Roman"/>
          <w:b/>
          <w:sz w:val="32"/>
          <w:szCs w:val="32"/>
        </w:rPr>
      </w:pPr>
      <w:r w:rsidRPr="00053EEB">
        <w:rPr>
          <w:rFonts w:ascii="Times New Roman" w:hAnsi="Times New Roman"/>
          <w:b/>
          <w:sz w:val="32"/>
          <w:szCs w:val="32"/>
        </w:rPr>
        <w:t>КОНТРОЛЬНО-СЧЕТНЫЙ КОМИТЕТ</w:t>
      </w:r>
    </w:p>
    <w:p w:rsidR="00053EEB" w:rsidRPr="00053EEB" w:rsidRDefault="00053EEB" w:rsidP="002259BF">
      <w:pPr>
        <w:jc w:val="center"/>
        <w:rPr>
          <w:rFonts w:ascii="Times New Roman" w:hAnsi="Times New Roman"/>
          <w:b/>
          <w:sz w:val="32"/>
          <w:szCs w:val="32"/>
        </w:rPr>
      </w:pPr>
    </w:p>
    <w:p w:rsidR="00053EEB" w:rsidRDefault="00053EEB" w:rsidP="002259BF">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306339" w:rsidRDefault="00306339" w:rsidP="002259BF">
      <w:pPr>
        <w:jc w:val="center"/>
        <w:rPr>
          <w:rFonts w:ascii="Times New Roman" w:hAnsi="Times New Roman"/>
          <w:b/>
          <w:sz w:val="32"/>
          <w:szCs w:val="32"/>
        </w:rPr>
      </w:pPr>
    </w:p>
    <w:p w:rsidR="00324B4E" w:rsidRDefault="00324B4E" w:rsidP="00324B4E">
      <w:pPr>
        <w:tabs>
          <w:tab w:val="left" w:pos="2676"/>
        </w:tabs>
        <w:jc w:val="right"/>
        <w:rPr>
          <w:rFonts w:ascii="Times New Roman" w:hAnsi="Times New Roman"/>
          <w:sz w:val="28"/>
          <w:szCs w:val="28"/>
        </w:rPr>
      </w:pPr>
      <w:r>
        <w:rPr>
          <w:rFonts w:ascii="Times New Roman" w:hAnsi="Times New Roman"/>
          <w:sz w:val="28"/>
          <w:szCs w:val="28"/>
        </w:rPr>
        <w:t>Утвержден</w:t>
      </w:r>
    </w:p>
    <w:p w:rsidR="00324B4E" w:rsidRDefault="00324B4E" w:rsidP="00324B4E">
      <w:pPr>
        <w:tabs>
          <w:tab w:val="left" w:pos="2676"/>
        </w:tabs>
        <w:jc w:val="right"/>
        <w:rPr>
          <w:rFonts w:ascii="Times New Roman" w:hAnsi="Times New Roman"/>
          <w:sz w:val="28"/>
          <w:szCs w:val="28"/>
        </w:rPr>
      </w:pPr>
      <w:r>
        <w:rPr>
          <w:rFonts w:ascii="Times New Roman" w:hAnsi="Times New Roman"/>
          <w:sz w:val="28"/>
          <w:szCs w:val="28"/>
        </w:rPr>
        <w:t>Приказом</w:t>
      </w:r>
    </w:p>
    <w:p w:rsidR="00324B4E" w:rsidRDefault="00324B4E" w:rsidP="00324B4E">
      <w:pPr>
        <w:tabs>
          <w:tab w:val="left" w:pos="2676"/>
        </w:tabs>
        <w:jc w:val="right"/>
        <w:rPr>
          <w:rFonts w:ascii="Times New Roman" w:hAnsi="Times New Roman"/>
          <w:sz w:val="28"/>
          <w:szCs w:val="28"/>
        </w:rPr>
      </w:pPr>
      <w:r>
        <w:rPr>
          <w:rFonts w:ascii="Times New Roman" w:hAnsi="Times New Roman"/>
          <w:sz w:val="28"/>
          <w:szCs w:val="28"/>
        </w:rPr>
        <w:t>Контрольно-счетного комитета СМР</w:t>
      </w:r>
    </w:p>
    <w:p w:rsidR="00324B4E" w:rsidRDefault="00324B4E" w:rsidP="00324B4E">
      <w:pPr>
        <w:tabs>
          <w:tab w:val="left" w:pos="2676"/>
        </w:tabs>
        <w:jc w:val="right"/>
        <w:rPr>
          <w:rFonts w:ascii="Times New Roman" w:hAnsi="Times New Roman"/>
          <w:sz w:val="28"/>
          <w:szCs w:val="28"/>
        </w:rPr>
      </w:pPr>
      <w:r>
        <w:rPr>
          <w:rFonts w:ascii="Times New Roman" w:hAnsi="Times New Roman"/>
          <w:sz w:val="28"/>
          <w:szCs w:val="28"/>
        </w:rPr>
        <w:t>от «</w:t>
      </w:r>
      <w:r w:rsidR="00B93CF5">
        <w:rPr>
          <w:rFonts w:ascii="Times New Roman" w:hAnsi="Times New Roman"/>
          <w:sz w:val="28"/>
          <w:szCs w:val="28"/>
        </w:rPr>
        <w:t>1</w:t>
      </w:r>
      <w:r w:rsidR="00A239D9">
        <w:rPr>
          <w:rFonts w:ascii="Times New Roman" w:hAnsi="Times New Roman"/>
          <w:sz w:val="28"/>
          <w:szCs w:val="28"/>
        </w:rPr>
        <w:t>8</w:t>
      </w:r>
      <w:r w:rsidR="00B93CF5">
        <w:rPr>
          <w:rFonts w:ascii="Times New Roman" w:hAnsi="Times New Roman"/>
          <w:sz w:val="28"/>
          <w:szCs w:val="28"/>
        </w:rPr>
        <w:t>»</w:t>
      </w:r>
      <w:r w:rsidR="00E32D58">
        <w:rPr>
          <w:rFonts w:ascii="Times New Roman" w:hAnsi="Times New Roman"/>
          <w:sz w:val="28"/>
          <w:szCs w:val="28"/>
        </w:rPr>
        <w:t xml:space="preserve"> </w:t>
      </w:r>
      <w:r w:rsidR="009002F8">
        <w:rPr>
          <w:rFonts w:ascii="Times New Roman" w:hAnsi="Times New Roman"/>
          <w:sz w:val="28"/>
          <w:szCs w:val="28"/>
        </w:rPr>
        <w:t>ноября</w:t>
      </w:r>
      <w:r w:rsidR="00E32D58">
        <w:rPr>
          <w:rFonts w:ascii="Times New Roman" w:hAnsi="Times New Roman"/>
          <w:sz w:val="28"/>
          <w:szCs w:val="28"/>
        </w:rPr>
        <w:t xml:space="preserve"> </w:t>
      </w:r>
      <w:r>
        <w:rPr>
          <w:rFonts w:ascii="Times New Roman" w:hAnsi="Times New Roman"/>
          <w:sz w:val="28"/>
          <w:szCs w:val="28"/>
        </w:rPr>
        <w:t>20</w:t>
      </w:r>
      <w:r w:rsidR="009002F8">
        <w:rPr>
          <w:rFonts w:ascii="Times New Roman" w:hAnsi="Times New Roman"/>
          <w:sz w:val="28"/>
          <w:szCs w:val="28"/>
        </w:rPr>
        <w:t>16</w:t>
      </w:r>
      <w:r w:rsidR="00A16426">
        <w:rPr>
          <w:rFonts w:ascii="Times New Roman" w:hAnsi="Times New Roman"/>
          <w:sz w:val="28"/>
          <w:szCs w:val="28"/>
        </w:rPr>
        <w:t>г. № 24</w:t>
      </w:r>
    </w:p>
    <w:p w:rsidR="0052611D" w:rsidRPr="00C23624" w:rsidRDefault="0052611D" w:rsidP="00C23624">
      <w:pPr>
        <w:jc w:val="right"/>
        <w:rPr>
          <w:rFonts w:ascii="Times New Roman" w:hAnsi="Times New Roman"/>
          <w:color w:val="FF0000"/>
          <w:sz w:val="32"/>
          <w:szCs w:val="32"/>
        </w:rPr>
      </w:pP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ОТЧЕТ</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 результатах контрольного мероприятия</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w:t>
      </w:r>
      <w:r w:rsidR="006651E4">
        <w:rPr>
          <w:rFonts w:ascii="Times New Roman" w:hAnsi="Times New Roman"/>
          <w:b/>
          <w:sz w:val="28"/>
          <w:szCs w:val="28"/>
        </w:rPr>
        <w:t xml:space="preserve"> </w:t>
      </w:r>
      <w:r w:rsidR="005B264D">
        <w:rPr>
          <w:rFonts w:ascii="Times New Roman" w:hAnsi="Times New Roman"/>
          <w:b/>
          <w:sz w:val="28"/>
          <w:szCs w:val="28"/>
        </w:rPr>
        <w:t>10</w:t>
      </w:r>
      <w:r w:rsidR="00EF0C1E">
        <w:rPr>
          <w:rFonts w:ascii="Times New Roman" w:hAnsi="Times New Roman"/>
          <w:b/>
          <w:sz w:val="28"/>
          <w:szCs w:val="28"/>
        </w:rPr>
        <w:t xml:space="preserve">  </w:t>
      </w:r>
      <w:r w:rsidR="003B5CA3">
        <w:rPr>
          <w:rFonts w:ascii="Times New Roman" w:hAnsi="Times New Roman"/>
          <w:b/>
          <w:sz w:val="28"/>
          <w:szCs w:val="28"/>
        </w:rPr>
        <w:t xml:space="preserve"> </w:t>
      </w:r>
      <w:r>
        <w:rPr>
          <w:rFonts w:ascii="Times New Roman" w:hAnsi="Times New Roman"/>
          <w:b/>
          <w:sz w:val="28"/>
          <w:szCs w:val="28"/>
        </w:rPr>
        <w:t xml:space="preserve">                                                                </w:t>
      </w:r>
      <w:r w:rsidR="008B6E41">
        <w:rPr>
          <w:rFonts w:ascii="Times New Roman" w:hAnsi="Times New Roman"/>
          <w:b/>
          <w:sz w:val="28"/>
          <w:szCs w:val="28"/>
        </w:rPr>
        <w:tab/>
      </w:r>
      <w:r w:rsidR="008B6E41">
        <w:rPr>
          <w:rFonts w:ascii="Times New Roman" w:hAnsi="Times New Roman"/>
          <w:b/>
          <w:sz w:val="28"/>
          <w:szCs w:val="28"/>
        </w:rPr>
        <w:tab/>
      </w:r>
      <w:r w:rsidR="004541FA">
        <w:rPr>
          <w:rFonts w:ascii="Times New Roman" w:hAnsi="Times New Roman"/>
          <w:b/>
          <w:sz w:val="28"/>
          <w:szCs w:val="28"/>
        </w:rPr>
        <w:t xml:space="preserve">      </w:t>
      </w:r>
      <w:r w:rsidR="002C4863" w:rsidRPr="004541FA">
        <w:rPr>
          <w:rFonts w:ascii="Times New Roman" w:hAnsi="Times New Roman"/>
          <w:b/>
          <w:sz w:val="28"/>
          <w:szCs w:val="28"/>
        </w:rPr>
        <w:t xml:space="preserve">     </w:t>
      </w:r>
      <w:r w:rsidR="004541FA">
        <w:rPr>
          <w:rFonts w:ascii="Times New Roman" w:hAnsi="Times New Roman"/>
          <w:b/>
          <w:sz w:val="28"/>
          <w:szCs w:val="28"/>
        </w:rPr>
        <w:t xml:space="preserve">      </w:t>
      </w:r>
      <w:r w:rsidR="005B264D">
        <w:rPr>
          <w:rFonts w:ascii="Times New Roman" w:hAnsi="Times New Roman"/>
          <w:b/>
          <w:sz w:val="28"/>
          <w:szCs w:val="28"/>
        </w:rPr>
        <w:t xml:space="preserve">    17</w:t>
      </w:r>
      <w:r w:rsidR="003B5CA3" w:rsidRPr="004541FA">
        <w:rPr>
          <w:rFonts w:ascii="Times New Roman" w:hAnsi="Times New Roman"/>
          <w:b/>
          <w:sz w:val="28"/>
          <w:szCs w:val="28"/>
        </w:rPr>
        <w:t>.</w:t>
      </w:r>
      <w:r w:rsidR="00EF0C1E">
        <w:rPr>
          <w:rFonts w:ascii="Times New Roman" w:hAnsi="Times New Roman"/>
          <w:b/>
          <w:sz w:val="28"/>
          <w:szCs w:val="28"/>
        </w:rPr>
        <w:t>11</w:t>
      </w:r>
      <w:r w:rsidR="003B5CA3" w:rsidRPr="004541FA">
        <w:rPr>
          <w:rFonts w:ascii="Times New Roman" w:hAnsi="Times New Roman"/>
          <w:b/>
          <w:sz w:val="28"/>
          <w:szCs w:val="28"/>
        </w:rPr>
        <w:t>.201</w:t>
      </w:r>
      <w:r w:rsidR="00EF0C1E">
        <w:rPr>
          <w:rFonts w:ascii="Times New Roman" w:hAnsi="Times New Roman"/>
          <w:b/>
          <w:sz w:val="28"/>
          <w:szCs w:val="28"/>
        </w:rPr>
        <w:t>6</w:t>
      </w:r>
      <w:r w:rsidR="00536C29" w:rsidRPr="004541FA">
        <w:rPr>
          <w:rFonts w:ascii="Times New Roman" w:hAnsi="Times New Roman"/>
          <w:b/>
          <w:sz w:val="28"/>
          <w:szCs w:val="28"/>
        </w:rPr>
        <w:t xml:space="preserve"> </w:t>
      </w:r>
      <w:r w:rsidR="003B5CA3" w:rsidRPr="004541FA">
        <w:rPr>
          <w:rFonts w:ascii="Times New Roman" w:hAnsi="Times New Roman"/>
          <w:b/>
          <w:sz w:val="28"/>
          <w:szCs w:val="28"/>
        </w:rPr>
        <w:t>г.</w:t>
      </w:r>
    </w:p>
    <w:p w:rsidR="00456B64" w:rsidRPr="00C34CA0" w:rsidRDefault="00053EEB" w:rsidP="00456B64">
      <w:pPr>
        <w:spacing w:after="0"/>
        <w:jc w:val="both"/>
        <w:rPr>
          <w:rFonts w:ascii="Times New Roman" w:hAnsi="Times New Roman"/>
          <w:sz w:val="28"/>
          <w:szCs w:val="28"/>
        </w:rPr>
      </w:pPr>
      <w:r>
        <w:rPr>
          <w:rFonts w:ascii="Times New Roman" w:hAnsi="Times New Roman"/>
          <w:b/>
          <w:sz w:val="28"/>
          <w:szCs w:val="28"/>
        </w:rPr>
        <w:t>Наименование (тема) контрольного мероприятия:</w:t>
      </w:r>
      <w:r w:rsidR="003B5CA3" w:rsidRPr="003B5CA3">
        <w:rPr>
          <w:sz w:val="28"/>
          <w:szCs w:val="28"/>
        </w:rPr>
        <w:t xml:space="preserve"> </w:t>
      </w:r>
      <w:r w:rsidR="002502EF" w:rsidRPr="00621F20">
        <w:rPr>
          <w:rFonts w:ascii="Times New Roman" w:hAnsi="Times New Roman"/>
          <w:sz w:val="28"/>
          <w:szCs w:val="28"/>
        </w:rPr>
        <w:t>«Аудит эффективности и проверка законности использования средств бюджета Вяртсильского городского поселения в 2015 году, используемых для решения вопросов местного значения, определенных Федеральным законом от 06.10.2003г. №131-ФЗ «Об общих принципах организации местного самоуправления в РФ» на создание условий для организации досуга и обеспечения жителей поселения услугами организаций культуры»</w:t>
      </w:r>
      <w:r w:rsidR="00456B64" w:rsidRPr="00C34CA0">
        <w:rPr>
          <w:rFonts w:ascii="Times New Roman" w:hAnsi="Times New Roman"/>
          <w:sz w:val="28"/>
          <w:szCs w:val="28"/>
        </w:rPr>
        <w:t>.</w:t>
      </w:r>
    </w:p>
    <w:p w:rsidR="00490612" w:rsidRDefault="00490612" w:rsidP="00456B64">
      <w:pPr>
        <w:spacing w:after="0"/>
        <w:jc w:val="both"/>
        <w:rPr>
          <w:rFonts w:ascii="Times New Roman" w:hAnsi="Times New Roman"/>
          <w:b/>
          <w:sz w:val="28"/>
          <w:szCs w:val="28"/>
        </w:rPr>
      </w:pPr>
    </w:p>
    <w:p w:rsidR="008B6E41" w:rsidRPr="00A53F2C" w:rsidRDefault="00053EEB" w:rsidP="008B6E41">
      <w:pPr>
        <w:tabs>
          <w:tab w:val="left" w:pos="2676"/>
        </w:tabs>
        <w:jc w:val="both"/>
        <w:rPr>
          <w:rFonts w:ascii="Times New Roman" w:hAnsi="Times New Roman"/>
          <w:sz w:val="28"/>
          <w:szCs w:val="28"/>
        </w:rPr>
      </w:pPr>
      <w:r>
        <w:rPr>
          <w:rFonts w:ascii="Times New Roman" w:hAnsi="Times New Roman"/>
          <w:b/>
          <w:sz w:val="28"/>
          <w:szCs w:val="28"/>
        </w:rPr>
        <w:t>Основание проведения контрольного мероприятия:</w:t>
      </w:r>
      <w:r w:rsidR="003B5CA3">
        <w:rPr>
          <w:rFonts w:ascii="Times New Roman" w:hAnsi="Times New Roman"/>
          <w:b/>
          <w:sz w:val="28"/>
          <w:szCs w:val="28"/>
        </w:rPr>
        <w:t xml:space="preserve"> </w:t>
      </w:r>
      <w:r w:rsidR="00060A5A">
        <w:rPr>
          <w:rFonts w:ascii="Times New Roman" w:hAnsi="Times New Roman"/>
          <w:sz w:val="28"/>
          <w:szCs w:val="28"/>
        </w:rPr>
        <w:t>п.3.9 Плана работы Контрольно-счетного комитета СМР на 2016 год</w:t>
      </w:r>
      <w:r w:rsidR="008B6E41">
        <w:rPr>
          <w:rFonts w:ascii="Times New Roman" w:hAnsi="Times New Roman"/>
          <w:sz w:val="28"/>
          <w:szCs w:val="28"/>
        </w:rPr>
        <w:t>.</w:t>
      </w:r>
    </w:p>
    <w:p w:rsidR="00EC4018" w:rsidRDefault="00053EEB" w:rsidP="00EC4018">
      <w:pPr>
        <w:spacing w:after="0"/>
        <w:jc w:val="both"/>
        <w:rPr>
          <w:rFonts w:ascii="Times New Roman" w:hAnsi="Times New Roman"/>
          <w:sz w:val="28"/>
          <w:szCs w:val="28"/>
        </w:rPr>
      </w:pPr>
      <w:r w:rsidRPr="00536C29">
        <w:rPr>
          <w:rFonts w:ascii="Times New Roman" w:hAnsi="Times New Roman"/>
          <w:b/>
          <w:sz w:val="28"/>
          <w:szCs w:val="28"/>
        </w:rPr>
        <w:t>Цель(и) контрольного мероприятия:</w:t>
      </w:r>
      <w:r w:rsidR="003B5CA3" w:rsidRPr="00536C29">
        <w:rPr>
          <w:rFonts w:ascii="Times New Roman" w:hAnsi="Times New Roman"/>
          <w:sz w:val="28"/>
          <w:szCs w:val="28"/>
        </w:rPr>
        <w:t xml:space="preserve"> </w:t>
      </w:r>
      <w:r w:rsidR="00536C29" w:rsidRPr="00536C29">
        <w:rPr>
          <w:rFonts w:ascii="Times New Roman" w:hAnsi="Times New Roman"/>
          <w:sz w:val="28"/>
          <w:szCs w:val="28"/>
        </w:rPr>
        <w:t xml:space="preserve">Оценить законность </w:t>
      </w:r>
      <w:r w:rsidR="00456B64">
        <w:rPr>
          <w:rFonts w:ascii="Times New Roman" w:hAnsi="Times New Roman"/>
          <w:sz w:val="28"/>
          <w:szCs w:val="28"/>
        </w:rPr>
        <w:t xml:space="preserve">и результативность </w:t>
      </w:r>
      <w:r w:rsidR="00536C29" w:rsidRPr="00536C29">
        <w:rPr>
          <w:rFonts w:ascii="Times New Roman" w:hAnsi="Times New Roman"/>
          <w:sz w:val="28"/>
          <w:szCs w:val="28"/>
        </w:rPr>
        <w:t xml:space="preserve">использования средств </w:t>
      </w:r>
      <w:r w:rsidR="00456B64">
        <w:rPr>
          <w:rFonts w:ascii="Times New Roman" w:hAnsi="Times New Roman"/>
          <w:sz w:val="28"/>
          <w:szCs w:val="28"/>
        </w:rPr>
        <w:t xml:space="preserve">местного бюджета, </w:t>
      </w:r>
      <w:r w:rsidR="00D6329B" w:rsidRPr="00621F20">
        <w:rPr>
          <w:rFonts w:ascii="Times New Roman" w:hAnsi="Times New Roman"/>
          <w:sz w:val="28"/>
          <w:szCs w:val="28"/>
        </w:rPr>
        <w:t xml:space="preserve">используемых для решения вопросов местного значения, определенных Федеральным </w:t>
      </w:r>
      <w:r w:rsidR="00D6329B" w:rsidRPr="00621F20">
        <w:rPr>
          <w:rFonts w:ascii="Times New Roman" w:hAnsi="Times New Roman"/>
          <w:sz w:val="28"/>
          <w:szCs w:val="28"/>
        </w:rPr>
        <w:lastRenderedPageBreak/>
        <w:t>законом от 06.10.2003г. №131-ФЗ «Об общих принципах организации местного самоуправления в РФ» на создание условий для организации досуга и обеспечения жителей поселения услугами организаций культуры</w:t>
      </w:r>
      <w:r w:rsidR="00D6329B">
        <w:rPr>
          <w:rFonts w:ascii="Times New Roman" w:hAnsi="Times New Roman"/>
          <w:sz w:val="28"/>
          <w:szCs w:val="28"/>
        </w:rPr>
        <w:t xml:space="preserve"> в 2015 году</w:t>
      </w:r>
      <w:r w:rsidR="003B56EF">
        <w:rPr>
          <w:rFonts w:ascii="Times New Roman" w:hAnsi="Times New Roman"/>
          <w:sz w:val="28"/>
          <w:szCs w:val="28"/>
        </w:rPr>
        <w:t>.</w:t>
      </w:r>
    </w:p>
    <w:p w:rsidR="003B56EF" w:rsidRPr="00EC4018" w:rsidRDefault="003B56EF" w:rsidP="00EC4018">
      <w:pPr>
        <w:spacing w:after="0"/>
        <w:jc w:val="both"/>
        <w:rPr>
          <w:rFonts w:ascii="Times New Roman" w:hAnsi="Times New Roman"/>
          <w:sz w:val="20"/>
          <w:szCs w:val="20"/>
        </w:rPr>
      </w:pPr>
    </w:p>
    <w:p w:rsidR="00053EEB" w:rsidRPr="00490612" w:rsidRDefault="00053EEB" w:rsidP="003441F7">
      <w:pPr>
        <w:tabs>
          <w:tab w:val="left" w:pos="2676"/>
        </w:tabs>
        <w:spacing w:after="0"/>
        <w:rPr>
          <w:rFonts w:ascii="Times New Roman" w:hAnsi="Times New Roman"/>
          <w:b/>
          <w:bCs/>
          <w:sz w:val="28"/>
          <w:szCs w:val="28"/>
        </w:rPr>
      </w:pPr>
      <w:r>
        <w:rPr>
          <w:rFonts w:ascii="Times New Roman" w:hAnsi="Times New Roman"/>
          <w:b/>
          <w:sz w:val="28"/>
          <w:szCs w:val="28"/>
        </w:rPr>
        <w:t>Сроки проведения контрольного мероприятия:</w:t>
      </w:r>
      <w:r w:rsidR="003B5CA3" w:rsidRPr="003B5CA3">
        <w:rPr>
          <w:sz w:val="28"/>
          <w:szCs w:val="28"/>
        </w:rPr>
        <w:t xml:space="preserve"> </w:t>
      </w:r>
      <w:r w:rsidR="00722461" w:rsidRPr="00574B88">
        <w:rPr>
          <w:rFonts w:ascii="Times New Roman" w:hAnsi="Times New Roman"/>
          <w:sz w:val="28"/>
          <w:szCs w:val="28"/>
        </w:rPr>
        <w:t>«</w:t>
      </w:r>
      <w:r w:rsidR="00722461">
        <w:rPr>
          <w:rFonts w:ascii="Times New Roman" w:hAnsi="Times New Roman"/>
          <w:sz w:val="28"/>
          <w:szCs w:val="28"/>
        </w:rPr>
        <w:t>29</w:t>
      </w:r>
      <w:r w:rsidR="00722461" w:rsidRPr="00574B88">
        <w:rPr>
          <w:rFonts w:ascii="Times New Roman" w:hAnsi="Times New Roman"/>
          <w:sz w:val="28"/>
          <w:szCs w:val="28"/>
        </w:rPr>
        <w:t xml:space="preserve">» </w:t>
      </w:r>
      <w:r w:rsidR="00722461">
        <w:rPr>
          <w:rFonts w:ascii="Times New Roman" w:hAnsi="Times New Roman"/>
          <w:sz w:val="28"/>
          <w:szCs w:val="28"/>
        </w:rPr>
        <w:t>сентября</w:t>
      </w:r>
      <w:r w:rsidR="00722461" w:rsidRPr="00574B88">
        <w:rPr>
          <w:rFonts w:ascii="Times New Roman" w:hAnsi="Times New Roman"/>
          <w:sz w:val="28"/>
          <w:szCs w:val="28"/>
        </w:rPr>
        <w:t xml:space="preserve"> 2016г. по «</w:t>
      </w:r>
      <w:r w:rsidR="00722461">
        <w:rPr>
          <w:rFonts w:ascii="Times New Roman" w:hAnsi="Times New Roman"/>
          <w:sz w:val="28"/>
          <w:szCs w:val="28"/>
        </w:rPr>
        <w:t>10</w:t>
      </w:r>
      <w:r w:rsidR="00722461" w:rsidRPr="00574B88">
        <w:rPr>
          <w:rFonts w:ascii="Times New Roman" w:hAnsi="Times New Roman"/>
          <w:sz w:val="28"/>
          <w:szCs w:val="28"/>
        </w:rPr>
        <w:t xml:space="preserve">» </w:t>
      </w:r>
      <w:r w:rsidR="00722461">
        <w:rPr>
          <w:rFonts w:ascii="Times New Roman" w:hAnsi="Times New Roman"/>
          <w:sz w:val="28"/>
          <w:szCs w:val="28"/>
        </w:rPr>
        <w:t>ноября</w:t>
      </w:r>
      <w:r w:rsidR="00722461" w:rsidRPr="00574B88">
        <w:rPr>
          <w:rFonts w:ascii="Times New Roman" w:hAnsi="Times New Roman"/>
          <w:sz w:val="28"/>
          <w:szCs w:val="28"/>
        </w:rPr>
        <w:t xml:space="preserve"> 2016г.</w:t>
      </w:r>
      <w:r w:rsidR="00722461">
        <w:rPr>
          <w:rFonts w:ascii="Times New Roman" w:hAnsi="Times New Roman"/>
          <w:b/>
          <w:bCs/>
          <w:sz w:val="28"/>
          <w:szCs w:val="28"/>
        </w:rPr>
        <w:t xml:space="preserve"> </w:t>
      </w:r>
      <w:r w:rsidR="00722461" w:rsidRPr="0031624C">
        <w:rPr>
          <w:rFonts w:ascii="Times New Roman" w:hAnsi="Times New Roman"/>
          <w:sz w:val="28"/>
          <w:szCs w:val="28"/>
        </w:rPr>
        <w:t>(на объекте с 05.10.2016г. по 2</w:t>
      </w:r>
      <w:r w:rsidR="00722461">
        <w:rPr>
          <w:rFonts w:ascii="Times New Roman" w:hAnsi="Times New Roman"/>
          <w:sz w:val="28"/>
          <w:szCs w:val="28"/>
        </w:rPr>
        <w:t>5</w:t>
      </w:r>
      <w:r w:rsidR="00722461" w:rsidRPr="0031624C">
        <w:rPr>
          <w:rFonts w:ascii="Times New Roman" w:hAnsi="Times New Roman"/>
          <w:sz w:val="28"/>
          <w:szCs w:val="28"/>
        </w:rPr>
        <w:t>.10.2016г.)</w:t>
      </w:r>
    </w:p>
    <w:p w:rsidR="00943460" w:rsidRDefault="00053EEB" w:rsidP="003441F7">
      <w:pPr>
        <w:spacing w:after="0"/>
        <w:jc w:val="both"/>
        <w:rPr>
          <w:rFonts w:ascii="Times New Roman" w:hAnsi="Times New Roman"/>
          <w:b/>
          <w:sz w:val="28"/>
          <w:szCs w:val="28"/>
        </w:rPr>
      </w:pPr>
      <w:r w:rsidRPr="009F02B1">
        <w:rPr>
          <w:rFonts w:ascii="Times New Roman" w:hAnsi="Times New Roman"/>
          <w:b/>
          <w:sz w:val="28"/>
          <w:szCs w:val="28"/>
        </w:rPr>
        <w:t>Объекты контрольного мероприятия:</w:t>
      </w:r>
    </w:p>
    <w:p w:rsidR="00E02CDB" w:rsidRDefault="00E02CDB" w:rsidP="003441F7">
      <w:pPr>
        <w:tabs>
          <w:tab w:val="left" w:pos="2676"/>
        </w:tabs>
        <w:spacing w:after="0"/>
        <w:rPr>
          <w:rFonts w:ascii="Times New Roman" w:hAnsi="Times New Roman"/>
          <w:b/>
          <w:sz w:val="28"/>
          <w:szCs w:val="28"/>
        </w:rPr>
      </w:pPr>
      <w:r>
        <w:rPr>
          <w:rFonts w:ascii="Times New Roman" w:hAnsi="Times New Roman"/>
          <w:sz w:val="28"/>
          <w:szCs w:val="28"/>
        </w:rPr>
        <w:t>Администрация Вяртсильского городского поселения;</w:t>
      </w:r>
      <w:r>
        <w:rPr>
          <w:rFonts w:ascii="Times New Roman" w:hAnsi="Times New Roman"/>
          <w:b/>
          <w:sz w:val="28"/>
          <w:szCs w:val="28"/>
        </w:rPr>
        <w:t xml:space="preserve"> </w:t>
      </w:r>
    </w:p>
    <w:p w:rsidR="001A70C6" w:rsidRDefault="001A70C6" w:rsidP="003441F7">
      <w:pPr>
        <w:tabs>
          <w:tab w:val="left" w:pos="2676"/>
        </w:tabs>
        <w:spacing w:after="0"/>
        <w:rPr>
          <w:rFonts w:ascii="Times New Roman" w:hAnsi="Times New Roman"/>
          <w:b/>
          <w:sz w:val="28"/>
          <w:szCs w:val="28"/>
        </w:rPr>
      </w:pPr>
      <w:r>
        <w:rPr>
          <w:rFonts w:ascii="Times New Roman" w:hAnsi="Times New Roman"/>
          <w:sz w:val="28"/>
          <w:szCs w:val="28"/>
        </w:rPr>
        <w:t>Культурно-спортивное автономное учреждение Вяртсильского городского поселения «Радуга».</w:t>
      </w:r>
    </w:p>
    <w:p w:rsidR="00053EEB" w:rsidRDefault="00053EEB" w:rsidP="003441F7">
      <w:pPr>
        <w:tabs>
          <w:tab w:val="left" w:pos="2676"/>
        </w:tabs>
        <w:spacing w:after="0"/>
        <w:rPr>
          <w:rFonts w:ascii="Times New Roman" w:hAnsi="Times New Roman"/>
          <w:b/>
          <w:sz w:val="28"/>
          <w:szCs w:val="28"/>
        </w:rPr>
      </w:pPr>
      <w:r>
        <w:rPr>
          <w:rFonts w:ascii="Times New Roman" w:hAnsi="Times New Roman"/>
          <w:b/>
          <w:sz w:val="28"/>
          <w:szCs w:val="28"/>
        </w:rPr>
        <w:t>Проверяемый период деятельности:</w:t>
      </w:r>
      <w:r w:rsidR="003B5CA3">
        <w:rPr>
          <w:rFonts w:ascii="Times New Roman" w:hAnsi="Times New Roman"/>
          <w:b/>
          <w:sz w:val="28"/>
          <w:szCs w:val="28"/>
        </w:rPr>
        <w:t xml:space="preserve"> </w:t>
      </w:r>
      <w:r w:rsidR="001C4B11">
        <w:rPr>
          <w:rFonts w:ascii="Times New Roman" w:hAnsi="Times New Roman"/>
          <w:sz w:val="28"/>
          <w:szCs w:val="28"/>
        </w:rPr>
        <w:t>2015</w:t>
      </w:r>
      <w:r w:rsidR="003B5CA3">
        <w:rPr>
          <w:rFonts w:ascii="Times New Roman" w:hAnsi="Times New Roman"/>
          <w:sz w:val="28"/>
          <w:szCs w:val="28"/>
        </w:rPr>
        <w:t xml:space="preserve"> год</w:t>
      </w:r>
      <w:r w:rsidR="00977207">
        <w:rPr>
          <w:rFonts w:ascii="Times New Roman" w:hAnsi="Times New Roman"/>
          <w:sz w:val="28"/>
          <w:szCs w:val="28"/>
        </w:rPr>
        <w:t>.</w:t>
      </w:r>
      <w:r w:rsidR="003B5CA3">
        <w:rPr>
          <w:rFonts w:ascii="Times New Roman" w:hAnsi="Times New Roman"/>
          <w:b/>
          <w:sz w:val="28"/>
          <w:szCs w:val="28"/>
        </w:rPr>
        <w:t xml:space="preserve"> </w:t>
      </w:r>
    </w:p>
    <w:p w:rsidR="00462846" w:rsidRDefault="00053EEB" w:rsidP="003441F7">
      <w:pPr>
        <w:tabs>
          <w:tab w:val="left" w:pos="2676"/>
        </w:tabs>
        <w:spacing w:after="0"/>
        <w:rPr>
          <w:rFonts w:ascii="Times New Roman" w:hAnsi="Times New Roman"/>
          <w:b/>
          <w:sz w:val="28"/>
          <w:szCs w:val="28"/>
        </w:rPr>
      </w:pPr>
      <w:r>
        <w:rPr>
          <w:rFonts w:ascii="Times New Roman" w:hAnsi="Times New Roman"/>
          <w:b/>
          <w:sz w:val="28"/>
          <w:szCs w:val="28"/>
        </w:rPr>
        <w:t>Исполнител</w:t>
      </w:r>
      <w:r w:rsidR="008B6E41">
        <w:rPr>
          <w:rFonts w:ascii="Times New Roman" w:hAnsi="Times New Roman"/>
          <w:b/>
          <w:sz w:val="28"/>
          <w:szCs w:val="28"/>
        </w:rPr>
        <w:t>и</w:t>
      </w:r>
      <w:r>
        <w:rPr>
          <w:rFonts w:ascii="Times New Roman" w:hAnsi="Times New Roman"/>
          <w:b/>
          <w:sz w:val="28"/>
          <w:szCs w:val="28"/>
        </w:rPr>
        <w:t xml:space="preserve"> контрольного мероприятия:</w:t>
      </w:r>
    </w:p>
    <w:p w:rsidR="008B6E41" w:rsidRPr="00D33BBF" w:rsidRDefault="006479E8" w:rsidP="003441F7">
      <w:pPr>
        <w:tabs>
          <w:tab w:val="left" w:pos="2676"/>
        </w:tabs>
        <w:spacing w:after="0"/>
        <w:rPr>
          <w:rFonts w:ascii="Times New Roman" w:hAnsi="Times New Roman"/>
          <w:sz w:val="28"/>
          <w:szCs w:val="28"/>
        </w:rPr>
      </w:pPr>
      <w:r w:rsidRPr="00D33BBF">
        <w:rPr>
          <w:rFonts w:ascii="Times New Roman" w:hAnsi="Times New Roman"/>
          <w:sz w:val="28"/>
          <w:szCs w:val="28"/>
        </w:rPr>
        <w:t>И</w:t>
      </w:r>
      <w:r w:rsidR="008B6E41" w:rsidRPr="00D33BBF">
        <w:rPr>
          <w:rFonts w:ascii="Times New Roman" w:hAnsi="Times New Roman"/>
          <w:sz w:val="28"/>
          <w:szCs w:val="28"/>
        </w:rPr>
        <w:t>нспектор Контрольно-счетного комитета СМР</w:t>
      </w:r>
      <w:r w:rsidRPr="00D33BBF">
        <w:rPr>
          <w:rFonts w:ascii="Times New Roman" w:hAnsi="Times New Roman"/>
          <w:sz w:val="28"/>
          <w:szCs w:val="28"/>
        </w:rPr>
        <w:t xml:space="preserve"> – </w:t>
      </w:r>
      <w:r w:rsidR="00977207">
        <w:rPr>
          <w:rFonts w:ascii="Times New Roman" w:hAnsi="Times New Roman"/>
          <w:sz w:val="28"/>
          <w:szCs w:val="28"/>
        </w:rPr>
        <w:t>Н.В</w:t>
      </w:r>
      <w:r w:rsidRPr="00D33BBF">
        <w:rPr>
          <w:rFonts w:ascii="Times New Roman" w:hAnsi="Times New Roman"/>
          <w:sz w:val="28"/>
          <w:szCs w:val="28"/>
        </w:rPr>
        <w:t>.</w:t>
      </w:r>
      <w:r w:rsidR="00977207">
        <w:rPr>
          <w:rFonts w:ascii="Times New Roman" w:hAnsi="Times New Roman"/>
          <w:sz w:val="28"/>
          <w:szCs w:val="28"/>
        </w:rPr>
        <w:t xml:space="preserve"> </w:t>
      </w:r>
      <w:proofErr w:type="spellStart"/>
      <w:r w:rsidR="00977207">
        <w:rPr>
          <w:rFonts w:ascii="Times New Roman" w:hAnsi="Times New Roman"/>
          <w:sz w:val="28"/>
          <w:szCs w:val="28"/>
        </w:rPr>
        <w:t>Мангушева</w:t>
      </w:r>
      <w:proofErr w:type="spellEnd"/>
      <w:r w:rsidR="00977207">
        <w:rPr>
          <w:rFonts w:ascii="Times New Roman" w:hAnsi="Times New Roman"/>
          <w:sz w:val="28"/>
          <w:szCs w:val="28"/>
        </w:rPr>
        <w:t>.</w:t>
      </w:r>
    </w:p>
    <w:p w:rsidR="00462846" w:rsidRDefault="00053EEB" w:rsidP="003441F7">
      <w:pPr>
        <w:tabs>
          <w:tab w:val="left" w:pos="2676"/>
        </w:tabs>
        <w:spacing w:after="0"/>
        <w:jc w:val="both"/>
        <w:rPr>
          <w:sz w:val="28"/>
          <w:szCs w:val="28"/>
        </w:rPr>
      </w:pPr>
      <w:r>
        <w:rPr>
          <w:rFonts w:ascii="Times New Roman" w:hAnsi="Times New Roman"/>
          <w:b/>
          <w:sz w:val="28"/>
          <w:szCs w:val="28"/>
        </w:rPr>
        <w:t>Нормативные документы, использованные в работе:</w:t>
      </w:r>
      <w:r w:rsidR="003B5CA3" w:rsidRPr="003B5CA3">
        <w:rPr>
          <w:sz w:val="28"/>
          <w:szCs w:val="28"/>
        </w:rPr>
        <w:t xml:space="preserve"> </w:t>
      </w:r>
    </w:p>
    <w:p w:rsidR="00977207" w:rsidRPr="009B6468" w:rsidRDefault="00977207" w:rsidP="0043086D">
      <w:pPr>
        <w:pStyle w:val="ConsPlusDocList"/>
        <w:jc w:val="both"/>
        <w:rPr>
          <w:rFonts w:ascii="Times New Roman" w:hAnsi="Times New Roman" w:cs="Times New Roman"/>
          <w:sz w:val="28"/>
          <w:szCs w:val="28"/>
        </w:rPr>
      </w:pPr>
      <w:r>
        <w:rPr>
          <w:rFonts w:ascii="Times New Roman" w:hAnsi="Times New Roman" w:cs="Times New Roman"/>
          <w:sz w:val="28"/>
          <w:szCs w:val="28"/>
        </w:rPr>
        <w:t>-</w:t>
      </w:r>
      <w:r w:rsidRPr="009B6468">
        <w:rPr>
          <w:rFonts w:ascii="Times New Roman" w:hAnsi="Times New Roman" w:cs="Times New Roman"/>
          <w:sz w:val="28"/>
          <w:szCs w:val="28"/>
        </w:rPr>
        <w:t>Бюджетный кодекс Российской Федерации (далее - БК РФ);</w:t>
      </w:r>
    </w:p>
    <w:p w:rsidR="00977207" w:rsidRPr="009B6468" w:rsidRDefault="00977207" w:rsidP="0043086D">
      <w:pPr>
        <w:pStyle w:val="ConsPlusDocList"/>
        <w:jc w:val="both"/>
        <w:rPr>
          <w:rFonts w:ascii="Times New Roman" w:hAnsi="Times New Roman" w:cs="Times New Roman"/>
          <w:sz w:val="28"/>
          <w:szCs w:val="28"/>
        </w:rPr>
      </w:pPr>
      <w:r>
        <w:rPr>
          <w:rFonts w:ascii="Times New Roman" w:hAnsi="Times New Roman" w:cs="Times New Roman"/>
          <w:sz w:val="28"/>
          <w:szCs w:val="28"/>
        </w:rPr>
        <w:t>-</w:t>
      </w:r>
      <w:r w:rsidRPr="009B6468">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(далее </w:t>
      </w:r>
      <w:r w:rsidRPr="009B6468">
        <w:rPr>
          <w:rFonts w:ascii="Times New Roman" w:hAnsi="Times New Roman" w:cs="Times New Roman"/>
          <w:sz w:val="28"/>
          <w:szCs w:val="28"/>
        </w:rPr>
        <w:t>Федеральный закон от 06.10.2003 № 131-ФЗ</w:t>
      </w:r>
      <w:r>
        <w:rPr>
          <w:rFonts w:ascii="Times New Roman" w:hAnsi="Times New Roman" w:cs="Times New Roman"/>
          <w:sz w:val="28"/>
          <w:szCs w:val="28"/>
        </w:rPr>
        <w:t>)</w:t>
      </w:r>
      <w:r w:rsidRPr="009B6468">
        <w:rPr>
          <w:rFonts w:ascii="Times New Roman" w:hAnsi="Times New Roman" w:cs="Times New Roman"/>
          <w:sz w:val="28"/>
          <w:szCs w:val="28"/>
        </w:rPr>
        <w:t xml:space="preserve">; </w:t>
      </w:r>
    </w:p>
    <w:p w:rsidR="00977207" w:rsidRPr="003268EE" w:rsidRDefault="00977207" w:rsidP="0043086D">
      <w:pPr>
        <w:tabs>
          <w:tab w:val="left" w:pos="2676"/>
        </w:tabs>
        <w:spacing w:after="0" w:line="240" w:lineRule="auto"/>
        <w:jc w:val="both"/>
        <w:rPr>
          <w:rFonts w:ascii="Times New Roman" w:hAnsi="Times New Roman"/>
          <w:sz w:val="28"/>
          <w:szCs w:val="28"/>
        </w:rPr>
      </w:pPr>
      <w:r>
        <w:rPr>
          <w:rFonts w:ascii="Times New Roman" w:hAnsi="Times New Roman"/>
          <w:sz w:val="28"/>
          <w:szCs w:val="28"/>
        </w:rPr>
        <w:t>-</w:t>
      </w:r>
      <w:r w:rsidRPr="003268EE">
        <w:rPr>
          <w:rFonts w:ascii="Times New Roman" w:hAnsi="Times New Roman"/>
          <w:sz w:val="28"/>
          <w:szCs w:val="28"/>
        </w:rPr>
        <w:t>Кодекс Российской Федерации об административных правонарушениях от 30 декабря 2001 г. N 195-ФЗ</w:t>
      </w:r>
      <w:r>
        <w:rPr>
          <w:rFonts w:ascii="Times New Roman" w:hAnsi="Times New Roman"/>
          <w:sz w:val="28"/>
          <w:szCs w:val="28"/>
        </w:rPr>
        <w:t xml:space="preserve"> (далее КоАП)</w:t>
      </w:r>
      <w:r w:rsidRPr="003268EE">
        <w:rPr>
          <w:rFonts w:ascii="Times New Roman" w:hAnsi="Times New Roman"/>
          <w:sz w:val="28"/>
          <w:szCs w:val="28"/>
        </w:rPr>
        <w:t>;</w:t>
      </w:r>
    </w:p>
    <w:p w:rsidR="00977207" w:rsidRDefault="00977207" w:rsidP="0043086D">
      <w:pPr>
        <w:tabs>
          <w:tab w:val="left" w:pos="2676"/>
        </w:tabs>
        <w:spacing w:after="0" w:line="240" w:lineRule="auto"/>
        <w:jc w:val="both"/>
        <w:rPr>
          <w:rFonts w:ascii="Times New Roman" w:hAnsi="Times New Roman"/>
          <w:color w:val="333333"/>
          <w:sz w:val="28"/>
          <w:szCs w:val="28"/>
        </w:rPr>
      </w:pPr>
      <w:r>
        <w:rPr>
          <w:rFonts w:ascii="Times New Roman" w:hAnsi="Times New Roman"/>
          <w:sz w:val="28"/>
          <w:szCs w:val="28"/>
        </w:rPr>
        <w:t>-</w:t>
      </w:r>
      <w:r w:rsidRPr="00010626">
        <w:rPr>
          <w:rFonts w:ascii="Times New Roman" w:hAnsi="Times New Roman"/>
          <w:color w:val="333333"/>
          <w:sz w:val="28"/>
          <w:szCs w:val="28"/>
        </w:rPr>
        <w:t>Федеральн</w:t>
      </w:r>
      <w:r>
        <w:rPr>
          <w:rFonts w:ascii="Times New Roman" w:hAnsi="Times New Roman"/>
          <w:color w:val="333333"/>
          <w:sz w:val="28"/>
          <w:szCs w:val="28"/>
        </w:rPr>
        <w:t>ый</w:t>
      </w:r>
      <w:r w:rsidRPr="00010626">
        <w:rPr>
          <w:rFonts w:ascii="Times New Roman" w:hAnsi="Times New Roman"/>
          <w:color w:val="333333"/>
          <w:sz w:val="28"/>
          <w:szCs w:val="28"/>
        </w:rPr>
        <w:t xml:space="preserve"> закон от 03.11.06 № 174-ФЗ “Об автономных учреждениях” (далее – Закон № 174-ФЗ)</w:t>
      </w:r>
      <w:r>
        <w:rPr>
          <w:rFonts w:ascii="Times New Roman" w:hAnsi="Times New Roman"/>
          <w:color w:val="333333"/>
          <w:sz w:val="28"/>
          <w:szCs w:val="28"/>
        </w:rPr>
        <w:t>;</w:t>
      </w:r>
    </w:p>
    <w:p w:rsidR="00977207" w:rsidRDefault="00977207" w:rsidP="0043086D">
      <w:pPr>
        <w:tabs>
          <w:tab w:val="left" w:pos="2676"/>
        </w:tabs>
        <w:spacing w:after="0" w:line="240" w:lineRule="auto"/>
        <w:jc w:val="both"/>
        <w:rPr>
          <w:rFonts w:ascii="Times New Roman" w:hAnsi="Times New Roman"/>
          <w:sz w:val="28"/>
          <w:szCs w:val="28"/>
        </w:rPr>
      </w:pPr>
      <w:r w:rsidRPr="00856706">
        <w:rPr>
          <w:rFonts w:ascii="Times New Roman" w:hAnsi="Times New Roman"/>
          <w:sz w:val="28"/>
          <w:szCs w:val="28"/>
        </w:rPr>
        <w:t xml:space="preserve">- Федеральный закон от 06.12.2011г. № 402-ФЗ «О бухгалтерском учете» (далее </w:t>
      </w:r>
      <w:r w:rsidRPr="00856706">
        <w:rPr>
          <w:rFonts w:ascii="Times New Roman" w:hAnsi="Times New Roman"/>
          <w:color w:val="000000"/>
          <w:sz w:val="28"/>
          <w:szCs w:val="28"/>
        </w:rPr>
        <w:t>Закона № 402-ФЗ)</w:t>
      </w:r>
      <w:r>
        <w:rPr>
          <w:rFonts w:ascii="Times New Roman" w:hAnsi="Times New Roman"/>
          <w:sz w:val="28"/>
          <w:szCs w:val="28"/>
        </w:rPr>
        <w:t>;</w:t>
      </w:r>
    </w:p>
    <w:p w:rsidR="00977207" w:rsidRPr="00E749A0" w:rsidRDefault="00977207" w:rsidP="0043086D">
      <w:pPr>
        <w:autoSpaceDE w:val="0"/>
        <w:autoSpaceDN w:val="0"/>
        <w:adjustRightInd w:val="0"/>
        <w:spacing w:after="0" w:line="240" w:lineRule="auto"/>
        <w:jc w:val="both"/>
        <w:rPr>
          <w:rFonts w:ascii="Times New Roman" w:eastAsiaTheme="minorHAnsi" w:hAnsi="Times New Roman"/>
          <w:sz w:val="28"/>
          <w:szCs w:val="28"/>
        </w:rPr>
      </w:pPr>
      <w:r>
        <w:rPr>
          <w:rFonts w:ascii="Times New Roman" w:hAnsi="Times New Roman"/>
          <w:sz w:val="28"/>
          <w:szCs w:val="28"/>
        </w:rPr>
        <w:t>-</w:t>
      </w:r>
      <w:r w:rsidRPr="00E749A0">
        <w:rPr>
          <w:rFonts w:ascii="Times New Roman" w:hAnsi="Times New Roman"/>
          <w:sz w:val="28"/>
          <w:szCs w:val="28"/>
        </w:rPr>
        <w:t xml:space="preserve"> </w:t>
      </w:r>
      <w:r w:rsidRPr="00C0059C">
        <w:rPr>
          <w:rFonts w:ascii="Times New Roman" w:hAnsi="Times New Roman"/>
          <w:sz w:val="28"/>
          <w:szCs w:val="28"/>
        </w:rPr>
        <w:t>Закон РФ от 9 октября 1992 г. N 3612-I "Основы законодательства Р</w:t>
      </w:r>
      <w:r>
        <w:rPr>
          <w:rFonts w:ascii="Times New Roman" w:hAnsi="Times New Roman"/>
          <w:sz w:val="28"/>
          <w:szCs w:val="28"/>
        </w:rPr>
        <w:t>оссийской Федерации о культуре";</w:t>
      </w:r>
    </w:p>
    <w:p w:rsidR="00977207" w:rsidRDefault="00977207" w:rsidP="0043086D">
      <w:pPr>
        <w:tabs>
          <w:tab w:val="left" w:pos="2676"/>
        </w:tabs>
        <w:spacing w:after="0" w:line="240" w:lineRule="auto"/>
        <w:jc w:val="both"/>
        <w:rPr>
          <w:rFonts w:ascii="Times New Roman" w:hAnsi="Times New Roman"/>
          <w:sz w:val="28"/>
          <w:szCs w:val="28"/>
        </w:rPr>
      </w:pPr>
      <w:r>
        <w:rPr>
          <w:rFonts w:ascii="Times New Roman" w:hAnsi="Times New Roman"/>
          <w:sz w:val="28"/>
          <w:szCs w:val="28"/>
        </w:rPr>
        <w:t>-</w:t>
      </w:r>
      <w:r w:rsidRPr="00C23624">
        <w:rPr>
          <w:rFonts w:ascii="Times New Roman" w:hAnsi="Times New Roman"/>
          <w:sz w:val="28"/>
          <w:szCs w:val="28"/>
        </w:rPr>
        <w:t xml:space="preserve"> </w:t>
      </w:r>
      <w:r w:rsidRPr="00624265">
        <w:rPr>
          <w:rFonts w:ascii="Times New Roman" w:hAnsi="Times New Roman"/>
          <w:sz w:val="28"/>
          <w:szCs w:val="28"/>
        </w:rPr>
        <w:t>Приказ Минфина РФ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Times New Roman" w:hAnsi="Times New Roman"/>
          <w:sz w:val="28"/>
          <w:szCs w:val="28"/>
        </w:rPr>
        <w:t>;</w:t>
      </w:r>
    </w:p>
    <w:p w:rsidR="00977207" w:rsidRDefault="00977207" w:rsidP="0043086D">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416CC6">
        <w:rPr>
          <w:rFonts w:ascii="Times New Roman" w:hAnsi="Times New Roman"/>
          <w:sz w:val="28"/>
          <w:szCs w:val="28"/>
        </w:rPr>
        <w:t>Приказ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sz w:val="28"/>
          <w:szCs w:val="28"/>
        </w:rPr>
        <w:t>.</w:t>
      </w:r>
    </w:p>
    <w:p w:rsidR="00977207" w:rsidRDefault="00977207" w:rsidP="0043086D">
      <w:pPr>
        <w:tabs>
          <w:tab w:val="left" w:pos="2676"/>
        </w:tabs>
        <w:spacing w:after="0" w:line="240" w:lineRule="auto"/>
        <w:jc w:val="both"/>
        <w:rPr>
          <w:rFonts w:ascii="Times New Roman" w:hAnsi="Times New Roman"/>
          <w:sz w:val="28"/>
          <w:szCs w:val="28"/>
        </w:rPr>
      </w:pPr>
      <w:r>
        <w:rPr>
          <w:rFonts w:ascii="Times New Roman" w:hAnsi="Times New Roman"/>
          <w:sz w:val="28"/>
          <w:szCs w:val="28"/>
        </w:rPr>
        <w:t>-</w:t>
      </w:r>
      <w:r w:rsidRPr="0019077F">
        <w:rPr>
          <w:rFonts w:ascii="Times New Roman" w:hAnsi="Times New Roman"/>
          <w:sz w:val="28"/>
          <w:szCs w:val="28"/>
        </w:rPr>
        <w:t xml:space="preserve"> </w:t>
      </w:r>
      <w:r w:rsidRPr="00967E56">
        <w:rPr>
          <w:rFonts w:ascii="Times New Roman" w:hAnsi="Times New Roman"/>
          <w:sz w:val="28"/>
          <w:szCs w:val="28"/>
        </w:rPr>
        <w:t>Приказа Минфина РФ от 28 июля 2010 г. N 81н «О требованиях к плану финансово-хозяйственной деятельности государственного (муниципального) учреждения»</w:t>
      </w:r>
      <w:r>
        <w:rPr>
          <w:rFonts w:ascii="Times New Roman" w:hAnsi="Times New Roman"/>
          <w:sz w:val="28"/>
          <w:szCs w:val="28"/>
        </w:rPr>
        <w:t>;</w:t>
      </w:r>
    </w:p>
    <w:p w:rsidR="00977207" w:rsidRDefault="00977207" w:rsidP="0043086D">
      <w:pPr>
        <w:tabs>
          <w:tab w:val="left" w:pos="2676"/>
        </w:tabs>
        <w:spacing w:after="0" w:line="240" w:lineRule="auto"/>
        <w:jc w:val="both"/>
        <w:rPr>
          <w:rFonts w:ascii="Times New Roman" w:hAnsi="Times New Roman"/>
          <w:sz w:val="28"/>
          <w:szCs w:val="28"/>
        </w:rPr>
      </w:pPr>
      <w:r>
        <w:t>-</w:t>
      </w:r>
      <w:hyperlink r:id="rId10" w:history="1">
        <w:r w:rsidRPr="009051E2">
          <w:rPr>
            <w:rFonts w:ascii="Times New Roman" w:hAnsi="Times New Roman"/>
            <w:sz w:val="28"/>
            <w:szCs w:val="28"/>
            <w:lang w:eastAsia="ru-RU"/>
          </w:rPr>
          <w:t>Указание</w:t>
        </w:r>
      </w:hyperlink>
      <w:r w:rsidRPr="009051E2">
        <w:rPr>
          <w:rFonts w:ascii="Times New Roman" w:hAnsi="Times New Roman"/>
          <w:sz w:val="28"/>
          <w:szCs w:val="28"/>
          <w:lang w:eastAsia="ru-RU"/>
        </w:rPr>
        <w:t xml:space="preserve"> Банка России от 11.03.2014 N 3210-У "О порядке ведения кассовых операций юридическими лицами и упрощенном порядке ведения кассовых </w:t>
      </w:r>
      <w:r w:rsidRPr="009051E2">
        <w:rPr>
          <w:rFonts w:ascii="Times New Roman" w:hAnsi="Times New Roman"/>
          <w:sz w:val="28"/>
          <w:szCs w:val="28"/>
          <w:lang w:eastAsia="ru-RU"/>
        </w:rPr>
        <w:lastRenderedPageBreak/>
        <w:t>операций индивидуальными предпринимателями и субъектами малого предпринимательства"</w:t>
      </w:r>
    </w:p>
    <w:p w:rsidR="00977207" w:rsidRPr="008823F6" w:rsidRDefault="00977207" w:rsidP="0043086D">
      <w:pPr>
        <w:tabs>
          <w:tab w:val="left" w:pos="2676"/>
        </w:tabs>
        <w:spacing w:after="0" w:line="240" w:lineRule="auto"/>
        <w:jc w:val="both"/>
        <w:rPr>
          <w:rFonts w:ascii="Times New Roman" w:hAnsi="Times New Roman"/>
          <w:sz w:val="28"/>
          <w:szCs w:val="28"/>
        </w:rPr>
      </w:pPr>
      <w:r>
        <w:rPr>
          <w:rFonts w:ascii="Times New Roman" w:hAnsi="Times New Roman"/>
          <w:sz w:val="28"/>
          <w:szCs w:val="28"/>
        </w:rPr>
        <w:t>-</w:t>
      </w:r>
      <w:r w:rsidRPr="008823F6">
        <w:rPr>
          <w:rFonts w:ascii="Times New Roman" w:hAnsi="Times New Roman"/>
          <w:sz w:val="28"/>
          <w:szCs w:val="28"/>
        </w:rPr>
        <w:t xml:space="preserve">Устав Вяртсильского </w:t>
      </w:r>
      <w:r>
        <w:rPr>
          <w:rFonts w:ascii="Times New Roman" w:hAnsi="Times New Roman"/>
          <w:sz w:val="28"/>
          <w:szCs w:val="28"/>
        </w:rPr>
        <w:t>городского</w:t>
      </w:r>
      <w:r w:rsidRPr="008823F6">
        <w:rPr>
          <w:rFonts w:ascii="Times New Roman" w:hAnsi="Times New Roman"/>
          <w:sz w:val="28"/>
          <w:szCs w:val="28"/>
        </w:rPr>
        <w:t xml:space="preserve"> поселения.</w:t>
      </w:r>
    </w:p>
    <w:p w:rsidR="00EC4018" w:rsidRDefault="00EC4018" w:rsidP="00D33BBF">
      <w:pPr>
        <w:tabs>
          <w:tab w:val="left" w:pos="2676"/>
        </w:tabs>
        <w:spacing w:after="0"/>
        <w:jc w:val="both"/>
        <w:rPr>
          <w:rFonts w:ascii="Times New Roman" w:hAnsi="Times New Roman"/>
          <w:sz w:val="28"/>
          <w:szCs w:val="28"/>
        </w:rPr>
      </w:pPr>
    </w:p>
    <w:p w:rsidR="007604E4" w:rsidRDefault="00053EEB" w:rsidP="009F02B1">
      <w:pPr>
        <w:tabs>
          <w:tab w:val="left" w:pos="2676"/>
        </w:tabs>
        <w:jc w:val="both"/>
        <w:rPr>
          <w:rFonts w:ascii="Times New Roman" w:hAnsi="Times New Roman"/>
          <w:b/>
          <w:sz w:val="28"/>
          <w:szCs w:val="28"/>
        </w:rPr>
      </w:pPr>
      <w:r>
        <w:rPr>
          <w:rFonts w:ascii="Times New Roman" w:hAnsi="Times New Roman"/>
          <w:b/>
          <w:sz w:val="28"/>
          <w:szCs w:val="28"/>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sidR="00A11D64">
        <w:rPr>
          <w:rFonts w:ascii="Times New Roman" w:hAnsi="Times New Roman"/>
          <w:b/>
          <w:sz w:val="28"/>
          <w:szCs w:val="28"/>
        </w:rPr>
        <w:t xml:space="preserve"> </w:t>
      </w:r>
    </w:p>
    <w:p w:rsidR="003D7C10" w:rsidRPr="00A13B4A" w:rsidRDefault="003D7C10" w:rsidP="003D7C10">
      <w:pPr>
        <w:tabs>
          <w:tab w:val="left" w:pos="2676"/>
        </w:tabs>
        <w:spacing w:afterLines="20" w:after="48"/>
        <w:jc w:val="both"/>
        <w:rPr>
          <w:rFonts w:ascii="Times New Roman" w:hAnsi="Times New Roman"/>
          <w:sz w:val="28"/>
          <w:szCs w:val="28"/>
        </w:rPr>
      </w:pPr>
      <w:r w:rsidRPr="00A13B4A">
        <w:rPr>
          <w:rFonts w:ascii="Times New Roman" w:hAnsi="Times New Roman"/>
          <w:sz w:val="28"/>
          <w:szCs w:val="28"/>
        </w:rPr>
        <w:t xml:space="preserve">Акт проверки Администрации </w:t>
      </w:r>
      <w:r w:rsidR="00ED76DA" w:rsidRPr="00A13B4A">
        <w:rPr>
          <w:rFonts w:ascii="Times New Roman" w:hAnsi="Times New Roman"/>
          <w:sz w:val="28"/>
          <w:szCs w:val="28"/>
        </w:rPr>
        <w:t xml:space="preserve">Вяртсильского городского поселения № </w:t>
      </w:r>
      <w:r w:rsidR="00A13B4A" w:rsidRPr="00A13B4A">
        <w:rPr>
          <w:rFonts w:ascii="Times New Roman" w:hAnsi="Times New Roman"/>
          <w:sz w:val="28"/>
          <w:szCs w:val="28"/>
        </w:rPr>
        <w:t xml:space="preserve">12 </w:t>
      </w:r>
      <w:r w:rsidR="00ED76DA" w:rsidRPr="00A13B4A">
        <w:rPr>
          <w:rFonts w:ascii="Times New Roman" w:hAnsi="Times New Roman"/>
          <w:sz w:val="28"/>
          <w:szCs w:val="28"/>
        </w:rPr>
        <w:t>от 25.10.2016г.</w:t>
      </w:r>
    </w:p>
    <w:p w:rsidR="00A13B4A" w:rsidRPr="00A13B4A" w:rsidRDefault="00C94FC4" w:rsidP="00A13B4A">
      <w:pPr>
        <w:tabs>
          <w:tab w:val="left" w:pos="2676"/>
        </w:tabs>
        <w:spacing w:afterLines="20" w:after="48"/>
        <w:jc w:val="both"/>
        <w:rPr>
          <w:rFonts w:ascii="Times New Roman" w:hAnsi="Times New Roman"/>
          <w:sz w:val="28"/>
          <w:szCs w:val="28"/>
        </w:rPr>
      </w:pPr>
      <w:r w:rsidRPr="00A13B4A">
        <w:rPr>
          <w:rFonts w:ascii="Times New Roman" w:hAnsi="Times New Roman"/>
          <w:sz w:val="28"/>
          <w:szCs w:val="28"/>
        </w:rPr>
        <w:t xml:space="preserve">Акт встречной проверки </w:t>
      </w:r>
      <w:r w:rsidR="00ED76DA" w:rsidRPr="00A13B4A">
        <w:rPr>
          <w:rFonts w:ascii="Times New Roman" w:hAnsi="Times New Roman"/>
          <w:sz w:val="28"/>
          <w:szCs w:val="28"/>
        </w:rPr>
        <w:t>Культурно-спортивное автономное учреждение Вяртсильского городского поселения «Радуга»</w:t>
      </w:r>
      <w:r w:rsidR="00A13B4A" w:rsidRPr="00A13B4A">
        <w:rPr>
          <w:rFonts w:ascii="Times New Roman" w:hAnsi="Times New Roman"/>
          <w:sz w:val="28"/>
          <w:szCs w:val="28"/>
        </w:rPr>
        <w:t xml:space="preserve"> № 13 от 25.10.2016г.</w:t>
      </w:r>
    </w:p>
    <w:p w:rsidR="00A11D64" w:rsidRDefault="009B1CAD" w:rsidP="003D7C10">
      <w:pPr>
        <w:tabs>
          <w:tab w:val="left" w:pos="2676"/>
        </w:tabs>
        <w:spacing w:afterLines="20" w:after="48"/>
        <w:jc w:val="both"/>
        <w:rPr>
          <w:rFonts w:ascii="Times New Roman" w:hAnsi="Times New Roman"/>
          <w:sz w:val="28"/>
          <w:szCs w:val="28"/>
        </w:rPr>
      </w:pPr>
      <w:r>
        <w:rPr>
          <w:rFonts w:ascii="Times New Roman" w:hAnsi="Times New Roman"/>
          <w:sz w:val="28"/>
          <w:szCs w:val="28"/>
        </w:rPr>
        <w:t xml:space="preserve">       </w:t>
      </w:r>
      <w:r w:rsidR="00532723">
        <w:rPr>
          <w:rFonts w:ascii="Times New Roman" w:hAnsi="Times New Roman"/>
          <w:sz w:val="28"/>
          <w:szCs w:val="28"/>
        </w:rPr>
        <w:t>Объектами проверки</w:t>
      </w:r>
      <w:r w:rsidR="00532723" w:rsidRPr="00532723">
        <w:rPr>
          <w:rFonts w:ascii="Times New Roman" w:hAnsi="Times New Roman"/>
          <w:sz w:val="28"/>
          <w:szCs w:val="28"/>
        </w:rPr>
        <w:t xml:space="preserve"> Администраци</w:t>
      </w:r>
      <w:r w:rsidR="00532723">
        <w:rPr>
          <w:rFonts w:ascii="Times New Roman" w:hAnsi="Times New Roman"/>
          <w:sz w:val="28"/>
          <w:szCs w:val="28"/>
        </w:rPr>
        <w:t>ей</w:t>
      </w:r>
      <w:r w:rsidR="00532723" w:rsidRPr="00532723">
        <w:rPr>
          <w:rFonts w:ascii="Times New Roman" w:hAnsi="Times New Roman"/>
          <w:sz w:val="28"/>
          <w:szCs w:val="28"/>
        </w:rPr>
        <w:t xml:space="preserve"> Вяртсильского городского поселения</w:t>
      </w:r>
      <w:r w:rsidR="00532723">
        <w:rPr>
          <w:rFonts w:ascii="Times New Roman" w:hAnsi="Times New Roman"/>
          <w:sz w:val="28"/>
          <w:szCs w:val="28"/>
        </w:rPr>
        <w:t xml:space="preserve"> и </w:t>
      </w:r>
      <w:r w:rsidR="00532723" w:rsidRPr="00532723">
        <w:rPr>
          <w:rFonts w:ascii="Times New Roman" w:hAnsi="Times New Roman"/>
          <w:sz w:val="28"/>
          <w:szCs w:val="28"/>
        </w:rPr>
        <w:t>Культурно-спортивн</w:t>
      </w:r>
      <w:r w:rsidR="00532723">
        <w:rPr>
          <w:rFonts w:ascii="Times New Roman" w:hAnsi="Times New Roman"/>
          <w:sz w:val="28"/>
          <w:szCs w:val="28"/>
        </w:rPr>
        <w:t>ым</w:t>
      </w:r>
      <w:r w:rsidR="00532723" w:rsidRPr="00532723">
        <w:rPr>
          <w:rFonts w:ascii="Times New Roman" w:hAnsi="Times New Roman"/>
          <w:sz w:val="28"/>
          <w:szCs w:val="28"/>
        </w:rPr>
        <w:t xml:space="preserve"> автономн</w:t>
      </w:r>
      <w:r w:rsidR="00532723">
        <w:rPr>
          <w:rFonts w:ascii="Times New Roman" w:hAnsi="Times New Roman"/>
          <w:sz w:val="28"/>
          <w:szCs w:val="28"/>
        </w:rPr>
        <w:t>ым</w:t>
      </w:r>
      <w:r w:rsidR="00532723" w:rsidRPr="00532723">
        <w:rPr>
          <w:rFonts w:ascii="Times New Roman" w:hAnsi="Times New Roman"/>
          <w:sz w:val="28"/>
          <w:szCs w:val="28"/>
        </w:rPr>
        <w:t xml:space="preserve"> учреждение</w:t>
      </w:r>
      <w:r w:rsidR="00532723">
        <w:rPr>
          <w:rFonts w:ascii="Times New Roman" w:hAnsi="Times New Roman"/>
          <w:sz w:val="28"/>
          <w:szCs w:val="28"/>
        </w:rPr>
        <w:t>м</w:t>
      </w:r>
      <w:r w:rsidR="00532723" w:rsidRPr="00532723">
        <w:rPr>
          <w:rFonts w:ascii="Times New Roman" w:hAnsi="Times New Roman"/>
          <w:sz w:val="28"/>
          <w:szCs w:val="28"/>
        </w:rPr>
        <w:t xml:space="preserve"> Вяртсильского городского поселения «Радуга»</w:t>
      </w:r>
      <w:r w:rsidR="00532723">
        <w:rPr>
          <w:rFonts w:ascii="Times New Roman" w:hAnsi="Times New Roman"/>
          <w:sz w:val="28"/>
          <w:szCs w:val="28"/>
        </w:rPr>
        <w:t xml:space="preserve"> представлены </w:t>
      </w:r>
      <w:r w:rsidR="007604E4" w:rsidRPr="00C94FC4">
        <w:rPr>
          <w:rFonts w:ascii="Times New Roman" w:hAnsi="Times New Roman"/>
          <w:sz w:val="28"/>
          <w:szCs w:val="28"/>
        </w:rPr>
        <w:t>Пояснения</w:t>
      </w:r>
      <w:r w:rsidR="00532723">
        <w:rPr>
          <w:rFonts w:ascii="Times New Roman" w:hAnsi="Times New Roman"/>
          <w:sz w:val="28"/>
          <w:szCs w:val="28"/>
        </w:rPr>
        <w:t xml:space="preserve"> от 01.11.2016г.</w:t>
      </w:r>
      <w:r w:rsidR="007604E4" w:rsidRPr="00C94FC4">
        <w:rPr>
          <w:rFonts w:ascii="Times New Roman" w:hAnsi="Times New Roman"/>
          <w:sz w:val="28"/>
          <w:szCs w:val="28"/>
        </w:rPr>
        <w:t xml:space="preserve"> к Акту проверки </w:t>
      </w:r>
      <w:r w:rsidR="00532723">
        <w:rPr>
          <w:rFonts w:ascii="Times New Roman" w:hAnsi="Times New Roman"/>
          <w:sz w:val="28"/>
          <w:szCs w:val="28"/>
        </w:rPr>
        <w:t xml:space="preserve">и </w:t>
      </w:r>
      <w:r w:rsidR="00532723" w:rsidRPr="00C94FC4">
        <w:rPr>
          <w:rFonts w:ascii="Times New Roman" w:hAnsi="Times New Roman"/>
          <w:sz w:val="28"/>
          <w:szCs w:val="28"/>
        </w:rPr>
        <w:t xml:space="preserve">Пояснения к Акту </w:t>
      </w:r>
      <w:r w:rsidR="00532723">
        <w:rPr>
          <w:rFonts w:ascii="Times New Roman" w:hAnsi="Times New Roman"/>
          <w:sz w:val="28"/>
          <w:szCs w:val="28"/>
        </w:rPr>
        <w:t xml:space="preserve">встречной проверки. </w:t>
      </w:r>
      <w:r w:rsidR="006E3B65" w:rsidRPr="00157A0E">
        <w:rPr>
          <w:rFonts w:ascii="Times New Roman" w:hAnsi="Times New Roman"/>
          <w:sz w:val="28"/>
          <w:szCs w:val="28"/>
        </w:rPr>
        <w:t xml:space="preserve">(Приложение </w:t>
      </w:r>
      <w:r w:rsidR="00157A0E" w:rsidRPr="00157A0E">
        <w:rPr>
          <w:rFonts w:ascii="Times New Roman" w:hAnsi="Times New Roman"/>
          <w:sz w:val="28"/>
          <w:szCs w:val="28"/>
        </w:rPr>
        <w:t>№1</w:t>
      </w:r>
      <w:r w:rsidR="006E3B65" w:rsidRPr="00157A0E">
        <w:rPr>
          <w:rFonts w:ascii="Times New Roman" w:hAnsi="Times New Roman"/>
          <w:sz w:val="28"/>
          <w:szCs w:val="28"/>
        </w:rPr>
        <w:t>)</w:t>
      </w:r>
      <w:r w:rsidR="00C94FC4" w:rsidRPr="00157A0E">
        <w:rPr>
          <w:rFonts w:ascii="Times New Roman" w:hAnsi="Times New Roman"/>
          <w:sz w:val="28"/>
          <w:szCs w:val="28"/>
        </w:rPr>
        <w:t>.</w:t>
      </w:r>
    </w:p>
    <w:p w:rsidR="00C94FC4" w:rsidRPr="00C94FC4" w:rsidRDefault="00C94FC4" w:rsidP="003D7C10">
      <w:pPr>
        <w:tabs>
          <w:tab w:val="left" w:pos="2676"/>
        </w:tabs>
        <w:spacing w:afterLines="20" w:after="48"/>
        <w:jc w:val="both"/>
        <w:rPr>
          <w:rFonts w:ascii="Times New Roman" w:hAnsi="Times New Roman"/>
          <w:sz w:val="28"/>
          <w:szCs w:val="28"/>
        </w:rPr>
      </w:pP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Неполученные документы из числа затребованных с указанием причин или иные факты, препятствовавшие работе:</w:t>
      </w:r>
      <w:r w:rsidR="00462846">
        <w:rPr>
          <w:rFonts w:ascii="Times New Roman" w:hAnsi="Times New Roman"/>
          <w:b/>
          <w:sz w:val="28"/>
          <w:szCs w:val="28"/>
        </w:rPr>
        <w:t xml:space="preserve"> </w:t>
      </w:r>
      <w:r w:rsidR="00B54A42" w:rsidRPr="00B54A42">
        <w:rPr>
          <w:rFonts w:ascii="Times New Roman" w:hAnsi="Times New Roman"/>
          <w:sz w:val="28"/>
          <w:szCs w:val="28"/>
        </w:rPr>
        <w:t>нет</w:t>
      </w:r>
      <w:r w:rsidR="007D651E">
        <w:rPr>
          <w:rFonts w:ascii="Times New Roman" w:hAnsi="Times New Roman"/>
          <w:sz w:val="28"/>
          <w:szCs w:val="28"/>
        </w:rPr>
        <w:t>.</w:t>
      </w:r>
    </w:p>
    <w:p w:rsidR="008D6A40" w:rsidRDefault="00053EEB" w:rsidP="00462846">
      <w:pPr>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008D6A40" w:rsidRPr="008D6A40">
        <w:rPr>
          <w:b/>
          <w:bCs/>
          <w:sz w:val="28"/>
          <w:szCs w:val="28"/>
        </w:rPr>
        <w:t xml:space="preserve"> </w:t>
      </w:r>
    </w:p>
    <w:p w:rsidR="000D4A13" w:rsidRDefault="000D4A13" w:rsidP="000D4A13">
      <w:pPr>
        <w:tabs>
          <w:tab w:val="left" w:pos="2676"/>
        </w:tabs>
        <w:jc w:val="center"/>
        <w:rPr>
          <w:rFonts w:ascii="Times New Roman" w:hAnsi="Times New Roman"/>
          <w:b/>
          <w:sz w:val="28"/>
          <w:szCs w:val="28"/>
        </w:rPr>
      </w:pPr>
      <w:r>
        <w:rPr>
          <w:rFonts w:ascii="Times New Roman" w:hAnsi="Times New Roman"/>
          <w:b/>
          <w:sz w:val="28"/>
          <w:szCs w:val="28"/>
        </w:rPr>
        <w:t>1.Общая информация.</w:t>
      </w:r>
    </w:p>
    <w:p w:rsidR="00CA1193" w:rsidRDefault="00CA1193" w:rsidP="009F3A33">
      <w:pPr>
        <w:tabs>
          <w:tab w:val="left" w:pos="2676"/>
        </w:tabs>
        <w:spacing w:after="0"/>
        <w:jc w:val="both"/>
        <w:rPr>
          <w:rFonts w:ascii="Times New Roman" w:hAnsi="Times New Roman"/>
          <w:sz w:val="28"/>
          <w:szCs w:val="28"/>
        </w:rPr>
      </w:pPr>
      <w:r>
        <w:rPr>
          <w:rFonts w:ascii="Times New Roman" w:hAnsi="Times New Roman"/>
          <w:sz w:val="28"/>
          <w:szCs w:val="28"/>
        </w:rPr>
        <w:t xml:space="preserve">      Полное наименование объекта проверки - Администрация Вяртсильского городского поселения.</w:t>
      </w:r>
    </w:p>
    <w:p w:rsidR="00CA1193" w:rsidRDefault="00CA1193" w:rsidP="009F3A33">
      <w:pPr>
        <w:tabs>
          <w:tab w:val="left" w:pos="2676"/>
        </w:tabs>
        <w:spacing w:after="0"/>
        <w:jc w:val="both"/>
        <w:rPr>
          <w:rFonts w:ascii="Times New Roman" w:hAnsi="Times New Roman"/>
          <w:sz w:val="28"/>
          <w:szCs w:val="28"/>
        </w:rPr>
      </w:pPr>
      <w:r>
        <w:rPr>
          <w:rFonts w:ascii="Times New Roman" w:hAnsi="Times New Roman"/>
          <w:sz w:val="28"/>
          <w:szCs w:val="28"/>
        </w:rPr>
        <w:t xml:space="preserve">     Сокращенное – Администрация Вяртсильского поселения.</w:t>
      </w:r>
    </w:p>
    <w:p w:rsidR="00CA1193" w:rsidRPr="005A585E" w:rsidRDefault="009F3A33" w:rsidP="009F3A33">
      <w:pPr>
        <w:tabs>
          <w:tab w:val="left" w:pos="2676"/>
        </w:tabs>
        <w:spacing w:after="0"/>
        <w:jc w:val="both"/>
        <w:rPr>
          <w:rFonts w:ascii="Times New Roman" w:hAnsi="Times New Roman"/>
          <w:sz w:val="28"/>
          <w:szCs w:val="28"/>
        </w:rPr>
      </w:pPr>
      <w:r>
        <w:rPr>
          <w:rFonts w:asciiTheme="minorHAnsi" w:hAnsiTheme="minorHAnsi"/>
          <w:sz w:val="28"/>
          <w:szCs w:val="28"/>
        </w:rPr>
        <w:t xml:space="preserve">     </w:t>
      </w:r>
      <w:r w:rsidR="00CA1193" w:rsidRPr="005A585E">
        <w:rPr>
          <w:rFonts w:ascii="Times New Roman" w:hAnsi="Times New Roman"/>
          <w:sz w:val="28"/>
          <w:szCs w:val="28"/>
        </w:rPr>
        <w:t>Администрация Вяртсильского поселения действует на основании Положения об Администрации Вяртсильского городского поселения</w:t>
      </w:r>
      <w:r w:rsidR="00CA1193">
        <w:rPr>
          <w:rFonts w:ascii="Times New Roman" w:hAnsi="Times New Roman"/>
          <w:sz w:val="28"/>
          <w:szCs w:val="28"/>
        </w:rPr>
        <w:t>,</w:t>
      </w:r>
      <w:r w:rsidR="00CA1193" w:rsidRPr="005A585E">
        <w:rPr>
          <w:rFonts w:ascii="Times New Roman" w:hAnsi="Times New Roman"/>
          <w:sz w:val="28"/>
          <w:szCs w:val="28"/>
        </w:rPr>
        <w:t xml:space="preserve"> утвержденного Решением </w:t>
      </w:r>
      <w:r w:rsidR="00CA1193" w:rsidRPr="005A585E">
        <w:rPr>
          <w:rFonts w:ascii="Times New Roman" w:hAnsi="Times New Roman"/>
          <w:sz w:val="28"/>
          <w:szCs w:val="28"/>
          <w:lang w:val="en-US"/>
        </w:rPr>
        <w:t>IX</w:t>
      </w:r>
      <w:r w:rsidR="00CA1193" w:rsidRPr="005A585E">
        <w:rPr>
          <w:rFonts w:ascii="Times New Roman" w:hAnsi="Times New Roman"/>
          <w:sz w:val="28"/>
          <w:szCs w:val="28"/>
        </w:rPr>
        <w:t xml:space="preserve"> сессии </w:t>
      </w:r>
      <w:r w:rsidR="00CA1193" w:rsidRPr="005A585E">
        <w:rPr>
          <w:rFonts w:ascii="Times New Roman" w:hAnsi="Times New Roman"/>
          <w:sz w:val="28"/>
          <w:szCs w:val="28"/>
          <w:lang w:val="en-US"/>
        </w:rPr>
        <w:t>I</w:t>
      </w:r>
      <w:r w:rsidR="00CA1193" w:rsidRPr="005A585E">
        <w:rPr>
          <w:rFonts w:ascii="Times New Roman" w:hAnsi="Times New Roman"/>
          <w:sz w:val="28"/>
          <w:szCs w:val="28"/>
        </w:rPr>
        <w:t xml:space="preserve"> созыва Совета Вяртсильского городского поселения от 30.11.2005г. с изменениями и дополнениями (далее- Положение). </w:t>
      </w:r>
    </w:p>
    <w:p w:rsidR="00CA1193" w:rsidRPr="000E6D19" w:rsidRDefault="00CA1193" w:rsidP="00CA1193">
      <w:pPr>
        <w:tabs>
          <w:tab w:val="left" w:pos="2676"/>
        </w:tabs>
        <w:spacing w:after="0"/>
        <w:jc w:val="both"/>
        <w:rPr>
          <w:rFonts w:ascii="Times New Roman" w:hAnsi="Times New Roman"/>
          <w:sz w:val="28"/>
          <w:szCs w:val="28"/>
        </w:rPr>
      </w:pPr>
      <w:r w:rsidRPr="00C828AA">
        <w:rPr>
          <w:rFonts w:ascii="Times New Roman" w:hAnsi="Times New Roman"/>
          <w:color w:val="7030A0"/>
          <w:sz w:val="28"/>
          <w:szCs w:val="28"/>
        </w:rPr>
        <w:t xml:space="preserve">      </w:t>
      </w:r>
      <w:r>
        <w:rPr>
          <w:rFonts w:ascii="Times New Roman" w:hAnsi="Times New Roman"/>
          <w:color w:val="7030A0"/>
          <w:sz w:val="28"/>
          <w:szCs w:val="28"/>
        </w:rPr>
        <w:t xml:space="preserve"> </w:t>
      </w:r>
      <w:r w:rsidRPr="000E6D19">
        <w:rPr>
          <w:rFonts w:ascii="Times New Roman" w:hAnsi="Times New Roman"/>
          <w:sz w:val="28"/>
          <w:szCs w:val="28"/>
        </w:rPr>
        <w:t xml:space="preserve">Администрация Вяртсильского поселения обладает правами юридического лица, является муниципальным казенным учреждением, имеет </w:t>
      </w:r>
      <w:r w:rsidRPr="000E6D19">
        <w:rPr>
          <w:rFonts w:ascii="Times New Roman" w:hAnsi="Times New Roman"/>
          <w:sz w:val="28"/>
          <w:szCs w:val="28"/>
        </w:rPr>
        <w:lastRenderedPageBreak/>
        <w:t>круглую печать с изображением герба Республики Карелия и своим наименованием, соответствующие штампы, бланки, а также лицевой счет в отделении Управления федерального казначейства по республике Карелия в г. Сортавала.</w:t>
      </w:r>
    </w:p>
    <w:p w:rsidR="00CA1193" w:rsidRPr="00AE7BE3" w:rsidRDefault="00CA1193" w:rsidP="00CA1193">
      <w:pPr>
        <w:tabs>
          <w:tab w:val="left" w:pos="2676"/>
        </w:tabs>
        <w:spacing w:after="0"/>
        <w:jc w:val="both"/>
        <w:rPr>
          <w:rFonts w:ascii="Times New Roman" w:hAnsi="Times New Roman"/>
          <w:sz w:val="28"/>
          <w:szCs w:val="28"/>
        </w:rPr>
      </w:pPr>
      <w:r w:rsidRPr="00AE7BE3">
        <w:rPr>
          <w:rFonts w:ascii="Times New Roman" w:hAnsi="Times New Roman"/>
          <w:color w:val="7030A0"/>
          <w:sz w:val="28"/>
          <w:szCs w:val="28"/>
        </w:rPr>
        <w:t xml:space="preserve">        </w:t>
      </w:r>
      <w:r w:rsidRPr="00AE7BE3">
        <w:rPr>
          <w:rFonts w:ascii="Times New Roman" w:hAnsi="Times New Roman"/>
          <w:sz w:val="28"/>
          <w:szCs w:val="28"/>
        </w:rPr>
        <w:t xml:space="preserve">В качестве юридического лица Администрация Вяртсильского поселения была поставлена на учет в налоговом органе по месту нахождения на территории Российской Федерации </w:t>
      </w:r>
      <w:r w:rsidRPr="00AE7BE3">
        <w:rPr>
          <w:rFonts w:ascii="Times New Roman" w:eastAsia="TimesNewRomanPSMT" w:hAnsi="Times New Roman"/>
          <w:sz w:val="28"/>
          <w:szCs w:val="28"/>
        </w:rPr>
        <w:t>08.12.2005</w:t>
      </w:r>
      <w:r w:rsidRPr="00AE7BE3">
        <w:rPr>
          <w:rFonts w:ascii="Times New Roman" w:hAnsi="Times New Roman"/>
          <w:sz w:val="28"/>
          <w:szCs w:val="28"/>
        </w:rPr>
        <w:t>,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(ОГРН) 1051002037294.</w:t>
      </w:r>
    </w:p>
    <w:p w:rsidR="00CA1193" w:rsidRDefault="00CA1193" w:rsidP="00CA1193">
      <w:pPr>
        <w:tabs>
          <w:tab w:val="left" w:pos="2676"/>
        </w:tabs>
        <w:jc w:val="both"/>
        <w:rPr>
          <w:rFonts w:ascii="Times New Roman" w:hAnsi="Times New Roman"/>
          <w:sz w:val="28"/>
          <w:szCs w:val="28"/>
        </w:rPr>
      </w:pPr>
      <w:r w:rsidRPr="000E6D19">
        <w:rPr>
          <w:rFonts w:ascii="Times New Roman" w:hAnsi="Times New Roman"/>
          <w:sz w:val="28"/>
          <w:szCs w:val="28"/>
        </w:rPr>
        <w:t xml:space="preserve">       Администрация Вяртсильского поселения является орган</w:t>
      </w:r>
      <w:r>
        <w:rPr>
          <w:rFonts w:ascii="Times New Roman" w:hAnsi="Times New Roman"/>
          <w:sz w:val="28"/>
          <w:szCs w:val="28"/>
        </w:rPr>
        <w:t>о</w:t>
      </w:r>
      <w:r w:rsidRPr="000E6D19">
        <w:rPr>
          <w:rFonts w:ascii="Times New Roman" w:hAnsi="Times New Roman"/>
          <w:sz w:val="28"/>
          <w:szCs w:val="28"/>
        </w:rPr>
        <w:t>м местного самоуправления Вяртсильского городского поселения и образован</w:t>
      </w:r>
      <w:r>
        <w:rPr>
          <w:rFonts w:ascii="Times New Roman" w:hAnsi="Times New Roman"/>
          <w:sz w:val="28"/>
          <w:szCs w:val="28"/>
        </w:rPr>
        <w:t>а</w:t>
      </w:r>
      <w:r w:rsidRPr="000E6D19">
        <w:rPr>
          <w:rFonts w:ascii="Times New Roman" w:hAnsi="Times New Roman"/>
          <w:sz w:val="28"/>
          <w:szCs w:val="28"/>
        </w:rPr>
        <w:t xml:space="preserve"> для осуществления функций по решению вопросов местного значения в соответствии с Уставом Вяртсильского городского поселения.</w:t>
      </w:r>
    </w:p>
    <w:p w:rsidR="00193C64" w:rsidRPr="00E85C50" w:rsidRDefault="00193C64" w:rsidP="00193C64">
      <w:pPr>
        <w:tabs>
          <w:tab w:val="left" w:pos="2676"/>
        </w:tabs>
        <w:jc w:val="center"/>
        <w:rPr>
          <w:rFonts w:ascii="Times New Roman" w:hAnsi="Times New Roman"/>
          <w:b/>
          <w:bCs/>
          <w:sz w:val="28"/>
          <w:szCs w:val="28"/>
        </w:rPr>
      </w:pPr>
      <w:r w:rsidRPr="005E3D24">
        <w:rPr>
          <w:rFonts w:ascii="Times New Roman" w:hAnsi="Times New Roman"/>
          <w:b/>
          <w:bCs/>
          <w:sz w:val="28"/>
          <w:szCs w:val="28"/>
        </w:rPr>
        <w:t>2.</w:t>
      </w:r>
      <w:r w:rsidRPr="00E85C50">
        <w:rPr>
          <w:rFonts w:ascii="Times New Roman" w:hAnsi="Times New Roman"/>
          <w:b/>
          <w:bCs/>
          <w:sz w:val="28"/>
          <w:szCs w:val="28"/>
        </w:rPr>
        <w:t xml:space="preserve">Анализ нормативных правовых актов, регламентирующих исполнение полномочий органов местного самоуправления </w:t>
      </w:r>
      <w:r w:rsidRPr="00E85C50">
        <w:rPr>
          <w:rFonts w:ascii="Times New Roman" w:hAnsi="Times New Roman"/>
          <w:b/>
          <w:sz w:val="28"/>
          <w:szCs w:val="28"/>
        </w:rPr>
        <w:t xml:space="preserve">Вяртсильского городского поселения </w:t>
      </w:r>
      <w:r w:rsidRPr="00E85C50">
        <w:rPr>
          <w:rFonts w:ascii="Times New Roman" w:hAnsi="Times New Roman"/>
          <w:b/>
          <w:bCs/>
          <w:sz w:val="28"/>
          <w:szCs w:val="28"/>
        </w:rPr>
        <w:t>в области обеспечения жителей поселения услугами организаци</w:t>
      </w:r>
      <w:r w:rsidR="00CF681D">
        <w:rPr>
          <w:rFonts w:ascii="Times New Roman" w:hAnsi="Times New Roman"/>
          <w:b/>
          <w:bCs/>
          <w:sz w:val="28"/>
          <w:szCs w:val="28"/>
        </w:rPr>
        <w:t>й культуры и организация досуга</w:t>
      </w:r>
    </w:p>
    <w:p w:rsidR="00193C64" w:rsidRPr="00C0059C" w:rsidRDefault="00193C64" w:rsidP="00193C64">
      <w:pPr>
        <w:autoSpaceDE w:val="0"/>
        <w:autoSpaceDN w:val="0"/>
        <w:adjustRightInd w:val="0"/>
        <w:spacing w:after="0"/>
        <w:ind w:firstLine="720"/>
        <w:jc w:val="both"/>
        <w:rPr>
          <w:rFonts w:ascii="Times New Roman" w:hAnsi="Times New Roman"/>
          <w:sz w:val="28"/>
          <w:szCs w:val="28"/>
        </w:rPr>
      </w:pPr>
      <w:r w:rsidRPr="00C0059C">
        <w:rPr>
          <w:rFonts w:ascii="Times New Roman" w:hAnsi="Times New Roman"/>
          <w:sz w:val="28"/>
          <w:szCs w:val="28"/>
        </w:rPr>
        <w:t>В качестве правовой базы сохранения и развития культуры в России Верховным Советом Российской Федерации принят Закон РФ от 9 октября 1992 г. N 3612-I "Основы законодательства Российской Федерации о культуре".</w:t>
      </w:r>
    </w:p>
    <w:p w:rsidR="00193C64" w:rsidRPr="00134AE0" w:rsidRDefault="00193C64" w:rsidP="00193C64">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Pr="00D92D74">
        <w:rPr>
          <w:rFonts w:ascii="Times New Roman" w:hAnsi="Times New Roman"/>
          <w:sz w:val="28"/>
          <w:szCs w:val="28"/>
        </w:rPr>
        <w:t xml:space="preserve">В соответствии с подпунктом </w:t>
      </w:r>
      <w:r>
        <w:rPr>
          <w:rFonts w:ascii="Times New Roman" w:hAnsi="Times New Roman"/>
          <w:sz w:val="28"/>
          <w:szCs w:val="28"/>
        </w:rPr>
        <w:t>12</w:t>
      </w:r>
      <w:r w:rsidRPr="00D92D74">
        <w:rPr>
          <w:rFonts w:ascii="Times New Roman" w:hAnsi="Times New Roman"/>
          <w:sz w:val="28"/>
          <w:szCs w:val="28"/>
        </w:rPr>
        <w:t xml:space="preserve"> пункта 1 статьи 14 Федерального закона от 06.10.2003 года № 131-ФЗ «Об общих принципах организации местного самоуправления в Российской Федерации (далее Федеральный закон от 06.10.2003 года №131-ФЗ) к вопросам местного значения </w:t>
      </w:r>
      <w:r>
        <w:rPr>
          <w:rFonts w:ascii="Times New Roman" w:hAnsi="Times New Roman"/>
          <w:sz w:val="28"/>
          <w:szCs w:val="28"/>
        </w:rPr>
        <w:t>городского</w:t>
      </w:r>
      <w:r w:rsidRPr="00D92D74">
        <w:rPr>
          <w:rFonts w:ascii="Times New Roman" w:hAnsi="Times New Roman"/>
          <w:sz w:val="28"/>
          <w:szCs w:val="28"/>
        </w:rPr>
        <w:t xml:space="preserve"> поселения отнесена </w:t>
      </w:r>
      <w:r w:rsidRPr="00134AE0">
        <w:rPr>
          <w:rFonts w:ascii="Times New Roman" w:hAnsi="Times New Roman"/>
          <w:sz w:val="28"/>
          <w:szCs w:val="28"/>
        </w:rPr>
        <w:t>организация досуга и обеспечения жителей поселения услугами организаций культуры.</w:t>
      </w:r>
    </w:p>
    <w:p w:rsidR="00193C64" w:rsidRPr="001007A4" w:rsidRDefault="00193C64" w:rsidP="00193C64">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Pr="002B61BE">
        <w:rPr>
          <w:rFonts w:ascii="Times New Roman" w:hAnsi="Times New Roman"/>
          <w:sz w:val="28"/>
          <w:szCs w:val="28"/>
        </w:rPr>
        <w:t xml:space="preserve">Для реализации полномочий, отнесенных </w:t>
      </w:r>
      <w:r w:rsidRPr="00D92D74">
        <w:rPr>
          <w:rFonts w:ascii="Times New Roman" w:hAnsi="Times New Roman"/>
          <w:sz w:val="28"/>
          <w:szCs w:val="28"/>
        </w:rPr>
        <w:t>Федеральны</w:t>
      </w:r>
      <w:r>
        <w:rPr>
          <w:rFonts w:ascii="Times New Roman" w:hAnsi="Times New Roman"/>
          <w:sz w:val="28"/>
          <w:szCs w:val="28"/>
        </w:rPr>
        <w:t>м</w:t>
      </w:r>
      <w:r w:rsidRPr="00D92D74">
        <w:rPr>
          <w:rFonts w:ascii="Times New Roman" w:hAnsi="Times New Roman"/>
          <w:sz w:val="28"/>
          <w:szCs w:val="28"/>
        </w:rPr>
        <w:t xml:space="preserve"> закон</w:t>
      </w:r>
      <w:r>
        <w:rPr>
          <w:rFonts w:ascii="Times New Roman" w:hAnsi="Times New Roman"/>
          <w:sz w:val="28"/>
          <w:szCs w:val="28"/>
        </w:rPr>
        <w:t>ом</w:t>
      </w:r>
      <w:r w:rsidRPr="00D92D74">
        <w:rPr>
          <w:rFonts w:ascii="Times New Roman" w:hAnsi="Times New Roman"/>
          <w:sz w:val="28"/>
          <w:szCs w:val="28"/>
        </w:rPr>
        <w:t xml:space="preserve"> от 06.10.2003 года №131-ФЗ</w:t>
      </w:r>
      <w:r>
        <w:rPr>
          <w:rFonts w:ascii="Times New Roman" w:hAnsi="Times New Roman"/>
          <w:sz w:val="28"/>
          <w:szCs w:val="28"/>
        </w:rPr>
        <w:t xml:space="preserve"> к вопросам местного значения в области культуры в Вяртсильском городском поселении Распоряжением Администрации Вяртсильского городского поселения от 09.07.2007г. №24 создано культурно-спортивное автономное учреждение Вяртсильского городского поселения «Радуга». </w:t>
      </w:r>
      <w:r w:rsidRPr="001007A4">
        <w:rPr>
          <w:rFonts w:ascii="Times New Roman" w:hAnsi="Times New Roman"/>
          <w:sz w:val="28"/>
          <w:szCs w:val="28"/>
        </w:rPr>
        <w:t>Официальное сокращенное наименование – КСАУ ВГП «Радуга».</w:t>
      </w:r>
    </w:p>
    <w:p w:rsidR="00193C64" w:rsidRDefault="00193C64" w:rsidP="00193C64">
      <w:pPr>
        <w:tabs>
          <w:tab w:val="left" w:pos="2676"/>
        </w:tabs>
        <w:spacing w:after="0"/>
        <w:jc w:val="both"/>
        <w:rPr>
          <w:rFonts w:ascii="Times New Roman" w:hAnsi="Times New Roman"/>
          <w:sz w:val="28"/>
          <w:szCs w:val="28"/>
        </w:rPr>
      </w:pPr>
      <w:r>
        <w:rPr>
          <w:rFonts w:ascii="Times New Roman" w:hAnsi="Times New Roman"/>
          <w:sz w:val="28"/>
          <w:szCs w:val="28"/>
        </w:rPr>
        <w:t xml:space="preserve">      Распоряжением Администрации Вяртсильского городского поселения от 26.09.2014г. №37 «О временном возложении обязанностей по выполнению дополнительной работы в порядке совмещения должностей» с 01.10.2014г. </w:t>
      </w:r>
      <w:r>
        <w:rPr>
          <w:rFonts w:ascii="Times New Roman" w:hAnsi="Times New Roman"/>
          <w:sz w:val="28"/>
          <w:szCs w:val="28"/>
        </w:rPr>
        <w:lastRenderedPageBreak/>
        <w:t>обязанности по должности директора КСАУ ВГП «Радуга» возложена на бухгалтера КСАУ ВГП «Радуга» – Андриянец В.П.</w:t>
      </w:r>
    </w:p>
    <w:p w:rsidR="00193C64" w:rsidRDefault="00193C64" w:rsidP="00193C64">
      <w:pPr>
        <w:tabs>
          <w:tab w:val="left" w:pos="2676"/>
        </w:tabs>
        <w:spacing w:after="0"/>
        <w:jc w:val="both"/>
        <w:rPr>
          <w:rFonts w:ascii="Times New Roman" w:hAnsi="Times New Roman"/>
          <w:sz w:val="28"/>
          <w:szCs w:val="28"/>
        </w:rPr>
      </w:pPr>
      <w:r>
        <w:rPr>
          <w:rFonts w:ascii="Times New Roman" w:hAnsi="Times New Roman"/>
          <w:sz w:val="28"/>
          <w:szCs w:val="28"/>
        </w:rPr>
        <w:t xml:space="preserve">      Распоряжением Администрации Вяртсильского городского поселения от 09.07.2007г. №24 «Об утверждении Устава КСАУ ВГП «Радуга» утвержден Устав КСАУ ВГП «Радуга».</w:t>
      </w:r>
    </w:p>
    <w:p w:rsidR="00E020B5" w:rsidRDefault="00E020B5" w:rsidP="00E020B5">
      <w:pPr>
        <w:tabs>
          <w:tab w:val="left" w:pos="2676"/>
        </w:tabs>
        <w:spacing w:after="0"/>
        <w:jc w:val="both"/>
        <w:rPr>
          <w:rFonts w:ascii="Times New Roman" w:hAnsi="Times New Roman"/>
          <w:sz w:val="28"/>
          <w:szCs w:val="28"/>
        </w:rPr>
      </w:pPr>
      <w:r w:rsidRPr="00557C05">
        <w:rPr>
          <w:rFonts w:ascii="Times New Roman" w:hAnsi="Times New Roman"/>
          <w:sz w:val="28"/>
          <w:szCs w:val="28"/>
        </w:rPr>
        <w:t xml:space="preserve">      В соответствии со ст. 2 Федерального закона от 03.11.06 № 174-ФЗ “Об автономных учреждениях” (далее – Закон № 174-ФЗ) автономные учреждения создаются на базе муниципальной собственности. Администрацией Вяртсильского городского поселения в соответствии с Распоряжением №1а от 12.01.2015 года «О передаче имущества из муниципальной собственности Вяртсильского городского поселения в оперативное управление КСАУ ВГП «Радуга» передано учреждению в оперативное управление здание детского сада-</w:t>
      </w:r>
      <w:r w:rsidR="003B7877">
        <w:rPr>
          <w:rFonts w:ascii="Times New Roman" w:hAnsi="Times New Roman"/>
          <w:sz w:val="28"/>
          <w:szCs w:val="28"/>
        </w:rPr>
        <w:t xml:space="preserve">яслей общей площадью 1051,1 кв. </w:t>
      </w:r>
      <w:r w:rsidRPr="00557C05">
        <w:rPr>
          <w:rFonts w:ascii="Times New Roman" w:hAnsi="Times New Roman"/>
          <w:sz w:val="28"/>
          <w:szCs w:val="28"/>
        </w:rPr>
        <w:t>м., расположенное по адресу: п. Вяртсиля, ул. Заводская, д.4.</w:t>
      </w:r>
      <w:r>
        <w:rPr>
          <w:rFonts w:ascii="Times New Roman" w:hAnsi="Times New Roman"/>
          <w:sz w:val="28"/>
          <w:szCs w:val="28"/>
        </w:rPr>
        <w:t xml:space="preserve"> Данное распоряжение распространяет свое действие на правоотношения, возникшие с 01.01.2015г.</w:t>
      </w:r>
      <w:r w:rsidRPr="00557C05">
        <w:rPr>
          <w:rFonts w:ascii="Times New Roman" w:hAnsi="Times New Roman"/>
          <w:sz w:val="28"/>
          <w:szCs w:val="28"/>
        </w:rPr>
        <w:t xml:space="preserve"> К проверке представлен договор о закреплении муниципального имущества на праве оперативного управления №3 от 01.01.2015г.</w:t>
      </w:r>
    </w:p>
    <w:p w:rsidR="00193C64" w:rsidRDefault="00193C64" w:rsidP="00193C64">
      <w:pPr>
        <w:tabs>
          <w:tab w:val="left" w:pos="2676"/>
        </w:tabs>
        <w:spacing w:after="0"/>
        <w:jc w:val="both"/>
        <w:rPr>
          <w:rFonts w:ascii="Times New Roman" w:hAnsi="Times New Roman"/>
          <w:sz w:val="28"/>
          <w:szCs w:val="28"/>
        </w:rPr>
      </w:pPr>
      <w:r>
        <w:rPr>
          <w:rFonts w:ascii="Times New Roman" w:hAnsi="Times New Roman"/>
          <w:sz w:val="28"/>
          <w:szCs w:val="28"/>
        </w:rPr>
        <w:t xml:space="preserve">      В ходе контрольного мероприятия установлено, что в</w:t>
      </w:r>
      <w:r w:rsidRPr="00557C05">
        <w:rPr>
          <w:rFonts w:ascii="Times New Roman" w:eastAsia="Times New Roman" w:hAnsi="Times New Roman"/>
          <w:sz w:val="28"/>
          <w:szCs w:val="28"/>
          <w:lang w:eastAsia="ru-RU"/>
        </w:rPr>
        <w:t xml:space="preserve"> нарушение </w:t>
      </w:r>
      <w:hyperlink r:id="rId11" w:history="1">
        <w:r w:rsidRPr="00557C05">
          <w:rPr>
            <w:rFonts w:ascii="Times New Roman" w:eastAsia="Times New Roman" w:hAnsi="Times New Roman"/>
            <w:sz w:val="28"/>
            <w:szCs w:val="28"/>
            <w:lang w:eastAsia="ru-RU"/>
          </w:rPr>
          <w:t>ст. 2</w:t>
        </w:r>
      </w:hyperlink>
      <w:r w:rsidR="00C1329E">
        <w:rPr>
          <w:rFonts w:ascii="Times New Roman" w:eastAsia="Times New Roman" w:hAnsi="Times New Roman"/>
          <w:sz w:val="28"/>
          <w:szCs w:val="28"/>
          <w:lang w:eastAsia="ru-RU"/>
        </w:rPr>
        <w:t>,</w:t>
      </w:r>
      <w:r w:rsidRPr="00557C05">
        <w:rPr>
          <w:rFonts w:ascii="Times New Roman" w:eastAsia="Times New Roman" w:hAnsi="Times New Roman"/>
          <w:sz w:val="28"/>
          <w:szCs w:val="28"/>
          <w:lang w:eastAsia="ru-RU"/>
        </w:rPr>
        <w:t>4 Федерального закона N 122-ФЗ, статьи 131 ГК РФ</w:t>
      </w:r>
      <w:r w:rsidRPr="00557C05">
        <w:rPr>
          <w:rFonts w:ascii="Times New Roman" w:hAnsi="Times New Roman"/>
          <w:sz w:val="28"/>
          <w:szCs w:val="28"/>
        </w:rPr>
        <w:t xml:space="preserve"> государственной регистрация права собственности на здание детского сада-яслей общей площадью 1051,1 кв. м. администрацией Вяртсильского городского поселения не производилась.</w:t>
      </w:r>
    </w:p>
    <w:p w:rsidR="00193C64" w:rsidRPr="00557C05" w:rsidRDefault="00193C64" w:rsidP="00193C64">
      <w:pPr>
        <w:tabs>
          <w:tab w:val="left" w:pos="2676"/>
        </w:tabs>
        <w:spacing w:after="0"/>
        <w:jc w:val="both"/>
        <w:rPr>
          <w:rFonts w:ascii="Times New Roman" w:hAnsi="Times New Roman"/>
          <w:sz w:val="28"/>
          <w:szCs w:val="28"/>
        </w:rPr>
      </w:pPr>
      <w:r>
        <w:rPr>
          <w:rFonts w:ascii="Times New Roman" w:hAnsi="Times New Roman"/>
          <w:sz w:val="28"/>
          <w:szCs w:val="28"/>
        </w:rPr>
        <w:t xml:space="preserve">       При анализе информации содержащейся в</w:t>
      </w:r>
      <w:r w:rsidRPr="00557C05">
        <w:rPr>
          <w:rFonts w:ascii="Times New Roman" w:hAnsi="Times New Roman"/>
          <w:sz w:val="28"/>
          <w:szCs w:val="28"/>
        </w:rPr>
        <w:t xml:space="preserve"> реестре муниципального имущества Вяртсильского городского поселения</w:t>
      </w:r>
      <w:r w:rsidRPr="00557C05">
        <w:rPr>
          <w:rFonts w:ascii="Times New Roman" w:eastAsia="Times New Roman" w:hAnsi="Times New Roman"/>
          <w:sz w:val="28"/>
          <w:szCs w:val="28"/>
        </w:rPr>
        <w:t xml:space="preserve"> </w:t>
      </w:r>
      <w:r>
        <w:rPr>
          <w:rFonts w:ascii="Times New Roman" w:eastAsia="Times New Roman" w:hAnsi="Times New Roman"/>
          <w:sz w:val="28"/>
          <w:szCs w:val="28"/>
        </w:rPr>
        <w:t xml:space="preserve">выявлено, что </w:t>
      </w:r>
      <w:r w:rsidRPr="00557C05">
        <w:rPr>
          <w:rFonts w:ascii="Times New Roman" w:eastAsia="Times New Roman" w:hAnsi="Times New Roman"/>
          <w:sz w:val="28"/>
          <w:szCs w:val="28"/>
        </w:rPr>
        <w:t xml:space="preserve">информация о недвижимом муниципальном имуществе, переданном </w:t>
      </w:r>
      <w:r w:rsidR="0070080F">
        <w:rPr>
          <w:rFonts w:ascii="Times New Roman" w:eastAsia="Times New Roman" w:hAnsi="Times New Roman"/>
          <w:sz w:val="28"/>
          <w:szCs w:val="28"/>
        </w:rPr>
        <w:t xml:space="preserve">в </w:t>
      </w:r>
      <w:r w:rsidRPr="00557C05">
        <w:rPr>
          <w:rFonts w:ascii="Times New Roman" w:eastAsia="Times New Roman" w:hAnsi="Times New Roman"/>
          <w:sz w:val="28"/>
          <w:szCs w:val="28"/>
        </w:rPr>
        <w:t>оперативное управление</w:t>
      </w:r>
      <w:r>
        <w:rPr>
          <w:rFonts w:ascii="Times New Roman" w:eastAsia="Times New Roman" w:hAnsi="Times New Roman"/>
          <w:sz w:val="28"/>
          <w:szCs w:val="28"/>
        </w:rPr>
        <w:t xml:space="preserve"> автономному учреждению</w:t>
      </w:r>
      <w:r w:rsidRPr="00FC658A">
        <w:rPr>
          <w:rFonts w:ascii="Times New Roman" w:eastAsia="Times New Roman" w:hAnsi="Times New Roman"/>
          <w:sz w:val="28"/>
          <w:szCs w:val="28"/>
        </w:rPr>
        <w:t xml:space="preserve"> </w:t>
      </w:r>
      <w:r w:rsidRPr="00557C05">
        <w:rPr>
          <w:rFonts w:ascii="Times New Roman" w:eastAsia="Times New Roman" w:hAnsi="Times New Roman"/>
          <w:sz w:val="28"/>
          <w:szCs w:val="28"/>
        </w:rPr>
        <w:t>содержится</w:t>
      </w:r>
      <w:r w:rsidRPr="00557C05">
        <w:rPr>
          <w:rFonts w:ascii="Times New Roman" w:hAnsi="Times New Roman"/>
          <w:sz w:val="28"/>
          <w:szCs w:val="28"/>
        </w:rPr>
        <w:t>.</w:t>
      </w:r>
    </w:p>
    <w:p w:rsidR="00193C64" w:rsidRPr="00557C05" w:rsidRDefault="00193C64" w:rsidP="00193C64">
      <w:pPr>
        <w:tabs>
          <w:tab w:val="left" w:pos="2676"/>
        </w:tabs>
        <w:spacing w:after="0"/>
        <w:ind w:firstLine="567"/>
        <w:jc w:val="both"/>
        <w:rPr>
          <w:rFonts w:ascii="Times New Roman" w:hAnsi="Times New Roman"/>
          <w:sz w:val="28"/>
          <w:szCs w:val="28"/>
        </w:rPr>
      </w:pPr>
      <w:r w:rsidRPr="00557C05">
        <w:rPr>
          <w:rFonts w:ascii="Times New Roman" w:hAnsi="Times New Roman"/>
          <w:sz w:val="28"/>
          <w:szCs w:val="28"/>
        </w:rPr>
        <w:t>Согласно</w:t>
      </w:r>
      <w:r w:rsidRPr="00557C05">
        <w:rPr>
          <w:rFonts w:ascii="Times New Roman" w:hAnsi="Times New Roman"/>
          <w:color w:val="333333"/>
          <w:sz w:val="28"/>
          <w:szCs w:val="28"/>
        </w:rPr>
        <w:t xml:space="preserve"> стать</w:t>
      </w:r>
      <w:r>
        <w:rPr>
          <w:rFonts w:ascii="Times New Roman" w:hAnsi="Times New Roman"/>
          <w:color w:val="333333"/>
          <w:sz w:val="28"/>
          <w:szCs w:val="28"/>
        </w:rPr>
        <w:t>и</w:t>
      </w:r>
      <w:r w:rsidRPr="00557C05">
        <w:rPr>
          <w:rFonts w:ascii="Times New Roman" w:hAnsi="Times New Roman"/>
          <w:color w:val="333333"/>
          <w:sz w:val="28"/>
          <w:szCs w:val="28"/>
        </w:rPr>
        <w:t xml:space="preserve"> 4 Закона № 174-ФЗ деятельность автономного учреждения </w:t>
      </w:r>
      <w:r>
        <w:rPr>
          <w:rFonts w:ascii="Times New Roman" w:hAnsi="Times New Roman"/>
          <w:color w:val="333333"/>
          <w:sz w:val="28"/>
          <w:szCs w:val="28"/>
        </w:rPr>
        <w:t>должна организовываться</w:t>
      </w:r>
      <w:r w:rsidRPr="00557C05">
        <w:rPr>
          <w:rFonts w:ascii="Times New Roman" w:hAnsi="Times New Roman"/>
          <w:color w:val="333333"/>
          <w:sz w:val="28"/>
          <w:szCs w:val="28"/>
        </w:rPr>
        <w:t xml:space="preserve"> в соответствии с заданием учредителя.</w:t>
      </w:r>
    </w:p>
    <w:p w:rsidR="00193C64" w:rsidRDefault="00193C64" w:rsidP="00193C64">
      <w:pPr>
        <w:tabs>
          <w:tab w:val="left" w:pos="2676"/>
        </w:tabs>
        <w:spacing w:after="0"/>
        <w:ind w:firstLine="567"/>
        <w:jc w:val="both"/>
        <w:rPr>
          <w:rFonts w:ascii="Times New Roman" w:eastAsiaTheme="minorHAnsi" w:hAnsi="Times New Roman"/>
          <w:sz w:val="28"/>
          <w:szCs w:val="28"/>
        </w:rPr>
      </w:pPr>
      <w:r>
        <w:rPr>
          <w:rFonts w:ascii="Times New Roman" w:hAnsi="Times New Roman"/>
          <w:sz w:val="28"/>
          <w:szCs w:val="28"/>
        </w:rPr>
        <w:t>Согласно</w:t>
      </w:r>
      <w:r w:rsidRPr="00557C05">
        <w:rPr>
          <w:rFonts w:ascii="Times New Roman" w:hAnsi="Times New Roman"/>
          <w:sz w:val="28"/>
          <w:szCs w:val="28"/>
        </w:rPr>
        <w:t xml:space="preserve"> пункт</w:t>
      </w:r>
      <w:r>
        <w:rPr>
          <w:rFonts w:ascii="Times New Roman" w:hAnsi="Times New Roman"/>
          <w:sz w:val="28"/>
          <w:szCs w:val="28"/>
        </w:rPr>
        <w:t>а</w:t>
      </w:r>
      <w:r w:rsidRPr="00557C05">
        <w:rPr>
          <w:rFonts w:ascii="Times New Roman" w:hAnsi="Times New Roman"/>
          <w:sz w:val="28"/>
          <w:szCs w:val="28"/>
        </w:rPr>
        <w:t xml:space="preserve"> 3 статьи 69.2 Бюджетного кодекса РФ </w:t>
      </w:r>
      <w:r w:rsidRPr="00557C05">
        <w:rPr>
          <w:rFonts w:ascii="Times New Roman" w:eastAsiaTheme="minorHAnsi" w:hAnsi="Times New Roman"/>
          <w:sz w:val="28"/>
          <w:szCs w:val="28"/>
        </w:rPr>
        <w:t xml:space="preserve">муниципальное задание на оказание муниципальных услуг </w:t>
      </w:r>
      <w:r>
        <w:rPr>
          <w:rFonts w:ascii="Times New Roman" w:hAnsi="Times New Roman"/>
          <w:color w:val="333333"/>
          <w:sz w:val="28"/>
          <w:szCs w:val="28"/>
        </w:rPr>
        <w:t xml:space="preserve">должно </w:t>
      </w:r>
      <w:r w:rsidRPr="00557C05">
        <w:rPr>
          <w:rFonts w:ascii="Times New Roman" w:eastAsiaTheme="minorHAnsi" w:hAnsi="Times New Roman"/>
          <w:sz w:val="28"/>
          <w:szCs w:val="28"/>
        </w:rPr>
        <w:t>формир</w:t>
      </w:r>
      <w:r>
        <w:rPr>
          <w:rFonts w:ascii="Times New Roman" w:eastAsiaTheme="minorHAnsi" w:hAnsi="Times New Roman"/>
          <w:sz w:val="28"/>
          <w:szCs w:val="28"/>
        </w:rPr>
        <w:t>оваться</w:t>
      </w:r>
      <w:r w:rsidRPr="00557C05">
        <w:rPr>
          <w:rFonts w:ascii="Times New Roman" w:eastAsiaTheme="minorHAnsi" w:hAnsi="Times New Roman"/>
          <w:sz w:val="28"/>
          <w:szCs w:val="28"/>
        </w:rPr>
        <w:t xml:space="preserve"> в соответствии с ведомственным перечнем муниципальных услуг и работ, оказываемых муниципальными учреждениями. </w:t>
      </w:r>
    </w:p>
    <w:p w:rsidR="00193C64" w:rsidRPr="00F62C14" w:rsidRDefault="00193C64" w:rsidP="00193C64">
      <w:pPr>
        <w:tabs>
          <w:tab w:val="left" w:pos="2676"/>
        </w:tabs>
        <w:spacing w:after="0"/>
        <w:ind w:firstLine="567"/>
        <w:jc w:val="both"/>
        <w:rPr>
          <w:rFonts w:ascii="Times New Roman" w:hAnsi="Times New Roman"/>
          <w:sz w:val="28"/>
          <w:szCs w:val="28"/>
        </w:rPr>
      </w:pPr>
      <w:r w:rsidRPr="00557C05">
        <w:rPr>
          <w:rFonts w:ascii="Times New Roman" w:eastAsiaTheme="minorHAnsi" w:hAnsi="Times New Roman"/>
          <w:sz w:val="28"/>
          <w:szCs w:val="28"/>
        </w:rPr>
        <w:t xml:space="preserve">Проверкой установлено, что </w:t>
      </w:r>
      <w:r>
        <w:rPr>
          <w:rFonts w:ascii="Times New Roman" w:eastAsiaTheme="minorHAnsi" w:hAnsi="Times New Roman"/>
          <w:sz w:val="28"/>
          <w:szCs w:val="28"/>
        </w:rPr>
        <w:t xml:space="preserve">в нарушение </w:t>
      </w:r>
      <w:r w:rsidRPr="00557C05">
        <w:rPr>
          <w:rFonts w:ascii="Times New Roman" w:hAnsi="Times New Roman"/>
          <w:sz w:val="28"/>
          <w:szCs w:val="28"/>
        </w:rPr>
        <w:t>пункт</w:t>
      </w:r>
      <w:r>
        <w:rPr>
          <w:rFonts w:ascii="Times New Roman" w:hAnsi="Times New Roman"/>
          <w:sz w:val="28"/>
          <w:szCs w:val="28"/>
        </w:rPr>
        <w:t>а</w:t>
      </w:r>
      <w:r w:rsidRPr="00557C05">
        <w:rPr>
          <w:rFonts w:ascii="Times New Roman" w:hAnsi="Times New Roman"/>
          <w:sz w:val="28"/>
          <w:szCs w:val="28"/>
        </w:rPr>
        <w:t xml:space="preserve"> 3 статьи 69.2 </w:t>
      </w:r>
      <w:r>
        <w:rPr>
          <w:rFonts w:ascii="Times New Roman" w:hAnsi="Times New Roman"/>
          <w:sz w:val="28"/>
          <w:szCs w:val="28"/>
        </w:rPr>
        <w:t>БК</w:t>
      </w:r>
      <w:r w:rsidRPr="00557C05">
        <w:rPr>
          <w:rFonts w:ascii="Times New Roman" w:hAnsi="Times New Roman"/>
          <w:sz w:val="28"/>
          <w:szCs w:val="28"/>
        </w:rPr>
        <w:t xml:space="preserve"> РФ </w:t>
      </w:r>
      <w:r w:rsidRPr="00557C05">
        <w:rPr>
          <w:rFonts w:ascii="Times New Roman" w:eastAsiaTheme="minorHAnsi" w:hAnsi="Times New Roman"/>
          <w:sz w:val="28"/>
          <w:szCs w:val="28"/>
        </w:rPr>
        <w:t xml:space="preserve">муниципальное задание </w:t>
      </w:r>
      <w:r w:rsidRPr="00557C05">
        <w:rPr>
          <w:rFonts w:ascii="Times New Roman" w:hAnsi="Times New Roman"/>
          <w:sz w:val="28"/>
          <w:szCs w:val="28"/>
        </w:rPr>
        <w:t xml:space="preserve">КСАУ ВГП «Радуга» </w:t>
      </w:r>
      <w:r w:rsidRPr="00557C05">
        <w:rPr>
          <w:rFonts w:ascii="Times New Roman" w:eastAsiaTheme="minorHAnsi" w:hAnsi="Times New Roman"/>
          <w:sz w:val="28"/>
          <w:szCs w:val="28"/>
        </w:rPr>
        <w:t>на</w:t>
      </w:r>
      <w:r w:rsidRPr="00557C05">
        <w:rPr>
          <w:rFonts w:ascii="Times New Roman" w:hAnsi="Times New Roman"/>
          <w:sz w:val="28"/>
          <w:szCs w:val="28"/>
        </w:rPr>
        <w:t xml:space="preserve"> 2015 год и плановый период 2016-2017г. сформировано и утверждено Постановлением Администрации Вяртсильского городск</w:t>
      </w:r>
      <w:r w:rsidR="00B92B99">
        <w:rPr>
          <w:rFonts w:ascii="Times New Roman" w:hAnsi="Times New Roman"/>
          <w:sz w:val="28"/>
          <w:szCs w:val="28"/>
        </w:rPr>
        <w:t>ого поселения от 25.12.2014г. №</w:t>
      </w:r>
      <w:r w:rsidRPr="00557C05">
        <w:rPr>
          <w:rFonts w:ascii="Times New Roman" w:hAnsi="Times New Roman"/>
          <w:sz w:val="28"/>
          <w:szCs w:val="28"/>
        </w:rPr>
        <w:t>46</w:t>
      </w:r>
      <w:r>
        <w:rPr>
          <w:rFonts w:ascii="Times New Roman" w:hAnsi="Times New Roman"/>
          <w:sz w:val="28"/>
          <w:szCs w:val="28"/>
        </w:rPr>
        <w:t xml:space="preserve"> в отсутствии </w:t>
      </w:r>
      <w:r w:rsidRPr="00F62C14">
        <w:rPr>
          <w:rFonts w:ascii="Times New Roman" w:eastAsiaTheme="minorHAnsi" w:hAnsi="Times New Roman"/>
          <w:sz w:val="28"/>
          <w:szCs w:val="28"/>
        </w:rPr>
        <w:t xml:space="preserve">ведомственного перечня муниципальных услуг и работ, оказываемых муниципальными учреждениями, так как представленным к проверке Распоряжением администрации </w:t>
      </w:r>
      <w:r w:rsidRPr="00F62C14">
        <w:rPr>
          <w:rFonts w:ascii="Times New Roman" w:hAnsi="Times New Roman"/>
          <w:sz w:val="28"/>
          <w:szCs w:val="28"/>
        </w:rPr>
        <w:t xml:space="preserve">Вяртсильского городского поселения №17 </w:t>
      </w:r>
      <w:r w:rsidRPr="00F62C14">
        <w:rPr>
          <w:rFonts w:ascii="Times New Roman" w:hAnsi="Times New Roman"/>
          <w:sz w:val="28"/>
          <w:szCs w:val="28"/>
        </w:rPr>
        <w:lastRenderedPageBreak/>
        <w:t>утвержден Ведомственный перечень муниципальных услуг, предоставляемых автономным учреждением КСАУ ВГП «Радуга» в сфере культуры только 30.04.2015 года и его срок действия не распространен на более ранний период.</w:t>
      </w:r>
    </w:p>
    <w:p w:rsidR="00193C64" w:rsidRPr="00557C05" w:rsidRDefault="00193C64" w:rsidP="00193C64">
      <w:pPr>
        <w:tabs>
          <w:tab w:val="left" w:pos="2676"/>
        </w:tabs>
        <w:spacing w:after="0"/>
        <w:ind w:firstLine="567"/>
        <w:jc w:val="both"/>
        <w:rPr>
          <w:rFonts w:ascii="Times New Roman" w:hAnsi="Times New Roman"/>
          <w:sz w:val="28"/>
          <w:szCs w:val="28"/>
        </w:rPr>
      </w:pPr>
      <w:r w:rsidRPr="00557C05">
        <w:rPr>
          <w:rFonts w:ascii="Times New Roman" w:hAnsi="Times New Roman"/>
          <w:sz w:val="28"/>
          <w:szCs w:val="28"/>
        </w:rPr>
        <w:t xml:space="preserve">В соответствии с пунктами 3 и 4 статьи 69.2 Бюджетного кодекса РФ и с </w:t>
      </w:r>
      <w:r w:rsidRPr="00557C05">
        <w:rPr>
          <w:rFonts w:ascii="Times New Roman" w:hAnsi="Times New Roman"/>
          <w:color w:val="333333"/>
          <w:sz w:val="28"/>
          <w:szCs w:val="28"/>
        </w:rPr>
        <w:t xml:space="preserve">пунктом 5 статьи 4 Закона № 174-ФЗ администрацией </w:t>
      </w:r>
      <w:r w:rsidRPr="00557C05">
        <w:rPr>
          <w:rFonts w:ascii="Times New Roman" w:hAnsi="Times New Roman"/>
          <w:sz w:val="28"/>
          <w:szCs w:val="28"/>
        </w:rPr>
        <w:t>Вяртсильского городского поселения</w:t>
      </w:r>
      <w:r w:rsidRPr="00557C05">
        <w:rPr>
          <w:rFonts w:ascii="Times New Roman" w:hAnsi="Times New Roman"/>
          <w:color w:val="333333"/>
          <w:sz w:val="28"/>
          <w:szCs w:val="28"/>
        </w:rPr>
        <w:t xml:space="preserve"> Постановлением от 29.12.2011 года №27 утверждено «Положение об условиях и порядке формирования муниципального задания для муниципального автономного учреждения и финансового обеспечения </w:t>
      </w:r>
      <w:r w:rsidRPr="00557C05">
        <w:rPr>
          <w:rFonts w:ascii="Times New Roman" w:hAnsi="Times New Roman"/>
          <w:sz w:val="28"/>
          <w:szCs w:val="28"/>
        </w:rPr>
        <w:t>выполнения муниципального задания муниципальным автономным учреждением» (далее «Положение об условиях и порядке формирования муниципального задания»). Указанное положение определяет: состав и форму муниципального задания, сроки составления и доведения его до учреждения, определение объема задания, финансовое обеспечения выполнения, требования к отчетности об исполнении муниципального задания.</w:t>
      </w:r>
    </w:p>
    <w:p w:rsidR="00193C64" w:rsidRPr="00557C05" w:rsidRDefault="00193C64" w:rsidP="00193C64">
      <w:pPr>
        <w:pStyle w:val="ConsPlusNonformat"/>
        <w:widowControl/>
        <w:spacing w:line="276" w:lineRule="auto"/>
        <w:ind w:firstLine="720"/>
        <w:jc w:val="both"/>
        <w:rPr>
          <w:rFonts w:ascii="Times New Roman" w:hAnsi="Times New Roman" w:cs="Times New Roman"/>
          <w:sz w:val="28"/>
          <w:szCs w:val="28"/>
        </w:rPr>
      </w:pPr>
      <w:r w:rsidRPr="00557C05">
        <w:rPr>
          <w:rFonts w:ascii="Times New Roman" w:hAnsi="Times New Roman" w:cs="Times New Roman"/>
          <w:color w:val="28251F"/>
          <w:sz w:val="28"/>
          <w:szCs w:val="28"/>
        </w:rPr>
        <w:t xml:space="preserve">В соответствии со ст.78.1 </w:t>
      </w:r>
      <w:r w:rsidR="005B7141">
        <w:rPr>
          <w:rFonts w:ascii="Times New Roman" w:hAnsi="Times New Roman" w:cs="Times New Roman"/>
          <w:color w:val="28251F"/>
          <w:sz w:val="28"/>
          <w:szCs w:val="28"/>
        </w:rPr>
        <w:t>БК</w:t>
      </w:r>
      <w:r w:rsidRPr="00557C05">
        <w:rPr>
          <w:rFonts w:ascii="Times New Roman" w:hAnsi="Times New Roman" w:cs="Times New Roman"/>
          <w:color w:val="28251F"/>
          <w:sz w:val="28"/>
          <w:szCs w:val="28"/>
        </w:rPr>
        <w:t xml:space="preserve"> РФ Администраци</w:t>
      </w:r>
      <w:r>
        <w:rPr>
          <w:rFonts w:ascii="Times New Roman" w:hAnsi="Times New Roman" w:cs="Times New Roman"/>
          <w:color w:val="28251F"/>
          <w:sz w:val="28"/>
          <w:szCs w:val="28"/>
        </w:rPr>
        <w:t>ей</w:t>
      </w:r>
      <w:r w:rsidRPr="00557C05">
        <w:rPr>
          <w:rFonts w:ascii="Times New Roman" w:hAnsi="Times New Roman" w:cs="Times New Roman"/>
          <w:color w:val="28251F"/>
          <w:sz w:val="28"/>
          <w:szCs w:val="28"/>
        </w:rPr>
        <w:t xml:space="preserve"> </w:t>
      </w:r>
      <w:r w:rsidRPr="00557C05">
        <w:rPr>
          <w:rFonts w:ascii="Times New Roman" w:hAnsi="Times New Roman" w:cs="Times New Roman"/>
          <w:sz w:val="28"/>
          <w:szCs w:val="28"/>
        </w:rPr>
        <w:t>Вяртсильского городского поселения</w:t>
      </w:r>
      <w:r>
        <w:rPr>
          <w:rFonts w:ascii="Times New Roman" w:hAnsi="Times New Roman" w:cs="Times New Roman"/>
          <w:sz w:val="28"/>
          <w:szCs w:val="28"/>
        </w:rPr>
        <w:t>,</w:t>
      </w:r>
      <w:r w:rsidRPr="00557C05">
        <w:rPr>
          <w:rFonts w:ascii="Times New Roman" w:hAnsi="Times New Roman" w:cs="Times New Roman"/>
          <w:sz w:val="28"/>
          <w:szCs w:val="28"/>
        </w:rPr>
        <w:t xml:space="preserve"> Пос</w:t>
      </w:r>
      <w:r>
        <w:rPr>
          <w:rFonts w:ascii="Times New Roman" w:hAnsi="Times New Roman" w:cs="Times New Roman"/>
          <w:sz w:val="28"/>
          <w:szCs w:val="28"/>
        </w:rPr>
        <w:t xml:space="preserve">тановлением №49 от 06.11.2014г., </w:t>
      </w:r>
      <w:r w:rsidRPr="00557C05">
        <w:rPr>
          <w:rFonts w:ascii="Times New Roman" w:hAnsi="Times New Roman" w:cs="Times New Roman"/>
          <w:sz w:val="28"/>
          <w:szCs w:val="28"/>
        </w:rPr>
        <w:t>утвержден Порядок предоставления субсидии коммерческим организациям, не являющим</w:t>
      </w:r>
      <w:r w:rsidR="00A6191F">
        <w:rPr>
          <w:rFonts w:ascii="Times New Roman" w:hAnsi="Times New Roman" w:cs="Times New Roman"/>
          <w:sz w:val="28"/>
          <w:szCs w:val="28"/>
        </w:rPr>
        <w:t>и</w:t>
      </w:r>
      <w:r w:rsidRPr="00557C05">
        <w:rPr>
          <w:rFonts w:ascii="Times New Roman" w:hAnsi="Times New Roman" w:cs="Times New Roman"/>
          <w:sz w:val="28"/>
          <w:szCs w:val="28"/>
        </w:rPr>
        <w:t>ся казенными учреждениями в целях возмещения затрат на оказания им услуг физическим и (или) юридическим лицам расчет нормативных затрат на оказание муниципальных услуг физическим и юридическим лицам (далее «Порядок предоставления субсидии в целях возмещения затрат на оказание услуг»).</w:t>
      </w:r>
    </w:p>
    <w:p w:rsidR="00D30FB1" w:rsidRPr="00D8082F" w:rsidRDefault="00D30FB1" w:rsidP="00D30FB1">
      <w:pPr>
        <w:ind w:firstLine="708"/>
        <w:jc w:val="both"/>
        <w:rPr>
          <w:rFonts w:ascii="Times New Roman" w:hAnsi="Times New Roman"/>
          <w:sz w:val="28"/>
          <w:szCs w:val="28"/>
          <w:lang w:eastAsia="ru-RU"/>
        </w:rPr>
      </w:pPr>
      <w:r w:rsidRPr="00D8082F">
        <w:rPr>
          <w:rFonts w:ascii="Times New Roman" w:hAnsi="Times New Roman"/>
          <w:sz w:val="28"/>
          <w:szCs w:val="28"/>
        </w:rPr>
        <w:t>При анализе «Положения об условиях и порядке формирования муниципального задания» и «Порядка предоставления субсидии в целях возмещения затрат на оказание услуг» установлено несоответствие требованиям статьи 69.2 БК РФ</w:t>
      </w:r>
      <w:r w:rsidR="00B33EB1">
        <w:rPr>
          <w:rFonts w:ascii="Times New Roman" w:hAnsi="Times New Roman"/>
          <w:sz w:val="28"/>
          <w:szCs w:val="28"/>
        </w:rPr>
        <w:t>, вступающим в силу с 01.01</w:t>
      </w:r>
      <w:r w:rsidRPr="00D8082F">
        <w:rPr>
          <w:rFonts w:ascii="Times New Roman" w:hAnsi="Times New Roman"/>
          <w:sz w:val="28"/>
          <w:szCs w:val="28"/>
        </w:rPr>
        <w:t>.</w:t>
      </w:r>
      <w:r w:rsidR="00B33EB1">
        <w:rPr>
          <w:rFonts w:ascii="Times New Roman" w:hAnsi="Times New Roman"/>
          <w:sz w:val="28"/>
          <w:szCs w:val="28"/>
        </w:rPr>
        <w:t>2016 года.</w:t>
      </w:r>
      <w:r w:rsidRPr="00D8082F">
        <w:rPr>
          <w:rFonts w:ascii="Times New Roman" w:hAnsi="Times New Roman"/>
          <w:sz w:val="28"/>
          <w:szCs w:val="28"/>
        </w:rPr>
        <w:t xml:space="preserve"> Так, согласно пункту 4 статьи 69.2 БК РФ о</w:t>
      </w:r>
      <w:r w:rsidRPr="00D8082F">
        <w:rPr>
          <w:rFonts w:ascii="Times New Roman" w:eastAsiaTheme="minorHAnsi" w:hAnsi="Times New Roman"/>
          <w:sz w:val="28"/>
          <w:szCs w:val="28"/>
        </w:rPr>
        <w:t>бъем финансового обеспечения выполнения муниципального задания начиная с муниципального задания на 2016 год рассчитывается на основании нормативных затрат на оказание муниципальных услуг.</w:t>
      </w:r>
    </w:p>
    <w:p w:rsidR="00D30FB1" w:rsidRPr="00E22FD9" w:rsidRDefault="00D30FB1" w:rsidP="00D30FB1">
      <w:pPr>
        <w:spacing w:after="0"/>
        <w:jc w:val="both"/>
        <w:rPr>
          <w:rFonts w:ascii="Times New Roman" w:eastAsiaTheme="minorHAnsi" w:hAnsi="Times New Roman"/>
          <w:sz w:val="28"/>
          <w:szCs w:val="28"/>
        </w:rPr>
      </w:pPr>
      <w:r>
        <w:rPr>
          <w:rFonts w:ascii="Times New Roman" w:hAnsi="Times New Roman"/>
          <w:sz w:val="28"/>
          <w:szCs w:val="28"/>
        </w:rPr>
        <w:t xml:space="preserve">      </w:t>
      </w:r>
      <w:r w:rsidRPr="00557C05">
        <w:rPr>
          <w:rFonts w:ascii="Times New Roman" w:hAnsi="Times New Roman"/>
          <w:sz w:val="28"/>
          <w:szCs w:val="28"/>
        </w:rPr>
        <w:t>Согласно пункту 4.3. «Положения об условиях и порядке формирования муниципального задания</w:t>
      </w:r>
      <w:r w:rsidRPr="00E22FD9">
        <w:rPr>
          <w:rFonts w:ascii="Times New Roman" w:hAnsi="Times New Roman"/>
          <w:sz w:val="28"/>
          <w:szCs w:val="28"/>
        </w:rPr>
        <w:t xml:space="preserve">» и </w:t>
      </w:r>
      <w:r w:rsidRPr="0011767E">
        <w:rPr>
          <w:rFonts w:ascii="Times New Roman" w:hAnsi="Times New Roman"/>
          <w:sz w:val="28"/>
          <w:szCs w:val="28"/>
        </w:rPr>
        <w:t xml:space="preserve">пункта 4 «Порядка предоставления субсидии в целях возмещения затрат на оказание услуг» расчет </w:t>
      </w:r>
      <w:r w:rsidR="003E064F" w:rsidRPr="0011767E">
        <w:rPr>
          <w:rFonts w:ascii="Times New Roman" w:hAnsi="Times New Roman"/>
          <w:sz w:val="28"/>
          <w:szCs w:val="28"/>
        </w:rPr>
        <w:t>объема предоставляемой субсидии</w:t>
      </w:r>
      <w:r w:rsidRPr="0011767E">
        <w:rPr>
          <w:rFonts w:ascii="Times New Roman" w:hAnsi="Times New Roman"/>
          <w:sz w:val="28"/>
          <w:szCs w:val="28"/>
        </w:rPr>
        <w:t xml:space="preserve"> на выполнение муниципального задания производится главным распорядителем</w:t>
      </w:r>
      <w:r w:rsidR="00FD4257" w:rsidRPr="0011767E">
        <w:rPr>
          <w:rFonts w:ascii="Times New Roman" w:hAnsi="Times New Roman"/>
          <w:sz w:val="28"/>
          <w:szCs w:val="28"/>
        </w:rPr>
        <w:t xml:space="preserve"> на основании утвержденных </w:t>
      </w:r>
      <w:r w:rsidR="00FD4257" w:rsidRPr="00E22FD9">
        <w:rPr>
          <w:rFonts w:ascii="Times New Roman" w:hAnsi="Times New Roman"/>
          <w:sz w:val="28"/>
          <w:szCs w:val="28"/>
        </w:rPr>
        <w:t>нормативов затрат на оказание услуг, а также норматива затрат на содержание соответствующего недвижимого имущества,</w:t>
      </w:r>
      <w:r w:rsidR="00FD4257">
        <w:rPr>
          <w:rFonts w:ascii="Times New Roman" w:hAnsi="Times New Roman"/>
          <w:sz w:val="28"/>
          <w:szCs w:val="28"/>
        </w:rPr>
        <w:t xml:space="preserve"> </w:t>
      </w:r>
      <w:r w:rsidR="003E064F">
        <w:rPr>
          <w:rFonts w:ascii="Times New Roman" w:hAnsi="Times New Roman"/>
          <w:sz w:val="28"/>
          <w:szCs w:val="28"/>
        </w:rPr>
        <w:t>а</w:t>
      </w:r>
      <w:r w:rsidRPr="00E22FD9">
        <w:rPr>
          <w:rFonts w:ascii="Times New Roman" w:hAnsi="Times New Roman"/>
          <w:sz w:val="28"/>
          <w:szCs w:val="28"/>
        </w:rPr>
        <w:t xml:space="preserve"> при </w:t>
      </w:r>
      <w:r w:rsidR="003E064F">
        <w:rPr>
          <w:rFonts w:ascii="Times New Roman" w:hAnsi="Times New Roman"/>
          <w:sz w:val="28"/>
          <w:szCs w:val="28"/>
        </w:rPr>
        <w:t xml:space="preserve">их </w:t>
      </w:r>
      <w:r w:rsidRPr="00E22FD9">
        <w:rPr>
          <w:rFonts w:ascii="Times New Roman" w:hAnsi="Times New Roman"/>
          <w:sz w:val="28"/>
          <w:szCs w:val="28"/>
        </w:rPr>
        <w:t xml:space="preserve">отсутствии исходя из фактических затрат на оказание соответствующих муниципальных услуг. </w:t>
      </w:r>
      <w:r w:rsidR="004A63E9" w:rsidRPr="00E22FD9">
        <w:rPr>
          <w:rFonts w:ascii="Times New Roman" w:hAnsi="Times New Roman"/>
          <w:sz w:val="28"/>
          <w:szCs w:val="28"/>
        </w:rPr>
        <w:t xml:space="preserve">Документы, </w:t>
      </w:r>
      <w:r w:rsidR="004A63E9" w:rsidRPr="00E22FD9">
        <w:rPr>
          <w:rFonts w:ascii="Times New Roman" w:hAnsi="Times New Roman"/>
          <w:sz w:val="28"/>
          <w:szCs w:val="28"/>
        </w:rPr>
        <w:lastRenderedPageBreak/>
        <w:t xml:space="preserve">подтверждающие внесение изменений в положения указанных документов, проверке не представлены. </w:t>
      </w:r>
      <w:r w:rsidRPr="00E22FD9">
        <w:rPr>
          <w:rFonts w:ascii="Times New Roman" w:hAnsi="Times New Roman"/>
          <w:sz w:val="28"/>
          <w:szCs w:val="28"/>
        </w:rPr>
        <w:t xml:space="preserve">Контрольно-счетный комитет отмечает что, </w:t>
      </w:r>
      <w:r w:rsidRPr="00E22FD9">
        <w:rPr>
          <w:rFonts w:ascii="Times New Roman" w:eastAsiaTheme="minorHAnsi" w:hAnsi="Times New Roman"/>
          <w:sz w:val="28"/>
          <w:szCs w:val="28"/>
        </w:rPr>
        <w:t xml:space="preserve">начиная с муниципального задания на 2016 год </w:t>
      </w:r>
      <w:r w:rsidRPr="00E22FD9">
        <w:rPr>
          <w:rFonts w:ascii="Times New Roman" w:hAnsi="Times New Roman"/>
          <w:sz w:val="28"/>
          <w:szCs w:val="28"/>
        </w:rPr>
        <w:t xml:space="preserve">БК РФ не предусмотрено расчета размера нормативных затрат исходя из фактических затрат на оказание соответствующих муниципальных услуг. </w:t>
      </w:r>
    </w:p>
    <w:p w:rsidR="00193C64" w:rsidRPr="00557C05" w:rsidRDefault="00193C64" w:rsidP="00193C64">
      <w:pPr>
        <w:autoSpaceDE w:val="0"/>
        <w:autoSpaceDN w:val="0"/>
        <w:adjustRightInd w:val="0"/>
        <w:spacing w:after="0"/>
        <w:ind w:firstLine="567"/>
        <w:jc w:val="both"/>
        <w:rPr>
          <w:rFonts w:ascii="Times New Roman" w:hAnsi="Times New Roman"/>
          <w:sz w:val="28"/>
          <w:szCs w:val="28"/>
        </w:rPr>
      </w:pPr>
      <w:r w:rsidRPr="00557C05">
        <w:rPr>
          <w:rFonts w:ascii="Times New Roman" w:hAnsi="Times New Roman"/>
          <w:sz w:val="28"/>
          <w:szCs w:val="28"/>
        </w:rPr>
        <w:t xml:space="preserve">К проверке представлено Постановление Администрации Вяртсильского городского поселения от 25.12.2014г. № 46 «Об утверждении муниципального задания КСАУ ВГП «Радуга» на 2015 год» и </w:t>
      </w:r>
      <w:r w:rsidRPr="00557C05">
        <w:rPr>
          <w:rFonts w:ascii="Times New Roman" w:hAnsi="Times New Roman"/>
          <w:color w:val="28251F"/>
          <w:sz w:val="28"/>
          <w:szCs w:val="28"/>
          <w:lang w:eastAsia="ru-RU"/>
        </w:rPr>
        <w:t xml:space="preserve">Муниципальное задание для </w:t>
      </w:r>
      <w:r w:rsidRPr="00557C05">
        <w:rPr>
          <w:rFonts w:ascii="Times New Roman" w:hAnsi="Times New Roman"/>
          <w:sz w:val="28"/>
          <w:szCs w:val="28"/>
        </w:rPr>
        <w:t>КСАУ ВГП «Радуга» на оказание муниципальной услуги организации досуга и обеспечению жителей ВГП услугами организаций культуры на 2015 год и плановый период 2016-2017г.</w:t>
      </w:r>
      <w:r w:rsidRPr="00557C05">
        <w:rPr>
          <w:rFonts w:ascii="Times New Roman" w:hAnsi="Times New Roman"/>
          <w:color w:val="28251F"/>
          <w:sz w:val="28"/>
          <w:szCs w:val="28"/>
          <w:lang w:eastAsia="ru-RU"/>
        </w:rPr>
        <w:t>, в котором определены основные показатели видов и объемов муниципальных услуг.</w:t>
      </w:r>
      <w:r w:rsidRPr="00557C05">
        <w:rPr>
          <w:rFonts w:ascii="Times New Roman" w:hAnsi="Times New Roman"/>
          <w:sz w:val="28"/>
          <w:szCs w:val="28"/>
        </w:rPr>
        <w:t xml:space="preserve"> </w:t>
      </w:r>
    </w:p>
    <w:p w:rsidR="00193C64" w:rsidRPr="00557C05" w:rsidRDefault="00193C64" w:rsidP="00193C64">
      <w:pPr>
        <w:autoSpaceDE w:val="0"/>
        <w:autoSpaceDN w:val="0"/>
        <w:adjustRightInd w:val="0"/>
        <w:spacing w:after="0"/>
        <w:ind w:firstLine="567"/>
        <w:jc w:val="both"/>
        <w:rPr>
          <w:rFonts w:ascii="Times New Roman" w:hAnsi="Times New Roman"/>
          <w:sz w:val="28"/>
          <w:szCs w:val="28"/>
        </w:rPr>
      </w:pPr>
      <w:r w:rsidRPr="00557C05">
        <w:rPr>
          <w:rFonts w:ascii="Times New Roman" w:hAnsi="Times New Roman"/>
          <w:sz w:val="28"/>
          <w:szCs w:val="28"/>
        </w:rPr>
        <w:t>Муниципальное задание сформировано на 2015 год и плановый период 2016-2017г.</w:t>
      </w:r>
      <w:r w:rsidR="003E064F">
        <w:rPr>
          <w:rFonts w:ascii="Times New Roman" w:hAnsi="Times New Roman"/>
          <w:sz w:val="28"/>
          <w:szCs w:val="28"/>
        </w:rPr>
        <w:t>,</w:t>
      </w:r>
      <w:r w:rsidRPr="00557C05">
        <w:rPr>
          <w:rFonts w:ascii="Times New Roman" w:hAnsi="Times New Roman"/>
          <w:sz w:val="28"/>
          <w:szCs w:val="28"/>
        </w:rPr>
        <w:t xml:space="preserve"> то есть на срок, соответствующий сроку, на который утвержден бюджет, что соответствует требованиям пункта 3 статьи 69.2 Бюджетного кодекса РФ.</w:t>
      </w:r>
    </w:p>
    <w:p w:rsidR="00193C64" w:rsidRPr="00557C05" w:rsidRDefault="00193C64" w:rsidP="00193C64">
      <w:pPr>
        <w:tabs>
          <w:tab w:val="left" w:pos="2676"/>
        </w:tabs>
        <w:spacing w:after="0"/>
        <w:ind w:firstLine="567"/>
        <w:jc w:val="both"/>
        <w:rPr>
          <w:rFonts w:ascii="Times New Roman" w:hAnsi="Times New Roman"/>
          <w:sz w:val="28"/>
          <w:szCs w:val="28"/>
        </w:rPr>
      </w:pPr>
      <w:r w:rsidRPr="00557C05">
        <w:rPr>
          <w:rFonts w:ascii="Times New Roman" w:hAnsi="Times New Roman"/>
          <w:sz w:val="28"/>
          <w:szCs w:val="28"/>
        </w:rPr>
        <w:t>В соответствии с установленным муниципальным заданием в проверяемый период КСАУ ВГП «Радуга» оказывало 1 муниципальную услугу (создание условий для организации и досуга и обеспечения жителей поселения услугами организаций культуры).</w:t>
      </w:r>
    </w:p>
    <w:p w:rsidR="00193C64" w:rsidRPr="00557C05" w:rsidRDefault="00193C64" w:rsidP="00193C64">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Pr="00557C05">
        <w:rPr>
          <w:rFonts w:ascii="Times New Roman" w:hAnsi="Times New Roman"/>
          <w:sz w:val="28"/>
          <w:szCs w:val="28"/>
        </w:rPr>
        <w:t>Муниципальное задание КСАУ ВГП «Радуга» на 2015 год и плановый период 2016-2017 гг. на оказание одной муниципальной услуги сформировано и утверждено Главой Вяртсильского городского поселения 25.12.2014г., после утверждения бюджета Вяртсильского городского поселения на очередной финансовый год.</w:t>
      </w:r>
    </w:p>
    <w:p w:rsidR="00193C64" w:rsidRPr="00557C05" w:rsidRDefault="00193C64" w:rsidP="00193C64">
      <w:pPr>
        <w:spacing w:after="0"/>
        <w:jc w:val="both"/>
        <w:rPr>
          <w:rFonts w:ascii="Times New Roman" w:hAnsi="Times New Roman"/>
          <w:sz w:val="28"/>
          <w:szCs w:val="28"/>
        </w:rPr>
      </w:pPr>
      <w:r w:rsidRPr="00557C05">
        <w:rPr>
          <w:rFonts w:ascii="Times New Roman" w:hAnsi="Times New Roman"/>
          <w:sz w:val="28"/>
          <w:szCs w:val="28"/>
        </w:rPr>
        <w:t xml:space="preserve">       В муниципальном задании КСАУ ВГП «Радуга» на 2015 год и плановы</w:t>
      </w:r>
      <w:r w:rsidR="006F7F23">
        <w:rPr>
          <w:rFonts w:ascii="Times New Roman" w:hAnsi="Times New Roman"/>
          <w:sz w:val="28"/>
          <w:szCs w:val="28"/>
        </w:rPr>
        <w:t>й период 2016-2017 гг. содержат</w:t>
      </w:r>
      <w:r w:rsidRPr="00557C05">
        <w:rPr>
          <w:rFonts w:ascii="Times New Roman" w:hAnsi="Times New Roman"/>
          <w:sz w:val="28"/>
          <w:szCs w:val="28"/>
        </w:rPr>
        <w:t>ся все необходимые показатели, которые должно содержат</w:t>
      </w:r>
      <w:r w:rsidR="006F7F23">
        <w:rPr>
          <w:rFonts w:ascii="Times New Roman" w:hAnsi="Times New Roman"/>
          <w:sz w:val="28"/>
          <w:szCs w:val="28"/>
        </w:rPr>
        <w:t>ь</w:t>
      </w:r>
      <w:r w:rsidRPr="00557C05">
        <w:rPr>
          <w:rFonts w:ascii="Times New Roman" w:hAnsi="Times New Roman"/>
          <w:sz w:val="28"/>
          <w:szCs w:val="28"/>
        </w:rPr>
        <w:t xml:space="preserve"> муниципальное задание, согласно п. 1 статьи 69.2 </w:t>
      </w:r>
      <w:r>
        <w:rPr>
          <w:rFonts w:ascii="Times New Roman" w:hAnsi="Times New Roman"/>
          <w:sz w:val="28"/>
          <w:szCs w:val="28"/>
        </w:rPr>
        <w:t>БК</w:t>
      </w:r>
      <w:r w:rsidRPr="00557C05">
        <w:rPr>
          <w:rFonts w:ascii="Times New Roman" w:hAnsi="Times New Roman"/>
          <w:sz w:val="28"/>
          <w:szCs w:val="28"/>
        </w:rPr>
        <w:t xml:space="preserve"> РФ. </w:t>
      </w:r>
    </w:p>
    <w:p w:rsidR="00193C64" w:rsidRPr="00014671" w:rsidRDefault="00193C64" w:rsidP="00193C64">
      <w:pPr>
        <w:spacing w:after="0"/>
        <w:ind w:firstLine="539"/>
        <w:jc w:val="both"/>
        <w:rPr>
          <w:rFonts w:ascii="Times New Roman" w:hAnsi="Times New Roman"/>
          <w:sz w:val="28"/>
          <w:szCs w:val="28"/>
        </w:rPr>
      </w:pPr>
      <w:r w:rsidRPr="00014671">
        <w:rPr>
          <w:rFonts w:ascii="Times New Roman" w:hAnsi="Times New Roman"/>
          <w:sz w:val="28"/>
          <w:szCs w:val="28"/>
        </w:rPr>
        <w:t>Пунктом 4 «Порядка предоставления субсидии» предусмотрено, что расчет размера нормативных затрат для целей определения объема предоставления субсидий производится главным распорядителем. В представленном к проверке Расчете нормативных затрат КСАУ ВГП «Радуга» на 2015 год</w:t>
      </w:r>
      <w:r>
        <w:rPr>
          <w:rFonts w:ascii="Times New Roman" w:hAnsi="Times New Roman"/>
          <w:sz w:val="28"/>
          <w:szCs w:val="28"/>
        </w:rPr>
        <w:t>,</w:t>
      </w:r>
      <w:r w:rsidRPr="00014671">
        <w:rPr>
          <w:rFonts w:ascii="Times New Roman" w:hAnsi="Times New Roman"/>
          <w:sz w:val="28"/>
          <w:szCs w:val="28"/>
        </w:rPr>
        <w:t xml:space="preserve"> утвержденном директором КСАУ ВГП «Радуга» 25.12.2014г. отсутствует информация о том</w:t>
      </w:r>
      <w:r>
        <w:rPr>
          <w:rFonts w:ascii="Times New Roman" w:hAnsi="Times New Roman"/>
          <w:sz w:val="28"/>
          <w:szCs w:val="28"/>
        </w:rPr>
        <w:t>,</w:t>
      </w:r>
      <w:r w:rsidRPr="00014671">
        <w:rPr>
          <w:rFonts w:ascii="Times New Roman" w:hAnsi="Times New Roman"/>
          <w:sz w:val="28"/>
          <w:szCs w:val="28"/>
        </w:rPr>
        <w:t xml:space="preserve"> что указанный расчет произведен главным распорядителем. Таким образом, в нарушение пункта 4 «Порядка предоставления субсидии</w:t>
      </w:r>
      <w:r>
        <w:rPr>
          <w:rFonts w:ascii="Times New Roman" w:hAnsi="Times New Roman"/>
          <w:sz w:val="28"/>
          <w:szCs w:val="28"/>
        </w:rPr>
        <w:t>»</w:t>
      </w:r>
      <w:r w:rsidRPr="00014671">
        <w:rPr>
          <w:rFonts w:ascii="Times New Roman" w:hAnsi="Times New Roman"/>
          <w:sz w:val="28"/>
          <w:szCs w:val="28"/>
        </w:rPr>
        <w:t xml:space="preserve"> отсутствует информация о произведенном главн</w:t>
      </w:r>
      <w:r>
        <w:rPr>
          <w:rFonts w:ascii="Times New Roman" w:hAnsi="Times New Roman"/>
          <w:sz w:val="28"/>
          <w:szCs w:val="28"/>
        </w:rPr>
        <w:t>ым</w:t>
      </w:r>
      <w:r w:rsidRPr="00014671">
        <w:rPr>
          <w:rFonts w:ascii="Times New Roman" w:hAnsi="Times New Roman"/>
          <w:sz w:val="28"/>
          <w:szCs w:val="28"/>
        </w:rPr>
        <w:t xml:space="preserve"> распорядите</w:t>
      </w:r>
      <w:r>
        <w:rPr>
          <w:rFonts w:ascii="Times New Roman" w:hAnsi="Times New Roman"/>
          <w:sz w:val="28"/>
          <w:szCs w:val="28"/>
        </w:rPr>
        <w:t>лем</w:t>
      </w:r>
      <w:r w:rsidRPr="00014671">
        <w:rPr>
          <w:rFonts w:ascii="Times New Roman" w:hAnsi="Times New Roman"/>
          <w:sz w:val="28"/>
          <w:szCs w:val="28"/>
        </w:rPr>
        <w:t xml:space="preserve"> расчете размера нормативных затрат</w:t>
      </w:r>
      <w:r>
        <w:rPr>
          <w:rFonts w:ascii="Times New Roman" w:hAnsi="Times New Roman"/>
          <w:sz w:val="28"/>
          <w:szCs w:val="28"/>
        </w:rPr>
        <w:t xml:space="preserve"> на и</w:t>
      </w:r>
      <w:r w:rsidR="00E22FD9">
        <w:rPr>
          <w:rFonts w:ascii="Times New Roman" w:hAnsi="Times New Roman"/>
          <w:sz w:val="28"/>
          <w:szCs w:val="28"/>
        </w:rPr>
        <w:t>с</w:t>
      </w:r>
      <w:r>
        <w:rPr>
          <w:rFonts w:ascii="Times New Roman" w:hAnsi="Times New Roman"/>
          <w:sz w:val="28"/>
          <w:szCs w:val="28"/>
        </w:rPr>
        <w:t xml:space="preserve">полнение муниципального задания </w:t>
      </w:r>
      <w:r w:rsidRPr="00014671">
        <w:rPr>
          <w:rFonts w:ascii="Times New Roman" w:hAnsi="Times New Roman"/>
          <w:sz w:val="28"/>
          <w:szCs w:val="28"/>
        </w:rPr>
        <w:t>КСАУ ВГП «Радуга» на 2015 год</w:t>
      </w:r>
      <w:r>
        <w:rPr>
          <w:rFonts w:ascii="Times New Roman" w:hAnsi="Times New Roman"/>
          <w:sz w:val="28"/>
          <w:szCs w:val="28"/>
        </w:rPr>
        <w:t>.</w:t>
      </w:r>
    </w:p>
    <w:p w:rsidR="00193C64" w:rsidRPr="00557C05" w:rsidRDefault="00193C64" w:rsidP="00193C64">
      <w:pPr>
        <w:spacing w:after="0"/>
        <w:ind w:firstLine="539"/>
        <w:jc w:val="both"/>
        <w:rPr>
          <w:rFonts w:ascii="Times New Roman" w:hAnsi="Times New Roman"/>
          <w:sz w:val="28"/>
          <w:szCs w:val="28"/>
        </w:rPr>
      </w:pPr>
      <w:r w:rsidRPr="00557C05">
        <w:rPr>
          <w:rFonts w:ascii="Times New Roman" w:hAnsi="Times New Roman"/>
          <w:sz w:val="28"/>
          <w:szCs w:val="28"/>
        </w:rPr>
        <w:lastRenderedPageBreak/>
        <w:t>Пунктом 4.4. «Положения об условиях и порядке формирования муниципального задания» установлено, что в случае если автономным учреждением осуществляется деятельность, связанная с выполнением муниципальных услуг за плату, то возмещение части нормативных затрат, финансируемых за указанную плату, в расчет субсидии не включается.</w:t>
      </w:r>
    </w:p>
    <w:p w:rsidR="00193C64" w:rsidRPr="00557C05" w:rsidRDefault="00193C64" w:rsidP="00193C64">
      <w:pPr>
        <w:spacing w:after="0"/>
        <w:ind w:firstLine="539"/>
        <w:jc w:val="both"/>
        <w:rPr>
          <w:rFonts w:ascii="Times New Roman" w:hAnsi="Times New Roman"/>
          <w:sz w:val="28"/>
          <w:szCs w:val="28"/>
        </w:rPr>
      </w:pPr>
      <w:r w:rsidRPr="00557C05">
        <w:rPr>
          <w:rFonts w:ascii="Times New Roman" w:hAnsi="Times New Roman"/>
          <w:sz w:val="28"/>
          <w:szCs w:val="28"/>
        </w:rPr>
        <w:t>При анализе представленного к проверке муниципального задания КСАУ ВГП «Радуга» на 2015 год и плановый период 2016-2017 гг. установлено, что предоставление муниципальной услуги предусмотрено</w:t>
      </w:r>
      <w:r>
        <w:rPr>
          <w:rFonts w:ascii="Times New Roman" w:hAnsi="Times New Roman"/>
          <w:sz w:val="28"/>
          <w:szCs w:val="28"/>
        </w:rPr>
        <w:t>,</w:t>
      </w:r>
      <w:r w:rsidRPr="00557C05">
        <w:rPr>
          <w:rFonts w:ascii="Times New Roman" w:hAnsi="Times New Roman"/>
          <w:sz w:val="28"/>
          <w:szCs w:val="28"/>
        </w:rPr>
        <w:t xml:space="preserve"> как на платной, так и на бесплатной основе (Раздел 2,3 муниципального задания). Согласно данных раздела 3 Муниципального задания плановый объем оказания муниципальной услуги на платной основе составляет 17 мероприятий.</w:t>
      </w:r>
    </w:p>
    <w:p w:rsidR="00193C64" w:rsidRPr="00557C05" w:rsidRDefault="00193C64" w:rsidP="00193C64">
      <w:pPr>
        <w:spacing w:after="0"/>
        <w:ind w:firstLine="539"/>
        <w:jc w:val="both"/>
        <w:rPr>
          <w:rFonts w:ascii="Times New Roman" w:hAnsi="Times New Roman"/>
          <w:sz w:val="28"/>
          <w:szCs w:val="28"/>
        </w:rPr>
      </w:pPr>
      <w:r w:rsidRPr="00557C05">
        <w:rPr>
          <w:rFonts w:ascii="Times New Roman" w:hAnsi="Times New Roman"/>
          <w:sz w:val="28"/>
          <w:szCs w:val="28"/>
        </w:rPr>
        <w:t xml:space="preserve">В нарушение пункта 4.4. «Положения об условиях и порядке формирования муниципального задания» возмещение части нормативных затрат, по муниципальной услуге, предоставляемой за плату, при расчете объема субсидии на 2015 год не учтено. </w:t>
      </w:r>
    </w:p>
    <w:p w:rsidR="00193C64" w:rsidRPr="002646C8" w:rsidRDefault="00193C64" w:rsidP="00193C64">
      <w:pPr>
        <w:spacing w:after="0"/>
        <w:ind w:firstLine="635"/>
        <w:jc w:val="both"/>
        <w:textAlignment w:val="top"/>
        <w:rPr>
          <w:rFonts w:ascii="Times New Roman" w:hAnsi="Times New Roman"/>
          <w:sz w:val="28"/>
          <w:szCs w:val="28"/>
          <w:lang w:eastAsia="ru-RU"/>
        </w:rPr>
      </w:pPr>
      <w:r w:rsidRPr="00245E6D">
        <w:rPr>
          <w:rFonts w:ascii="Times New Roman" w:hAnsi="Times New Roman"/>
          <w:sz w:val="28"/>
          <w:szCs w:val="28"/>
          <w:lang w:eastAsia="ru-RU"/>
        </w:rPr>
        <w:t>В соответствии с разделом 11 Муниципального задания на 2015 год и плановый период 2016-2017 гг. были установлены требования к отчетности об исполнении муниципального задания, которая должна была предоставляться ежеквартально до 10 числа месяца</w:t>
      </w:r>
      <w:r>
        <w:rPr>
          <w:rFonts w:ascii="Times New Roman" w:hAnsi="Times New Roman"/>
          <w:sz w:val="28"/>
          <w:szCs w:val="28"/>
          <w:lang w:eastAsia="ru-RU"/>
        </w:rPr>
        <w:t>,</w:t>
      </w:r>
      <w:r w:rsidRPr="00245E6D">
        <w:rPr>
          <w:rFonts w:ascii="Times New Roman" w:hAnsi="Times New Roman"/>
          <w:sz w:val="28"/>
          <w:szCs w:val="28"/>
          <w:lang w:eastAsia="ru-RU"/>
        </w:rPr>
        <w:t xml:space="preserve"> следующего за отчетным кварталом, до 20 января года, следующего за отчетным годом по форме, уставленной в муниципальном задании</w:t>
      </w:r>
      <w:r w:rsidRPr="002646C8">
        <w:rPr>
          <w:rFonts w:ascii="Times New Roman" w:hAnsi="Times New Roman"/>
          <w:sz w:val="28"/>
          <w:szCs w:val="28"/>
          <w:lang w:eastAsia="ru-RU"/>
        </w:rPr>
        <w:t>.</w:t>
      </w:r>
    </w:p>
    <w:p w:rsidR="00193C64" w:rsidRPr="00557C05" w:rsidRDefault="00193C64" w:rsidP="00193C64">
      <w:pPr>
        <w:tabs>
          <w:tab w:val="left" w:pos="2676"/>
        </w:tabs>
        <w:spacing w:after="0"/>
        <w:jc w:val="both"/>
        <w:rPr>
          <w:rFonts w:ascii="Times New Roman" w:hAnsi="Times New Roman"/>
          <w:color w:val="28251F"/>
          <w:sz w:val="28"/>
          <w:szCs w:val="28"/>
          <w:lang w:eastAsia="ru-RU"/>
        </w:rPr>
      </w:pPr>
      <w:r w:rsidRPr="00557C05">
        <w:rPr>
          <w:rFonts w:ascii="Times New Roman" w:hAnsi="Times New Roman"/>
          <w:sz w:val="28"/>
          <w:szCs w:val="28"/>
        </w:rPr>
        <w:t xml:space="preserve">      Автономным учреждением в соответствии с разделом 11 муниципального задания предоставлены главному распорядителю средств бюджета Вяртсильского городского поселения, отчеты об исполнении показателей муниципального задания в сроки, установленные муниципальным заданием и по форме, соответствующей форме</w:t>
      </w:r>
      <w:r>
        <w:rPr>
          <w:rFonts w:ascii="Times New Roman" w:hAnsi="Times New Roman"/>
          <w:sz w:val="28"/>
          <w:szCs w:val="28"/>
        </w:rPr>
        <w:t>,</w:t>
      </w:r>
      <w:r w:rsidRPr="00557C05">
        <w:rPr>
          <w:rFonts w:ascii="Times New Roman" w:hAnsi="Times New Roman"/>
          <w:color w:val="28251F"/>
          <w:sz w:val="28"/>
          <w:szCs w:val="28"/>
          <w:lang w:eastAsia="ru-RU"/>
        </w:rPr>
        <w:t xml:space="preserve"> уставленной муниципальным заданием.</w:t>
      </w:r>
    </w:p>
    <w:p w:rsidR="00193C64" w:rsidRPr="00557C05" w:rsidRDefault="00193C64" w:rsidP="00193C64">
      <w:pPr>
        <w:spacing w:after="0"/>
        <w:jc w:val="both"/>
        <w:rPr>
          <w:rFonts w:ascii="Times New Roman" w:eastAsiaTheme="minorHAnsi" w:hAnsi="Times New Roman"/>
          <w:sz w:val="28"/>
          <w:szCs w:val="28"/>
        </w:rPr>
      </w:pPr>
      <w:r w:rsidRPr="00557C05">
        <w:rPr>
          <w:rFonts w:ascii="Times New Roman" w:hAnsi="Times New Roman"/>
          <w:sz w:val="28"/>
          <w:szCs w:val="28"/>
        </w:rPr>
        <w:t xml:space="preserve">        В соответствие с Решением Совета Вяртсильского городского поселения от 17.03.15г.  №53 КСАУ ВГП «Радуга» была предоставлена субсидия на иные цели. В нарушение пункта 1 статьи 78.1 БК РФ Администраци</w:t>
      </w:r>
      <w:r>
        <w:rPr>
          <w:rFonts w:ascii="Times New Roman" w:hAnsi="Times New Roman"/>
          <w:sz w:val="28"/>
          <w:szCs w:val="28"/>
        </w:rPr>
        <w:t>ей</w:t>
      </w:r>
      <w:r w:rsidRPr="00557C05">
        <w:rPr>
          <w:rFonts w:ascii="Times New Roman" w:hAnsi="Times New Roman"/>
          <w:sz w:val="28"/>
          <w:szCs w:val="28"/>
        </w:rPr>
        <w:t xml:space="preserve"> Вяртсильского городского поселения не установлен порядок </w:t>
      </w:r>
      <w:r w:rsidRPr="00557C05">
        <w:rPr>
          <w:rFonts w:ascii="Times New Roman" w:eastAsiaTheme="minorHAnsi" w:hAnsi="Times New Roman"/>
          <w:sz w:val="28"/>
          <w:szCs w:val="28"/>
        </w:rPr>
        <w:t>определения объема и условия предоставления субсидий на иные цели.</w:t>
      </w:r>
    </w:p>
    <w:p w:rsidR="00193C64" w:rsidRPr="00D7704C" w:rsidRDefault="00193C64" w:rsidP="00193C64">
      <w:pPr>
        <w:tabs>
          <w:tab w:val="left" w:pos="2676"/>
        </w:tabs>
        <w:spacing w:after="0"/>
        <w:jc w:val="both"/>
        <w:rPr>
          <w:rFonts w:ascii="Times New Roman" w:hAnsi="Times New Roman"/>
          <w:sz w:val="28"/>
          <w:szCs w:val="28"/>
        </w:rPr>
      </w:pPr>
    </w:p>
    <w:p w:rsidR="00193C64" w:rsidRPr="0051575B" w:rsidRDefault="00193C64" w:rsidP="00193C64">
      <w:pPr>
        <w:widowControl w:val="0"/>
        <w:autoSpaceDE w:val="0"/>
        <w:autoSpaceDN w:val="0"/>
        <w:adjustRightInd w:val="0"/>
        <w:ind w:firstLine="720"/>
        <w:jc w:val="center"/>
        <w:rPr>
          <w:rFonts w:ascii="Times New Roman" w:hAnsi="Times New Roman"/>
          <w:b/>
          <w:bCs/>
          <w:sz w:val="28"/>
          <w:szCs w:val="28"/>
        </w:rPr>
      </w:pPr>
      <w:r w:rsidRPr="00A77F14">
        <w:rPr>
          <w:rFonts w:ascii="Times New Roman" w:hAnsi="Times New Roman"/>
          <w:b/>
          <w:bCs/>
          <w:sz w:val="28"/>
          <w:szCs w:val="28"/>
        </w:rPr>
        <w:t xml:space="preserve">3. Финансовое </w:t>
      </w:r>
      <w:r w:rsidRPr="0051575B">
        <w:rPr>
          <w:rFonts w:ascii="Times New Roman" w:hAnsi="Times New Roman"/>
          <w:b/>
          <w:bCs/>
          <w:sz w:val="28"/>
          <w:szCs w:val="28"/>
        </w:rPr>
        <w:t>обеспечение выполнения задания учредителя автономного учреждения</w:t>
      </w:r>
    </w:p>
    <w:p w:rsidR="00193C64" w:rsidRPr="001130C7" w:rsidRDefault="00193C64" w:rsidP="00193C64">
      <w:pPr>
        <w:spacing w:after="0"/>
        <w:jc w:val="both"/>
        <w:rPr>
          <w:rFonts w:ascii="Times New Roman" w:eastAsiaTheme="minorHAnsi" w:hAnsi="Times New Roman"/>
          <w:sz w:val="28"/>
          <w:szCs w:val="28"/>
        </w:rPr>
      </w:pPr>
      <w:r>
        <w:rPr>
          <w:rFonts w:ascii="Times New Roman" w:hAnsi="Times New Roman"/>
          <w:sz w:val="28"/>
          <w:szCs w:val="28"/>
        </w:rPr>
        <w:t xml:space="preserve">     </w:t>
      </w:r>
      <w:r w:rsidRPr="001130C7">
        <w:rPr>
          <w:rFonts w:ascii="Times New Roman" w:hAnsi="Times New Roman"/>
          <w:sz w:val="28"/>
          <w:szCs w:val="28"/>
        </w:rPr>
        <w:t xml:space="preserve">В соответствии п.1 статьи 78.1 БК РФ в бюджетах бюджетной системы РФ предусматриваются субсидии автономным учреждениям на возмещение нормативных затрат, связанных с оказанием муниципальных услуг и </w:t>
      </w:r>
      <w:r w:rsidRPr="001130C7">
        <w:rPr>
          <w:rFonts w:ascii="Times New Roman" w:eastAsiaTheme="minorHAnsi" w:hAnsi="Times New Roman"/>
          <w:sz w:val="28"/>
          <w:szCs w:val="28"/>
        </w:rPr>
        <w:t>субсидии на иные цели.</w:t>
      </w:r>
    </w:p>
    <w:p w:rsidR="00193C64" w:rsidRPr="001130C7" w:rsidRDefault="00193C64" w:rsidP="00193C64">
      <w:pPr>
        <w:spacing w:after="0"/>
        <w:jc w:val="both"/>
        <w:rPr>
          <w:rFonts w:ascii="Times New Roman" w:eastAsiaTheme="minorHAnsi" w:hAnsi="Times New Roman"/>
          <w:sz w:val="28"/>
          <w:szCs w:val="28"/>
        </w:rPr>
      </w:pPr>
      <w:r>
        <w:rPr>
          <w:rFonts w:ascii="Times New Roman" w:hAnsi="Times New Roman"/>
          <w:sz w:val="28"/>
          <w:szCs w:val="28"/>
        </w:rPr>
        <w:lastRenderedPageBreak/>
        <w:t xml:space="preserve">     </w:t>
      </w:r>
      <w:r w:rsidRPr="00CA19B6">
        <w:rPr>
          <w:rFonts w:ascii="Times New Roman" w:hAnsi="Times New Roman"/>
          <w:sz w:val="28"/>
          <w:szCs w:val="28"/>
        </w:rPr>
        <w:t xml:space="preserve">В проверяемый период Администрация </w:t>
      </w:r>
      <w:r>
        <w:rPr>
          <w:rFonts w:ascii="Times New Roman" w:hAnsi="Times New Roman"/>
          <w:sz w:val="28"/>
          <w:szCs w:val="28"/>
        </w:rPr>
        <w:t>Вяртсильского городского</w:t>
      </w:r>
      <w:r w:rsidRPr="002B1A99">
        <w:rPr>
          <w:rFonts w:ascii="Times New Roman" w:hAnsi="Times New Roman"/>
          <w:sz w:val="28"/>
          <w:szCs w:val="28"/>
        </w:rPr>
        <w:t xml:space="preserve"> поселения</w:t>
      </w:r>
      <w:r w:rsidRPr="00CA19B6">
        <w:rPr>
          <w:rFonts w:ascii="Times New Roman" w:hAnsi="Times New Roman"/>
          <w:sz w:val="28"/>
          <w:szCs w:val="28"/>
        </w:rPr>
        <w:t xml:space="preserve"> за счет средств бюджета поселения осуществляло финансирование деятельности автономного учреждения </w:t>
      </w:r>
      <w:r w:rsidRPr="00EA2707">
        <w:rPr>
          <w:rFonts w:ascii="Times New Roman" w:hAnsi="Times New Roman"/>
          <w:sz w:val="28"/>
          <w:szCs w:val="28"/>
        </w:rPr>
        <w:t xml:space="preserve">КСАУ ВГП «Радуга» </w:t>
      </w:r>
      <w:r w:rsidRPr="00CA19B6">
        <w:rPr>
          <w:rFonts w:ascii="Times New Roman" w:hAnsi="Times New Roman"/>
          <w:sz w:val="28"/>
          <w:szCs w:val="28"/>
        </w:rPr>
        <w:t>в виде предоставления субсидий на финансовое обеспечение муниципального задания на оказание муниципальных услуг</w:t>
      </w:r>
      <w:r w:rsidRPr="00780FB9">
        <w:rPr>
          <w:rFonts w:ascii="Times New Roman" w:hAnsi="Times New Roman"/>
          <w:sz w:val="28"/>
          <w:szCs w:val="28"/>
        </w:rPr>
        <w:t xml:space="preserve"> </w:t>
      </w:r>
      <w:r w:rsidRPr="001130C7">
        <w:rPr>
          <w:rFonts w:ascii="Times New Roman" w:hAnsi="Times New Roman"/>
          <w:sz w:val="28"/>
          <w:szCs w:val="28"/>
        </w:rPr>
        <w:t xml:space="preserve">и </w:t>
      </w:r>
      <w:r w:rsidRPr="001130C7">
        <w:rPr>
          <w:rFonts w:ascii="Times New Roman" w:eastAsiaTheme="minorHAnsi" w:hAnsi="Times New Roman"/>
          <w:sz w:val="28"/>
          <w:szCs w:val="28"/>
        </w:rPr>
        <w:t>субсидии на иные цели.</w:t>
      </w:r>
    </w:p>
    <w:p w:rsidR="00193C64" w:rsidRPr="00CA19B6" w:rsidRDefault="00193C64" w:rsidP="00763A45">
      <w:pPr>
        <w:spacing w:after="0"/>
        <w:ind w:firstLine="708"/>
        <w:jc w:val="both"/>
        <w:rPr>
          <w:rFonts w:ascii="Times New Roman" w:hAnsi="Times New Roman"/>
          <w:sz w:val="28"/>
          <w:szCs w:val="28"/>
        </w:rPr>
      </w:pPr>
      <w:r w:rsidRPr="00CA19B6">
        <w:rPr>
          <w:rFonts w:ascii="Times New Roman" w:hAnsi="Times New Roman"/>
          <w:sz w:val="28"/>
          <w:szCs w:val="28"/>
        </w:rPr>
        <w:t>Субсиди</w:t>
      </w:r>
      <w:r>
        <w:rPr>
          <w:rFonts w:ascii="Times New Roman" w:hAnsi="Times New Roman"/>
          <w:sz w:val="28"/>
          <w:szCs w:val="28"/>
        </w:rPr>
        <w:t>я</w:t>
      </w:r>
      <w:r w:rsidRPr="00CA19B6">
        <w:rPr>
          <w:rFonts w:ascii="Times New Roman" w:hAnsi="Times New Roman"/>
          <w:sz w:val="28"/>
          <w:szCs w:val="28"/>
        </w:rPr>
        <w:t xml:space="preserve"> на финансовое обеспечение муниципального задания и субсидии на иные цели Администрацией </w:t>
      </w:r>
      <w:r>
        <w:rPr>
          <w:rFonts w:ascii="Times New Roman" w:hAnsi="Times New Roman"/>
          <w:sz w:val="28"/>
          <w:szCs w:val="28"/>
        </w:rPr>
        <w:t>Вяртсильского городского</w:t>
      </w:r>
      <w:r w:rsidRPr="002B1A99">
        <w:rPr>
          <w:rFonts w:ascii="Times New Roman" w:hAnsi="Times New Roman"/>
          <w:sz w:val="28"/>
          <w:szCs w:val="28"/>
        </w:rPr>
        <w:t xml:space="preserve"> поселения</w:t>
      </w:r>
      <w:r w:rsidRPr="00CA19B6">
        <w:rPr>
          <w:rFonts w:ascii="Times New Roman" w:hAnsi="Times New Roman"/>
          <w:sz w:val="28"/>
          <w:szCs w:val="28"/>
        </w:rPr>
        <w:t xml:space="preserve"> предоставлялись учреждению в соответствии с соглашени</w:t>
      </w:r>
      <w:r>
        <w:rPr>
          <w:rFonts w:ascii="Times New Roman" w:hAnsi="Times New Roman"/>
          <w:sz w:val="28"/>
          <w:szCs w:val="28"/>
        </w:rPr>
        <w:t>я</w:t>
      </w:r>
      <w:r w:rsidRPr="00CA19B6">
        <w:rPr>
          <w:rFonts w:ascii="Times New Roman" w:hAnsi="Times New Roman"/>
          <w:sz w:val="28"/>
          <w:szCs w:val="28"/>
        </w:rPr>
        <w:t>ми о порядке и условиях предоставления субсидий.</w:t>
      </w:r>
    </w:p>
    <w:p w:rsidR="00193C64" w:rsidRPr="004C35B0" w:rsidRDefault="00193C64" w:rsidP="00763A45">
      <w:pPr>
        <w:spacing w:after="0"/>
        <w:ind w:firstLine="708"/>
        <w:jc w:val="both"/>
        <w:rPr>
          <w:rFonts w:ascii="Times New Roman" w:hAnsi="Times New Roman"/>
          <w:sz w:val="28"/>
          <w:szCs w:val="28"/>
        </w:rPr>
      </w:pPr>
      <w:r w:rsidRPr="004C35B0">
        <w:rPr>
          <w:rFonts w:ascii="Times New Roman" w:hAnsi="Times New Roman"/>
          <w:sz w:val="28"/>
          <w:szCs w:val="28"/>
        </w:rPr>
        <w:t xml:space="preserve">В общем объеме расходов </w:t>
      </w:r>
      <w:r>
        <w:rPr>
          <w:rFonts w:ascii="Times New Roman" w:hAnsi="Times New Roman"/>
          <w:sz w:val="28"/>
          <w:szCs w:val="28"/>
        </w:rPr>
        <w:t>бюджета Вяртсильского городского</w:t>
      </w:r>
      <w:r w:rsidRPr="002B1A99">
        <w:rPr>
          <w:rFonts w:ascii="Times New Roman" w:hAnsi="Times New Roman"/>
          <w:sz w:val="28"/>
          <w:szCs w:val="28"/>
        </w:rPr>
        <w:t xml:space="preserve"> поселения</w:t>
      </w:r>
      <w:r w:rsidRPr="004C35B0">
        <w:rPr>
          <w:rFonts w:ascii="Times New Roman" w:hAnsi="Times New Roman"/>
          <w:sz w:val="28"/>
          <w:szCs w:val="28"/>
        </w:rPr>
        <w:t xml:space="preserve"> субсидии на выполнение муниципального задания и на иные цели </w:t>
      </w:r>
      <w:r w:rsidRPr="00EA2707">
        <w:rPr>
          <w:rFonts w:ascii="Times New Roman" w:hAnsi="Times New Roman"/>
          <w:sz w:val="28"/>
          <w:szCs w:val="28"/>
        </w:rPr>
        <w:t xml:space="preserve">КСАУ ВГП «Радуга» </w:t>
      </w:r>
      <w:r w:rsidRPr="004C35B0">
        <w:rPr>
          <w:rFonts w:ascii="Times New Roman" w:hAnsi="Times New Roman"/>
          <w:sz w:val="28"/>
          <w:szCs w:val="28"/>
        </w:rPr>
        <w:t>в 201</w:t>
      </w:r>
      <w:r>
        <w:rPr>
          <w:rFonts w:ascii="Times New Roman" w:hAnsi="Times New Roman"/>
          <w:sz w:val="28"/>
          <w:szCs w:val="28"/>
        </w:rPr>
        <w:t>5</w:t>
      </w:r>
      <w:r w:rsidRPr="004C35B0">
        <w:rPr>
          <w:rFonts w:ascii="Times New Roman" w:hAnsi="Times New Roman"/>
          <w:sz w:val="28"/>
          <w:szCs w:val="28"/>
        </w:rPr>
        <w:t xml:space="preserve"> году составили </w:t>
      </w:r>
      <w:r>
        <w:rPr>
          <w:rFonts w:ascii="Times New Roman" w:hAnsi="Times New Roman"/>
          <w:sz w:val="28"/>
          <w:szCs w:val="28"/>
        </w:rPr>
        <w:t>4 010,5 тыс. руб. или 36</w:t>
      </w:r>
      <w:r w:rsidRPr="004C35B0">
        <w:rPr>
          <w:rFonts w:ascii="Times New Roman" w:hAnsi="Times New Roman"/>
          <w:sz w:val="28"/>
          <w:szCs w:val="28"/>
        </w:rPr>
        <w:t xml:space="preserve"> процент</w:t>
      </w:r>
      <w:r>
        <w:rPr>
          <w:rFonts w:ascii="Times New Roman" w:hAnsi="Times New Roman"/>
          <w:sz w:val="28"/>
          <w:szCs w:val="28"/>
        </w:rPr>
        <w:t>ов</w:t>
      </w:r>
      <w:r w:rsidRPr="004C35B0">
        <w:rPr>
          <w:rFonts w:ascii="Times New Roman" w:hAnsi="Times New Roman"/>
          <w:sz w:val="28"/>
          <w:szCs w:val="28"/>
        </w:rPr>
        <w:t>.</w:t>
      </w:r>
    </w:p>
    <w:p w:rsidR="00193C64" w:rsidRDefault="00193C64" w:rsidP="00763A45">
      <w:pPr>
        <w:spacing w:after="0"/>
        <w:ind w:firstLine="708"/>
        <w:jc w:val="both"/>
        <w:rPr>
          <w:rFonts w:ascii="Times New Roman" w:hAnsi="Times New Roman"/>
          <w:sz w:val="28"/>
          <w:szCs w:val="28"/>
        </w:rPr>
      </w:pPr>
      <w:r w:rsidRPr="00E7550A">
        <w:rPr>
          <w:rFonts w:ascii="Times New Roman" w:hAnsi="Times New Roman"/>
          <w:sz w:val="28"/>
          <w:szCs w:val="28"/>
        </w:rPr>
        <w:t>В проверяемый период Администрацией</w:t>
      </w:r>
      <w:r>
        <w:rPr>
          <w:rFonts w:ascii="Times New Roman" w:hAnsi="Times New Roman"/>
          <w:sz w:val="28"/>
          <w:szCs w:val="28"/>
        </w:rPr>
        <w:t xml:space="preserve"> Вяртсильского городского</w:t>
      </w:r>
      <w:r w:rsidRPr="002B1A99">
        <w:rPr>
          <w:rFonts w:ascii="Times New Roman" w:hAnsi="Times New Roman"/>
          <w:sz w:val="28"/>
          <w:szCs w:val="28"/>
        </w:rPr>
        <w:t xml:space="preserve"> </w:t>
      </w:r>
      <w:r>
        <w:rPr>
          <w:rFonts w:ascii="Times New Roman" w:hAnsi="Times New Roman"/>
          <w:sz w:val="28"/>
          <w:szCs w:val="28"/>
        </w:rPr>
        <w:t xml:space="preserve">поселения </w:t>
      </w:r>
      <w:r w:rsidRPr="00E7550A">
        <w:rPr>
          <w:rFonts w:ascii="Times New Roman" w:hAnsi="Times New Roman"/>
          <w:sz w:val="28"/>
          <w:szCs w:val="28"/>
        </w:rPr>
        <w:t xml:space="preserve">были предусмотрены </w:t>
      </w:r>
      <w:r>
        <w:rPr>
          <w:rFonts w:ascii="Times New Roman" w:hAnsi="Times New Roman"/>
          <w:sz w:val="28"/>
          <w:szCs w:val="28"/>
        </w:rPr>
        <w:t xml:space="preserve">субсидии для </w:t>
      </w:r>
      <w:r w:rsidRPr="00EA2707">
        <w:rPr>
          <w:rFonts w:ascii="Times New Roman" w:hAnsi="Times New Roman"/>
          <w:sz w:val="28"/>
          <w:szCs w:val="28"/>
        </w:rPr>
        <w:t xml:space="preserve">КСАУ ВГП «Радуга» </w:t>
      </w:r>
      <w:r>
        <w:rPr>
          <w:rFonts w:ascii="Times New Roman" w:hAnsi="Times New Roman"/>
          <w:sz w:val="28"/>
          <w:szCs w:val="28"/>
        </w:rPr>
        <w:t>н</w:t>
      </w:r>
      <w:r w:rsidRPr="00E7550A">
        <w:rPr>
          <w:rFonts w:ascii="Times New Roman" w:hAnsi="Times New Roman"/>
          <w:sz w:val="28"/>
          <w:szCs w:val="28"/>
        </w:rPr>
        <w:t>а</w:t>
      </w:r>
      <w:r>
        <w:rPr>
          <w:rFonts w:ascii="Times New Roman" w:hAnsi="Times New Roman"/>
          <w:sz w:val="28"/>
          <w:szCs w:val="28"/>
        </w:rPr>
        <w:t xml:space="preserve"> сумму 4 010,5 тыс. рублей, в том числе:</w:t>
      </w:r>
    </w:p>
    <w:p w:rsidR="00193C64" w:rsidRPr="00E7550A" w:rsidRDefault="00193C64" w:rsidP="00763A45">
      <w:pPr>
        <w:spacing w:after="0"/>
        <w:ind w:firstLine="708"/>
        <w:jc w:val="both"/>
        <w:rPr>
          <w:rFonts w:ascii="Times New Roman" w:hAnsi="Times New Roman"/>
          <w:sz w:val="28"/>
          <w:szCs w:val="28"/>
        </w:rPr>
      </w:pPr>
      <w:r>
        <w:rPr>
          <w:rFonts w:ascii="Times New Roman" w:hAnsi="Times New Roman"/>
          <w:sz w:val="28"/>
          <w:szCs w:val="28"/>
        </w:rPr>
        <w:t>-</w:t>
      </w:r>
      <w:r w:rsidRPr="00E7550A">
        <w:rPr>
          <w:rFonts w:ascii="Times New Roman" w:hAnsi="Times New Roman"/>
          <w:sz w:val="28"/>
          <w:szCs w:val="28"/>
        </w:rPr>
        <w:t>на финансовое обеспечение муниципального задания –</w:t>
      </w:r>
      <w:r>
        <w:rPr>
          <w:rFonts w:ascii="Times New Roman" w:hAnsi="Times New Roman"/>
          <w:sz w:val="28"/>
          <w:szCs w:val="28"/>
        </w:rPr>
        <w:t>2 110,0 тыс. рублей;</w:t>
      </w:r>
    </w:p>
    <w:p w:rsidR="00193C64" w:rsidRPr="00E7550A" w:rsidRDefault="00193C64" w:rsidP="00763A45">
      <w:pPr>
        <w:spacing w:after="0"/>
        <w:ind w:firstLine="708"/>
        <w:jc w:val="both"/>
        <w:rPr>
          <w:rFonts w:ascii="Times New Roman" w:hAnsi="Times New Roman"/>
          <w:sz w:val="28"/>
          <w:szCs w:val="28"/>
        </w:rPr>
      </w:pPr>
      <w:r>
        <w:rPr>
          <w:rFonts w:ascii="Times New Roman" w:hAnsi="Times New Roman"/>
          <w:sz w:val="28"/>
          <w:szCs w:val="28"/>
        </w:rPr>
        <w:t>-</w:t>
      </w:r>
      <w:r w:rsidRPr="00E7550A">
        <w:rPr>
          <w:rFonts w:ascii="Times New Roman" w:hAnsi="Times New Roman"/>
          <w:sz w:val="28"/>
          <w:szCs w:val="28"/>
        </w:rPr>
        <w:t>на иные цели –</w:t>
      </w:r>
      <w:r>
        <w:rPr>
          <w:rFonts w:ascii="Times New Roman" w:hAnsi="Times New Roman"/>
          <w:sz w:val="28"/>
          <w:szCs w:val="28"/>
        </w:rPr>
        <w:t>1 900,5</w:t>
      </w:r>
      <w:r w:rsidRPr="00E7550A">
        <w:rPr>
          <w:rFonts w:ascii="Times New Roman" w:hAnsi="Times New Roman"/>
          <w:sz w:val="28"/>
          <w:szCs w:val="28"/>
        </w:rPr>
        <w:t xml:space="preserve"> тыс. рублей.</w:t>
      </w:r>
    </w:p>
    <w:p w:rsidR="00193C64" w:rsidRPr="00E7550A" w:rsidRDefault="00193C64" w:rsidP="00763A45">
      <w:pPr>
        <w:spacing w:after="0"/>
        <w:ind w:firstLine="708"/>
        <w:jc w:val="both"/>
        <w:rPr>
          <w:rFonts w:ascii="Times New Roman" w:hAnsi="Times New Roman"/>
          <w:sz w:val="28"/>
          <w:szCs w:val="28"/>
        </w:rPr>
      </w:pPr>
      <w:r w:rsidRPr="00E7550A">
        <w:rPr>
          <w:rFonts w:ascii="Times New Roman" w:hAnsi="Times New Roman"/>
          <w:sz w:val="28"/>
          <w:szCs w:val="28"/>
        </w:rPr>
        <w:t>Кассовое исполнение субсидий бюджета поселения</w:t>
      </w:r>
      <w:r>
        <w:rPr>
          <w:rFonts w:ascii="Times New Roman" w:hAnsi="Times New Roman"/>
          <w:sz w:val="28"/>
          <w:szCs w:val="28"/>
        </w:rPr>
        <w:t xml:space="preserve"> </w:t>
      </w:r>
      <w:r w:rsidRPr="00EA2707">
        <w:rPr>
          <w:rFonts w:ascii="Times New Roman" w:hAnsi="Times New Roman"/>
          <w:sz w:val="28"/>
          <w:szCs w:val="28"/>
        </w:rPr>
        <w:t xml:space="preserve">КСАУ ВГП «Радуга» </w:t>
      </w:r>
      <w:r>
        <w:rPr>
          <w:rFonts w:ascii="Times New Roman" w:hAnsi="Times New Roman"/>
          <w:sz w:val="28"/>
          <w:szCs w:val="28"/>
        </w:rPr>
        <w:t>в 2015</w:t>
      </w:r>
      <w:r w:rsidRPr="00E7550A">
        <w:rPr>
          <w:rFonts w:ascii="Times New Roman" w:hAnsi="Times New Roman"/>
          <w:sz w:val="28"/>
          <w:szCs w:val="28"/>
        </w:rPr>
        <w:t xml:space="preserve"> году составило </w:t>
      </w:r>
      <w:r>
        <w:rPr>
          <w:rFonts w:ascii="Times New Roman" w:hAnsi="Times New Roman"/>
          <w:sz w:val="28"/>
          <w:szCs w:val="28"/>
        </w:rPr>
        <w:t>4 010,5</w:t>
      </w:r>
      <w:r w:rsidRPr="00E7550A">
        <w:rPr>
          <w:rFonts w:ascii="Times New Roman" w:hAnsi="Times New Roman"/>
          <w:sz w:val="28"/>
          <w:szCs w:val="28"/>
        </w:rPr>
        <w:t>тыс. рублей, или 100,0% утвержденных бюджетных назначений.</w:t>
      </w:r>
    </w:p>
    <w:p w:rsidR="00193C64" w:rsidRPr="00E7550A" w:rsidRDefault="00193C64" w:rsidP="00763A45">
      <w:pPr>
        <w:spacing w:after="0"/>
        <w:ind w:firstLine="708"/>
        <w:jc w:val="both"/>
        <w:rPr>
          <w:rFonts w:ascii="Times New Roman" w:hAnsi="Times New Roman"/>
          <w:sz w:val="28"/>
          <w:szCs w:val="28"/>
        </w:rPr>
      </w:pPr>
      <w:r w:rsidRPr="00E7550A">
        <w:rPr>
          <w:rFonts w:ascii="Times New Roman" w:hAnsi="Times New Roman"/>
          <w:sz w:val="28"/>
          <w:szCs w:val="28"/>
        </w:rPr>
        <w:t xml:space="preserve">Информация о кассовом исполнении субсидий, выделенных </w:t>
      </w:r>
      <w:r>
        <w:rPr>
          <w:rFonts w:ascii="Times New Roman" w:hAnsi="Times New Roman"/>
          <w:sz w:val="28"/>
          <w:szCs w:val="28"/>
        </w:rPr>
        <w:t>КСАУ ВГП «Радуга»</w:t>
      </w:r>
      <w:r w:rsidRPr="00E7550A">
        <w:rPr>
          <w:rFonts w:ascii="Times New Roman" w:hAnsi="Times New Roman"/>
          <w:sz w:val="28"/>
          <w:szCs w:val="28"/>
        </w:rPr>
        <w:t xml:space="preserve"> в 201</w:t>
      </w:r>
      <w:r>
        <w:rPr>
          <w:rFonts w:ascii="Times New Roman" w:hAnsi="Times New Roman"/>
          <w:sz w:val="28"/>
          <w:szCs w:val="28"/>
        </w:rPr>
        <w:t>5</w:t>
      </w:r>
      <w:r w:rsidRPr="00E7550A">
        <w:rPr>
          <w:rFonts w:ascii="Times New Roman" w:hAnsi="Times New Roman"/>
          <w:sz w:val="28"/>
          <w:szCs w:val="28"/>
        </w:rPr>
        <w:t xml:space="preserve"> году, приведена в </w:t>
      </w:r>
      <w:r>
        <w:rPr>
          <w:rFonts w:ascii="Times New Roman" w:hAnsi="Times New Roman"/>
          <w:sz w:val="28"/>
          <w:szCs w:val="28"/>
        </w:rPr>
        <w:t>т</w:t>
      </w:r>
      <w:r w:rsidRPr="00E7550A">
        <w:rPr>
          <w:rFonts w:ascii="Times New Roman" w:hAnsi="Times New Roman"/>
          <w:sz w:val="28"/>
          <w:szCs w:val="28"/>
        </w:rPr>
        <w:t>аблице:</w:t>
      </w:r>
    </w:p>
    <w:tbl>
      <w:tblPr>
        <w:tblW w:w="9385"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73"/>
        <w:gridCol w:w="1984"/>
        <w:gridCol w:w="1985"/>
        <w:gridCol w:w="1843"/>
      </w:tblGrid>
      <w:tr w:rsidR="00193C64" w:rsidTr="00396C26">
        <w:tc>
          <w:tcPr>
            <w:tcW w:w="3573" w:type="dxa"/>
            <w:vMerge w:val="restart"/>
            <w:tcBorders>
              <w:top w:val="single" w:sz="4" w:space="0" w:color="auto"/>
              <w:bottom w:val="single" w:sz="4" w:space="0" w:color="auto"/>
              <w:right w:val="single" w:sz="4" w:space="0" w:color="auto"/>
            </w:tcBorders>
          </w:tcPr>
          <w:p w:rsidR="00193C64" w:rsidRPr="005B2732" w:rsidRDefault="00193C64" w:rsidP="00396C26">
            <w:pPr>
              <w:pStyle w:val="af0"/>
              <w:rPr>
                <w:rFonts w:ascii="Times New Roman" w:hAnsi="Times New Roman" w:cs="Times New Roman"/>
              </w:rPr>
            </w:pPr>
          </w:p>
        </w:tc>
        <w:tc>
          <w:tcPr>
            <w:tcW w:w="5812" w:type="dxa"/>
            <w:gridSpan w:val="3"/>
            <w:tcBorders>
              <w:top w:val="single" w:sz="4" w:space="0" w:color="auto"/>
              <w:left w:val="single" w:sz="4" w:space="0" w:color="auto"/>
              <w:bottom w:val="single" w:sz="4" w:space="0" w:color="auto"/>
            </w:tcBorders>
          </w:tcPr>
          <w:p w:rsidR="00193C64" w:rsidRPr="005B2732" w:rsidRDefault="00193C64" w:rsidP="00396C26">
            <w:pPr>
              <w:pStyle w:val="af0"/>
              <w:jc w:val="center"/>
              <w:rPr>
                <w:rFonts w:ascii="Times New Roman" w:hAnsi="Times New Roman" w:cs="Times New Roman"/>
              </w:rPr>
            </w:pPr>
            <w:r w:rsidRPr="005B2732">
              <w:rPr>
                <w:rFonts w:ascii="Times New Roman" w:hAnsi="Times New Roman" w:cs="Times New Roman"/>
              </w:rPr>
              <w:t>2015 г.</w:t>
            </w:r>
          </w:p>
        </w:tc>
      </w:tr>
      <w:tr w:rsidR="00193C64" w:rsidTr="00396C26">
        <w:tc>
          <w:tcPr>
            <w:tcW w:w="3573" w:type="dxa"/>
            <w:vMerge/>
            <w:tcBorders>
              <w:top w:val="single" w:sz="4" w:space="0" w:color="auto"/>
              <w:bottom w:val="single" w:sz="4" w:space="0" w:color="auto"/>
              <w:right w:val="single" w:sz="4" w:space="0" w:color="auto"/>
            </w:tcBorders>
          </w:tcPr>
          <w:p w:rsidR="00193C64" w:rsidRPr="005B2732" w:rsidRDefault="00193C64" w:rsidP="00396C26">
            <w:pPr>
              <w:pStyle w:val="af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93C64" w:rsidRPr="005B2732" w:rsidRDefault="00193C64" w:rsidP="00396C26">
            <w:pPr>
              <w:pStyle w:val="af0"/>
              <w:jc w:val="center"/>
              <w:rPr>
                <w:rFonts w:ascii="Times New Roman" w:hAnsi="Times New Roman" w:cs="Times New Roman"/>
              </w:rPr>
            </w:pPr>
            <w:r w:rsidRPr="005B2732">
              <w:rPr>
                <w:rFonts w:ascii="Times New Roman" w:hAnsi="Times New Roman" w:cs="Times New Roman"/>
              </w:rPr>
              <w:t>утверждено плановых назначений, тыс. руб.</w:t>
            </w:r>
          </w:p>
        </w:tc>
        <w:tc>
          <w:tcPr>
            <w:tcW w:w="1985" w:type="dxa"/>
            <w:tcBorders>
              <w:top w:val="single" w:sz="4" w:space="0" w:color="auto"/>
              <w:left w:val="single" w:sz="4" w:space="0" w:color="auto"/>
              <w:bottom w:val="single" w:sz="4" w:space="0" w:color="auto"/>
              <w:right w:val="single" w:sz="4" w:space="0" w:color="auto"/>
            </w:tcBorders>
          </w:tcPr>
          <w:p w:rsidR="00193C64" w:rsidRPr="005B2732" w:rsidRDefault="00193C64" w:rsidP="00396C26">
            <w:pPr>
              <w:pStyle w:val="af0"/>
              <w:jc w:val="center"/>
              <w:rPr>
                <w:rFonts w:ascii="Times New Roman" w:hAnsi="Times New Roman" w:cs="Times New Roman"/>
              </w:rPr>
            </w:pPr>
            <w:r w:rsidRPr="005B2732">
              <w:rPr>
                <w:rFonts w:ascii="Times New Roman" w:hAnsi="Times New Roman" w:cs="Times New Roman"/>
              </w:rPr>
              <w:t>кассовое исполнение, тыс. руб.</w:t>
            </w:r>
          </w:p>
        </w:tc>
        <w:tc>
          <w:tcPr>
            <w:tcW w:w="1843" w:type="dxa"/>
            <w:tcBorders>
              <w:top w:val="single" w:sz="4" w:space="0" w:color="auto"/>
              <w:left w:val="single" w:sz="4" w:space="0" w:color="auto"/>
              <w:bottom w:val="single" w:sz="4" w:space="0" w:color="auto"/>
            </w:tcBorders>
          </w:tcPr>
          <w:p w:rsidR="00193C64" w:rsidRPr="005B2732" w:rsidRDefault="00193C64" w:rsidP="00396C26">
            <w:pPr>
              <w:pStyle w:val="af0"/>
              <w:jc w:val="center"/>
              <w:rPr>
                <w:rFonts w:ascii="Times New Roman" w:hAnsi="Times New Roman" w:cs="Times New Roman"/>
              </w:rPr>
            </w:pPr>
            <w:r w:rsidRPr="005B2732">
              <w:rPr>
                <w:rFonts w:ascii="Times New Roman" w:hAnsi="Times New Roman" w:cs="Times New Roman"/>
              </w:rPr>
              <w:t>% исполнения</w:t>
            </w:r>
          </w:p>
        </w:tc>
      </w:tr>
      <w:tr w:rsidR="00193C64" w:rsidTr="00396C26">
        <w:tc>
          <w:tcPr>
            <w:tcW w:w="3573" w:type="dxa"/>
            <w:tcBorders>
              <w:top w:val="single" w:sz="4" w:space="0" w:color="auto"/>
              <w:bottom w:val="nil"/>
              <w:right w:val="single" w:sz="4" w:space="0" w:color="auto"/>
            </w:tcBorders>
          </w:tcPr>
          <w:p w:rsidR="00193C64" w:rsidRPr="005B2732" w:rsidRDefault="00193C64" w:rsidP="00396C26">
            <w:pPr>
              <w:pStyle w:val="af1"/>
              <w:rPr>
                <w:rFonts w:ascii="Times New Roman" w:hAnsi="Times New Roman" w:cs="Times New Roman"/>
              </w:rPr>
            </w:pPr>
            <w:r w:rsidRPr="005B2732">
              <w:rPr>
                <w:rFonts w:ascii="Times New Roman" w:hAnsi="Times New Roman" w:cs="Times New Roman"/>
              </w:rPr>
              <w:t>Субсидии на финансовое обеспечение муниципального задания на оказание муниципальных услуг</w:t>
            </w:r>
          </w:p>
        </w:tc>
        <w:tc>
          <w:tcPr>
            <w:tcW w:w="1984" w:type="dxa"/>
            <w:tcBorders>
              <w:top w:val="single" w:sz="4" w:space="0" w:color="auto"/>
              <w:left w:val="single" w:sz="4" w:space="0" w:color="auto"/>
              <w:bottom w:val="nil"/>
              <w:right w:val="single" w:sz="4" w:space="0" w:color="auto"/>
            </w:tcBorders>
          </w:tcPr>
          <w:p w:rsidR="00193C64" w:rsidRPr="005B2732" w:rsidRDefault="00193C64" w:rsidP="00396C26">
            <w:pPr>
              <w:pStyle w:val="af0"/>
              <w:jc w:val="center"/>
              <w:rPr>
                <w:rFonts w:ascii="Times New Roman" w:hAnsi="Times New Roman" w:cs="Times New Roman"/>
              </w:rPr>
            </w:pPr>
            <w:r w:rsidRPr="005B2732">
              <w:rPr>
                <w:rFonts w:ascii="Times New Roman" w:hAnsi="Times New Roman" w:cs="Times New Roman"/>
              </w:rPr>
              <w:t>2 110,0</w:t>
            </w:r>
          </w:p>
        </w:tc>
        <w:tc>
          <w:tcPr>
            <w:tcW w:w="1985" w:type="dxa"/>
            <w:tcBorders>
              <w:top w:val="single" w:sz="4" w:space="0" w:color="auto"/>
              <w:left w:val="single" w:sz="4" w:space="0" w:color="auto"/>
              <w:bottom w:val="nil"/>
              <w:right w:val="single" w:sz="4" w:space="0" w:color="auto"/>
            </w:tcBorders>
          </w:tcPr>
          <w:p w:rsidR="00193C64" w:rsidRPr="005B2732" w:rsidRDefault="00193C64" w:rsidP="00396C26">
            <w:pPr>
              <w:pStyle w:val="af0"/>
              <w:jc w:val="center"/>
              <w:rPr>
                <w:rFonts w:ascii="Times New Roman" w:hAnsi="Times New Roman" w:cs="Times New Roman"/>
              </w:rPr>
            </w:pPr>
            <w:r w:rsidRPr="005B2732">
              <w:rPr>
                <w:rFonts w:ascii="Times New Roman" w:hAnsi="Times New Roman" w:cs="Times New Roman"/>
              </w:rPr>
              <w:t>2 110,0</w:t>
            </w:r>
          </w:p>
        </w:tc>
        <w:tc>
          <w:tcPr>
            <w:tcW w:w="1843" w:type="dxa"/>
            <w:tcBorders>
              <w:top w:val="single" w:sz="4" w:space="0" w:color="auto"/>
              <w:left w:val="single" w:sz="4" w:space="0" w:color="auto"/>
              <w:bottom w:val="nil"/>
            </w:tcBorders>
          </w:tcPr>
          <w:p w:rsidR="00193C64" w:rsidRPr="005B2732" w:rsidRDefault="00193C64" w:rsidP="00396C26">
            <w:pPr>
              <w:pStyle w:val="af0"/>
              <w:jc w:val="center"/>
              <w:rPr>
                <w:rFonts w:ascii="Times New Roman" w:hAnsi="Times New Roman" w:cs="Times New Roman"/>
              </w:rPr>
            </w:pPr>
            <w:r w:rsidRPr="005B2732">
              <w:rPr>
                <w:rFonts w:ascii="Times New Roman" w:hAnsi="Times New Roman" w:cs="Times New Roman"/>
              </w:rPr>
              <w:t>100,0</w:t>
            </w:r>
          </w:p>
        </w:tc>
      </w:tr>
      <w:tr w:rsidR="00193C64" w:rsidTr="00396C26">
        <w:tc>
          <w:tcPr>
            <w:tcW w:w="3573" w:type="dxa"/>
            <w:tcBorders>
              <w:top w:val="single" w:sz="4" w:space="0" w:color="auto"/>
              <w:bottom w:val="single" w:sz="4" w:space="0" w:color="auto"/>
              <w:right w:val="single" w:sz="4" w:space="0" w:color="auto"/>
            </w:tcBorders>
          </w:tcPr>
          <w:p w:rsidR="00193C64" w:rsidRPr="005B2732" w:rsidRDefault="00193C64" w:rsidP="00396C26">
            <w:pPr>
              <w:pStyle w:val="af1"/>
              <w:rPr>
                <w:rFonts w:ascii="Times New Roman" w:hAnsi="Times New Roman" w:cs="Times New Roman"/>
              </w:rPr>
            </w:pPr>
            <w:r w:rsidRPr="005B2732">
              <w:rPr>
                <w:rFonts w:ascii="Times New Roman" w:hAnsi="Times New Roman" w:cs="Times New Roman"/>
              </w:rPr>
              <w:t>Субсидии на иные цели</w:t>
            </w:r>
          </w:p>
        </w:tc>
        <w:tc>
          <w:tcPr>
            <w:tcW w:w="1984" w:type="dxa"/>
            <w:tcBorders>
              <w:top w:val="single" w:sz="4" w:space="0" w:color="auto"/>
              <w:left w:val="single" w:sz="4" w:space="0" w:color="auto"/>
              <w:bottom w:val="single" w:sz="4" w:space="0" w:color="auto"/>
              <w:right w:val="single" w:sz="4" w:space="0" w:color="auto"/>
            </w:tcBorders>
          </w:tcPr>
          <w:p w:rsidR="00193C64" w:rsidRPr="005B2732" w:rsidRDefault="00193C64" w:rsidP="00396C26">
            <w:pPr>
              <w:pStyle w:val="af0"/>
              <w:jc w:val="center"/>
              <w:rPr>
                <w:rFonts w:ascii="Times New Roman" w:hAnsi="Times New Roman" w:cs="Times New Roman"/>
              </w:rPr>
            </w:pPr>
            <w:r w:rsidRPr="005B2732">
              <w:rPr>
                <w:rFonts w:ascii="Times New Roman" w:hAnsi="Times New Roman" w:cs="Times New Roman"/>
              </w:rPr>
              <w:t>1 900,5</w:t>
            </w:r>
          </w:p>
        </w:tc>
        <w:tc>
          <w:tcPr>
            <w:tcW w:w="1985" w:type="dxa"/>
            <w:tcBorders>
              <w:top w:val="single" w:sz="4" w:space="0" w:color="auto"/>
              <w:left w:val="single" w:sz="4" w:space="0" w:color="auto"/>
              <w:bottom w:val="single" w:sz="4" w:space="0" w:color="auto"/>
              <w:right w:val="single" w:sz="4" w:space="0" w:color="auto"/>
            </w:tcBorders>
          </w:tcPr>
          <w:p w:rsidR="00193C64" w:rsidRPr="005B2732" w:rsidRDefault="00193C64" w:rsidP="00396C26">
            <w:pPr>
              <w:pStyle w:val="af0"/>
              <w:jc w:val="center"/>
              <w:rPr>
                <w:rFonts w:ascii="Times New Roman" w:hAnsi="Times New Roman" w:cs="Times New Roman"/>
              </w:rPr>
            </w:pPr>
            <w:r w:rsidRPr="005B2732">
              <w:rPr>
                <w:rFonts w:ascii="Times New Roman" w:hAnsi="Times New Roman" w:cs="Times New Roman"/>
              </w:rPr>
              <w:t>1 900,5</w:t>
            </w:r>
          </w:p>
        </w:tc>
        <w:tc>
          <w:tcPr>
            <w:tcW w:w="1843" w:type="dxa"/>
            <w:tcBorders>
              <w:top w:val="single" w:sz="4" w:space="0" w:color="auto"/>
              <w:left w:val="single" w:sz="4" w:space="0" w:color="auto"/>
              <w:bottom w:val="single" w:sz="4" w:space="0" w:color="auto"/>
            </w:tcBorders>
          </w:tcPr>
          <w:p w:rsidR="00193C64" w:rsidRPr="005B2732" w:rsidRDefault="00193C64" w:rsidP="00396C26">
            <w:pPr>
              <w:pStyle w:val="af0"/>
              <w:jc w:val="center"/>
              <w:rPr>
                <w:rFonts w:ascii="Times New Roman" w:hAnsi="Times New Roman" w:cs="Times New Roman"/>
              </w:rPr>
            </w:pPr>
            <w:r w:rsidRPr="005B2732">
              <w:rPr>
                <w:rFonts w:ascii="Times New Roman" w:hAnsi="Times New Roman" w:cs="Times New Roman"/>
              </w:rPr>
              <w:t>100,0</w:t>
            </w:r>
          </w:p>
        </w:tc>
      </w:tr>
      <w:tr w:rsidR="00193C64" w:rsidTr="00396C26">
        <w:tc>
          <w:tcPr>
            <w:tcW w:w="3573" w:type="dxa"/>
            <w:tcBorders>
              <w:top w:val="single" w:sz="4" w:space="0" w:color="auto"/>
              <w:bottom w:val="single" w:sz="4" w:space="0" w:color="auto"/>
              <w:right w:val="single" w:sz="4" w:space="0" w:color="auto"/>
            </w:tcBorders>
          </w:tcPr>
          <w:p w:rsidR="00193C64" w:rsidRPr="00103B99" w:rsidRDefault="00193C64" w:rsidP="00396C26">
            <w:pPr>
              <w:pStyle w:val="af1"/>
              <w:rPr>
                <w:rFonts w:ascii="Times New Roman" w:hAnsi="Times New Roman" w:cs="Times New Roman"/>
                <w:b/>
              </w:rPr>
            </w:pPr>
            <w:r w:rsidRPr="00103B99">
              <w:rPr>
                <w:rFonts w:ascii="Times New Roman" w:hAnsi="Times New Roman" w:cs="Times New Roman"/>
                <w:b/>
              </w:rPr>
              <w:t>Итого</w:t>
            </w:r>
          </w:p>
        </w:tc>
        <w:tc>
          <w:tcPr>
            <w:tcW w:w="1984" w:type="dxa"/>
            <w:tcBorders>
              <w:top w:val="single" w:sz="4" w:space="0" w:color="auto"/>
              <w:left w:val="single" w:sz="4" w:space="0" w:color="auto"/>
              <w:bottom w:val="single" w:sz="4" w:space="0" w:color="auto"/>
              <w:right w:val="single" w:sz="4" w:space="0" w:color="auto"/>
            </w:tcBorders>
          </w:tcPr>
          <w:p w:rsidR="00193C64" w:rsidRPr="00103B99" w:rsidRDefault="00193C64" w:rsidP="00396C26">
            <w:pPr>
              <w:pStyle w:val="af0"/>
              <w:jc w:val="center"/>
              <w:rPr>
                <w:rFonts w:ascii="Times New Roman" w:hAnsi="Times New Roman" w:cs="Times New Roman"/>
                <w:b/>
              </w:rPr>
            </w:pPr>
            <w:r w:rsidRPr="00103B99">
              <w:rPr>
                <w:rFonts w:ascii="Times New Roman" w:hAnsi="Times New Roman" w:cs="Times New Roman"/>
                <w:b/>
              </w:rPr>
              <w:t>4 010,5</w:t>
            </w:r>
          </w:p>
        </w:tc>
        <w:tc>
          <w:tcPr>
            <w:tcW w:w="1985" w:type="dxa"/>
            <w:tcBorders>
              <w:top w:val="single" w:sz="4" w:space="0" w:color="auto"/>
              <w:left w:val="single" w:sz="4" w:space="0" w:color="auto"/>
              <w:bottom w:val="single" w:sz="4" w:space="0" w:color="auto"/>
              <w:right w:val="single" w:sz="4" w:space="0" w:color="auto"/>
            </w:tcBorders>
          </w:tcPr>
          <w:p w:rsidR="00193C64" w:rsidRPr="00103B99" w:rsidRDefault="00193C64" w:rsidP="00396C26">
            <w:pPr>
              <w:pStyle w:val="af0"/>
              <w:jc w:val="center"/>
              <w:rPr>
                <w:rFonts w:ascii="Times New Roman" w:hAnsi="Times New Roman" w:cs="Times New Roman"/>
                <w:b/>
              </w:rPr>
            </w:pPr>
            <w:r w:rsidRPr="00103B99">
              <w:rPr>
                <w:rFonts w:ascii="Times New Roman" w:hAnsi="Times New Roman" w:cs="Times New Roman"/>
                <w:b/>
              </w:rPr>
              <w:t>4 010,5</w:t>
            </w:r>
          </w:p>
        </w:tc>
        <w:tc>
          <w:tcPr>
            <w:tcW w:w="1843" w:type="dxa"/>
            <w:tcBorders>
              <w:top w:val="single" w:sz="4" w:space="0" w:color="auto"/>
              <w:left w:val="single" w:sz="4" w:space="0" w:color="auto"/>
              <w:bottom w:val="single" w:sz="4" w:space="0" w:color="auto"/>
            </w:tcBorders>
          </w:tcPr>
          <w:p w:rsidR="00193C64" w:rsidRPr="00103B99" w:rsidRDefault="00193C64" w:rsidP="00396C26">
            <w:pPr>
              <w:pStyle w:val="af0"/>
              <w:jc w:val="center"/>
              <w:rPr>
                <w:rFonts w:ascii="Times New Roman" w:hAnsi="Times New Roman" w:cs="Times New Roman"/>
                <w:b/>
              </w:rPr>
            </w:pPr>
            <w:r w:rsidRPr="00103B99">
              <w:rPr>
                <w:rFonts w:ascii="Times New Roman" w:hAnsi="Times New Roman" w:cs="Times New Roman"/>
                <w:b/>
              </w:rPr>
              <w:t>100,0</w:t>
            </w:r>
          </w:p>
        </w:tc>
      </w:tr>
    </w:tbl>
    <w:p w:rsidR="00193C64" w:rsidRDefault="00193C64" w:rsidP="00193C64">
      <w:pPr>
        <w:spacing w:after="0"/>
        <w:ind w:firstLine="539"/>
        <w:jc w:val="both"/>
        <w:rPr>
          <w:rFonts w:ascii="Times New Roman" w:hAnsi="Times New Roman"/>
          <w:color w:val="28251F"/>
          <w:sz w:val="28"/>
          <w:szCs w:val="28"/>
          <w:lang w:eastAsia="ru-RU"/>
        </w:rPr>
      </w:pPr>
      <w:r>
        <w:rPr>
          <w:rFonts w:ascii="Times New Roman" w:hAnsi="Times New Roman"/>
          <w:color w:val="28251F"/>
          <w:sz w:val="28"/>
          <w:szCs w:val="28"/>
          <w:lang w:eastAsia="ru-RU"/>
        </w:rPr>
        <w:t xml:space="preserve">В соответствии с пунктом 7 </w:t>
      </w:r>
      <w:r>
        <w:rPr>
          <w:rFonts w:ascii="Times New Roman" w:hAnsi="Times New Roman"/>
          <w:sz w:val="28"/>
          <w:szCs w:val="28"/>
        </w:rPr>
        <w:t>«Порядка предоставления субсидии коммерческим организациям, не являющимся казенными учреждениями в целях возмещения затрат на оказания им услуг физическим и (или) юридическим лицам»</w:t>
      </w:r>
      <w:r w:rsidRPr="003070FA">
        <w:rPr>
          <w:rFonts w:ascii="Times New Roman" w:hAnsi="Times New Roman"/>
          <w:color w:val="28251F"/>
          <w:sz w:val="28"/>
          <w:szCs w:val="28"/>
          <w:lang w:eastAsia="ru-RU"/>
        </w:rPr>
        <w:t xml:space="preserve"> </w:t>
      </w:r>
      <w:r>
        <w:rPr>
          <w:rFonts w:ascii="Times New Roman" w:hAnsi="Times New Roman"/>
          <w:color w:val="28251F"/>
          <w:sz w:val="28"/>
          <w:szCs w:val="28"/>
          <w:lang w:eastAsia="ru-RU"/>
        </w:rPr>
        <w:t xml:space="preserve">между администрацией </w:t>
      </w:r>
      <w:r w:rsidRPr="002936CE">
        <w:rPr>
          <w:rFonts w:ascii="Times New Roman" w:hAnsi="Times New Roman"/>
          <w:sz w:val="28"/>
          <w:szCs w:val="28"/>
        </w:rPr>
        <w:t>Вяртсильского городского поселения</w:t>
      </w:r>
      <w:r>
        <w:rPr>
          <w:rFonts w:ascii="Times New Roman" w:hAnsi="Times New Roman"/>
          <w:color w:val="28251F"/>
          <w:sz w:val="28"/>
          <w:szCs w:val="28"/>
          <w:lang w:eastAsia="ru-RU"/>
        </w:rPr>
        <w:t xml:space="preserve"> и </w:t>
      </w:r>
      <w:r w:rsidRPr="00EA2707">
        <w:rPr>
          <w:rFonts w:ascii="Times New Roman" w:hAnsi="Times New Roman"/>
          <w:sz w:val="28"/>
          <w:szCs w:val="28"/>
        </w:rPr>
        <w:t>КСАУ ВГП «Радуга»</w:t>
      </w:r>
      <w:r>
        <w:rPr>
          <w:rFonts w:ascii="Times New Roman" w:hAnsi="Times New Roman"/>
          <w:sz w:val="28"/>
          <w:szCs w:val="28"/>
        </w:rPr>
        <w:t xml:space="preserve"> заключено </w:t>
      </w:r>
      <w:r>
        <w:rPr>
          <w:rFonts w:ascii="Times New Roman" w:hAnsi="Times New Roman"/>
          <w:color w:val="28251F"/>
          <w:sz w:val="28"/>
          <w:szCs w:val="28"/>
          <w:lang w:eastAsia="ru-RU"/>
        </w:rPr>
        <w:t>Соглашение о предоставлении субсидии</w:t>
      </w:r>
      <w:r w:rsidR="001B26BD">
        <w:rPr>
          <w:rFonts w:ascii="Times New Roman" w:hAnsi="Times New Roman"/>
          <w:color w:val="28251F"/>
          <w:sz w:val="28"/>
          <w:szCs w:val="28"/>
          <w:lang w:eastAsia="ru-RU"/>
        </w:rPr>
        <w:t xml:space="preserve"> от 01 января 2015 года </w:t>
      </w:r>
    </w:p>
    <w:p w:rsidR="00193C64" w:rsidRDefault="00193C64" w:rsidP="00193C64">
      <w:pPr>
        <w:spacing w:after="0"/>
        <w:ind w:firstLine="539"/>
        <w:jc w:val="both"/>
        <w:rPr>
          <w:rFonts w:ascii="Times New Roman" w:hAnsi="Times New Roman"/>
          <w:sz w:val="28"/>
          <w:szCs w:val="28"/>
        </w:rPr>
      </w:pPr>
      <w:r>
        <w:rPr>
          <w:rFonts w:ascii="Times New Roman" w:hAnsi="Times New Roman"/>
          <w:color w:val="28251F"/>
          <w:sz w:val="28"/>
          <w:szCs w:val="28"/>
          <w:lang w:eastAsia="ru-RU"/>
        </w:rPr>
        <w:lastRenderedPageBreak/>
        <w:t xml:space="preserve">В представленном к проверке Соглашении о предоставлении субсидий </w:t>
      </w:r>
      <w:r w:rsidRPr="00EA2707">
        <w:rPr>
          <w:rFonts w:ascii="Times New Roman" w:hAnsi="Times New Roman"/>
          <w:sz w:val="28"/>
          <w:szCs w:val="28"/>
        </w:rPr>
        <w:t xml:space="preserve">КСАУ ВГП «Радуга» </w:t>
      </w:r>
      <w:r>
        <w:rPr>
          <w:rFonts w:ascii="Times New Roman" w:hAnsi="Times New Roman"/>
          <w:sz w:val="28"/>
          <w:szCs w:val="28"/>
        </w:rPr>
        <w:t xml:space="preserve">(на муниципальное задание) от 01.01.2015г. </w:t>
      </w:r>
      <w:r w:rsidR="005E49D5">
        <w:rPr>
          <w:rFonts w:ascii="Times New Roman" w:hAnsi="Times New Roman"/>
          <w:color w:val="28251F"/>
          <w:sz w:val="28"/>
          <w:szCs w:val="28"/>
          <w:lang w:eastAsia="ru-RU"/>
        </w:rPr>
        <w:t>(далее Соглашение о предоставлени</w:t>
      </w:r>
      <w:r w:rsidR="005B264D">
        <w:rPr>
          <w:rFonts w:ascii="Times New Roman" w:hAnsi="Times New Roman"/>
          <w:color w:val="28251F"/>
          <w:sz w:val="28"/>
          <w:szCs w:val="28"/>
          <w:lang w:eastAsia="ru-RU"/>
        </w:rPr>
        <w:t>и</w:t>
      </w:r>
      <w:r w:rsidR="005E49D5">
        <w:rPr>
          <w:rFonts w:ascii="Times New Roman" w:hAnsi="Times New Roman"/>
          <w:color w:val="28251F"/>
          <w:sz w:val="28"/>
          <w:szCs w:val="28"/>
          <w:lang w:eastAsia="ru-RU"/>
        </w:rPr>
        <w:t xml:space="preserve"> субсидии на выполнение муниципального задания) </w:t>
      </w:r>
      <w:r>
        <w:rPr>
          <w:rFonts w:ascii="Times New Roman" w:hAnsi="Times New Roman"/>
          <w:sz w:val="28"/>
          <w:szCs w:val="28"/>
        </w:rPr>
        <w:t>размер субсидии на выполнение муниципального задания составлял</w:t>
      </w:r>
      <w:r w:rsidRPr="00721939">
        <w:rPr>
          <w:rFonts w:ascii="Times New Roman" w:hAnsi="Times New Roman"/>
          <w:color w:val="28251F"/>
          <w:sz w:val="28"/>
          <w:szCs w:val="28"/>
          <w:lang w:eastAsia="ru-RU"/>
        </w:rPr>
        <w:t xml:space="preserve"> – </w:t>
      </w:r>
      <w:r>
        <w:rPr>
          <w:rFonts w:ascii="Times New Roman" w:hAnsi="Times New Roman"/>
          <w:color w:val="28251F"/>
          <w:sz w:val="28"/>
          <w:szCs w:val="28"/>
          <w:lang w:eastAsia="ru-RU"/>
        </w:rPr>
        <w:t>1 960</w:t>
      </w:r>
      <w:r w:rsidRPr="00721939">
        <w:rPr>
          <w:rFonts w:ascii="Times New Roman" w:hAnsi="Times New Roman"/>
          <w:color w:val="28251F"/>
          <w:sz w:val="28"/>
          <w:szCs w:val="28"/>
          <w:lang w:eastAsia="ru-RU"/>
        </w:rPr>
        <w:t>,00 тыс. рублей.</w:t>
      </w:r>
      <w:r>
        <w:rPr>
          <w:rFonts w:ascii="Times New Roman" w:hAnsi="Times New Roman"/>
          <w:color w:val="28251F"/>
          <w:sz w:val="28"/>
          <w:szCs w:val="28"/>
          <w:lang w:eastAsia="ru-RU"/>
        </w:rPr>
        <w:t xml:space="preserve"> Пунктом 3.2. Соглашения определено, что размер субсидии </w:t>
      </w:r>
      <w:r w:rsidRPr="00E40FA8">
        <w:rPr>
          <w:rFonts w:ascii="Times New Roman" w:hAnsi="Times New Roman"/>
          <w:sz w:val="28"/>
          <w:szCs w:val="28"/>
          <w:lang w:eastAsia="ru-RU"/>
        </w:rPr>
        <w:t xml:space="preserve">обеспечивает возмещение расходов на выполнение муниципального задания, в той части, которая не покрывается </w:t>
      </w:r>
      <w:r>
        <w:rPr>
          <w:rFonts w:ascii="Times New Roman" w:hAnsi="Times New Roman"/>
          <w:color w:val="28251F"/>
          <w:sz w:val="28"/>
          <w:szCs w:val="28"/>
          <w:lang w:eastAsia="ru-RU"/>
        </w:rPr>
        <w:t>доходами от платных услуг. Р</w:t>
      </w:r>
      <w:r>
        <w:rPr>
          <w:rFonts w:ascii="Times New Roman" w:hAnsi="Times New Roman"/>
          <w:sz w:val="28"/>
          <w:szCs w:val="28"/>
        </w:rPr>
        <w:t>азделом 3 Муниципального задания на 2015 плановый объем оказания муниципальной услуги на платной основе составляет 17 мероприятий.</w:t>
      </w:r>
      <w:r w:rsidRPr="00193CAE">
        <w:rPr>
          <w:rFonts w:ascii="Times New Roman" w:hAnsi="Times New Roman"/>
          <w:color w:val="28251F"/>
          <w:sz w:val="28"/>
          <w:szCs w:val="28"/>
          <w:lang w:eastAsia="ru-RU"/>
        </w:rPr>
        <w:t xml:space="preserve"> </w:t>
      </w:r>
      <w:r>
        <w:rPr>
          <w:rFonts w:ascii="Times New Roman" w:hAnsi="Times New Roman"/>
          <w:color w:val="28251F"/>
          <w:sz w:val="28"/>
          <w:szCs w:val="28"/>
          <w:lang w:eastAsia="ru-RU"/>
        </w:rPr>
        <w:t>В нарушение пункта 3.2. Соглашения при определении размера субсидии не учитывалось возмещение расходов на вы</w:t>
      </w:r>
      <w:r w:rsidR="008A0737">
        <w:rPr>
          <w:rFonts w:ascii="Times New Roman" w:hAnsi="Times New Roman"/>
          <w:color w:val="28251F"/>
          <w:sz w:val="28"/>
          <w:szCs w:val="28"/>
          <w:lang w:eastAsia="ru-RU"/>
        </w:rPr>
        <w:t>полнения муниципального задания</w:t>
      </w:r>
      <w:r>
        <w:rPr>
          <w:rFonts w:ascii="Times New Roman" w:hAnsi="Times New Roman"/>
          <w:color w:val="28251F"/>
          <w:sz w:val="28"/>
          <w:szCs w:val="28"/>
          <w:lang w:eastAsia="ru-RU"/>
        </w:rPr>
        <w:t xml:space="preserve"> </w:t>
      </w:r>
      <w:r w:rsidR="008A0737">
        <w:rPr>
          <w:rFonts w:ascii="Times New Roman" w:hAnsi="Times New Roman"/>
          <w:color w:val="28251F"/>
          <w:sz w:val="28"/>
          <w:szCs w:val="28"/>
          <w:lang w:eastAsia="ru-RU"/>
        </w:rPr>
        <w:t xml:space="preserve">в той части, </w:t>
      </w:r>
      <w:r>
        <w:rPr>
          <w:rFonts w:ascii="Times New Roman" w:hAnsi="Times New Roman"/>
          <w:color w:val="28251F"/>
          <w:sz w:val="28"/>
          <w:szCs w:val="28"/>
          <w:lang w:eastAsia="ru-RU"/>
        </w:rPr>
        <w:t>которая покрывается доходами от платных услуг.</w:t>
      </w:r>
    </w:p>
    <w:p w:rsidR="00193C64" w:rsidRDefault="00193C64" w:rsidP="00193C64">
      <w:pPr>
        <w:spacing w:after="0"/>
        <w:ind w:firstLine="633"/>
        <w:jc w:val="both"/>
        <w:textAlignment w:val="top"/>
        <w:rPr>
          <w:rFonts w:ascii="Times New Roman" w:hAnsi="Times New Roman"/>
          <w:color w:val="28251F"/>
          <w:sz w:val="28"/>
          <w:szCs w:val="28"/>
          <w:lang w:eastAsia="ru-RU"/>
        </w:rPr>
      </w:pPr>
      <w:r>
        <w:rPr>
          <w:rFonts w:ascii="Times New Roman" w:hAnsi="Times New Roman"/>
          <w:color w:val="28251F"/>
          <w:sz w:val="28"/>
          <w:szCs w:val="28"/>
          <w:lang w:eastAsia="ru-RU"/>
        </w:rPr>
        <w:t xml:space="preserve">В течении 2015 года в </w:t>
      </w:r>
      <w:r w:rsidR="00A44F38">
        <w:rPr>
          <w:rFonts w:ascii="Times New Roman" w:hAnsi="Times New Roman"/>
          <w:color w:val="28251F"/>
          <w:sz w:val="28"/>
          <w:szCs w:val="28"/>
          <w:lang w:eastAsia="ru-RU"/>
        </w:rPr>
        <w:t>Соглашение о</w:t>
      </w:r>
      <w:r w:rsidR="005B264D">
        <w:rPr>
          <w:rFonts w:ascii="Times New Roman" w:hAnsi="Times New Roman"/>
          <w:color w:val="28251F"/>
          <w:sz w:val="28"/>
          <w:szCs w:val="28"/>
          <w:lang w:eastAsia="ru-RU"/>
        </w:rPr>
        <w:t xml:space="preserve"> предоставлении</w:t>
      </w:r>
      <w:r w:rsidR="00A44F38">
        <w:rPr>
          <w:rFonts w:ascii="Times New Roman" w:hAnsi="Times New Roman"/>
          <w:color w:val="28251F"/>
          <w:sz w:val="28"/>
          <w:szCs w:val="28"/>
          <w:lang w:eastAsia="ru-RU"/>
        </w:rPr>
        <w:t xml:space="preserve"> субсидии на выполнение муниципального задания </w:t>
      </w:r>
      <w:r>
        <w:rPr>
          <w:rFonts w:ascii="Times New Roman" w:hAnsi="Times New Roman"/>
          <w:color w:val="28251F"/>
          <w:sz w:val="28"/>
          <w:szCs w:val="28"/>
          <w:lang w:eastAsia="ru-RU"/>
        </w:rPr>
        <w:t>вносились изменения:</w:t>
      </w:r>
    </w:p>
    <w:p w:rsidR="00193C64" w:rsidRDefault="00193C64" w:rsidP="00193C64">
      <w:pPr>
        <w:spacing w:after="0"/>
        <w:ind w:firstLine="633"/>
        <w:jc w:val="both"/>
        <w:textAlignment w:val="top"/>
        <w:rPr>
          <w:rFonts w:ascii="Times New Roman" w:hAnsi="Times New Roman"/>
          <w:color w:val="28251F"/>
          <w:sz w:val="28"/>
          <w:szCs w:val="28"/>
          <w:lang w:eastAsia="ru-RU"/>
        </w:rPr>
      </w:pPr>
      <w:r>
        <w:rPr>
          <w:rFonts w:ascii="Times New Roman" w:hAnsi="Times New Roman"/>
          <w:color w:val="28251F"/>
          <w:sz w:val="28"/>
          <w:szCs w:val="28"/>
          <w:lang w:eastAsia="ru-RU"/>
        </w:rPr>
        <w:t>-Дополнительным соглашением от 28.12.2015г. размер субсидии на исполнение муниципального задания увеличен и составил 2 110,0 руб.;</w:t>
      </w:r>
    </w:p>
    <w:p w:rsidR="00193C64" w:rsidRDefault="00193C64" w:rsidP="00193C64">
      <w:pPr>
        <w:spacing w:after="0"/>
        <w:ind w:firstLine="633"/>
        <w:jc w:val="both"/>
        <w:textAlignment w:val="top"/>
        <w:rPr>
          <w:rFonts w:ascii="Times New Roman" w:hAnsi="Times New Roman"/>
          <w:color w:val="28251F"/>
          <w:sz w:val="28"/>
          <w:szCs w:val="28"/>
          <w:lang w:eastAsia="ru-RU"/>
        </w:rPr>
      </w:pPr>
      <w:r>
        <w:rPr>
          <w:rFonts w:ascii="Times New Roman" w:hAnsi="Times New Roman"/>
          <w:color w:val="28251F"/>
          <w:sz w:val="28"/>
          <w:szCs w:val="28"/>
          <w:lang w:eastAsia="ru-RU"/>
        </w:rPr>
        <w:t>-Дополнительным соглашением от 31.12.2015г. объем муниципального задания в натуральных показателях (количество мероприятий) снижен на 7 мероприятий или на 11 процентов.</w:t>
      </w:r>
    </w:p>
    <w:p w:rsidR="00DA417C" w:rsidRPr="002F2216" w:rsidRDefault="00193C64" w:rsidP="00193C64">
      <w:pPr>
        <w:spacing w:after="0"/>
        <w:ind w:firstLine="567"/>
        <w:jc w:val="both"/>
        <w:rPr>
          <w:rFonts w:ascii="Times New Roman" w:eastAsiaTheme="minorHAnsi" w:hAnsi="Times New Roman"/>
          <w:sz w:val="28"/>
          <w:szCs w:val="28"/>
        </w:rPr>
      </w:pPr>
      <w:r>
        <w:rPr>
          <w:rFonts w:ascii="Times New Roman" w:hAnsi="Times New Roman"/>
          <w:color w:val="28251F"/>
          <w:sz w:val="28"/>
          <w:szCs w:val="28"/>
          <w:lang w:eastAsia="ru-RU"/>
        </w:rPr>
        <w:t xml:space="preserve">Увеличение размера субсидии произведено на </w:t>
      </w:r>
      <w:r w:rsidRPr="002936CE">
        <w:rPr>
          <w:rFonts w:ascii="Times New Roman" w:hAnsi="Times New Roman"/>
          <w:sz w:val="28"/>
          <w:szCs w:val="28"/>
        </w:rPr>
        <w:t xml:space="preserve">основании </w:t>
      </w:r>
      <w:r>
        <w:rPr>
          <w:rFonts w:ascii="Times New Roman" w:hAnsi="Times New Roman"/>
          <w:sz w:val="28"/>
          <w:szCs w:val="28"/>
        </w:rPr>
        <w:t xml:space="preserve">расчета </w:t>
      </w:r>
      <w:r w:rsidRPr="002F2216">
        <w:rPr>
          <w:rFonts w:ascii="Times New Roman" w:eastAsiaTheme="minorHAnsi" w:hAnsi="Times New Roman"/>
          <w:sz w:val="28"/>
          <w:szCs w:val="28"/>
        </w:rPr>
        <w:t>нормативных затрат на оказание муниципальных услуг, утвержденного главным распорядителем.</w:t>
      </w:r>
      <w:r w:rsidR="00DA417C" w:rsidRPr="002F2216">
        <w:rPr>
          <w:rFonts w:ascii="Times New Roman" w:eastAsiaTheme="minorHAnsi" w:hAnsi="Times New Roman"/>
          <w:sz w:val="28"/>
          <w:szCs w:val="28"/>
        </w:rPr>
        <w:t xml:space="preserve"> </w:t>
      </w:r>
    </w:p>
    <w:p w:rsidR="00DA417C" w:rsidRPr="002F2216" w:rsidRDefault="00DA417C" w:rsidP="00DA417C">
      <w:pPr>
        <w:spacing w:after="0"/>
        <w:ind w:firstLine="539"/>
        <w:jc w:val="both"/>
        <w:rPr>
          <w:rFonts w:ascii="Times New Roman" w:hAnsi="Times New Roman"/>
          <w:sz w:val="28"/>
          <w:szCs w:val="28"/>
        </w:rPr>
      </w:pPr>
      <w:r w:rsidRPr="002F2216">
        <w:rPr>
          <w:rFonts w:ascii="Times New Roman" w:hAnsi="Times New Roman"/>
          <w:sz w:val="28"/>
          <w:szCs w:val="28"/>
          <w:lang w:eastAsia="ru-RU"/>
        </w:rPr>
        <w:t xml:space="preserve">В нарушение пункта 3.2. Соглашения </w:t>
      </w:r>
      <w:r w:rsidR="001B26BD">
        <w:rPr>
          <w:rFonts w:ascii="Times New Roman" w:hAnsi="Times New Roman"/>
          <w:color w:val="28251F"/>
          <w:sz w:val="28"/>
          <w:szCs w:val="28"/>
          <w:lang w:eastAsia="ru-RU"/>
        </w:rPr>
        <w:t>о предоставлени</w:t>
      </w:r>
      <w:r w:rsidR="005B264D">
        <w:rPr>
          <w:rFonts w:ascii="Times New Roman" w:hAnsi="Times New Roman"/>
          <w:color w:val="28251F"/>
          <w:sz w:val="28"/>
          <w:szCs w:val="28"/>
          <w:lang w:eastAsia="ru-RU"/>
        </w:rPr>
        <w:t>и</w:t>
      </w:r>
      <w:r w:rsidR="001B26BD">
        <w:rPr>
          <w:rFonts w:ascii="Times New Roman" w:hAnsi="Times New Roman"/>
          <w:color w:val="28251F"/>
          <w:sz w:val="28"/>
          <w:szCs w:val="28"/>
          <w:lang w:eastAsia="ru-RU"/>
        </w:rPr>
        <w:t xml:space="preserve"> субсидии на выполнение муниципального задания </w:t>
      </w:r>
      <w:r w:rsidRPr="002F2216">
        <w:rPr>
          <w:rFonts w:ascii="Times New Roman" w:hAnsi="Times New Roman"/>
          <w:sz w:val="28"/>
          <w:szCs w:val="28"/>
          <w:lang w:eastAsia="ru-RU"/>
        </w:rPr>
        <w:t xml:space="preserve">при определении размера субсидии </w:t>
      </w:r>
      <w:r w:rsidR="002F2216" w:rsidRPr="002F2216">
        <w:rPr>
          <w:rFonts w:ascii="Times New Roman" w:hAnsi="Times New Roman"/>
          <w:sz w:val="28"/>
          <w:szCs w:val="28"/>
          <w:lang w:eastAsia="ru-RU"/>
        </w:rPr>
        <w:t xml:space="preserve">(в сумме 2 110,0 руб.) </w:t>
      </w:r>
      <w:r w:rsidRPr="002F2216">
        <w:rPr>
          <w:rFonts w:ascii="Times New Roman" w:hAnsi="Times New Roman"/>
          <w:sz w:val="28"/>
          <w:szCs w:val="28"/>
          <w:lang w:eastAsia="ru-RU"/>
        </w:rPr>
        <w:t>не учт</w:t>
      </w:r>
      <w:r w:rsidR="002F2216" w:rsidRPr="002F2216">
        <w:rPr>
          <w:rFonts w:ascii="Times New Roman" w:hAnsi="Times New Roman"/>
          <w:sz w:val="28"/>
          <w:szCs w:val="28"/>
          <w:lang w:eastAsia="ru-RU"/>
        </w:rPr>
        <w:t>ено</w:t>
      </w:r>
      <w:r w:rsidRPr="002F2216">
        <w:rPr>
          <w:rFonts w:ascii="Times New Roman" w:hAnsi="Times New Roman"/>
          <w:sz w:val="28"/>
          <w:szCs w:val="28"/>
          <w:lang w:eastAsia="ru-RU"/>
        </w:rPr>
        <w:t xml:space="preserve"> возмещение расходов на вы</w:t>
      </w:r>
      <w:r w:rsidR="008A0737">
        <w:rPr>
          <w:rFonts w:ascii="Times New Roman" w:hAnsi="Times New Roman"/>
          <w:sz w:val="28"/>
          <w:szCs w:val="28"/>
          <w:lang w:eastAsia="ru-RU"/>
        </w:rPr>
        <w:t>полнения муниципального задания в той части,</w:t>
      </w:r>
      <w:r w:rsidRPr="002F2216">
        <w:rPr>
          <w:rFonts w:ascii="Times New Roman" w:hAnsi="Times New Roman"/>
          <w:sz w:val="28"/>
          <w:szCs w:val="28"/>
          <w:lang w:eastAsia="ru-RU"/>
        </w:rPr>
        <w:t xml:space="preserve"> которая покрывается доходами от платных услуг.</w:t>
      </w:r>
    </w:p>
    <w:p w:rsidR="00193C64" w:rsidRDefault="0016794C" w:rsidP="0016794C">
      <w:pPr>
        <w:spacing w:after="0"/>
        <w:ind w:firstLine="75"/>
        <w:jc w:val="both"/>
        <w:rPr>
          <w:rFonts w:ascii="Times New Roman" w:hAnsi="Times New Roman"/>
          <w:sz w:val="28"/>
          <w:szCs w:val="28"/>
        </w:rPr>
      </w:pPr>
      <w:r>
        <w:rPr>
          <w:rFonts w:ascii="Times New Roman" w:hAnsi="Times New Roman"/>
          <w:sz w:val="28"/>
          <w:szCs w:val="28"/>
        </w:rPr>
        <w:t xml:space="preserve">       </w:t>
      </w:r>
      <w:r w:rsidR="00193C64">
        <w:rPr>
          <w:rFonts w:ascii="Times New Roman" w:hAnsi="Times New Roman"/>
          <w:sz w:val="28"/>
          <w:szCs w:val="28"/>
        </w:rPr>
        <w:t>Муниципальное задание</w:t>
      </w:r>
      <w:r w:rsidR="00193C64" w:rsidRPr="008E460A">
        <w:rPr>
          <w:rFonts w:ascii="Times New Roman" w:hAnsi="Times New Roman"/>
          <w:sz w:val="28"/>
          <w:szCs w:val="28"/>
        </w:rPr>
        <w:t xml:space="preserve"> </w:t>
      </w:r>
      <w:r w:rsidR="00193C64" w:rsidRPr="00EA2707">
        <w:rPr>
          <w:rFonts w:ascii="Times New Roman" w:hAnsi="Times New Roman"/>
          <w:sz w:val="28"/>
          <w:szCs w:val="28"/>
        </w:rPr>
        <w:t>КСАУ ВГП «Радуга»</w:t>
      </w:r>
      <w:r w:rsidR="00193C64">
        <w:rPr>
          <w:rFonts w:ascii="Times New Roman" w:hAnsi="Times New Roman"/>
          <w:sz w:val="28"/>
          <w:szCs w:val="28"/>
        </w:rPr>
        <w:t xml:space="preserve"> на 2015 год с учетом корректировки предусматривало 56 мероприятий, из них 18 спортивных мероприятий.</w:t>
      </w:r>
    </w:p>
    <w:p w:rsidR="00193C64" w:rsidRDefault="00193C64" w:rsidP="00193C64">
      <w:pPr>
        <w:spacing w:after="0"/>
        <w:ind w:firstLine="635"/>
        <w:jc w:val="both"/>
        <w:rPr>
          <w:rFonts w:ascii="Times New Roman" w:hAnsi="Times New Roman"/>
          <w:sz w:val="28"/>
          <w:szCs w:val="28"/>
        </w:rPr>
      </w:pPr>
      <w:r w:rsidRPr="00D762A4">
        <w:rPr>
          <w:rFonts w:ascii="Times New Roman" w:hAnsi="Times New Roman"/>
          <w:sz w:val="28"/>
          <w:szCs w:val="28"/>
        </w:rPr>
        <w:t xml:space="preserve">В нарушение пункта 3.2 раздела 3 Приказа Минфина России от 1 июля 2013 г. N 65н"Об утверждении Указаний о порядке применения бюджетной классификации Российской Федерации" на расходы по разделу 08 </w:t>
      </w:r>
      <w:r w:rsidRPr="00D762A4">
        <w:rPr>
          <w:rFonts w:ascii="Times New Roman" w:eastAsiaTheme="minorHAnsi" w:hAnsi="Times New Roman"/>
          <w:sz w:val="28"/>
          <w:szCs w:val="28"/>
        </w:rPr>
        <w:t>"Культура, кинематография"</w:t>
      </w:r>
      <w:r w:rsidRPr="00D762A4">
        <w:rPr>
          <w:rFonts w:ascii="Times New Roman" w:hAnsi="Times New Roman"/>
          <w:sz w:val="28"/>
          <w:szCs w:val="28"/>
        </w:rPr>
        <w:t xml:space="preserve"> п</w:t>
      </w:r>
      <w:r w:rsidRPr="00D762A4">
        <w:rPr>
          <w:rFonts w:ascii="Times New Roman" w:eastAsiaTheme="minorHAnsi" w:hAnsi="Times New Roman"/>
          <w:sz w:val="28"/>
          <w:szCs w:val="28"/>
        </w:rPr>
        <w:t xml:space="preserve">о </w:t>
      </w:r>
      <w:hyperlink w:anchor="sub_2073" w:history="1">
        <w:r w:rsidRPr="00D762A4">
          <w:rPr>
            <w:rFonts w:ascii="Times New Roman" w:eastAsiaTheme="minorHAnsi" w:hAnsi="Times New Roman"/>
            <w:sz w:val="28"/>
            <w:szCs w:val="28"/>
          </w:rPr>
          <w:t>подразделу 0801</w:t>
        </w:r>
      </w:hyperlink>
      <w:r w:rsidRPr="00D762A4">
        <w:rPr>
          <w:rFonts w:ascii="Times New Roman" w:eastAsiaTheme="minorHAnsi" w:hAnsi="Times New Roman"/>
          <w:sz w:val="28"/>
          <w:szCs w:val="28"/>
        </w:rPr>
        <w:t xml:space="preserve"> "Культура" отнесены расходы на </w:t>
      </w:r>
      <w:r>
        <w:rPr>
          <w:rFonts w:ascii="Times New Roman" w:eastAsiaTheme="minorHAnsi" w:hAnsi="Times New Roman"/>
          <w:sz w:val="28"/>
          <w:szCs w:val="28"/>
        </w:rPr>
        <w:t xml:space="preserve">проведение спортивных мероприятий. </w:t>
      </w:r>
      <w:r w:rsidRPr="00D762A4">
        <w:rPr>
          <w:rFonts w:ascii="Times New Roman" w:eastAsiaTheme="minorHAnsi" w:hAnsi="Times New Roman"/>
          <w:sz w:val="28"/>
          <w:szCs w:val="28"/>
        </w:rPr>
        <w:t xml:space="preserve">Согласно </w:t>
      </w:r>
      <w:r w:rsidRPr="00D762A4">
        <w:rPr>
          <w:rFonts w:ascii="Times New Roman" w:hAnsi="Times New Roman"/>
          <w:sz w:val="28"/>
          <w:szCs w:val="28"/>
        </w:rPr>
        <w:t>пункта 3.2 раздела 3 Приказа Минфина России от 1 июля 2013 г. N 65н"</w:t>
      </w:r>
      <w:r w:rsidRPr="00D762A4">
        <w:rPr>
          <w:rFonts w:ascii="Times New Roman" w:eastAsiaTheme="minorHAnsi" w:hAnsi="Times New Roman"/>
          <w:sz w:val="28"/>
          <w:szCs w:val="28"/>
        </w:rPr>
        <w:t xml:space="preserve"> </w:t>
      </w:r>
      <w:r>
        <w:rPr>
          <w:rFonts w:ascii="Times New Roman" w:eastAsiaTheme="minorHAnsi" w:hAnsi="Times New Roman"/>
          <w:sz w:val="28"/>
          <w:szCs w:val="28"/>
        </w:rPr>
        <w:t xml:space="preserve">расходы на </w:t>
      </w:r>
      <w:r w:rsidRPr="00D762A4">
        <w:rPr>
          <w:rFonts w:ascii="Times New Roman" w:eastAsiaTheme="minorHAnsi" w:hAnsi="Times New Roman"/>
          <w:sz w:val="28"/>
          <w:szCs w:val="28"/>
        </w:rPr>
        <w:t xml:space="preserve">проведение физкультурных мероприятий, проведение массовых спортивных мероприятий, подлежат отражению по </w:t>
      </w:r>
      <w:hyperlink w:anchor="sub_2094" w:history="1">
        <w:r w:rsidRPr="00D762A4">
          <w:rPr>
            <w:rFonts w:ascii="Times New Roman" w:eastAsiaTheme="minorHAnsi" w:hAnsi="Times New Roman"/>
            <w:sz w:val="28"/>
            <w:szCs w:val="28"/>
          </w:rPr>
          <w:t>разделу</w:t>
        </w:r>
      </w:hyperlink>
      <w:r w:rsidRPr="00D762A4">
        <w:rPr>
          <w:rFonts w:ascii="Times New Roman" w:eastAsiaTheme="minorHAnsi" w:hAnsi="Times New Roman"/>
          <w:sz w:val="28"/>
          <w:szCs w:val="28"/>
        </w:rPr>
        <w:t xml:space="preserve"> 1100 "Ф</w:t>
      </w:r>
      <w:r w:rsidR="00091EA0">
        <w:rPr>
          <w:rFonts w:ascii="Times New Roman" w:eastAsiaTheme="minorHAnsi" w:hAnsi="Times New Roman"/>
          <w:sz w:val="28"/>
          <w:szCs w:val="28"/>
        </w:rPr>
        <w:t xml:space="preserve">изическая культура и </w:t>
      </w:r>
      <w:r w:rsidR="00091EA0">
        <w:rPr>
          <w:rFonts w:ascii="Times New Roman" w:eastAsiaTheme="minorHAnsi" w:hAnsi="Times New Roman"/>
          <w:sz w:val="28"/>
          <w:szCs w:val="28"/>
        </w:rPr>
        <w:lastRenderedPageBreak/>
        <w:t>спорт" в сумме 678,</w:t>
      </w:r>
      <w:r w:rsidR="00621186">
        <w:rPr>
          <w:rFonts w:ascii="Times New Roman" w:eastAsiaTheme="minorHAnsi" w:hAnsi="Times New Roman"/>
          <w:sz w:val="28"/>
          <w:szCs w:val="28"/>
        </w:rPr>
        <w:t>2</w:t>
      </w:r>
      <w:r w:rsidR="00091EA0">
        <w:rPr>
          <w:rFonts w:ascii="Times New Roman" w:eastAsiaTheme="minorHAnsi" w:hAnsi="Times New Roman"/>
          <w:sz w:val="28"/>
          <w:szCs w:val="28"/>
        </w:rPr>
        <w:t xml:space="preserve"> тыс. руб. (2 110,0/56 мероприятий х на 18 спортивных мероприятий).</w:t>
      </w:r>
    </w:p>
    <w:p w:rsidR="00193C64" w:rsidRDefault="00193C64" w:rsidP="00193C64">
      <w:pPr>
        <w:spacing w:after="0"/>
        <w:ind w:firstLine="635"/>
        <w:jc w:val="both"/>
        <w:rPr>
          <w:rFonts w:ascii="Times New Roman" w:hAnsi="Times New Roman"/>
          <w:sz w:val="28"/>
          <w:szCs w:val="28"/>
        </w:rPr>
      </w:pPr>
      <w:r>
        <w:rPr>
          <w:rFonts w:ascii="Times New Roman" w:hAnsi="Times New Roman"/>
          <w:sz w:val="28"/>
          <w:szCs w:val="28"/>
        </w:rPr>
        <w:t>В соответствие с Решением Совета Вяртсильского городского поселения от 17.03.15г. №53 «О предоставлении субсидии на иные цели (мероприятия, связанные с подготовкой и проведением празднования Дня Республики Карелия)</w:t>
      </w:r>
      <w:r w:rsidRPr="006D5024">
        <w:rPr>
          <w:rFonts w:ascii="Times New Roman" w:hAnsi="Times New Roman"/>
          <w:sz w:val="28"/>
          <w:szCs w:val="28"/>
        </w:rPr>
        <w:t xml:space="preserve"> </w:t>
      </w:r>
      <w:r w:rsidRPr="00EA2707">
        <w:rPr>
          <w:rFonts w:ascii="Times New Roman" w:hAnsi="Times New Roman"/>
          <w:sz w:val="28"/>
          <w:szCs w:val="28"/>
        </w:rPr>
        <w:t>КСАУ ВГП «Радуга»</w:t>
      </w:r>
      <w:r>
        <w:rPr>
          <w:rFonts w:ascii="Times New Roman" w:hAnsi="Times New Roman"/>
          <w:sz w:val="28"/>
          <w:szCs w:val="28"/>
        </w:rPr>
        <w:t xml:space="preserve"> автономному учреждению была предоставлена субсидия на иные цели. За счет средств субсидии предусматривались следующие мероприятия:</w:t>
      </w:r>
    </w:p>
    <w:p w:rsidR="00193C64" w:rsidRDefault="00193C64" w:rsidP="00193C64">
      <w:pPr>
        <w:spacing w:after="0"/>
        <w:ind w:firstLine="635"/>
        <w:jc w:val="both"/>
        <w:rPr>
          <w:rFonts w:ascii="Times New Roman" w:hAnsi="Times New Roman"/>
          <w:sz w:val="28"/>
          <w:szCs w:val="28"/>
        </w:rPr>
      </w:pPr>
      <w:r>
        <w:rPr>
          <w:rFonts w:ascii="Times New Roman" w:hAnsi="Times New Roman"/>
          <w:sz w:val="28"/>
          <w:szCs w:val="28"/>
        </w:rPr>
        <w:t xml:space="preserve">-ремонт фасада и элементов, закрепленного на праве оперативного управления за </w:t>
      </w:r>
      <w:r w:rsidRPr="00EA2707">
        <w:rPr>
          <w:rFonts w:ascii="Times New Roman" w:hAnsi="Times New Roman"/>
          <w:sz w:val="28"/>
          <w:szCs w:val="28"/>
        </w:rPr>
        <w:t>КСАУ ВГП «Радуга»</w:t>
      </w:r>
      <w:r>
        <w:rPr>
          <w:rFonts w:ascii="Times New Roman" w:hAnsi="Times New Roman"/>
          <w:sz w:val="28"/>
          <w:szCs w:val="28"/>
        </w:rPr>
        <w:t xml:space="preserve"> здания;</w:t>
      </w:r>
    </w:p>
    <w:p w:rsidR="00193C64" w:rsidRDefault="00193C64" w:rsidP="00193C64">
      <w:pPr>
        <w:spacing w:after="0"/>
        <w:ind w:firstLine="635"/>
        <w:jc w:val="both"/>
        <w:rPr>
          <w:rFonts w:ascii="Times New Roman" w:hAnsi="Times New Roman"/>
          <w:sz w:val="28"/>
          <w:szCs w:val="28"/>
        </w:rPr>
      </w:pPr>
      <w:r>
        <w:rPr>
          <w:rFonts w:ascii="Times New Roman" w:hAnsi="Times New Roman"/>
          <w:sz w:val="28"/>
          <w:szCs w:val="28"/>
        </w:rPr>
        <w:t>-устройство крытой сцены в п. Вяртсиля по адресу: п. Вяртсиля, ул. Заводская, д.4.</w:t>
      </w:r>
    </w:p>
    <w:p w:rsidR="00193C64" w:rsidRDefault="00193C64" w:rsidP="00193C64">
      <w:pPr>
        <w:spacing w:after="0"/>
        <w:ind w:firstLine="635"/>
        <w:jc w:val="both"/>
        <w:rPr>
          <w:rFonts w:ascii="Times New Roman" w:hAnsi="Times New Roman"/>
          <w:sz w:val="28"/>
          <w:szCs w:val="28"/>
        </w:rPr>
      </w:pPr>
      <w:r>
        <w:rPr>
          <w:rFonts w:ascii="Times New Roman" w:hAnsi="Times New Roman"/>
          <w:sz w:val="28"/>
          <w:szCs w:val="28"/>
        </w:rPr>
        <w:t xml:space="preserve">Постановлением администрации Вяртсильского городского поселения №16 от 22 мая 2015 года утверждена ведомственная целевая программа «Выполнение работ по ремонту фасада и элементов здания </w:t>
      </w:r>
      <w:r w:rsidRPr="00EA2707">
        <w:rPr>
          <w:rFonts w:ascii="Times New Roman" w:hAnsi="Times New Roman"/>
          <w:sz w:val="28"/>
          <w:szCs w:val="28"/>
        </w:rPr>
        <w:t>КСАУ ВГП «Радуга»</w:t>
      </w:r>
      <w:r w:rsidRPr="00BD2B3E">
        <w:rPr>
          <w:rFonts w:ascii="Times New Roman" w:hAnsi="Times New Roman"/>
          <w:sz w:val="28"/>
          <w:szCs w:val="28"/>
        </w:rPr>
        <w:t xml:space="preserve"> </w:t>
      </w:r>
      <w:r>
        <w:rPr>
          <w:rFonts w:ascii="Times New Roman" w:hAnsi="Times New Roman"/>
          <w:sz w:val="28"/>
          <w:szCs w:val="28"/>
        </w:rPr>
        <w:t>по адресу: п. Вяртсиля, ул. Заводская, д.4, устройство крытой сцены в п. Вяртсиля по адресу: п. Вяртсиля, ул. Заводская, д.4».</w:t>
      </w:r>
      <w:r w:rsidRPr="00B50FDF">
        <w:rPr>
          <w:rFonts w:ascii="Times New Roman" w:hAnsi="Times New Roman"/>
          <w:sz w:val="28"/>
          <w:szCs w:val="28"/>
        </w:rPr>
        <w:t xml:space="preserve"> </w:t>
      </w:r>
      <w:r>
        <w:rPr>
          <w:rFonts w:ascii="Times New Roman" w:hAnsi="Times New Roman"/>
          <w:sz w:val="28"/>
          <w:szCs w:val="28"/>
        </w:rPr>
        <w:t>Автономное учреждение уполномочено на организацию и реализацию программных мероприятий: (реализация программных мероприятий по ремонту фасада и</w:t>
      </w:r>
      <w:r w:rsidRPr="00B50FDF">
        <w:rPr>
          <w:rFonts w:ascii="Times New Roman" w:hAnsi="Times New Roman"/>
          <w:sz w:val="28"/>
          <w:szCs w:val="28"/>
        </w:rPr>
        <w:t xml:space="preserve"> </w:t>
      </w:r>
      <w:r>
        <w:rPr>
          <w:rFonts w:ascii="Times New Roman" w:hAnsi="Times New Roman"/>
          <w:sz w:val="28"/>
          <w:szCs w:val="28"/>
        </w:rPr>
        <w:t>устройство крытой сцены) в 2015 году.</w:t>
      </w:r>
    </w:p>
    <w:p w:rsidR="00193C64" w:rsidRPr="0021019B" w:rsidRDefault="00193C64" w:rsidP="00193C64">
      <w:pPr>
        <w:spacing w:after="0"/>
        <w:jc w:val="both"/>
        <w:rPr>
          <w:rFonts w:ascii="Times New Roman" w:hAnsi="Times New Roman"/>
          <w:sz w:val="28"/>
          <w:szCs w:val="28"/>
        </w:rPr>
      </w:pPr>
      <w:r w:rsidRPr="0021019B">
        <w:rPr>
          <w:rFonts w:ascii="Times New Roman" w:hAnsi="Times New Roman"/>
          <w:sz w:val="28"/>
          <w:szCs w:val="28"/>
        </w:rPr>
        <w:t xml:space="preserve">      Между администрацией Вяртсильского городского поселения и директором КСАУ ВГП «Радуга» 17.03.2015г. в отсутствие </w:t>
      </w:r>
      <w:r>
        <w:rPr>
          <w:rFonts w:ascii="Times New Roman" w:hAnsi="Times New Roman"/>
          <w:sz w:val="28"/>
          <w:szCs w:val="28"/>
        </w:rPr>
        <w:t>П</w:t>
      </w:r>
      <w:r w:rsidRPr="0021019B">
        <w:rPr>
          <w:rFonts w:ascii="Times New Roman" w:hAnsi="Times New Roman"/>
          <w:sz w:val="28"/>
          <w:szCs w:val="28"/>
        </w:rPr>
        <w:t xml:space="preserve">орядка </w:t>
      </w:r>
      <w:r w:rsidRPr="0021019B">
        <w:rPr>
          <w:rFonts w:ascii="Times New Roman" w:eastAsiaTheme="minorHAnsi" w:hAnsi="Times New Roman"/>
          <w:sz w:val="28"/>
          <w:szCs w:val="28"/>
        </w:rPr>
        <w:t>определения объема и условия предоставления субсидий н</w:t>
      </w:r>
      <w:r w:rsidRPr="0021019B">
        <w:rPr>
          <w:rFonts w:ascii="Times New Roman" w:hAnsi="Times New Roman"/>
          <w:sz w:val="28"/>
          <w:szCs w:val="28"/>
        </w:rPr>
        <w:t>а иные цели, предусмотренного статьей 78.1 БК РФ</w:t>
      </w:r>
      <w:r>
        <w:rPr>
          <w:rFonts w:ascii="Times New Roman" w:hAnsi="Times New Roman"/>
          <w:sz w:val="28"/>
          <w:szCs w:val="28"/>
        </w:rPr>
        <w:t>,</w:t>
      </w:r>
      <w:r w:rsidRPr="0021019B">
        <w:rPr>
          <w:rFonts w:ascii="Times New Roman" w:hAnsi="Times New Roman"/>
          <w:sz w:val="28"/>
          <w:szCs w:val="28"/>
        </w:rPr>
        <w:t xml:space="preserve"> в соответствие с Решением Совета заключено Соглашение о порядке и условиях предоставлении субсидии на иные цели. </w:t>
      </w:r>
    </w:p>
    <w:p w:rsidR="00193C64" w:rsidRDefault="00193C64" w:rsidP="00193C64">
      <w:pPr>
        <w:spacing w:after="0"/>
        <w:ind w:firstLine="635"/>
        <w:jc w:val="both"/>
        <w:rPr>
          <w:rFonts w:ascii="Times New Roman" w:hAnsi="Times New Roman"/>
          <w:sz w:val="28"/>
          <w:szCs w:val="28"/>
        </w:rPr>
      </w:pPr>
      <w:r>
        <w:rPr>
          <w:rFonts w:ascii="Times New Roman" w:hAnsi="Times New Roman"/>
          <w:sz w:val="28"/>
          <w:szCs w:val="28"/>
        </w:rPr>
        <w:t>В соответствии с Соглашением о порядке и условиях предоставлении субсидии на иные цели</w:t>
      </w:r>
      <w:r w:rsidRPr="00EB46AF">
        <w:rPr>
          <w:rFonts w:ascii="Times New Roman" w:hAnsi="Times New Roman"/>
          <w:sz w:val="28"/>
          <w:szCs w:val="28"/>
        </w:rPr>
        <w:t xml:space="preserve"> </w:t>
      </w:r>
      <w:r>
        <w:rPr>
          <w:rFonts w:ascii="Times New Roman" w:hAnsi="Times New Roman"/>
          <w:sz w:val="28"/>
          <w:szCs w:val="28"/>
        </w:rPr>
        <w:t>автономным учреждением предоставлен финансовый отчет об использовании субсидии по форме и в сроки, предусмотренные Соглашением.</w:t>
      </w:r>
    </w:p>
    <w:p w:rsidR="00193C64" w:rsidRPr="00A10AB7" w:rsidRDefault="00193C64" w:rsidP="00193C64">
      <w:pPr>
        <w:spacing w:after="0"/>
        <w:ind w:firstLine="481"/>
        <w:jc w:val="both"/>
        <w:rPr>
          <w:rFonts w:ascii="Times New Roman" w:hAnsi="Times New Roman"/>
          <w:bCs/>
          <w:sz w:val="28"/>
          <w:szCs w:val="28"/>
          <w:lang w:eastAsia="ru-RU"/>
        </w:rPr>
      </w:pPr>
      <w:r w:rsidRPr="0088742A">
        <w:rPr>
          <w:rFonts w:ascii="Times New Roman" w:hAnsi="Times New Roman"/>
          <w:bCs/>
          <w:sz w:val="28"/>
          <w:szCs w:val="28"/>
          <w:lang w:eastAsia="ru-RU"/>
        </w:rPr>
        <w:t>Согласно пункту13 статьи 1</w:t>
      </w:r>
      <w:r w:rsidRPr="0088742A">
        <w:rPr>
          <w:rFonts w:ascii="Times New Roman" w:hAnsi="Times New Roman"/>
          <w:sz w:val="28"/>
          <w:szCs w:val="28"/>
        </w:rPr>
        <w:t xml:space="preserve"> Градостроительного кодекса РФ от 29 декабря 2004 г. N 190-ФЗ</w:t>
      </w:r>
      <w:r w:rsidRPr="0088742A">
        <w:rPr>
          <w:rFonts w:ascii="Times New Roman" w:hAnsi="Times New Roman"/>
          <w:sz w:val="28"/>
          <w:szCs w:val="28"/>
          <w:lang w:eastAsia="ru-RU"/>
        </w:rPr>
        <w:t xml:space="preserve"> (далее - Градостроительный кодекс) создание сооружений подпадает под определение «строительство». </w:t>
      </w:r>
      <w:r w:rsidRPr="00A10AB7">
        <w:rPr>
          <w:rFonts w:ascii="Times New Roman" w:hAnsi="Times New Roman"/>
          <w:sz w:val="28"/>
          <w:szCs w:val="28"/>
          <w:lang w:eastAsia="ru-RU"/>
        </w:rPr>
        <w:t>В соответствии с пунктом 10</w:t>
      </w:r>
      <w:r w:rsidRPr="00A10AB7">
        <w:rPr>
          <w:rFonts w:ascii="Times New Roman" w:hAnsi="Times New Roman"/>
          <w:bCs/>
          <w:sz w:val="28"/>
          <w:szCs w:val="28"/>
          <w:lang w:eastAsia="ru-RU"/>
        </w:rPr>
        <w:t xml:space="preserve"> статьи 1</w:t>
      </w:r>
      <w:r w:rsidRPr="00A10AB7">
        <w:rPr>
          <w:rStyle w:val="10"/>
          <w:rFonts w:ascii="Times New Roman" w:hAnsi="Times New Roman"/>
          <w:color w:val="auto"/>
          <w:sz w:val="28"/>
          <w:szCs w:val="28"/>
        </w:rPr>
        <w:t xml:space="preserve"> </w:t>
      </w:r>
      <w:r w:rsidRPr="00A10AB7">
        <w:rPr>
          <w:rFonts w:ascii="Times New Roman" w:hAnsi="Times New Roman"/>
          <w:sz w:val="28"/>
          <w:szCs w:val="28"/>
          <w:lang w:eastAsia="ru-RU"/>
        </w:rPr>
        <w:t>Градостроительного кодекса</w:t>
      </w:r>
      <w:r w:rsidRPr="00A10AB7">
        <w:rPr>
          <w:rStyle w:val="10"/>
          <w:rFonts w:ascii="Times New Roman" w:hAnsi="Times New Roman"/>
          <w:color w:val="auto"/>
          <w:sz w:val="28"/>
          <w:szCs w:val="28"/>
        </w:rPr>
        <w:t xml:space="preserve"> </w:t>
      </w:r>
      <w:r w:rsidRPr="00A10AB7">
        <w:rPr>
          <w:rFonts w:ascii="Times New Roman" w:hAnsi="Times New Roman"/>
          <w:sz w:val="28"/>
          <w:szCs w:val="28"/>
          <w:lang w:eastAsia="ru-RU"/>
        </w:rPr>
        <w:t xml:space="preserve">сооружения, за исключением временных построек, киосков, навесов и других подобных построек отнесены </w:t>
      </w:r>
      <w:r w:rsidRPr="00A10AB7">
        <w:rPr>
          <w:rStyle w:val="10"/>
          <w:rFonts w:ascii="Times New Roman" w:hAnsi="Times New Roman"/>
          <w:color w:val="auto"/>
          <w:sz w:val="28"/>
          <w:szCs w:val="28"/>
        </w:rPr>
        <w:t xml:space="preserve">к </w:t>
      </w:r>
      <w:r w:rsidRPr="00A10AB7">
        <w:rPr>
          <w:rFonts w:ascii="Times New Roman" w:hAnsi="Times New Roman"/>
          <w:bCs/>
          <w:sz w:val="28"/>
          <w:szCs w:val="28"/>
          <w:lang w:eastAsia="ru-RU"/>
        </w:rPr>
        <w:t>объектам капитального строительства.</w:t>
      </w:r>
    </w:p>
    <w:p w:rsidR="00193C64" w:rsidRPr="0088742A" w:rsidRDefault="00193C64" w:rsidP="00193C64">
      <w:pPr>
        <w:spacing w:after="0"/>
        <w:ind w:firstLine="635"/>
        <w:jc w:val="both"/>
        <w:rPr>
          <w:rFonts w:ascii="Times New Roman" w:hAnsi="Times New Roman"/>
          <w:bCs/>
          <w:sz w:val="28"/>
          <w:szCs w:val="28"/>
          <w:lang w:eastAsia="ru-RU"/>
        </w:rPr>
      </w:pPr>
      <w:r w:rsidRPr="0088742A">
        <w:rPr>
          <w:rFonts w:ascii="Times New Roman" w:hAnsi="Times New Roman"/>
          <w:sz w:val="28"/>
          <w:szCs w:val="28"/>
        </w:rPr>
        <w:t xml:space="preserve">В ходе проверки целевого использования субсидии на иные цели, Контрольно-счетным комитетом выявлено, что за счет средств субсидии на иные цели, </w:t>
      </w:r>
      <w:r w:rsidRPr="0088742A">
        <w:rPr>
          <w:rFonts w:ascii="Times New Roman" w:hAnsi="Times New Roman"/>
          <w:bCs/>
          <w:sz w:val="28"/>
          <w:szCs w:val="28"/>
          <w:lang w:eastAsia="ru-RU"/>
        </w:rPr>
        <w:t xml:space="preserve">в результате выполненных работ по устройству крытой сцены было </w:t>
      </w:r>
      <w:r w:rsidRPr="0088742A">
        <w:rPr>
          <w:rFonts w:ascii="Times New Roman" w:hAnsi="Times New Roman"/>
          <w:bCs/>
          <w:sz w:val="28"/>
          <w:szCs w:val="28"/>
          <w:lang w:eastAsia="ru-RU"/>
        </w:rPr>
        <w:lastRenderedPageBreak/>
        <w:t>создано сооружение – «крытая сцена», относимая в соответствии с Градостроительным кодексом к объектам капитального строительства.</w:t>
      </w:r>
    </w:p>
    <w:p w:rsidR="00193C64" w:rsidRPr="0088742A" w:rsidRDefault="00193C64" w:rsidP="00193C64">
      <w:pPr>
        <w:spacing w:after="0"/>
        <w:ind w:firstLine="481"/>
        <w:jc w:val="both"/>
        <w:rPr>
          <w:rFonts w:ascii="Times New Roman" w:hAnsi="Times New Roman"/>
          <w:sz w:val="28"/>
          <w:szCs w:val="28"/>
          <w:lang w:eastAsia="ru-RU"/>
        </w:rPr>
      </w:pPr>
      <w:r w:rsidRPr="0088742A">
        <w:rPr>
          <w:rFonts w:ascii="Times New Roman" w:hAnsi="Times New Roman"/>
          <w:sz w:val="28"/>
          <w:szCs w:val="28"/>
          <w:lang w:eastAsia="ru-RU"/>
        </w:rPr>
        <w:t>Субсидии на осуществление автономными учреждениями капитальных вложений в объекты капитального строительства должны предоставляться в соответствии со статьей 78.2 БК РФ на основании соглашения о предоставлении субсидии на осуществление учреждениями капитальных вложений (пункт 4 статьи 78.2 БК РФ)</w:t>
      </w:r>
      <w:r w:rsidRPr="0088742A">
        <w:rPr>
          <w:rFonts w:ascii="Times New Roman" w:hAnsi="Times New Roman"/>
          <w:sz w:val="28"/>
          <w:szCs w:val="28"/>
        </w:rPr>
        <w:t xml:space="preserve"> </w:t>
      </w:r>
      <w:r w:rsidRPr="0088742A">
        <w:rPr>
          <w:rFonts w:ascii="Times New Roman" w:hAnsi="Times New Roman"/>
          <w:sz w:val="28"/>
          <w:szCs w:val="28"/>
          <w:lang w:eastAsia="ru-RU"/>
        </w:rPr>
        <w:t xml:space="preserve">в порядке, установленном местной администрацией муниципального образования (пункт 2 статьи 78.2 БК РФ). </w:t>
      </w:r>
    </w:p>
    <w:p w:rsidR="00193C64" w:rsidRPr="0088742A" w:rsidRDefault="00193C64" w:rsidP="00193C64">
      <w:pPr>
        <w:spacing w:after="0"/>
        <w:ind w:firstLine="635"/>
        <w:jc w:val="both"/>
        <w:rPr>
          <w:rFonts w:ascii="Times New Roman" w:hAnsi="Times New Roman"/>
          <w:sz w:val="28"/>
          <w:szCs w:val="28"/>
          <w:lang w:eastAsia="ru-RU"/>
        </w:rPr>
      </w:pPr>
      <w:r w:rsidRPr="0088742A">
        <w:rPr>
          <w:rFonts w:ascii="Times New Roman" w:hAnsi="Times New Roman"/>
          <w:sz w:val="28"/>
          <w:szCs w:val="28"/>
        </w:rPr>
        <w:t xml:space="preserve">В нарушение </w:t>
      </w:r>
      <w:r w:rsidRPr="0088742A">
        <w:rPr>
          <w:rFonts w:ascii="Times New Roman" w:hAnsi="Times New Roman"/>
          <w:sz w:val="28"/>
          <w:szCs w:val="28"/>
          <w:lang w:eastAsia="ru-RU"/>
        </w:rPr>
        <w:t>статьи 78.2 БК РФ Администрацией Вяртсильского городского поселения в проверяемом периоде была предоставлена субсидия на иные цели (в соответствии с абзацем вторым статьи 78.1 БК РФ), имеющая фактическое назначение - осуществления капитальных вложений в объекты капитального строительства</w:t>
      </w:r>
      <w:r w:rsidR="00A10AB7">
        <w:rPr>
          <w:rFonts w:ascii="Times New Roman" w:hAnsi="Times New Roman"/>
          <w:sz w:val="28"/>
          <w:szCs w:val="28"/>
          <w:lang w:eastAsia="ru-RU"/>
        </w:rPr>
        <w:t xml:space="preserve"> (устройство крытой сцены)</w:t>
      </w:r>
      <w:r w:rsidRPr="0088742A">
        <w:rPr>
          <w:rFonts w:ascii="Times New Roman" w:hAnsi="Times New Roman"/>
          <w:sz w:val="28"/>
          <w:szCs w:val="28"/>
          <w:lang w:eastAsia="ru-RU"/>
        </w:rPr>
        <w:t xml:space="preserve">. Субсидия на осуществление капитальных вложений в объекты капитального строительства предоставлена в отсутствие порядка предоставления субсидии на осуществление капитальных вложений (в нарушение пункта 2 статьи 78.2 БК РФ) и соглашения о предоставлении субсидии на осуществление учреждением капитальных вложений (в нарушение пункта 4 статьи 78.2 БК РФ). </w:t>
      </w:r>
    </w:p>
    <w:p w:rsidR="00193C64" w:rsidRDefault="00DA661D" w:rsidP="003737B3">
      <w:pPr>
        <w:spacing w:after="0"/>
        <w:ind w:firstLine="635"/>
        <w:jc w:val="both"/>
        <w:rPr>
          <w:rFonts w:ascii="Times New Roman" w:hAnsi="Times New Roman"/>
          <w:sz w:val="28"/>
          <w:szCs w:val="28"/>
        </w:rPr>
      </w:pPr>
      <w:r>
        <w:rPr>
          <w:rFonts w:ascii="Times New Roman" w:hAnsi="Times New Roman"/>
          <w:sz w:val="28"/>
          <w:szCs w:val="28"/>
        </w:rPr>
        <w:t>Администрацией Вяртсильского городского поселения 03.11.2016 года представлены пояснения</w:t>
      </w:r>
      <w:r w:rsidR="000C0BD8">
        <w:rPr>
          <w:rFonts w:ascii="Times New Roman" w:hAnsi="Times New Roman"/>
          <w:sz w:val="28"/>
          <w:szCs w:val="28"/>
        </w:rPr>
        <w:t xml:space="preserve"> по акту проверки. Согласно представленных пояснений, Администраци</w:t>
      </w:r>
      <w:r w:rsidR="00B82478">
        <w:rPr>
          <w:rFonts w:ascii="Times New Roman" w:hAnsi="Times New Roman"/>
          <w:sz w:val="28"/>
          <w:szCs w:val="28"/>
        </w:rPr>
        <w:t>я</w:t>
      </w:r>
      <w:r w:rsidR="000C0BD8">
        <w:rPr>
          <w:rFonts w:ascii="Times New Roman" w:hAnsi="Times New Roman"/>
          <w:sz w:val="28"/>
          <w:szCs w:val="28"/>
        </w:rPr>
        <w:t xml:space="preserve"> Вяртсильского городского поселения считает созданное за счет средств субсидии сооружение «крытая сцена»</w:t>
      </w:r>
      <w:r w:rsidR="00B82478">
        <w:rPr>
          <w:rFonts w:ascii="Times New Roman" w:hAnsi="Times New Roman"/>
          <w:sz w:val="28"/>
          <w:szCs w:val="28"/>
        </w:rPr>
        <w:t xml:space="preserve"> - навесом, </w:t>
      </w:r>
      <w:r w:rsidR="002653F1">
        <w:rPr>
          <w:rFonts w:ascii="Times New Roman" w:hAnsi="Times New Roman"/>
          <w:sz w:val="28"/>
          <w:szCs w:val="28"/>
        </w:rPr>
        <w:t xml:space="preserve">(крыша на опорах с незамкнутыми стенами или без них) </w:t>
      </w:r>
      <w:r w:rsidR="00B82478">
        <w:rPr>
          <w:rFonts w:ascii="Times New Roman" w:hAnsi="Times New Roman"/>
          <w:sz w:val="28"/>
          <w:szCs w:val="28"/>
        </w:rPr>
        <w:t>которое не относится к объе</w:t>
      </w:r>
      <w:r w:rsidR="00531763">
        <w:rPr>
          <w:rFonts w:ascii="Times New Roman" w:hAnsi="Times New Roman"/>
          <w:sz w:val="28"/>
          <w:szCs w:val="28"/>
        </w:rPr>
        <w:t>ктам капитального строительства, в связи с чем необходимости в порядке предоставлении субсидии и соглашении о предоставлении субсидии не было.</w:t>
      </w:r>
      <w:r w:rsidR="007417B6">
        <w:rPr>
          <w:rFonts w:ascii="Times New Roman" w:hAnsi="Times New Roman"/>
          <w:sz w:val="28"/>
          <w:szCs w:val="28"/>
        </w:rPr>
        <w:t xml:space="preserve"> </w:t>
      </w:r>
    </w:p>
    <w:p w:rsidR="003057C3" w:rsidRDefault="00343ADA" w:rsidP="00511E8E">
      <w:pPr>
        <w:spacing w:after="0"/>
        <w:ind w:firstLine="635"/>
        <w:jc w:val="both"/>
        <w:rPr>
          <w:rFonts w:ascii="Times New Roman" w:hAnsi="Times New Roman"/>
          <w:sz w:val="28"/>
          <w:szCs w:val="28"/>
        </w:rPr>
      </w:pPr>
      <w:r>
        <w:rPr>
          <w:rFonts w:ascii="Times New Roman" w:hAnsi="Times New Roman"/>
          <w:sz w:val="28"/>
          <w:szCs w:val="28"/>
        </w:rPr>
        <w:t xml:space="preserve">Контрольно-счетный комитет на представленные пояснения сообщает, что </w:t>
      </w:r>
      <w:r w:rsidRPr="00B916D0">
        <w:rPr>
          <w:rFonts w:ascii="Times New Roman" w:hAnsi="Times New Roman"/>
          <w:bCs/>
          <w:sz w:val="28"/>
          <w:szCs w:val="28"/>
          <w:lang w:eastAsia="ru-RU"/>
        </w:rPr>
        <w:t>результат</w:t>
      </w:r>
      <w:r>
        <w:rPr>
          <w:rFonts w:ascii="Times New Roman" w:hAnsi="Times New Roman"/>
          <w:bCs/>
          <w:sz w:val="28"/>
          <w:szCs w:val="28"/>
          <w:lang w:eastAsia="ru-RU"/>
        </w:rPr>
        <w:t>ом выполне</w:t>
      </w:r>
      <w:r w:rsidRPr="00B916D0">
        <w:rPr>
          <w:rFonts w:ascii="Times New Roman" w:hAnsi="Times New Roman"/>
          <w:bCs/>
          <w:sz w:val="28"/>
          <w:szCs w:val="28"/>
          <w:lang w:eastAsia="ru-RU"/>
        </w:rPr>
        <w:t>н</w:t>
      </w:r>
      <w:r>
        <w:rPr>
          <w:rFonts w:ascii="Times New Roman" w:hAnsi="Times New Roman"/>
          <w:bCs/>
          <w:sz w:val="28"/>
          <w:szCs w:val="28"/>
          <w:lang w:eastAsia="ru-RU"/>
        </w:rPr>
        <w:t>ия</w:t>
      </w:r>
      <w:r w:rsidRPr="00B916D0">
        <w:rPr>
          <w:rFonts w:ascii="Times New Roman" w:hAnsi="Times New Roman"/>
          <w:bCs/>
          <w:sz w:val="28"/>
          <w:szCs w:val="28"/>
          <w:lang w:eastAsia="ru-RU"/>
        </w:rPr>
        <w:t xml:space="preserve"> работ по устройству крытой сцены </w:t>
      </w:r>
      <w:r>
        <w:rPr>
          <w:rFonts w:ascii="Times New Roman" w:hAnsi="Times New Roman"/>
          <w:bCs/>
          <w:sz w:val="28"/>
          <w:szCs w:val="28"/>
          <w:lang w:eastAsia="ru-RU"/>
        </w:rPr>
        <w:t>явилось</w:t>
      </w:r>
      <w:r w:rsidRPr="00B916D0">
        <w:rPr>
          <w:rFonts w:ascii="Times New Roman" w:hAnsi="Times New Roman"/>
          <w:bCs/>
          <w:sz w:val="28"/>
          <w:szCs w:val="28"/>
          <w:lang w:eastAsia="ru-RU"/>
        </w:rPr>
        <w:t xml:space="preserve"> создан</w:t>
      </w:r>
      <w:r>
        <w:rPr>
          <w:rFonts w:ascii="Times New Roman" w:hAnsi="Times New Roman"/>
          <w:bCs/>
          <w:sz w:val="28"/>
          <w:szCs w:val="28"/>
          <w:lang w:eastAsia="ru-RU"/>
        </w:rPr>
        <w:t>ие</w:t>
      </w:r>
      <w:r w:rsidRPr="00B916D0">
        <w:rPr>
          <w:rFonts w:ascii="Times New Roman" w:hAnsi="Times New Roman"/>
          <w:bCs/>
          <w:sz w:val="28"/>
          <w:szCs w:val="28"/>
          <w:lang w:eastAsia="ru-RU"/>
        </w:rPr>
        <w:t xml:space="preserve"> сооружени</w:t>
      </w:r>
      <w:r>
        <w:rPr>
          <w:rFonts w:ascii="Times New Roman" w:hAnsi="Times New Roman"/>
          <w:bCs/>
          <w:sz w:val="28"/>
          <w:szCs w:val="28"/>
          <w:lang w:eastAsia="ru-RU"/>
        </w:rPr>
        <w:t>я</w:t>
      </w:r>
      <w:r w:rsidR="00A765D0">
        <w:rPr>
          <w:rFonts w:ascii="Times New Roman" w:hAnsi="Times New Roman"/>
          <w:bCs/>
          <w:sz w:val="28"/>
          <w:szCs w:val="28"/>
          <w:lang w:eastAsia="ru-RU"/>
        </w:rPr>
        <w:t>,</w:t>
      </w:r>
      <w:r w:rsidR="003737B3">
        <w:rPr>
          <w:rFonts w:ascii="Times New Roman" w:hAnsi="Times New Roman"/>
          <w:bCs/>
          <w:sz w:val="28"/>
          <w:szCs w:val="28"/>
          <w:lang w:eastAsia="ru-RU"/>
        </w:rPr>
        <w:t xml:space="preserve"> а не навеса</w:t>
      </w:r>
      <w:r>
        <w:rPr>
          <w:rFonts w:ascii="Times New Roman" w:hAnsi="Times New Roman"/>
          <w:bCs/>
          <w:sz w:val="28"/>
          <w:szCs w:val="28"/>
          <w:lang w:eastAsia="ru-RU"/>
        </w:rPr>
        <w:t>,</w:t>
      </w:r>
      <w:r w:rsidRPr="00B916D0">
        <w:rPr>
          <w:rFonts w:ascii="Times New Roman" w:hAnsi="Times New Roman"/>
          <w:bCs/>
          <w:sz w:val="28"/>
          <w:szCs w:val="28"/>
          <w:lang w:eastAsia="ru-RU"/>
        </w:rPr>
        <w:t xml:space="preserve"> </w:t>
      </w:r>
      <w:r>
        <w:rPr>
          <w:rFonts w:ascii="Times New Roman" w:hAnsi="Times New Roman"/>
          <w:bCs/>
          <w:sz w:val="28"/>
          <w:szCs w:val="28"/>
          <w:lang w:eastAsia="ru-RU"/>
        </w:rPr>
        <w:t>так как</w:t>
      </w:r>
      <w:r w:rsidR="003057C3">
        <w:rPr>
          <w:rFonts w:ascii="Times New Roman" w:hAnsi="Times New Roman"/>
          <w:sz w:val="28"/>
          <w:szCs w:val="28"/>
        </w:rPr>
        <w:t xml:space="preserve"> согласно данных Локальн</w:t>
      </w:r>
      <w:r w:rsidR="00521C8F">
        <w:rPr>
          <w:rFonts w:ascii="Times New Roman" w:hAnsi="Times New Roman"/>
          <w:sz w:val="28"/>
          <w:szCs w:val="28"/>
        </w:rPr>
        <w:t>ой</w:t>
      </w:r>
      <w:r w:rsidR="003057C3">
        <w:rPr>
          <w:rFonts w:ascii="Times New Roman" w:hAnsi="Times New Roman"/>
          <w:sz w:val="28"/>
          <w:szCs w:val="28"/>
        </w:rPr>
        <w:t xml:space="preserve"> смет</w:t>
      </w:r>
      <w:r w:rsidR="000279B3">
        <w:rPr>
          <w:rFonts w:ascii="Times New Roman" w:hAnsi="Times New Roman"/>
          <w:sz w:val="28"/>
          <w:szCs w:val="28"/>
        </w:rPr>
        <w:t>ы</w:t>
      </w:r>
      <w:r w:rsidR="003057C3">
        <w:rPr>
          <w:rFonts w:ascii="Times New Roman" w:hAnsi="Times New Roman"/>
          <w:sz w:val="28"/>
          <w:szCs w:val="28"/>
        </w:rPr>
        <w:t xml:space="preserve"> №2 на устройство крытой сцены в п. Вяртсиля)</w:t>
      </w:r>
      <w:r w:rsidR="00521C8F">
        <w:rPr>
          <w:rFonts w:ascii="Times New Roman" w:hAnsi="Times New Roman"/>
          <w:sz w:val="28"/>
          <w:szCs w:val="28"/>
        </w:rPr>
        <w:t xml:space="preserve"> и акта выполненных работ №2 от 04.09.2015г.</w:t>
      </w:r>
      <w:r w:rsidR="001E1AA3">
        <w:rPr>
          <w:rFonts w:ascii="Times New Roman" w:hAnsi="Times New Roman"/>
          <w:sz w:val="28"/>
          <w:szCs w:val="28"/>
        </w:rPr>
        <w:t xml:space="preserve"> сооружение «крытая сцена»</w:t>
      </w:r>
      <w:r w:rsidR="0036743E">
        <w:rPr>
          <w:rFonts w:ascii="Times New Roman" w:hAnsi="Times New Roman"/>
          <w:sz w:val="28"/>
          <w:szCs w:val="28"/>
        </w:rPr>
        <w:t xml:space="preserve"> имеет</w:t>
      </w:r>
      <w:r w:rsidR="00484401">
        <w:rPr>
          <w:rFonts w:ascii="Times New Roman" w:hAnsi="Times New Roman"/>
          <w:sz w:val="28"/>
          <w:szCs w:val="28"/>
        </w:rPr>
        <w:t xml:space="preserve"> </w:t>
      </w:r>
      <w:r w:rsidR="008F76E7">
        <w:rPr>
          <w:rFonts w:ascii="Times New Roman" w:hAnsi="Times New Roman"/>
          <w:sz w:val="28"/>
          <w:szCs w:val="28"/>
        </w:rPr>
        <w:t>фундамент,</w:t>
      </w:r>
      <w:r w:rsidR="00484401">
        <w:rPr>
          <w:rFonts w:ascii="Times New Roman" w:hAnsi="Times New Roman"/>
          <w:sz w:val="28"/>
          <w:szCs w:val="28"/>
        </w:rPr>
        <w:t xml:space="preserve"> покрытие пола, выполненное на лагах, лестницы с перилами, металлический каркас стен, об</w:t>
      </w:r>
      <w:r w:rsidR="005D7328">
        <w:rPr>
          <w:rFonts w:ascii="Times New Roman" w:hAnsi="Times New Roman"/>
          <w:sz w:val="28"/>
          <w:szCs w:val="28"/>
        </w:rPr>
        <w:t xml:space="preserve">лицованный </w:t>
      </w:r>
      <w:proofErr w:type="spellStart"/>
      <w:r w:rsidR="005D7328">
        <w:rPr>
          <w:rFonts w:ascii="Times New Roman" w:hAnsi="Times New Roman"/>
          <w:sz w:val="28"/>
          <w:szCs w:val="28"/>
        </w:rPr>
        <w:t>профнастилом</w:t>
      </w:r>
      <w:proofErr w:type="spellEnd"/>
      <w:r w:rsidR="005D7328">
        <w:rPr>
          <w:rFonts w:ascii="Times New Roman" w:hAnsi="Times New Roman"/>
          <w:sz w:val="28"/>
          <w:szCs w:val="28"/>
        </w:rPr>
        <w:t>, кровлю и не подходит под определение «крыша на опорах с незамкнутыми стенами или без них».</w:t>
      </w:r>
    </w:p>
    <w:p w:rsidR="00891B1D" w:rsidRPr="0061239A" w:rsidRDefault="00632D2A" w:rsidP="0061239A">
      <w:pPr>
        <w:pStyle w:val="1"/>
        <w:keepNext w:val="0"/>
        <w:keepLines w:val="0"/>
        <w:spacing w:before="0"/>
        <w:ind w:firstLine="635"/>
        <w:jc w:val="both"/>
        <w:rPr>
          <w:rFonts w:ascii="Times New Roman" w:hAnsi="Times New Roman" w:cs="Times New Roman"/>
          <w:color w:val="auto"/>
          <w:sz w:val="28"/>
          <w:szCs w:val="28"/>
        </w:rPr>
      </w:pPr>
      <w:r>
        <w:rPr>
          <w:rFonts w:ascii="Times New Roman" w:eastAsiaTheme="minorHAnsi" w:hAnsi="Times New Roman" w:cs="Times New Roman"/>
          <w:bCs/>
          <w:color w:val="auto"/>
          <w:sz w:val="28"/>
          <w:szCs w:val="28"/>
        </w:rPr>
        <w:t>С</w:t>
      </w:r>
      <w:r w:rsidR="00891B1D" w:rsidRPr="00B916D0">
        <w:rPr>
          <w:rFonts w:ascii="Times New Roman" w:eastAsiaTheme="minorHAnsi" w:hAnsi="Times New Roman" w:cs="Times New Roman"/>
          <w:bCs/>
          <w:color w:val="auto"/>
          <w:sz w:val="28"/>
          <w:szCs w:val="28"/>
        </w:rPr>
        <w:t>ооружение</w:t>
      </w:r>
      <w:r>
        <w:rPr>
          <w:rFonts w:ascii="Times New Roman" w:eastAsiaTheme="minorHAnsi" w:hAnsi="Times New Roman" w:cs="Times New Roman"/>
          <w:bCs/>
          <w:color w:val="auto"/>
          <w:sz w:val="28"/>
          <w:szCs w:val="28"/>
        </w:rPr>
        <w:t>,</w:t>
      </w:r>
      <w:r w:rsidRPr="00632D2A">
        <w:rPr>
          <w:rFonts w:ascii="Times New Roman" w:eastAsiaTheme="minorHAnsi" w:hAnsi="Times New Roman" w:cs="Times New Roman"/>
          <w:color w:val="auto"/>
          <w:sz w:val="28"/>
          <w:szCs w:val="28"/>
        </w:rPr>
        <w:t xml:space="preserve"> </w:t>
      </w:r>
      <w:r w:rsidRPr="00B916D0">
        <w:rPr>
          <w:rFonts w:ascii="Times New Roman" w:eastAsiaTheme="minorHAnsi" w:hAnsi="Times New Roman" w:cs="Times New Roman"/>
          <w:color w:val="auto"/>
          <w:sz w:val="28"/>
          <w:szCs w:val="28"/>
        </w:rPr>
        <w:t>согласно определени</w:t>
      </w:r>
      <w:r>
        <w:rPr>
          <w:rFonts w:ascii="Times New Roman" w:eastAsiaTheme="minorHAnsi" w:hAnsi="Times New Roman" w:cs="Times New Roman"/>
          <w:color w:val="auto"/>
          <w:sz w:val="28"/>
          <w:szCs w:val="28"/>
        </w:rPr>
        <w:t>ю данному</w:t>
      </w:r>
      <w:r w:rsidRPr="00B916D0">
        <w:rPr>
          <w:rFonts w:ascii="Times New Roman" w:eastAsiaTheme="minorHAnsi" w:hAnsi="Times New Roman" w:cs="Times New Roman"/>
          <w:color w:val="auto"/>
          <w:sz w:val="28"/>
          <w:szCs w:val="28"/>
        </w:rPr>
        <w:t xml:space="preserve"> </w:t>
      </w:r>
      <w:r w:rsidRPr="00B916D0">
        <w:rPr>
          <w:rFonts w:ascii="Times New Roman" w:hAnsi="Times New Roman" w:cs="Times New Roman"/>
          <w:color w:val="auto"/>
          <w:sz w:val="28"/>
          <w:szCs w:val="28"/>
        </w:rPr>
        <w:t>Федеральн</w:t>
      </w:r>
      <w:r>
        <w:rPr>
          <w:rFonts w:ascii="Times New Roman" w:hAnsi="Times New Roman" w:cs="Times New Roman"/>
          <w:color w:val="auto"/>
          <w:sz w:val="28"/>
          <w:szCs w:val="28"/>
        </w:rPr>
        <w:t>ым</w:t>
      </w:r>
      <w:r w:rsidRPr="00B916D0">
        <w:rPr>
          <w:rFonts w:ascii="Times New Roman" w:hAnsi="Times New Roman" w:cs="Times New Roman"/>
          <w:color w:val="auto"/>
          <w:sz w:val="28"/>
          <w:szCs w:val="28"/>
        </w:rPr>
        <w:t xml:space="preserve"> закон</w:t>
      </w:r>
      <w:r>
        <w:rPr>
          <w:rFonts w:ascii="Times New Roman" w:hAnsi="Times New Roman" w:cs="Times New Roman"/>
          <w:color w:val="auto"/>
          <w:sz w:val="28"/>
          <w:szCs w:val="28"/>
        </w:rPr>
        <w:t>ом</w:t>
      </w:r>
      <w:r w:rsidRPr="00B916D0">
        <w:rPr>
          <w:rFonts w:ascii="Times New Roman" w:hAnsi="Times New Roman" w:cs="Times New Roman"/>
          <w:color w:val="auto"/>
          <w:sz w:val="28"/>
          <w:szCs w:val="28"/>
        </w:rPr>
        <w:t xml:space="preserve"> от 30 декабря 2009 г. N 384-ФЗ"Технический регламент о безопасности зданий и сооружений"</w:t>
      </w:r>
      <w:r w:rsidR="00891B1D" w:rsidRPr="00891B1D">
        <w:rPr>
          <w:rFonts w:ascii="Times New Roman" w:eastAsiaTheme="minorHAnsi" w:hAnsi="Times New Roman" w:cs="Times New Roman"/>
          <w:color w:val="auto"/>
          <w:sz w:val="28"/>
          <w:szCs w:val="28"/>
        </w:rPr>
        <w:t xml:space="preserve">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w:t>
      </w:r>
      <w:r w:rsidR="00891B1D" w:rsidRPr="00891B1D">
        <w:rPr>
          <w:rFonts w:ascii="Times New Roman" w:eastAsiaTheme="minorHAnsi" w:hAnsi="Times New Roman" w:cs="Times New Roman"/>
          <w:color w:val="auto"/>
          <w:sz w:val="28"/>
          <w:szCs w:val="28"/>
        </w:rPr>
        <w:lastRenderedPageBreak/>
        <w:t xml:space="preserve">случаях и ограждающих строительных конструкций и предназначенную для </w:t>
      </w:r>
      <w:r w:rsidR="00891B1D" w:rsidRPr="0061239A">
        <w:rPr>
          <w:rFonts w:ascii="Times New Roman" w:eastAsiaTheme="minorHAnsi" w:hAnsi="Times New Roman" w:cs="Times New Roman"/>
          <w:color w:val="auto"/>
          <w:sz w:val="28"/>
          <w:szCs w:val="28"/>
        </w:rPr>
        <w:t>выполнения производственных процессов различного вида, хранения продукции, временного пребывания лю</w:t>
      </w:r>
      <w:r w:rsidR="00B916D0" w:rsidRPr="0061239A">
        <w:rPr>
          <w:rFonts w:ascii="Times New Roman" w:eastAsiaTheme="minorHAnsi" w:hAnsi="Times New Roman" w:cs="Times New Roman"/>
          <w:color w:val="auto"/>
          <w:sz w:val="28"/>
          <w:szCs w:val="28"/>
        </w:rPr>
        <w:t>д</w:t>
      </w:r>
      <w:r w:rsidR="0004586F" w:rsidRPr="0061239A">
        <w:rPr>
          <w:rFonts w:ascii="Times New Roman" w:eastAsiaTheme="minorHAnsi" w:hAnsi="Times New Roman" w:cs="Times New Roman"/>
          <w:color w:val="auto"/>
          <w:sz w:val="28"/>
          <w:szCs w:val="28"/>
        </w:rPr>
        <w:t>ей, перемещения людей и грузов</w:t>
      </w:r>
      <w:r w:rsidR="009F5838" w:rsidRPr="0061239A">
        <w:rPr>
          <w:rFonts w:ascii="Times New Roman" w:hAnsi="Times New Roman" w:cs="Times New Roman"/>
          <w:color w:val="auto"/>
          <w:sz w:val="28"/>
          <w:szCs w:val="28"/>
        </w:rPr>
        <w:t>.</w:t>
      </w:r>
    </w:p>
    <w:p w:rsidR="00511E8E" w:rsidRPr="0061239A" w:rsidRDefault="00511E8E" w:rsidP="00B641BA">
      <w:pPr>
        <w:spacing w:after="0"/>
        <w:ind w:firstLine="635"/>
        <w:jc w:val="both"/>
        <w:rPr>
          <w:rFonts w:ascii="Times New Roman" w:hAnsi="Times New Roman"/>
          <w:sz w:val="28"/>
          <w:szCs w:val="28"/>
        </w:rPr>
      </w:pPr>
      <w:r w:rsidRPr="0061239A">
        <w:rPr>
          <w:rFonts w:ascii="Times New Roman" w:hAnsi="Times New Roman"/>
          <w:sz w:val="28"/>
          <w:szCs w:val="28"/>
        </w:rPr>
        <w:t xml:space="preserve">Следовательно, </w:t>
      </w:r>
      <w:r w:rsidR="00677936" w:rsidRPr="0061239A">
        <w:rPr>
          <w:rFonts w:ascii="Times New Roman" w:hAnsi="Times New Roman"/>
          <w:sz w:val="28"/>
          <w:szCs w:val="28"/>
        </w:rPr>
        <w:t xml:space="preserve">объект </w:t>
      </w:r>
      <w:r w:rsidRPr="0061239A">
        <w:rPr>
          <w:rFonts w:ascii="Times New Roman" w:hAnsi="Times New Roman"/>
          <w:sz w:val="28"/>
          <w:szCs w:val="28"/>
        </w:rPr>
        <w:t>«крытая сцена»</w:t>
      </w:r>
      <w:r w:rsidR="00677936" w:rsidRPr="0061239A">
        <w:rPr>
          <w:rFonts w:ascii="Times New Roman" w:hAnsi="Times New Roman"/>
          <w:sz w:val="28"/>
          <w:szCs w:val="28"/>
        </w:rPr>
        <w:t xml:space="preserve"> является в соответствии с </w:t>
      </w:r>
      <w:r w:rsidR="00290955" w:rsidRPr="0061239A">
        <w:rPr>
          <w:rFonts w:ascii="Times New Roman" w:hAnsi="Times New Roman"/>
          <w:sz w:val="28"/>
          <w:szCs w:val="28"/>
        </w:rPr>
        <w:t>Градостроительным кодексом</w:t>
      </w:r>
      <w:r w:rsidR="00867851" w:rsidRPr="0061239A">
        <w:rPr>
          <w:rFonts w:ascii="Times New Roman" w:hAnsi="Times New Roman"/>
          <w:sz w:val="28"/>
          <w:szCs w:val="28"/>
        </w:rPr>
        <w:t xml:space="preserve"> </w:t>
      </w:r>
      <w:r w:rsidR="0061239A" w:rsidRPr="0061239A">
        <w:rPr>
          <w:rFonts w:ascii="Times New Roman" w:hAnsi="Times New Roman"/>
          <w:sz w:val="28"/>
          <w:szCs w:val="28"/>
        </w:rPr>
        <w:t>сооружением, относ</w:t>
      </w:r>
      <w:r w:rsidR="003F5513">
        <w:rPr>
          <w:rFonts w:ascii="Times New Roman" w:hAnsi="Times New Roman"/>
          <w:sz w:val="28"/>
          <w:szCs w:val="28"/>
        </w:rPr>
        <w:t>имым</w:t>
      </w:r>
      <w:r w:rsidR="0061239A" w:rsidRPr="0061239A">
        <w:rPr>
          <w:rFonts w:ascii="Times New Roman" w:hAnsi="Times New Roman"/>
          <w:sz w:val="28"/>
          <w:szCs w:val="28"/>
        </w:rPr>
        <w:t xml:space="preserve"> к </w:t>
      </w:r>
      <w:r w:rsidR="00867851" w:rsidRPr="0061239A">
        <w:rPr>
          <w:rFonts w:ascii="Times New Roman" w:hAnsi="Times New Roman"/>
          <w:sz w:val="28"/>
          <w:szCs w:val="28"/>
        </w:rPr>
        <w:t>объект</w:t>
      </w:r>
      <w:r w:rsidR="0061239A" w:rsidRPr="0061239A">
        <w:rPr>
          <w:rFonts w:ascii="Times New Roman" w:hAnsi="Times New Roman"/>
          <w:sz w:val="28"/>
          <w:szCs w:val="28"/>
        </w:rPr>
        <w:t>а</w:t>
      </w:r>
      <w:r w:rsidR="00867851" w:rsidRPr="0061239A">
        <w:rPr>
          <w:rFonts w:ascii="Times New Roman" w:hAnsi="Times New Roman"/>
          <w:sz w:val="28"/>
          <w:szCs w:val="28"/>
        </w:rPr>
        <w:t>м капитального строительства.</w:t>
      </w:r>
    </w:p>
    <w:p w:rsidR="003737B3" w:rsidRPr="0009783B" w:rsidRDefault="0009783B" w:rsidP="00B641BA">
      <w:pPr>
        <w:spacing w:after="0"/>
        <w:jc w:val="both"/>
        <w:rPr>
          <w:rFonts w:ascii="Times New Roman" w:hAnsi="Times New Roman"/>
          <w:sz w:val="28"/>
          <w:szCs w:val="28"/>
        </w:rPr>
      </w:pPr>
      <w:r>
        <w:rPr>
          <w:rFonts w:ascii="Times New Roman" w:hAnsi="Times New Roman"/>
          <w:sz w:val="28"/>
          <w:szCs w:val="28"/>
        </w:rPr>
        <w:t xml:space="preserve">    </w:t>
      </w:r>
      <w:r w:rsidR="00B641BA">
        <w:rPr>
          <w:rFonts w:ascii="Times New Roman" w:hAnsi="Times New Roman"/>
          <w:sz w:val="28"/>
          <w:szCs w:val="28"/>
        </w:rPr>
        <w:t xml:space="preserve"> С</w:t>
      </w:r>
      <w:r w:rsidRPr="0009783B">
        <w:rPr>
          <w:rFonts w:ascii="Times New Roman" w:hAnsi="Times New Roman"/>
          <w:sz w:val="28"/>
          <w:szCs w:val="28"/>
          <w:lang w:eastAsia="ru-RU"/>
        </w:rPr>
        <w:t>убсидии на осуществление автономным учреждением капитальных вложений в объекты капитального строительства должны была быть предоставлена в соответствии со статьей 78.2 БК РФ</w:t>
      </w:r>
    </w:p>
    <w:p w:rsidR="00193C64" w:rsidRPr="00EF0053" w:rsidRDefault="00193C64" w:rsidP="00511E8E">
      <w:pPr>
        <w:spacing w:after="0"/>
        <w:ind w:firstLine="635"/>
        <w:jc w:val="both"/>
        <w:rPr>
          <w:rFonts w:ascii="Times New Roman" w:eastAsiaTheme="minorHAnsi" w:hAnsi="Times New Roman"/>
          <w:sz w:val="28"/>
          <w:szCs w:val="28"/>
        </w:rPr>
      </w:pPr>
      <w:r>
        <w:rPr>
          <w:rFonts w:ascii="Times New Roman" w:hAnsi="Times New Roman"/>
          <w:sz w:val="28"/>
          <w:szCs w:val="28"/>
        </w:rPr>
        <w:t>Кроме субсидий автономному учреждению в</w:t>
      </w:r>
      <w:r w:rsidRPr="007C4678">
        <w:rPr>
          <w:rFonts w:ascii="Times New Roman" w:hAnsi="Times New Roman"/>
          <w:sz w:val="28"/>
          <w:szCs w:val="28"/>
        </w:rPr>
        <w:t xml:space="preserve"> Решении о бюджете Вяртсильского городского поселения на 2015 год по разделу 08 «Культура</w:t>
      </w:r>
      <w:r>
        <w:rPr>
          <w:rFonts w:ascii="Times New Roman" w:hAnsi="Times New Roman"/>
          <w:sz w:val="28"/>
          <w:szCs w:val="28"/>
        </w:rPr>
        <w:t xml:space="preserve"> и кинематография</w:t>
      </w:r>
      <w:r w:rsidRPr="007C4678">
        <w:rPr>
          <w:rFonts w:ascii="Times New Roman" w:hAnsi="Times New Roman"/>
          <w:sz w:val="28"/>
          <w:szCs w:val="28"/>
        </w:rPr>
        <w:t xml:space="preserve">», подразделу 0804 «Другие вопросы в области культуры и кинематографии» предусмотрены бюджетные ассигнования на общую сумму 37,2 тыс. руб. </w:t>
      </w:r>
      <w:r w:rsidR="003415E9" w:rsidRPr="00497047">
        <w:rPr>
          <w:rFonts w:ascii="Times New Roman" w:hAnsi="Times New Roman"/>
          <w:sz w:val="28"/>
          <w:szCs w:val="28"/>
        </w:rPr>
        <w:t>Согласно пояснительной записке к годовому отчету об исполнении бюджета (ф.0503160</w:t>
      </w:r>
      <w:r w:rsidR="007B3FC8" w:rsidRPr="00497047">
        <w:rPr>
          <w:rFonts w:ascii="Times New Roman" w:hAnsi="Times New Roman"/>
          <w:sz w:val="28"/>
          <w:szCs w:val="28"/>
        </w:rPr>
        <w:t>)</w:t>
      </w:r>
      <w:r w:rsidR="003415E9" w:rsidRPr="00497047">
        <w:rPr>
          <w:rFonts w:ascii="Times New Roman" w:hAnsi="Times New Roman"/>
          <w:sz w:val="28"/>
          <w:szCs w:val="28"/>
        </w:rPr>
        <w:t xml:space="preserve"> была предоставлена информации что по </w:t>
      </w:r>
      <w:r w:rsidR="004E6C8E" w:rsidRPr="00497047">
        <w:rPr>
          <w:rFonts w:ascii="Times New Roman" w:hAnsi="Times New Roman"/>
          <w:sz w:val="28"/>
          <w:szCs w:val="28"/>
        </w:rPr>
        <w:t>подразделу</w:t>
      </w:r>
      <w:r w:rsidR="003415E9" w:rsidRPr="00497047">
        <w:rPr>
          <w:rFonts w:ascii="Times New Roman" w:hAnsi="Times New Roman"/>
          <w:sz w:val="28"/>
          <w:szCs w:val="28"/>
        </w:rPr>
        <w:t xml:space="preserve"> 0804</w:t>
      </w:r>
      <w:r w:rsidR="004E6C8E" w:rsidRPr="00497047">
        <w:rPr>
          <w:rFonts w:ascii="Times New Roman" w:hAnsi="Times New Roman"/>
          <w:sz w:val="28"/>
          <w:szCs w:val="28"/>
        </w:rPr>
        <w:t xml:space="preserve"> предусматривались расходы на приобретение основания для флагштоков, флагштоков, и флагов для братских захоронений на общую сумму 37,2 тыс. руб.</w:t>
      </w:r>
      <w:r w:rsidR="003415E9" w:rsidRPr="00497047">
        <w:rPr>
          <w:rFonts w:ascii="Times New Roman" w:hAnsi="Times New Roman"/>
          <w:sz w:val="28"/>
          <w:szCs w:val="28"/>
        </w:rPr>
        <w:t>, исполнение составило</w:t>
      </w:r>
      <w:r w:rsidR="00346070" w:rsidRPr="00497047">
        <w:rPr>
          <w:rFonts w:ascii="Times New Roman" w:hAnsi="Times New Roman"/>
          <w:sz w:val="28"/>
          <w:szCs w:val="28"/>
        </w:rPr>
        <w:t xml:space="preserve"> 100% от бюджетных назначений </w:t>
      </w:r>
      <w:r w:rsidR="003415E9" w:rsidRPr="00497047">
        <w:rPr>
          <w:rFonts w:ascii="Times New Roman" w:hAnsi="Times New Roman"/>
          <w:sz w:val="28"/>
          <w:szCs w:val="28"/>
        </w:rPr>
        <w:t>Данные информации, содержащиеся в пояснительной записке подтверждается данными отчета</w:t>
      </w:r>
      <w:r w:rsidR="00346070" w:rsidRPr="00497047">
        <w:rPr>
          <w:rFonts w:ascii="Times New Roman" w:hAnsi="Times New Roman"/>
          <w:sz w:val="28"/>
          <w:szCs w:val="28"/>
        </w:rPr>
        <w:t xml:space="preserve"> об исполнении</w:t>
      </w:r>
      <w:r w:rsidR="00497047" w:rsidRPr="00497047">
        <w:rPr>
          <w:rFonts w:ascii="Times New Roman" w:hAnsi="Times New Roman"/>
          <w:sz w:val="28"/>
          <w:szCs w:val="28"/>
        </w:rPr>
        <w:t xml:space="preserve"> бюджета за 2015 год (форма</w:t>
      </w:r>
      <w:r w:rsidR="003415E9" w:rsidRPr="00497047">
        <w:rPr>
          <w:rFonts w:ascii="Times New Roman" w:hAnsi="Times New Roman"/>
          <w:sz w:val="28"/>
          <w:szCs w:val="28"/>
        </w:rPr>
        <w:t xml:space="preserve"> 05031</w:t>
      </w:r>
      <w:r w:rsidR="00497047" w:rsidRPr="00497047">
        <w:rPr>
          <w:rFonts w:ascii="Times New Roman" w:hAnsi="Times New Roman"/>
          <w:sz w:val="28"/>
          <w:szCs w:val="28"/>
        </w:rPr>
        <w:t>17</w:t>
      </w:r>
      <w:r w:rsidR="003415E9" w:rsidRPr="00497047">
        <w:rPr>
          <w:rFonts w:ascii="Times New Roman" w:hAnsi="Times New Roman"/>
          <w:sz w:val="28"/>
          <w:szCs w:val="28"/>
        </w:rPr>
        <w:t>)</w:t>
      </w:r>
      <w:r w:rsidR="00497047" w:rsidRPr="00497047">
        <w:rPr>
          <w:rFonts w:ascii="Times New Roman" w:hAnsi="Times New Roman"/>
          <w:sz w:val="28"/>
          <w:szCs w:val="28"/>
        </w:rPr>
        <w:t>.</w:t>
      </w:r>
      <w:r w:rsidRPr="009F1F03">
        <w:rPr>
          <w:rFonts w:ascii="Times New Roman" w:hAnsi="Times New Roman"/>
          <w:color w:val="FF0000"/>
          <w:sz w:val="28"/>
          <w:szCs w:val="28"/>
        </w:rPr>
        <w:t xml:space="preserve"> </w:t>
      </w:r>
      <w:r w:rsidR="00497047" w:rsidRPr="00497047">
        <w:rPr>
          <w:rFonts w:ascii="Times New Roman" w:hAnsi="Times New Roman"/>
          <w:sz w:val="28"/>
          <w:szCs w:val="28"/>
        </w:rPr>
        <w:t>Согласно представленным документам в</w:t>
      </w:r>
      <w:r w:rsidRPr="00497047">
        <w:rPr>
          <w:rFonts w:ascii="Times New Roman" w:hAnsi="Times New Roman"/>
          <w:sz w:val="28"/>
          <w:szCs w:val="28"/>
        </w:rPr>
        <w:t xml:space="preserve"> 2015 году Администрацией Вяртсильского городского поселения </w:t>
      </w:r>
      <w:r w:rsidR="00B852AD">
        <w:rPr>
          <w:rFonts w:ascii="Times New Roman" w:hAnsi="Times New Roman"/>
          <w:sz w:val="28"/>
          <w:szCs w:val="28"/>
        </w:rPr>
        <w:t>приобретены</w:t>
      </w:r>
      <w:r w:rsidR="00B852AD" w:rsidRPr="00497047">
        <w:rPr>
          <w:rFonts w:ascii="Times New Roman" w:hAnsi="Times New Roman"/>
          <w:sz w:val="28"/>
          <w:szCs w:val="28"/>
        </w:rPr>
        <w:t xml:space="preserve"> </w:t>
      </w:r>
      <w:r w:rsidRPr="00497047">
        <w:rPr>
          <w:rFonts w:ascii="Times New Roman" w:hAnsi="Times New Roman"/>
          <w:sz w:val="28"/>
          <w:szCs w:val="28"/>
        </w:rPr>
        <w:t xml:space="preserve">основания для флагштоков </w:t>
      </w:r>
      <w:r>
        <w:rPr>
          <w:rFonts w:ascii="Times New Roman" w:hAnsi="Times New Roman"/>
          <w:sz w:val="28"/>
          <w:szCs w:val="28"/>
        </w:rPr>
        <w:t>(винтовые сваи)</w:t>
      </w:r>
      <w:r w:rsidRPr="007C4678">
        <w:rPr>
          <w:rFonts w:ascii="Times New Roman" w:hAnsi="Times New Roman"/>
          <w:sz w:val="28"/>
          <w:szCs w:val="28"/>
        </w:rPr>
        <w:t>, флагштоки, и флаг</w:t>
      </w:r>
      <w:r>
        <w:rPr>
          <w:rFonts w:ascii="Times New Roman" w:hAnsi="Times New Roman"/>
          <w:sz w:val="28"/>
          <w:szCs w:val="28"/>
        </w:rPr>
        <w:t>а</w:t>
      </w:r>
      <w:r w:rsidRPr="007C4678">
        <w:rPr>
          <w:rFonts w:ascii="Times New Roman" w:hAnsi="Times New Roman"/>
          <w:sz w:val="28"/>
          <w:szCs w:val="28"/>
        </w:rPr>
        <w:t xml:space="preserve">ми для </w:t>
      </w:r>
      <w:r w:rsidRPr="00EF0053">
        <w:rPr>
          <w:rFonts w:ascii="Times New Roman" w:hAnsi="Times New Roman"/>
          <w:sz w:val="28"/>
          <w:szCs w:val="28"/>
        </w:rPr>
        <w:t>б</w:t>
      </w:r>
      <w:r w:rsidR="00B852AD">
        <w:rPr>
          <w:rFonts w:ascii="Times New Roman" w:hAnsi="Times New Roman"/>
          <w:sz w:val="28"/>
          <w:szCs w:val="28"/>
        </w:rPr>
        <w:t>ратских захоронений.</w:t>
      </w:r>
      <w:r w:rsidRPr="00EF0053">
        <w:rPr>
          <w:rFonts w:ascii="Times New Roman" w:hAnsi="Times New Roman"/>
          <w:sz w:val="28"/>
          <w:szCs w:val="28"/>
        </w:rPr>
        <w:t xml:space="preserve"> Контрольно-счетный комитет отмечает, неправомерность отнесения расходов по содержанию братского захоронения (имущества казны) на</w:t>
      </w:r>
      <w:r>
        <w:rPr>
          <w:rFonts w:ascii="Times New Roman" w:hAnsi="Times New Roman"/>
          <w:sz w:val="28"/>
          <w:szCs w:val="28"/>
        </w:rPr>
        <w:t xml:space="preserve"> расходы по</w:t>
      </w:r>
      <w:r w:rsidRPr="00EF0053">
        <w:rPr>
          <w:rFonts w:ascii="Times New Roman" w:hAnsi="Times New Roman"/>
          <w:sz w:val="28"/>
          <w:szCs w:val="28"/>
        </w:rPr>
        <w:t xml:space="preserve"> раздел</w:t>
      </w:r>
      <w:r>
        <w:rPr>
          <w:rFonts w:ascii="Times New Roman" w:hAnsi="Times New Roman"/>
          <w:sz w:val="28"/>
          <w:szCs w:val="28"/>
        </w:rPr>
        <w:t>у</w:t>
      </w:r>
      <w:r w:rsidRPr="00EF0053">
        <w:rPr>
          <w:rFonts w:ascii="Times New Roman" w:hAnsi="Times New Roman"/>
          <w:sz w:val="28"/>
          <w:szCs w:val="28"/>
        </w:rPr>
        <w:t xml:space="preserve"> «Культура и кинематография». В соответствии с пунктом 3.2 раздела 3 Приказа Минфина России от 1 июля 2013 г. N 65н </w:t>
      </w:r>
      <w:hyperlink w:anchor="sub_2072" w:history="1">
        <w:r w:rsidRPr="00EF0053">
          <w:rPr>
            <w:rFonts w:ascii="Times New Roman" w:eastAsiaTheme="minorHAnsi" w:hAnsi="Times New Roman"/>
            <w:sz w:val="28"/>
            <w:szCs w:val="28"/>
          </w:rPr>
          <w:t>Раздел 08</w:t>
        </w:r>
      </w:hyperlink>
      <w:r w:rsidRPr="00EF0053">
        <w:rPr>
          <w:rFonts w:ascii="Times New Roman" w:eastAsiaTheme="minorHAnsi" w:hAnsi="Times New Roman"/>
          <w:sz w:val="28"/>
          <w:szCs w:val="28"/>
        </w:rPr>
        <w:t xml:space="preserve"> "Культура, кинематография" аккумулирует расходы на предоставление услуг в этой сфере, обеспечение деятельности учреждений культуры, управление объектами, предназначенными для культурных целей, организацию, проведение или поддержку культурных мероприятий, государственную поддержку и субсидирование производства кинофильмов, а также предоставление грантов, субсидий для поддержки отдельных артистов, писателей, художников, композиторов или организаций, занимающихся культурной деятельностью.</w:t>
      </w:r>
    </w:p>
    <w:p w:rsidR="00931BE6" w:rsidRDefault="00931BE6" w:rsidP="00931BE6">
      <w:pPr>
        <w:pStyle w:val="ConsPlusNonformat"/>
        <w:widowControl/>
        <w:spacing w:line="276" w:lineRule="auto"/>
        <w:ind w:firstLine="720"/>
        <w:jc w:val="both"/>
        <w:rPr>
          <w:rFonts w:ascii="Times New Roman" w:hAnsi="Times New Roman"/>
          <w:bCs/>
          <w:sz w:val="28"/>
          <w:szCs w:val="28"/>
        </w:rPr>
      </w:pPr>
      <w:r w:rsidRPr="00931BE6">
        <w:rPr>
          <w:rFonts w:ascii="Times New Roman" w:hAnsi="Times New Roman" w:cs="Times New Roman"/>
          <w:sz w:val="28"/>
          <w:szCs w:val="28"/>
        </w:rPr>
        <w:t>Администрация Вяртсильского городского поселения, согласно представленным пояснениям</w:t>
      </w:r>
      <w:r>
        <w:rPr>
          <w:rFonts w:ascii="Times New Roman" w:hAnsi="Times New Roman" w:cs="Times New Roman"/>
          <w:sz w:val="28"/>
          <w:szCs w:val="28"/>
        </w:rPr>
        <w:t>,</w:t>
      </w:r>
      <w:r w:rsidRPr="00931BE6">
        <w:rPr>
          <w:rFonts w:ascii="Times New Roman" w:hAnsi="Times New Roman" w:cs="Times New Roman"/>
          <w:sz w:val="28"/>
          <w:szCs w:val="28"/>
        </w:rPr>
        <w:t xml:space="preserve"> считает верным отнесение указанных расходов на раздел </w:t>
      </w:r>
      <w:r w:rsidRPr="00931BE6">
        <w:rPr>
          <w:rFonts w:ascii="Times New Roman" w:hAnsi="Times New Roman"/>
          <w:sz w:val="28"/>
          <w:szCs w:val="28"/>
        </w:rPr>
        <w:t>08 «Культура и кинематография</w:t>
      </w:r>
      <w:r w:rsidRPr="00931BE6">
        <w:rPr>
          <w:rFonts w:ascii="Times New Roman" w:hAnsi="Times New Roman"/>
          <w:bCs/>
          <w:sz w:val="28"/>
          <w:szCs w:val="28"/>
        </w:rPr>
        <w:t xml:space="preserve">» в связи с тем, что денежные </w:t>
      </w:r>
      <w:r w:rsidRPr="00931BE6">
        <w:rPr>
          <w:rFonts w:ascii="Times New Roman" w:hAnsi="Times New Roman"/>
          <w:bCs/>
          <w:sz w:val="28"/>
          <w:szCs w:val="28"/>
        </w:rPr>
        <w:lastRenderedPageBreak/>
        <w:t>средства были выделены из бюджета Республики Карелия на проведение празднования Дня Республики Карели</w:t>
      </w:r>
      <w:r w:rsidR="004647A3">
        <w:rPr>
          <w:rFonts w:ascii="Times New Roman" w:hAnsi="Times New Roman"/>
          <w:bCs/>
          <w:sz w:val="28"/>
          <w:szCs w:val="28"/>
        </w:rPr>
        <w:t>и</w:t>
      </w:r>
      <w:r w:rsidRPr="00931BE6">
        <w:rPr>
          <w:rFonts w:ascii="Times New Roman" w:hAnsi="Times New Roman"/>
          <w:bCs/>
          <w:sz w:val="28"/>
          <w:szCs w:val="28"/>
        </w:rPr>
        <w:t>.</w:t>
      </w:r>
    </w:p>
    <w:p w:rsidR="00113FF4" w:rsidRDefault="00CC3B89" w:rsidP="00931BE6">
      <w:pPr>
        <w:pStyle w:val="ConsPlusNonformat"/>
        <w:widowControl/>
        <w:spacing w:line="276" w:lineRule="auto"/>
        <w:ind w:firstLine="720"/>
        <w:jc w:val="both"/>
        <w:rPr>
          <w:rFonts w:ascii="Times New Roman" w:hAnsi="Times New Roman"/>
          <w:bCs/>
          <w:sz w:val="28"/>
          <w:szCs w:val="28"/>
        </w:rPr>
      </w:pPr>
      <w:r>
        <w:rPr>
          <w:rFonts w:ascii="Times New Roman" w:hAnsi="Times New Roman"/>
          <w:bCs/>
          <w:sz w:val="28"/>
          <w:szCs w:val="28"/>
        </w:rPr>
        <w:t>Контрольно-счетный комитет отмечает, что согласно Решению о бюджете Вяртсил</w:t>
      </w:r>
      <w:r w:rsidR="0022292D">
        <w:rPr>
          <w:rFonts w:ascii="Times New Roman" w:hAnsi="Times New Roman"/>
          <w:bCs/>
          <w:sz w:val="28"/>
          <w:szCs w:val="28"/>
        </w:rPr>
        <w:t>ь</w:t>
      </w:r>
      <w:r>
        <w:rPr>
          <w:rFonts w:ascii="Times New Roman" w:hAnsi="Times New Roman"/>
          <w:bCs/>
          <w:sz w:val="28"/>
          <w:szCs w:val="28"/>
        </w:rPr>
        <w:t xml:space="preserve">ского городского поселения на 2015 год и плановый период 2016-2017 годов, </w:t>
      </w:r>
      <w:r w:rsidR="003F78D3">
        <w:rPr>
          <w:rFonts w:ascii="Times New Roman" w:hAnsi="Times New Roman"/>
          <w:bCs/>
          <w:sz w:val="28"/>
          <w:szCs w:val="28"/>
        </w:rPr>
        <w:t xml:space="preserve">бюджетные ассигнования за счет </w:t>
      </w:r>
      <w:r>
        <w:rPr>
          <w:rFonts w:ascii="Times New Roman" w:hAnsi="Times New Roman"/>
          <w:bCs/>
          <w:sz w:val="28"/>
          <w:szCs w:val="28"/>
        </w:rPr>
        <w:t>межбюджетны</w:t>
      </w:r>
      <w:r w:rsidR="003F78D3">
        <w:rPr>
          <w:rFonts w:ascii="Times New Roman" w:hAnsi="Times New Roman"/>
          <w:bCs/>
          <w:sz w:val="28"/>
          <w:szCs w:val="28"/>
        </w:rPr>
        <w:t>х</w:t>
      </w:r>
      <w:r>
        <w:rPr>
          <w:rFonts w:ascii="Times New Roman" w:hAnsi="Times New Roman"/>
          <w:bCs/>
          <w:sz w:val="28"/>
          <w:szCs w:val="28"/>
        </w:rPr>
        <w:t xml:space="preserve"> трансферт</w:t>
      </w:r>
      <w:r w:rsidR="003F78D3">
        <w:rPr>
          <w:rFonts w:ascii="Times New Roman" w:hAnsi="Times New Roman"/>
          <w:bCs/>
          <w:sz w:val="28"/>
          <w:szCs w:val="28"/>
        </w:rPr>
        <w:t>ов</w:t>
      </w:r>
      <w:r>
        <w:rPr>
          <w:rFonts w:ascii="Times New Roman" w:hAnsi="Times New Roman"/>
          <w:bCs/>
          <w:sz w:val="28"/>
          <w:szCs w:val="28"/>
        </w:rPr>
        <w:t xml:space="preserve"> на подготовку и проведение празднования Дня Республики Карелия отражены по целевой статье </w:t>
      </w:r>
      <w:r w:rsidR="00411BD3">
        <w:rPr>
          <w:rFonts w:ascii="Times New Roman" w:hAnsi="Times New Roman"/>
          <w:bCs/>
          <w:sz w:val="28"/>
          <w:szCs w:val="28"/>
        </w:rPr>
        <w:t>90044</w:t>
      </w:r>
      <w:r w:rsidR="003F78D3">
        <w:rPr>
          <w:rFonts w:ascii="Times New Roman" w:hAnsi="Times New Roman"/>
          <w:bCs/>
          <w:sz w:val="28"/>
          <w:szCs w:val="28"/>
        </w:rPr>
        <w:t xml:space="preserve">06. Согласно данных годового отчета Вяртсильского городского поселения за 2015 год, оплата расходов по содержанию братских захоронений </w:t>
      </w:r>
      <w:r w:rsidR="00892795">
        <w:rPr>
          <w:rFonts w:ascii="Times New Roman" w:hAnsi="Times New Roman"/>
          <w:bCs/>
          <w:sz w:val="28"/>
          <w:szCs w:val="28"/>
        </w:rPr>
        <w:t xml:space="preserve">в сумме 37,2 тыс. руб. </w:t>
      </w:r>
      <w:r w:rsidR="003F78D3">
        <w:rPr>
          <w:rFonts w:ascii="Times New Roman" w:hAnsi="Times New Roman"/>
          <w:bCs/>
          <w:sz w:val="28"/>
          <w:szCs w:val="28"/>
        </w:rPr>
        <w:t>пр</w:t>
      </w:r>
      <w:r w:rsidR="00411BD3">
        <w:rPr>
          <w:rFonts w:ascii="Times New Roman" w:hAnsi="Times New Roman"/>
          <w:bCs/>
          <w:sz w:val="28"/>
          <w:szCs w:val="28"/>
        </w:rPr>
        <w:t>оизведена по целевой статье 440</w:t>
      </w:r>
      <w:r w:rsidR="003F78D3">
        <w:rPr>
          <w:rFonts w:ascii="Times New Roman" w:hAnsi="Times New Roman"/>
          <w:bCs/>
          <w:sz w:val="28"/>
          <w:szCs w:val="28"/>
        </w:rPr>
        <w:t xml:space="preserve">0100, то есть за </w:t>
      </w:r>
      <w:r w:rsidR="0022292D">
        <w:rPr>
          <w:rFonts w:ascii="Times New Roman" w:hAnsi="Times New Roman"/>
          <w:bCs/>
          <w:sz w:val="28"/>
          <w:szCs w:val="28"/>
        </w:rPr>
        <w:t xml:space="preserve">счет </w:t>
      </w:r>
      <w:r w:rsidR="003F78D3">
        <w:rPr>
          <w:rFonts w:ascii="Times New Roman" w:hAnsi="Times New Roman"/>
          <w:bCs/>
          <w:sz w:val="28"/>
          <w:szCs w:val="28"/>
        </w:rPr>
        <w:t>средств бюджета Вяртсильского городского поселения.</w:t>
      </w:r>
      <w:r w:rsidR="00411BD3">
        <w:rPr>
          <w:rFonts w:ascii="Times New Roman" w:hAnsi="Times New Roman"/>
          <w:bCs/>
          <w:sz w:val="28"/>
          <w:szCs w:val="28"/>
        </w:rPr>
        <w:t xml:space="preserve"> </w:t>
      </w:r>
    </w:p>
    <w:p w:rsidR="00931BE6" w:rsidRDefault="00411BD3" w:rsidP="00931BE6">
      <w:pPr>
        <w:pStyle w:val="ConsPlusNonformat"/>
        <w:widowControl/>
        <w:spacing w:line="276" w:lineRule="auto"/>
        <w:ind w:firstLine="720"/>
        <w:jc w:val="both"/>
        <w:rPr>
          <w:rFonts w:ascii="Times New Roman" w:hAnsi="Times New Roman"/>
          <w:bCs/>
          <w:sz w:val="28"/>
          <w:szCs w:val="28"/>
        </w:rPr>
      </w:pPr>
      <w:r w:rsidRPr="00E40D0E">
        <w:rPr>
          <w:rFonts w:ascii="Times New Roman" w:hAnsi="Times New Roman"/>
          <w:bCs/>
          <w:sz w:val="28"/>
          <w:szCs w:val="28"/>
        </w:rPr>
        <w:t>Кроме того</w:t>
      </w:r>
      <w:r w:rsidR="001478B5" w:rsidRPr="00E40D0E">
        <w:rPr>
          <w:rFonts w:ascii="Times New Roman" w:hAnsi="Times New Roman"/>
          <w:bCs/>
          <w:sz w:val="28"/>
          <w:szCs w:val="28"/>
        </w:rPr>
        <w:t>,</w:t>
      </w:r>
      <w:r w:rsidRPr="00E40D0E">
        <w:rPr>
          <w:rFonts w:ascii="Times New Roman" w:hAnsi="Times New Roman"/>
          <w:bCs/>
          <w:sz w:val="28"/>
          <w:szCs w:val="28"/>
        </w:rPr>
        <w:t xml:space="preserve"> в ходе проверки, выявлено, что флаги были приобретены согласно </w:t>
      </w:r>
      <w:r w:rsidR="006E2A0E" w:rsidRPr="00E40D0E">
        <w:rPr>
          <w:rFonts w:ascii="Times New Roman" w:hAnsi="Times New Roman"/>
          <w:bCs/>
          <w:sz w:val="28"/>
          <w:szCs w:val="28"/>
        </w:rPr>
        <w:t>товарной накладной №223 от</w:t>
      </w:r>
      <w:r w:rsidRPr="00E40D0E">
        <w:rPr>
          <w:rFonts w:ascii="Times New Roman" w:hAnsi="Times New Roman"/>
          <w:bCs/>
          <w:sz w:val="28"/>
          <w:szCs w:val="28"/>
        </w:rPr>
        <w:t xml:space="preserve"> 30.03.2016г.</w:t>
      </w:r>
      <w:r w:rsidR="00B705A5" w:rsidRPr="00E40D0E">
        <w:rPr>
          <w:rFonts w:ascii="Times New Roman" w:hAnsi="Times New Roman"/>
          <w:bCs/>
          <w:sz w:val="28"/>
          <w:szCs w:val="28"/>
        </w:rPr>
        <w:t>,</w:t>
      </w:r>
      <w:r w:rsidRPr="00E40D0E">
        <w:rPr>
          <w:rFonts w:ascii="Times New Roman" w:hAnsi="Times New Roman"/>
          <w:bCs/>
          <w:sz w:val="28"/>
          <w:szCs w:val="28"/>
        </w:rPr>
        <w:t xml:space="preserve"> то</w:t>
      </w:r>
      <w:r w:rsidR="001478B5" w:rsidRPr="00E40D0E">
        <w:rPr>
          <w:rFonts w:ascii="Times New Roman" w:hAnsi="Times New Roman"/>
          <w:bCs/>
          <w:sz w:val="28"/>
          <w:szCs w:val="28"/>
        </w:rPr>
        <w:t xml:space="preserve"> </w:t>
      </w:r>
      <w:r w:rsidRPr="00E40D0E">
        <w:rPr>
          <w:rFonts w:ascii="Times New Roman" w:hAnsi="Times New Roman"/>
          <w:bCs/>
          <w:sz w:val="28"/>
          <w:szCs w:val="28"/>
        </w:rPr>
        <w:t>есть более чем за два месяца до проведения праздника</w:t>
      </w:r>
      <w:r w:rsidR="006E2A0E" w:rsidRPr="00E40D0E">
        <w:rPr>
          <w:rFonts w:ascii="Times New Roman" w:hAnsi="Times New Roman"/>
          <w:bCs/>
          <w:sz w:val="28"/>
          <w:szCs w:val="28"/>
        </w:rPr>
        <w:t>.</w:t>
      </w:r>
      <w:r w:rsidR="001478B5" w:rsidRPr="00E40D0E">
        <w:rPr>
          <w:rFonts w:ascii="Times New Roman" w:hAnsi="Times New Roman"/>
          <w:bCs/>
          <w:sz w:val="28"/>
          <w:szCs w:val="28"/>
        </w:rPr>
        <w:t xml:space="preserve"> </w:t>
      </w:r>
      <w:r w:rsidR="008F03ED" w:rsidRPr="00E40D0E">
        <w:rPr>
          <w:rFonts w:ascii="Times New Roman" w:hAnsi="Times New Roman"/>
          <w:bCs/>
          <w:sz w:val="28"/>
          <w:szCs w:val="28"/>
        </w:rPr>
        <w:t>С</w:t>
      </w:r>
      <w:r w:rsidR="001478B5" w:rsidRPr="00E40D0E">
        <w:rPr>
          <w:rFonts w:ascii="Times New Roman" w:hAnsi="Times New Roman"/>
          <w:bCs/>
          <w:sz w:val="28"/>
          <w:szCs w:val="28"/>
        </w:rPr>
        <w:t>огласно данных бухгалтерского учета (</w:t>
      </w:r>
      <w:r w:rsidR="004C1EB6" w:rsidRPr="00E40D0E">
        <w:rPr>
          <w:rFonts w:ascii="Times New Roman" w:hAnsi="Times New Roman"/>
          <w:bCs/>
          <w:sz w:val="28"/>
          <w:szCs w:val="28"/>
        </w:rPr>
        <w:t>Журнал-ордер №7 по выбытию и перемещению нефинансовых активов</w:t>
      </w:r>
      <w:r w:rsidR="001478B5" w:rsidRPr="00E40D0E">
        <w:rPr>
          <w:rFonts w:ascii="Times New Roman" w:hAnsi="Times New Roman"/>
          <w:bCs/>
          <w:sz w:val="28"/>
          <w:szCs w:val="28"/>
        </w:rPr>
        <w:t>)</w:t>
      </w:r>
      <w:r w:rsidR="0074399F" w:rsidRPr="00E40D0E">
        <w:rPr>
          <w:rFonts w:ascii="Times New Roman" w:hAnsi="Times New Roman"/>
          <w:bCs/>
          <w:sz w:val="28"/>
          <w:szCs w:val="28"/>
        </w:rPr>
        <w:t xml:space="preserve"> по состоянию на 31.12.2015 года </w:t>
      </w:r>
      <w:r w:rsidR="008F03ED" w:rsidRPr="00E40D0E">
        <w:rPr>
          <w:rFonts w:ascii="Times New Roman" w:hAnsi="Times New Roman"/>
          <w:bCs/>
          <w:sz w:val="28"/>
          <w:szCs w:val="28"/>
        </w:rPr>
        <w:t xml:space="preserve">на остатке по счету 105.36 </w:t>
      </w:r>
      <w:r w:rsidR="00E40D0E" w:rsidRPr="00E40D0E">
        <w:rPr>
          <w:rFonts w:ascii="Times New Roman" w:hAnsi="Times New Roman"/>
          <w:bCs/>
          <w:sz w:val="28"/>
          <w:szCs w:val="28"/>
        </w:rPr>
        <w:t xml:space="preserve">в составе материальных запасов </w:t>
      </w:r>
      <w:r w:rsidR="008F03ED" w:rsidRPr="00E40D0E">
        <w:rPr>
          <w:rFonts w:ascii="Times New Roman" w:hAnsi="Times New Roman"/>
          <w:bCs/>
          <w:sz w:val="28"/>
          <w:szCs w:val="28"/>
        </w:rPr>
        <w:t xml:space="preserve">числятся </w:t>
      </w:r>
      <w:r w:rsidR="008F03ED" w:rsidRPr="00E40D0E">
        <w:rPr>
          <w:rFonts w:ascii="Times New Roman" w:hAnsi="Times New Roman"/>
          <w:sz w:val="28"/>
          <w:szCs w:val="28"/>
        </w:rPr>
        <w:t xml:space="preserve">основания для флагштоков, флагштоки, флаги для братских захоронений </w:t>
      </w:r>
      <w:r w:rsidR="008F03ED" w:rsidRPr="00E40D0E">
        <w:rPr>
          <w:rFonts w:ascii="Times New Roman" w:hAnsi="Times New Roman"/>
          <w:bCs/>
          <w:sz w:val="28"/>
          <w:szCs w:val="28"/>
        </w:rPr>
        <w:t>в общ</w:t>
      </w:r>
      <w:r w:rsidR="00E40D0E" w:rsidRPr="00E40D0E">
        <w:rPr>
          <w:rFonts w:ascii="Times New Roman" w:hAnsi="Times New Roman"/>
          <w:bCs/>
          <w:sz w:val="28"/>
          <w:szCs w:val="28"/>
        </w:rPr>
        <w:t>ей</w:t>
      </w:r>
      <w:r w:rsidR="008F03ED" w:rsidRPr="00E40D0E">
        <w:rPr>
          <w:rFonts w:ascii="Times New Roman" w:hAnsi="Times New Roman"/>
          <w:bCs/>
          <w:sz w:val="28"/>
          <w:szCs w:val="28"/>
        </w:rPr>
        <w:t xml:space="preserve"> сумме 37,2 тыс. </w:t>
      </w:r>
      <w:r w:rsidR="004428BE" w:rsidRPr="00E40D0E">
        <w:rPr>
          <w:rFonts w:ascii="Times New Roman" w:hAnsi="Times New Roman"/>
          <w:bCs/>
          <w:sz w:val="28"/>
          <w:szCs w:val="28"/>
        </w:rPr>
        <w:t xml:space="preserve">Данный </w:t>
      </w:r>
      <w:proofErr w:type="gramStart"/>
      <w:r w:rsidR="004428BE" w:rsidRPr="00E40D0E">
        <w:rPr>
          <w:rFonts w:ascii="Times New Roman" w:hAnsi="Times New Roman"/>
          <w:bCs/>
          <w:sz w:val="28"/>
          <w:szCs w:val="28"/>
        </w:rPr>
        <w:t>факт</w:t>
      </w:r>
      <w:proofErr w:type="gramEnd"/>
      <w:r w:rsidR="004428BE" w:rsidRPr="00E40D0E">
        <w:rPr>
          <w:rFonts w:ascii="Times New Roman" w:hAnsi="Times New Roman"/>
          <w:bCs/>
          <w:sz w:val="28"/>
          <w:szCs w:val="28"/>
        </w:rPr>
        <w:t xml:space="preserve"> свидетельству</w:t>
      </w:r>
      <w:r w:rsidR="00B705A5" w:rsidRPr="00E40D0E">
        <w:rPr>
          <w:rFonts w:ascii="Times New Roman" w:hAnsi="Times New Roman"/>
          <w:bCs/>
          <w:sz w:val="28"/>
          <w:szCs w:val="28"/>
        </w:rPr>
        <w:t>ющий</w:t>
      </w:r>
      <w:r w:rsidR="004428BE" w:rsidRPr="00E40D0E">
        <w:rPr>
          <w:rFonts w:ascii="Times New Roman" w:hAnsi="Times New Roman"/>
          <w:bCs/>
          <w:sz w:val="28"/>
          <w:szCs w:val="28"/>
        </w:rPr>
        <w:t xml:space="preserve"> о</w:t>
      </w:r>
      <w:r w:rsidR="00B705A5" w:rsidRPr="00E40D0E">
        <w:rPr>
          <w:rFonts w:ascii="Times New Roman" w:hAnsi="Times New Roman"/>
          <w:bCs/>
          <w:sz w:val="28"/>
          <w:szCs w:val="28"/>
        </w:rPr>
        <w:t xml:space="preserve"> </w:t>
      </w:r>
      <w:r w:rsidR="004428BE" w:rsidRPr="00E40D0E">
        <w:rPr>
          <w:rFonts w:ascii="Times New Roman" w:hAnsi="Times New Roman"/>
          <w:bCs/>
          <w:sz w:val="28"/>
          <w:szCs w:val="28"/>
        </w:rPr>
        <w:t xml:space="preserve">том, что материальные ценности </w:t>
      </w:r>
      <w:r w:rsidR="00E40D0E" w:rsidRPr="00E40D0E">
        <w:rPr>
          <w:rFonts w:ascii="Times New Roman" w:hAnsi="Times New Roman"/>
          <w:bCs/>
          <w:sz w:val="28"/>
          <w:szCs w:val="28"/>
        </w:rPr>
        <w:t>в 2015 году на проведение мероприятий по празднованию дня Республики Карелия не использовались</w:t>
      </w:r>
      <w:r w:rsidR="004428BE" w:rsidRPr="00E40D0E">
        <w:rPr>
          <w:rFonts w:ascii="Times New Roman" w:hAnsi="Times New Roman"/>
          <w:bCs/>
          <w:sz w:val="28"/>
          <w:szCs w:val="28"/>
        </w:rPr>
        <w:t>.</w:t>
      </w:r>
      <w:r w:rsidR="00B705A5" w:rsidRPr="00E40D0E">
        <w:rPr>
          <w:rFonts w:ascii="Times New Roman" w:hAnsi="Times New Roman"/>
          <w:bCs/>
          <w:sz w:val="28"/>
          <w:szCs w:val="28"/>
        </w:rPr>
        <w:t xml:space="preserve"> </w:t>
      </w:r>
    </w:p>
    <w:p w:rsidR="00E40D0E" w:rsidRPr="00E40D0E" w:rsidRDefault="00E40D0E" w:rsidP="00931BE6">
      <w:pPr>
        <w:pStyle w:val="ConsPlusNonformat"/>
        <w:widowControl/>
        <w:spacing w:line="276" w:lineRule="auto"/>
        <w:ind w:firstLine="720"/>
        <w:jc w:val="both"/>
        <w:rPr>
          <w:rFonts w:ascii="Times New Roman" w:hAnsi="Times New Roman"/>
          <w:b/>
          <w:bCs/>
          <w:sz w:val="28"/>
          <w:szCs w:val="28"/>
        </w:rPr>
      </w:pPr>
    </w:p>
    <w:p w:rsidR="00193C64" w:rsidRPr="00892795" w:rsidRDefault="00193C64" w:rsidP="00931BE6">
      <w:pPr>
        <w:pStyle w:val="ConsPlusNonformat"/>
        <w:widowControl/>
        <w:spacing w:line="276" w:lineRule="auto"/>
        <w:ind w:firstLine="720"/>
        <w:jc w:val="both"/>
        <w:rPr>
          <w:rFonts w:ascii="Times New Roman" w:hAnsi="Times New Roman" w:cs="Times New Roman"/>
          <w:b/>
          <w:bCs/>
          <w:sz w:val="28"/>
          <w:szCs w:val="28"/>
        </w:rPr>
      </w:pPr>
      <w:r>
        <w:rPr>
          <w:rFonts w:ascii="Times New Roman" w:hAnsi="Times New Roman"/>
          <w:b/>
          <w:bCs/>
          <w:color w:val="28251F"/>
          <w:sz w:val="28"/>
          <w:szCs w:val="28"/>
        </w:rPr>
        <w:t xml:space="preserve">4. </w:t>
      </w:r>
      <w:r w:rsidRPr="00F968E8">
        <w:rPr>
          <w:rFonts w:ascii="Times New Roman" w:hAnsi="Times New Roman"/>
          <w:b/>
          <w:bCs/>
          <w:color w:val="28251F"/>
          <w:sz w:val="28"/>
          <w:szCs w:val="28"/>
        </w:rPr>
        <w:t>Исполнение План</w:t>
      </w:r>
      <w:r>
        <w:rPr>
          <w:rFonts w:ascii="Times New Roman" w:hAnsi="Times New Roman"/>
          <w:b/>
          <w:bCs/>
          <w:color w:val="28251F"/>
          <w:sz w:val="28"/>
          <w:szCs w:val="28"/>
        </w:rPr>
        <w:t>а</w:t>
      </w:r>
      <w:r w:rsidRPr="00F968E8">
        <w:rPr>
          <w:rFonts w:ascii="Times New Roman" w:hAnsi="Times New Roman"/>
          <w:b/>
          <w:bCs/>
          <w:color w:val="28251F"/>
          <w:sz w:val="28"/>
          <w:szCs w:val="28"/>
        </w:rPr>
        <w:t xml:space="preserve"> финансово-хозяйственной деятельности </w:t>
      </w:r>
      <w:r w:rsidRPr="00892795">
        <w:rPr>
          <w:rFonts w:ascii="Times New Roman" w:hAnsi="Times New Roman" w:cs="Times New Roman"/>
          <w:b/>
          <w:bCs/>
          <w:sz w:val="28"/>
          <w:szCs w:val="28"/>
        </w:rPr>
        <w:t>автономного учреждения.</w:t>
      </w:r>
    </w:p>
    <w:p w:rsidR="00193C64" w:rsidRPr="00892795" w:rsidRDefault="00193C64" w:rsidP="00193C64">
      <w:pPr>
        <w:spacing w:after="0"/>
        <w:ind w:firstLine="633"/>
        <w:jc w:val="both"/>
        <w:textAlignment w:val="top"/>
        <w:rPr>
          <w:rFonts w:ascii="Times New Roman" w:hAnsi="Times New Roman"/>
          <w:sz w:val="28"/>
          <w:szCs w:val="28"/>
          <w:lang w:eastAsia="ru-RU"/>
        </w:rPr>
      </w:pPr>
      <w:r w:rsidRPr="00892795">
        <w:rPr>
          <w:rFonts w:ascii="Times New Roman" w:hAnsi="Times New Roman"/>
          <w:sz w:val="28"/>
          <w:szCs w:val="28"/>
          <w:lang w:eastAsia="ru-RU"/>
        </w:rPr>
        <w:t>С целью сравнения плановых показателей с фактическим выделением и освоением средств субсидий и средств от приносящей доход деятельности были запрошены документы за 2015 год по планированию финансово-хозяйственной деятельности (планы) автономного учреждения.</w:t>
      </w:r>
    </w:p>
    <w:p w:rsidR="00193C64" w:rsidRPr="00B56DBD" w:rsidRDefault="00193C64" w:rsidP="00193C64">
      <w:pPr>
        <w:spacing w:after="0"/>
        <w:ind w:firstLine="708"/>
        <w:contextualSpacing/>
        <w:jc w:val="both"/>
        <w:textAlignment w:val="top"/>
        <w:rPr>
          <w:rFonts w:ascii="Times New Roman" w:hAnsi="Times New Roman"/>
          <w:sz w:val="28"/>
          <w:szCs w:val="28"/>
        </w:rPr>
      </w:pPr>
      <w:r w:rsidRPr="00892795">
        <w:rPr>
          <w:rFonts w:ascii="Times New Roman" w:hAnsi="Times New Roman"/>
          <w:sz w:val="28"/>
          <w:szCs w:val="28"/>
        </w:rPr>
        <w:t xml:space="preserve">В нарушение подпункта 6 пункта 3.3 </w:t>
      </w:r>
      <w:hyperlink r:id="rId12" w:history="1">
        <w:r w:rsidRPr="00892795">
          <w:rPr>
            <w:rStyle w:val="ae"/>
            <w:rFonts w:ascii="Times New Roman" w:hAnsi="Times New Roman"/>
            <w:color w:val="auto"/>
            <w:sz w:val="28"/>
            <w:szCs w:val="28"/>
            <w:u w:val="none"/>
          </w:rPr>
          <w:t>статьи 32</w:t>
        </w:r>
      </w:hyperlink>
      <w:r w:rsidRPr="00892795">
        <w:rPr>
          <w:rFonts w:ascii="Times New Roman" w:hAnsi="Times New Roman"/>
          <w:sz w:val="28"/>
          <w:szCs w:val="28"/>
        </w:rPr>
        <w:t xml:space="preserve"> Федерального закона от 12 января 1996 г. N 7-ФЗ "О некоммерческих организациях", пункта 2 Приказа Минфина РФ от 28 июля 2010 г. N 81н "О требованиях к плану финансово-хозяйственной деятельности государственного (муниципального) учреждения", а также пп.7 пункта 13 статьи 2 </w:t>
      </w:r>
      <w:r w:rsidRPr="00892795">
        <w:rPr>
          <w:rFonts w:ascii="Times New Roman" w:hAnsi="Times New Roman"/>
          <w:sz w:val="28"/>
          <w:szCs w:val="28"/>
          <w:lang w:eastAsia="ru-RU"/>
        </w:rPr>
        <w:t>Закона № 174-</w:t>
      </w:r>
      <w:r w:rsidRPr="00B56DBD">
        <w:rPr>
          <w:rFonts w:ascii="Times New Roman" w:hAnsi="Times New Roman"/>
          <w:sz w:val="28"/>
          <w:szCs w:val="28"/>
          <w:lang w:eastAsia="ru-RU"/>
        </w:rPr>
        <w:t>ФЗ</w:t>
      </w:r>
      <w:r w:rsidRPr="00B56DBD">
        <w:rPr>
          <w:rFonts w:ascii="Times New Roman" w:hAnsi="Times New Roman"/>
          <w:sz w:val="28"/>
          <w:szCs w:val="28"/>
        </w:rPr>
        <w:t xml:space="preserve"> в Администрации Вяртсильского городского поселения отсутствует Порядок составления и утверждения плана финансово-хозяйственной деятельности автономных учреждений.</w:t>
      </w:r>
    </w:p>
    <w:p w:rsidR="00193C64" w:rsidRPr="00B56DBD" w:rsidRDefault="00193C64" w:rsidP="00193C64">
      <w:pPr>
        <w:autoSpaceDE w:val="0"/>
        <w:autoSpaceDN w:val="0"/>
        <w:adjustRightInd w:val="0"/>
        <w:spacing w:after="0"/>
        <w:ind w:firstLine="720"/>
        <w:jc w:val="both"/>
        <w:rPr>
          <w:rFonts w:ascii="Times New Roman" w:hAnsi="Times New Roman"/>
          <w:sz w:val="28"/>
          <w:szCs w:val="28"/>
          <w:lang w:eastAsia="ru-RU"/>
        </w:rPr>
      </w:pPr>
      <w:r w:rsidRPr="00B56DBD">
        <w:rPr>
          <w:rFonts w:ascii="Times New Roman" w:hAnsi="Times New Roman"/>
          <w:sz w:val="28"/>
          <w:szCs w:val="28"/>
          <w:lang w:eastAsia="ru-RU"/>
        </w:rPr>
        <w:t>Согласно пункту 4</w:t>
      </w:r>
      <w:r w:rsidRPr="00B56DBD">
        <w:rPr>
          <w:rFonts w:ascii="Times New Roman" w:hAnsi="Times New Roman"/>
          <w:sz w:val="28"/>
          <w:szCs w:val="28"/>
        </w:rPr>
        <w:t xml:space="preserve"> Приказа Минфина РФ от 28 июля 2010 г. N 81н «О требованиях к плану финансово-хозяйственной деятельности государственного (муниципального) учреждения</w:t>
      </w:r>
      <w:proofErr w:type="gramStart"/>
      <w:r w:rsidRPr="00B56DBD">
        <w:rPr>
          <w:rFonts w:ascii="Times New Roman" w:hAnsi="Times New Roman"/>
          <w:sz w:val="28"/>
          <w:szCs w:val="28"/>
        </w:rPr>
        <w:t>»</w:t>
      </w:r>
      <w:proofErr w:type="gramEnd"/>
      <w:r w:rsidRPr="00B56DBD">
        <w:rPr>
          <w:rFonts w:ascii="Times New Roman" w:hAnsi="Times New Roman"/>
          <w:sz w:val="28"/>
          <w:szCs w:val="28"/>
        </w:rPr>
        <w:t xml:space="preserve"> (далее- Приказ Минфина </w:t>
      </w:r>
      <w:r w:rsidRPr="00B56DBD">
        <w:rPr>
          <w:rFonts w:ascii="Times New Roman" w:hAnsi="Times New Roman"/>
          <w:sz w:val="28"/>
          <w:szCs w:val="28"/>
        </w:rPr>
        <w:lastRenderedPageBreak/>
        <w:t>РФ от 28 июля 2010 г. N 81н)</w:t>
      </w:r>
      <w:r w:rsidRPr="00B56DBD">
        <w:rPr>
          <w:rFonts w:ascii="Times New Roman" w:hAnsi="Times New Roman"/>
          <w:sz w:val="28"/>
          <w:szCs w:val="28"/>
          <w:lang w:eastAsia="ru-RU"/>
        </w:rPr>
        <w:t xml:space="preserve"> План ФХД составляется учреждением по форме, утвержденной органом, осуществляющим функции и полномочия учредителя. В нарушение пункта 4</w:t>
      </w:r>
      <w:r w:rsidRPr="00B56DBD">
        <w:rPr>
          <w:rFonts w:ascii="Times New Roman" w:hAnsi="Times New Roman"/>
          <w:sz w:val="28"/>
          <w:szCs w:val="28"/>
        </w:rPr>
        <w:t xml:space="preserve"> Приказа Минфина РФ от 28 июля 2010 г. N 81н </w:t>
      </w:r>
      <w:r w:rsidRPr="00B56DBD">
        <w:rPr>
          <w:rFonts w:ascii="Times New Roman" w:hAnsi="Times New Roman"/>
          <w:sz w:val="28"/>
          <w:szCs w:val="28"/>
          <w:lang w:eastAsia="ru-RU"/>
        </w:rPr>
        <w:t xml:space="preserve">Администрацией </w:t>
      </w:r>
      <w:r w:rsidRPr="00B56DBD">
        <w:rPr>
          <w:rFonts w:ascii="Times New Roman" w:hAnsi="Times New Roman"/>
          <w:sz w:val="28"/>
          <w:szCs w:val="28"/>
        </w:rPr>
        <w:t>Вяртсильского городского поселения форма плана не утверждена.</w:t>
      </w:r>
    </w:p>
    <w:p w:rsidR="00193C64" w:rsidRDefault="00193C64" w:rsidP="00193C64">
      <w:pPr>
        <w:spacing w:after="0"/>
        <w:ind w:firstLine="633"/>
        <w:jc w:val="both"/>
        <w:textAlignment w:val="top"/>
        <w:rPr>
          <w:rFonts w:ascii="Times New Roman" w:hAnsi="Times New Roman"/>
          <w:color w:val="28251F"/>
          <w:sz w:val="28"/>
          <w:szCs w:val="28"/>
          <w:lang w:eastAsia="ru-RU"/>
        </w:rPr>
      </w:pPr>
      <w:r w:rsidRPr="00B56DBD">
        <w:rPr>
          <w:rFonts w:ascii="Times New Roman" w:hAnsi="Times New Roman"/>
          <w:color w:val="28251F"/>
          <w:sz w:val="28"/>
          <w:szCs w:val="28"/>
          <w:lang w:eastAsia="ru-RU"/>
        </w:rPr>
        <w:t xml:space="preserve">План финансово-хозяйственной деятельности (далее План ФХД) на 2015 год был утвержден руководителем </w:t>
      </w:r>
      <w:r w:rsidRPr="00B56DBD">
        <w:rPr>
          <w:rFonts w:ascii="Times New Roman" w:hAnsi="Times New Roman"/>
          <w:sz w:val="28"/>
          <w:szCs w:val="28"/>
        </w:rPr>
        <w:t xml:space="preserve">КСАУ ВГП «Радуга» </w:t>
      </w:r>
      <w:r w:rsidRPr="00B56DBD">
        <w:rPr>
          <w:rFonts w:ascii="Times New Roman" w:hAnsi="Times New Roman"/>
          <w:color w:val="28251F"/>
          <w:sz w:val="28"/>
          <w:szCs w:val="28"/>
          <w:lang w:eastAsia="ru-RU"/>
        </w:rPr>
        <w:t xml:space="preserve">и согласован Главой Вяртсильского городского поселения 25.12.2014г. </w:t>
      </w:r>
    </w:p>
    <w:p w:rsidR="00193C64" w:rsidRPr="00DC08F8" w:rsidRDefault="00193C64" w:rsidP="00193C64">
      <w:pPr>
        <w:autoSpaceDE w:val="0"/>
        <w:autoSpaceDN w:val="0"/>
        <w:adjustRightInd w:val="0"/>
        <w:spacing w:after="0"/>
        <w:ind w:firstLine="720"/>
        <w:jc w:val="both"/>
        <w:rPr>
          <w:rFonts w:ascii="Times New Roman" w:hAnsi="Times New Roman"/>
          <w:sz w:val="28"/>
          <w:szCs w:val="28"/>
        </w:rPr>
      </w:pPr>
      <w:r w:rsidRPr="00DC08F8">
        <w:rPr>
          <w:rFonts w:ascii="Times New Roman" w:hAnsi="Times New Roman"/>
          <w:sz w:val="28"/>
          <w:szCs w:val="28"/>
          <w:lang w:eastAsia="ru-RU"/>
        </w:rPr>
        <w:t xml:space="preserve">Плановые показатели по поступлениям на 2015 год в Плане ФХД </w:t>
      </w:r>
      <w:r w:rsidRPr="00DC08F8">
        <w:rPr>
          <w:rFonts w:ascii="Times New Roman" w:hAnsi="Times New Roman"/>
          <w:sz w:val="28"/>
          <w:szCs w:val="28"/>
        </w:rPr>
        <w:t>КСАУ ВГП «Радуга» с</w:t>
      </w:r>
      <w:r w:rsidRPr="00DC08F8">
        <w:rPr>
          <w:rFonts w:ascii="Times New Roman" w:hAnsi="Times New Roman"/>
          <w:sz w:val="28"/>
          <w:szCs w:val="28"/>
          <w:lang w:eastAsia="ru-RU"/>
        </w:rPr>
        <w:t>формированы с учетом</w:t>
      </w:r>
      <w:r w:rsidRPr="00DC08F8">
        <w:rPr>
          <w:rFonts w:ascii="Times New Roman" w:hAnsi="Times New Roman"/>
          <w:sz w:val="28"/>
          <w:szCs w:val="28"/>
        </w:rPr>
        <w:t xml:space="preserve"> поступлений от платных услуг.</w:t>
      </w:r>
    </w:p>
    <w:p w:rsidR="00193C64" w:rsidRPr="008053C3" w:rsidRDefault="00193C64" w:rsidP="00193C64">
      <w:pPr>
        <w:spacing w:after="0"/>
        <w:ind w:firstLine="633"/>
        <w:jc w:val="both"/>
        <w:textAlignment w:val="top"/>
        <w:rPr>
          <w:rFonts w:ascii="Times New Roman" w:hAnsi="Times New Roman"/>
          <w:sz w:val="28"/>
          <w:szCs w:val="28"/>
          <w:lang w:eastAsia="ru-RU"/>
        </w:rPr>
      </w:pPr>
      <w:r w:rsidRPr="008053C3">
        <w:rPr>
          <w:rFonts w:ascii="Times New Roman" w:hAnsi="Times New Roman"/>
          <w:sz w:val="28"/>
          <w:szCs w:val="28"/>
          <w:lang w:eastAsia="ru-RU"/>
        </w:rPr>
        <w:t xml:space="preserve">К проверке представлены отчеты об исполнении плана финансово-хозяйственной деятельности учреждения (по форме 0503737) на 01.01.2016 года. </w:t>
      </w:r>
    </w:p>
    <w:p w:rsidR="00193C64" w:rsidRPr="008053C3" w:rsidRDefault="00193C64" w:rsidP="00193C64">
      <w:pPr>
        <w:spacing w:after="0"/>
        <w:ind w:firstLine="633"/>
        <w:jc w:val="both"/>
        <w:textAlignment w:val="top"/>
        <w:rPr>
          <w:rFonts w:ascii="Times New Roman" w:hAnsi="Times New Roman"/>
          <w:sz w:val="28"/>
          <w:szCs w:val="28"/>
          <w:lang w:eastAsia="ru-RU"/>
        </w:rPr>
      </w:pPr>
      <w:r w:rsidRPr="008053C3">
        <w:rPr>
          <w:rFonts w:ascii="Times New Roman" w:hAnsi="Times New Roman"/>
          <w:sz w:val="28"/>
          <w:szCs w:val="28"/>
          <w:lang w:eastAsia="ru-RU"/>
        </w:rPr>
        <w:t xml:space="preserve">При сопоставлении данных отчета (субсидии на выполнение муниципального задания) установлено, что в нарушение п 38 Инструкции 33н плановые назначения по расходам всего (2 116,1 тыс. руб.) не соответствуют общей сумме расходов в плане ФХД КСАУ ВГП «Радуга» на 2015 год (2 100,0 тыс. руб.). </w:t>
      </w:r>
    </w:p>
    <w:p w:rsidR="00193C64" w:rsidRDefault="00193C64" w:rsidP="00193C64">
      <w:pPr>
        <w:spacing w:after="0"/>
        <w:ind w:firstLine="633"/>
        <w:jc w:val="both"/>
        <w:textAlignment w:val="top"/>
        <w:rPr>
          <w:rFonts w:ascii="Times New Roman" w:hAnsi="Times New Roman"/>
          <w:sz w:val="28"/>
          <w:szCs w:val="28"/>
          <w:lang w:eastAsia="ru-RU"/>
        </w:rPr>
      </w:pPr>
      <w:r w:rsidRPr="008053C3">
        <w:rPr>
          <w:rFonts w:ascii="Times New Roman" w:hAnsi="Times New Roman"/>
          <w:sz w:val="28"/>
          <w:szCs w:val="28"/>
          <w:lang w:eastAsia="ru-RU"/>
        </w:rPr>
        <w:t xml:space="preserve">Согласно представленной в составе Пояснительной записке к годовой отчетности </w:t>
      </w:r>
      <w:r w:rsidRPr="008053C3">
        <w:rPr>
          <w:rFonts w:ascii="Times New Roman" w:hAnsi="Times New Roman"/>
          <w:sz w:val="28"/>
          <w:szCs w:val="28"/>
        </w:rPr>
        <w:t xml:space="preserve">КСАУ ВГП «Радуга» </w:t>
      </w:r>
      <w:r w:rsidRPr="008053C3">
        <w:rPr>
          <w:rFonts w:ascii="Times New Roman" w:hAnsi="Times New Roman"/>
          <w:sz w:val="28"/>
          <w:szCs w:val="28"/>
          <w:lang w:eastAsia="ru-RU"/>
        </w:rPr>
        <w:t xml:space="preserve">за 2015 год Таблице №5 «Сведения о результатах мероприятий внутреннего муниципального финансового контроля» в результате мероприятия «Контроль за полнотой и достоверностью отчетности об исполнении муниципального задания» нарушений не выявлено. Указанный факт свидетельствует о неудовлетворительном качестве мероприятий внутреннего финансового контроля. </w:t>
      </w:r>
    </w:p>
    <w:p w:rsidR="00307B1C" w:rsidRPr="00935A46" w:rsidRDefault="00307B1C" w:rsidP="00307B1C">
      <w:pPr>
        <w:pStyle w:val="aa"/>
        <w:numPr>
          <w:ilvl w:val="0"/>
          <w:numId w:val="17"/>
        </w:numPr>
        <w:autoSpaceDE w:val="0"/>
        <w:autoSpaceDN w:val="0"/>
        <w:adjustRightInd w:val="0"/>
        <w:jc w:val="center"/>
        <w:rPr>
          <w:rFonts w:ascii="Times New Roman" w:hAnsi="Times New Roman"/>
          <w:b/>
          <w:bCs/>
          <w:sz w:val="28"/>
          <w:szCs w:val="28"/>
          <w:lang w:eastAsia="ru-RU"/>
        </w:rPr>
      </w:pPr>
      <w:r w:rsidRPr="00935A46">
        <w:rPr>
          <w:rFonts w:ascii="Times New Roman" w:hAnsi="Times New Roman"/>
          <w:b/>
          <w:bCs/>
          <w:sz w:val="28"/>
          <w:szCs w:val="28"/>
          <w:lang w:eastAsia="ru-RU"/>
        </w:rPr>
        <w:t>Встречная проверка</w:t>
      </w:r>
    </w:p>
    <w:p w:rsidR="00307B1C" w:rsidRPr="008A0AD7" w:rsidRDefault="00307B1C" w:rsidP="00307B1C">
      <w:pPr>
        <w:tabs>
          <w:tab w:val="left" w:pos="2676"/>
        </w:tabs>
        <w:ind w:firstLine="709"/>
        <w:jc w:val="both"/>
        <w:rPr>
          <w:rStyle w:val="apple-converted-space"/>
          <w:rFonts w:ascii="Times New Roman" w:hAnsi="Times New Roman"/>
          <w:sz w:val="28"/>
          <w:szCs w:val="28"/>
          <w:shd w:val="clear" w:color="auto" w:fill="FFFFFF"/>
        </w:rPr>
      </w:pPr>
      <w:r w:rsidRPr="007E1E65">
        <w:rPr>
          <w:rFonts w:ascii="Times New Roman" w:hAnsi="Times New Roman"/>
          <w:sz w:val="28"/>
          <w:szCs w:val="28"/>
          <w:shd w:val="clear" w:color="auto" w:fill="FFFFFF"/>
        </w:rPr>
        <w:t xml:space="preserve">В ходе проверки </w:t>
      </w:r>
      <w:r w:rsidRPr="007E1E65">
        <w:rPr>
          <w:rFonts w:ascii="Times New Roman" w:hAnsi="Times New Roman"/>
          <w:sz w:val="28"/>
          <w:szCs w:val="28"/>
        </w:rPr>
        <w:t xml:space="preserve">законности использования средств бюджета </w:t>
      </w:r>
      <w:r w:rsidR="00FB34F3" w:rsidRPr="008A0AD7">
        <w:rPr>
          <w:rFonts w:ascii="Times New Roman" w:hAnsi="Times New Roman"/>
          <w:sz w:val="28"/>
          <w:szCs w:val="28"/>
        </w:rPr>
        <w:t>Вяртсильского</w:t>
      </w:r>
      <w:r w:rsidRPr="008A0AD7">
        <w:rPr>
          <w:rFonts w:ascii="Times New Roman" w:hAnsi="Times New Roman"/>
          <w:sz w:val="28"/>
          <w:szCs w:val="28"/>
        </w:rPr>
        <w:t xml:space="preserve"> </w:t>
      </w:r>
      <w:r w:rsidR="00FB34F3" w:rsidRPr="008A0AD7">
        <w:rPr>
          <w:rFonts w:ascii="Times New Roman" w:hAnsi="Times New Roman"/>
          <w:sz w:val="28"/>
          <w:szCs w:val="28"/>
        </w:rPr>
        <w:t>городского</w:t>
      </w:r>
      <w:r w:rsidRPr="008A0AD7">
        <w:rPr>
          <w:rFonts w:ascii="Times New Roman" w:hAnsi="Times New Roman"/>
          <w:sz w:val="28"/>
          <w:szCs w:val="28"/>
        </w:rPr>
        <w:t xml:space="preserve"> поселения в 201</w:t>
      </w:r>
      <w:r w:rsidR="00FB34F3" w:rsidRPr="008A0AD7">
        <w:rPr>
          <w:rFonts w:ascii="Times New Roman" w:hAnsi="Times New Roman"/>
          <w:sz w:val="28"/>
          <w:szCs w:val="28"/>
        </w:rPr>
        <w:t>5</w:t>
      </w:r>
      <w:r w:rsidRPr="008A0AD7">
        <w:rPr>
          <w:rFonts w:ascii="Times New Roman" w:hAnsi="Times New Roman"/>
          <w:sz w:val="28"/>
          <w:szCs w:val="28"/>
        </w:rPr>
        <w:t xml:space="preserve"> году используемых для решения вопросов местного значения, определенных Федеральным законом от 06.10.2003г. №131-ФЗ «Об общих принципах организации местного самоуправления в РФ» на создание условий для организации досуга и обеспечения жителей поселения услугами организаций культуры</w:t>
      </w:r>
      <w:r w:rsidRPr="008A0AD7">
        <w:rPr>
          <w:rFonts w:ascii="Times New Roman" w:hAnsi="Times New Roman"/>
          <w:sz w:val="28"/>
          <w:szCs w:val="28"/>
          <w:shd w:val="clear" w:color="auto" w:fill="FFFFFF"/>
        </w:rPr>
        <w:t xml:space="preserve"> Контрольно-счетным комитетом была проведена встречная проверка в </w:t>
      </w:r>
      <w:r w:rsidR="00FB34F3" w:rsidRPr="008A0AD7">
        <w:rPr>
          <w:rFonts w:ascii="Times New Roman" w:hAnsi="Times New Roman"/>
          <w:sz w:val="28"/>
          <w:szCs w:val="28"/>
        </w:rPr>
        <w:t xml:space="preserve">КСАУ ВГП «Радуга» </w:t>
      </w:r>
      <w:r w:rsidRPr="008A0AD7">
        <w:rPr>
          <w:rFonts w:ascii="Times New Roman" w:hAnsi="Times New Roman"/>
          <w:bCs/>
          <w:sz w:val="28"/>
          <w:szCs w:val="28"/>
          <w:lang w:eastAsia="ru-RU"/>
        </w:rPr>
        <w:t xml:space="preserve">по вопросам целевого использования денежных средств, перечисленных Администрацией </w:t>
      </w:r>
      <w:r w:rsidR="00FB34F3" w:rsidRPr="008A0AD7">
        <w:rPr>
          <w:rFonts w:ascii="Times New Roman" w:hAnsi="Times New Roman"/>
          <w:sz w:val="28"/>
          <w:szCs w:val="28"/>
        </w:rPr>
        <w:t xml:space="preserve">Вяртсильского городского поселения </w:t>
      </w:r>
      <w:r w:rsidRPr="008A0AD7">
        <w:rPr>
          <w:rFonts w:ascii="Times New Roman" w:hAnsi="Times New Roman"/>
          <w:bCs/>
          <w:sz w:val="28"/>
          <w:szCs w:val="28"/>
          <w:lang w:eastAsia="ru-RU"/>
        </w:rPr>
        <w:t xml:space="preserve">в виде субсидий </w:t>
      </w:r>
      <w:r w:rsidRPr="008A0AD7">
        <w:rPr>
          <w:rFonts w:ascii="Times New Roman" w:hAnsi="Times New Roman"/>
          <w:sz w:val="28"/>
          <w:szCs w:val="28"/>
        </w:rPr>
        <w:t>на выполнение муниципального задания и на иные цели в сфере культуры.</w:t>
      </w:r>
    </w:p>
    <w:p w:rsidR="008A0AD7" w:rsidRPr="001007A4" w:rsidRDefault="008A0AD7" w:rsidP="008A0AD7">
      <w:pPr>
        <w:tabs>
          <w:tab w:val="left" w:pos="2676"/>
        </w:tabs>
        <w:spacing w:after="0"/>
        <w:jc w:val="both"/>
        <w:rPr>
          <w:rFonts w:ascii="Times New Roman" w:hAnsi="Times New Roman"/>
          <w:sz w:val="28"/>
          <w:szCs w:val="28"/>
        </w:rPr>
      </w:pPr>
      <w:r w:rsidRPr="008A0AD7">
        <w:rPr>
          <w:rFonts w:ascii="Times New Roman" w:hAnsi="Times New Roman"/>
          <w:sz w:val="28"/>
          <w:szCs w:val="28"/>
        </w:rPr>
        <w:lastRenderedPageBreak/>
        <w:t xml:space="preserve">      Субъект проверки – Культурно-спортивного автономного учреждения Вяртсильского </w:t>
      </w:r>
      <w:r w:rsidRPr="001007A4">
        <w:rPr>
          <w:rFonts w:ascii="Times New Roman" w:hAnsi="Times New Roman"/>
          <w:sz w:val="28"/>
          <w:szCs w:val="28"/>
        </w:rPr>
        <w:t>городского поселения «Радуга».</w:t>
      </w:r>
    </w:p>
    <w:p w:rsidR="008A0AD7" w:rsidRPr="001007A4" w:rsidRDefault="008A0AD7" w:rsidP="008A0AD7">
      <w:pPr>
        <w:tabs>
          <w:tab w:val="left" w:pos="2676"/>
        </w:tabs>
        <w:spacing w:after="0"/>
        <w:jc w:val="both"/>
        <w:rPr>
          <w:rFonts w:ascii="Times New Roman" w:hAnsi="Times New Roman"/>
          <w:sz w:val="28"/>
          <w:szCs w:val="28"/>
        </w:rPr>
      </w:pPr>
      <w:r w:rsidRPr="001007A4">
        <w:rPr>
          <w:rFonts w:ascii="Times New Roman" w:hAnsi="Times New Roman"/>
          <w:sz w:val="28"/>
          <w:szCs w:val="28"/>
        </w:rPr>
        <w:t xml:space="preserve">      Официальное сокращенное наименование – КСАУ ВГП «Радуга».</w:t>
      </w:r>
      <w:r>
        <w:rPr>
          <w:rFonts w:ascii="Times New Roman" w:hAnsi="Times New Roman"/>
          <w:sz w:val="28"/>
          <w:szCs w:val="28"/>
        </w:rPr>
        <w:t xml:space="preserve"> </w:t>
      </w:r>
      <w:r w:rsidRPr="001007A4">
        <w:rPr>
          <w:rFonts w:ascii="Times New Roman" w:hAnsi="Times New Roman"/>
          <w:sz w:val="28"/>
          <w:szCs w:val="28"/>
        </w:rPr>
        <w:t xml:space="preserve">КСАУ ВГП «Радуга» зарегистрировано в качестве юридического лица </w:t>
      </w:r>
      <w:r w:rsidRPr="001007A4">
        <w:rPr>
          <w:rFonts w:ascii="Times New Roman" w:hAnsi="Times New Roman"/>
          <w:color w:val="000000"/>
          <w:sz w:val="28"/>
          <w:szCs w:val="28"/>
        </w:rPr>
        <w:t xml:space="preserve">27.08.2007 </w:t>
      </w:r>
      <w:r w:rsidRPr="001007A4">
        <w:rPr>
          <w:rFonts w:ascii="Times New Roman" w:hAnsi="Times New Roman"/>
          <w:sz w:val="28"/>
          <w:szCs w:val="28"/>
        </w:rPr>
        <w:t xml:space="preserve">г. за основным государственным регистрационным номером (ОГРН) </w:t>
      </w:r>
      <w:r w:rsidRPr="001007A4">
        <w:rPr>
          <w:rFonts w:ascii="Times New Roman" w:hAnsi="Times New Roman"/>
          <w:color w:val="000000"/>
          <w:sz w:val="28"/>
          <w:szCs w:val="28"/>
        </w:rPr>
        <w:t>1071007001900</w:t>
      </w:r>
      <w:r w:rsidRPr="001007A4">
        <w:rPr>
          <w:rFonts w:ascii="Times New Roman" w:hAnsi="Times New Roman"/>
          <w:sz w:val="28"/>
          <w:szCs w:val="28"/>
        </w:rPr>
        <w:t xml:space="preserve">. При постановке юридического лица на учет в налоговом органе ему присвоен ИНН/КПП </w:t>
      </w:r>
      <w:r w:rsidRPr="001007A4">
        <w:rPr>
          <w:rFonts w:ascii="Times New Roman" w:hAnsi="Times New Roman"/>
          <w:color w:val="000000"/>
          <w:sz w:val="28"/>
          <w:szCs w:val="28"/>
        </w:rPr>
        <w:t>1007016587</w:t>
      </w:r>
      <w:r w:rsidRPr="001007A4">
        <w:rPr>
          <w:rFonts w:ascii="Times New Roman" w:hAnsi="Times New Roman"/>
          <w:sz w:val="28"/>
          <w:szCs w:val="28"/>
        </w:rPr>
        <w:t>/100701001.</w:t>
      </w:r>
    </w:p>
    <w:p w:rsidR="008A0AD7" w:rsidRPr="001007A4" w:rsidRDefault="008A0AD7" w:rsidP="008A0AD7">
      <w:pPr>
        <w:tabs>
          <w:tab w:val="left" w:pos="2676"/>
        </w:tabs>
        <w:spacing w:after="0"/>
        <w:jc w:val="both"/>
        <w:rPr>
          <w:rFonts w:ascii="Times New Roman" w:hAnsi="Times New Roman"/>
          <w:sz w:val="28"/>
          <w:szCs w:val="28"/>
        </w:rPr>
      </w:pPr>
      <w:r w:rsidRPr="001007A4">
        <w:rPr>
          <w:rFonts w:ascii="Times New Roman" w:hAnsi="Times New Roman"/>
          <w:sz w:val="28"/>
          <w:szCs w:val="28"/>
        </w:rPr>
        <w:t xml:space="preserve">       Функции и полномочия Учредителя и собственника имущества выполняет администрация Администрации Вяртсильского городского поселения.</w:t>
      </w:r>
    </w:p>
    <w:p w:rsidR="008A0AD7" w:rsidRPr="001007A4" w:rsidRDefault="008A0AD7" w:rsidP="008A0AD7">
      <w:pPr>
        <w:pStyle w:val="2"/>
        <w:spacing w:after="0" w:line="276" w:lineRule="auto"/>
        <w:jc w:val="both"/>
        <w:rPr>
          <w:sz w:val="28"/>
          <w:szCs w:val="28"/>
        </w:rPr>
      </w:pPr>
      <w:r w:rsidRPr="001007A4">
        <w:rPr>
          <w:sz w:val="28"/>
          <w:szCs w:val="28"/>
        </w:rPr>
        <w:t>КСАУ ВГП «Радуга» является юридическим лицом, имеет обособленное имущество на праве оперативного управления, самостоятельный баланс.</w:t>
      </w:r>
    </w:p>
    <w:p w:rsidR="008A0AD7" w:rsidRPr="00F579CD" w:rsidRDefault="008A0AD7" w:rsidP="008A0AD7">
      <w:pPr>
        <w:pStyle w:val="2"/>
        <w:spacing w:after="0" w:line="276" w:lineRule="auto"/>
        <w:jc w:val="both"/>
        <w:rPr>
          <w:sz w:val="28"/>
          <w:szCs w:val="28"/>
        </w:rPr>
      </w:pPr>
      <w:r w:rsidRPr="001007A4">
        <w:rPr>
          <w:sz w:val="28"/>
          <w:szCs w:val="28"/>
        </w:rPr>
        <w:t xml:space="preserve">Учреждение осуществляет свою деятельность на основании устава, утвержденного распоряжением Администрации Вяртсильского городского </w:t>
      </w:r>
      <w:r w:rsidRPr="00F579CD">
        <w:rPr>
          <w:sz w:val="28"/>
          <w:szCs w:val="28"/>
        </w:rPr>
        <w:t>поселения от 09.07.2007 г. № 24.</w:t>
      </w:r>
    </w:p>
    <w:p w:rsidR="008A0AD7" w:rsidRPr="00F579CD" w:rsidRDefault="008A0AD7" w:rsidP="008A0AD7">
      <w:pPr>
        <w:tabs>
          <w:tab w:val="left" w:pos="2676"/>
        </w:tabs>
        <w:spacing w:after="0"/>
        <w:jc w:val="both"/>
        <w:rPr>
          <w:rFonts w:ascii="Times New Roman" w:hAnsi="Times New Roman"/>
          <w:sz w:val="28"/>
          <w:szCs w:val="28"/>
        </w:rPr>
      </w:pPr>
      <w:r w:rsidRPr="00F579CD">
        <w:rPr>
          <w:rFonts w:ascii="Times New Roman" w:hAnsi="Times New Roman"/>
          <w:sz w:val="28"/>
          <w:szCs w:val="28"/>
        </w:rPr>
        <w:t xml:space="preserve">        Распоряжением Администрации Вяртсильского городского поселения от 26.09.2014г. №37 «О временном возложении обязанностей по выполнению дополнительной работы в порядке совмещения должностей» с 01.10.2014г. обязанности по должности директора КСАУ ВГП «Радуга» возложен</w:t>
      </w:r>
      <w:r>
        <w:rPr>
          <w:rFonts w:ascii="Times New Roman" w:hAnsi="Times New Roman"/>
          <w:sz w:val="28"/>
          <w:szCs w:val="28"/>
        </w:rPr>
        <w:t>ы</w:t>
      </w:r>
      <w:r w:rsidRPr="00F579CD">
        <w:rPr>
          <w:rFonts w:ascii="Times New Roman" w:hAnsi="Times New Roman"/>
          <w:sz w:val="28"/>
          <w:szCs w:val="28"/>
        </w:rPr>
        <w:t xml:space="preserve"> на бухгалтера КСАУ ВГП «Радуга» – Андриянец В.П.</w:t>
      </w:r>
    </w:p>
    <w:p w:rsidR="008A0AD7" w:rsidRPr="00F579CD" w:rsidRDefault="008A0AD7" w:rsidP="008A0AD7">
      <w:pPr>
        <w:spacing w:after="0"/>
        <w:ind w:firstLine="709"/>
        <w:jc w:val="both"/>
        <w:rPr>
          <w:rFonts w:ascii="Times New Roman" w:hAnsi="Times New Roman"/>
          <w:sz w:val="28"/>
          <w:szCs w:val="28"/>
          <w:lang w:eastAsia="ru-RU"/>
        </w:rPr>
      </w:pPr>
      <w:r w:rsidRPr="00F579CD">
        <w:rPr>
          <w:rFonts w:ascii="Times New Roman" w:hAnsi="Times New Roman"/>
          <w:sz w:val="28"/>
          <w:szCs w:val="28"/>
          <w:lang w:eastAsia="ru-RU"/>
        </w:rPr>
        <w:t xml:space="preserve">Согласно пункту 3 стати 7 </w:t>
      </w:r>
      <w:r w:rsidRPr="00F579CD">
        <w:rPr>
          <w:rFonts w:ascii="Times New Roman" w:hAnsi="Times New Roman"/>
          <w:sz w:val="28"/>
          <w:szCs w:val="28"/>
        </w:rPr>
        <w:t>Федерального закон от 06.12.2011г. № 402-ФЗ «О бухгалтерском учете</w:t>
      </w:r>
      <w:proofErr w:type="gramStart"/>
      <w:r w:rsidRPr="00F579CD">
        <w:rPr>
          <w:rFonts w:ascii="Times New Roman" w:hAnsi="Times New Roman"/>
          <w:sz w:val="28"/>
          <w:szCs w:val="28"/>
        </w:rPr>
        <w:t>»</w:t>
      </w:r>
      <w:proofErr w:type="gramEnd"/>
      <w:r w:rsidRPr="00F579CD">
        <w:rPr>
          <w:rFonts w:ascii="Times New Roman" w:hAnsi="Times New Roman"/>
          <w:sz w:val="28"/>
          <w:szCs w:val="28"/>
        </w:rPr>
        <w:t xml:space="preserve"> (далее Федеральный закон № 402-ФЗ) </w:t>
      </w:r>
      <w:r w:rsidRPr="00F579CD">
        <w:rPr>
          <w:rFonts w:ascii="Times New Roman" w:hAnsi="Times New Roman"/>
          <w:sz w:val="28"/>
          <w:szCs w:val="28"/>
          <w:lang w:eastAsia="ru-RU"/>
        </w:rPr>
        <w:t xml:space="preserve">руководитель </w:t>
      </w:r>
      <w:r w:rsidRPr="00F579CD">
        <w:rPr>
          <w:rFonts w:ascii="Times New Roman" w:hAnsi="Times New Roman"/>
          <w:sz w:val="28"/>
          <w:szCs w:val="28"/>
        </w:rPr>
        <w:t>организации государственного сектора не</w:t>
      </w:r>
      <w:r w:rsidRPr="00F579CD">
        <w:rPr>
          <w:rFonts w:ascii="Times New Roman" w:hAnsi="Times New Roman"/>
          <w:sz w:val="28"/>
          <w:szCs w:val="28"/>
          <w:lang w:eastAsia="ru-RU"/>
        </w:rPr>
        <w:t xml:space="preserve"> может принять ведение бухгалтерского учета на себя.</w:t>
      </w:r>
    </w:p>
    <w:p w:rsidR="008A0AD7" w:rsidRPr="00F579CD" w:rsidRDefault="008A0AD7" w:rsidP="008A0AD7">
      <w:pPr>
        <w:spacing w:after="0"/>
        <w:ind w:firstLine="709"/>
        <w:jc w:val="both"/>
        <w:rPr>
          <w:rFonts w:ascii="Times New Roman" w:hAnsi="Times New Roman"/>
          <w:sz w:val="28"/>
          <w:szCs w:val="28"/>
          <w:lang w:eastAsia="ru-RU"/>
        </w:rPr>
      </w:pPr>
      <w:r w:rsidRPr="00F579CD">
        <w:rPr>
          <w:rFonts w:ascii="Times New Roman" w:hAnsi="Times New Roman"/>
          <w:sz w:val="28"/>
          <w:szCs w:val="28"/>
        </w:rPr>
        <w:t>В соответствие с пунктом 3 статьи 7 Федерального закон № 402-ФЗ р</w:t>
      </w:r>
      <w:r w:rsidRPr="00F579CD">
        <w:rPr>
          <w:rFonts w:ascii="Times New Roman" w:hAnsi="Times New Roman"/>
          <w:sz w:val="28"/>
          <w:szCs w:val="28"/>
          <w:lang w:eastAsia="ru-RU"/>
        </w:rPr>
        <w:t xml:space="preserve">уководитель </w:t>
      </w:r>
      <w:r w:rsidRPr="00F579CD">
        <w:rPr>
          <w:rFonts w:ascii="Times New Roman" w:hAnsi="Times New Roman"/>
          <w:sz w:val="28"/>
          <w:szCs w:val="28"/>
        </w:rPr>
        <w:t xml:space="preserve">КСАУ ВГП «Радуга» </w:t>
      </w:r>
      <w:r w:rsidRPr="00F579CD">
        <w:rPr>
          <w:rFonts w:ascii="Times New Roman" w:hAnsi="Times New Roman"/>
          <w:sz w:val="28"/>
          <w:szCs w:val="28"/>
          <w:lang w:eastAsia="ru-RU"/>
        </w:rPr>
        <w:t>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w:t>
      </w:r>
    </w:p>
    <w:p w:rsidR="008A0AD7" w:rsidRPr="00254829" w:rsidRDefault="008A0AD7" w:rsidP="008A0AD7">
      <w:pPr>
        <w:spacing w:after="0"/>
        <w:ind w:firstLine="709"/>
        <w:jc w:val="both"/>
        <w:rPr>
          <w:rFonts w:ascii="Times New Roman" w:hAnsi="Times New Roman"/>
          <w:sz w:val="28"/>
          <w:szCs w:val="28"/>
        </w:rPr>
      </w:pPr>
      <w:r w:rsidRPr="00254829">
        <w:rPr>
          <w:rFonts w:ascii="Times New Roman" w:hAnsi="Times New Roman"/>
          <w:sz w:val="28"/>
          <w:szCs w:val="28"/>
        </w:rPr>
        <w:t>Учреждение является некоммерческой организацией, создано в целях осуществления предусмотренных законодательством Российской Федерации, полномочий органов местного самоуправления Вяртсильского городского поселения в сфере культуры, спорта, молодежной политики и оздоровлении детей.</w:t>
      </w:r>
    </w:p>
    <w:p w:rsidR="008A0AD7" w:rsidRPr="001007A4" w:rsidRDefault="008A0AD7" w:rsidP="008A0AD7">
      <w:pPr>
        <w:autoSpaceDE w:val="0"/>
        <w:autoSpaceDN w:val="0"/>
        <w:adjustRightInd w:val="0"/>
        <w:spacing w:after="0"/>
        <w:jc w:val="both"/>
        <w:rPr>
          <w:rFonts w:ascii="Times New Roman" w:hAnsi="Times New Roman"/>
          <w:sz w:val="28"/>
          <w:szCs w:val="28"/>
        </w:rPr>
      </w:pPr>
      <w:r w:rsidRPr="001007A4">
        <w:rPr>
          <w:rFonts w:ascii="Times New Roman" w:hAnsi="Times New Roman"/>
          <w:sz w:val="28"/>
          <w:szCs w:val="28"/>
        </w:rPr>
        <w:t xml:space="preserve">      Предметом деятельности КСАУ ВГП «Радуга» является:</w:t>
      </w:r>
    </w:p>
    <w:p w:rsidR="008A0AD7" w:rsidRPr="001007A4" w:rsidRDefault="008A0AD7" w:rsidP="008A0AD7">
      <w:pPr>
        <w:autoSpaceDE w:val="0"/>
        <w:autoSpaceDN w:val="0"/>
        <w:adjustRightInd w:val="0"/>
        <w:spacing w:after="0"/>
        <w:ind w:firstLine="595"/>
        <w:jc w:val="both"/>
        <w:rPr>
          <w:rFonts w:ascii="Times New Roman" w:hAnsi="Times New Roman"/>
          <w:sz w:val="28"/>
          <w:szCs w:val="28"/>
        </w:rPr>
      </w:pPr>
      <w:r w:rsidRPr="001007A4">
        <w:rPr>
          <w:rFonts w:ascii="Times New Roman" w:hAnsi="Times New Roman"/>
          <w:sz w:val="28"/>
          <w:szCs w:val="28"/>
        </w:rPr>
        <w:t>- деятельность по приобщению детей и взрослых к декоративно-прикладному творчеству;</w:t>
      </w:r>
    </w:p>
    <w:p w:rsidR="008A0AD7" w:rsidRPr="001007A4" w:rsidRDefault="008A0AD7" w:rsidP="008A0AD7">
      <w:pPr>
        <w:autoSpaceDE w:val="0"/>
        <w:autoSpaceDN w:val="0"/>
        <w:adjustRightInd w:val="0"/>
        <w:spacing w:after="0"/>
        <w:ind w:firstLine="595"/>
        <w:jc w:val="both"/>
        <w:rPr>
          <w:rFonts w:ascii="Times New Roman" w:hAnsi="Times New Roman"/>
          <w:sz w:val="28"/>
          <w:szCs w:val="28"/>
        </w:rPr>
      </w:pPr>
      <w:r w:rsidRPr="001007A4">
        <w:rPr>
          <w:rFonts w:ascii="Times New Roman" w:hAnsi="Times New Roman"/>
          <w:sz w:val="28"/>
          <w:szCs w:val="28"/>
        </w:rPr>
        <w:t>- участие в проведении воспитательного и образовательного процесса в целях повышения творческого уровня его участников;</w:t>
      </w:r>
    </w:p>
    <w:p w:rsidR="008A0AD7" w:rsidRPr="001007A4" w:rsidRDefault="008A0AD7" w:rsidP="008A0AD7">
      <w:pPr>
        <w:autoSpaceDE w:val="0"/>
        <w:autoSpaceDN w:val="0"/>
        <w:adjustRightInd w:val="0"/>
        <w:spacing w:after="0"/>
        <w:ind w:firstLine="709"/>
        <w:jc w:val="both"/>
        <w:rPr>
          <w:rFonts w:ascii="Times New Roman" w:hAnsi="Times New Roman"/>
          <w:sz w:val="28"/>
          <w:szCs w:val="28"/>
        </w:rPr>
      </w:pPr>
      <w:r w:rsidRPr="001007A4">
        <w:rPr>
          <w:rFonts w:ascii="Times New Roman" w:hAnsi="Times New Roman"/>
          <w:sz w:val="28"/>
          <w:szCs w:val="28"/>
        </w:rPr>
        <w:t>- развитие творческой деятельности, как на непрофессиональной, так и на профессиональной основе;</w:t>
      </w:r>
    </w:p>
    <w:p w:rsidR="008A0AD7" w:rsidRPr="001007A4" w:rsidRDefault="008A0AD7" w:rsidP="008A0AD7">
      <w:pPr>
        <w:autoSpaceDE w:val="0"/>
        <w:autoSpaceDN w:val="0"/>
        <w:adjustRightInd w:val="0"/>
        <w:spacing w:after="0"/>
        <w:ind w:firstLine="709"/>
        <w:jc w:val="both"/>
        <w:rPr>
          <w:rFonts w:ascii="Times New Roman" w:hAnsi="Times New Roman"/>
          <w:sz w:val="28"/>
          <w:szCs w:val="28"/>
        </w:rPr>
      </w:pPr>
      <w:r w:rsidRPr="001007A4">
        <w:rPr>
          <w:rFonts w:ascii="Times New Roman" w:hAnsi="Times New Roman"/>
          <w:sz w:val="28"/>
          <w:szCs w:val="28"/>
        </w:rPr>
        <w:lastRenderedPageBreak/>
        <w:t>- создание и поддержка деятельности клубов по интересам, детских и юношеских творческих коллективов;</w:t>
      </w:r>
    </w:p>
    <w:p w:rsidR="008A0AD7" w:rsidRPr="001007A4" w:rsidRDefault="008A0AD7" w:rsidP="008A0AD7">
      <w:pPr>
        <w:autoSpaceDE w:val="0"/>
        <w:autoSpaceDN w:val="0"/>
        <w:adjustRightInd w:val="0"/>
        <w:spacing w:after="0"/>
        <w:ind w:firstLine="709"/>
        <w:jc w:val="both"/>
        <w:rPr>
          <w:rFonts w:ascii="Times New Roman" w:hAnsi="Times New Roman"/>
          <w:sz w:val="28"/>
          <w:szCs w:val="28"/>
        </w:rPr>
      </w:pPr>
      <w:r w:rsidRPr="001007A4">
        <w:rPr>
          <w:rFonts w:ascii="Times New Roman" w:hAnsi="Times New Roman"/>
          <w:sz w:val="28"/>
          <w:szCs w:val="28"/>
        </w:rPr>
        <w:t>- организация концертной деятельности профессиональных и любительских артистических коллективов;</w:t>
      </w:r>
    </w:p>
    <w:p w:rsidR="008A0AD7" w:rsidRPr="001007A4" w:rsidRDefault="008A0AD7" w:rsidP="008A0AD7">
      <w:pPr>
        <w:autoSpaceDE w:val="0"/>
        <w:autoSpaceDN w:val="0"/>
        <w:adjustRightInd w:val="0"/>
        <w:spacing w:after="0"/>
        <w:ind w:firstLine="709"/>
        <w:jc w:val="both"/>
        <w:rPr>
          <w:rFonts w:ascii="Times New Roman" w:hAnsi="Times New Roman"/>
          <w:sz w:val="28"/>
          <w:szCs w:val="28"/>
        </w:rPr>
      </w:pPr>
      <w:r w:rsidRPr="001007A4">
        <w:rPr>
          <w:rFonts w:ascii="Times New Roman" w:hAnsi="Times New Roman"/>
          <w:sz w:val="28"/>
          <w:szCs w:val="28"/>
        </w:rPr>
        <w:t>- демонстрация кино- и видеофильмов;</w:t>
      </w:r>
    </w:p>
    <w:p w:rsidR="008A0AD7" w:rsidRPr="001007A4" w:rsidRDefault="008A0AD7" w:rsidP="008A0AD7">
      <w:pPr>
        <w:autoSpaceDE w:val="0"/>
        <w:autoSpaceDN w:val="0"/>
        <w:adjustRightInd w:val="0"/>
        <w:spacing w:after="0"/>
        <w:ind w:firstLine="709"/>
        <w:jc w:val="both"/>
        <w:rPr>
          <w:rFonts w:ascii="Times New Roman" w:hAnsi="Times New Roman"/>
          <w:sz w:val="28"/>
          <w:szCs w:val="28"/>
        </w:rPr>
      </w:pPr>
      <w:r w:rsidRPr="001007A4">
        <w:rPr>
          <w:rFonts w:ascii="Times New Roman" w:hAnsi="Times New Roman"/>
          <w:sz w:val="28"/>
          <w:szCs w:val="28"/>
        </w:rPr>
        <w:t>- осуществление звукозаписи различных творческих коллективов;</w:t>
      </w:r>
    </w:p>
    <w:p w:rsidR="008A0AD7" w:rsidRPr="001007A4" w:rsidRDefault="008A0AD7" w:rsidP="008A0AD7">
      <w:pPr>
        <w:autoSpaceDE w:val="0"/>
        <w:autoSpaceDN w:val="0"/>
        <w:adjustRightInd w:val="0"/>
        <w:spacing w:after="0"/>
        <w:ind w:firstLine="709"/>
        <w:jc w:val="both"/>
        <w:rPr>
          <w:rFonts w:ascii="Times New Roman" w:hAnsi="Times New Roman"/>
          <w:sz w:val="28"/>
          <w:szCs w:val="28"/>
        </w:rPr>
      </w:pPr>
      <w:r w:rsidRPr="001007A4">
        <w:rPr>
          <w:rFonts w:ascii="Times New Roman" w:hAnsi="Times New Roman"/>
          <w:sz w:val="28"/>
          <w:szCs w:val="28"/>
        </w:rPr>
        <w:t>- организация дискотек и вечеров отдыха;</w:t>
      </w:r>
    </w:p>
    <w:p w:rsidR="008A0AD7" w:rsidRPr="001007A4" w:rsidRDefault="008A0AD7" w:rsidP="008A0AD7">
      <w:pPr>
        <w:autoSpaceDE w:val="0"/>
        <w:autoSpaceDN w:val="0"/>
        <w:adjustRightInd w:val="0"/>
        <w:spacing w:after="0"/>
        <w:ind w:firstLine="709"/>
        <w:jc w:val="both"/>
        <w:rPr>
          <w:rFonts w:ascii="Times New Roman" w:hAnsi="Times New Roman"/>
          <w:sz w:val="28"/>
          <w:szCs w:val="28"/>
        </w:rPr>
      </w:pPr>
      <w:r w:rsidRPr="001007A4">
        <w:rPr>
          <w:rFonts w:ascii="Times New Roman" w:hAnsi="Times New Roman"/>
          <w:sz w:val="28"/>
          <w:szCs w:val="28"/>
        </w:rPr>
        <w:t>- иные виды деятельности, не запрещенные законодательством РФ.</w:t>
      </w:r>
    </w:p>
    <w:p w:rsidR="008A0AD7" w:rsidRPr="001007A4" w:rsidRDefault="008A0AD7" w:rsidP="00206519">
      <w:pPr>
        <w:autoSpaceDE w:val="0"/>
        <w:autoSpaceDN w:val="0"/>
        <w:adjustRightInd w:val="0"/>
        <w:spacing w:after="0"/>
        <w:ind w:firstLine="709"/>
        <w:jc w:val="both"/>
        <w:outlineLvl w:val="1"/>
        <w:rPr>
          <w:rFonts w:ascii="Times New Roman" w:hAnsi="Times New Roman"/>
          <w:sz w:val="28"/>
          <w:szCs w:val="28"/>
        </w:rPr>
      </w:pPr>
      <w:r w:rsidRPr="001007A4">
        <w:rPr>
          <w:rFonts w:ascii="Times New Roman" w:hAnsi="Times New Roman"/>
          <w:sz w:val="28"/>
          <w:szCs w:val="28"/>
        </w:rPr>
        <w:t>КСАУ ВГП «Радуга» вправе заниматься предпринимательской деятельностью необходимой для достижения общественно-полезных целей, ради которых оно создан</w:t>
      </w:r>
      <w:r>
        <w:rPr>
          <w:rFonts w:ascii="Times New Roman" w:hAnsi="Times New Roman"/>
          <w:sz w:val="28"/>
          <w:szCs w:val="28"/>
        </w:rPr>
        <w:t>о</w:t>
      </w:r>
      <w:r w:rsidRPr="001007A4">
        <w:rPr>
          <w:rFonts w:ascii="Times New Roman" w:hAnsi="Times New Roman"/>
          <w:sz w:val="28"/>
          <w:szCs w:val="28"/>
        </w:rPr>
        <w:t xml:space="preserve"> и способствующей этим целям.</w:t>
      </w:r>
    </w:p>
    <w:p w:rsidR="008A0AD7" w:rsidRPr="001007A4" w:rsidRDefault="008A0AD7" w:rsidP="00206519">
      <w:pPr>
        <w:autoSpaceDE w:val="0"/>
        <w:autoSpaceDN w:val="0"/>
        <w:adjustRightInd w:val="0"/>
        <w:spacing w:after="0"/>
        <w:ind w:firstLine="709"/>
        <w:jc w:val="both"/>
        <w:outlineLvl w:val="1"/>
        <w:rPr>
          <w:rFonts w:ascii="Times New Roman" w:hAnsi="Times New Roman"/>
          <w:sz w:val="28"/>
          <w:szCs w:val="28"/>
        </w:rPr>
      </w:pPr>
      <w:r w:rsidRPr="001007A4">
        <w:rPr>
          <w:rFonts w:ascii="Times New Roman" w:hAnsi="Times New Roman"/>
          <w:sz w:val="28"/>
          <w:szCs w:val="28"/>
        </w:rPr>
        <w:t>В соответствии с положениями Устава органами управления автономного учреждения являются:</w:t>
      </w:r>
    </w:p>
    <w:p w:rsidR="008A0AD7" w:rsidRPr="001007A4" w:rsidRDefault="008A0AD7" w:rsidP="00206519">
      <w:pPr>
        <w:autoSpaceDE w:val="0"/>
        <w:autoSpaceDN w:val="0"/>
        <w:adjustRightInd w:val="0"/>
        <w:spacing w:after="0"/>
        <w:ind w:firstLine="709"/>
        <w:jc w:val="both"/>
        <w:outlineLvl w:val="1"/>
        <w:rPr>
          <w:rFonts w:ascii="Times New Roman" w:hAnsi="Times New Roman"/>
          <w:sz w:val="28"/>
          <w:szCs w:val="28"/>
        </w:rPr>
      </w:pPr>
      <w:r w:rsidRPr="001007A4">
        <w:rPr>
          <w:rFonts w:ascii="Times New Roman" w:hAnsi="Times New Roman"/>
          <w:sz w:val="28"/>
          <w:szCs w:val="28"/>
        </w:rPr>
        <w:t>- Наблюдательный совет автономного учреждения;</w:t>
      </w:r>
    </w:p>
    <w:p w:rsidR="008A0AD7" w:rsidRPr="001007A4" w:rsidRDefault="008A0AD7" w:rsidP="00206519">
      <w:pPr>
        <w:pStyle w:val="rtejustify"/>
        <w:spacing w:before="0" w:beforeAutospacing="0" w:after="0" w:afterAutospacing="0" w:line="276" w:lineRule="auto"/>
        <w:ind w:firstLine="708"/>
        <w:jc w:val="both"/>
        <w:rPr>
          <w:sz w:val="28"/>
          <w:szCs w:val="28"/>
        </w:rPr>
      </w:pPr>
      <w:r w:rsidRPr="001007A4">
        <w:rPr>
          <w:sz w:val="28"/>
          <w:szCs w:val="28"/>
        </w:rPr>
        <w:t>- директор (руководитель) учреждения.</w:t>
      </w:r>
    </w:p>
    <w:p w:rsidR="008A0AD7" w:rsidRPr="004E7D65" w:rsidRDefault="008A0AD7" w:rsidP="00206519">
      <w:pPr>
        <w:pStyle w:val="1"/>
        <w:keepNext w:val="0"/>
        <w:keepLines w:val="0"/>
        <w:spacing w:before="0"/>
        <w:ind w:firstLine="709"/>
        <w:jc w:val="both"/>
        <w:rPr>
          <w:rFonts w:ascii="Times New Roman" w:hAnsi="Times New Roman" w:cs="Times New Roman"/>
          <w:b/>
          <w:color w:val="auto"/>
          <w:sz w:val="28"/>
          <w:szCs w:val="28"/>
          <w:lang w:eastAsia="ru-RU"/>
        </w:rPr>
      </w:pPr>
      <w:r w:rsidRPr="004E7D65">
        <w:rPr>
          <w:rFonts w:ascii="Times New Roman" w:hAnsi="Times New Roman" w:cs="Times New Roman"/>
          <w:color w:val="auto"/>
          <w:sz w:val="28"/>
          <w:szCs w:val="28"/>
        </w:rPr>
        <w:t>Согласно пункту 3.2. Устава автономного учреждения з</w:t>
      </w:r>
      <w:r w:rsidRPr="004E7D65">
        <w:rPr>
          <w:rFonts w:ascii="Times New Roman" w:hAnsi="Times New Roman" w:cs="Times New Roman"/>
          <w:color w:val="auto"/>
          <w:sz w:val="28"/>
          <w:szCs w:val="28"/>
          <w:lang w:eastAsia="ru-RU"/>
        </w:rPr>
        <w:t xml:space="preserve">аседания наблюдательного совета автономного учреждения проводятся не реже одного раза в </w:t>
      </w:r>
      <w:r w:rsidRPr="004E7D65">
        <w:rPr>
          <w:rFonts w:ascii="Times New Roman" w:hAnsi="Times New Roman" w:cs="Times New Roman"/>
          <w:color w:val="auto"/>
          <w:sz w:val="28"/>
          <w:szCs w:val="28"/>
        </w:rPr>
        <w:t>год. Данная норма не соответствует требованиям пункта 1 с</w:t>
      </w:r>
      <w:r w:rsidRPr="004E7D65">
        <w:rPr>
          <w:rFonts w:ascii="Times New Roman" w:hAnsi="Times New Roman" w:cs="Times New Roman"/>
          <w:color w:val="auto"/>
          <w:sz w:val="28"/>
          <w:szCs w:val="28"/>
          <w:lang w:eastAsia="ru-RU"/>
        </w:rPr>
        <w:t>тать</w:t>
      </w:r>
      <w:r w:rsidRPr="004E7D65">
        <w:rPr>
          <w:rFonts w:ascii="Times New Roman" w:hAnsi="Times New Roman" w:cs="Times New Roman"/>
          <w:color w:val="auto"/>
          <w:sz w:val="28"/>
          <w:szCs w:val="28"/>
        </w:rPr>
        <w:t>и</w:t>
      </w:r>
      <w:r w:rsidRPr="004E7D65">
        <w:rPr>
          <w:rFonts w:ascii="Times New Roman" w:hAnsi="Times New Roman" w:cs="Times New Roman"/>
          <w:color w:val="auto"/>
          <w:sz w:val="28"/>
          <w:szCs w:val="28"/>
          <w:lang w:eastAsia="ru-RU"/>
        </w:rPr>
        <w:t xml:space="preserve"> 12 </w:t>
      </w:r>
      <w:r w:rsidRPr="004E7D65">
        <w:rPr>
          <w:rFonts w:ascii="Times New Roman" w:hAnsi="Times New Roman" w:cs="Times New Roman"/>
          <w:color w:val="auto"/>
          <w:sz w:val="28"/>
          <w:szCs w:val="28"/>
        </w:rPr>
        <w:t xml:space="preserve">Федеральный закон от 3 ноября 2006 г. N 174-ФЗ"Об автономных учреждениях" </w:t>
      </w:r>
      <w:bookmarkStart w:id="0" w:name="sub_121"/>
      <w:r w:rsidRPr="004E7D65">
        <w:rPr>
          <w:rFonts w:ascii="Times New Roman" w:hAnsi="Times New Roman" w:cs="Times New Roman"/>
          <w:color w:val="auto"/>
          <w:sz w:val="28"/>
          <w:szCs w:val="28"/>
        </w:rPr>
        <w:t>С</w:t>
      </w:r>
      <w:r w:rsidRPr="004E7D65">
        <w:rPr>
          <w:rFonts w:ascii="Times New Roman" w:hAnsi="Times New Roman" w:cs="Times New Roman"/>
          <w:color w:val="auto"/>
          <w:sz w:val="28"/>
          <w:szCs w:val="28"/>
          <w:lang w:eastAsia="ru-RU"/>
        </w:rPr>
        <w:t xml:space="preserve">огласно которому заседания наблюдательного совета автономного учреждения проводятся по мере необходимости, но не реже одного раза в квартал. </w:t>
      </w:r>
    </w:p>
    <w:p w:rsidR="008A0AD7" w:rsidRPr="004E7D65" w:rsidRDefault="008A0AD7" w:rsidP="00206519">
      <w:pPr>
        <w:pStyle w:val="1"/>
        <w:keepNext w:val="0"/>
        <w:keepLines w:val="0"/>
        <w:spacing w:before="0"/>
        <w:ind w:firstLine="709"/>
        <w:jc w:val="both"/>
        <w:rPr>
          <w:rFonts w:ascii="Times New Roman" w:hAnsi="Times New Roman" w:cs="Times New Roman"/>
          <w:b/>
          <w:color w:val="auto"/>
          <w:sz w:val="28"/>
          <w:szCs w:val="28"/>
        </w:rPr>
      </w:pPr>
      <w:r w:rsidRPr="004E7D65">
        <w:rPr>
          <w:rFonts w:ascii="Times New Roman" w:hAnsi="Times New Roman" w:cs="Times New Roman"/>
          <w:color w:val="auto"/>
          <w:sz w:val="28"/>
          <w:szCs w:val="28"/>
          <w:lang w:eastAsia="ru-RU"/>
        </w:rPr>
        <w:t xml:space="preserve">В нарушение </w:t>
      </w:r>
      <w:r w:rsidRPr="004E7D65">
        <w:rPr>
          <w:rFonts w:ascii="Times New Roman" w:hAnsi="Times New Roman" w:cs="Times New Roman"/>
          <w:color w:val="auto"/>
          <w:sz w:val="28"/>
          <w:szCs w:val="28"/>
        </w:rPr>
        <w:t>пункта 1 с</w:t>
      </w:r>
      <w:r w:rsidRPr="004E7D65">
        <w:rPr>
          <w:rFonts w:ascii="Times New Roman" w:hAnsi="Times New Roman" w:cs="Times New Roman"/>
          <w:color w:val="auto"/>
          <w:sz w:val="28"/>
          <w:szCs w:val="28"/>
          <w:lang w:eastAsia="ru-RU"/>
        </w:rPr>
        <w:t>тать</w:t>
      </w:r>
      <w:r w:rsidRPr="004E7D65">
        <w:rPr>
          <w:rFonts w:ascii="Times New Roman" w:hAnsi="Times New Roman" w:cs="Times New Roman"/>
          <w:color w:val="auto"/>
          <w:sz w:val="28"/>
          <w:szCs w:val="28"/>
        </w:rPr>
        <w:t>и</w:t>
      </w:r>
      <w:r w:rsidRPr="004E7D65">
        <w:rPr>
          <w:rFonts w:ascii="Times New Roman" w:hAnsi="Times New Roman" w:cs="Times New Roman"/>
          <w:color w:val="auto"/>
          <w:sz w:val="28"/>
          <w:szCs w:val="28"/>
          <w:lang w:eastAsia="ru-RU"/>
        </w:rPr>
        <w:t xml:space="preserve"> 12 </w:t>
      </w:r>
      <w:r w:rsidRPr="004E7D65">
        <w:rPr>
          <w:rFonts w:ascii="Times New Roman" w:hAnsi="Times New Roman" w:cs="Times New Roman"/>
          <w:color w:val="auto"/>
          <w:sz w:val="28"/>
          <w:szCs w:val="28"/>
        </w:rPr>
        <w:t>Федеральный закон от 3 ноября 2006 г. N 174-ФЗ</w:t>
      </w:r>
      <w:r w:rsidRPr="004E7D65">
        <w:rPr>
          <w:rFonts w:ascii="Times New Roman" w:hAnsi="Times New Roman" w:cs="Times New Roman"/>
          <w:color w:val="auto"/>
          <w:sz w:val="28"/>
          <w:szCs w:val="28"/>
          <w:lang w:eastAsia="ru-RU"/>
        </w:rPr>
        <w:t xml:space="preserve"> заседание наблюдательного совета </w:t>
      </w:r>
      <w:r w:rsidRPr="004E7D65">
        <w:rPr>
          <w:rFonts w:ascii="Times New Roman" w:hAnsi="Times New Roman" w:cs="Times New Roman"/>
          <w:color w:val="auto"/>
          <w:sz w:val="28"/>
          <w:szCs w:val="28"/>
        </w:rPr>
        <w:t xml:space="preserve">КСАУ ВГП «Радуга» в проверяемый период проводились дважды (проверке представлены 2 протокола </w:t>
      </w:r>
      <w:r w:rsidRPr="004E7D65">
        <w:rPr>
          <w:rFonts w:ascii="Times New Roman" w:hAnsi="Times New Roman" w:cs="Times New Roman"/>
          <w:color w:val="auto"/>
          <w:sz w:val="28"/>
          <w:szCs w:val="28"/>
          <w:lang w:eastAsia="ru-RU"/>
        </w:rPr>
        <w:t>заседаний наблюдательного совета №1 от 21.01.2015г. и №2 от 09.07.2015г.</w:t>
      </w:r>
      <w:r w:rsidRPr="004E7D65">
        <w:rPr>
          <w:rFonts w:ascii="Times New Roman" w:hAnsi="Times New Roman" w:cs="Times New Roman"/>
          <w:color w:val="auto"/>
          <w:sz w:val="28"/>
          <w:szCs w:val="28"/>
        </w:rPr>
        <w:t>).</w:t>
      </w:r>
    </w:p>
    <w:p w:rsidR="008A0AD7" w:rsidRDefault="008A0AD7" w:rsidP="008A0AD7">
      <w:pPr>
        <w:tabs>
          <w:tab w:val="left" w:pos="2676"/>
        </w:tabs>
        <w:spacing w:after="0"/>
        <w:jc w:val="both"/>
        <w:rPr>
          <w:rFonts w:ascii="Times New Roman" w:hAnsi="Times New Roman"/>
          <w:sz w:val="28"/>
          <w:szCs w:val="28"/>
        </w:rPr>
      </w:pPr>
      <w:r w:rsidRPr="001007A4">
        <w:rPr>
          <w:rFonts w:ascii="Times New Roman" w:eastAsia="Times New Roman" w:hAnsi="Times New Roman"/>
          <w:sz w:val="28"/>
          <w:szCs w:val="28"/>
          <w:lang w:eastAsia="ru-RU"/>
        </w:rPr>
        <w:t xml:space="preserve">       В нарушение </w:t>
      </w:r>
      <w:hyperlink r:id="rId13" w:history="1">
        <w:r w:rsidRPr="001007A4">
          <w:rPr>
            <w:rFonts w:ascii="Times New Roman" w:eastAsia="Times New Roman" w:hAnsi="Times New Roman"/>
            <w:sz w:val="28"/>
            <w:szCs w:val="28"/>
            <w:lang w:eastAsia="ru-RU"/>
          </w:rPr>
          <w:t>ст. 2</w:t>
        </w:r>
      </w:hyperlink>
      <w:r w:rsidRPr="001007A4">
        <w:rPr>
          <w:rFonts w:ascii="Times New Roman" w:eastAsia="Times New Roman" w:hAnsi="Times New Roman"/>
          <w:sz w:val="28"/>
          <w:szCs w:val="28"/>
          <w:lang w:eastAsia="ru-RU"/>
        </w:rPr>
        <w:t xml:space="preserve">, 4 Федерального закона N 122-ФЗ, статьи 131 ГК РФ </w:t>
      </w:r>
      <w:r w:rsidR="00892795">
        <w:rPr>
          <w:rFonts w:ascii="Times New Roman" w:hAnsi="Times New Roman"/>
          <w:sz w:val="28"/>
          <w:szCs w:val="28"/>
        </w:rPr>
        <w:t>г</w:t>
      </w:r>
      <w:r w:rsidRPr="001007A4">
        <w:rPr>
          <w:rFonts w:ascii="Times New Roman" w:hAnsi="Times New Roman"/>
          <w:sz w:val="28"/>
          <w:szCs w:val="28"/>
        </w:rPr>
        <w:t>осударственн</w:t>
      </w:r>
      <w:r w:rsidR="00892795">
        <w:rPr>
          <w:rFonts w:ascii="Times New Roman" w:hAnsi="Times New Roman"/>
          <w:sz w:val="28"/>
          <w:szCs w:val="28"/>
        </w:rPr>
        <w:t>ая</w:t>
      </w:r>
      <w:r w:rsidRPr="001007A4">
        <w:rPr>
          <w:rFonts w:ascii="Times New Roman" w:hAnsi="Times New Roman"/>
          <w:sz w:val="28"/>
          <w:szCs w:val="28"/>
        </w:rPr>
        <w:t xml:space="preserve"> регистраци</w:t>
      </w:r>
      <w:r w:rsidR="00892795">
        <w:rPr>
          <w:rFonts w:ascii="Times New Roman" w:hAnsi="Times New Roman"/>
          <w:sz w:val="28"/>
          <w:szCs w:val="28"/>
        </w:rPr>
        <w:t>я</w:t>
      </w:r>
      <w:r w:rsidRPr="001007A4">
        <w:rPr>
          <w:rFonts w:ascii="Times New Roman" w:hAnsi="Times New Roman"/>
          <w:sz w:val="28"/>
          <w:szCs w:val="28"/>
        </w:rPr>
        <w:t xml:space="preserve"> права оперативного управления на недвижимое имущество</w:t>
      </w:r>
      <w:r w:rsidR="00B23EA4">
        <w:rPr>
          <w:rFonts w:ascii="Times New Roman" w:hAnsi="Times New Roman"/>
          <w:sz w:val="28"/>
          <w:szCs w:val="28"/>
        </w:rPr>
        <w:t xml:space="preserve"> (</w:t>
      </w:r>
      <w:r w:rsidR="00B23EA4" w:rsidRPr="001007A4">
        <w:rPr>
          <w:rFonts w:ascii="Times New Roman" w:hAnsi="Times New Roman"/>
          <w:sz w:val="28"/>
          <w:szCs w:val="28"/>
        </w:rPr>
        <w:t>здание детского сада-яслей общей площадью 1051,1 кв. м., расположенное по адресу: п. Вяртсиля, ул. Заводская, д.4.</w:t>
      </w:r>
      <w:r w:rsidR="00B23EA4">
        <w:rPr>
          <w:rFonts w:ascii="Times New Roman" w:hAnsi="Times New Roman"/>
          <w:sz w:val="28"/>
          <w:szCs w:val="28"/>
        </w:rPr>
        <w:t xml:space="preserve">), переданное </w:t>
      </w:r>
      <w:r w:rsidR="00B23EA4" w:rsidRPr="001007A4">
        <w:rPr>
          <w:rFonts w:ascii="Times New Roman" w:hAnsi="Times New Roman"/>
          <w:sz w:val="28"/>
          <w:szCs w:val="28"/>
        </w:rPr>
        <w:t>Администрацией Вяртсильского городского поселения КСАУ ВГП «Радуга»</w:t>
      </w:r>
      <w:r w:rsidR="00B23EA4" w:rsidRPr="00B23EA4">
        <w:rPr>
          <w:rFonts w:ascii="Times New Roman" w:hAnsi="Times New Roman"/>
          <w:sz w:val="28"/>
          <w:szCs w:val="28"/>
        </w:rPr>
        <w:t xml:space="preserve"> </w:t>
      </w:r>
      <w:r w:rsidR="00B23EA4" w:rsidRPr="001007A4">
        <w:rPr>
          <w:rFonts w:ascii="Times New Roman" w:hAnsi="Times New Roman"/>
          <w:sz w:val="28"/>
          <w:szCs w:val="28"/>
        </w:rPr>
        <w:t>в соответствии с Распоряжением №1а от 12.01.2015 года «О передаче имущества из муниципальной собственности Вяртсильского городского поселения в оперативное управление КСАУ ВГП «Радуга»</w:t>
      </w:r>
      <w:r w:rsidRPr="001007A4">
        <w:rPr>
          <w:rFonts w:ascii="Times New Roman" w:hAnsi="Times New Roman"/>
          <w:sz w:val="28"/>
          <w:szCs w:val="28"/>
        </w:rPr>
        <w:t xml:space="preserve"> </w:t>
      </w:r>
      <w:r w:rsidR="00B23EA4" w:rsidRPr="001007A4">
        <w:rPr>
          <w:rFonts w:ascii="Times New Roman" w:hAnsi="Times New Roman"/>
          <w:sz w:val="28"/>
          <w:szCs w:val="28"/>
        </w:rPr>
        <w:t>не производилась</w:t>
      </w:r>
      <w:r w:rsidRPr="001007A4">
        <w:rPr>
          <w:rFonts w:ascii="Times New Roman" w:hAnsi="Times New Roman"/>
          <w:sz w:val="28"/>
          <w:szCs w:val="28"/>
        </w:rPr>
        <w:t>.</w:t>
      </w:r>
    </w:p>
    <w:p w:rsidR="008A0AD7" w:rsidRPr="001007A4" w:rsidRDefault="008A0AD7" w:rsidP="008A0AD7">
      <w:pPr>
        <w:tabs>
          <w:tab w:val="left" w:pos="2676"/>
        </w:tabs>
        <w:spacing w:after="0"/>
        <w:jc w:val="both"/>
        <w:rPr>
          <w:rFonts w:ascii="Times New Roman" w:hAnsi="Times New Roman"/>
          <w:sz w:val="28"/>
          <w:szCs w:val="28"/>
        </w:rPr>
      </w:pPr>
    </w:p>
    <w:bookmarkEnd w:id="0"/>
    <w:p w:rsidR="008A0AD7" w:rsidRDefault="008A0AD7" w:rsidP="008A0AD7">
      <w:pPr>
        <w:pStyle w:val="2"/>
        <w:spacing w:after="0" w:line="360" w:lineRule="auto"/>
        <w:ind w:left="567"/>
        <w:jc w:val="center"/>
        <w:rPr>
          <w:b/>
          <w:bCs/>
          <w:sz w:val="28"/>
          <w:szCs w:val="28"/>
        </w:rPr>
      </w:pPr>
      <w:r w:rsidRPr="002F5ECC">
        <w:rPr>
          <w:b/>
          <w:bCs/>
          <w:sz w:val="28"/>
          <w:szCs w:val="28"/>
        </w:rPr>
        <w:t xml:space="preserve">Проверка соблюдения условий получения и целевого </w:t>
      </w:r>
      <w:r>
        <w:rPr>
          <w:b/>
          <w:bCs/>
          <w:sz w:val="28"/>
          <w:szCs w:val="28"/>
        </w:rPr>
        <w:t xml:space="preserve">использования </w:t>
      </w:r>
      <w:r w:rsidRPr="002F5ECC">
        <w:rPr>
          <w:b/>
          <w:bCs/>
          <w:sz w:val="28"/>
          <w:szCs w:val="28"/>
        </w:rPr>
        <w:t>субсидий.</w:t>
      </w:r>
    </w:p>
    <w:p w:rsidR="008A0AD7" w:rsidRPr="00CD6286" w:rsidRDefault="008A0AD7" w:rsidP="008A0AD7">
      <w:pPr>
        <w:pStyle w:val="2"/>
        <w:spacing w:after="0" w:line="276" w:lineRule="auto"/>
        <w:ind w:firstLine="567"/>
        <w:jc w:val="both"/>
        <w:rPr>
          <w:sz w:val="28"/>
          <w:szCs w:val="28"/>
        </w:rPr>
      </w:pPr>
      <w:r w:rsidRPr="00381197">
        <w:rPr>
          <w:sz w:val="28"/>
          <w:szCs w:val="28"/>
        </w:rPr>
        <w:lastRenderedPageBreak/>
        <w:t>В 201</w:t>
      </w:r>
      <w:r>
        <w:rPr>
          <w:sz w:val="28"/>
          <w:szCs w:val="28"/>
        </w:rPr>
        <w:t>5</w:t>
      </w:r>
      <w:r w:rsidRPr="00381197">
        <w:rPr>
          <w:sz w:val="28"/>
          <w:szCs w:val="28"/>
        </w:rPr>
        <w:t xml:space="preserve"> году </w:t>
      </w:r>
      <w:r w:rsidRPr="001007A4">
        <w:rPr>
          <w:sz w:val="28"/>
          <w:szCs w:val="28"/>
        </w:rPr>
        <w:t xml:space="preserve">КСАУ ВГП «Радуга» </w:t>
      </w:r>
      <w:r>
        <w:rPr>
          <w:sz w:val="28"/>
          <w:szCs w:val="28"/>
        </w:rPr>
        <w:t xml:space="preserve">получены </w:t>
      </w:r>
      <w:r w:rsidRPr="00381197">
        <w:rPr>
          <w:sz w:val="28"/>
          <w:szCs w:val="28"/>
        </w:rPr>
        <w:t>субсиди</w:t>
      </w:r>
      <w:r>
        <w:rPr>
          <w:sz w:val="28"/>
          <w:szCs w:val="28"/>
        </w:rPr>
        <w:t xml:space="preserve">и на общую сумму 4 010,5 тыс. руб. </w:t>
      </w:r>
      <w:r w:rsidRPr="00F31099">
        <w:rPr>
          <w:sz w:val="28"/>
          <w:szCs w:val="28"/>
        </w:rPr>
        <w:t xml:space="preserve">Остаток неиспользованной субсидии на выполнение муниципального задания на 01.01.2015г. согласно </w:t>
      </w:r>
      <w:r>
        <w:rPr>
          <w:sz w:val="28"/>
          <w:szCs w:val="28"/>
        </w:rPr>
        <w:t xml:space="preserve">Отчета </w:t>
      </w:r>
      <w:r w:rsidRPr="00F31099">
        <w:rPr>
          <w:sz w:val="28"/>
          <w:szCs w:val="28"/>
        </w:rPr>
        <w:t>о деятельности КСАУ «Радуга» за 2014 год</w:t>
      </w:r>
      <w:r>
        <w:rPr>
          <w:sz w:val="28"/>
          <w:szCs w:val="28"/>
        </w:rPr>
        <w:t xml:space="preserve">, утвержденному решением Наблюдательного совета 21.01.2015г. составляет </w:t>
      </w:r>
      <w:r w:rsidRPr="00F31099">
        <w:rPr>
          <w:sz w:val="28"/>
          <w:szCs w:val="28"/>
        </w:rPr>
        <w:t>6</w:t>
      </w:r>
      <w:r>
        <w:rPr>
          <w:sz w:val="28"/>
          <w:szCs w:val="28"/>
        </w:rPr>
        <w:t>,1</w:t>
      </w:r>
      <w:r w:rsidRPr="00F31099">
        <w:rPr>
          <w:sz w:val="28"/>
          <w:szCs w:val="28"/>
        </w:rPr>
        <w:t xml:space="preserve"> тыс. руб. (</w:t>
      </w:r>
      <w:r>
        <w:rPr>
          <w:sz w:val="28"/>
          <w:szCs w:val="28"/>
        </w:rPr>
        <w:t xml:space="preserve">что </w:t>
      </w:r>
      <w:r w:rsidRPr="00F31099">
        <w:rPr>
          <w:sz w:val="28"/>
          <w:szCs w:val="28"/>
        </w:rPr>
        <w:t>соответствует данным бухгалтерского учета (</w:t>
      </w:r>
      <w:r>
        <w:rPr>
          <w:sz w:val="28"/>
          <w:szCs w:val="28"/>
        </w:rPr>
        <w:t xml:space="preserve">сальдо по </w:t>
      </w:r>
      <w:r w:rsidRPr="00F31099">
        <w:rPr>
          <w:sz w:val="28"/>
          <w:szCs w:val="28"/>
        </w:rPr>
        <w:t>счет</w:t>
      </w:r>
      <w:r>
        <w:rPr>
          <w:sz w:val="28"/>
          <w:szCs w:val="28"/>
        </w:rPr>
        <w:t>у</w:t>
      </w:r>
      <w:r w:rsidRPr="00F31099">
        <w:rPr>
          <w:sz w:val="28"/>
          <w:szCs w:val="28"/>
        </w:rPr>
        <w:t xml:space="preserve"> 4.201.21)</w:t>
      </w:r>
      <w:r>
        <w:rPr>
          <w:sz w:val="28"/>
          <w:szCs w:val="28"/>
        </w:rPr>
        <w:t>. Ф</w:t>
      </w:r>
      <w:r w:rsidRPr="00F31099">
        <w:rPr>
          <w:sz w:val="28"/>
          <w:szCs w:val="28"/>
        </w:rPr>
        <w:t>актическое использование субсиди</w:t>
      </w:r>
      <w:r>
        <w:rPr>
          <w:sz w:val="28"/>
          <w:szCs w:val="28"/>
        </w:rPr>
        <w:t>и</w:t>
      </w:r>
      <w:r w:rsidRPr="00F31099">
        <w:rPr>
          <w:sz w:val="28"/>
          <w:szCs w:val="28"/>
        </w:rPr>
        <w:t xml:space="preserve"> </w:t>
      </w:r>
      <w:r>
        <w:rPr>
          <w:sz w:val="28"/>
          <w:szCs w:val="28"/>
        </w:rPr>
        <w:t>у</w:t>
      </w:r>
      <w:r w:rsidRPr="00F31099">
        <w:rPr>
          <w:sz w:val="28"/>
          <w:szCs w:val="28"/>
        </w:rPr>
        <w:t xml:space="preserve">чреждением составило 4 016,1 тыс. руб. </w:t>
      </w:r>
      <w:r>
        <w:rPr>
          <w:sz w:val="28"/>
          <w:szCs w:val="28"/>
        </w:rPr>
        <w:t xml:space="preserve">(с учетом </w:t>
      </w:r>
      <w:r w:rsidRPr="00F31099">
        <w:rPr>
          <w:sz w:val="28"/>
          <w:szCs w:val="28"/>
        </w:rPr>
        <w:t>неиспользованно</w:t>
      </w:r>
      <w:r>
        <w:rPr>
          <w:sz w:val="28"/>
          <w:szCs w:val="28"/>
        </w:rPr>
        <w:t>го остатка</w:t>
      </w:r>
      <w:r w:rsidRPr="00F31099">
        <w:rPr>
          <w:sz w:val="28"/>
          <w:szCs w:val="28"/>
        </w:rPr>
        <w:t xml:space="preserve"> субсидии на выполнение муниципального задания на 01.01.2015г.</w:t>
      </w:r>
      <w:r>
        <w:rPr>
          <w:sz w:val="28"/>
          <w:szCs w:val="28"/>
        </w:rPr>
        <w:t xml:space="preserve">) </w:t>
      </w:r>
      <w:r w:rsidRPr="00CD6286">
        <w:rPr>
          <w:sz w:val="28"/>
          <w:szCs w:val="28"/>
        </w:rPr>
        <w:t>Остаток неиспользованной субсидии на выполнение муниципального задания по состоянию на 01.01.2016г.</w:t>
      </w:r>
      <w:r>
        <w:rPr>
          <w:sz w:val="28"/>
          <w:szCs w:val="28"/>
        </w:rPr>
        <w:t xml:space="preserve"> </w:t>
      </w:r>
      <w:r w:rsidRPr="00CD6286">
        <w:rPr>
          <w:sz w:val="28"/>
          <w:szCs w:val="28"/>
        </w:rPr>
        <w:t xml:space="preserve">составил </w:t>
      </w:r>
      <w:r>
        <w:rPr>
          <w:sz w:val="28"/>
          <w:szCs w:val="28"/>
        </w:rPr>
        <w:t>0,5 тыс.</w:t>
      </w:r>
      <w:r w:rsidRPr="00CD6286">
        <w:rPr>
          <w:sz w:val="28"/>
          <w:szCs w:val="28"/>
        </w:rPr>
        <w:t xml:space="preserve"> руб. </w:t>
      </w:r>
    </w:p>
    <w:p w:rsidR="008A0AD7" w:rsidRDefault="008A0AD7" w:rsidP="008A0AD7">
      <w:pPr>
        <w:pStyle w:val="2"/>
        <w:spacing w:after="0" w:line="276" w:lineRule="auto"/>
        <w:ind w:firstLine="567"/>
        <w:jc w:val="both"/>
      </w:pPr>
      <w:r w:rsidRPr="00D01E74">
        <w:rPr>
          <w:sz w:val="28"/>
          <w:szCs w:val="28"/>
        </w:rPr>
        <w:t>Главным распорядителем бюджетных средств, направившим средства бюджета поселения в виде субсидий автономному учреждению</w:t>
      </w:r>
      <w:r>
        <w:rPr>
          <w:sz w:val="28"/>
          <w:szCs w:val="28"/>
        </w:rPr>
        <w:t>,</w:t>
      </w:r>
      <w:r w:rsidRPr="00D01E74">
        <w:rPr>
          <w:sz w:val="28"/>
          <w:szCs w:val="28"/>
        </w:rPr>
        <w:t xml:space="preserve"> является Администрация Вяртсильского городского поселения</w:t>
      </w:r>
      <w:r w:rsidRPr="00D01E74">
        <w:t>.</w:t>
      </w:r>
    </w:p>
    <w:p w:rsidR="008A0AD7" w:rsidRPr="00D06D78" w:rsidRDefault="008A0AD7" w:rsidP="008A0AD7">
      <w:pPr>
        <w:pStyle w:val="2"/>
        <w:spacing w:after="0" w:line="360" w:lineRule="auto"/>
        <w:ind w:firstLine="567"/>
        <w:jc w:val="right"/>
        <w:rPr>
          <w:b/>
          <w:bCs/>
          <w:sz w:val="28"/>
          <w:szCs w:val="28"/>
        </w:rPr>
      </w:pPr>
    </w:p>
    <w:p w:rsidR="008A0AD7" w:rsidRDefault="008A0AD7" w:rsidP="008A0AD7">
      <w:pPr>
        <w:pStyle w:val="2"/>
        <w:spacing w:after="0" w:line="360" w:lineRule="auto"/>
        <w:ind w:firstLine="567"/>
        <w:jc w:val="both"/>
        <w:rPr>
          <w:b/>
          <w:bCs/>
          <w:sz w:val="28"/>
          <w:szCs w:val="28"/>
        </w:rPr>
      </w:pPr>
      <w:r w:rsidRPr="00224769">
        <w:rPr>
          <w:b/>
          <w:bCs/>
          <w:sz w:val="28"/>
          <w:szCs w:val="28"/>
        </w:rPr>
        <w:t>Анализ и</w:t>
      </w:r>
      <w:r>
        <w:rPr>
          <w:b/>
          <w:bCs/>
          <w:sz w:val="28"/>
          <w:szCs w:val="28"/>
        </w:rPr>
        <w:t>сполнения субсидий, выделенных у</w:t>
      </w:r>
      <w:r w:rsidRPr="00224769">
        <w:rPr>
          <w:b/>
          <w:bCs/>
          <w:sz w:val="28"/>
          <w:szCs w:val="28"/>
        </w:rPr>
        <w:t>чреждению в 201</w:t>
      </w:r>
      <w:r>
        <w:rPr>
          <w:b/>
          <w:bCs/>
          <w:sz w:val="28"/>
          <w:szCs w:val="28"/>
        </w:rPr>
        <w:t>5</w:t>
      </w:r>
      <w:r w:rsidRPr="00224769">
        <w:rPr>
          <w:b/>
          <w:bCs/>
          <w:sz w:val="28"/>
          <w:szCs w:val="28"/>
        </w:rPr>
        <w:t xml:space="preserve"> году</w:t>
      </w:r>
      <w:r>
        <w:rPr>
          <w:b/>
          <w:bCs/>
          <w:sz w:val="28"/>
          <w:szCs w:val="28"/>
        </w:rPr>
        <w:t>,</w:t>
      </w:r>
    </w:p>
    <w:p w:rsidR="008A0AD7" w:rsidRPr="00D01A56" w:rsidRDefault="008A0AD7" w:rsidP="008A0AD7">
      <w:pPr>
        <w:pStyle w:val="2"/>
        <w:spacing w:after="0" w:line="360" w:lineRule="auto"/>
        <w:ind w:firstLine="567"/>
        <w:jc w:val="both"/>
        <w:rPr>
          <w:bCs/>
        </w:rPr>
      </w:pPr>
      <w:r w:rsidRPr="00D01A56">
        <w:rPr>
          <w:bCs/>
        </w:rPr>
        <w:t xml:space="preserve">                                                                                    </w:t>
      </w:r>
      <w:r>
        <w:rPr>
          <w:bCs/>
        </w:rPr>
        <w:t xml:space="preserve">                    </w:t>
      </w:r>
      <w:r w:rsidRPr="00D01A56">
        <w:rPr>
          <w:bCs/>
        </w:rPr>
        <w:t xml:space="preserve">                         тыс. руб.</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1490"/>
        <w:gridCol w:w="1134"/>
        <w:gridCol w:w="1417"/>
        <w:gridCol w:w="1418"/>
        <w:gridCol w:w="992"/>
        <w:gridCol w:w="1134"/>
      </w:tblGrid>
      <w:tr w:rsidR="008A0AD7" w:rsidRPr="00BC2586" w:rsidTr="00396C26">
        <w:tc>
          <w:tcPr>
            <w:tcW w:w="1872" w:type="dxa"/>
            <w:vMerge w:val="restart"/>
          </w:tcPr>
          <w:p w:rsidR="008A0AD7" w:rsidRPr="00BC2586" w:rsidRDefault="008A0AD7" w:rsidP="00396C26">
            <w:pPr>
              <w:pStyle w:val="2"/>
              <w:spacing w:after="0" w:line="240" w:lineRule="auto"/>
              <w:jc w:val="center"/>
              <w:rPr>
                <w:b/>
                <w:bCs/>
                <w:sz w:val="22"/>
                <w:szCs w:val="22"/>
              </w:rPr>
            </w:pPr>
          </w:p>
          <w:p w:rsidR="008A0AD7" w:rsidRPr="00BC2586" w:rsidRDefault="008A0AD7" w:rsidP="00396C26">
            <w:pPr>
              <w:pStyle w:val="2"/>
              <w:spacing w:after="0" w:line="240" w:lineRule="auto"/>
              <w:jc w:val="center"/>
              <w:rPr>
                <w:b/>
                <w:bCs/>
                <w:sz w:val="22"/>
                <w:szCs w:val="22"/>
              </w:rPr>
            </w:pPr>
            <w:r w:rsidRPr="00BC2586">
              <w:rPr>
                <w:b/>
                <w:bCs/>
                <w:sz w:val="22"/>
                <w:szCs w:val="22"/>
              </w:rPr>
              <w:t>Наименование субсидии</w:t>
            </w:r>
          </w:p>
        </w:tc>
        <w:tc>
          <w:tcPr>
            <w:tcW w:w="1490" w:type="dxa"/>
            <w:vMerge w:val="restart"/>
          </w:tcPr>
          <w:p w:rsidR="008A0AD7" w:rsidRPr="00550084" w:rsidRDefault="008A0AD7" w:rsidP="00396C26">
            <w:pPr>
              <w:pStyle w:val="2"/>
              <w:spacing w:after="0" w:line="360" w:lineRule="auto"/>
              <w:jc w:val="center"/>
              <w:rPr>
                <w:b/>
                <w:bCs/>
                <w:sz w:val="22"/>
                <w:szCs w:val="22"/>
              </w:rPr>
            </w:pPr>
            <w:r w:rsidRPr="00550084">
              <w:rPr>
                <w:b/>
                <w:bCs/>
                <w:sz w:val="22"/>
                <w:szCs w:val="22"/>
              </w:rPr>
              <w:t>Остаток субсидии на начало года</w:t>
            </w:r>
          </w:p>
        </w:tc>
        <w:tc>
          <w:tcPr>
            <w:tcW w:w="2551" w:type="dxa"/>
            <w:gridSpan w:val="2"/>
          </w:tcPr>
          <w:p w:rsidR="008A0AD7" w:rsidRPr="00550084" w:rsidRDefault="008A0AD7" w:rsidP="00396C26">
            <w:pPr>
              <w:pStyle w:val="2"/>
              <w:spacing w:after="0" w:line="360" w:lineRule="auto"/>
              <w:jc w:val="center"/>
              <w:rPr>
                <w:b/>
                <w:bCs/>
                <w:sz w:val="22"/>
                <w:szCs w:val="22"/>
              </w:rPr>
            </w:pPr>
            <w:r w:rsidRPr="00550084">
              <w:rPr>
                <w:b/>
                <w:bCs/>
                <w:sz w:val="22"/>
                <w:szCs w:val="22"/>
              </w:rPr>
              <w:t>План ФХД на 2015 год</w:t>
            </w:r>
          </w:p>
        </w:tc>
        <w:tc>
          <w:tcPr>
            <w:tcW w:w="1418" w:type="dxa"/>
            <w:vMerge w:val="restart"/>
          </w:tcPr>
          <w:p w:rsidR="008A0AD7" w:rsidRPr="00550084" w:rsidRDefault="008A0AD7" w:rsidP="00396C26">
            <w:pPr>
              <w:pStyle w:val="2"/>
              <w:spacing w:after="0" w:line="240" w:lineRule="auto"/>
              <w:jc w:val="center"/>
              <w:rPr>
                <w:b/>
                <w:bCs/>
                <w:sz w:val="22"/>
                <w:szCs w:val="22"/>
              </w:rPr>
            </w:pPr>
            <w:r w:rsidRPr="00550084">
              <w:rPr>
                <w:b/>
                <w:bCs/>
                <w:sz w:val="22"/>
                <w:szCs w:val="22"/>
              </w:rPr>
              <w:t>Получено субсидии в 2015 году</w:t>
            </w:r>
          </w:p>
        </w:tc>
        <w:tc>
          <w:tcPr>
            <w:tcW w:w="992" w:type="dxa"/>
            <w:vMerge w:val="restart"/>
          </w:tcPr>
          <w:p w:rsidR="008A0AD7" w:rsidRPr="00550084" w:rsidRDefault="008A0AD7" w:rsidP="00396C26">
            <w:pPr>
              <w:pStyle w:val="2"/>
              <w:spacing w:after="0" w:line="240" w:lineRule="auto"/>
              <w:jc w:val="center"/>
              <w:rPr>
                <w:b/>
                <w:bCs/>
                <w:sz w:val="22"/>
                <w:szCs w:val="22"/>
              </w:rPr>
            </w:pPr>
            <w:r w:rsidRPr="00550084">
              <w:rPr>
                <w:b/>
                <w:bCs/>
                <w:sz w:val="22"/>
                <w:szCs w:val="22"/>
              </w:rPr>
              <w:t>Кассовый расход</w:t>
            </w:r>
          </w:p>
        </w:tc>
        <w:tc>
          <w:tcPr>
            <w:tcW w:w="1134" w:type="dxa"/>
            <w:vMerge w:val="restart"/>
          </w:tcPr>
          <w:p w:rsidR="008A0AD7" w:rsidRPr="00550084" w:rsidRDefault="008A0AD7" w:rsidP="00396C26">
            <w:pPr>
              <w:pStyle w:val="--"/>
              <w:jc w:val="both"/>
              <w:rPr>
                <w:b/>
              </w:rPr>
            </w:pPr>
            <w:r w:rsidRPr="00550084">
              <w:rPr>
                <w:b/>
              </w:rPr>
              <w:t>Остаток субсидии на конец года</w:t>
            </w:r>
          </w:p>
        </w:tc>
      </w:tr>
      <w:tr w:rsidR="008A0AD7" w:rsidRPr="00BC2586" w:rsidTr="00396C26">
        <w:tc>
          <w:tcPr>
            <w:tcW w:w="1872" w:type="dxa"/>
            <w:vMerge/>
          </w:tcPr>
          <w:p w:rsidR="008A0AD7" w:rsidRPr="00BC2586" w:rsidRDefault="008A0AD7" w:rsidP="00396C26">
            <w:pPr>
              <w:pStyle w:val="2"/>
              <w:spacing w:after="0" w:line="360" w:lineRule="auto"/>
              <w:jc w:val="center"/>
              <w:rPr>
                <w:b/>
                <w:bCs/>
              </w:rPr>
            </w:pPr>
          </w:p>
        </w:tc>
        <w:tc>
          <w:tcPr>
            <w:tcW w:w="1490" w:type="dxa"/>
            <w:vMerge/>
          </w:tcPr>
          <w:p w:rsidR="008A0AD7" w:rsidRDefault="008A0AD7" w:rsidP="00396C26">
            <w:pPr>
              <w:pStyle w:val="2"/>
              <w:spacing w:after="0" w:line="240" w:lineRule="auto"/>
              <w:jc w:val="center"/>
              <w:rPr>
                <w:b/>
                <w:bCs/>
                <w:sz w:val="22"/>
                <w:szCs w:val="22"/>
              </w:rPr>
            </w:pPr>
          </w:p>
        </w:tc>
        <w:tc>
          <w:tcPr>
            <w:tcW w:w="1134" w:type="dxa"/>
          </w:tcPr>
          <w:p w:rsidR="008A0AD7" w:rsidRPr="00060BDC" w:rsidRDefault="008A0AD7" w:rsidP="00396C26">
            <w:pPr>
              <w:pStyle w:val="2"/>
              <w:spacing w:after="0" w:line="240" w:lineRule="auto"/>
              <w:jc w:val="center"/>
              <w:rPr>
                <w:b/>
                <w:bCs/>
                <w:sz w:val="22"/>
                <w:szCs w:val="22"/>
              </w:rPr>
            </w:pPr>
            <w:r>
              <w:rPr>
                <w:b/>
                <w:bCs/>
                <w:sz w:val="22"/>
                <w:szCs w:val="22"/>
              </w:rPr>
              <w:t>У</w:t>
            </w:r>
            <w:r w:rsidRPr="001A4AC2">
              <w:rPr>
                <w:b/>
                <w:bCs/>
                <w:sz w:val="22"/>
                <w:szCs w:val="22"/>
              </w:rPr>
              <w:t>твержденный</w:t>
            </w:r>
          </w:p>
        </w:tc>
        <w:tc>
          <w:tcPr>
            <w:tcW w:w="1417" w:type="dxa"/>
          </w:tcPr>
          <w:p w:rsidR="008A0AD7" w:rsidRPr="001A4AC2" w:rsidRDefault="008A0AD7" w:rsidP="00396C26">
            <w:pPr>
              <w:pStyle w:val="2"/>
              <w:spacing w:after="0" w:line="240" w:lineRule="auto"/>
              <w:jc w:val="center"/>
              <w:rPr>
                <w:b/>
                <w:bCs/>
                <w:sz w:val="22"/>
                <w:szCs w:val="22"/>
              </w:rPr>
            </w:pPr>
            <w:r>
              <w:rPr>
                <w:b/>
                <w:bCs/>
                <w:sz w:val="22"/>
                <w:szCs w:val="22"/>
              </w:rPr>
              <w:t>У</w:t>
            </w:r>
            <w:r w:rsidRPr="001A4AC2">
              <w:rPr>
                <w:b/>
                <w:bCs/>
                <w:sz w:val="22"/>
                <w:szCs w:val="22"/>
              </w:rPr>
              <w:t>точнен</w:t>
            </w:r>
          </w:p>
          <w:p w:rsidR="008A0AD7" w:rsidRPr="001A4AC2" w:rsidRDefault="008A0AD7" w:rsidP="00396C26">
            <w:pPr>
              <w:pStyle w:val="2"/>
              <w:spacing w:after="0" w:line="240" w:lineRule="auto"/>
              <w:jc w:val="center"/>
              <w:rPr>
                <w:b/>
                <w:bCs/>
                <w:sz w:val="22"/>
                <w:szCs w:val="22"/>
              </w:rPr>
            </w:pPr>
            <w:proofErr w:type="spellStart"/>
            <w:r w:rsidRPr="001A4AC2">
              <w:rPr>
                <w:b/>
                <w:bCs/>
                <w:sz w:val="22"/>
                <w:szCs w:val="22"/>
              </w:rPr>
              <w:t>ный</w:t>
            </w:r>
            <w:proofErr w:type="spellEnd"/>
          </w:p>
        </w:tc>
        <w:tc>
          <w:tcPr>
            <w:tcW w:w="1418" w:type="dxa"/>
            <w:vMerge/>
          </w:tcPr>
          <w:p w:rsidR="008A0AD7" w:rsidRPr="00BC2586" w:rsidRDefault="008A0AD7" w:rsidP="00396C26">
            <w:pPr>
              <w:pStyle w:val="2"/>
              <w:spacing w:after="0" w:line="360" w:lineRule="auto"/>
              <w:jc w:val="center"/>
              <w:rPr>
                <w:b/>
                <w:bCs/>
              </w:rPr>
            </w:pPr>
          </w:p>
        </w:tc>
        <w:tc>
          <w:tcPr>
            <w:tcW w:w="992" w:type="dxa"/>
            <w:vMerge/>
          </w:tcPr>
          <w:p w:rsidR="008A0AD7" w:rsidRPr="00BC2586" w:rsidRDefault="008A0AD7" w:rsidP="00396C26">
            <w:pPr>
              <w:pStyle w:val="2"/>
              <w:spacing w:after="0" w:line="360" w:lineRule="auto"/>
              <w:jc w:val="center"/>
              <w:rPr>
                <w:b/>
                <w:bCs/>
              </w:rPr>
            </w:pPr>
          </w:p>
        </w:tc>
        <w:tc>
          <w:tcPr>
            <w:tcW w:w="1134" w:type="dxa"/>
            <w:vMerge/>
          </w:tcPr>
          <w:p w:rsidR="008A0AD7" w:rsidRPr="00BC2586" w:rsidRDefault="008A0AD7" w:rsidP="00396C26">
            <w:pPr>
              <w:pStyle w:val="2"/>
              <w:spacing w:after="0" w:line="360" w:lineRule="auto"/>
              <w:jc w:val="center"/>
              <w:rPr>
                <w:b/>
                <w:bCs/>
              </w:rPr>
            </w:pPr>
          </w:p>
        </w:tc>
      </w:tr>
      <w:tr w:rsidR="008A0AD7" w:rsidRPr="00F31099" w:rsidTr="00396C26">
        <w:tc>
          <w:tcPr>
            <w:tcW w:w="1872" w:type="dxa"/>
          </w:tcPr>
          <w:p w:rsidR="008A0AD7" w:rsidRPr="00F31099" w:rsidRDefault="008A0AD7" w:rsidP="00396C26">
            <w:pPr>
              <w:pStyle w:val="2"/>
              <w:spacing w:after="0" w:line="240" w:lineRule="auto"/>
              <w:jc w:val="center"/>
              <w:rPr>
                <w:sz w:val="22"/>
                <w:szCs w:val="22"/>
              </w:rPr>
            </w:pPr>
            <w:r w:rsidRPr="00F31099">
              <w:rPr>
                <w:sz w:val="22"/>
                <w:szCs w:val="22"/>
              </w:rPr>
              <w:t>1</w:t>
            </w:r>
          </w:p>
        </w:tc>
        <w:tc>
          <w:tcPr>
            <w:tcW w:w="1490" w:type="dxa"/>
          </w:tcPr>
          <w:p w:rsidR="008A0AD7" w:rsidRPr="00F31099" w:rsidRDefault="008A0AD7" w:rsidP="00396C26">
            <w:pPr>
              <w:pStyle w:val="2"/>
              <w:spacing w:after="0" w:line="360" w:lineRule="auto"/>
              <w:jc w:val="center"/>
              <w:rPr>
                <w:sz w:val="22"/>
                <w:szCs w:val="22"/>
              </w:rPr>
            </w:pPr>
          </w:p>
        </w:tc>
        <w:tc>
          <w:tcPr>
            <w:tcW w:w="1134" w:type="dxa"/>
            <w:vAlign w:val="center"/>
          </w:tcPr>
          <w:p w:rsidR="008A0AD7" w:rsidRPr="00F31099" w:rsidRDefault="008A0AD7" w:rsidP="00396C26">
            <w:pPr>
              <w:pStyle w:val="2"/>
              <w:spacing w:after="0" w:line="360" w:lineRule="auto"/>
              <w:jc w:val="center"/>
              <w:rPr>
                <w:sz w:val="22"/>
                <w:szCs w:val="22"/>
              </w:rPr>
            </w:pPr>
            <w:r w:rsidRPr="00F31099">
              <w:rPr>
                <w:sz w:val="22"/>
                <w:szCs w:val="22"/>
              </w:rPr>
              <w:t>2</w:t>
            </w:r>
          </w:p>
        </w:tc>
        <w:tc>
          <w:tcPr>
            <w:tcW w:w="1417" w:type="dxa"/>
            <w:vAlign w:val="center"/>
          </w:tcPr>
          <w:p w:rsidR="008A0AD7" w:rsidRPr="00F31099" w:rsidRDefault="008A0AD7" w:rsidP="00396C26">
            <w:pPr>
              <w:pStyle w:val="2"/>
              <w:spacing w:after="0" w:line="360" w:lineRule="auto"/>
              <w:jc w:val="center"/>
              <w:rPr>
                <w:sz w:val="22"/>
                <w:szCs w:val="22"/>
              </w:rPr>
            </w:pPr>
            <w:r w:rsidRPr="00F31099">
              <w:rPr>
                <w:sz w:val="22"/>
                <w:szCs w:val="22"/>
              </w:rPr>
              <w:t>3</w:t>
            </w:r>
          </w:p>
        </w:tc>
        <w:tc>
          <w:tcPr>
            <w:tcW w:w="1418" w:type="dxa"/>
          </w:tcPr>
          <w:p w:rsidR="008A0AD7" w:rsidRPr="00F31099" w:rsidRDefault="008A0AD7" w:rsidP="00396C26">
            <w:pPr>
              <w:pStyle w:val="2"/>
              <w:spacing w:after="0" w:line="360" w:lineRule="auto"/>
              <w:jc w:val="center"/>
              <w:rPr>
                <w:sz w:val="22"/>
                <w:szCs w:val="22"/>
              </w:rPr>
            </w:pPr>
          </w:p>
        </w:tc>
        <w:tc>
          <w:tcPr>
            <w:tcW w:w="992" w:type="dxa"/>
            <w:vAlign w:val="center"/>
          </w:tcPr>
          <w:p w:rsidR="008A0AD7" w:rsidRPr="00F31099" w:rsidRDefault="008A0AD7" w:rsidP="00396C26">
            <w:pPr>
              <w:pStyle w:val="2"/>
              <w:spacing w:after="0" w:line="360" w:lineRule="auto"/>
              <w:jc w:val="center"/>
              <w:rPr>
                <w:sz w:val="22"/>
                <w:szCs w:val="22"/>
              </w:rPr>
            </w:pPr>
            <w:r w:rsidRPr="00F31099">
              <w:rPr>
                <w:sz w:val="22"/>
                <w:szCs w:val="22"/>
              </w:rPr>
              <w:t>5</w:t>
            </w:r>
          </w:p>
        </w:tc>
        <w:tc>
          <w:tcPr>
            <w:tcW w:w="1134" w:type="dxa"/>
          </w:tcPr>
          <w:p w:rsidR="008A0AD7" w:rsidRPr="00F31099" w:rsidRDefault="008A0AD7" w:rsidP="00396C26">
            <w:pPr>
              <w:pStyle w:val="2"/>
              <w:spacing w:after="0" w:line="360" w:lineRule="auto"/>
              <w:jc w:val="center"/>
              <w:rPr>
                <w:sz w:val="22"/>
                <w:szCs w:val="22"/>
              </w:rPr>
            </w:pPr>
            <w:r w:rsidRPr="00F31099">
              <w:rPr>
                <w:sz w:val="22"/>
                <w:szCs w:val="22"/>
              </w:rPr>
              <w:t>6</w:t>
            </w:r>
          </w:p>
        </w:tc>
      </w:tr>
      <w:tr w:rsidR="008A0AD7" w:rsidRPr="00E64450" w:rsidTr="00396C26">
        <w:tc>
          <w:tcPr>
            <w:tcW w:w="1872" w:type="dxa"/>
          </w:tcPr>
          <w:p w:rsidR="008A0AD7" w:rsidRPr="00E64450" w:rsidRDefault="008A0AD7" w:rsidP="00396C26">
            <w:pPr>
              <w:pStyle w:val="2"/>
              <w:spacing w:after="0" w:line="240" w:lineRule="auto"/>
              <w:rPr>
                <w:sz w:val="22"/>
                <w:szCs w:val="22"/>
              </w:rPr>
            </w:pPr>
            <w:r w:rsidRPr="00E64450">
              <w:rPr>
                <w:sz w:val="22"/>
                <w:szCs w:val="22"/>
              </w:rPr>
              <w:t>На выполнение муниципального задания</w:t>
            </w:r>
          </w:p>
        </w:tc>
        <w:tc>
          <w:tcPr>
            <w:tcW w:w="1490" w:type="dxa"/>
          </w:tcPr>
          <w:p w:rsidR="008A0AD7" w:rsidRPr="00E64450" w:rsidRDefault="008A0AD7" w:rsidP="00396C26">
            <w:pPr>
              <w:pStyle w:val="2"/>
              <w:spacing w:after="0" w:line="360" w:lineRule="auto"/>
              <w:jc w:val="center"/>
              <w:rPr>
                <w:sz w:val="22"/>
                <w:szCs w:val="22"/>
              </w:rPr>
            </w:pPr>
          </w:p>
          <w:p w:rsidR="008A0AD7" w:rsidRPr="00E64450" w:rsidRDefault="008A0AD7" w:rsidP="00396C26">
            <w:pPr>
              <w:pStyle w:val="2"/>
              <w:spacing w:after="0" w:line="360" w:lineRule="auto"/>
              <w:jc w:val="center"/>
              <w:rPr>
                <w:sz w:val="22"/>
                <w:szCs w:val="22"/>
              </w:rPr>
            </w:pPr>
            <w:r w:rsidRPr="00E64450">
              <w:rPr>
                <w:sz w:val="22"/>
                <w:szCs w:val="22"/>
              </w:rPr>
              <w:t>6,1</w:t>
            </w:r>
          </w:p>
        </w:tc>
        <w:tc>
          <w:tcPr>
            <w:tcW w:w="1134" w:type="dxa"/>
            <w:vAlign w:val="center"/>
          </w:tcPr>
          <w:p w:rsidR="008A0AD7" w:rsidRPr="00E64450" w:rsidRDefault="008A0AD7" w:rsidP="00396C26">
            <w:pPr>
              <w:pStyle w:val="2"/>
              <w:spacing w:after="0" w:line="360" w:lineRule="auto"/>
              <w:jc w:val="center"/>
              <w:rPr>
                <w:sz w:val="22"/>
                <w:szCs w:val="22"/>
              </w:rPr>
            </w:pPr>
          </w:p>
          <w:p w:rsidR="008A0AD7" w:rsidRPr="00E64450" w:rsidRDefault="008A0AD7" w:rsidP="00396C26">
            <w:pPr>
              <w:pStyle w:val="2"/>
              <w:spacing w:after="0" w:line="360" w:lineRule="auto"/>
              <w:jc w:val="center"/>
              <w:rPr>
                <w:sz w:val="22"/>
                <w:szCs w:val="22"/>
              </w:rPr>
            </w:pPr>
            <w:r w:rsidRPr="00E64450">
              <w:rPr>
                <w:sz w:val="22"/>
                <w:szCs w:val="22"/>
              </w:rPr>
              <w:t>1 960,0</w:t>
            </w:r>
          </w:p>
        </w:tc>
        <w:tc>
          <w:tcPr>
            <w:tcW w:w="1417" w:type="dxa"/>
            <w:vAlign w:val="center"/>
          </w:tcPr>
          <w:p w:rsidR="008A0AD7" w:rsidRPr="00E64450" w:rsidRDefault="008A0AD7" w:rsidP="00396C26">
            <w:pPr>
              <w:pStyle w:val="2"/>
              <w:spacing w:after="0" w:line="360" w:lineRule="auto"/>
              <w:jc w:val="center"/>
              <w:rPr>
                <w:sz w:val="22"/>
                <w:szCs w:val="22"/>
              </w:rPr>
            </w:pPr>
          </w:p>
          <w:p w:rsidR="008A0AD7" w:rsidRPr="00E64450" w:rsidRDefault="008A0AD7" w:rsidP="00396C26">
            <w:pPr>
              <w:pStyle w:val="2"/>
              <w:spacing w:after="0" w:line="360" w:lineRule="auto"/>
              <w:jc w:val="center"/>
              <w:rPr>
                <w:sz w:val="22"/>
                <w:szCs w:val="22"/>
              </w:rPr>
            </w:pPr>
            <w:r w:rsidRPr="00E64450">
              <w:rPr>
                <w:sz w:val="22"/>
                <w:szCs w:val="22"/>
              </w:rPr>
              <w:t>2 116,1</w:t>
            </w:r>
          </w:p>
        </w:tc>
        <w:tc>
          <w:tcPr>
            <w:tcW w:w="1418" w:type="dxa"/>
          </w:tcPr>
          <w:p w:rsidR="008A0AD7" w:rsidRDefault="008A0AD7" w:rsidP="00396C26">
            <w:pPr>
              <w:pStyle w:val="2"/>
              <w:spacing w:after="0" w:line="360" w:lineRule="auto"/>
              <w:jc w:val="center"/>
              <w:rPr>
                <w:sz w:val="22"/>
                <w:szCs w:val="22"/>
              </w:rPr>
            </w:pPr>
          </w:p>
          <w:p w:rsidR="008A0AD7" w:rsidRPr="00E64450" w:rsidRDefault="008A0AD7" w:rsidP="00396C26">
            <w:pPr>
              <w:pStyle w:val="2"/>
              <w:spacing w:after="0" w:line="360" w:lineRule="auto"/>
              <w:jc w:val="center"/>
              <w:rPr>
                <w:sz w:val="22"/>
                <w:szCs w:val="22"/>
              </w:rPr>
            </w:pPr>
            <w:r>
              <w:rPr>
                <w:sz w:val="22"/>
                <w:szCs w:val="22"/>
              </w:rPr>
              <w:t>2 100,0</w:t>
            </w:r>
          </w:p>
        </w:tc>
        <w:tc>
          <w:tcPr>
            <w:tcW w:w="992" w:type="dxa"/>
            <w:vAlign w:val="center"/>
          </w:tcPr>
          <w:p w:rsidR="008A0AD7" w:rsidRPr="00E64450" w:rsidRDefault="008A0AD7" w:rsidP="00396C26">
            <w:pPr>
              <w:pStyle w:val="2"/>
              <w:spacing w:after="0" w:line="360" w:lineRule="auto"/>
              <w:jc w:val="center"/>
              <w:rPr>
                <w:sz w:val="22"/>
                <w:szCs w:val="22"/>
              </w:rPr>
            </w:pPr>
          </w:p>
          <w:p w:rsidR="008A0AD7" w:rsidRPr="00E64450" w:rsidRDefault="008A0AD7" w:rsidP="00396C26">
            <w:pPr>
              <w:pStyle w:val="2"/>
              <w:spacing w:after="0" w:line="360" w:lineRule="auto"/>
              <w:jc w:val="center"/>
              <w:rPr>
                <w:sz w:val="22"/>
                <w:szCs w:val="22"/>
              </w:rPr>
            </w:pPr>
            <w:r w:rsidRPr="00E64450">
              <w:rPr>
                <w:sz w:val="22"/>
                <w:szCs w:val="22"/>
              </w:rPr>
              <w:t>2 115,6</w:t>
            </w:r>
          </w:p>
        </w:tc>
        <w:tc>
          <w:tcPr>
            <w:tcW w:w="1134" w:type="dxa"/>
          </w:tcPr>
          <w:p w:rsidR="008A0AD7" w:rsidRPr="00E64450" w:rsidRDefault="008A0AD7" w:rsidP="00396C26">
            <w:pPr>
              <w:pStyle w:val="2"/>
              <w:spacing w:after="0" w:line="360" w:lineRule="auto"/>
              <w:jc w:val="center"/>
              <w:rPr>
                <w:sz w:val="22"/>
                <w:szCs w:val="22"/>
              </w:rPr>
            </w:pPr>
          </w:p>
          <w:p w:rsidR="008A0AD7" w:rsidRPr="00E64450" w:rsidRDefault="008A0AD7" w:rsidP="00396C26">
            <w:pPr>
              <w:pStyle w:val="2"/>
              <w:spacing w:after="0" w:line="360" w:lineRule="auto"/>
              <w:jc w:val="center"/>
              <w:rPr>
                <w:sz w:val="22"/>
                <w:szCs w:val="22"/>
              </w:rPr>
            </w:pPr>
            <w:r w:rsidRPr="00E64450">
              <w:rPr>
                <w:sz w:val="22"/>
                <w:szCs w:val="22"/>
              </w:rPr>
              <w:t>0,5</w:t>
            </w:r>
          </w:p>
        </w:tc>
      </w:tr>
      <w:tr w:rsidR="008A0AD7" w:rsidRPr="00E64450" w:rsidTr="00396C26">
        <w:tc>
          <w:tcPr>
            <w:tcW w:w="1872" w:type="dxa"/>
          </w:tcPr>
          <w:p w:rsidR="008A0AD7" w:rsidRPr="00E64450" w:rsidRDefault="008A0AD7" w:rsidP="00396C26">
            <w:pPr>
              <w:pStyle w:val="2"/>
              <w:spacing w:after="0" w:line="240" w:lineRule="auto"/>
              <w:rPr>
                <w:sz w:val="22"/>
                <w:szCs w:val="22"/>
              </w:rPr>
            </w:pPr>
            <w:r w:rsidRPr="00E64450">
              <w:rPr>
                <w:sz w:val="22"/>
                <w:szCs w:val="22"/>
              </w:rPr>
              <w:t>Иные цели: Текущий ремонт</w:t>
            </w:r>
          </w:p>
        </w:tc>
        <w:tc>
          <w:tcPr>
            <w:tcW w:w="1490" w:type="dxa"/>
          </w:tcPr>
          <w:p w:rsidR="008A0AD7" w:rsidRPr="00E64450" w:rsidRDefault="008A0AD7" w:rsidP="00396C26">
            <w:pPr>
              <w:pStyle w:val="2"/>
              <w:spacing w:after="0" w:line="360" w:lineRule="auto"/>
              <w:jc w:val="center"/>
              <w:rPr>
                <w:sz w:val="22"/>
                <w:szCs w:val="22"/>
              </w:rPr>
            </w:pPr>
            <w:r w:rsidRPr="00E64450">
              <w:rPr>
                <w:sz w:val="22"/>
                <w:szCs w:val="22"/>
              </w:rPr>
              <w:t>-</w:t>
            </w:r>
          </w:p>
        </w:tc>
        <w:tc>
          <w:tcPr>
            <w:tcW w:w="1134" w:type="dxa"/>
            <w:vAlign w:val="center"/>
          </w:tcPr>
          <w:p w:rsidR="008A0AD7" w:rsidRPr="00E64450" w:rsidRDefault="008A0AD7" w:rsidP="00396C26">
            <w:pPr>
              <w:pStyle w:val="2"/>
              <w:spacing w:after="0" w:line="360" w:lineRule="auto"/>
              <w:jc w:val="center"/>
              <w:rPr>
                <w:sz w:val="22"/>
                <w:szCs w:val="22"/>
              </w:rPr>
            </w:pPr>
            <w:r w:rsidRPr="00E64450">
              <w:rPr>
                <w:sz w:val="22"/>
                <w:szCs w:val="22"/>
              </w:rPr>
              <w:t>0</w:t>
            </w:r>
          </w:p>
        </w:tc>
        <w:tc>
          <w:tcPr>
            <w:tcW w:w="1417" w:type="dxa"/>
            <w:vAlign w:val="center"/>
          </w:tcPr>
          <w:p w:rsidR="008A0AD7" w:rsidRPr="00E64450" w:rsidRDefault="008A0AD7" w:rsidP="00396C26">
            <w:pPr>
              <w:pStyle w:val="2"/>
              <w:spacing w:after="0" w:line="360" w:lineRule="auto"/>
              <w:jc w:val="center"/>
              <w:rPr>
                <w:sz w:val="22"/>
                <w:szCs w:val="22"/>
              </w:rPr>
            </w:pPr>
            <w:r w:rsidRPr="00E64450">
              <w:rPr>
                <w:sz w:val="22"/>
                <w:szCs w:val="22"/>
              </w:rPr>
              <w:t>1 900,5</w:t>
            </w:r>
          </w:p>
        </w:tc>
        <w:tc>
          <w:tcPr>
            <w:tcW w:w="1418" w:type="dxa"/>
          </w:tcPr>
          <w:p w:rsidR="008A0AD7" w:rsidRPr="00E64450" w:rsidRDefault="008A0AD7" w:rsidP="00396C26">
            <w:pPr>
              <w:pStyle w:val="2"/>
              <w:spacing w:after="0" w:line="360" w:lineRule="auto"/>
              <w:jc w:val="center"/>
              <w:rPr>
                <w:sz w:val="22"/>
                <w:szCs w:val="22"/>
              </w:rPr>
            </w:pPr>
            <w:r>
              <w:rPr>
                <w:sz w:val="22"/>
                <w:szCs w:val="22"/>
              </w:rPr>
              <w:t>1 900,5</w:t>
            </w:r>
          </w:p>
        </w:tc>
        <w:tc>
          <w:tcPr>
            <w:tcW w:w="992" w:type="dxa"/>
            <w:vAlign w:val="center"/>
          </w:tcPr>
          <w:p w:rsidR="008A0AD7" w:rsidRPr="00E64450" w:rsidRDefault="008A0AD7" w:rsidP="00396C26">
            <w:pPr>
              <w:pStyle w:val="2"/>
              <w:spacing w:after="0" w:line="360" w:lineRule="auto"/>
              <w:jc w:val="center"/>
              <w:rPr>
                <w:sz w:val="22"/>
                <w:szCs w:val="22"/>
              </w:rPr>
            </w:pPr>
            <w:r w:rsidRPr="00E64450">
              <w:rPr>
                <w:sz w:val="22"/>
                <w:szCs w:val="22"/>
              </w:rPr>
              <w:t>1 900,5</w:t>
            </w:r>
          </w:p>
        </w:tc>
        <w:tc>
          <w:tcPr>
            <w:tcW w:w="1134" w:type="dxa"/>
          </w:tcPr>
          <w:p w:rsidR="008A0AD7" w:rsidRPr="00E64450" w:rsidRDefault="008A0AD7" w:rsidP="00396C26">
            <w:pPr>
              <w:pStyle w:val="2"/>
              <w:spacing w:after="0" w:line="360" w:lineRule="auto"/>
              <w:jc w:val="center"/>
              <w:rPr>
                <w:sz w:val="22"/>
                <w:szCs w:val="22"/>
              </w:rPr>
            </w:pPr>
            <w:r w:rsidRPr="00E64450">
              <w:rPr>
                <w:sz w:val="22"/>
                <w:szCs w:val="22"/>
              </w:rPr>
              <w:t>0,0</w:t>
            </w:r>
          </w:p>
        </w:tc>
      </w:tr>
      <w:tr w:rsidR="008A0AD7" w:rsidRPr="00E64450" w:rsidTr="00396C26">
        <w:tc>
          <w:tcPr>
            <w:tcW w:w="1872" w:type="dxa"/>
          </w:tcPr>
          <w:p w:rsidR="008A0AD7" w:rsidRPr="00E64450" w:rsidRDefault="008A0AD7" w:rsidP="00396C26">
            <w:pPr>
              <w:pStyle w:val="2"/>
              <w:spacing w:after="0" w:line="240" w:lineRule="auto"/>
              <w:rPr>
                <w:sz w:val="22"/>
                <w:szCs w:val="22"/>
              </w:rPr>
            </w:pPr>
            <w:r w:rsidRPr="00E64450">
              <w:rPr>
                <w:sz w:val="22"/>
                <w:szCs w:val="22"/>
              </w:rPr>
              <w:t>Итого</w:t>
            </w:r>
          </w:p>
        </w:tc>
        <w:tc>
          <w:tcPr>
            <w:tcW w:w="1490" w:type="dxa"/>
          </w:tcPr>
          <w:p w:rsidR="008A0AD7" w:rsidRPr="00E64450" w:rsidRDefault="008A0AD7" w:rsidP="00396C26">
            <w:pPr>
              <w:pStyle w:val="2"/>
              <w:spacing w:after="0" w:line="360" w:lineRule="auto"/>
              <w:jc w:val="center"/>
              <w:rPr>
                <w:sz w:val="22"/>
                <w:szCs w:val="22"/>
              </w:rPr>
            </w:pPr>
            <w:r w:rsidRPr="00E64450">
              <w:rPr>
                <w:sz w:val="22"/>
                <w:szCs w:val="22"/>
              </w:rPr>
              <w:t>6,1</w:t>
            </w:r>
          </w:p>
        </w:tc>
        <w:tc>
          <w:tcPr>
            <w:tcW w:w="1134" w:type="dxa"/>
            <w:vAlign w:val="center"/>
          </w:tcPr>
          <w:p w:rsidR="008A0AD7" w:rsidRPr="00E64450" w:rsidRDefault="008A0AD7" w:rsidP="00396C26">
            <w:pPr>
              <w:pStyle w:val="2"/>
              <w:spacing w:after="0" w:line="360" w:lineRule="auto"/>
              <w:jc w:val="center"/>
              <w:rPr>
                <w:sz w:val="22"/>
                <w:szCs w:val="22"/>
              </w:rPr>
            </w:pPr>
            <w:r w:rsidRPr="00E64450">
              <w:rPr>
                <w:sz w:val="22"/>
                <w:szCs w:val="22"/>
              </w:rPr>
              <w:t>1 960,0</w:t>
            </w:r>
          </w:p>
        </w:tc>
        <w:tc>
          <w:tcPr>
            <w:tcW w:w="1417" w:type="dxa"/>
            <w:vAlign w:val="center"/>
          </w:tcPr>
          <w:p w:rsidR="008A0AD7" w:rsidRPr="00E64450" w:rsidRDefault="008A0AD7" w:rsidP="00396C26">
            <w:pPr>
              <w:pStyle w:val="2"/>
              <w:spacing w:after="0" w:line="360" w:lineRule="auto"/>
              <w:jc w:val="center"/>
              <w:rPr>
                <w:sz w:val="22"/>
                <w:szCs w:val="22"/>
              </w:rPr>
            </w:pPr>
            <w:r w:rsidRPr="00E64450">
              <w:rPr>
                <w:sz w:val="22"/>
                <w:szCs w:val="22"/>
              </w:rPr>
              <w:t>4 016,6</w:t>
            </w:r>
          </w:p>
        </w:tc>
        <w:tc>
          <w:tcPr>
            <w:tcW w:w="1418" w:type="dxa"/>
          </w:tcPr>
          <w:p w:rsidR="008A0AD7" w:rsidRPr="00E64450" w:rsidRDefault="008A0AD7" w:rsidP="00396C26">
            <w:pPr>
              <w:pStyle w:val="2"/>
              <w:spacing w:after="0" w:line="360" w:lineRule="auto"/>
              <w:jc w:val="center"/>
              <w:rPr>
                <w:sz w:val="22"/>
                <w:szCs w:val="22"/>
              </w:rPr>
            </w:pPr>
            <w:r>
              <w:rPr>
                <w:sz w:val="22"/>
                <w:szCs w:val="22"/>
              </w:rPr>
              <w:t>4 000,5</w:t>
            </w:r>
          </w:p>
        </w:tc>
        <w:tc>
          <w:tcPr>
            <w:tcW w:w="992" w:type="dxa"/>
            <w:vAlign w:val="center"/>
          </w:tcPr>
          <w:p w:rsidR="008A0AD7" w:rsidRPr="00E64450" w:rsidRDefault="008A0AD7" w:rsidP="00396C26">
            <w:pPr>
              <w:pStyle w:val="2"/>
              <w:spacing w:after="0" w:line="360" w:lineRule="auto"/>
              <w:jc w:val="center"/>
              <w:rPr>
                <w:sz w:val="22"/>
                <w:szCs w:val="22"/>
              </w:rPr>
            </w:pPr>
            <w:r w:rsidRPr="00E64450">
              <w:rPr>
                <w:sz w:val="22"/>
                <w:szCs w:val="22"/>
              </w:rPr>
              <w:t>4 016,1</w:t>
            </w:r>
          </w:p>
        </w:tc>
        <w:tc>
          <w:tcPr>
            <w:tcW w:w="1134" w:type="dxa"/>
          </w:tcPr>
          <w:p w:rsidR="008A0AD7" w:rsidRPr="00E64450" w:rsidRDefault="008A0AD7" w:rsidP="00396C26">
            <w:pPr>
              <w:pStyle w:val="2"/>
              <w:spacing w:after="0" w:line="360" w:lineRule="auto"/>
              <w:jc w:val="center"/>
              <w:rPr>
                <w:sz w:val="22"/>
                <w:szCs w:val="22"/>
              </w:rPr>
            </w:pPr>
            <w:r w:rsidRPr="00E64450">
              <w:rPr>
                <w:sz w:val="22"/>
                <w:szCs w:val="22"/>
              </w:rPr>
              <w:t>0,0</w:t>
            </w:r>
          </w:p>
        </w:tc>
      </w:tr>
    </w:tbl>
    <w:p w:rsidR="008A0AD7" w:rsidRPr="00E64450" w:rsidRDefault="008A0AD7" w:rsidP="008A0AD7">
      <w:pPr>
        <w:pStyle w:val="2"/>
        <w:spacing w:after="0" w:line="276" w:lineRule="auto"/>
        <w:ind w:firstLine="567"/>
        <w:jc w:val="both"/>
        <w:rPr>
          <w:b/>
          <w:bCs/>
        </w:rPr>
      </w:pPr>
    </w:p>
    <w:p w:rsidR="008A0AD7" w:rsidRPr="00F31099" w:rsidRDefault="008A0AD7" w:rsidP="008A0AD7">
      <w:pPr>
        <w:pStyle w:val="2"/>
        <w:spacing w:after="0" w:line="276" w:lineRule="auto"/>
        <w:ind w:firstLine="567"/>
        <w:jc w:val="both"/>
        <w:rPr>
          <w:b/>
          <w:bCs/>
        </w:rPr>
      </w:pPr>
    </w:p>
    <w:p w:rsidR="008A0AD7" w:rsidRPr="008B1F49" w:rsidRDefault="008A0AD7" w:rsidP="008A0AD7">
      <w:pPr>
        <w:pStyle w:val="--"/>
        <w:jc w:val="center"/>
        <w:rPr>
          <w:b/>
          <w:bCs/>
          <w:i/>
          <w:iCs/>
          <w:sz w:val="28"/>
          <w:szCs w:val="28"/>
          <w:u w:val="single"/>
        </w:rPr>
      </w:pPr>
      <w:r w:rsidRPr="008B1F49">
        <w:rPr>
          <w:b/>
          <w:bCs/>
          <w:i/>
          <w:iCs/>
          <w:sz w:val="28"/>
          <w:szCs w:val="28"/>
          <w:u w:val="single"/>
        </w:rPr>
        <w:t>Субсидии на выполнение муниципального задания</w:t>
      </w:r>
    </w:p>
    <w:p w:rsidR="008A0AD7" w:rsidRDefault="008A0AD7" w:rsidP="008A0AD7">
      <w:pPr>
        <w:pStyle w:val="--"/>
        <w:rPr>
          <w:b/>
          <w:bCs/>
          <w:color w:val="FF0000"/>
          <w:sz w:val="28"/>
          <w:szCs w:val="28"/>
        </w:rPr>
      </w:pPr>
    </w:p>
    <w:p w:rsidR="008A0AD7" w:rsidRDefault="008A0AD7" w:rsidP="008A0AD7">
      <w:pPr>
        <w:autoSpaceDE w:val="0"/>
        <w:autoSpaceDN w:val="0"/>
        <w:adjustRightInd w:val="0"/>
        <w:spacing w:after="0"/>
        <w:ind w:firstLine="567"/>
        <w:jc w:val="both"/>
        <w:rPr>
          <w:rFonts w:ascii="Times New Roman" w:hAnsi="Times New Roman"/>
          <w:sz w:val="28"/>
          <w:szCs w:val="28"/>
        </w:rPr>
      </w:pPr>
      <w:r w:rsidRPr="007E0ED0">
        <w:rPr>
          <w:rFonts w:ascii="Times New Roman" w:hAnsi="Times New Roman"/>
          <w:sz w:val="28"/>
          <w:szCs w:val="28"/>
        </w:rPr>
        <w:t>Согласно представленного отчета об исполнении учреждением</w:t>
      </w:r>
      <w:r w:rsidRPr="007E0ED0">
        <w:rPr>
          <w:rFonts w:ascii="Times New Roman" w:hAnsi="Times New Roman"/>
          <w:sz w:val="36"/>
          <w:szCs w:val="28"/>
        </w:rPr>
        <w:t xml:space="preserve"> </w:t>
      </w:r>
      <w:r>
        <w:rPr>
          <w:rFonts w:ascii="Times New Roman" w:hAnsi="Times New Roman"/>
          <w:sz w:val="28"/>
          <w:szCs w:val="28"/>
        </w:rPr>
        <w:t>П</w:t>
      </w:r>
      <w:r w:rsidRPr="00063B9C">
        <w:rPr>
          <w:rFonts w:ascii="Times New Roman" w:hAnsi="Times New Roman"/>
          <w:sz w:val="28"/>
          <w:szCs w:val="28"/>
        </w:rPr>
        <w:t>лана финансово-хозяйственной деятельности по состоянию на 01.01.201</w:t>
      </w:r>
      <w:r>
        <w:rPr>
          <w:rFonts w:ascii="Times New Roman" w:hAnsi="Times New Roman"/>
          <w:sz w:val="28"/>
          <w:szCs w:val="28"/>
        </w:rPr>
        <w:t>6</w:t>
      </w:r>
      <w:r w:rsidRPr="00063B9C">
        <w:rPr>
          <w:rFonts w:ascii="Times New Roman" w:hAnsi="Times New Roman"/>
          <w:sz w:val="28"/>
          <w:szCs w:val="28"/>
        </w:rPr>
        <w:t xml:space="preserve">г. исполнение расходов за счет субсидии на выполнение муниципального задания составило </w:t>
      </w:r>
      <w:r>
        <w:rPr>
          <w:rFonts w:ascii="Times New Roman" w:hAnsi="Times New Roman"/>
          <w:sz w:val="28"/>
          <w:szCs w:val="28"/>
          <w:lang w:eastAsia="ru-RU"/>
        </w:rPr>
        <w:t>2 115,6</w:t>
      </w:r>
      <w:r w:rsidRPr="00063B9C">
        <w:rPr>
          <w:rFonts w:ascii="Times New Roman" w:hAnsi="Times New Roman"/>
          <w:sz w:val="28"/>
          <w:szCs w:val="28"/>
          <w:lang w:eastAsia="ru-RU"/>
        </w:rPr>
        <w:t xml:space="preserve"> тысяч рублей или </w:t>
      </w:r>
      <w:r>
        <w:rPr>
          <w:rFonts w:ascii="Times New Roman" w:hAnsi="Times New Roman"/>
          <w:sz w:val="28"/>
          <w:szCs w:val="28"/>
          <w:lang w:eastAsia="ru-RU"/>
        </w:rPr>
        <w:t>99,9</w:t>
      </w:r>
      <w:r w:rsidRPr="00063B9C">
        <w:rPr>
          <w:rFonts w:ascii="Times New Roman" w:hAnsi="Times New Roman"/>
          <w:sz w:val="28"/>
          <w:szCs w:val="28"/>
          <w:lang w:eastAsia="ru-RU"/>
        </w:rPr>
        <w:t>% от утвержденных плановых назначений (</w:t>
      </w:r>
      <w:r>
        <w:rPr>
          <w:rFonts w:ascii="Times New Roman" w:hAnsi="Times New Roman"/>
          <w:sz w:val="28"/>
          <w:szCs w:val="28"/>
          <w:lang w:eastAsia="ru-RU"/>
        </w:rPr>
        <w:t>2 116,1</w:t>
      </w:r>
      <w:r w:rsidRPr="00063B9C">
        <w:rPr>
          <w:rFonts w:ascii="Times New Roman" w:hAnsi="Times New Roman"/>
          <w:sz w:val="28"/>
          <w:szCs w:val="28"/>
          <w:lang w:eastAsia="ru-RU"/>
        </w:rPr>
        <w:t xml:space="preserve"> тыс. руб.).</w:t>
      </w:r>
    </w:p>
    <w:p w:rsidR="008A0AD7" w:rsidRPr="00B121DC" w:rsidRDefault="008A0AD7" w:rsidP="008A0AD7">
      <w:pPr>
        <w:autoSpaceDE w:val="0"/>
        <w:autoSpaceDN w:val="0"/>
        <w:adjustRightInd w:val="0"/>
        <w:spacing w:after="0"/>
        <w:ind w:firstLine="567"/>
        <w:jc w:val="both"/>
        <w:rPr>
          <w:rFonts w:ascii="Times New Roman" w:eastAsia="Times New Roman" w:hAnsi="Times New Roman"/>
          <w:color w:val="28251F"/>
          <w:sz w:val="28"/>
          <w:szCs w:val="28"/>
          <w:lang w:eastAsia="ru-RU"/>
        </w:rPr>
      </w:pPr>
      <w:r>
        <w:rPr>
          <w:rFonts w:ascii="Times New Roman" w:eastAsia="Times New Roman" w:hAnsi="Times New Roman"/>
          <w:color w:val="28251F"/>
          <w:sz w:val="28"/>
          <w:szCs w:val="28"/>
          <w:lang w:eastAsia="ru-RU"/>
        </w:rPr>
        <w:t>По данным бухгалтерского учета и</w:t>
      </w:r>
      <w:r w:rsidRPr="00B121DC">
        <w:rPr>
          <w:rFonts w:ascii="Times New Roman" w:eastAsia="Times New Roman" w:hAnsi="Times New Roman"/>
          <w:color w:val="28251F"/>
          <w:sz w:val="28"/>
          <w:szCs w:val="28"/>
          <w:lang w:eastAsia="ru-RU"/>
        </w:rPr>
        <w:t xml:space="preserve"> отчетности </w:t>
      </w:r>
      <w:r w:rsidRPr="00EA2707">
        <w:rPr>
          <w:rFonts w:ascii="Times New Roman" w:hAnsi="Times New Roman"/>
          <w:sz w:val="28"/>
          <w:szCs w:val="28"/>
        </w:rPr>
        <w:t xml:space="preserve">КСАУ ВГП «Радуга» </w:t>
      </w:r>
      <w:r w:rsidRPr="00B121DC">
        <w:rPr>
          <w:rFonts w:ascii="Times New Roman" w:eastAsia="Times New Roman" w:hAnsi="Times New Roman"/>
          <w:color w:val="28251F"/>
          <w:sz w:val="28"/>
          <w:szCs w:val="28"/>
          <w:lang w:eastAsia="ru-RU"/>
        </w:rPr>
        <w:t>по состоянию на 01.01.2015г.</w:t>
      </w:r>
      <w:r>
        <w:rPr>
          <w:rFonts w:ascii="Times New Roman" w:eastAsia="Times New Roman" w:hAnsi="Times New Roman"/>
          <w:color w:val="28251F"/>
          <w:sz w:val="28"/>
          <w:szCs w:val="28"/>
          <w:lang w:eastAsia="ru-RU"/>
        </w:rPr>
        <w:t xml:space="preserve"> и на 01.01.2016г.</w:t>
      </w:r>
      <w:r w:rsidRPr="00B121DC">
        <w:rPr>
          <w:rFonts w:ascii="Times New Roman" w:eastAsia="Times New Roman" w:hAnsi="Times New Roman"/>
          <w:color w:val="28251F"/>
          <w:sz w:val="28"/>
          <w:szCs w:val="28"/>
          <w:lang w:eastAsia="ru-RU"/>
        </w:rPr>
        <w:t xml:space="preserve"> кредиторская задолженность </w:t>
      </w:r>
      <w:r>
        <w:rPr>
          <w:rFonts w:ascii="Times New Roman" w:eastAsia="Times New Roman" w:hAnsi="Times New Roman"/>
          <w:color w:val="28251F"/>
          <w:sz w:val="28"/>
          <w:szCs w:val="28"/>
          <w:lang w:eastAsia="ru-RU"/>
        </w:rPr>
        <w:t>отсутствует.</w:t>
      </w:r>
    </w:p>
    <w:p w:rsidR="008A0AD7" w:rsidRPr="00E330DC" w:rsidRDefault="008A0AD7" w:rsidP="008A0AD7">
      <w:pPr>
        <w:spacing w:after="0"/>
        <w:ind w:firstLine="559"/>
        <w:jc w:val="both"/>
        <w:rPr>
          <w:rFonts w:ascii="Times New Roman" w:hAnsi="Times New Roman"/>
          <w:sz w:val="28"/>
          <w:szCs w:val="28"/>
        </w:rPr>
      </w:pPr>
      <w:r w:rsidRPr="00E330DC">
        <w:rPr>
          <w:rFonts w:ascii="Times New Roman" w:hAnsi="Times New Roman"/>
          <w:sz w:val="28"/>
          <w:szCs w:val="28"/>
        </w:rPr>
        <w:t xml:space="preserve">Система оплаты труда в учреждении установлена локальным нормативным актом – Положением по оплате труда, премировании и </w:t>
      </w:r>
      <w:r w:rsidRPr="00E330DC">
        <w:rPr>
          <w:rFonts w:ascii="Times New Roman" w:hAnsi="Times New Roman"/>
          <w:sz w:val="28"/>
          <w:szCs w:val="28"/>
        </w:rPr>
        <w:lastRenderedPageBreak/>
        <w:t xml:space="preserve">материальном стимулировании работников КСАУ ВГП «Радуга», утвержденное Директором КСАУ ВГП «Радуга» (далее - Положение по оплате труда, премировании и материальном стимулировании работников). </w:t>
      </w:r>
    </w:p>
    <w:p w:rsidR="008A0AD7" w:rsidRPr="00BF193E" w:rsidRDefault="008A0AD7" w:rsidP="008A0AD7">
      <w:pPr>
        <w:spacing w:after="0"/>
        <w:ind w:firstLine="559"/>
        <w:jc w:val="both"/>
        <w:rPr>
          <w:rFonts w:ascii="Times New Roman" w:hAnsi="Times New Roman"/>
          <w:sz w:val="28"/>
          <w:szCs w:val="28"/>
        </w:rPr>
      </w:pPr>
      <w:r w:rsidRPr="00BF193E">
        <w:rPr>
          <w:rFonts w:ascii="Times New Roman" w:hAnsi="Times New Roman"/>
          <w:sz w:val="28"/>
          <w:szCs w:val="28"/>
        </w:rPr>
        <w:t>К проверке представлено штатное расписание на 2015 год КСАУ ВГП «Радуга». Штатное расписание в соответствии со статьей Закона № 174-ФЗ утверждено директором КСАУ ВГП «Радуга».</w:t>
      </w:r>
    </w:p>
    <w:p w:rsidR="008A0AD7" w:rsidRPr="00BF193E" w:rsidRDefault="008A0AD7" w:rsidP="008A0AD7">
      <w:pPr>
        <w:pStyle w:val="rtejustify"/>
        <w:spacing w:before="0" w:beforeAutospacing="0" w:after="0" w:afterAutospacing="0" w:line="276" w:lineRule="auto"/>
        <w:ind w:firstLine="709"/>
        <w:jc w:val="both"/>
        <w:rPr>
          <w:sz w:val="28"/>
          <w:szCs w:val="28"/>
        </w:rPr>
      </w:pPr>
      <w:r w:rsidRPr="00BF193E">
        <w:rPr>
          <w:sz w:val="28"/>
          <w:szCs w:val="28"/>
        </w:rPr>
        <w:t xml:space="preserve">Общее количество утвержденных штатных единиц, согласно штатному расписанию составило – </w:t>
      </w:r>
      <w:r>
        <w:rPr>
          <w:sz w:val="28"/>
          <w:szCs w:val="28"/>
        </w:rPr>
        <w:t>5 единиц</w:t>
      </w:r>
      <w:r w:rsidRPr="00BF193E">
        <w:rPr>
          <w:sz w:val="28"/>
          <w:szCs w:val="28"/>
        </w:rPr>
        <w:t xml:space="preserve">. </w:t>
      </w:r>
    </w:p>
    <w:p w:rsidR="008A0AD7" w:rsidRDefault="008A0AD7" w:rsidP="008A0AD7">
      <w:pPr>
        <w:pStyle w:val="rtejustify"/>
        <w:spacing w:before="0" w:beforeAutospacing="0" w:after="0" w:afterAutospacing="0" w:line="276" w:lineRule="auto"/>
        <w:ind w:firstLine="709"/>
        <w:jc w:val="both"/>
        <w:rPr>
          <w:sz w:val="28"/>
          <w:szCs w:val="28"/>
        </w:rPr>
      </w:pPr>
      <w:r>
        <w:rPr>
          <w:sz w:val="28"/>
          <w:szCs w:val="28"/>
        </w:rPr>
        <w:t>Проверкой установлено, что о</w:t>
      </w:r>
      <w:r w:rsidRPr="009F4240">
        <w:rPr>
          <w:sz w:val="28"/>
          <w:szCs w:val="28"/>
        </w:rPr>
        <w:t>клады в 201</w:t>
      </w:r>
      <w:r>
        <w:rPr>
          <w:sz w:val="28"/>
          <w:szCs w:val="28"/>
        </w:rPr>
        <w:t>5 году установ</w:t>
      </w:r>
      <w:r w:rsidRPr="009F4240">
        <w:rPr>
          <w:sz w:val="28"/>
          <w:szCs w:val="28"/>
        </w:rPr>
        <w:t>л</w:t>
      </w:r>
      <w:r>
        <w:rPr>
          <w:sz w:val="28"/>
          <w:szCs w:val="28"/>
        </w:rPr>
        <w:t>ены</w:t>
      </w:r>
      <w:r w:rsidRPr="009F4240">
        <w:rPr>
          <w:sz w:val="28"/>
          <w:szCs w:val="28"/>
        </w:rPr>
        <w:t xml:space="preserve"> в размерах, определенных </w:t>
      </w:r>
      <w:r>
        <w:rPr>
          <w:sz w:val="28"/>
          <w:szCs w:val="28"/>
        </w:rPr>
        <w:t>штатным расписанием</w:t>
      </w:r>
      <w:r w:rsidRPr="009F4240">
        <w:rPr>
          <w:sz w:val="28"/>
          <w:szCs w:val="28"/>
        </w:rPr>
        <w:t xml:space="preserve">. </w:t>
      </w:r>
      <w:r>
        <w:rPr>
          <w:sz w:val="28"/>
          <w:szCs w:val="28"/>
        </w:rPr>
        <w:t xml:space="preserve">Стимулирующие и компенсационные выплаты произведены в соответствии с </w:t>
      </w:r>
      <w:r w:rsidRPr="00525B46">
        <w:rPr>
          <w:sz w:val="28"/>
          <w:szCs w:val="28"/>
        </w:rPr>
        <w:t>Положение</w:t>
      </w:r>
      <w:r>
        <w:rPr>
          <w:sz w:val="28"/>
          <w:szCs w:val="28"/>
        </w:rPr>
        <w:t>м</w:t>
      </w:r>
      <w:r w:rsidRPr="00525B46">
        <w:rPr>
          <w:sz w:val="28"/>
          <w:szCs w:val="28"/>
        </w:rPr>
        <w:t xml:space="preserve"> по оплате труда</w:t>
      </w:r>
      <w:r>
        <w:rPr>
          <w:sz w:val="28"/>
          <w:szCs w:val="28"/>
        </w:rPr>
        <w:t>,</w:t>
      </w:r>
      <w:r w:rsidRPr="008E01B9">
        <w:rPr>
          <w:sz w:val="28"/>
          <w:szCs w:val="28"/>
        </w:rPr>
        <w:t xml:space="preserve"> </w:t>
      </w:r>
      <w:r>
        <w:rPr>
          <w:sz w:val="28"/>
          <w:szCs w:val="28"/>
        </w:rPr>
        <w:t xml:space="preserve">премировании </w:t>
      </w:r>
      <w:r w:rsidRPr="00525B46">
        <w:rPr>
          <w:sz w:val="28"/>
          <w:szCs w:val="28"/>
        </w:rPr>
        <w:t>и материальном стимулировании работников</w:t>
      </w:r>
      <w:r>
        <w:rPr>
          <w:sz w:val="28"/>
          <w:szCs w:val="28"/>
        </w:rPr>
        <w:t xml:space="preserve"> согласно</w:t>
      </w:r>
      <w:r w:rsidRPr="009F4240">
        <w:rPr>
          <w:sz w:val="28"/>
          <w:szCs w:val="28"/>
        </w:rPr>
        <w:t xml:space="preserve"> штатном</w:t>
      </w:r>
      <w:r>
        <w:rPr>
          <w:sz w:val="28"/>
          <w:szCs w:val="28"/>
        </w:rPr>
        <w:t>у</w:t>
      </w:r>
      <w:r w:rsidRPr="009F4240">
        <w:rPr>
          <w:sz w:val="28"/>
          <w:szCs w:val="28"/>
        </w:rPr>
        <w:t xml:space="preserve"> расписани</w:t>
      </w:r>
      <w:r>
        <w:rPr>
          <w:sz w:val="28"/>
          <w:szCs w:val="28"/>
        </w:rPr>
        <w:t>ю</w:t>
      </w:r>
      <w:r w:rsidRPr="009F4240">
        <w:rPr>
          <w:sz w:val="28"/>
          <w:szCs w:val="28"/>
        </w:rPr>
        <w:t>.</w:t>
      </w:r>
    </w:p>
    <w:p w:rsidR="008A0AD7" w:rsidRPr="00395642" w:rsidRDefault="008A0AD7" w:rsidP="008A0AD7">
      <w:pPr>
        <w:pStyle w:val="rtejustify"/>
        <w:spacing w:before="0" w:beforeAutospacing="0" w:after="0" w:afterAutospacing="0" w:line="276" w:lineRule="auto"/>
        <w:ind w:firstLine="708"/>
        <w:jc w:val="both"/>
        <w:rPr>
          <w:sz w:val="28"/>
          <w:szCs w:val="28"/>
        </w:rPr>
      </w:pPr>
      <w:r>
        <w:rPr>
          <w:sz w:val="28"/>
          <w:szCs w:val="28"/>
        </w:rPr>
        <w:t xml:space="preserve">При анализе обоснованности сумм, отраженных в плане ФХД на 2015 год выявлено, что объемы средств, заложенных по экономическим статьям </w:t>
      </w:r>
      <w:r w:rsidRPr="00395642">
        <w:rPr>
          <w:sz w:val="28"/>
          <w:szCs w:val="28"/>
        </w:rPr>
        <w:t>документально подтверждены.</w:t>
      </w:r>
    </w:p>
    <w:p w:rsidR="00B24FA5" w:rsidRDefault="008A0AD7" w:rsidP="00B24FA5">
      <w:pPr>
        <w:spacing w:after="0"/>
        <w:ind w:firstLine="633"/>
        <w:jc w:val="both"/>
        <w:textAlignment w:val="top"/>
        <w:rPr>
          <w:rFonts w:ascii="Times New Roman" w:hAnsi="Times New Roman"/>
          <w:sz w:val="28"/>
          <w:szCs w:val="28"/>
          <w:lang w:eastAsia="ru-RU"/>
        </w:rPr>
      </w:pPr>
      <w:r w:rsidRPr="00395642">
        <w:rPr>
          <w:rFonts w:ascii="Times New Roman" w:hAnsi="Times New Roman"/>
          <w:sz w:val="28"/>
          <w:szCs w:val="28"/>
          <w:lang w:eastAsia="ru-RU"/>
        </w:rPr>
        <w:t xml:space="preserve">Согласно отчета об исполнении учреждением его плана финансово-хозяйственной деятельности (форма 0503737) по субсидии на выполнение муниципального задания за 2015 год за счет средств субсидии произведены расходы: </w:t>
      </w:r>
    </w:p>
    <w:p w:rsidR="00B24FA5" w:rsidRDefault="008A0AD7" w:rsidP="00B24FA5">
      <w:pPr>
        <w:spacing w:after="0"/>
        <w:ind w:left="57" w:firstLine="633"/>
        <w:jc w:val="both"/>
        <w:textAlignment w:val="top"/>
        <w:rPr>
          <w:rFonts w:ascii="Times New Roman" w:hAnsi="Times New Roman"/>
          <w:sz w:val="28"/>
          <w:szCs w:val="28"/>
          <w:lang w:eastAsia="ru-RU"/>
        </w:rPr>
      </w:pPr>
      <w:r w:rsidRPr="00395642">
        <w:rPr>
          <w:rFonts w:ascii="Times New Roman" w:hAnsi="Times New Roman"/>
          <w:sz w:val="28"/>
          <w:szCs w:val="28"/>
          <w:lang w:eastAsia="ru-RU"/>
        </w:rPr>
        <w:t xml:space="preserve">- оплата труда и начисления на выплаты по оплате труда – 565,3 </w:t>
      </w:r>
      <w:proofErr w:type="spellStart"/>
      <w:r w:rsidRPr="00395642">
        <w:rPr>
          <w:rFonts w:ascii="Times New Roman" w:hAnsi="Times New Roman"/>
          <w:sz w:val="28"/>
          <w:szCs w:val="28"/>
          <w:lang w:eastAsia="ru-RU"/>
        </w:rPr>
        <w:t>тыс.руб</w:t>
      </w:r>
      <w:proofErr w:type="spellEnd"/>
      <w:r w:rsidRPr="00395642">
        <w:rPr>
          <w:rFonts w:ascii="Times New Roman" w:hAnsi="Times New Roman"/>
          <w:sz w:val="28"/>
          <w:szCs w:val="28"/>
          <w:lang w:eastAsia="ru-RU"/>
        </w:rPr>
        <w:t>.;</w:t>
      </w:r>
    </w:p>
    <w:p w:rsidR="008A0AD7" w:rsidRPr="00395642" w:rsidRDefault="008A0AD7" w:rsidP="00B24FA5">
      <w:pPr>
        <w:spacing w:after="0"/>
        <w:ind w:left="57" w:firstLine="633"/>
        <w:jc w:val="both"/>
        <w:textAlignment w:val="top"/>
        <w:rPr>
          <w:rFonts w:ascii="Times New Roman" w:hAnsi="Times New Roman"/>
          <w:sz w:val="28"/>
          <w:szCs w:val="28"/>
        </w:rPr>
      </w:pPr>
      <w:r w:rsidRPr="00395642">
        <w:rPr>
          <w:rFonts w:ascii="Times New Roman" w:hAnsi="Times New Roman"/>
          <w:sz w:val="28"/>
          <w:szCs w:val="28"/>
        </w:rPr>
        <w:t xml:space="preserve">- приобретение работ, оплата услуг – 1 198,0 тыс. руб., (в том числе: транспортные услуги – 38,8 тыс. руб., коммунальные услуги – 765,15 тыс. руб.; работы, услуги по содержанию имущества – 1,4 </w:t>
      </w:r>
      <w:proofErr w:type="spellStart"/>
      <w:r w:rsidRPr="00395642">
        <w:rPr>
          <w:rFonts w:ascii="Times New Roman" w:hAnsi="Times New Roman"/>
          <w:sz w:val="28"/>
          <w:szCs w:val="28"/>
        </w:rPr>
        <w:t>тыс.руб</w:t>
      </w:r>
      <w:proofErr w:type="spellEnd"/>
      <w:r w:rsidRPr="00395642">
        <w:rPr>
          <w:rFonts w:ascii="Times New Roman" w:hAnsi="Times New Roman"/>
          <w:sz w:val="28"/>
          <w:szCs w:val="28"/>
        </w:rPr>
        <w:t>., прочие работы, услуги – 389,6 тыс. руб.);</w:t>
      </w:r>
    </w:p>
    <w:p w:rsidR="008A0AD7" w:rsidRPr="00CD2059" w:rsidRDefault="008A0AD7" w:rsidP="00B24FA5">
      <w:pPr>
        <w:pStyle w:val="aa"/>
        <w:spacing w:after="0"/>
        <w:ind w:left="57" w:firstLine="633"/>
        <w:jc w:val="both"/>
        <w:textAlignment w:val="top"/>
        <w:rPr>
          <w:rFonts w:ascii="Times New Roman" w:hAnsi="Times New Roman" w:cs="Times New Roman"/>
          <w:sz w:val="28"/>
          <w:szCs w:val="28"/>
        </w:rPr>
      </w:pPr>
      <w:r w:rsidRPr="00395642">
        <w:rPr>
          <w:rFonts w:ascii="Times New Roman" w:hAnsi="Times New Roman"/>
          <w:sz w:val="28"/>
          <w:szCs w:val="28"/>
        </w:rPr>
        <w:t xml:space="preserve">- прочие </w:t>
      </w:r>
      <w:r w:rsidRPr="00CD2059">
        <w:rPr>
          <w:rFonts w:ascii="Times New Roman" w:hAnsi="Times New Roman" w:cs="Times New Roman"/>
          <w:sz w:val="28"/>
          <w:szCs w:val="28"/>
        </w:rPr>
        <w:t>расходы – 31,5 рублей;</w:t>
      </w:r>
    </w:p>
    <w:p w:rsidR="008A0AD7" w:rsidRPr="00CD2059" w:rsidRDefault="008A0AD7" w:rsidP="00B24FA5">
      <w:pPr>
        <w:pStyle w:val="aa"/>
        <w:spacing w:after="0"/>
        <w:ind w:left="57" w:firstLine="633"/>
        <w:jc w:val="both"/>
        <w:textAlignment w:val="top"/>
        <w:rPr>
          <w:rFonts w:ascii="Times New Roman" w:hAnsi="Times New Roman" w:cs="Times New Roman"/>
          <w:sz w:val="28"/>
          <w:szCs w:val="28"/>
        </w:rPr>
      </w:pPr>
      <w:r w:rsidRPr="00CD2059">
        <w:rPr>
          <w:rFonts w:ascii="Times New Roman" w:hAnsi="Times New Roman" w:cs="Times New Roman"/>
          <w:sz w:val="28"/>
          <w:szCs w:val="28"/>
        </w:rPr>
        <w:t>- расходы по приобретению основных средств -104,0 тыс. руб.;</w:t>
      </w:r>
    </w:p>
    <w:p w:rsidR="008A0AD7" w:rsidRPr="00CD2059" w:rsidRDefault="00B24FA5" w:rsidP="00B24FA5">
      <w:pPr>
        <w:pStyle w:val="aa"/>
        <w:spacing w:after="0"/>
        <w:ind w:left="57" w:firstLine="300"/>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008A0AD7" w:rsidRPr="00CD2059">
        <w:rPr>
          <w:rFonts w:ascii="Times New Roman" w:hAnsi="Times New Roman" w:cs="Times New Roman"/>
          <w:sz w:val="28"/>
          <w:szCs w:val="28"/>
        </w:rPr>
        <w:t>- расходы по приобретению материальных запасов – 216,7 тыс. руб.</w:t>
      </w:r>
    </w:p>
    <w:p w:rsidR="00FE0878" w:rsidRPr="00B679D0" w:rsidRDefault="00FE0878" w:rsidP="008A0AD7">
      <w:pPr>
        <w:pStyle w:val="rtejustify"/>
        <w:spacing w:before="0" w:beforeAutospacing="0" w:after="0" w:afterAutospacing="0" w:line="276" w:lineRule="auto"/>
        <w:ind w:firstLine="708"/>
        <w:jc w:val="both"/>
        <w:rPr>
          <w:sz w:val="28"/>
          <w:szCs w:val="28"/>
        </w:rPr>
      </w:pPr>
    </w:p>
    <w:p w:rsidR="008A0AD7" w:rsidRDefault="008A0AD7" w:rsidP="008A0AD7">
      <w:pPr>
        <w:pStyle w:val="2"/>
        <w:tabs>
          <w:tab w:val="left" w:pos="211"/>
        </w:tabs>
        <w:spacing w:after="0" w:line="276" w:lineRule="auto"/>
        <w:ind w:left="357"/>
        <w:jc w:val="center"/>
        <w:rPr>
          <w:sz w:val="28"/>
          <w:szCs w:val="28"/>
          <w:u w:val="single"/>
        </w:rPr>
      </w:pPr>
      <w:r w:rsidRPr="00F80FDC">
        <w:rPr>
          <w:b/>
          <w:i/>
          <w:sz w:val="28"/>
          <w:szCs w:val="28"/>
          <w:u w:val="single"/>
        </w:rPr>
        <w:t xml:space="preserve">Субсидия на иные цели: </w:t>
      </w:r>
      <w:r w:rsidRPr="00F80FDC">
        <w:rPr>
          <w:sz w:val="28"/>
          <w:szCs w:val="28"/>
          <w:u w:val="single"/>
        </w:rPr>
        <w:t>«Выполнение работ по ремонту фасада и элементов здания КСАУ ВГП «Радуга» по адресу: п. Вяртсиля, ул. Заводская, д.4, устройство крытой сцены в п. Вяртсиля по адресу: п. Вяртсиля, ул. Заводская, д.4»</w:t>
      </w:r>
    </w:p>
    <w:p w:rsidR="008A0AD7" w:rsidRPr="00F80FDC" w:rsidRDefault="008A0AD7" w:rsidP="008A0AD7">
      <w:pPr>
        <w:pStyle w:val="2"/>
        <w:tabs>
          <w:tab w:val="left" w:pos="211"/>
        </w:tabs>
        <w:spacing w:after="0" w:line="240" w:lineRule="auto"/>
        <w:ind w:left="357"/>
        <w:jc w:val="center"/>
        <w:rPr>
          <w:b/>
          <w:sz w:val="28"/>
          <w:szCs w:val="28"/>
          <w:u w:val="single"/>
        </w:rPr>
      </w:pPr>
    </w:p>
    <w:p w:rsidR="008A0AD7" w:rsidRPr="00D714A9" w:rsidRDefault="008A0AD7" w:rsidP="008A0AD7">
      <w:pPr>
        <w:pStyle w:val="2"/>
        <w:tabs>
          <w:tab w:val="left" w:pos="211"/>
        </w:tabs>
        <w:spacing w:after="0" w:line="276" w:lineRule="auto"/>
        <w:jc w:val="both"/>
        <w:rPr>
          <w:sz w:val="28"/>
          <w:szCs w:val="28"/>
        </w:rPr>
      </w:pPr>
      <w:r>
        <w:rPr>
          <w:sz w:val="28"/>
          <w:szCs w:val="28"/>
        </w:rPr>
        <w:tab/>
      </w:r>
      <w:r w:rsidRPr="00D714A9">
        <w:rPr>
          <w:sz w:val="28"/>
          <w:szCs w:val="28"/>
        </w:rPr>
        <w:t xml:space="preserve">    На основании Соглашения от 17.03.2015г. № 1 «О порядке и условиях предоставления субсидии на иные цели «Выполнение работ по ремонту фасада и элементов здания КСАУ ВГП «Радуга» по адресу: п. Вяртсиля, ул. Заводская, д.4, устройство крытой сцены в п. Вяртсиля по адресу: п. Вяртсиля, ул. Заводская, д.4» из бюджета </w:t>
      </w:r>
      <w:r w:rsidRPr="00D714A9">
        <w:rPr>
          <w:color w:val="052635"/>
          <w:sz w:val="28"/>
          <w:szCs w:val="28"/>
        </w:rPr>
        <w:t xml:space="preserve">Вяртсильского городского поселения </w:t>
      </w:r>
      <w:r w:rsidRPr="00D714A9">
        <w:rPr>
          <w:sz w:val="28"/>
          <w:szCs w:val="28"/>
        </w:rPr>
        <w:lastRenderedPageBreak/>
        <w:t>учреждению в 2015 г. была предоставлена субсидия на иные цели, а именно на ремонт фасада и элементов здания КСАУ ВГП «Радуга» по адресу: п. Вяртсиля, ул. Заводская, д.4, устройство крытой сцены</w:t>
      </w:r>
      <w:r w:rsidRPr="00D714A9">
        <w:rPr>
          <w:color w:val="28251F"/>
          <w:sz w:val="28"/>
          <w:szCs w:val="28"/>
        </w:rPr>
        <w:t xml:space="preserve"> в 1900,5 тыс. руб. </w:t>
      </w:r>
      <w:r w:rsidRPr="00D714A9">
        <w:rPr>
          <w:sz w:val="28"/>
          <w:szCs w:val="28"/>
        </w:rPr>
        <w:t xml:space="preserve">с учетом дополнительного соглашения. </w:t>
      </w:r>
    </w:p>
    <w:p w:rsidR="008A0AD7" w:rsidRPr="00D714A9" w:rsidRDefault="008A0AD7" w:rsidP="008A0AD7">
      <w:pPr>
        <w:tabs>
          <w:tab w:val="left" w:pos="851"/>
        </w:tabs>
        <w:spacing w:after="0"/>
        <w:jc w:val="both"/>
        <w:rPr>
          <w:rFonts w:ascii="Times New Roman" w:hAnsi="Times New Roman"/>
          <w:sz w:val="28"/>
          <w:szCs w:val="28"/>
        </w:rPr>
      </w:pPr>
      <w:r w:rsidRPr="00D714A9">
        <w:rPr>
          <w:rFonts w:ascii="Times New Roman" w:hAnsi="Times New Roman"/>
          <w:sz w:val="28"/>
          <w:szCs w:val="28"/>
        </w:rPr>
        <w:tab/>
        <w:t xml:space="preserve">За счет средств данной субсидии </w:t>
      </w:r>
      <w:r w:rsidR="00B24FA5">
        <w:rPr>
          <w:rFonts w:ascii="Times New Roman" w:hAnsi="Times New Roman"/>
          <w:sz w:val="28"/>
          <w:szCs w:val="28"/>
        </w:rPr>
        <w:t>у</w:t>
      </w:r>
      <w:r w:rsidRPr="00D714A9">
        <w:rPr>
          <w:rFonts w:ascii="Times New Roman" w:hAnsi="Times New Roman"/>
          <w:sz w:val="28"/>
          <w:szCs w:val="28"/>
        </w:rPr>
        <w:t>чреждением произведены расходы по реализации мероприятий в рамках ведомственной программы администрации Вяртсильского городского поселения «Выполнение работ по ремонту фасада и элементов здания КСАУ ВГП «Радуга» по адресу: п. Вяртсиля, ул. Заводская, д.4, и устройство крытой сцены в п. Вяртсиля по адресу: п. Вяртсиля, ул. Заводская, д.4».</w:t>
      </w:r>
    </w:p>
    <w:p w:rsidR="008A0AD7" w:rsidRPr="00D714A9" w:rsidRDefault="008A0AD7" w:rsidP="008A0AD7">
      <w:pPr>
        <w:tabs>
          <w:tab w:val="left" w:pos="851"/>
        </w:tabs>
        <w:spacing w:after="0"/>
        <w:jc w:val="both"/>
        <w:rPr>
          <w:rFonts w:ascii="Times New Roman" w:hAnsi="Times New Roman"/>
          <w:sz w:val="28"/>
          <w:szCs w:val="28"/>
        </w:rPr>
      </w:pPr>
      <w:r w:rsidRPr="00D714A9">
        <w:rPr>
          <w:rFonts w:ascii="Times New Roman" w:hAnsi="Times New Roman"/>
          <w:sz w:val="28"/>
          <w:szCs w:val="28"/>
        </w:rPr>
        <w:t>Для подтверждения произведенных расходов КСАУ ВГП «Радуга» представлены следующие документы:</w:t>
      </w:r>
    </w:p>
    <w:p w:rsidR="008A0AD7" w:rsidRPr="00D714A9" w:rsidRDefault="008A0AD7" w:rsidP="008A0AD7">
      <w:pPr>
        <w:tabs>
          <w:tab w:val="left" w:pos="851"/>
        </w:tabs>
        <w:spacing w:after="0"/>
        <w:jc w:val="both"/>
        <w:rPr>
          <w:rFonts w:ascii="Times New Roman" w:hAnsi="Times New Roman"/>
          <w:sz w:val="28"/>
          <w:szCs w:val="28"/>
        </w:rPr>
      </w:pPr>
      <w:r w:rsidRPr="00D714A9">
        <w:rPr>
          <w:rFonts w:ascii="Times New Roman" w:hAnsi="Times New Roman"/>
          <w:sz w:val="28"/>
          <w:szCs w:val="28"/>
        </w:rPr>
        <w:tab/>
        <w:t xml:space="preserve">-Контракт №1аэф-15 от 08.06.2015г. с МУП ЖКС Вяртсиля. Контракт заключен по результатам проведения аукциона в электронной форме (протокол заседания Единой комиссии по осуществлению закупок товаров, работ и услуг№1 АЭФ-15 от 22.05.2015г.). </w:t>
      </w:r>
    </w:p>
    <w:p w:rsidR="008A0AD7" w:rsidRDefault="008A0AD7" w:rsidP="008A0AD7">
      <w:pPr>
        <w:tabs>
          <w:tab w:val="left" w:pos="851"/>
        </w:tabs>
        <w:spacing w:after="0"/>
        <w:jc w:val="both"/>
        <w:rPr>
          <w:rFonts w:ascii="Times New Roman" w:hAnsi="Times New Roman"/>
          <w:sz w:val="28"/>
          <w:szCs w:val="28"/>
        </w:rPr>
      </w:pPr>
      <w:r w:rsidRPr="00D714A9">
        <w:rPr>
          <w:rFonts w:ascii="Times New Roman" w:hAnsi="Times New Roman"/>
          <w:sz w:val="28"/>
          <w:szCs w:val="28"/>
        </w:rPr>
        <w:tab/>
        <w:t xml:space="preserve">Объем работ, </w:t>
      </w:r>
      <w:r w:rsidRPr="00D714A9">
        <w:rPr>
          <w:rFonts w:ascii="Times New Roman" w:eastAsiaTheme="minorHAnsi" w:hAnsi="Times New Roman"/>
          <w:sz w:val="28"/>
          <w:szCs w:val="28"/>
        </w:rPr>
        <w:t>содержание работ и другие предъявляемые к ним требования</w:t>
      </w:r>
      <w:r w:rsidRPr="00D714A9">
        <w:rPr>
          <w:rFonts w:ascii="Times New Roman" w:hAnsi="Times New Roman"/>
          <w:sz w:val="28"/>
          <w:szCs w:val="28"/>
        </w:rPr>
        <w:t xml:space="preserve"> в контракте определены в соответствии с Техническим заданием (Приложение №1 к Контракту). Стоимость работ </w:t>
      </w:r>
      <w:r w:rsidRPr="002872B4">
        <w:rPr>
          <w:rFonts w:ascii="Times New Roman" w:hAnsi="Times New Roman"/>
          <w:sz w:val="28"/>
          <w:szCs w:val="28"/>
        </w:rPr>
        <w:t xml:space="preserve">определена в соответствии с Локальными сметами. Локальная смета №1 на ремонт фасада и элементов здания КСАУ ВГП «Радуга» по адресу: п. Вяртсиля, ул. Заводская, д.4. и №2 </w:t>
      </w:r>
      <w:r>
        <w:rPr>
          <w:rFonts w:ascii="Times New Roman" w:hAnsi="Times New Roman"/>
          <w:sz w:val="28"/>
          <w:szCs w:val="28"/>
        </w:rPr>
        <w:t xml:space="preserve">на </w:t>
      </w:r>
      <w:r w:rsidRPr="00D714A9">
        <w:rPr>
          <w:rFonts w:ascii="Times New Roman" w:hAnsi="Times New Roman"/>
          <w:sz w:val="28"/>
          <w:szCs w:val="28"/>
        </w:rPr>
        <w:t>устройство крытой сцены в п. Вяртсиля по адресу: п. Вяртсиля, ул. Заводская, д.4»</w:t>
      </w:r>
      <w:r>
        <w:rPr>
          <w:rFonts w:ascii="Times New Roman" w:hAnsi="Times New Roman"/>
          <w:sz w:val="28"/>
          <w:szCs w:val="28"/>
        </w:rPr>
        <w:t>. Локальные сметы</w:t>
      </w:r>
      <w:r w:rsidRPr="00D714A9">
        <w:rPr>
          <w:rFonts w:ascii="Times New Roman" w:hAnsi="Times New Roman"/>
          <w:color w:val="FF0000"/>
          <w:sz w:val="28"/>
          <w:szCs w:val="28"/>
        </w:rPr>
        <w:t xml:space="preserve"> </w:t>
      </w:r>
      <w:r w:rsidRPr="00677720">
        <w:rPr>
          <w:rFonts w:ascii="Times New Roman" w:hAnsi="Times New Roman"/>
          <w:sz w:val="28"/>
          <w:szCs w:val="28"/>
        </w:rPr>
        <w:t>проверен</w:t>
      </w:r>
      <w:r>
        <w:rPr>
          <w:rFonts w:ascii="Times New Roman" w:hAnsi="Times New Roman"/>
          <w:sz w:val="28"/>
          <w:szCs w:val="28"/>
        </w:rPr>
        <w:t>ы</w:t>
      </w:r>
      <w:r w:rsidRPr="00677720">
        <w:rPr>
          <w:rFonts w:ascii="Times New Roman" w:hAnsi="Times New Roman"/>
          <w:sz w:val="28"/>
          <w:szCs w:val="28"/>
        </w:rPr>
        <w:t xml:space="preserve"> специалистом ООО «Региональный центр по ценообразованию в строительстве по РК».</w:t>
      </w:r>
    </w:p>
    <w:p w:rsidR="008A0AD7" w:rsidRPr="00D714A9" w:rsidRDefault="008A0AD7" w:rsidP="008A0AD7">
      <w:pPr>
        <w:tabs>
          <w:tab w:val="left" w:pos="851"/>
        </w:tabs>
        <w:spacing w:after="0"/>
        <w:jc w:val="both"/>
        <w:rPr>
          <w:rFonts w:ascii="Times New Roman" w:hAnsi="Times New Roman"/>
          <w:sz w:val="28"/>
          <w:szCs w:val="28"/>
        </w:rPr>
      </w:pPr>
      <w:r w:rsidRPr="00D714A9">
        <w:rPr>
          <w:rFonts w:ascii="Times New Roman" w:hAnsi="Times New Roman"/>
          <w:sz w:val="28"/>
          <w:szCs w:val="28"/>
        </w:rPr>
        <w:tab/>
        <w:t>- Акты о приемке выполненных работ (по форме КС-2) №1 и №2 от 04.09.2015г. на ремонт фасада и элементов здания устройство крытой сцены. Согласно данных акт</w:t>
      </w:r>
      <w:r>
        <w:rPr>
          <w:rFonts w:ascii="Times New Roman" w:hAnsi="Times New Roman"/>
          <w:sz w:val="28"/>
          <w:szCs w:val="28"/>
        </w:rPr>
        <w:t>ов</w:t>
      </w:r>
      <w:r w:rsidRPr="00D714A9">
        <w:rPr>
          <w:rFonts w:ascii="Times New Roman" w:hAnsi="Times New Roman"/>
          <w:sz w:val="28"/>
          <w:szCs w:val="28"/>
        </w:rPr>
        <w:t xml:space="preserve"> работы, являющиеся предметом контракта выполнены в соответствии с техническим заданием и приняты заказчиком.</w:t>
      </w:r>
    </w:p>
    <w:p w:rsidR="008A0AD7" w:rsidRPr="00D714A9" w:rsidRDefault="008A0AD7" w:rsidP="008A0AD7">
      <w:pPr>
        <w:tabs>
          <w:tab w:val="left" w:pos="851"/>
        </w:tabs>
        <w:spacing w:after="0"/>
        <w:jc w:val="both"/>
        <w:rPr>
          <w:rFonts w:ascii="Times New Roman" w:hAnsi="Times New Roman"/>
          <w:sz w:val="28"/>
          <w:szCs w:val="28"/>
        </w:rPr>
      </w:pPr>
      <w:r w:rsidRPr="00D714A9">
        <w:rPr>
          <w:rFonts w:ascii="Times New Roman" w:hAnsi="Times New Roman"/>
          <w:sz w:val="28"/>
          <w:szCs w:val="28"/>
        </w:rPr>
        <w:tab/>
        <w:t>-Справки о стоимости выполненных работ №1 и №2 от 04.09.2015г. на общую сумму 1 900,5 тыс. руб.</w:t>
      </w:r>
    </w:p>
    <w:p w:rsidR="008A0AD7" w:rsidRDefault="008A0AD7" w:rsidP="008A0AD7">
      <w:pPr>
        <w:autoSpaceDE w:val="0"/>
        <w:autoSpaceDN w:val="0"/>
        <w:adjustRightInd w:val="0"/>
        <w:spacing w:after="0"/>
        <w:ind w:firstLine="481"/>
        <w:jc w:val="both"/>
        <w:rPr>
          <w:rFonts w:ascii="Times New Roman" w:hAnsi="Times New Roman"/>
          <w:sz w:val="28"/>
          <w:szCs w:val="28"/>
        </w:rPr>
      </w:pPr>
      <w:r w:rsidRPr="00D714A9">
        <w:rPr>
          <w:rFonts w:ascii="Times New Roman" w:hAnsi="Times New Roman"/>
          <w:sz w:val="28"/>
          <w:szCs w:val="28"/>
        </w:rPr>
        <w:t>Средства субсидии, полученные учреждением на иные цели в сумме 1900,5 тыс. руб. в полном объеме перечислены подрядчику МУП ЖКС п. Вяртсиля платежным поручением №177 от 23.09.2015г.</w:t>
      </w:r>
    </w:p>
    <w:p w:rsidR="008A0AD7" w:rsidRPr="00053871" w:rsidRDefault="008A0AD7" w:rsidP="008A0AD7">
      <w:pPr>
        <w:autoSpaceDE w:val="0"/>
        <w:autoSpaceDN w:val="0"/>
        <w:adjustRightInd w:val="0"/>
        <w:spacing w:after="0"/>
        <w:ind w:firstLine="720"/>
        <w:jc w:val="both"/>
        <w:rPr>
          <w:rFonts w:ascii="Times New Roman" w:hAnsi="Times New Roman"/>
          <w:sz w:val="28"/>
          <w:szCs w:val="28"/>
        </w:rPr>
      </w:pPr>
      <w:r w:rsidRPr="00053871">
        <w:rPr>
          <w:rFonts w:ascii="Times New Roman" w:hAnsi="Times New Roman"/>
          <w:sz w:val="28"/>
          <w:szCs w:val="28"/>
          <w:lang w:eastAsia="ru-RU"/>
        </w:rPr>
        <w:t xml:space="preserve">В нарушение пункта 38 Инструкции 157н </w:t>
      </w:r>
      <w:r w:rsidRPr="00053871">
        <w:rPr>
          <w:rFonts w:ascii="Times New Roman" w:hAnsi="Times New Roman"/>
          <w:sz w:val="28"/>
          <w:szCs w:val="28"/>
        </w:rPr>
        <w:t xml:space="preserve">КСАУ ВГП «Радуга» в проверяемом периоде (согласно данных главной книги за 2015 год) не приняло к бухгалтерскому учету объект основных средств – </w:t>
      </w:r>
      <w:r w:rsidR="00B24FA5">
        <w:rPr>
          <w:rFonts w:ascii="Times New Roman" w:hAnsi="Times New Roman"/>
          <w:sz w:val="28"/>
          <w:szCs w:val="28"/>
        </w:rPr>
        <w:t>«</w:t>
      </w:r>
      <w:r w:rsidRPr="00053871">
        <w:rPr>
          <w:rFonts w:ascii="Times New Roman" w:hAnsi="Times New Roman"/>
          <w:sz w:val="28"/>
          <w:szCs w:val="28"/>
        </w:rPr>
        <w:t>крытая сцена</w:t>
      </w:r>
      <w:r w:rsidR="00B24FA5">
        <w:rPr>
          <w:rFonts w:ascii="Times New Roman" w:hAnsi="Times New Roman"/>
          <w:sz w:val="28"/>
          <w:szCs w:val="28"/>
        </w:rPr>
        <w:t>»</w:t>
      </w:r>
      <w:r w:rsidRPr="00053871">
        <w:rPr>
          <w:rFonts w:ascii="Times New Roman" w:hAnsi="Times New Roman"/>
          <w:sz w:val="28"/>
          <w:szCs w:val="28"/>
        </w:rPr>
        <w:t xml:space="preserve">, возникший в результате его сооружения за счет средств субсидии на иные цели. Стоимость затрат на сооружение объекта «крытая сцена» составила </w:t>
      </w:r>
      <w:r w:rsidRPr="00053871">
        <w:rPr>
          <w:rFonts w:ascii="Times New Roman" w:hAnsi="Times New Roman"/>
          <w:sz w:val="28"/>
          <w:szCs w:val="28"/>
        </w:rPr>
        <w:lastRenderedPageBreak/>
        <w:t>(согласно акта о приемке выполненных работ и справки о стоимости выполненных работ и затрат) 422,67 тыс. руб.</w:t>
      </w:r>
    </w:p>
    <w:p w:rsidR="008A0AD7" w:rsidRPr="00053871" w:rsidRDefault="008A0AD7" w:rsidP="008A0AD7">
      <w:pPr>
        <w:autoSpaceDE w:val="0"/>
        <w:autoSpaceDN w:val="0"/>
        <w:adjustRightInd w:val="0"/>
        <w:spacing w:after="0" w:line="240" w:lineRule="auto"/>
        <w:ind w:firstLine="720"/>
        <w:jc w:val="both"/>
        <w:rPr>
          <w:rFonts w:ascii="Times New Roman" w:hAnsi="Times New Roman"/>
          <w:sz w:val="28"/>
          <w:szCs w:val="28"/>
        </w:rPr>
      </w:pPr>
    </w:p>
    <w:p w:rsidR="008A0AD7" w:rsidRPr="0057763F" w:rsidRDefault="008A0AD7" w:rsidP="008A0AD7">
      <w:pPr>
        <w:autoSpaceDE w:val="0"/>
        <w:autoSpaceDN w:val="0"/>
        <w:adjustRightInd w:val="0"/>
        <w:spacing w:after="0" w:line="240" w:lineRule="auto"/>
        <w:ind w:firstLine="720"/>
        <w:jc w:val="center"/>
        <w:rPr>
          <w:rFonts w:ascii="Times New Roman" w:hAnsi="Times New Roman"/>
          <w:b/>
          <w:bCs/>
          <w:sz w:val="28"/>
          <w:szCs w:val="28"/>
        </w:rPr>
      </w:pPr>
      <w:r w:rsidRPr="0057763F">
        <w:rPr>
          <w:rFonts w:ascii="Times New Roman" w:hAnsi="Times New Roman"/>
          <w:b/>
          <w:sz w:val="28"/>
          <w:szCs w:val="28"/>
        </w:rPr>
        <w:t xml:space="preserve">3. </w:t>
      </w:r>
      <w:r w:rsidRPr="0057763F">
        <w:rPr>
          <w:rFonts w:ascii="Times New Roman" w:hAnsi="Times New Roman"/>
          <w:b/>
          <w:bCs/>
          <w:sz w:val="28"/>
          <w:szCs w:val="28"/>
        </w:rPr>
        <w:t>План финансово-хозяйственной деятельности</w:t>
      </w:r>
    </w:p>
    <w:p w:rsidR="008A0AD7" w:rsidRPr="0057763F" w:rsidRDefault="008A0AD7" w:rsidP="008A0AD7">
      <w:pPr>
        <w:pStyle w:val="rtejustify"/>
        <w:spacing w:before="0" w:beforeAutospacing="0" w:after="0" w:afterAutospacing="0" w:line="276" w:lineRule="auto"/>
        <w:ind w:left="927"/>
        <w:jc w:val="center"/>
        <w:rPr>
          <w:b/>
          <w:bCs/>
          <w:sz w:val="28"/>
          <w:szCs w:val="28"/>
        </w:rPr>
      </w:pPr>
    </w:p>
    <w:p w:rsidR="008A0AD7" w:rsidRPr="0077428E" w:rsidRDefault="008A0AD7" w:rsidP="008A0AD7">
      <w:pPr>
        <w:pStyle w:val="rtejustify"/>
        <w:spacing w:before="0" w:beforeAutospacing="0" w:after="0" w:afterAutospacing="0" w:line="276" w:lineRule="auto"/>
        <w:ind w:firstLine="708"/>
        <w:jc w:val="both"/>
        <w:rPr>
          <w:sz w:val="28"/>
          <w:szCs w:val="28"/>
        </w:rPr>
      </w:pPr>
      <w:r w:rsidRPr="000B240D">
        <w:rPr>
          <w:sz w:val="28"/>
          <w:szCs w:val="28"/>
        </w:rPr>
        <w:t>Проверк</w:t>
      </w:r>
      <w:r>
        <w:rPr>
          <w:sz w:val="28"/>
          <w:szCs w:val="28"/>
        </w:rPr>
        <w:t>е</w:t>
      </w:r>
      <w:r w:rsidRPr="000B240D">
        <w:rPr>
          <w:sz w:val="28"/>
          <w:szCs w:val="28"/>
        </w:rPr>
        <w:t xml:space="preserve"> предоставлен План финансово-хозяйственной деятельности автономного учреждения на 201</w:t>
      </w:r>
      <w:r>
        <w:rPr>
          <w:sz w:val="28"/>
          <w:szCs w:val="28"/>
        </w:rPr>
        <w:t>5</w:t>
      </w:r>
      <w:r w:rsidRPr="000B240D">
        <w:rPr>
          <w:sz w:val="28"/>
          <w:szCs w:val="28"/>
        </w:rPr>
        <w:t xml:space="preserve"> год.</w:t>
      </w:r>
      <w:r>
        <w:rPr>
          <w:sz w:val="28"/>
          <w:szCs w:val="28"/>
        </w:rPr>
        <w:t xml:space="preserve"> </w:t>
      </w:r>
      <w:r w:rsidRPr="0077428E">
        <w:rPr>
          <w:sz w:val="28"/>
          <w:szCs w:val="28"/>
        </w:rPr>
        <w:t>В соответс</w:t>
      </w:r>
      <w:r>
        <w:rPr>
          <w:sz w:val="28"/>
          <w:szCs w:val="28"/>
        </w:rPr>
        <w:t xml:space="preserve">твии со ст. 13 Закона № 174-ФЗ и п.21 </w:t>
      </w:r>
      <w:r w:rsidRPr="00967E56">
        <w:rPr>
          <w:sz w:val="28"/>
          <w:szCs w:val="28"/>
        </w:rPr>
        <w:t xml:space="preserve">Приказа Минфина РФ от 28 июля 2010 г. N 81н «О требованиях к плану финансово-хозяйственной деятельности государственного (муниципального) учреждения» (далее- Приказ Минфина РФ от 28 июля 2010 г. N 81н) </w:t>
      </w:r>
      <w:r w:rsidRPr="0077428E">
        <w:rPr>
          <w:sz w:val="28"/>
          <w:szCs w:val="28"/>
        </w:rPr>
        <w:t>План утвержд</w:t>
      </w:r>
      <w:r>
        <w:rPr>
          <w:sz w:val="28"/>
          <w:szCs w:val="28"/>
        </w:rPr>
        <w:t>ен</w:t>
      </w:r>
      <w:r w:rsidRPr="0077428E">
        <w:rPr>
          <w:sz w:val="28"/>
          <w:szCs w:val="28"/>
        </w:rPr>
        <w:t xml:space="preserve"> руководителем (директором) автономного учреждения. </w:t>
      </w:r>
    </w:p>
    <w:p w:rsidR="008A0AD7" w:rsidRDefault="008A0AD7" w:rsidP="008A0AD7">
      <w:pPr>
        <w:autoSpaceDE w:val="0"/>
        <w:autoSpaceDN w:val="0"/>
        <w:adjustRightInd w:val="0"/>
        <w:spacing w:after="0"/>
        <w:ind w:firstLine="720"/>
        <w:jc w:val="both"/>
        <w:rPr>
          <w:rFonts w:ascii="Times New Roman" w:hAnsi="Times New Roman"/>
          <w:sz w:val="28"/>
          <w:szCs w:val="28"/>
          <w:lang w:eastAsia="ru-RU"/>
        </w:rPr>
      </w:pPr>
      <w:r>
        <w:rPr>
          <w:rFonts w:ascii="Times New Roman" w:hAnsi="Times New Roman"/>
          <w:sz w:val="28"/>
          <w:szCs w:val="28"/>
        </w:rPr>
        <w:t>В нарушение пункта 8</w:t>
      </w:r>
      <w:r w:rsidRPr="000B240D">
        <w:rPr>
          <w:rFonts w:ascii="Times New Roman" w:hAnsi="Times New Roman"/>
          <w:sz w:val="28"/>
          <w:szCs w:val="28"/>
        </w:rPr>
        <w:t xml:space="preserve"> </w:t>
      </w:r>
      <w:r w:rsidRPr="00F40800">
        <w:rPr>
          <w:rFonts w:ascii="Times New Roman" w:hAnsi="Times New Roman"/>
          <w:sz w:val="28"/>
          <w:szCs w:val="28"/>
        </w:rPr>
        <w:t xml:space="preserve">Приказа Минфина РФ от 28 июля 2010 г. N 81н </w:t>
      </w:r>
      <w:r>
        <w:rPr>
          <w:rFonts w:ascii="Times New Roman" w:hAnsi="Times New Roman"/>
          <w:sz w:val="28"/>
          <w:szCs w:val="28"/>
          <w:lang w:eastAsia="ru-RU"/>
        </w:rPr>
        <w:t xml:space="preserve">при составлении </w:t>
      </w:r>
      <w:r w:rsidRPr="000B240D">
        <w:rPr>
          <w:rFonts w:ascii="Times New Roman" w:hAnsi="Times New Roman"/>
          <w:sz w:val="28"/>
          <w:szCs w:val="28"/>
          <w:lang w:eastAsia="ru-RU"/>
        </w:rPr>
        <w:t>План</w:t>
      </w:r>
      <w:r>
        <w:rPr>
          <w:rFonts w:ascii="Times New Roman" w:hAnsi="Times New Roman"/>
          <w:sz w:val="28"/>
          <w:szCs w:val="28"/>
          <w:lang w:eastAsia="ru-RU"/>
        </w:rPr>
        <w:t>а</w:t>
      </w:r>
      <w:r w:rsidRPr="000B240D">
        <w:rPr>
          <w:rFonts w:ascii="Times New Roman" w:hAnsi="Times New Roman"/>
          <w:sz w:val="28"/>
          <w:szCs w:val="28"/>
          <w:lang w:eastAsia="ru-RU"/>
        </w:rPr>
        <w:t xml:space="preserve"> ФХД </w:t>
      </w:r>
      <w:r w:rsidRPr="00CD5CEF">
        <w:rPr>
          <w:rFonts w:ascii="Times New Roman" w:hAnsi="Times New Roman"/>
          <w:sz w:val="28"/>
          <w:szCs w:val="28"/>
        </w:rPr>
        <w:t>КСАУ ВГП «Радуга»</w:t>
      </w:r>
      <w:r>
        <w:rPr>
          <w:rFonts w:ascii="Times New Roman" w:hAnsi="Times New Roman"/>
          <w:sz w:val="28"/>
          <w:szCs w:val="28"/>
        </w:rPr>
        <w:t xml:space="preserve"> не соблюдены требования к </w:t>
      </w:r>
      <w:r w:rsidRPr="000B240D">
        <w:rPr>
          <w:rFonts w:ascii="Times New Roman" w:hAnsi="Times New Roman"/>
          <w:sz w:val="28"/>
          <w:szCs w:val="28"/>
          <w:lang w:eastAsia="ru-RU"/>
        </w:rPr>
        <w:t>составлен</w:t>
      </w:r>
      <w:r>
        <w:rPr>
          <w:rFonts w:ascii="Times New Roman" w:hAnsi="Times New Roman"/>
          <w:sz w:val="28"/>
          <w:szCs w:val="28"/>
          <w:lang w:eastAsia="ru-RU"/>
        </w:rPr>
        <w:t xml:space="preserve">ию </w:t>
      </w:r>
      <w:r w:rsidRPr="000B240D">
        <w:rPr>
          <w:rFonts w:ascii="Times New Roman" w:hAnsi="Times New Roman"/>
          <w:sz w:val="28"/>
          <w:szCs w:val="28"/>
          <w:lang w:eastAsia="ru-RU"/>
        </w:rPr>
        <w:t>План</w:t>
      </w:r>
      <w:r>
        <w:rPr>
          <w:rFonts w:ascii="Times New Roman" w:hAnsi="Times New Roman"/>
          <w:sz w:val="28"/>
          <w:szCs w:val="28"/>
          <w:lang w:eastAsia="ru-RU"/>
        </w:rPr>
        <w:t>а</w:t>
      </w:r>
      <w:r w:rsidRPr="000B240D">
        <w:rPr>
          <w:rFonts w:ascii="Times New Roman" w:hAnsi="Times New Roman"/>
          <w:sz w:val="28"/>
          <w:szCs w:val="28"/>
          <w:lang w:eastAsia="ru-RU"/>
        </w:rPr>
        <w:t xml:space="preserve"> ФХД</w:t>
      </w:r>
      <w:r>
        <w:rPr>
          <w:rFonts w:ascii="Times New Roman" w:hAnsi="Times New Roman"/>
          <w:sz w:val="28"/>
          <w:szCs w:val="28"/>
          <w:lang w:eastAsia="ru-RU"/>
        </w:rPr>
        <w:t>, а именно:</w:t>
      </w:r>
    </w:p>
    <w:p w:rsidR="008A0AD7" w:rsidRPr="002722AF" w:rsidRDefault="008A0AD7" w:rsidP="008A0AD7">
      <w:pPr>
        <w:rPr>
          <w:rFonts w:ascii="Times New Roman" w:hAnsi="Times New Roman"/>
          <w:sz w:val="28"/>
          <w:szCs w:val="28"/>
          <w:lang w:eastAsia="ru-RU"/>
        </w:rPr>
      </w:pPr>
      <w:r w:rsidRPr="002722AF">
        <w:rPr>
          <w:rFonts w:ascii="Times New Roman" w:hAnsi="Times New Roman"/>
          <w:sz w:val="28"/>
          <w:szCs w:val="28"/>
          <w:lang w:eastAsia="ru-RU"/>
        </w:rPr>
        <w:t>-</w:t>
      </w:r>
      <w:r>
        <w:rPr>
          <w:rFonts w:ascii="Times New Roman" w:hAnsi="Times New Roman"/>
          <w:sz w:val="28"/>
          <w:szCs w:val="28"/>
          <w:lang w:eastAsia="ru-RU"/>
        </w:rPr>
        <w:t xml:space="preserve"> в плане </w:t>
      </w:r>
      <w:r w:rsidRPr="000B240D">
        <w:rPr>
          <w:rFonts w:ascii="Times New Roman" w:hAnsi="Times New Roman"/>
          <w:sz w:val="28"/>
          <w:szCs w:val="28"/>
          <w:lang w:eastAsia="ru-RU"/>
        </w:rPr>
        <w:t>ФХД</w:t>
      </w:r>
      <w:r>
        <w:rPr>
          <w:rFonts w:ascii="Times New Roman" w:hAnsi="Times New Roman"/>
          <w:sz w:val="28"/>
          <w:szCs w:val="28"/>
          <w:lang w:eastAsia="ru-RU"/>
        </w:rPr>
        <w:t xml:space="preserve"> о</w:t>
      </w:r>
      <w:r w:rsidRPr="002722AF">
        <w:rPr>
          <w:rFonts w:ascii="Times New Roman" w:hAnsi="Times New Roman"/>
          <w:sz w:val="28"/>
          <w:szCs w:val="28"/>
          <w:lang w:eastAsia="ru-RU"/>
        </w:rPr>
        <w:t>тсутствуют показатели финансового состояния учреждения (данные о нефинансовых и финансовых активах, обязательствах на последнюю отчетную дату, предшествующую дате составления Плана);</w:t>
      </w:r>
    </w:p>
    <w:p w:rsidR="008A0AD7" w:rsidRDefault="008A0AD7" w:rsidP="008A0AD7">
      <w:pPr>
        <w:spacing w:after="0"/>
        <w:jc w:val="both"/>
        <w:rPr>
          <w:rFonts w:ascii="Times New Roman" w:hAnsi="Times New Roman"/>
          <w:sz w:val="28"/>
          <w:szCs w:val="28"/>
          <w:lang w:eastAsia="ru-RU"/>
        </w:rPr>
      </w:pPr>
      <w:r w:rsidRPr="002722AF">
        <w:rPr>
          <w:rFonts w:ascii="Times New Roman" w:hAnsi="Times New Roman"/>
          <w:sz w:val="28"/>
          <w:szCs w:val="28"/>
          <w:lang w:eastAsia="ru-RU"/>
        </w:rPr>
        <w:t>-</w:t>
      </w:r>
      <w:r w:rsidRPr="00E80159">
        <w:rPr>
          <w:rFonts w:ascii="Times New Roman" w:hAnsi="Times New Roman"/>
          <w:sz w:val="28"/>
          <w:szCs w:val="28"/>
          <w:lang w:eastAsia="ru-RU"/>
        </w:rPr>
        <w:t xml:space="preserve"> </w:t>
      </w:r>
      <w:r>
        <w:rPr>
          <w:rFonts w:ascii="Times New Roman" w:hAnsi="Times New Roman"/>
          <w:sz w:val="28"/>
          <w:szCs w:val="28"/>
          <w:lang w:eastAsia="ru-RU"/>
        </w:rPr>
        <w:t xml:space="preserve">в плане </w:t>
      </w:r>
      <w:r w:rsidRPr="000B240D">
        <w:rPr>
          <w:rFonts w:ascii="Times New Roman" w:hAnsi="Times New Roman"/>
          <w:sz w:val="28"/>
          <w:szCs w:val="28"/>
          <w:lang w:eastAsia="ru-RU"/>
        </w:rPr>
        <w:t>ФХД</w:t>
      </w:r>
      <w:r w:rsidRPr="00E80159">
        <w:rPr>
          <w:rFonts w:ascii="Times New Roman" w:hAnsi="Times New Roman"/>
          <w:sz w:val="28"/>
          <w:szCs w:val="28"/>
          <w:lang w:eastAsia="ru-RU"/>
        </w:rPr>
        <w:t xml:space="preserve"> </w:t>
      </w:r>
      <w:r>
        <w:rPr>
          <w:rFonts w:ascii="Times New Roman" w:hAnsi="Times New Roman"/>
          <w:sz w:val="28"/>
          <w:szCs w:val="28"/>
          <w:lang w:eastAsia="ru-RU"/>
        </w:rPr>
        <w:t>о</w:t>
      </w:r>
      <w:r w:rsidRPr="002722AF">
        <w:rPr>
          <w:rFonts w:ascii="Times New Roman" w:hAnsi="Times New Roman"/>
          <w:sz w:val="28"/>
          <w:szCs w:val="28"/>
          <w:lang w:eastAsia="ru-RU"/>
        </w:rPr>
        <w:t>тсутствуют</w:t>
      </w:r>
      <w:r>
        <w:rPr>
          <w:rFonts w:ascii="Times New Roman" w:hAnsi="Times New Roman"/>
          <w:sz w:val="28"/>
          <w:szCs w:val="28"/>
          <w:lang w:eastAsia="ru-RU"/>
        </w:rPr>
        <w:t xml:space="preserve"> п</w:t>
      </w:r>
      <w:r w:rsidRPr="003B78CF">
        <w:rPr>
          <w:rFonts w:ascii="Times New Roman" w:hAnsi="Times New Roman"/>
          <w:sz w:val="28"/>
          <w:szCs w:val="28"/>
          <w:lang w:eastAsia="ru-RU"/>
        </w:rPr>
        <w:t>лановые показатели по пост</w:t>
      </w:r>
      <w:r w:rsidRPr="002722AF">
        <w:rPr>
          <w:rFonts w:ascii="Times New Roman" w:hAnsi="Times New Roman"/>
          <w:sz w:val="28"/>
          <w:szCs w:val="28"/>
          <w:lang w:eastAsia="ru-RU"/>
        </w:rPr>
        <w:t>уплениям и выплатам учреждения</w:t>
      </w:r>
      <w:r>
        <w:rPr>
          <w:rFonts w:ascii="Times New Roman" w:hAnsi="Times New Roman"/>
          <w:sz w:val="28"/>
          <w:szCs w:val="28"/>
          <w:lang w:eastAsia="ru-RU"/>
        </w:rPr>
        <w:t xml:space="preserve">, а именно - </w:t>
      </w:r>
      <w:r w:rsidRPr="002722AF">
        <w:rPr>
          <w:rFonts w:ascii="Times New Roman" w:hAnsi="Times New Roman"/>
          <w:sz w:val="28"/>
          <w:szCs w:val="28"/>
          <w:lang w:eastAsia="ru-RU"/>
        </w:rPr>
        <w:t>планируемый остаток средств на нача</w:t>
      </w:r>
      <w:r>
        <w:rPr>
          <w:rFonts w:ascii="Times New Roman" w:hAnsi="Times New Roman"/>
          <w:sz w:val="28"/>
          <w:szCs w:val="28"/>
          <w:lang w:eastAsia="ru-RU"/>
        </w:rPr>
        <w:t>ло и на конец планируемого года</w:t>
      </w:r>
      <w:r w:rsidRPr="002722AF">
        <w:rPr>
          <w:rFonts w:ascii="Times New Roman" w:hAnsi="Times New Roman"/>
          <w:sz w:val="28"/>
          <w:szCs w:val="28"/>
          <w:lang w:eastAsia="ru-RU"/>
        </w:rPr>
        <w:t>.</w:t>
      </w:r>
    </w:p>
    <w:p w:rsidR="008A0AD7" w:rsidRDefault="008A0AD7" w:rsidP="008A0AD7">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По данным бухгалтерского учета и отчетности: </w:t>
      </w:r>
      <w:r w:rsidRPr="002722AF">
        <w:rPr>
          <w:rFonts w:ascii="Times New Roman" w:hAnsi="Times New Roman"/>
          <w:sz w:val="28"/>
          <w:szCs w:val="28"/>
          <w:lang w:eastAsia="ru-RU"/>
        </w:rPr>
        <w:t xml:space="preserve">остаток средств </w:t>
      </w:r>
      <w:r>
        <w:rPr>
          <w:rFonts w:ascii="Times New Roman" w:hAnsi="Times New Roman"/>
          <w:sz w:val="28"/>
          <w:szCs w:val="28"/>
          <w:lang w:eastAsia="ru-RU"/>
        </w:rPr>
        <w:t>субсидии на</w:t>
      </w:r>
      <w:r w:rsidRPr="002722AF">
        <w:rPr>
          <w:rFonts w:ascii="Times New Roman" w:hAnsi="Times New Roman"/>
          <w:sz w:val="28"/>
          <w:szCs w:val="28"/>
          <w:lang w:eastAsia="ru-RU"/>
        </w:rPr>
        <w:t xml:space="preserve"> начало</w:t>
      </w:r>
      <w:r>
        <w:rPr>
          <w:rFonts w:ascii="Times New Roman" w:hAnsi="Times New Roman"/>
          <w:sz w:val="28"/>
          <w:szCs w:val="28"/>
          <w:lang w:eastAsia="ru-RU"/>
        </w:rPr>
        <w:t xml:space="preserve"> 2015 года составлял – 6, 1 тыс. руб., на конец 2015 года – 0,5 </w:t>
      </w:r>
      <w:proofErr w:type="spellStart"/>
      <w:r>
        <w:rPr>
          <w:rFonts w:ascii="Times New Roman" w:hAnsi="Times New Roman"/>
          <w:sz w:val="28"/>
          <w:szCs w:val="28"/>
          <w:lang w:eastAsia="ru-RU"/>
        </w:rPr>
        <w:t>тыс.руб</w:t>
      </w:r>
      <w:proofErr w:type="spellEnd"/>
      <w:r>
        <w:rPr>
          <w:rFonts w:ascii="Times New Roman" w:hAnsi="Times New Roman"/>
          <w:sz w:val="28"/>
          <w:szCs w:val="28"/>
          <w:lang w:eastAsia="ru-RU"/>
        </w:rPr>
        <w:t>. Планирование расходов в 2015 году осуществлялось с учетом остатка</w:t>
      </w:r>
      <w:r w:rsidRPr="00D357C3">
        <w:rPr>
          <w:rFonts w:ascii="Times New Roman" w:hAnsi="Times New Roman"/>
          <w:sz w:val="28"/>
          <w:szCs w:val="28"/>
          <w:lang w:eastAsia="ru-RU"/>
        </w:rPr>
        <w:t xml:space="preserve"> </w:t>
      </w:r>
      <w:r>
        <w:rPr>
          <w:rFonts w:ascii="Times New Roman" w:hAnsi="Times New Roman"/>
          <w:sz w:val="28"/>
          <w:szCs w:val="28"/>
          <w:lang w:eastAsia="ru-RU"/>
        </w:rPr>
        <w:t>субсидии на</w:t>
      </w:r>
      <w:r w:rsidRPr="002722AF">
        <w:rPr>
          <w:rFonts w:ascii="Times New Roman" w:hAnsi="Times New Roman"/>
          <w:sz w:val="28"/>
          <w:szCs w:val="28"/>
          <w:lang w:eastAsia="ru-RU"/>
        </w:rPr>
        <w:t xml:space="preserve"> начало</w:t>
      </w:r>
      <w:r>
        <w:rPr>
          <w:rFonts w:ascii="Times New Roman" w:hAnsi="Times New Roman"/>
          <w:sz w:val="28"/>
          <w:szCs w:val="28"/>
          <w:lang w:eastAsia="ru-RU"/>
        </w:rPr>
        <w:t xml:space="preserve"> 2015 года в сумме 6, 1 тыс. руб.,</w:t>
      </w:r>
    </w:p>
    <w:p w:rsidR="008A0AD7" w:rsidRPr="00E16BB0" w:rsidRDefault="008A0AD7" w:rsidP="008A0AD7">
      <w:pPr>
        <w:autoSpaceDE w:val="0"/>
        <w:autoSpaceDN w:val="0"/>
        <w:adjustRightInd w:val="0"/>
        <w:spacing w:after="0" w:line="240" w:lineRule="auto"/>
        <w:ind w:firstLine="720"/>
        <w:jc w:val="both"/>
        <w:rPr>
          <w:rFonts w:ascii="Times New Roman" w:hAnsi="Times New Roman"/>
          <w:sz w:val="28"/>
          <w:szCs w:val="28"/>
          <w:lang w:eastAsia="ru-RU"/>
        </w:rPr>
      </w:pPr>
      <w:r w:rsidRPr="00E16BB0">
        <w:rPr>
          <w:rFonts w:ascii="Times New Roman" w:hAnsi="Times New Roman"/>
          <w:sz w:val="28"/>
          <w:szCs w:val="28"/>
          <w:lang w:eastAsia="ru-RU"/>
        </w:rPr>
        <w:t xml:space="preserve">Плановые показатели по поступлениям </w:t>
      </w:r>
      <w:r w:rsidRPr="00C922A0">
        <w:rPr>
          <w:rFonts w:ascii="Times New Roman" w:hAnsi="Times New Roman"/>
          <w:sz w:val="28"/>
          <w:szCs w:val="28"/>
          <w:lang w:eastAsia="ru-RU"/>
        </w:rPr>
        <w:t>с</w:t>
      </w:r>
      <w:r w:rsidRPr="00E16BB0">
        <w:rPr>
          <w:rFonts w:ascii="Times New Roman" w:hAnsi="Times New Roman"/>
          <w:sz w:val="28"/>
          <w:szCs w:val="28"/>
          <w:lang w:eastAsia="ru-RU"/>
        </w:rPr>
        <w:t>формир</w:t>
      </w:r>
      <w:r w:rsidRPr="00C922A0">
        <w:rPr>
          <w:rFonts w:ascii="Times New Roman" w:hAnsi="Times New Roman"/>
          <w:sz w:val="28"/>
          <w:szCs w:val="28"/>
          <w:lang w:eastAsia="ru-RU"/>
        </w:rPr>
        <w:t>ованы</w:t>
      </w:r>
      <w:r w:rsidRPr="00E16BB0">
        <w:rPr>
          <w:rFonts w:ascii="Times New Roman" w:hAnsi="Times New Roman"/>
          <w:sz w:val="28"/>
          <w:szCs w:val="28"/>
          <w:lang w:eastAsia="ru-RU"/>
        </w:rPr>
        <w:t xml:space="preserve"> учреждением</w:t>
      </w:r>
      <w:r w:rsidRPr="00C922A0">
        <w:rPr>
          <w:rFonts w:ascii="Times New Roman" w:hAnsi="Times New Roman"/>
          <w:sz w:val="28"/>
          <w:szCs w:val="28"/>
          <w:lang w:eastAsia="ru-RU"/>
        </w:rPr>
        <w:t xml:space="preserve"> в соответствии с требованиями пункта 10</w:t>
      </w:r>
      <w:r w:rsidRPr="00C922A0">
        <w:rPr>
          <w:rFonts w:ascii="Times New Roman" w:hAnsi="Times New Roman"/>
          <w:sz w:val="28"/>
          <w:szCs w:val="28"/>
        </w:rPr>
        <w:t xml:space="preserve"> Приказа Минфина РФ от 28 июля 2010 г. N 81н </w:t>
      </w:r>
      <w:r w:rsidRPr="00E16BB0">
        <w:rPr>
          <w:rFonts w:ascii="Times New Roman" w:hAnsi="Times New Roman"/>
          <w:sz w:val="28"/>
          <w:szCs w:val="28"/>
          <w:lang w:eastAsia="ru-RU"/>
        </w:rPr>
        <w:t>в разрезе:</w:t>
      </w:r>
    </w:p>
    <w:p w:rsidR="008A0AD7" w:rsidRPr="00E02C7A" w:rsidRDefault="008A0AD7" w:rsidP="008A0AD7">
      <w:pPr>
        <w:autoSpaceDE w:val="0"/>
        <w:autoSpaceDN w:val="0"/>
        <w:adjustRightInd w:val="0"/>
        <w:spacing w:after="120" w:line="240" w:lineRule="auto"/>
        <w:ind w:left="-57" w:firstLine="720"/>
        <w:jc w:val="both"/>
        <w:rPr>
          <w:rFonts w:ascii="Times New Roman" w:hAnsi="Times New Roman"/>
          <w:sz w:val="28"/>
          <w:szCs w:val="28"/>
          <w:lang w:eastAsia="ru-RU"/>
        </w:rPr>
      </w:pPr>
      <w:r>
        <w:rPr>
          <w:rFonts w:ascii="Times New Roman" w:hAnsi="Times New Roman"/>
          <w:sz w:val="28"/>
          <w:szCs w:val="28"/>
          <w:lang w:eastAsia="ru-RU"/>
        </w:rPr>
        <w:t>-субсидии</w:t>
      </w:r>
      <w:r w:rsidRPr="00E02C7A">
        <w:rPr>
          <w:rFonts w:ascii="Times New Roman" w:hAnsi="Times New Roman"/>
          <w:sz w:val="28"/>
          <w:szCs w:val="28"/>
          <w:lang w:eastAsia="ru-RU"/>
        </w:rPr>
        <w:t xml:space="preserve"> на финансовое обеспечение выполнения муниципального задания</w:t>
      </w:r>
      <w:r>
        <w:rPr>
          <w:rFonts w:ascii="Times New Roman" w:hAnsi="Times New Roman"/>
          <w:sz w:val="28"/>
          <w:szCs w:val="28"/>
          <w:lang w:eastAsia="ru-RU"/>
        </w:rPr>
        <w:t>,</w:t>
      </w:r>
    </w:p>
    <w:p w:rsidR="008A0AD7" w:rsidRPr="00634D01" w:rsidRDefault="008A0AD7" w:rsidP="008A0AD7">
      <w:pPr>
        <w:autoSpaceDE w:val="0"/>
        <w:autoSpaceDN w:val="0"/>
        <w:adjustRightInd w:val="0"/>
        <w:spacing w:after="120" w:line="240" w:lineRule="auto"/>
        <w:ind w:left="-57" w:firstLine="720"/>
        <w:jc w:val="both"/>
        <w:rPr>
          <w:rFonts w:ascii="Times New Roman" w:hAnsi="Times New Roman"/>
          <w:sz w:val="28"/>
          <w:szCs w:val="28"/>
          <w:lang w:eastAsia="ru-RU"/>
        </w:rPr>
      </w:pPr>
      <w:bookmarkStart w:id="1" w:name="sub_5"/>
      <w:r>
        <w:rPr>
          <w:rFonts w:ascii="Times New Roman" w:hAnsi="Times New Roman"/>
          <w:sz w:val="28"/>
          <w:szCs w:val="28"/>
          <w:lang w:eastAsia="ru-RU"/>
        </w:rPr>
        <w:t>-</w:t>
      </w:r>
      <w:r w:rsidRPr="00634D01">
        <w:rPr>
          <w:rFonts w:ascii="Times New Roman" w:hAnsi="Times New Roman"/>
          <w:sz w:val="28"/>
          <w:szCs w:val="28"/>
          <w:lang w:eastAsia="ru-RU"/>
        </w:rPr>
        <w:t xml:space="preserve">субсидии, предоставляемых в соответствии с </w:t>
      </w:r>
      <w:hyperlink r:id="rId14" w:history="1">
        <w:r w:rsidRPr="00634D01">
          <w:rPr>
            <w:rFonts w:ascii="Times New Roman" w:hAnsi="Times New Roman"/>
            <w:sz w:val="28"/>
            <w:szCs w:val="28"/>
            <w:lang w:eastAsia="ru-RU"/>
          </w:rPr>
          <w:t>абзацем вторым пункта 1 статьи 78.1</w:t>
        </w:r>
      </w:hyperlink>
      <w:r w:rsidRPr="00634D01">
        <w:rPr>
          <w:rFonts w:ascii="Times New Roman" w:hAnsi="Times New Roman"/>
          <w:sz w:val="28"/>
          <w:szCs w:val="28"/>
          <w:lang w:eastAsia="ru-RU"/>
        </w:rPr>
        <w:t xml:space="preserve"> БКРФ (субсидии на иные цели);</w:t>
      </w:r>
    </w:p>
    <w:p w:rsidR="008A0AD7" w:rsidRPr="00C922A0" w:rsidRDefault="008A0AD7" w:rsidP="008A0AD7">
      <w:pPr>
        <w:spacing w:after="0"/>
        <w:ind w:firstLine="663"/>
        <w:jc w:val="both"/>
        <w:rPr>
          <w:rFonts w:ascii="Times New Roman" w:hAnsi="Times New Roman"/>
          <w:sz w:val="28"/>
          <w:szCs w:val="28"/>
          <w:lang w:eastAsia="ru-RU"/>
        </w:rPr>
      </w:pPr>
      <w:bookmarkStart w:id="2" w:name="sub_10011"/>
      <w:bookmarkEnd w:id="1"/>
      <w:r>
        <w:rPr>
          <w:rFonts w:ascii="Times New Roman" w:hAnsi="Times New Roman"/>
          <w:sz w:val="28"/>
          <w:szCs w:val="28"/>
          <w:lang w:eastAsia="ru-RU"/>
        </w:rPr>
        <w:t>-с</w:t>
      </w:r>
      <w:r w:rsidRPr="00660C8E">
        <w:rPr>
          <w:rFonts w:ascii="Times New Roman" w:hAnsi="Times New Roman"/>
          <w:sz w:val="28"/>
          <w:szCs w:val="28"/>
          <w:lang w:eastAsia="ru-RU"/>
        </w:rPr>
        <w:t xml:space="preserve">уммы, </w:t>
      </w:r>
      <w:bookmarkStart w:id="3" w:name="sub_8"/>
      <w:r w:rsidRPr="00C922A0">
        <w:rPr>
          <w:rFonts w:ascii="Times New Roman" w:hAnsi="Times New Roman"/>
          <w:sz w:val="28"/>
          <w:szCs w:val="28"/>
          <w:lang w:eastAsia="ru-RU"/>
        </w:rPr>
        <w:t>поступлений от оказания учреждением услуг предоставление которых для физических и юридических лиц осуществляется на платной основе.</w:t>
      </w:r>
    </w:p>
    <w:bookmarkEnd w:id="3"/>
    <w:p w:rsidR="008A0AD7" w:rsidRPr="00E16BB0" w:rsidRDefault="008A0AD7" w:rsidP="008A0AD7">
      <w:pPr>
        <w:autoSpaceDE w:val="0"/>
        <w:autoSpaceDN w:val="0"/>
        <w:adjustRightInd w:val="0"/>
        <w:spacing w:after="0"/>
        <w:ind w:firstLine="720"/>
        <w:jc w:val="both"/>
        <w:rPr>
          <w:rFonts w:ascii="Times New Roman" w:hAnsi="Times New Roman"/>
          <w:sz w:val="28"/>
          <w:szCs w:val="28"/>
          <w:lang w:eastAsia="ru-RU"/>
        </w:rPr>
      </w:pPr>
      <w:r w:rsidRPr="00244A6E">
        <w:rPr>
          <w:rFonts w:ascii="Times New Roman" w:hAnsi="Times New Roman"/>
          <w:sz w:val="28"/>
          <w:szCs w:val="28"/>
          <w:lang w:eastAsia="ru-RU"/>
        </w:rPr>
        <w:t xml:space="preserve">Плановые показатели по выплатам </w:t>
      </w:r>
      <w:r w:rsidRPr="00C922A0">
        <w:rPr>
          <w:rFonts w:ascii="Times New Roman" w:hAnsi="Times New Roman"/>
          <w:sz w:val="28"/>
          <w:szCs w:val="28"/>
          <w:lang w:eastAsia="ru-RU"/>
        </w:rPr>
        <w:t>с</w:t>
      </w:r>
      <w:r w:rsidRPr="00E16BB0">
        <w:rPr>
          <w:rFonts w:ascii="Times New Roman" w:hAnsi="Times New Roman"/>
          <w:sz w:val="28"/>
          <w:szCs w:val="28"/>
          <w:lang w:eastAsia="ru-RU"/>
        </w:rPr>
        <w:t>формир</w:t>
      </w:r>
      <w:r w:rsidRPr="00C922A0">
        <w:rPr>
          <w:rFonts w:ascii="Times New Roman" w:hAnsi="Times New Roman"/>
          <w:sz w:val="28"/>
          <w:szCs w:val="28"/>
          <w:lang w:eastAsia="ru-RU"/>
        </w:rPr>
        <w:t>ованы</w:t>
      </w:r>
      <w:r w:rsidRPr="00E16BB0">
        <w:rPr>
          <w:rFonts w:ascii="Times New Roman" w:hAnsi="Times New Roman"/>
          <w:sz w:val="28"/>
          <w:szCs w:val="28"/>
          <w:lang w:eastAsia="ru-RU"/>
        </w:rPr>
        <w:t xml:space="preserve"> учреждением</w:t>
      </w:r>
      <w:r w:rsidRPr="00C922A0">
        <w:rPr>
          <w:rFonts w:ascii="Times New Roman" w:hAnsi="Times New Roman"/>
          <w:sz w:val="28"/>
          <w:szCs w:val="28"/>
          <w:lang w:eastAsia="ru-RU"/>
        </w:rPr>
        <w:t xml:space="preserve"> в соответствии с требованиями пункта 11</w:t>
      </w:r>
      <w:r w:rsidRPr="00C922A0">
        <w:rPr>
          <w:rFonts w:ascii="Times New Roman" w:hAnsi="Times New Roman"/>
          <w:sz w:val="28"/>
          <w:szCs w:val="28"/>
        </w:rPr>
        <w:t xml:space="preserve"> Приказа Минфина РФ от 28 июля 2010 г. N 81н </w:t>
      </w:r>
      <w:r w:rsidRPr="00E16BB0">
        <w:rPr>
          <w:rFonts w:ascii="Times New Roman" w:hAnsi="Times New Roman"/>
          <w:sz w:val="28"/>
          <w:szCs w:val="28"/>
          <w:lang w:eastAsia="ru-RU"/>
        </w:rPr>
        <w:t>в разрезе</w:t>
      </w:r>
      <w:r w:rsidRPr="00C922A0">
        <w:rPr>
          <w:rFonts w:ascii="Times New Roman" w:hAnsi="Times New Roman"/>
          <w:sz w:val="28"/>
          <w:szCs w:val="28"/>
          <w:lang w:eastAsia="ru-RU"/>
        </w:rPr>
        <w:t xml:space="preserve"> выплат на</w:t>
      </w:r>
      <w:r w:rsidRPr="00E16BB0">
        <w:rPr>
          <w:rFonts w:ascii="Times New Roman" w:hAnsi="Times New Roman"/>
          <w:sz w:val="28"/>
          <w:szCs w:val="28"/>
          <w:lang w:eastAsia="ru-RU"/>
        </w:rPr>
        <w:t>:</w:t>
      </w:r>
    </w:p>
    <w:p w:rsidR="008A0AD7" w:rsidRPr="003459E9" w:rsidRDefault="008A0AD7" w:rsidP="008A0AD7">
      <w:pPr>
        <w:autoSpaceDE w:val="0"/>
        <w:autoSpaceDN w:val="0"/>
        <w:adjustRightInd w:val="0"/>
        <w:spacing w:after="0"/>
        <w:ind w:firstLine="720"/>
        <w:jc w:val="both"/>
        <w:rPr>
          <w:rFonts w:ascii="Times New Roman" w:hAnsi="Times New Roman"/>
          <w:sz w:val="28"/>
          <w:szCs w:val="28"/>
          <w:lang w:eastAsia="ru-RU"/>
        </w:rPr>
      </w:pPr>
      <w:r>
        <w:rPr>
          <w:rFonts w:ascii="Times New Roman" w:hAnsi="Times New Roman"/>
          <w:sz w:val="28"/>
          <w:szCs w:val="28"/>
          <w:lang w:eastAsia="ru-RU"/>
        </w:rPr>
        <w:t>-</w:t>
      </w:r>
      <w:r w:rsidRPr="003459E9">
        <w:rPr>
          <w:rFonts w:ascii="Times New Roman" w:hAnsi="Times New Roman"/>
          <w:sz w:val="28"/>
          <w:szCs w:val="28"/>
          <w:lang w:eastAsia="ru-RU"/>
        </w:rPr>
        <w:t>оплату труда и начисления на выплаты по оплате труда;</w:t>
      </w:r>
      <w:r>
        <w:rPr>
          <w:rFonts w:ascii="Times New Roman" w:hAnsi="Times New Roman"/>
          <w:sz w:val="28"/>
          <w:szCs w:val="28"/>
          <w:lang w:eastAsia="ru-RU"/>
        </w:rPr>
        <w:t xml:space="preserve"> </w:t>
      </w:r>
      <w:r w:rsidRPr="003459E9">
        <w:rPr>
          <w:rFonts w:ascii="Times New Roman" w:hAnsi="Times New Roman"/>
          <w:sz w:val="28"/>
          <w:szCs w:val="28"/>
          <w:lang w:eastAsia="ru-RU"/>
        </w:rPr>
        <w:t>услуги связи;</w:t>
      </w:r>
    </w:p>
    <w:p w:rsidR="008A0AD7" w:rsidRPr="003459E9" w:rsidRDefault="008A0AD7" w:rsidP="008A0AD7">
      <w:pPr>
        <w:autoSpaceDE w:val="0"/>
        <w:autoSpaceDN w:val="0"/>
        <w:adjustRightInd w:val="0"/>
        <w:spacing w:after="0"/>
        <w:ind w:firstLine="720"/>
        <w:jc w:val="both"/>
        <w:rPr>
          <w:rFonts w:ascii="Times New Roman" w:hAnsi="Times New Roman"/>
          <w:sz w:val="28"/>
          <w:szCs w:val="28"/>
          <w:lang w:eastAsia="ru-RU"/>
        </w:rPr>
      </w:pPr>
      <w:r>
        <w:rPr>
          <w:rFonts w:ascii="Times New Roman" w:hAnsi="Times New Roman"/>
          <w:sz w:val="28"/>
          <w:szCs w:val="28"/>
          <w:lang w:eastAsia="ru-RU"/>
        </w:rPr>
        <w:lastRenderedPageBreak/>
        <w:t>-</w:t>
      </w:r>
      <w:r w:rsidRPr="003459E9">
        <w:rPr>
          <w:rFonts w:ascii="Times New Roman" w:hAnsi="Times New Roman"/>
          <w:sz w:val="28"/>
          <w:szCs w:val="28"/>
          <w:lang w:eastAsia="ru-RU"/>
        </w:rPr>
        <w:t>транспортные услуги;</w:t>
      </w:r>
    </w:p>
    <w:p w:rsidR="008A0AD7" w:rsidRPr="003459E9" w:rsidRDefault="008A0AD7" w:rsidP="008A0AD7">
      <w:pPr>
        <w:autoSpaceDE w:val="0"/>
        <w:autoSpaceDN w:val="0"/>
        <w:adjustRightInd w:val="0"/>
        <w:spacing w:after="0"/>
        <w:ind w:firstLine="720"/>
        <w:jc w:val="both"/>
        <w:rPr>
          <w:rFonts w:ascii="Times New Roman" w:hAnsi="Times New Roman"/>
          <w:sz w:val="28"/>
          <w:szCs w:val="28"/>
          <w:lang w:eastAsia="ru-RU"/>
        </w:rPr>
      </w:pPr>
      <w:r>
        <w:rPr>
          <w:rFonts w:ascii="Times New Roman" w:hAnsi="Times New Roman"/>
          <w:sz w:val="28"/>
          <w:szCs w:val="28"/>
          <w:lang w:eastAsia="ru-RU"/>
        </w:rPr>
        <w:t>-</w:t>
      </w:r>
      <w:r w:rsidRPr="003459E9">
        <w:rPr>
          <w:rFonts w:ascii="Times New Roman" w:hAnsi="Times New Roman"/>
          <w:sz w:val="28"/>
          <w:szCs w:val="28"/>
          <w:lang w:eastAsia="ru-RU"/>
        </w:rPr>
        <w:t>коммунальные услуги;</w:t>
      </w:r>
    </w:p>
    <w:p w:rsidR="008A0AD7" w:rsidRPr="003459E9" w:rsidRDefault="008A0AD7" w:rsidP="008A0AD7">
      <w:pPr>
        <w:autoSpaceDE w:val="0"/>
        <w:autoSpaceDN w:val="0"/>
        <w:adjustRightInd w:val="0"/>
        <w:spacing w:after="0"/>
        <w:ind w:firstLine="720"/>
        <w:jc w:val="both"/>
        <w:rPr>
          <w:rFonts w:ascii="Times New Roman" w:hAnsi="Times New Roman"/>
          <w:sz w:val="28"/>
          <w:szCs w:val="28"/>
          <w:lang w:eastAsia="ru-RU"/>
        </w:rPr>
      </w:pPr>
      <w:r>
        <w:rPr>
          <w:rFonts w:ascii="Times New Roman" w:hAnsi="Times New Roman"/>
          <w:sz w:val="28"/>
          <w:szCs w:val="28"/>
          <w:lang w:eastAsia="ru-RU"/>
        </w:rPr>
        <w:t>-</w:t>
      </w:r>
      <w:r w:rsidRPr="003459E9">
        <w:rPr>
          <w:rFonts w:ascii="Times New Roman" w:hAnsi="Times New Roman"/>
          <w:sz w:val="28"/>
          <w:szCs w:val="28"/>
          <w:lang w:eastAsia="ru-RU"/>
        </w:rPr>
        <w:t>услуги по содержанию имущества;</w:t>
      </w:r>
    </w:p>
    <w:p w:rsidR="008A0AD7" w:rsidRPr="003459E9" w:rsidRDefault="008A0AD7" w:rsidP="008A0AD7">
      <w:pPr>
        <w:autoSpaceDE w:val="0"/>
        <w:autoSpaceDN w:val="0"/>
        <w:adjustRightInd w:val="0"/>
        <w:spacing w:after="0"/>
        <w:ind w:firstLine="720"/>
        <w:jc w:val="both"/>
        <w:rPr>
          <w:rFonts w:ascii="Times New Roman" w:hAnsi="Times New Roman"/>
          <w:sz w:val="28"/>
          <w:szCs w:val="28"/>
          <w:lang w:eastAsia="ru-RU"/>
        </w:rPr>
      </w:pPr>
      <w:bookmarkStart w:id="4" w:name="sub_10118"/>
      <w:r>
        <w:rPr>
          <w:rFonts w:ascii="Times New Roman" w:hAnsi="Times New Roman"/>
          <w:sz w:val="28"/>
          <w:szCs w:val="28"/>
          <w:lang w:eastAsia="ru-RU"/>
        </w:rPr>
        <w:t>-</w:t>
      </w:r>
      <w:r w:rsidRPr="003459E9">
        <w:rPr>
          <w:rFonts w:ascii="Times New Roman" w:hAnsi="Times New Roman"/>
          <w:sz w:val="28"/>
          <w:szCs w:val="28"/>
          <w:lang w:eastAsia="ru-RU"/>
        </w:rPr>
        <w:t>прочие услуги;</w:t>
      </w:r>
    </w:p>
    <w:bookmarkEnd w:id="4"/>
    <w:p w:rsidR="008A0AD7" w:rsidRPr="003459E9" w:rsidRDefault="008A0AD7" w:rsidP="008A0AD7">
      <w:pPr>
        <w:autoSpaceDE w:val="0"/>
        <w:autoSpaceDN w:val="0"/>
        <w:adjustRightInd w:val="0"/>
        <w:spacing w:after="0"/>
        <w:ind w:firstLine="720"/>
        <w:jc w:val="both"/>
        <w:rPr>
          <w:rFonts w:ascii="Times New Roman" w:hAnsi="Times New Roman"/>
          <w:sz w:val="28"/>
          <w:szCs w:val="28"/>
          <w:lang w:eastAsia="ru-RU"/>
        </w:rPr>
      </w:pPr>
      <w:r>
        <w:rPr>
          <w:rFonts w:ascii="Times New Roman" w:hAnsi="Times New Roman"/>
          <w:sz w:val="28"/>
          <w:szCs w:val="28"/>
          <w:lang w:eastAsia="ru-RU"/>
        </w:rPr>
        <w:t>-</w:t>
      </w:r>
      <w:r w:rsidRPr="003459E9">
        <w:rPr>
          <w:rFonts w:ascii="Times New Roman" w:hAnsi="Times New Roman"/>
          <w:sz w:val="28"/>
          <w:szCs w:val="28"/>
          <w:lang w:eastAsia="ru-RU"/>
        </w:rPr>
        <w:t>приобретение основных средств;</w:t>
      </w:r>
    </w:p>
    <w:p w:rsidR="008A0AD7" w:rsidRPr="003459E9" w:rsidRDefault="008A0AD7" w:rsidP="008A0AD7">
      <w:pPr>
        <w:autoSpaceDE w:val="0"/>
        <w:autoSpaceDN w:val="0"/>
        <w:adjustRightInd w:val="0"/>
        <w:spacing w:after="0"/>
        <w:ind w:firstLine="720"/>
        <w:jc w:val="both"/>
        <w:rPr>
          <w:rFonts w:ascii="Times New Roman" w:hAnsi="Times New Roman"/>
          <w:sz w:val="28"/>
          <w:szCs w:val="28"/>
          <w:lang w:eastAsia="ru-RU"/>
        </w:rPr>
      </w:pPr>
      <w:r>
        <w:rPr>
          <w:rFonts w:ascii="Times New Roman" w:hAnsi="Times New Roman"/>
          <w:sz w:val="28"/>
          <w:szCs w:val="28"/>
          <w:lang w:eastAsia="ru-RU"/>
        </w:rPr>
        <w:t>-</w:t>
      </w:r>
      <w:r w:rsidRPr="003459E9">
        <w:rPr>
          <w:rFonts w:ascii="Times New Roman" w:hAnsi="Times New Roman"/>
          <w:sz w:val="28"/>
          <w:szCs w:val="28"/>
          <w:lang w:eastAsia="ru-RU"/>
        </w:rPr>
        <w:t>приобретение материальных запасов;</w:t>
      </w:r>
    </w:p>
    <w:p w:rsidR="008A0AD7" w:rsidRDefault="008A0AD7" w:rsidP="008A0AD7">
      <w:pPr>
        <w:autoSpaceDE w:val="0"/>
        <w:autoSpaceDN w:val="0"/>
        <w:adjustRightInd w:val="0"/>
        <w:spacing w:after="0"/>
        <w:ind w:firstLine="720"/>
        <w:jc w:val="both"/>
        <w:rPr>
          <w:rFonts w:ascii="Times New Roman" w:hAnsi="Times New Roman"/>
          <w:sz w:val="28"/>
          <w:szCs w:val="28"/>
          <w:lang w:eastAsia="ru-RU"/>
        </w:rPr>
      </w:pPr>
      <w:r>
        <w:rPr>
          <w:rFonts w:ascii="Times New Roman" w:hAnsi="Times New Roman"/>
          <w:sz w:val="28"/>
          <w:szCs w:val="28"/>
          <w:lang w:eastAsia="ru-RU"/>
        </w:rPr>
        <w:t>-</w:t>
      </w:r>
      <w:r w:rsidRPr="003459E9">
        <w:rPr>
          <w:rFonts w:ascii="Times New Roman" w:hAnsi="Times New Roman"/>
          <w:sz w:val="28"/>
          <w:szCs w:val="28"/>
          <w:lang w:eastAsia="ru-RU"/>
        </w:rPr>
        <w:t>прочие расходы;</w:t>
      </w:r>
    </w:p>
    <w:bookmarkEnd w:id="2"/>
    <w:p w:rsidR="008A0AD7" w:rsidRDefault="008A0AD7" w:rsidP="008A0AD7">
      <w:pPr>
        <w:autoSpaceDE w:val="0"/>
        <w:autoSpaceDN w:val="0"/>
        <w:adjustRightInd w:val="0"/>
        <w:spacing w:after="0"/>
        <w:ind w:firstLine="720"/>
        <w:jc w:val="both"/>
        <w:rPr>
          <w:rFonts w:ascii="Times New Roman" w:hAnsi="Times New Roman"/>
          <w:sz w:val="28"/>
          <w:szCs w:val="28"/>
        </w:rPr>
      </w:pPr>
      <w:r w:rsidRPr="00244A6E">
        <w:rPr>
          <w:rFonts w:ascii="Times New Roman" w:hAnsi="Times New Roman"/>
          <w:sz w:val="28"/>
          <w:szCs w:val="28"/>
          <w:lang w:eastAsia="ru-RU"/>
        </w:rPr>
        <w:t>Плановые показатели по выплатам</w:t>
      </w:r>
      <w:r>
        <w:rPr>
          <w:rFonts w:ascii="Times New Roman" w:hAnsi="Times New Roman"/>
          <w:sz w:val="28"/>
          <w:szCs w:val="28"/>
          <w:lang w:eastAsia="ru-RU"/>
        </w:rPr>
        <w:t>, связанным с выполнением муниципального задания</w:t>
      </w:r>
      <w:r w:rsidRPr="00244A6E">
        <w:rPr>
          <w:rFonts w:ascii="Times New Roman" w:hAnsi="Times New Roman"/>
          <w:sz w:val="28"/>
          <w:szCs w:val="28"/>
          <w:lang w:eastAsia="ru-RU"/>
        </w:rPr>
        <w:t xml:space="preserve"> </w:t>
      </w:r>
      <w:r>
        <w:rPr>
          <w:rFonts w:ascii="Times New Roman" w:hAnsi="Times New Roman"/>
          <w:sz w:val="28"/>
          <w:szCs w:val="28"/>
          <w:lang w:eastAsia="ru-RU"/>
        </w:rPr>
        <w:t>утверждены</w:t>
      </w:r>
      <w:r w:rsidRPr="00E16BB0">
        <w:rPr>
          <w:rFonts w:ascii="Times New Roman" w:hAnsi="Times New Roman"/>
          <w:sz w:val="28"/>
          <w:szCs w:val="28"/>
          <w:lang w:eastAsia="ru-RU"/>
        </w:rPr>
        <w:t xml:space="preserve"> </w:t>
      </w:r>
      <w:r>
        <w:rPr>
          <w:rFonts w:ascii="Times New Roman" w:hAnsi="Times New Roman"/>
          <w:sz w:val="28"/>
          <w:szCs w:val="28"/>
          <w:lang w:eastAsia="ru-RU"/>
        </w:rPr>
        <w:t>в объеме (2 116,1 тыс. руб.) превышающем объем субсидии, предоставленной в 2015 году на реализацию муниципального задания (в сумме 2 110,0</w:t>
      </w:r>
      <w:r w:rsidRPr="0040380A">
        <w:rPr>
          <w:rFonts w:ascii="Times New Roman" w:hAnsi="Times New Roman"/>
          <w:sz w:val="28"/>
          <w:szCs w:val="28"/>
          <w:lang w:eastAsia="ru-RU"/>
        </w:rPr>
        <w:t xml:space="preserve"> </w:t>
      </w:r>
      <w:r>
        <w:rPr>
          <w:rFonts w:ascii="Times New Roman" w:hAnsi="Times New Roman"/>
          <w:sz w:val="28"/>
          <w:szCs w:val="28"/>
          <w:lang w:eastAsia="ru-RU"/>
        </w:rPr>
        <w:t xml:space="preserve">тыс. руб.). Согласно пояснениям директора </w:t>
      </w:r>
      <w:r w:rsidRPr="00CD5CEF">
        <w:rPr>
          <w:rFonts w:ascii="Times New Roman" w:hAnsi="Times New Roman"/>
          <w:sz w:val="28"/>
          <w:szCs w:val="28"/>
        </w:rPr>
        <w:t>КСАУ ВГП «Радуга»</w:t>
      </w:r>
      <w:r>
        <w:rPr>
          <w:rFonts w:ascii="Times New Roman" w:hAnsi="Times New Roman"/>
          <w:sz w:val="28"/>
          <w:szCs w:val="28"/>
        </w:rPr>
        <w:t>, плановые показатели, утверждены с учетом неиспользованного остатка субсидии на начало года в сумме 6,1 тыс. руб.</w:t>
      </w:r>
      <w:r w:rsidRPr="00756546">
        <w:rPr>
          <w:rFonts w:ascii="Times New Roman" w:hAnsi="Times New Roman"/>
          <w:sz w:val="28"/>
          <w:szCs w:val="28"/>
        </w:rPr>
        <w:t xml:space="preserve"> </w:t>
      </w:r>
      <w:r>
        <w:rPr>
          <w:rFonts w:ascii="Times New Roman" w:hAnsi="Times New Roman"/>
          <w:sz w:val="28"/>
          <w:szCs w:val="28"/>
        </w:rPr>
        <w:t>Однако, в нарушение пункта 8</w:t>
      </w:r>
      <w:r w:rsidRPr="000B240D">
        <w:rPr>
          <w:rFonts w:ascii="Times New Roman" w:hAnsi="Times New Roman"/>
          <w:sz w:val="28"/>
          <w:szCs w:val="28"/>
        </w:rPr>
        <w:t xml:space="preserve"> </w:t>
      </w:r>
      <w:r w:rsidRPr="00F40800">
        <w:rPr>
          <w:rFonts w:ascii="Times New Roman" w:hAnsi="Times New Roman"/>
          <w:sz w:val="28"/>
          <w:szCs w:val="28"/>
        </w:rPr>
        <w:t>Приказа Минфина РФ от 28 июля 2010 г. N 81н</w:t>
      </w:r>
      <w:r w:rsidRPr="00756546">
        <w:rPr>
          <w:rFonts w:ascii="Times New Roman" w:hAnsi="Times New Roman"/>
          <w:sz w:val="28"/>
          <w:szCs w:val="28"/>
        </w:rPr>
        <w:t xml:space="preserve"> </w:t>
      </w:r>
      <w:r>
        <w:rPr>
          <w:rFonts w:ascii="Times New Roman" w:hAnsi="Times New Roman"/>
          <w:sz w:val="28"/>
          <w:szCs w:val="28"/>
        </w:rPr>
        <w:t>остаток субсидии на начало года в сумме 6,1 тыс. руб. в плане ФХД на 2015 год не отражен.</w:t>
      </w:r>
    </w:p>
    <w:p w:rsidR="008A0AD7" w:rsidRPr="000B240D" w:rsidRDefault="008A0AD7" w:rsidP="008A0AD7">
      <w:pPr>
        <w:spacing w:after="0"/>
        <w:jc w:val="both"/>
        <w:rPr>
          <w:rFonts w:ascii="Times New Roman" w:hAnsi="Times New Roman"/>
          <w:sz w:val="28"/>
          <w:szCs w:val="28"/>
          <w:lang w:eastAsia="ru-RU"/>
        </w:rPr>
      </w:pPr>
      <w:r>
        <w:rPr>
          <w:rFonts w:ascii="Times New Roman" w:hAnsi="Times New Roman"/>
          <w:sz w:val="28"/>
          <w:szCs w:val="28"/>
        </w:rPr>
        <w:t xml:space="preserve">       </w:t>
      </w:r>
      <w:r w:rsidRPr="00BC41DF">
        <w:rPr>
          <w:rFonts w:ascii="Times New Roman" w:hAnsi="Times New Roman"/>
          <w:sz w:val="28"/>
          <w:szCs w:val="28"/>
        </w:rPr>
        <w:t xml:space="preserve">В нарушение пункта 7 </w:t>
      </w:r>
      <w:r w:rsidRPr="00C922A0">
        <w:rPr>
          <w:rFonts w:ascii="Times New Roman" w:hAnsi="Times New Roman"/>
          <w:sz w:val="28"/>
          <w:szCs w:val="28"/>
        </w:rPr>
        <w:t xml:space="preserve">Приказа Минфина РФ от 28 июля 2010 г. N 81н </w:t>
      </w:r>
      <w:r w:rsidRPr="00BC41DF">
        <w:rPr>
          <w:rFonts w:ascii="Times New Roman" w:hAnsi="Times New Roman"/>
          <w:sz w:val="28"/>
          <w:szCs w:val="28"/>
          <w:lang w:eastAsia="ru-RU"/>
        </w:rPr>
        <w:t xml:space="preserve">в текстовой части Плана ФХД </w:t>
      </w:r>
      <w:r w:rsidRPr="00CD5CEF">
        <w:rPr>
          <w:rFonts w:ascii="Times New Roman" w:hAnsi="Times New Roman"/>
          <w:sz w:val="28"/>
          <w:szCs w:val="28"/>
        </w:rPr>
        <w:t>КСАУ ВГП «Радуга»</w:t>
      </w:r>
      <w:r>
        <w:rPr>
          <w:rFonts w:ascii="Times New Roman" w:hAnsi="Times New Roman"/>
          <w:sz w:val="28"/>
          <w:szCs w:val="28"/>
        </w:rPr>
        <w:t xml:space="preserve"> </w:t>
      </w:r>
      <w:r w:rsidRPr="00BC41DF">
        <w:rPr>
          <w:rFonts w:ascii="Times New Roman" w:hAnsi="Times New Roman"/>
          <w:sz w:val="28"/>
          <w:szCs w:val="28"/>
        </w:rPr>
        <w:t xml:space="preserve">(Раздел </w:t>
      </w:r>
      <w:r w:rsidRPr="00BC41DF">
        <w:rPr>
          <w:rFonts w:ascii="Times New Roman" w:hAnsi="Times New Roman"/>
          <w:sz w:val="28"/>
          <w:szCs w:val="28"/>
          <w:lang w:val="en-US"/>
        </w:rPr>
        <w:t>II</w:t>
      </w:r>
      <w:r>
        <w:rPr>
          <w:rFonts w:ascii="Times New Roman" w:hAnsi="Times New Roman"/>
          <w:sz w:val="28"/>
          <w:szCs w:val="28"/>
        </w:rPr>
        <w:t xml:space="preserve">), утвержденного 28.12.2015г. </w:t>
      </w:r>
      <w:r w:rsidRPr="00BC41DF">
        <w:rPr>
          <w:rFonts w:ascii="Times New Roman" w:hAnsi="Times New Roman"/>
          <w:sz w:val="28"/>
          <w:szCs w:val="28"/>
        </w:rPr>
        <w:t xml:space="preserve">отсутствует </w:t>
      </w:r>
      <w:r w:rsidRPr="00BC41DF">
        <w:rPr>
          <w:rFonts w:ascii="Times New Roman" w:hAnsi="Times New Roman"/>
          <w:sz w:val="28"/>
          <w:szCs w:val="28"/>
          <w:lang w:eastAsia="ru-RU"/>
        </w:rPr>
        <w:t>общая балансовая стоимость недвижимого муниципального имущества на дату составления Плана</w:t>
      </w:r>
      <w:r>
        <w:rPr>
          <w:rFonts w:ascii="Times New Roman" w:hAnsi="Times New Roman"/>
          <w:sz w:val="28"/>
          <w:szCs w:val="28"/>
          <w:lang w:eastAsia="ru-RU"/>
        </w:rPr>
        <w:t xml:space="preserve"> (внесения изменений в план)</w:t>
      </w:r>
      <w:r w:rsidRPr="00BC41DF">
        <w:rPr>
          <w:rFonts w:ascii="Times New Roman" w:hAnsi="Times New Roman"/>
          <w:sz w:val="28"/>
          <w:szCs w:val="28"/>
          <w:lang w:eastAsia="ru-RU"/>
        </w:rPr>
        <w:t>.</w:t>
      </w:r>
    </w:p>
    <w:p w:rsidR="008A0AD7" w:rsidRPr="0077428E" w:rsidRDefault="008A0AD7" w:rsidP="008A0AD7">
      <w:pPr>
        <w:spacing w:after="0"/>
        <w:ind w:firstLine="635"/>
        <w:jc w:val="both"/>
        <w:textAlignment w:val="top"/>
        <w:rPr>
          <w:rFonts w:ascii="Times New Roman" w:hAnsi="Times New Roman"/>
          <w:sz w:val="28"/>
          <w:szCs w:val="28"/>
          <w:lang w:eastAsia="ru-RU"/>
        </w:rPr>
      </w:pPr>
    </w:p>
    <w:p w:rsidR="008A0AD7" w:rsidRDefault="008A0AD7" w:rsidP="008A0AD7">
      <w:pPr>
        <w:pStyle w:val="2"/>
        <w:tabs>
          <w:tab w:val="left" w:pos="211"/>
        </w:tabs>
        <w:spacing w:after="0" w:line="360" w:lineRule="auto"/>
        <w:ind w:left="927"/>
        <w:jc w:val="center"/>
        <w:rPr>
          <w:b/>
          <w:bCs/>
          <w:sz w:val="28"/>
          <w:szCs w:val="28"/>
        </w:rPr>
      </w:pPr>
      <w:r w:rsidRPr="000C17F7">
        <w:rPr>
          <w:b/>
          <w:bCs/>
          <w:sz w:val="28"/>
          <w:szCs w:val="28"/>
        </w:rPr>
        <w:t>4. Анализ выполнения муниципального задания</w:t>
      </w:r>
    </w:p>
    <w:p w:rsidR="008A0AD7" w:rsidRPr="000C17F7" w:rsidRDefault="008A0AD7" w:rsidP="008A0AD7">
      <w:pPr>
        <w:pStyle w:val="2"/>
        <w:tabs>
          <w:tab w:val="left" w:pos="211"/>
        </w:tabs>
        <w:spacing w:after="0" w:line="360" w:lineRule="auto"/>
        <w:ind w:left="927"/>
        <w:jc w:val="center"/>
        <w:rPr>
          <w:b/>
          <w:bCs/>
          <w:sz w:val="28"/>
          <w:szCs w:val="28"/>
        </w:rPr>
      </w:pPr>
    </w:p>
    <w:p w:rsidR="008A0AD7" w:rsidRDefault="008A0AD7" w:rsidP="008A0AD7">
      <w:pPr>
        <w:spacing w:after="0"/>
        <w:ind w:firstLine="635"/>
        <w:jc w:val="both"/>
        <w:textAlignment w:val="top"/>
        <w:rPr>
          <w:rFonts w:ascii="Times New Roman" w:hAnsi="Times New Roman"/>
          <w:color w:val="28251F"/>
          <w:sz w:val="28"/>
          <w:szCs w:val="28"/>
          <w:lang w:eastAsia="ru-RU"/>
        </w:rPr>
      </w:pPr>
      <w:r>
        <w:rPr>
          <w:rFonts w:ascii="Times New Roman" w:hAnsi="Times New Roman"/>
          <w:color w:val="28251F"/>
          <w:sz w:val="28"/>
          <w:szCs w:val="28"/>
          <w:lang w:eastAsia="ru-RU"/>
        </w:rPr>
        <w:t>Разделом</w:t>
      </w:r>
      <w:r w:rsidRPr="008B7752">
        <w:rPr>
          <w:rFonts w:ascii="Times New Roman" w:hAnsi="Times New Roman"/>
          <w:color w:val="28251F"/>
          <w:sz w:val="28"/>
          <w:szCs w:val="28"/>
          <w:lang w:eastAsia="ru-RU"/>
        </w:rPr>
        <w:t xml:space="preserve"> </w:t>
      </w:r>
      <w:r>
        <w:rPr>
          <w:rFonts w:ascii="Times New Roman" w:hAnsi="Times New Roman"/>
          <w:color w:val="28251F"/>
          <w:sz w:val="28"/>
          <w:szCs w:val="28"/>
          <w:lang w:eastAsia="ru-RU"/>
        </w:rPr>
        <w:t>11 Муниципального задания</w:t>
      </w:r>
      <w:r w:rsidRPr="008B7752">
        <w:rPr>
          <w:rFonts w:ascii="Times New Roman" w:hAnsi="Times New Roman"/>
          <w:color w:val="28251F"/>
          <w:sz w:val="28"/>
          <w:szCs w:val="28"/>
          <w:lang w:eastAsia="ru-RU"/>
        </w:rPr>
        <w:t xml:space="preserve"> на 201</w:t>
      </w:r>
      <w:r>
        <w:rPr>
          <w:rFonts w:ascii="Times New Roman" w:hAnsi="Times New Roman"/>
          <w:color w:val="28251F"/>
          <w:sz w:val="28"/>
          <w:szCs w:val="28"/>
          <w:lang w:eastAsia="ru-RU"/>
        </w:rPr>
        <w:t>5</w:t>
      </w:r>
      <w:r w:rsidRPr="008B7752">
        <w:rPr>
          <w:rFonts w:ascii="Times New Roman" w:hAnsi="Times New Roman"/>
          <w:color w:val="28251F"/>
          <w:sz w:val="28"/>
          <w:szCs w:val="28"/>
          <w:lang w:eastAsia="ru-RU"/>
        </w:rPr>
        <w:t xml:space="preserve"> год</w:t>
      </w:r>
      <w:r>
        <w:rPr>
          <w:rFonts w:ascii="Times New Roman" w:hAnsi="Times New Roman"/>
          <w:color w:val="28251F"/>
          <w:sz w:val="28"/>
          <w:szCs w:val="28"/>
          <w:lang w:eastAsia="ru-RU"/>
        </w:rPr>
        <w:t xml:space="preserve"> и плановый период 2016-2017 гг.</w:t>
      </w:r>
      <w:r w:rsidRPr="008B7752">
        <w:rPr>
          <w:rFonts w:ascii="Times New Roman" w:hAnsi="Times New Roman"/>
          <w:color w:val="28251F"/>
          <w:sz w:val="28"/>
          <w:szCs w:val="28"/>
          <w:lang w:eastAsia="ru-RU"/>
        </w:rPr>
        <w:t xml:space="preserve"> были установлены требования к отчетности об исполнении муниципального задания, которая должна была предоставляться </w:t>
      </w:r>
      <w:r>
        <w:rPr>
          <w:rFonts w:ascii="Times New Roman" w:hAnsi="Times New Roman"/>
          <w:color w:val="28251F"/>
          <w:sz w:val="28"/>
          <w:szCs w:val="28"/>
          <w:lang w:eastAsia="ru-RU"/>
        </w:rPr>
        <w:t>ежеквартально до 10 числа месяца,</w:t>
      </w:r>
      <w:r w:rsidRPr="00051946">
        <w:rPr>
          <w:rFonts w:ascii="Times New Roman" w:hAnsi="Times New Roman"/>
          <w:color w:val="28251F"/>
          <w:sz w:val="28"/>
          <w:szCs w:val="28"/>
          <w:lang w:eastAsia="ru-RU"/>
        </w:rPr>
        <w:t xml:space="preserve"> </w:t>
      </w:r>
      <w:r>
        <w:rPr>
          <w:rFonts w:ascii="Times New Roman" w:hAnsi="Times New Roman"/>
          <w:color w:val="28251F"/>
          <w:sz w:val="28"/>
          <w:szCs w:val="28"/>
          <w:lang w:eastAsia="ru-RU"/>
        </w:rPr>
        <w:t>следующего за отчетным кварталом, до 20 января года, следующего за отчетным годом по форме, уставленной в муниципальном задании.</w:t>
      </w:r>
    </w:p>
    <w:p w:rsidR="008A0AD7" w:rsidRPr="004954AF" w:rsidRDefault="008A0AD7" w:rsidP="008A0AD7">
      <w:pPr>
        <w:tabs>
          <w:tab w:val="left" w:pos="2676"/>
        </w:tabs>
        <w:spacing w:after="0"/>
        <w:jc w:val="both"/>
        <w:rPr>
          <w:rFonts w:ascii="Times New Roman" w:hAnsi="Times New Roman"/>
          <w:color w:val="28251F"/>
          <w:sz w:val="28"/>
          <w:szCs w:val="28"/>
          <w:lang w:eastAsia="ru-RU"/>
        </w:rPr>
      </w:pPr>
      <w:r>
        <w:rPr>
          <w:rFonts w:ascii="Times New Roman" w:hAnsi="Times New Roman"/>
          <w:sz w:val="28"/>
          <w:szCs w:val="28"/>
        </w:rPr>
        <w:t xml:space="preserve">      </w:t>
      </w:r>
      <w:r w:rsidRPr="00CD5CEF">
        <w:rPr>
          <w:rFonts w:ascii="Times New Roman" w:hAnsi="Times New Roman"/>
          <w:sz w:val="28"/>
          <w:szCs w:val="28"/>
        </w:rPr>
        <w:t>КСАУ ВГП «Радуга»</w:t>
      </w:r>
      <w:r>
        <w:rPr>
          <w:rFonts w:ascii="Times New Roman" w:hAnsi="Times New Roman"/>
          <w:sz w:val="28"/>
          <w:szCs w:val="28"/>
        </w:rPr>
        <w:t>, в</w:t>
      </w:r>
      <w:r w:rsidRPr="00757BD0">
        <w:rPr>
          <w:rFonts w:ascii="Times New Roman" w:hAnsi="Times New Roman"/>
          <w:sz w:val="28"/>
          <w:szCs w:val="28"/>
        </w:rPr>
        <w:t xml:space="preserve"> соответствии с </w:t>
      </w:r>
      <w:r>
        <w:rPr>
          <w:rFonts w:ascii="Times New Roman" w:hAnsi="Times New Roman"/>
          <w:sz w:val="28"/>
          <w:szCs w:val="28"/>
        </w:rPr>
        <w:t>разделом</w:t>
      </w:r>
      <w:r w:rsidRPr="00757BD0">
        <w:rPr>
          <w:rFonts w:ascii="Times New Roman" w:hAnsi="Times New Roman"/>
          <w:sz w:val="28"/>
          <w:szCs w:val="28"/>
        </w:rPr>
        <w:t xml:space="preserve"> </w:t>
      </w:r>
      <w:r>
        <w:rPr>
          <w:rFonts w:ascii="Times New Roman" w:hAnsi="Times New Roman"/>
          <w:sz w:val="28"/>
          <w:szCs w:val="28"/>
        </w:rPr>
        <w:t>11</w:t>
      </w:r>
      <w:r w:rsidRPr="00757BD0">
        <w:rPr>
          <w:rFonts w:ascii="Times New Roman" w:hAnsi="Times New Roman"/>
          <w:sz w:val="28"/>
          <w:szCs w:val="28"/>
        </w:rPr>
        <w:t xml:space="preserve"> муниципальн</w:t>
      </w:r>
      <w:r>
        <w:rPr>
          <w:rFonts w:ascii="Times New Roman" w:hAnsi="Times New Roman"/>
          <w:sz w:val="28"/>
          <w:szCs w:val="28"/>
        </w:rPr>
        <w:t>ого</w:t>
      </w:r>
      <w:r w:rsidRPr="00757BD0">
        <w:rPr>
          <w:rFonts w:ascii="Times New Roman" w:hAnsi="Times New Roman"/>
          <w:sz w:val="28"/>
          <w:szCs w:val="28"/>
        </w:rPr>
        <w:t xml:space="preserve"> задан</w:t>
      </w:r>
      <w:r>
        <w:rPr>
          <w:rFonts w:ascii="Times New Roman" w:hAnsi="Times New Roman"/>
          <w:sz w:val="28"/>
          <w:szCs w:val="28"/>
        </w:rPr>
        <w:t xml:space="preserve">ия, </w:t>
      </w:r>
      <w:r w:rsidRPr="00757BD0">
        <w:rPr>
          <w:rFonts w:ascii="Times New Roman" w:hAnsi="Times New Roman"/>
          <w:sz w:val="28"/>
          <w:szCs w:val="28"/>
        </w:rPr>
        <w:t>предоставл</w:t>
      </w:r>
      <w:r>
        <w:rPr>
          <w:rFonts w:ascii="Times New Roman" w:hAnsi="Times New Roman"/>
          <w:sz w:val="28"/>
          <w:szCs w:val="28"/>
        </w:rPr>
        <w:t>ены</w:t>
      </w:r>
      <w:r w:rsidRPr="00757BD0">
        <w:rPr>
          <w:rFonts w:ascii="Times New Roman" w:hAnsi="Times New Roman"/>
          <w:sz w:val="28"/>
          <w:szCs w:val="28"/>
        </w:rPr>
        <w:t xml:space="preserve"> главному распорядителю средств бюджета </w:t>
      </w:r>
      <w:r>
        <w:rPr>
          <w:rFonts w:ascii="Times New Roman" w:hAnsi="Times New Roman"/>
          <w:sz w:val="28"/>
          <w:szCs w:val="28"/>
        </w:rPr>
        <w:t xml:space="preserve">Вяртсильского городского поселения </w:t>
      </w:r>
      <w:r w:rsidRPr="00757BD0">
        <w:rPr>
          <w:rFonts w:ascii="Times New Roman" w:hAnsi="Times New Roman"/>
          <w:sz w:val="28"/>
          <w:szCs w:val="28"/>
        </w:rPr>
        <w:t>отчет</w:t>
      </w:r>
      <w:r>
        <w:rPr>
          <w:rFonts w:ascii="Times New Roman" w:hAnsi="Times New Roman"/>
          <w:sz w:val="28"/>
          <w:szCs w:val="28"/>
        </w:rPr>
        <w:t>ы</w:t>
      </w:r>
      <w:r w:rsidRPr="00757BD0">
        <w:rPr>
          <w:rFonts w:ascii="Times New Roman" w:hAnsi="Times New Roman"/>
          <w:sz w:val="28"/>
          <w:szCs w:val="28"/>
        </w:rPr>
        <w:t xml:space="preserve"> об исполнении показателей муниципального задания в сроки, установленные муниципальным заданием </w:t>
      </w:r>
      <w:r>
        <w:rPr>
          <w:rFonts w:ascii="Times New Roman" w:hAnsi="Times New Roman"/>
          <w:sz w:val="28"/>
          <w:szCs w:val="28"/>
        </w:rPr>
        <w:t>по</w:t>
      </w:r>
      <w:r w:rsidRPr="007D3889">
        <w:rPr>
          <w:rFonts w:ascii="Times New Roman" w:hAnsi="Times New Roman"/>
          <w:color w:val="28251F"/>
          <w:sz w:val="28"/>
          <w:szCs w:val="28"/>
          <w:lang w:eastAsia="ru-RU"/>
        </w:rPr>
        <w:t xml:space="preserve"> </w:t>
      </w:r>
      <w:r>
        <w:rPr>
          <w:rFonts w:ascii="Times New Roman" w:hAnsi="Times New Roman"/>
          <w:color w:val="28251F"/>
          <w:sz w:val="28"/>
          <w:szCs w:val="28"/>
          <w:lang w:eastAsia="ru-RU"/>
        </w:rPr>
        <w:t>уставленной форме.</w:t>
      </w:r>
    </w:p>
    <w:p w:rsidR="008A0AD7" w:rsidRPr="00434B56" w:rsidRDefault="008A0AD7" w:rsidP="008A0AD7">
      <w:pPr>
        <w:pStyle w:val="2"/>
        <w:tabs>
          <w:tab w:val="left" w:pos="211"/>
        </w:tabs>
        <w:spacing w:after="0" w:line="276" w:lineRule="auto"/>
        <w:ind w:firstLine="924"/>
        <w:jc w:val="both"/>
        <w:rPr>
          <w:sz w:val="28"/>
          <w:szCs w:val="28"/>
        </w:rPr>
      </w:pPr>
      <w:r w:rsidRPr="00434B56">
        <w:rPr>
          <w:sz w:val="28"/>
          <w:szCs w:val="28"/>
        </w:rPr>
        <w:t xml:space="preserve">Муниципальное задание разрабатывается в целях обеспечения соответствия бюджетных ассигнований на оказание муниципальных услуг с </w:t>
      </w:r>
      <w:r w:rsidRPr="00434B56">
        <w:rPr>
          <w:sz w:val="28"/>
          <w:szCs w:val="28"/>
        </w:rPr>
        <w:lastRenderedPageBreak/>
        <w:t>непосредственным результатом, характеризующим объем и качество оказанных услуг.</w:t>
      </w:r>
    </w:p>
    <w:p w:rsidR="008A0AD7" w:rsidRDefault="008A0AD7" w:rsidP="008A0AD7">
      <w:pPr>
        <w:pStyle w:val="2"/>
        <w:tabs>
          <w:tab w:val="left" w:pos="211"/>
        </w:tabs>
        <w:spacing w:after="0" w:line="276" w:lineRule="auto"/>
        <w:ind w:firstLine="924"/>
        <w:jc w:val="both"/>
        <w:rPr>
          <w:sz w:val="28"/>
          <w:szCs w:val="28"/>
        </w:rPr>
      </w:pPr>
      <w:r>
        <w:rPr>
          <w:sz w:val="28"/>
          <w:szCs w:val="28"/>
        </w:rPr>
        <w:t xml:space="preserve">Контрольно-счетным комитетом проведен анализ выполнения муниципального задания с учетом внесенных в него изменений за 2015 год по представленному отчету о выполнении муниципального задания </w:t>
      </w:r>
      <w:r w:rsidRPr="00CD5CEF">
        <w:rPr>
          <w:sz w:val="28"/>
          <w:szCs w:val="28"/>
        </w:rPr>
        <w:t>КСАУ ВГП «Радуга»</w:t>
      </w:r>
      <w:r>
        <w:rPr>
          <w:sz w:val="28"/>
          <w:szCs w:val="28"/>
        </w:rPr>
        <w:t xml:space="preserve">. </w:t>
      </w:r>
      <w:r>
        <w:rPr>
          <w:rFonts w:eastAsia="Calibri"/>
          <w:sz w:val="28"/>
          <w:szCs w:val="28"/>
        </w:rPr>
        <w:t xml:space="preserve">При сопоставлении объема предоставленных муниципальных услуг параметрам муниципального задания </w:t>
      </w:r>
      <w:r>
        <w:rPr>
          <w:sz w:val="28"/>
          <w:szCs w:val="28"/>
        </w:rPr>
        <w:t>было установлено:</w:t>
      </w:r>
    </w:p>
    <w:p w:rsidR="008A0AD7" w:rsidRDefault="008A0AD7" w:rsidP="008A0AD7">
      <w:pPr>
        <w:pStyle w:val="--"/>
        <w:spacing w:line="276" w:lineRule="auto"/>
        <w:ind w:firstLine="540"/>
        <w:jc w:val="both"/>
        <w:rPr>
          <w:sz w:val="28"/>
          <w:szCs w:val="28"/>
        </w:rPr>
      </w:pPr>
      <w:r>
        <w:rPr>
          <w:sz w:val="28"/>
          <w:szCs w:val="28"/>
        </w:rPr>
        <w:t>По муниципальной услуге «Создание условий для организации досуга и обеспечения жителей поселения услугами организации культуры» общее количество мероприятий</w:t>
      </w:r>
      <w:r w:rsidRPr="0022651E">
        <w:rPr>
          <w:sz w:val="28"/>
          <w:szCs w:val="28"/>
        </w:rPr>
        <w:t xml:space="preserve"> </w:t>
      </w:r>
      <w:r>
        <w:rPr>
          <w:sz w:val="28"/>
          <w:szCs w:val="28"/>
        </w:rPr>
        <w:t>соответствует установленному плановому показателю (план – 56 мероприятий, факт - 56 мероприятий), процент исполнения 100%.</w:t>
      </w:r>
    </w:p>
    <w:p w:rsidR="008A0AD7" w:rsidRPr="00773C00" w:rsidRDefault="008A0AD7" w:rsidP="008A0AD7">
      <w:pPr>
        <w:pStyle w:val="2"/>
        <w:tabs>
          <w:tab w:val="left" w:pos="211"/>
        </w:tabs>
        <w:spacing w:after="0" w:line="276" w:lineRule="auto"/>
        <w:ind w:firstLine="927"/>
        <w:jc w:val="both"/>
        <w:rPr>
          <w:rFonts w:eastAsia="Calibri"/>
          <w:sz w:val="28"/>
          <w:szCs w:val="28"/>
        </w:rPr>
      </w:pPr>
      <w:r>
        <w:rPr>
          <w:rFonts w:eastAsia="Calibri"/>
          <w:sz w:val="28"/>
          <w:szCs w:val="28"/>
        </w:rPr>
        <w:t xml:space="preserve">Проведенным анализом выполнения муниципального задания установлено, что показатели, характеризующие объем муниципальной услуги (натуральные показатели) выполнены на 100%. К проверке также представлены отчеты по показателям, характеризующим качество муниципальной услуги. Согласно данных отчетов, показатели, </w:t>
      </w:r>
      <w:r w:rsidRPr="00773C00">
        <w:rPr>
          <w:rFonts w:eastAsia="Calibri"/>
          <w:sz w:val="28"/>
          <w:szCs w:val="28"/>
        </w:rPr>
        <w:t xml:space="preserve">характеризующие качество муниципальной услуги в 2015 году выполнены. Данные отраженные в отчетах подтверждены данными первичных документов (штатное расписание, документы об образовании, табеля учета рабочего времени, статьи в средствах массовой информации). </w:t>
      </w:r>
    </w:p>
    <w:p w:rsidR="008A0AD7" w:rsidRPr="00773C00" w:rsidRDefault="008A0AD7" w:rsidP="008A0AD7">
      <w:pPr>
        <w:spacing w:after="0"/>
        <w:ind w:firstLine="560"/>
        <w:jc w:val="both"/>
        <w:textAlignment w:val="top"/>
        <w:rPr>
          <w:rFonts w:ascii="Times New Roman" w:hAnsi="Times New Roman"/>
          <w:sz w:val="28"/>
          <w:szCs w:val="28"/>
          <w:lang w:eastAsia="ru-RU"/>
        </w:rPr>
      </w:pPr>
      <w:r w:rsidRPr="00773C00">
        <w:rPr>
          <w:rFonts w:ascii="Times New Roman" w:hAnsi="Times New Roman"/>
          <w:sz w:val="28"/>
          <w:szCs w:val="28"/>
          <w:lang w:eastAsia="ru-RU"/>
        </w:rPr>
        <w:t>К проверке представлены документы (информационные справки, отчеты, сценарии, квитанции и др.), которые подтверждали реальное выполнение муниципального задания.</w:t>
      </w:r>
    </w:p>
    <w:p w:rsidR="008A0AD7" w:rsidRPr="00A140DD" w:rsidRDefault="008A0AD7" w:rsidP="008A0AD7">
      <w:pPr>
        <w:pStyle w:val="rtejustify"/>
        <w:jc w:val="center"/>
        <w:rPr>
          <w:b/>
          <w:bCs/>
          <w:sz w:val="28"/>
          <w:szCs w:val="28"/>
        </w:rPr>
      </w:pPr>
      <w:r w:rsidRPr="00773C00">
        <w:rPr>
          <w:b/>
          <w:bCs/>
          <w:sz w:val="28"/>
          <w:szCs w:val="28"/>
        </w:rPr>
        <w:t xml:space="preserve">5. Оказание платных услуг в автономном </w:t>
      </w:r>
      <w:r w:rsidRPr="00A140DD">
        <w:rPr>
          <w:b/>
          <w:bCs/>
          <w:sz w:val="28"/>
          <w:szCs w:val="28"/>
        </w:rPr>
        <w:t>учреждении.</w:t>
      </w:r>
    </w:p>
    <w:p w:rsidR="008A0AD7" w:rsidRPr="0042784E" w:rsidRDefault="008A0AD7" w:rsidP="008A0AD7">
      <w:pPr>
        <w:pStyle w:val="rtejustify"/>
        <w:spacing w:before="0" w:beforeAutospacing="0" w:after="0" w:afterAutospacing="0" w:line="276" w:lineRule="auto"/>
        <w:ind w:firstLine="709"/>
        <w:jc w:val="both"/>
        <w:rPr>
          <w:sz w:val="28"/>
          <w:szCs w:val="28"/>
        </w:rPr>
      </w:pPr>
      <w:r>
        <w:rPr>
          <w:sz w:val="28"/>
          <w:szCs w:val="28"/>
        </w:rPr>
        <w:t xml:space="preserve">В соответствии с п. 1.6 Устава </w:t>
      </w:r>
      <w:r w:rsidRPr="00CD5CEF">
        <w:rPr>
          <w:sz w:val="28"/>
          <w:szCs w:val="28"/>
        </w:rPr>
        <w:t>КСАУ ВГП «Радуга»</w:t>
      </w:r>
      <w:r>
        <w:rPr>
          <w:sz w:val="28"/>
          <w:szCs w:val="28"/>
        </w:rPr>
        <w:t xml:space="preserve"> вправе заниматься предпринимательской деятельностью, необходимой для достижения общественно полезных целей, ради которой она создана, и соответствующей этим целям</w:t>
      </w:r>
      <w:r w:rsidRPr="0042784E">
        <w:rPr>
          <w:sz w:val="28"/>
          <w:szCs w:val="28"/>
        </w:rPr>
        <w:t>. </w:t>
      </w:r>
    </w:p>
    <w:p w:rsidR="008A0AD7" w:rsidRPr="0017710E" w:rsidRDefault="008A0AD7" w:rsidP="008A0AD7">
      <w:pPr>
        <w:pStyle w:val="rtejustify"/>
        <w:spacing w:before="0" w:beforeAutospacing="0" w:after="0" w:afterAutospacing="0" w:line="276" w:lineRule="auto"/>
        <w:ind w:firstLine="709"/>
        <w:jc w:val="both"/>
        <w:rPr>
          <w:sz w:val="28"/>
          <w:szCs w:val="28"/>
        </w:rPr>
      </w:pPr>
      <w:r w:rsidRPr="0017710E">
        <w:rPr>
          <w:sz w:val="28"/>
          <w:szCs w:val="28"/>
        </w:rPr>
        <w:t xml:space="preserve">Для достижения целей, определённых Уставом, в Учреждении </w:t>
      </w:r>
      <w:r>
        <w:rPr>
          <w:sz w:val="28"/>
          <w:szCs w:val="28"/>
        </w:rPr>
        <w:t xml:space="preserve">разработано и утверждено </w:t>
      </w:r>
      <w:r w:rsidRPr="0017710E">
        <w:rPr>
          <w:sz w:val="28"/>
          <w:szCs w:val="28"/>
        </w:rPr>
        <w:t xml:space="preserve">Положение об организации платных услуг и расходовании средств, полученных от их реализации, в </w:t>
      </w:r>
      <w:r w:rsidRPr="00CD5CEF">
        <w:rPr>
          <w:sz w:val="28"/>
          <w:szCs w:val="28"/>
        </w:rPr>
        <w:t>КСАУ ВГП «Радуга»</w:t>
      </w:r>
      <w:r w:rsidRPr="0017710E">
        <w:rPr>
          <w:sz w:val="28"/>
          <w:szCs w:val="28"/>
        </w:rPr>
        <w:t xml:space="preserve"> (далее Положение об организации платных услуг).</w:t>
      </w:r>
      <w:r>
        <w:rPr>
          <w:sz w:val="28"/>
          <w:szCs w:val="28"/>
        </w:rPr>
        <w:t xml:space="preserve"> </w:t>
      </w:r>
      <w:r w:rsidRPr="0017710E">
        <w:rPr>
          <w:sz w:val="28"/>
          <w:szCs w:val="28"/>
        </w:rPr>
        <w:t>Положение об организации платных услуг</w:t>
      </w:r>
      <w:r>
        <w:rPr>
          <w:sz w:val="28"/>
          <w:szCs w:val="28"/>
        </w:rPr>
        <w:t xml:space="preserve"> согласовано с учредителем администрацией Вяртсильского городского поселения.</w:t>
      </w:r>
    </w:p>
    <w:p w:rsidR="008A0AD7" w:rsidRPr="0017710E" w:rsidRDefault="008A0AD7" w:rsidP="008A0AD7">
      <w:pPr>
        <w:autoSpaceDE w:val="0"/>
        <w:autoSpaceDN w:val="0"/>
        <w:adjustRightInd w:val="0"/>
        <w:spacing w:after="0"/>
        <w:ind w:firstLine="720"/>
        <w:jc w:val="both"/>
        <w:rPr>
          <w:rFonts w:ascii="Times New Roman" w:hAnsi="Times New Roman"/>
          <w:sz w:val="28"/>
          <w:szCs w:val="28"/>
          <w:lang w:eastAsia="ru-RU"/>
        </w:rPr>
      </w:pPr>
      <w:r w:rsidRPr="0017710E">
        <w:rPr>
          <w:rFonts w:ascii="Times New Roman" w:hAnsi="Times New Roman"/>
          <w:bCs/>
          <w:color w:val="26282F"/>
          <w:sz w:val="28"/>
          <w:szCs w:val="28"/>
          <w:lang w:eastAsia="ru-RU"/>
        </w:rPr>
        <w:t>В соответствии со ст. 52.</w:t>
      </w:r>
      <w:r w:rsidRPr="0017710E">
        <w:rPr>
          <w:rFonts w:ascii="Times New Roman" w:hAnsi="Times New Roman"/>
          <w:sz w:val="28"/>
          <w:szCs w:val="28"/>
          <w:lang w:eastAsia="ru-RU"/>
        </w:rPr>
        <w:t xml:space="preserve"> </w:t>
      </w:r>
      <w:r w:rsidRPr="0017710E">
        <w:rPr>
          <w:rFonts w:ascii="Times New Roman" w:hAnsi="Times New Roman"/>
          <w:sz w:val="28"/>
          <w:szCs w:val="28"/>
        </w:rPr>
        <w:t>Закона РФ от 9 октября 1992 г. N 3612-I "Основы законодательства Р</w:t>
      </w:r>
      <w:bookmarkStart w:id="5" w:name="sub_5201"/>
      <w:r w:rsidRPr="0017710E">
        <w:rPr>
          <w:rFonts w:ascii="Times New Roman" w:hAnsi="Times New Roman"/>
          <w:sz w:val="28"/>
          <w:szCs w:val="28"/>
        </w:rPr>
        <w:t xml:space="preserve">оссийской Федерации о культуре" </w:t>
      </w:r>
      <w:r w:rsidRPr="0017710E">
        <w:rPr>
          <w:rFonts w:ascii="Times New Roman" w:hAnsi="Times New Roman"/>
          <w:sz w:val="28"/>
          <w:szCs w:val="28"/>
          <w:lang w:eastAsia="ru-RU"/>
        </w:rPr>
        <w:t xml:space="preserve">цены (тарифы) </w:t>
      </w:r>
      <w:r w:rsidRPr="0017710E">
        <w:rPr>
          <w:rFonts w:ascii="Times New Roman" w:hAnsi="Times New Roman"/>
          <w:sz w:val="28"/>
          <w:szCs w:val="28"/>
          <w:lang w:eastAsia="ru-RU"/>
        </w:rPr>
        <w:lastRenderedPageBreak/>
        <w:t>на платные услуги и продукцию, включая цены на билеты, организации культуры устанавливают самостоятельно.</w:t>
      </w:r>
    </w:p>
    <w:p w:rsidR="008A0AD7" w:rsidRPr="0017710E" w:rsidRDefault="008A0AD7" w:rsidP="008A0AD7">
      <w:pPr>
        <w:autoSpaceDE w:val="0"/>
        <w:autoSpaceDN w:val="0"/>
        <w:adjustRightInd w:val="0"/>
        <w:spacing w:after="0"/>
        <w:ind w:firstLine="709"/>
        <w:jc w:val="both"/>
        <w:rPr>
          <w:rFonts w:ascii="Times New Roman" w:hAnsi="Times New Roman"/>
          <w:sz w:val="28"/>
          <w:szCs w:val="28"/>
        </w:rPr>
      </w:pPr>
      <w:r w:rsidRPr="0017710E">
        <w:rPr>
          <w:rFonts w:ascii="Times New Roman" w:hAnsi="Times New Roman"/>
          <w:sz w:val="28"/>
          <w:szCs w:val="28"/>
        </w:rPr>
        <w:t>В соответствии с пунктом 1 статьи 69.2 Бюджетного кодекса РФ в п.6 «Предельные цены (тарифы) на оплату муниципальной услуги в случаях, если законодательством РФ предусмотрено их оказание на платной основе» муниципального задания указан нормативный правовой акт, устанавливающий цены (тарифы)</w:t>
      </w:r>
      <w:r>
        <w:rPr>
          <w:rFonts w:ascii="Times New Roman" w:hAnsi="Times New Roman"/>
          <w:sz w:val="28"/>
          <w:szCs w:val="28"/>
        </w:rPr>
        <w:t xml:space="preserve"> – Приказ руководителя №17 от 25.12.2014г.</w:t>
      </w:r>
      <w:r w:rsidRPr="0017710E">
        <w:rPr>
          <w:rFonts w:ascii="Times New Roman" w:hAnsi="Times New Roman"/>
          <w:sz w:val="28"/>
          <w:szCs w:val="28"/>
        </w:rPr>
        <w:t xml:space="preserve"> </w:t>
      </w:r>
    </w:p>
    <w:p w:rsidR="008A0AD7" w:rsidRPr="002872B4" w:rsidRDefault="008A0AD7" w:rsidP="008A0AD7">
      <w:pPr>
        <w:autoSpaceDE w:val="0"/>
        <w:autoSpaceDN w:val="0"/>
        <w:adjustRightInd w:val="0"/>
        <w:spacing w:after="0"/>
        <w:ind w:firstLine="709"/>
        <w:jc w:val="both"/>
        <w:rPr>
          <w:rFonts w:ascii="Times New Roman" w:hAnsi="Times New Roman"/>
          <w:sz w:val="28"/>
          <w:szCs w:val="28"/>
        </w:rPr>
      </w:pPr>
      <w:r w:rsidRPr="002872B4">
        <w:rPr>
          <w:rFonts w:ascii="Times New Roman" w:hAnsi="Times New Roman"/>
          <w:sz w:val="28"/>
          <w:szCs w:val="28"/>
        </w:rPr>
        <w:t>К проверке представлен Приказ Руководителя КСАУ ВГП «Радуга» от 25.12.2014г. №17 «Об установлении прейскуранта цен на услуги, оказываемые КСАУ ВГП «Радуга».</w:t>
      </w:r>
    </w:p>
    <w:p w:rsidR="008A0AD7" w:rsidRPr="00944054" w:rsidRDefault="008A0AD7" w:rsidP="008A0AD7">
      <w:pPr>
        <w:autoSpaceDE w:val="0"/>
        <w:autoSpaceDN w:val="0"/>
        <w:adjustRightInd w:val="0"/>
        <w:spacing w:after="0"/>
        <w:ind w:firstLine="720"/>
        <w:jc w:val="both"/>
        <w:rPr>
          <w:rFonts w:ascii="Times New Roman" w:hAnsi="Times New Roman"/>
          <w:sz w:val="28"/>
          <w:szCs w:val="28"/>
        </w:rPr>
      </w:pPr>
      <w:r w:rsidRPr="0017710E">
        <w:rPr>
          <w:rFonts w:ascii="Times New Roman" w:hAnsi="Times New Roman"/>
          <w:sz w:val="28"/>
          <w:szCs w:val="28"/>
        </w:rPr>
        <w:t xml:space="preserve">В Прейскуранте цен на платные услуги оказываемых </w:t>
      </w:r>
      <w:r w:rsidRPr="00CD5CEF">
        <w:rPr>
          <w:rFonts w:ascii="Times New Roman" w:hAnsi="Times New Roman"/>
          <w:sz w:val="28"/>
          <w:szCs w:val="28"/>
        </w:rPr>
        <w:t>КСАУ ВГП «Радуга»</w:t>
      </w:r>
      <w:r w:rsidRPr="0017710E">
        <w:rPr>
          <w:sz w:val="28"/>
          <w:szCs w:val="28"/>
        </w:rPr>
        <w:t xml:space="preserve"> </w:t>
      </w:r>
      <w:r w:rsidRPr="0017710E">
        <w:rPr>
          <w:rFonts w:ascii="Times New Roman" w:hAnsi="Times New Roman"/>
          <w:sz w:val="28"/>
          <w:szCs w:val="28"/>
        </w:rPr>
        <w:t xml:space="preserve">перечислены услуги и приведены </w:t>
      </w:r>
      <w:r w:rsidRPr="00944054">
        <w:rPr>
          <w:rFonts w:ascii="Times New Roman" w:hAnsi="Times New Roman"/>
          <w:sz w:val="28"/>
          <w:szCs w:val="28"/>
        </w:rPr>
        <w:t>тарифы на оказание услуг, которые соответствуют услугам утвержденным муниципальным заданием.</w:t>
      </w:r>
    </w:p>
    <w:bookmarkEnd w:id="5"/>
    <w:p w:rsidR="008A0AD7" w:rsidRPr="00957714" w:rsidRDefault="008A0AD7" w:rsidP="008A0AD7">
      <w:pPr>
        <w:autoSpaceDE w:val="0"/>
        <w:autoSpaceDN w:val="0"/>
        <w:adjustRightInd w:val="0"/>
        <w:spacing w:after="0"/>
        <w:ind w:firstLine="720"/>
        <w:jc w:val="both"/>
        <w:rPr>
          <w:rFonts w:ascii="Times New Roman" w:hAnsi="Times New Roman"/>
          <w:sz w:val="28"/>
          <w:szCs w:val="28"/>
        </w:rPr>
      </w:pPr>
      <w:r w:rsidRPr="00F26D73">
        <w:rPr>
          <w:rFonts w:ascii="Times New Roman" w:hAnsi="Times New Roman"/>
          <w:sz w:val="28"/>
          <w:szCs w:val="28"/>
          <w:lang w:eastAsia="ru-RU"/>
        </w:rPr>
        <w:t xml:space="preserve">Согласно разделу 6 </w:t>
      </w:r>
      <w:r w:rsidRPr="00F26D73">
        <w:rPr>
          <w:rFonts w:ascii="Times New Roman" w:hAnsi="Times New Roman"/>
          <w:sz w:val="28"/>
          <w:szCs w:val="28"/>
        </w:rPr>
        <w:t xml:space="preserve">Положения об организации платных услуг основным плановым документом, определяющим объем платных услуг, целевое направление, является </w:t>
      </w:r>
      <w:r>
        <w:rPr>
          <w:rFonts w:ascii="Times New Roman" w:hAnsi="Times New Roman"/>
          <w:sz w:val="28"/>
          <w:szCs w:val="28"/>
        </w:rPr>
        <w:t>«</w:t>
      </w:r>
      <w:r w:rsidRPr="00F26D73">
        <w:rPr>
          <w:rFonts w:ascii="Times New Roman" w:hAnsi="Times New Roman"/>
          <w:sz w:val="28"/>
          <w:szCs w:val="28"/>
        </w:rPr>
        <w:t>смета доходов и расходов, средств, полученных учреждением за оказание платных услуг</w:t>
      </w:r>
      <w:r>
        <w:rPr>
          <w:rFonts w:ascii="Times New Roman" w:hAnsi="Times New Roman"/>
          <w:sz w:val="28"/>
          <w:szCs w:val="28"/>
        </w:rPr>
        <w:t>»</w:t>
      </w:r>
      <w:r w:rsidRPr="00F26D73">
        <w:rPr>
          <w:rFonts w:ascii="Times New Roman" w:hAnsi="Times New Roman"/>
          <w:sz w:val="28"/>
          <w:szCs w:val="28"/>
        </w:rPr>
        <w:t xml:space="preserve">, которая </w:t>
      </w:r>
      <w:r>
        <w:rPr>
          <w:rFonts w:ascii="Times New Roman" w:hAnsi="Times New Roman"/>
          <w:sz w:val="28"/>
          <w:szCs w:val="28"/>
        </w:rPr>
        <w:t>должна согласовыва</w:t>
      </w:r>
      <w:r w:rsidRPr="00F26D73">
        <w:rPr>
          <w:rFonts w:ascii="Times New Roman" w:hAnsi="Times New Roman"/>
          <w:sz w:val="28"/>
          <w:szCs w:val="28"/>
        </w:rPr>
        <w:t>т</w:t>
      </w:r>
      <w:r>
        <w:rPr>
          <w:rFonts w:ascii="Times New Roman" w:hAnsi="Times New Roman"/>
          <w:sz w:val="28"/>
          <w:szCs w:val="28"/>
        </w:rPr>
        <w:t>ь</w:t>
      </w:r>
      <w:r w:rsidRPr="00F26D73">
        <w:rPr>
          <w:rFonts w:ascii="Times New Roman" w:hAnsi="Times New Roman"/>
          <w:sz w:val="28"/>
          <w:szCs w:val="28"/>
        </w:rPr>
        <w:t>ся с учредителем. В нарушение Раздела 6 Положения об организации платных услуг КСАУ ВГП «Радуга» в проверяемом периоде смета доходов и расходов, средств, полученных учреждением за оказание платных услуг</w:t>
      </w:r>
      <w:r>
        <w:rPr>
          <w:rFonts w:ascii="Times New Roman" w:hAnsi="Times New Roman"/>
          <w:sz w:val="28"/>
          <w:szCs w:val="28"/>
        </w:rPr>
        <w:t>,</w:t>
      </w:r>
      <w:r w:rsidRPr="00F26D73">
        <w:rPr>
          <w:rFonts w:ascii="Times New Roman" w:hAnsi="Times New Roman"/>
          <w:sz w:val="28"/>
          <w:szCs w:val="28"/>
        </w:rPr>
        <w:t xml:space="preserve"> не составлялась </w:t>
      </w:r>
      <w:r w:rsidRPr="00957714">
        <w:rPr>
          <w:rFonts w:ascii="Times New Roman" w:hAnsi="Times New Roman"/>
          <w:sz w:val="28"/>
          <w:szCs w:val="28"/>
        </w:rPr>
        <w:t>и не согласовывалась с учредителем. Проверкой установлено, что в 2015 году в КСАУ ВГП «Радуга» плановым документом, определяющим объем платных услуг, и целевое направление расходов, был план ФХД на 2015 год.</w:t>
      </w:r>
    </w:p>
    <w:p w:rsidR="008A0AD7" w:rsidRPr="00957714" w:rsidRDefault="008A0AD7" w:rsidP="008A0AD7">
      <w:pPr>
        <w:ind w:firstLine="708"/>
        <w:jc w:val="both"/>
        <w:rPr>
          <w:rFonts w:ascii="Times New Roman" w:hAnsi="Times New Roman"/>
          <w:sz w:val="28"/>
          <w:szCs w:val="28"/>
          <w:lang w:eastAsia="ru-RU"/>
        </w:rPr>
      </w:pPr>
      <w:r w:rsidRPr="00957714">
        <w:rPr>
          <w:rFonts w:ascii="Times New Roman" w:hAnsi="Times New Roman"/>
          <w:sz w:val="28"/>
          <w:szCs w:val="28"/>
        </w:rPr>
        <w:t>В ходе проверки Контрольно-счетным комитетом было установлено, что при оказании платной услуги КСАУ ВГП «Радуга» потребителю на руки выдается билет, который является бланком строгой отчетности. Форма билета не соответствует форме утвержденной Приказом Министерства культуры РФ от 17.12.2008г. № 257 «Об утверждении бланков строгой отчетности» (далее Приказ №257), б</w:t>
      </w:r>
      <w:r w:rsidRPr="00957714">
        <w:rPr>
          <w:rFonts w:ascii="Times New Roman" w:hAnsi="Times New Roman"/>
          <w:sz w:val="28"/>
          <w:szCs w:val="28"/>
          <w:lang w:eastAsia="ru-RU"/>
        </w:rPr>
        <w:t>ланк не содержат следующие обязательные реквизиты: вид услуги и стоимость услуги.</w:t>
      </w:r>
    </w:p>
    <w:p w:rsidR="008A0AD7" w:rsidRPr="00EE44A3" w:rsidRDefault="008A0AD7" w:rsidP="008A0AD7">
      <w:pPr>
        <w:autoSpaceDE w:val="0"/>
        <w:autoSpaceDN w:val="0"/>
        <w:adjustRightInd w:val="0"/>
        <w:spacing w:after="0"/>
        <w:ind w:firstLine="720"/>
        <w:jc w:val="both"/>
        <w:rPr>
          <w:rFonts w:ascii="Times New Roman" w:hAnsi="Times New Roman"/>
          <w:sz w:val="28"/>
          <w:szCs w:val="28"/>
        </w:rPr>
      </w:pPr>
    </w:p>
    <w:p w:rsidR="008A0AD7" w:rsidRPr="00060BDC" w:rsidRDefault="008A0AD7" w:rsidP="008A0AD7">
      <w:pPr>
        <w:autoSpaceDE w:val="0"/>
        <w:autoSpaceDN w:val="0"/>
        <w:adjustRightInd w:val="0"/>
        <w:ind w:firstLine="709"/>
        <w:jc w:val="center"/>
        <w:rPr>
          <w:rFonts w:ascii="Times New Roman" w:hAnsi="Times New Roman"/>
          <w:b/>
          <w:bCs/>
          <w:sz w:val="28"/>
          <w:szCs w:val="28"/>
        </w:rPr>
      </w:pPr>
      <w:r w:rsidRPr="00060BDC">
        <w:rPr>
          <w:rFonts w:ascii="Times New Roman" w:hAnsi="Times New Roman"/>
          <w:b/>
          <w:bCs/>
          <w:sz w:val="28"/>
          <w:szCs w:val="28"/>
        </w:rPr>
        <w:t>6. Организация бухгалтерского учета в учреждении</w:t>
      </w:r>
    </w:p>
    <w:p w:rsidR="008A0AD7" w:rsidRPr="00BC41DF" w:rsidRDefault="008A0AD7" w:rsidP="008A0AD7">
      <w:pPr>
        <w:autoSpaceDE w:val="0"/>
        <w:autoSpaceDN w:val="0"/>
        <w:adjustRightInd w:val="0"/>
        <w:ind w:firstLine="709"/>
        <w:jc w:val="both"/>
        <w:rPr>
          <w:rFonts w:ascii="Times New Roman" w:hAnsi="Times New Roman"/>
          <w:sz w:val="28"/>
          <w:szCs w:val="28"/>
        </w:rPr>
      </w:pPr>
      <w:r w:rsidRPr="00BC41DF">
        <w:rPr>
          <w:rFonts w:ascii="Times New Roman" w:hAnsi="Times New Roman"/>
          <w:sz w:val="28"/>
          <w:szCs w:val="28"/>
        </w:rPr>
        <w:t xml:space="preserve">В ходе проверки, в целях подтверждения факта произведенных расходов, проверены первичные документы и организация учета в </w:t>
      </w:r>
      <w:r w:rsidRPr="00F26D73">
        <w:rPr>
          <w:rFonts w:ascii="Times New Roman" w:hAnsi="Times New Roman"/>
          <w:sz w:val="28"/>
          <w:szCs w:val="28"/>
        </w:rPr>
        <w:t>КСАУ ВГП «Радуга»</w:t>
      </w:r>
      <w:r w:rsidRPr="00BC41DF">
        <w:rPr>
          <w:rFonts w:ascii="Times New Roman" w:hAnsi="Times New Roman"/>
          <w:sz w:val="28"/>
          <w:szCs w:val="28"/>
        </w:rPr>
        <w:t>.</w:t>
      </w:r>
    </w:p>
    <w:p w:rsidR="008A0AD7" w:rsidRPr="0030742E" w:rsidRDefault="008A0AD7" w:rsidP="008A0AD7">
      <w:pPr>
        <w:autoSpaceDE w:val="0"/>
        <w:autoSpaceDN w:val="0"/>
        <w:adjustRightInd w:val="0"/>
        <w:rPr>
          <w:rFonts w:ascii="Times New Roman" w:hAnsi="Times New Roman"/>
          <w:i/>
          <w:iCs/>
          <w:sz w:val="28"/>
          <w:szCs w:val="28"/>
        </w:rPr>
      </w:pPr>
      <w:r w:rsidRPr="0030742E">
        <w:rPr>
          <w:rFonts w:ascii="Times New Roman" w:hAnsi="Times New Roman"/>
          <w:b/>
          <w:bCs/>
          <w:sz w:val="28"/>
          <w:szCs w:val="28"/>
        </w:rPr>
        <w:t>6.1</w:t>
      </w:r>
      <w:r>
        <w:rPr>
          <w:rFonts w:ascii="Times New Roman" w:hAnsi="Times New Roman"/>
          <w:b/>
          <w:bCs/>
          <w:sz w:val="28"/>
          <w:szCs w:val="28"/>
        </w:rPr>
        <w:t xml:space="preserve">. </w:t>
      </w:r>
      <w:r w:rsidRPr="0030742E">
        <w:rPr>
          <w:rFonts w:ascii="Times New Roman" w:hAnsi="Times New Roman"/>
          <w:b/>
          <w:bCs/>
          <w:i/>
          <w:iCs/>
          <w:sz w:val="28"/>
          <w:szCs w:val="28"/>
        </w:rPr>
        <w:t>Учетная политика Учреждения</w:t>
      </w:r>
      <w:r w:rsidRPr="0030742E">
        <w:rPr>
          <w:rFonts w:ascii="Times New Roman" w:hAnsi="Times New Roman"/>
          <w:i/>
          <w:iCs/>
          <w:sz w:val="28"/>
          <w:szCs w:val="28"/>
        </w:rPr>
        <w:t>.</w:t>
      </w:r>
    </w:p>
    <w:p w:rsidR="008A0AD7" w:rsidRPr="0030742E" w:rsidRDefault="008A0AD7" w:rsidP="008A0AD7">
      <w:pPr>
        <w:autoSpaceDE w:val="0"/>
        <w:autoSpaceDN w:val="0"/>
        <w:adjustRightInd w:val="0"/>
        <w:ind w:firstLine="709"/>
        <w:jc w:val="both"/>
        <w:rPr>
          <w:rFonts w:ascii="Times New Roman" w:hAnsi="Times New Roman"/>
          <w:sz w:val="28"/>
          <w:szCs w:val="28"/>
        </w:rPr>
      </w:pPr>
      <w:r w:rsidRPr="0030742E">
        <w:rPr>
          <w:rFonts w:ascii="Times New Roman" w:hAnsi="Times New Roman"/>
          <w:sz w:val="28"/>
          <w:szCs w:val="28"/>
        </w:rPr>
        <w:lastRenderedPageBreak/>
        <w:t>Пунктом 11 ст.2 Закона N 174-ФЗ определено, что автономные учреждения обязаны вести бухгалтерский учет, представлять бухгалтерскую отчетность и статистическую отчетность в порядке, установленном законодательством РФ. Автономные учреждения должны вести бухгалтерский учет руководствуясь:</w:t>
      </w:r>
    </w:p>
    <w:p w:rsidR="008A0AD7" w:rsidRPr="0030742E" w:rsidRDefault="008A0AD7" w:rsidP="008A0AD7">
      <w:pPr>
        <w:autoSpaceDE w:val="0"/>
        <w:autoSpaceDN w:val="0"/>
        <w:adjustRightInd w:val="0"/>
        <w:ind w:firstLine="720"/>
        <w:jc w:val="both"/>
        <w:rPr>
          <w:rFonts w:ascii="Times New Roman" w:hAnsi="Times New Roman"/>
          <w:sz w:val="28"/>
          <w:szCs w:val="28"/>
        </w:rPr>
      </w:pPr>
      <w:r w:rsidRPr="0030742E">
        <w:rPr>
          <w:rFonts w:ascii="Times New Roman" w:hAnsi="Times New Roman"/>
          <w:sz w:val="28"/>
          <w:szCs w:val="28"/>
        </w:rPr>
        <w:t xml:space="preserve">- </w:t>
      </w:r>
      <w:hyperlink r:id="rId15" w:history="1">
        <w:r w:rsidRPr="0030742E">
          <w:rPr>
            <w:rFonts w:ascii="Times New Roman" w:hAnsi="Times New Roman"/>
            <w:color w:val="000000"/>
            <w:sz w:val="28"/>
            <w:szCs w:val="28"/>
          </w:rPr>
          <w:t>Единым планом счетов</w:t>
        </w:r>
      </w:hyperlink>
      <w:r w:rsidRPr="0030742E">
        <w:rPr>
          <w:rFonts w:ascii="Times New Roman" w:hAnsi="Times New Roman"/>
          <w:sz w:val="28"/>
          <w:szCs w:val="28"/>
        </w:rPr>
        <w:t xml:space="preserve">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16" w:history="1">
        <w:r w:rsidRPr="0030742E">
          <w:rPr>
            <w:rFonts w:ascii="Times New Roman" w:hAnsi="Times New Roman"/>
            <w:color w:val="000000"/>
            <w:sz w:val="28"/>
            <w:szCs w:val="28"/>
          </w:rPr>
          <w:t>Инструкцией</w:t>
        </w:r>
      </w:hyperlink>
      <w:r w:rsidRPr="0030742E">
        <w:rPr>
          <w:rFonts w:ascii="Times New Roman" w:hAnsi="Times New Roman"/>
          <w:sz w:val="28"/>
          <w:szCs w:val="28"/>
        </w:rPr>
        <w:t xml:space="preserve"> по его применению, утвержденными </w:t>
      </w:r>
      <w:hyperlink r:id="rId17" w:history="1">
        <w:r w:rsidRPr="0030742E">
          <w:rPr>
            <w:rFonts w:ascii="Times New Roman" w:hAnsi="Times New Roman"/>
            <w:color w:val="000000"/>
            <w:sz w:val="28"/>
            <w:szCs w:val="28"/>
          </w:rPr>
          <w:t>приказом</w:t>
        </w:r>
      </w:hyperlink>
      <w:r w:rsidRPr="0030742E">
        <w:rPr>
          <w:rFonts w:ascii="Times New Roman" w:hAnsi="Times New Roman"/>
          <w:sz w:val="28"/>
          <w:szCs w:val="28"/>
        </w:rPr>
        <w:t xml:space="preserve"> Минфина России от 01.12.2010 N 157, устанавливающими общие правила ведения бухгалтерского учета для организаций государственного сектора;</w:t>
      </w:r>
    </w:p>
    <w:p w:rsidR="008A0AD7" w:rsidRPr="0030742E" w:rsidRDefault="008A0AD7" w:rsidP="008A0AD7">
      <w:pPr>
        <w:autoSpaceDE w:val="0"/>
        <w:autoSpaceDN w:val="0"/>
        <w:adjustRightInd w:val="0"/>
        <w:ind w:firstLine="720"/>
        <w:jc w:val="both"/>
        <w:rPr>
          <w:rFonts w:ascii="Times New Roman" w:hAnsi="Times New Roman"/>
          <w:sz w:val="28"/>
          <w:szCs w:val="28"/>
        </w:rPr>
      </w:pPr>
      <w:r w:rsidRPr="0030742E">
        <w:rPr>
          <w:rFonts w:ascii="Times New Roman" w:hAnsi="Times New Roman"/>
          <w:sz w:val="28"/>
          <w:szCs w:val="28"/>
        </w:rPr>
        <w:t xml:space="preserve">- </w:t>
      </w:r>
      <w:hyperlink r:id="rId18" w:history="1">
        <w:r w:rsidRPr="0030742E">
          <w:rPr>
            <w:rFonts w:ascii="Times New Roman" w:hAnsi="Times New Roman"/>
            <w:color w:val="000000"/>
            <w:sz w:val="28"/>
            <w:szCs w:val="28"/>
          </w:rPr>
          <w:t>Планом счетов</w:t>
        </w:r>
      </w:hyperlink>
      <w:r w:rsidRPr="0030742E">
        <w:rPr>
          <w:rFonts w:ascii="Times New Roman" w:hAnsi="Times New Roman"/>
          <w:sz w:val="28"/>
          <w:szCs w:val="28"/>
        </w:rPr>
        <w:t xml:space="preserve"> бухгалтерского учета автономных учреждений и </w:t>
      </w:r>
      <w:hyperlink r:id="rId19" w:history="1">
        <w:r w:rsidRPr="0030742E">
          <w:rPr>
            <w:rFonts w:ascii="Times New Roman" w:hAnsi="Times New Roman"/>
            <w:color w:val="000000"/>
            <w:sz w:val="28"/>
            <w:szCs w:val="28"/>
          </w:rPr>
          <w:t>Инструкцией</w:t>
        </w:r>
      </w:hyperlink>
      <w:r w:rsidRPr="0030742E">
        <w:rPr>
          <w:rFonts w:ascii="Times New Roman" w:hAnsi="Times New Roman"/>
          <w:sz w:val="28"/>
          <w:szCs w:val="28"/>
        </w:rPr>
        <w:t xml:space="preserve"> по его применению, утвержденными </w:t>
      </w:r>
      <w:hyperlink r:id="rId20" w:history="1">
        <w:r w:rsidRPr="0030742E">
          <w:rPr>
            <w:rFonts w:ascii="Times New Roman" w:hAnsi="Times New Roman"/>
            <w:color w:val="000000"/>
            <w:sz w:val="28"/>
            <w:szCs w:val="28"/>
          </w:rPr>
          <w:t>приказом</w:t>
        </w:r>
      </w:hyperlink>
      <w:r w:rsidRPr="0030742E">
        <w:rPr>
          <w:rFonts w:ascii="Times New Roman" w:hAnsi="Times New Roman"/>
          <w:sz w:val="28"/>
          <w:szCs w:val="28"/>
        </w:rPr>
        <w:t xml:space="preserve"> Минфина России от 23.12.2010 N 183н.</w:t>
      </w:r>
    </w:p>
    <w:p w:rsidR="008A0AD7" w:rsidRPr="0030742E" w:rsidRDefault="008A0AD7" w:rsidP="008A0AD7">
      <w:pPr>
        <w:autoSpaceDE w:val="0"/>
        <w:autoSpaceDN w:val="0"/>
        <w:adjustRightInd w:val="0"/>
        <w:ind w:firstLine="720"/>
        <w:jc w:val="both"/>
        <w:rPr>
          <w:rFonts w:ascii="Times New Roman" w:hAnsi="Times New Roman"/>
          <w:sz w:val="28"/>
          <w:szCs w:val="28"/>
        </w:rPr>
      </w:pPr>
      <w:r w:rsidRPr="0030742E">
        <w:rPr>
          <w:rFonts w:ascii="Times New Roman" w:hAnsi="Times New Roman"/>
          <w:sz w:val="28"/>
          <w:szCs w:val="28"/>
        </w:rPr>
        <w:t xml:space="preserve">Из действующих нормативных документов бухгалтерского учета в бюджетной сфере следует, что автономные учреждения должны в целях ведения бухгалтерского учета иметь свою учетную политику. Это требование установлено </w:t>
      </w:r>
      <w:hyperlink r:id="rId21" w:history="1">
        <w:r w:rsidRPr="0030742E">
          <w:rPr>
            <w:rFonts w:ascii="Times New Roman" w:hAnsi="Times New Roman"/>
            <w:color w:val="000000"/>
            <w:sz w:val="28"/>
            <w:szCs w:val="28"/>
          </w:rPr>
          <w:t>Федеральным законом</w:t>
        </w:r>
      </w:hyperlink>
      <w:r w:rsidRPr="0030742E">
        <w:rPr>
          <w:rFonts w:ascii="Times New Roman" w:hAnsi="Times New Roman"/>
          <w:sz w:val="28"/>
          <w:szCs w:val="28"/>
        </w:rPr>
        <w:t xml:space="preserve"> от 06.12.2011г. N 402-ФЗ "О бухгалтерском учете" (далее - Закон N 402-ФЗ), который распространяется и на автономные учреждения.</w:t>
      </w:r>
    </w:p>
    <w:p w:rsidR="008A0AD7" w:rsidRPr="0030742E" w:rsidRDefault="008A0AD7" w:rsidP="008A0AD7">
      <w:pPr>
        <w:autoSpaceDE w:val="0"/>
        <w:autoSpaceDN w:val="0"/>
        <w:adjustRightInd w:val="0"/>
        <w:ind w:firstLine="720"/>
        <w:jc w:val="both"/>
        <w:rPr>
          <w:rFonts w:ascii="Times New Roman" w:hAnsi="Times New Roman"/>
          <w:sz w:val="28"/>
          <w:szCs w:val="28"/>
        </w:rPr>
      </w:pPr>
      <w:r w:rsidRPr="0030742E">
        <w:rPr>
          <w:rFonts w:ascii="Times New Roman" w:hAnsi="Times New Roman"/>
          <w:sz w:val="28"/>
          <w:szCs w:val="28"/>
        </w:rPr>
        <w:t xml:space="preserve">Кроме того, обязанность автономного учреждения по формированию своей учетной политики установлена </w:t>
      </w:r>
      <w:hyperlink r:id="rId22" w:history="1">
        <w:r w:rsidRPr="0030742E">
          <w:rPr>
            <w:rFonts w:ascii="Times New Roman" w:hAnsi="Times New Roman"/>
            <w:color w:val="000000"/>
            <w:sz w:val="28"/>
            <w:szCs w:val="28"/>
          </w:rPr>
          <w:t>п. 6</w:t>
        </w:r>
      </w:hyperlink>
      <w:r w:rsidRPr="0030742E">
        <w:rPr>
          <w:rFonts w:ascii="Times New Roman" w:hAnsi="Times New Roman"/>
          <w:sz w:val="28"/>
          <w:szCs w:val="28"/>
        </w:rPr>
        <w:t xml:space="preserve"> Инструкции N 157н.</w:t>
      </w:r>
    </w:p>
    <w:p w:rsidR="008A0AD7" w:rsidRPr="0030742E" w:rsidRDefault="008A0AD7" w:rsidP="008A0AD7">
      <w:pPr>
        <w:autoSpaceDE w:val="0"/>
        <w:autoSpaceDN w:val="0"/>
        <w:adjustRightInd w:val="0"/>
        <w:ind w:firstLine="720"/>
        <w:jc w:val="both"/>
        <w:rPr>
          <w:rFonts w:ascii="Times New Roman" w:hAnsi="Times New Roman"/>
          <w:sz w:val="28"/>
          <w:szCs w:val="28"/>
        </w:rPr>
      </w:pPr>
      <w:r w:rsidRPr="0030742E">
        <w:rPr>
          <w:rFonts w:ascii="Times New Roman" w:hAnsi="Times New Roman"/>
          <w:sz w:val="28"/>
          <w:szCs w:val="28"/>
        </w:rPr>
        <w:t xml:space="preserve">Согласно этой норме автономные учреждения в целях организации ведения бухгалтерского учета, руководствуясь </w:t>
      </w:r>
      <w:hyperlink r:id="rId23" w:history="1">
        <w:r w:rsidRPr="0030742E">
          <w:rPr>
            <w:rFonts w:ascii="Times New Roman" w:hAnsi="Times New Roman"/>
            <w:color w:val="000000"/>
            <w:sz w:val="28"/>
            <w:szCs w:val="28"/>
          </w:rPr>
          <w:t>законодательством</w:t>
        </w:r>
      </w:hyperlink>
      <w:r w:rsidRPr="0030742E">
        <w:rPr>
          <w:rFonts w:ascii="Times New Roman" w:hAnsi="Times New Roman"/>
          <w:sz w:val="28"/>
          <w:szCs w:val="28"/>
        </w:rPr>
        <w:t xml:space="preserve"> РФ о</w:t>
      </w:r>
      <w:r w:rsidRPr="00B27810">
        <w:rPr>
          <w:sz w:val="28"/>
          <w:szCs w:val="28"/>
        </w:rPr>
        <w:t xml:space="preserve"> </w:t>
      </w:r>
      <w:r w:rsidRPr="0030742E">
        <w:rPr>
          <w:rFonts w:ascii="Times New Roman" w:hAnsi="Times New Roman"/>
          <w:sz w:val="28"/>
          <w:szCs w:val="28"/>
        </w:rPr>
        <w:t>бухгалтерском учете, нормативными актами органов, регулирующими бухгалтерский учет, а также Инструкцией N 157н, обязаны формировать свою учетную политику исходя из специфики своей структуры, видов деятельности и иных особенностей деятельности учреждения.</w:t>
      </w:r>
    </w:p>
    <w:p w:rsidR="008A0AD7" w:rsidRPr="0030742E" w:rsidRDefault="008A0AD7" w:rsidP="008A0AD7">
      <w:pPr>
        <w:autoSpaceDE w:val="0"/>
        <w:autoSpaceDN w:val="0"/>
        <w:adjustRightInd w:val="0"/>
        <w:ind w:firstLine="720"/>
        <w:jc w:val="both"/>
        <w:rPr>
          <w:rFonts w:ascii="Times New Roman" w:hAnsi="Times New Roman"/>
          <w:sz w:val="28"/>
          <w:szCs w:val="28"/>
        </w:rPr>
      </w:pPr>
      <w:r w:rsidRPr="0030742E">
        <w:rPr>
          <w:rFonts w:ascii="Times New Roman" w:hAnsi="Times New Roman"/>
          <w:sz w:val="28"/>
          <w:szCs w:val="28"/>
        </w:rPr>
        <w:t>При формировании учетной политики автономное учреждение должно утвердить:</w:t>
      </w:r>
    </w:p>
    <w:p w:rsidR="008A0AD7" w:rsidRPr="006F614D" w:rsidRDefault="008A0AD7" w:rsidP="008A0AD7">
      <w:pPr>
        <w:autoSpaceDE w:val="0"/>
        <w:autoSpaceDN w:val="0"/>
        <w:adjustRightInd w:val="0"/>
        <w:spacing w:after="0"/>
        <w:ind w:firstLine="720"/>
        <w:jc w:val="both"/>
        <w:rPr>
          <w:rFonts w:ascii="Times New Roman" w:hAnsi="Times New Roman"/>
          <w:sz w:val="28"/>
          <w:szCs w:val="28"/>
        </w:rPr>
      </w:pPr>
      <w:r w:rsidRPr="006F614D">
        <w:rPr>
          <w:rFonts w:ascii="Times New Roman" w:hAnsi="Times New Roman"/>
          <w:sz w:val="28"/>
          <w:szCs w:val="28"/>
        </w:rPr>
        <w:t>- рабочий план счетов бухгалтерского учета автономного учреждения, содержащий применяемые счета бухгалтерского учета для ведения синтетического и аналитического учета;</w:t>
      </w:r>
    </w:p>
    <w:p w:rsidR="008A0AD7" w:rsidRPr="00D80F5C" w:rsidRDefault="008A0AD7" w:rsidP="008A0AD7">
      <w:pPr>
        <w:autoSpaceDE w:val="0"/>
        <w:autoSpaceDN w:val="0"/>
        <w:adjustRightInd w:val="0"/>
        <w:spacing w:after="0"/>
        <w:ind w:firstLine="720"/>
        <w:jc w:val="both"/>
        <w:rPr>
          <w:rFonts w:ascii="Times New Roman" w:hAnsi="Times New Roman"/>
          <w:sz w:val="28"/>
          <w:szCs w:val="28"/>
        </w:rPr>
      </w:pPr>
      <w:r w:rsidRPr="00D80F5C">
        <w:rPr>
          <w:rFonts w:ascii="Times New Roman" w:hAnsi="Times New Roman"/>
          <w:sz w:val="28"/>
          <w:szCs w:val="28"/>
        </w:rPr>
        <w:lastRenderedPageBreak/>
        <w:t>- методы оценки отдельных видов имущества и обязательств;</w:t>
      </w:r>
    </w:p>
    <w:p w:rsidR="008A0AD7" w:rsidRPr="00D80F5C" w:rsidRDefault="008A0AD7" w:rsidP="008A0AD7">
      <w:pPr>
        <w:autoSpaceDE w:val="0"/>
        <w:autoSpaceDN w:val="0"/>
        <w:adjustRightInd w:val="0"/>
        <w:spacing w:after="0"/>
        <w:ind w:firstLine="720"/>
        <w:jc w:val="both"/>
        <w:rPr>
          <w:rFonts w:ascii="Times New Roman" w:hAnsi="Times New Roman"/>
          <w:sz w:val="28"/>
          <w:szCs w:val="28"/>
        </w:rPr>
      </w:pPr>
      <w:r w:rsidRPr="00D80F5C">
        <w:rPr>
          <w:rFonts w:ascii="Times New Roman" w:hAnsi="Times New Roman"/>
          <w:sz w:val="28"/>
          <w:szCs w:val="28"/>
        </w:rPr>
        <w:t>- порядок проведения инвентаризации;</w:t>
      </w:r>
    </w:p>
    <w:p w:rsidR="008A0AD7" w:rsidRPr="00D80F5C" w:rsidRDefault="00A70BD5" w:rsidP="008A0AD7">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w:t>
      </w:r>
      <w:r w:rsidR="008A0AD7" w:rsidRPr="00D80F5C">
        <w:rPr>
          <w:rFonts w:ascii="Times New Roman" w:hAnsi="Times New Roman"/>
          <w:sz w:val="28"/>
          <w:szCs w:val="28"/>
        </w:rPr>
        <w:t>правила документооборота и технологию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8A0AD7" w:rsidRPr="00D80F5C" w:rsidRDefault="008A0AD7" w:rsidP="008A0AD7">
      <w:pPr>
        <w:autoSpaceDE w:val="0"/>
        <w:autoSpaceDN w:val="0"/>
        <w:adjustRightInd w:val="0"/>
        <w:spacing w:after="0"/>
        <w:ind w:firstLine="720"/>
        <w:jc w:val="both"/>
        <w:rPr>
          <w:rFonts w:ascii="Times New Roman" w:hAnsi="Times New Roman"/>
          <w:sz w:val="28"/>
          <w:szCs w:val="28"/>
        </w:rPr>
      </w:pPr>
      <w:r w:rsidRPr="00D80F5C">
        <w:rPr>
          <w:rFonts w:ascii="Times New Roman" w:hAnsi="Times New Roman"/>
          <w:sz w:val="28"/>
          <w:szCs w:val="28"/>
        </w:rPr>
        <w:t>- формы первичных (сводных) учетных документов, применяемых для оформления хозяйственных операций, по которым законодательством РФ не установлены обязательные для их оформления формы документов. При этом утвержденные автономным учреждением формы документов должны содержать обязательные реквизиты первичного учетного документа, предусмотренные Инструкцией №157н;</w:t>
      </w:r>
    </w:p>
    <w:p w:rsidR="008A0AD7" w:rsidRPr="00D80F5C" w:rsidRDefault="008A0AD7" w:rsidP="008A0AD7">
      <w:pPr>
        <w:autoSpaceDE w:val="0"/>
        <w:autoSpaceDN w:val="0"/>
        <w:adjustRightInd w:val="0"/>
        <w:spacing w:after="0"/>
        <w:ind w:firstLine="720"/>
        <w:jc w:val="both"/>
        <w:rPr>
          <w:rFonts w:ascii="Times New Roman" w:hAnsi="Times New Roman"/>
          <w:sz w:val="28"/>
          <w:szCs w:val="28"/>
        </w:rPr>
      </w:pPr>
      <w:r w:rsidRPr="00D80F5C">
        <w:rPr>
          <w:rFonts w:ascii="Times New Roman" w:hAnsi="Times New Roman"/>
          <w:sz w:val="28"/>
          <w:szCs w:val="28"/>
        </w:rPr>
        <w:t>- порядок организации и обеспечения (осуществления) субъектом учета внутреннего финансового контроля;</w:t>
      </w:r>
    </w:p>
    <w:p w:rsidR="008A0AD7" w:rsidRPr="00D80F5C" w:rsidRDefault="008A0AD7" w:rsidP="008A0AD7">
      <w:pPr>
        <w:autoSpaceDE w:val="0"/>
        <w:autoSpaceDN w:val="0"/>
        <w:adjustRightInd w:val="0"/>
        <w:spacing w:after="0"/>
        <w:ind w:firstLine="720"/>
        <w:jc w:val="both"/>
        <w:rPr>
          <w:rFonts w:ascii="Times New Roman" w:hAnsi="Times New Roman"/>
          <w:sz w:val="28"/>
          <w:szCs w:val="28"/>
        </w:rPr>
      </w:pPr>
      <w:r w:rsidRPr="00D80F5C">
        <w:rPr>
          <w:rFonts w:ascii="Times New Roman" w:hAnsi="Times New Roman"/>
          <w:sz w:val="28"/>
          <w:szCs w:val="28"/>
        </w:rPr>
        <w:t>-иные решения, необходимые для организации и ведения бухгалтерского учета.</w:t>
      </w:r>
    </w:p>
    <w:p w:rsidR="008A0AD7" w:rsidRPr="0079200C" w:rsidRDefault="008A0AD7" w:rsidP="008A0AD7">
      <w:pPr>
        <w:autoSpaceDE w:val="0"/>
        <w:autoSpaceDN w:val="0"/>
        <w:adjustRightInd w:val="0"/>
        <w:spacing w:after="0"/>
        <w:ind w:firstLine="720"/>
        <w:jc w:val="both"/>
        <w:rPr>
          <w:rFonts w:ascii="Times New Roman" w:hAnsi="Times New Roman"/>
          <w:sz w:val="28"/>
          <w:szCs w:val="28"/>
        </w:rPr>
      </w:pPr>
      <w:r w:rsidRPr="0079200C">
        <w:rPr>
          <w:rFonts w:ascii="Times New Roman" w:hAnsi="Times New Roman"/>
          <w:sz w:val="28"/>
          <w:szCs w:val="28"/>
        </w:rPr>
        <w:t xml:space="preserve">Учетная политика учреждения утверждена приказом руководителя учреждения №1-1 от </w:t>
      </w:r>
      <w:r>
        <w:rPr>
          <w:rFonts w:ascii="Times New Roman" w:hAnsi="Times New Roman"/>
          <w:sz w:val="28"/>
          <w:szCs w:val="28"/>
        </w:rPr>
        <w:t>01.01</w:t>
      </w:r>
      <w:r w:rsidRPr="0079200C">
        <w:rPr>
          <w:rFonts w:ascii="Times New Roman" w:hAnsi="Times New Roman"/>
          <w:sz w:val="28"/>
          <w:szCs w:val="28"/>
        </w:rPr>
        <w:t>.2013г.</w:t>
      </w:r>
    </w:p>
    <w:p w:rsidR="008A0AD7" w:rsidRPr="0079200C" w:rsidRDefault="008A0AD7" w:rsidP="008A0AD7">
      <w:pPr>
        <w:autoSpaceDE w:val="0"/>
        <w:autoSpaceDN w:val="0"/>
        <w:adjustRightInd w:val="0"/>
        <w:spacing w:after="0"/>
        <w:ind w:firstLine="720"/>
        <w:jc w:val="both"/>
        <w:rPr>
          <w:rFonts w:ascii="Times New Roman" w:hAnsi="Times New Roman"/>
          <w:sz w:val="28"/>
          <w:szCs w:val="28"/>
        </w:rPr>
      </w:pPr>
      <w:r w:rsidRPr="0079200C">
        <w:rPr>
          <w:rFonts w:ascii="Times New Roman" w:hAnsi="Times New Roman"/>
          <w:sz w:val="28"/>
          <w:szCs w:val="28"/>
        </w:rPr>
        <w:t>В нарушение п.6 Инструкции №157н в учетной Политике Учреждения отсутствуют:</w:t>
      </w:r>
    </w:p>
    <w:p w:rsidR="008A0AD7" w:rsidRPr="0079200C" w:rsidRDefault="008A0AD7" w:rsidP="008A0AD7">
      <w:pPr>
        <w:autoSpaceDE w:val="0"/>
        <w:autoSpaceDN w:val="0"/>
        <w:adjustRightInd w:val="0"/>
        <w:spacing w:after="0"/>
        <w:ind w:firstLine="720"/>
        <w:jc w:val="both"/>
        <w:rPr>
          <w:rFonts w:ascii="Times New Roman" w:hAnsi="Times New Roman"/>
          <w:sz w:val="28"/>
          <w:szCs w:val="28"/>
        </w:rPr>
      </w:pPr>
      <w:r w:rsidRPr="0079200C">
        <w:rPr>
          <w:rFonts w:ascii="Times New Roman" w:hAnsi="Times New Roman"/>
          <w:sz w:val="28"/>
          <w:szCs w:val="28"/>
        </w:rPr>
        <w:t>- правила документооборота и технологию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8A0AD7" w:rsidRDefault="008A0AD7" w:rsidP="008A0AD7">
      <w:pPr>
        <w:autoSpaceDE w:val="0"/>
        <w:autoSpaceDN w:val="0"/>
        <w:adjustRightInd w:val="0"/>
        <w:spacing w:after="0"/>
        <w:ind w:firstLine="720"/>
        <w:jc w:val="both"/>
        <w:rPr>
          <w:rFonts w:ascii="Times New Roman" w:hAnsi="Times New Roman"/>
          <w:sz w:val="28"/>
          <w:szCs w:val="28"/>
        </w:rPr>
      </w:pPr>
      <w:r w:rsidRPr="0079200C">
        <w:rPr>
          <w:rFonts w:ascii="Times New Roman" w:hAnsi="Times New Roman"/>
          <w:sz w:val="28"/>
          <w:szCs w:val="28"/>
        </w:rPr>
        <w:t>- порядок организации и обеспечения (осуществления) субъектом учета в</w:t>
      </w:r>
      <w:r>
        <w:rPr>
          <w:rFonts w:ascii="Times New Roman" w:hAnsi="Times New Roman"/>
          <w:sz w:val="28"/>
          <w:szCs w:val="28"/>
        </w:rPr>
        <w:t>нутреннего финансового контроля,</w:t>
      </w:r>
    </w:p>
    <w:p w:rsidR="008A0AD7" w:rsidRPr="0079200C" w:rsidRDefault="008A0AD7" w:rsidP="008A0AD7">
      <w:pPr>
        <w:autoSpaceDE w:val="0"/>
        <w:autoSpaceDN w:val="0"/>
        <w:adjustRightInd w:val="0"/>
        <w:spacing w:after="0"/>
        <w:ind w:firstLine="720"/>
        <w:jc w:val="both"/>
        <w:rPr>
          <w:rFonts w:ascii="Times New Roman" w:hAnsi="Times New Roman"/>
          <w:sz w:val="28"/>
          <w:szCs w:val="28"/>
        </w:rPr>
      </w:pPr>
      <w:r w:rsidRPr="0079200C">
        <w:rPr>
          <w:rFonts w:ascii="Times New Roman" w:hAnsi="Times New Roman"/>
          <w:sz w:val="28"/>
          <w:szCs w:val="28"/>
        </w:rPr>
        <w:t>- формы первичных (сводных) учетных документов, применяемых для оформления хозяйственных операций, по которым законодательством РФ не установлены обязательные для их оформления формы документов. При этом утвержденные автономным учреждением формы документов должны содержать обязательные реквизиты первичного учетного документа, пр</w:t>
      </w:r>
      <w:r>
        <w:rPr>
          <w:rFonts w:ascii="Times New Roman" w:hAnsi="Times New Roman"/>
          <w:sz w:val="28"/>
          <w:szCs w:val="28"/>
        </w:rPr>
        <w:t>едусмотренные Инструкцией №157н.</w:t>
      </w:r>
    </w:p>
    <w:p w:rsidR="008A0AD7" w:rsidRPr="00942E9D" w:rsidRDefault="008A0AD7" w:rsidP="008A0AD7">
      <w:pPr>
        <w:spacing w:after="0"/>
        <w:jc w:val="both"/>
        <w:rPr>
          <w:rFonts w:ascii="Times New Roman" w:hAnsi="Times New Roman"/>
          <w:sz w:val="28"/>
          <w:szCs w:val="28"/>
        </w:rPr>
      </w:pPr>
      <w:r w:rsidRPr="0079200C">
        <w:rPr>
          <w:rFonts w:ascii="Times New Roman" w:hAnsi="Times New Roman"/>
          <w:sz w:val="28"/>
          <w:szCs w:val="28"/>
        </w:rPr>
        <w:t xml:space="preserve">          Кроме того, в учетной политике, автономное учреждение должно отразить те аспекты, которые не освещены в </w:t>
      </w:r>
      <w:hyperlink r:id="rId24" w:history="1">
        <w:r w:rsidRPr="0079200C">
          <w:rPr>
            <w:rFonts w:ascii="Times New Roman" w:hAnsi="Times New Roman"/>
            <w:color w:val="000000"/>
            <w:sz w:val="28"/>
            <w:szCs w:val="28"/>
          </w:rPr>
          <w:t>Инструкции</w:t>
        </w:r>
      </w:hyperlink>
      <w:r w:rsidRPr="0079200C">
        <w:rPr>
          <w:rFonts w:ascii="Times New Roman" w:hAnsi="Times New Roman"/>
          <w:sz w:val="28"/>
          <w:szCs w:val="28"/>
        </w:rPr>
        <w:t xml:space="preserve"> N 157н, но являются необходимыми. Инструкцией N 157н определено, что в бухгалтерском учете автономного учреждения подлежит отражению информация, не содержащая</w:t>
      </w:r>
      <w:r w:rsidRPr="00942E9D">
        <w:rPr>
          <w:rFonts w:ascii="Times New Roman" w:hAnsi="Times New Roman"/>
          <w:sz w:val="28"/>
          <w:szCs w:val="28"/>
        </w:rPr>
        <w:t xml:space="preserve"> существенных ошибок и искажений, позволяющая ее пользователям положиться на нее как на правдивую. При этом указано, что существенной </w:t>
      </w:r>
      <w:r w:rsidRPr="00942E9D">
        <w:rPr>
          <w:rFonts w:ascii="Times New Roman" w:hAnsi="Times New Roman"/>
          <w:sz w:val="28"/>
          <w:szCs w:val="28"/>
        </w:rPr>
        <w:lastRenderedPageBreak/>
        <w:t xml:space="preserve">признается информация, пропуск или искажение которой может повлиять на экономическое решение учредителей организации. </w:t>
      </w:r>
    </w:p>
    <w:p w:rsidR="008A0AD7" w:rsidRDefault="008A0AD7" w:rsidP="008A0AD7">
      <w:pPr>
        <w:autoSpaceDE w:val="0"/>
        <w:autoSpaceDN w:val="0"/>
        <w:adjustRightInd w:val="0"/>
        <w:ind w:firstLine="709"/>
        <w:jc w:val="both"/>
        <w:rPr>
          <w:rFonts w:ascii="Times New Roman" w:hAnsi="Times New Roman"/>
          <w:sz w:val="28"/>
          <w:szCs w:val="28"/>
        </w:rPr>
      </w:pPr>
      <w:r w:rsidRPr="00942E9D">
        <w:rPr>
          <w:rFonts w:ascii="Times New Roman" w:hAnsi="Times New Roman"/>
          <w:sz w:val="28"/>
          <w:szCs w:val="28"/>
        </w:rPr>
        <w:t xml:space="preserve">В учетной политике </w:t>
      </w:r>
      <w:r w:rsidRPr="00F26D73">
        <w:rPr>
          <w:rFonts w:ascii="Times New Roman" w:hAnsi="Times New Roman"/>
          <w:sz w:val="28"/>
          <w:szCs w:val="28"/>
        </w:rPr>
        <w:t>КСАУ ВГП «Радуга»</w:t>
      </w:r>
      <w:r>
        <w:rPr>
          <w:rFonts w:ascii="Times New Roman" w:hAnsi="Times New Roman"/>
          <w:sz w:val="28"/>
          <w:szCs w:val="28"/>
        </w:rPr>
        <w:t xml:space="preserve"> </w:t>
      </w:r>
      <w:r w:rsidRPr="00942E9D">
        <w:rPr>
          <w:rFonts w:ascii="Times New Roman" w:hAnsi="Times New Roman"/>
          <w:sz w:val="28"/>
          <w:szCs w:val="28"/>
        </w:rPr>
        <w:t>не определен порог существенности, тем самым нарушен принцип достоверности информации, т.к. в учете необходимо отражать информацию, не содержащую существенных ошибок.</w:t>
      </w:r>
    </w:p>
    <w:p w:rsidR="008A0AD7" w:rsidRPr="00764AD3" w:rsidRDefault="008A0AD7" w:rsidP="008A0AD7">
      <w:pPr>
        <w:ind w:firstLine="680"/>
        <w:jc w:val="both"/>
        <w:rPr>
          <w:rFonts w:ascii="Times New Roman" w:hAnsi="Times New Roman"/>
          <w:sz w:val="28"/>
          <w:szCs w:val="28"/>
        </w:rPr>
      </w:pPr>
      <w:r w:rsidRPr="00764AD3">
        <w:rPr>
          <w:rFonts w:ascii="Times New Roman" w:hAnsi="Times New Roman"/>
          <w:sz w:val="28"/>
          <w:szCs w:val="28"/>
        </w:rPr>
        <w:t>Приказ об учетной политике содержит ссылки на утратившие силу документы:</w:t>
      </w:r>
    </w:p>
    <w:p w:rsidR="008A0AD7" w:rsidRPr="005C52F9" w:rsidRDefault="008A0AD7" w:rsidP="005C52F9">
      <w:pPr>
        <w:pStyle w:val="af1"/>
        <w:spacing w:line="276" w:lineRule="auto"/>
        <w:jc w:val="both"/>
        <w:rPr>
          <w:rFonts w:ascii="Times New Roman" w:hAnsi="Times New Roman" w:cs="Times New Roman"/>
          <w:sz w:val="28"/>
          <w:szCs w:val="28"/>
        </w:rPr>
      </w:pPr>
      <w:r w:rsidRPr="005C52F9">
        <w:rPr>
          <w:rFonts w:ascii="Times New Roman" w:hAnsi="Times New Roman" w:cs="Times New Roman"/>
          <w:sz w:val="28"/>
          <w:szCs w:val="28"/>
        </w:rPr>
        <w:t xml:space="preserve">-Федеральный закон от 21 ноября 1996 г. N 129-ФЗ "О бухгалтерском учете" </w:t>
      </w:r>
      <w:hyperlink r:id="rId25" w:history="1">
        <w:r w:rsidRPr="005C52F9">
          <w:rPr>
            <w:rStyle w:val="ad"/>
            <w:rFonts w:ascii="Times New Roman" w:eastAsia="Calibri" w:hAnsi="Times New Roman" w:cs="Times New Roman"/>
            <w:color w:val="auto"/>
            <w:sz w:val="28"/>
            <w:szCs w:val="28"/>
          </w:rPr>
          <w:t>Федеральным законом</w:t>
        </w:r>
      </w:hyperlink>
      <w:r w:rsidRPr="005C52F9">
        <w:rPr>
          <w:rFonts w:ascii="Times New Roman" w:hAnsi="Times New Roman" w:cs="Times New Roman"/>
          <w:sz w:val="28"/>
          <w:szCs w:val="28"/>
        </w:rPr>
        <w:t xml:space="preserve"> от 6 декабря 2011 г. N 402-ФЗ настоящий Федеральный закон признан утратившим силу с 1 января 2013 г.;</w:t>
      </w:r>
    </w:p>
    <w:p w:rsidR="008A0AD7" w:rsidRPr="005C52F9" w:rsidRDefault="008A0AD7" w:rsidP="005C52F9">
      <w:pPr>
        <w:spacing w:after="0"/>
        <w:jc w:val="both"/>
        <w:rPr>
          <w:rFonts w:ascii="Times New Roman" w:hAnsi="Times New Roman"/>
          <w:sz w:val="28"/>
          <w:szCs w:val="28"/>
          <w:lang w:eastAsia="ru-RU"/>
        </w:rPr>
      </w:pPr>
      <w:r w:rsidRPr="005C52F9">
        <w:rPr>
          <w:rFonts w:ascii="Times New Roman" w:hAnsi="Times New Roman"/>
          <w:sz w:val="28"/>
          <w:szCs w:val="28"/>
        </w:rPr>
        <w:t xml:space="preserve">-Приказ Минфина РФ от 15 декабря 2010 г.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государственными(муниципальными) учреждениями и Методических указаний по их применению»,  </w:t>
      </w:r>
      <w:hyperlink r:id="rId26" w:history="1">
        <w:r w:rsidRPr="005C52F9">
          <w:rPr>
            <w:rStyle w:val="ad"/>
            <w:rFonts w:ascii="Times New Roman" w:hAnsi="Times New Roman"/>
            <w:color w:val="auto"/>
            <w:sz w:val="28"/>
            <w:szCs w:val="28"/>
          </w:rPr>
          <w:t>Приказом</w:t>
        </w:r>
      </w:hyperlink>
      <w:r w:rsidRPr="005C52F9">
        <w:rPr>
          <w:rFonts w:ascii="Times New Roman" w:hAnsi="Times New Roman"/>
          <w:sz w:val="28"/>
          <w:szCs w:val="28"/>
        </w:rPr>
        <w:t xml:space="preserve"> Минфина России от 30 марта 2015 г. N 52н приказ признан утратившим силу;</w:t>
      </w:r>
    </w:p>
    <w:p w:rsidR="008A0AD7" w:rsidRPr="005C52F9" w:rsidRDefault="008A0AD7" w:rsidP="005C52F9">
      <w:pPr>
        <w:pStyle w:val="1"/>
        <w:spacing w:before="0"/>
        <w:jc w:val="both"/>
        <w:rPr>
          <w:rFonts w:ascii="Times New Roman" w:hAnsi="Times New Roman" w:cs="Times New Roman"/>
          <w:b/>
          <w:color w:val="auto"/>
          <w:sz w:val="28"/>
          <w:szCs w:val="28"/>
        </w:rPr>
      </w:pPr>
      <w:r w:rsidRPr="005C52F9">
        <w:rPr>
          <w:rFonts w:ascii="Times New Roman" w:hAnsi="Times New Roman" w:cs="Times New Roman"/>
          <w:color w:val="auto"/>
          <w:sz w:val="28"/>
          <w:szCs w:val="28"/>
        </w:rPr>
        <w:t>-Приказ Минфина РФ от 21 декабря 2011 г. N 180н"Об утверждении Указаний о порядке применения бюджетной классификации Российской Федерации"; Приказом Минфина России от 28 января 2013 г. N10н настоящий приказ признан утратившим силу с 1 января 2013 г.</w:t>
      </w:r>
    </w:p>
    <w:p w:rsidR="008A0AD7" w:rsidRPr="005C52F9" w:rsidRDefault="008A0AD7" w:rsidP="005C52F9">
      <w:pPr>
        <w:autoSpaceDE w:val="0"/>
        <w:autoSpaceDN w:val="0"/>
        <w:adjustRightInd w:val="0"/>
        <w:spacing w:after="0"/>
        <w:ind w:firstLine="709"/>
        <w:jc w:val="both"/>
        <w:rPr>
          <w:rFonts w:ascii="Times New Roman" w:hAnsi="Times New Roman"/>
          <w:sz w:val="28"/>
          <w:szCs w:val="28"/>
        </w:rPr>
      </w:pPr>
      <w:r w:rsidRPr="005C52F9">
        <w:rPr>
          <w:rFonts w:ascii="Times New Roman" w:hAnsi="Times New Roman"/>
          <w:sz w:val="28"/>
          <w:szCs w:val="28"/>
        </w:rPr>
        <w:t>В нарушение п. 371 Инструкции №157н в учетной политике КСАУ ВГП «Радуга» не определен порядок списания кредиторской задолженности.</w:t>
      </w:r>
    </w:p>
    <w:p w:rsidR="008A0AD7" w:rsidRPr="005C52F9" w:rsidRDefault="008A0AD7" w:rsidP="005C52F9">
      <w:pPr>
        <w:spacing w:after="0"/>
        <w:ind w:firstLine="680"/>
        <w:jc w:val="both"/>
        <w:rPr>
          <w:rFonts w:ascii="Times New Roman" w:hAnsi="Times New Roman"/>
          <w:sz w:val="28"/>
          <w:szCs w:val="28"/>
        </w:rPr>
      </w:pPr>
      <w:r w:rsidRPr="005C52F9">
        <w:rPr>
          <w:rFonts w:ascii="Times New Roman" w:hAnsi="Times New Roman"/>
          <w:sz w:val="28"/>
          <w:szCs w:val="28"/>
        </w:rPr>
        <w:t>В нарушение п.337 Инструкции 157-н в учетной политикой не установлен перечень бланков строгой отчетности, и лиц, ответственных за хранение, выдачу и обеспечение оперативного учета указанных бланков.</w:t>
      </w:r>
    </w:p>
    <w:p w:rsidR="008A0AD7" w:rsidRPr="00016324" w:rsidRDefault="008A0AD7" w:rsidP="008A0AD7">
      <w:pPr>
        <w:spacing w:after="0"/>
        <w:ind w:firstLine="680"/>
        <w:jc w:val="both"/>
        <w:rPr>
          <w:rFonts w:ascii="Times New Roman" w:hAnsi="Times New Roman"/>
          <w:sz w:val="28"/>
          <w:szCs w:val="28"/>
        </w:rPr>
      </w:pPr>
    </w:p>
    <w:p w:rsidR="008A0AD7" w:rsidRPr="00F17913" w:rsidRDefault="008A0AD7" w:rsidP="008A0AD7">
      <w:pPr>
        <w:jc w:val="both"/>
        <w:rPr>
          <w:rFonts w:ascii="Times New Roman" w:hAnsi="Times New Roman"/>
          <w:sz w:val="28"/>
          <w:szCs w:val="28"/>
        </w:rPr>
      </w:pPr>
      <w:r w:rsidRPr="00F17913">
        <w:rPr>
          <w:rFonts w:ascii="Times New Roman" w:hAnsi="Times New Roman"/>
          <w:sz w:val="28"/>
          <w:szCs w:val="28"/>
        </w:rPr>
        <w:t xml:space="preserve">         В учетной политике </w:t>
      </w:r>
      <w:r w:rsidRPr="00F26D73">
        <w:rPr>
          <w:rFonts w:ascii="Times New Roman" w:hAnsi="Times New Roman"/>
          <w:sz w:val="28"/>
          <w:szCs w:val="28"/>
        </w:rPr>
        <w:t>КСАУ ВГП «Радуга»</w:t>
      </w:r>
      <w:r>
        <w:rPr>
          <w:rFonts w:ascii="Times New Roman" w:hAnsi="Times New Roman"/>
          <w:sz w:val="28"/>
          <w:szCs w:val="28"/>
        </w:rPr>
        <w:t xml:space="preserve"> не определен:</w:t>
      </w:r>
    </w:p>
    <w:p w:rsidR="008A0AD7" w:rsidRDefault="008A0AD7" w:rsidP="008A0AD7">
      <w:pPr>
        <w:spacing w:after="0"/>
        <w:jc w:val="both"/>
        <w:rPr>
          <w:rFonts w:ascii="Times New Roman" w:hAnsi="Times New Roman"/>
          <w:sz w:val="28"/>
          <w:szCs w:val="28"/>
        </w:rPr>
      </w:pPr>
      <w:r>
        <w:rPr>
          <w:rFonts w:ascii="Times New Roman" w:hAnsi="Times New Roman"/>
          <w:sz w:val="28"/>
          <w:szCs w:val="28"/>
        </w:rPr>
        <w:t>- перечень услуг, оказываемых учреждением по кодам вида финансирования (2-приносящий доход деятельность, 4-субсидия на выполнение муниципального задания);</w:t>
      </w:r>
    </w:p>
    <w:p w:rsidR="008A0AD7" w:rsidRPr="005D52B0" w:rsidRDefault="008A0AD7" w:rsidP="008A0AD7">
      <w:pPr>
        <w:spacing w:after="0"/>
        <w:jc w:val="both"/>
        <w:rPr>
          <w:rFonts w:ascii="Times New Roman" w:hAnsi="Times New Roman"/>
          <w:sz w:val="28"/>
          <w:szCs w:val="28"/>
        </w:rPr>
      </w:pPr>
      <w:r w:rsidRPr="005D52B0">
        <w:rPr>
          <w:rFonts w:ascii="Times New Roman" w:hAnsi="Times New Roman"/>
          <w:sz w:val="28"/>
          <w:szCs w:val="28"/>
        </w:rPr>
        <w:t>- способ отнесения затрат при формировании себестоимости услуг, оказываемых учреждением культуры</w:t>
      </w:r>
      <w:r>
        <w:rPr>
          <w:rFonts w:ascii="Times New Roman" w:hAnsi="Times New Roman"/>
          <w:sz w:val="28"/>
          <w:szCs w:val="28"/>
        </w:rPr>
        <w:t>;</w:t>
      </w:r>
      <w:r w:rsidRPr="005D52B0">
        <w:rPr>
          <w:rFonts w:ascii="Times New Roman" w:hAnsi="Times New Roman"/>
          <w:sz w:val="28"/>
          <w:szCs w:val="28"/>
        </w:rPr>
        <w:t xml:space="preserve"> </w:t>
      </w:r>
    </w:p>
    <w:p w:rsidR="008A0AD7" w:rsidRDefault="008A0AD7" w:rsidP="008A0AD7">
      <w:pPr>
        <w:spacing w:after="0"/>
        <w:jc w:val="both"/>
        <w:rPr>
          <w:rFonts w:ascii="Times New Roman" w:hAnsi="Times New Roman"/>
          <w:sz w:val="28"/>
          <w:szCs w:val="28"/>
        </w:rPr>
      </w:pPr>
      <w:r>
        <w:rPr>
          <w:rFonts w:ascii="Times New Roman" w:hAnsi="Times New Roman"/>
          <w:sz w:val="28"/>
          <w:szCs w:val="28"/>
        </w:rPr>
        <w:lastRenderedPageBreak/>
        <w:t>- порядок распределения принятых к учету расходов между кодами финансирования 4 субсидия на выполнение муниципального задания и 2 приносящая доход деятельность.</w:t>
      </w:r>
    </w:p>
    <w:p w:rsidR="008A0AD7" w:rsidRPr="000349ED" w:rsidRDefault="008A0AD7" w:rsidP="008A0AD7">
      <w:pPr>
        <w:jc w:val="both"/>
        <w:rPr>
          <w:rFonts w:ascii="Times New Roman" w:eastAsiaTheme="minorHAnsi" w:hAnsi="Times New Roman"/>
          <w:sz w:val="28"/>
          <w:szCs w:val="28"/>
        </w:rPr>
      </w:pPr>
      <w:r>
        <w:rPr>
          <w:rFonts w:ascii="Times New Roman" w:hAnsi="Times New Roman"/>
          <w:sz w:val="28"/>
          <w:szCs w:val="28"/>
        </w:rPr>
        <w:t xml:space="preserve">      </w:t>
      </w:r>
      <w:r w:rsidRPr="000349ED">
        <w:rPr>
          <w:rFonts w:ascii="Times New Roman" w:hAnsi="Times New Roman"/>
          <w:sz w:val="28"/>
          <w:szCs w:val="28"/>
        </w:rPr>
        <w:t>П</w:t>
      </w:r>
      <w:r w:rsidRPr="000349ED">
        <w:rPr>
          <w:rFonts w:ascii="Times New Roman" w:eastAsiaTheme="minorHAnsi" w:hAnsi="Times New Roman"/>
          <w:sz w:val="28"/>
          <w:szCs w:val="28"/>
        </w:rPr>
        <w:t>ри формировании своей учетной политики в зависимости от рода осуществляемой деятельности автономное учреждение должно закрепить все моменты, связанные с учетом затрат на выполнение работ или оказание услуг</w:t>
      </w:r>
      <w:r w:rsidR="0008738C">
        <w:rPr>
          <w:rFonts w:ascii="Times New Roman" w:eastAsiaTheme="minorHAnsi" w:hAnsi="Times New Roman"/>
          <w:sz w:val="28"/>
          <w:szCs w:val="28"/>
        </w:rPr>
        <w:t>,</w:t>
      </w:r>
      <w:r w:rsidRPr="000349ED">
        <w:rPr>
          <w:rFonts w:ascii="Times New Roman" w:eastAsiaTheme="minorHAnsi" w:hAnsi="Times New Roman"/>
          <w:sz w:val="28"/>
          <w:szCs w:val="28"/>
        </w:rPr>
        <w:t xml:space="preserve"> определить состав затрат, привести порядок распределения косвенных расходов, осветить вопросы раздельного учета некоммерческой и коммерческой деятельности, закрепить методику распределения общих затрат между видами коммерческой и некоммерческой уставной деятельности и т.д.</w:t>
      </w:r>
    </w:p>
    <w:p w:rsidR="008A0AD7" w:rsidRDefault="008A0AD7" w:rsidP="008A0AD7">
      <w:pPr>
        <w:jc w:val="both"/>
        <w:rPr>
          <w:rFonts w:ascii="Times New Roman" w:hAnsi="Times New Roman"/>
          <w:b/>
          <w:bCs/>
          <w:i/>
          <w:iCs/>
          <w:sz w:val="28"/>
          <w:szCs w:val="28"/>
        </w:rPr>
      </w:pPr>
      <w:r w:rsidRPr="000D2CC7">
        <w:rPr>
          <w:rFonts w:ascii="Times New Roman" w:hAnsi="Times New Roman"/>
          <w:b/>
          <w:bCs/>
          <w:sz w:val="28"/>
          <w:szCs w:val="28"/>
        </w:rPr>
        <w:t xml:space="preserve">6.2 </w:t>
      </w:r>
      <w:r w:rsidRPr="000D2CC7">
        <w:rPr>
          <w:rFonts w:ascii="Times New Roman" w:hAnsi="Times New Roman"/>
          <w:b/>
          <w:bCs/>
          <w:i/>
          <w:iCs/>
          <w:sz w:val="28"/>
          <w:szCs w:val="28"/>
        </w:rPr>
        <w:t>Организация кассовой работы</w:t>
      </w:r>
    </w:p>
    <w:p w:rsidR="008A0AD7" w:rsidRPr="005C52F9" w:rsidRDefault="008A0AD7" w:rsidP="005C52F9">
      <w:pPr>
        <w:spacing w:after="0"/>
        <w:ind w:firstLine="708"/>
        <w:jc w:val="both"/>
        <w:rPr>
          <w:rFonts w:ascii="Times New Roman" w:hAnsi="Times New Roman"/>
          <w:sz w:val="28"/>
          <w:szCs w:val="28"/>
        </w:rPr>
      </w:pPr>
      <w:r w:rsidRPr="005C52F9">
        <w:rPr>
          <w:rFonts w:ascii="Times New Roman" w:hAnsi="Times New Roman"/>
          <w:sz w:val="28"/>
          <w:szCs w:val="28"/>
        </w:rPr>
        <w:t xml:space="preserve">Согласно </w:t>
      </w:r>
      <w:hyperlink r:id="rId27" w:history="1">
        <w:r w:rsidRPr="005C52F9">
          <w:rPr>
            <w:rStyle w:val="ad"/>
            <w:rFonts w:ascii="Times New Roman" w:hAnsi="Times New Roman"/>
            <w:color w:val="auto"/>
            <w:sz w:val="28"/>
            <w:szCs w:val="28"/>
          </w:rPr>
          <w:t>п. 166</w:t>
        </w:r>
      </w:hyperlink>
      <w:r w:rsidRPr="005C52F9">
        <w:rPr>
          <w:rFonts w:ascii="Times New Roman" w:hAnsi="Times New Roman"/>
          <w:sz w:val="28"/>
          <w:szCs w:val="28"/>
        </w:rPr>
        <w:t xml:space="preserve"> Инструкции N 157н на </w:t>
      </w:r>
      <w:hyperlink r:id="rId28" w:history="1">
        <w:r w:rsidR="005C52F9">
          <w:rPr>
            <w:rStyle w:val="ad"/>
            <w:rFonts w:ascii="Times New Roman" w:hAnsi="Times New Roman"/>
            <w:color w:val="auto"/>
            <w:sz w:val="28"/>
            <w:szCs w:val="28"/>
          </w:rPr>
          <w:t>счете 201</w:t>
        </w:r>
        <w:r w:rsidRPr="005C52F9">
          <w:rPr>
            <w:rStyle w:val="ad"/>
            <w:rFonts w:ascii="Times New Roman" w:hAnsi="Times New Roman"/>
            <w:color w:val="auto"/>
            <w:sz w:val="28"/>
            <w:szCs w:val="28"/>
          </w:rPr>
          <w:t>34</w:t>
        </w:r>
      </w:hyperlink>
      <w:r w:rsidRPr="005C52F9">
        <w:rPr>
          <w:rFonts w:ascii="Times New Roman" w:hAnsi="Times New Roman"/>
          <w:sz w:val="28"/>
          <w:szCs w:val="28"/>
        </w:rPr>
        <w:t xml:space="preserve"> "Касса" учитываются наличные денежные средства в кассе учреждения.</w:t>
      </w:r>
    </w:p>
    <w:p w:rsidR="008A0AD7" w:rsidRDefault="008A0AD7" w:rsidP="005C52F9">
      <w:pPr>
        <w:autoSpaceDE w:val="0"/>
        <w:autoSpaceDN w:val="0"/>
        <w:adjustRightInd w:val="0"/>
        <w:spacing w:after="0"/>
        <w:ind w:firstLine="720"/>
        <w:jc w:val="both"/>
        <w:rPr>
          <w:rFonts w:ascii="Times New Roman" w:hAnsi="Times New Roman"/>
          <w:sz w:val="28"/>
          <w:szCs w:val="28"/>
          <w:lang w:eastAsia="ru-RU"/>
        </w:rPr>
      </w:pPr>
      <w:r w:rsidRPr="005C52F9">
        <w:rPr>
          <w:rFonts w:ascii="Times New Roman" w:hAnsi="Times New Roman"/>
          <w:sz w:val="28"/>
          <w:szCs w:val="28"/>
          <w:lang w:eastAsia="ru-RU"/>
        </w:rPr>
        <w:t xml:space="preserve">При ведении кассовых операций автономными учреждениями должны применять </w:t>
      </w:r>
      <w:hyperlink r:id="rId29" w:history="1">
        <w:r w:rsidRPr="005C52F9">
          <w:rPr>
            <w:rFonts w:ascii="Times New Roman" w:hAnsi="Times New Roman"/>
            <w:sz w:val="28"/>
            <w:szCs w:val="28"/>
            <w:lang w:eastAsia="ru-RU"/>
          </w:rPr>
          <w:t>Указание</w:t>
        </w:r>
      </w:hyperlink>
      <w:r w:rsidRPr="005C52F9">
        <w:rPr>
          <w:rFonts w:ascii="Times New Roman" w:hAnsi="Times New Roman"/>
          <w:sz w:val="28"/>
          <w:szCs w:val="28"/>
          <w:lang w:eastAsia="ru-RU"/>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w:t>
      </w:r>
      <w:r w:rsidRPr="009051E2">
        <w:rPr>
          <w:rFonts w:ascii="Times New Roman" w:hAnsi="Times New Roman"/>
          <w:sz w:val="28"/>
          <w:szCs w:val="28"/>
          <w:lang w:eastAsia="ru-RU"/>
        </w:rPr>
        <w:t xml:space="preserve">малого предпринимательства" (далее - Указание N 3210-У), с учетом особенностей, предусмотренных </w:t>
      </w:r>
      <w:hyperlink r:id="rId30" w:history="1">
        <w:r w:rsidRPr="009051E2">
          <w:rPr>
            <w:rFonts w:ascii="Times New Roman" w:hAnsi="Times New Roman"/>
            <w:sz w:val="28"/>
            <w:szCs w:val="28"/>
            <w:lang w:eastAsia="ru-RU"/>
          </w:rPr>
          <w:t>п. 167</w:t>
        </w:r>
      </w:hyperlink>
      <w:r>
        <w:rPr>
          <w:rFonts w:ascii="Times New Roman" w:hAnsi="Times New Roman"/>
          <w:sz w:val="28"/>
          <w:szCs w:val="28"/>
          <w:lang w:eastAsia="ru-RU"/>
        </w:rPr>
        <w:t xml:space="preserve"> Инструкции N 157н</w:t>
      </w:r>
      <w:r w:rsidRPr="009051E2">
        <w:rPr>
          <w:rFonts w:ascii="Times New Roman" w:hAnsi="Times New Roman"/>
          <w:sz w:val="28"/>
          <w:szCs w:val="28"/>
          <w:lang w:eastAsia="ru-RU"/>
        </w:rPr>
        <w:t>.</w:t>
      </w:r>
    </w:p>
    <w:p w:rsidR="008A0AD7" w:rsidRPr="009051E2" w:rsidRDefault="008A0AD7" w:rsidP="008A0AD7">
      <w:pPr>
        <w:autoSpaceDE w:val="0"/>
        <w:autoSpaceDN w:val="0"/>
        <w:adjustRightInd w:val="0"/>
        <w:spacing w:after="0"/>
        <w:ind w:firstLine="720"/>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муниципальным заданием </w:t>
      </w:r>
      <w:r w:rsidRPr="00F26D73">
        <w:rPr>
          <w:rFonts w:ascii="Times New Roman" w:hAnsi="Times New Roman"/>
          <w:sz w:val="28"/>
          <w:szCs w:val="28"/>
        </w:rPr>
        <w:t>КСАУ ВГП «Радуга»</w:t>
      </w:r>
      <w:r>
        <w:rPr>
          <w:rFonts w:ascii="Times New Roman" w:hAnsi="Times New Roman"/>
          <w:sz w:val="28"/>
          <w:szCs w:val="28"/>
        </w:rPr>
        <w:t xml:space="preserve"> в проверяемом периоде предоставлялись муниципальные услуги за плату.</w:t>
      </w:r>
    </w:p>
    <w:p w:rsidR="008A0AD7" w:rsidRDefault="008A0AD7" w:rsidP="008A0AD7">
      <w:pPr>
        <w:spacing w:after="0"/>
        <w:ind w:firstLine="561"/>
        <w:jc w:val="both"/>
        <w:rPr>
          <w:rFonts w:ascii="Times New Roman" w:hAnsi="Times New Roman"/>
          <w:sz w:val="28"/>
          <w:szCs w:val="28"/>
        </w:rPr>
      </w:pPr>
      <w:r>
        <w:rPr>
          <w:rFonts w:ascii="Times New Roman" w:hAnsi="Times New Roman"/>
          <w:sz w:val="28"/>
          <w:szCs w:val="28"/>
        </w:rPr>
        <w:t>В 2015 году от</w:t>
      </w:r>
      <w:r w:rsidRPr="009051E2">
        <w:rPr>
          <w:rFonts w:ascii="Times New Roman" w:hAnsi="Times New Roman"/>
          <w:sz w:val="28"/>
          <w:szCs w:val="28"/>
        </w:rPr>
        <w:t xml:space="preserve"> оказани</w:t>
      </w:r>
      <w:r>
        <w:rPr>
          <w:rFonts w:ascii="Times New Roman" w:hAnsi="Times New Roman"/>
          <w:sz w:val="28"/>
          <w:szCs w:val="28"/>
        </w:rPr>
        <w:t>я</w:t>
      </w:r>
      <w:r w:rsidRPr="009051E2">
        <w:rPr>
          <w:rFonts w:ascii="Times New Roman" w:hAnsi="Times New Roman"/>
          <w:sz w:val="28"/>
          <w:szCs w:val="28"/>
        </w:rPr>
        <w:t xml:space="preserve"> муниципальных услуг за плату от населения </w:t>
      </w:r>
      <w:r w:rsidRPr="00F26D73">
        <w:rPr>
          <w:rFonts w:ascii="Times New Roman" w:hAnsi="Times New Roman"/>
          <w:sz w:val="28"/>
          <w:szCs w:val="28"/>
        </w:rPr>
        <w:t>КСАУ ВГП «Радуга»</w:t>
      </w:r>
      <w:r>
        <w:rPr>
          <w:rFonts w:ascii="Times New Roman" w:hAnsi="Times New Roman"/>
          <w:sz w:val="28"/>
          <w:szCs w:val="28"/>
        </w:rPr>
        <w:t xml:space="preserve"> </w:t>
      </w:r>
      <w:r w:rsidRPr="009051E2">
        <w:rPr>
          <w:rFonts w:ascii="Times New Roman" w:hAnsi="Times New Roman"/>
          <w:sz w:val="28"/>
          <w:szCs w:val="28"/>
        </w:rPr>
        <w:t xml:space="preserve">получены денежные средства в </w:t>
      </w:r>
      <w:r>
        <w:rPr>
          <w:rFonts w:ascii="Times New Roman" w:hAnsi="Times New Roman"/>
          <w:sz w:val="28"/>
          <w:szCs w:val="28"/>
        </w:rPr>
        <w:t xml:space="preserve">общей </w:t>
      </w:r>
      <w:r w:rsidRPr="009051E2">
        <w:rPr>
          <w:rFonts w:ascii="Times New Roman" w:hAnsi="Times New Roman"/>
          <w:sz w:val="28"/>
          <w:szCs w:val="28"/>
        </w:rPr>
        <w:t xml:space="preserve">сумме 8,0 тыс. руб. </w:t>
      </w:r>
      <w:r w:rsidRPr="009051E2">
        <w:rPr>
          <w:rFonts w:ascii="Times New Roman" w:hAnsi="Times New Roman"/>
          <w:sz w:val="28"/>
          <w:szCs w:val="28"/>
          <w:lang w:eastAsia="ru-RU"/>
        </w:rPr>
        <w:t>При осуществлении наличных денежных расчетов были использованы бланки строгой отчетности</w:t>
      </w:r>
      <w:r w:rsidRPr="009051E2">
        <w:rPr>
          <w:rFonts w:ascii="Times New Roman" w:hAnsi="Times New Roman"/>
          <w:sz w:val="28"/>
          <w:szCs w:val="28"/>
        </w:rPr>
        <w:t xml:space="preserve"> (форма, которых не соответствует форме, приведенной в приложении №1 утвержденной Приказом №257).</w:t>
      </w:r>
      <w:r>
        <w:rPr>
          <w:rFonts w:ascii="Times New Roman" w:hAnsi="Times New Roman"/>
          <w:sz w:val="28"/>
          <w:szCs w:val="28"/>
        </w:rPr>
        <w:t xml:space="preserve"> К проверке представлены отчеты о продаже билетов:</w:t>
      </w:r>
    </w:p>
    <w:p w:rsidR="008A0AD7" w:rsidRDefault="008A0AD7" w:rsidP="008A0AD7">
      <w:pPr>
        <w:spacing w:after="0"/>
        <w:ind w:firstLine="561"/>
        <w:jc w:val="both"/>
        <w:rPr>
          <w:rFonts w:ascii="Times New Roman" w:hAnsi="Times New Roman"/>
          <w:sz w:val="28"/>
          <w:szCs w:val="28"/>
        </w:rPr>
      </w:pPr>
      <w:r>
        <w:rPr>
          <w:rFonts w:ascii="Times New Roman" w:hAnsi="Times New Roman"/>
          <w:sz w:val="28"/>
          <w:szCs w:val="28"/>
        </w:rPr>
        <w:t>-отчет по продаже билетов №3 от 05.08.2015г. – продано билетов на сумму 3 350,0 руб.;</w:t>
      </w:r>
    </w:p>
    <w:p w:rsidR="008A0AD7" w:rsidRDefault="008A0AD7" w:rsidP="008A0AD7">
      <w:pPr>
        <w:spacing w:after="0"/>
        <w:ind w:firstLine="561"/>
        <w:jc w:val="both"/>
        <w:rPr>
          <w:rFonts w:ascii="Times New Roman" w:hAnsi="Times New Roman"/>
          <w:sz w:val="28"/>
          <w:szCs w:val="28"/>
        </w:rPr>
      </w:pPr>
      <w:r>
        <w:rPr>
          <w:rFonts w:ascii="Times New Roman" w:hAnsi="Times New Roman"/>
          <w:sz w:val="28"/>
          <w:szCs w:val="28"/>
        </w:rPr>
        <w:t>-отчет по продаже билетов №4 от 19.08.2015г. –продано билетов на сумму 900,0 руб.;</w:t>
      </w:r>
    </w:p>
    <w:p w:rsidR="008A0AD7" w:rsidRDefault="008A0AD7" w:rsidP="008A0AD7">
      <w:pPr>
        <w:spacing w:after="0"/>
        <w:ind w:firstLine="561"/>
        <w:jc w:val="both"/>
        <w:rPr>
          <w:rFonts w:ascii="Times New Roman" w:hAnsi="Times New Roman"/>
          <w:sz w:val="28"/>
          <w:szCs w:val="28"/>
        </w:rPr>
      </w:pPr>
      <w:r>
        <w:rPr>
          <w:rFonts w:ascii="Times New Roman" w:hAnsi="Times New Roman"/>
          <w:sz w:val="28"/>
          <w:szCs w:val="28"/>
        </w:rPr>
        <w:t>-отчет по продаже билетов №5 от 02.09.2015г. – продано билетов на сумму 3 550,0 руб.;</w:t>
      </w:r>
    </w:p>
    <w:p w:rsidR="008A0AD7" w:rsidRDefault="008A0AD7" w:rsidP="008A0AD7">
      <w:pPr>
        <w:spacing w:after="0"/>
        <w:ind w:firstLine="561"/>
        <w:jc w:val="both"/>
        <w:rPr>
          <w:rFonts w:ascii="Times New Roman" w:hAnsi="Times New Roman"/>
          <w:sz w:val="28"/>
          <w:szCs w:val="28"/>
        </w:rPr>
      </w:pPr>
      <w:r>
        <w:rPr>
          <w:rFonts w:ascii="Times New Roman" w:hAnsi="Times New Roman"/>
          <w:sz w:val="28"/>
          <w:szCs w:val="28"/>
        </w:rPr>
        <w:t>-отчет по продаже билетов №6 от 18.09.2015г. – продано билетов на сумму 200,0 руб.</w:t>
      </w:r>
    </w:p>
    <w:p w:rsidR="008A0AD7" w:rsidRPr="00186F64" w:rsidRDefault="008A0AD7" w:rsidP="008A0AD7">
      <w:pPr>
        <w:spacing w:after="0"/>
        <w:ind w:firstLine="539"/>
        <w:jc w:val="both"/>
        <w:rPr>
          <w:rFonts w:ascii="Times New Roman" w:hAnsi="Times New Roman"/>
          <w:sz w:val="28"/>
          <w:szCs w:val="28"/>
        </w:rPr>
      </w:pPr>
      <w:r w:rsidRPr="00186F64">
        <w:rPr>
          <w:rFonts w:ascii="Times New Roman" w:hAnsi="Times New Roman"/>
          <w:sz w:val="28"/>
          <w:szCs w:val="28"/>
        </w:rPr>
        <w:t>Суммы, полученные по бланкам строгой отчетности, в кассу учреждения не приходовались. Согласно данным бухгалтерского учета (главной книги) за 2015 год движение и остаток по счету 201.34 «Касса» отсутствует. Л</w:t>
      </w:r>
      <w:r w:rsidRPr="00186F64">
        <w:rPr>
          <w:rFonts w:ascii="Times New Roman" w:eastAsia="Times New Roman" w:hAnsi="Times New Roman"/>
          <w:sz w:val="28"/>
          <w:szCs w:val="28"/>
        </w:rPr>
        <w:t xml:space="preserve">имит </w:t>
      </w:r>
      <w:r w:rsidRPr="00186F64">
        <w:rPr>
          <w:rFonts w:ascii="Times New Roman" w:eastAsia="Times New Roman" w:hAnsi="Times New Roman"/>
          <w:sz w:val="28"/>
          <w:szCs w:val="28"/>
        </w:rPr>
        <w:lastRenderedPageBreak/>
        <w:t>остатка наличных денег</w:t>
      </w:r>
      <w:r w:rsidRPr="00186F64">
        <w:rPr>
          <w:rFonts w:ascii="Times New Roman" w:hAnsi="Times New Roman"/>
          <w:sz w:val="28"/>
          <w:szCs w:val="28"/>
        </w:rPr>
        <w:t xml:space="preserve"> КСАУ ВГП «Радуга» не определен</w:t>
      </w:r>
      <w:r w:rsidRPr="00186F64">
        <w:rPr>
          <w:rFonts w:ascii="Times New Roman" w:eastAsia="Times New Roman" w:hAnsi="Times New Roman"/>
          <w:sz w:val="28"/>
          <w:szCs w:val="28"/>
        </w:rPr>
        <w:t>.</w:t>
      </w:r>
      <w:r>
        <w:rPr>
          <w:rFonts w:ascii="Times New Roman" w:eastAsia="Times New Roman" w:hAnsi="Times New Roman"/>
          <w:sz w:val="28"/>
          <w:szCs w:val="28"/>
        </w:rPr>
        <w:t xml:space="preserve"> </w:t>
      </w:r>
      <w:r w:rsidRPr="00186F64">
        <w:rPr>
          <w:rFonts w:ascii="Times New Roman" w:hAnsi="Times New Roman"/>
          <w:sz w:val="28"/>
          <w:szCs w:val="28"/>
        </w:rPr>
        <w:t>Таким образом, в 2015 году в нарушение пункта 4 Указаний№ 3210-У в учреждении не была организована работа по ведению кассовых операций и оформлению кассовых документов, в том числе:</w:t>
      </w:r>
    </w:p>
    <w:p w:rsidR="008A0AD7" w:rsidRPr="00D16DCA" w:rsidRDefault="008A0AD7" w:rsidP="008A0AD7">
      <w:pPr>
        <w:spacing w:after="0"/>
        <w:ind w:firstLine="561"/>
        <w:jc w:val="both"/>
        <w:rPr>
          <w:rFonts w:ascii="Times New Roman" w:hAnsi="Times New Roman"/>
          <w:color w:val="000000"/>
          <w:sz w:val="28"/>
          <w:szCs w:val="28"/>
        </w:rPr>
      </w:pPr>
      <w:r w:rsidRPr="00B20A1D">
        <w:rPr>
          <w:rFonts w:ascii="Times New Roman" w:hAnsi="Times New Roman"/>
          <w:color w:val="000000"/>
          <w:sz w:val="28"/>
          <w:szCs w:val="28"/>
        </w:rPr>
        <w:t>-</w:t>
      </w:r>
      <w:r>
        <w:rPr>
          <w:rFonts w:ascii="Times New Roman" w:hAnsi="Times New Roman"/>
          <w:color w:val="000000"/>
          <w:sz w:val="28"/>
          <w:szCs w:val="28"/>
        </w:rPr>
        <w:t xml:space="preserve">в </w:t>
      </w:r>
      <w:r w:rsidRPr="00B20A1D">
        <w:rPr>
          <w:rFonts w:ascii="Times New Roman" w:hAnsi="Times New Roman"/>
          <w:color w:val="000000"/>
          <w:sz w:val="28"/>
          <w:szCs w:val="28"/>
        </w:rPr>
        <w:t>нарушение п. 4.1 Указаний № 3210-</w:t>
      </w:r>
      <w:proofErr w:type="gramStart"/>
      <w:r w:rsidRPr="00B20A1D">
        <w:rPr>
          <w:rFonts w:ascii="Times New Roman" w:hAnsi="Times New Roman"/>
          <w:color w:val="000000"/>
          <w:sz w:val="28"/>
          <w:szCs w:val="28"/>
        </w:rPr>
        <w:t>У кассовые операции</w:t>
      </w:r>
      <w:proofErr w:type="gramEnd"/>
      <w:r w:rsidRPr="00B20A1D">
        <w:rPr>
          <w:rFonts w:ascii="Times New Roman" w:hAnsi="Times New Roman"/>
          <w:color w:val="000000"/>
          <w:sz w:val="28"/>
          <w:szCs w:val="28"/>
        </w:rPr>
        <w:t xml:space="preserve"> не </w:t>
      </w:r>
      <w:r w:rsidRPr="00D16DCA">
        <w:rPr>
          <w:rFonts w:ascii="Times New Roman" w:hAnsi="Times New Roman"/>
          <w:color w:val="000000"/>
          <w:sz w:val="28"/>
          <w:szCs w:val="28"/>
        </w:rPr>
        <w:t>оформля</w:t>
      </w:r>
      <w:r>
        <w:rPr>
          <w:rFonts w:ascii="Times New Roman" w:hAnsi="Times New Roman"/>
          <w:color w:val="000000"/>
          <w:sz w:val="28"/>
          <w:szCs w:val="28"/>
        </w:rPr>
        <w:t>лись</w:t>
      </w:r>
      <w:r w:rsidRPr="00D16DCA">
        <w:rPr>
          <w:rFonts w:ascii="Times New Roman" w:hAnsi="Times New Roman"/>
          <w:color w:val="000000"/>
          <w:sz w:val="28"/>
          <w:szCs w:val="28"/>
        </w:rPr>
        <w:t xml:space="preserve"> кассовыми документами;</w:t>
      </w:r>
    </w:p>
    <w:p w:rsidR="008A0AD7" w:rsidRDefault="008A0AD7" w:rsidP="008A0AD7">
      <w:pPr>
        <w:spacing w:after="0"/>
        <w:ind w:firstLine="561"/>
        <w:jc w:val="both"/>
        <w:rPr>
          <w:rFonts w:ascii="Times New Roman" w:hAnsi="Times New Roman"/>
          <w:color w:val="000000"/>
          <w:sz w:val="28"/>
          <w:szCs w:val="28"/>
        </w:rPr>
      </w:pPr>
      <w:r w:rsidRPr="00D16DCA">
        <w:rPr>
          <w:rFonts w:ascii="Times New Roman" w:hAnsi="Times New Roman"/>
          <w:color w:val="000000"/>
          <w:sz w:val="28"/>
          <w:szCs w:val="28"/>
        </w:rPr>
        <w:t>-в нарушение п. 4.6 Указаний № 3210-У в учреждении не велась кассовая книга.</w:t>
      </w:r>
    </w:p>
    <w:p w:rsidR="008A0AD7" w:rsidRPr="00D16DCA" w:rsidRDefault="008A0AD7" w:rsidP="008A0AD7">
      <w:pPr>
        <w:spacing w:after="0"/>
        <w:ind w:firstLine="561"/>
        <w:jc w:val="both"/>
        <w:rPr>
          <w:rFonts w:ascii="Times New Roman" w:hAnsi="Times New Roman"/>
          <w:color w:val="000000"/>
          <w:sz w:val="28"/>
          <w:szCs w:val="28"/>
        </w:rPr>
      </w:pPr>
      <w:r w:rsidRPr="00D16DCA">
        <w:rPr>
          <w:rFonts w:ascii="Times New Roman" w:hAnsi="Times New Roman"/>
          <w:color w:val="000000"/>
          <w:sz w:val="28"/>
          <w:szCs w:val="28"/>
        </w:rPr>
        <w:t>Руководителем не определен кассовый или иной работник по ведению кассовых операций.</w:t>
      </w:r>
    </w:p>
    <w:p w:rsidR="008A0AD7" w:rsidRPr="005C52F9" w:rsidRDefault="008A0AD7" w:rsidP="008A0AD7">
      <w:pPr>
        <w:spacing w:after="0"/>
        <w:ind w:firstLine="561"/>
        <w:jc w:val="both"/>
        <w:rPr>
          <w:rFonts w:ascii="Times New Roman" w:hAnsi="Times New Roman"/>
          <w:sz w:val="28"/>
          <w:szCs w:val="28"/>
        </w:rPr>
      </w:pPr>
      <w:r w:rsidRPr="00D16DCA">
        <w:rPr>
          <w:rFonts w:ascii="Times New Roman" w:hAnsi="Times New Roman"/>
          <w:sz w:val="28"/>
          <w:szCs w:val="28"/>
        </w:rPr>
        <w:t xml:space="preserve">Возможность хранения денежных средств </w:t>
      </w:r>
      <w:r w:rsidRPr="005C52F9">
        <w:rPr>
          <w:rFonts w:ascii="Times New Roman" w:hAnsi="Times New Roman"/>
          <w:sz w:val="28"/>
          <w:szCs w:val="28"/>
        </w:rPr>
        <w:t>вне кассы учреждения действующим законодательством не предусмотрена (</w:t>
      </w:r>
      <w:hyperlink r:id="rId31" w:history="1">
        <w:r w:rsidRPr="005C52F9">
          <w:rPr>
            <w:rStyle w:val="ad"/>
            <w:rFonts w:ascii="Times New Roman" w:hAnsi="Times New Roman"/>
            <w:color w:val="auto"/>
            <w:sz w:val="28"/>
            <w:szCs w:val="28"/>
          </w:rPr>
          <w:t>письмо</w:t>
        </w:r>
      </w:hyperlink>
      <w:r w:rsidRPr="005C52F9">
        <w:rPr>
          <w:rFonts w:ascii="Times New Roman" w:hAnsi="Times New Roman"/>
          <w:sz w:val="28"/>
          <w:szCs w:val="28"/>
        </w:rPr>
        <w:t xml:space="preserve"> Минфина России от 21.06.2013 N 02-06-10/23405).</w:t>
      </w:r>
    </w:p>
    <w:p w:rsidR="008A0AD7" w:rsidRDefault="008A0AD7" w:rsidP="008A0AD7">
      <w:pPr>
        <w:spacing w:after="0" w:line="384" w:lineRule="atLeast"/>
        <w:ind w:firstLine="295"/>
        <w:jc w:val="both"/>
        <w:rPr>
          <w:rFonts w:ascii="Times New Roman" w:hAnsi="Times New Roman"/>
          <w:sz w:val="28"/>
          <w:szCs w:val="28"/>
        </w:rPr>
      </w:pPr>
      <w:r>
        <w:rPr>
          <w:rFonts w:ascii="Times New Roman" w:hAnsi="Times New Roman"/>
          <w:sz w:val="28"/>
          <w:szCs w:val="28"/>
        </w:rPr>
        <w:t xml:space="preserve"> Денежные средства в общей сумме 8,0 тыс. руб. по ордеру №15 от 30.09.2015г. года сданы на банковский счет директором</w:t>
      </w:r>
      <w:r w:rsidRPr="00D73DCD">
        <w:rPr>
          <w:rFonts w:ascii="Times New Roman" w:hAnsi="Times New Roman"/>
          <w:sz w:val="28"/>
          <w:szCs w:val="28"/>
        </w:rPr>
        <w:t xml:space="preserve"> </w:t>
      </w:r>
      <w:r w:rsidRPr="00F26D73">
        <w:rPr>
          <w:rFonts w:ascii="Times New Roman" w:hAnsi="Times New Roman"/>
          <w:sz w:val="28"/>
          <w:szCs w:val="28"/>
        </w:rPr>
        <w:t>КСАУ ВГП «Радуга»</w:t>
      </w:r>
      <w:r>
        <w:rPr>
          <w:rFonts w:ascii="Times New Roman" w:hAnsi="Times New Roman"/>
          <w:sz w:val="28"/>
          <w:szCs w:val="28"/>
        </w:rPr>
        <w:t>.</w:t>
      </w:r>
    </w:p>
    <w:p w:rsidR="008A0AD7" w:rsidRDefault="008A0AD7" w:rsidP="008A0AD7">
      <w:pPr>
        <w:spacing w:after="0" w:line="384" w:lineRule="atLeast"/>
        <w:ind w:firstLine="295"/>
        <w:jc w:val="both"/>
        <w:rPr>
          <w:rFonts w:ascii="Times New Roman" w:hAnsi="Times New Roman"/>
          <w:sz w:val="28"/>
          <w:szCs w:val="28"/>
        </w:rPr>
      </w:pPr>
    </w:p>
    <w:p w:rsidR="008A0AD7" w:rsidRPr="000D2CC7" w:rsidRDefault="008A0AD7" w:rsidP="008A0AD7">
      <w:pPr>
        <w:spacing w:after="0" w:line="384" w:lineRule="atLeast"/>
        <w:ind w:firstLine="295"/>
        <w:jc w:val="both"/>
        <w:rPr>
          <w:rFonts w:ascii="Times New Roman" w:hAnsi="Times New Roman"/>
          <w:sz w:val="28"/>
          <w:szCs w:val="28"/>
        </w:rPr>
      </w:pPr>
      <w:r w:rsidRPr="000D2CC7">
        <w:rPr>
          <w:rFonts w:ascii="Times New Roman" w:hAnsi="Times New Roman"/>
          <w:sz w:val="28"/>
          <w:szCs w:val="28"/>
        </w:rPr>
        <w:t>Ответственность за нарушение порядка ведения кассовых операций</w:t>
      </w:r>
      <w:r>
        <w:rPr>
          <w:rFonts w:ascii="Times New Roman" w:hAnsi="Times New Roman"/>
          <w:sz w:val="28"/>
          <w:szCs w:val="28"/>
        </w:rPr>
        <w:t xml:space="preserve"> </w:t>
      </w:r>
      <w:r w:rsidRPr="000D2CC7">
        <w:rPr>
          <w:rFonts w:ascii="Times New Roman" w:hAnsi="Times New Roman"/>
          <w:sz w:val="28"/>
          <w:szCs w:val="28"/>
        </w:rPr>
        <w:t xml:space="preserve">предусмотрена </w:t>
      </w:r>
      <w:r>
        <w:rPr>
          <w:rFonts w:ascii="Times New Roman" w:hAnsi="Times New Roman"/>
          <w:sz w:val="28"/>
          <w:szCs w:val="28"/>
        </w:rPr>
        <w:t xml:space="preserve">статьей 15.1 </w:t>
      </w:r>
      <w:r w:rsidRPr="000D2CC7">
        <w:rPr>
          <w:rFonts w:ascii="Times New Roman" w:hAnsi="Times New Roman"/>
          <w:sz w:val="28"/>
          <w:szCs w:val="28"/>
        </w:rPr>
        <w:t>Кодекс</w:t>
      </w:r>
      <w:r>
        <w:rPr>
          <w:rFonts w:ascii="Times New Roman" w:hAnsi="Times New Roman"/>
          <w:sz w:val="28"/>
          <w:szCs w:val="28"/>
        </w:rPr>
        <w:t>а</w:t>
      </w:r>
      <w:r w:rsidRPr="000D2CC7">
        <w:rPr>
          <w:rFonts w:ascii="Times New Roman" w:hAnsi="Times New Roman"/>
          <w:sz w:val="28"/>
          <w:szCs w:val="28"/>
        </w:rPr>
        <w:t xml:space="preserve"> об административных правонарушениях и влечет за собою наложение административных штрафов:</w:t>
      </w:r>
    </w:p>
    <w:p w:rsidR="008A0AD7" w:rsidRPr="000D2CC7" w:rsidRDefault="008A0AD7" w:rsidP="008A0AD7">
      <w:pPr>
        <w:numPr>
          <w:ilvl w:val="0"/>
          <w:numId w:val="18"/>
        </w:numPr>
        <w:spacing w:after="0"/>
        <w:ind w:left="470" w:hanging="357"/>
        <w:jc w:val="both"/>
        <w:rPr>
          <w:rFonts w:ascii="Times New Roman" w:hAnsi="Times New Roman"/>
          <w:sz w:val="28"/>
          <w:szCs w:val="28"/>
        </w:rPr>
      </w:pPr>
      <w:r w:rsidRPr="000D2CC7">
        <w:rPr>
          <w:rFonts w:ascii="Times New Roman" w:hAnsi="Times New Roman"/>
          <w:sz w:val="28"/>
          <w:szCs w:val="28"/>
        </w:rPr>
        <w:t>на должностных лиц в размере от 4 000 до 5 000 рублей,</w:t>
      </w:r>
    </w:p>
    <w:p w:rsidR="008A0AD7" w:rsidRDefault="008A0AD7" w:rsidP="008A0AD7">
      <w:pPr>
        <w:numPr>
          <w:ilvl w:val="0"/>
          <w:numId w:val="18"/>
        </w:numPr>
        <w:spacing w:after="0" w:line="384" w:lineRule="atLeast"/>
        <w:ind w:left="470" w:hanging="357"/>
        <w:jc w:val="both"/>
        <w:rPr>
          <w:rFonts w:ascii="Times New Roman" w:hAnsi="Times New Roman"/>
          <w:sz w:val="28"/>
          <w:szCs w:val="28"/>
        </w:rPr>
      </w:pPr>
      <w:r w:rsidRPr="000D2CC7">
        <w:rPr>
          <w:rFonts w:ascii="Times New Roman" w:hAnsi="Times New Roman"/>
          <w:sz w:val="28"/>
          <w:szCs w:val="28"/>
        </w:rPr>
        <w:t>на юридических лиц до 50 000 рублей.</w:t>
      </w:r>
    </w:p>
    <w:p w:rsidR="008A0AD7" w:rsidRDefault="008A0AD7" w:rsidP="008A0AD7">
      <w:pPr>
        <w:spacing w:after="0" w:line="384" w:lineRule="atLeast"/>
        <w:jc w:val="both"/>
        <w:rPr>
          <w:rFonts w:ascii="Times New Roman" w:hAnsi="Times New Roman"/>
          <w:sz w:val="28"/>
          <w:szCs w:val="28"/>
        </w:rPr>
      </w:pPr>
    </w:p>
    <w:p w:rsidR="008A0AD7" w:rsidRPr="005C52F9" w:rsidRDefault="008A0AD7" w:rsidP="005C52F9">
      <w:pPr>
        <w:autoSpaceDE w:val="0"/>
        <w:autoSpaceDN w:val="0"/>
        <w:adjustRightInd w:val="0"/>
        <w:spacing w:after="0"/>
        <w:ind w:firstLine="295"/>
        <w:jc w:val="both"/>
        <w:rPr>
          <w:rFonts w:ascii="Times New Roman" w:eastAsia="Times New Roman" w:hAnsi="Times New Roman"/>
          <w:sz w:val="28"/>
          <w:szCs w:val="28"/>
        </w:rPr>
      </w:pPr>
      <w:r w:rsidRPr="005C52F9">
        <w:rPr>
          <w:rFonts w:ascii="Times New Roman" w:hAnsi="Times New Roman"/>
          <w:sz w:val="28"/>
          <w:szCs w:val="28"/>
        </w:rPr>
        <w:t xml:space="preserve">   Порядок осуществления наличных денежных без применения контрольно-кассовой техники в случае оказания услуг населению при условии выдачи документа, оформленного на бланке строгой отчетности, приравненного к кассовому чеку, а также порядок утверждения, учета, хранения и уничтожения таких бланков установлен </w:t>
      </w:r>
      <w:r w:rsidRPr="005C52F9">
        <w:rPr>
          <w:rFonts w:ascii="Times New Roman" w:eastAsia="Times New Roman" w:hAnsi="Times New Roman"/>
          <w:sz w:val="28"/>
          <w:szCs w:val="28"/>
        </w:rPr>
        <w:t>Постановлением Правительства РФ от 6 мая 2008 г. N 359 "О порядке осуществления наличных денежных расчетов и (или) расчетов с использованием платежных карт без применения контрольно-кассовой техники".</w:t>
      </w:r>
    </w:p>
    <w:p w:rsidR="008A0AD7" w:rsidRPr="005C52F9" w:rsidRDefault="008A0AD7" w:rsidP="005C52F9">
      <w:pPr>
        <w:spacing w:after="0"/>
        <w:ind w:firstLine="559"/>
        <w:jc w:val="both"/>
        <w:rPr>
          <w:rFonts w:ascii="Times New Roman" w:hAnsi="Times New Roman"/>
          <w:sz w:val="28"/>
          <w:szCs w:val="28"/>
        </w:rPr>
      </w:pPr>
      <w:r w:rsidRPr="005C52F9">
        <w:rPr>
          <w:rFonts w:ascii="Times New Roman" w:hAnsi="Times New Roman"/>
          <w:sz w:val="28"/>
          <w:szCs w:val="28"/>
        </w:rPr>
        <w:t xml:space="preserve">В соответствии </w:t>
      </w:r>
      <w:hyperlink r:id="rId32" w:history="1">
        <w:r w:rsidRPr="005C52F9">
          <w:rPr>
            <w:rStyle w:val="ad"/>
            <w:rFonts w:ascii="Times New Roman" w:hAnsi="Times New Roman"/>
            <w:color w:val="auto"/>
            <w:sz w:val="28"/>
            <w:szCs w:val="28"/>
          </w:rPr>
          <w:t>п. 15</w:t>
        </w:r>
      </w:hyperlink>
      <w:r w:rsidRPr="005C52F9">
        <w:rPr>
          <w:rFonts w:ascii="Times New Roman" w:hAnsi="Times New Roman"/>
          <w:sz w:val="28"/>
          <w:szCs w:val="28"/>
        </w:rPr>
        <w:t xml:space="preserve"> Положения N 359 бланки документов строгой отчетности, поступившие в учреждение, принимались в присутствии комиссии, к проверке представлен акт приемки бланков строгой отчетности.</w:t>
      </w:r>
    </w:p>
    <w:p w:rsidR="008A0AD7" w:rsidRPr="005C52F9" w:rsidRDefault="008A0AD7" w:rsidP="005C52F9">
      <w:pPr>
        <w:jc w:val="both"/>
        <w:rPr>
          <w:rFonts w:ascii="Times New Roman" w:hAnsi="Times New Roman"/>
          <w:sz w:val="28"/>
          <w:szCs w:val="28"/>
        </w:rPr>
      </w:pPr>
      <w:r w:rsidRPr="005C52F9">
        <w:rPr>
          <w:rFonts w:ascii="Times New Roman" w:hAnsi="Times New Roman"/>
          <w:sz w:val="28"/>
          <w:szCs w:val="28"/>
        </w:rPr>
        <w:t xml:space="preserve">В соответствии с </w:t>
      </w:r>
      <w:hyperlink r:id="rId33" w:history="1">
        <w:r w:rsidRPr="005C52F9">
          <w:rPr>
            <w:rStyle w:val="ad"/>
            <w:rFonts w:ascii="Times New Roman" w:hAnsi="Times New Roman"/>
            <w:color w:val="auto"/>
            <w:sz w:val="28"/>
            <w:szCs w:val="28"/>
          </w:rPr>
          <w:t>п. 338</w:t>
        </w:r>
      </w:hyperlink>
      <w:r w:rsidRPr="005C52F9">
        <w:rPr>
          <w:rFonts w:ascii="Times New Roman" w:hAnsi="Times New Roman"/>
          <w:sz w:val="28"/>
          <w:szCs w:val="28"/>
        </w:rPr>
        <w:t xml:space="preserve"> Инструкции N 157н аналитический учет бланков строгой отчетности велся в Книге по учету бланков строгой отчетности в разрезе ответственных за их хранение. </w:t>
      </w:r>
    </w:p>
    <w:p w:rsidR="008A0AD7" w:rsidRPr="005C52F9" w:rsidRDefault="008A0AD7" w:rsidP="005C52F9">
      <w:pPr>
        <w:ind w:firstLine="561"/>
        <w:jc w:val="both"/>
        <w:rPr>
          <w:rFonts w:ascii="Times New Roman" w:hAnsi="Times New Roman"/>
          <w:sz w:val="28"/>
          <w:szCs w:val="28"/>
          <w:lang w:eastAsia="ru-RU"/>
        </w:rPr>
      </w:pPr>
      <w:r w:rsidRPr="005C52F9">
        <w:rPr>
          <w:rFonts w:ascii="Times New Roman" w:hAnsi="Times New Roman"/>
          <w:sz w:val="28"/>
          <w:szCs w:val="28"/>
        </w:rPr>
        <w:t>Согласно пункту 338 Инструкции N 157н а</w:t>
      </w:r>
      <w:r w:rsidRPr="005C52F9">
        <w:rPr>
          <w:rFonts w:ascii="Times New Roman" w:hAnsi="Times New Roman"/>
          <w:sz w:val="28"/>
          <w:szCs w:val="28"/>
          <w:lang w:eastAsia="ru-RU"/>
        </w:rPr>
        <w:t xml:space="preserve">налитический учет бланков строгой отчетности должен вестись в разрезе ответственных за их хранение и </w:t>
      </w:r>
      <w:r w:rsidRPr="005C52F9">
        <w:rPr>
          <w:rFonts w:ascii="Times New Roman" w:hAnsi="Times New Roman"/>
          <w:sz w:val="28"/>
          <w:szCs w:val="28"/>
          <w:lang w:eastAsia="ru-RU"/>
        </w:rPr>
        <w:lastRenderedPageBreak/>
        <w:t xml:space="preserve">(или) выдачу лиц. В представленной к проверке книге учета бланков строгой отчетности учет бланков велся по лицам –Андриянец В.В, </w:t>
      </w:r>
      <w:proofErr w:type="spellStart"/>
      <w:r w:rsidRPr="005C52F9">
        <w:rPr>
          <w:rFonts w:ascii="Times New Roman" w:hAnsi="Times New Roman"/>
          <w:sz w:val="28"/>
          <w:szCs w:val="28"/>
          <w:lang w:eastAsia="ru-RU"/>
        </w:rPr>
        <w:t>Ахонен</w:t>
      </w:r>
      <w:proofErr w:type="spellEnd"/>
      <w:r w:rsidRPr="005C52F9">
        <w:rPr>
          <w:rFonts w:ascii="Times New Roman" w:hAnsi="Times New Roman"/>
          <w:sz w:val="28"/>
          <w:szCs w:val="28"/>
          <w:lang w:eastAsia="ru-RU"/>
        </w:rPr>
        <w:t xml:space="preserve"> А.А.,</w:t>
      </w:r>
      <w:r w:rsidRPr="005C52F9">
        <w:rPr>
          <w:rFonts w:ascii="Times New Roman" w:hAnsi="Times New Roman"/>
          <w:sz w:val="28"/>
          <w:szCs w:val="28"/>
        </w:rPr>
        <w:t xml:space="preserve"> договора о материальной ответственности с которыми не заключались.</w:t>
      </w:r>
    </w:p>
    <w:p w:rsidR="008A0AD7" w:rsidRPr="005C52F9" w:rsidRDefault="008A0AD7" w:rsidP="005C52F9">
      <w:pPr>
        <w:spacing w:after="0"/>
        <w:ind w:firstLine="561"/>
        <w:jc w:val="both"/>
        <w:rPr>
          <w:rFonts w:ascii="Times New Roman" w:hAnsi="Times New Roman"/>
          <w:sz w:val="28"/>
          <w:szCs w:val="28"/>
        </w:rPr>
      </w:pPr>
      <w:r w:rsidRPr="005C52F9">
        <w:rPr>
          <w:rFonts w:ascii="Times New Roman" w:hAnsi="Times New Roman"/>
          <w:sz w:val="28"/>
          <w:szCs w:val="28"/>
        </w:rPr>
        <w:t xml:space="preserve">Отчеты о продаже билетов предоставлены методистом учреждения. Согласно </w:t>
      </w:r>
      <w:hyperlink r:id="rId34" w:history="1">
        <w:r w:rsidRPr="005C52F9">
          <w:rPr>
            <w:rStyle w:val="ad"/>
            <w:rFonts w:ascii="Times New Roman" w:hAnsi="Times New Roman"/>
            <w:color w:val="auto"/>
            <w:sz w:val="28"/>
            <w:szCs w:val="28"/>
          </w:rPr>
          <w:t>п. 14</w:t>
        </w:r>
      </w:hyperlink>
      <w:r w:rsidRPr="005C52F9">
        <w:rPr>
          <w:rFonts w:ascii="Times New Roman" w:hAnsi="Times New Roman"/>
          <w:sz w:val="28"/>
          <w:szCs w:val="28"/>
        </w:rPr>
        <w:t xml:space="preserve"> Положения N 359 руководитель организации заключает с работником, которому поручаются получение, хранение, учет и выдача бланков документов, а также прием от населения наличных денежных средств согласно документам, договор о материальной ответственности в соответствии с законодательством РФ. В нарушение указанной нормы руководителем Учреждения не заключены договора о материальной ответственности.</w:t>
      </w:r>
    </w:p>
    <w:p w:rsidR="008A0AD7" w:rsidRPr="005C52F9" w:rsidRDefault="008A0AD7" w:rsidP="005C52F9">
      <w:pPr>
        <w:spacing w:after="0" w:line="384" w:lineRule="atLeast"/>
        <w:jc w:val="both"/>
        <w:rPr>
          <w:rFonts w:ascii="Times New Roman" w:hAnsi="Times New Roman"/>
          <w:sz w:val="28"/>
          <w:szCs w:val="28"/>
        </w:rPr>
      </w:pPr>
    </w:p>
    <w:p w:rsidR="008A0AD7" w:rsidRDefault="008A0AD7" w:rsidP="008A0AD7">
      <w:pPr>
        <w:jc w:val="both"/>
        <w:rPr>
          <w:rFonts w:ascii="Times New Roman" w:hAnsi="Times New Roman"/>
          <w:b/>
          <w:bCs/>
          <w:i/>
          <w:iCs/>
          <w:sz w:val="28"/>
          <w:szCs w:val="28"/>
        </w:rPr>
      </w:pPr>
      <w:r w:rsidRPr="00060BDC">
        <w:rPr>
          <w:rFonts w:ascii="Times New Roman" w:hAnsi="Times New Roman"/>
          <w:b/>
          <w:bCs/>
          <w:i/>
          <w:sz w:val="28"/>
          <w:szCs w:val="28"/>
        </w:rPr>
        <w:t xml:space="preserve">6.3. </w:t>
      </w:r>
      <w:r>
        <w:rPr>
          <w:rFonts w:ascii="Times New Roman" w:hAnsi="Times New Roman"/>
          <w:b/>
          <w:bCs/>
          <w:i/>
          <w:iCs/>
          <w:sz w:val="28"/>
          <w:szCs w:val="28"/>
        </w:rPr>
        <w:t>Отражение операций на счетах</w:t>
      </w:r>
      <w:r w:rsidRPr="00060BDC">
        <w:rPr>
          <w:rFonts w:ascii="Times New Roman" w:hAnsi="Times New Roman"/>
          <w:b/>
          <w:bCs/>
          <w:i/>
          <w:iCs/>
          <w:sz w:val="28"/>
          <w:szCs w:val="28"/>
        </w:rPr>
        <w:t xml:space="preserve"> бухгалтерского учета</w:t>
      </w:r>
    </w:p>
    <w:p w:rsidR="008A0AD7" w:rsidRPr="000E1BBF" w:rsidRDefault="008A0AD7" w:rsidP="008A0AD7">
      <w:pPr>
        <w:ind w:firstLine="708"/>
        <w:jc w:val="both"/>
        <w:rPr>
          <w:rFonts w:ascii="Times New Roman" w:hAnsi="Times New Roman"/>
          <w:b/>
          <w:bCs/>
          <w:i/>
          <w:iCs/>
          <w:sz w:val="28"/>
          <w:szCs w:val="28"/>
        </w:rPr>
      </w:pPr>
      <w:r w:rsidRPr="000E1BBF">
        <w:rPr>
          <w:rFonts w:ascii="Times New Roman" w:hAnsi="Times New Roman"/>
          <w:sz w:val="28"/>
          <w:szCs w:val="28"/>
        </w:rPr>
        <w:t>При проведении контрольного мероприятия выборочной проверк</w:t>
      </w:r>
      <w:r>
        <w:rPr>
          <w:rFonts w:ascii="Times New Roman" w:hAnsi="Times New Roman"/>
          <w:sz w:val="28"/>
          <w:szCs w:val="28"/>
        </w:rPr>
        <w:t>ой</w:t>
      </w:r>
      <w:r w:rsidRPr="000E1BBF">
        <w:rPr>
          <w:rFonts w:ascii="Times New Roman" w:hAnsi="Times New Roman"/>
          <w:sz w:val="28"/>
          <w:szCs w:val="28"/>
        </w:rPr>
        <w:t xml:space="preserve"> отражения первичных документов в бухгалтерском учете выявлено следующее.</w:t>
      </w:r>
    </w:p>
    <w:p w:rsidR="008A0AD7" w:rsidRPr="000E1BBF" w:rsidRDefault="008A0AD7" w:rsidP="008A0AD7">
      <w:pPr>
        <w:ind w:firstLine="708"/>
        <w:jc w:val="both"/>
        <w:rPr>
          <w:rFonts w:ascii="Times New Roman" w:hAnsi="Times New Roman"/>
          <w:sz w:val="28"/>
          <w:szCs w:val="28"/>
        </w:rPr>
      </w:pPr>
      <w:r w:rsidRPr="000E1BBF">
        <w:rPr>
          <w:rFonts w:ascii="Times New Roman" w:hAnsi="Times New Roman"/>
          <w:sz w:val="28"/>
          <w:szCs w:val="28"/>
        </w:rPr>
        <w:t>Согласно п. 216 Инструкции N 157н сумма произведенных подотчетным лицом расходов отражается на счетах расчетов с подотчетными лицами согласно утвержденного руководителем учреждения (или уполномоченным им лицом) авансового отчета подотчетного лица и прилагаемых к нему документов, подтверждающих произведенные расходы.</w:t>
      </w:r>
    </w:p>
    <w:p w:rsidR="003D554B" w:rsidRPr="00CD2059" w:rsidRDefault="003D554B" w:rsidP="003D554B">
      <w:pPr>
        <w:ind w:firstLine="357"/>
        <w:jc w:val="both"/>
        <w:rPr>
          <w:rFonts w:ascii="Times New Roman" w:hAnsi="Times New Roman"/>
          <w:sz w:val="28"/>
          <w:szCs w:val="28"/>
        </w:rPr>
      </w:pPr>
      <w:r>
        <w:rPr>
          <w:rFonts w:ascii="Times New Roman" w:hAnsi="Times New Roman"/>
          <w:sz w:val="28"/>
          <w:szCs w:val="28"/>
        </w:rPr>
        <w:t>В</w:t>
      </w:r>
      <w:r w:rsidRPr="00CD2059">
        <w:rPr>
          <w:rFonts w:ascii="Times New Roman" w:hAnsi="Times New Roman"/>
          <w:sz w:val="28"/>
          <w:szCs w:val="28"/>
        </w:rPr>
        <w:t xml:space="preserve"> представленном к проверке авансовом отчете №13 от 06.03.2015г. отсутствует подтверждающий расходы документ на сумму 0,9 </w:t>
      </w:r>
      <w:proofErr w:type="spellStart"/>
      <w:r w:rsidRPr="00CD2059">
        <w:rPr>
          <w:rFonts w:ascii="Times New Roman" w:hAnsi="Times New Roman"/>
          <w:sz w:val="28"/>
          <w:szCs w:val="28"/>
        </w:rPr>
        <w:t>тыс.руб</w:t>
      </w:r>
      <w:proofErr w:type="spellEnd"/>
      <w:r w:rsidRPr="00CD2059">
        <w:rPr>
          <w:rFonts w:ascii="Times New Roman" w:hAnsi="Times New Roman"/>
          <w:sz w:val="28"/>
          <w:szCs w:val="28"/>
        </w:rPr>
        <w:t xml:space="preserve">. В отсутствие первичного документа, подтверждающего факт произведения расходов, платежным поручение №43 от 10.03.2015г. денежные средства перечислены подотчетному лицу. К пояснениям руководителя КСАУ ВГП «Радуга» по акту встречной проверки </w:t>
      </w:r>
      <w:r w:rsidR="005C52F9">
        <w:rPr>
          <w:rFonts w:ascii="Times New Roman" w:hAnsi="Times New Roman"/>
          <w:sz w:val="28"/>
          <w:szCs w:val="28"/>
        </w:rPr>
        <w:t xml:space="preserve">от 03.11.2016 г. </w:t>
      </w:r>
      <w:r w:rsidRPr="00CD2059">
        <w:rPr>
          <w:rFonts w:ascii="Times New Roman" w:hAnsi="Times New Roman"/>
          <w:sz w:val="28"/>
          <w:szCs w:val="28"/>
        </w:rPr>
        <w:t>в Контрольно-счетный комитет представлен чек от 05.03.2015 года на сумму 0,9 тыс. руб., подтверждающий произведенные подотчетным лицом расходы.</w:t>
      </w:r>
      <w:r>
        <w:rPr>
          <w:rFonts w:ascii="Times New Roman" w:hAnsi="Times New Roman"/>
          <w:sz w:val="28"/>
          <w:szCs w:val="28"/>
        </w:rPr>
        <w:t xml:space="preserve"> Пояснений относительно</w:t>
      </w:r>
      <w:r w:rsidRPr="00CD2059">
        <w:rPr>
          <w:rFonts w:ascii="Times New Roman" w:hAnsi="Times New Roman"/>
          <w:sz w:val="28"/>
          <w:szCs w:val="28"/>
        </w:rPr>
        <w:t xml:space="preserve"> </w:t>
      </w:r>
      <w:r>
        <w:rPr>
          <w:rFonts w:ascii="Times New Roman" w:hAnsi="Times New Roman"/>
          <w:sz w:val="28"/>
          <w:szCs w:val="28"/>
        </w:rPr>
        <w:t xml:space="preserve">причин отсутствия первичного документа в момент проведения контрольного мероприятия не представлено. </w:t>
      </w:r>
      <w:r w:rsidRPr="00CD2059">
        <w:rPr>
          <w:rFonts w:ascii="Times New Roman" w:hAnsi="Times New Roman"/>
          <w:sz w:val="28"/>
          <w:szCs w:val="28"/>
        </w:rPr>
        <w:t xml:space="preserve">Указанное нарушение является нарушением статьи 10 </w:t>
      </w:r>
      <w:r>
        <w:rPr>
          <w:rFonts w:ascii="Times New Roman" w:hAnsi="Times New Roman"/>
          <w:sz w:val="28"/>
          <w:szCs w:val="28"/>
        </w:rPr>
        <w:t>Федеральн</w:t>
      </w:r>
      <w:r w:rsidR="006B3C42">
        <w:rPr>
          <w:rFonts w:ascii="Times New Roman" w:hAnsi="Times New Roman"/>
          <w:sz w:val="28"/>
          <w:szCs w:val="28"/>
        </w:rPr>
        <w:t>ого</w:t>
      </w:r>
      <w:r>
        <w:rPr>
          <w:rFonts w:ascii="Times New Roman" w:hAnsi="Times New Roman"/>
          <w:sz w:val="28"/>
          <w:szCs w:val="28"/>
        </w:rPr>
        <w:t xml:space="preserve"> закон</w:t>
      </w:r>
      <w:r w:rsidR="006B3C42">
        <w:rPr>
          <w:rFonts w:ascii="Times New Roman" w:hAnsi="Times New Roman"/>
          <w:sz w:val="28"/>
          <w:szCs w:val="28"/>
        </w:rPr>
        <w:t xml:space="preserve">а № 402-ФЗ и пункта </w:t>
      </w:r>
      <w:r w:rsidR="006B3C42" w:rsidRPr="000E1BBF">
        <w:rPr>
          <w:rFonts w:ascii="Times New Roman" w:hAnsi="Times New Roman"/>
          <w:sz w:val="28"/>
          <w:szCs w:val="28"/>
        </w:rPr>
        <w:t>216 Инструкции N 157н</w:t>
      </w:r>
      <w:r w:rsidRPr="00CD2059">
        <w:rPr>
          <w:rFonts w:ascii="Times New Roman" w:hAnsi="Times New Roman"/>
          <w:sz w:val="28"/>
          <w:szCs w:val="28"/>
        </w:rPr>
        <w:t>, так как в регистрах бухгалтерского учета отражены данные в отсутствие первичного документа, подтверждающего факт произведения расходов</w:t>
      </w:r>
      <w:r w:rsidR="00EA65DE">
        <w:rPr>
          <w:rFonts w:ascii="Times New Roman" w:hAnsi="Times New Roman"/>
          <w:sz w:val="28"/>
          <w:szCs w:val="28"/>
        </w:rPr>
        <w:t>.</w:t>
      </w:r>
      <w:r w:rsidRPr="00CD2059">
        <w:rPr>
          <w:rFonts w:ascii="Times New Roman" w:hAnsi="Times New Roman"/>
          <w:sz w:val="28"/>
          <w:szCs w:val="28"/>
        </w:rPr>
        <w:t xml:space="preserve"> </w:t>
      </w:r>
    </w:p>
    <w:p w:rsidR="008A0AD7" w:rsidRPr="00C945EE" w:rsidRDefault="008A0AD7" w:rsidP="008A0AD7">
      <w:pPr>
        <w:spacing w:after="0"/>
        <w:ind w:firstLine="680"/>
        <w:jc w:val="both"/>
        <w:rPr>
          <w:rFonts w:ascii="Times New Roman" w:hAnsi="Times New Roman"/>
          <w:sz w:val="28"/>
          <w:szCs w:val="28"/>
          <w:lang w:eastAsia="ru-RU"/>
        </w:rPr>
      </w:pPr>
      <w:r w:rsidRPr="00C945EE">
        <w:rPr>
          <w:rFonts w:ascii="Times New Roman" w:hAnsi="Times New Roman"/>
          <w:sz w:val="28"/>
          <w:szCs w:val="28"/>
        </w:rPr>
        <w:lastRenderedPageBreak/>
        <w:t xml:space="preserve">Согласно </w:t>
      </w:r>
      <w:hyperlink r:id="rId35" w:history="1">
        <w:r w:rsidRPr="00C945EE">
          <w:rPr>
            <w:rStyle w:val="ad"/>
            <w:rFonts w:ascii="Times New Roman" w:hAnsi="Times New Roman"/>
            <w:color w:val="auto"/>
            <w:sz w:val="28"/>
            <w:szCs w:val="28"/>
          </w:rPr>
          <w:t>пункту 345</w:t>
        </w:r>
      </w:hyperlink>
      <w:r w:rsidRPr="00C945EE">
        <w:rPr>
          <w:rFonts w:ascii="Times New Roman" w:hAnsi="Times New Roman"/>
          <w:sz w:val="28"/>
          <w:szCs w:val="28"/>
        </w:rPr>
        <w:t xml:space="preserve"> Инструкции N 157н материальные ценности, приобретаемые в целях дарения, в том числе ценные подарки, сувениры, должны учитываться (по стоимости их приобретения) на </w:t>
      </w:r>
      <w:proofErr w:type="spellStart"/>
      <w:r w:rsidRPr="00C945EE">
        <w:rPr>
          <w:rFonts w:ascii="Times New Roman" w:hAnsi="Times New Roman"/>
          <w:sz w:val="28"/>
          <w:szCs w:val="28"/>
        </w:rPr>
        <w:t>забалансовом</w:t>
      </w:r>
      <w:proofErr w:type="spellEnd"/>
      <w:r w:rsidRPr="00C945EE">
        <w:rPr>
          <w:rFonts w:ascii="Times New Roman" w:hAnsi="Times New Roman"/>
          <w:sz w:val="28"/>
          <w:szCs w:val="28"/>
        </w:rPr>
        <w:t xml:space="preserve"> </w:t>
      </w:r>
      <w:hyperlink r:id="rId36" w:history="1">
        <w:r w:rsidRPr="00C945EE">
          <w:rPr>
            <w:rStyle w:val="ad"/>
            <w:rFonts w:ascii="Times New Roman" w:hAnsi="Times New Roman"/>
            <w:color w:val="auto"/>
            <w:sz w:val="28"/>
            <w:szCs w:val="28"/>
          </w:rPr>
          <w:t>счете 07</w:t>
        </w:r>
      </w:hyperlink>
      <w:r w:rsidRPr="00C945EE">
        <w:rPr>
          <w:rFonts w:ascii="Times New Roman" w:hAnsi="Times New Roman"/>
          <w:sz w:val="28"/>
          <w:szCs w:val="28"/>
        </w:rPr>
        <w:t xml:space="preserve"> "Награды, призы, кубки и ценные подарки, сувениры".</w:t>
      </w:r>
      <w:r w:rsidRPr="00C945EE">
        <w:rPr>
          <w:rFonts w:ascii="Times New Roman" w:hAnsi="Times New Roman"/>
          <w:sz w:val="28"/>
          <w:szCs w:val="28"/>
          <w:lang w:eastAsia="ru-RU"/>
        </w:rPr>
        <w:t xml:space="preserve"> Аналитический учет по счету должен вестись в </w:t>
      </w:r>
      <w:hyperlink r:id="rId37" w:history="1">
        <w:r w:rsidRPr="00C945EE">
          <w:rPr>
            <w:rFonts w:ascii="Times New Roman" w:hAnsi="Times New Roman"/>
            <w:sz w:val="28"/>
            <w:szCs w:val="28"/>
            <w:lang w:eastAsia="ru-RU"/>
          </w:rPr>
          <w:t>Карточке</w:t>
        </w:r>
      </w:hyperlink>
      <w:r w:rsidRPr="00C945EE">
        <w:rPr>
          <w:rFonts w:ascii="Times New Roman" w:hAnsi="Times New Roman"/>
          <w:sz w:val="28"/>
          <w:szCs w:val="28"/>
          <w:lang w:eastAsia="ru-RU"/>
        </w:rPr>
        <w:t xml:space="preserve"> количественно-суммового учета материальных ценностей в разрезе материально ответственных лиц, мест хранения, по каждому предмету имущества.</w:t>
      </w:r>
      <w:r w:rsidRPr="00C945EE">
        <w:rPr>
          <w:rFonts w:ascii="Times New Roman" w:hAnsi="Times New Roman"/>
          <w:sz w:val="28"/>
          <w:szCs w:val="28"/>
        </w:rPr>
        <w:t xml:space="preserve"> Рабочий план счетов КСАУ ВГП «Радуга» (Приложение №2 к Приказу об учетной политике учреждения) содержит </w:t>
      </w:r>
      <w:proofErr w:type="spellStart"/>
      <w:r w:rsidRPr="00C945EE">
        <w:rPr>
          <w:rFonts w:ascii="Times New Roman" w:hAnsi="Times New Roman"/>
          <w:sz w:val="28"/>
          <w:szCs w:val="28"/>
        </w:rPr>
        <w:t>забалансовый</w:t>
      </w:r>
      <w:proofErr w:type="spellEnd"/>
      <w:r w:rsidRPr="00C945EE">
        <w:rPr>
          <w:rFonts w:ascii="Times New Roman" w:hAnsi="Times New Roman"/>
          <w:sz w:val="28"/>
          <w:szCs w:val="28"/>
        </w:rPr>
        <w:t xml:space="preserve"> </w:t>
      </w:r>
      <w:hyperlink r:id="rId38" w:history="1">
        <w:r w:rsidRPr="00C945EE">
          <w:rPr>
            <w:rStyle w:val="ad"/>
            <w:rFonts w:ascii="Times New Roman" w:hAnsi="Times New Roman"/>
            <w:color w:val="auto"/>
            <w:sz w:val="28"/>
            <w:szCs w:val="28"/>
          </w:rPr>
          <w:t>счет 07</w:t>
        </w:r>
      </w:hyperlink>
      <w:r w:rsidRPr="00C945EE">
        <w:rPr>
          <w:rFonts w:ascii="Times New Roman" w:hAnsi="Times New Roman"/>
          <w:sz w:val="28"/>
          <w:szCs w:val="28"/>
        </w:rPr>
        <w:t xml:space="preserve"> "Награды, призы, кубки и ценные подарки, сувениры".</w:t>
      </w:r>
      <w:r w:rsidRPr="00C945EE">
        <w:rPr>
          <w:rFonts w:ascii="Times New Roman" w:hAnsi="Times New Roman"/>
          <w:sz w:val="28"/>
          <w:szCs w:val="28"/>
          <w:lang w:eastAsia="ru-RU"/>
        </w:rPr>
        <w:t xml:space="preserve"> </w:t>
      </w:r>
    </w:p>
    <w:p w:rsidR="008A0AD7" w:rsidRPr="00C945EE" w:rsidRDefault="008A0AD7" w:rsidP="00E00EAD">
      <w:pPr>
        <w:spacing w:after="0"/>
        <w:ind w:firstLine="680"/>
        <w:jc w:val="both"/>
        <w:rPr>
          <w:rFonts w:ascii="Times New Roman" w:hAnsi="Times New Roman"/>
          <w:sz w:val="28"/>
          <w:szCs w:val="28"/>
        </w:rPr>
      </w:pPr>
      <w:r w:rsidRPr="00C945EE">
        <w:rPr>
          <w:rFonts w:ascii="Times New Roman" w:hAnsi="Times New Roman"/>
          <w:sz w:val="28"/>
          <w:szCs w:val="28"/>
        </w:rPr>
        <w:t xml:space="preserve">В нарушение </w:t>
      </w:r>
      <w:hyperlink r:id="rId39" w:history="1">
        <w:r w:rsidRPr="00C945EE">
          <w:rPr>
            <w:rStyle w:val="ad"/>
            <w:rFonts w:ascii="Times New Roman" w:hAnsi="Times New Roman"/>
            <w:color w:val="auto"/>
            <w:sz w:val="28"/>
            <w:szCs w:val="28"/>
          </w:rPr>
          <w:t>пункта 345</w:t>
        </w:r>
      </w:hyperlink>
      <w:r w:rsidRPr="00C945EE">
        <w:rPr>
          <w:rFonts w:ascii="Times New Roman" w:hAnsi="Times New Roman"/>
          <w:sz w:val="28"/>
          <w:szCs w:val="28"/>
        </w:rPr>
        <w:t xml:space="preserve"> Инструкции N 157н учреждением материальные ценности, приобретаемые в целях дарения, в том числе ценные подарки, сувениры, в 2015 году учитывались на балансовом </w:t>
      </w:r>
      <w:hyperlink r:id="rId40" w:history="1">
        <w:r w:rsidRPr="00C945EE">
          <w:rPr>
            <w:rStyle w:val="ad"/>
            <w:rFonts w:ascii="Times New Roman" w:hAnsi="Times New Roman"/>
            <w:color w:val="auto"/>
            <w:sz w:val="28"/>
            <w:szCs w:val="28"/>
          </w:rPr>
          <w:t>счете 105</w:t>
        </w:r>
      </w:hyperlink>
      <w:r w:rsidRPr="00C945EE">
        <w:rPr>
          <w:rFonts w:ascii="Times New Roman" w:hAnsi="Times New Roman"/>
          <w:sz w:val="28"/>
          <w:szCs w:val="28"/>
        </w:rPr>
        <w:t xml:space="preserve"> "Материальные запасы".</w:t>
      </w:r>
    </w:p>
    <w:p w:rsidR="008A0AD7" w:rsidRPr="00C945EE" w:rsidRDefault="008A0AD7" w:rsidP="00E00EAD">
      <w:pPr>
        <w:pStyle w:val="1"/>
        <w:keepNext w:val="0"/>
        <w:keepLines w:val="0"/>
        <w:spacing w:before="0"/>
        <w:ind w:firstLine="680"/>
        <w:jc w:val="both"/>
        <w:rPr>
          <w:rFonts w:ascii="Times New Roman" w:hAnsi="Times New Roman" w:cs="Times New Roman"/>
          <w:b/>
          <w:color w:val="auto"/>
          <w:sz w:val="28"/>
          <w:szCs w:val="28"/>
        </w:rPr>
      </w:pPr>
      <w:r w:rsidRPr="00C945EE">
        <w:rPr>
          <w:rFonts w:ascii="Times New Roman" w:hAnsi="Times New Roman" w:cs="Times New Roman"/>
          <w:color w:val="auto"/>
          <w:sz w:val="28"/>
          <w:szCs w:val="28"/>
          <w:lang w:eastAsia="ru-RU"/>
        </w:rPr>
        <w:t xml:space="preserve">Согласно </w:t>
      </w:r>
      <w:r w:rsidRPr="00C945EE">
        <w:rPr>
          <w:rFonts w:ascii="Times New Roman" w:hAnsi="Times New Roman" w:cs="Times New Roman"/>
          <w:color w:val="auto"/>
          <w:sz w:val="28"/>
          <w:szCs w:val="28"/>
        </w:rPr>
        <w:t xml:space="preserve">Приказу Минфина России от 1 июля 2013 г. N 65н "Об утверждении Указаний о порядке применения бюджетной классификации РФ N 65н (далее Указания о порядке применения бюджетной классификации РФ N 65н) </w:t>
      </w:r>
      <w:r w:rsidRPr="00C945EE">
        <w:rPr>
          <w:rFonts w:ascii="Times New Roman" w:hAnsi="Times New Roman" w:cs="Times New Roman"/>
          <w:color w:val="auto"/>
          <w:sz w:val="28"/>
          <w:szCs w:val="28"/>
          <w:lang w:eastAsia="ru-RU"/>
        </w:rPr>
        <w:t>приобретение подарочной и сувенирной продукции (в том числе цветов), не предназначенной для дальнейшей перепродажи должны отражаться по коду</w:t>
      </w:r>
      <w:r w:rsidRPr="00C945EE">
        <w:rPr>
          <w:rFonts w:ascii="Times New Roman" w:hAnsi="Times New Roman" w:cs="Times New Roman"/>
          <w:color w:val="auto"/>
          <w:sz w:val="28"/>
          <w:szCs w:val="28"/>
        </w:rPr>
        <w:t xml:space="preserve"> 290 «Прочие расходы</w:t>
      </w:r>
      <w:proofErr w:type="gramStart"/>
      <w:r w:rsidRPr="00C945EE">
        <w:rPr>
          <w:rFonts w:ascii="Times New Roman" w:hAnsi="Times New Roman" w:cs="Times New Roman"/>
          <w:color w:val="auto"/>
          <w:sz w:val="28"/>
          <w:szCs w:val="28"/>
        </w:rPr>
        <w:t>»</w:t>
      </w:r>
      <w:proofErr w:type="gramEnd"/>
      <w:r w:rsidRPr="00C945EE">
        <w:rPr>
          <w:rFonts w:ascii="Times New Roman" w:hAnsi="Times New Roman" w:cs="Times New Roman"/>
          <w:color w:val="auto"/>
          <w:sz w:val="28"/>
          <w:szCs w:val="28"/>
        </w:rPr>
        <w:t xml:space="preserve"> КОСГУ.</w:t>
      </w:r>
    </w:p>
    <w:p w:rsidR="008A0AD7" w:rsidRPr="00C945EE" w:rsidRDefault="008A0AD7" w:rsidP="00E00EAD">
      <w:pPr>
        <w:pStyle w:val="1"/>
        <w:keepNext w:val="0"/>
        <w:keepLines w:val="0"/>
        <w:spacing w:before="0"/>
        <w:ind w:firstLine="680"/>
        <w:jc w:val="both"/>
        <w:rPr>
          <w:rFonts w:ascii="Times New Roman" w:hAnsi="Times New Roman" w:cs="Times New Roman"/>
          <w:b/>
          <w:color w:val="auto"/>
          <w:sz w:val="28"/>
          <w:szCs w:val="28"/>
        </w:rPr>
      </w:pPr>
      <w:r w:rsidRPr="00C945EE">
        <w:rPr>
          <w:rFonts w:ascii="Times New Roman" w:hAnsi="Times New Roman" w:cs="Times New Roman"/>
          <w:color w:val="auto"/>
          <w:sz w:val="28"/>
          <w:szCs w:val="28"/>
        </w:rPr>
        <w:t>В нарушение Указаний о порядке применения бюджетной классификации РФ N 65н в проверяемом периоде учреждением расходы на приобретение подарочной продукции (цветов) отнесены на статью 340 «увеличение стоимости материальных запасов» на общую сумму 15, 9 тыс. руб. (в том числе по авансовому отчету №11 от 06.03.2015г., авансовому отчету №44 от 09.09.2015г, авансовому отчету №44 от 05.10.2015г., авансовому отчету №57 от 17.11.2015г.).</w:t>
      </w:r>
    </w:p>
    <w:p w:rsidR="008A0AD7" w:rsidRPr="00C945EE" w:rsidRDefault="008A0AD7" w:rsidP="00E00EAD">
      <w:pPr>
        <w:spacing w:after="0"/>
        <w:ind w:firstLine="481"/>
        <w:jc w:val="both"/>
        <w:rPr>
          <w:rFonts w:ascii="Times New Roman" w:hAnsi="Times New Roman"/>
          <w:sz w:val="28"/>
          <w:szCs w:val="28"/>
          <w:shd w:val="clear" w:color="auto" w:fill="FFFFFF"/>
        </w:rPr>
      </w:pPr>
      <w:r w:rsidRPr="00C945EE">
        <w:rPr>
          <w:rFonts w:ascii="Times New Roman" w:hAnsi="Times New Roman"/>
          <w:sz w:val="28"/>
          <w:szCs w:val="28"/>
          <w:shd w:val="clear" w:color="auto" w:fill="FFFFFF"/>
        </w:rPr>
        <w:t xml:space="preserve">В ходе проведения анализа выявлено, что в нарушение раздела </w:t>
      </w:r>
      <w:r w:rsidRPr="00C945EE">
        <w:rPr>
          <w:rFonts w:ascii="Times New Roman" w:hAnsi="Times New Roman"/>
          <w:sz w:val="28"/>
          <w:szCs w:val="28"/>
          <w:shd w:val="clear" w:color="auto" w:fill="FFFFFF"/>
          <w:lang w:val="en-US"/>
        </w:rPr>
        <w:t>VI</w:t>
      </w:r>
      <w:r w:rsidRPr="00C945EE">
        <w:rPr>
          <w:rFonts w:ascii="Times New Roman" w:hAnsi="Times New Roman"/>
          <w:sz w:val="28"/>
          <w:szCs w:val="28"/>
          <w:shd w:val="clear" w:color="auto" w:fill="FFFFFF"/>
        </w:rPr>
        <w:t xml:space="preserve"> </w:t>
      </w:r>
      <w:r w:rsidRPr="00C945EE">
        <w:rPr>
          <w:rFonts w:ascii="Times New Roman" w:eastAsiaTheme="minorHAnsi" w:hAnsi="Times New Roman"/>
          <w:sz w:val="28"/>
          <w:szCs w:val="28"/>
        </w:rPr>
        <w:t>Инструкции №157н</w:t>
      </w:r>
      <w:r w:rsidRPr="00C945EE">
        <w:rPr>
          <w:rFonts w:ascii="Times New Roman" w:hAnsi="Times New Roman"/>
          <w:sz w:val="28"/>
          <w:szCs w:val="28"/>
          <w:shd w:val="clear" w:color="auto" w:fill="FFFFFF"/>
        </w:rPr>
        <w:t xml:space="preserve"> в Учреждении не организован учет операций санкционирования расходов и финансирования доходов с использованием счетов 5 раздела Плана счетов предназначенные для ведения учета учреждениями сумм утвержденных планом финансово-хозяйственной деятельности показателей по доходам (поступлениям) и расходам (выплатам), а также принятых учреждениями обязательств (денежных обязательств) на текущий (очередной, первый год, следующий за очередным, второй год, следующий за очередным) финансовый год.</w:t>
      </w:r>
    </w:p>
    <w:p w:rsidR="008A0AD7" w:rsidRPr="00E00EAD" w:rsidRDefault="008A0AD7" w:rsidP="00E00EAD">
      <w:pPr>
        <w:spacing w:after="0"/>
        <w:rPr>
          <w:rFonts w:ascii="Times New Roman" w:hAnsi="Times New Roman"/>
          <w:sz w:val="28"/>
          <w:szCs w:val="28"/>
        </w:rPr>
      </w:pPr>
    </w:p>
    <w:p w:rsidR="008A0AD7" w:rsidRPr="00060BDC" w:rsidRDefault="008A0AD7" w:rsidP="008A0AD7">
      <w:pPr>
        <w:shd w:val="clear" w:color="auto" w:fill="FFFFFF"/>
        <w:jc w:val="both"/>
        <w:rPr>
          <w:rFonts w:ascii="Times New Roman" w:hAnsi="Times New Roman"/>
          <w:b/>
          <w:bCs/>
          <w:i/>
          <w:iCs/>
          <w:sz w:val="28"/>
          <w:szCs w:val="28"/>
        </w:rPr>
      </w:pPr>
      <w:r w:rsidRPr="00060BDC">
        <w:rPr>
          <w:rFonts w:ascii="Times New Roman" w:hAnsi="Times New Roman"/>
          <w:b/>
          <w:bCs/>
          <w:i/>
          <w:sz w:val="28"/>
          <w:szCs w:val="28"/>
        </w:rPr>
        <w:t xml:space="preserve">6.4. </w:t>
      </w:r>
      <w:r w:rsidRPr="00060BDC">
        <w:rPr>
          <w:rFonts w:ascii="Times New Roman" w:hAnsi="Times New Roman"/>
          <w:b/>
          <w:bCs/>
          <w:i/>
          <w:iCs/>
          <w:sz w:val="28"/>
          <w:szCs w:val="28"/>
        </w:rPr>
        <w:t>Оформление первичных документов</w:t>
      </w:r>
    </w:p>
    <w:p w:rsidR="008A0AD7" w:rsidRPr="00DD2510" w:rsidRDefault="008A0AD7" w:rsidP="008A0AD7">
      <w:pPr>
        <w:shd w:val="clear" w:color="auto" w:fill="FFFFFF"/>
        <w:ind w:firstLine="680"/>
        <w:jc w:val="both"/>
        <w:rPr>
          <w:rFonts w:ascii="Times New Roman" w:hAnsi="Times New Roman"/>
          <w:sz w:val="28"/>
          <w:szCs w:val="28"/>
        </w:rPr>
      </w:pPr>
      <w:r w:rsidRPr="00814121">
        <w:rPr>
          <w:rFonts w:ascii="Times New Roman" w:hAnsi="Times New Roman"/>
          <w:sz w:val="28"/>
          <w:szCs w:val="28"/>
        </w:rPr>
        <w:lastRenderedPageBreak/>
        <w:t xml:space="preserve">Первичные документы, представленные к проверке, имеют все </w:t>
      </w:r>
      <w:r w:rsidRPr="00DD2510">
        <w:rPr>
          <w:rFonts w:ascii="Times New Roman" w:hAnsi="Times New Roman"/>
          <w:sz w:val="28"/>
          <w:szCs w:val="28"/>
        </w:rPr>
        <w:t xml:space="preserve">реквизиты в соответствии с п. 2 статьи 9 Федеральный закон № 402-ФЗ. </w:t>
      </w:r>
    </w:p>
    <w:p w:rsidR="008A0AD7" w:rsidRPr="00DD2510" w:rsidRDefault="008A0AD7" w:rsidP="008A0AD7">
      <w:pPr>
        <w:autoSpaceDE w:val="0"/>
        <w:autoSpaceDN w:val="0"/>
        <w:adjustRightInd w:val="0"/>
        <w:spacing w:after="0"/>
        <w:ind w:firstLine="720"/>
        <w:jc w:val="both"/>
        <w:rPr>
          <w:rFonts w:ascii="Times New Roman" w:hAnsi="Times New Roman"/>
          <w:sz w:val="28"/>
          <w:szCs w:val="28"/>
        </w:rPr>
      </w:pPr>
      <w:r w:rsidRPr="00DD2510">
        <w:rPr>
          <w:rFonts w:ascii="Times New Roman" w:hAnsi="Times New Roman"/>
          <w:sz w:val="28"/>
          <w:szCs w:val="28"/>
        </w:rPr>
        <w:t>В ходе проверке установлено, что учреждением используется форма первичного (сводного) учетного документа, применяемого для оформления хозяйственных операций, по которым законодательством РФ не установлена обязательная для ее оформления форма – «Отчет о продаже билетов».</w:t>
      </w:r>
    </w:p>
    <w:p w:rsidR="008A0AD7" w:rsidRPr="00DD2510" w:rsidRDefault="008A0AD7" w:rsidP="008A0AD7">
      <w:pPr>
        <w:autoSpaceDE w:val="0"/>
        <w:autoSpaceDN w:val="0"/>
        <w:adjustRightInd w:val="0"/>
        <w:spacing w:after="0"/>
        <w:ind w:firstLine="720"/>
        <w:jc w:val="both"/>
        <w:rPr>
          <w:rFonts w:ascii="Times New Roman" w:hAnsi="Times New Roman"/>
          <w:sz w:val="28"/>
          <w:szCs w:val="28"/>
        </w:rPr>
      </w:pPr>
      <w:r w:rsidRPr="00DD2510">
        <w:rPr>
          <w:rFonts w:ascii="Times New Roman" w:hAnsi="Times New Roman"/>
          <w:sz w:val="28"/>
          <w:szCs w:val="28"/>
        </w:rPr>
        <w:t>В</w:t>
      </w:r>
      <w:r>
        <w:rPr>
          <w:rFonts w:ascii="Times New Roman" w:hAnsi="Times New Roman"/>
          <w:sz w:val="28"/>
          <w:szCs w:val="28"/>
        </w:rPr>
        <w:t xml:space="preserve"> У</w:t>
      </w:r>
      <w:r w:rsidRPr="00DD2510">
        <w:rPr>
          <w:rFonts w:ascii="Times New Roman" w:hAnsi="Times New Roman"/>
          <w:sz w:val="28"/>
          <w:szCs w:val="28"/>
        </w:rPr>
        <w:t xml:space="preserve">четной </w:t>
      </w:r>
      <w:r>
        <w:rPr>
          <w:rFonts w:ascii="Times New Roman" w:hAnsi="Times New Roman"/>
          <w:sz w:val="28"/>
          <w:szCs w:val="28"/>
        </w:rPr>
        <w:t>п</w:t>
      </w:r>
      <w:r w:rsidRPr="00DD2510">
        <w:rPr>
          <w:rFonts w:ascii="Times New Roman" w:hAnsi="Times New Roman"/>
          <w:sz w:val="28"/>
          <w:szCs w:val="28"/>
        </w:rPr>
        <w:t>олитике учреждения в нарушение п.6 Инструкции №157н, форма первичного (сводного) учетного документа («Отчет о продаже билетов»)</w:t>
      </w:r>
      <w:r>
        <w:rPr>
          <w:rFonts w:ascii="Times New Roman" w:hAnsi="Times New Roman"/>
          <w:sz w:val="28"/>
          <w:szCs w:val="28"/>
        </w:rPr>
        <w:t>,</w:t>
      </w:r>
      <w:r w:rsidRPr="00DD2510">
        <w:rPr>
          <w:rFonts w:ascii="Times New Roman" w:hAnsi="Times New Roman"/>
          <w:sz w:val="28"/>
          <w:szCs w:val="28"/>
        </w:rPr>
        <w:t xml:space="preserve"> применяемая для оформления хозяйственных операций, не утверждена. </w:t>
      </w:r>
    </w:p>
    <w:p w:rsidR="008A0AD7" w:rsidRPr="00487F9E" w:rsidRDefault="008A0AD7" w:rsidP="008A0AD7">
      <w:pPr>
        <w:shd w:val="clear" w:color="auto" w:fill="FFFFFF"/>
        <w:ind w:firstLine="680"/>
        <w:jc w:val="both"/>
        <w:rPr>
          <w:rFonts w:ascii="Times New Roman" w:hAnsi="Times New Roman"/>
          <w:sz w:val="28"/>
          <w:szCs w:val="28"/>
        </w:rPr>
      </w:pPr>
      <w:r w:rsidRPr="00814121">
        <w:rPr>
          <w:rFonts w:ascii="Times New Roman" w:hAnsi="Times New Roman"/>
          <w:sz w:val="28"/>
          <w:szCs w:val="28"/>
        </w:rPr>
        <w:t xml:space="preserve">В нарушение п.11 Инструкции №157н в </w:t>
      </w:r>
      <w:r w:rsidRPr="00CF0EE8">
        <w:rPr>
          <w:rFonts w:ascii="Times New Roman" w:hAnsi="Times New Roman"/>
          <w:sz w:val="28"/>
          <w:szCs w:val="28"/>
        </w:rPr>
        <w:t xml:space="preserve">КСАУ ВГП «Радуга» </w:t>
      </w:r>
      <w:r w:rsidRPr="00814121">
        <w:rPr>
          <w:rFonts w:ascii="Times New Roman" w:hAnsi="Times New Roman"/>
          <w:sz w:val="28"/>
          <w:szCs w:val="28"/>
        </w:rPr>
        <w:t>первичные учетные документы сброшюрованы в папки (дела), но не пронумерованы и не указано количество листов в папке (деле).</w:t>
      </w:r>
      <w:r>
        <w:rPr>
          <w:rFonts w:ascii="Times New Roman" w:hAnsi="Times New Roman"/>
          <w:sz w:val="28"/>
          <w:szCs w:val="28"/>
        </w:rPr>
        <w:t xml:space="preserve"> </w:t>
      </w:r>
    </w:p>
    <w:p w:rsidR="008A0AD7" w:rsidRPr="005D52B0" w:rsidRDefault="008A0AD7" w:rsidP="008A0AD7">
      <w:pPr>
        <w:widowControl w:val="0"/>
        <w:autoSpaceDE w:val="0"/>
        <w:autoSpaceDN w:val="0"/>
        <w:adjustRightInd w:val="0"/>
        <w:ind w:firstLine="720"/>
        <w:jc w:val="center"/>
        <w:rPr>
          <w:rFonts w:ascii="Times New Roman" w:hAnsi="Times New Roman"/>
          <w:b/>
          <w:bCs/>
          <w:sz w:val="28"/>
          <w:szCs w:val="28"/>
        </w:rPr>
      </w:pPr>
      <w:r>
        <w:rPr>
          <w:rFonts w:ascii="Times New Roman" w:hAnsi="Times New Roman"/>
          <w:b/>
          <w:bCs/>
          <w:sz w:val="28"/>
          <w:szCs w:val="28"/>
        </w:rPr>
        <w:t>7</w:t>
      </w:r>
      <w:r w:rsidRPr="005D52B0">
        <w:rPr>
          <w:rFonts w:ascii="Times New Roman" w:hAnsi="Times New Roman"/>
          <w:b/>
          <w:bCs/>
          <w:sz w:val="28"/>
          <w:szCs w:val="28"/>
        </w:rPr>
        <w:t>. Размещение информации о деятельности автономных учреждений</w:t>
      </w:r>
    </w:p>
    <w:p w:rsidR="008A0AD7" w:rsidRPr="00E7659A" w:rsidRDefault="008A0AD7" w:rsidP="008A0AD7">
      <w:pPr>
        <w:spacing w:after="0"/>
        <w:ind w:firstLine="708"/>
        <w:jc w:val="both"/>
        <w:textAlignment w:val="top"/>
        <w:rPr>
          <w:rFonts w:ascii="Times New Roman" w:eastAsia="Times New Roman" w:hAnsi="Times New Roman"/>
          <w:color w:val="28251F"/>
          <w:sz w:val="28"/>
          <w:szCs w:val="28"/>
          <w:lang w:eastAsia="ru-RU"/>
        </w:rPr>
      </w:pPr>
      <w:r w:rsidRPr="00E7659A">
        <w:rPr>
          <w:rFonts w:ascii="Times New Roman" w:hAnsi="Times New Roman"/>
          <w:sz w:val="28"/>
          <w:szCs w:val="28"/>
        </w:rPr>
        <w:t xml:space="preserve">В соответствии с п.13 ст. 2 </w:t>
      </w:r>
      <w:r>
        <w:rPr>
          <w:rFonts w:ascii="Times New Roman" w:hAnsi="Times New Roman"/>
          <w:sz w:val="28"/>
          <w:szCs w:val="28"/>
        </w:rPr>
        <w:t>З</w:t>
      </w:r>
      <w:r w:rsidRPr="00E7659A">
        <w:rPr>
          <w:rFonts w:ascii="Times New Roman" w:hAnsi="Times New Roman"/>
          <w:sz w:val="28"/>
          <w:szCs w:val="28"/>
        </w:rPr>
        <w:t xml:space="preserve">акона № 174-ФЗ в проверяемом периоде Учреждение обеспечило открытость и доступность сведений, </w:t>
      </w:r>
      <w:r w:rsidRPr="00E7659A">
        <w:rPr>
          <w:rFonts w:ascii="Times New Roman" w:eastAsia="Times New Roman" w:hAnsi="Times New Roman"/>
          <w:color w:val="28251F"/>
          <w:sz w:val="28"/>
          <w:szCs w:val="28"/>
          <w:lang w:eastAsia="ru-RU"/>
        </w:rPr>
        <w:t>содержащихся в следующих документах:</w:t>
      </w:r>
    </w:p>
    <w:p w:rsidR="008A0AD7" w:rsidRPr="00E7659A" w:rsidRDefault="008A0AD7" w:rsidP="008A0AD7">
      <w:pPr>
        <w:spacing w:after="0"/>
        <w:jc w:val="both"/>
        <w:textAlignment w:val="top"/>
        <w:rPr>
          <w:rFonts w:ascii="Times New Roman" w:eastAsia="Times New Roman" w:hAnsi="Times New Roman"/>
          <w:color w:val="28251F"/>
          <w:sz w:val="28"/>
          <w:szCs w:val="28"/>
          <w:lang w:eastAsia="ru-RU"/>
        </w:rPr>
      </w:pPr>
      <w:r w:rsidRPr="00E7659A">
        <w:rPr>
          <w:rFonts w:ascii="Times New Roman" w:eastAsia="Times New Roman" w:hAnsi="Times New Roman"/>
          <w:color w:val="28251F"/>
          <w:sz w:val="28"/>
          <w:szCs w:val="28"/>
          <w:lang w:eastAsia="ru-RU"/>
        </w:rPr>
        <w:t>- устав автономного учреждения;</w:t>
      </w:r>
    </w:p>
    <w:p w:rsidR="008A0AD7" w:rsidRPr="00E7659A" w:rsidRDefault="008A0AD7" w:rsidP="008A0AD7">
      <w:pPr>
        <w:spacing w:after="0"/>
        <w:jc w:val="both"/>
        <w:textAlignment w:val="top"/>
        <w:rPr>
          <w:rFonts w:ascii="Times New Roman" w:eastAsia="Times New Roman" w:hAnsi="Times New Roman"/>
          <w:color w:val="28251F"/>
          <w:sz w:val="28"/>
          <w:szCs w:val="28"/>
          <w:lang w:eastAsia="ru-RU"/>
        </w:rPr>
      </w:pPr>
      <w:r w:rsidRPr="00E7659A">
        <w:rPr>
          <w:rFonts w:ascii="Times New Roman" w:eastAsia="Times New Roman" w:hAnsi="Times New Roman"/>
          <w:color w:val="28251F"/>
          <w:sz w:val="28"/>
          <w:szCs w:val="28"/>
          <w:lang w:eastAsia="ru-RU"/>
        </w:rPr>
        <w:t>- свидетельство о государственной регистрации автономного учреждения;</w:t>
      </w:r>
    </w:p>
    <w:p w:rsidR="008A0AD7" w:rsidRPr="00E7659A" w:rsidRDefault="008A0AD7" w:rsidP="008A0AD7">
      <w:pPr>
        <w:spacing w:after="0"/>
        <w:jc w:val="both"/>
        <w:textAlignment w:val="top"/>
        <w:rPr>
          <w:rFonts w:ascii="Times New Roman" w:eastAsia="Times New Roman" w:hAnsi="Times New Roman"/>
          <w:color w:val="28251F"/>
          <w:sz w:val="28"/>
          <w:szCs w:val="28"/>
          <w:lang w:eastAsia="ru-RU"/>
        </w:rPr>
      </w:pPr>
      <w:r w:rsidRPr="00E7659A">
        <w:rPr>
          <w:rFonts w:ascii="Times New Roman" w:eastAsia="Times New Roman" w:hAnsi="Times New Roman"/>
          <w:color w:val="28251F"/>
          <w:sz w:val="28"/>
          <w:szCs w:val="28"/>
          <w:lang w:eastAsia="ru-RU"/>
        </w:rPr>
        <w:t>- решение учредителя о создании автономного учреждения;</w:t>
      </w:r>
    </w:p>
    <w:p w:rsidR="008A0AD7" w:rsidRPr="00E7659A" w:rsidRDefault="008A0AD7" w:rsidP="008A0AD7">
      <w:pPr>
        <w:spacing w:after="0"/>
        <w:jc w:val="both"/>
        <w:textAlignment w:val="top"/>
        <w:rPr>
          <w:rFonts w:ascii="Times New Roman" w:eastAsia="Times New Roman" w:hAnsi="Times New Roman"/>
          <w:color w:val="28251F"/>
          <w:sz w:val="28"/>
          <w:szCs w:val="28"/>
          <w:lang w:eastAsia="ru-RU"/>
        </w:rPr>
      </w:pPr>
      <w:r w:rsidRPr="00E7659A">
        <w:rPr>
          <w:rFonts w:ascii="Times New Roman" w:eastAsia="Times New Roman" w:hAnsi="Times New Roman"/>
          <w:color w:val="28251F"/>
          <w:sz w:val="28"/>
          <w:szCs w:val="28"/>
          <w:lang w:eastAsia="ru-RU"/>
        </w:rPr>
        <w:t>- решение учредителя о назначении руководителя автономного учреждения;</w:t>
      </w:r>
    </w:p>
    <w:p w:rsidR="008A0AD7" w:rsidRPr="00E7659A" w:rsidRDefault="008A0AD7" w:rsidP="008A0AD7">
      <w:pPr>
        <w:spacing w:after="0"/>
        <w:jc w:val="both"/>
        <w:textAlignment w:val="top"/>
        <w:rPr>
          <w:rFonts w:ascii="Times New Roman" w:eastAsia="Times New Roman" w:hAnsi="Times New Roman"/>
          <w:color w:val="28251F"/>
          <w:sz w:val="28"/>
          <w:szCs w:val="28"/>
          <w:lang w:eastAsia="ru-RU"/>
        </w:rPr>
      </w:pPr>
      <w:r w:rsidRPr="00E7659A">
        <w:rPr>
          <w:rFonts w:ascii="Times New Roman" w:eastAsia="Times New Roman" w:hAnsi="Times New Roman"/>
          <w:color w:val="28251F"/>
          <w:sz w:val="28"/>
          <w:szCs w:val="28"/>
          <w:lang w:eastAsia="ru-RU"/>
        </w:rPr>
        <w:t>- документы, содержащие сведения о составе Наблюдательного совета;</w:t>
      </w:r>
    </w:p>
    <w:p w:rsidR="008A0AD7" w:rsidRPr="00E7659A" w:rsidRDefault="008A0AD7" w:rsidP="008A0AD7">
      <w:pPr>
        <w:spacing w:after="0"/>
        <w:jc w:val="both"/>
        <w:textAlignment w:val="top"/>
        <w:rPr>
          <w:rFonts w:ascii="Times New Roman" w:eastAsia="Times New Roman" w:hAnsi="Times New Roman"/>
          <w:color w:val="28251F"/>
          <w:sz w:val="28"/>
          <w:szCs w:val="28"/>
          <w:lang w:eastAsia="ru-RU"/>
        </w:rPr>
      </w:pPr>
      <w:r w:rsidRPr="00E7659A">
        <w:rPr>
          <w:rFonts w:ascii="Times New Roman" w:eastAsia="Times New Roman" w:hAnsi="Times New Roman"/>
          <w:color w:val="28251F"/>
          <w:sz w:val="28"/>
          <w:szCs w:val="28"/>
          <w:lang w:eastAsia="ru-RU"/>
        </w:rPr>
        <w:t>- план финансово-хозяйственной деятельности автономного учреждения;</w:t>
      </w:r>
    </w:p>
    <w:p w:rsidR="008A0AD7" w:rsidRPr="00E7659A" w:rsidRDefault="008A0AD7" w:rsidP="008A0AD7">
      <w:pPr>
        <w:spacing w:after="0"/>
        <w:jc w:val="both"/>
        <w:textAlignment w:val="top"/>
        <w:rPr>
          <w:rFonts w:ascii="Times New Roman" w:eastAsia="Times New Roman" w:hAnsi="Times New Roman"/>
          <w:color w:val="28251F"/>
          <w:sz w:val="28"/>
          <w:szCs w:val="28"/>
          <w:lang w:eastAsia="ru-RU"/>
        </w:rPr>
      </w:pPr>
      <w:r w:rsidRPr="00E7659A">
        <w:rPr>
          <w:rFonts w:ascii="Times New Roman" w:eastAsia="Times New Roman" w:hAnsi="Times New Roman"/>
          <w:color w:val="28251F"/>
          <w:sz w:val="28"/>
          <w:szCs w:val="28"/>
          <w:lang w:eastAsia="ru-RU"/>
        </w:rPr>
        <w:t>- государственное (муниципальное) задание на оказание услуг (выполнение работ);</w:t>
      </w:r>
    </w:p>
    <w:p w:rsidR="008A0AD7" w:rsidRPr="00E7659A" w:rsidRDefault="008A0AD7" w:rsidP="008A0AD7">
      <w:pPr>
        <w:spacing w:after="0"/>
        <w:jc w:val="both"/>
        <w:textAlignment w:val="top"/>
        <w:rPr>
          <w:rFonts w:ascii="Times New Roman" w:eastAsia="Times New Roman" w:hAnsi="Times New Roman"/>
          <w:color w:val="28251F"/>
          <w:sz w:val="28"/>
          <w:szCs w:val="28"/>
          <w:lang w:eastAsia="ru-RU"/>
        </w:rPr>
      </w:pPr>
      <w:r w:rsidRPr="00E7659A">
        <w:rPr>
          <w:rFonts w:ascii="Times New Roman" w:eastAsia="Times New Roman" w:hAnsi="Times New Roman"/>
          <w:color w:val="28251F"/>
          <w:sz w:val="28"/>
          <w:szCs w:val="28"/>
          <w:lang w:eastAsia="ru-RU"/>
        </w:rPr>
        <w:t>- отчет о результатах деятельности автономно учреждения.</w:t>
      </w:r>
    </w:p>
    <w:p w:rsidR="008A0AD7" w:rsidRPr="00E7659A" w:rsidRDefault="008A0AD7" w:rsidP="008A0AD7">
      <w:pPr>
        <w:spacing w:after="0"/>
        <w:ind w:firstLine="708"/>
        <w:jc w:val="both"/>
        <w:textAlignment w:val="top"/>
        <w:rPr>
          <w:rFonts w:ascii="Times New Roman" w:eastAsia="Times New Roman" w:hAnsi="Times New Roman"/>
          <w:color w:val="28251F"/>
          <w:sz w:val="28"/>
          <w:szCs w:val="28"/>
          <w:lang w:eastAsia="ru-RU"/>
        </w:rPr>
      </w:pPr>
      <w:r w:rsidRPr="00E7659A">
        <w:rPr>
          <w:rFonts w:ascii="Times New Roman" w:eastAsia="Times New Roman" w:hAnsi="Times New Roman"/>
          <w:color w:val="28251F"/>
          <w:sz w:val="28"/>
          <w:szCs w:val="28"/>
          <w:lang w:eastAsia="ru-RU"/>
        </w:rPr>
        <w:t>Вышеуказанные с</w:t>
      </w:r>
      <w:r>
        <w:rPr>
          <w:rFonts w:ascii="Times New Roman" w:eastAsia="Times New Roman" w:hAnsi="Times New Roman"/>
          <w:color w:val="28251F"/>
          <w:sz w:val="28"/>
          <w:szCs w:val="28"/>
          <w:lang w:eastAsia="ru-RU"/>
        </w:rPr>
        <w:t xml:space="preserve">ведения размещаются Федеральным </w:t>
      </w:r>
      <w:r w:rsidRPr="00E7659A">
        <w:rPr>
          <w:rFonts w:ascii="Times New Roman" w:eastAsia="Times New Roman" w:hAnsi="Times New Roman"/>
          <w:color w:val="28251F"/>
          <w:sz w:val="28"/>
          <w:szCs w:val="28"/>
          <w:lang w:eastAsia="ru-RU"/>
        </w:rPr>
        <w:t xml:space="preserve">казначейством на своем официальном сайте в информационно-телекоммуникационной сети «Интернет» на основании информации, предоставляемой автономным учреждением или органом, осуществляющим функции и полномочия учредителя указанного учреждения (Администрацией </w:t>
      </w:r>
      <w:r>
        <w:rPr>
          <w:rFonts w:ascii="Times New Roman" w:hAnsi="Times New Roman"/>
          <w:sz w:val="28"/>
          <w:szCs w:val="28"/>
        </w:rPr>
        <w:t>Вяртсильского</w:t>
      </w:r>
      <w:r w:rsidRPr="00E7659A">
        <w:rPr>
          <w:rFonts w:ascii="Times New Roman" w:hAnsi="Times New Roman"/>
          <w:sz w:val="28"/>
          <w:szCs w:val="28"/>
        </w:rPr>
        <w:t xml:space="preserve"> </w:t>
      </w:r>
      <w:r>
        <w:rPr>
          <w:rFonts w:ascii="Times New Roman" w:hAnsi="Times New Roman"/>
          <w:sz w:val="28"/>
          <w:szCs w:val="28"/>
        </w:rPr>
        <w:t>городс</w:t>
      </w:r>
      <w:r w:rsidRPr="00E7659A">
        <w:rPr>
          <w:rFonts w:ascii="Times New Roman" w:hAnsi="Times New Roman"/>
          <w:sz w:val="28"/>
          <w:szCs w:val="28"/>
        </w:rPr>
        <w:t>кого поселения</w:t>
      </w:r>
      <w:r w:rsidRPr="00E7659A">
        <w:rPr>
          <w:rFonts w:ascii="Times New Roman" w:eastAsia="Times New Roman" w:hAnsi="Times New Roman"/>
          <w:color w:val="28251F"/>
          <w:sz w:val="28"/>
          <w:szCs w:val="28"/>
          <w:lang w:eastAsia="ru-RU"/>
        </w:rPr>
        <w:t>).</w:t>
      </w:r>
    </w:p>
    <w:p w:rsidR="008A0AD7" w:rsidRPr="00E7659A" w:rsidRDefault="008A0AD7" w:rsidP="008A0AD7">
      <w:pPr>
        <w:spacing w:after="0"/>
        <w:ind w:firstLine="708"/>
        <w:jc w:val="both"/>
        <w:textAlignment w:val="top"/>
        <w:rPr>
          <w:rFonts w:ascii="Times New Roman" w:eastAsia="Times New Roman" w:hAnsi="Times New Roman"/>
          <w:color w:val="28251F"/>
          <w:sz w:val="28"/>
          <w:szCs w:val="28"/>
          <w:lang w:eastAsia="ru-RU"/>
        </w:rPr>
      </w:pPr>
      <w:r w:rsidRPr="00E7659A">
        <w:rPr>
          <w:rFonts w:ascii="Times New Roman" w:eastAsia="Times New Roman" w:hAnsi="Times New Roman"/>
          <w:color w:val="28251F"/>
          <w:sz w:val="28"/>
          <w:szCs w:val="28"/>
          <w:lang w:eastAsia="ru-RU"/>
        </w:rPr>
        <w:t xml:space="preserve">В соответствии с п. 1 Постановления Правительства РФ от 18.10.2007 года № 684 «Об утверждении Правил опубликования отчетов о деятельности автономного учреждения и об использовании закрепленного за ним имущества» автономные учреждения обязаны ежегодно публиковать отчеты о </w:t>
      </w:r>
      <w:r w:rsidRPr="00E7659A">
        <w:rPr>
          <w:rFonts w:ascii="Times New Roman" w:eastAsia="Times New Roman" w:hAnsi="Times New Roman"/>
          <w:color w:val="28251F"/>
          <w:sz w:val="28"/>
          <w:szCs w:val="28"/>
          <w:lang w:eastAsia="ru-RU"/>
        </w:rPr>
        <w:lastRenderedPageBreak/>
        <w:t>своей деятельности и об использовании закрепленного за ним имущества по формам, утвержденным для муниципальных автономных учреждений – органами местного самоуправления.</w:t>
      </w:r>
    </w:p>
    <w:p w:rsidR="008A0AD7" w:rsidRDefault="008A0AD7" w:rsidP="008A0AD7">
      <w:pPr>
        <w:shd w:val="clear" w:color="auto" w:fill="FFFFFF"/>
        <w:spacing w:after="0"/>
        <w:ind w:firstLine="360"/>
        <w:jc w:val="both"/>
        <w:rPr>
          <w:rFonts w:ascii="Times New Roman" w:eastAsia="Times New Roman" w:hAnsi="Times New Roman"/>
          <w:color w:val="28251F"/>
          <w:sz w:val="28"/>
          <w:szCs w:val="28"/>
          <w:lang w:eastAsia="ru-RU"/>
        </w:rPr>
      </w:pPr>
      <w:r w:rsidRPr="0039061A">
        <w:rPr>
          <w:rFonts w:ascii="Times New Roman" w:eastAsia="Times New Roman" w:hAnsi="Times New Roman"/>
          <w:color w:val="28251F"/>
          <w:sz w:val="28"/>
          <w:szCs w:val="28"/>
          <w:lang w:eastAsia="ru-RU"/>
        </w:rPr>
        <w:t xml:space="preserve">В ходе проверки было установлено, что правила опубликования отчетов о деятельности автономного учреждения и об использовании закрепленного за ним имущества органами местного самоуправления Администрацией </w:t>
      </w:r>
      <w:r w:rsidRPr="0039061A">
        <w:rPr>
          <w:rFonts w:ascii="Times New Roman" w:hAnsi="Times New Roman"/>
          <w:sz w:val="28"/>
          <w:szCs w:val="28"/>
        </w:rPr>
        <w:t>Вяртсильского городского поселения</w:t>
      </w:r>
      <w:r w:rsidRPr="0039061A">
        <w:rPr>
          <w:rFonts w:ascii="Times New Roman" w:eastAsia="Times New Roman" w:hAnsi="Times New Roman"/>
          <w:color w:val="28251F"/>
          <w:sz w:val="28"/>
          <w:szCs w:val="28"/>
          <w:lang w:eastAsia="ru-RU"/>
        </w:rPr>
        <w:t xml:space="preserve"> не принимались. </w:t>
      </w:r>
    </w:p>
    <w:p w:rsidR="008A0AD7" w:rsidRDefault="008A0AD7" w:rsidP="008A0AD7">
      <w:pPr>
        <w:shd w:val="clear" w:color="auto" w:fill="FFFFFF"/>
        <w:spacing w:after="0"/>
        <w:ind w:firstLine="360"/>
        <w:jc w:val="both"/>
        <w:rPr>
          <w:rFonts w:ascii="Times New Roman" w:eastAsia="Times New Roman" w:hAnsi="Times New Roman"/>
          <w:sz w:val="28"/>
          <w:szCs w:val="28"/>
          <w:lang w:eastAsia="ru-RU"/>
        </w:rPr>
      </w:pPr>
      <w:r w:rsidRPr="0039061A">
        <w:rPr>
          <w:rFonts w:ascii="Times New Roman" w:eastAsia="Times New Roman" w:hAnsi="Times New Roman"/>
          <w:color w:val="28251F"/>
          <w:sz w:val="28"/>
          <w:szCs w:val="28"/>
          <w:lang w:eastAsia="ru-RU"/>
        </w:rPr>
        <w:t>В соответствии со статьей 14 Закона № 174-ФЗ, Постановления Правительства РФ от 18.10.2007 года № 684 сведения, необходимость размещения которых установлена законодательством за проверяемый период 201</w:t>
      </w:r>
      <w:r>
        <w:rPr>
          <w:rFonts w:ascii="Times New Roman" w:eastAsia="Times New Roman" w:hAnsi="Times New Roman"/>
          <w:color w:val="28251F"/>
          <w:sz w:val="28"/>
          <w:szCs w:val="28"/>
          <w:lang w:eastAsia="ru-RU"/>
        </w:rPr>
        <w:t>5</w:t>
      </w:r>
      <w:r w:rsidRPr="0039061A">
        <w:rPr>
          <w:rFonts w:ascii="Times New Roman" w:eastAsia="Times New Roman" w:hAnsi="Times New Roman"/>
          <w:color w:val="28251F"/>
          <w:sz w:val="28"/>
          <w:szCs w:val="28"/>
          <w:lang w:eastAsia="ru-RU"/>
        </w:rPr>
        <w:t>г размещены в информационно-телекоммуникационной сети «Интернет» на сайте</w:t>
      </w:r>
      <w:r>
        <w:rPr>
          <w:rFonts w:ascii="Times New Roman" w:eastAsia="Times New Roman" w:hAnsi="Times New Roman"/>
          <w:color w:val="28251F"/>
          <w:sz w:val="28"/>
          <w:szCs w:val="28"/>
          <w:lang w:eastAsia="ru-RU"/>
        </w:rPr>
        <w:t xml:space="preserve"> </w:t>
      </w:r>
      <w:r w:rsidRPr="0039061A">
        <w:rPr>
          <w:rFonts w:ascii="Times New Roman" w:hAnsi="Times New Roman"/>
          <w:sz w:val="28"/>
          <w:szCs w:val="28"/>
        </w:rPr>
        <w:t>(</w:t>
      </w:r>
      <w:hyperlink r:id="rId41" w:history="1">
        <w:r w:rsidRPr="0039061A">
          <w:rPr>
            <w:rStyle w:val="ae"/>
            <w:rFonts w:ascii="Times New Roman" w:hAnsi="Times New Roman"/>
            <w:sz w:val="28"/>
            <w:szCs w:val="28"/>
          </w:rPr>
          <w:t>www.bus.gov.ru</w:t>
        </w:r>
      </w:hyperlink>
      <w:r w:rsidRPr="0039061A">
        <w:rPr>
          <w:rFonts w:ascii="Times New Roman" w:hAnsi="Times New Roman"/>
          <w:sz w:val="28"/>
          <w:szCs w:val="28"/>
        </w:rPr>
        <w:t>). Проверкой установлено размещение недостоверной информации об объеме</w:t>
      </w:r>
      <w:r>
        <w:rPr>
          <w:rFonts w:ascii="Times New Roman" w:hAnsi="Times New Roman"/>
          <w:sz w:val="28"/>
          <w:szCs w:val="28"/>
        </w:rPr>
        <w:t xml:space="preserve"> (фактическом и плановом)</w:t>
      </w:r>
      <w:r w:rsidRPr="0039061A">
        <w:rPr>
          <w:rFonts w:ascii="Times New Roman" w:hAnsi="Times New Roman"/>
          <w:sz w:val="28"/>
          <w:szCs w:val="28"/>
        </w:rPr>
        <w:t xml:space="preserve"> предоставленной муниципальной услуги в натуральных показателях (количество мероприятий) в разделе «</w:t>
      </w:r>
      <w:r w:rsidRPr="0039061A">
        <w:rPr>
          <w:rFonts w:ascii="Times New Roman" w:eastAsia="Times New Roman" w:hAnsi="Times New Roman"/>
          <w:sz w:val="28"/>
          <w:szCs w:val="28"/>
          <w:lang w:eastAsia="ru-RU"/>
        </w:rPr>
        <w:t xml:space="preserve">Организация и проведение различных культурно-досуговых мероприятий». </w:t>
      </w:r>
    </w:p>
    <w:p w:rsidR="007447FF" w:rsidRPr="00082C65" w:rsidRDefault="007447FF" w:rsidP="007447FF">
      <w:pPr>
        <w:spacing w:after="0"/>
        <w:ind w:firstLine="708"/>
        <w:jc w:val="both"/>
        <w:rPr>
          <w:rFonts w:ascii="Times New Roman" w:hAnsi="Times New Roman"/>
          <w:sz w:val="28"/>
          <w:szCs w:val="28"/>
        </w:rPr>
      </w:pPr>
    </w:p>
    <w:p w:rsidR="007447FF" w:rsidRPr="00F27E1A" w:rsidRDefault="007447FF" w:rsidP="007447FF">
      <w:pPr>
        <w:tabs>
          <w:tab w:val="left" w:pos="2676"/>
        </w:tabs>
        <w:jc w:val="both"/>
        <w:rPr>
          <w:rFonts w:ascii="Times New Roman" w:hAnsi="Times New Roman"/>
          <w:b/>
          <w:sz w:val="28"/>
          <w:szCs w:val="28"/>
        </w:rPr>
      </w:pPr>
      <w:r>
        <w:rPr>
          <w:rFonts w:ascii="Times New Roman" w:hAnsi="Times New Roman"/>
          <w:b/>
          <w:sz w:val="28"/>
          <w:szCs w:val="28"/>
        </w:rPr>
        <w:t>Выводы:</w:t>
      </w:r>
    </w:p>
    <w:p w:rsidR="00B820B0" w:rsidRPr="00356022" w:rsidRDefault="0076039F" w:rsidP="00E21DB1">
      <w:pPr>
        <w:pStyle w:val="aa"/>
        <w:numPr>
          <w:ilvl w:val="0"/>
          <w:numId w:val="41"/>
        </w:numPr>
        <w:tabs>
          <w:tab w:val="left" w:pos="2676"/>
        </w:tabs>
        <w:spacing w:after="0"/>
        <w:ind w:left="0"/>
        <w:jc w:val="both"/>
        <w:rPr>
          <w:rFonts w:ascii="Times New Roman" w:hAnsi="Times New Roman" w:cs="Times New Roman"/>
          <w:sz w:val="28"/>
          <w:szCs w:val="28"/>
        </w:rPr>
      </w:pPr>
      <w:r w:rsidRPr="00356022">
        <w:rPr>
          <w:rFonts w:ascii="Times New Roman" w:eastAsia="Times New Roman" w:hAnsi="Times New Roman" w:cs="Times New Roman"/>
          <w:sz w:val="28"/>
          <w:szCs w:val="28"/>
          <w:lang w:eastAsia="ru-RU"/>
        </w:rPr>
        <w:t>В</w:t>
      </w:r>
      <w:r w:rsidR="00B820B0" w:rsidRPr="00356022">
        <w:rPr>
          <w:rFonts w:ascii="Times New Roman" w:eastAsia="Times New Roman" w:hAnsi="Times New Roman" w:cs="Times New Roman"/>
          <w:sz w:val="28"/>
          <w:szCs w:val="28"/>
          <w:lang w:eastAsia="ru-RU"/>
        </w:rPr>
        <w:t xml:space="preserve"> нарушение </w:t>
      </w:r>
      <w:hyperlink r:id="rId42" w:history="1">
        <w:r w:rsidR="00B820B0" w:rsidRPr="00356022">
          <w:rPr>
            <w:rFonts w:ascii="Times New Roman" w:eastAsia="Times New Roman" w:hAnsi="Times New Roman" w:cs="Times New Roman"/>
            <w:sz w:val="28"/>
            <w:szCs w:val="28"/>
            <w:lang w:eastAsia="ru-RU"/>
          </w:rPr>
          <w:t>ст. 2</w:t>
        </w:r>
      </w:hyperlink>
      <w:r w:rsidR="00B820B0" w:rsidRPr="00356022">
        <w:rPr>
          <w:rFonts w:ascii="Times New Roman" w:eastAsia="Times New Roman" w:hAnsi="Times New Roman" w:cs="Times New Roman"/>
          <w:sz w:val="28"/>
          <w:szCs w:val="28"/>
          <w:lang w:eastAsia="ru-RU"/>
        </w:rPr>
        <w:t>, 4 Федерального закона N 122-ФЗ, статьи 131 ГК РФ</w:t>
      </w:r>
      <w:r w:rsidR="00B820B0" w:rsidRPr="00356022">
        <w:rPr>
          <w:rFonts w:ascii="Times New Roman" w:hAnsi="Times New Roman" w:cs="Times New Roman"/>
          <w:sz w:val="28"/>
          <w:szCs w:val="28"/>
        </w:rPr>
        <w:t xml:space="preserve"> государственной регистрация права собственности на здание детского сада-яслей общей площадью 1051,1 кв. м.</w:t>
      </w:r>
      <w:r w:rsidRPr="00356022">
        <w:rPr>
          <w:rFonts w:ascii="Times New Roman" w:hAnsi="Times New Roman" w:cs="Times New Roman"/>
          <w:sz w:val="28"/>
          <w:szCs w:val="28"/>
        </w:rPr>
        <w:t>, переданного в оперативное управление автономному учреждению</w:t>
      </w:r>
      <w:r w:rsidR="00B820B0" w:rsidRPr="00356022">
        <w:rPr>
          <w:rFonts w:ascii="Times New Roman" w:hAnsi="Times New Roman" w:cs="Times New Roman"/>
          <w:sz w:val="28"/>
          <w:szCs w:val="28"/>
        </w:rPr>
        <w:t xml:space="preserve"> </w:t>
      </w:r>
      <w:r w:rsidRPr="00356022">
        <w:rPr>
          <w:rFonts w:ascii="Times New Roman" w:hAnsi="Times New Roman" w:cs="Times New Roman"/>
          <w:sz w:val="28"/>
          <w:szCs w:val="28"/>
        </w:rPr>
        <w:t xml:space="preserve">КСАУ ВГП «Радуга» </w:t>
      </w:r>
      <w:r w:rsidR="00B820B0" w:rsidRPr="00356022">
        <w:rPr>
          <w:rFonts w:ascii="Times New Roman" w:hAnsi="Times New Roman" w:cs="Times New Roman"/>
          <w:sz w:val="28"/>
          <w:szCs w:val="28"/>
        </w:rPr>
        <w:t>администрацией Вяртсильского городского поселения не произв</w:t>
      </w:r>
      <w:r w:rsidR="004022CD">
        <w:rPr>
          <w:rFonts w:ascii="Times New Roman" w:hAnsi="Times New Roman" w:cs="Times New Roman"/>
          <w:sz w:val="28"/>
          <w:szCs w:val="28"/>
        </w:rPr>
        <w:t>е</w:t>
      </w:r>
      <w:r w:rsidR="00B820B0" w:rsidRPr="00356022">
        <w:rPr>
          <w:rFonts w:ascii="Times New Roman" w:hAnsi="Times New Roman" w:cs="Times New Roman"/>
          <w:sz w:val="28"/>
          <w:szCs w:val="28"/>
        </w:rPr>
        <w:t>д</w:t>
      </w:r>
      <w:r w:rsidR="00A45296">
        <w:rPr>
          <w:rFonts w:ascii="Times New Roman" w:hAnsi="Times New Roman" w:cs="Times New Roman"/>
          <w:sz w:val="28"/>
          <w:szCs w:val="28"/>
        </w:rPr>
        <w:t>ена</w:t>
      </w:r>
      <w:r w:rsidR="00B820B0" w:rsidRPr="00356022">
        <w:rPr>
          <w:rFonts w:ascii="Times New Roman" w:hAnsi="Times New Roman" w:cs="Times New Roman"/>
          <w:sz w:val="28"/>
          <w:szCs w:val="28"/>
        </w:rPr>
        <w:t>.</w:t>
      </w:r>
    </w:p>
    <w:p w:rsidR="00DB34D4" w:rsidRPr="00356022" w:rsidRDefault="00D07E4C" w:rsidP="00E21DB1">
      <w:pPr>
        <w:pStyle w:val="aa"/>
        <w:numPr>
          <w:ilvl w:val="0"/>
          <w:numId w:val="41"/>
        </w:numPr>
        <w:tabs>
          <w:tab w:val="left" w:pos="2676"/>
        </w:tabs>
        <w:spacing w:after="0"/>
        <w:ind w:left="0"/>
        <w:jc w:val="both"/>
        <w:rPr>
          <w:rFonts w:ascii="Times New Roman" w:hAnsi="Times New Roman" w:cs="Times New Roman"/>
          <w:sz w:val="28"/>
          <w:szCs w:val="28"/>
        </w:rPr>
      </w:pPr>
      <w:r w:rsidRPr="00356022">
        <w:rPr>
          <w:rFonts w:ascii="Times New Roman" w:hAnsi="Times New Roman" w:cs="Times New Roman"/>
          <w:sz w:val="28"/>
          <w:szCs w:val="28"/>
        </w:rPr>
        <w:t>В</w:t>
      </w:r>
      <w:r w:rsidR="00B820B0" w:rsidRPr="00356022">
        <w:rPr>
          <w:rFonts w:ascii="Times New Roman" w:hAnsi="Times New Roman" w:cs="Times New Roman"/>
          <w:sz w:val="28"/>
          <w:szCs w:val="28"/>
        </w:rPr>
        <w:t xml:space="preserve"> нарушение пункта 3 статьи 69.2 БК РФ муниципальное задание КСАУ ВГП «Радуга» на 2015 год и плановый период 2016-2017г. сформировано и утверждено Постановлением Администрации Вяртсильского городск</w:t>
      </w:r>
      <w:r w:rsidR="00A45296">
        <w:rPr>
          <w:rFonts w:ascii="Times New Roman" w:hAnsi="Times New Roman" w:cs="Times New Roman"/>
          <w:sz w:val="28"/>
          <w:szCs w:val="28"/>
        </w:rPr>
        <w:t>ого поселения от 25.12.2014г. №</w:t>
      </w:r>
      <w:r w:rsidR="00B820B0" w:rsidRPr="00356022">
        <w:rPr>
          <w:rFonts w:ascii="Times New Roman" w:hAnsi="Times New Roman" w:cs="Times New Roman"/>
          <w:sz w:val="28"/>
          <w:szCs w:val="28"/>
        </w:rPr>
        <w:t>46 в отсутствии ведомственного перечня муниципальных услуг и работ, оказываемых муниципальными учреждениями, так как представленным к проверке Распоряжением администрации Вяртсильского городского поселения №17 утвержден Ведомственный перечень муниципальных услуг, предоставляемых автономным учреждением КСАУ ВГП «Радуга» в сфере культуры только 30.04.2015 года и его срок действия не распространен на более ранний период.</w:t>
      </w:r>
      <w:r w:rsidR="00074283" w:rsidRPr="00356022">
        <w:rPr>
          <w:rFonts w:ascii="Times New Roman" w:hAnsi="Times New Roman" w:cs="Times New Roman"/>
          <w:sz w:val="28"/>
          <w:szCs w:val="28"/>
        </w:rPr>
        <w:t xml:space="preserve"> </w:t>
      </w:r>
    </w:p>
    <w:p w:rsidR="00DB34D4" w:rsidRPr="00356022" w:rsidRDefault="00DB34D4" w:rsidP="00E21DB1">
      <w:pPr>
        <w:pStyle w:val="aa"/>
        <w:numPr>
          <w:ilvl w:val="0"/>
          <w:numId w:val="41"/>
        </w:numPr>
        <w:spacing w:after="0"/>
        <w:ind w:left="0"/>
        <w:jc w:val="both"/>
        <w:rPr>
          <w:rFonts w:ascii="Times New Roman" w:hAnsi="Times New Roman"/>
          <w:sz w:val="28"/>
          <w:szCs w:val="28"/>
        </w:rPr>
      </w:pPr>
      <w:r w:rsidRPr="00356022">
        <w:rPr>
          <w:rFonts w:ascii="Times New Roman" w:hAnsi="Times New Roman"/>
          <w:sz w:val="28"/>
          <w:szCs w:val="28"/>
        </w:rPr>
        <w:t>При анализе «Положения об условиях и порядке формирования муниципального задания» и «Порядка предоставления субсидии в целях возмещения затрат на оказание услуг» установлено несоответствие требованиям статьи 69.2 БК РФ</w:t>
      </w:r>
      <w:r w:rsidR="007A0473" w:rsidRPr="00356022">
        <w:rPr>
          <w:rFonts w:ascii="Times New Roman" w:hAnsi="Times New Roman"/>
          <w:sz w:val="28"/>
          <w:szCs w:val="28"/>
        </w:rPr>
        <w:t>, вступающим в силу начиная с 2016 года</w:t>
      </w:r>
      <w:r w:rsidRPr="00356022">
        <w:rPr>
          <w:rFonts w:ascii="Times New Roman" w:hAnsi="Times New Roman"/>
          <w:sz w:val="28"/>
          <w:szCs w:val="28"/>
        </w:rPr>
        <w:t xml:space="preserve">. Документы, подтверждающие внесение изменений в положения указанных </w:t>
      </w:r>
      <w:r w:rsidRPr="00356022">
        <w:rPr>
          <w:rFonts w:ascii="Times New Roman" w:hAnsi="Times New Roman"/>
          <w:sz w:val="28"/>
          <w:szCs w:val="28"/>
        </w:rPr>
        <w:lastRenderedPageBreak/>
        <w:t xml:space="preserve">документов, </w:t>
      </w:r>
      <w:r w:rsidR="00D07E4C" w:rsidRPr="00356022">
        <w:rPr>
          <w:rFonts w:ascii="Times New Roman" w:hAnsi="Times New Roman"/>
          <w:sz w:val="28"/>
          <w:szCs w:val="28"/>
        </w:rPr>
        <w:t>в связи с изменениями</w:t>
      </w:r>
      <w:r w:rsidR="00285399" w:rsidRPr="00356022">
        <w:rPr>
          <w:rFonts w:ascii="Times New Roman" w:hAnsi="Times New Roman"/>
          <w:sz w:val="28"/>
          <w:szCs w:val="28"/>
        </w:rPr>
        <w:t>,</w:t>
      </w:r>
      <w:r w:rsidR="00D07E4C" w:rsidRPr="00356022">
        <w:rPr>
          <w:rFonts w:ascii="Times New Roman" w:hAnsi="Times New Roman"/>
          <w:sz w:val="28"/>
          <w:szCs w:val="28"/>
        </w:rPr>
        <w:t xml:space="preserve"> вступающими в силу с </w:t>
      </w:r>
      <w:r w:rsidRPr="00356022">
        <w:rPr>
          <w:rFonts w:ascii="Times New Roman" w:hAnsi="Times New Roman"/>
          <w:sz w:val="28"/>
          <w:szCs w:val="28"/>
        </w:rPr>
        <w:t>2016 год</w:t>
      </w:r>
      <w:r w:rsidR="00D07E4C" w:rsidRPr="00356022">
        <w:rPr>
          <w:rFonts w:ascii="Times New Roman" w:hAnsi="Times New Roman"/>
          <w:sz w:val="28"/>
          <w:szCs w:val="28"/>
        </w:rPr>
        <w:t>а</w:t>
      </w:r>
      <w:r w:rsidRPr="00356022">
        <w:rPr>
          <w:rFonts w:ascii="Times New Roman" w:hAnsi="Times New Roman"/>
          <w:sz w:val="28"/>
          <w:szCs w:val="28"/>
        </w:rPr>
        <w:t xml:space="preserve"> проверке не представлены. </w:t>
      </w:r>
    </w:p>
    <w:p w:rsidR="008B2925" w:rsidRPr="00356022" w:rsidRDefault="00285399" w:rsidP="00E21DB1">
      <w:pPr>
        <w:pStyle w:val="aa"/>
        <w:numPr>
          <w:ilvl w:val="0"/>
          <w:numId w:val="41"/>
        </w:numPr>
        <w:spacing w:after="0"/>
        <w:ind w:left="0"/>
        <w:jc w:val="both"/>
        <w:rPr>
          <w:rFonts w:ascii="Times New Roman" w:hAnsi="Times New Roman"/>
          <w:sz w:val="28"/>
          <w:szCs w:val="28"/>
        </w:rPr>
      </w:pPr>
      <w:r w:rsidRPr="00356022">
        <w:rPr>
          <w:rFonts w:ascii="Times New Roman" w:hAnsi="Times New Roman"/>
          <w:sz w:val="28"/>
          <w:szCs w:val="28"/>
        </w:rPr>
        <w:t>В</w:t>
      </w:r>
      <w:r w:rsidR="008B2925" w:rsidRPr="00356022">
        <w:rPr>
          <w:rFonts w:ascii="Times New Roman" w:hAnsi="Times New Roman"/>
          <w:sz w:val="28"/>
          <w:szCs w:val="28"/>
        </w:rPr>
        <w:t xml:space="preserve"> нарушение пункта 4 «Порядка предоставления субсидии» </w:t>
      </w:r>
      <w:r w:rsidR="002C0AEA" w:rsidRPr="00356022">
        <w:rPr>
          <w:rFonts w:ascii="Times New Roman" w:hAnsi="Times New Roman"/>
          <w:sz w:val="28"/>
          <w:szCs w:val="28"/>
        </w:rPr>
        <w:t>не представлена к проверке</w:t>
      </w:r>
      <w:r w:rsidR="008B2925" w:rsidRPr="00356022">
        <w:rPr>
          <w:rFonts w:ascii="Times New Roman" w:hAnsi="Times New Roman"/>
          <w:sz w:val="28"/>
          <w:szCs w:val="28"/>
        </w:rPr>
        <w:t xml:space="preserve"> информация о произведенном главным распорядителем расчете размера нормативных затрат на исполнение муниципального задания КСАУ ВГП «Радуга» на 2015 год.</w:t>
      </w:r>
      <w:r w:rsidR="00F5462C" w:rsidRPr="00F5462C">
        <w:rPr>
          <w:rFonts w:ascii="Times New Roman" w:hAnsi="Times New Roman"/>
          <w:sz w:val="28"/>
          <w:szCs w:val="28"/>
        </w:rPr>
        <w:t xml:space="preserve"> </w:t>
      </w:r>
      <w:r w:rsidR="0042259D">
        <w:rPr>
          <w:rFonts w:ascii="Times New Roman" w:hAnsi="Times New Roman"/>
          <w:sz w:val="28"/>
          <w:szCs w:val="28"/>
        </w:rPr>
        <w:t>(</w:t>
      </w:r>
      <w:r w:rsidR="00F5462C" w:rsidRPr="00014671">
        <w:rPr>
          <w:rFonts w:ascii="Times New Roman" w:hAnsi="Times New Roman"/>
          <w:sz w:val="28"/>
          <w:szCs w:val="28"/>
        </w:rPr>
        <w:t>Расчет нормативных затрат КСАУ ВГП «Радуга» на 2015 год</w:t>
      </w:r>
      <w:r w:rsidR="00F5462C">
        <w:rPr>
          <w:rFonts w:ascii="Times New Roman" w:hAnsi="Times New Roman"/>
          <w:sz w:val="28"/>
          <w:szCs w:val="28"/>
        </w:rPr>
        <w:t>,</w:t>
      </w:r>
      <w:r w:rsidR="00F5462C" w:rsidRPr="00014671">
        <w:rPr>
          <w:rFonts w:ascii="Times New Roman" w:hAnsi="Times New Roman"/>
          <w:sz w:val="28"/>
          <w:szCs w:val="28"/>
        </w:rPr>
        <w:t xml:space="preserve"> утвержден директ</w:t>
      </w:r>
      <w:r w:rsidR="00F5462C">
        <w:rPr>
          <w:rFonts w:ascii="Times New Roman" w:hAnsi="Times New Roman"/>
          <w:sz w:val="28"/>
          <w:szCs w:val="28"/>
        </w:rPr>
        <w:t>ором КСАУ ВГП «Радуга»</w:t>
      </w:r>
      <w:r w:rsidR="0042259D">
        <w:rPr>
          <w:rFonts w:ascii="Times New Roman" w:hAnsi="Times New Roman"/>
          <w:sz w:val="28"/>
          <w:szCs w:val="28"/>
        </w:rPr>
        <w:t>)</w:t>
      </w:r>
      <w:r w:rsidR="00F5462C">
        <w:rPr>
          <w:rFonts w:ascii="Times New Roman" w:hAnsi="Times New Roman"/>
          <w:sz w:val="28"/>
          <w:szCs w:val="28"/>
        </w:rPr>
        <w:t>.</w:t>
      </w:r>
    </w:p>
    <w:p w:rsidR="00074283" w:rsidRPr="00356022" w:rsidRDefault="00074283" w:rsidP="00E21DB1">
      <w:pPr>
        <w:pStyle w:val="aa"/>
        <w:numPr>
          <w:ilvl w:val="0"/>
          <w:numId w:val="41"/>
        </w:numPr>
        <w:spacing w:after="0"/>
        <w:ind w:left="0"/>
        <w:jc w:val="both"/>
        <w:rPr>
          <w:rFonts w:ascii="Times New Roman" w:hAnsi="Times New Roman"/>
          <w:sz w:val="28"/>
          <w:szCs w:val="28"/>
        </w:rPr>
      </w:pPr>
      <w:r w:rsidRPr="00356022">
        <w:rPr>
          <w:rFonts w:ascii="Times New Roman" w:hAnsi="Times New Roman"/>
          <w:sz w:val="28"/>
          <w:szCs w:val="28"/>
        </w:rPr>
        <w:t xml:space="preserve">В нарушение пункта 4.4. «Положения об условиях и порядке формирования муниципального задания» </w:t>
      </w:r>
      <w:r w:rsidR="006170F0">
        <w:rPr>
          <w:rFonts w:ascii="Times New Roman" w:hAnsi="Times New Roman"/>
          <w:color w:val="28251F"/>
          <w:sz w:val="28"/>
          <w:szCs w:val="28"/>
          <w:lang w:eastAsia="ru-RU"/>
        </w:rPr>
        <w:t>и</w:t>
      </w:r>
      <w:r w:rsidR="006170F0" w:rsidRPr="00356022">
        <w:rPr>
          <w:rFonts w:ascii="Times New Roman" w:hAnsi="Times New Roman"/>
          <w:color w:val="28251F"/>
          <w:sz w:val="28"/>
          <w:szCs w:val="28"/>
          <w:lang w:eastAsia="ru-RU"/>
        </w:rPr>
        <w:t xml:space="preserve"> пункта 3.2. </w:t>
      </w:r>
      <w:r w:rsidR="00543D31">
        <w:rPr>
          <w:rFonts w:ascii="Times New Roman" w:hAnsi="Times New Roman"/>
          <w:color w:val="28251F"/>
          <w:sz w:val="28"/>
          <w:szCs w:val="28"/>
          <w:lang w:eastAsia="ru-RU"/>
        </w:rPr>
        <w:t>Соглашения о предоставлени</w:t>
      </w:r>
      <w:r w:rsidR="00A47F4C">
        <w:rPr>
          <w:rFonts w:ascii="Times New Roman" w:hAnsi="Times New Roman"/>
          <w:color w:val="28251F"/>
          <w:sz w:val="28"/>
          <w:szCs w:val="28"/>
          <w:lang w:eastAsia="ru-RU"/>
        </w:rPr>
        <w:t>и</w:t>
      </w:r>
      <w:r w:rsidR="005B264D">
        <w:rPr>
          <w:rFonts w:ascii="Times New Roman" w:hAnsi="Times New Roman"/>
          <w:color w:val="28251F"/>
          <w:sz w:val="28"/>
          <w:szCs w:val="28"/>
          <w:lang w:eastAsia="ru-RU"/>
        </w:rPr>
        <w:t xml:space="preserve"> с</w:t>
      </w:r>
      <w:r w:rsidR="00543D31">
        <w:rPr>
          <w:rFonts w:ascii="Times New Roman" w:hAnsi="Times New Roman"/>
          <w:color w:val="28251F"/>
          <w:sz w:val="28"/>
          <w:szCs w:val="28"/>
          <w:lang w:eastAsia="ru-RU"/>
        </w:rPr>
        <w:t>убсидии на выполнение муниципального задания</w:t>
      </w:r>
      <w:r w:rsidR="006170F0" w:rsidRPr="00356022">
        <w:rPr>
          <w:rFonts w:ascii="Times New Roman" w:hAnsi="Times New Roman"/>
          <w:color w:val="28251F"/>
          <w:sz w:val="28"/>
          <w:szCs w:val="28"/>
          <w:lang w:eastAsia="ru-RU"/>
        </w:rPr>
        <w:t xml:space="preserve">, </w:t>
      </w:r>
      <w:r w:rsidRPr="00356022">
        <w:rPr>
          <w:rFonts w:ascii="Times New Roman" w:hAnsi="Times New Roman"/>
          <w:sz w:val="28"/>
          <w:szCs w:val="28"/>
        </w:rPr>
        <w:t xml:space="preserve">возмещение части нормативных затрат, по муниципальной услуге, предоставляемой за плату, при расчете объема субсидии на 2015 год не учтено. </w:t>
      </w:r>
    </w:p>
    <w:p w:rsidR="00074283" w:rsidRPr="00356022" w:rsidRDefault="00074283" w:rsidP="00E21DB1">
      <w:pPr>
        <w:pStyle w:val="aa"/>
        <w:numPr>
          <w:ilvl w:val="0"/>
          <w:numId w:val="41"/>
        </w:numPr>
        <w:spacing w:after="0"/>
        <w:ind w:left="0"/>
        <w:jc w:val="both"/>
        <w:rPr>
          <w:rFonts w:ascii="Times New Roman" w:hAnsi="Times New Roman"/>
          <w:sz w:val="28"/>
          <w:szCs w:val="28"/>
        </w:rPr>
      </w:pPr>
      <w:r w:rsidRPr="00356022">
        <w:rPr>
          <w:rFonts w:ascii="Times New Roman" w:hAnsi="Times New Roman"/>
          <w:sz w:val="28"/>
          <w:szCs w:val="28"/>
        </w:rPr>
        <w:t>В нарушение пункта 1 статьи 78.1 БК РФ Администрацией Вяртсильского городского поселения не установлен порядок определения объема и условия предоставления субсидий на иные цели.</w:t>
      </w:r>
    </w:p>
    <w:p w:rsidR="00931CD1" w:rsidRPr="007B5FE9" w:rsidRDefault="009C12F4" w:rsidP="00E21DB1">
      <w:pPr>
        <w:pStyle w:val="aa"/>
        <w:numPr>
          <w:ilvl w:val="0"/>
          <w:numId w:val="41"/>
        </w:numPr>
        <w:spacing w:after="0"/>
        <w:ind w:left="0"/>
        <w:jc w:val="both"/>
        <w:rPr>
          <w:rFonts w:ascii="Times New Roman" w:hAnsi="Times New Roman"/>
          <w:sz w:val="28"/>
          <w:szCs w:val="28"/>
        </w:rPr>
      </w:pPr>
      <w:r w:rsidRPr="007B5FE9">
        <w:rPr>
          <w:rFonts w:ascii="Times New Roman" w:hAnsi="Times New Roman" w:cs="Times New Roman"/>
          <w:sz w:val="28"/>
          <w:szCs w:val="28"/>
        </w:rPr>
        <w:t>В нарушение пункта 3.2 раздела 3 Приказа Минфина России от 1 июля 2013 г. N 65н"Об утверждении Указаний о порядке применения бюджетной классификации Российской Федерации"</w:t>
      </w:r>
      <w:r w:rsidR="00931CD1" w:rsidRPr="007B5FE9">
        <w:rPr>
          <w:rFonts w:ascii="Times New Roman" w:hAnsi="Times New Roman" w:cs="Times New Roman"/>
          <w:sz w:val="28"/>
          <w:szCs w:val="28"/>
        </w:rPr>
        <w:t xml:space="preserve"> на расходы по разделу 08 "Культура, кинематография":</w:t>
      </w:r>
    </w:p>
    <w:p w:rsidR="00AA4B89" w:rsidRPr="005413E3" w:rsidRDefault="00931CD1" w:rsidP="00E17B26">
      <w:pPr>
        <w:pStyle w:val="aa"/>
        <w:spacing w:after="0"/>
        <w:ind w:left="0"/>
        <w:jc w:val="both"/>
        <w:rPr>
          <w:rFonts w:ascii="Times New Roman" w:hAnsi="Times New Roman"/>
          <w:sz w:val="28"/>
          <w:szCs w:val="28"/>
        </w:rPr>
      </w:pPr>
      <w:r w:rsidRPr="007B5FE9">
        <w:rPr>
          <w:rFonts w:ascii="Times New Roman" w:hAnsi="Times New Roman"/>
          <w:sz w:val="28"/>
          <w:szCs w:val="28"/>
        </w:rPr>
        <w:t>-</w:t>
      </w:r>
      <w:r w:rsidR="009C12F4" w:rsidRPr="007B5FE9">
        <w:rPr>
          <w:rFonts w:ascii="Times New Roman" w:hAnsi="Times New Roman"/>
          <w:sz w:val="28"/>
          <w:szCs w:val="28"/>
        </w:rPr>
        <w:t xml:space="preserve"> </w:t>
      </w:r>
      <w:r w:rsidR="009C12F4" w:rsidRPr="005413E3">
        <w:rPr>
          <w:rFonts w:ascii="Times New Roman" w:hAnsi="Times New Roman"/>
          <w:sz w:val="28"/>
          <w:szCs w:val="28"/>
        </w:rPr>
        <w:t xml:space="preserve">по </w:t>
      </w:r>
      <w:hyperlink w:anchor="sub_2073" w:history="1">
        <w:r w:rsidR="009C12F4" w:rsidRPr="005413E3">
          <w:rPr>
            <w:rFonts w:ascii="Times New Roman" w:hAnsi="Times New Roman"/>
            <w:sz w:val="28"/>
            <w:szCs w:val="28"/>
          </w:rPr>
          <w:t>подразделу 0801</w:t>
        </w:r>
      </w:hyperlink>
      <w:r w:rsidR="009C12F4" w:rsidRPr="005413E3">
        <w:rPr>
          <w:rFonts w:ascii="Times New Roman" w:hAnsi="Times New Roman"/>
          <w:sz w:val="28"/>
          <w:szCs w:val="28"/>
        </w:rPr>
        <w:t xml:space="preserve"> "Культура" отнесены расходы на пр</w:t>
      </w:r>
      <w:r w:rsidRPr="005413E3">
        <w:rPr>
          <w:rFonts w:ascii="Times New Roman" w:hAnsi="Times New Roman"/>
          <w:sz w:val="28"/>
          <w:szCs w:val="28"/>
        </w:rPr>
        <w:t>оведение спортивных мероприятий</w:t>
      </w:r>
      <w:r w:rsidR="0062546D" w:rsidRPr="005413E3">
        <w:rPr>
          <w:rFonts w:ascii="Times New Roman" w:hAnsi="Times New Roman"/>
          <w:sz w:val="28"/>
          <w:szCs w:val="28"/>
        </w:rPr>
        <w:t xml:space="preserve"> на сумму </w:t>
      </w:r>
      <w:r w:rsidR="005413E3" w:rsidRPr="005413E3">
        <w:rPr>
          <w:rFonts w:ascii="Times New Roman" w:hAnsi="Times New Roman"/>
          <w:sz w:val="28"/>
          <w:szCs w:val="28"/>
        </w:rPr>
        <w:t xml:space="preserve">678,2 </w:t>
      </w:r>
      <w:r w:rsidR="0062546D" w:rsidRPr="005413E3">
        <w:rPr>
          <w:rFonts w:ascii="Times New Roman" w:hAnsi="Times New Roman"/>
          <w:sz w:val="28"/>
          <w:szCs w:val="28"/>
        </w:rPr>
        <w:t>тыс. руб.</w:t>
      </w:r>
      <w:r w:rsidRPr="005413E3">
        <w:rPr>
          <w:rFonts w:ascii="Times New Roman" w:hAnsi="Times New Roman"/>
          <w:sz w:val="28"/>
          <w:szCs w:val="28"/>
        </w:rPr>
        <w:t>;</w:t>
      </w:r>
    </w:p>
    <w:p w:rsidR="007B5FE9" w:rsidRPr="007B5FE9" w:rsidRDefault="00931CD1" w:rsidP="00E17B26">
      <w:pPr>
        <w:pStyle w:val="aa"/>
        <w:spacing w:after="0"/>
        <w:ind w:left="0"/>
        <w:jc w:val="both"/>
        <w:rPr>
          <w:rFonts w:ascii="Times New Roman" w:hAnsi="Times New Roman"/>
          <w:sz w:val="28"/>
          <w:szCs w:val="28"/>
        </w:rPr>
      </w:pPr>
      <w:r w:rsidRPr="007B5FE9">
        <w:rPr>
          <w:rFonts w:ascii="Times New Roman" w:hAnsi="Times New Roman"/>
          <w:sz w:val="28"/>
          <w:szCs w:val="28"/>
        </w:rPr>
        <w:t xml:space="preserve">- </w:t>
      </w:r>
      <w:r w:rsidR="00AA4B89" w:rsidRPr="007B5FE9">
        <w:rPr>
          <w:rFonts w:ascii="Times New Roman" w:hAnsi="Times New Roman"/>
          <w:sz w:val="28"/>
          <w:szCs w:val="28"/>
        </w:rPr>
        <w:t>подразделу 0804 «Другие вопросы в области культуры и кинематографии» отнесены</w:t>
      </w:r>
      <w:r w:rsidR="004277D3" w:rsidRPr="007B5FE9">
        <w:rPr>
          <w:rFonts w:ascii="Times New Roman" w:hAnsi="Times New Roman"/>
          <w:sz w:val="28"/>
          <w:szCs w:val="28"/>
        </w:rPr>
        <w:t xml:space="preserve"> </w:t>
      </w:r>
      <w:r w:rsidR="00AA4B89" w:rsidRPr="007B5FE9">
        <w:rPr>
          <w:rFonts w:ascii="Times New Roman" w:hAnsi="Times New Roman"/>
          <w:sz w:val="28"/>
          <w:szCs w:val="28"/>
        </w:rPr>
        <w:t xml:space="preserve">расходы на </w:t>
      </w:r>
      <w:r w:rsidR="00E17B26">
        <w:rPr>
          <w:rFonts w:ascii="Times New Roman" w:hAnsi="Times New Roman"/>
          <w:sz w:val="28"/>
          <w:szCs w:val="28"/>
        </w:rPr>
        <w:t>содержание</w:t>
      </w:r>
      <w:r w:rsidR="00AA4B89" w:rsidRPr="007B5FE9">
        <w:rPr>
          <w:rFonts w:ascii="Times New Roman" w:hAnsi="Times New Roman"/>
          <w:sz w:val="28"/>
          <w:szCs w:val="28"/>
        </w:rPr>
        <w:t xml:space="preserve"> братских захоронений на общую сумму 37,2 тыс. руб.</w:t>
      </w:r>
    </w:p>
    <w:p w:rsidR="00415483" w:rsidRPr="007B5FE9" w:rsidRDefault="00415483" w:rsidP="00E21DB1">
      <w:pPr>
        <w:pStyle w:val="aa"/>
        <w:numPr>
          <w:ilvl w:val="0"/>
          <w:numId w:val="41"/>
        </w:numPr>
        <w:spacing w:after="0"/>
        <w:ind w:left="0"/>
        <w:jc w:val="both"/>
        <w:rPr>
          <w:rFonts w:ascii="Times New Roman" w:hAnsi="Times New Roman"/>
          <w:sz w:val="28"/>
          <w:szCs w:val="28"/>
        </w:rPr>
      </w:pPr>
      <w:r w:rsidRPr="007B5FE9">
        <w:rPr>
          <w:rFonts w:ascii="Times New Roman" w:hAnsi="Times New Roman"/>
          <w:sz w:val="28"/>
          <w:szCs w:val="28"/>
        </w:rPr>
        <w:t xml:space="preserve">В нарушение </w:t>
      </w:r>
      <w:r w:rsidRPr="007B5FE9">
        <w:rPr>
          <w:rFonts w:ascii="Times New Roman" w:hAnsi="Times New Roman"/>
          <w:sz w:val="28"/>
          <w:szCs w:val="28"/>
          <w:lang w:eastAsia="ru-RU"/>
        </w:rPr>
        <w:t xml:space="preserve">статьи 78.2 БК РФ Администрацией Вяртсильского городского поселения в проверяемом периоде была предоставлена субсидия на иные цели (в соответствии с абзацем вторым статьи 78.1 БК РФ), имеющая фактическое назначение - осуществления капитальных вложений в объекты капитального строительства (устройство крытой сцены). Субсидия на осуществление капитальных вложений в объекты капитального строительства предоставлена в отсутствие порядка предоставления субсидии на осуществление капитальных вложений (в нарушение пункта 2 статьи 78.2 БК РФ) и соглашения о предоставлении субсидии на осуществление учреждением капитальных вложений (в нарушение пункта 4 статьи 78.2 БК РФ). </w:t>
      </w:r>
    </w:p>
    <w:p w:rsidR="002262D0" w:rsidRPr="007B5FE9" w:rsidRDefault="002262D0" w:rsidP="00E21DB1">
      <w:pPr>
        <w:pStyle w:val="aa"/>
        <w:numPr>
          <w:ilvl w:val="0"/>
          <w:numId w:val="41"/>
        </w:numPr>
        <w:spacing w:after="0"/>
        <w:ind w:left="0"/>
        <w:jc w:val="both"/>
        <w:textAlignment w:val="top"/>
        <w:rPr>
          <w:rFonts w:ascii="Times New Roman" w:hAnsi="Times New Roman"/>
          <w:sz w:val="28"/>
          <w:szCs w:val="28"/>
        </w:rPr>
      </w:pPr>
      <w:r w:rsidRPr="007B5FE9">
        <w:rPr>
          <w:rFonts w:ascii="Times New Roman" w:hAnsi="Times New Roman"/>
          <w:sz w:val="28"/>
          <w:szCs w:val="28"/>
        </w:rPr>
        <w:t xml:space="preserve">В нарушение подпункта 6 </w:t>
      </w:r>
      <w:r w:rsidRPr="001D6B30">
        <w:rPr>
          <w:rFonts w:ascii="Times New Roman" w:hAnsi="Times New Roman" w:cs="Times New Roman"/>
          <w:sz w:val="28"/>
          <w:szCs w:val="28"/>
        </w:rPr>
        <w:t xml:space="preserve">пункта 3.3 </w:t>
      </w:r>
      <w:hyperlink r:id="rId43" w:history="1">
        <w:r w:rsidRPr="00AC7DA5">
          <w:rPr>
            <w:rStyle w:val="ae"/>
            <w:rFonts w:ascii="Times New Roman" w:hAnsi="Times New Roman" w:cs="Times New Roman"/>
            <w:color w:val="auto"/>
            <w:sz w:val="28"/>
            <w:szCs w:val="28"/>
            <w:u w:val="none"/>
          </w:rPr>
          <w:t>статьи 32</w:t>
        </w:r>
      </w:hyperlink>
      <w:r w:rsidRPr="001D6B30">
        <w:rPr>
          <w:rFonts w:ascii="Times New Roman" w:hAnsi="Times New Roman" w:cs="Times New Roman"/>
          <w:sz w:val="28"/>
          <w:szCs w:val="28"/>
        </w:rPr>
        <w:t xml:space="preserve"> Федерального</w:t>
      </w:r>
      <w:r w:rsidRPr="001D6B30">
        <w:rPr>
          <w:rFonts w:ascii="Times New Roman" w:hAnsi="Times New Roman"/>
          <w:sz w:val="28"/>
          <w:szCs w:val="28"/>
        </w:rPr>
        <w:t xml:space="preserve"> </w:t>
      </w:r>
      <w:r w:rsidRPr="007B5FE9">
        <w:rPr>
          <w:rFonts w:ascii="Times New Roman" w:hAnsi="Times New Roman"/>
          <w:sz w:val="28"/>
          <w:szCs w:val="28"/>
        </w:rPr>
        <w:t xml:space="preserve">закона от 12 января 1996 г. N 7-ФЗ "О некоммерческих организациях", пункта 2 Приказа Минфина РФ от 28 июля 2010 г. N 81н "О требованиях к плану финансово-хозяйственной деятельности государственного (муниципального) учреждения", а также пп.7 пункта 13 статьи 2 </w:t>
      </w:r>
      <w:r w:rsidRPr="007B5FE9">
        <w:rPr>
          <w:rFonts w:ascii="Times New Roman" w:hAnsi="Times New Roman"/>
          <w:sz w:val="28"/>
          <w:szCs w:val="28"/>
          <w:lang w:eastAsia="ru-RU"/>
        </w:rPr>
        <w:t>Закона № 174-ФЗ</w:t>
      </w:r>
      <w:r w:rsidRPr="007B5FE9">
        <w:rPr>
          <w:rFonts w:ascii="Times New Roman" w:hAnsi="Times New Roman"/>
          <w:sz w:val="28"/>
          <w:szCs w:val="28"/>
        </w:rPr>
        <w:t xml:space="preserve"> в </w:t>
      </w:r>
      <w:r w:rsidRPr="007B5FE9">
        <w:rPr>
          <w:rFonts w:ascii="Times New Roman" w:hAnsi="Times New Roman"/>
          <w:sz w:val="28"/>
          <w:szCs w:val="28"/>
        </w:rPr>
        <w:lastRenderedPageBreak/>
        <w:t>Администрации Вяртсильского городского поселения отсутствует Порядок составления и утверждения плана финансово-хозяйственной деятельности автономных учреждений.</w:t>
      </w:r>
    </w:p>
    <w:p w:rsidR="00F670B5" w:rsidRPr="007B5FE9" w:rsidRDefault="00F670B5" w:rsidP="00E21DB1">
      <w:pPr>
        <w:pStyle w:val="aa"/>
        <w:numPr>
          <w:ilvl w:val="0"/>
          <w:numId w:val="41"/>
        </w:numPr>
        <w:autoSpaceDE w:val="0"/>
        <w:autoSpaceDN w:val="0"/>
        <w:adjustRightInd w:val="0"/>
        <w:spacing w:after="0"/>
        <w:ind w:left="0"/>
        <w:jc w:val="both"/>
        <w:rPr>
          <w:rFonts w:ascii="Times New Roman" w:hAnsi="Times New Roman"/>
          <w:sz w:val="28"/>
          <w:szCs w:val="28"/>
        </w:rPr>
      </w:pPr>
      <w:r w:rsidRPr="007B5FE9">
        <w:rPr>
          <w:rFonts w:ascii="Times New Roman" w:hAnsi="Times New Roman"/>
          <w:sz w:val="28"/>
          <w:szCs w:val="28"/>
          <w:lang w:eastAsia="ru-RU"/>
        </w:rPr>
        <w:t>В нарушение пункта 4</w:t>
      </w:r>
      <w:r w:rsidRPr="007B5FE9">
        <w:rPr>
          <w:rFonts w:ascii="Times New Roman" w:hAnsi="Times New Roman"/>
          <w:sz w:val="28"/>
          <w:szCs w:val="28"/>
        </w:rPr>
        <w:t xml:space="preserve"> Приказа Минфина РФ от 28 июля 2010 г. N 81н </w:t>
      </w:r>
      <w:r w:rsidRPr="007B5FE9">
        <w:rPr>
          <w:rFonts w:ascii="Times New Roman" w:hAnsi="Times New Roman"/>
          <w:sz w:val="28"/>
          <w:szCs w:val="28"/>
          <w:lang w:eastAsia="ru-RU"/>
        </w:rPr>
        <w:t xml:space="preserve">Администрацией </w:t>
      </w:r>
      <w:r w:rsidRPr="007B5FE9">
        <w:rPr>
          <w:rFonts w:ascii="Times New Roman" w:hAnsi="Times New Roman"/>
          <w:sz w:val="28"/>
          <w:szCs w:val="28"/>
        </w:rPr>
        <w:t xml:space="preserve">Вяртсильского городского поселения не утверждена форма </w:t>
      </w:r>
      <w:r w:rsidRPr="007B5FE9">
        <w:rPr>
          <w:rFonts w:ascii="Times New Roman" w:hAnsi="Times New Roman"/>
          <w:sz w:val="28"/>
          <w:szCs w:val="28"/>
          <w:lang w:eastAsia="ru-RU"/>
        </w:rPr>
        <w:t>План ФХД</w:t>
      </w:r>
      <w:r w:rsidRPr="007B5FE9">
        <w:rPr>
          <w:rFonts w:ascii="Times New Roman" w:hAnsi="Times New Roman"/>
          <w:sz w:val="28"/>
          <w:szCs w:val="28"/>
        </w:rPr>
        <w:t>.</w:t>
      </w:r>
    </w:p>
    <w:p w:rsidR="0073020D" w:rsidRPr="007B5FE9" w:rsidRDefault="00853DD5" w:rsidP="00E21DB1">
      <w:pPr>
        <w:pStyle w:val="aa"/>
        <w:numPr>
          <w:ilvl w:val="0"/>
          <w:numId w:val="41"/>
        </w:numPr>
        <w:spacing w:after="0"/>
        <w:ind w:left="0"/>
        <w:jc w:val="both"/>
        <w:textAlignment w:val="top"/>
        <w:rPr>
          <w:rFonts w:ascii="Times New Roman" w:hAnsi="Times New Roman"/>
          <w:sz w:val="28"/>
          <w:szCs w:val="28"/>
          <w:lang w:eastAsia="ru-RU"/>
        </w:rPr>
      </w:pPr>
      <w:r w:rsidRPr="007B5FE9">
        <w:rPr>
          <w:rFonts w:ascii="Times New Roman" w:hAnsi="Times New Roman"/>
          <w:sz w:val="28"/>
          <w:szCs w:val="28"/>
          <w:lang w:eastAsia="ru-RU"/>
        </w:rPr>
        <w:t>Неудовлетворительное качеств</w:t>
      </w:r>
      <w:r w:rsidR="006E114C">
        <w:rPr>
          <w:rFonts w:ascii="Times New Roman" w:hAnsi="Times New Roman"/>
          <w:sz w:val="28"/>
          <w:szCs w:val="28"/>
          <w:lang w:eastAsia="ru-RU"/>
        </w:rPr>
        <w:t>о</w:t>
      </w:r>
      <w:r w:rsidRPr="007B5FE9">
        <w:rPr>
          <w:rFonts w:ascii="Times New Roman" w:hAnsi="Times New Roman"/>
          <w:sz w:val="28"/>
          <w:szCs w:val="28"/>
          <w:lang w:eastAsia="ru-RU"/>
        </w:rPr>
        <w:t xml:space="preserve"> мероприятий </w:t>
      </w:r>
      <w:r w:rsidR="00561D6B" w:rsidRPr="007B5FE9">
        <w:rPr>
          <w:rFonts w:ascii="Times New Roman" w:hAnsi="Times New Roman"/>
          <w:sz w:val="28"/>
          <w:szCs w:val="28"/>
          <w:lang w:eastAsia="ru-RU"/>
        </w:rPr>
        <w:t xml:space="preserve">внутреннего финансового контроля деятельности автономного учреждения, выразившиеся в выявленном контрольным мероприятием </w:t>
      </w:r>
      <w:r w:rsidR="0073020D" w:rsidRPr="007B5FE9">
        <w:rPr>
          <w:rFonts w:ascii="Times New Roman" w:hAnsi="Times New Roman"/>
          <w:sz w:val="28"/>
          <w:szCs w:val="28"/>
          <w:lang w:eastAsia="ru-RU"/>
        </w:rPr>
        <w:t>нарушени</w:t>
      </w:r>
      <w:r w:rsidR="00356022" w:rsidRPr="007B5FE9">
        <w:rPr>
          <w:rFonts w:ascii="Times New Roman" w:hAnsi="Times New Roman"/>
          <w:sz w:val="28"/>
          <w:szCs w:val="28"/>
          <w:lang w:eastAsia="ru-RU"/>
        </w:rPr>
        <w:t>и</w:t>
      </w:r>
      <w:r w:rsidR="0073020D" w:rsidRPr="007B5FE9">
        <w:rPr>
          <w:rFonts w:ascii="Times New Roman" w:hAnsi="Times New Roman"/>
          <w:sz w:val="28"/>
          <w:szCs w:val="28"/>
          <w:lang w:eastAsia="ru-RU"/>
        </w:rPr>
        <w:t xml:space="preserve"> п 38 Инструкции 33н </w:t>
      </w:r>
      <w:r w:rsidR="00561D6B" w:rsidRPr="007B5FE9">
        <w:rPr>
          <w:rFonts w:ascii="Times New Roman" w:hAnsi="Times New Roman"/>
          <w:sz w:val="28"/>
          <w:szCs w:val="28"/>
          <w:lang w:eastAsia="ru-RU"/>
        </w:rPr>
        <w:t>(</w:t>
      </w:r>
      <w:r w:rsidR="0073020D" w:rsidRPr="007B5FE9">
        <w:rPr>
          <w:rFonts w:ascii="Times New Roman" w:hAnsi="Times New Roman"/>
          <w:sz w:val="28"/>
          <w:szCs w:val="28"/>
          <w:lang w:eastAsia="ru-RU"/>
        </w:rPr>
        <w:t>плановые назначения по расходам всего (2 116,1 тыс. руб.) не соответствуют общей сумме расходов в плане ФХД КСАУ ВГП «Радуга» н</w:t>
      </w:r>
      <w:r w:rsidR="00561D6B" w:rsidRPr="007B5FE9">
        <w:rPr>
          <w:rFonts w:ascii="Times New Roman" w:hAnsi="Times New Roman"/>
          <w:sz w:val="28"/>
          <w:szCs w:val="28"/>
          <w:lang w:eastAsia="ru-RU"/>
        </w:rPr>
        <w:t>а 2015 год (2 100,0 тыс. руб.), которое мероприятиями внутреннего финансового контроля не выявлено.</w:t>
      </w:r>
    </w:p>
    <w:p w:rsidR="00561D6B" w:rsidRPr="00E21DB1" w:rsidRDefault="00561D6B" w:rsidP="00E21DB1">
      <w:pPr>
        <w:pStyle w:val="aa"/>
        <w:numPr>
          <w:ilvl w:val="0"/>
          <w:numId w:val="41"/>
        </w:numPr>
        <w:spacing w:after="0"/>
        <w:ind w:left="0"/>
        <w:jc w:val="both"/>
        <w:rPr>
          <w:rFonts w:ascii="Times New Roman" w:hAnsi="Times New Roman"/>
          <w:sz w:val="28"/>
          <w:szCs w:val="28"/>
          <w:lang w:eastAsia="ru-RU"/>
        </w:rPr>
      </w:pPr>
      <w:r w:rsidRPr="00E21DB1">
        <w:rPr>
          <w:rFonts w:ascii="Times New Roman" w:hAnsi="Times New Roman"/>
          <w:sz w:val="28"/>
          <w:szCs w:val="28"/>
        </w:rPr>
        <w:t xml:space="preserve">В </w:t>
      </w:r>
      <w:r w:rsidR="006D6830" w:rsidRPr="00E21DB1">
        <w:rPr>
          <w:rFonts w:ascii="Times New Roman" w:hAnsi="Times New Roman"/>
          <w:sz w:val="28"/>
          <w:szCs w:val="28"/>
        </w:rPr>
        <w:t xml:space="preserve">нарушение </w:t>
      </w:r>
      <w:r w:rsidRPr="00E21DB1">
        <w:rPr>
          <w:rFonts w:ascii="Times New Roman" w:hAnsi="Times New Roman"/>
          <w:sz w:val="28"/>
          <w:szCs w:val="28"/>
        </w:rPr>
        <w:t>пункт</w:t>
      </w:r>
      <w:r w:rsidR="006D6830" w:rsidRPr="00E21DB1">
        <w:rPr>
          <w:rFonts w:ascii="Times New Roman" w:hAnsi="Times New Roman"/>
          <w:sz w:val="28"/>
          <w:szCs w:val="28"/>
        </w:rPr>
        <w:t>а</w:t>
      </w:r>
      <w:r w:rsidRPr="00E21DB1">
        <w:rPr>
          <w:rFonts w:ascii="Times New Roman" w:hAnsi="Times New Roman"/>
          <w:sz w:val="28"/>
          <w:szCs w:val="28"/>
        </w:rPr>
        <w:t xml:space="preserve"> 3 статьи 7 Федерального закон № 402-ФЗ р</w:t>
      </w:r>
      <w:r w:rsidRPr="00E21DB1">
        <w:rPr>
          <w:rFonts w:ascii="Times New Roman" w:hAnsi="Times New Roman"/>
          <w:sz w:val="28"/>
          <w:szCs w:val="28"/>
          <w:lang w:eastAsia="ru-RU"/>
        </w:rPr>
        <w:t>уководител</w:t>
      </w:r>
      <w:r w:rsidR="006D6830" w:rsidRPr="00E21DB1">
        <w:rPr>
          <w:rFonts w:ascii="Times New Roman" w:hAnsi="Times New Roman"/>
          <w:sz w:val="28"/>
          <w:szCs w:val="28"/>
          <w:lang w:eastAsia="ru-RU"/>
        </w:rPr>
        <w:t>ем</w:t>
      </w:r>
      <w:r w:rsidRPr="00E21DB1">
        <w:rPr>
          <w:rFonts w:ascii="Times New Roman" w:hAnsi="Times New Roman"/>
          <w:sz w:val="28"/>
          <w:szCs w:val="28"/>
          <w:lang w:eastAsia="ru-RU"/>
        </w:rPr>
        <w:t xml:space="preserve"> </w:t>
      </w:r>
      <w:r w:rsidRPr="00E21DB1">
        <w:rPr>
          <w:rFonts w:ascii="Times New Roman" w:hAnsi="Times New Roman"/>
          <w:sz w:val="28"/>
          <w:szCs w:val="28"/>
        </w:rPr>
        <w:t xml:space="preserve">КСАУ ВГП «Радуга» </w:t>
      </w:r>
      <w:r w:rsidR="006D6830" w:rsidRPr="00E21DB1">
        <w:rPr>
          <w:rFonts w:ascii="Times New Roman" w:hAnsi="Times New Roman"/>
          <w:sz w:val="28"/>
          <w:szCs w:val="28"/>
          <w:lang w:eastAsia="ru-RU"/>
        </w:rPr>
        <w:t>не возложено</w:t>
      </w:r>
      <w:r w:rsidRPr="00E21DB1">
        <w:rPr>
          <w:rFonts w:ascii="Times New Roman" w:hAnsi="Times New Roman"/>
          <w:sz w:val="28"/>
          <w:szCs w:val="28"/>
          <w:lang w:eastAsia="ru-RU"/>
        </w:rPr>
        <w:t xml:space="preserve"> ведение бухгалтерского учета на главного бухг</w:t>
      </w:r>
      <w:r w:rsidR="0064228B" w:rsidRPr="00E21DB1">
        <w:rPr>
          <w:rFonts w:ascii="Times New Roman" w:hAnsi="Times New Roman"/>
          <w:sz w:val="28"/>
          <w:szCs w:val="28"/>
          <w:lang w:eastAsia="ru-RU"/>
        </w:rPr>
        <w:t>алтера или иное должностное лицо</w:t>
      </w:r>
      <w:r w:rsidRPr="00E21DB1">
        <w:rPr>
          <w:rFonts w:ascii="Times New Roman" w:hAnsi="Times New Roman"/>
          <w:sz w:val="28"/>
          <w:szCs w:val="28"/>
          <w:lang w:eastAsia="ru-RU"/>
        </w:rPr>
        <w:t>.</w:t>
      </w:r>
    </w:p>
    <w:p w:rsidR="005909B0" w:rsidRPr="00356022" w:rsidRDefault="005909B0" w:rsidP="00E21DB1">
      <w:pPr>
        <w:pStyle w:val="1"/>
        <w:keepNext w:val="0"/>
        <w:keepLines w:val="0"/>
        <w:numPr>
          <w:ilvl w:val="0"/>
          <w:numId w:val="41"/>
        </w:numPr>
        <w:spacing w:before="0"/>
        <w:ind w:left="0"/>
        <w:jc w:val="both"/>
        <w:rPr>
          <w:rFonts w:ascii="Times New Roman" w:hAnsi="Times New Roman" w:cs="Times New Roman"/>
          <w:b/>
          <w:color w:val="auto"/>
          <w:sz w:val="28"/>
          <w:szCs w:val="28"/>
          <w:lang w:eastAsia="ru-RU"/>
        </w:rPr>
      </w:pPr>
      <w:r w:rsidRPr="00356022">
        <w:rPr>
          <w:rFonts w:ascii="Times New Roman" w:hAnsi="Times New Roman" w:cs="Times New Roman"/>
          <w:color w:val="auto"/>
          <w:sz w:val="28"/>
          <w:szCs w:val="28"/>
        </w:rPr>
        <w:t>Согласно пункту 3.2. Устава автономного учреждения з</w:t>
      </w:r>
      <w:r w:rsidRPr="00356022">
        <w:rPr>
          <w:rFonts w:ascii="Times New Roman" w:hAnsi="Times New Roman" w:cs="Times New Roman"/>
          <w:color w:val="auto"/>
          <w:sz w:val="28"/>
          <w:szCs w:val="28"/>
          <w:lang w:eastAsia="ru-RU"/>
        </w:rPr>
        <w:t xml:space="preserve">аседания наблюдательного совета автономного учреждения проводятся не реже одного раза в </w:t>
      </w:r>
      <w:r w:rsidRPr="00356022">
        <w:rPr>
          <w:rFonts w:ascii="Times New Roman" w:hAnsi="Times New Roman" w:cs="Times New Roman"/>
          <w:color w:val="auto"/>
          <w:sz w:val="28"/>
          <w:szCs w:val="28"/>
        </w:rPr>
        <w:t>год. Данная норма не соответствует требованиям пункта 1 с</w:t>
      </w:r>
      <w:r w:rsidRPr="00356022">
        <w:rPr>
          <w:rFonts w:ascii="Times New Roman" w:hAnsi="Times New Roman" w:cs="Times New Roman"/>
          <w:color w:val="auto"/>
          <w:sz w:val="28"/>
          <w:szCs w:val="28"/>
          <w:lang w:eastAsia="ru-RU"/>
        </w:rPr>
        <w:t>тать</w:t>
      </w:r>
      <w:r w:rsidRPr="00356022">
        <w:rPr>
          <w:rFonts w:ascii="Times New Roman" w:hAnsi="Times New Roman" w:cs="Times New Roman"/>
          <w:color w:val="auto"/>
          <w:sz w:val="28"/>
          <w:szCs w:val="28"/>
        </w:rPr>
        <w:t>и</w:t>
      </w:r>
      <w:r w:rsidRPr="00356022">
        <w:rPr>
          <w:rFonts w:ascii="Times New Roman" w:hAnsi="Times New Roman" w:cs="Times New Roman"/>
          <w:color w:val="auto"/>
          <w:sz w:val="28"/>
          <w:szCs w:val="28"/>
          <w:lang w:eastAsia="ru-RU"/>
        </w:rPr>
        <w:t xml:space="preserve"> 12 </w:t>
      </w:r>
      <w:r w:rsidRPr="00356022">
        <w:rPr>
          <w:rFonts w:ascii="Times New Roman" w:hAnsi="Times New Roman" w:cs="Times New Roman"/>
          <w:color w:val="auto"/>
          <w:sz w:val="28"/>
          <w:szCs w:val="28"/>
        </w:rPr>
        <w:t>Федеральный закон от 3 ноября 2006 г. N 174-ФЗ"Об автономных учреждениях" С</w:t>
      </w:r>
      <w:r w:rsidRPr="00356022">
        <w:rPr>
          <w:rFonts w:ascii="Times New Roman" w:hAnsi="Times New Roman" w:cs="Times New Roman"/>
          <w:color w:val="auto"/>
          <w:sz w:val="28"/>
          <w:szCs w:val="28"/>
          <w:lang w:eastAsia="ru-RU"/>
        </w:rPr>
        <w:t xml:space="preserve">огласно которому заседания наблюдательного совета автономного учреждения проводятся по мере необходимости, но не реже одного раза в квартал. </w:t>
      </w:r>
    </w:p>
    <w:p w:rsidR="005909B0" w:rsidRPr="00356022" w:rsidRDefault="005909B0" w:rsidP="00E21DB1">
      <w:pPr>
        <w:pStyle w:val="1"/>
        <w:keepNext w:val="0"/>
        <w:keepLines w:val="0"/>
        <w:numPr>
          <w:ilvl w:val="0"/>
          <w:numId w:val="41"/>
        </w:numPr>
        <w:spacing w:before="0"/>
        <w:ind w:left="0"/>
        <w:jc w:val="both"/>
        <w:rPr>
          <w:rFonts w:ascii="Times New Roman" w:hAnsi="Times New Roman" w:cs="Times New Roman"/>
          <w:b/>
          <w:color w:val="auto"/>
          <w:sz w:val="28"/>
          <w:szCs w:val="28"/>
        </w:rPr>
      </w:pPr>
      <w:r w:rsidRPr="00356022">
        <w:rPr>
          <w:rFonts w:ascii="Times New Roman" w:hAnsi="Times New Roman" w:cs="Times New Roman"/>
          <w:color w:val="auto"/>
          <w:sz w:val="28"/>
          <w:szCs w:val="28"/>
          <w:lang w:eastAsia="ru-RU"/>
        </w:rPr>
        <w:t xml:space="preserve">В нарушение </w:t>
      </w:r>
      <w:r w:rsidRPr="00356022">
        <w:rPr>
          <w:rFonts w:ascii="Times New Roman" w:hAnsi="Times New Roman" w:cs="Times New Roman"/>
          <w:color w:val="auto"/>
          <w:sz w:val="28"/>
          <w:szCs w:val="28"/>
        </w:rPr>
        <w:t>пункта 1 с</w:t>
      </w:r>
      <w:r w:rsidRPr="00356022">
        <w:rPr>
          <w:rFonts w:ascii="Times New Roman" w:hAnsi="Times New Roman" w:cs="Times New Roman"/>
          <w:color w:val="auto"/>
          <w:sz w:val="28"/>
          <w:szCs w:val="28"/>
          <w:lang w:eastAsia="ru-RU"/>
        </w:rPr>
        <w:t>тать</w:t>
      </w:r>
      <w:r w:rsidRPr="00356022">
        <w:rPr>
          <w:rFonts w:ascii="Times New Roman" w:hAnsi="Times New Roman" w:cs="Times New Roman"/>
          <w:color w:val="auto"/>
          <w:sz w:val="28"/>
          <w:szCs w:val="28"/>
        </w:rPr>
        <w:t>и</w:t>
      </w:r>
      <w:r w:rsidRPr="00356022">
        <w:rPr>
          <w:rFonts w:ascii="Times New Roman" w:hAnsi="Times New Roman" w:cs="Times New Roman"/>
          <w:color w:val="auto"/>
          <w:sz w:val="28"/>
          <w:szCs w:val="28"/>
          <w:lang w:eastAsia="ru-RU"/>
        </w:rPr>
        <w:t xml:space="preserve"> 12 </w:t>
      </w:r>
      <w:r w:rsidRPr="00356022">
        <w:rPr>
          <w:rFonts w:ascii="Times New Roman" w:hAnsi="Times New Roman" w:cs="Times New Roman"/>
          <w:color w:val="auto"/>
          <w:sz w:val="28"/>
          <w:szCs w:val="28"/>
        </w:rPr>
        <w:t>Федеральный закон от 3 ноября 2006 г. N 174-ФЗ</w:t>
      </w:r>
      <w:r w:rsidRPr="00356022">
        <w:rPr>
          <w:rFonts w:ascii="Times New Roman" w:hAnsi="Times New Roman" w:cs="Times New Roman"/>
          <w:color w:val="auto"/>
          <w:sz w:val="28"/>
          <w:szCs w:val="28"/>
          <w:lang w:eastAsia="ru-RU"/>
        </w:rPr>
        <w:t xml:space="preserve"> заседание наблюдательного совета </w:t>
      </w:r>
      <w:r w:rsidRPr="00356022">
        <w:rPr>
          <w:rFonts w:ascii="Times New Roman" w:hAnsi="Times New Roman" w:cs="Times New Roman"/>
          <w:color w:val="auto"/>
          <w:sz w:val="28"/>
          <w:szCs w:val="28"/>
        </w:rPr>
        <w:t xml:space="preserve">КСАУ ВГП «Радуга» в проверяемый период проводились дважды (проверке представлены 2 протокола </w:t>
      </w:r>
      <w:r w:rsidRPr="00356022">
        <w:rPr>
          <w:rFonts w:ascii="Times New Roman" w:hAnsi="Times New Roman" w:cs="Times New Roman"/>
          <w:color w:val="auto"/>
          <w:sz w:val="28"/>
          <w:szCs w:val="28"/>
          <w:lang w:eastAsia="ru-RU"/>
        </w:rPr>
        <w:t>заседаний наблюдательного совета №1 от 21.01.2015г. и №2 от 09.07.2015г.</w:t>
      </w:r>
      <w:r w:rsidRPr="00356022">
        <w:rPr>
          <w:rFonts w:ascii="Times New Roman" w:hAnsi="Times New Roman" w:cs="Times New Roman"/>
          <w:color w:val="auto"/>
          <w:sz w:val="28"/>
          <w:szCs w:val="28"/>
        </w:rPr>
        <w:t>).</w:t>
      </w:r>
    </w:p>
    <w:p w:rsidR="00012E65" w:rsidRPr="00E21DB1" w:rsidRDefault="00012E65" w:rsidP="00E21DB1">
      <w:pPr>
        <w:pStyle w:val="aa"/>
        <w:numPr>
          <w:ilvl w:val="0"/>
          <w:numId w:val="41"/>
        </w:numPr>
        <w:autoSpaceDE w:val="0"/>
        <w:autoSpaceDN w:val="0"/>
        <w:adjustRightInd w:val="0"/>
        <w:spacing w:after="0"/>
        <w:ind w:left="0"/>
        <w:jc w:val="both"/>
        <w:rPr>
          <w:rFonts w:ascii="Times New Roman" w:hAnsi="Times New Roman"/>
          <w:sz w:val="28"/>
          <w:szCs w:val="28"/>
        </w:rPr>
      </w:pPr>
      <w:r w:rsidRPr="00E21DB1">
        <w:rPr>
          <w:rFonts w:ascii="Times New Roman" w:hAnsi="Times New Roman"/>
          <w:sz w:val="28"/>
          <w:szCs w:val="28"/>
          <w:lang w:eastAsia="ru-RU"/>
        </w:rPr>
        <w:t xml:space="preserve">В нарушение пункта 38 Инструкции 157н </w:t>
      </w:r>
      <w:r w:rsidRPr="00E21DB1">
        <w:rPr>
          <w:rFonts w:ascii="Times New Roman" w:hAnsi="Times New Roman"/>
          <w:sz w:val="28"/>
          <w:szCs w:val="28"/>
        </w:rPr>
        <w:t>КСАУ ВГП «Радуга» в проверяемом периоде (согласно данных главной книги за 2015 год) не приняло к бухгалтерскому учету объект основных средств – крытая сцена, возникший в результате его сооружения за счет средств субсидии на иные цели. Стоимость затрат на сооружение объекта «крытая сцена» составила (согласно акта о приемке выполненных работ и справки о стоимости выполненных работ и затрат) 422,67 тыс. руб.</w:t>
      </w:r>
    </w:p>
    <w:p w:rsidR="00D96E02" w:rsidRPr="00E21DB1" w:rsidRDefault="00D96E02" w:rsidP="00E21DB1">
      <w:pPr>
        <w:pStyle w:val="aa"/>
        <w:numPr>
          <w:ilvl w:val="0"/>
          <w:numId w:val="41"/>
        </w:numPr>
        <w:autoSpaceDE w:val="0"/>
        <w:autoSpaceDN w:val="0"/>
        <w:adjustRightInd w:val="0"/>
        <w:spacing w:after="0"/>
        <w:ind w:left="0"/>
        <w:jc w:val="both"/>
        <w:rPr>
          <w:rFonts w:ascii="Times New Roman" w:hAnsi="Times New Roman"/>
          <w:sz w:val="28"/>
          <w:szCs w:val="28"/>
          <w:lang w:eastAsia="ru-RU"/>
        </w:rPr>
      </w:pPr>
      <w:r w:rsidRPr="00E21DB1">
        <w:rPr>
          <w:rFonts w:ascii="Times New Roman" w:hAnsi="Times New Roman"/>
          <w:sz w:val="28"/>
          <w:szCs w:val="28"/>
        </w:rPr>
        <w:t xml:space="preserve">В нарушение пункта 8 Приказа Минфина РФ от 28 июля 2010 г. N 81н </w:t>
      </w:r>
      <w:r w:rsidRPr="00E21DB1">
        <w:rPr>
          <w:rFonts w:ascii="Times New Roman" w:hAnsi="Times New Roman"/>
          <w:sz w:val="28"/>
          <w:szCs w:val="28"/>
          <w:lang w:eastAsia="ru-RU"/>
        </w:rPr>
        <w:t xml:space="preserve">при составлении Плана ФХД </w:t>
      </w:r>
      <w:r w:rsidRPr="00E21DB1">
        <w:rPr>
          <w:rFonts w:ascii="Times New Roman" w:hAnsi="Times New Roman"/>
          <w:sz w:val="28"/>
          <w:szCs w:val="28"/>
        </w:rPr>
        <w:t xml:space="preserve">КСАУ ВГП «Радуга» не соблюдены требования к </w:t>
      </w:r>
      <w:r w:rsidRPr="00E21DB1">
        <w:rPr>
          <w:rFonts w:ascii="Times New Roman" w:hAnsi="Times New Roman"/>
          <w:sz w:val="28"/>
          <w:szCs w:val="28"/>
          <w:lang w:eastAsia="ru-RU"/>
        </w:rPr>
        <w:t>составлению Плана ФХД, а именно:</w:t>
      </w:r>
    </w:p>
    <w:p w:rsidR="00D96E02" w:rsidRPr="00E21DB1" w:rsidRDefault="001D6B30" w:rsidP="00E21DB1">
      <w:pPr>
        <w:pStyle w:val="aa"/>
        <w:spacing w:after="0"/>
        <w:ind w:left="0"/>
        <w:jc w:val="both"/>
        <w:rPr>
          <w:rFonts w:ascii="Times New Roman" w:hAnsi="Times New Roman"/>
          <w:sz w:val="28"/>
          <w:szCs w:val="28"/>
          <w:lang w:eastAsia="ru-RU"/>
        </w:rPr>
      </w:pPr>
      <w:r>
        <w:rPr>
          <w:rFonts w:ascii="Times New Roman" w:hAnsi="Times New Roman"/>
          <w:sz w:val="28"/>
          <w:szCs w:val="28"/>
          <w:lang w:eastAsia="ru-RU"/>
        </w:rPr>
        <w:lastRenderedPageBreak/>
        <w:t>-</w:t>
      </w:r>
      <w:r w:rsidR="00D96E02" w:rsidRPr="00E21DB1">
        <w:rPr>
          <w:rFonts w:ascii="Times New Roman" w:hAnsi="Times New Roman"/>
          <w:sz w:val="28"/>
          <w:szCs w:val="28"/>
          <w:lang w:eastAsia="ru-RU"/>
        </w:rPr>
        <w:t xml:space="preserve"> в плане ФХД отсутствуют показатели финансового состояния учреждения (данные о нефинансовых и финансовых активах, обязательствах на последнюю отчетную дату, предшествующую дате составления Плана);</w:t>
      </w:r>
    </w:p>
    <w:p w:rsidR="00D96E02" w:rsidRPr="00E21DB1" w:rsidRDefault="00D96E02" w:rsidP="00E21DB1">
      <w:pPr>
        <w:pStyle w:val="aa"/>
        <w:spacing w:after="0"/>
        <w:ind w:left="0"/>
        <w:jc w:val="both"/>
        <w:rPr>
          <w:rFonts w:ascii="Times New Roman" w:hAnsi="Times New Roman"/>
          <w:sz w:val="28"/>
          <w:szCs w:val="28"/>
          <w:lang w:eastAsia="ru-RU"/>
        </w:rPr>
      </w:pPr>
      <w:r w:rsidRPr="00E21DB1">
        <w:rPr>
          <w:rFonts w:ascii="Times New Roman" w:hAnsi="Times New Roman"/>
          <w:sz w:val="28"/>
          <w:szCs w:val="28"/>
          <w:lang w:eastAsia="ru-RU"/>
        </w:rPr>
        <w:t>- в плане ФХД отсутствуют плановые показатели по поступлениям и выплатам учреждения, а именно - планируемый остаток средств на начало и на конец планируемого года.</w:t>
      </w:r>
    </w:p>
    <w:p w:rsidR="007F326B" w:rsidRPr="00E21DB1" w:rsidRDefault="00356022" w:rsidP="00E21DB1">
      <w:pPr>
        <w:pStyle w:val="aa"/>
        <w:numPr>
          <w:ilvl w:val="0"/>
          <w:numId w:val="41"/>
        </w:numPr>
        <w:spacing w:after="0"/>
        <w:ind w:left="0"/>
        <w:jc w:val="both"/>
        <w:rPr>
          <w:rFonts w:ascii="Times New Roman" w:hAnsi="Times New Roman"/>
          <w:sz w:val="28"/>
          <w:szCs w:val="28"/>
          <w:lang w:eastAsia="ru-RU"/>
        </w:rPr>
      </w:pPr>
      <w:r w:rsidRPr="00E21DB1">
        <w:rPr>
          <w:rFonts w:ascii="Times New Roman" w:hAnsi="Times New Roman"/>
          <w:sz w:val="28"/>
          <w:szCs w:val="28"/>
        </w:rPr>
        <w:t xml:space="preserve">В </w:t>
      </w:r>
      <w:r w:rsidR="007F326B" w:rsidRPr="00E21DB1">
        <w:rPr>
          <w:rFonts w:ascii="Times New Roman" w:hAnsi="Times New Roman"/>
          <w:sz w:val="28"/>
          <w:szCs w:val="28"/>
        </w:rPr>
        <w:t xml:space="preserve">нарушение пункта 7 Приказа Минфина РФ от 28 июля 2010 г. N 81н </w:t>
      </w:r>
      <w:r w:rsidR="007F326B" w:rsidRPr="00E21DB1">
        <w:rPr>
          <w:rFonts w:ascii="Times New Roman" w:hAnsi="Times New Roman"/>
          <w:sz w:val="28"/>
          <w:szCs w:val="28"/>
          <w:lang w:eastAsia="ru-RU"/>
        </w:rPr>
        <w:t xml:space="preserve">в текстовой части Плана ФХД </w:t>
      </w:r>
      <w:r w:rsidR="007F326B" w:rsidRPr="00E21DB1">
        <w:rPr>
          <w:rFonts w:ascii="Times New Roman" w:hAnsi="Times New Roman"/>
          <w:sz w:val="28"/>
          <w:szCs w:val="28"/>
        </w:rPr>
        <w:t xml:space="preserve">КСАУ ВГП «Радуга» (Раздел </w:t>
      </w:r>
      <w:r w:rsidR="007F326B" w:rsidRPr="00E21DB1">
        <w:rPr>
          <w:rFonts w:ascii="Times New Roman" w:hAnsi="Times New Roman"/>
          <w:sz w:val="28"/>
          <w:szCs w:val="28"/>
          <w:lang w:val="en-US"/>
        </w:rPr>
        <w:t>II</w:t>
      </w:r>
      <w:r w:rsidR="007F326B" w:rsidRPr="00E21DB1">
        <w:rPr>
          <w:rFonts w:ascii="Times New Roman" w:hAnsi="Times New Roman"/>
          <w:sz w:val="28"/>
          <w:szCs w:val="28"/>
        </w:rPr>
        <w:t xml:space="preserve">), утвержденного 28.12.2015г. отсутствует </w:t>
      </w:r>
      <w:r w:rsidR="007F326B" w:rsidRPr="00E21DB1">
        <w:rPr>
          <w:rFonts w:ascii="Times New Roman" w:hAnsi="Times New Roman"/>
          <w:sz w:val="28"/>
          <w:szCs w:val="28"/>
          <w:lang w:eastAsia="ru-RU"/>
        </w:rPr>
        <w:t>общая балансовая стоимость недвижимого муниципального имущества на дату составления Плана (внесения изменений в план).</w:t>
      </w:r>
    </w:p>
    <w:p w:rsidR="005E12F5" w:rsidRPr="00E21DB1" w:rsidRDefault="00B539AD" w:rsidP="00E21DB1">
      <w:pPr>
        <w:pStyle w:val="aa"/>
        <w:numPr>
          <w:ilvl w:val="0"/>
          <w:numId w:val="41"/>
        </w:numPr>
        <w:spacing w:after="0"/>
        <w:ind w:left="0"/>
        <w:jc w:val="both"/>
        <w:rPr>
          <w:rFonts w:ascii="Times New Roman" w:hAnsi="Times New Roman"/>
          <w:sz w:val="28"/>
          <w:szCs w:val="28"/>
          <w:lang w:eastAsia="ru-RU"/>
        </w:rPr>
      </w:pPr>
      <w:r w:rsidRPr="00E21DB1">
        <w:rPr>
          <w:rFonts w:ascii="Times New Roman" w:hAnsi="Times New Roman"/>
          <w:sz w:val="28"/>
          <w:szCs w:val="28"/>
        </w:rPr>
        <w:t xml:space="preserve">При оказании платных услуг потребителям на руки выдается билет, который является бланком строгой отчетности. </w:t>
      </w:r>
      <w:r w:rsidR="005E12F5" w:rsidRPr="00E21DB1">
        <w:rPr>
          <w:rFonts w:ascii="Times New Roman" w:hAnsi="Times New Roman"/>
          <w:sz w:val="28"/>
          <w:szCs w:val="28"/>
        </w:rPr>
        <w:t>Форма билета, не соответствует форме утвержденной Приказом Министерства культуры РФ от 17.12.2008г. № 257 «Об утверждении бланков строгой отчетности» (далее Приказ №257), б</w:t>
      </w:r>
      <w:r w:rsidR="005E12F5" w:rsidRPr="00E21DB1">
        <w:rPr>
          <w:rFonts w:ascii="Times New Roman" w:hAnsi="Times New Roman"/>
          <w:sz w:val="28"/>
          <w:szCs w:val="28"/>
          <w:lang w:eastAsia="ru-RU"/>
        </w:rPr>
        <w:t>ланк не содержат следующие обязательные реквизиты: вид услуги и стоимость услуги.</w:t>
      </w:r>
    </w:p>
    <w:p w:rsidR="00B539AD" w:rsidRPr="00E21DB1" w:rsidRDefault="00B539AD" w:rsidP="00E21DB1">
      <w:pPr>
        <w:pStyle w:val="aa"/>
        <w:numPr>
          <w:ilvl w:val="0"/>
          <w:numId w:val="41"/>
        </w:numPr>
        <w:autoSpaceDE w:val="0"/>
        <w:autoSpaceDN w:val="0"/>
        <w:adjustRightInd w:val="0"/>
        <w:spacing w:after="0"/>
        <w:ind w:left="0"/>
        <w:jc w:val="both"/>
        <w:rPr>
          <w:rFonts w:ascii="Times New Roman" w:hAnsi="Times New Roman"/>
          <w:sz w:val="28"/>
          <w:szCs w:val="28"/>
        </w:rPr>
      </w:pPr>
      <w:r w:rsidRPr="00E21DB1">
        <w:rPr>
          <w:rFonts w:ascii="Times New Roman" w:hAnsi="Times New Roman"/>
          <w:sz w:val="28"/>
          <w:szCs w:val="28"/>
        </w:rPr>
        <w:t xml:space="preserve">В нарушение п.6 Инструкции №157н в учетной </w:t>
      </w:r>
      <w:r w:rsidR="001D6B30">
        <w:rPr>
          <w:rFonts w:ascii="Times New Roman" w:hAnsi="Times New Roman"/>
          <w:sz w:val="28"/>
          <w:szCs w:val="28"/>
        </w:rPr>
        <w:t>п</w:t>
      </w:r>
      <w:r w:rsidRPr="00E21DB1">
        <w:rPr>
          <w:rFonts w:ascii="Times New Roman" w:hAnsi="Times New Roman"/>
          <w:sz w:val="28"/>
          <w:szCs w:val="28"/>
        </w:rPr>
        <w:t xml:space="preserve">олитике </w:t>
      </w:r>
      <w:r w:rsidR="001D6B30">
        <w:rPr>
          <w:rFonts w:ascii="Times New Roman" w:hAnsi="Times New Roman"/>
          <w:sz w:val="28"/>
          <w:szCs w:val="28"/>
        </w:rPr>
        <w:t>у</w:t>
      </w:r>
      <w:r w:rsidRPr="00E21DB1">
        <w:rPr>
          <w:rFonts w:ascii="Times New Roman" w:hAnsi="Times New Roman"/>
          <w:sz w:val="28"/>
          <w:szCs w:val="28"/>
        </w:rPr>
        <w:t>чреждения отсутствуют:</w:t>
      </w:r>
    </w:p>
    <w:p w:rsidR="00B539AD" w:rsidRPr="00E21DB1" w:rsidRDefault="00B539AD" w:rsidP="00E21DB1">
      <w:pPr>
        <w:pStyle w:val="aa"/>
        <w:autoSpaceDE w:val="0"/>
        <w:autoSpaceDN w:val="0"/>
        <w:adjustRightInd w:val="0"/>
        <w:spacing w:after="0"/>
        <w:ind w:left="0"/>
        <w:jc w:val="both"/>
        <w:rPr>
          <w:rFonts w:ascii="Times New Roman" w:hAnsi="Times New Roman"/>
          <w:sz w:val="28"/>
          <w:szCs w:val="28"/>
        </w:rPr>
      </w:pPr>
      <w:r w:rsidRPr="00E21DB1">
        <w:rPr>
          <w:rFonts w:ascii="Times New Roman" w:hAnsi="Times New Roman"/>
          <w:sz w:val="28"/>
          <w:szCs w:val="28"/>
        </w:rPr>
        <w:t>- правила документооборота и технологи</w:t>
      </w:r>
      <w:r w:rsidR="001D6B30">
        <w:rPr>
          <w:rFonts w:ascii="Times New Roman" w:hAnsi="Times New Roman"/>
          <w:sz w:val="28"/>
          <w:szCs w:val="28"/>
        </w:rPr>
        <w:t>я</w:t>
      </w:r>
      <w:r w:rsidRPr="00E21DB1">
        <w:rPr>
          <w:rFonts w:ascii="Times New Roman" w:hAnsi="Times New Roman"/>
          <w:sz w:val="28"/>
          <w:szCs w:val="28"/>
        </w:rPr>
        <w:t xml:space="preserve">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B539AD" w:rsidRPr="00E21DB1" w:rsidRDefault="00B539AD" w:rsidP="00E21DB1">
      <w:pPr>
        <w:pStyle w:val="aa"/>
        <w:autoSpaceDE w:val="0"/>
        <w:autoSpaceDN w:val="0"/>
        <w:adjustRightInd w:val="0"/>
        <w:spacing w:after="0"/>
        <w:ind w:left="0"/>
        <w:jc w:val="both"/>
        <w:rPr>
          <w:rFonts w:ascii="Times New Roman" w:hAnsi="Times New Roman"/>
          <w:sz w:val="28"/>
          <w:szCs w:val="28"/>
        </w:rPr>
      </w:pPr>
      <w:r w:rsidRPr="00E21DB1">
        <w:rPr>
          <w:rFonts w:ascii="Times New Roman" w:hAnsi="Times New Roman"/>
          <w:sz w:val="28"/>
          <w:szCs w:val="28"/>
        </w:rPr>
        <w:t>- порядок организации и обеспечения (осуществления) субъектом учета внутреннего финансового контроля,</w:t>
      </w:r>
    </w:p>
    <w:p w:rsidR="000F7387" w:rsidRPr="00E21DB1" w:rsidRDefault="00B539AD" w:rsidP="00E21DB1">
      <w:pPr>
        <w:pStyle w:val="aa"/>
        <w:autoSpaceDE w:val="0"/>
        <w:autoSpaceDN w:val="0"/>
        <w:adjustRightInd w:val="0"/>
        <w:spacing w:after="0"/>
        <w:ind w:left="0"/>
        <w:jc w:val="both"/>
        <w:rPr>
          <w:rFonts w:ascii="Times New Roman" w:hAnsi="Times New Roman"/>
          <w:sz w:val="28"/>
          <w:szCs w:val="28"/>
        </w:rPr>
      </w:pPr>
      <w:r w:rsidRPr="00E21DB1">
        <w:rPr>
          <w:rFonts w:ascii="Times New Roman" w:hAnsi="Times New Roman"/>
          <w:sz w:val="28"/>
          <w:szCs w:val="28"/>
        </w:rPr>
        <w:t>- форм</w:t>
      </w:r>
      <w:r w:rsidR="000F7387" w:rsidRPr="00E21DB1">
        <w:rPr>
          <w:rFonts w:ascii="Times New Roman" w:hAnsi="Times New Roman"/>
          <w:sz w:val="28"/>
          <w:szCs w:val="28"/>
        </w:rPr>
        <w:t>а</w:t>
      </w:r>
      <w:r w:rsidRPr="00E21DB1">
        <w:rPr>
          <w:rFonts w:ascii="Times New Roman" w:hAnsi="Times New Roman"/>
          <w:sz w:val="28"/>
          <w:szCs w:val="28"/>
        </w:rPr>
        <w:t xml:space="preserve"> первичн</w:t>
      </w:r>
      <w:r w:rsidR="000F7387" w:rsidRPr="00E21DB1">
        <w:rPr>
          <w:rFonts w:ascii="Times New Roman" w:hAnsi="Times New Roman"/>
          <w:sz w:val="28"/>
          <w:szCs w:val="28"/>
        </w:rPr>
        <w:t>ого</w:t>
      </w:r>
      <w:r w:rsidRPr="00E21DB1">
        <w:rPr>
          <w:rFonts w:ascii="Times New Roman" w:hAnsi="Times New Roman"/>
          <w:sz w:val="28"/>
          <w:szCs w:val="28"/>
        </w:rPr>
        <w:t xml:space="preserve"> (сводных) учетн</w:t>
      </w:r>
      <w:r w:rsidR="000F7387" w:rsidRPr="00E21DB1">
        <w:rPr>
          <w:rFonts w:ascii="Times New Roman" w:hAnsi="Times New Roman"/>
          <w:sz w:val="28"/>
          <w:szCs w:val="28"/>
        </w:rPr>
        <w:t>ого</w:t>
      </w:r>
      <w:r w:rsidRPr="00E21DB1">
        <w:rPr>
          <w:rFonts w:ascii="Times New Roman" w:hAnsi="Times New Roman"/>
          <w:sz w:val="28"/>
          <w:szCs w:val="28"/>
        </w:rPr>
        <w:t xml:space="preserve"> документ</w:t>
      </w:r>
      <w:r w:rsidR="000F7387" w:rsidRPr="00E21DB1">
        <w:rPr>
          <w:rFonts w:ascii="Times New Roman" w:hAnsi="Times New Roman"/>
          <w:sz w:val="28"/>
          <w:szCs w:val="28"/>
        </w:rPr>
        <w:t>а</w:t>
      </w:r>
      <w:r w:rsidRPr="00E21DB1">
        <w:rPr>
          <w:rFonts w:ascii="Times New Roman" w:hAnsi="Times New Roman"/>
          <w:sz w:val="28"/>
          <w:szCs w:val="28"/>
        </w:rPr>
        <w:t>, применяем</w:t>
      </w:r>
      <w:r w:rsidR="000F7387" w:rsidRPr="00E21DB1">
        <w:rPr>
          <w:rFonts w:ascii="Times New Roman" w:hAnsi="Times New Roman"/>
          <w:sz w:val="28"/>
          <w:szCs w:val="28"/>
        </w:rPr>
        <w:t>ого</w:t>
      </w:r>
      <w:r w:rsidRPr="00E21DB1">
        <w:rPr>
          <w:rFonts w:ascii="Times New Roman" w:hAnsi="Times New Roman"/>
          <w:sz w:val="28"/>
          <w:szCs w:val="28"/>
        </w:rPr>
        <w:t xml:space="preserve"> для оформления хозяйственных операций, по котор</w:t>
      </w:r>
      <w:r w:rsidR="000F7387" w:rsidRPr="00E21DB1">
        <w:rPr>
          <w:rFonts w:ascii="Times New Roman" w:hAnsi="Times New Roman"/>
          <w:sz w:val="28"/>
          <w:szCs w:val="28"/>
        </w:rPr>
        <w:t>ому</w:t>
      </w:r>
      <w:r w:rsidRPr="00E21DB1">
        <w:rPr>
          <w:rFonts w:ascii="Times New Roman" w:hAnsi="Times New Roman"/>
          <w:sz w:val="28"/>
          <w:szCs w:val="28"/>
        </w:rPr>
        <w:t xml:space="preserve"> законодательством РФ не установлены обязательн</w:t>
      </w:r>
      <w:r w:rsidR="000F7387" w:rsidRPr="00E21DB1">
        <w:rPr>
          <w:rFonts w:ascii="Times New Roman" w:hAnsi="Times New Roman"/>
          <w:sz w:val="28"/>
          <w:szCs w:val="28"/>
        </w:rPr>
        <w:t>ая</w:t>
      </w:r>
      <w:r w:rsidRPr="00E21DB1">
        <w:rPr>
          <w:rFonts w:ascii="Times New Roman" w:hAnsi="Times New Roman"/>
          <w:sz w:val="28"/>
          <w:szCs w:val="28"/>
        </w:rPr>
        <w:t xml:space="preserve"> для </w:t>
      </w:r>
      <w:r w:rsidR="000F7387" w:rsidRPr="00E21DB1">
        <w:rPr>
          <w:rFonts w:ascii="Times New Roman" w:hAnsi="Times New Roman"/>
          <w:sz w:val="28"/>
          <w:szCs w:val="28"/>
        </w:rPr>
        <w:t>ее</w:t>
      </w:r>
      <w:r w:rsidRPr="00E21DB1">
        <w:rPr>
          <w:rFonts w:ascii="Times New Roman" w:hAnsi="Times New Roman"/>
          <w:sz w:val="28"/>
          <w:szCs w:val="28"/>
        </w:rPr>
        <w:t xml:space="preserve"> оформления форм</w:t>
      </w:r>
      <w:r w:rsidR="000F7387" w:rsidRPr="00E21DB1">
        <w:rPr>
          <w:rFonts w:ascii="Times New Roman" w:hAnsi="Times New Roman"/>
          <w:sz w:val="28"/>
          <w:szCs w:val="28"/>
        </w:rPr>
        <w:t>а</w:t>
      </w:r>
      <w:r w:rsidRPr="00E21DB1">
        <w:rPr>
          <w:rFonts w:ascii="Times New Roman" w:hAnsi="Times New Roman"/>
          <w:sz w:val="28"/>
          <w:szCs w:val="28"/>
        </w:rPr>
        <w:t xml:space="preserve"> документов</w:t>
      </w:r>
      <w:r w:rsidR="000F7387" w:rsidRPr="00E21DB1">
        <w:rPr>
          <w:rFonts w:ascii="Times New Roman" w:hAnsi="Times New Roman"/>
          <w:sz w:val="28"/>
          <w:szCs w:val="28"/>
        </w:rPr>
        <w:t xml:space="preserve"> («Отчет о продаже билетов»).</w:t>
      </w:r>
    </w:p>
    <w:p w:rsidR="00B539AD" w:rsidRPr="00E21DB1" w:rsidRDefault="00B539AD" w:rsidP="00E21DB1">
      <w:pPr>
        <w:pStyle w:val="aa"/>
        <w:numPr>
          <w:ilvl w:val="0"/>
          <w:numId w:val="41"/>
        </w:numPr>
        <w:autoSpaceDE w:val="0"/>
        <w:autoSpaceDN w:val="0"/>
        <w:adjustRightInd w:val="0"/>
        <w:spacing w:after="0"/>
        <w:ind w:left="0"/>
        <w:jc w:val="both"/>
        <w:rPr>
          <w:rFonts w:ascii="Times New Roman" w:hAnsi="Times New Roman"/>
          <w:sz w:val="28"/>
          <w:szCs w:val="28"/>
        </w:rPr>
      </w:pPr>
      <w:r w:rsidRPr="00E21DB1">
        <w:rPr>
          <w:rFonts w:ascii="Times New Roman" w:hAnsi="Times New Roman"/>
          <w:sz w:val="28"/>
          <w:szCs w:val="28"/>
        </w:rPr>
        <w:t>В учетной политике КСАУ ВГП «Радуга» не определен порог существенности, тем самым нарушен принцип достоверности информации, т.к. в учете необходимо отражать информацию, не содержащую существенных ошибок.</w:t>
      </w:r>
    </w:p>
    <w:p w:rsidR="00B539AD" w:rsidRPr="00E21DB1" w:rsidRDefault="00B539AD" w:rsidP="00E21DB1">
      <w:pPr>
        <w:pStyle w:val="aa"/>
        <w:numPr>
          <w:ilvl w:val="0"/>
          <w:numId w:val="41"/>
        </w:numPr>
        <w:spacing w:after="0"/>
        <w:ind w:left="0"/>
        <w:jc w:val="both"/>
        <w:rPr>
          <w:rFonts w:ascii="Times New Roman" w:hAnsi="Times New Roman"/>
          <w:sz w:val="28"/>
          <w:szCs w:val="28"/>
        </w:rPr>
      </w:pPr>
      <w:r w:rsidRPr="00E21DB1">
        <w:rPr>
          <w:rFonts w:ascii="Times New Roman" w:hAnsi="Times New Roman"/>
          <w:sz w:val="28"/>
          <w:szCs w:val="28"/>
        </w:rPr>
        <w:t>Приказ об учетной политике содержит ссыл</w:t>
      </w:r>
      <w:r w:rsidR="00E21DB1">
        <w:rPr>
          <w:rFonts w:ascii="Times New Roman" w:hAnsi="Times New Roman"/>
          <w:sz w:val="28"/>
          <w:szCs w:val="28"/>
        </w:rPr>
        <w:t>ки на утратившие силу документы.</w:t>
      </w:r>
    </w:p>
    <w:p w:rsidR="00B539AD" w:rsidRPr="00E21DB1" w:rsidRDefault="00B539AD" w:rsidP="00E21DB1">
      <w:pPr>
        <w:pStyle w:val="aa"/>
        <w:numPr>
          <w:ilvl w:val="0"/>
          <w:numId w:val="41"/>
        </w:numPr>
        <w:autoSpaceDE w:val="0"/>
        <w:autoSpaceDN w:val="0"/>
        <w:adjustRightInd w:val="0"/>
        <w:spacing w:after="0"/>
        <w:ind w:left="0"/>
        <w:jc w:val="both"/>
        <w:rPr>
          <w:rFonts w:ascii="Times New Roman" w:hAnsi="Times New Roman"/>
          <w:sz w:val="28"/>
          <w:szCs w:val="28"/>
        </w:rPr>
      </w:pPr>
      <w:r w:rsidRPr="00E21DB1">
        <w:rPr>
          <w:rFonts w:ascii="Times New Roman" w:hAnsi="Times New Roman"/>
          <w:sz w:val="28"/>
          <w:szCs w:val="28"/>
        </w:rPr>
        <w:t>В нарушение п. 371 Инструкции №157н в учетной политике КСАУ ВГП «Радуга» не определен порядок списания кредиторской задолженности.</w:t>
      </w:r>
    </w:p>
    <w:p w:rsidR="00B539AD" w:rsidRPr="00E21DB1" w:rsidRDefault="00B539AD" w:rsidP="00E21DB1">
      <w:pPr>
        <w:pStyle w:val="aa"/>
        <w:numPr>
          <w:ilvl w:val="0"/>
          <w:numId w:val="41"/>
        </w:numPr>
        <w:spacing w:after="0"/>
        <w:ind w:left="0"/>
        <w:jc w:val="both"/>
        <w:rPr>
          <w:rFonts w:ascii="Times New Roman" w:hAnsi="Times New Roman"/>
          <w:sz w:val="28"/>
          <w:szCs w:val="28"/>
        </w:rPr>
      </w:pPr>
      <w:r w:rsidRPr="00E21DB1">
        <w:rPr>
          <w:rFonts w:ascii="Times New Roman" w:hAnsi="Times New Roman"/>
          <w:sz w:val="28"/>
          <w:szCs w:val="28"/>
        </w:rPr>
        <w:t>В нарушение п.337 Инструкции 157-н в учетной политикой не установлен перечень бланков строгой отчетности, и лиц, ответственных за хранение, выдачу и обеспечение оперативного учета указанных бланков.</w:t>
      </w:r>
    </w:p>
    <w:p w:rsidR="00B539AD" w:rsidRPr="00E21DB1" w:rsidRDefault="00B539AD" w:rsidP="00E21DB1">
      <w:pPr>
        <w:pStyle w:val="aa"/>
        <w:numPr>
          <w:ilvl w:val="0"/>
          <w:numId w:val="41"/>
        </w:numPr>
        <w:spacing w:after="0"/>
        <w:ind w:left="0"/>
        <w:jc w:val="both"/>
        <w:rPr>
          <w:rFonts w:ascii="Times New Roman" w:hAnsi="Times New Roman"/>
          <w:sz w:val="28"/>
          <w:szCs w:val="28"/>
        </w:rPr>
      </w:pPr>
      <w:r w:rsidRPr="00E21DB1">
        <w:rPr>
          <w:rFonts w:ascii="Times New Roman" w:hAnsi="Times New Roman"/>
          <w:sz w:val="28"/>
          <w:szCs w:val="28"/>
        </w:rPr>
        <w:t>В учетной политике КСАУ ВГП «Радуга» не определен:</w:t>
      </w:r>
    </w:p>
    <w:p w:rsidR="00B539AD" w:rsidRPr="00E21DB1" w:rsidRDefault="00B539AD" w:rsidP="00E21DB1">
      <w:pPr>
        <w:pStyle w:val="aa"/>
        <w:spacing w:after="0"/>
        <w:ind w:left="0"/>
        <w:jc w:val="both"/>
        <w:rPr>
          <w:rFonts w:ascii="Times New Roman" w:hAnsi="Times New Roman"/>
          <w:sz w:val="28"/>
          <w:szCs w:val="28"/>
        </w:rPr>
      </w:pPr>
      <w:r w:rsidRPr="00E21DB1">
        <w:rPr>
          <w:rFonts w:ascii="Times New Roman" w:hAnsi="Times New Roman"/>
          <w:sz w:val="28"/>
          <w:szCs w:val="28"/>
        </w:rPr>
        <w:lastRenderedPageBreak/>
        <w:t>- перечень услуг, оказываемых учреждением по кодам вида финансирования (2-приносящий доход деятельность, 4-субсидия на выполнение муниципального задания);</w:t>
      </w:r>
    </w:p>
    <w:p w:rsidR="00B539AD" w:rsidRPr="001D6B30" w:rsidRDefault="00B539AD" w:rsidP="001D6B30">
      <w:pPr>
        <w:pStyle w:val="aa"/>
        <w:spacing w:after="0"/>
        <w:ind w:left="0"/>
        <w:jc w:val="both"/>
        <w:rPr>
          <w:rFonts w:ascii="Times New Roman" w:hAnsi="Times New Roman" w:cs="Times New Roman"/>
          <w:sz w:val="28"/>
          <w:szCs w:val="28"/>
        </w:rPr>
      </w:pPr>
      <w:r w:rsidRPr="00E21DB1">
        <w:rPr>
          <w:rFonts w:ascii="Times New Roman" w:hAnsi="Times New Roman"/>
          <w:sz w:val="28"/>
          <w:szCs w:val="28"/>
        </w:rPr>
        <w:t xml:space="preserve">- порядок распределения принятых к учету расходов между кодами </w:t>
      </w:r>
      <w:r w:rsidRPr="001D6B30">
        <w:rPr>
          <w:rFonts w:ascii="Times New Roman" w:hAnsi="Times New Roman" w:cs="Times New Roman"/>
          <w:sz w:val="28"/>
          <w:szCs w:val="28"/>
        </w:rPr>
        <w:t>финансирования 4 субсидия на выполнение муниципального задания и 2 приносящая доход деятельность.</w:t>
      </w:r>
    </w:p>
    <w:p w:rsidR="00927676" w:rsidRPr="001D6B30" w:rsidRDefault="00927676" w:rsidP="001D6B30">
      <w:pPr>
        <w:pStyle w:val="aa"/>
        <w:numPr>
          <w:ilvl w:val="0"/>
          <w:numId w:val="41"/>
        </w:numPr>
        <w:spacing w:after="0"/>
        <w:ind w:left="0"/>
        <w:jc w:val="both"/>
        <w:rPr>
          <w:rFonts w:ascii="Times New Roman" w:hAnsi="Times New Roman" w:cs="Times New Roman"/>
          <w:sz w:val="28"/>
          <w:szCs w:val="28"/>
        </w:rPr>
      </w:pPr>
      <w:r w:rsidRPr="001D6B30">
        <w:rPr>
          <w:rFonts w:ascii="Times New Roman" w:hAnsi="Times New Roman" w:cs="Times New Roman"/>
          <w:sz w:val="28"/>
          <w:szCs w:val="28"/>
        </w:rPr>
        <w:t xml:space="preserve">В нарушение пункта 4 Указаний№ 3210-У в </w:t>
      </w:r>
      <w:r w:rsidR="00356022" w:rsidRPr="001D6B30">
        <w:rPr>
          <w:rFonts w:ascii="Times New Roman" w:hAnsi="Times New Roman" w:cs="Times New Roman"/>
          <w:sz w:val="28"/>
          <w:szCs w:val="28"/>
        </w:rPr>
        <w:t xml:space="preserve">автономном </w:t>
      </w:r>
      <w:r w:rsidRPr="001D6B30">
        <w:rPr>
          <w:rFonts w:ascii="Times New Roman" w:hAnsi="Times New Roman" w:cs="Times New Roman"/>
          <w:sz w:val="28"/>
          <w:szCs w:val="28"/>
        </w:rPr>
        <w:t>учреждении не была организована работа по ведению кассовых операций и оформлению кассовых документов, в том числе:</w:t>
      </w:r>
    </w:p>
    <w:p w:rsidR="00927676" w:rsidRPr="001D6B30" w:rsidRDefault="00927676" w:rsidP="001D6B30">
      <w:pPr>
        <w:pStyle w:val="aa"/>
        <w:spacing w:after="0"/>
        <w:ind w:left="0"/>
        <w:jc w:val="both"/>
        <w:rPr>
          <w:rFonts w:ascii="Times New Roman" w:hAnsi="Times New Roman" w:cs="Times New Roman"/>
          <w:sz w:val="28"/>
          <w:szCs w:val="28"/>
        </w:rPr>
      </w:pPr>
      <w:r w:rsidRPr="001D6B30">
        <w:rPr>
          <w:rFonts w:ascii="Times New Roman" w:hAnsi="Times New Roman" w:cs="Times New Roman"/>
          <w:sz w:val="28"/>
          <w:szCs w:val="28"/>
        </w:rPr>
        <w:t>-в нарушение п. 4.1 Указаний № 3210-</w:t>
      </w:r>
      <w:proofErr w:type="gramStart"/>
      <w:r w:rsidRPr="001D6B30">
        <w:rPr>
          <w:rFonts w:ascii="Times New Roman" w:hAnsi="Times New Roman" w:cs="Times New Roman"/>
          <w:sz w:val="28"/>
          <w:szCs w:val="28"/>
        </w:rPr>
        <w:t>У кассовые операции</w:t>
      </w:r>
      <w:proofErr w:type="gramEnd"/>
      <w:r w:rsidRPr="001D6B30">
        <w:rPr>
          <w:rFonts w:ascii="Times New Roman" w:hAnsi="Times New Roman" w:cs="Times New Roman"/>
          <w:sz w:val="28"/>
          <w:szCs w:val="28"/>
        </w:rPr>
        <w:t xml:space="preserve"> не оформлялись кассовыми документами;</w:t>
      </w:r>
    </w:p>
    <w:p w:rsidR="00927676" w:rsidRPr="001D6B30" w:rsidRDefault="00927676" w:rsidP="001D6B30">
      <w:pPr>
        <w:pStyle w:val="aa"/>
        <w:spacing w:after="0"/>
        <w:ind w:left="0"/>
        <w:jc w:val="both"/>
        <w:rPr>
          <w:rFonts w:ascii="Times New Roman" w:hAnsi="Times New Roman" w:cs="Times New Roman"/>
          <w:sz w:val="28"/>
          <w:szCs w:val="28"/>
        </w:rPr>
      </w:pPr>
      <w:r w:rsidRPr="001D6B30">
        <w:rPr>
          <w:rFonts w:ascii="Times New Roman" w:hAnsi="Times New Roman" w:cs="Times New Roman"/>
          <w:sz w:val="28"/>
          <w:szCs w:val="28"/>
        </w:rPr>
        <w:t>-в нарушение п. 4.6 Указаний № 3210-У в учреждении не велась кассовая книга.</w:t>
      </w:r>
    </w:p>
    <w:p w:rsidR="00986852" w:rsidRPr="001D6B30" w:rsidRDefault="00986852" w:rsidP="001D6B30">
      <w:pPr>
        <w:pStyle w:val="aa"/>
        <w:numPr>
          <w:ilvl w:val="0"/>
          <w:numId w:val="41"/>
        </w:numPr>
        <w:spacing w:after="0"/>
        <w:ind w:left="0"/>
        <w:jc w:val="both"/>
        <w:rPr>
          <w:rFonts w:ascii="Times New Roman" w:hAnsi="Times New Roman" w:cs="Times New Roman"/>
          <w:sz w:val="28"/>
          <w:szCs w:val="28"/>
        </w:rPr>
      </w:pPr>
      <w:r w:rsidRPr="001D6B30">
        <w:rPr>
          <w:rFonts w:ascii="Times New Roman" w:hAnsi="Times New Roman" w:cs="Times New Roman"/>
          <w:sz w:val="28"/>
          <w:szCs w:val="28"/>
        </w:rPr>
        <w:t xml:space="preserve">В нарушение </w:t>
      </w:r>
      <w:hyperlink r:id="rId44" w:history="1">
        <w:r w:rsidRPr="001D6B30">
          <w:rPr>
            <w:rStyle w:val="ad"/>
            <w:rFonts w:ascii="Times New Roman" w:hAnsi="Times New Roman" w:cs="Times New Roman"/>
            <w:color w:val="auto"/>
            <w:sz w:val="28"/>
            <w:szCs w:val="28"/>
          </w:rPr>
          <w:t>п. 14</w:t>
        </w:r>
      </w:hyperlink>
      <w:r w:rsidRPr="001D6B30">
        <w:rPr>
          <w:rFonts w:ascii="Times New Roman" w:hAnsi="Times New Roman" w:cs="Times New Roman"/>
          <w:sz w:val="28"/>
          <w:szCs w:val="28"/>
        </w:rPr>
        <w:t xml:space="preserve"> Положения N 359 руководителем </w:t>
      </w:r>
      <w:r w:rsidR="00356022" w:rsidRPr="001D6B30">
        <w:rPr>
          <w:rFonts w:ascii="Times New Roman" w:hAnsi="Times New Roman" w:cs="Times New Roman"/>
          <w:sz w:val="28"/>
          <w:szCs w:val="28"/>
        </w:rPr>
        <w:t>автономного у</w:t>
      </w:r>
      <w:r w:rsidRPr="001D6B30">
        <w:rPr>
          <w:rFonts w:ascii="Times New Roman" w:hAnsi="Times New Roman" w:cs="Times New Roman"/>
          <w:sz w:val="28"/>
          <w:szCs w:val="28"/>
        </w:rPr>
        <w:t>чреждения не заключены договора о материальной ответственности с работником, которому поручалось получение, хранение, учет и выдача бланков документов, а также прием от населения наличных денежных средств.</w:t>
      </w:r>
    </w:p>
    <w:p w:rsidR="00EA65DE" w:rsidRPr="001D6B30" w:rsidRDefault="00EA65DE" w:rsidP="001D6B30">
      <w:pPr>
        <w:pStyle w:val="aa"/>
        <w:numPr>
          <w:ilvl w:val="0"/>
          <w:numId w:val="41"/>
        </w:numPr>
        <w:spacing w:after="0"/>
        <w:ind w:left="0"/>
        <w:jc w:val="both"/>
        <w:rPr>
          <w:rFonts w:ascii="Times New Roman" w:hAnsi="Times New Roman" w:cs="Times New Roman"/>
          <w:sz w:val="28"/>
          <w:szCs w:val="28"/>
        </w:rPr>
      </w:pPr>
      <w:r w:rsidRPr="001D6B30">
        <w:rPr>
          <w:rFonts w:ascii="Times New Roman" w:hAnsi="Times New Roman" w:cs="Times New Roman"/>
          <w:sz w:val="28"/>
          <w:szCs w:val="28"/>
        </w:rPr>
        <w:t xml:space="preserve">В нарушение статьи 10 Федерального закон от 06.12.2011г. № 402-ФЗ «О бухгалтерском учете», в регистрах бухгалтерского учета отражены данные в отсутствие первичного документа, подтверждающего факт произведения расходов на сумму 0,9 тыс. руб. </w:t>
      </w:r>
    </w:p>
    <w:p w:rsidR="000F7387" w:rsidRPr="001D6B30" w:rsidRDefault="000F7387" w:rsidP="001D6B30">
      <w:pPr>
        <w:pStyle w:val="aa"/>
        <w:numPr>
          <w:ilvl w:val="0"/>
          <w:numId w:val="41"/>
        </w:numPr>
        <w:spacing w:after="0"/>
        <w:ind w:left="0"/>
        <w:jc w:val="both"/>
        <w:rPr>
          <w:rFonts w:ascii="Times New Roman" w:hAnsi="Times New Roman" w:cs="Times New Roman"/>
          <w:sz w:val="28"/>
          <w:szCs w:val="28"/>
        </w:rPr>
      </w:pPr>
      <w:r w:rsidRPr="001D6B30">
        <w:rPr>
          <w:rFonts w:ascii="Times New Roman" w:hAnsi="Times New Roman" w:cs="Times New Roman"/>
          <w:sz w:val="28"/>
          <w:szCs w:val="28"/>
        </w:rPr>
        <w:t xml:space="preserve">В нарушение </w:t>
      </w:r>
      <w:hyperlink r:id="rId45" w:history="1">
        <w:r w:rsidRPr="001D6B30">
          <w:rPr>
            <w:rStyle w:val="ad"/>
            <w:rFonts w:ascii="Times New Roman" w:hAnsi="Times New Roman" w:cs="Times New Roman"/>
            <w:color w:val="auto"/>
            <w:sz w:val="28"/>
            <w:szCs w:val="28"/>
          </w:rPr>
          <w:t>пункта 345</w:t>
        </w:r>
      </w:hyperlink>
      <w:r w:rsidRPr="001D6B30">
        <w:rPr>
          <w:rFonts w:ascii="Times New Roman" w:hAnsi="Times New Roman" w:cs="Times New Roman"/>
          <w:sz w:val="28"/>
          <w:szCs w:val="28"/>
        </w:rPr>
        <w:t xml:space="preserve"> Инструкции N 157н учреждением материальные ценности, приобретаемые в целях дарения, в том числе ценные подарки, сувениры, в 2015 году учитывались на балансовом </w:t>
      </w:r>
      <w:hyperlink r:id="rId46" w:history="1">
        <w:r w:rsidRPr="001D6B30">
          <w:rPr>
            <w:rStyle w:val="ad"/>
            <w:rFonts w:ascii="Times New Roman" w:hAnsi="Times New Roman" w:cs="Times New Roman"/>
            <w:color w:val="auto"/>
            <w:sz w:val="28"/>
            <w:szCs w:val="28"/>
          </w:rPr>
          <w:t>счете 105</w:t>
        </w:r>
      </w:hyperlink>
      <w:r w:rsidRPr="001D6B30">
        <w:rPr>
          <w:rFonts w:ascii="Times New Roman" w:hAnsi="Times New Roman" w:cs="Times New Roman"/>
          <w:sz w:val="28"/>
          <w:szCs w:val="28"/>
        </w:rPr>
        <w:t xml:space="preserve"> "Материальные запасы".</w:t>
      </w:r>
    </w:p>
    <w:p w:rsidR="006D6830" w:rsidRPr="001D6B30" w:rsidRDefault="000F7387" w:rsidP="001D6B30">
      <w:pPr>
        <w:pStyle w:val="aa"/>
        <w:numPr>
          <w:ilvl w:val="0"/>
          <w:numId w:val="41"/>
        </w:numPr>
        <w:autoSpaceDE w:val="0"/>
        <w:autoSpaceDN w:val="0"/>
        <w:adjustRightInd w:val="0"/>
        <w:spacing w:after="0"/>
        <w:ind w:left="0"/>
        <w:jc w:val="both"/>
        <w:rPr>
          <w:rFonts w:ascii="Times New Roman" w:hAnsi="Times New Roman" w:cs="Times New Roman"/>
          <w:sz w:val="28"/>
          <w:szCs w:val="28"/>
        </w:rPr>
      </w:pPr>
      <w:r w:rsidRPr="001D6B30">
        <w:rPr>
          <w:rFonts w:ascii="Times New Roman" w:hAnsi="Times New Roman" w:cs="Times New Roman"/>
          <w:sz w:val="28"/>
          <w:szCs w:val="28"/>
        </w:rPr>
        <w:t>В нарушение Указаний о порядке применения бюджетной классификации РФ N 65н в проверяемом периоде учреждением расходы на приобретение подарочной продукции (цветов) отнесены на статью 340 «увеличение стоимости материаль</w:t>
      </w:r>
      <w:r w:rsidR="001D6B30">
        <w:rPr>
          <w:rFonts w:ascii="Times New Roman" w:hAnsi="Times New Roman" w:cs="Times New Roman"/>
          <w:sz w:val="28"/>
          <w:szCs w:val="28"/>
        </w:rPr>
        <w:t>ных запасов» на общую сумму 15,</w:t>
      </w:r>
      <w:r w:rsidRPr="001D6B30">
        <w:rPr>
          <w:rFonts w:ascii="Times New Roman" w:hAnsi="Times New Roman" w:cs="Times New Roman"/>
          <w:sz w:val="28"/>
          <w:szCs w:val="28"/>
        </w:rPr>
        <w:t>9 тыс. руб.</w:t>
      </w:r>
    </w:p>
    <w:p w:rsidR="000F7387" w:rsidRPr="001D6B30" w:rsidRDefault="00356022" w:rsidP="001D6B30">
      <w:pPr>
        <w:pStyle w:val="aa"/>
        <w:numPr>
          <w:ilvl w:val="0"/>
          <w:numId w:val="41"/>
        </w:numPr>
        <w:spacing w:after="0"/>
        <w:ind w:left="0"/>
        <w:jc w:val="both"/>
        <w:rPr>
          <w:rFonts w:ascii="Times New Roman" w:hAnsi="Times New Roman" w:cs="Times New Roman"/>
          <w:sz w:val="28"/>
          <w:szCs w:val="28"/>
          <w:shd w:val="clear" w:color="auto" w:fill="FFFFFF"/>
        </w:rPr>
      </w:pPr>
      <w:r w:rsidRPr="001D6B30">
        <w:rPr>
          <w:rFonts w:ascii="Times New Roman" w:hAnsi="Times New Roman" w:cs="Times New Roman"/>
          <w:sz w:val="28"/>
          <w:szCs w:val="28"/>
          <w:shd w:val="clear" w:color="auto" w:fill="FFFFFF"/>
        </w:rPr>
        <w:t>В</w:t>
      </w:r>
      <w:r w:rsidR="000F7387" w:rsidRPr="001D6B30">
        <w:rPr>
          <w:rFonts w:ascii="Times New Roman" w:hAnsi="Times New Roman" w:cs="Times New Roman"/>
          <w:sz w:val="28"/>
          <w:szCs w:val="28"/>
          <w:shd w:val="clear" w:color="auto" w:fill="FFFFFF"/>
        </w:rPr>
        <w:t xml:space="preserve"> нарушение раздела </w:t>
      </w:r>
      <w:r w:rsidR="000F7387" w:rsidRPr="001D6B30">
        <w:rPr>
          <w:rFonts w:ascii="Times New Roman" w:hAnsi="Times New Roman" w:cs="Times New Roman"/>
          <w:sz w:val="28"/>
          <w:szCs w:val="28"/>
          <w:shd w:val="clear" w:color="auto" w:fill="FFFFFF"/>
          <w:lang w:val="en-US"/>
        </w:rPr>
        <w:t>VI</w:t>
      </w:r>
      <w:r w:rsidR="000F7387" w:rsidRPr="001D6B30">
        <w:rPr>
          <w:rFonts w:ascii="Times New Roman" w:hAnsi="Times New Roman" w:cs="Times New Roman"/>
          <w:sz w:val="28"/>
          <w:szCs w:val="28"/>
          <w:shd w:val="clear" w:color="auto" w:fill="FFFFFF"/>
        </w:rPr>
        <w:t xml:space="preserve"> </w:t>
      </w:r>
      <w:r w:rsidR="000F7387" w:rsidRPr="001D6B30">
        <w:rPr>
          <w:rFonts w:ascii="Times New Roman" w:hAnsi="Times New Roman" w:cs="Times New Roman"/>
          <w:sz w:val="28"/>
          <w:szCs w:val="28"/>
        </w:rPr>
        <w:t>Инструкции №157н</w:t>
      </w:r>
      <w:r w:rsidR="000F7387" w:rsidRPr="001D6B30">
        <w:rPr>
          <w:rFonts w:ascii="Times New Roman" w:hAnsi="Times New Roman" w:cs="Times New Roman"/>
          <w:sz w:val="28"/>
          <w:szCs w:val="28"/>
          <w:shd w:val="clear" w:color="auto" w:fill="FFFFFF"/>
        </w:rPr>
        <w:t xml:space="preserve"> в Учреждении не организован учет операций санкционирования расходов и финансирования доходов с использованием счетов 5 раздела Плана счетов предназначенные для ведения учета учреждениями сумм утвержденных планом финансово-хозяйственной деятельности показателей по доходам (поступлениям) и расходам (выплатам), а также принятых учреждениями обязательств (денежных обязательств) на текущий (очередной, первый год, следующий за очередным, второй год, следующий за очередным) финансовый год.</w:t>
      </w:r>
    </w:p>
    <w:p w:rsidR="000F7387" w:rsidRPr="001D6B30" w:rsidRDefault="000F7387" w:rsidP="001D6B30">
      <w:pPr>
        <w:pStyle w:val="aa"/>
        <w:numPr>
          <w:ilvl w:val="0"/>
          <w:numId w:val="41"/>
        </w:numPr>
        <w:shd w:val="clear" w:color="auto" w:fill="FFFFFF"/>
        <w:spacing w:after="0"/>
        <w:ind w:left="0"/>
        <w:jc w:val="both"/>
        <w:rPr>
          <w:rFonts w:ascii="Times New Roman" w:hAnsi="Times New Roman" w:cs="Times New Roman"/>
          <w:sz w:val="28"/>
          <w:szCs w:val="28"/>
        </w:rPr>
      </w:pPr>
      <w:r w:rsidRPr="001D6B30">
        <w:rPr>
          <w:rFonts w:ascii="Times New Roman" w:hAnsi="Times New Roman" w:cs="Times New Roman"/>
          <w:sz w:val="28"/>
          <w:szCs w:val="28"/>
        </w:rPr>
        <w:lastRenderedPageBreak/>
        <w:t xml:space="preserve">В нарушение п.11 Инструкции №157н в КСАУ ВГП «Радуга» первичные учетные документы сброшюрованы в папки (дела), но не пронумерованы и не указано количество листов в папке (деле). </w:t>
      </w:r>
    </w:p>
    <w:p w:rsidR="00C86919" w:rsidRPr="001D6B30" w:rsidRDefault="00C86919" w:rsidP="001D6B30">
      <w:pPr>
        <w:pStyle w:val="aa"/>
        <w:numPr>
          <w:ilvl w:val="0"/>
          <w:numId w:val="41"/>
        </w:numPr>
        <w:shd w:val="clear" w:color="auto" w:fill="FFFFFF"/>
        <w:spacing w:after="0"/>
        <w:ind w:left="0"/>
        <w:jc w:val="both"/>
        <w:rPr>
          <w:rFonts w:ascii="Times New Roman" w:eastAsia="Times New Roman" w:hAnsi="Times New Roman" w:cs="Times New Roman"/>
          <w:sz w:val="28"/>
          <w:szCs w:val="28"/>
          <w:lang w:eastAsia="ru-RU"/>
        </w:rPr>
      </w:pPr>
      <w:r w:rsidRPr="001D6B30">
        <w:rPr>
          <w:rFonts w:ascii="Times New Roman" w:hAnsi="Times New Roman" w:cs="Times New Roman"/>
          <w:sz w:val="28"/>
          <w:szCs w:val="28"/>
        </w:rPr>
        <w:t>Проверкой установлено размещение недостоверной информации об объеме (фактическом и плановом) предоставленной муниципальной услуги в натуральных показателях (количество мероприятий) в разделе «</w:t>
      </w:r>
      <w:r w:rsidRPr="001D6B30">
        <w:rPr>
          <w:rFonts w:ascii="Times New Roman" w:eastAsia="Times New Roman" w:hAnsi="Times New Roman" w:cs="Times New Roman"/>
          <w:sz w:val="28"/>
          <w:szCs w:val="28"/>
          <w:lang w:eastAsia="ru-RU"/>
        </w:rPr>
        <w:t xml:space="preserve">Организация и проведение различных культурно-досуговых мероприятий». </w:t>
      </w:r>
    </w:p>
    <w:p w:rsidR="000F7387" w:rsidRPr="00B56DBD" w:rsidRDefault="000F7387" w:rsidP="00F670B5">
      <w:pPr>
        <w:autoSpaceDE w:val="0"/>
        <w:autoSpaceDN w:val="0"/>
        <w:adjustRightInd w:val="0"/>
        <w:spacing w:after="0"/>
        <w:ind w:firstLine="720"/>
        <w:jc w:val="both"/>
        <w:rPr>
          <w:rFonts w:ascii="Times New Roman" w:hAnsi="Times New Roman"/>
          <w:sz w:val="28"/>
          <w:szCs w:val="28"/>
          <w:lang w:eastAsia="ru-RU"/>
        </w:rPr>
      </w:pPr>
    </w:p>
    <w:p w:rsidR="007447FF" w:rsidRPr="00F64639" w:rsidRDefault="007447FF" w:rsidP="007447FF">
      <w:pPr>
        <w:pStyle w:val="aa"/>
        <w:tabs>
          <w:tab w:val="left" w:pos="2676"/>
        </w:tabs>
        <w:ind w:left="927"/>
        <w:jc w:val="both"/>
        <w:rPr>
          <w:rFonts w:ascii="Times New Roman" w:hAnsi="Times New Roman"/>
          <w:b/>
          <w:sz w:val="28"/>
          <w:szCs w:val="28"/>
        </w:rPr>
      </w:pPr>
      <w:r w:rsidRPr="00F64639">
        <w:rPr>
          <w:rFonts w:ascii="Times New Roman" w:hAnsi="Times New Roman"/>
          <w:b/>
          <w:sz w:val="28"/>
          <w:szCs w:val="28"/>
        </w:rPr>
        <w:t>Итоговые данные контрольного мероприятия (тыс. руб.)</w:t>
      </w:r>
    </w:p>
    <w:p w:rsidR="007447FF" w:rsidRPr="00DC368F" w:rsidRDefault="007447FF" w:rsidP="007447FF">
      <w:pPr>
        <w:tabs>
          <w:tab w:val="left" w:pos="2676"/>
        </w:tabs>
        <w:rPr>
          <w:rFonts w:ascii="Times New Roman" w:hAnsi="Times New Roman"/>
          <w:sz w:val="28"/>
          <w:szCs w:val="28"/>
        </w:rPr>
      </w:pPr>
      <w:r w:rsidRPr="008C5274">
        <w:rPr>
          <w:rFonts w:ascii="Times New Roman" w:hAnsi="Times New Roman"/>
          <w:sz w:val="28"/>
          <w:szCs w:val="28"/>
        </w:rPr>
        <w:t xml:space="preserve">Объем проверенных </w:t>
      </w:r>
      <w:r>
        <w:rPr>
          <w:rFonts w:ascii="Times New Roman" w:hAnsi="Times New Roman"/>
          <w:sz w:val="28"/>
          <w:szCs w:val="28"/>
        </w:rPr>
        <w:t xml:space="preserve">бюджетных </w:t>
      </w:r>
      <w:r w:rsidRPr="008C5274">
        <w:rPr>
          <w:rFonts w:ascii="Times New Roman" w:hAnsi="Times New Roman"/>
          <w:sz w:val="28"/>
          <w:szCs w:val="28"/>
        </w:rPr>
        <w:t xml:space="preserve">средств составляет- </w:t>
      </w:r>
      <w:r w:rsidR="00C056CB">
        <w:rPr>
          <w:rFonts w:ascii="Times New Roman" w:hAnsi="Times New Roman"/>
          <w:sz w:val="28"/>
          <w:szCs w:val="28"/>
          <w:lang w:eastAsia="ru-RU"/>
        </w:rPr>
        <w:t>4 047,8</w:t>
      </w:r>
      <w:r w:rsidR="00C056CB" w:rsidRPr="00A42EE5">
        <w:rPr>
          <w:rFonts w:ascii="Times New Roman" w:hAnsi="Times New Roman"/>
          <w:sz w:val="28"/>
          <w:szCs w:val="28"/>
          <w:lang w:eastAsia="ru-RU"/>
        </w:rPr>
        <w:t xml:space="preserve"> </w:t>
      </w:r>
      <w:r w:rsidRPr="008C5274">
        <w:rPr>
          <w:rFonts w:ascii="Times New Roman" w:hAnsi="Times New Roman"/>
          <w:sz w:val="28"/>
          <w:szCs w:val="28"/>
        </w:rPr>
        <w:t>тыс. руб</w:t>
      </w:r>
      <w:r>
        <w:rPr>
          <w:rFonts w:ascii="Times New Roman" w:hAnsi="Times New Roman"/>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1276"/>
        <w:gridCol w:w="2409"/>
        <w:gridCol w:w="1985"/>
      </w:tblGrid>
      <w:tr w:rsidR="007447FF" w:rsidRPr="00B428B3" w:rsidTr="00396C26">
        <w:trPr>
          <w:trHeight w:val="684"/>
        </w:trPr>
        <w:tc>
          <w:tcPr>
            <w:tcW w:w="2660" w:type="dxa"/>
            <w:vMerge w:val="restart"/>
            <w:shd w:val="clear" w:color="auto" w:fill="auto"/>
          </w:tcPr>
          <w:p w:rsidR="007447FF" w:rsidRPr="00A820D8" w:rsidRDefault="007447FF" w:rsidP="00396C26">
            <w:pPr>
              <w:tabs>
                <w:tab w:val="left" w:pos="2676"/>
              </w:tabs>
              <w:jc w:val="center"/>
              <w:rPr>
                <w:rFonts w:ascii="Times New Roman" w:hAnsi="Times New Roman"/>
              </w:rPr>
            </w:pPr>
            <w:r w:rsidRPr="00A820D8">
              <w:rPr>
                <w:rFonts w:ascii="Times New Roman" w:hAnsi="Times New Roman"/>
              </w:rPr>
              <w:t>Нарушения</w:t>
            </w:r>
          </w:p>
        </w:tc>
        <w:tc>
          <w:tcPr>
            <w:tcW w:w="1134" w:type="dxa"/>
            <w:vMerge w:val="restart"/>
            <w:shd w:val="clear" w:color="auto" w:fill="auto"/>
          </w:tcPr>
          <w:p w:rsidR="007447FF" w:rsidRPr="00A820D8" w:rsidRDefault="007447FF" w:rsidP="00396C26">
            <w:pPr>
              <w:tabs>
                <w:tab w:val="left" w:pos="2676"/>
              </w:tabs>
              <w:jc w:val="center"/>
              <w:rPr>
                <w:rFonts w:ascii="Times New Roman" w:hAnsi="Times New Roman"/>
              </w:rPr>
            </w:pPr>
            <w:r w:rsidRPr="00A820D8">
              <w:rPr>
                <w:rFonts w:ascii="Times New Roman" w:hAnsi="Times New Roman"/>
              </w:rPr>
              <w:t>Выявлено финансовых нарушений</w:t>
            </w:r>
          </w:p>
        </w:tc>
        <w:tc>
          <w:tcPr>
            <w:tcW w:w="3685" w:type="dxa"/>
            <w:gridSpan w:val="2"/>
            <w:shd w:val="clear" w:color="auto" w:fill="auto"/>
          </w:tcPr>
          <w:p w:rsidR="007447FF" w:rsidRPr="00A820D8" w:rsidRDefault="007447FF" w:rsidP="00396C26">
            <w:pPr>
              <w:rPr>
                <w:rFonts w:ascii="Times New Roman" w:hAnsi="Times New Roman"/>
              </w:rPr>
            </w:pPr>
            <w:r w:rsidRPr="00A820D8">
              <w:rPr>
                <w:rFonts w:ascii="Times New Roman" w:hAnsi="Times New Roman"/>
              </w:rPr>
              <w:t>Предложено к устранению финансовых нарушений</w:t>
            </w:r>
          </w:p>
        </w:tc>
        <w:tc>
          <w:tcPr>
            <w:tcW w:w="1985" w:type="dxa"/>
            <w:vMerge w:val="restart"/>
            <w:shd w:val="clear" w:color="auto" w:fill="auto"/>
          </w:tcPr>
          <w:p w:rsidR="007447FF" w:rsidRPr="00A820D8" w:rsidRDefault="007447FF" w:rsidP="00396C26">
            <w:pPr>
              <w:tabs>
                <w:tab w:val="left" w:pos="2676"/>
              </w:tabs>
              <w:jc w:val="center"/>
              <w:rPr>
                <w:rFonts w:ascii="Times New Roman" w:hAnsi="Times New Roman"/>
              </w:rPr>
            </w:pPr>
            <w:r w:rsidRPr="00A820D8">
              <w:rPr>
                <w:rFonts w:ascii="Times New Roman" w:hAnsi="Times New Roman"/>
              </w:rPr>
              <w:t>Примечание</w:t>
            </w:r>
          </w:p>
        </w:tc>
      </w:tr>
      <w:tr w:rsidR="007447FF" w:rsidRPr="00B428B3" w:rsidTr="00396C26">
        <w:trPr>
          <w:trHeight w:val="624"/>
        </w:trPr>
        <w:tc>
          <w:tcPr>
            <w:tcW w:w="2660" w:type="dxa"/>
            <w:vMerge/>
            <w:shd w:val="clear" w:color="auto" w:fill="auto"/>
          </w:tcPr>
          <w:p w:rsidR="007447FF" w:rsidRPr="00A820D8" w:rsidRDefault="007447FF" w:rsidP="00396C26">
            <w:pPr>
              <w:tabs>
                <w:tab w:val="left" w:pos="2676"/>
              </w:tabs>
              <w:jc w:val="center"/>
              <w:rPr>
                <w:rFonts w:ascii="Times New Roman" w:hAnsi="Times New Roman"/>
              </w:rPr>
            </w:pPr>
          </w:p>
        </w:tc>
        <w:tc>
          <w:tcPr>
            <w:tcW w:w="1134" w:type="dxa"/>
            <w:vMerge/>
            <w:shd w:val="clear" w:color="auto" w:fill="auto"/>
          </w:tcPr>
          <w:p w:rsidR="007447FF" w:rsidRPr="00A820D8" w:rsidRDefault="007447FF" w:rsidP="00396C26">
            <w:pPr>
              <w:tabs>
                <w:tab w:val="left" w:pos="2676"/>
              </w:tabs>
              <w:jc w:val="center"/>
              <w:rPr>
                <w:rFonts w:ascii="Times New Roman" w:hAnsi="Times New Roman"/>
              </w:rPr>
            </w:pPr>
          </w:p>
        </w:tc>
        <w:tc>
          <w:tcPr>
            <w:tcW w:w="1276" w:type="dxa"/>
            <w:shd w:val="clear" w:color="auto" w:fill="auto"/>
          </w:tcPr>
          <w:p w:rsidR="007447FF" w:rsidRPr="00A820D8" w:rsidRDefault="007447FF" w:rsidP="00396C26">
            <w:pPr>
              <w:tabs>
                <w:tab w:val="left" w:pos="2676"/>
              </w:tabs>
              <w:jc w:val="center"/>
              <w:rPr>
                <w:rFonts w:ascii="Times New Roman" w:hAnsi="Times New Roman"/>
              </w:rPr>
            </w:pPr>
            <w:r w:rsidRPr="00A820D8">
              <w:rPr>
                <w:rFonts w:ascii="Times New Roman" w:hAnsi="Times New Roman"/>
              </w:rPr>
              <w:t>Всего</w:t>
            </w:r>
          </w:p>
        </w:tc>
        <w:tc>
          <w:tcPr>
            <w:tcW w:w="2409" w:type="dxa"/>
            <w:shd w:val="clear" w:color="auto" w:fill="auto"/>
          </w:tcPr>
          <w:p w:rsidR="007447FF" w:rsidRPr="00A820D8" w:rsidRDefault="007447FF" w:rsidP="00396C26">
            <w:pPr>
              <w:tabs>
                <w:tab w:val="left" w:pos="2676"/>
              </w:tabs>
              <w:jc w:val="center"/>
              <w:rPr>
                <w:rFonts w:ascii="Times New Roman" w:hAnsi="Times New Roman"/>
              </w:rPr>
            </w:pPr>
            <w:r w:rsidRPr="00A820D8">
              <w:rPr>
                <w:rFonts w:ascii="Times New Roman" w:hAnsi="Times New Roman"/>
              </w:rPr>
              <w:t xml:space="preserve">В том числе, к восстановлению в бюджет  </w:t>
            </w:r>
          </w:p>
        </w:tc>
        <w:tc>
          <w:tcPr>
            <w:tcW w:w="1985" w:type="dxa"/>
            <w:vMerge/>
            <w:shd w:val="clear" w:color="auto" w:fill="auto"/>
          </w:tcPr>
          <w:p w:rsidR="007447FF" w:rsidRPr="00A820D8" w:rsidRDefault="007447FF" w:rsidP="00396C26">
            <w:pPr>
              <w:tabs>
                <w:tab w:val="left" w:pos="2676"/>
              </w:tabs>
              <w:jc w:val="center"/>
              <w:rPr>
                <w:rFonts w:ascii="Times New Roman" w:hAnsi="Times New Roman"/>
                <w:b/>
              </w:rPr>
            </w:pPr>
          </w:p>
        </w:tc>
      </w:tr>
      <w:tr w:rsidR="007447FF" w:rsidRPr="00B428B3" w:rsidTr="00396C26">
        <w:trPr>
          <w:trHeight w:val="319"/>
        </w:trPr>
        <w:tc>
          <w:tcPr>
            <w:tcW w:w="2660" w:type="dxa"/>
            <w:shd w:val="clear" w:color="auto" w:fill="auto"/>
          </w:tcPr>
          <w:p w:rsidR="007447FF" w:rsidRPr="00A820D8" w:rsidRDefault="007447FF" w:rsidP="00396C26">
            <w:pPr>
              <w:tabs>
                <w:tab w:val="left" w:pos="2676"/>
              </w:tabs>
              <w:jc w:val="center"/>
              <w:rPr>
                <w:rFonts w:ascii="Times New Roman" w:hAnsi="Times New Roman"/>
              </w:rPr>
            </w:pPr>
            <w:r w:rsidRPr="00A820D8">
              <w:rPr>
                <w:rFonts w:ascii="Times New Roman" w:hAnsi="Times New Roman"/>
              </w:rPr>
              <w:t>1</w:t>
            </w:r>
          </w:p>
        </w:tc>
        <w:tc>
          <w:tcPr>
            <w:tcW w:w="1134" w:type="dxa"/>
            <w:shd w:val="clear" w:color="auto" w:fill="auto"/>
          </w:tcPr>
          <w:p w:rsidR="007447FF" w:rsidRPr="00A820D8" w:rsidRDefault="007447FF" w:rsidP="00396C26">
            <w:pPr>
              <w:tabs>
                <w:tab w:val="left" w:pos="2676"/>
              </w:tabs>
              <w:jc w:val="center"/>
              <w:rPr>
                <w:rFonts w:ascii="Times New Roman" w:hAnsi="Times New Roman"/>
              </w:rPr>
            </w:pPr>
            <w:r w:rsidRPr="00A820D8">
              <w:rPr>
                <w:rFonts w:ascii="Times New Roman" w:hAnsi="Times New Roman"/>
              </w:rPr>
              <w:t>2</w:t>
            </w:r>
          </w:p>
        </w:tc>
        <w:tc>
          <w:tcPr>
            <w:tcW w:w="1276" w:type="dxa"/>
            <w:shd w:val="clear" w:color="auto" w:fill="auto"/>
          </w:tcPr>
          <w:p w:rsidR="007447FF" w:rsidRPr="00A820D8" w:rsidRDefault="007447FF" w:rsidP="00396C26">
            <w:pPr>
              <w:tabs>
                <w:tab w:val="left" w:pos="2676"/>
              </w:tabs>
              <w:jc w:val="center"/>
              <w:rPr>
                <w:rFonts w:ascii="Times New Roman" w:hAnsi="Times New Roman"/>
              </w:rPr>
            </w:pPr>
            <w:r w:rsidRPr="00A820D8">
              <w:rPr>
                <w:rFonts w:ascii="Times New Roman" w:hAnsi="Times New Roman"/>
              </w:rPr>
              <w:t>3</w:t>
            </w:r>
          </w:p>
        </w:tc>
        <w:tc>
          <w:tcPr>
            <w:tcW w:w="2409" w:type="dxa"/>
            <w:shd w:val="clear" w:color="auto" w:fill="auto"/>
          </w:tcPr>
          <w:p w:rsidR="007447FF" w:rsidRPr="00A820D8" w:rsidRDefault="007447FF" w:rsidP="00396C26">
            <w:pPr>
              <w:tabs>
                <w:tab w:val="left" w:pos="2676"/>
              </w:tabs>
              <w:jc w:val="center"/>
              <w:rPr>
                <w:rFonts w:ascii="Times New Roman" w:hAnsi="Times New Roman"/>
              </w:rPr>
            </w:pPr>
            <w:r w:rsidRPr="00A820D8">
              <w:rPr>
                <w:rFonts w:ascii="Times New Roman" w:hAnsi="Times New Roman"/>
              </w:rPr>
              <w:t>4</w:t>
            </w:r>
          </w:p>
        </w:tc>
        <w:tc>
          <w:tcPr>
            <w:tcW w:w="1985" w:type="dxa"/>
            <w:shd w:val="clear" w:color="auto" w:fill="auto"/>
          </w:tcPr>
          <w:p w:rsidR="007447FF" w:rsidRPr="00A820D8" w:rsidRDefault="007447FF" w:rsidP="00396C26">
            <w:pPr>
              <w:tabs>
                <w:tab w:val="left" w:pos="2676"/>
              </w:tabs>
              <w:jc w:val="center"/>
              <w:rPr>
                <w:rFonts w:ascii="Times New Roman" w:hAnsi="Times New Roman"/>
              </w:rPr>
            </w:pPr>
            <w:r w:rsidRPr="00A820D8">
              <w:rPr>
                <w:rFonts w:ascii="Times New Roman" w:hAnsi="Times New Roman"/>
              </w:rPr>
              <w:t>5</w:t>
            </w:r>
          </w:p>
        </w:tc>
      </w:tr>
      <w:tr w:rsidR="007447FF" w:rsidRPr="00B428B3" w:rsidTr="00396C26">
        <w:tc>
          <w:tcPr>
            <w:tcW w:w="2660" w:type="dxa"/>
            <w:shd w:val="clear" w:color="auto" w:fill="auto"/>
          </w:tcPr>
          <w:p w:rsidR="007447FF" w:rsidRPr="00A820D8" w:rsidRDefault="007447FF" w:rsidP="00396C26">
            <w:pPr>
              <w:tabs>
                <w:tab w:val="left" w:pos="2676"/>
              </w:tabs>
              <w:jc w:val="both"/>
              <w:rPr>
                <w:rFonts w:ascii="Times New Roman" w:hAnsi="Times New Roman"/>
              </w:rPr>
            </w:pPr>
            <w:r w:rsidRPr="00A820D8">
              <w:rPr>
                <w:rFonts w:ascii="Times New Roman" w:hAnsi="Times New Roman"/>
              </w:rPr>
              <w:t>При формировании и исполнении бюджетов</w:t>
            </w:r>
          </w:p>
        </w:tc>
        <w:tc>
          <w:tcPr>
            <w:tcW w:w="1134" w:type="dxa"/>
            <w:shd w:val="clear" w:color="auto" w:fill="auto"/>
          </w:tcPr>
          <w:p w:rsidR="007447FF" w:rsidRPr="00A820D8" w:rsidRDefault="001D1441" w:rsidP="001D1441">
            <w:pPr>
              <w:tabs>
                <w:tab w:val="left" w:pos="2676"/>
              </w:tabs>
              <w:jc w:val="center"/>
              <w:rPr>
                <w:rFonts w:ascii="Times New Roman" w:hAnsi="Times New Roman"/>
              </w:rPr>
            </w:pPr>
            <w:r w:rsidRPr="00A820D8">
              <w:rPr>
                <w:rFonts w:ascii="Times New Roman" w:hAnsi="Times New Roman"/>
              </w:rPr>
              <w:t xml:space="preserve">4 010,5 </w:t>
            </w:r>
          </w:p>
        </w:tc>
        <w:tc>
          <w:tcPr>
            <w:tcW w:w="1276" w:type="dxa"/>
            <w:shd w:val="clear" w:color="auto" w:fill="auto"/>
          </w:tcPr>
          <w:p w:rsidR="007447FF" w:rsidRPr="00A820D8" w:rsidRDefault="001D1441" w:rsidP="00396C26">
            <w:pPr>
              <w:tabs>
                <w:tab w:val="left" w:pos="2676"/>
              </w:tabs>
              <w:jc w:val="center"/>
              <w:rPr>
                <w:rFonts w:ascii="Times New Roman" w:hAnsi="Times New Roman"/>
              </w:rPr>
            </w:pPr>
            <w:r w:rsidRPr="00A820D8">
              <w:rPr>
                <w:rFonts w:ascii="Times New Roman" w:hAnsi="Times New Roman"/>
              </w:rPr>
              <w:t>4 010,5</w:t>
            </w:r>
          </w:p>
        </w:tc>
        <w:tc>
          <w:tcPr>
            <w:tcW w:w="2409" w:type="dxa"/>
            <w:shd w:val="clear" w:color="auto" w:fill="auto"/>
          </w:tcPr>
          <w:p w:rsidR="007447FF" w:rsidRPr="00A820D8" w:rsidRDefault="007447FF" w:rsidP="00396C26">
            <w:pPr>
              <w:tabs>
                <w:tab w:val="left" w:pos="2676"/>
              </w:tabs>
              <w:jc w:val="center"/>
              <w:rPr>
                <w:rFonts w:ascii="Times New Roman" w:hAnsi="Times New Roman"/>
                <w:b/>
              </w:rPr>
            </w:pPr>
          </w:p>
        </w:tc>
        <w:tc>
          <w:tcPr>
            <w:tcW w:w="1985" w:type="dxa"/>
            <w:shd w:val="clear" w:color="auto" w:fill="auto"/>
          </w:tcPr>
          <w:p w:rsidR="007447FF" w:rsidRPr="00A820D8" w:rsidRDefault="007447FF" w:rsidP="00396C26">
            <w:pPr>
              <w:tabs>
                <w:tab w:val="left" w:pos="2676"/>
              </w:tabs>
              <w:jc w:val="center"/>
              <w:rPr>
                <w:rFonts w:ascii="Times New Roman" w:hAnsi="Times New Roman"/>
                <w:b/>
              </w:rPr>
            </w:pPr>
          </w:p>
        </w:tc>
      </w:tr>
      <w:tr w:rsidR="007447FF" w:rsidRPr="00B428B3" w:rsidTr="00396C26">
        <w:tc>
          <w:tcPr>
            <w:tcW w:w="2660" w:type="dxa"/>
            <w:shd w:val="clear" w:color="auto" w:fill="auto"/>
          </w:tcPr>
          <w:p w:rsidR="007447FF" w:rsidRPr="00A820D8" w:rsidRDefault="007447FF" w:rsidP="00396C26">
            <w:pPr>
              <w:tabs>
                <w:tab w:val="left" w:pos="2676"/>
              </w:tabs>
              <w:jc w:val="both"/>
              <w:rPr>
                <w:rFonts w:ascii="Times New Roman" w:hAnsi="Times New Roman"/>
              </w:rPr>
            </w:pPr>
            <w:r w:rsidRPr="00A820D8">
              <w:rPr>
                <w:rFonts w:ascii="Times New Roman" w:hAnsi="Times New Roman"/>
              </w:rPr>
              <w:t>Нецелевое использование бюджетных средств</w:t>
            </w:r>
          </w:p>
        </w:tc>
        <w:tc>
          <w:tcPr>
            <w:tcW w:w="1134" w:type="dxa"/>
            <w:shd w:val="clear" w:color="auto" w:fill="auto"/>
          </w:tcPr>
          <w:p w:rsidR="007447FF" w:rsidRPr="00A820D8" w:rsidRDefault="007447FF" w:rsidP="00396C26">
            <w:pPr>
              <w:tabs>
                <w:tab w:val="left" w:pos="2676"/>
              </w:tabs>
              <w:jc w:val="center"/>
              <w:rPr>
                <w:rFonts w:ascii="Times New Roman" w:hAnsi="Times New Roman"/>
                <w:b/>
              </w:rPr>
            </w:pPr>
          </w:p>
        </w:tc>
        <w:tc>
          <w:tcPr>
            <w:tcW w:w="1276" w:type="dxa"/>
            <w:shd w:val="clear" w:color="auto" w:fill="auto"/>
          </w:tcPr>
          <w:p w:rsidR="007447FF" w:rsidRPr="00A820D8" w:rsidRDefault="007447FF" w:rsidP="00396C26">
            <w:pPr>
              <w:tabs>
                <w:tab w:val="left" w:pos="2676"/>
              </w:tabs>
              <w:jc w:val="center"/>
              <w:rPr>
                <w:rFonts w:ascii="Times New Roman" w:hAnsi="Times New Roman"/>
              </w:rPr>
            </w:pPr>
          </w:p>
        </w:tc>
        <w:tc>
          <w:tcPr>
            <w:tcW w:w="2409" w:type="dxa"/>
            <w:shd w:val="clear" w:color="auto" w:fill="auto"/>
          </w:tcPr>
          <w:p w:rsidR="007447FF" w:rsidRPr="00A820D8" w:rsidRDefault="007447FF" w:rsidP="00396C26">
            <w:pPr>
              <w:tabs>
                <w:tab w:val="left" w:pos="2676"/>
              </w:tabs>
              <w:jc w:val="center"/>
              <w:rPr>
                <w:rFonts w:ascii="Times New Roman" w:hAnsi="Times New Roman"/>
              </w:rPr>
            </w:pPr>
          </w:p>
        </w:tc>
        <w:tc>
          <w:tcPr>
            <w:tcW w:w="1985" w:type="dxa"/>
            <w:shd w:val="clear" w:color="auto" w:fill="auto"/>
          </w:tcPr>
          <w:p w:rsidR="007447FF" w:rsidRPr="00A820D8" w:rsidRDefault="007447FF" w:rsidP="00396C26">
            <w:pPr>
              <w:tabs>
                <w:tab w:val="left" w:pos="2676"/>
              </w:tabs>
              <w:jc w:val="center"/>
              <w:rPr>
                <w:rFonts w:ascii="Times New Roman" w:hAnsi="Times New Roman"/>
                <w:b/>
              </w:rPr>
            </w:pPr>
          </w:p>
        </w:tc>
      </w:tr>
      <w:tr w:rsidR="007447FF" w:rsidRPr="00B428B3" w:rsidTr="00396C26">
        <w:tc>
          <w:tcPr>
            <w:tcW w:w="2660" w:type="dxa"/>
            <w:shd w:val="clear" w:color="auto" w:fill="auto"/>
          </w:tcPr>
          <w:p w:rsidR="007447FF" w:rsidRPr="00A820D8" w:rsidRDefault="007447FF" w:rsidP="00396C26">
            <w:pPr>
              <w:tabs>
                <w:tab w:val="left" w:pos="2676"/>
              </w:tabs>
              <w:jc w:val="both"/>
              <w:rPr>
                <w:rFonts w:ascii="Times New Roman" w:hAnsi="Times New Roman"/>
              </w:rPr>
            </w:pPr>
            <w:r w:rsidRPr="00A820D8">
              <w:rPr>
                <w:rFonts w:ascii="Times New Roman" w:hAnsi="Times New Roman"/>
              </w:rPr>
              <w:t>Несоответствие принципу результативности и эффективности использования</w:t>
            </w:r>
          </w:p>
        </w:tc>
        <w:tc>
          <w:tcPr>
            <w:tcW w:w="1134" w:type="dxa"/>
            <w:shd w:val="clear" w:color="auto" w:fill="auto"/>
          </w:tcPr>
          <w:p w:rsidR="007447FF" w:rsidRPr="00A820D8" w:rsidRDefault="007447FF" w:rsidP="00396C26">
            <w:pPr>
              <w:tabs>
                <w:tab w:val="left" w:pos="2676"/>
              </w:tabs>
              <w:jc w:val="center"/>
              <w:rPr>
                <w:rFonts w:ascii="Times New Roman" w:hAnsi="Times New Roman"/>
              </w:rPr>
            </w:pPr>
          </w:p>
        </w:tc>
        <w:tc>
          <w:tcPr>
            <w:tcW w:w="1276" w:type="dxa"/>
            <w:shd w:val="clear" w:color="auto" w:fill="auto"/>
          </w:tcPr>
          <w:p w:rsidR="007447FF" w:rsidRPr="00A820D8" w:rsidRDefault="007447FF" w:rsidP="00396C26">
            <w:pPr>
              <w:tabs>
                <w:tab w:val="left" w:pos="2676"/>
              </w:tabs>
              <w:jc w:val="center"/>
              <w:rPr>
                <w:rFonts w:ascii="Times New Roman" w:hAnsi="Times New Roman"/>
              </w:rPr>
            </w:pPr>
          </w:p>
        </w:tc>
        <w:tc>
          <w:tcPr>
            <w:tcW w:w="2409" w:type="dxa"/>
            <w:shd w:val="clear" w:color="auto" w:fill="auto"/>
          </w:tcPr>
          <w:p w:rsidR="007447FF" w:rsidRPr="00A820D8" w:rsidRDefault="007447FF" w:rsidP="00396C26">
            <w:pPr>
              <w:tabs>
                <w:tab w:val="left" w:pos="2676"/>
              </w:tabs>
              <w:jc w:val="center"/>
              <w:rPr>
                <w:rFonts w:ascii="Times New Roman" w:hAnsi="Times New Roman"/>
                <w:b/>
              </w:rPr>
            </w:pPr>
          </w:p>
        </w:tc>
        <w:tc>
          <w:tcPr>
            <w:tcW w:w="1985" w:type="dxa"/>
            <w:shd w:val="clear" w:color="auto" w:fill="auto"/>
          </w:tcPr>
          <w:p w:rsidR="007447FF" w:rsidRPr="00A820D8" w:rsidRDefault="007447FF" w:rsidP="00396C26">
            <w:pPr>
              <w:tabs>
                <w:tab w:val="left" w:pos="2676"/>
              </w:tabs>
              <w:jc w:val="center"/>
              <w:rPr>
                <w:rFonts w:ascii="Times New Roman" w:hAnsi="Times New Roman"/>
                <w:b/>
              </w:rPr>
            </w:pPr>
          </w:p>
        </w:tc>
      </w:tr>
      <w:tr w:rsidR="007447FF" w:rsidRPr="00B428B3" w:rsidTr="00396C26">
        <w:tc>
          <w:tcPr>
            <w:tcW w:w="2660" w:type="dxa"/>
            <w:shd w:val="clear" w:color="auto" w:fill="auto"/>
          </w:tcPr>
          <w:p w:rsidR="007447FF" w:rsidRPr="00A820D8" w:rsidRDefault="007447FF" w:rsidP="00396C26">
            <w:pPr>
              <w:tabs>
                <w:tab w:val="left" w:pos="2676"/>
              </w:tabs>
              <w:jc w:val="both"/>
              <w:rPr>
                <w:rFonts w:ascii="Times New Roman" w:hAnsi="Times New Roman"/>
              </w:rPr>
            </w:pPr>
            <w:r w:rsidRPr="00A820D8">
              <w:rPr>
                <w:rFonts w:ascii="Times New Roman" w:hAnsi="Times New Roman"/>
              </w:rPr>
              <w:t>Неправомерное использование средств</w:t>
            </w:r>
          </w:p>
        </w:tc>
        <w:tc>
          <w:tcPr>
            <w:tcW w:w="1134" w:type="dxa"/>
            <w:shd w:val="clear" w:color="auto" w:fill="auto"/>
          </w:tcPr>
          <w:p w:rsidR="007447FF" w:rsidRPr="00A820D8" w:rsidRDefault="007447FF" w:rsidP="00396C26">
            <w:pPr>
              <w:tabs>
                <w:tab w:val="left" w:pos="2676"/>
              </w:tabs>
              <w:jc w:val="center"/>
              <w:rPr>
                <w:rFonts w:ascii="Times New Roman" w:hAnsi="Times New Roman"/>
                <w:b/>
              </w:rPr>
            </w:pPr>
          </w:p>
        </w:tc>
        <w:tc>
          <w:tcPr>
            <w:tcW w:w="1276" w:type="dxa"/>
            <w:shd w:val="clear" w:color="auto" w:fill="auto"/>
          </w:tcPr>
          <w:p w:rsidR="007447FF" w:rsidRPr="00A820D8" w:rsidRDefault="007447FF" w:rsidP="00396C26">
            <w:pPr>
              <w:tabs>
                <w:tab w:val="left" w:pos="2676"/>
              </w:tabs>
              <w:jc w:val="center"/>
              <w:rPr>
                <w:rFonts w:ascii="Times New Roman" w:hAnsi="Times New Roman"/>
                <w:b/>
              </w:rPr>
            </w:pPr>
          </w:p>
        </w:tc>
        <w:tc>
          <w:tcPr>
            <w:tcW w:w="2409" w:type="dxa"/>
            <w:shd w:val="clear" w:color="auto" w:fill="auto"/>
          </w:tcPr>
          <w:p w:rsidR="007447FF" w:rsidRPr="00A820D8" w:rsidRDefault="007447FF" w:rsidP="00396C26">
            <w:pPr>
              <w:tabs>
                <w:tab w:val="left" w:pos="2676"/>
              </w:tabs>
              <w:jc w:val="center"/>
              <w:rPr>
                <w:rFonts w:ascii="Times New Roman" w:hAnsi="Times New Roman"/>
                <w:b/>
              </w:rPr>
            </w:pPr>
          </w:p>
        </w:tc>
        <w:tc>
          <w:tcPr>
            <w:tcW w:w="1985" w:type="dxa"/>
            <w:shd w:val="clear" w:color="auto" w:fill="auto"/>
          </w:tcPr>
          <w:p w:rsidR="007447FF" w:rsidRPr="00A820D8" w:rsidRDefault="007447FF" w:rsidP="00396C26">
            <w:pPr>
              <w:tabs>
                <w:tab w:val="left" w:pos="2676"/>
              </w:tabs>
              <w:jc w:val="center"/>
              <w:rPr>
                <w:rFonts w:ascii="Times New Roman" w:hAnsi="Times New Roman"/>
                <w:b/>
              </w:rPr>
            </w:pPr>
          </w:p>
        </w:tc>
      </w:tr>
      <w:tr w:rsidR="007447FF" w:rsidRPr="00B428B3" w:rsidTr="00396C26">
        <w:tc>
          <w:tcPr>
            <w:tcW w:w="2660" w:type="dxa"/>
            <w:shd w:val="clear" w:color="auto" w:fill="auto"/>
          </w:tcPr>
          <w:p w:rsidR="007447FF" w:rsidRPr="00A820D8" w:rsidRDefault="007447FF" w:rsidP="00396C26">
            <w:pPr>
              <w:tabs>
                <w:tab w:val="left" w:pos="2676"/>
              </w:tabs>
              <w:jc w:val="both"/>
              <w:rPr>
                <w:rFonts w:ascii="Times New Roman" w:hAnsi="Times New Roman"/>
              </w:rPr>
            </w:pPr>
            <w:r w:rsidRPr="00A820D8">
              <w:rPr>
                <w:rFonts w:ascii="Times New Roman" w:hAnsi="Times New Roman"/>
              </w:rPr>
              <w:t>В области государственной (муниципальной) собственности</w:t>
            </w:r>
          </w:p>
        </w:tc>
        <w:tc>
          <w:tcPr>
            <w:tcW w:w="1134" w:type="dxa"/>
            <w:shd w:val="clear" w:color="auto" w:fill="auto"/>
          </w:tcPr>
          <w:p w:rsidR="007447FF" w:rsidRPr="00A820D8" w:rsidRDefault="007447FF" w:rsidP="00396C26">
            <w:pPr>
              <w:tabs>
                <w:tab w:val="left" w:pos="2676"/>
              </w:tabs>
              <w:jc w:val="center"/>
              <w:rPr>
                <w:rFonts w:ascii="Times New Roman" w:hAnsi="Times New Roman"/>
              </w:rPr>
            </w:pPr>
          </w:p>
        </w:tc>
        <w:tc>
          <w:tcPr>
            <w:tcW w:w="1276" w:type="dxa"/>
            <w:shd w:val="clear" w:color="auto" w:fill="auto"/>
          </w:tcPr>
          <w:p w:rsidR="007447FF" w:rsidRPr="00A820D8" w:rsidRDefault="007447FF" w:rsidP="00396C26">
            <w:pPr>
              <w:tabs>
                <w:tab w:val="left" w:pos="2676"/>
              </w:tabs>
              <w:jc w:val="center"/>
              <w:rPr>
                <w:rFonts w:ascii="Times New Roman" w:hAnsi="Times New Roman"/>
              </w:rPr>
            </w:pPr>
          </w:p>
        </w:tc>
        <w:tc>
          <w:tcPr>
            <w:tcW w:w="2409" w:type="dxa"/>
            <w:shd w:val="clear" w:color="auto" w:fill="auto"/>
          </w:tcPr>
          <w:p w:rsidR="007447FF" w:rsidRPr="00A820D8" w:rsidRDefault="007447FF" w:rsidP="00396C26">
            <w:pPr>
              <w:tabs>
                <w:tab w:val="left" w:pos="2676"/>
              </w:tabs>
              <w:jc w:val="center"/>
              <w:rPr>
                <w:rFonts w:ascii="Times New Roman" w:hAnsi="Times New Roman"/>
                <w:b/>
              </w:rPr>
            </w:pPr>
          </w:p>
        </w:tc>
        <w:tc>
          <w:tcPr>
            <w:tcW w:w="1985" w:type="dxa"/>
            <w:shd w:val="clear" w:color="auto" w:fill="auto"/>
          </w:tcPr>
          <w:p w:rsidR="007447FF" w:rsidRPr="00A820D8" w:rsidRDefault="007447FF" w:rsidP="00396C26">
            <w:pPr>
              <w:tabs>
                <w:tab w:val="left" w:pos="2676"/>
              </w:tabs>
              <w:jc w:val="center"/>
              <w:rPr>
                <w:rFonts w:ascii="Times New Roman" w:hAnsi="Times New Roman"/>
                <w:b/>
              </w:rPr>
            </w:pPr>
          </w:p>
        </w:tc>
      </w:tr>
      <w:tr w:rsidR="007447FF" w:rsidRPr="00B428B3" w:rsidTr="00396C26">
        <w:tc>
          <w:tcPr>
            <w:tcW w:w="2660" w:type="dxa"/>
            <w:shd w:val="clear" w:color="auto" w:fill="auto"/>
          </w:tcPr>
          <w:p w:rsidR="007447FF" w:rsidRPr="00A820D8" w:rsidRDefault="007447FF" w:rsidP="00396C26">
            <w:pPr>
              <w:tabs>
                <w:tab w:val="left" w:pos="2676"/>
              </w:tabs>
              <w:jc w:val="both"/>
              <w:rPr>
                <w:rFonts w:ascii="Times New Roman" w:hAnsi="Times New Roman"/>
              </w:rPr>
            </w:pPr>
            <w:r w:rsidRPr="00A820D8">
              <w:rPr>
                <w:rFonts w:ascii="Times New Roman" w:hAnsi="Times New Roman"/>
              </w:rPr>
              <w:t>При осуществлении муниципальных закупок</w:t>
            </w:r>
          </w:p>
        </w:tc>
        <w:tc>
          <w:tcPr>
            <w:tcW w:w="1134" w:type="dxa"/>
            <w:shd w:val="clear" w:color="auto" w:fill="auto"/>
          </w:tcPr>
          <w:p w:rsidR="007447FF" w:rsidRPr="00A820D8" w:rsidRDefault="007447FF" w:rsidP="00396C26">
            <w:pPr>
              <w:tabs>
                <w:tab w:val="left" w:pos="2676"/>
              </w:tabs>
              <w:jc w:val="center"/>
              <w:rPr>
                <w:rFonts w:ascii="Times New Roman" w:hAnsi="Times New Roman"/>
                <w:b/>
              </w:rPr>
            </w:pPr>
          </w:p>
        </w:tc>
        <w:tc>
          <w:tcPr>
            <w:tcW w:w="1276" w:type="dxa"/>
            <w:shd w:val="clear" w:color="auto" w:fill="auto"/>
          </w:tcPr>
          <w:p w:rsidR="007447FF" w:rsidRPr="00A820D8" w:rsidRDefault="007447FF" w:rsidP="00396C26">
            <w:pPr>
              <w:tabs>
                <w:tab w:val="left" w:pos="2676"/>
              </w:tabs>
              <w:jc w:val="center"/>
              <w:rPr>
                <w:rFonts w:ascii="Times New Roman" w:hAnsi="Times New Roman"/>
                <w:b/>
              </w:rPr>
            </w:pPr>
          </w:p>
        </w:tc>
        <w:tc>
          <w:tcPr>
            <w:tcW w:w="2409" w:type="dxa"/>
            <w:shd w:val="clear" w:color="auto" w:fill="auto"/>
          </w:tcPr>
          <w:p w:rsidR="007447FF" w:rsidRPr="00A820D8" w:rsidRDefault="007447FF" w:rsidP="00396C26">
            <w:pPr>
              <w:tabs>
                <w:tab w:val="left" w:pos="2676"/>
              </w:tabs>
              <w:jc w:val="center"/>
              <w:rPr>
                <w:rFonts w:ascii="Times New Roman" w:hAnsi="Times New Roman"/>
                <w:b/>
              </w:rPr>
            </w:pPr>
          </w:p>
        </w:tc>
        <w:tc>
          <w:tcPr>
            <w:tcW w:w="1985" w:type="dxa"/>
            <w:shd w:val="clear" w:color="auto" w:fill="auto"/>
          </w:tcPr>
          <w:p w:rsidR="007447FF" w:rsidRPr="00A820D8" w:rsidRDefault="007447FF" w:rsidP="00396C26">
            <w:pPr>
              <w:tabs>
                <w:tab w:val="left" w:pos="2676"/>
              </w:tabs>
              <w:jc w:val="center"/>
              <w:rPr>
                <w:rFonts w:ascii="Times New Roman" w:hAnsi="Times New Roman"/>
                <w:b/>
              </w:rPr>
            </w:pPr>
          </w:p>
        </w:tc>
      </w:tr>
      <w:tr w:rsidR="007447FF" w:rsidRPr="00B428B3" w:rsidTr="00396C26">
        <w:tc>
          <w:tcPr>
            <w:tcW w:w="2660" w:type="dxa"/>
            <w:shd w:val="clear" w:color="auto" w:fill="auto"/>
          </w:tcPr>
          <w:p w:rsidR="007447FF" w:rsidRPr="00A820D8" w:rsidRDefault="007447FF" w:rsidP="00396C26">
            <w:pPr>
              <w:tabs>
                <w:tab w:val="left" w:pos="2676"/>
              </w:tabs>
              <w:jc w:val="both"/>
              <w:rPr>
                <w:rFonts w:ascii="Times New Roman" w:hAnsi="Times New Roman"/>
              </w:rPr>
            </w:pPr>
            <w:r w:rsidRPr="00A820D8">
              <w:rPr>
                <w:rFonts w:ascii="Times New Roman" w:hAnsi="Times New Roman"/>
              </w:rPr>
              <w:t>При ведении бухгалтерского учета и составлении отчетности</w:t>
            </w:r>
          </w:p>
        </w:tc>
        <w:tc>
          <w:tcPr>
            <w:tcW w:w="1134" w:type="dxa"/>
            <w:shd w:val="clear" w:color="auto" w:fill="auto"/>
          </w:tcPr>
          <w:p w:rsidR="007447FF" w:rsidRPr="00A820D8" w:rsidRDefault="00504803" w:rsidP="00396C26">
            <w:pPr>
              <w:tabs>
                <w:tab w:val="left" w:pos="2676"/>
              </w:tabs>
              <w:jc w:val="center"/>
              <w:rPr>
                <w:rFonts w:ascii="Times New Roman" w:hAnsi="Times New Roman"/>
              </w:rPr>
            </w:pPr>
            <w:r w:rsidRPr="00A820D8">
              <w:rPr>
                <w:rFonts w:ascii="Times New Roman" w:hAnsi="Times New Roman"/>
              </w:rPr>
              <w:t>431,5</w:t>
            </w:r>
          </w:p>
        </w:tc>
        <w:tc>
          <w:tcPr>
            <w:tcW w:w="1276" w:type="dxa"/>
            <w:shd w:val="clear" w:color="auto" w:fill="auto"/>
          </w:tcPr>
          <w:p w:rsidR="007447FF" w:rsidRPr="00A820D8" w:rsidRDefault="00504803" w:rsidP="00396C26">
            <w:pPr>
              <w:tabs>
                <w:tab w:val="left" w:pos="2676"/>
              </w:tabs>
              <w:jc w:val="center"/>
              <w:rPr>
                <w:rFonts w:ascii="Times New Roman" w:hAnsi="Times New Roman"/>
              </w:rPr>
            </w:pPr>
            <w:r w:rsidRPr="00A820D8">
              <w:rPr>
                <w:rFonts w:ascii="Times New Roman" w:hAnsi="Times New Roman"/>
              </w:rPr>
              <w:t>422,6</w:t>
            </w:r>
          </w:p>
        </w:tc>
        <w:tc>
          <w:tcPr>
            <w:tcW w:w="2409" w:type="dxa"/>
            <w:shd w:val="clear" w:color="auto" w:fill="auto"/>
          </w:tcPr>
          <w:p w:rsidR="007447FF" w:rsidRPr="00A820D8" w:rsidRDefault="007447FF" w:rsidP="00396C26">
            <w:pPr>
              <w:tabs>
                <w:tab w:val="left" w:pos="2676"/>
              </w:tabs>
              <w:jc w:val="center"/>
              <w:rPr>
                <w:rFonts w:ascii="Times New Roman" w:hAnsi="Times New Roman"/>
                <w:b/>
              </w:rPr>
            </w:pPr>
          </w:p>
        </w:tc>
        <w:tc>
          <w:tcPr>
            <w:tcW w:w="1985" w:type="dxa"/>
            <w:shd w:val="clear" w:color="auto" w:fill="auto"/>
          </w:tcPr>
          <w:p w:rsidR="007447FF" w:rsidRPr="00A820D8" w:rsidRDefault="007447FF" w:rsidP="00396C26">
            <w:pPr>
              <w:tabs>
                <w:tab w:val="left" w:pos="2676"/>
              </w:tabs>
              <w:jc w:val="center"/>
              <w:rPr>
                <w:rFonts w:ascii="Times New Roman" w:hAnsi="Times New Roman"/>
                <w:b/>
              </w:rPr>
            </w:pPr>
          </w:p>
        </w:tc>
      </w:tr>
      <w:tr w:rsidR="007447FF" w:rsidRPr="00B428B3" w:rsidTr="00396C26">
        <w:tc>
          <w:tcPr>
            <w:tcW w:w="2660" w:type="dxa"/>
            <w:shd w:val="clear" w:color="auto" w:fill="auto"/>
          </w:tcPr>
          <w:p w:rsidR="007447FF" w:rsidRPr="00A820D8" w:rsidRDefault="007447FF" w:rsidP="00396C26">
            <w:pPr>
              <w:tabs>
                <w:tab w:val="left" w:pos="2676"/>
              </w:tabs>
              <w:jc w:val="both"/>
              <w:rPr>
                <w:rFonts w:ascii="Times New Roman" w:hAnsi="Times New Roman"/>
              </w:rPr>
            </w:pPr>
            <w:r w:rsidRPr="00A820D8">
              <w:rPr>
                <w:rFonts w:ascii="Times New Roman" w:hAnsi="Times New Roman"/>
              </w:rPr>
              <w:lastRenderedPageBreak/>
              <w:t>Прочие виды нарушений и недостатков</w:t>
            </w:r>
          </w:p>
        </w:tc>
        <w:tc>
          <w:tcPr>
            <w:tcW w:w="1134" w:type="dxa"/>
            <w:shd w:val="clear" w:color="auto" w:fill="auto"/>
          </w:tcPr>
          <w:p w:rsidR="007447FF" w:rsidRPr="00A820D8" w:rsidRDefault="007447FF" w:rsidP="00396C26">
            <w:pPr>
              <w:tabs>
                <w:tab w:val="left" w:pos="2676"/>
              </w:tabs>
              <w:jc w:val="center"/>
              <w:rPr>
                <w:rFonts w:ascii="Times New Roman" w:hAnsi="Times New Roman"/>
              </w:rPr>
            </w:pPr>
          </w:p>
        </w:tc>
        <w:tc>
          <w:tcPr>
            <w:tcW w:w="1276" w:type="dxa"/>
            <w:shd w:val="clear" w:color="auto" w:fill="auto"/>
          </w:tcPr>
          <w:p w:rsidR="007447FF" w:rsidRPr="00A820D8" w:rsidRDefault="007447FF" w:rsidP="00396C26">
            <w:pPr>
              <w:tabs>
                <w:tab w:val="left" w:pos="2676"/>
              </w:tabs>
              <w:jc w:val="center"/>
              <w:rPr>
                <w:rFonts w:ascii="Times New Roman" w:hAnsi="Times New Roman"/>
              </w:rPr>
            </w:pPr>
          </w:p>
        </w:tc>
        <w:tc>
          <w:tcPr>
            <w:tcW w:w="2409" w:type="dxa"/>
            <w:shd w:val="clear" w:color="auto" w:fill="auto"/>
          </w:tcPr>
          <w:p w:rsidR="007447FF" w:rsidRPr="00A820D8" w:rsidRDefault="007447FF" w:rsidP="00396C26">
            <w:pPr>
              <w:tabs>
                <w:tab w:val="left" w:pos="2676"/>
              </w:tabs>
              <w:jc w:val="center"/>
              <w:rPr>
                <w:rFonts w:ascii="Times New Roman" w:hAnsi="Times New Roman"/>
                <w:b/>
              </w:rPr>
            </w:pPr>
          </w:p>
        </w:tc>
        <w:tc>
          <w:tcPr>
            <w:tcW w:w="1985" w:type="dxa"/>
            <w:shd w:val="clear" w:color="auto" w:fill="auto"/>
          </w:tcPr>
          <w:p w:rsidR="007447FF" w:rsidRPr="00A820D8" w:rsidRDefault="007447FF" w:rsidP="00396C26">
            <w:pPr>
              <w:tabs>
                <w:tab w:val="left" w:pos="2676"/>
              </w:tabs>
              <w:jc w:val="center"/>
              <w:rPr>
                <w:rFonts w:ascii="Times New Roman" w:hAnsi="Times New Roman"/>
                <w:b/>
              </w:rPr>
            </w:pPr>
          </w:p>
        </w:tc>
      </w:tr>
      <w:tr w:rsidR="007447FF" w:rsidRPr="00B428B3" w:rsidTr="00396C26">
        <w:tc>
          <w:tcPr>
            <w:tcW w:w="2660" w:type="dxa"/>
            <w:shd w:val="clear" w:color="auto" w:fill="auto"/>
          </w:tcPr>
          <w:p w:rsidR="007447FF" w:rsidRPr="00A820D8" w:rsidRDefault="007447FF" w:rsidP="00396C26">
            <w:pPr>
              <w:tabs>
                <w:tab w:val="left" w:pos="2676"/>
              </w:tabs>
              <w:jc w:val="both"/>
              <w:rPr>
                <w:rFonts w:ascii="Times New Roman" w:hAnsi="Times New Roman"/>
              </w:rPr>
            </w:pPr>
            <w:r w:rsidRPr="00A820D8">
              <w:rPr>
                <w:rFonts w:ascii="Times New Roman" w:hAnsi="Times New Roman"/>
              </w:rPr>
              <w:t>Нарушение порядка применения бюджетной классификации</w:t>
            </w:r>
          </w:p>
        </w:tc>
        <w:tc>
          <w:tcPr>
            <w:tcW w:w="1134" w:type="dxa"/>
            <w:shd w:val="clear" w:color="auto" w:fill="auto"/>
          </w:tcPr>
          <w:p w:rsidR="007447FF" w:rsidRPr="00A820D8" w:rsidRDefault="005413E3" w:rsidP="00396C26">
            <w:pPr>
              <w:tabs>
                <w:tab w:val="left" w:pos="2676"/>
              </w:tabs>
              <w:jc w:val="center"/>
              <w:rPr>
                <w:rFonts w:ascii="Times New Roman" w:hAnsi="Times New Roman"/>
              </w:rPr>
            </w:pPr>
            <w:r>
              <w:rPr>
                <w:rFonts w:ascii="Times New Roman" w:hAnsi="Times New Roman"/>
              </w:rPr>
              <w:t>731,3</w:t>
            </w:r>
          </w:p>
        </w:tc>
        <w:tc>
          <w:tcPr>
            <w:tcW w:w="1276" w:type="dxa"/>
            <w:shd w:val="clear" w:color="auto" w:fill="auto"/>
          </w:tcPr>
          <w:p w:rsidR="007447FF" w:rsidRPr="00A820D8" w:rsidRDefault="007447FF" w:rsidP="00396C26">
            <w:pPr>
              <w:tabs>
                <w:tab w:val="left" w:pos="2676"/>
              </w:tabs>
              <w:jc w:val="center"/>
              <w:rPr>
                <w:rFonts w:ascii="Times New Roman" w:hAnsi="Times New Roman"/>
              </w:rPr>
            </w:pPr>
          </w:p>
        </w:tc>
        <w:tc>
          <w:tcPr>
            <w:tcW w:w="2409" w:type="dxa"/>
            <w:shd w:val="clear" w:color="auto" w:fill="auto"/>
          </w:tcPr>
          <w:p w:rsidR="007447FF" w:rsidRPr="00A820D8" w:rsidRDefault="007447FF" w:rsidP="00396C26">
            <w:pPr>
              <w:tabs>
                <w:tab w:val="left" w:pos="2676"/>
              </w:tabs>
              <w:jc w:val="center"/>
              <w:rPr>
                <w:rFonts w:ascii="Times New Roman" w:hAnsi="Times New Roman"/>
                <w:b/>
              </w:rPr>
            </w:pPr>
          </w:p>
        </w:tc>
        <w:tc>
          <w:tcPr>
            <w:tcW w:w="1985" w:type="dxa"/>
            <w:shd w:val="clear" w:color="auto" w:fill="auto"/>
          </w:tcPr>
          <w:p w:rsidR="007447FF" w:rsidRPr="00A820D8" w:rsidRDefault="007447FF" w:rsidP="00396C26">
            <w:pPr>
              <w:tabs>
                <w:tab w:val="left" w:pos="2676"/>
              </w:tabs>
              <w:jc w:val="center"/>
              <w:rPr>
                <w:rFonts w:ascii="Times New Roman" w:hAnsi="Times New Roman"/>
                <w:b/>
              </w:rPr>
            </w:pPr>
          </w:p>
        </w:tc>
      </w:tr>
      <w:tr w:rsidR="007447FF" w:rsidRPr="00B428B3" w:rsidTr="00396C26">
        <w:tc>
          <w:tcPr>
            <w:tcW w:w="2660" w:type="dxa"/>
            <w:shd w:val="clear" w:color="auto" w:fill="auto"/>
          </w:tcPr>
          <w:p w:rsidR="007447FF" w:rsidRPr="00A820D8" w:rsidRDefault="007447FF" w:rsidP="00396C26">
            <w:pPr>
              <w:tabs>
                <w:tab w:val="left" w:pos="2676"/>
              </w:tabs>
              <w:jc w:val="center"/>
              <w:rPr>
                <w:rFonts w:ascii="Times New Roman" w:hAnsi="Times New Roman"/>
                <w:b/>
              </w:rPr>
            </w:pPr>
            <w:r w:rsidRPr="00A820D8">
              <w:rPr>
                <w:rFonts w:ascii="Times New Roman" w:hAnsi="Times New Roman"/>
                <w:b/>
              </w:rPr>
              <w:t>Всего</w:t>
            </w:r>
          </w:p>
        </w:tc>
        <w:tc>
          <w:tcPr>
            <w:tcW w:w="1134" w:type="dxa"/>
            <w:shd w:val="clear" w:color="auto" w:fill="auto"/>
          </w:tcPr>
          <w:p w:rsidR="007447FF" w:rsidRPr="00A820D8" w:rsidRDefault="00EB1729" w:rsidP="00396C26">
            <w:pPr>
              <w:tabs>
                <w:tab w:val="left" w:pos="2676"/>
              </w:tabs>
              <w:jc w:val="center"/>
              <w:rPr>
                <w:rFonts w:ascii="Times New Roman" w:hAnsi="Times New Roman"/>
              </w:rPr>
            </w:pPr>
            <w:r w:rsidRPr="00A820D8">
              <w:rPr>
                <w:rFonts w:ascii="Times New Roman" w:hAnsi="Times New Roman"/>
              </w:rPr>
              <w:t>4 047,8</w:t>
            </w:r>
          </w:p>
        </w:tc>
        <w:tc>
          <w:tcPr>
            <w:tcW w:w="1276" w:type="dxa"/>
            <w:shd w:val="clear" w:color="auto" w:fill="auto"/>
          </w:tcPr>
          <w:p w:rsidR="007447FF" w:rsidRPr="00A820D8" w:rsidRDefault="00EB1729" w:rsidP="00396C26">
            <w:pPr>
              <w:tabs>
                <w:tab w:val="left" w:pos="2676"/>
              </w:tabs>
              <w:jc w:val="center"/>
              <w:rPr>
                <w:rFonts w:ascii="Times New Roman" w:hAnsi="Times New Roman"/>
              </w:rPr>
            </w:pPr>
            <w:r w:rsidRPr="00A820D8">
              <w:rPr>
                <w:rFonts w:ascii="Times New Roman" w:hAnsi="Times New Roman"/>
              </w:rPr>
              <w:t>422,6</w:t>
            </w:r>
          </w:p>
        </w:tc>
        <w:tc>
          <w:tcPr>
            <w:tcW w:w="2409" w:type="dxa"/>
            <w:shd w:val="clear" w:color="auto" w:fill="auto"/>
          </w:tcPr>
          <w:p w:rsidR="007447FF" w:rsidRPr="00A820D8" w:rsidRDefault="007447FF" w:rsidP="00396C26">
            <w:pPr>
              <w:tabs>
                <w:tab w:val="left" w:pos="2676"/>
              </w:tabs>
              <w:jc w:val="center"/>
              <w:rPr>
                <w:rFonts w:ascii="Times New Roman" w:hAnsi="Times New Roman"/>
                <w:b/>
              </w:rPr>
            </w:pPr>
          </w:p>
        </w:tc>
        <w:tc>
          <w:tcPr>
            <w:tcW w:w="1985" w:type="dxa"/>
            <w:shd w:val="clear" w:color="auto" w:fill="auto"/>
          </w:tcPr>
          <w:p w:rsidR="007447FF" w:rsidRPr="00A820D8" w:rsidRDefault="007447FF" w:rsidP="00396C26">
            <w:pPr>
              <w:tabs>
                <w:tab w:val="left" w:pos="2676"/>
              </w:tabs>
              <w:jc w:val="center"/>
              <w:rPr>
                <w:rFonts w:ascii="Times New Roman" w:hAnsi="Times New Roman"/>
                <w:b/>
              </w:rPr>
            </w:pPr>
          </w:p>
        </w:tc>
      </w:tr>
    </w:tbl>
    <w:p w:rsidR="007447FF" w:rsidRDefault="007447FF" w:rsidP="007447FF">
      <w:pPr>
        <w:tabs>
          <w:tab w:val="left" w:pos="2676"/>
        </w:tabs>
        <w:jc w:val="both"/>
        <w:rPr>
          <w:rFonts w:ascii="Times New Roman" w:hAnsi="Times New Roman"/>
          <w:b/>
          <w:sz w:val="28"/>
          <w:szCs w:val="28"/>
        </w:rPr>
      </w:pPr>
      <w:r>
        <w:rPr>
          <w:rFonts w:ascii="Times New Roman" w:hAnsi="Times New Roman"/>
          <w:b/>
          <w:sz w:val="28"/>
          <w:szCs w:val="28"/>
        </w:rPr>
        <w:t>Предложения по восстановлению и взысканию средств, наложению финансовых или иных санкций, привлечению к ответственности лиц, допустивших нарушения: нет</w:t>
      </w:r>
    </w:p>
    <w:p w:rsidR="007447FF" w:rsidRPr="00EA32BC" w:rsidRDefault="007447FF" w:rsidP="007447FF">
      <w:pPr>
        <w:tabs>
          <w:tab w:val="left" w:pos="2676"/>
        </w:tabs>
        <w:jc w:val="both"/>
        <w:rPr>
          <w:rFonts w:ascii="Times New Roman" w:hAnsi="Times New Roman"/>
          <w:b/>
          <w:sz w:val="28"/>
          <w:szCs w:val="28"/>
        </w:rPr>
      </w:pPr>
      <w:r w:rsidRPr="00EA32BC">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7447FF" w:rsidRPr="000F0680" w:rsidRDefault="007447FF" w:rsidP="00377F31">
      <w:pPr>
        <w:pStyle w:val="aa"/>
        <w:tabs>
          <w:tab w:val="left" w:pos="2676"/>
        </w:tabs>
        <w:jc w:val="both"/>
        <w:rPr>
          <w:rFonts w:ascii="Times New Roman" w:hAnsi="Times New Roman" w:cs="Times New Roman"/>
          <w:b/>
          <w:sz w:val="28"/>
          <w:szCs w:val="28"/>
        </w:rPr>
      </w:pPr>
      <w:r w:rsidRPr="000F0680">
        <w:rPr>
          <w:rFonts w:ascii="Times New Roman" w:hAnsi="Times New Roman" w:cs="Times New Roman"/>
          <w:b/>
          <w:sz w:val="28"/>
          <w:szCs w:val="28"/>
        </w:rPr>
        <w:t>Администрации автономного учреждения:</w:t>
      </w:r>
    </w:p>
    <w:p w:rsidR="0074446E" w:rsidRPr="00EA32BC" w:rsidRDefault="0074446E" w:rsidP="0074446E">
      <w:pPr>
        <w:pStyle w:val="aa"/>
        <w:tabs>
          <w:tab w:val="left" w:pos="2676"/>
        </w:tabs>
        <w:jc w:val="both"/>
        <w:rPr>
          <w:rFonts w:ascii="Times New Roman" w:hAnsi="Times New Roman" w:cs="Times New Roman"/>
          <w:b/>
          <w:sz w:val="28"/>
          <w:szCs w:val="28"/>
        </w:rPr>
      </w:pPr>
    </w:p>
    <w:p w:rsidR="00DE4BDA" w:rsidRPr="001D6B30" w:rsidRDefault="0071462F" w:rsidP="001D6B30">
      <w:pPr>
        <w:pStyle w:val="aa"/>
        <w:numPr>
          <w:ilvl w:val="0"/>
          <w:numId w:val="1"/>
        </w:numPr>
        <w:spacing w:after="0"/>
        <w:jc w:val="both"/>
        <w:rPr>
          <w:rFonts w:ascii="Times New Roman" w:hAnsi="Times New Roman"/>
          <w:sz w:val="28"/>
          <w:szCs w:val="28"/>
          <w:lang w:eastAsia="ru-RU"/>
        </w:rPr>
      </w:pPr>
      <w:r w:rsidRPr="001D6B30">
        <w:rPr>
          <w:rFonts w:ascii="Times New Roman" w:hAnsi="Times New Roman"/>
          <w:sz w:val="28"/>
          <w:szCs w:val="28"/>
          <w:lang w:eastAsia="ru-RU"/>
        </w:rPr>
        <w:t>В</w:t>
      </w:r>
      <w:r w:rsidR="00DE4BDA" w:rsidRPr="001D6B30">
        <w:rPr>
          <w:rFonts w:ascii="Times New Roman" w:hAnsi="Times New Roman"/>
          <w:sz w:val="28"/>
          <w:szCs w:val="28"/>
          <w:lang w:eastAsia="ru-RU"/>
        </w:rPr>
        <w:t>озлож</w:t>
      </w:r>
      <w:r w:rsidR="00A94769" w:rsidRPr="001D6B30">
        <w:rPr>
          <w:rFonts w:ascii="Times New Roman" w:hAnsi="Times New Roman"/>
          <w:sz w:val="28"/>
          <w:szCs w:val="28"/>
          <w:lang w:eastAsia="ru-RU"/>
        </w:rPr>
        <w:t>ить</w:t>
      </w:r>
      <w:r w:rsidR="00DE4BDA" w:rsidRPr="001D6B30">
        <w:rPr>
          <w:rFonts w:ascii="Times New Roman" w:hAnsi="Times New Roman"/>
          <w:sz w:val="28"/>
          <w:szCs w:val="28"/>
          <w:lang w:eastAsia="ru-RU"/>
        </w:rPr>
        <w:t xml:space="preserve"> ведение бухгалтерского учета </w:t>
      </w:r>
      <w:r w:rsidR="00A94769" w:rsidRPr="001D6B30">
        <w:rPr>
          <w:rFonts w:ascii="Times New Roman" w:hAnsi="Times New Roman"/>
          <w:sz w:val="28"/>
          <w:szCs w:val="28"/>
        </w:rPr>
        <w:t xml:space="preserve">КСАУ ВГП «Радуга» </w:t>
      </w:r>
      <w:r w:rsidR="00DE4BDA" w:rsidRPr="001D6B30">
        <w:rPr>
          <w:rFonts w:ascii="Times New Roman" w:hAnsi="Times New Roman"/>
          <w:sz w:val="28"/>
          <w:szCs w:val="28"/>
          <w:lang w:eastAsia="ru-RU"/>
        </w:rPr>
        <w:t>на главного бухгалтера или иное должностное лицо.</w:t>
      </w:r>
    </w:p>
    <w:p w:rsidR="00C2608B" w:rsidRPr="00377F31" w:rsidRDefault="00DE4BDA" w:rsidP="00377F31">
      <w:pPr>
        <w:pStyle w:val="aa"/>
        <w:numPr>
          <w:ilvl w:val="0"/>
          <w:numId w:val="1"/>
        </w:numPr>
        <w:autoSpaceDE w:val="0"/>
        <w:autoSpaceDN w:val="0"/>
        <w:adjustRightInd w:val="0"/>
        <w:spacing w:after="0"/>
        <w:jc w:val="both"/>
        <w:rPr>
          <w:rFonts w:ascii="Times New Roman" w:hAnsi="Times New Roman"/>
          <w:sz w:val="28"/>
          <w:szCs w:val="28"/>
          <w:lang w:eastAsia="ru-RU"/>
        </w:rPr>
      </w:pPr>
      <w:r w:rsidRPr="00377F31">
        <w:rPr>
          <w:rFonts w:ascii="Times New Roman" w:hAnsi="Times New Roman"/>
          <w:sz w:val="28"/>
          <w:szCs w:val="28"/>
          <w:lang w:eastAsia="ru-RU"/>
        </w:rPr>
        <w:t xml:space="preserve">В </w:t>
      </w:r>
      <w:r w:rsidR="00C2608B" w:rsidRPr="00377F31">
        <w:rPr>
          <w:rFonts w:ascii="Times New Roman" w:hAnsi="Times New Roman"/>
          <w:sz w:val="28"/>
          <w:szCs w:val="28"/>
          <w:lang w:eastAsia="ru-RU"/>
        </w:rPr>
        <w:t xml:space="preserve">соответствии с </w:t>
      </w:r>
      <w:r w:rsidRPr="00377F31">
        <w:rPr>
          <w:rFonts w:ascii="Times New Roman" w:hAnsi="Times New Roman"/>
          <w:sz w:val="28"/>
          <w:szCs w:val="28"/>
          <w:lang w:eastAsia="ru-RU"/>
        </w:rPr>
        <w:t>пункт</w:t>
      </w:r>
      <w:r w:rsidR="00C2608B" w:rsidRPr="00377F31">
        <w:rPr>
          <w:rFonts w:ascii="Times New Roman" w:hAnsi="Times New Roman"/>
          <w:sz w:val="28"/>
          <w:szCs w:val="28"/>
          <w:lang w:eastAsia="ru-RU"/>
        </w:rPr>
        <w:t>ом</w:t>
      </w:r>
      <w:r w:rsidRPr="00377F31">
        <w:rPr>
          <w:rFonts w:ascii="Times New Roman" w:hAnsi="Times New Roman"/>
          <w:sz w:val="28"/>
          <w:szCs w:val="28"/>
          <w:lang w:eastAsia="ru-RU"/>
        </w:rPr>
        <w:t xml:space="preserve"> 38 Инструкции 157н </w:t>
      </w:r>
      <w:r w:rsidR="00C2608B" w:rsidRPr="00377F31">
        <w:rPr>
          <w:rFonts w:ascii="Times New Roman" w:hAnsi="Times New Roman"/>
          <w:sz w:val="28"/>
          <w:szCs w:val="28"/>
        </w:rPr>
        <w:t>принять</w:t>
      </w:r>
      <w:r w:rsidRPr="00377F31">
        <w:rPr>
          <w:rFonts w:ascii="Times New Roman" w:hAnsi="Times New Roman"/>
          <w:sz w:val="28"/>
          <w:szCs w:val="28"/>
        </w:rPr>
        <w:t xml:space="preserve"> к бухгалтерскому учету объект основных средств – крытая сцена, возникший в результате его сооружения за счет средств субсидии на иные цели. </w:t>
      </w:r>
    </w:p>
    <w:p w:rsidR="00DE4BDA" w:rsidRPr="00377F31" w:rsidRDefault="00CF0A4B" w:rsidP="00377F31">
      <w:pPr>
        <w:pStyle w:val="aa"/>
        <w:numPr>
          <w:ilvl w:val="0"/>
          <w:numId w:val="1"/>
        </w:numPr>
        <w:autoSpaceDE w:val="0"/>
        <w:autoSpaceDN w:val="0"/>
        <w:adjustRightInd w:val="0"/>
        <w:spacing w:after="0"/>
        <w:jc w:val="both"/>
        <w:rPr>
          <w:rFonts w:ascii="Times New Roman" w:hAnsi="Times New Roman"/>
          <w:sz w:val="28"/>
          <w:szCs w:val="28"/>
          <w:lang w:eastAsia="ru-RU"/>
        </w:rPr>
      </w:pPr>
      <w:r w:rsidRPr="00377F31">
        <w:rPr>
          <w:rFonts w:ascii="Times New Roman" w:hAnsi="Times New Roman"/>
          <w:sz w:val="28"/>
          <w:szCs w:val="28"/>
        </w:rPr>
        <w:t>Внести изменения в</w:t>
      </w:r>
      <w:r w:rsidRPr="00377F31">
        <w:rPr>
          <w:rFonts w:ascii="Times New Roman" w:hAnsi="Times New Roman"/>
          <w:sz w:val="28"/>
          <w:szCs w:val="28"/>
          <w:lang w:eastAsia="ru-RU"/>
        </w:rPr>
        <w:t xml:space="preserve"> План ФХД</w:t>
      </w:r>
      <w:r w:rsidRPr="00377F31">
        <w:rPr>
          <w:rFonts w:ascii="Times New Roman" w:hAnsi="Times New Roman"/>
          <w:sz w:val="28"/>
          <w:szCs w:val="28"/>
        </w:rPr>
        <w:t xml:space="preserve"> на 2015 год </w:t>
      </w:r>
      <w:r w:rsidR="00CF0E82" w:rsidRPr="00377F31">
        <w:rPr>
          <w:rFonts w:ascii="Times New Roman" w:hAnsi="Times New Roman"/>
          <w:sz w:val="28"/>
          <w:szCs w:val="28"/>
        </w:rPr>
        <w:t>в</w:t>
      </w:r>
      <w:r w:rsidRPr="00377F31">
        <w:rPr>
          <w:rFonts w:ascii="Times New Roman" w:hAnsi="Times New Roman"/>
          <w:sz w:val="28"/>
          <w:szCs w:val="28"/>
        </w:rPr>
        <w:t xml:space="preserve"> соответствии с </w:t>
      </w:r>
      <w:r w:rsidR="00DE4BDA" w:rsidRPr="00377F31">
        <w:rPr>
          <w:rFonts w:ascii="Times New Roman" w:hAnsi="Times New Roman"/>
          <w:sz w:val="28"/>
          <w:szCs w:val="28"/>
        </w:rPr>
        <w:t>пункт</w:t>
      </w:r>
      <w:r w:rsidR="002B5E60" w:rsidRPr="00377F31">
        <w:rPr>
          <w:rFonts w:ascii="Times New Roman" w:hAnsi="Times New Roman"/>
          <w:sz w:val="28"/>
          <w:szCs w:val="28"/>
        </w:rPr>
        <w:t>ами 7,</w:t>
      </w:r>
      <w:r w:rsidR="00DE4BDA" w:rsidRPr="00377F31">
        <w:rPr>
          <w:rFonts w:ascii="Times New Roman" w:hAnsi="Times New Roman"/>
          <w:sz w:val="28"/>
          <w:szCs w:val="28"/>
        </w:rPr>
        <w:t xml:space="preserve"> 8 Приказа Минфина РФ от 28 июля 2010 г. N 81н</w:t>
      </w:r>
      <w:r w:rsidR="0048004B">
        <w:rPr>
          <w:rFonts w:ascii="Times New Roman" w:hAnsi="Times New Roman"/>
          <w:sz w:val="28"/>
          <w:szCs w:val="28"/>
        </w:rPr>
        <w:t>,</w:t>
      </w:r>
      <w:r w:rsidR="00DE4BDA" w:rsidRPr="00377F31">
        <w:rPr>
          <w:rFonts w:ascii="Times New Roman" w:hAnsi="Times New Roman"/>
          <w:sz w:val="28"/>
          <w:szCs w:val="28"/>
        </w:rPr>
        <w:t xml:space="preserve"> </w:t>
      </w:r>
      <w:r w:rsidR="00DE4BDA" w:rsidRPr="00377F31">
        <w:rPr>
          <w:rFonts w:ascii="Times New Roman" w:hAnsi="Times New Roman"/>
          <w:sz w:val="28"/>
          <w:szCs w:val="28"/>
          <w:lang w:eastAsia="ru-RU"/>
        </w:rPr>
        <w:t>а именно:</w:t>
      </w:r>
    </w:p>
    <w:p w:rsidR="00DE4BDA" w:rsidRPr="00377F31" w:rsidRDefault="0090619F" w:rsidP="0048004B">
      <w:pPr>
        <w:pStyle w:val="aa"/>
        <w:spacing w:after="0"/>
        <w:ind w:left="360"/>
        <w:jc w:val="both"/>
        <w:rPr>
          <w:rFonts w:ascii="Times New Roman" w:hAnsi="Times New Roman"/>
          <w:sz w:val="28"/>
          <w:szCs w:val="28"/>
          <w:lang w:eastAsia="ru-RU"/>
        </w:rPr>
      </w:pPr>
      <w:r w:rsidRPr="00377F31">
        <w:rPr>
          <w:rFonts w:ascii="Times New Roman" w:hAnsi="Times New Roman"/>
          <w:sz w:val="28"/>
          <w:szCs w:val="28"/>
          <w:lang w:eastAsia="ru-RU"/>
        </w:rPr>
        <w:t>-включить</w:t>
      </w:r>
      <w:r w:rsidR="00DE4BDA" w:rsidRPr="00377F31">
        <w:rPr>
          <w:rFonts w:ascii="Times New Roman" w:hAnsi="Times New Roman"/>
          <w:sz w:val="28"/>
          <w:szCs w:val="28"/>
          <w:lang w:eastAsia="ru-RU"/>
        </w:rPr>
        <w:t xml:space="preserve"> показатели финансового состояния учреждения (данные о нефинансовых и финансовых активах, обязательствах на последнюю отчетную дату, предшествующую дате составления Плана);</w:t>
      </w:r>
    </w:p>
    <w:p w:rsidR="00DE4BDA" w:rsidRPr="00377F31" w:rsidRDefault="00DE4BDA" w:rsidP="0048004B">
      <w:pPr>
        <w:pStyle w:val="aa"/>
        <w:spacing w:after="0"/>
        <w:ind w:left="360"/>
        <w:jc w:val="both"/>
        <w:rPr>
          <w:rFonts w:ascii="Times New Roman" w:hAnsi="Times New Roman"/>
          <w:sz w:val="28"/>
          <w:szCs w:val="28"/>
          <w:lang w:eastAsia="ru-RU"/>
        </w:rPr>
      </w:pPr>
      <w:r w:rsidRPr="00377F31">
        <w:rPr>
          <w:rFonts w:ascii="Times New Roman" w:hAnsi="Times New Roman"/>
          <w:sz w:val="28"/>
          <w:szCs w:val="28"/>
          <w:lang w:eastAsia="ru-RU"/>
        </w:rPr>
        <w:t xml:space="preserve">- </w:t>
      </w:r>
      <w:r w:rsidR="0090619F" w:rsidRPr="00377F31">
        <w:rPr>
          <w:rFonts w:ascii="Times New Roman" w:hAnsi="Times New Roman"/>
          <w:sz w:val="28"/>
          <w:szCs w:val="28"/>
          <w:lang w:eastAsia="ru-RU"/>
        </w:rPr>
        <w:t xml:space="preserve">включить </w:t>
      </w:r>
      <w:r w:rsidRPr="00377F31">
        <w:rPr>
          <w:rFonts w:ascii="Times New Roman" w:hAnsi="Times New Roman"/>
          <w:sz w:val="28"/>
          <w:szCs w:val="28"/>
          <w:lang w:eastAsia="ru-RU"/>
        </w:rPr>
        <w:t>плановые показатели по поступлениям и выплатам учреждения, а именно - планируемый остаток средств на начало и на конец планируемого года.</w:t>
      </w:r>
    </w:p>
    <w:p w:rsidR="00DE4BDA" w:rsidRDefault="00936A22" w:rsidP="0048004B">
      <w:pPr>
        <w:pStyle w:val="aa"/>
        <w:spacing w:after="0"/>
        <w:ind w:left="360"/>
        <w:jc w:val="both"/>
        <w:rPr>
          <w:rFonts w:ascii="Times New Roman" w:hAnsi="Times New Roman"/>
          <w:sz w:val="28"/>
          <w:szCs w:val="28"/>
          <w:lang w:eastAsia="ru-RU"/>
        </w:rPr>
      </w:pPr>
      <w:r w:rsidRPr="00377F31">
        <w:rPr>
          <w:rFonts w:ascii="Times New Roman" w:hAnsi="Times New Roman"/>
          <w:sz w:val="28"/>
          <w:szCs w:val="28"/>
          <w:lang w:eastAsia="ru-RU"/>
        </w:rPr>
        <w:t>-</w:t>
      </w:r>
      <w:r w:rsidR="00DE4BDA" w:rsidRPr="00377F31">
        <w:rPr>
          <w:rFonts w:ascii="Times New Roman" w:hAnsi="Times New Roman"/>
          <w:sz w:val="28"/>
          <w:szCs w:val="28"/>
          <w:lang w:eastAsia="ru-RU"/>
        </w:rPr>
        <w:t>в текстов</w:t>
      </w:r>
      <w:r w:rsidRPr="00377F31">
        <w:rPr>
          <w:rFonts w:ascii="Times New Roman" w:hAnsi="Times New Roman"/>
          <w:sz w:val="28"/>
          <w:szCs w:val="28"/>
          <w:lang w:eastAsia="ru-RU"/>
        </w:rPr>
        <w:t>ую</w:t>
      </w:r>
      <w:r w:rsidR="00DE4BDA" w:rsidRPr="00377F31">
        <w:rPr>
          <w:rFonts w:ascii="Times New Roman" w:hAnsi="Times New Roman"/>
          <w:sz w:val="28"/>
          <w:szCs w:val="28"/>
          <w:lang w:eastAsia="ru-RU"/>
        </w:rPr>
        <w:t xml:space="preserve"> част</w:t>
      </w:r>
      <w:r w:rsidRPr="00377F31">
        <w:rPr>
          <w:rFonts w:ascii="Times New Roman" w:hAnsi="Times New Roman"/>
          <w:sz w:val="28"/>
          <w:szCs w:val="28"/>
          <w:lang w:eastAsia="ru-RU"/>
        </w:rPr>
        <w:t>ь</w:t>
      </w:r>
      <w:r w:rsidR="00DE4BDA" w:rsidRPr="00377F31">
        <w:rPr>
          <w:rFonts w:ascii="Times New Roman" w:hAnsi="Times New Roman"/>
          <w:sz w:val="28"/>
          <w:szCs w:val="28"/>
          <w:lang w:eastAsia="ru-RU"/>
        </w:rPr>
        <w:t xml:space="preserve"> </w:t>
      </w:r>
      <w:r w:rsidR="00DE4BDA" w:rsidRPr="00377F31">
        <w:rPr>
          <w:rFonts w:ascii="Times New Roman" w:hAnsi="Times New Roman"/>
          <w:sz w:val="28"/>
          <w:szCs w:val="28"/>
        </w:rPr>
        <w:t xml:space="preserve">(Раздел </w:t>
      </w:r>
      <w:r w:rsidR="00DE4BDA" w:rsidRPr="00377F31">
        <w:rPr>
          <w:rFonts w:ascii="Times New Roman" w:hAnsi="Times New Roman"/>
          <w:sz w:val="28"/>
          <w:szCs w:val="28"/>
          <w:lang w:val="en-US"/>
        </w:rPr>
        <w:t>II</w:t>
      </w:r>
      <w:r w:rsidR="00DE4BDA" w:rsidRPr="00377F31">
        <w:rPr>
          <w:rFonts w:ascii="Times New Roman" w:hAnsi="Times New Roman"/>
          <w:sz w:val="28"/>
          <w:szCs w:val="28"/>
        </w:rPr>
        <w:t xml:space="preserve">), утвержденного 28.12.2015г. </w:t>
      </w:r>
      <w:r w:rsidRPr="00377F31">
        <w:rPr>
          <w:rFonts w:ascii="Times New Roman" w:hAnsi="Times New Roman"/>
          <w:sz w:val="28"/>
          <w:szCs w:val="28"/>
        </w:rPr>
        <w:t>включить данные об</w:t>
      </w:r>
      <w:r w:rsidR="00DE4BDA" w:rsidRPr="00377F31">
        <w:rPr>
          <w:rFonts w:ascii="Times New Roman" w:hAnsi="Times New Roman"/>
          <w:sz w:val="28"/>
          <w:szCs w:val="28"/>
        </w:rPr>
        <w:t xml:space="preserve"> </w:t>
      </w:r>
      <w:r w:rsidR="00DE4BDA" w:rsidRPr="00377F31">
        <w:rPr>
          <w:rFonts w:ascii="Times New Roman" w:hAnsi="Times New Roman"/>
          <w:sz w:val="28"/>
          <w:szCs w:val="28"/>
          <w:lang w:eastAsia="ru-RU"/>
        </w:rPr>
        <w:t>общ</w:t>
      </w:r>
      <w:r w:rsidR="00176951">
        <w:rPr>
          <w:rFonts w:ascii="Times New Roman" w:hAnsi="Times New Roman"/>
          <w:sz w:val="28"/>
          <w:szCs w:val="28"/>
          <w:lang w:eastAsia="ru-RU"/>
        </w:rPr>
        <w:t>ей</w:t>
      </w:r>
      <w:r w:rsidR="00DE4BDA" w:rsidRPr="00377F31">
        <w:rPr>
          <w:rFonts w:ascii="Times New Roman" w:hAnsi="Times New Roman"/>
          <w:sz w:val="28"/>
          <w:szCs w:val="28"/>
          <w:lang w:eastAsia="ru-RU"/>
        </w:rPr>
        <w:t xml:space="preserve"> балансов</w:t>
      </w:r>
      <w:r w:rsidR="00176951">
        <w:rPr>
          <w:rFonts w:ascii="Times New Roman" w:hAnsi="Times New Roman"/>
          <w:sz w:val="28"/>
          <w:szCs w:val="28"/>
          <w:lang w:eastAsia="ru-RU"/>
        </w:rPr>
        <w:t>ой</w:t>
      </w:r>
      <w:r w:rsidR="00DE4BDA" w:rsidRPr="00377F31">
        <w:rPr>
          <w:rFonts w:ascii="Times New Roman" w:hAnsi="Times New Roman"/>
          <w:sz w:val="28"/>
          <w:szCs w:val="28"/>
          <w:lang w:eastAsia="ru-RU"/>
        </w:rPr>
        <w:t xml:space="preserve"> стоимост</w:t>
      </w:r>
      <w:r w:rsidR="00176951">
        <w:rPr>
          <w:rFonts w:ascii="Times New Roman" w:hAnsi="Times New Roman"/>
          <w:sz w:val="28"/>
          <w:szCs w:val="28"/>
          <w:lang w:eastAsia="ru-RU"/>
        </w:rPr>
        <w:t>и</w:t>
      </w:r>
      <w:r w:rsidR="00DE4BDA" w:rsidRPr="00377F31">
        <w:rPr>
          <w:rFonts w:ascii="Times New Roman" w:hAnsi="Times New Roman"/>
          <w:sz w:val="28"/>
          <w:szCs w:val="28"/>
          <w:lang w:eastAsia="ru-RU"/>
        </w:rPr>
        <w:t xml:space="preserve"> недвижимого муниципального имущества на дату составления Плана (внесения изменений в план).</w:t>
      </w:r>
    </w:p>
    <w:p w:rsidR="00FC05BD" w:rsidRPr="001A3DF1" w:rsidRDefault="00FC05BD" w:rsidP="00FC05BD">
      <w:pPr>
        <w:pStyle w:val="aa"/>
        <w:numPr>
          <w:ilvl w:val="0"/>
          <w:numId w:val="1"/>
        </w:numPr>
        <w:spacing w:after="0"/>
        <w:jc w:val="both"/>
        <w:rPr>
          <w:rFonts w:ascii="Times New Roman" w:hAnsi="Times New Roman"/>
          <w:sz w:val="28"/>
          <w:szCs w:val="28"/>
        </w:rPr>
      </w:pPr>
      <w:r w:rsidRPr="00FC05BD">
        <w:rPr>
          <w:rFonts w:ascii="Times New Roman" w:hAnsi="Times New Roman"/>
          <w:sz w:val="28"/>
          <w:szCs w:val="28"/>
        </w:rPr>
        <w:t xml:space="preserve">Возместить в бюджет Вяртсильского городского поселения часть субсидии на выполнение муниципального задания, </w:t>
      </w:r>
      <w:r w:rsidRPr="001A3DF1">
        <w:rPr>
          <w:rFonts w:ascii="Times New Roman" w:hAnsi="Times New Roman"/>
          <w:sz w:val="28"/>
          <w:szCs w:val="28"/>
        </w:rPr>
        <w:t>по муниципальной услуге, предоставл</w:t>
      </w:r>
      <w:r>
        <w:rPr>
          <w:rFonts w:ascii="Times New Roman" w:hAnsi="Times New Roman"/>
          <w:sz w:val="28"/>
          <w:szCs w:val="28"/>
        </w:rPr>
        <w:t>енной</w:t>
      </w:r>
      <w:r w:rsidRPr="001A3DF1">
        <w:rPr>
          <w:rFonts w:ascii="Times New Roman" w:hAnsi="Times New Roman"/>
          <w:sz w:val="28"/>
          <w:szCs w:val="28"/>
        </w:rPr>
        <w:t xml:space="preserve"> за плату</w:t>
      </w:r>
      <w:r w:rsidRPr="00890E6F">
        <w:rPr>
          <w:rFonts w:ascii="Times New Roman" w:hAnsi="Times New Roman"/>
          <w:color w:val="28251F"/>
          <w:sz w:val="28"/>
          <w:szCs w:val="28"/>
          <w:lang w:eastAsia="ru-RU"/>
        </w:rPr>
        <w:t xml:space="preserve"> </w:t>
      </w:r>
      <w:r>
        <w:rPr>
          <w:rFonts w:ascii="Times New Roman" w:hAnsi="Times New Roman"/>
          <w:color w:val="28251F"/>
          <w:sz w:val="28"/>
          <w:szCs w:val="28"/>
          <w:lang w:eastAsia="ru-RU"/>
        </w:rPr>
        <w:t xml:space="preserve">в сумме 8,0 тыс. руб. </w:t>
      </w:r>
    </w:p>
    <w:p w:rsidR="00FC05BD" w:rsidRPr="00FC05BD" w:rsidRDefault="00FC05BD" w:rsidP="0091151A">
      <w:pPr>
        <w:pStyle w:val="aa"/>
        <w:numPr>
          <w:ilvl w:val="0"/>
          <w:numId w:val="1"/>
        </w:numPr>
        <w:spacing w:after="0"/>
        <w:jc w:val="both"/>
        <w:rPr>
          <w:rFonts w:ascii="Times New Roman" w:hAnsi="Times New Roman"/>
          <w:sz w:val="28"/>
          <w:szCs w:val="28"/>
          <w:lang w:eastAsia="ru-RU"/>
        </w:rPr>
      </w:pPr>
      <w:r w:rsidRPr="00FC05BD">
        <w:rPr>
          <w:rFonts w:ascii="Times New Roman" w:hAnsi="Times New Roman"/>
          <w:sz w:val="28"/>
          <w:szCs w:val="28"/>
        </w:rPr>
        <w:t xml:space="preserve">Произвести расчет объема субсидии на 2015 год с учетом возмещения части нормативных затрат, </w:t>
      </w:r>
    </w:p>
    <w:p w:rsidR="00DE4BDA" w:rsidRPr="0048004B" w:rsidRDefault="00872130" w:rsidP="00377F31">
      <w:pPr>
        <w:pStyle w:val="aa"/>
        <w:numPr>
          <w:ilvl w:val="0"/>
          <w:numId w:val="1"/>
        </w:numPr>
        <w:spacing w:after="0"/>
        <w:jc w:val="both"/>
        <w:rPr>
          <w:rFonts w:ascii="Times New Roman" w:hAnsi="Times New Roman" w:cs="Times New Roman"/>
          <w:sz w:val="28"/>
          <w:szCs w:val="28"/>
        </w:rPr>
      </w:pPr>
      <w:r w:rsidRPr="0048004B">
        <w:rPr>
          <w:rFonts w:ascii="Times New Roman" w:hAnsi="Times New Roman" w:cs="Times New Roman"/>
          <w:sz w:val="28"/>
          <w:szCs w:val="28"/>
        </w:rPr>
        <w:t>З</w:t>
      </w:r>
      <w:r w:rsidR="00DE4BDA" w:rsidRPr="0048004B">
        <w:rPr>
          <w:rFonts w:ascii="Times New Roman" w:hAnsi="Times New Roman" w:cs="Times New Roman"/>
          <w:sz w:val="28"/>
          <w:szCs w:val="28"/>
        </w:rPr>
        <w:t>аключ</w:t>
      </w:r>
      <w:r w:rsidRPr="0048004B">
        <w:rPr>
          <w:rFonts w:ascii="Times New Roman" w:hAnsi="Times New Roman" w:cs="Times New Roman"/>
          <w:sz w:val="28"/>
          <w:szCs w:val="28"/>
        </w:rPr>
        <w:t>ить</w:t>
      </w:r>
      <w:r w:rsidR="00DE4BDA" w:rsidRPr="0048004B">
        <w:rPr>
          <w:rFonts w:ascii="Times New Roman" w:hAnsi="Times New Roman" w:cs="Times New Roman"/>
          <w:sz w:val="28"/>
          <w:szCs w:val="28"/>
        </w:rPr>
        <w:t xml:space="preserve"> договора о материальной ответственности с работником, которому поруча</w:t>
      </w:r>
      <w:r w:rsidRPr="0048004B">
        <w:rPr>
          <w:rFonts w:ascii="Times New Roman" w:hAnsi="Times New Roman" w:cs="Times New Roman"/>
          <w:sz w:val="28"/>
          <w:szCs w:val="28"/>
        </w:rPr>
        <w:t>ется</w:t>
      </w:r>
      <w:r w:rsidR="00DE4BDA" w:rsidRPr="0048004B">
        <w:rPr>
          <w:rFonts w:ascii="Times New Roman" w:hAnsi="Times New Roman" w:cs="Times New Roman"/>
          <w:sz w:val="28"/>
          <w:szCs w:val="28"/>
        </w:rPr>
        <w:t xml:space="preserve"> получение, хранение, учет и выдача бланков </w:t>
      </w:r>
      <w:r w:rsidR="00DE4BDA" w:rsidRPr="0048004B">
        <w:rPr>
          <w:rFonts w:ascii="Times New Roman" w:hAnsi="Times New Roman" w:cs="Times New Roman"/>
          <w:sz w:val="28"/>
          <w:szCs w:val="28"/>
        </w:rPr>
        <w:lastRenderedPageBreak/>
        <w:t>документов, а также прием от населения наличных денежных средств</w:t>
      </w:r>
      <w:r w:rsidRPr="0048004B">
        <w:rPr>
          <w:rFonts w:ascii="Times New Roman" w:hAnsi="Times New Roman" w:cs="Times New Roman"/>
          <w:sz w:val="28"/>
          <w:szCs w:val="28"/>
        </w:rPr>
        <w:t xml:space="preserve"> в соответствие с </w:t>
      </w:r>
      <w:hyperlink r:id="rId47" w:history="1">
        <w:r w:rsidRPr="0048004B">
          <w:rPr>
            <w:rStyle w:val="ad"/>
            <w:rFonts w:ascii="Times New Roman" w:hAnsi="Times New Roman" w:cs="Times New Roman"/>
            <w:color w:val="auto"/>
            <w:sz w:val="28"/>
            <w:szCs w:val="28"/>
          </w:rPr>
          <w:t>п. 14</w:t>
        </w:r>
      </w:hyperlink>
      <w:r w:rsidRPr="0048004B">
        <w:rPr>
          <w:rFonts w:ascii="Times New Roman" w:hAnsi="Times New Roman" w:cs="Times New Roman"/>
          <w:sz w:val="28"/>
          <w:szCs w:val="28"/>
        </w:rPr>
        <w:t xml:space="preserve"> Положения N 359</w:t>
      </w:r>
      <w:r w:rsidR="00DE4BDA" w:rsidRPr="0048004B">
        <w:rPr>
          <w:rFonts w:ascii="Times New Roman" w:hAnsi="Times New Roman" w:cs="Times New Roman"/>
          <w:sz w:val="28"/>
          <w:szCs w:val="28"/>
        </w:rPr>
        <w:t>.</w:t>
      </w:r>
    </w:p>
    <w:p w:rsidR="00F54FE7" w:rsidRPr="00377F31" w:rsidRDefault="00F54FE7" w:rsidP="00377F31">
      <w:pPr>
        <w:pStyle w:val="aa"/>
        <w:numPr>
          <w:ilvl w:val="0"/>
          <w:numId w:val="1"/>
        </w:numPr>
        <w:spacing w:after="0"/>
        <w:jc w:val="both"/>
        <w:rPr>
          <w:rFonts w:ascii="Times New Roman" w:hAnsi="Times New Roman"/>
          <w:sz w:val="28"/>
          <w:szCs w:val="28"/>
        </w:rPr>
      </w:pPr>
      <w:r w:rsidRPr="00377F31">
        <w:rPr>
          <w:rFonts w:ascii="Times New Roman" w:hAnsi="Times New Roman"/>
          <w:sz w:val="28"/>
          <w:szCs w:val="28"/>
        </w:rPr>
        <w:t xml:space="preserve">Регистрацию операций на счетах бухгалтерского учета производить только при наличии первичных учетных документов подтверждающего факт совершения хозяйственной операции. </w:t>
      </w:r>
    </w:p>
    <w:p w:rsidR="00DE4BDA" w:rsidRPr="00377F31" w:rsidRDefault="006B05C7" w:rsidP="00377F31">
      <w:pPr>
        <w:pStyle w:val="aa"/>
        <w:numPr>
          <w:ilvl w:val="0"/>
          <w:numId w:val="1"/>
        </w:numPr>
        <w:spacing w:after="0"/>
        <w:jc w:val="both"/>
        <w:rPr>
          <w:rFonts w:ascii="Times New Roman" w:hAnsi="Times New Roman"/>
          <w:sz w:val="28"/>
          <w:szCs w:val="28"/>
          <w:shd w:val="clear" w:color="auto" w:fill="FFFFFF"/>
        </w:rPr>
      </w:pPr>
      <w:r w:rsidRPr="00377F31">
        <w:rPr>
          <w:rFonts w:ascii="Times New Roman" w:hAnsi="Times New Roman"/>
          <w:sz w:val="28"/>
          <w:szCs w:val="28"/>
          <w:shd w:val="clear" w:color="auto" w:fill="FFFFFF"/>
        </w:rPr>
        <w:t>О</w:t>
      </w:r>
      <w:r w:rsidR="00DE4BDA" w:rsidRPr="00377F31">
        <w:rPr>
          <w:rFonts w:ascii="Times New Roman" w:hAnsi="Times New Roman"/>
          <w:sz w:val="28"/>
          <w:szCs w:val="28"/>
          <w:shd w:val="clear" w:color="auto" w:fill="FFFFFF"/>
        </w:rPr>
        <w:t>рганизова</w:t>
      </w:r>
      <w:r w:rsidRPr="00377F31">
        <w:rPr>
          <w:rFonts w:ascii="Times New Roman" w:hAnsi="Times New Roman"/>
          <w:sz w:val="28"/>
          <w:szCs w:val="28"/>
          <w:shd w:val="clear" w:color="auto" w:fill="FFFFFF"/>
        </w:rPr>
        <w:t>ть</w:t>
      </w:r>
      <w:r w:rsidR="00DE4BDA" w:rsidRPr="00377F31">
        <w:rPr>
          <w:rFonts w:ascii="Times New Roman" w:hAnsi="Times New Roman"/>
          <w:sz w:val="28"/>
          <w:szCs w:val="28"/>
          <w:shd w:val="clear" w:color="auto" w:fill="FFFFFF"/>
        </w:rPr>
        <w:t xml:space="preserve"> учет операций санкционирования расходов и финансирования доходов с использованием счетов 5 раздела Плана счетов предназначенные для ведения учета учреждениями сумм утвержденных планом финансово-хозяйственной деятельности показателей по доходам (поступлениям) и расходам (выплатам), а также принятых учреждениями обязательств (денежных обязательств) на текущий (очередной, первый год, следующий за очередным, второй год, следующий за очередным) финансовый год</w:t>
      </w:r>
      <w:r w:rsidRPr="00377F31">
        <w:rPr>
          <w:rFonts w:ascii="Times New Roman" w:hAnsi="Times New Roman"/>
          <w:sz w:val="28"/>
          <w:szCs w:val="28"/>
          <w:shd w:val="clear" w:color="auto" w:fill="FFFFFF"/>
        </w:rPr>
        <w:t xml:space="preserve"> в соответствии с разделом </w:t>
      </w:r>
      <w:r w:rsidRPr="00377F31">
        <w:rPr>
          <w:rFonts w:ascii="Times New Roman" w:hAnsi="Times New Roman"/>
          <w:sz w:val="28"/>
          <w:szCs w:val="28"/>
          <w:shd w:val="clear" w:color="auto" w:fill="FFFFFF"/>
          <w:lang w:val="en-US"/>
        </w:rPr>
        <w:t>VI</w:t>
      </w:r>
      <w:r w:rsidRPr="00377F31">
        <w:rPr>
          <w:rFonts w:ascii="Times New Roman" w:hAnsi="Times New Roman"/>
          <w:sz w:val="28"/>
          <w:szCs w:val="28"/>
          <w:shd w:val="clear" w:color="auto" w:fill="FFFFFF"/>
        </w:rPr>
        <w:t xml:space="preserve"> </w:t>
      </w:r>
      <w:r w:rsidRPr="00377F31">
        <w:rPr>
          <w:rFonts w:ascii="Times New Roman" w:hAnsi="Times New Roman"/>
          <w:sz w:val="28"/>
          <w:szCs w:val="28"/>
        </w:rPr>
        <w:t>Инструкции №157н</w:t>
      </w:r>
      <w:r w:rsidR="00DE4BDA" w:rsidRPr="00377F31">
        <w:rPr>
          <w:rFonts w:ascii="Times New Roman" w:hAnsi="Times New Roman"/>
          <w:sz w:val="28"/>
          <w:szCs w:val="28"/>
          <w:shd w:val="clear" w:color="auto" w:fill="FFFFFF"/>
        </w:rPr>
        <w:t>.</w:t>
      </w:r>
    </w:p>
    <w:p w:rsidR="00DE4BDA" w:rsidRPr="00377F31" w:rsidRDefault="00F66187" w:rsidP="00377F31">
      <w:pPr>
        <w:pStyle w:val="aa"/>
        <w:numPr>
          <w:ilvl w:val="0"/>
          <w:numId w:val="1"/>
        </w:numPr>
        <w:shd w:val="clear" w:color="auto" w:fill="FFFFFF"/>
        <w:spacing w:after="0"/>
        <w:jc w:val="both"/>
        <w:rPr>
          <w:rFonts w:ascii="Times New Roman" w:hAnsi="Times New Roman"/>
          <w:sz w:val="28"/>
          <w:szCs w:val="28"/>
        </w:rPr>
      </w:pPr>
      <w:r w:rsidRPr="00377F31">
        <w:rPr>
          <w:rFonts w:ascii="Times New Roman" w:hAnsi="Times New Roman"/>
          <w:sz w:val="28"/>
          <w:szCs w:val="28"/>
        </w:rPr>
        <w:t>П</w:t>
      </w:r>
      <w:r w:rsidR="00DE4BDA" w:rsidRPr="00377F31">
        <w:rPr>
          <w:rFonts w:ascii="Times New Roman" w:hAnsi="Times New Roman"/>
          <w:sz w:val="28"/>
          <w:szCs w:val="28"/>
        </w:rPr>
        <w:t>ервичные учетные документы</w:t>
      </w:r>
      <w:r w:rsidR="00DD2FCC" w:rsidRPr="00377F31">
        <w:rPr>
          <w:rFonts w:ascii="Times New Roman" w:hAnsi="Times New Roman"/>
          <w:sz w:val="28"/>
          <w:szCs w:val="28"/>
        </w:rPr>
        <w:t>,</w:t>
      </w:r>
      <w:r w:rsidR="00DE4BDA" w:rsidRPr="00377F31">
        <w:rPr>
          <w:rFonts w:ascii="Times New Roman" w:hAnsi="Times New Roman"/>
          <w:sz w:val="28"/>
          <w:szCs w:val="28"/>
        </w:rPr>
        <w:t xml:space="preserve"> сброшюрован</w:t>
      </w:r>
      <w:r w:rsidRPr="00377F31">
        <w:rPr>
          <w:rFonts w:ascii="Times New Roman" w:hAnsi="Times New Roman"/>
          <w:sz w:val="28"/>
          <w:szCs w:val="28"/>
        </w:rPr>
        <w:t>н</w:t>
      </w:r>
      <w:r w:rsidR="00DE4BDA" w:rsidRPr="00377F31">
        <w:rPr>
          <w:rFonts w:ascii="Times New Roman" w:hAnsi="Times New Roman"/>
          <w:sz w:val="28"/>
          <w:szCs w:val="28"/>
        </w:rPr>
        <w:t>ы</w:t>
      </w:r>
      <w:r w:rsidRPr="00377F31">
        <w:rPr>
          <w:rFonts w:ascii="Times New Roman" w:hAnsi="Times New Roman"/>
          <w:sz w:val="28"/>
          <w:szCs w:val="28"/>
        </w:rPr>
        <w:t>е</w:t>
      </w:r>
      <w:r w:rsidR="00DE4BDA" w:rsidRPr="00377F31">
        <w:rPr>
          <w:rFonts w:ascii="Times New Roman" w:hAnsi="Times New Roman"/>
          <w:sz w:val="28"/>
          <w:szCs w:val="28"/>
        </w:rPr>
        <w:t xml:space="preserve"> в папки (дела), пронумерова</w:t>
      </w:r>
      <w:r w:rsidRPr="00377F31">
        <w:rPr>
          <w:rFonts w:ascii="Times New Roman" w:hAnsi="Times New Roman"/>
          <w:sz w:val="28"/>
          <w:szCs w:val="28"/>
        </w:rPr>
        <w:t>ть</w:t>
      </w:r>
      <w:r w:rsidR="00DE4BDA" w:rsidRPr="00377F31">
        <w:rPr>
          <w:rFonts w:ascii="Times New Roman" w:hAnsi="Times New Roman"/>
          <w:sz w:val="28"/>
          <w:szCs w:val="28"/>
        </w:rPr>
        <w:t xml:space="preserve"> и указа</w:t>
      </w:r>
      <w:r w:rsidRPr="00377F31">
        <w:rPr>
          <w:rFonts w:ascii="Times New Roman" w:hAnsi="Times New Roman"/>
          <w:sz w:val="28"/>
          <w:szCs w:val="28"/>
        </w:rPr>
        <w:t>ть</w:t>
      </w:r>
      <w:r w:rsidR="00DE4BDA" w:rsidRPr="00377F31">
        <w:rPr>
          <w:rFonts w:ascii="Times New Roman" w:hAnsi="Times New Roman"/>
          <w:sz w:val="28"/>
          <w:szCs w:val="28"/>
        </w:rPr>
        <w:t xml:space="preserve"> количество листов в папке (деле)</w:t>
      </w:r>
      <w:r w:rsidRPr="00377F31">
        <w:rPr>
          <w:rFonts w:ascii="Times New Roman" w:hAnsi="Times New Roman"/>
          <w:sz w:val="28"/>
          <w:szCs w:val="28"/>
        </w:rPr>
        <w:t xml:space="preserve"> в соответствии с п.11 Инструкции №157н</w:t>
      </w:r>
      <w:r w:rsidR="00DE4BDA" w:rsidRPr="00377F31">
        <w:rPr>
          <w:rFonts w:ascii="Times New Roman" w:hAnsi="Times New Roman"/>
          <w:sz w:val="28"/>
          <w:szCs w:val="28"/>
        </w:rPr>
        <w:t xml:space="preserve">. </w:t>
      </w:r>
    </w:p>
    <w:p w:rsidR="00DE4BDA" w:rsidRPr="00377F31" w:rsidRDefault="00DD2FCC" w:rsidP="00377F31">
      <w:pPr>
        <w:pStyle w:val="aa"/>
        <w:numPr>
          <w:ilvl w:val="0"/>
          <w:numId w:val="1"/>
        </w:numPr>
        <w:shd w:val="clear" w:color="auto" w:fill="FFFFFF"/>
        <w:spacing w:after="0"/>
        <w:jc w:val="both"/>
        <w:rPr>
          <w:rFonts w:ascii="Times New Roman" w:eastAsia="Times New Roman" w:hAnsi="Times New Roman"/>
          <w:sz w:val="28"/>
          <w:szCs w:val="28"/>
          <w:lang w:eastAsia="ru-RU"/>
        </w:rPr>
      </w:pPr>
      <w:r w:rsidRPr="00377F31">
        <w:rPr>
          <w:rFonts w:ascii="Times New Roman" w:hAnsi="Times New Roman"/>
          <w:sz w:val="28"/>
          <w:szCs w:val="28"/>
        </w:rPr>
        <w:t>Р</w:t>
      </w:r>
      <w:r w:rsidR="00DE4BDA" w:rsidRPr="00377F31">
        <w:rPr>
          <w:rFonts w:ascii="Times New Roman" w:hAnsi="Times New Roman"/>
          <w:sz w:val="28"/>
          <w:szCs w:val="28"/>
        </w:rPr>
        <w:t>азме</w:t>
      </w:r>
      <w:r w:rsidRPr="00377F31">
        <w:rPr>
          <w:rFonts w:ascii="Times New Roman" w:hAnsi="Times New Roman"/>
          <w:sz w:val="28"/>
          <w:szCs w:val="28"/>
        </w:rPr>
        <w:t>стить</w:t>
      </w:r>
      <w:r w:rsidR="00DE4BDA" w:rsidRPr="00377F31">
        <w:rPr>
          <w:rFonts w:ascii="Times New Roman" w:hAnsi="Times New Roman"/>
          <w:sz w:val="28"/>
          <w:szCs w:val="28"/>
        </w:rPr>
        <w:t xml:space="preserve"> достоверн</w:t>
      </w:r>
      <w:r w:rsidRPr="00377F31">
        <w:rPr>
          <w:rFonts w:ascii="Times New Roman" w:hAnsi="Times New Roman"/>
          <w:sz w:val="28"/>
          <w:szCs w:val="28"/>
        </w:rPr>
        <w:t>ую</w:t>
      </w:r>
      <w:r w:rsidR="00DE4BDA" w:rsidRPr="00377F31">
        <w:rPr>
          <w:rFonts w:ascii="Times New Roman" w:hAnsi="Times New Roman"/>
          <w:sz w:val="28"/>
          <w:szCs w:val="28"/>
        </w:rPr>
        <w:t xml:space="preserve"> информаци</w:t>
      </w:r>
      <w:r w:rsidRPr="00377F31">
        <w:rPr>
          <w:rFonts w:ascii="Times New Roman" w:hAnsi="Times New Roman"/>
          <w:sz w:val="28"/>
          <w:szCs w:val="28"/>
        </w:rPr>
        <w:t>ю</w:t>
      </w:r>
      <w:r w:rsidR="00DE4BDA" w:rsidRPr="00377F31">
        <w:rPr>
          <w:rFonts w:ascii="Times New Roman" w:hAnsi="Times New Roman"/>
          <w:sz w:val="28"/>
          <w:szCs w:val="28"/>
        </w:rPr>
        <w:t xml:space="preserve"> об объеме (фактическом и плановом) предоставленной муниципальной услуги в натуральных показателях (количество мероприятий) в разделе «</w:t>
      </w:r>
      <w:r w:rsidR="00DE4BDA" w:rsidRPr="00377F31">
        <w:rPr>
          <w:rFonts w:ascii="Times New Roman" w:eastAsia="Times New Roman" w:hAnsi="Times New Roman"/>
          <w:sz w:val="28"/>
          <w:szCs w:val="28"/>
          <w:lang w:eastAsia="ru-RU"/>
        </w:rPr>
        <w:t>Организация и проведение различных культурно-досуговых мероприятий»</w:t>
      </w:r>
      <w:r w:rsidRPr="00377F31">
        <w:rPr>
          <w:rFonts w:ascii="Times New Roman" w:eastAsia="Times New Roman" w:hAnsi="Times New Roman"/>
          <w:sz w:val="28"/>
          <w:szCs w:val="28"/>
          <w:lang w:eastAsia="ru-RU"/>
        </w:rPr>
        <w:t xml:space="preserve"> за 2015 год</w:t>
      </w:r>
      <w:r w:rsidR="00DE4BDA" w:rsidRPr="00377F31">
        <w:rPr>
          <w:rFonts w:ascii="Times New Roman" w:eastAsia="Times New Roman" w:hAnsi="Times New Roman"/>
          <w:sz w:val="28"/>
          <w:szCs w:val="28"/>
          <w:lang w:eastAsia="ru-RU"/>
        </w:rPr>
        <w:t xml:space="preserve">. </w:t>
      </w:r>
    </w:p>
    <w:p w:rsidR="007447FF" w:rsidRPr="00377F31" w:rsidRDefault="00DD2FCC" w:rsidP="00377F31">
      <w:pPr>
        <w:pStyle w:val="aa"/>
        <w:numPr>
          <w:ilvl w:val="0"/>
          <w:numId w:val="1"/>
        </w:numPr>
        <w:tabs>
          <w:tab w:val="left" w:pos="2676"/>
        </w:tabs>
        <w:spacing w:after="0"/>
        <w:jc w:val="both"/>
        <w:rPr>
          <w:rFonts w:ascii="Times New Roman" w:hAnsi="Times New Roman"/>
          <w:sz w:val="28"/>
          <w:szCs w:val="28"/>
        </w:rPr>
      </w:pPr>
      <w:r w:rsidRPr="00377F31">
        <w:rPr>
          <w:rFonts w:ascii="Times New Roman" w:hAnsi="Times New Roman"/>
          <w:sz w:val="28"/>
          <w:szCs w:val="28"/>
        </w:rPr>
        <w:t>Ф</w:t>
      </w:r>
      <w:r w:rsidR="007447FF" w:rsidRPr="00377F31">
        <w:rPr>
          <w:rFonts w:ascii="Times New Roman" w:hAnsi="Times New Roman"/>
          <w:sz w:val="28"/>
          <w:szCs w:val="28"/>
        </w:rPr>
        <w:t>орму билета, используемую при оказании платных услуг, привести в соответствие с формой утвержденной Приказом Министерства культуры РФ от 17.12.2008г. № 257 «Об утверждении бланков строгой отчетности»;</w:t>
      </w:r>
    </w:p>
    <w:p w:rsidR="007447FF" w:rsidRPr="00DE4BDA" w:rsidRDefault="00DD2FCC" w:rsidP="00377F31">
      <w:pPr>
        <w:pStyle w:val="rtejustify"/>
        <w:numPr>
          <w:ilvl w:val="0"/>
          <w:numId w:val="1"/>
        </w:numPr>
        <w:spacing w:before="0" w:beforeAutospacing="0" w:after="0" w:afterAutospacing="0"/>
        <w:jc w:val="both"/>
        <w:rPr>
          <w:sz w:val="28"/>
          <w:szCs w:val="28"/>
        </w:rPr>
      </w:pPr>
      <w:r>
        <w:rPr>
          <w:sz w:val="28"/>
          <w:szCs w:val="28"/>
        </w:rPr>
        <w:t>П</w:t>
      </w:r>
      <w:r w:rsidR="007447FF" w:rsidRPr="00DE4BDA">
        <w:rPr>
          <w:sz w:val="28"/>
          <w:szCs w:val="28"/>
        </w:rPr>
        <w:t>ривести учетную политику автономного учреждения с учетом замечаний указанных в акте и в соответствие с Инструкцией № 157н;</w:t>
      </w:r>
    </w:p>
    <w:p w:rsidR="007447FF" w:rsidRPr="00377F31" w:rsidRDefault="00DD2FCC" w:rsidP="00377F31">
      <w:pPr>
        <w:pStyle w:val="aa"/>
        <w:numPr>
          <w:ilvl w:val="0"/>
          <w:numId w:val="1"/>
        </w:numPr>
        <w:spacing w:after="0"/>
        <w:jc w:val="both"/>
        <w:rPr>
          <w:rFonts w:ascii="Times New Roman" w:hAnsi="Times New Roman"/>
          <w:sz w:val="28"/>
          <w:szCs w:val="28"/>
        </w:rPr>
      </w:pPr>
      <w:r w:rsidRPr="00377F31">
        <w:rPr>
          <w:rFonts w:ascii="Times New Roman" w:hAnsi="Times New Roman"/>
          <w:sz w:val="28"/>
          <w:szCs w:val="28"/>
        </w:rPr>
        <w:t>Р</w:t>
      </w:r>
      <w:r w:rsidR="007447FF" w:rsidRPr="00377F31">
        <w:rPr>
          <w:rFonts w:ascii="Times New Roman" w:hAnsi="Times New Roman"/>
          <w:sz w:val="28"/>
          <w:szCs w:val="28"/>
        </w:rPr>
        <w:t xml:space="preserve">аботу по ведению кассовых операций и оформлению кассовых документов в КСАУ </w:t>
      </w:r>
      <w:r w:rsidR="00DE4BDA" w:rsidRPr="00377F31">
        <w:rPr>
          <w:rFonts w:ascii="Times New Roman" w:hAnsi="Times New Roman"/>
          <w:sz w:val="28"/>
          <w:szCs w:val="28"/>
        </w:rPr>
        <w:t xml:space="preserve">ВГП </w:t>
      </w:r>
      <w:r w:rsidR="007447FF" w:rsidRPr="00377F31">
        <w:rPr>
          <w:rFonts w:ascii="Times New Roman" w:hAnsi="Times New Roman"/>
          <w:sz w:val="28"/>
          <w:szCs w:val="28"/>
        </w:rPr>
        <w:t>«</w:t>
      </w:r>
      <w:r w:rsidR="00DE4BDA" w:rsidRPr="00377F31">
        <w:rPr>
          <w:rFonts w:ascii="Times New Roman" w:hAnsi="Times New Roman"/>
          <w:sz w:val="28"/>
          <w:szCs w:val="28"/>
        </w:rPr>
        <w:t>Радуга</w:t>
      </w:r>
      <w:r w:rsidR="007447FF" w:rsidRPr="00377F31">
        <w:rPr>
          <w:rFonts w:ascii="Times New Roman" w:hAnsi="Times New Roman"/>
          <w:sz w:val="28"/>
          <w:szCs w:val="28"/>
        </w:rPr>
        <w:t xml:space="preserve">» организовать в соответствие с Указаниями № 3210-У и с учетом замечаний, указанных </w:t>
      </w:r>
      <w:r w:rsidR="00A013F0" w:rsidRPr="00377F31">
        <w:rPr>
          <w:rFonts w:ascii="Times New Roman" w:hAnsi="Times New Roman"/>
          <w:sz w:val="28"/>
          <w:szCs w:val="28"/>
        </w:rPr>
        <w:t>в акте.</w:t>
      </w:r>
    </w:p>
    <w:p w:rsidR="007447FF" w:rsidRPr="00B05324" w:rsidRDefault="007447FF" w:rsidP="00A94769">
      <w:pPr>
        <w:pStyle w:val="rtejustify"/>
        <w:jc w:val="both"/>
        <w:rPr>
          <w:b/>
          <w:sz w:val="28"/>
          <w:szCs w:val="28"/>
        </w:rPr>
      </w:pPr>
      <w:r w:rsidRPr="00B05324">
        <w:rPr>
          <w:b/>
          <w:sz w:val="28"/>
          <w:szCs w:val="28"/>
        </w:rPr>
        <w:t xml:space="preserve">Администрации </w:t>
      </w:r>
      <w:r w:rsidR="00406ADA" w:rsidRPr="00B05324">
        <w:rPr>
          <w:b/>
          <w:sz w:val="28"/>
          <w:szCs w:val="28"/>
        </w:rPr>
        <w:t>Вяртсильского</w:t>
      </w:r>
      <w:r w:rsidRPr="00B05324">
        <w:rPr>
          <w:b/>
          <w:sz w:val="28"/>
          <w:szCs w:val="28"/>
        </w:rPr>
        <w:t xml:space="preserve"> поселения:</w:t>
      </w:r>
    </w:p>
    <w:p w:rsidR="007447FF" w:rsidRPr="00B05324" w:rsidRDefault="007447FF" w:rsidP="007447FF">
      <w:pPr>
        <w:pStyle w:val="aa"/>
        <w:tabs>
          <w:tab w:val="left" w:pos="2676"/>
        </w:tabs>
        <w:jc w:val="both"/>
        <w:rPr>
          <w:rFonts w:ascii="Times New Roman" w:hAnsi="Times New Roman" w:cs="Times New Roman"/>
          <w:sz w:val="28"/>
          <w:szCs w:val="28"/>
        </w:rPr>
      </w:pPr>
    </w:p>
    <w:p w:rsidR="007447FF" w:rsidRPr="00B05324" w:rsidRDefault="00616FD7" w:rsidP="00033236">
      <w:pPr>
        <w:pStyle w:val="aa"/>
        <w:numPr>
          <w:ilvl w:val="0"/>
          <w:numId w:val="1"/>
        </w:numPr>
        <w:tabs>
          <w:tab w:val="left" w:pos="2676"/>
        </w:tabs>
        <w:spacing w:after="0"/>
        <w:jc w:val="both"/>
        <w:rPr>
          <w:rFonts w:ascii="Times New Roman" w:hAnsi="Times New Roman"/>
          <w:sz w:val="28"/>
          <w:szCs w:val="28"/>
        </w:rPr>
      </w:pPr>
      <w:r w:rsidRPr="00B05324">
        <w:rPr>
          <w:rFonts w:ascii="Times New Roman" w:hAnsi="Times New Roman"/>
          <w:sz w:val="28"/>
          <w:szCs w:val="28"/>
        </w:rPr>
        <w:t>Р</w:t>
      </w:r>
      <w:r w:rsidR="007447FF" w:rsidRPr="00B05324">
        <w:rPr>
          <w:rFonts w:ascii="Times New Roman" w:hAnsi="Times New Roman"/>
          <w:sz w:val="28"/>
          <w:szCs w:val="28"/>
        </w:rPr>
        <w:t xml:space="preserve">ассмотреть итоги </w:t>
      </w:r>
      <w:r w:rsidR="00B05324" w:rsidRPr="00B05324">
        <w:rPr>
          <w:rFonts w:ascii="Times New Roman" w:hAnsi="Times New Roman"/>
          <w:sz w:val="28"/>
          <w:szCs w:val="28"/>
        </w:rPr>
        <w:t>контрольного мероприятия.</w:t>
      </w:r>
    </w:p>
    <w:p w:rsidR="00EA32BC" w:rsidRPr="00B05324" w:rsidRDefault="00EA32BC" w:rsidP="00033236">
      <w:pPr>
        <w:pStyle w:val="aa"/>
        <w:numPr>
          <w:ilvl w:val="0"/>
          <w:numId w:val="1"/>
        </w:numPr>
        <w:tabs>
          <w:tab w:val="left" w:pos="2676"/>
        </w:tabs>
        <w:spacing w:after="0"/>
        <w:jc w:val="both"/>
        <w:rPr>
          <w:rFonts w:ascii="Times New Roman" w:hAnsi="Times New Roman"/>
          <w:sz w:val="28"/>
          <w:szCs w:val="28"/>
        </w:rPr>
      </w:pPr>
      <w:r w:rsidRPr="00B05324">
        <w:rPr>
          <w:rFonts w:ascii="Times New Roman" w:hAnsi="Times New Roman"/>
          <w:sz w:val="28"/>
          <w:szCs w:val="28"/>
        </w:rPr>
        <w:t>Произвести государственную регистрацию права собственности на здание детского сада-яслей общей площадью 1051,1 кв. м., переданного в оперативное управление автономному учреждению КСАУ ВГП «Радуга».</w:t>
      </w:r>
    </w:p>
    <w:p w:rsidR="0048004B" w:rsidRPr="00B05324" w:rsidRDefault="0048004B" w:rsidP="0048004B">
      <w:pPr>
        <w:pStyle w:val="1"/>
        <w:keepNext w:val="0"/>
        <w:keepLines w:val="0"/>
        <w:numPr>
          <w:ilvl w:val="0"/>
          <w:numId w:val="1"/>
        </w:numPr>
        <w:spacing w:before="0"/>
        <w:jc w:val="both"/>
        <w:rPr>
          <w:rFonts w:ascii="Times New Roman" w:hAnsi="Times New Roman" w:cs="Times New Roman"/>
          <w:b/>
          <w:color w:val="auto"/>
          <w:sz w:val="28"/>
          <w:szCs w:val="28"/>
          <w:lang w:eastAsia="ru-RU"/>
        </w:rPr>
      </w:pPr>
      <w:r w:rsidRPr="00B05324">
        <w:rPr>
          <w:rFonts w:ascii="Times New Roman" w:hAnsi="Times New Roman" w:cs="Times New Roman"/>
          <w:color w:val="auto"/>
          <w:sz w:val="28"/>
          <w:szCs w:val="28"/>
        </w:rPr>
        <w:t xml:space="preserve">Внести изменения в пункт 3.2. Устава автономного учреждения, </w:t>
      </w:r>
      <w:proofErr w:type="gramStart"/>
      <w:r w:rsidRPr="00B05324">
        <w:rPr>
          <w:rFonts w:ascii="Times New Roman" w:hAnsi="Times New Roman" w:cs="Times New Roman"/>
          <w:color w:val="auto"/>
          <w:sz w:val="28"/>
          <w:szCs w:val="28"/>
        </w:rPr>
        <w:t>в соответствии с требованиям</w:t>
      </w:r>
      <w:proofErr w:type="gramEnd"/>
      <w:r w:rsidRPr="00B05324">
        <w:rPr>
          <w:rFonts w:ascii="Times New Roman" w:hAnsi="Times New Roman" w:cs="Times New Roman"/>
          <w:color w:val="auto"/>
          <w:sz w:val="28"/>
          <w:szCs w:val="28"/>
        </w:rPr>
        <w:t xml:space="preserve"> пункта 1 с</w:t>
      </w:r>
      <w:r w:rsidRPr="00B05324">
        <w:rPr>
          <w:rFonts w:ascii="Times New Roman" w:hAnsi="Times New Roman" w:cs="Times New Roman"/>
          <w:color w:val="auto"/>
          <w:sz w:val="28"/>
          <w:szCs w:val="28"/>
          <w:lang w:eastAsia="ru-RU"/>
        </w:rPr>
        <w:t>тать</w:t>
      </w:r>
      <w:r w:rsidRPr="00B05324">
        <w:rPr>
          <w:rFonts w:ascii="Times New Roman" w:hAnsi="Times New Roman" w:cs="Times New Roman"/>
          <w:color w:val="auto"/>
          <w:sz w:val="28"/>
          <w:szCs w:val="28"/>
        </w:rPr>
        <w:t>и</w:t>
      </w:r>
      <w:r w:rsidRPr="00B05324">
        <w:rPr>
          <w:rFonts w:ascii="Times New Roman" w:hAnsi="Times New Roman" w:cs="Times New Roman"/>
          <w:color w:val="auto"/>
          <w:sz w:val="28"/>
          <w:szCs w:val="28"/>
          <w:lang w:eastAsia="ru-RU"/>
        </w:rPr>
        <w:t xml:space="preserve"> 12 </w:t>
      </w:r>
      <w:r w:rsidRPr="00B05324">
        <w:rPr>
          <w:rFonts w:ascii="Times New Roman" w:hAnsi="Times New Roman" w:cs="Times New Roman"/>
          <w:color w:val="auto"/>
          <w:sz w:val="28"/>
          <w:szCs w:val="28"/>
        </w:rPr>
        <w:t>Федеральный закон от 3 ноября 2006 г. N 174-ФЗ"Об автономных учреждениях", с</w:t>
      </w:r>
      <w:r w:rsidRPr="00B05324">
        <w:rPr>
          <w:rFonts w:ascii="Times New Roman" w:hAnsi="Times New Roman" w:cs="Times New Roman"/>
          <w:color w:val="auto"/>
          <w:sz w:val="28"/>
          <w:szCs w:val="28"/>
          <w:lang w:eastAsia="ru-RU"/>
        </w:rPr>
        <w:t xml:space="preserve">огласно которому </w:t>
      </w:r>
      <w:r w:rsidRPr="00B05324">
        <w:rPr>
          <w:rFonts w:ascii="Times New Roman" w:hAnsi="Times New Roman" w:cs="Times New Roman"/>
          <w:color w:val="auto"/>
          <w:sz w:val="28"/>
          <w:szCs w:val="28"/>
          <w:lang w:eastAsia="ru-RU"/>
        </w:rPr>
        <w:lastRenderedPageBreak/>
        <w:t xml:space="preserve">заседания наблюдательного совета автономного учреждения проводятся по мере необходимости, но не реже одного раза в квартал. </w:t>
      </w:r>
    </w:p>
    <w:p w:rsidR="007447FF" w:rsidRPr="00B05324" w:rsidRDefault="00947F4C" w:rsidP="00033236">
      <w:pPr>
        <w:pStyle w:val="aa"/>
        <w:numPr>
          <w:ilvl w:val="0"/>
          <w:numId w:val="1"/>
        </w:numPr>
        <w:spacing w:after="0"/>
        <w:jc w:val="both"/>
        <w:rPr>
          <w:rFonts w:ascii="Times New Roman" w:hAnsi="Times New Roman" w:cs="Times New Roman"/>
          <w:sz w:val="28"/>
          <w:szCs w:val="28"/>
        </w:rPr>
      </w:pPr>
      <w:r>
        <w:rPr>
          <w:rFonts w:ascii="Times New Roman" w:hAnsi="Times New Roman"/>
          <w:sz w:val="28"/>
          <w:szCs w:val="28"/>
        </w:rPr>
        <w:t>Предоставить муниципальный правовой акт о внесении изменений</w:t>
      </w:r>
      <w:r w:rsidR="00844CCA" w:rsidRPr="00B05324">
        <w:rPr>
          <w:rFonts w:ascii="Times New Roman" w:hAnsi="Times New Roman"/>
          <w:sz w:val="28"/>
          <w:szCs w:val="28"/>
        </w:rPr>
        <w:t xml:space="preserve"> в «Положение об условиях и порядке формирования м</w:t>
      </w:r>
      <w:r w:rsidR="00437446" w:rsidRPr="00B05324">
        <w:rPr>
          <w:rFonts w:ascii="Times New Roman" w:hAnsi="Times New Roman"/>
          <w:sz w:val="28"/>
          <w:szCs w:val="28"/>
        </w:rPr>
        <w:t>униципального задания» и «Поряд</w:t>
      </w:r>
      <w:r w:rsidR="00696B87" w:rsidRPr="00B05324">
        <w:rPr>
          <w:rFonts w:ascii="Times New Roman" w:hAnsi="Times New Roman"/>
          <w:sz w:val="28"/>
          <w:szCs w:val="28"/>
        </w:rPr>
        <w:t>ок</w:t>
      </w:r>
      <w:r w:rsidR="00844CCA" w:rsidRPr="00B05324">
        <w:rPr>
          <w:rFonts w:ascii="Times New Roman" w:hAnsi="Times New Roman"/>
          <w:sz w:val="28"/>
          <w:szCs w:val="28"/>
        </w:rPr>
        <w:t xml:space="preserve"> предоставления субсидии в целях возмещения затрат на оказание услуг» </w:t>
      </w:r>
      <w:r w:rsidR="00696B87" w:rsidRPr="00B05324">
        <w:rPr>
          <w:rFonts w:ascii="Times New Roman" w:hAnsi="Times New Roman"/>
          <w:sz w:val="28"/>
          <w:szCs w:val="28"/>
        </w:rPr>
        <w:t>в соответствии с</w:t>
      </w:r>
      <w:r w:rsidR="00844CCA" w:rsidRPr="00B05324">
        <w:rPr>
          <w:rFonts w:ascii="Times New Roman" w:hAnsi="Times New Roman"/>
          <w:sz w:val="28"/>
          <w:szCs w:val="28"/>
        </w:rPr>
        <w:t xml:space="preserve"> требованиям</w:t>
      </w:r>
      <w:r w:rsidR="006873EC" w:rsidRPr="00B05324">
        <w:rPr>
          <w:rFonts w:ascii="Times New Roman" w:hAnsi="Times New Roman"/>
          <w:sz w:val="28"/>
          <w:szCs w:val="28"/>
        </w:rPr>
        <w:t>и</w:t>
      </w:r>
      <w:r w:rsidR="00844CCA" w:rsidRPr="00B05324">
        <w:rPr>
          <w:rFonts w:ascii="Times New Roman" w:hAnsi="Times New Roman"/>
          <w:sz w:val="28"/>
          <w:szCs w:val="28"/>
        </w:rPr>
        <w:t xml:space="preserve"> статьи 69.2 БК РФ, вступающим в силу начиная с 2016 года. </w:t>
      </w:r>
    </w:p>
    <w:p w:rsidR="001A3DF1" w:rsidRPr="00813825" w:rsidRDefault="007447FF" w:rsidP="00033236">
      <w:pPr>
        <w:pStyle w:val="aa"/>
        <w:numPr>
          <w:ilvl w:val="0"/>
          <w:numId w:val="1"/>
        </w:numPr>
        <w:spacing w:after="0"/>
        <w:jc w:val="both"/>
        <w:rPr>
          <w:rFonts w:ascii="Times New Roman" w:hAnsi="Times New Roman"/>
          <w:sz w:val="28"/>
          <w:szCs w:val="28"/>
        </w:rPr>
      </w:pPr>
      <w:r w:rsidRPr="00B05324">
        <w:rPr>
          <w:rFonts w:ascii="Times New Roman" w:hAnsi="Times New Roman" w:cs="Times New Roman"/>
          <w:b/>
          <w:sz w:val="28"/>
          <w:szCs w:val="28"/>
        </w:rPr>
        <w:t>-</w:t>
      </w:r>
      <w:r w:rsidR="001A3DF1" w:rsidRPr="00B05324">
        <w:rPr>
          <w:rFonts w:ascii="Times New Roman" w:hAnsi="Times New Roman" w:cs="Times New Roman"/>
          <w:sz w:val="28"/>
          <w:szCs w:val="28"/>
        </w:rPr>
        <w:t>П</w:t>
      </w:r>
      <w:r w:rsidR="001A3DF1" w:rsidRPr="00B05324">
        <w:rPr>
          <w:rFonts w:ascii="Times New Roman" w:hAnsi="Times New Roman"/>
          <w:sz w:val="28"/>
          <w:szCs w:val="28"/>
        </w:rPr>
        <w:t>редстав</w:t>
      </w:r>
      <w:r w:rsidR="00B40F3A" w:rsidRPr="00B05324">
        <w:rPr>
          <w:rFonts w:ascii="Times New Roman" w:hAnsi="Times New Roman"/>
          <w:sz w:val="28"/>
          <w:szCs w:val="28"/>
        </w:rPr>
        <w:t>ить</w:t>
      </w:r>
      <w:r w:rsidR="001A3DF1" w:rsidRPr="00B05324">
        <w:rPr>
          <w:rFonts w:ascii="Times New Roman" w:hAnsi="Times New Roman"/>
          <w:sz w:val="28"/>
          <w:szCs w:val="28"/>
        </w:rPr>
        <w:t xml:space="preserve"> </w:t>
      </w:r>
      <w:r w:rsidR="00B40F3A" w:rsidRPr="00B05324">
        <w:rPr>
          <w:rFonts w:ascii="Times New Roman" w:hAnsi="Times New Roman"/>
          <w:sz w:val="28"/>
          <w:szCs w:val="28"/>
        </w:rPr>
        <w:t xml:space="preserve">информацию </w:t>
      </w:r>
      <w:r w:rsidR="001A3DF1" w:rsidRPr="00B05324">
        <w:rPr>
          <w:rFonts w:ascii="Times New Roman" w:hAnsi="Times New Roman"/>
          <w:sz w:val="28"/>
          <w:szCs w:val="28"/>
        </w:rPr>
        <w:t xml:space="preserve">о произведенном </w:t>
      </w:r>
      <w:r w:rsidR="001A3DF1" w:rsidRPr="00B40F3A">
        <w:rPr>
          <w:rFonts w:ascii="Times New Roman" w:hAnsi="Times New Roman"/>
          <w:sz w:val="28"/>
          <w:szCs w:val="28"/>
        </w:rPr>
        <w:t>главным распорядителем расчете размера нормативных затрат на исполнение муниципального задания КСАУ ВГ</w:t>
      </w:r>
      <w:r w:rsidR="00E77825">
        <w:rPr>
          <w:rFonts w:ascii="Times New Roman" w:hAnsi="Times New Roman"/>
          <w:sz w:val="28"/>
          <w:szCs w:val="28"/>
        </w:rPr>
        <w:t xml:space="preserve">П «Радуга» на 2015 год в соответствии с </w:t>
      </w:r>
      <w:r w:rsidR="00E77825" w:rsidRPr="00356022">
        <w:rPr>
          <w:rFonts w:ascii="Times New Roman" w:hAnsi="Times New Roman"/>
          <w:sz w:val="28"/>
          <w:szCs w:val="28"/>
        </w:rPr>
        <w:t>пункт</w:t>
      </w:r>
      <w:r w:rsidR="00E77825">
        <w:rPr>
          <w:rFonts w:ascii="Times New Roman" w:hAnsi="Times New Roman"/>
          <w:sz w:val="28"/>
          <w:szCs w:val="28"/>
        </w:rPr>
        <w:t>ом</w:t>
      </w:r>
      <w:r w:rsidR="00E77825" w:rsidRPr="00356022">
        <w:rPr>
          <w:rFonts w:ascii="Times New Roman" w:hAnsi="Times New Roman"/>
          <w:sz w:val="28"/>
          <w:szCs w:val="28"/>
        </w:rPr>
        <w:t xml:space="preserve"> 4 «Порядка предоставления субсидии»</w:t>
      </w:r>
      <w:r w:rsidR="00813825">
        <w:rPr>
          <w:rFonts w:ascii="Times New Roman" w:hAnsi="Times New Roman"/>
          <w:sz w:val="28"/>
          <w:szCs w:val="28"/>
        </w:rPr>
        <w:t>.</w:t>
      </w:r>
    </w:p>
    <w:p w:rsidR="008D278D" w:rsidRPr="00356022" w:rsidRDefault="00117EAD" w:rsidP="00033236">
      <w:pPr>
        <w:pStyle w:val="aa"/>
        <w:numPr>
          <w:ilvl w:val="0"/>
          <w:numId w:val="1"/>
        </w:numPr>
        <w:spacing w:after="0"/>
        <w:jc w:val="both"/>
        <w:rPr>
          <w:rFonts w:ascii="Times New Roman" w:hAnsi="Times New Roman"/>
          <w:sz w:val="28"/>
          <w:szCs w:val="28"/>
        </w:rPr>
      </w:pPr>
      <w:r>
        <w:rPr>
          <w:rFonts w:ascii="Times New Roman" w:hAnsi="Times New Roman"/>
          <w:sz w:val="28"/>
          <w:szCs w:val="28"/>
        </w:rPr>
        <w:t xml:space="preserve">Разработать </w:t>
      </w:r>
      <w:r w:rsidR="008D278D" w:rsidRPr="00356022">
        <w:rPr>
          <w:rFonts w:ascii="Times New Roman" w:hAnsi="Times New Roman"/>
          <w:sz w:val="28"/>
          <w:szCs w:val="28"/>
        </w:rPr>
        <w:t>порядок определения объема и условия предоставления субсидий на иные цели</w:t>
      </w:r>
      <w:r w:rsidRPr="00117EAD">
        <w:rPr>
          <w:rFonts w:ascii="Times New Roman" w:hAnsi="Times New Roman"/>
          <w:sz w:val="28"/>
          <w:szCs w:val="28"/>
        </w:rPr>
        <w:t xml:space="preserve"> </w:t>
      </w:r>
      <w:r>
        <w:rPr>
          <w:rFonts w:ascii="Times New Roman" w:hAnsi="Times New Roman"/>
          <w:sz w:val="28"/>
          <w:szCs w:val="28"/>
        </w:rPr>
        <w:t>в соответствие с</w:t>
      </w:r>
      <w:r w:rsidRPr="00356022">
        <w:rPr>
          <w:rFonts w:ascii="Times New Roman" w:hAnsi="Times New Roman"/>
          <w:sz w:val="28"/>
          <w:szCs w:val="28"/>
        </w:rPr>
        <w:t xml:space="preserve"> пункт</w:t>
      </w:r>
      <w:r>
        <w:rPr>
          <w:rFonts w:ascii="Times New Roman" w:hAnsi="Times New Roman"/>
          <w:sz w:val="28"/>
          <w:szCs w:val="28"/>
        </w:rPr>
        <w:t>ом</w:t>
      </w:r>
      <w:r w:rsidRPr="00356022">
        <w:rPr>
          <w:rFonts w:ascii="Times New Roman" w:hAnsi="Times New Roman"/>
          <w:sz w:val="28"/>
          <w:szCs w:val="28"/>
        </w:rPr>
        <w:t xml:space="preserve"> 1 статьи 78.1 БК РФ</w:t>
      </w:r>
      <w:r w:rsidR="008D278D" w:rsidRPr="00356022">
        <w:rPr>
          <w:rFonts w:ascii="Times New Roman" w:hAnsi="Times New Roman"/>
          <w:sz w:val="28"/>
          <w:szCs w:val="28"/>
        </w:rPr>
        <w:t>.</w:t>
      </w:r>
    </w:p>
    <w:p w:rsidR="008D278D" w:rsidRPr="007B5FE9" w:rsidRDefault="00BA2EFC" w:rsidP="00033236">
      <w:pPr>
        <w:pStyle w:val="aa"/>
        <w:numPr>
          <w:ilvl w:val="0"/>
          <w:numId w:val="1"/>
        </w:numPr>
        <w:spacing w:after="0"/>
        <w:jc w:val="both"/>
        <w:rPr>
          <w:rFonts w:ascii="Times New Roman" w:hAnsi="Times New Roman"/>
          <w:sz w:val="28"/>
          <w:szCs w:val="28"/>
        </w:rPr>
      </w:pPr>
      <w:r w:rsidRPr="00BA2EFC">
        <w:rPr>
          <w:rFonts w:ascii="Times New Roman" w:hAnsi="Times New Roman" w:cs="Times New Roman"/>
          <w:sz w:val="28"/>
          <w:szCs w:val="28"/>
        </w:rPr>
        <w:t xml:space="preserve">При исполнении бюджета строго руководствоваться </w:t>
      </w:r>
      <w:r w:rsidR="008D278D" w:rsidRPr="00BA2EFC">
        <w:rPr>
          <w:rFonts w:ascii="Times New Roman" w:hAnsi="Times New Roman" w:cs="Times New Roman"/>
          <w:sz w:val="28"/>
          <w:szCs w:val="28"/>
        </w:rPr>
        <w:t>Приказ</w:t>
      </w:r>
      <w:r w:rsidRPr="00BA2EFC">
        <w:rPr>
          <w:rFonts w:ascii="Times New Roman" w:hAnsi="Times New Roman" w:cs="Times New Roman"/>
          <w:sz w:val="28"/>
          <w:szCs w:val="28"/>
        </w:rPr>
        <w:t>ом</w:t>
      </w:r>
      <w:r w:rsidR="008D278D" w:rsidRPr="00BA2EFC">
        <w:rPr>
          <w:rFonts w:ascii="Times New Roman" w:hAnsi="Times New Roman" w:cs="Times New Roman"/>
          <w:sz w:val="28"/>
          <w:szCs w:val="28"/>
        </w:rPr>
        <w:t xml:space="preserve"> Минфина России от 1 июля 2013 г. N 65н"Об утверждении Указаний о порядке применения бюджетной классификации Российской Федерации"</w:t>
      </w:r>
      <w:r>
        <w:rPr>
          <w:rFonts w:ascii="Times New Roman" w:hAnsi="Times New Roman" w:cs="Times New Roman"/>
          <w:sz w:val="28"/>
          <w:szCs w:val="28"/>
        </w:rPr>
        <w:t>.</w:t>
      </w:r>
    </w:p>
    <w:p w:rsidR="007F062D" w:rsidRPr="00033236" w:rsidRDefault="00A12CFE" w:rsidP="00033236">
      <w:pPr>
        <w:pStyle w:val="aa"/>
        <w:numPr>
          <w:ilvl w:val="0"/>
          <w:numId w:val="1"/>
        </w:numPr>
        <w:spacing w:after="0"/>
        <w:jc w:val="both"/>
        <w:rPr>
          <w:rFonts w:ascii="Times New Roman" w:hAnsi="Times New Roman"/>
          <w:sz w:val="28"/>
          <w:szCs w:val="28"/>
          <w:lang w:eastAsia="ru-RU"/>
        </w:rPr>
      </w:pPr>
      <w:r w:rsidRPr="00033236">
        <w:rPr>
          <w:rFonts w:ascii="Times New Roman" w:hAnsi="Times New Roman"/>
          <w:sz w:val="28"/>
          <w:szCs w:val="28"/>
        </w:rPr>
        <w:t>Р</w:t>
      </w:r>
      <w:r w:rsidR="007F062D" w:rsidRPr="00033236">
        <w:rPr>
          <w:rFonts w:ascii="Times New Roman" w:hAnsi="Times New Roman"/>
          <w:sz w:val="28"/>
          <w:szCs w:val="28"/>
        </w:rPr>
        <w:t xml:space="preserve">азработать Порядок определения объема и условий предоставления из местного бюджета субсидии в объекты капитального </w:t>
      </w:r>
      <w:r w:rsidR="00B05324">
        <w:rPr>
          <w:rFonts w:ascii="Times New Roman" w:hAnsi="Times New Roman"/>
          <w:sz w:val="28"/>
          <w:szCs w:val="28"/>
        </w:rPr>
        <w:t>строительства.</w:t>
      </w:r>
    </w:p>
    <w:p w:rsidR="007F062D" w:rsidRPr="00D80309" w:rsidRDefault="007F062D" w:rsidP="00033236">
      <w:pPr>
        <w:pStyle w:val="rtejustify"/>
        <w:numPr>
          <w:ilvl w:val="0"/>
          <w:numId w:val="1"/>
        </w:numPr>
        <w:spacing w:before="0" w:beforeAutospacing="0" w:after="0" w:afterAutospacing="0" w:line="276" w:lineRule="auto"/>
        <w:jc w:val="both"/>
        <w:rPr>
          <w:sz w:val="28"/>
          <w:szCs w:val="28"/>
        </w:rPr>
      </w:pPr>
      <w:r>
        <w:rPr>
          <w:sz w:val="28"/>
          <w:szCs w:val="28"/>
        </w:rPr>
        <w:t>С</w:t>
      </w:r>
      <w:r w:rsidRPr="00D80309">
        <w:rPr>
          <w:sz w:val="28"/>
          <w:szCs w:val="28"/>
        </w:rPr>
        <w:t>убсидии на осуществление капитальных вложений в объекты капитального строительства муниципальной собственности предоставля</w:t>
      </w:r>
      <w:r>
        <w:rPr>
          <w:sz w:val="28"/>
          <w:szCs w:val="28"/>
        </w:rPr>
        <w:t xml:space="preserve">ть </w:t>
      </w:r>
      <w:r w:rsidRPr="00D80309">
        <w:rPr>
          <w:sz w:val="28"/>
          <w:szCs w:val="28"/>
        </w:rPr>
        <w:t>в соответствии со ст. 78.2 Бюджетного кодекса РФ.</w:t>
      </w:r>
    </w:p>
    <w:p w:rsidR="008D278D" w:rsidRPr="007B5FE9" w:rsidRDefault="00A12CFE" w:rsidP="00033236">
      <w:pPr>
        <w:pStyle w:val="aa"/>
        <w:numPr>
          <w:ilvl w:val="0"/>
          <w:numId w:val="1"/>
        </w:numPr>
        <w:spacing w:after="0"/>
        <w:jc w:val="both"/>
        <w:textAlignment w:val="top"/>
        <w:rPr>
          <w:rFonts w:ascii="Times New Roman" w:hAnsi="Times New Roman"/>
          <w:sz w:val="28"/>
          <w:szCs w:val="28"/>
        </w:rPr>
      </w:pPr>
      <w:r>
        <w:rPr>
          <w:rFonts w:ascii="Times New Roman" w:hAnsi="Times New Roman"/>
          <w:sz w:val="28"/>
          <w:szCs w:val="28"/>
        </w:rPr>
        <w:t>Разработать</w:t>
      </w:r>
      <w:r w:rsidR="008D278D" w:rsidRPr="007B5FE9">
        <w:rPr>
          <w:rFonts w:ascii="Times New Roman" w:hAnsi="Times New Roman"/>
          <w:sz w:val="28"/>
          <w:szCs w:val="28"/>
        </w:rPr>
        <w:t xml:space="preserve"> Порядок составления и утверждения плана финансово-хозяйственной деятельности автономных учреждений.</w:t>
      </w:r>
    </w:p>
    <w:p w:rsidR="008D278D" w:rsidRPr="007B5FE9" w:rsidRDefault="0082130B" w:rsidP="00033236">
      <w:pPr>
        <w:pStyle w:val="aa"/>
        <w:numPr>
          <w:ilvl w:val="0"/>
          <w:numId w:val="1"/>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У</w:t>
      </w:r>
      <w:r w:rsidR="008D278D" w:rsidRPr="007B5FE9">
        <w:rPr>
          <w:rFonts w:ascii="Times New Roman" w:hAnsi="Times New Roman"/>
          <w:sz w:val="28"/>
          <w:szCs w:val="28"/>
        </w:rPr>
        <w:t>тверд</w:t>
      </w:r>
      <w:r>
        <w:rPr>
          <w:rFonts w:ascii="Times New Roman" w:hAnsi="Times New Roman"/>
          <w:sz w:val="28"/>
          <w:szCs w:val="28"/>
        </w:rPr>
        <w:t>ить</w:t>
      </w:r>
      <w:r w:rsidR="008D278D" w:rsidRPr="007B5FE9">
        <w:rPr>
          <w:rFonts w:ascii="Times New Roman" w:hAnsi="Times New Roman"/>
          <w:sz w:val="28"/>
          <w:szCs w:val="28"/>
        </w:rPr>
        <w:t xml:space="preserve"> форм</w:t>
      </w:r>
      <w:r>
        <w:rPr>
          <w:rFonts w:ascii="Times New Roman" w:hAnsi="Times New Roman"/>
          <w:sz w:val="28"/>
          <w:szCs w:val="28"/>
        </w:rPr>
        <w:t>у</w:t>
      </w:r>
      <w:r w:rsidR="008D278D" w:rsidRPr="007B5FE9">
        <w:rPr>
          <w:rFonts w:ascii="Times New Roman" w:hAnsi="Times New Roman"/>
          <w:sz w:val="28"/>
          <w:szCs w:val="28"/>
        </w:rPr>
        <w:t xml:space="preserve"> </w:t>
      </w:r>
      <w:r w:rsidR="008D278D" w:rsidRPr="007B5FE9">
        <w:rPr>
          <w:rFonts w:ascii="Times New Roman" w:hAnsi="Times New Roman"/>
          <w:sz w:val="28"/>
          <w:szCs w:val="28"/>
          <w:lang w:eastAsia="ru-RU"/>
        </w:rPr>
        <w:t>План ФХД</w:t>
      </w:r>
      <w:r>
        <w:rPr>
          <w:rFonts w:ascii="Times New Roman" w:hAnsi="Times New Roman"/>
          <w:sz w:val="28"/>
          <w:szCs w:val="28"/>
          <w:lang w:eastAsia="ru-RU"/>
        </w:rPr>
        <w:t xml:space="preserve"> в соответствии с</w:t>
      </w:r>
      <w:r w:rsidRPr="007B5FE9">
        <w:rPr>
          <w:rFonts w:ascii="Times New Roman" w:hAnsi="Times New Roman"/>
          <w:sz w:val="28"/>
          <w:szCs w:val="28"/>
          <w:lang w:eastAsia="ru-RU"/>
        </w:rPr>
        <w:t xml:space="preserve"> пункт</w:t>
      </w:r>
      <w:r>
        <w:rPr>
          <w:rFonts w:ascii="Times New Roman" w:hAnsi="Times New Roman"/>
          <w:sz w:val="28"/>
          <w:szCs w:val="28"/>
          <w:lang w:eastAsia="ru-RU"/>
        </w:rPr>
        <w:t>ом</w:t>
      </w:r>
      <w:r w:rsidRPr="007B5FE9">
        <w:rPr>
          <w:rFonts w:ascii="Times New Roman" w:hAnsi="Times New Roman"/>
          <w:sz w:val="28"/>
          <w:szCs w:val="28"/>
          <w:lang w:eastAsia="ru-RU"/>
        </w:rPr>
        <w:t xml:space="preserve"> 4</w:t>
      </w:r>
      <w:r w:rsidRPr="007B5FE9">
        <w:rPr>
          <w:rFonts w:ascii="Times New Roman" w:hAnsi="Times New Roman"/>
          <w:sz w:val="28"/>
          <w:szCs w:val="28"/>
        </w:rPr>
        <w:t xml:space="preserve"> Приказа Минфина РФ от 28 июля 2010 г. N 81н</w:t>
      </w:r>
      <w:r w:rsidR="008D278D" w:rsidRPr="007B5FE9">
        <w:rPr>
          <w:rFonts w:ascii="Times New Roman" w:hAnsi="Times New Roman"/>
          <w:sz w:val="28"/>
          <w:szCs w:val="28"/>
        </w:rPr>
        <w:t>.</w:t>
      </w:r>
    </w:p>
    <w:p w:rsidR="007447FF" w:rsidRPr="00B05324" w:rsidRDefault="00EA728C" w:rsidP="00033236">
      <w:pPr>
        <w:pStyle w:val="aa"/>
        <w:numPr>
          <w:ilvl w:val="0"/>
          <w:numId w:val="1"/>
        </w:numPr>
        <w:tabs>
          <w:tab w:val="left" w:pos="2676"/>
        </w:tabs>
        <w:spacing w:after="0"/>
        <w:jc w:val="both"/>
        <w:textAlignment w:val="top"/>
        <w:rPr>
          <w:rFonts w:ascii="Times New Roman" w:hAnsi="Times New Roman"/>
          <w:b/>
          <w:sz w:val="28"/>
          <w:szCs w:val="28"/>
        </w:rPr>
      </w:pPr>
      <w:r w:rsidRPr="00EA728C">
        <w:rPr>
          <w:rFonts w:ascii="Times New Roman" w:hAnsi="Times New Roman"/>
          <w:sz w:val="28"/>
          <w:szCs w:val="28"/>
          <w:lang w:eastAsia="ru-RU"/>
        </w:rPr>
        <w:t>Повысить качество</w:t>
      </w:r>
      <w:r w:rsidR="008D278D" w:rsidRPr="00EA728C">
        <w:rPr>
          <w:rFonts w:ascii="Times New Roman" w:hAnsi="Times New Roman"/>
          <w:sz w:val="28"/>
          <w:szCs w:val="28"/>
          <w:lang w:eastAsia="ru-RU"/>
        </w:rPr>
        <w:t xml:space="preserve"> мероприятий внутреннего финансового контроля деяте</w:t>
      </w:r>
      <w:r w:rsidR="00033236">
        <w:rPr>
          <w:rFonts w:ascii="Times New Roman" w:hAnsi="Times New Roman"/>
          <w:sz w:val="28"/>
          <w:szCs w:val="28"/>
          <w:lang w:eastAsia="ru-RU"/>
        </w:rPr>
        <w:t>льности автономного учреждения.</w:t>
      </w:r>
    </w:p>
    <w:p w:rsidR="00B05324" w:rsidRDefault="00B05324" w:rsidP="00B05324">
      <w:pPr>
        <w:pStyle w:val="aa"/>
        <w:tabs>
          <w:tab w:val="left" w:pos="2676"/>
        </w:tabs>
        <w:spacing w:after="0"/>
        <w:ind w:left="360"/>
        <w:jc w:val="both"/>
        <w:textAlignment w:val="top"/>
        <w:rPr>
          <w:rFonts w:ascii="Times New Roman" w:hAnsi="Times New Roman"/>
          <w:b/>
          <w:sz w:val="28"/>
          <w:szCs w:val="28"/>
        </w:rPr>
      </w:pPr>
    </w:p>
    <w:p w:rsidR="007447FF" w:rsidRDefault="007447FF" w:rsidP="000F0680">
      <w:pPr>
        <w:tabs>
          <w:tab w:val="left" w:pos="2676"/>
        </w:tabs>
        <w:spacing w:after="0"/>
        <w:jc w:val="both"/>
        <w:rPr>
          <w:rFonts w:ascii="Times New Roman" w:hAnsi="Times New Roman"/>
          <w:sz w:val="28"/>
          <w:szCs w:val="28"/>
        </w:rPr>
      </w:pPr>
      <w:r>
        <w:rPr>
          <w:rFonts w:ascii="Times New Roman" w:hAnsi="Times New Roman"/>
          <w:b/>
          <w:sz w:val="28"/>
          <w:szCs w:val="28"/>
        </w:rPr>
        <w:t>Другие предложения:</w:t>
      </w:r>
      <w:r>
        <w:rPr>
          <w:rFonts w:ascii="Times New Roman" w:hAnsi="Times New Roman"/>
          <w:sz w:val="28"/>
          <w:szCs w:val="28"/>
        </w:rPr>
        <w:t xml:space="preserve"> нет</w:t>
      </w:r>
      <w:r w:rsidR="001F3B25">
        <w:rPr>
          <w:rFonts w:ascii="Times New Roman" w:hAnsi="Times New Roman"/>
          <w:sz w:val="28"/>
          <w:szCs w:val="28"/>
        </w:rPr>
        <w:t>.</w:t>
      </w:r>
      <w:bookmarkStart w:id="6" w:name="_GoBack"/>
      <w:bookmarkEnd w:id="6"/>
    </w:p>
    <w:p w:rsidR="007447FF" w:rsidRDefault="007447FF" w:rsidP="000F0680">
      <w:pPr>
        <w:tabs>
          <w:tab w:val="left" w:pos="2676"/>
        </w:tabs>
        <w:spacing w:after="0"/>
        <w:jc w:val="both"/>
        <w:rPr>
          <w:rFonts w:ascii="Times New Roman" w:hAnsi="Times New Roman"/>
          <w:b/>
          <w:sz w:val="28"/>
          <w:szCs w:val="28"/>
        </w:rPr>
      </w:pPr>
      <w:r>
        <w:rPr>
          <w:rFonts w:ascii="Times New Roman" w:hAnsi="Times New Roman"/>
          <w:b/>
          <w:sz w:val="28"/>
          <w:szCs w:val="28"/>
        </w:rPr>
        <w:t>Направить отчет:</w:t>
      </w:r>
    </w:p>
    <w:p w:rsidR="007447FF" w:rsidRPr="00DF72AF" w:rsidRDefault="007447FF" w:rsidP="000F0680">
      <w:pPr>
        <w:tabs>
          <w:tab w:val="left" w:pos="2676"/>
        </w:tabs>
        <w:spacing w:after="0"/>
        <w:jc w:val="both"/>
        <w:rPr>
          <w:rFonts w:ascii="Times New Roman" w:hAnsi="Times New Roman"/>
          <w:sz w:val="28"/>
          <w:szCs w:val="28"/>
        </w:rPr>
      </w:pPr>
      <w:r w:rsidRPr="00DF72AF">
        <w:rPr>
          <w:rFonts w:ascii="Times New Roman" w:hAnsi="Times New Roman"/>
          <w:sz w:val="28"/>
          <w:szCs w:val="28"/>
        </w:rPr>
        <w:t xml:space="preserve">Главе </w:t>
      </w:r>
      <w:r w:rsidR="0071462F">
        <w:rPr>
          <w:rFonts w:ascii="Times New Roman" w:hAnsi="Times New Roman"/>
          <w:sz w:val="28"/>
          <w:szCs w:val="28"/>
        </w:rPr>
        <w:t>Вяртсильского городского</w:t>
      </w:r>
      <w:r>
        <w:rPr>
          <w:rFonts w:ascii="Times New Roman" w:hAnsi="Times New Roman"/>
          <w:sz w:val="28"/>
          <w:szCs w:val="28"/>
        </w:rPr>
        <w:t xml:space="preserve"> поселения</w:t>
      </w:r>
    </w:p>
    <w:p w:rsidR="007447FF" w:rsidRDefault="007447FF" w:rsidP="000F0680">
      <w:pPr>
        <w:tabs>
          <w:tab w:val="left" w:pos="2676"/>
        </w:tabs>
        <w:spacing w:after="0"/>
        <w:jc w:val="both"/>
        <w:rPr>
          <w:rFonts w:ascii="Times New Roman" w:hAnsi="Times New Roman"/>
          <w:sz w:val="28"/>
          <w:szCs w:val="28"/>
        </w:rPr>
      </w:pPr>
      <w:r>
        <w:rPr>
          <w:rFonts w:ascii="Times New Roman" w:hAnsi="Times New Roman"/>
          <w:sz w:val="28"/>
          <w:szCs w:val="28"/>
        </w:rPr>
        <w:t xml:space="preserve">Председателю Совета </w:t>
      </w:r>
      <w:r w:rsidR="0071462F">
        <w:rPr>
          <w:rFonts w:ascii="Times New Roman" w:hAnsi="Times New Roman"/>
          <w:sz w:val="28"/>
          <w:szCs w:val="28"/>
        </w:rPr>
        <w:t xml:space="preserve">Вяртсильского городского </w:t>
      </w:r>
      <w:r>
        <w:rPr>
          <w:rFonts w:ascii="Times New Roman" w:hAnsi="Times New Roman"/>
          <w:sz w:val="28"/>
          <w:szCs w:val="28"/>
        </w:rPr>
        <w:t>поселения</w:t>
      </w:r>
    </w:p>
    <w:p w:rsidR="007447FF" w:rsidRDefault="007447FF" w:rsidP="007447FF">
      <w:pPr>
        <w:tabs>
          <w:tab w:val="left" w:pos="2676"/>
        </w:tabs>
        <w:jc w:val="both"/>
        <w:rPr>
          <w:rFonts w:ascii="Times New Roman" w:hAnsi="Times New Roman"/>
          <w:sz w:val="28"/>
          <w:szCs w:val="28"/>
        </w:rPr>
      </w:pPr>
    </w:p>
    <w:p w:rsidR="007447FF" w:rsidRDefault="007447FF" w:rsidP="007447FF">
      <w:pPr>
        <w:jc w:val="center"/>
        <w:rPr>
          <w:rFonts w:ascii="Times New Roman" w:hAnsi="Times New Roman"/>
          <w:b/>
          <w:sz w:val="28"/>
          <w:szCs w:val="28"/>
        </w:rPr>
      </w:pPr>
      <w:r>
        <w:rPr>
          <w:rFonts w:ascii="Times New Roman" w:hAnsi="Times New Roman"/>
          <w:b/>
          <w:sz w:val="28"/>
          <w:szCs w:val="28"/>
        </w:rPr>
        <w:t xml:space="preserve">Предлагаемые представления и /или предписания: </w:t>
      </w:r>
    </w:p>
    <w:p w:rsidR="007447FF" w:rsidRPr="00096166" w:rsidRDefault="007447FF" w:rsidP="00B56852">
      <w:pPr>
        <w:spacing w:after="0"/>
        <w:ind w:firstLine="708"/>
        <w:jc w:val="both"/>
        <w:rPr>
          <w:rFonts w:ascii="Times New Roman" w:hAnsi="Times New Roman"/>
          <w:sz w:val="20"/>
          <w:szCs w:val="20"/>
        </w:rPr>
      </w:pPr>
      <w:r>
        <w:rPr>
          <w:rFonts w:ascii="Times New Roman" w:hAnsi="Times New Roman"/>
          <w:sz w:val="28"/>
          <w:szCs w:val="28"/>
        </w:rPr>
        <w:t xml:space="preserve">Направить представление о результатах контрольного мероприятия </w:t>
      </w:r>
      <w:r w:rsidR="0058599D" w:rsidRPr="00621F20">
        <w:rPr>
          <w:rFonts w:ascii="Times New Roman" w:hAnsi="Times New Roman"/>
          <w:sz w:val="28"/>
          <w:szCs w:val="28"/>
        </w:rPr>
        <w:t xml:space="preserve">«Аудит эффективности и проверка законности использования средств бюджета Вяртсильского городского поселения в 2015 году, используемых для </w:t>
      </w:r>
      <w:r w:rsidR="0058599D" w:rsidRPr="00621F20">
        <w:rPr>
          <w:rFonts w:ascii="Times New Roman" w:hAnsi="Times New Roman"/>
          <w:sz w:val="28"/>
          <w:szCs w:val="28"/>
        </w:rPr>
        <w:lastRenderedPageBreak/>
        <w:t>решения вопросов местного значения, определенных Федеральным законом от 06.10.2003г. №131-ФЗ «Об общих принципах организации местного самоуправления в РФ» на создание условий для организации досуга и обеспечения жителей поселения услугами организаций культуры»</w:t>
      </w:r>
      <w:r>
        <w:rPr>
          <w:rFonts w:ascii="Times New Roman" w:hAnsi="Times New Roman"/>
          <w:sz w:val="28"/>
          <w:szCs w:val="28"/>
        </w:rPr>
        <w:t xml:space="preserve">, в адрес Культурно-спортивного автономного учреждения </w:t>
      </w:r>
      <w:r w:rsidR="003132BC">
        <w:rPr>
          <w:rFonts w:ascii="Times New Roman" w:hAnsi="Times New Roman"/>
          <w:sz w:val="28"/>
          <w:szCs w:val="28"/>
        </w:rPr>
        <w:t xml:space="preserve"> «Р</w:t>
      </w:r>
      <w:r w:rsidR="003132BC" w:rsidRPr="001007A4">
        <w:rPr>
          <w:rFonts w:ascii="Times New Roman" w:hAnsi="Times New Roman"/>
          <w:sz w:val="28"/>
          <w:szCs w:val="28"/>
        </w:rPr>
        <w:t>адуга»</w:t>
      </w:r>
      <w:r w:rsidR="003132BC">
        <w:rPr>
          <w:rFonts w:ascii="Times New Roman" w:hAnsi="Times New Roman"/>
          <w:sz w:val="28"/>
          <w:szCs w:val="28"/>
        </w:rPr>
        <w:t xml:space="preserve"> Вяртсильского городского поселения </w:t>
      </w:r>
      <w:r>
        <w:rPr>
          <w:rFonts w:ascii="Times New Roman" w:hAnsi="Times New Roman"/>
          <w:sz w:val="28"/>
          <w:szCs w:val="28"/>
        </w:rPr>
        <w:t xml:space="preserve">и </w:t>
      </w:r>
      <w:r w:rsidRPr="007D651E">
        <w:rPr>
          <w:rFonts w:ascii="Times New Roman" w:hAnsi="Times New Roman"/>
          <w:sz w:val="28"/>
          <w:szCs w:val="28"/>
        </w:rPr>
        <w:t xml:space="preserve">Администрации </w:t>
      </w:r>
      <w:r w:rsidR="003132BC">
        <w:rPr>
          <w:rFonts w:ascii="Times New Roman" w:hAnsi="Times New Roman"/>
          <w:sz w:val="28"/>
          <w:szCs w:val="28"/>
        </w:rPr>
        <w:t>Вяртсильского городского поселения</w:t>
      </w:r>
      <w:r>
        <w:rPr>
          <w:rFonts w:ascii="Times New Roman" w:hAnsi="Times New Roman"/>
          <w:sz w:val="28"/>
          <w:szCs w:val="28"/>
        </w:rPr>
        <w:t>.</w:t>
      </w:r>
    </w:p>
    <w:p w:rsidR="007447FF" w:rsidRDefault="007447FF" w:rsidP="007447FF">
      <w:pPr>
        <w:rPr>
          <w:rFonts w:ascii="Times New Roman" w:hAnsi="Times New Roman"/>
          <w:sz w:val="28"/>
          <w:szCs w:val="28"/>
        </w:rPr>
      </w:pPr>
    </w:p>
    <w:p w:rsidR="007447FF" w:rsidRDefault="007447FF" w:rsidP="007447FF">
      <w:r>
        <w:rPr>
          <w:rFonts w:ascii="Times New Roman" w:hAnsi="Times New Roman"/>
          <w:b/>
          <w:sz w:val="28"/>
          <w:szCs w:val="28"/>
        </w:rPr>
        <w:t>Председатель комитета                                                 Н.А. Астафьева</w:t>
      </w:r>
    </w:p>
    <w:sectPr w:rsidR="007447FF" w:rsidSect="002B7EC7">
      <w:headerReference w:type="default" r:id="rId4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420" w:rsidRDefault="00752420" w:rsidP="002B7EC7">
      <w:pPr>
        <w:spacing w:after="0" w:line="240" w:lineRule="auto"/>
      </w:pPr>
      <w:r>
        <w:separator/>
      </w:r>
    </w:p>
  </w:endnote>
  <w:endnote w:type="continuationSeparator" w:id="0">
    <w:p w:rsidR="00752420" w:rsidRDefault="00752420"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420" w:rsidRDefault="00752420" w:rsidP="002B7EC7">
      <w:pPr>
        <w:spacing w:after="0" w:line="240" w:lineRule="auto"/>
      </w:pPr>
      <w:r>
        <w:separator/>
      </w:r>
    </w:p>
  </w:footnote>
  <w:footnote w:type="continuationSeparator" w:id="0">
    <w:p w:rsidR="00752420" w:rsidRDefault="00752420"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970180"/>
      <w:docPartObj>
        <w:docPartGallery w:val="Page Numbers (Top of Page)"/>
        <w:docPartUnique/>
      </w:docPartObj>
    </w:sdtPr>
    <w:sdtEndPr/>
    <w:sdtContent>
      <w:p w:rsidR="0078566D" w:rsidRDefault="0078566D">
        <w:pPr>
          <w:pStyle w:val="a4"/>
          <w:jc w:val="right"/>
        </w:pPr>
        <w:r>
          <w:fldChar w:fldCharType="begin"/>
        </w:r>
        <w:r>
          <w:instrText>PAGE   \* MERGEFORMAT</w:instrText>
        </w:r>
        <w:r>
          <w:fldChar w:fldCharType="separate"/>
        </w:r>
        <w:r w:rsidR="001F3B25">
          <w:rPr>
            <w:noProof/>
          </w:rPr>
          <w:t>40</w:t>
        </w:r>
        <w:r>
          <w:fldChar w:fldCharType="end"/>
        </w:r>
      </w:p>
    </w:sdtContent>
  </w:sdt>
  <w:p w:rsidR="0078566D" w:rsidRDefault="007856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6C22D162"/>
    <w:lvl w:ilvl="0">
      <w:start w:val="1"/>
      <w:numFmt w:val="decimal"/>
      <w:lvlText w:val="%1."/>
      <w:lvlJc w:val="left"/>
      <w:pPr>
        <w:tabs>
          <w:tab w:val="num" w:pos="0"/>
        </w:tabs>
        <w:ind w:left="357" w:hanging="357"/>
      </w:pPr>
      <w:rPr>
        <w:rFonts w:hint="default"/>
        <w:b/>
      </w:rPr>
    </w:lvl>
    <w:lvl w:ilvl="1">
      <w:start w:val="1"/>
      <w:numFmt w:val="decimal"/>
      <w:suff w:val="space"/>
      <w:lvlText w:val="%1.%2."/>
      <w:lvlJc w:val="left"/>
      <w:pPr>
        <w:ind w:left="1248" w:hanging="113"/>
      </w:pPr>
      <w:rPr>
        <w:rFonts w:hint="default"/>
        <w:b w:val="0"/>
      </w:rPr>
    </w:lvl>
    <w:lvl w:ilvl="2">
      <w:start w:val="1"/>
      <w:numFmt w:val="decimal"/>
      <w:lvlText w:val="%3)"/>
      <w:lvlJc w:val="left"/>
      <w:pPr>
        <w:ind w:left="1929" w:hanging="227"/>
      </w:pPr>
      <w:rPr>
        <w:rFonts w:hint="default"/>
        <w:b w:val="0"/>
      </w:rPr>
    </w:lvl>
    <w:lvl w:ilvl="3">
      <w:start w:val="1"/>
      <w:numFmt w:val="decimal"/>
      <w:suff w:val="space"/>
      <w:lvlText w:val="%1.%2.%3.%4."/>
      <w:lvlJc w:val="left"/>
      <w:pPr>
        <w:ind w:left="1985" w:firstLine="0"/>
      </w:pPr>
      <w:rPr>
        <w:rFonts w:hint="default"/>
        <w:b w:val="0"/>
      </w:rPr>
    </w:lvl>
    <w:lvl w:ilvl="4">
      <w:start w:val="1"/>
      <w:numFmt w:val="decimal"/>
      <w:suff w:val="space"/>
      <w:lvlText w:val="%1.%2.%3.%4.%5."/>
      <w:lvlJc w:val="left"/>
      <w:pPr>
        <w:ind w:left="1134" w:firstLine="0"/>
      </w:pPr>
      <w:rPr>
        <w:rFonts w:hint="default"/>
      </w:rPr>
    </w:lvl>
    <w:lvl w:ilvl="5">
      <w:start w:val="1"/>
      <w:numFmt w:val="decimal"/>
      <w:lvlText w:val="%1.%2.%3.%4.%5.%6."/>
      <w:lvlJc w:val="left"/>
      <w:pPr>
        <w:tabs>
          <w:tab w:val="num" w:pos="0"/>
        </w:tabs>
        <w:ind w:left="2142" w:hanging="357"/>
      </w:pPr>
      <w:rPr>
        <w:rFonts w:hint="default"/>
      </w:rPr>
    </w:lvl>
    <w:lvl w:ilvl="6">
      <w:start w:val="1"/>
      <w:numFmt w:val="decimal"/>
      <w:lvlText w:val="%1.%2.%3.%4.%5.%6.%7."/>
      <w:lvlJc w:val="left"/>
      <w:pPr>
        <w:tabs>
          <w:tab w:val="num" w:pos="0"/>
        </w:tabs>
        <w:ind w:left="2499" w:hanging="357"/>
      </w:pPr>
      <w:rPr>
        <w:rFonts w:hint="default"/>
      </w:rPr>
    </w:lvl>
    <w:lvl w:ilvl="7">
      <w:start w:val="1"/>
      <w:numFmt w:val="decimal"/>
      <w:lvlText w:val="%1.%2.%3.%4.%5.%6.%7.%8."/>
      <w:lvlJc w:val="left"/>
      <w:pPr>
        <w:tabs>
          <w:tab w:val="num" w:pos="0"/>
        </w:tabs>
        <w:ind w:left="2856" w:hanging="357"/>
      </w:pPr>
      <w:rPr>
        <w:rFonts w:hint="default"/>
      </w:rPr>
    </w:lvl>
    <w:lvl w:ilvl="8">
      <w:start w:val="1"/>
      <w:numFmt w:val="decimal"/>
      <w:lvlText w:val="%1.%2.%3.%4.%5.%6.%7.%8.%9."/>
      <w:lvlJc w:val="left"/>
      <w:pPr>
        <w:tabs>
          <w:tab w:val="num" w:pos="0"/>
        </w:tabs>
        <w:ind w:left="3213" w:hanging="357"/>
      </w:pPr>
      <w:rPr>
        <w:rFonts w:hint="default"/>
      </w:r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1211" w:hanging="360"/>
      </w:pPr>
      <w:rPr>
        <w:rFonts w:ascii="Symbol" w:hAnsi="Symbol" w:cs="Symbol"/>
      </w:rPr>
    </w:lvl>
  </w:abstractNum>
  <w:abstractNum w:abstractNumId="2" w15:restartNumberingAfterBreak="0">
    <w:nsid w:val="0093293F"/>
    <w:multiLevelType w:val="hybridMultilevel"/>
    <w:tmpl w:val="35AC6DBA"/>
    <w:lvl w:ilvl="0" w:tplc="92EE3AA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55070DB"/>
    <w:multiLevelType w:val="hybridMultilevel"/>
    <w:tmpl w:val="368E5C44"/>
    <w:lvl w:ilvl="0" w:tplc="B5DC46AA">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C5326"/>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8FC6956"/>
    <w:multiLevelType w:val="multilevel"/>
    <w:tmpl w:val="FDE2840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BF558BF"/>
    <w:multiLevelType w:val="multilevel"/>
    <w:tmpl w:val="57605566"/>
    <w:lvl w:ilvl="0">
      <w:start w:val="1"/>
      <w:numFmt w:val="decimal"/>
      <w:lvlText w:val="%1."/>
      <w:lvlJc w:val="left"/>
      <w:pPr>
        <w:ind w:left="900" w:hanging="360"/>
      </w:pPr>
      <w:rPr>
        <w:rFonts w:hint="default"/>
      </w:rPr>
    </w:lvl>
    <w:lvl w:ilvl="1">
      <w:start w:val="1"/>
      <w:numFmt w:val="decimal"/>
      <w:isLgl/>
      <w:lvlText w:val="%1.%2."/>
      <w:lvlJc w:val="left"/>
      <w:pPr>
        <w:ind w:left="1571" w:hanging="720"/>
      </w:pPr>
      <w:rPr>
        <w:rFonts w:hint="default"/>
        <w:b w:val="0"/>
        <w:bCs w:val="0"/>
      </w:rPr>
    </w:lvl>
    <w:lvl w:ilvl="2">
      <w:start w:val="1"/>
      <w:numFmt w:val="decimal"/>
      <w:isLgl/>
      <w:lvlText w:val="%1.%2.%3."/>
      <w:lvlJc w:val="left"/>
      <w:pPr>
        <w:ind w:left="2312" w:hanging="720"/>
      </w:pPr>
      <w:rPr>
        <w:rFonts w:hint="default"/>
      </w:rPr>
    </w:lvl>
    <w:lvl w:ilvl="3">
      <w:start w:val="1"/>
      <w:numFmt w:val="decimal"/>
      <w:isLgl/>
      <w:lvlText w:val="%1.%2.%3.%4."/>
      <w:lvlJc w:val="left"/>
      <w:pPr>
        <w:ind w:left="3198" w:hanging="1080"/>
      </w:pPr>
      <w:rPr>
        <w:rFonts w:hint="default"/>
      </w:rPr>
    </w:lvl>
    <w:lvl w:ilvl="4">
      <w:start w:val="1"/>
      <w:numFmt w:val="decimal"/>
      <w:isLgl/>
      <w:lvlText w:val="%1.%2.%3.%4.%5."/>
      <w:lvlJc w:val="left"/>
      <w:pPr>
        <w:ind w:left="3724" w:hanging="1080"/>
      </w:pPr>
      <w:rPr>
        <w:rFonts w:hint="default"/>
      </w:rPr>
    </w:lvl>
    <w:lvl w:ilvl="5">
      <w:start w:val="1"/>
      <w:numFmt w:val="decimal"/>
      <w:isLgl/>
      <w:lvlText w:val="%1.%2.%3.%4.%5.%6."/>
      <w:lvlJc w:val="left"/>
      <w:pPr>
        <w:ind w:left="4610" w:hanging="1440"/>
      </w:pPr>
      <w:rPr>
        <w:rFonts w:hint="default"/>
      </w:rPr>
    </w:lvl>
    <w:lvl w:ilvl="6">
      <w:start w:val="1"/>
      <w:numFmt w:val="decimal"/>
      <w:isLgl/>
      <w:lvlText w:val="%1.%2.%3.%4.%5.%6.%7."/>
      <w:lvlJc w:val="left"/>
      <w:pPr>
        <w:ind w:left="5496" w:hanging="1800"/>
      </w:pPr>
      <w:rPr>
        <w:rFonts w:hint="default"/>
      </w:rPr>
    </w:lvl>
    <w:lvl w:ilvl="7">
      <w:start w:val="1"/>
      <w:numFmt w:val="decimal"/>
      <w:isLgl/>
      <w:lvlText w:val="%1.%2.%3.%4.%5.%6.%7.%8."/>
      <w:lvlJc w:val="left"/>
      <w:pPr>
        <w:ind w:left="6022" w:hanging="1800"/>
      </w:pPr>
      <w:rPr>
        <w:rFonts w:hint="default"/>
      </w:rPr>
    </w:lvl>
    <w:lvl w:ilvl="8">
      <w:start w:val="1"/>
      <w:numFmt w:val="decimal"/>
      <w:isLgl/>
      <w:lvlText w:val="%1.%2.%3.%4.%5.%6.%7.%8.%9."/>
      <w:lvlJc w:val="left"/>
      <w:pPr>
        <w:ind w:left="6908" w:hanging="2160"/>
      </w:pPr>
      <w:rPr>
        <w:rFonts w:hint="default"/>
      </w:rPr>
    </w:lvl>
  </w:abstractNum>
  <w:abstractNum w:abstractNumId="7" w15:restartNumberingAfterBreak="0">
    <w:nsid w:val="0C8508E3"/>
    <w:multiLevelType w:val="hybridMultilevel"/>
    <w:tmpl w:val="48742248"/>
    <w:lvl w:ilvl="0" w:tplc="0FF0E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0E2A96"/>
    <w:multiLevelType w:val="hybridMultilevel"/>
    <w:tmpl w:val="0C3833E6"/>
    <w:lvl w:ilvl="0" w:tplc="B97E995C">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9" w15:restartNumberingAfterBreak="0">
    <w:nsid w:val="14B75AC3"/>
    <w:multiLevelType w:val="hybridMultilevel"/>
    <w:tmpl w:val="96164406"/>
    <w:lvl w:ilvl="0" w:tplc="10BEAFB8">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4F1900"/>
    <w:multiLevelType w:val="hybridMultilevel"/>
    <w:tmpl w:val="2CE829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6269AF"/>
    <w:multiLevelType w:val="multilevel"/>
    <w:tmpl w:val="7E7249E0"/>
    <w:lvl w:ilvl="0">
      <w:start w:val="1"/>
      <w:numFmt w:val="bullet"/>
      <w:lvlText w:val=""/>
      <w:lvlJc w:val="left"/>
      <w:pPr>
        <w:ind w:left="360" w:hanging="360"/>
      </w:pPr>
      <w:rPr>
        <w:rFonts w:ascii="Symbol" w:hAnsi="Symbo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D947DEE"/>
    <w:multiLevelType w:val="multilevel"/>
    <w:tmpl w:val="C548E5D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1E5737F8"/>
    <w:multiLevelType w:val="multilevel"/>
    <w:tmpl w:val="D68898CA"/>
    <w:lvl w:ilvl="0">
      <w:start w:val="1"/>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1365168"/>
    <w:multiLevelType w:val="hybridMultilevel"/>
    <w:tmpl w:val="CF2EB582"/>
    <w:lvl w:ilvl="0" w:tplc="E90AA524">
      <w:start w:val="1"/>
      <w:numFmt w:val="upperRoman"/>
      <w:lvlText w:val="%1."/>
      <w:lvlJc w:val="left"/>
      <w:pPr>
        <w:ind w:left="2880" w:hanging="72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5" w15:restartNumberingAfterBreak="0">
    <w:nsid w:val="28300184"/>
    <w:multiLevelType w:val="multilevel"/>
    <w:tmpl w:val="E2BCD402"/>
    <w:lvl w:ilvl="0">
      <w:start w:val="2"/>
      <w:numFmt w:val="decimal"/>
      <w:lvlText w:val="%1."/>
      <w:lvlJc w:val="left"/>
      <w:pPr>
        <w:ind w:left="432" w:hanging="432"/>
      </w:pPr>
      <w:rPr>
        <w:rFonts w:hint="default"/>
        <w:b/>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ADC63FD"/>
    <w:multiLevelType w:val="hybridMultilevel"/>
    <w:tmpl w:val="82C2C32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017CA8"/>
    <w:multiLevelType w:val="hybridMultilevel"/>
    <w:tmpl w:val="7DDCE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482699"/>
    <w:multiLevelType w:val="hybridMultilevel"/>
    <w:tmpl w:val="9CECB43C"/>
    <w:lvl w:ilvl="0" w:tplc="FB0CB5D8">
      <w:start w:val="1"/>
      <w:numFmt w:val="decimal"/>
      <w:lvlText w:val="%1."/>
      <w:lvlJc w:val="left"/>
      <w:pPr>
        <w:ind w:left="1068" w:hanging="360"/>
      </w:pPr>
      <w:rPr>
        <w:rFonts w:hint="default"/>
        <w:color w:val="05263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4E61860"/>
    <w:multiLevelType w:val="hybridMultilevel"/>
    <w:tmpl w:val="756C4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0F1B8C"/>
    <w:multiLevelType w:val="hybridMultilevel"/>
    <w:tmpl w:val="0DCA7E3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50495F"/>
    <w:multiLevelType w:val="multilevel"/>
    <w:tmpl w:val="F320A8D0"/>
    <w:lvl w:ilvl="0">
      <w:start w:val="5"/>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15:restartNumberingAfterBreak="0">
    <w:nsid w:val="3F846D5A"/>
    <w:multiLevelType w:val="hybridMultilevel"/>
    <w:tmpl w:val="B0F40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AF2AE2"/>
    <w:multiLevelType w:val="hybridMultilevel"/>
    <w:tmpl w:val="98961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292AA1"/>
    <w:multiLevelType w:val="multilevel"/>
    <w:tmpl w:val="606214C8"/>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5" w15:restartNumberingAfterBreak="0">
    <w:nsid w:val="44554507"/>
    <w:multiLevelType w:val="hybridMultilevel"/>
    <w:tmpl w:val="82C2C32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9E3162"/>
    <w:multiLevelType w:val="hybridMultilevel"/>
    <w:tmpl w:val="18DCF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BE3C92"/>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8B796C"/>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4C416D"/>
    <w:multiLevelType w:val="hybridMultilevel"/>
    <w:tmpl w:val="88861E6C"/>
    <w:lvl w:ilvl="0" w:tplc="CABE6582">
      <w:start w:val="1"/>
      <w:numFmt w:val="decimal"/>
      <w:lvlText w:val="%1."/>
      <w:lvlJc w:val="left"/>
      <w:pPr>
        <w:ind w:left="841" w:hanging="360"/>
      </w:pPr>
      <w:rPr>
        <w:rFonts w:hint="default"/>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30" w15:restartNumberingAfterBreak="0">
    <w:nsid w:val="56AD024F"/>
    <w:multiLevelType w:val="hybridMultilevel"/>
    <w:tmpl w:val="F252C378"/>
    <w:lvl w:ilvl="0" w:tplc="A7DE7B9E">
      <w:start w:val="2"/>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59E915A1"/>
    <w:multiLevelType w:val="hybridMultilevel"/>
    <w:tmpl w:val="00065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E670E6"/>
    <w:multiLevelType w:val="multilevel"/>
    <w:tmpl w:val="06E256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5D281397"/>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4695B67"/>
    <w:multiLevelType w:val="hybridMultilevel"/>
    <w:tmpl w:val="1D247654"/>
    <w:lvl w:ilvl="0" w:tplc="381A950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74D266FE"/>
    <w:multiLevelType w:val="hybridMultilevel"/>
    <w:tmpl w:val="B1A6B9AC"/>
    <w:lvl w:ilvl="0" w:tplc="9AA08CD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DB353F"/>
    <w:multiLevelType w:val="hybridMultilevel"/>
    <w:tmpl w:val="82C2C32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F55D86"/>
    <w:multiLevelType w:val="hybridMultilevel"/>
    <w:tmpl w:val="3F621560"/>
    <w:lvl w:ilvl="0" w:tplc="B890EB8E">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1C181D"/>
    <w:multiLevelType w:val="hybridMultilevel"/>
    <w:tmpl w:val="D5AE3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41131D"/>
    <w:multiLevelType w:val="hybridMultilevel"/>
    <w:tmpl w:val="35AC6DBA"/>
    <w:lvl w:ilvl="0" w:tplc="92EE3AA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CAF1E05"/>
    <w:multiLevelType w:val="multilevel"/>
    <w:tmpl w:val="CC0A1F24"/>
    <w:lvl w:ilvl="0">
      <w:start w:val="1"/>
      <w:numFmt w:val="decimal"/>
      <w:lvlText w:val="%1."/>
      <w:lvlJc w:val="left"/>
      <w:pPr>
        <w:ind w:left="927" w:hanging="360"/>
      </w:pPr>
      <w:rPr>
        <w:rFonts w:hint="default"/>
        <w:b/>
        <w:bCs/>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1"/>
  </w:num>
  <w:num w:numId="2">
    <w:abstractNumId w:val="17"/>
  </w:num>
  <w:num w:numId="3">
    <w:abstractNumId w:val="24"/>
  </w:num>
  <w:num w:numId="4">
    <w:abstractNumId w:val="20"/>
  </w:num>
  <w:num w:numId="5">
    <w:abstractNumId w:val="23"/>
  </w:num>
  <w:num w:numId="6">
    <w:abstractNumId w:val="28"/>
  </w:num>
  <w:num w:numId="7">
    <w:abstractNumId w:val="4"/>
  </w:num>
  <w:num w:numId="8">
    <w:abstractNumId w:val="33"/>
  </w:num>
  <w:num w:numId="9">
    <w:abstractNumId w:val="27"/>
  </w:num>
  <w:num w:numId="10">
    <w:abstractNumId w:val="13"/>
  </w:num>
  <w:num w:numId="11">
    <w:abstractNumId w:val="34"/>
  </w:num>
  <w:num w:numId="12">
    <w:abstractNumId w:val="32"/>
  </w:num>
  <w:num w:numId="13">
    <w:abstractNumId w:val="15"/>
  </w:num>
  <w:num w:numId="14">
    <w:abstractNumId w:val="2"/>
  </w:num>
  <w:num w:numId="15">
    <w:abstractNumId w:val="29"/>
  </w:num>
  <w:num w:numId="16">
    <w:abstractNumId w:val="7"/>
  </w:num>
  <w:num w:numId="17">
    <w:abstractNumId w:val="21"/>
  </w:num>
  <w:num w:numId="18">
    <w:abstractNumId w:val="12"/>
  </w:num>
  <w:num w:numId="19">
    <w:abstractNumId w:val="36"/>
  </w:num>
  <w:num w:numId="20">
    <w:abstractNumId w:val="31"/>
  </w:num>
  <w:num w:numId="21">
    <w:abstractNumId w:val="10"/>
  </w:num>
  <w:num w:numId="22">
    <w:abstractNumId w:val="35"/>
  </w:num>
  <w:num w:numId="23">
    <w:abstractNumId w:val="22"/>
  </w:num>
  <w:num w:numId="24">
    <w:abstractNumId w:val="37"/>
  </w:num>
  <w:num w:numId="25">
    <w:abstractNumId w:val="8"/>
  </w:num>
  <w:num w:numId="26">
    <w:abstractNumId w:val="0"/>
  </w:num>
  <w:num w:numId="27">
    <w:abstractNumId w:val="1"/>
  </w:num>
  <w:num w:numId="28">
    <w:abstractNumId w:val="39"/>
  </w:num>
  <w:num w:numId="29">
    <w:abstractNumId w:val="3"/>
  </w:num>
  <w:num w:numId="30">
    <w:abstractNumId w:val="14"/>
  </w:num>
  <w:num w:numId="31">
    <w:abstractNumId w:val="25"/>
  </w:num>
  <w:num w:numId="32">
    <w:abstractNumId w:val="19"/>
  </w:num>
  <w:num w:numId="33">
    <w:abstractNumId w:val="26"/>
  </w:num>
  <w:num w:numId="34">
    <w:abstractNumId w:val="16"/>
  </w:num>
  <w:num w:numId="35">
    <w:abstractNumId w:val="18"/>
  </w:num>
  <w:num w:numId="36">
    <w:abstractNumId w:val="5"/>
  </w:num>
  <w:num w:numId="37">
    <w:abstractNumId w:val="30"/>
  </w:num>
  <w:num w:numId="38">
    <w:abstractNumId w:val="40"/>
  </w:num>
  <w:num w:numId="39">
    <w:abstractNumId w:val="6"/>
  </w:num>
  <w:num w:numId="40">
    <w:abstractNumId w:val="3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D2"/>
    <w:rsid w:val="00000ABA"/>
    <w:rsid w:val="00007D3E"/>
    <w:rsid w:val="00012E65"/>
    <w:rsid w:val="00024977"/>
    <w:rsid w:val="00027178"/>
    <w:rsid w:val="000279B3"/>
    <w:rsid w:val="00027B7E"/>
    <w:rsid w:val="00033236"/>
    <w:rsid w:val="00036425"/>
    <w:rsid w:val="0004199A"/>
    <w:rsid w:val="0004586F"/>
    <w:rsid w:val="0004696B"/>
    <w:rsid w:val="00047073"/>
    <w:rsid w:val="000510A3"/>
    <w:rsid w:val="00053EEB"/>
    <w:rsid w:val="00057085"/>
    <w:rsid w:val="00057B6D"/>
    <w:rsid w:val="00060A5A"/>
    <w:rsid w:val="000672EB"/>
    <w:rsid w:val="00070E99"/>
    <w:rsid w:val="00071560"/>
    <w:rsid w:val="00074283"/>
    <w:rsid w:val="00081491"/>
    <w:rsid w:val="00082C65"/>
    <w:rsid w:val="0008484A"/>
    <w:rsid w:val="0008738C"/>
    <w:rsid w:val="000903C6"/>
    <w:rsid w:val="0009085D"/>
    <w:rsid w:val="00091C21"/>
    <w:rsid w:val="00091EA0"/>
    <w:rsid w:val="00096166"/>
    <w:rsid w:val="0009783B"/>
    <w:rsid w:val="000A6CAF"/>
    <w:rsid w:val="000B261B"/>
    <w:rsid w:val="000B5E80"/>
    <w:rsid w:val="000C0BD8"/>
    <w:rsid w:val="000C10B6"/>
    <w:rsid w:val="000C2ED2"/>
    <w:rsid w:val="000C4C8A"/>
    <w:rsid w:val="000C538D"/>
    <w:rsid w:val="000C595D"/>
    <w:rsid w:val="000D05A4"/>
    <w:rsid w:val="000D4A13"/>
    <w:rsid w:val="000D4C17"/>
    <w:rsid w:val="000D787C"/>
    <w:rsid w:val="000E386A"/>
    <w:rsid w:val="000E6EDF"/>
    <w:rsid w:val="000F04A7"/>
    <w:rsid w:val="000F0680"/>
    <w:rsid w:val="000F07AC"/>
    <w:rsid w:val="000F3A92"/>
    <w:rsid w:val="000F6E0A"/>
    <w:rsid w:val="000F7387"/>
    <w:rsid w:val="00100DAC"/>
    <w:rsid w:val="00101FEA"/>
    <w:rsid w:val="001059A1"/>
    <w:rsid w:val="00113FF4"/>
    <w:rsid w:val="0011767E"/>
    <w:rsid w:val="00117EAD"/>
    <w:rsid w:val="001208C0"/>
    <w:rsid w:val="001265DA"/>
    <w:rsid w:val="00130A5E"/>
    <w:rsid w:val="00140562"/>
    <w:rsid w:val="001427C9"/>
    <w:rsid w:val="00145CE3"/>
    <w:rsid w:val="00146C9E"/>
    <w:rsid w:val="001478B5"/>
    <w:rsid w:val="00150EF2"/>
    <w:rsid w:val="00157A0E"/>
    <w:rsid w:val="00160842"/>
    <w:rsid w:val="0016322C"/>
    <w:rsid w:val="00163962"/>
    <w:rsid w:val="0016794C"/>
    <w:rsid w:val="00171D20"/>
    <w:rsid w:val="00172BB8"/>
    <w:rsid w:val="0017497E"/>
    <w:rsid w:val="00176951"/>
    <w:rsid w:val="001777D2"/>
    <w:rsid w:val="00180710"/>
    <w:rsid w:val="00190213"/>
    <w:rsid w:val="001908FE"/>
    <w:rsid w:val="00193C64"/>
    <w:rsid w:val="0019726B"/>
    <w:rsid w:val="001A14D5"/>
    <w:rsid w:val="001A3DF1"/>
    <w:rsid w:val="001A5F1D"/>
    <w:rsid w:val="001A620D"/>
    <w:rsid w:val="001A70C6"/>
    <w:rsid w:val="001A744B"/>
    <w:rsid w:val="001B09AA"/>
    <w:rsid w:val="001B26BD"/>
    <w:rsid w:val="001B48D0"/>
    <w:rsid w:val="001B5124"/>
    <w:rsid w:val="001B5F14"/>
    <w:rsid w:val="001C1BE6"/>
    <w:rsid w:val="001C4B11"/>
    <w:rsid w:val="001C75EE"/>
    <w:rsid w:val="001D1441"/>
    <w:rsid w:val="001D52E3"/>
    <w:rsid w:val="001D6B30"/>
    <w:rsid w:val="001D7A42"/>
    <w:rsid w:val="001E1AA3"/>
    <w:rsid w:val="001F2CF5"/>
    <w:rsid w:val="001F3B25"/>
    <w:rsid w:val="001F5EBE"/>
    <w:rsid w:val="001F68A8"/>
    <w:rsid w:val="00201089"/>
    <w:rsid w:val="00201964"/>
    <w:rsid w:val="00206519"/>
    <w:rsid w:val="00211C1D"/>
    <w:rsid w:val="002203E2"/>
    <w:rsid w:val="0022292D"/>
    <w:rsid w:val="002233C9"/>
    <w:rsid w:val="002241D4"/>
    <w:rsid w:val="002259BF"/>
    <w:rsid w:val="002262D0"/>
    <w:rsid w:val="00230530"/>
    <w:rsid w:val="00232A98"/>
    <w:rsid w:val="00235C4B"/>
    <w:rsid w:val="00240540"/>
    <w:rsid w:val="00241461"/>
    <w:rsid w:val="00245446"/>
    <w:rsid w:val="00247658"/>
    <w:rsid w:val="002502EF"/>
    <w:rsid w:val="00250CA5"/>
    <w:rsid w:val="00254D76"/>
    <w:rsid w:val="002550B9"/>
    <w:rsid w:val="002653F1"/>
    <w:rsid w:val="00267F54"/>
    <w:rsid w:val="00283B81"/>
    <w:rsid w:val="00284612"/>
    <w:rsid w:val="00284C3B"/>
    <w:rsid w:val="00284DFC"/>
    <w:rsid w:val="00285399"/>
    <w:rsid w:val="00285593"/>
    <w:rsid w:val="00290955"/>
    <w:rsid w:val="00290BBF"/>
    <w:rsid w:val="00290E18"/>
    <w:rsid w:val="002938FD"/>
    <w:rsid w:val="00294BDA"/>
    <w:rsid w:val="002A023E"/>
    <w:rsid w:val="002A4A11"/>
    <w:rsid w:val="002B430E"/>
    <w:rsid w:val="002B58A7"/>
    <w:rsid w:val="002B5E60"/>
    <w:rsid w:val="002B7EC7"/>
    <w:rsid w:val="002C0AEA"/>
    <w:rsid w:val="002C2778"/>
    <w:rsid w:val="002C439D"/>
    <w:rsid w:val="002C4863"/>
    <w:rsid w:val="002C4CEC"/>
    <w:rsid w:val="002D18A2"/>
    <w:rsid w:val="002D1BCD"/>
    <w:rsid w:val="002D22C8"/>
    <w:rsid w:val="002D3443"/>
    <w:rsid w:val="002E18D3"/>
    <w:rsid w:val="002E5191"/>
    <w:rsid w:val="002E609F"/>
    <w:rsid w:val="002E7F27"/>
    <w:rsid w:val="002F2216"/>
    <w:rsid w:val="00304445"/>
    <w:rsid w:val="003049E3"/>
    <w:rsid w:val="003057C3"/>
    <w:rsid w:val="00306339"/>
    <w:rsid w:val="00306C23"/>
    <w:rsid w:val="00307927"/>
    <w:rsid w:val="00307B1C"/>
    <w:rsid w:val="003132BC"/>
    <w:rsid w:val="003246EE"/>
    <w:rsid w:val="00324B4E"/>
    <w:rsid w:val="00325A70"/>
    <w:rsid w:val="00327C94"/>
    <w:rsid w:val="003351A0"/>
    <w:rsid w:val="003415E9"/>
    <w:rsid w:val="00343ADA"/>
    <w:rsid w:val="00343C38"/>
    <w:rsid w:val="003441F7"/>
    <w:rsid w:val="00345E12"/>
    <w:rsid w:val="00346070"/>
    <w:rsid w:val="00347889"/>
    <w:rsid w:val="003506E7"/>
    <w:rsid w:val="00355E89"/>
    <w:rsid w:val="00356022"/>
    <w:rsid w:val="003606E8"/>
    <w:rsid w:val="003628A6"/>
    <w:rsid w:val="00363FE9"/>
    <w:rsid w:val="00365FC9"/>
    <w:rsid w:val="0036743E"/>
    <w:rsid w:val="00367E41"/>
    <w:rsid w:val="00371E4A"/>
    <w:rsid w:val="003737B3"/>
    <w:rsid w:val="00377F31"/>
    <w:rsid w:val="00380E54"/>
    <w:rsid w:val="003826A5"/>
    <w:rsid w:val="00393620"/>
    <w:rsid w:val="00396C26"/>
    <w:rsid w:val="003A1917"/>
    <w:rsid w:val="003A2F3A"/>
    <w:rsid w:val="003A3749"/>
    <w:rsid w:val="003A3AB1"/>
    <w:rsid w:val="003B3035"/>
    <w:rsid w:val="003B3ED4"/>
    <w:rsid w:val="003B56EF"/>
    <w:rsid w:val="003B5CA3"/>
    <w:rsid w:val="003B7877"/>
    <w:rsid w:val="003C0EA6"/>
    <w:rsid w:val="003C64EE"/>
    <w:rsid w:val="003D3397"/>
    <w:rsid w:val="003D554B"/>
    <w:rsid w:val="003D6A2B"/>
    <w:rsid w:val="003D7C10"/>
    <w:rsid w:val="003E064F"/>
    <w:rsid w:val="003E0AB1"/>
    <w:rsid w:val="003E43FA"/>
    <w:rsid w:val="003F058B"/>
    <w:rsid w:val="003F1125"/>
    <w:rsid w:val="003F2681"/>
    <w:rsid w:val="003F5513"/>
    <w:rsid w:val="003F5BC4"/>
    <w:rsid w:val="003F78D3"/>
    <w:rsid w:val="004022CD"/>
    <w:rsid w:val="00406ADA"/>
    <w:rsid w:val="00410F54"/>
    <w:rsid w:val="00411BD3"/>
    <w:rsid w:val="00415483"/>
    <w:rsid w:val="00416E75"/>
    <w:rsid w:val="00420C72"/>
    <w:rsid w:val="00421B34"/>
    <w:rsid w:val="0042259D"/>
    <w:rsid w:val="004277D3"/>
    <w:rsid w:val="0043086D"/>
    <w:rsid w:val="004333A5"/>
    <w:rsid w:val="00433ED6"/>
    <w:rsid w:val="00436580"/>
    <w:rsid w:val="00437446"/>
    <w:rsid w:val="004428BE"/>
    <w:rsid w:val="00443C57"/>
    <w:rsid w:val="00443DFA"/>
    <w:rsid w:val="004443D1"/>
    <w:rsid w:val="00446440"/>
    <w:rsid w:val="00450438"/>
    <w:rsid w:val="004508C5"/>
    <w:rsid w:val="004541FA"/>
    <w:rsid w:val="00456B64"/>
    <w:rsid w:val="00462818"/>
    <w:rsid w:val="00462846"/>
    <w:rsid w:val="004647A3"/>
    <w:rsid w:val="004721AB"/>
    <w:rsid w:val="0047452F"/>
    <w:rsid w:val="0048004B"/>
    <w:rsid w:val="00484401"/>
    <w:rsid w:val="00490612"/>
    <w:rsid w:val="0049427C"/>
    <w:rsid w:val="0049513A"/>
    <w:rsid w:val="00497047"/>
    <w:rsid w:val="00497620"/>
    <w:rsid w:val="004A0B61"/>
    <w:rsid w:val="004A63E9"/>
    <w:rsid w:val="004A64AD"/>
    <w:rsid w:val="004C1EB6"/>
    <w:rsid w:val="004C32DE"/>
    <w:rsid w:val="004C73E2"/>
    <w:rsid w:val="004C754C"/>
    <w:rsid w:val="004D49A5"/>
    <w:rsid w:val="004E0645"/>
    <w:rsid w:val="004E2B5F"/>
    <w:rsid w:val="004E4E6E"/>
    <w:rsid w:val="004E6C8E"/>
    <w:rsid w:val="004E7D65"/>
    <w:rsid w:val="004F393F"/>
    <w:rsid w:val="005045EC"/>
    <w:rsid w:val="00504803"/>
    <w:rsid w:val="00511E8E"/>
    <w:rsid w:val="00515057"/>
    <w:rsid w:val="005152C0"/>
    <w:rsid w:val="00521C8F"/>
    <w:rsid w:val="0052611D"/>
    <w:rsid w:val="0052746D"/>
    <w:rsid w:val="00531763"/>
    <w:rsid w:val="0053267A"/>
    <w:rsid w:val="00532723"/>
    <w:rsid w:val="00536C29"/>
    <w:rsid w:val="00537F8B"/>
    <w:rsid w:val="00540180"/>
    <w:rsid w:val="005413E3"/>
    <w:rsid w:val="00542A4E"/>
    <w:rsid w:val="005435C3"/>
    <w:rsid w:val="00543D31"/>
    <w:rsid w:val="00555398"/>
    <w:rsid w:val="005567B7"/>
    <w:rsid w:val="00561D6B"/>
    <w:rsid w:val="0056495F"/>
    <w:rsid w:val="00570F32"/>
    <w:rsid w:val="005714C9"/>
    <w:rsid w:val="00571F6A"/>
    <w:rsid w:val="00573AA8"/>
    <w:rsid w:val="00576551"/>
    <w:rsid w:val="00577B21"/>
    <w:rsid w:val="00582245"/>
    <w:rsid w:val="0058599D"/>
    <w:rsid w:val="00586852"/>
    <w:rsid w:val="00586960"/>
    <w:rsid w:val="005909B0"/>
    <w:rsid w:val="005921E8"/>
    <w:rsid w:val="00593439"/>
    <w:rsid w:val="005A3801"/>
    <w:rsid w:val="005A3D09"/>
    <w:rsid w:val="005B149A"/>
    <w:rsid w:val="005B264D"/>
    <w:rsid w:val="005B35A5"/>
    <w:rsid w:val="005B7141"/>
    <w:rsid w:val="005C52F9"/>
    <w:rsid w:val="005D356C"/>
    <w:rsid w:val="005D60B0"/>
    <w:rsid w:val="005D7328"/>
    <w:rsid w:val="005E12F5"/>
    <w:rsid w:val="005E18AC"/>
    <w:rsid w:val="005E49D5"/>
    <w:rsid w:val="005E4F3C"/>
    <w:rsid w:val="005E53F6"/>
    <w:rsid w:val="005F18A7"/>
    <w:rsid w:val="005F1ECF"/>
    <w:rsid w:val="005F20EA"/>
    <w:rsid w:val="005F2F31"/>
    <w:rsid w:val="005F5A83"/>
    <w:rsid w:val="00602B1C"/>
    <w:rsid w:val="00610A6D"/>
    <w:rsid w:val="0061239A"/>
    <w:rsid w:val="00613939"/>
    <w:rsid w:val="00615590"/>
    <w:rsid w:val="00616FD7"/>
    <w:rsid w:val="006170F0"/>
    <w:rsid w:val="00620350"/>
    <w:rsid w:val="00621186"/>
    <w:rsid w:val="00624ABF"/>
    <w:rsid w:val="0062546D"/>
    <w:rsid w:val="0062704C"/>
    <w:rsid w:val="00631A76"/>
    <w:rsid w:val="00632D2A"/>
    <w:rsid w:val="00636673"/>
    <w:rsid w:val="006406DF"/>
    <w:rsid w:val="0064228B"/>
    <w:rsid w:val="006463DA"/>
    <w:rsid w:val="006479E8"/>
    <w:rsid w:val="006516F4"/>
    <w:rsid w:val="00654A39"/>
    <w:rsid w:val="00656630"/>
    <w:rsid w:val="00661BFF"/>
    <w:rsid w:val="00663329"/>
    <w:rsid w:val="006636EA"/>
    <w:rsid w:val="00664E11"/>
    <w:rsid w:val="006651E4"/>
    <w:rsid w:val="006656C3"/>
    <w:rsid w:val="00671332"/>
    <w:rsid w:val="00672969"/>
    <w:rsid w:val="00674BAB"/>
    <w:rsid w:val="00676B3D"/>
    <w:rsid w:val="006771B5"/>
    <w:rsid w:val="00677936"/>
    <w:rsid w:val="00684A27"/>
    <w:rsid w:val="00684AE3"/>
    <w:rsid w:val="006873EC"/>
    <w:rsid w:val="006910C6"/>
    <w:rsid w:val="00694EF1"/>
    <w:rsid w:val="00696008"/>
    <w:rsid w:val="00696B87"/>
    <w:rsid w:val="006974DA"/>
    <w:rsid w:val="006A401C"/>
    <w:rsid w:val="006B05C7"/>
    <w:rsid w:val="006B0C4D"/>
    <w:rsid w:val="006B3C42"/>
    <w:rsid w:val="006B61F9"/>
    <w:rsid w:val="006D0791"/>
    <w:rsid w:val="006D10C7"/>
    <w:rsid w:val="006D3D5D"/>
    <w:rsid w:val="006D6830"/>
    <w:rsid w:val="006E114C"/>
    <w:rsid w:val="006E122F"/>
    <w:rsid w:val="006E2A0E"/>
    <w:rsid w:val="006E2C74"/>
    <w:rsid w:val="006E3B65"/>
    <w:rsid w:val="006F0EDE"/>
    <w:rsid w:val="006F41D0"/>
    <w:rsid w:val="006F48D4"/>
    <w:rsid w:val="006F7119"/>
    <w:rsid w:val="006F7F23"/>
    <w:rsid w:val="0070080F"/>
    <w:rsid w:val="007018AE"/>
    <w:rsid w:val="00706CEC"/>
    <w:rsid w:val="007108CE"/>
    <w:rsid w:val="007115D2"/>
    <w:rsid w:val="00713245"/>
    <w:rsid w:val="0071462F"/>
    <w:rsid w:val="007164BB"/>
    <w:rsid w:val="00716849"/>
    <w:rsid w:val="00722461"/>
    <w:rsid w:val="0072344F"/>
    <w:rsid w:val="0073020D"/>
    <w:rsid w:val="007327DF"/>
    <w:rsid w:val="0073294C"/>
    <w:rsid w:val="00736B77"/>
    <w:rsid w:val="007417B6"/>
    <w:rsid w:val="0074399F"/>
    <w:rsid w:val="0074446E"/>
    <w:rsid w:val="007447FF"/>
    <w:rsid w:val="00746854"/>
    <w:rsid w:val="0074711C"/>
    <w:rsid w:val="00752420"/>
    <w:rsid w:val="00753F09"/>
    <w:rsid w:val="00754C3D"/>
    <w:rsid w:val="00754CAF"/>
    <w:rsid w:val="00756AE7"/>
    <w:rsid w:val="0076039F"/>
    <w:rsid w:val="007604E4"/>
    <w:rsid w:val="00760B17"/>
    <w:rsid w:val="007638AA"/>
    <w:rsid w:val="00763A45"/>
    <w:rsid w:val="00764AD3"/>
    <w:rsid w:val="00766AA5"/>
    <w:rsid w:val="00767816"/>
    <w:rsid w:val="00775562"/>
    <w:rsid w:val="007762B1"/>
    <w:rsid w:val="0077645B"/>
    <w:rsid w:val="0077752D"/>
    <w:rsid w:val="007776BE"/>
    <w:rsid w:val="0078246E"/>
    <w:rsid w:val="00782D89"/>
    <w:rsid w:val="00784346"/>
    <w:rsid w:val="0078566D"/>
    <w:rsid w:val="00792CAF"/>
    <w:rsid w:val="00795B71"/>
    <w:rsid w:val="0079678B"/>
    <w:rsid w:val="007A00F2"/>
    <w:rsid w:val="007A0473"/>
    <w:rsid w:val="007A53C7"/>
    <w:rsid w:val="007B1612"/>
    <w:rsid w:val="007B2D2F"/>
    <w:rsid w:val="007B3670"/>
    <w:rsid w:val="007B3FC8"/>
    <w:rsid w:val="007B5FE9"/>
    <w:rsid w:val="007C05D2"/>
    <w:rsid w:val="007C7C5C"/>
    <w:rsid w:val="007D3129"/>
    <w:rsid w:val="007D3A20"/>
    <w:rsid w:val="007D651E"/>
    <w:rsid w:val="007D7D3C"/>
    <w:rsid w:val="007E1B65"/>
    <w:rsid w:val="007E1E65"/>
    <w:rsid w:val="007E2686"/>
    <w:rsid w:val="007E350B"/>
    <w:rsid w:val="007E5BB2"/>
    <w:rsid w:val="007F062D"/>
    <w:rsid w:val="007F326B"/>
    <w:rsid w:val="007F7C77"/>
    <w:rsid w:val="00803A66"/>
    <w:rsid w:val="00804773"/>
    <w:rsid w:val="00807601"/>
    <w:rsid w:val="00812AD4"/>
    <w:rsid w:val="00813825"/>
    <w:rsid w:val="00815CAD"/>
    <w:rsid w:val="0082130B"/>
    <w:rsid w:val="0082453C"/>
    <w:rsid w:val="00827372"/>
    <w:rsid w:val="00831BC7"/>
    <w:rsid w:val="00835C1F"/>
    <w:rsid w:val="008361EA"/>
    <w:rsid w:val="00842F07"/>
    <w:rsid w:val="00844CCA"/>
    <w:rsid w:val="00846D02"/>
    <w:rsid w:val="00847A8E"/>
    <w:rsid w:val="00850F37"/>
    <w:rsid w:val="00853DD5"/>
    <w:rsid w:val="00861F33"/>
    <w:rsid w:val="00863432"/>
    <w:rsid w:val="0086375D"/>
    <w:rsid w:val="008676E0"/>
    <w:rsid w:val="00867851"/>
    <w:rsid w:val="00872130"/>
    <w:rsid w:val="0087431E"/>
    <w:rsid w:val="008812D6"/>
    <w:rsid w:val="00883BA3"/>
    <w:rsid w:val="00884356"/>
    <w:rsid w:val="00890CF2"/>
    <w:rsid w:val="00890E6F"/>
    <w:rsid w:val="00891B1D"/>
    <w:rsid w:val="00892795"/>
    <w:rsid w:val="0089513A"/>
    <w:rsid w:val="00895FBD"/>
    <w:rsid w:val="008A06F6"/>
    <w:rsid w:val="008A0737"/>
    <w:rsid w:val="008A0AD7"/>
    <w:rsid w:val="008A26E4"/>
    <w:rsid w:val="008B0C9B"/>
    <w:rsid w:val="008B2925"/>
    <w:rsid w:val="008B4DC2"/>
    <w:rsid w:val="008B6E41"/>
    <w:rsid w:val="008C5A17"/>
    <w:rsid w:val="008C73D0"/>
    <w:rsid w:val="008D278D"/>
    <w:rsid w:val="008D42C2"/>
    <w:rsid w:val="008D6108"/>
    <w:rsid w:val="008D6874"/>
    <w:rsid w:val="008D6A40"/>
    <w:rsid w:val="008D6DED"/>
    <w:rsid w:val="008E2D4E"/>
    <w:rsid w:val="008F03ED"/>
    <w:rsid w:val="008F76E7"/>
    <w:rsid w:val="009002F8"/>
    <w:rsid w:val="009006FD"/>
    <w:rsid w:val="00905147"/>
    <w:rsid w:val="0090619F"/>
    <w:rsid w:val="009152D4"/>
    <w:rsid w:val="009170A9"/>
    <w:rsid w:val="00925CD0"/>
    <w:rsid w:val="009273AF"/>
    <w:rsid w:val="00927676"/>
    <w:rsid w:val="00931474"/>
    <w:rsid w:val="00931BE6"/>
    <w:rsid w:val="00931CD1"/>
    <w:rsid w:val="00933263"/>
    <w:rsid w:val="00935A46"/>
    <w:rsid w:val="00936A22"/>
    <w:rsid w:val="00937E91"/>
    <w:rsid w:val="00942F3E"/>
    <w:rsid w:val="00943460"/>
    <w:rsid w:val="00943A59"/>
    <w:rsid w:val="0094432C"/>
    <w:rsid w:val="00945733"/>
    <w:rsid w:val="0094617D"/>
    <w:rsid w:val="00947F4C"/>
    <w:rsid w:val="00950491"/>
    <w:rsid w:val="00956195"/>
    <w:rsid w:val="00956333"/>
    <w:rsid w:val="00961485"/>
    <w:rsid w:val="00962633"/>
    <w:rsid w:val="00966474"/>
    <w:rsid w:val="00970FF8"/>
    <w:rsid w:val="00977207"/>
    <w:rsid w:val="00984FC1"/>
    <w:rsid w:val="00986852"/>
    <w:rsid w:val="00993D28"/>
    <w:rsid w:val="009A17FD"/>
    <w:rsid w:val="009A3654"/>
    <w:rsid w:val="009B1CAD"/>
    <w:rsid w:val="009C12F4"/>
    <w:rsid w:val="009D0C6A"/>
    <w:rsid w:val="009D236D"/>
    <w:rsid w:val="009D7A83"/>
    <w:rsid w:val="009E38F4"/>
    <w:rsid w:val="009F02B1"/>
    <w:rsid w:val="009F0C26"/>
    <w:rsid w:val="009F1F03"/>
    <w:rsid w:val="009F3A33"/>
    <w:rsid w:val="009F5838"/>
    <w:rsid w:val="00A013F0"/>
    <w:rsid w:val="00A01522"/>
    <w:rsid w:val="00A04025"/>
    <w:rsid w:val="00A051A4"/>
    <w:rsid w:val="00A061A8"/>
    <w:rsid w:val="00A069E7"/>
    <w:rsid w:val="00A10AB7"/>
    <w:rsid w:val="00A11322"/>
    <w:rsid w:val="00A11D64"/>
    <w:rsid w:val="00A126C1"/>
    <w:rsid w:val="00A12CFE"/>
    <w:rsid w:val="00A13B4A"/>
    <w:rsid w:val="00A16426"/>
    <w:rsid w:val="00A20275"/>
    <w:rsid w:val="00A239D9"/>
    <w:rsid w:val="00A25907"/>
    <w:rsid w:val="00A319D0"/>
    <w:rsid w:val="00A37216"/>
    <w:rsid w:val="00A413A9"/>
    <w:rsid w:val="00A43BB4"/>
    <w:rsid w:val="00A44D37"/>
    <w:rsid w:val="00A44F38"/>
    <w:rsid w:val="00A45296"/>
    <w:rsid w:val="00A47F4C"/>
    <w:rsid w:val="00A60A72"/>
    <w:rsid w:val="00A6191F"/>
    <w:rsid w:val="00A63A3A"/>
    <w:rsid w:val="00A63D15"/>
    <w:rsid w:val="00A64280"/>
    <w:rsid w:val="00A64B2C"/>
    <w:rsid w:val="00A67103"/>
    <w:rsid w:val="00A67E6D"/>
    <w:rsid w:val="00A70BD5"/>
    <w:rsid w:val="00A70D53"/>
    <w:rsid w:val="00A7164F"/>
    <w:rsid w:val="00A765D0"/>
    <w:rsid w:val="00A80C14"/>
    <w:rsid w:val="00A820D8"/>
    <w:rsid w:val="00A86B66"/>
    <w:rsid w:val="00A90CAC"/>
    <w:rsid w:val="00A92822"/>
    <w:rsid w:val="00A94769"/>
    <w:rsid w:val="00A950EC"/>
    <w:rsid w:val="00A972A5"/>
    <w:rsid w:val="00AA4B89"/>
    <w:rsid w:val="00AA71FF"/>
    <w:rsid w:val="00AA79FB"/>
    <w:rsid w:val="00AB5176"/>
    <w:rsid w:val="00AB6E7D"/>
    <w:rsid w:val="00AB6EF3"/>
    <w:rsid w:val="00AC0913"/>
    <w:rsid w:val="00AC5463"/>
    <w:rsid w:val="00AC7DA5"/>
    <w:rsid w:val="00AF655B"/>
    <w:rsid w:val="00B052FA"/>
    <w:rsid w:val="00B05324"/>
    <w:rsid w:val="00B17DD5"/>
    <w:rsid w:val="00B17EF5"/>
    <w:rsid w:val="00B23C47"/>
    <w:rsid w:val="00B23EA4"/>
    <w:rsid w:val="00B24FA5"/>
    <w:rsid w:val="00B33EB1"/>
    <w:rsid w:val="00B35371"/>
    <w:rsid w:val="00B40F0B"/>
    <w:rsid w:val="00B40F3A"/>
    <w:rsid w:val="00B41E49"/>
    <w:rsid w:val="00B42D9C"/>
    <w:rsid w:val="00B523D0"/>
    <w:rsid w:val="00B52688"/>
    <w:rsid w:val="00B528D9"/>
    <w:rsid w:val="00B539AD"/>
    <w:rsid w:val="00B53BF8"/>
    <w:rsid w:val="00B54A42"/>
    <w:rsid w:val="00B56852"/>
    <w:rsid w:val="00B641BA"/>
    <w:rsid w:val="00B65786"/>
    <w:rsid w:val="00B65FE6"/>
    <w:rsid w:val="00B705A5"/>
    <w:rsid w:val="00B76A91"/>
    <w:rsid w:val="00B80644"/>
    <w:rsid w:val="00B820B0"/>
    <w:rsid w:val="00B82478"/>
    <w:rsid w:val="00B852AD"/>
    <w:rsid w:val="00B87E37"/>
    <w:rsid w:val="00B91035"/>
    <w:rsid w:val="00B913DD"/>
    <w:rsid w:val="00B916D0"/>
    <w:rsid w:val="00B92B99"/>
    <w:rsid w:val="00B93CF5"/>
    <w:rsid w:val="00BA2EFC"/>
    <w:rsid w:val="00BB27A8"/>
    <w:rsid w:val="00BE2136"/>
    <w:rsid w:val="00BF283E"/>
    <w:rsid w:val="00C015BC"/>
    <w:rsid w:val="00C01B7B"/>
    <w:rsid w:val="00C034C6"/>
    <w:rsid w:val="00C03E0E"/>
    <w:rsid w:val="00C056CB"/>
    <w:rsid w:val="00C05A7D"/>
    <w:rsid w:val="00C1329E"/>
    <w:rsid w:val="00C16471"/>
    <w:rsid w:val="00C22F39"/>
    <w:rsid w:val="00C23624"/>
    <w:rsid w:val="00C23900"/>
    <w:rsid w:val="00C25AA0"/>
    <w:rsid w:val="00C2608B"/>
    <w:rsid w:val="00C3186B"/>
    <w:rsid w:val="00C31D92"/>
    <w:rsid w:val="00C32CB5"/>
    <w:rsid w:val="00C419E3"/>
    <w:rsid w:val="00C43882"/>
    <w:rsid w:val="00C44E53"/>
    <w:rsid w:val="00C51AC3"/>
    <w:rsid w:val="00C53813"/>
    <w:rsid w:val="00C57F8E"/>
    <w:rsid w:val="00C61BDC"/>
    <w:rsid w:val="00C61FF1"/>
    <w:rsid w:val="00C62B85"/>
    <w:rsid w:val="00C63246"/>
    <w:rsid w:val="00C65083"/>
    <w:rsid w:val="00C6539E"/>
    <w:rsid w:val="00C86919"/>
    <w:rsid w:val="00C86DF8"/>
    <w:rsid w:val="00C92E1E"/>
    <w:rsid w:val="00C945EE"/>
    <w:rsid w:val="00C94737"/>
    <w:rsid w:val="00C94FC4"/>
    <w:rsid w:val="00C9561C"/>
    <w:rsid w:val="00C96745"/>
    <w:rsid w:val="00C96E10"/>
    <w:rsid w:val="00CA0A01"/>
    <w:rsid w:val="00CA1193"/>
    <w:rsid w:val="00CA6F5E"/>
    <w:rsid w:val="00CB2FE5"/>
    <w:rsid w:val="00CB5184"/>
    <w:rsid w:val="00CB643C"/>
    <w:rsid w:val="00CC0C3F"/>
    <w:rsid w:val="00CC3B89"/>
    <w:rsid w:val="00CD2059"/>
    <w:rsid w:val="00CE0875"/>
    <w:rsid w:val="00CE1714"/>
    <w:rsid w:val="00CE66EA"/>
    <w:rsid w:val="00CF0A4B"/>
    <w:rsid w:val="00CF0E82"/>
    <w:rsid w:val="00CF2454"/>
    <w:rsid w:val="00CF4820"/>
    <w:rsid w:val="00CF5E68"/>
    <w:rsid w:val="00CF648C"/>
    <w:rsid w:val="00CF6553"/>
    <w:rsid w:val="00CF681D"/>
    <w:rsid w:val="00D031CD"/>
    <w:rsid w:val="00D040F1"/>
    <w:rsid w:val="00D0425E"/>
    <w:rsid w:val="00D07E4C"/>
    <w:rsid w:val="00D103FB"/>
    <w:rsid w:val="00D15905"/>
    <w:rsid w:val="00D27D03"/>
    <w:rsid w:val="00D30FB1"/>
    <w:rsid w:val="00D33395"/>
    <w:rsid w:val="00D33BBF"/>
    <w:rsid w:val="00D40804"/>
    <w:rsid w:val="00D43FF1"/>
    <w:rsid w:val="00D51529"/>
    <w:rsid w:val="00D53BAC"/>
    <w:rsid w:val="00D6329B"/>
    <w:rsid w:val="00D63806"/>
    <w:rsid w:val="00D6699A"/>
    <w:rsid w:val="00D66E98"/>
    <w:rsid w:val="00D703D8"/>
    <w:rsid w:val="00D70F91"/>
    <w:rsid w:val="00D73C7F"/>
    <w:rsid w:val="00D7459C"/>
    <w:rsid w:val="00D763E1"/>
    <w:rsid w:val="00D80309"/>
    <w:rsid w:val="00D8082F"/>
    <w:rsid w:val="00D828CC"/>
    <w:rsid w:val="00D90846"/>
    <w:rsid w:val="00D92E7B"/>
    <w:rsid w:val="00D94372"/>
    <w:rsid w:val="00D96E02"/>
    <w:rsid w:val="00DA0D1D"/>
    <w:rsid w:val="00DA417C"/>
    <w:rsid w:val="00DA661D"/>
    <w:rsid w:val="00DA6779"/>
    <w:rsid w:val="00DB1250"/>
    <w:rsid w:val="00DB20E8"/>
    <w:rsid w:val="00DB34D4"/>
    <w:rsid w:val="00DC0DD9"/>
    <w:rsid w:val="00DC368F"/>
    <w:rsid w:val="00DD115D"/>
    <w:rsid w:val="00DD17B5"/>
    <w:rsid w:val="00DD2FCC"/>
    <w:rsid w:val="00DD33ED"/>
    <w:rsid w:val="00DD58B0"/>
    <w:rsid w:val="00DE0342"/>
    <w:rsid w:val="00DE05C9"/>
    <w:rsid w:val="00DE4BDA"/>
    <w:rsid w:val="00DE71A8"/>
    <w:rsid w:val="00DE790A"/>
    <w:rsid w:val="00DF1C9F"/>
    <w:rsid w:val="00E00353"/>
    <w:rsid w:val="00E00EAD"/>
    <w:rsid w:val="00E020B5"/>
    <w:rsid w:val="00E023C2"/>
    <w:rsid w:val="00E02CDB"/>
    <w:rsid w:val="00E16938"/>
    <w:rsid w:val="00E17B26"/>
    <w:rsid w:val="00E21DB1"/>
    <w:rsid w:val="00E22FD9"/>
    <w:rsid w:val="00E2470C"/>
    <w:rsid w:val="00E2477D"/>
    <w:rsid w:val="00E26AA7"/>
    <w:rsid w:val="00E31C54"/>
    <w:rsid w:val="00E32D58"/>
    <w:rsid w:val="00E35E42"/>
    <w:rsid w:val="00E365EA"/>
    <w:rsid w:val="00E4068B"/>
    <w:rsid w:val="00E40D0E"/>
    <w:rsid w:val="00E421A5"/>
    <w:rsid w:val="00E50820"/>
    <w:rsid w:val="00E54604"/>
    <w:rsid w:val="00E55508"/>
    <w:rsid w:val="00E573BD"/>
    <w:rsid w:val="00E57DC6"/>
    <w:rsid w:val="00E604A4"/>
    <w:rsid w:val="00E618BE"/>
    <w:rsid w:val="00E62400"/>
    <w:rsid w:val="00E63D0E"/>
    <w:rsid w:val="00E67A37"/>
    <w:rsid w:val="00E73AC0"/>
    <w:rsid w:val="00E73EA4"/>
    <w:rsid w:val="00E749A0"/>
    <w:rsid w:val="00E774FA"/>
    <w:rsid w:val="00E77825"/>
    <w:rsid w:val="00E80362"/>
    <w:rsid w:val="00E80E54"/>
    <w:rsid w:val="00E9402B"/>
    <w:rsid w:val="00EA32BC"/>
    <w:rsid w:val="00EA4FB9"/>
    <w:rsid w:val="00EA529A"/>
    <w:rsid w:val="00EA65DE"/>
    <w:rsid w:val="00EA6679"/>
    <w:rsid w:val="00EA728C"/>
    <w:rsid w:val="00EB1729"/>
    <w:rsid w:val="00EB31F8"/>
    <w:rsid w:val="00EB5510"/>
    <w:rsid w:val="00EC0894"/>
    <w:rsid w:val="00EC2F2F"/>
    <w:rsid w:val="00EC4018"/>
    <w:rsid w:val="00EC47A4"/>
    <w:rsid w:val="00EC6E83"/>
    <w:rsid w:val="00ED5717"/>
    <w:rsid w:val="00ED76DA"/>
    <w:rsid w:val="00EE668F"/>
    <w:rsid w:val="00EF0C1E"/>
    <w:rsid w:val="00EF502E"/>
    <w:rsid w:val="00F0389A"/>
    <w:rsid w:val="00F051D2"/>
    <w:rsid w:val="00F05A8D"/>
    <w:rsid w:val="00F10E6B"/>
    <w:rsid w:val="00F1437F"/>
    <w:rsid w:val="00F17F0C"/>
    <w:rsid w:val="00F4705A"/>
    <w:rsid w:val="00F473AA"/>
    <w:rsid w:val="00F5462C"/>
    <w:rsid w:val="00F54FE7"/>
    <w:rsid w:val="00F610A6"/>
    <w:rsid w:val="00F6211A"/>
    <w:rsid w:val="00F64639"/>
    <w:rsid w:val="00F66187"/>
    <w:rsid w:val="00F670B5"/>
    <w:rsid w:val="00F67639"/>
    <w:rsid w:val="00F86A12"/>
    <w:rsid w:val="00F86F30"/>
    <w:rsid w:val="00F956CE"/>
    <w:rsid w:val="00F95ABE"/>
    <w:rsid w:val="00FA0F9F"/>
    <w:rsid w:val="00FA4B5B"/>
    <w:rsid w:val="00FB2AF8"/>
    <w:rsid w:val="00FB34F3"/>
    <w:rsid w:val="00FB6217"/>
    <w:rsid w:val="00FB7D78"/>
    <w:rsid w:val="00FC05BD"/>
    <w:rsid w:val="00FC06DB"/>
    <w:rsid w:val="00FC2732"/>
    <w:rsid w:val="00FC2FED"/>
    <w:rsid w:val="00FC6F0D"/>
    <w:rsid w:val="00FC7BF0"/>
    <w:rsid w:val="00FD4257"/>
    <w:rsid w:val="00FE0878"/>
    <w:rsid w:val="00FE1DC9"/>
    <w:rsid w:val="00FE1F2C"/>
    <w:rsid w:val="00FE4842"/>
    <w:rsid w:val="00FE71DF"/>
    <w:rsid w:val="00FF2790"/>
    <w:rsid w:val="00FF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EBF40BF-C4D4-4881-9911-673C68A8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uiPriority w:val="99"/>
    <w:qFormat/>
    <w:rsid w:val="007E26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5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link w:val="ab"/>
    <w:uiPriority w:val="99"/>
    <w:qFormat/>
    <w:rsid w:val="009F02B1"/>
    <w:pPr>
      <w:ind w:left="720"/>
      <w:contextualSpacing/>
    </w:pPr>
    <w:rPr>
      <w:rFonts w:asciiTheme="minorHAnsi" w:eastAsiaTheme="minorHAnsi" w:hAnsiTheme="minorHAnsi" w:cstheme="minorBidi"/>
    </w:rPr>
  </w:style>
  <w:style w:type="character" w:customStyle="1" w:styleId="ac">
    <w:name w:val="Цветовое выделение"/>
    <w:uiPriority w:val="99"/>
    <w:rsid w:val="00B54A42"/>
    <w:rPr>
      <w:b/>
      <w:bCs/>
      <w:color w:val="26282F"/>
    </w:rPr>
  </w:style>
  <w:style w:type="character" w:customStyle="1" w:styleId="ad">
    <w:name w:val="Гипертекстовая ссылка"/>
    <w:basedOn w:val="a0"/>
    <w:uiPriority w:val="99"/>
    <w:rsid w:val="005F2F31"/>
    <w:rPr>
      <w:color w:val="106BBE"/>
    </w:rPr>
  </w:style>
  <w:style w:type="character" w:styleId="ae">
    <w:name w:val="Hyperlink"/>
    <w:basedOn w:val="a0"/>
    <w:uiPriority w:val="99"/>
    <w:unhideWhenUsed/>
    <w:rsid w:val="00284DFC"/>
    <w:rPr>
      <w:color w:val="257DC7"/>
      <w:u w:val="single"/>
    </w:rPr>
  </w:style>
  <w:style w:type="character" w:customStyle="1" w:styleId="apple-converted-space">
    <w:name w:val="apple-converted-space"/>
    <w:basedOn w:val="a0"/>
    <w:rsid w:val="00393620"/>
  </w:style>
  <w:style w:type="character" w:customStyle="1" w:styleId="10">
    <w:name w:val="Заголовок 1 Знак"/>
    <w:basedOn w:val="a0"/>
    <w:link w:val="1"/>
    <w:uiPriority w:val="99"/>
    <w:rsid w:val="007E2686"/>
    <w:rPr>
      <w:rFonts w:asciiTheme="majorHAnsi" w:eastAsiaTheme="majorEastAsia" w:hAnsiTheme="majorHAnsi" w:cstheme="majorBidi"/>
      <w:color w:val="365F91" w:themeColor="accent1" w:themeShade="BF"/>
      <w:sz w:val="32"/>
      <w:szCs w:val="32"/>
    </w:rPr>
  </w:style>
  <w:style w:type="paragraph" w:customStyle="1" w:styleId="af">
    <w:name w:val="Заголовок статьи"/>
    <w:basedOn w:val="a"/>
    <w:next w:val="a"/>
    <w:uiPriority w:val="99"/>
    <w:rsid w:val="00C32CB5"/>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ConsNormal">
    <w:name w:val="ConsNormal"/>
    <w:uiPriority w:val="99"/>
    <w:rsid w:val="007B2D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B2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Нормальный (таблица)"/>
    <w:basedOn w:val="a"/>
    <w:next w:val="a"/>
    <w:uiPriority w:val="99"/>
    <w:rsid w:val="007B2D2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7B2D2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tejustify">
    <w:name w:val="rtejustify"/>
    <w:basedOn w:val="a"/>
    <w:uiPriority w:val="99"/>
    <w:rsid w:val="00201089"/>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
    <w:link w:val="20"/>
    <w:uiPriority w:val="99"/>
    <w:rsid w:val="00201089"/>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201089"/>
    <w:rPr>
      <w:rFonts w:ascii="Times New Roman" w:eastAsia="Times New Roman" w:hAnsi="Times New Roman" w:cs="Times New Roman"/>
      <w:sz w:val="24"/>
      <w:szCs w:val="24"/>
      <w:lang w:eastAsia="ru-RU"/>
    </w:rPr>
  </w:style>
  <w:style w:type="character" w:customStyle="1" w:styleId="ab">
    <w:name w:val="Абзац списка Знак"/>
    <w:link w:val="aa"/>
    <w:uiPriority w:val="99"/>
    <w:locked/>
    <w:rsid w:val="00201089"/>
  </w:style>
  <w:style w:type="paragraph" w:customStyle="1" w:styleId="--">
    <w:name w:val="- СТРАНИЦА -"/>
    <w:uiPriority w:val="99"/>
    <w:rsid w:val="00201089"/>
    <w:pPr>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8273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3">
    <w:name w:val="Комментарий"/>
    <w:basedOn w:val="a"/>
    <w:next w:val="a"/>
    <w:uiPriority w:val="99"/>
    <w:rsid w:val="004A64AD"/>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character" w:styleId="af4">
    <w:name w:val="Strong"/>
    <w:basedOn w:val="a0"/>
    <w:uiPriority w:val="22"/>
    <w:qFormat/>
    <w:rsid w:val="002A023E"/>
    <w:rPr>
      <w:b/>
      <w:bCs/>
    </w:rPr>
  </w:style>
  <w:style w:type="paragraph" w:customStyle="1" w:styleId="ConsPlusDocList">
    <w:name w:val="ConsPlusDocList"/>
    <w:rsid w:val="00977207"/>
    <w:pPr>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5">
    <w:name w:val="Для Отчетов"/>
    <w:basedOn w:val="a"/>
    <w:link w:val="af6"/>
    <w:uiPriority w:val="99"/>
    <w:rsid w:val="008A0AD7"/>
    <w:pPr>
      <w:spacing w:after="0" w:line="240" w:lineRule="auto"/>
      <w:ind w:firstLine="709"/>
      <w:jc w:val="both"/>
    </w:pPr>
    <w:rPr>
      <w:rFonts w:ascii="Times New Roman" w:eastAsia="Times New Roman" w:hAnsi="Times New Roman"/>
      <w:sz w:val="24"/>
      <w:szCs w:val="24"/>
    </w:rPr>
  </w:style>
  <w:style w:type="character" w:customStyle="1" w:styleId="af6">
    <w:name w:val="Для Отчетов Знак"/>
    <w:basedOn w:val="a0"/>
    <w:link w:val="af5"/>
    <w:uiPriority w:val="99"/>
    <w:locked/>
    <w:rsid w:val="008A0AD7"/>
    <w:rPr>
      <w:rFonts w:ascii="Times New Roman" w:eastAsia="Times New Roman" w:hAnsi="Times New Roman" w:cs="Times New Roman"/>
      <w:sz w:val="24"/>
      <w:szCs w:val="24"/>
    </w:rPr>
  </w:style>
  <w:style w:type="paragraph" w:customStyle="1" w:styleId="af7">
    <w:name w:val="Заголовок"/>
    <w:basedOn w:val="a"/>
    <w:next w:val="a"/>
    <w:uiPriority w:val="99"/>
    <w:rsid w:val="008A0AD7"/>
    <w:pPr>
      <w:autoSpaceDE w:val="0"/>
      <w:autoSpaceDN w:val="0"/>
      <w:adjustRightInd w:val="0"/>
      <w:spacing w:after="0" w:line="240" w:lineRule="auto"/>
      <w:ind w:firstLine="720"/>
      <w:jc w:val="both"/>
    </w:pPr>
    <w:rPr>
      <w:rFonts w:ascii="Verdana" w:hAnsi="Verdana" w:cs="Verdana"/>
      <w:b/>
      <w:bCs/>
      <w:color w:val="0058A9"/>
      <w:shd w:val="clear" w:color="auto" w:fill="F0F0F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1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EAB404636AE5A22BC2944216608D659B18B80BF102DEA7A287653CD35F471F5C061E450ABECFj7W7H" TargetMode="External"/><Relationship Id="rId18" Type="http://schemas.openxmlformats.org/officeDocument/2006/relationships/hyperlink" Target="garantF1://12081733.1000" TargetMode="External"/><Relationship Id="rId26" Type="http://schemas.openxmlformats.org/officeDocument/2006/relationships/hyperlink" Target="garantF1://70851956.9" TargetMode="External"/><Relationship Id="rId39" Type="http://schemas.openxmlformats.org/officeDocument/2006/relationships/hyperlink" Target="garantF1://12080849.2345" TargetMode="External"/><Relationship Id="rId3" Type="http://schemas.openxmlformats.org/officeDocument/2006/relationships/styles" Target="styles.xml"/><Relationship Id="rId21" Type="http://schemas.openxmlformats.org/officeDocument/2006/relationships/hyperlink" Target="garantF1://10036812.0" TargetMode="External"/><Relationship Id="rId34" Type="http://schemas.openxmlformats.org/officeDocument/2006/relationships/hyperlink" Target="garantF1://12060266.1014" TargetMode="External"/><Relationship Id="rId42" Type="http://schemas.openxmlformats.org/officeDocument/2006/relationships/hyperlink" Target="consultantplus://offline/ref=EEEAB404636AE5A22BC2944216608D659B18B80BF102DEA7A287653CD35F471F5C061E450ABECFj7W7H" TargetMode="External"/><Relationship Id="rId47" Type="http://schemas.openxmlformats.org/officeDocument/2006/relationships/hyperlink" Target="garantF1://12060266.1014"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estpravo.ru/federalnoje/ea-akty/i0a.htm" TargetMode="External"/><Relationship Id="rId17" Type="http://schemas.openxmlformats.org/officeDocument/2006/relationships/hyperlink" Target="garantF1://12080849.0" TargetMode="External"/><Relationship Id="rId25" Type="http://schemas.openxmlformats.org/officeDocument/2006/relationships/hyperlink" Target="garantF1://70003036.3101" TargetMode="External"/><Relationship Id="rId33" Type="http://schemas.openxmlformats.org/officeDocument/2006/relationships/hyperlink" Target="garantF1://12080849.2338" TargetMode="External"/><Relationship Id="rId38" Type="http://schemas.openxmlformats.org/officeDocument/2006/relationships/hyperlink" Target="garantF1://12080849.7" TargetMode="External"/><Relationship Id="rId46" Type="http://schemas.openxmlformats.org/officeDocument/2006/relationships/hyperlink" Target="garantF1://12080849.7" TargetMode="External"/><Relationship Id="rId2" Type="http://schemas.openxmlformats.org/officeDocument/2006/relationships/numbering" Target="numbering.xml"/><Relationship Id="rId16" Type="http://schemas.openxmlformats.org/officeDocument/2006/relationships/hyperlink" Target="garantF1://12080849.2000" TargetMode="External"/><Relationship Id="rId20" Type="http://schemas.openxmlformats.org/officeDocument/2006/relationships/hyperlink" Target="garantF1://12081733.0" TargetMode="External"/><Relationship Id="rId29" Type="http://schemas.openxmlformats.org/officeDocument/2006/relationships/hyperlink" Target="garantF1://70564762.0" TargetMode="External"/><Relationship Id="rId41"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EAB404636AE5A22BC2944216608D659B18B80BF102DEA7A287653CD35F471F5C061E450ABECFj7W7H" TargetMode="External"/><Relationship Id="rId24" Type="http://schemas.openxmlformats.org/officeDocument/2006/relationships/hyperlink" Target="garantF1://12080849.2000" TargetMode="External"/><Relationship Id="rId32" Type="http://schemas.openxmlformats.org/officeDocument/2006/relationships/hyperlink" Target="garantF1://12060266.1015" TargetMode="External"/><Relationship Id="rId37" Type="http://schemas.openxmlformats.org/officeDocument/2006/relationships/hyperlink" Target="garantF1://70851956.4100" TargetMode="External"/><Relationship Id="rId40" Type="http://schemas.openxmlformats.org/officeDocument/2006/relationships/hyperlink" Target="garantF1://12080849.7" TargetMode="External"/><Relationship Id="rId45" Type="http://schemas.openxmlformats.org/officeDocument/2006/relationships/hyperlink" Target="garantF1://12080849.2345" TargetMode="External"/><Relationship Id="rId5" Type="http://schemas.openxmlformats.org/officeDocument/2006/relationships/webSettings" Target="webSettings.xml"/><Relationship Id="rId15" Type="http://schemas.openxmlformats.org/officeDocument/2006/relationships/hyperlink" Target="garantF1://12080849.1000" TargetMode="External"/><Relationship Id="rId23" Type="http://schemas.openxmlformats.org/officeDocument/2006/relationships/hyperlink" Target="garantF1://10036812.503" TargetMode="External"/><Relationship Id="rId28" Type="http://schemas.openxmlformats.org/officeDocument/2006/relationships/hyperlink" Target="garantF1://12080849.20134" TargetMode="External"/><Relationship Id="rId36" Type="http://schemas.openxmlformats.org/officeDocument/2006/relationships/hyperlink" Target="garantF1://12080849.7" TargetMode="External"/><Relationship Id="rId49" Type="http://schemas.openxmlformats.org/officeDocument/2006/relationships/fontTable" Target="fontTable.xml"/><Relationship Id="rId10" Type="http://schemas.openxmlformats.org/officeDocument/2006/relationships/hyperlink" Target="garantF1://70564762.0" TargetMode="External"/><Relationship Id="rId19" Type="http://schemas.openxmlformats.org/officeDocument/2006/relationships/hyperlink" Target="garantF1://12081733.2000" TargetMode="External"/><Relationship Id="rId31" Type="http://schemas.openxmlformats.org/officeDocument/2006/relationships/hyperlink" Target="garantF1://70970986.0" TargetMode="External"/><Relationship Id="rId44" Type="http://schemas.openxmlformats.org/officeDocument/2006/relationships/hyperlink" Target="garantF1://12060266.101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12604.78111" TargetMode="External"/><Relationship Id="rId22" Type="http://schemas.openxmlformats.org/officeDocument/2006/relationships/hyperlink" Target="garantF1://12080849.2006" TargetMode="External"/><Relationship Id="rId27" Type="http://schemas.openxmlformats.org/officeDocument/2006/relationships/hyperlink" Target="garantF1://12080849.2166" TargetMode="External"/><Relationship Id="rId30" Type="http://schemas.openxmlformats.org/officeDocument/2006/relationships/hyperlink" Target="garantF1://12080849.2167" TargetMode="External"/><Relationship Id="rId35" Type="http://schemas.openxmlformats.org/officeDocument/2006/relationships/hyperlink" Target="garantF1://12080849.2345" TargetMode="External"/><Relationship Id="rId43" Type="http://schemas.openxmlformats.org/officeDocument/2006/relationships/hyperlink" Target="http://www.bestpravo.ru/federalnoje/ea-akty/i0a.htm" TargetMode="External"/><Relationship Id="rId48"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BB2BC-3EA9-48A3-98E2-84D82BED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42</Pages>
  <Words>13498</Words>
  <Characters>76945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90263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KSKST002</cp:lastModifiedBy>
  <cp:revision>502</cp:revision>
  <cp:lastPrinted>2015-09-24T09:27:00Z</cp:lastPrinted>
  <dcterms:created xsi:type="dcterms:W3CDTF">2015-10-15T07:07:00Z</dcterms:created>
  <dcterms:modified xsi:type="dcterms:W3CDTF">2016-11-23T12:15:00Z</dcterms:modified>
</cp:coreProperties>
</file>