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167E2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4427208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b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="00D92791">
        <w:rPr>
          <w:rFonts w:ascii="Times New Roman" w:hAnsi="Times New Roman" w:cs="Times New Roman"/>
          <w:b/>
          <w:sz w:val="28"/>
          <w:szCs w:val="28"/>
        </w:rPr>
        <w:t>от 2</w:t>
      </w:r>
      <w:r w:rsidR="0059637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596373">
        <w:rPr>
          <w:rFonts w:ascii="Times New Roman" w:hAnsi="Times New Roman" w:cs="Times New Roman"/>
          <w:b/>
          <w:sz w:val="28"/>
          <w:szCs w:val="28"/>
        </w:rPr>
        <w:t>5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965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B3DFB" w:rsidRDefault="00B965C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47C9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7C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AE454D">
        <w:rPr>
          <w:rFonts w:ascii="Times New Roman" w:hAnsi="Times New Roman" w:cs="Times New Roman"/>
          <w:b/>
          <w:sz w:val="28"/>
          <w:szCs w:val="28"/>
        </w:rPr>
        <w:t>79</w:t>
      </w: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 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EC29B7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A736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</w:t>
      </w:r>
      <w:r w:rsidR="00A736E5">
        <w:rPr>
          <w:rFonts w:ascii="Times New Roman" w:hAnsi="Times New Roman" w:cs="Times New Roman"/>
          <w:sz w:val="28"/>
          <w:szCs w:val="28"/>
        </w:rPr>
        <w:t>;9;10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EC29B7">
        <w:rPr>
          <w:rFonts w:ascii="Times New Roman" w:hAnsi="Times New Roman" w:cs="Times New Roman"/>
          <w:sz w:val="28"/>
          <w:szCs w:val="28"/>
        </w:rPr>
        <w:t>2</w:t>
      </w:r>
      <w:r w:rsidR="00A736E5">
        <w:rPr>
          <w:rFonts w:ascii="Times New Roman" w:hAnsi="Times New Roman" w:cs="Times New Roman"/>
          <w:sz w:val="28"/>
          <w:szCs w:val="28"/>
        </w:rPr>
        <w:t>2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736E5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596373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Default="00BB1336" w:rsidP="00A7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</w:t>
      </w:r>
      <w:r w:rsidR="00A736E5">
        <w:rPr>
          <w:rFonts w:ascii="Times New Roman" w:hAnsi="Times New Roman" w:cs="Times New Roman"/>
          <w:sz w:val="28"/>
          <w:szCs w:val="28"/>
        </w:rPr>
        <w:t>и</w:t>
      </w:r>
      <w:r w:rsidRPr="00731980"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23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.2015г. №137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CD731F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="00EC29B7">
        <w:rPr>
          <w:rFonts w:ascii="Times New Roman" w:hAnsi="Times New Roman" w:cs="Times New Roman"/>
          <w:sz w:val="28"/>
          <w:szCs w:val="28"/>
        </w:rPr>
        <w:t xml:space="preserve"> с учетом изменений </w:t>
      </w:r>
      <w:r w:rsidR="00F03121"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F03121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121">
        <w:rPr>
          <w:rFonts w:ascii="Times New Roman" w:hAnsi="Times New Roman" w:cs="Times New Roman"/>
          <w:sz w:val="28"/>
          <w:szCs w:val="28"/>
        </w:rPr>
        <w:t xml:space="preserve"> созыва Совета СГП от 01.03.2016г. №146; Решение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 xml:space="preserve">созыва Совета СГП от 22.06.2016г. №161; Решение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F031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121" w:rsidRPr="00F03121">
        <w:rPr>
          <w:rFonts w:ascii="Times New Roman" w:hAnsi="Times New Roman" w:cs="Times New Roman"/>
          <w:sz w:val="28"/>
          <w:szCs w:val="28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</w:rPr>
        <w:t>созыва Совета СГП от 17.10.2016г. №174)</w:t>
      </w:r>
      <w:r w:rsidR="00AE454D">
        <w:rPr>
          <w:rFonts w:ascii="Times New Roman" w:hAnsi="Times New Roman" w:cs="Times New Roman"/>
          <w:sz w:val="28"/>
          <w:szCs w:val="28"/>
        </w:rPr>
        <w:t xml:space="preserve">; Решение </w:t>
      </w:r>
      <w:r w:rsidR="00AE454D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="00AE454D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AE45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454D" w:rsidRPr="00AE454D">
        <w:rPr>
          <w:rFonts w:ascii="Times New Roman" w:hAnsi="Times New Roman" w:cs="Times New Roman"/>
          <w:sz w:val="28"/>
          <w:szCs w:val="28"/>
        </w:rPr>
        <w:t xml:space="preserve"> </w:t>
      </w:r>
      <w:r w:rsidR="00AE454D">
        <w:rPr>
          <w:rFonts w:ascii="Times New Roman" w:hAnsi="Times New Roman" w:cs="Times New Roman"/>
          <w:sz w:val="28"/>
          <w:szCs w:val="28"/>
        </w:rPr>
        <w:t>созыва Совета СГП от 27.10.2016г. №181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A736E5" w:rsidRPr="00FF7DBB" w:rsidRDefault="00A736E5" w:rsidP="00A7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736E5" w:rsidRPr="00FF7DBB" w:rsidRDefault="00A736E5" w:rsidP="00A736E5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>
        <w:rPr>
          <w:rFonts w:ascii="Times New Roman" w:hAnsi="Times New Roman" w:cs="Times New Roman"/>
          <w:sz w:val="28"/>
          <w:szCs w:val="28"/>
        </w:rPr>
        <w:t>5616,0</w:t>
      </w:r>
      <w:r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r w:rsidR="00B572A6">
        <w:rPr>
          <w:rFonts w:ascii="Times New Roman" w:hAnsi="Times New Roman" w:cs="Times New Roman"/>
          <w:sz w:val="28"/>
          <w:szCs w:val="28"/>
        </w:rPr>
        <w:t>внесенными изменениями доходы были увеличены по сравнению с первоначально утвержденным объемом на 23083,5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0D7732">
        <w:rPr>
          <w:rFonts w:ascii="Times New Roman" w:hAnsi="Times New Roman" w:cs="Times New Roman"/>
          <w:sz w:val="28"/>
          <w:szCs w:val="28"/>
        </w:rPr>
        <w:t xml:space="preserve">16165,0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0D7732">
        <w:rPr>
          <w:rFonts w:ascii="Times New Roman" w:hAnsi="Times New Roman" w:cs="Times New Roman"/>
          <w:sz w:val="28"/>
          <w:szCs w:val="28"/>
        </w:rPr>
        <w:t xml:space="preserve">( </w:t>
      </w:r>
      <w:r w:rsidR="004019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19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01942">
        <w:rPr>
          <w:rFonts w:ascii="Times New Roman" w:hAnsi="Times New Roman" w:cs="Times New Roman"/>
          <w:sz w:val="28"/>
          <w:szCs w:val="28"/>
        </w:rPr>
        <w:t xml:space="preserve">. </w:t>
      </w:r>
      <w:r w:rsidR="000D773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01942">
        <w:rPr>
          <w:rFonts w:ascii="Times New Roman" w:hAnsi="Times New Roman" w:cs="Times New Roman"/>
          <w:sz w:val="28"/>
          <w:szCs w:val="28"/>
        </w:rPr>
        <w:t>внесенные изменения – 16165,0 тыс. руб.).  Представленным проектом предлагается уменьшение доходной части бюджета поселения на 17467,5 тыс. рублей.</w:t>
      </w:r>
    </w:p>
    <w:p w:rsidR="00A736E5" w:rsidRPr="00483102" w:rsidRDefault="00A736E5" w:rsidP="00A736E5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401942">
        <w:rPr>
          <w:rFonts w:ascii="Times New Roman" w:hAnsi="Times New Roman" w:cs="Times New Roman"/>
          <w:sz w:val="28"/>
          <w:szCs w:val="28"/>
        </w:rPr>
        <w:t>4081,1</w:t>
      </w:r>
      <w:r w:rsidRPr="00483102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1942">
        <w:rPr>
          <w:rFonts w:ascii="Times New Roman" w:hAnsi="Times New Roman" w:cs="Times New Roman"/>
          <w:sz w:val="28"/>
          <w:szCs w:val="28"/>
        </w:rPr>
        <w:t>ранее внесенными изменениями расходы были увеличены по сравнению с первоначально утвержденным объемом на 25050,7 тыс. руб</w:t>
      </w:r>
      <w:r>
        <w:rPr>
          <w:rFonts w:ascii="Times New Roman" w:hAnsi="Times New Roman" w:cs="Times New Roman"/>
          <w:sz w:val="28"/>
          <w:szCs w:val="28"/>
        </w:rPr>
        <w:t>.)</w:t>
      </w:r>
      <w:r w:rsidR="00401942">
        <w:rPr>
          <w:rFonts w:ascii="Times New Roman" w:hAnsi="Times New Roman" w:cs="Times New Roman"/>
          <w:sz w:val="28"/>
          <w:szCs w:val="28"/>
        </w:rPr>
        <w:t>.</w:t>
      </w:r>
      <w:r w:rsidR="00401942" w:rsidRPr="00401942">
        <w:rPr>
          <w:rFonts w:ascii="Times New Roman" w:hAnsi="Times New Roman" w:cs="Times New Roman"/>
          <w:sz w:val="28"/>
          <w:szCs w:val="28"/>
        </w:rPr>
        <w:t xml:space="preserve"> </w:t>
      </w:r>
      <w:r w:rsidR="00401942">
        <w:rPr>
          <w:rFonts w:ascii="Times New Roman" w:hAnsi="Times New Roman" w:cs="Times New Roman"/>
          <w:sz w:val="28"/>
          <w:szCs w:val="28"/>
        </w:rPr>
        <w:t>Представленным проектом предлагается уменьшение расходной части бюджета поселения на 20969,6 тыс. рублей</w:t>
      </w:r>
    </w:p>
    <w:p w:rsidR="007C1AA1" w:rsidRPr="00483102" w:rsidRDefault="00A736E5" w:rsidP="007C1AA1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401942">
        <w:rPr>
          <w:rFonts w:ascii="Times New Roman" w:hAnsi="Times New Roman" w:cs="Times New Roman"/>
          <w:sz w:val="28"/>
          <w:szCs w:val="28"/>
        </w:rPr>
        <w:t>снизится</w:t>
      </w:r>
      <w:r w:rsidRPr="0048310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01942">
        <w:rPr>
          <w:rFonts w:ascii="Times New Roman" w:hAnsi="Times New Roman" w:cs="Times New Roman"/>
          <w:sz w:val="28"/>
          <w:szCs w:val="28"/>
        </w:rPr>
        <w:t>1534,9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401942">
        <w:rPr>
          <w:rFonts w:ascii="Times New Roman" w:hAnsi="Times New Roman" w:cs="Times New Roman"/>
          <w:sz w:val="28"/>
          <w:szCs w:val="28"/>
        </w:rPr>
        <w:t xml:space="preserve"> и составит 7715,1 тыс. рублей (ранее внесенными изменениями дефицит бюджета был увеличен по сравнению с первоначально </w:t>
      </w:r>
      <w:r w:rsidR="004019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объемом на </w:t>
      </w:r>
      <w:r w:rsidR="007C1AA1">
        <w:rPr>
          <w:rFonts w:ascii="Times New Roman" w:hAnsi="Times New Roman" w:cs="Times New Roman"/>
          <w:sz w:val="28"/>
          <w:szCs w:val="28"/>
        </w:rPr>
        <w:t>1967,2 тыс. руб.</w:t>
      </w:r>
      <w:r w:rsidR="00401942">
        <w:rPr>
          <w:rFonts w:ascii="Times New Roman" w:hAnsi="Times New Roman" w:cs="Times New Roman"/>
          <w:sz w:val="28"/>
          <w:szCs w:val="28"/>
        </w:rPr>
        <w:t>)</w:t>
      </w:r>
      <w:r w:rsidR="007C1AA1">
        <w:rPr>
          <w:rFonts w:ascii="Times New Roman" w:hAnsi="Times New Roman" w:cs="Times New Roman"/>
          <w:sz w:val="28"/>
          <w:szCs w:val="28"/>
        </w:rPr>
        <w:t xml:space="preserve">. Представленным проектом предлагается уменьшение дефицита бюджета </w:t>
      </w:r>
      <w:proofErr w:type="spellStart"/>
      <w:r w:rsidR="007C1AA1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="007C1AA1">
        <w:rPr>
          <w:rFonts w:ascii="Times New Roman" w:hAnsi="Times New Roman" w:cs="Times New Roman"/>
          <w:sz w:val="28"/>
          <w:szCs w:val="28"/>
        </w:rPr>
        <w:t xml:space="preserve"> поселения  по сравнению с ранее уточненным на 3502,1тыс. рублей</w:t>
      </w:r>
    </w:p>
    <w:p w:rsidR="00A736E5" w:rsidRDefault="00A736E5" w:rsidP="00A736E5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Pr="00483102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валюте РФ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 </w:t>
      </w:r>
      <w:r w:rsidR="007C1AA1">
        <w:rPr>
          <w:rFonts w:ascii="Times New Roman" w:hAnsi="Times New Roman" w:cs="Times New Roman"/>
          <w:sz w:val="28"/>
          <w:szCs w:val="28"/>
        </w:rPr>
        <w:t>снижается</w:t>
      </w:r>
      <w:r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AA1">
        <w:rPr>
          <w:rFonts w:ascii="Times New Roman" w:hAnsi="Times New Roman" w:cs="Times New Roman"/>
          <w:sz w:val="28"/>
          <w:szCs w:val="28"/>
        </w:rPr>
        <w:t>4500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7C1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(ранее </w:t>
      </w:r>
      <w:r w:rsidR="007C1AA1">
        <w:rPr>
          <w:rFonts w:ascii="Times New Roman" w:hAnsi="Times New Roman" w:cs="Times New Roman"/>
          <w:sz w:val="28"/>
          <w:szCs w:val="28"/>
        </w:rPr>
        <w:t>не уточнялся</w:t>
      </w:r>
      <w:r>
        <w:rPr>
          <w:rFonts w:ascii="Times New Roman" w:hAnsi="Times New Roman" w:cs="Times New Roman"/>
          <w:sz w:val="28"/>
          <w:szCs w:val="28"/>
        </w:rPr>
        <w:t xml:space="preserve">) и составит </w:t>
      </w:r>
      <w:r w:rsidR="007C1AA1">
        <w:rPr>
          <w:rFonts w:ascii="Times New Roman" w:hAnsi="Times New Roman" w:cs="Times New Roman"/>
          <w:sz w:val="28"/>
          <w:szCs w:val="28"/>
        </w:rPr>
        <w:t>13500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EB" w:rsidRDefault="00A13DEB" w:rsidP="00A13D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DEB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A13DEB" w:rsidRPr="00A13DEB" w:rsidRDefault="00A13DEB" w:rsidP="00A13D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DEB" w:rsidRDefault="00A13DEB" w:rsidP="00A13D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внесенным в бюджет поселения, доходная часть на 2016год увеличена на 5616,0 тыс. руб. по сравнению с  первоначально утвержденным бюджетом и составит 98002,0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сравнению с уточненным бюджетом, его доходная часть уменьшится на 17467,5 тыс. руб. </w:t>
      </w:r>
    </w:p>
    <w:p w:rsidR="003C5019" w:rsidRDefault="00A13DEB" w:rsidP="00A13D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«О внесении изменений и дополнений в решение №137 от 23.12.2015 года «О бюджете Сортавальского городского поселения на 2016 год»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Пояснительная записка) уменьшение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связано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уточнением плана поступления по неналоговым доходам</w:t>
      </w:r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муниципального имущества на сумму 11604,4 тыс. руб. в связи с невыполнением Программы приватизации муниципального имущества, а также корректировкой плана поступлений доходов от сдачи в аренду муниципального имущества на сумму 5863,1 тыс. руб. в связи с образовавшейся недоимкой по арендным платежам ООО «</w:t>
      </w:r>
      <w:proofErr w:type="spellStart"/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Карелводоканал</w:t>
      </w:r>
      <w:proofErr w:type="spellEnd"/>
      <w:r w:rsidR="003C50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3DEB" w:rsidRDefault="003C5019" w:rsidP="00A13D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174. Бюджетного кодекса РФ корректировка </w:t>
      </w:r>
      <w:r w:rsidR="0057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произведена на основании корректировки Прогноза социально-экономического развития Сортавальского городского поселения.</w:t>
      </w:r>
    </w:p>
    <w:p w:rsidR="007C1AA1" w:rsidRPr="00483102" w:rsidRDefault="007C1AA1" w:rsidP="00A73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3C5019" w:rsidRDefault="003C5019" w:rsidP="003C501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019" w:rsidRPr="003C5019" w:rsidRDefault="003C5019" w:rsidP="003C501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0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установить расходы на 2016 год в сумме 105717,1 тыс. рублей, что на </w:t>
      </w:r>
      <w:r w:rsidR="00035791">
        <w:rPr>
          <w:rFonts w:ascii="Times New Roman" w:eastAsia="Times New Roman" w:hAnsi="Times New Roman"/>
          <w:sz w:val="28"/>
          <w:szCs w:val="28"/>
          <w:lang w:eastAsia="ru-RU"/>
        </w:rPr>
        <w:t xml:space="preserve">4081,1 тыс. рублей больше первоначально утвержденного бюджета. </w:t>
      </w:r>
      <w:r w:rsidR="00035791">
        <w:rPr>
          <w:rFonts w:ascii="Times New Roman" w:hAnsi="Times New Roman" w:cs="Times New Roman"/>
          <w:sz w:val="28"/>
          <w:szCs w:val="28"/>
        </w:rPr>
        <w:t>Представленным проектом предлагается уменьшение расходной части бюджета поселения  по сравнению с ранее уточненным (25050,7 тыс. рублей) на 20969,6 тыс. рублей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,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776D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Раздел,подраз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</w:t>
            </w:r>
            <w:proofErr w:type="spellEnd"/>
          </w:p>
        </w:tc>
        <w:tc>
          <w:tcPr>
            <w:tcW w:w="6487" w:type="dxa"/>
            <w:gridSpan w:val="3"/>
          </w:tcPr>
          <w:p w:rsidR="00DA16D5" w:rsidRDefault="00DA16D5" w:rsidP="00DA16D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776D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035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5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учетом изменений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(+;-)</w:t>
            </w:r>
          </w:p>
        </w:tc>
      </w:tr>
      <w:tr w:rsidR="00035791" w:rsidTr="00DA16D5">
        <w:tc>
          <w:tcPr>
            <w:tcW w:w="2093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035791" w:rsidRPr="000015FB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16111,4</w:t>
            </w:r>
          </w:p>
        </w:tc>
        <w:tc>
          <w:tcPr>
            <w:tcW w:w="2518" w:type="dxa"/>
          </w:tcPr>
          <w:p w:rsidR="00035791" w:rsidRPr="000015FB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15835,3</w:t>
            </w:r>
          </w:p>
        </w:tc>
        <w:tc>
          <w:tcPr>
            <w:tcW w:w="1701" w:type="dxa"/>
          </w:tcPr>
          <w:p w:rsidR="00035791" w:rsidRPr="000015FB" w:rsidRDefault="00CA15D1" w:rsidP="00AD74A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-276,1</w:t>
            </w:r>
          </w:p>
        </w:tc>
      </w:tr>
      <w:tr w:rsidR="00035791" w:rsidTr="00DA16D5">
        <w:tc>
          <w:tcPr>
            <w:tcW w:w="2093" w:type="dxa"/>
          </w:tcPr>
          <w:p w:rsidR="00035791" w:rsidRPr="000356CC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1260,4</w:t>
            </w:r>
          </w:p>
        </w:tc>
        <w:tc>
          <w:tcPr>
            <w:tcW w:w="2518" w:type="dxa"/>
          </w:tcPr>
          <w:p w:rsidR="00035791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1260,4</w:t>
            </w:r>
          </w:p>
        </w:tc>
        <w:tc>
          <w:tcPr>
            <w:tcW w:w="1701" w:type="dxa"/>
          </w:tcPr>
          <w:p w:rsidR="00035791" w:rsidRDefault="00035791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гос.власти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11508,1</w:t>
            </w:r>
          </w:p>
        </w:tc>
        <w:tc>
          <w:tcPr>
            <w:tcW w:w="2518" w:type="dxa"/>
          </w:tcPr>
          <w:p w:rsidR="00035791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11349,1</w:t>
            </w:r>
          </w:p>
        </w:tc>
        <w:tc>
          <w:tcPr>
            <w:tcW w:w="1701" w:type="dxa"/>
          </w:tcPr>
          <w:p w:rsidR="00035791" w:rsidRDefault="00CA15D1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-159,0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налоговых,и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таможенных органов и органов финансового (финансово-бюджетного)надзора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2518" w:type="dxa"/>
          </w:tcPr>
          <w:p w:rsidR="00035791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701" w:type="dxa"/>
          </w:tcPr>
          <w:p w:rsidR="00035791" w:rsidRDefault="00035791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2518" w:type="dxa"/>
          </w:tcPr>
          <w:p w:rsidR="00035791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701" w:type="dxa"/>
          </w:tcPr>
          <w:p w:rsidR="00035791" w:rsidRDefault="00035791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Сортавальского городского поселения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518" w:type="dxa"/>
          </w:tcPr>
          <w:p w:rsidR="00035791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701" w:type="dxa"/>
          </w:tcPr>
          <w:p w:rsidR="00035791" w:rsidRDefault="00035791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2685,1</w:t>
            </w:r>
          </w:p>
        </w:tc>
        <w:tc>
          <w:tcPr>
            <w:tcW w:w="2518" w:type="dxa"/>
          </w:tcPr>
          <w:p w:rsidR="00035791" w:rsidRDefault="00035791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2568,0</w:t>
            </w:r>
          </w:p>
        </w:tc>
        <w:tc>
          <w:tcPr>
            <w:tcW w:w="1701" w:type="dxa"/>
          </w:tcPr>
          <w:p w:rsidR="00035791" w:rsidRDefault="00CA15D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--117,1</w:t>
            </w:r>
          </w:p>
        </w:tc>
      </w:tr>
      <w:tr w:rsidR="00035791" w:rsidTr="00DA16D5">
        <w:tc>
          <w:tcPr>
            <w:tcW w:w="2093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35791" w:rsidRPr="000015FB" w:rsidRDefault="00035791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18" w:type="dxa"/>
          </w:tcPr>
          <w:p w:rsidR="00035791" w:rsidRPr="000015FB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701" w:type="dxa"/>
          </w:tcPr>
          <w:p w:rsidR="00035791" w:rsidRPr="000015FB" w:rsidRDefault="00CA15D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-48,0</w:t>
            </w:r>
          </w:p>
        </w:tc>
      </w:tr>
      <w:tr w:rsidR="00035791" w:rsidTr="00DA16D5">
        <w:tc>
          <w:tcPr>
            <w:tcW w:w="2093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35791" w:rsidRPr="000015FB" w:rsidRDefault="00035791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2268" w:type="dxa"/>
          </w:tcPr>
          <w:p w:rsidR="00035791" w:rsidRPr="00C3665C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18" w:type="dxa"/>
          </w:tcPr>
          <w:p w:rsidR="00035791" w:rsidRPr="00C3665C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</w:tcPr>
          <w:p w:rsidR="00035791" w:rsidRPr="00CA15D1" w:rsidRDefault="00CA15D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-48,0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035791" w:rsidRPr="000015FB" w:rsidRDefault="00035791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2268" w:type="dxa"/>
          </w:tcPr>
          <w:p w:rsidR="00035791" w:rsidRPr="00C3665C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518" w:type="dxa"/>
          </w:tcPr>
          <w:p w:rsidR="00035791" w:rsidRPr="00C3665C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</w:tcPr>
          <w:p w:rsidR="00035791" w:rsidRPr="00CA15D1" w:rsidRDefault="0003579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035791" w:rsidRPr="000015FB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035791" w:rsidRPr="000015FB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37831,0</w:t>
            </w:r>
          </w:p>
        </w:tc>
        <w:tc>
          <w:tcPr>
            <w:tcW w:w="2518" w:type="dxa"/>
          </w:tcPr>
          <w:p w:rsidR="00035791" w:rsidRPr="000015FB" w:rsidRDefault="00035791" w:rsidP="000357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35750,1</w:t>
            </w:r>
          </w:p>
        </w:tc>
        <w:tc>
          <w:tcPr>
            <w:tcW w:w="1701" w:type="dxa"/>
          </w:tcPr>
          <w:p w:rsidR="00035791" w:rsidRPr="000015FB" w:rsidRDefault="00CA15D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-2080,9</w:t>
            </w:r>
          </w:p>
        </w:tc>
      </w:tr>
      <w:tr w:rsidR="00035791" w:rsidTr="00DA16D5">
        <w:tc>
          <w:tcPr>
            <w:tcW w:w="2093" w:type="dxa"/>
          </w:tcPr>
          <w:p w:rsidR="00035791" w:rsidRPr="000015FB" w:rsidRDefault="00035791" w:rsidP="000015F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35791" w:rsidRPr="000015FB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268" w:type="dxa"/>
          </w:tcPr>
          <w:p w:rsidR="00035791" w:rsidRPr="00C3665C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30458,0</w:t>
            </w:r>
          </w:p>
        </w:tc>
        <w:tc>
          <w:tcPr>
            <w:tcW w:w="2518" w:type="dxa"/>
          </w:tcPr>
          <w:p w:rsidR="00035791" w:rsidRPr="00C3665C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29903,9</w:t>
            </w:r>
          </w:p>
        </w:tc>
        <w:tc>
          <w:tcPr>
            <w:tcW w:w="1701" w:type="dxa"/>
          </w:tcPr>
          <w:p w:rsidR="00035791" w:rsidRPr="00CA15D1" w:rsidRDefault="00CA15D1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-554,1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35791" w:rsidRPr="000015FB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268" w:type="dxa"/>
          </w:tcPr>
          <w:p w:rsidR="00035791" w:rsidRPr="00C3665C" w:rsidRDefault="00035791" w:rsidP="00CA15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7373,0</w:t>
            </w:r>
          </w:p>
        </w:tc>
        <w:tc>
          <w:tcPr>
            <w:tcW w:w="2518" w:type="dxa"/>
          </w:tcPr>
          <w:p w:rsidR="00035791" w:rsidRPr="00C3665C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5846,2</w:t>
            </w:r>
          </w:p>
        </w:tc>
        <w:tc>
          <w:tcPr>
            <w:tcW w:w="1701" w:type="dxa"/>
          </w:tcPr>
          <w:p w:rsidR="00035791" w:rsidRPr="00CA15D1" w:rsidRDefault="00CA15D1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-1526,8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54753,6</w:t>
            </w:r>
          </w:p>
        </w:tc>
        <w:tc>
          <w:tcPr>
            <w:tcW w:w="2518" w:type="dxa"/>
          </w:tcPr>
          <w:p w:rsidR="00035791" w:rsidRPr="00C90159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36954,3</w:t>
            </w:r>
          </w:p>
        </w:tc>
        <w:tc>
          <w:tcPr>
            <w:tcW w:w="1701" w:type="dxa"/>
          </w:tcPr>
          <w:p w:rsidR="00035791" w:rsidRPr="00C90159" w:rsidRDefault="00CA15D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-17799,3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28379,5</w:t>
            </w:r>
          </w:p>
        </w:tc>
        <w:tc>
          <w:tcPr>
            <w:tcW w:w="2518" w:type="dxa"/>
          </w:tcPr>
          <w:p w:rsidR="00035791" w:rsidRPr="00C90159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12342,7</w:t>
            </w:r>
          </w:p>
        </w:tc>
        <w:tc>
          <w:tcPr>
            <w:tcW w:w="1701" w:type="dxa"/>
          </w:tcPr>
          <w:p w:rsidR="00035791" w:rsidRPr="00C90159" w:rsidRDefault="00CA15D1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-16036,8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2518" w:type="dxa"/>
          </w:tcPr>
          <w:p w:rsidR="00035791" w:rsidRPr="00C90159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1701" w:type="dxa"/>
          </w:tcPr>
          <w:p w:rsidR="00035791" w:rsidRPr="00C90159" w:rsidRDefault="00035791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18427,8</w:t>
            </w:r>
          </w:p>
        </w:tc>
        <w:tc>
          <w:tcPr>
            <w:tcW w:w="2518" w:type="dxa"/>
          </w:tcPr>
          <w:p w:rsidR="00035791" w:rsidRPr="00C90159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16963,7</w:t>
            </w:r>
          </w:p>
        </w:tc>
        <w:tc>
          <w:tcPr>
            <w:tcW w:w="1701" w:type="dxa"/>
          </w:tcPr>
          <w:p w:rsidR="00035791" w:rsidRPr="00C90159" w:rsidRDefault="00CA15D1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-1464,1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035791" w:rsidRDefault="00035791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5848,3</w:t>
            </w:r>
          </w:p>
        </w:tc>
        <w:tc>
          <w:tcPr>
            <w:tcW w:w="2518" w:type="dxa"/>
          </w:tcPr>
          <w:p w:rsidR="00035791" w:rsidRPr="00C90159" w:rsidRDefault="000357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5549,9</w:t>
            </w:r>
          </w:p>
        </w:tc>
        <w:tc>
          <w:tcPr>
            <w:tcW w:w="1701" w:type="dxa"/>
          </w:tcPr>
          <w:p w:rsidR="00035791" w:rsidRPr="00C90159" w:rsidRDefault="00CA15D1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-298,4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2518" w:type="dxa"/>
          </w:tcPr>
          <w:p w:rsidR="00035791" w:rsidRPr="00C90159" w:rsidRDefault="00035791" w:rsidP="00C3665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</w:tcPr>
          <w:p w:rsidR="00035791" w:rsidRPr="00C90159" w:rsidRDefault="00035791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2518" w:type="dxa"/>
          </w:tcPr>
          <w:p w:rsidR="00035791" w:rsidRPr="00C90159" w:rsidRDefault="00035791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</w:tcPr>
          <w:p w:rsidR="00035791" w:rsidRPr="00C90159" w:rsidRDefault="00035791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14999,2</w:t>
            </w:r>
          </w:p>
        </w:tc>
        <w:tc>
          <w:tcPr>
            <w:tcW w:w="1701" w:type="dxa"/>
          </w:tcPr>
          <w:p w:rsidR="00035791" w:rsidRPr="00C90159" w:rsidRDefault="00CA15D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-590,8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C9015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14999,2</w:t>
            </w:r>
          </w:p>
        </w:tc>
        <w:tc>
          <w:tcPr>
            <w:tcW w:w="1701" w:type="dxa"/>
          </w:tcPr>
          <w:p w:rsidR="00035791" w:rsidRPr="00C90159" w:rsidRDefault="00CA15D1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-590,8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701" w:type="dxa"/>
          </w:tcPr>
          <w:p w:rsidR="00035791" w:rsidRPr="00C90159" w:rsidRDefault="0003579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CA15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01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992" w:type="dxa"/>
          </w:tcPr>
          <w:p w:rsidR="00035791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701" w:type="dxa"/>
          </w:tcPr>
          <w:p w:rsidR="00035791" w:rsidRPr="00C90159" w:rsidRDefault="0003579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CA1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268" w:type="dxa"/>
          </w:tcPr>
          <w:p w:rsidR="00035791" w:rsidRPr="00C3665C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035791" w:rsidRPr="00C3665C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035791" w:rsidRPr="00C90159" w:rsidRDefault="0003579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5791" w:rsidTr="00DA16D5">
        <w:tc>
          <w:tcPr>
            <w:tcW w:w="2093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035791" w:rsidRPr="00C90159" w:rsidRDefault="0003579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1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035791" w:rsidRPr="00C90159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1564,5</w:t>
            </w:r>
          </w:p>
        </w:tc>
        <w:tc>
          <w:tcPr>
            <w:tcW w:w="2518" w:type="dxa"/>
          </w:tcPr>
          <w:p w:rsidR="00035791" w:rsidRPr="00C90159" w:rsidRDefault="0003579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701" w:type="dxa"/>
          </w:tcPr>
          <w:p w:rsidR="00035791" w:rsidRPr="00C90159" w:rsidRDefault="00CA15D1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-194,5</w:t>
            </w:r>
          </w:p>
        </w:tc>
      </w:tr>
      <w:tr w:rsidR="00035791" w:rsidTr="00DA16D5">
        <w:tc>
          <w:tcPr>
            <w:tcW w:w="2093" w:type="dxa"/>
          </w:tcPr>
          <w:p w:rsidR="00035791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035791" w:rsidRDefault="0003579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268" w:type="dxa"/>
          </w:tcPr>
          <w:p w:rsidR="00035791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1564,5</w:t>
            </w:r>
          </w:p>
        </w:tc>
        <w:tc>
          <w:tcPr>
            <w:tcW w:w="2518" w:type="dxa"/>
          </w:tcPr>
          <w:p w:rsidR="00035791" w:rsidRDefault="00035791" w:rsidP="00C3665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701" w:type="dxa"/>
          </w:tcPr>
          <w:p w:rsidR="00035791" w:rsidRDefault="00CA15D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-194,5</w:t>
            </w:r>
          </w:p>
        </w:tc>
      </w:tr>
      <w:tr w:rsidR="00035791" w:rsidTr="00DA16D5">
        <w:trPr>
          <w:trHeight w:val="305"/>
        </w:trPr>
        <w:tc>
          <w:tcPr>
            <w:tcW w:w="2093" w:type="dxa"/>
          </w:tcPr>
          <w:p w:rsidR="00035791" w:rsidRPr="001341AC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035791" w:rsidRPr="001341AC" w:rsidRDefault="0003579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5791" w:rsidRPr="005E122C" w:rsidRDefault="00035791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126686,7</w:t>
            </w:r>
          </w:p>
        </w:tc>
        <w:tc>
          <w:tcPr>
            <w:tcW w:w="2518" w:type="dxa"/>
          </w:tcPr>
          <w:p w:rsidR="00035791" w:rsidRPr="005E122C" w:rsidRDefault="00CA15D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105717,1</w:t>
            </w:r>
          </w:p>
        </w:tc>
        <w:tc>
          <w:tcPr>
            <w:tcW w:w="1701" w:type="dxa"/>
          </w:tcPr>
          <w:p w:rsidR="00035791" w:rsidRPr="005E122C" w:rsidRDefault="00CA15D1" w:rsidP="00CA15D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-20969,6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D1" w:rsidRDefault="00CA15D1" w:rsidP="00CA15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видно из данных таблицы</w:t>
      </w:r>
      <w:r w:rsidR="00A104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по всем</w:t>
      </w:r>
      <w:r w:rsidR="00A104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разделам бюджетной классификации расходов уменьшены бюджетные ассигнования за исключением раздела 1000 «Социальная политика».</w:t>
      </w:r>
    </w:p>
    <w:p w:rsidR="00510DC5" w:rsidRPr="00A1044F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2016год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A104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разделу 1000 «Социальная политика» </w:t>
      </w:r>
      <w:r w:rsidR="00A1044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на 20,0 тыс. рублей. Согласно Пояснительной записки увеличение расходов связано с изменением муниципальной программы «Адресная помощь» в части оказания материальной помощи погорельцам.</w:t>
      </w: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1044F">
        <w:rPr>
          <w:rFonts w:ascii="Times New Roman" w:hAnsi="Times New Roman" w:cs="Times New Roman"/>
          <w:sz w:val="28"/>
          <w:szCs w:val="28"/>
        </w:rPr>
        <w:t>уменьшение бюджетных ассигнований по разделу 0100 «Общегосударственные расходы» на сумму 276,1 тыс. рублей  в основном связано экономией средств по содержанию администрации</w:t>
      </w:r>
      <w:r w:rsidR="00EE5A50">
        <w:rPr>
          <w:rFonts w:ascii="Times New Roman" w:hAnsi="Times New Roman" w:cs="Times New Roman"/>
          <w:sz w:val="28"/>
          <w:szCs w:val="28"/>
        </w:rPr>
        <w:t xml:space="preserve">, а также по содержанию имущества казны. По разделу 0300 «Национальная безопасность и правоохранительная деятельность» на сумму 48,0 тыс. рублей – в связи с отсутствием потребности. По разделу 04  « Национальная экономика « на сумму 2080,9 тыс. рублей – за счет экономии </w:t>
      </w:r>
      <w:r w:rsidR="00EE5A50">
        <w:rPr>
          <w:rFonts w:ascii="Times New Roman" w:hAnsi="Times New Roman" w:cs="Times New Roman"/>
          <w:sz w:val="28"/>
          <w:szCs w:val="28"/>
        </w:rPr>
        <w:lastRenderedPageBreak/>
        <w:t>средств на мероприятия по содержанию и ремонту дорог, по формированию земельных участков, экономии фонда оплаты труда муниципального учреждения «Архитектура и градостроительство» По разделу 0500 «Жилищно-коммунальное хозяйство» на сумму 17799,3 тыс. рублей –</w:t>
      </w:r>
      <w:r w:rsidR="00A1044F">
        <w:rPr>
          <w:rFonts w:ascii="Times New Roman" w:hAnsi="Times New Roman" w:cs="Times New Roman"/>
          <w:sz w:val="28"/>
          <w:szCs w:val="28"/>
        </w:rPr>
        <w:t xml:space="preserve"> </w:t>
      </w:r>
      <w:r w:rsidR="00EE5A50">
        <w:rPr>
          <w:rFonts w:ascii="Times New Roman" w:hAnsi="Times New Roman" w:cs="Times New Roman"/>
          <w:sz w:val="28"/>
          <w:szCs w:val="28"/>
        </w:rPr>
        <w:t xml:space="preserve">в основном связано с изменением муниципальной программы «Переселение граждан из аварийного жилищного фонда» в части уменьшения доли </w:t>
      </w:r>
      <w:proofErr w:type="spellStart"/>
      <w:r w:rsidR="00EE5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E5A50">
        <w:rPr>
          <w:rFonts w:ascii="Times New Roman" w:hAnsi="Times New Roman" w:cs="Times New Roman"/>
          <w:sz w:val="28"/>
          <w:szCs w:val="28"/>
        </w:rPr>
        <w:t xml:space="preserve"> по региональной программе</w:t>
      </w:r>
      <w:r w:rsidR="00776DDE">
        <w:rPr>
          <w:rFonts w:ascii="Times New Roman" w:hAnsi="Times New Roman" w:cs="Times New Roman"/>
          <w:sz w:val="28"/>
          <w:szCs w:val="28"/>
        </w:rPr>
        <w:t xml:space="preserve">, а также за счет экономии денежных средств на мероприятия по уличному освещению, благоустройству, экономия фонда оплаты труда муниципального учреждения «Городское хозяйство». По разделу 0800 «Культура и кинематография» на сумму 590,8 тыс. рублей -за счет экономии фонда оплаты труда и сокращении расходов на содержание муниципального учреждения «Центр досуга». </w:t>
      </w:r>
      <w:r w:rsidR="00FA7C2C">
        <w:rPr>
          <w:rFonts w:ascii="Times New Roman" w:hAnsi="Times New Roman" w:cs="Times New Roman"/>
          <w:sz w:val="28"/>
          <w:szCs w:val="28"/>
        </w:rPr>
        <w:t>По разделу 1300 « Обслуживание государственного внутреннего и муниципального долга» на сумму 194,5 тыс. рублей связано с изменением программы внутренних муниципальных заимствований</w:t>
      </w:r>
      <w:r w:rsidR="0077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35" w:rsidRDefault="00713F3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2C" w:rsidRPr="00B83B9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A7C2C" w:rsidRPr="00B83B9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2C" w:rsidRPr="00B83B9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9250,0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A7C2C" w:rsidRPr="00B83B9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1534,9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руб., и 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7715,1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A7C2C" w:rsidRPr="00B83B9C" w:rsidRDefault="00FA7C2C" w:rsidP="00FA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A7C2C" w:rsidRDefault="00FA7C2C" w:rsidP="00FA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81835,0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8183,5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FA7C2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2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FA7C2C" w:rsidRPr="00D735B6" w:rsidRDefault="00FA7C2C" w:rsidP="00FA7C2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FA7C2C" w:rsidRDefault="00FA7C2C" w:rsidP="00FA7C2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FA7C2C" w:rsidTr="00167E21">
        <w:tc>
          <w:tcPr>
            <w:tcW w:w="3794" w:type="dxa"/>
          </w:tcPr>
          <w:p w:rsidR="00FA7C2C" w:rsidRPr="00E655B1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FA7C2C" w:rsidRPr="00E655B1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FA7C2C" w:rsidRPr="00E655B1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FA7C2C" w:rsidTr="00167E21">
        <w:tc>
          <w:tcPr>
            <w:tcW w:w="3794" w:type="dxa"/>
          </w:tcPr>
          <w:p w:rsidR="00FA7C2C" w:rsidRPr="00E655B1" w:rsidRDefault="00FA7C2C" w:rsidP="00FA7C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118" w:type="dxa"/>
          </w:tcPr>
          <w:p w:rsidR="00FA7C2C" w:rsidRPr="00E655B1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92386,0</w:t>
            </w:r>
          </w:p>
        </w:tc>
        <w:tc>
          <w:tcPr>
            <w:tcW w:w="2659" w:type="dxa"/>
          </w:tcPr>
          <w:p w:rsidR="00FA7C2C" w:rsidRPr="00E655B1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98002,0</w:t>
            </w:r>
          </w:p>
        </w:tc>
      </w:tr>
      <w:tr w:rsidR="00FA7C2C" w:rsidTr="00167E21">
        <w:tc>
          <w:tcPr>
            <w:tcW w:w="3794" w:type="dxa"/>
          </w:tcPr>
          <w:p w:rsidR="00FA7C2C" w:rsidRPr="00E655B1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16167,0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FA7C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без учета безвозмездных поступлений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92384,0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81835,0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FA7C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объем расходов бюджета поселения 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101636,0</w:t>
            </w:r>
          </w:p>
        </w:tc>
        <w:tc>
          <w:tcPr>
            <w:tcW w:w="2659" w:type="dxa"/>
          </w:tcPr>
          <w:p w:rsidR="00FA7C2C" w:rsidRDefault="00732130" w:rsidP="00732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105717,1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7715,1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FA7C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к общему объему доходов  бюджета поселения без учета безвозмездных поступлений, %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16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A7C2C" w:rsidTr="00167E21">
        <w:tc>
          <w:tcPr>
            <w:tcW w:w="3794" w:type="dxa"/>
          </w:tcPr>
          <w:p w:rsidR="00FA7C2C" w:rsidRDefault="00FA7C2C" w:rsidP="00FA7C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 бюджета поселения</w:t>
            </w:r>
          </w:p>
        </w:tc>
        <w:tc>
          <w:tcPr>
            <w:tcW w:w="3118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-150,0</w:t>
            </w:r>
          </w:p>
        </w:tc>
        <w:tc>
          <w:tcPr>
            <w:tcW w:w="2659" w:type="dxa"/>
          </w:tcPr>
          <w:p w:rsidR="00FA7C2C" w:rsidRDefault="00732130" w:rsidP="0016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2215,1</w:t>
            </w:r>
          </w:p>
        </w:tc>
      </w:tr>
    </w:tbl>
    <w:p w:rsidR="00FA7C2C" w:rsidRDefault="00FA7C2C" w:rsidP="00FA7C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бюджета </w:t>
      </w:r>
      <w:r w:rsidR="0073213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A26084">
        <w:rPr>
          <w:rFonts w:ascii="Times New Roman" w:hAnsi="Times New Roman" w:cs="Times New Roman"/>
          <w:sz w:val="28"/>
          <w:szCs w:val="28"/>
        </w:rPr>
        <w:t>6,1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A26084">
        <w:rPr>
          <w:rFonts w:ascii="Times New Roman" w:hAnsi="Times New Roman" w:cs="Times New Roman"/>
          <w:sz w:val="28"/>
          <w:szCs w:val="28"/>
        </w:rPr>
        <w:t>4,0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 w:rsidR="00A26084"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A26084"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2,1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 w:rsidR="00A26084">
        <w:rPr>
          <w:rFonts w:ascii="Times New Roman" w:hAnsi="Times New Roman" w:cs="Times New Roman"/>
          <w:sz w:val="28"/>
          <w:szCs w:val="28"/>
        </w:rPr>
        <w:t>снижению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объема дефицита бюджета</w:t>
      </w:r>
      <w:r w:rsidR="00A2608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C2C" w:rsidRDefault="00FA7C2C" w:rsidP="00FA7C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FA7C2C" w:rsidRDefault="00FA7C2C" w:rsidP="00FA7C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 была утверждена программа муниципальных внутренних заимствований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A26084">
        <w:rPr>
          <w:rFonts w:ascii="Times New Roman" w:hAnsi="Times New Roman" w:cs="Times New Roman"/>
          <w:sz w:val="28"/>
          <w:szCs w:val="28"/>
        </w:rPr>
        <w:t>9400,0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бюджета</w:t>
      </w:r>
      <w:r w:rsidR="00A260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3B9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A26084">
        <w:rPr>
          <w:rFonts w:ascii="Times New Roman" w:hAnsi="Times New Roman" w:cs="Times New Roman"/>
          <w:sz w:val="28"/>
          <w:szCs w:val="28"/>
        </w:rPr>
        <w:t>5500,0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26084" w:rsidRPr="008C526F" w:rsidRDefault="00A26084" w:rsidP="00A260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A26084" w:rsidRPr="008C526F" w:rsidRDefault="00A26084" w:rsidP="00A26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A26084" w:rsidRPr="008C526F" w:rsidRDefault="00A26084" w:rsidP="00A26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18000,0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A26084" w:rsidRPr="008C526F" w:rsidRDefault="00A26084" w:rsidP="00A260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снижен на 4500,0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13500,0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A26084" w:rsidRPr="008C526F" w:rsidRDefault="00A26084" w:rsidP="00A2608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</w:t>
      </w: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A26084" w:rsidRDefault="00A26084" w:rsidP="00A26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>
        <w:rPr>
          <w:rFonts w:ascii="Times New Roman" w:hAnsi="Times New Roman" w:cs="Times New Roman"/>
          <w:sz w:val="28"/>
          <w:szCs w:val="28"/>
        </w:rPr>
        <w:t>26000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>Проектом Решения предлагается снизить предельный объем муниципального долга на 2016 год до 20000,0 тыс. рублей.</w:t>
      </w:r>
    </w:p>
    <w:p w:rsidR="00A26084" w:rsidRDefault="00A26084" w:rsidP="00A26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84" w:rsidRPr="00506DBA" w:rsidRDefault="00A26084" w:rsidP="00A26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81835,0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предлагаемый в проекте Решения предельный объем  муниципального долга района не превысил ограничений, установленных законом. </w:t>
      </w:r>
    </w:p>
    <w:p w:rsidR="00A26084" w:rsidRPr="008C526F" w:rsidRDefault="00A26084" w:rsidP="00A26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26084" w:rsidRDefault="00A26084" w:rsidP="00A2608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 ,  приведен в таб.</w:t>
      </w:r>
    </w:p>
    <w:p w:rsidR="00A26084" w:rsidRDefault="00A26084" w:rsidP="00A26084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A26084" w:rsidRPr="008C526F" w:rsidRDefault="00A26084" w:rsidP="00A26084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A26084" w:rsidTr="00167E21">
        <w:trPr>
          <w:trHeight w:val="265"/>
        </w:trPr>
        <w:tc>
          <w:tcPr>
            <w:tcW w:w="2982" w:type="dxa"/>
            <w:vMerge w:val="restart"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A26084" w:rsidTr="00167E21">
        <w:trPr>
          <w:trHeight w:val="168"/>
        </w:trPr>
        <w:tc>
          <w:tcPr>
            <w:tcW w:w="2982" w:type="dxa"/>
            <w:vMerge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Pr="002003A6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-погашение средств 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-3900,0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-6000,0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-2100,0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-3900,0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-6000,0</w:t>
            </w:r>
          </w:p>
        </w:tc>
      </w:tr>
      <w:tr w:rsidR="00A26084" w:rsidTr="00A26084">
        <w:trPr>
          <w:trHeight w:val="265"/>
        </w:trPr>
        <w:tc>
          <w:tcPr>
            <w:tcW w:w="2982" w:type="dxa"/>
          </w:tcPr>
          <w:p w:rsidR="00A26084" w:rsidRDefault="00A26084" w:rsidP="00167E21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A26084" w:rsidRDefault="00A26084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A2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A26084" w:rsidRDefault="00167E21" w:rsidP="00A2608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-2100,0</w:t>
            </w:r>
          </w:p>
        </w:tc>
      </w:tr>
    </w:tbl>
    <w:p w:rsidR="00A26084" w:rsidRDefault="00A26084" w:rsidP="00A2608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и уменьшения объема погашения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внутренних заимствований на 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3900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A26084" w:rsidRPr="001B0D62" w:rsidRDefault="00167E21" w:rsidP="00A26084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A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3900</w:t>
      </w:r>
      <w:r w:rsidR="00A2608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A26084" w:rsidRDefault="00A26084" w:rsidP="00A26084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167E21" w:rsidRPr="0032282F" w:rsidRDefault="00167E21" w:rsidP="00167E2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E776E2" w:rsidRDefault="00167E21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были утверждены бюджетные ассигнования на реализацию </w:t>
      </w:r>
      <w:r w:rsidR="00E7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Сортавальского </w:t>
      </w:r>
      <w:r w:rsidR="00E7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:</w:t>
      </w:r>
    </w:p>
    <w:p w:rsidR="00E776E2" w:rsidRDefault="00E776E2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«Адресная социальная помощь»</w:t>
      </w:r>
    </w:p>
    <w:p w:rsidR="00E776E2" w:rsidRDefault="00E776E2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-Муниципальная программа «Переселение граждан из аварийного жилищного фонда» ;</w:t>
      </w:r>
    </w:p>
    <w:p w:rsidR="00E776E2" w:rsidRDefault="00E776E2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-Муниципальная программа «Профилактика правонарушений в Сортавальском городском поселении на 2015-2017 годы»;</w:t>
      </w:r>
    </w:p>
    <w:p w:rsidR="00E776E2" w:rsidRDefault="00E776E2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«Пожарная безопасность и социальная защита на 2014-2016 годы» </w:t>
      </w:r>
    </w:p>
    <w:p w:rsidR="00167E21" w:rsidRPr="0032282F" w:rsidRDefault="00167E21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внесенных изменений </w:t>
      </w:r>
      <w:r w:rsidR="00E7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программ пополнился ещё одной программой – «Оборудование детских игровых (спортивных) площадок на придомовых территориях многоквартирных домов СГП в 2015 году».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бюджетных ассигнований на реализацию муниципальн</w:t>
      </w:r>
      <w:r w:rsidR="00E7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утверждена в объеме </w:t>
      </w:r>
      <w:r w:rsidR="00E776E2">
        <w:rPr>
          <w:rFonts w:ascii="Times New Roman" w:eastAsia="Times New Roman" w:hAnsi="Times New Roman" w:cs="Times New Roman"/>
          <w:sz w:val="28"/>
          <w:szCs w:val="28"/>
          <w:lang w:eastAsia="ru-RU"/>
        </w:rPr>
        <w:t>24483,7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67E21" w:rsidRDefault="00167E21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в проекте Решения предлагается 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объемом бюджетных назначений на 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15626,8</w:t>
      </w:r>
      <w:r w:rsidRPr="00E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изменения бюджетных ассигнований на реализацию 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программ:</w:t>
      </w:r>
    </w:p>
    <w:p w:rsidR="00167E21" w:rsidRDefault="00167E21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67E21" w:rsidRDefault="00167E21" w:rsidP="00167E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-15646,8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EFE" w:rsidRDefault="00F82EFE" w:rsidP="00011D8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4A267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представленных на экспертизу  Приложениях  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A851B0">
        <w:rPr>
          <w:rFonts w:ascii="Times New Roman" w:hAnsi="Times New Roman" w:cs="Times New Roman"/>
          <w:sz w:val="28"/>
          <w:szCs w:val="28"/>
        </w:rPr>
        <w:t>4;5;</w:t>
      </w:r>
      <w:r w:rsidR="00C81AE7">
        <w:rPr>
          <w:rFonts w:ascii="Times New Roman" w:hAnsi="Times New Roman" w:cs="Times New Roman"/>
          <w:sz w:val="28"/>
          <w:szCs w:val="28"/>
        </w:rPr>
        <w:t>6</w:t>
      </w:r>
      <w:r w:rsidR="004A2677">
        <w:rPr>
          <w:rFonts w:ascii="Times New Roman" w:hAnsi="Times New Roman" w:cs="Times New Roman"/>
          <w:sz w:val="28"/>
          <w:szCs w:val="28"/>
        </w:rPr>
        <w:t>;10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A2677" w:rsidP="0074774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Изменение</w:t>
      </w:r>
      <w:r w:rsidR="004674DA" w:rsidRPr="005B656B">
        <w:rPr>
          <w:rFonts w:ascii="Times New Roman" w:hAnsi="Times New Roman"/>
          <w:sz w:val="28"/>
          <w:szCs w:val="28"/>
        </w:rPr>
        <w:t xml:space="preserve"> бюджета</w:t>
      </w:r>
      <w:r w:rsidR="004674DA">
        <w:rPr>
          <w:rFonts w:ascii="Times New Roman" w:hAnsi="Times New Roman"/>
          <w:sz w:val="28"/>
          <w:szCs w:val="28"/>
        </w:rPr>
        <w:t xml:space="preserve"> обусловлен</w:t>
      </w:r>
      <w:r>
        <w:rPr>
          <w:rFonts w:ascii="Times New Roman" w:hAnsi="Times New Roman"/>
          <w:sz w:val="28"/>
          <w:szCs w:val="28"/>
        </w:rPr>
        <w:t>о</w:t>
      </w:r>
      <w:r w:rsidR="00467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сокращением плана неналоговых поступлений в связи с корректировкой Прогноза социально-экономического развития Сортавальского городского поселения </w:t>
      </w:r>
      <w:r w:rsidR="00F115B6">
        <w:rPr>
          <w:rFonts w:ascii="Times New Roman" w:hAnsi="Times New Roman" w:cs="Times New Roman"/>
          <w:sz w:val="28"/>
          <w:szCs w:val="28"/>
        </w:rPr>
        <w:t xml:space="preserve"> и уменьшения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F115B6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747748">
        <w:rPr>
          <w:rFonts w:ascii="Times New Roman" w:hAnsi="Times New Roman" w:cs="Times New Roman"/>
          <w:sz w:val="28"/>
          <w:szCs w:val="28"/>
        </w:rPr>
        <w:t xml:space="preserve">по шести из девяти разделов бюджетной классификации расходов РФ в связи с </w:t>
      </w:r>
      <w:proofErr w:type="spellStart"/>
      <w:r w:rsidR="00747748">
        <w:rPr>
          <w:rFonts w:ascii="Times New Roman" w:hAnsi="Times New Roman" w:cs="Times New Roman"/>
          <w:sz w:val="28"/>
          <w:szCs w:val="28"/>
        </w:rPr>
        <w:t>недопоступлением</w:t>
      </w:r>
      <w:proofErr w:type="spellEnd"/>
      <w:r w:rsidR="00747748">
        <w:rPr>
          <w:rFonts w:ascii="Times New Roman" w:hAnsi="Times New Roman" w:cs="Times New Roman"/>
          <w:sz w:val="28"/>
          <w:szCs w:val="28"/>
        </w:rPr>
        <w:t xml:space="preserve"> планируемых доходов бюджета поселения.</w:t>
      </w:r>
    </w:p>
    <w:p w:rsidR="00747748" w:rsidRPr="00747748" w:rsidRDefault="00747748" w:rsidP="007477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48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Сортавальского </w:t>
      </w:r>
      <w:r w:rsidRPr="00747748">
        <w:rPr>
          <w:rFonts w:ascii="Times New Roman" w:hAnsi="Times New Roman" w:cs="Times New Roman"/>
          <w:sz w:val="28"/>
          <w:szCs w:val="28"/>
        </w:rPr>
        <w:t>городского</w:t>
      </w:r>
      <w:r w:rsidRPr="00747748">
        <w:rPr>
          <w:rFonts w:ascii="Times New Roman" w:hAnsi="Times New Roman" w:cs="Times New Roman"/>
          <w:sz w:val="28"/>
          <w:szCs w:val="28"/>
        </w:rPr>
        <w:t xml:space="preserve"> </w:t>
      </w:r>
      <w:r w:rsidRPr="00747748">
        <w:rPr>
          <w:rFonts w:ascii="Times New Roman" w:hAnsi="Times New Roman" w:cs="Times New Roman"/>
          <w:sz w:val="28"/>
          <w:szCs w:val="28"/>
        </w:rPr>
        <w:t>поселения</w:t>
      </w:r>
      <w:r w:rsidRPr="00747748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747748" w:rsidRDefault="00747748" w:rsidP="00E83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5616,0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 xml:space="preserve">тыс. руб. ( на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>
        <w:rPr>
          <w:rFonts w:ascii="Times New Roman" w:hAnsi="Times New Roman" w:cs="Times New Roman"/>
          <w:sz w:val="28"/>
          <w:szCs w:val="28"/>
        </w:rPr>
        <w:t>4081,1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снизится </w:t>
      </w:r>
      <w:r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1534,9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 xml:space="preserve">тыс. руб. ( на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D942EE">
        <w:rPr>
          <w:rFonts w:ascii="Times New Roman" w:hAnsi="Times New Roman" w:cs="Times New Roman"/>
          <w:sz w:val="28"/>
          <w:szCs w:val="28"/>
        </w:rPr>
        <w:t>%)</w:t>
      </w:r>
      <w:r w:rsidR="00E8369F">
        <w:rPr>
          <w:rFonts w:ascii="Times New Roman" w:hAnsi="Times New Roman" w:cs="Times New Roman"/>
          <w:sz w:val="28"/>
          <w:szCs w:val="28"/>
        </w:rPr>
        <w:t>.</w:t>
      </w:r>
    </w:p>
    <w:p w:rsidR="00E8369F" w:rsidRPr="00AE454D" w:rsidRDefault="00E8369F" w:rsidP="00AE45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4D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 бюджете</w:t>
      </w:r>
      <w:r w:rsidRPr="00AE45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454D">
        <w:rPr>
          <w:rFonts w:ascii="Times New Roman" w:hAnsi="Times New Roman" w:cs="Times New Roman"/>
          <w:sz w:val="28"/>
          <w:szCs w:val="28"/>
        </w:rPr>
        <w:t>.</w:t>
      </w:r>
    </w:p>
    <w:p w:rsidR="00E8369F" w:rsidRDefault="00E8369F" w:rsidP="00AE454D">
      <w:pPr>
        <w:pStyle w:val="a3"/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942EE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Pr="00D942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D942EE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на национальную экономику (33,8%), </w:t>
      </w:r>
      <w:r w:rsidRPr="00D942EE">
        <w:rPr>
          <w:rFonts w:ascii="Times New Roman" w:hAnsi="Times New Roman" w:cs="Times New Roman"/>
          <w:sz w:val="28"/>
          <w:szCs w:val="28"/>
        </w:rPr>
        <w:t>на общегосударственные вопросы (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D942EE">
        <w:rPr>
          <w:rFonts w:ascii="Times New Roman" w:hAnsi="Times New Roman" w:cs="Times New Roman"/>
          <w:sz w:val="28"/>
          <w:szCs w:val="28"/>
        </w:rPr>
        <w:t>%), на культуру и кинематографию (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AE454D" w:rsidRPr="00AE454D" w:rsidRDefault="00AE454D" w:rsidP="00AE45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4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454D">
        <w:rPr>
          <w:rFonts w:ascii="Times New Roman" w:hAnsi="Times New Roman" w:cs="Times New Roman"/>
          <w:sz w:val="28"/>
          <w:szCs w:val="28"/>
        </w:rPr>
        <w:t xml:space="preserve">, </w:t>
      </w:r>
      <w:r w:rsidRPr="00AE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</w:p>
    <w:p w:rsidR="00AE454D" w:rsidRPr="00AE454D" w:rsidRDefault="00AE454D" w:rsidP="00AE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E454D" w:rsidRDefault="00AE454D" w:rsidP="00AE454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 xml:space="preserve">Совету Сортавальского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8556E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>:</w:t>
      </w:r>
    </w:p>
    <w:p w:rsidR="002F4676" w:rsidRPr="002F4676" w:rsidRDefault="00AE454D" w:rsidP="00AE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в решение  Совета Сортавальского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E632C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3</w:t>
      </w:r>
      <w:r w:rsidRPr="009E632C">
        <w:rPr>
          <w:rFonts w:ascii="Times New Roman" w:hAnsi="Times New Roman"/>
          <w:sz w:val="28"/>
          <w:szCs w:val="28"/>
        </w:rPr>
        <w:t xml:space="preserve">.12.2015 года </w:t>
      </w:r>
      <w:r>
        <w:rPr>
          <w:rFonts w:ascii="Times New Roman" w:hAnsi="Times New Roman"/>
          <w:sz w:val="28"/>
          <w:szCs w:val="28"/>
        </w:rPr>
        <w:t xml:space="preserve"> № 137</w:t>
      </w:r>
      <w:r w:rsidRPr="009E632C">
        <w:rPr>
          <w:rFonts w:ascii="Times New Roman" w:hAnsi="Times New Roman"/>
          <w:sz w:val="28"/>
          <w:szCs w:val="28"/>
        </w:rPr>
        <w:t xml:space="preserve">«О бюджете Сортавальского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E632C">
        <w:rPr>
          <w:rFonts w:ascii="Times New Roman" w:hAnsi="Times New Roman"/>
          <w:sz w:val="28"/>
          <w:szCs w:val="28"/>
        </w:rPr>
        <w:t xml:space="preserve"> на 2016 год»</w:t>
      </w: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16" w:rsidRDefault="00F62A16" w:rsidP="004821A1">
      <w:pPr>
        <w:spacing w:after="0" w:line="240" w:lineRule="auto"/>
      </w:pPr>
      <w:r>
        <w:separator/>
      </w:r>
    </w:p>
  </w:endnote>
  <w:endnote w:type="continuationSeparator" w:id="0">
    <w:p w:rsidR="00F62A16" w:rsidRDefault="00F62A1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16" w:rsidRDefault="00F62A16" w:rsidP="004821A1">
      <w:pPr>
        <w:spacing w:after="0" w:line="240" w:lineRule="auto"/>
      </w:pPr>
      <w:r>
        <w:separator/>
      </w:r>
    </w:p>
  </w:footnote>
  <w:footnote w:type="continuationSeparator" w:id="0">
    <w:p w:rsidR="00F62A16" w:rsidRDefault="00F62A1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167E21" w:rsidRDefault="00167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F3">
          <w:rPr>
            <w:noProof/>
          </w:rPr>
          <w:t>5</w:t>
        </w:r>
        <w:r>
          <w:fldChar w:fldCharType="end"/>
        </w:r>
      </w:p>
    </w:sdtContent>
  </w:sdt>
  <w:p w:rsidR="00167E21" w:rsidRDefault="0016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4F"/>
    <w:multiLevelType w:val="hybridMultilevel"/>
    <w:tmpl w:val="A5D0B5DA"/>
    <w:lvl w:ilvl="0" w:tplc="8066260C">
      <w:start w:val="1"/>
      <w:numFmt w:val="decimal"/>
      <w:lvlText w:val="%1."/>
      <w:lvlJc w:val="left"/>
      <w:pPr>
        <w:ind w:left="1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33C0F"/>
    <w:multiLevelType w:val="hybridMultilevel"/>
    <w:tmpl w:val="D10070B0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057F0"/>
    <w:multiLevelType w:val="hybridMultilevel"/>
    <w:tmpl w:val="94449F1A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28D1"/>
    <w:multiLevelType w:val="hybridMultilevel"/>
    <w:tmpl w:val="106C86A2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FC2DDE"/>
    <w:multiLevelType w:val="hybridMultilevel"/>
    <w:tmpl w:val="CDA60F9A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0">
    <w:nsid w:val="30916D82"/>
    <w:multiLevelType w:val="hybridMultilevel"/>
    <w:tmpl w:val="BB320C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437A"/>
    <w:multiLevelType w:val="hybridMultilevel"/>
    <w:tmpl w:val="5284FFBA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2858D3"/>
    <w:multiLevelType w:val="hybridMultilevel"/>
    <w:tmpl w:val="E340A3B6"/>
    <w:lvl w:ilvl="0" w:tplc="7902C036">
      <w:start w:val="1"/>
      <w:numFmt w:val="decimal"/>
      <w:lvlText w:val="%1."/>
      <w:lvlJc w:val="left"/>
      <w:pPr>
        <w:ind w:left="22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5"/>
  </w:num>
  <w:num w:numId="7">
    <w:abstractNumId w:val="17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5FB"/>
    <w:rsid w:val="00011D82"/>
    <w:rsid w:val="00014E77"/>
    <w:rsid w:val="000356CC"/>
    <w:rsid w:val="00035791"/>
    <w:rsid w:val="00042D9C"/>
    <w:rsid w:val="00045C8F"/>
    <w:rsid w:val="00060325"/>
    <w:rsid w:val="0006075A"/>
    <w:rsid w:val="0008140B"/>
    <w:rsid w:val="00094C0E"/>
    <w:rsid w:val="000A6973"/>
    <w:rsid w:val="000B2D24"/>
    <w:rsid w:val="000B7EB7"/>
    <w:rsid w:val="000D7732"/>
    <w:rsid w:val="000E1D99"/>
    <w:rsid w:val="000F5A53"/>
    <w:rsid w:val="00101D77"/>
    <w:rsid w:val="001121DB"/>
    <w:rsid w:val="0011605E"/>
    <w:rsid w:val="001341AC"/>
    <w:rsid w:val="0014653D"/>
    <w:rsid w:val="00167E21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1E6727"/>
    <w:rsid w:val="0020048A"/>
    <w:rsid w:val="00201BE8"/>
    <w:rsid w:val="00203DA1"/>
    <w:rsid w:val="00206160"/>
    <w:rsid w:val="0023279F"/>
    <w:rsid w:val="00267052"/>
    <w:rsid w:val="002729B0"/>
    <w:rsid w:val="00284A7B"/>
    <w:rsid w:val="00285C31"/>
    <w:rsid w:val="002A392F"/>
    <w:rsid w:val="002A7B61"/>
    <w:rsid w:val="002B1D92"/>
    <w:rsid w:val="002B7351"/>
    <w:rsid w:val="002C3D65"/>
    <w:rsid w:val="002D559C"/>
    <w:rsid w:val="002E0E85"/>
    <w:rsid w:val="002E392C"/>
    <w:rsid w:val="002E6658"/>
    <w:rsid w:val="002F4676"/>
    <w:rsid w:val="003111F7"/>
    <w:rsid w:val="00311675"/>
    <w:rsid w:val="00316CFA"/>
    <w:rsid w:val="00333DB0"/>
    <w:rsid w:val="00352856"/>
    <w:rsid w:val="0039601A"/>
    <w:rsid w:val="003B2D14"/>
    <w:rsid w:val="003B6427"/>
    <w:rsid w:val="003C5019"/>
    <w:rsid w:val="003D45D8"/>
    <w:rsid w:val="00401942"/>
    <w:rsid w:val="00403238"/>
    <w:rsid w:val="00414CB4"/>
    <w:rsid w:val="00420A28"/>
    <w:rsid w:val="00421808"/>
    <w:rsid w:val="00421A87"/>
    <w:rsid w:val="00424EE0"/>
    <w:rsid w:val="00440F27"/>
    <w:rsid w:val="0044716A"/>
    <w:rsid w:val="00447DD6"/>
    <w:rsid w:val="00462CAA"/>
    <w:rsid w:val="00463B74"/>
    <w:rsid w:val="004650DC"/>
    <w:rsid w:val="004674DA"/>
    <w:rsid w:val="004821A1"/>
    <w:rsid w:val="00482958"/>
    <w:rsid w:val="004A2677"/>
    <w:rsid w:val="004A56A2"/>
    <w:rsid w:val="004B2718"/>
    <w:rsid w:val="004C55A2"/>
    <w:rsid w:val="004D4739"/>
    <w:rsid w:val="004D5EF8"/>
    <w:rsid w:val="00501A90"/>
    <w:rsid w:val="00510DC5"/>
    <w:rsid w:val="00511106"/>
    <w:rsid w:val="005427F3"/>
    <w:rsid w:val="005502EC"/>
    <w:rsid w:val="00555DD4"/>
    <w:rsid w:val="00562EBC"/>
    <w:rsid w:val="00571EF3"/>
    <w:rsid w:val="005904B5"/>
    <w:rsid w:val="00592948"/>
    <w:rsid w:val="00596373"/>
    <w:rsid w:val="005B0B7C"/>
    <w:rsid w:val="005B3DFB"/>
    <w:rsid w:val="005C2952"/>
    <w:rsid w:val="005E122C"/>
    <w:rsid w:val="005E3D4D"/>
    <w:rsid w:val="005F0A60"/>
    <w:rsid w:val="005F1B1C"/>
    <w:rsid w:val="006206FE"/>
    <w:rsid w:val="00685EB3"/>
    <w:rsid w:val="00687474"/>
    <w:rsid w:val="00696DD3"/>
    <w:rsid w:val="006A1EE8"/>
    <w:rsid w:val="006D39DB"/>
    <w:rsid w:val="006E3BCE"/>
    <w:rsid w:val="006E41B0"/>
    <w:rsid w:val="006F0989"/>
    <w:rsid w:val="006F448D"/>
    <w:rsid w:val="006F7772"/>
    <w:rsid w:val="00713F35"/>
    <w:rsid w:val="00731980"/>
    <w:rsid w:val="00732130"/>
    <w:rsid w:val="00747748"/>
    <w:rsid w:val="00765C2A"/>
    <w:rsid w:val="00776DDE"/>
    <w:rsid w:val="00781C68"/>
    <w:rsid w:val="00785F5B"/>
    <w:rsid w:val="007C1AA1"/>
    <w:rsid w:val="007C264C"/>
    <w:rsid w:val="007D23F0"/>
    <w:rsid w:val="007D70A3"/>
    <w:rsid w:val="007E7743"/>
    <w:rsid w:val="0080433C"/>
    <w:rsid w:val="008316F8"/>
    <w:rsid w:val="00855DFC"/>
    <w:rsid w:val="00865E9E"/>
    <w:rsid w:val="008717A3"/>
    <w:rsid w:val="008779B6"/>
    <w:rsid w:val="008A3E41"/>
    <w:rsid w:val="008E47BD"/>
    <w:rsid w:val="008E75C1"/>
    <w:rsid w:val="0091729B"/>
    <w:rsid w:val="00942075"/>
    <w:rsid w:val="00954EDD"/>
    <w:rsid w:val="009A30E5"/>
    <w:rsid w:val="009A5EB7"/>
    <w:rsid w:val="009C18E2"/>
    <w:rsid w:val="009C4D7B"/>
    <w:rsid w:val="009F091A"/>
    <w:rsid w:val="00A01C17"/>
    <w:rsid w:val="00A1044F"/>
    <w:rsid w:val="00A13DEB"/>
    <w:rsid w:val="00A24F0B"/>
    <w:rsid w:val="00A26084"/>
    <w:rsid w:val="00A445FB"/>
    <w:rsid w:val="00A44FF8"/>
    <w:rsid w:val="00A55C19"/>
    <w:rsid w:val="00A736E5"/>
    <w:rsid w:val="00A851B0"/>
    <w:rsid w:val="00AD329A"/>
    <w:rsid w:val="00AD47C9"/>
    <w:rsid w:val="00AD74A0"/>
    <w:rsid w:val="00AE454D"/>
    <w:rsid w:val="00B00FB0"/>
    <w:rsid w:val="00B15C34"/>
    <w:rsid w:val="00B227EC"/>
    <w:rsid w:val="00B2364F"/>
    <w:rsid w:val="00B36E17"/>
    <w:rsid w:val="00B455E7"/>
    <w:rsid w:val="00B572A6"/>
    <w:rsid w:val="00B574AB"/>
    <w:rsid w:val="00B65805"/>
    <w:rsid w:val="00B664E0"/>
    <w:rsid w:val="00B66A76"/>
    <w:rsid w:val="00B76893"/>
    <w:rsid w:val="00B77C17"/>
    <w:rsid w:val="00B84B19"/>
    <w:rsid w:val="00B95E3A"/>
    <w:rsid w:val="00B965CE"/>
    <w:rsid w:val="00B96FDD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34FD3"/>
    <w:rsid w:val="00C3665C"/>
    <w:rsid w:val="00C37F0B"/>
    <w:rsid w:val="00C44051"/>
    <w:rsid w:val="00C44263"/>
    <w:rsid w:val="00C56EA6"/>
    <w:rsid w:val="00C71DB1"/>
    <w:rsid w:val="00C74807"/>
    <w:rsid w:val="00C802B6"/>
    <w:rsid w:val="00C81AE7"/>
    <w:rsid w:val="00C90159"/>
    <w:rsid w:val="00C91228"/>
    <w:rsid w:val="00C937E3"/>
    <w:rsid w:val="00CA15D1"/>
    <w:rsid w:val="00CB7F35"/>
    <w:rsid w:val="00CC56F6"/>
    <w:rsid w:val="00CC57EF"/>
    <w:rsid w:val="00CD731F"/>
    <w:rsid w:val="00CF02E0"/>
    <w:rsid w:val="00CF7D5A"/>
    <w:rsid w:val="00D2483D"/>
    <w:rsid w:val="00D2623A"/>
    <w:rsid w:val="00D6179D"/>
    <w:rsid w:val="00D816DE"/>
    <w:rsid w:val="00D8758B"/>
    <w:rsid w:val="00D92791"/>
    <w:rsid w:val="00D947B0"/>
    <w:rsid w:val="00DA16D5"/>
    <w:rsid w:val="00DA3CA2"/>
    <w:rsid w:val="00DC3809"/>
    <w:rsid w:val="00DC63DA"/>
    <w:rsid w:val="00DC6774"/>
    <w:rsid w:val="00DD52CE"/>
    <w:rsid w:val="00DF0059"/>
    <w:rsid w:val="00E1771D"/>
    <w:rsid w:val="00E30C19"/>
    <w:rsid w:val="00E532CB"/>
    <w:rsid w:val="00E755B2"/>
    <w:rsid w:val="00E776E2"/>
    <w:rsid w:val="00E8369F"/>
    <w:rsid w:val="00E84944"/>
    <w:rsid w:val="00E87B03"/>
    <w:rsid w:val="00E93A48"/>
    <w:rsid w:val="00EA488C"/>
    <w:rsid w:val="00EB20CF"/>
    <w:rsid w:val="00EC0B95"/>
    <w:rsid w:val="00EC16E4"/>
    <w:rsid w:val="00EC29B7"/>
    <w:rsid w:val="00EC3749"/>
    <w:rsid w:val="00ED7306"/>
    <w:rsid w:val="00ED7D3F"/>
    <w:rsid w:val="00EE5A50"/>
    <w:rsid w:val="00EF5A02"/>
    <w:rsid w:val="00F03121"/>
    <w:rsid w:val="00F05DC2"/>
    <w:rsid w:val="00F115B6"/>
    <w:rsid w:val="00F1296D"/>
    <w:rsid w:val="00F14BFE"/>
    <w:rsid w:val="00F20D00"/>
    <w:rsid w:val="00F26534"/>
    <w:rsid w:val="00F41303"/>
    <w:rsid w:val="00F528C5"/>
    <w:rsid w:val="00F62A16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A7C2C"/>
    <w:rsid w:val="00FB2978"/>
    <w:rsid w:val="00FB66D3"/>
    <w:rsid w:val="00FB750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7CB3-42FC-42DD-9B85-1D647517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10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45</cp:revision>
  <cp:lastPrinted>2016-12-26T12:38:00Z</cp:lastPrinted>
  <dcterms:created xsi:type="dcterms:W3CDTF">2015-01-27T08:16:00Z</dcterms:created>
  <dcterms:modified xsi:type="dcterms:W3CDTF">2016-12-26T12:41:00Z</dcterms:modified>
</cp:coreProperties>
</file>