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BD3B05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b/>
          <w:sz w:val="28"/>
          <w:szCs w:val="28"/>
        </w:rPr>
        <w:t>239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годов»</w:t>
      </w:r>
    </w:p>
    <w:p w:rsidR="00411A36" w:rsidRDefault="00F03297" w:rsidP="00411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A36">
        <w:rPr>
          <w:rFonts w:ascii="Times New Roman" w:hAnsi="Times New Roman" w:cs="Times New Roman"/>
          <w:b/>
          <w:sz w:val="28"/>
          <w:szCs w:val="28"/>
        </w:rPr>
        <w:t>июля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28AB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5B3DFB" w:rsidRPr="005B3DFB" w:rsidRDefault="005B3DFB" w:rsidP="007A0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>, подпункт 2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1A1">
        <w:rPr>
          <w:rFonts w:ascii="Times New Roman" w:hAnsi="Times New Roman" w:cs="Times New Roman"/>
          <w:sz w:val="28"/>
          <w:szCs w:val="28"/>
        </w:rPr>
        <w:t xml:space="preserve">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FF7DBB">
        <w:rPr>
          <w:rFonts w:ascii="Times New Roman" w:hAnsi="Times New Roman" w:cs="Times New Roman"/>
          <w:sz w:val="28"/>
          <w:szCs w:val="28"/>
        </w:rPr>
        <w:t>24</w:t>
      </w:r>
      <w:r w:rsidR="004821A1">
        <w:rPr>
          <w:rFonts w:ascii="Times New Roman" w:hAnsi="Times New Roman" w:cs="Times New Roman"/>
          <w:sz w:val="28"/>
          <w:szCs w:val="28"/>
        </w:rPr>
        <w:t>.</w:t>
      </w:r>
      <w:r w:rsidR="00FF7DBB">
        <w:rPr>
          <w:rFonts w:ascii="Times New Roman" w:hAnsi="Times New Roman" w:cs="Times New Roman"/>
          <w:sz w:val="28"/>
          <w:szCs w:val="28"/>
        </w:rPr>
        <w:t>12</w:t>
      </w:r>
      <w:r w:rsidR="004821A1">
        <w:rPr>
          <w:rFonts w:ascii="Times New Roman" w:hAnsi="Times New Roman" w:cs="Times New Roman"/>
          <w:sz w:val="28"/>
          <w:szCs w:val="28"/>
        </w:rPr>
        <w:t>.201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="004821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>. №</w:t>
      </w:r>
      <w:r w:rsidR="00FF7DBB">
        <w:rPr>
          <w:rFonts w:ascii="Times New Roman" w:hAnsi="Times New Roman" w:cs="Times New Roman"/>
          <w:sz w:val="28"/>
          <w:szCs w:val="28"/>
        </w:rPr>
        <w:t>171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sz w:val="28"/>
          <w:szCs w:val="28"/>
        </w:rPr>
        <w:t>239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sz w:val="28"/>
          <w:szCs w:val="28"/>
        </w:rPr>
        <w:t>239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51C" w:rsidRDefault="00183CAA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sz w:val="28"/>
          <w:szCs w:val="28"/>
        </w:rPr>
        <w:t>23</w:t>
      </w:r>
      <w:r w:rsidR="00FF7DBB" w:rsidRPr="00FF7DB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№№1-</w:t>
      </w:r>
      <w:r w:rsidR="00FF7DBB" w:rsidRPr="00FD138A">
        <w:rPr>
          <w:rFonts w:ascii="Times New Roman" w:hAnsi="Times New Roman" w:cs="Times New Roman"/>
          <w:sz w:val="28"/>
          <w:szCs w:val="28"/>
        </w:rPr>
        <w:t>1</w:t>
      </w:r>
      <w:r w:rsidR="002C351C">
        <w:rPr>
          <w:rFonts w:ascii="Times New Roman" w:hAnsi="Times New Roman" w:cs="Times New Roman"/>
          <w:sz w:val="28"/>
          <w:szCs w:val="28"/>
        </w:rPr>
        <w:t>2</w:t>
      </w:r>
      <w:r w:rsidRPr="00FD138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D13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138A">
        <w:rPr>
          <w:rFonts w:ascii="Times New Roman" w:hAnsi="Times New Roman" w:cs="Times New Roman"/>
          <w:sz w:val="28"/>
          <w:szCs w:val="28"/>
        </w:rPr>
        <w:t xml:space="preserve">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2C351C">
        <w:rPr>
          <w:rFonts w:ascii="Times New Roman" w:hAnsi="Times New Roman" w:cs="Times New Roman"/>
          <w:sz w:val="28"/>
          <w:szCs w:val="28"/>
        </w:rPr>
        <w:t>27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2C351C">
        <w:rPr>
          <w:rFonts w:ascii="Times New Roman" w:hAnsi="Times New Roman" w:cs="Times New Roman"/>
          <w:sz w:val="28"/>
          <w:szCs w:val="28"/>
        </w:rPr>
        <w:t>июля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9D1335">
        <w:rPr>
          <w:rFonts w:ascii="Times New Roman" w:hAnsi="Times New Roman" w:cs="Times New Roman"/>
          <w:sz w:val="28"/>
          <w:szCs w:val="28"/>
        </w:rPr>
        <w:t>да</w:t>
      </w:r>
      <w:r w:rsidR="002C351C">
        <w:rPr>
          <w:rFonts w:ascii="Times New Roman" w:hAnsi="Times New Roman" w:cs="Times New Roman"/>
          <w:sz w:val="28"/>
          <w:szCs w:val="28"/>
        </w:rPr>
        <w:t>.</w:t>
      </w:r>
      <w:r w:rsidR="009D1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AA" w:rsidRPr="00FF7DBB" w:rsidRDefault="006F448D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904130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130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F7D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FF7DBB" w:rsidRDefault="00A55C19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904130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FF7DBB" w:rsidRDefault="002A7B61" w:rsidP="00FF7DBB">
      <w:pPr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2C351C">
        <w:rPr>
          <w:rFonts w:ascii="Times New Roman" w:hAnsi="Times New Roman" w:cs="Times New Roman"/>
          <w:sz w:val="28"/>
          <w:szCs w:val="28"/>
        </w:rPr>
        <w:t>59067,8</w:t>
      </w:r>
      <w:r w:rsidR="00A14928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C351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2C351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C351C">
        <w:rPr>
          <w:rFonts w:ascii="Times New Roman" w:hAnsi="Times New Roman" w:cs="Times New Roman"/>
          <w:sz w:val="28"/>
          <w:szCs w:val="28"/>
        </w:rPr>
        <w:t>. ранее внесенными изменениями- 56159,2 тыс. руб.)</w:t>
      </w:r>
      <w:r w:rsidR="00D8758B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2C351C">
        <w:rPr>
          <w:rFonts w:ascii="Times New Roman" w:hAnsi="Times New Roman" w:cs="Times New Roman"/>
          <w:sz w:val="28"/>
          <w:szCs w:val="28"/>
        </w:rPr>
        <w:t>57374,8</w:t>
      </w:r>
      <w:r w:rsidR="00904130">
        <w:rPr>
          <w:rFonts w:ascii="Times New Roman" w:hAnsi="Times New Roman" w:cs="Times New Roman"/>
          <w:sz w:val="28"/>
          <w:szCs w:val="28"/>
        </w:rPr>
        <w:t xml:space="preserve"> </w:t>
      </w:r>
      <w:r w:rsidR="00A77CA4">
        <w:rPr>
          <w:rFonts w:ascii="Times New Roman" w:hAnsi="Times New Roman" w:cs="Times New Roman"/>
          <w:sz w:val="28"/>
          <w:szCs w:val="28"/>
        </w:rPr>
        <w:t>тыс. руб</w:t>
      </w:r>
      <w:r w:rsidR="002C35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35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C35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C351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C351C">
        <w:rPr>
          <w:rFonts w:ascii="Times New Roman" w:hAnsi="Times New Roman" w:cs="Times New Roman"/>
          <w:sz w:val="28"/>
          <w:szCs w:val="28"/>
        </w:rPr>
        <w:t>. ранее внесенными изменениями на 54466,2 тыс. руб.)</w:t>
      </w:r>
      <w:r w:rsidR="009D1335">
        <w:rPr>
          <w:rFonts w:ascii="Times New Roman" w:hAnsi="Times New Roman" w:cs="Times New Roman"/>
          <w:sz w:val="28"/>
          <w:szCs w:val="28"/>
        </w:rPr>
        <w:t>.</w:t>
      </w:r>
    </w:p>
    <w:p w:rsidR="002A7B61" w:rsidRPr="00483102" w:rsidRDefault="002A7B61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2C351C">
        <w:rPr>
          <w:rFonts w:ascii="Times New Roman" w:hAnsi="Times New Roman" w:cs="Times New Roman"/>
          <w:sz w:val="28"/>
          <w:szCs w:val="28"/>
        </w:rPr>
        <w:t>74471,8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A14928" w:rsidRPr="00483102">
        <w:rPr>
          <w:rFonts w:ascii="Times New Roman" w:hAnsi="Times New Roman" w:cs="Times New Roman"/>
          <w:sz w:val="28"/>
          <w:szCs w:val="28"/>
        </w:rPr>
        <w:t>.</w:t>
      </w:r>
      <w:r w:rsidR="002C35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35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C351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C351C">
        <w:rPr>
          <w:rFonts w:ascii="Times New Roman" w:hAnsi="Times New Roman" w:cs="Times New Roman"/>
          <w:sz w:val="28"/>
          <w:szCs w:val="28"/>
        </w:rPr>
        <w:t>. ранее внесенными изменениями – 59272,2 тыс. руб.).</w:t>
      </w:r>
    </w:p>
    <w:p w:rsidR="002A7B61" w:rsidRPr="00483102" w:rsidRDefault="00D8758B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344C57">
        <w:rPr>
          <w:rFonts w:ascii="Times New Roman" w:hAnsi="Times New Roman" w:cs="Times New Roman"/>
          <w:sz w:val="28"/>
          <w:szCs w:val="28"/>
        </w:rPr>
        <w:t xml:space="preserve">увеличивается на 15404,0 тыс. руб. (в </w:t>
      </w:r>
      <w:proofErr w:type="spellStart"/>
      <w:r w:rsidR="00344C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44C57">
        <w:rPr>
          <w:rFonts w:ascii="Times New Roman" w:hAnsi="Times New Roman" w:cs="Times New Roman"/>
          <w:sz w:val="28"/>
          <w:szCs w:val="28"/>
        </w:rPr>
        <w:t>. ранее внесенными изменениями – 3113,0 тыс. руб.).</w:t>
      </w:r>
    </w:p>
    <w:p w:rsidR="00C802B6" w:rsidRDefault="00C802B6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-верхний предел муниципального внутреннего долга</w:t>
      </w:r>
      <w:r w:rsidR="005F1B1C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483102">
        <w:rPr>
          <w:rFonts w:ascii="Times New Roman" w:hAnsi="Times New Roman" w:cs="Times New Roman"/>
          <w:sz w:val="28"/>
          <w:szCs w:val="28"/>
        </w:rPr>
        <w:t>на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483102">
        <w:rPr>
          <w:rFonts w:ascii="Times New Roman" w:hAnsi="Times New Roman" w:cs="Times New Roman"/>
          <w:sz w:val="28"/>
          <w:szCs w:val="28"/>
        </w:rPr>
        <w:t>1 января 201</w:t>
      </w:r>
      <w:r w:rsidR="00904130">
        <w:rPr>
          <w:rFonts w:ascii="Times New Roman" w:hAnsi="Times New Roman" w:cs="Times New Roman"/>
          <w:sz w:val="28"/>
          <w:szCs w:val="28"/>
        </w:rPr>
        <w:t>8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102">
        <w:rPr>
          <w:rFonts w:ascii="Times New Roman" w:hAnsi="Times New Roman" w:cs="Times New Roman"/>
          <w:sz w:val="28"/>
          <w:szCs w:val="28"/>
        </w:rPr>
        <w:t>, в валюте РФ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483102"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утвержденным бюджетом </w:t>
      </w:r>
      <w:r w:rsidR="00483102">
        <w:rPr>
          <w:rFonts w:ascii="Times New Roman" w:hAnsi="Times New Roman" w:cs="Times New Roman"/>
          <w:sz w:val="28"/>
          <w:szCs w:val="28"/>
        </w:rPr>
        <w:t>увеличился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r w:rsidR="00344C57">
        <w:rPr>
          <w:rFonts w:ascii="Times New Roman" w:hAnsi="Times New Roman" w:cs="Times New Roman"/>
          <w:sz w:val="28"/>
          <w:szCs w:val="28"/>
        </w:rPr>
        <w:t>17</w:t>
      </w:r>
      <w:r w:rsidR="00904130">
        <w:rPr>
          <w:rFonts w:ascii="Times New Roman" w:hAnsi="Times New Roman" w:cs="Times New Roman"/>
          <w:sz w:val="28"/>
          <w:szCs w:val="28"/>
        </w:rPr>
        <w:t>243</w:t>
      </w:r>
      <w:r w:rsidR="009D1335">
        <w:rPr>
          <w:rFonts w:ascii="Times New Roman" w:hAnsi="Times New Roman" w:cs="Times New Roman"/>
          <w:sz w:val="28"/>
          <w:szCs w:val="28"/>
        </w:rPr>
        <w:t>,0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F28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F28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F28A7">
        <w:rPr>
          <w:rFonts w:ascii="Times New Roman" w:hAnsi="Times New Roman" w:cs="Times New Roman"/>
          <w:sz w:val="28"/>
          <w:szCs w:val="28"/>
        </w:rPr>
        <w:t>.</w:t>
      </w:r>
      <w:r w:rsidR="00344C57">
        <w:rPr>
          <w:rFonts w:ascii="Times New Roman" w:hAnsi="Times New Roman" w:cs="Times New Roman"/>
          <w:sz w:val="28"/>
          <w:szCs w:val="28"/>
        </w:rPr>
        <w:t xml:space="preserve"> ( в т. ч. ранее внесенными изменениями – 5243,0 тыс. руб.)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r w:rsidR="009D1335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344C57">
        <w:rPr>
          <w:rFonts w:ascii="Times New Roman" w:hAnsi="Times New Roman" w:cs="Times New Roman"/>
          <w:sz w:val="28"/>
          <w:szCs w:val="28"/>
        </w:rPr>
        <w:t>186988,0</w:t>
      </w:r>
      <w:r w:rsidR="009D13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28A7">
        <w:rPr>
          <w:rFonts w:ascii="Times New Roman" w:hAnsi="Times New Roman" w:cs="Times New Roman"/>
          <w:sz w:val="28"/>
          <w:szCs w:val="28"/>
        </w:rPr>
        <w:t>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48" w:rsidRDefault="00904130" w:rsidP="00F03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внесение изменений в </w:t>
      </w:r>
      <w:r w:rsidR="00344C57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2019 года и на 1 января 2020 года.</w:t>
      </w:r>
      <w:r w:rsidR="0028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48" w:rsidRDefault="00280F48" w:rsidP="00280F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01.01.2019 года </w:t>
      </w:r>
      <w:r w:rsidR="00344C57">
        <w:rPr>
          <w:rFonts w:ascii="Times New Roman" w:hAnsi="Times New Roman" w:cs="Times New Roman"/>
          <w:sz w:val="28"/>
          <w:szCs w:val="28"/>
        </w:rPr>
        <w:t xml:space="preserve">верхний предел внутреннего долга района предлагается увеличить по сравнению с первоначальным бюджетом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44C57">
        <w:rPr>
          <w:rFonts w:ascii="Times New Roman" w:hAnsi="Times New Roman" w:cs="Times New Roman"/>
          <w:sz w:val="28"/>
          <w:szCs w:val="28"/>
        </w:rPr>
        <w:t>16981,0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44C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4C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44C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44C57">
        <w:rPr>
          <w:rFonts w:ascii="Times New Roman" w:hAnsi="Times New Roman" w:cs="Times New Roman"/>
          <w:sz w:val="28"/>
          <w:szCs w:val="28"/>
        </w:rPr>
        <w:t xml:space="preserve">. ранее внесенными изменениями на </w:t>
      </w:r>
      <w:r w:rsidR="004B27E1">
        <w:rPr>
          <w:rFonts w:ascii="Times New Roman" w:hAnsi="Times New Roman" w:cs="Times New Roman"/>
          <w:sz w:val="28"/>
          <w:szCs w:val="28"/>
        </w:rPr>
        <w:t>4981,0 тыс. руб.)</w:t>
      </w:r>
      <w:r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4B27E1">
        <w:rPr>
          <w:rFonts w:ascii="Times New Roman" w:hAnsi="Times New Roman" w:cs="Times New Roman"/>
          <w:sz w:val="28"/>
          <w:szCs w:val="28"/>
        </w:rPr>
        <w:t>201178,0</w:t>
      </w:r>
      <w:r>
        <w:rPr>
          <w:rFonts w:ascii="Times New Roman" w:hAnsi="Times New Roman" w:cs="Times New Roman"/>
          <w:sz w:val="28"/>
          <w:szCs w:val="28"/>
        </w:rPr>
        <w:t xml:space="preserve"> тыс. руб., на 01.01.2020г. на </w:t>
      </w:r>
      <w:r w:rsidR="004B27E1">
        <w:rPr>
          <w:rFonts w:ascii="Times New Roman" w:hAnsi="Times New Roman" w:cs="Times New Roman"/>
          <w:sz w:val="28"/>
          <w:szCs w:val="28"/>
        </w:rPr>
        <w:t xml:space="preserve">17271,0 тыс. руб. ( в т. ч. ранее внесенными изменениями на </w:t>
      </w:r>
      <w:r>
        <w:rPr>
          <w:rFonts w:ascii="Times New Roman" w:hAnsi="Times New Roman" w:cs="Times New Roman"/>
          <w:sz w:val="28"/>
          <w:szCs w:val="28"/>
        </w:rPr>
        <w:t>5271,0 тыс. руб.</w:t>
      </w:r>
      <w:r w:rsidR="004B27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4B27E1">
        <w:rPr>
          <w:rFonts w:ascii="Times New Roman" w:hAnsi="Times New Roman" w:cs="Times New Roman"/>
          <w:sz w:val="28"/>
          <w:szCs w:val="28"/>
        </w:rPr>
        <w:t>217868,0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524" w:rsidRDefault="005F1B1C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предлагаемым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района, доходная часть на 201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B27E1">
        <w:rPr>
          <w:rFonts w:ascii="Times New Roman" w:eastAsia="Times New Roman" w:hAnsi="Times New Roman"/>
          <w:sz w:val="28"/>
          <w:szCs w:val="28"/>
          <w:lang w:eastAsia="ru-RU"/>
        </w:rPr>
        <w:t>59067,8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 первоначально утвержденным бюджетом и состав</w:t>
      </w:r>
      <w:r w:rsidR="008929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4B27E1">
        <w:rPr>
          <w:rFonts w:ascii="Times New Roman" w:eastAsia="Times New Roman" w:hAnsi="Times New Roman"/>
          <w:sz w:val="28"/>
          <w:szCs w:val="28"/>
          <w:lang w:eastAsia="ru-RU"/>
        </w:rPr>
        <w:t>667691,3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3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7E1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увеличение доходной части бюджета района по сравнению с уточненным бюджетом на 2908,6 тыс. руб.</w:t>
      </w:r>
    </w:p>
    <w:p w:rsidR="005F1B1C" w:rsidRPr="00CE1430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</w:t>
      </w:r>
      <w:r w:rsidR="00280F48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7"/>
        <w:gridCol w:w="2162"/>
        <w:gridCol w:w="2160"/>
        <w:gridCol w:w="2242"/>
      </w:tblGrid>
      <w:tr w:rsidR="0000456D" w:rsidRPr="00CE1430" w:rsidTr="00335934">
        <w:tc>
          <w:tcPr>
            <w:tcW w:w="3007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22" w:type="dxa"/>
            <w:gridSpan w:val="2"/>
          </w:tcPr>
          <w:p w:rsidR="0000456D" w:rsidRPr="00CE1430" w:rsidRDefault="0000456D" w:rsidP="00280F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280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42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00456D" w:rsidRPr="00CE1430" w:rsidTr="00335934">
        <w:tc>
          <w:tcPr>
            <w:tcW w:w="3007" w:type="dxa"/>
            <w:vMerge/>
          </w:tcPr>
          <w:p w:rsidR="0000456D" w:rsidRPr="00CE1430" w:rsidRDefault="0000456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00456D" w:rsidRPr="00CE1430" w:rsidRDefault="00012D2E" w:rsidP="004B2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Утвержденный бюджет с</w:t>
            </w:r>
            <w:r w:rsidR="004B2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учетом изменений</w:t>
            </w:r>
          </w:p>
        </w:tc>
        <w:tc>
          <w:tcPr>
            <w:tcW w:w="2160" w:type="dxa"/>
          </w:tcPr>
          <w:p w:rsidR="0000456D" w:rsidRPr="00CE1430" w:rsidRDefault="00012D2E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Решения</w:t>
            </w:r>
          </w:p>
        </w:tc>
        <w:tc>
          <w:tcPr>
            <w:tcW w:w="2242" w:type="dxa"/>
            <w:vMerge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62" w:type="dxa"/>
          </w:tcPr>
          <w:p w:rsidR="00012D2E" w:rsidRPr="00CE1430" w:rsidRDefault="00335934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157071,0</w:t>
            </w:r>
          </w:p>
        </w:tc>
        <w:tc>
          <w:tcPr>
            <w:tcW w:w="2160" w:type="dxa"/>
          </w:tcPr>
          <w:p w:rsidR="00012D2E" w:rsidRPr="00CE1430" w:rsidRDefault="004B229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157071,0</w:t>
            </w:r>
          </w:p>
        </w:tc>
        <w:tc>
          <w:tcPr>
            <w:tcW w:w="2242" w:type="dxa"/>
          </w:tcPr>
          <w:p w:rsidR="00012D2E" w:rsidRPr="00CE1430" w:rsidRDefault="007B61F5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2" w:type="dxa"/>
          </w:tcPr>
          <w:p w:rsidR="00012D2E" w:rsidRPr="00CE1430" w:rsidRDefault="004B27E1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1945,2</w:t>
            </w:r>
          </w:p>
        </w:tc>
        <w:tc>
          <w:tcPr>
            <w:tcW w:w="2160" w:type="dxa"/>
          </w:tcPr>
          <w:p w:rsidR="00012D2E" w:rsidRPr="00CE1430" w:rsidRDefault="009A13C3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1945,2</w:t>
            </w:r>
          </w:p>
        </w:tc>
        <w:tc>
          <w:tcPr>
            <w:tcW w:w="2242" w:type="dxa"/>
          </w:tcPr>
          <w:p w:rsidR="00012D2E" w:rsidRPr="00CE1430" w:rsidRDefault="007B61F5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162" w:type="dxa"/>
          </w:tcPr>
          <w:p w:rsidR="00012D2E" w:rsidRPr="00CE1430" w:rsidRDefault="004B27E1" w:rsidP="003359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31178,0</w:t>
            </w:r>
          </w:p>
        </w:tc>
        <w:tc>
          <w:tcPr>
            <w:tcW w:w="2160" w:type="dxa"/>
          </w:tcPr>
          <w:p w:rsidR="00012D2E" w:rsidRPr="00CE1430" w:rsidRDefault="009A13C3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31178,0</w:t>
            </w:r>
          </w:p>
        </w:tc>
        <w:tc>
          <w:tcPr>
            <w:tcW w:w="2242" w:type="dxa"/>
          </w:tcPr>
          <w:p w:rsidR="00012D2E" w:rsidRPr="00CE1430" w:rsidRDefault="007A177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62" w:type="dxa"/>
          </w:tcPr>
          <w:p w:rsidR="00012D2E" w:rsidRPr="00CE1430" w:rsidRDefault="004B27E1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3835,0</w:t>
            </w:r>
          </w:p>
        </w:tc>
        <w:tc>
          <w:tcPr>
            <w:tcW w:w="2160" w:type="dxa"/>
          </w:tcPr>
          <w:p w:rsidR="00012D2E" w:rsidRPr="00CE1430" w:rsidRDefault="009A13C3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3835,0</w:t>
            </w:r>
          </w:p>
        </w:tc>
        <w:tc>
          <w:tcPr>
            <w:tcW w:w="2242" w:type="dxa"/>
          </w:tcPr>
          <w:p w:rsidR="00012D2E" w:rsidRPr="00CE1430" w:rsidRDefault="00012D2E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2" w:type="dxa"/>
          </w:tcPr>
          <w:p w:rsidR="00012D2E" w:rsidRPr="00CE1430" w:rsidRDefault="004B27E1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21937,0</w:t>
            </w:r>
          </w:p>
        </w:tc>
        <w:tc>
          <w:tcPr>
            <w:tcW w:w="2160" w:type="dxa"/>
          </w:tcPr>
          <w:p w:rsidR="00012D2E" w:rsidRPr="00CE1430" w:rsidRDefault="009A13C3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21937,0</w:t>
            </w:r>
          </w:p>
        </w:tc>
        <w:tc>
          <w:tcPr>
            <w:tcW w:w="2242" w:type="dxa"/>
          </w:tcPr>
          <w:p w:rsidR="00012D2E" w:rsidRPr="00CE1430" w:rsidRDefault="007A17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62" w:type="dxa"/>
          </w:tcPr>
          <w:p w:rsidR="00012D2E" w:rsidRPr="00CE1430" w:rsidRDefault="00335934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2199,2</w:t>
            </w:r>
          </w:p>
        </w:tc>
        <w:tc>
          <w:tcPr>
            <w:tcW w:w="2160" w:type="dxa"/>
          </w:tcPr>
          <w:p w:rsidR="00012D2E" w:rsidRPr="00CE1430" w:rsidRDefault="004B229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2199,2</w:t>
            </w:r>
          </w:p>
        </w:tc>
        <w:tc>
          <w:tcPr>
            <w:tcW w:w="2242" w:type="dxa"/>
          </w:tcPr>
          <w:p w:rsidR="00012D2E" w:rsidRPr="00CE1430" w:rsidRDefault="007A1776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62" w:type="dxa"/>
          </w:tcPr>
          <w:p w:rsidR="00012D2E" w:rsidRPr="00CE1430" w:rsidRDefault="004B27E1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43678,9</w:t>
            </w:r>
          </w:p>
        </w:tc>
        <w:tc>
          <w:tcPr>
            <w:tcW w:w="2160" w:type="dxa"/>
          </w:tcPr>
          <w:p w:rsidR="00012D2E" w:rsidRPr="00CE1430" w:rsidRDefault="009A13C3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43678,9</w:t>
            </w:r>
          </w:p>
        </w:tc>
        <w:tc>
          <w:tcPr>
            <w:tcW w:w="2242" w:type="dxa"/>
          </w:tcPr>
          <w:p w:rsidR="00012D2E" w:rsidRPr="00CE1430" w:rsidRDefault="007A17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62" w:type="dxa"/>
          </w:tcPr>
          <w:p w:rsidR="00012D2E" w:rsidRPr="00CE1430" w:rsidRDefault="004B27E1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49897,2</w:t>
            </w:r>
          </w:p>
        </w:tc>
        <w:tc>
          <w:tcPr>
            <w:tcW w:w="2160" w:type="dxa"/>
          </w:tcPr>
          <w:p w:rsidR="00012D2E" w:rsidRPr="00CE1430" w:rsidRDefault="009A13C3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49897,2</w:t>
            </w:r>
          </w:p>
        </w:tc>
        <w:tc>
          <w:tcPr>
            <w:tcW w:w="2242" w:type="dxa"/>
          </w:tcPr>
          <w:p w:rsidR="00012D2E" w:rsidRPr="00CE1430" w:rsidRDefault="007A1776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анкции</w:t>
            </w:r>
            <w:proofErr w:type="spell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возмещение ущерба</w:t>
            </w:r>
          </w:p>
        </w:tc>
        <w:tc>
          <w:tcPr>
            <w:tcW w:w="2162" w:type="dxa"/>
          </w:tcPr>
          <w:p w:rsidR="00012D2E" w:rsidRPr="00CE1430" w:rsidRDefault="004B27E1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3992,8</w:t>
            </w:r>
          </w:p>
        </w:tc>
        <w:tc>
          <w:tcPr>
            <w:tcW w:w="2160" w:type="dxa"/>
          </w:tcPr>
          <w:p w:rsidR="00012D2E" w:rsidRPr="00CE1430" w:rsidRDefault="009A13C3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3992,8</w:t>
            </w:r>
          </w:p>
        </w:tc>
        <w:tc>
          <w:tcPr>
            <w:tcW w:w="2242" w:type="dxa"/>
          </w:tcPr>
          <w:p w:rsidR="00012D2E" w:rsidRPr="00CE1430" w:rsidRDefault="007A177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62" w:type="dxa"/>
          </w:tcPr>
          <w:p w:rsidR="00012D2E" w:rsidRPr="00CE1430" w:rsidRDefault="004B27E1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499,2</w:t>
            </w:r>
          </w:p>
        </w:tc>
        <w:tc>
          <w:tcPr>
            <w:tcW w:w="2160" w:type="dxa"/>
          </w:tcPr>
          <w:p w:rsidR="00012D2E" w:rsidRPr="00CE1430" w:rsidRDefault="009A13C3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499,2</w:t>
            </w:r>
          </w:p>
        </w:tc>
        <w:tc>
          <w:tcPr>
            <w:tcW w:w="2242" w:type="dxa"/>
          </w:tcPr>
          <w:p w:rsidR="00012D2E" w:rsidRPr="00CE1430" w:rsidRDefault="007B61F5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2162" w:type="dxa"/>
          </w:tcPr>
          <w:p w:rsidR="00012D2E" w:rsidRDefault="004B27E1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20923,0</w:t>
            </w:r>
          </w:p>
        </w:tc>
        <w:tc>
          <w:tcPr>
            <w:tcW w:w="2160" w:type="dxa"/>
          </w:tcPr>
          <w:p w:rsidR="00012D2E" w:rsidRDefault="004B229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20923,0</w:t>
            </w:r>
          </w:p>
        </w:tc>
        <w:tc>
          <w:tcPr>
            <w:tcW w:w="2242" w:type="dxa"/>
          </w:tcPr>
          <w:p w:rsidR="00012D2E" w:rsidRDefault="009A13C3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Default="00012D2E" w:rsidP="006E0A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</w:p>
        </w:tc>
        <w:tc>
          <w:tcPr>
            <w:tcW w:w="2162" w:type="dxa"/>
          </w:tcPr>
          <w:p w:rsidR="00012D2E" w:rsidRDefault="004B27E1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43430,0</w:t>
            </w:r>
          </w:p>
        </w:tc>
        <w:tc>
          <w:tcPr>
            <w:tcW w:w="2160" w:type="dxa"/>
          </w:tcPr>
          <w:p w:rsidR="00012D2E" w:rsidRDefault="009A13C3" w:rsidP="00012D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44096,4</w:t>
            </w:r>
          </w:p>
        </w:tc>
        <w:tc>
          <w:tcPr>
            <w:tcW w:w="2242" w:type="dxa"/>
          </w:tcPr>
          <w:p w:rsidR="00012D2E" w:rsidRDefault="007B61F5" w:rsidP="009A13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9A1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666,4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2162" w:type="dxa"/>
          </w:tcPr>
          <w:p w:rsidR="00012D2E" w:rsidRPr="00CE1430" w:rsidRDefault="004B27E1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283461,0</w:t>
            </w:r>
          </w:p>
        </w:tc>
        <w:tc>
          <w:tcPr>
            <w:tcW w:w="2160" w:type="dxa"/>
          </w:tcPr>
          <w:p w:rsidR="00012D2E" w:rsidRPr="00CE1430" w:rsidRDefault="009A13C3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285468,0</w:t>
            </w:r>
          </w:p>
        </w:tc>
        <w:tc>
          <w:tcPr>
            <w:tcW w:w="2242" w:type="dxa"/>
          </w:tcPr>
          <w:p w:rsidR="00012D2E" w:rsidRPr="00CE1430" w:rsidRDefault="00012D2E" w:rsidP="009A13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9A1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2007,0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62" w:type="dxa"/>
          </w:tcPr>
          <w:p w:rsidR="00012D2E" w:rsidRPr="00CE1430" w:rsidRDefault="004B27E1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776,1</w:t>
            </w:r>
            <w:r w:rsidR="007A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</w:tcPr>
          <w:p w:rsidR="00012D2E" w:rsidRPr="00CE1430" w:rsidRDefault="009A13C3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1011,3</w:t>
            </w:r>
          </w:p>
        </w:tc>
        <w:tc>
          <w:tcPr>
            <w:tcW w:w="2242" w:type="dxa"/>
          </w:tcPr>
          <w:p w:rsidR="00012D2E" w:rsidRPr="00CE1430" w:rsidRDefault="007A1776" w:rsidP="009A13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9A1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235,2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AE63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162" w:type="dxa"/>
          </w:tcPr>
          <w:p w:rsidR="00012D2E" w:rsidRDefault="004B27E1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2917,4</w:t>
            </w:r>
          </w:p>
        </w:tc>
        <w:tc>
          <w:tcPr>
            <w:tcW w:w="2160" w:type="dxa"/>
          </w:tcPr>
          <w:p w:rsidR="00012D2E" w:rsidRDefault="009A13C3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2922,7</w:t>
            </w:r>
          </w:p>
        </w:tc>
        <w:tc>
          <w:tcPr>
            <w:tcW w:w="2242" w:type="dxa"/>
          </w:tcPr>
          <w:p w:rsidR="00012D2E" w:rsidRPr="00CE1430" w:rsidRDefault="007A1776" w:rsidP="009A13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9A1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целевое назначение, прошлых лет из бюджетов муниципальных районов</w:t>
            </w:r>
          </w:p>
        </w:tc>
        <w:tc>
          <w:tcPr>
            <w:tcW w:w="2162" w:type="dxa"/>
          </w:tcPr>
          <w:p w:rsidR="00012D2E" w:rsidRPr="00CE1430" w:rsidRDefault="004B27E1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-2958,3</w:t>
            </w:r>
          </w:p>
        </w:tc>
        <w:tc>
          <w:tcPr>
            <w:tcW w:w="2160" w:type="dxa"/>
          </w:tcPr>
          <w:p w:rsidR="00012D2E" w:rsidRPr="00CE1430" w:rsidRDefault="009A13C3" w:rsidP="00012D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-2963,6</w:t>
            </w:r>
          </w:p>
        </w:tc>
        <w:tc>
          <w:tcPr>
            <w:tcW w:w="2242" w:type="dxa"/>
          </w:tcPr>
          <w:p w:rsidR="00012D2E" w:rsidRPr="00CE1430" w:rsidRDefault="007B61F5" w:rsidP="009A13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1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162" w:type="dxa"/>
          </w:tcPr>
          <w:p w:rsidR="00012D2E" w:rsidRPr="00CE1430" w:rsidRDefault="004B27E1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664782,7</w:t>
            </w:r>
          </w:p>
        </w:tc>
        <w:tc>
          <w:tcPr>
            <w:tcW w:w="2160" w:type="dxa"/>
          </w:tcPr>
          <w:p w:rsidR="00012D2E" w:rsidRPr="00CE1430" w:rsidRDefault="009A13C3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667691,3</w:t>
            </w:r>
          </w:p>
        </w:tc>
        <w:tc>
          <w:tcPr>
            <w:tcW w:w="2242" w:type="dxa"/>
          </w:tcPr>
          <w:p w:rsidR="00012D2E" w:rsidRPr="00CE1430" w:rsidRDefault="007A1776" w:rsidP="009A13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9A1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2908,6</w:t>
            </w:r>
          </w:p>
        </w:tc>
      </w:tr>
    </w:tbl>
    <w:p w:rsidR="00555FE7" w:rsidRDefault="00555FE7" w:rsidP="005F1B1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02E0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проведенного анализа,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доходов в основном связано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безвозмездных поступлений в бюджет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Сортавальского муниципального района из бюджетов других уровней.</w:t>
      </w:r>
    </w:p>
    <w:p w:rsidR="0005015A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представленной таблицы, произойдет увеличение безвозмездных поступлений за счет:</w:t>
      </w:r>
    </w:p>
    <w:p w:rsidR="0005015A" w:rsidRDefault="0005015A" w:rsidP="008A74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субсидий на общую сумму </w:t>
      </w:r>
      <w:r w:rsidR="009A13C3">
        <w:rPr>
          <w:rFonts w:ascii="Times New Roman" w:eastAsia="Times New Roman" w:hAnsi="Times New Roman" w:cs="Times New Roman"/>
          <w:sz w:val="28"/>
          <w:szCs w:val="28"/>
          <w:lang w:eastAsia="ru-RU"/>
        </w:rPr>
        <w:t>666,4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15A" w:rsidRPr="0005015A" w:rsidRDefault="0005015A" w:rsidP="0005015A">
      <w:pPr>
        <w:pStyle w:val="a3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</w:t>
      </w:r>
      <w:r w:rsidR="00123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развития и укрепления материально- 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A7A70">
        <w:rPr>
          <w:rFonts w:ascii="Arial" w:eastAsia="Times New Roman" w:hAnsi="Arial" w:cs="Arial"/>
          <w:sz w:val="20"/>
          <w:szCs w:val="20"/>
          <w:lang w:eastAsia="ru-RU"/>
        </w:rPr>
        <w:t>–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23CBA">
        <w:rPr>
          <w:rFonts w:ascii="Times New Roman" w:eastAsia="Times New Roman" w:hAnsi="Times New Roman" w:cs="Times New Roman"/>
          <w:sz w:val="28"/>
          <w:szCs w:val="28"/>
          <w:lang w:eastAsia="ru-RU"/>
        </w:rPr>
        <w:t>555,6</w:t>
      </w:r>
      <w:r w:rsidR="009A7A70"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A70" w:rsidRDefault="00123CBA" w:rsidP="009A7A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 поддержке отрасли культуры – 110,8 тыс. руб.</w:t>
      </w:r>
    </w:p>
    <w:p w:rsidR="00123CBA" w:rsidRPr="009A7A70" w:rsidRDefault="00123CBA" w:rsidP="00123CBA">
      <w:pPr>
        <w:pStyle w:val="a3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0" w:rsidRDefault="009A7A70" w:rsidP="008A74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субвенции, </w:t>
      </w:r>
      <w:r w:rsidR="00123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2007,0 тыс. руб., в том числе:</w:t>
      </w:r>
    </w:p>
    <w:p w:rsidR="00123CBA" w:rsidRDefault="00123CBA" w:rsidP="00123CBA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государственных полномочий Республики Карелия по обеспечению жилыми помещениями детей-сирот и детей, оставшихся без попечения родителей, лиц из числа детей-сирот, оставшихся без попечения родителей – 2008,0 тыс. руб.</w:t>
      </w:r>
    </w:p>
    <w:p w:rsidR="008A744A" w:rsidRDefault="008A744A" w:rsidP="008A744A">
      <w:pPr>
        <w:pStyle w:val="a3"/>
        <w:widowControl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BA" w:rsidRDefault="008A744A" w:rsidP="008A74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 межбюджетные трансферты в общей сумме 235,2 тыс. руб., в том числе:</w:t>
      </w:r>
    </w:p>
    <w:p w:rsidR="008A744A" w:rsidRPr="008A744A" w:rsidRDefault="008A744A" w:rsidP="008A744A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полномочий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в соответствии с заключенными соглашениями – 235,2 тыс. руб.</w:t>
      </w:r>
    </w:p>
    <w:p w:rsidR="008A744A" w:rsidRPr="00123CBA" w:rsidRDefault="008A744A" w:rsidP="00123CBA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92" w:rsidRDefault="00CF5292" w:rsidP="008A74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доход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района возврат</w:t>
      </w:r>
      <w:r w:rsidR="008A74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субсидий прошлых лет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организаций в сумме </w:t>
      </w:r>
      <w:r w:rsidR="008A744A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A744A" w:rsidRDefault="008A744A" w:rsidP="008A74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92" w:rsidRDefault="008A744A" w:rsidP="008A74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возврат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другого уровня остатки субсидий, субвенций и иных межбюджетных трансфертов, имеющих целевое значение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10DC5" w:rsidRPr="00114876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555FE7" w:rsidRDefault="00510DC5" w:rsidP="00510DC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Pr="00CC3DA1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82051">
        <w:rPr>
          <w:rFonts w:ascii="Times New Roman" w:eastAsia="Times New Roman" w:hAnsi="Times New Roman" w:cs="Times New Roman"/>
          <w:sz w:val="28"/>
          <w:szCs w:val="28"/>
          <w:lang w:eastAsia="ru-RU"/>
        </w:rPr>
        <w:t>699314,3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482051">
        <w:rPr>
          <w:rFonts w:ascii="Times New Roman" w:hAnsi="Times New Roman" w:cs="Times New Roman"/>
          <w:sz w:val="28"/>
          <w:szCs w:val="28"/>
        </w:rPr>
        <w:t>74471,8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 первоначально утвержденного бюджета.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уточненным бюджетом, его расходная часть увеличится на 15199,6 тыс. руб.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внесенных в проект Решения по расходам районного бюджета на 201</w:t>
      </w:r>
      <w:r w:rsid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приведен в табл. 2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5"/>
        <w:gridCol w:w="1885"/>
        <w:gridCol w:w="1135"/>
        <w:gridCol w:w="1064"/>
        <w:gridCol w:w="1135"/>
        <w:gridCol w:w="1157"/>
      </w:tblGrid>
      <w:tr w:rsidR="008548CA" w:rsidRPr="001B0D62" w:rsidTr="00880CC8">
        <w:tc>
          <w:tcPr>
            <w:tcW w:w="0" w:type="auto"/>
            <w:vMerge w:val="restart"/>
          </w:tcPr>
          <w:p w:rsidR="008548CA" w:rsidRPr="001B0D62" w:rsidRDefault="008548C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8548CA" w:rsidRPr="001B0D62" w:rsidRDefault="008548CA" w:rsidP="00CE3D6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E3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0D3B" w:rsidRPr="001B0D62" w:rsidTr="00CC0D3B">
        <w:tc>
          <w:tcPr>
            <w:tcW w:w="0" w:type="auto"/>
            <w:vMerge/>
          </w:tcPr>
          <w:p w:rsidR="00CC0D3B" w:rsidRPr="001B0D62" w:rsidRDefault="00CC0D3B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изменений</w:t>
            </w:r>
          </w:p>
          <w:p w:rsidR="00CC0D3B" w:rsidRPr="001B0D62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="0006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B316B" w:rsidRPr="001B0D62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70927,5</w:t>
            </w:r>
          </w:p>
        </w:tc>
        <w:tc>
          <w:tcPr>
            <w:tcW w:w="0" w:type="auto"/>
          </w:tcPr>
          <w:p w:rsidR="00BB316B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0" w:type="auto"/>
          </w:tcPr>
          <w:p w:rsidR="00BB316B" w:rsidRPr="001B0D62" w:rsidRDefault="00482051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78175,4</w:t>
            </w:r>
          </w:p>
        </w:tc>
        <w:tc>
          <w:tcPr>
            <w:tcW w:w="0" w:type="auto"/>
          </w:tcPr>
          <w:p w:rsidR="00BB316B" w:rsidRDefault="00F5246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</w:tcPr>
          <w:p w:rsidR="00BB316B" w:rsidRPr="001B0D62" w:rsidRDefault="00F52464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+7247,9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0" w:type="auto"/>
          </w:tcPr>
          <w:p w:rsidR="00BB316B" w:rsidRPr="001B0D62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</w:tcPr>
          <w:p w:rsidR="00BB316B" w:rsidRPr="001B0D62" w:rsidRDefault="0066189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0" w:type="auto"/>
          </w:tcPr>
          <w:p w:rsidR="00BB316B" w:rsidRPr="001B0D62" w:rsidRDefault="00BB316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584AC7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452,8</w:t>
            </w:r>
          </w:p>
        </w:tc>
        <w:tc>
          <w:tcPr>
            <w:tcW w:w="0" w:type="auto"/>
          </w:tcPr>
          <w:p w:rsidR="00BB316B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</w:tcPr>
          <w:p w:rsidR="00BB316B" w:rsidRPr="001B0D62" w:rsidRDefault="0066189B" w:rsidP="007D4EC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452,8</w:t>
            </w:r>
          </w:p>
        </w:tc>
        <w:tc>
          <w:tcPr>
            <w:tcW w:w="0" w:type="auto"/>
          </w:tcPr>
          <w:p w:rsidR="00BB316B" w:rsidRDefault="00BB316B" w:rsidP="00066BF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BB316B" w:rsidRPr="001B0D62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13920,5</w:t>
            </w:r>
          </w:p>
        </w:tc>
        <w:tc>
          <w:tcPr>
            <w:tcW w:w="0" w:type="auto"/>
          </w:tcPr>
          <w:p w:rsidR="00BB316B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0" w:type="auto"/>
          </w:tcPr>
          <w:p w:rsidR="00BB316B" w:rsidRPr="001B0D62" w:rsidRDefault="00F52464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13920,5</w:t>
            </w:r>
          </w:p>
        </w:tc>
        <w:tc>
          <w:tcPr>
            <w:tcW w:w="0" w:type="auto"/>
          </w:tcPr>
          <w:p w:rsidR="00BB316B" w:rsidRDefault="00F5246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</w:tcPr>
          <w:p w:rsidR="00BB316B" w:rsidRPr="001B0D62" w:rsidRDefault="00F5246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BB316B" w:rsidRPr="001B0D62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13965,9</w:t>
            </w:r>
          </w:p>
        </w:tc>
        <w:tc>
          <w:tcPr>
            <w:tcW w:w="0" w:type="auto"/>
          </w:tcPr>
          <w:p w:rsidR="00BB316B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0" w:type="auto"/>
          </w:tcPr>
          <w:p w:rsidR="00BB316B" w:rsidRPr="001B0D62" w:rsidRDefault="00F52464" w:rsidP="000E40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14115,6</w:t>
            </w:r>
          </w:p>
        </w:tc>
        <w:tc>
          <w:tcPr>
            <w:tcW w:w="0" w:type="auto"/>
          </w:tcPr>
          <w:p w:rsidR="00BB316B" w:rsidRDefault="00F5246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</w:tcPr>
          <w:p w:rsidR="00BB316B" w:rsidRPr="001B0D62" w:rsidRDefault="00F52464" w:rsidP="00F5246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+149,7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BB316B" w:rsidRPr="001B0D62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440737,6</w:t>
            </w:r>
          </w:p>
        </w:tc>
        <w:tc>
          <w:tcPr>
            <w:tcW w:w="0" w:type="auto"/>
          </w:tcPr>
          <w:p w:rsidR="00BB316B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64,42</w:t>
            </w:r>
          </w:p>
        </w:tc>
        <w:tc>
          <w:tcPr>
            <w:tcW w:w="0" w:type="auto"/>
          </w:tcPr>
          <w:p w:rsidR="00BB316B" w:rsidRPr="001B0D62" w:rsidRDefault="00F52464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445694,2</w:t>
            </w:r>
          </w:p>
        </w:tc>
        <w:tc>
          <w:tcPr>
            <w:tcW w:w="0" w:type="auto"/>
          </w:tcPr>
          <w:p w:rsidR="00BB316B" w:rsidRDefault="00F5246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0" w:type="auto"/>
          </w:tcPr>
          <w:p w:rsidR="00BB316B" w:rsidRPr="001B0D62" w:rsidRDefault="00F5246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+4956,6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BB316B" w:rsidRPr="001B0D62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35190,6</w:t>
            </w:r>
          </w:p>
        </w:tc>
        <w:tc>
          <w:tcPr>
            <w:tcW w:w="0" w:type="auto"/>
          </w:tcPr>
          <w:p w:rsidR="00BB316B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0" w:type="auto"/>
          </w:tcPr>
          <w:p w:rsidR="00BB316B" w:rsidRPr="001B0D62" w:rsidRDefault="00F5246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36029,0</w:t>
            </w:r>
          </w:p>
        </w:tc>
        <w:tc>
          <w:tcPr>
            <w:tcW w:w="0" w:type="auto"/>
          </w:tcPr>
          <w:p w:rsidR="00BB316B" w:rsidRDefault="00F5246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0" w:type="auto"/>
          </w:tcPr>
          <w:p w:rsidR="00BB316B" w:rsidRPr="001B0D62" w:rsidRDefault="00F52464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+838,4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</w:tcPr>
          <w:p w:rsidR="00BB316B" w:rsidRPr="001B0D62" w:rsidRDefault="00FB303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BB316B" w:rsidRDefault="00F5246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BB316B" w:rsidRPr="001B0D62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65938,0</w:t>
            </w:r>
          </w:p>
        </w:tc>
        <w:tc>
          <w:tcPr>
            <w:tcW w:w="0" w:type="auto"/>
          </w:tcPr>
          <w:p w:rsidR="00BB316B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0" w:type="auto"/>
          </w:tcPr>
          <w:p w:rsidR="00BB316B" w:rsidRPr="001B0D62" w:rsidRDefault="00F5246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67945,0</w:t>
            </w:r>
          </w:p>
        </w:tc>
        <w:tc>
          <w:tcPr>
            <w:tcW w:w="0" w:type="auto"/>
          </w:tcPr>
          <w:p w:rsidR="00BB316B" w:rsidRDefault="00F52464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0" w:type="auto"/>
          </w:tcPr>
          <w:p w:rsidR="00BB316B" w:rsidRPr="001B0D62" w:rsidRDefault="00F52464" w:rsidP="00584AC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+2007,0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BB316B" w:rsidRPr="001B0D62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21352,1</w:t>
            </w:r>
          </w:p>
        </w:tc>
        <w:tc>
          <w:tcPr>
            <w:tcW w:w="0" w:type="auto"/>
          </w:tcPr>
          <w:p w:rsidR="00BB316B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0" w:type="auto"/>
          </w:tcPr>
          <w:p w:rsidR="00BB316B" w:rsidRPr="001B0D62" w:rsidRDefault="00F5246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21352,1</w:t>
            </w:r>
          </w:p>
        </w:tc>
        <w:tc>
          <w:tcPr>
            <w:tcW w:w="0" w:type="auto"/>
          </w:tcPr>
          <w:p w:rsidR="00BB316B" w:rsidRDefault="00F5246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</w:tcPr>
          <w:p w:rsidR="00BB316B" w:rsidRPr="001B0D62" w:rsidRDefault="00584AC7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663,8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66189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663,8</w:t>
            </w:r>
          </w:p>
        </w:tc>
        <w:tc>
          <w:tcPr>
            <w:tcW w:w="0" w:type="auto"/>
          </w:tcPr>
          <w:p w:rsidR="00BB316B" w:rsidRDefault="00BB316B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BB316B" w:rsidRPr="001B0D62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0" w:type="auto"/>
          </w:tcPr>
          <w:p w:rsidR="00BB316B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0" w:type="auto"/>
          </w:tcPr>
          <w:p w:rsidR="00BB316B" w:rsidRPr="001B0D62" w:rsidRDefault="0066189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0" w:type="auto"/>
          </w:tcPr>
          <w:p w:rsidR="00BB316B" w:rsidRDefault="00F5246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</w:tcPr>
          <w:p w:rsidR="00BB316B" w:rsidRPr="001B0D62" w:rsidRDefault="00F52464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BB316B" w:rsidRPr="001B0D62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9928,1</w:t>
            </w:r>
          </w:p>
        </w:tc>
        <w:tc>
          <w:tcPr>
            <w:tcW w:w="0" w:type="auto"/>
          </w:tcPr>
          <w:p w:rsidR="00BB316B" w:rsidRDefault="00482051" w:rsidP="0066189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0" w:type="auto"/>
          </w:tcPr>
          <w:p w:rsidR="00BB316B" w:rsidRPr="001B0D62" w:rsidRDefault="0066189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9928,1</w:t>
            </w:r>
          </w:p>
        </w:tc>
        <w:tc>
          <w:tcPr>
            <w:tcW w:w="0" w:type="auto"/>
          </w:tcPr>
          <w:p w:rsidR="00BB316B" w:rsidRDefault="00F5246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</w:tcPr>
          <w:p w:rsidR="00BB316B" w:rsidRPr="001B0D62" w:rsidRDefault="00F5246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B316B" w:rsidRPr="001B0D62" w:rsidRDefault="00482051" w:rsidP="0048205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684114,7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B316B" w:rsidRPr="001B0D62" w:rsidRDefault="00F5246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699314,3</w:t>
            </w:r>
          </w:p>
        </w:tc>
        <w:tc>
          <w:tcPr>
            <w:tcW w:w="0" w:type="auto"/>
          </w:tcPr>
          <w:p w:rsidR="00BB316B" w:rsidRDefault="00BB316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B316B" w:rsidRPr="001B0D62" w:rsidRDefault="00F52464" w:rsidP="00584AC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+15199,6</w:t>
            </w:r>
          </w:p>
        </w:tc>
      </w:tr>
    </w:tbl>
    <w:p w:rsidR="00510DC5" w:rsidRPr="00555FE7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F52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F52464">
        <w:rPr>
          <w:rFonts w:ascii="Times New Roman" w:eastAsia="Times New Roman" w:hAnsi="Times New Roman" w:cs="Times New Roman"/>
          <w:sz w:val="28"/>
          <w:szCs w:val="28"/>
          <w:lang w:eastAsia="ru-RU"/>
        </w:rPr>
        <w:t>15199,6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разделам:</w:t>
      </w:r>
    </w:p>
    <w:p w:rsidR="00993E30" w:rsidRDefault="00993E30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F52464">
        <w:rPr>
          <w:rFonts w:ascii="Times New Roman" w:eastAsia="Times New Roman" w:hAnsi="Times New Roman" w:cs="Times New Roman"/>
          <w:sz w:val="28"/>
          <w:szCs w:val="28"/>
          <w:lang w:eastAsia="ru-RU"/>
        </w:rPr>
        <w:t>7247,9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61DC1" w:rsidRPr="005A5452" w:rsidRDefault="00161DC1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24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F524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 сумму </w:t>
      </w:r>
      <w:r w:rsidR="00F52464">
        <w:rPr>
          <w:rFonts w:ascii="Times New Roman" w:eastAsia="Times New Roman" w:hAnsi="Times New Roman" w:cs="Times New Roman"/>
          <w:sz w:val="28"/>
          <w:szCs w:val="28"/>
          <w:lang w:eastAsia="ru-RU"/>
        </w:rPr>
        <w:t>149,7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427F3" w:rsidRPr="005A5452" w:rsidRDefault="005427F3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-0700 «Образование»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F52464">
        <w:rPr>
          <w:rFonts w:ascii="Times New Roman" w:eastAsia="Times New Roman" w:hAnsi="Times New Roman" w:cs="Times New Roman"/>
          <w:sz w:val="28"/>
          <w:szCs w:val="28"/>
          <w:lang w:eastAsia="ru-RU"/>
        </w:rPr>
        <w:t>4956,6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- 0800 «Культура, кинематография»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F52464">
        <w:rPr>
          <w:rFonts w:ascii="Times New Roman" w:eastAsia="Times New Roman" w:hAnsi="Times New Roman" w:cs="Times New Roman"/>
          <w:sz w:val="28"/>
          <w:szCs w:val="28"/>
          <w:lang w:eastAsia="ru-RU"/>
        </w:rPr>
        <w:t>838,4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A5012" w:rsidRDefault="003A5012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-1000 «Социальная политика» на сумму </w:t>
      </w:r>
      <w:r w:rsidR="00995692">
        <w:rPr>
          <w:rFonts w:ascii="Times New Roman" w:eastAsia="Times New Roman" w:hAnsi="Times New Roman" w:cs="Times New Roman"/>
          <w:sz w:val="28"/>
          <w:szCs w:val="28"/>
          <w:lang w:eastAsia="ru-RU"/>
        </w:rPr>
        <w:t>2007,0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995692" w:rsidRDefault="00995692" w:rsidP="00995692">
      <w:pPr>
        <w:widowControl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записки, предоставленной Финансовым управлением Сортавальского муниципального района к проекту Решения</w:t>
      </w:r>
      <w:r w:rsidR="005A0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A6B">
        <w:rPr>
          <w:rFonts w:ascii="Times New Roman" w:hAnsi="Times New Roman" w:cs="Times New Roman"/>
          <w:sz w:val="28"/>
          <w:szCs w:val="28"/>
        </w:rPr>
        <w:t>увеличение бюджетных ассигнований в основном связано с исполнением районного бюджета по межбюджетным трансфертам, полученным из бюджета Республики Карелия и бюджет</w:t>
      </w:r>
      <w:r w:rsidR="005A0A16">
        <w:rPr>
          <w:rFonts w:ascii="Times New Roman" w:hAnsi="Times New Roman" w:cs="Times New Roman"/>
          <w:sz w:val="28"/>
          <w:szCs w:val="28"/>
        </w:rPr>
        <w:t xml:space="preserve">а </w:t>
      </w:r>
      <w:r w:rsidRPr="00283A6B">
        <w:rPr>
          <w:rFonts w:ascii="Times New Roman" w:hAnsi="Times New Roman" w:cs="Times New Roman"/>
          <w:sz w:val="28"/>
          <w:szCs w:val="28"/>
        </w:rPr>
        <w:t>поселени</w:t>
      </w:r>
      <w:r w:rsidR="005A0A16">
        <w:rPr>
          <w:rFonts w:ascii="Times New Roman" w:hAnsi="Times New Roman" w:cs="Times New Roman"/>
          <w:sz w:val="28"/>
          <w:szCs w:val="28"/>
        </w:rPr>
        <w:t>я</w:t>
      </w:r>
      <w:r w:rsidRPr="00283A6B">
        <w:rPr>
          <w:rFonts w:ascii="Times New Roman" w:hAnsi="Times New Roman" w:cs="Times New Roman"/>
          <w:sz w:val="28"/>
          <w:szCs w:val="28"/>
        </w:rPr>
        <w:t xml:space="preserve">, в соответствии с заключенными Соглашениями; </w:t>
      </w:r>
      <w:proofErr w:type="gramStart"/>
      <w:r w:rsidRPr="00283A6B">
        <w:rPr>
          <w:rFonts w:ascii="Times New Roman" w:hAnsi="Times New Roman" w:cs="Times New Roman"/>
          <w:sz w:val="28"/>
          <w:szCs w:val="28"/>
        </w:rPr>
        <w:t>исполнением расходов по переданным из бюджета Республики Карелия субсидиям</w:t>
      </w:r>
      <w:r>
        <w:rPr>
          <w:rFonts w:ascii="Times New Roman" w:hAnsi="Times New Roman" w:cs="Times New Roman"/>
          <w:sz w:val="28"/>
          <w:szCs w:val="28"/>
        </w:rPr>
        <w:t xml:space="preserve">, а также за счет увеличения размера дефицита бюджета предусмотрены бюджетные ассигнования на резервирование средств для исполнения судебных актов, подлежащих к взысканию на средства бюджета района, резерв на реализацию ведомственных целевых программ, в том числе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федеральных, республиканских проектов</w:t>
      </w:r>
      <w:r w:rsidR="005A0A16">
        <w:rPr>
          <w:rFonts w:ascii="Times New Roman" w:hAnsi="Times New Roman" w:cs="Times New Roman"/>
          <w:sz w:val="28"/>
          <w:szCs w:val="28"/>
        </w:rPr>
        <w:t xml:space="preserve"> и программ, а также на оплату санкционированной кредиторской задолженности.</w:t>
      </w:r>
      <w:proofErr w:type="gramEnd"/>
    </w:p>
    <w:p w:rsidR="008751BF" w:rsidRDefault="008751BF" w:rsidP="008751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комитет СМР обращает в</w:t>
      </w:r>
      <w:r w:rsidR="007C65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имание, что представленные о</w:t>
      </w:r>
      <w:r w:rsidRPr="008751BF">
        <w:rPr>
          <w:rFonts w:ascii="Times New Roman" w:hAnsi="Times New Roman" w:cs="Times New Roman"/>
          <w:sz w:val="28"/>
          <w:szCs w:val="28"/>
        </w:rPr>
        <w:t xml:space="preserve">боснования бюджетных ассигнований </w:t>
      </w:r>
      <w:r w:rsidRPr="008751BF">
        <w:rPr>
          <w:rFonts w:ascii="Times New Roman" w:hAnsi="Times New Roman" w:cs="Times New Roman"/>
          <w:sz w:val="28"/>
          <w:szCs w:val="28"/>
        </w:rPr>
        <w:t>в части резервных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средств, сформированных по разделу 0113 «Другие общегосударственные вопросы» классификации расходов бюджетов </w:t>
      </w:r>
      <w:r w:rsidRPr="00C348DC">
        <w:rPr>
          <w:rFonts w:ascii="Times New Roman" w:hAnsi="Times New Roman" w:cs="Times New Roman"/>
          <w:b/>
          <w:sz w:val="28"/>
          <w:szCs w:val="28"/>
        </w:rPr>
        <w:t>не подтверждены финансово-экономическими расчетами указанных расходов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51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 формированию бюджетных ассигнований резервных средств не разработаны.</w:t>
      </w:r>
    </w:p>
    <w:p w:rsidR="008751BF" w:rsidRDefault="008751BF" w:rsidP="00875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7FF" w:rsidRDefault="00EB03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районного бюджета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не изменилась. Как и в утвержденном основную долю расходов района в 201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расходы на образование – </w:t>
      </w:r>
      <w:r w:rsidR="005A0A16">
        <w:rPr>
          <w:rFonts w:ascii="Times New Roman" w:eastAsia="Times New Roman" w:hAnsi="Times New Roman" w:cs="Times New Roman"/>
          <w:sz w:val="28"/>
          <w:szCs w:val="28"/>
          <w:lang w:eastAsia="ru-RU"/>
        </w:rPr>
        <w:t>63,7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proofErr w:type="gramStart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0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уточненном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– </w:t>
      </w:r>
      <w:r w:rsidR="005A0A16">
        <w:rPr>
          <w:rFonts w:ascii="Times New Roman" w:eastAsia="Times New Roman" w:hAnsi="Times New Roman" w:cs="Times New Roman"/>
          <w:sz w:val="28"/>
          <w:szCs w:val="28"/>
          <w:lang w:eastAsia="ru-RU"/>
        </w:rPr>
        <w:t>64,4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общегосударственные расходы –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5A0A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(</w:t>
      </w:r>
      <w:r w:rsidR="005A0A16">
        <w:rPr>
          <w:rFonts w:ascii="Times New Roman" w:eastAsia="Times New Roman" w:hAnsi="Times New Roman" w:cs="Times New Roman"/>
          <w:sz w:val="28"/>
          <w:szCs w:val="28"/>
          <w:lang w:eastAsia="ru-RU"/>
        </w:rPr>
        <w:t>10,4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социальную политику – </w:t>
      </w:r>
      <w:r w:rsidR="005A0A16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5A0A16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культуру и кинематографию –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5A0A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5A0A16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931609" w:rsidRDefault="00931609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B05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решением Совета Сортавальского муниципального района  от 2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 района на 201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9316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16219,0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проекте Решения утвержденный объем дефицита бюджета предлагается 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на 15404,0 тыс. руб. (в </w:t>
      </w:r>
      <w:proofErr w:type="spellStart"/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ранее внесенные изменения увеличивали размер дефицита</w:t>
      </w:r>
      <w:proofErr w:type="gramEnd"/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района на 3113,0 тыс. руб.)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уточненным бюджетом дефицит бюджета увеличится на 12291,0 тыс. руб. и составит 31623,0 тыс. руб.</w:t>
      </w:r>
    </w:p>
    <w:p w:rsidR="00BD3B05" w:rsidRPr="00B83B9C" w:rsidRDefault="00BD3B05" w:rsidP="00BD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 w:rsidR="00F03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D3B05" w:rsidRDefault="00BD3B05" w:rsidP="00BD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>
        <w:rPr>
          <w:rFonts w:ascii="Times New Roman" w:hAnsi="Times New Roman" w:cs="Times New Roman"/>
          <w:sz w:val="28"/>
          <w:szCs w:val="28"/>
        </w:rPr>
        <w:t>316233,5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>
        <w:rPr>
          <w:rFonts w:ascii="Times New Roman" w:hAnsi="Times New Roman" w:cs="Times New Roman"/>
          <w:sz w:val="28"/>
          <w:szCs w:val="28"/>
        </w:rPr>
        <w:t>31623,4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76967">
        <w:rPr>
          <w:rFonts w:ascii="Times New Roman" w:hAnsi="Times New Roman" w:cs="Times New Roman"/>
          <w:sz w:val="28"/>
          <w:szCs w:val="28"/>
        </w:rPr>
        <w:t xml:space="preserve">Следовательно, превышения предельного значения размера дефицита бюджета, установленного бюджетным законодательством, в представленном проекте Решения не допущено. </w:t>
      </w:r>
    </w:p>
    <w:p w:rsidR="00BD3B05" w:rsidRDefault="00BD3B05" w:rsidP="0037696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BD3B05" w:rsidRPr="00D735B6" w:rsidRDefault="00BD3B05" w:rsidP="00BD3B0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Табл.3</w:t>
      </w:r>
    </w:p>
    <w:p w:rsidR="00BD3B05" w:rsidRDefault="00BD3B05" w:rsidP="00BD3B0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BD3B05" w:rsidTr="00BD3B05">
        <w:tc>
          <w:tcPr>
            <w:tcW w:w="3794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BD3B05" w:rsidTr="00BD3B05">
        <w:tc>
          <w:tcPr>
            <w:tcW w:w="3794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3118" w:type="dxa"/>
          </w:tcPr>
          <w:p w:rsidR="00BD3B05" w:rsidRPr="00E655B1" w:rsidRDefault="00BD3B05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664782,7</w:t>
            </w:r>
          </w:p>
        </w:tc>
        <w:tc>
          <w:tcPr>
            <w:tcW w:w="2659" w:type="dxa"/>
          </w:tcPr>
          <w:p w:rsidR="00BD3B05" w:rsidRPr="00E655B1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667691,3</w:t>
            </w:r>
          </w:p>
        </w:tc>
      </w:tr>
      <w:tr w:rsidR="00BD3B05" w:rsidTr="00BD3B05">
        <w:tc>
          <w:tcPr>
            <w:tcW w:w="3794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BD3B05" w:rsidRDefault="00BD3B05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348549,2</w:t>
            </w:r>
          </w:p>
        </w:tc>
        <w:tc>
          <w:tcPr>
            <w:tcW w:w="2659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351457,8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3118" w:type="dxa"/>
          </w:tcPr>
          <w:p w:rsidR="00BD3B05" w:rsidRDefault="00BD3B05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316233,5</w:t>
            </w:r>
          </w:p>
        </w:tc>
        <w:tc>
          <w:tcPr>
            <w:tcW w:w="2659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316233,5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3118" w:type="dxa"/>
          </w:tcPr>
          <w:p w:rsidR="00BD3B05" w:rsidRDefault="00BD3B05" w:rsidP="00376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684114,7</w:t>
            </w:r>
          </w:p>
        </w:tc>
        <w:tc>
          <w:tcPr>
            <w:tcW w:w="2659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699314,3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BD3B05" w:rsidRDefault="00BD3B05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19332,0</w:t>
            </w:r>
          </w:p>
        </w:tc>
        <w:tc>
          <w:tcPr>
            <w:tcW w:w="2659" w:type="dxa"/>
          </w:tcPr>
          <w:p w:rsidR="00BD3B05" w:rsidRDefault="00376967" w:rsidP="00376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31623,0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дефицита районного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6,1</w:t>
            </w:r>
          </w:p>
        </w:tc>
        <w:tc>
          <w:tcPr>
            <w:tcW w:w="2659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3118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-2000</w:t>
            </w:r>
            <w:r w:rsidR="00BD3B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59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3118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17000,</w:t>
            </w:r>
            <w:r w:rsidR="00BD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3118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</w:t>
            </w:r>
            <w:r w:rsidR="00BD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3118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3332,0</w:t>
            </w:r>
          </w:p>
        </w:tc>
        <w:tc>
          <w:tcPr>
            <w:tcW w:w="2659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3623,0</w:t>
            </w:r>
          </w:p>
        </w:tc>
      </w:tr>
    </w:tbl>
    <w:p w:rsidR="00BD3B05" w:rsidRDefault="00BD3B05" w:rsidP="00BD3B0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увеличить общий объем доходов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376967">
        <w:rPr>
          <w:rFonts w:ascii="Times New Roman" w:hAnsi="Times New Roman" w:cs="Times New Roman"/>
          <w:sz w:val="28"/>
          <w:szCs w:val="28"/>
        </w:rPr>
        <w:t>0,4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376967">
        <w:rPr>
          <w:rFonts w:ascii="Times New Roman" w:hAnsi="Times New Roman" w:cs="Times New Roman"/>
          <w:sz w:val="28"/>
          <w:szCs w:val="28"/>
        </w:rPr>
        <w:t>2,2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DB3275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6C4"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 xml:space="preserve">что привело к </w:t>
      </w:r>
      <w:r>
        <w:rPr>
          <w:rFonts w:ascii="Times New Roman" w:hAnsi="Times New Roman" w:cs="Times New Roman"/>
          <w:sz w:val="28"/>
          <w:szCs w:val="28"/>
        </w:rPr>
        <w:t>увеличению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объема дефицита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B05" w:rsidRDefault="00BD3B05" w:rsidP="00BD3B0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AD16BF" w:rsidRPr="00B83B9C" w:rsidRDefault="00382838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931609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Pr="00B83B9C">
        <w:rPr>
          <w:rFonts w:ascii="Times New Roman" w:hAnsi="Times New Roman" w:cs="Times New Roman"/>
          <w:sz w:val="28"/>
          <w:szCs w:val="28"/>
        </w:rPr>
        <w:t xml:space="preserve"> была утверждена </w:t>
      </w:r>
      <w:r w:rsidR="00B83B9C" w:rsidRPr="00B83B9C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201</w:t>
      </w:r>
      <w:r w:rsidR="00931609">
        <w:rPr>
          <w:rFonts w:ascii="Times New Roman" w:hAnsi="Times New Roman" w:cs="Times New Roman"/>
          <w:sz w:val="28"/>
          <w:szCs w:val="28"/>
        </w:rPr>
        <w:t>7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DB3275">
        <w:rPr>
          <w:rFonts w:ascii="Times New Roman" w:hAnsi="Times New Roman" w:cs="Times New Roman"/>
          <w:sz w:val="28"/>
          <w:szCs w:val="28"/>
        </w:rPr>
        <w:t>15000,0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руб. Проектом Решения предлагается изменить программу муниципальных внутренних заимствований районного бюджета на 201</w:t>
      </w:r>
      <w:r w:rsidR="005F52F1">
        <w:rPr>
          <w:rFonts w:ascii="Times New Roman" w:hAnsi="Times New Roman" w:cs="Times New Roman"/>
          <w:sz w:val="28"/>
          <w:szCs w:val="28"/>
        </w:rPr>
        <w:t>7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в сумме </w:t>
      </w:r>
      <w:r w:rsidR="00DB3275">
        <w:rPr>
          <w:rFonts w:ascii="Times New Roman" w:hAnsi="Times New Roman" w:cs="Times New Roman"/>
          <w:sz w:val="28"/>
          <w:szCs w:val="28"/>
        </w:rPr>
        <w:t>27000</w:t>
      </w:r>
      <w:r w:rsidR="005F52F1">
        <w:rPr>
          <w:rFonts w:ascii="Times New Roman" w:hAnsi="Times New Roman" w:cs="Times New Roman"/>
          <w:sz w:val="28"/>
          <w:szCs w:val="28"/>
        </w:rPr>
        <w:t>,0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F52F1">
        <w:rPr>
          <w:rFonts w:ascii="Times New Roman" w:hAnsi="Times New Roman" w:cs="Times New Roman"/>
          <w:sz w:val="28"/>
          <w:szCs w:val="28"/>
        </w:rPr>
        <w:t xml:space="preserve"> </w:t>
      </w:r>
      <w:r w:rsidR="0027544B">
        <w:rPr>
          <w:rFonts w:ascii="Times New Roman" w:hAnsi="Times New Roman" w:cs="Times New Roman"/>
          <w:sz w:val="28"/>
          <w:szCs w:val="28"/>
        </w:rPr>
        <w:t>П</w:t>
      </w:r>
      <w:r w:rsidR="005F52F1">
        <w:rPr>
          <w:rFonts w:ascii="Times New Roman" w:hAnsi="Times New Roman" w:cs="Times New Roman"/>
          <w:sz w:val="28"/>
          <w:szCs w:val="28"/>
        </w:rPr>
        <w:t>рограмма муниципальных внутренних заимствований  на плановый период 2018 и 2019 годов</w:t>
      </w:r>
      <w:r w:rsidR="0027544B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27544B">
        <w:rPr>
          <w:rFonts w:ascii="Times New Roman" w:hAnsi="Times New Roman" w:cs="Times New Roman"/>
          <w:sz w:val="28"/>
          <w:szCs w:val="28"/>
        </w:rPr>
        <w:t xml:space="preserve"> представленном </w:t>
      </w:r>
      <w:proofErr w:type="gramStart"/>
      <w:r w:rsidR="0027544B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="0027544B">
        <w:rPr>
          <w:rFonts w:ascii="Times New Roman" w:hAnsi="Times New Roman" w:cs="Times New Roman"/>
          <w:sz w:val="28"/>
          <w:szCs w:val="28"/>
        </w:rPr>
        <w:t xml:space="preserve"> Решения, не предлагается к изменению</w:t>
      </w:r>
      <w:r w:rsidR="005F52F1">
        <w:rPr>
          <w:rFonts w:ascii="Times New Roman" w:hAnsi="Times New Roman" w:cs="Times New Roman"/>
          <w:sz w:val="28"/>
          <w:szCs w:val="28"/>
        </w:rPr>
        <w:t xml:space="preserve">. Итог муниципальных внутренних заимствований на 2018год </w:t>
      </w:r>
      <w:r w:rsidR="0027544B">
        <w:rPr>
          <w:rFonts w:ascii="Times New Roman" w:hAnsi="Times New Roman" w:cs="Times New Roman"/>
          <w:sz w:val="28"/>
          <w:szCs w:val="28"/>
        </w:rPr>
        <w:t>остается</w:t>
      </w:r>
      <w:r w:rsidR="005F52F1">
        <w:rPr>
          <w:rFonts w:ascii="Times New Roman" w:hAnsi="Times New Roman" w:cs="Times New Roman"/>
          <w:sz w:val="28"/>
          <w:szCs w:val="28"/>
        </w:rPr>
        <w:t xml:space="preserve"> </w:t>
      </w:r>
      <w:r w:rsidR="0027544B">
        <w:rPr>
          <w:rFonts w:ascii="Times New Roman" w:hAnsi="Times New Roman" w:cs="Times New Roman"/>
          <w:sz w:val="28"/>
          <w:szCs w:val="28"/>
        </w:rPr>
        <w:t>14190,0</w:t>
      </w:r>
      <w:r w:rsidR="005F52F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7544B">
        <w:rPr>
          <w:rFonts w:ascii="Times New Roman" w:hAnsi="Times New Roman" w:cs="Times New Roman"/>
          <w:sz w:val="28"/>
          <w:szCs w:val="28"/>
        </w:rPr>
        <w:t>, н</w:t>
      </w:r>
      <w:r w:rsidR="005F52F1">
        <w:rPr>
          <w:rFonts w:ascii="Times New Roman" w:hAnsi="Times New Roman" w:cs="Times New Roman"/>
          <w:sz w:val="28"/>
          <w:szCs w:val="28"/>
        </w:rPr>
        <w:t xml:space="preserve">а 2019 год итог муниципальных внутренних заимствований </w:t>
      </w:r>
      <w:r w:rsidR="0027544B">
        <w:rPr>
          <w:rFonts w:ascii="Times New Roman" w:hAnsi="Times New Roman" w:cs="Times New Roman"/>
          <w:sz w:val="28"/>
          <w:szCs w:val="28"/>
        </w:rPr>
        <w:t>утвержден</w:t>
      </w:r>
      <w:r w:rsidR="005F52F1">
        <w:rPr>
          <w:rFonts w:ascii="Times New Roman" w:hAnsi="Times New Roman" w:cs="Times New Roman"/>
          <w:sz w:val="28"/>
          <w:szCs w:val="28"/>
        </w:rPr>
        <w:t xml:space="preserve"> 16690,0 тыс. руб</w:t>
      </w:r>
      <w:r w:rsidR="0027544B">
        <w:rPr>
          <w:rFonts w:ascii="Times New Roman" w:hAnsi="Times New Roman" w:cs="Times New Roman"/>
          <w:sz w:val="28"/>
          <w:szCs w:val="28"/>
        </w:rPr>
        <w:t>.</w:t>
      </w:r>
      <w:r w:rsidR="005F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B9C" w:rsidRDefault="00B83B9C" w:rsidP="009A30E5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A30E5" w:rsidRPr="008C526F" w:rsidRDefault="009A30E5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9A30E5" w:rsidRPr="008C526F" w:rsidRDefault="009A30E5" w:rsidP="002F4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 w:rsidR="002F476D"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 w:rsidR="005F52F1"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5F52F1">
        <w:rPr>
          <w:rFonts w:ascii="Times New Roman" w:hAnsi="Times New Roman" w:cs="Times New Roman"/>
          <w:sz w:val="28"/>
          <w:szCs w:val="28"/>
        </w:rPr>
        <w:t>169745</w:t>
      </w:r>
      <w:r w:rsidRPr="008C526F">
        <w:rPr>
          <w:rFonts w:ascii="Times New Roman" w:hAnsi="Times New Roman" w:cs="Times New Roman"/>
          <w:sz w:val="28"/>
          <w:szCs w:val="28"/>
        </w:rPr>
        <w:t>,0 тыс. рублей, в том числе по муниципальным гарантиям 0,0 тыс. рублей;</w:t>
      </w:r>
    </w:p>
    <w:p w:rsidR="009A30E5" w:rsidRDefault="009A30E5" w:rsidP="007B321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Решения верхний предел муниципального долга </w:t>
      </w:r>
      <w:r w:rsidR="002F476D">
        <w:rPr>
          <w:rFonts w:ascii="Times New Roman" w:hAnsi="Times New Roman" w:cs="Times New Roman"/>
          <w:sz w:val="28"/>
          <w:szCs w:val="28"/>
        </w:rPr>
        <w:t>увеличен</w:t>
      </w:r>
      <w:r w:rsidR="00BD5862">
        <w:rPr>
          <w:rFonts w:ascii="Times New Roman" w:hAnsi="Times New Roman" w:cs="Times New Roman"/>
          <w:sz w:val="28"/>
          <w:szCs w:val="28"/>
        </w:rPr>
        <w:t xml:space="preserve"> на </w:t>
      </w:r>
      <w:r w:rsidR="0027544B">
        <w:rPr>
          <w:rFonts w:ascii="Times New Roman" w:hAnsi="Times New Roman" w:cs="Times New Roman"/>
          <w:sz w:val="28"/>
          <w:szCs w:val="28"/>
        </w:rPr>
        <w:t xml:space="preserve">17243,0 </w:t>
      </w:r>
      <w:proofErr w:type="spellStart"/>
      <w:r w:rsidR="0027544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754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544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7544B">
        <w:rPr>
          <w:rFonts w:ascii="Times New Roman" w:hAnsi="Times New Roman" w:cs="Times New Roman"/>
          <w:sz w:val="28"/>
          <w:szCs w:val="28"/>
        </w:rPr>
        <w:t xml:space="preserve">. ( в т. ч. ранее внесенными изменениями – 5243,0 тыс. руб.) </w:t>
      </w:r>
      <w:r w:rsidRPr="008C526F">
        <w:rPr>
          <w:rFonts w:ascii="Times New Roman" w:hAnsi="Times New Roman" w:cs="Times New Roman"/>
          <w:sz w:val="28"/>
          <w:szCs w:val="28"/>
        </w:rPr>
        <w:t>и состави</w:t>
      </w:r>
      <w:r w:rsidR="00BE4E69">
        <w:rPr>
          <w:rFonts w:ascii="Times New Roman" w:hAnsi="Times New Roman" w:cs="Times New Roman"/>
          <w:sz w:val="28"/>
          <w:szCs w:val="28"/>
        </w:rPr>
        <w:t>т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на 1 января 201</w:t>
      </w:r>
      <w:r w:rsidR="007B321F"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7544B">
        <w:rPr>
          <w:rFonts w:ascii="Times New Roman" w:hAnsi="Times New Roman" w:cs="Times New Roman"/>
          <w:sz w:val="28"/>
          <w:szCs w:val="28"/>
        </w:rPr>
        <w:t xml:space="preserve">186988,0 </w:t>
      </w:r>
      <w:r w:rsidRPr="008C526F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0,0 тыс. рублей;</w:t>
      </w:r>
    </w:p>
    <w:p w:rsidR="0027544B" w:rsidRDefault="007B321F" w:rsidP="00275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января 2019 года и на 01 января 2020 года также предлагается изменить верхний предел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внутреннего долга Сортавальского муниципального района в валюте РФ. По состоянию на 01.01.2019 года он увеличится на </w:t>
      </w:r>
      <w:r w:rsidR="0027544B">
        <w:rPr>
          <w:rFonts w:ascii="Times New Roman" w:hAnsi="Times New Roman" w:cs="Times New Roman"/>
          <w:sz w:val="28"/>
          <w:szCs w:val="28"/>
        </w:rPr>
        <w:t>16981,0 тыс. руб</w:t>
      </w:r>
      <w:proofErr w:type="gramStart"/>
      <w:r w:rsidR="0027544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754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7544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544B">
        <w:rPr>
          <w:rFonts w:ascii="Times New Roman" w:hAnsi="Times New Roman" w:cs="Times New Roman"/>
          <w:sz w:val="28"/>
          <w:szCs w:val="28"/>
        </w:rPr>
        <w:t>. ранее внесенными изменениями на 4981,0 тыс. руб.) и составит 201178,0 тыс. руб., а на 01.01.2020г. на 17271,0 тыс. руб. ( в т. ч. ранее внесенными изменениями на 5271,0 тыс. руб.) и составит 217868,0 тыс. руб.</w:t>
      </w:r>
    </w:p>
    <w:p w:rsidR="00BD1C76" w:rsidRDefault="00606F44" w:rsidP="007B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предлагается внести изменения в</w:t>
      </w:r>
      <w:r w:rsidR="007B321F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</w:t>
      </w:r>
      <w:r w:rsidR="00BD1C76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годов. На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="00BD1C76">
        <w:rPr>
          <w:rFonts w:ascii="Times New Roman" w:hAnsi="Times New Roman" w:cs="Times New Roman"/>
          <w:sz w:val="28"/>
          <w:szCs w:val="28"/>
        </w:rPr>
        <w:t xml:space="preserve"> год он </w:t>
      </w:r>
      <w:r>
        <w:rPr>
          <w:rFonts w:ascii="Times New Roman" w:hAnsi="Times New Roman" w:cs="Times New Roman"/>
          <w:sz w:val="28"/>
          <w:szCs w:val="28"/>
        </w:rPr>
        <w:t xml:space="preserve">увеличивается на 12000,0 тыс. руб. и составит на 2017год - </w:t>
      </w:r>
      <w:r w:rsidR="00BD1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1C76">
        <w:rPr>
          <w:rFonts w:ascii="Times New Roman" w:hAnsi="Times New Roman" w:cs="Times New Roman"/>
          <w:sz w:val="28"/>
          <w:szCs w:val="28"/>
        </w:rPr>
        <w:t>000,0 тыс. руб.</w:t>
      </w:r>
      <w:proofErr w:type="gramStart"/>
      <w:r w:rsidR="00BD1C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1C76">
        <w:rPr>
          <w:rFonts w:ascii="Times New Roman" w:hAnsi="Times New Roman" w:cs="Times New Roman"/>
          <w:sz w:val="28"/>
          <w:szCs w:val="28"/>
        </w:rPr>
        <w:t xml:space="preserve"> на 2018 год – 2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D1C76">
        <w:rPr>
          <w:rFonts w:ascii="Times New Roman" w:hAnsi="Times New Roman" w:cs="Times New Roman"/>
          <w:sz w:val="28"/>
          <w:szCs w:val="28"/>
        </w:rPr>
        <w:t>000,0 тыс. руб., на 2019 год – 2</w:t>
      </w:r>
      <w:r>
        <w:rPr>
          <w:rFonts w:ascii="Times New Roman" w:hAnsi="Times New Roman" w:cs="Times New Roman"/>
          <w:sz w:val="28"/>
          <w:szCs w:val="28"/>
        </w:rPr>
        <w:t>32</w:t>
      </w:r>
      <w:r w:rsidR="00BD1C76">
        <w:rPr>
          <w:rFonts w:ascii="Times New Roman" w:hAnsi="Times New Roman" w:cs="Times New Roman"/>
          <w:sz w:val="28"/>
          <w:szCs w:val="28"/>
        </w:rPr>
        <w:t>000,0 тыс. руб.</w:t>
      </w:r>
    </w:p>
    <w:p w:rsidR="007B321F" w:rsidRDefault="00BD1C76" w:rsidP="007B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8751B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751BF">
        <w:rPr>
          <w:rFonts w:ascii="Times New Roman" w:hAnsi="Times New Roman" w:cs="Times New Roman"/>
          <w:sz w:val="28"/>
          <w:szCs w:val="28"/>
        </w:rPr>
        <w:t>вносить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расходов на обслуживание муниципального долга</w:t>
      </w:r>
      <w:r w:rsidR="00875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F44" w:rsidRDefault="001C09A1" w:rsidP="0060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proofErr w:type="gramStart"/>
      <w:r w:rsidRPr="008C5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5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F44">
        <w:rPr>
          <w:rFonts w:ascii="Times New Roman" w:hAnsi="Times New Roman" w:cs="Times New Roman"/>
          <w:sz w:val="28"/>
          <w:szCs w:val="28"/>
        </w:rPr>
        <w:t>О</w:t>
      </w:r>
      <w:r w:rsidR="00606F44" w:rsidRPr="008C526F">
        <w:rPr>
          <w:rFonts w:ascii="Times New Roman" w:hAnsi="Times New Roman" w:cs="Times New Roman"/>
          <w:sz w:val="28"/>
          <w:szCs w:val="28"/>
        </w:rPr>
        <w:t>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606F44">
        <w:rPr>
          <w:rFonts w:ascii="Times New Roman" w:hAnsi="Times New Roman" w:cs="Times New Roman"/>
          <w:sz w:val="28"/>
          <w:szCs w:val="28"/>
        </w:rPr>
        <w:t xml:space="preserve">, на 2017 год составляет 316233,5 тыс. руб., на 2018 год – 273732,9 тыс. руб., на 2019 год – 277569,6 тыс. руб.. </w:t>
      </w:r>
      <w:r w:rsidR="00606F44">
        <w:rPr>
          <w:rFonts w:ascii="Times New Roman" w:hAnsi="Times New Roman" w:cs="Times New Roman"/>
          <w:sz w:val="28"/>
          <w:szCs w:val="28"/>
        </w:rPr>
        <w:t xml:space="preserve">Следовательно, превышения </w:t>
      </w:r>
      <w:r w:rsidR="00606F44">
        <w:rPr>
          <w:rFonts w:ascii="Times New Roman" w:hAnsi="Times New Roman" w:cs="Times New Roman"/>
          <w:sz w:val="28"/>
          <w:szCs w:val="28"/>
        </w:rPr>
        <w:t>ограничений</w:t>
      </w:r>
      <w:r w:rsidR="00606F44">
        <w:rPr>
          <w:rFonts w:ascii="Times New Roman" w:hAnsi="Times New Roman" w:cs="Times New Roman"/>
          <w:sz w:val="28"/>
          <w:szCs w:val="28"/>
        </w:rPr>
        <w:t xml:space="preserve"> </w:t>
      </w:r>
      <w:r w:rsidR="00606F44">
        <w:rPr>
          <w:rFonts w:ascii="Times New Roman" w:hAnsi="Times New Roman" w:cs="Times New Roman"/>
          <w:sz w:val="28"/>
          <w:szCs w:val="28"/>
        </w:rPr>
        <w:t>предельного объема муниципального долга</w:t>
      </w:r>
      <w:r w:rsidR="00606F44">
        <w:rPr>
          <w:rFonts w:ascii="Times New Roman" w:hAnsi="Times New Roman" w:cs="Times New Roman"/>
          <w:sz w:val="28"/>
          <w:szCs w:val="28"/>
        </w:rPr>
        <w:t xml:space="preserve">, установленного бюджетным законодательством, в представленном проекте Решения не допущено. </w:t>
      </w:r>
      <w:proofErr w:type="gramEnd"/>
    </w:p>
    <w:p w:rsidR="001C09A1" w:rsidRPr="008C526F" w:rsidRDefault="001C09A1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6F6" w:rsidRPr="008C526F" w:rsidRDefault="002003A6" w:rsidP="00200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На изменение верхнего предела муниципального внутреннего долга </w:t>
      </w:r>
      <w:proofErr w:type="gramStart"/>
      <w:r w:rsidRPr="008C52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526F">
        <w:rPr>
          <w:rFonts w:ascii="Times New Roman" w:hAnsi="Times New Roman" w:cs="Times New Roman"/>
          <w:sz w:val="28"/>
          <w:szCs w:val="28"/>
        </w:rPr>
        <w:t xml:space="preserve"> 01.01.201</w:t>
      </w:r>
      <w:r w:rsidR="00BD1C76"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 w:rsidR="00BD1C76">
        <w:rPr>
          <w:rFonts w:ascii="Times New Roman" w:hAnsi="Times New Roman" w:cs="Times New Roman"/>
          <w:sz w:val="28"/>
          <w:szCs w:val="28"/>
        </w:rPr>
        <w:t>, на 01.01.2019г. и на 01.01.2020г.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B6A6D">
        <w:rPr>
          <w:rFonts w:ascii="Times New Roman" w:hAnsi="Times New Roman" w:cs="Times New Roman"/>
          <w:sz w:val="28"/>
          <w:szCs w:val="28"/>
        </w:rPr>
        <w:t>7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таб.</w:t>
      </w:r>
      <w:r w:rsidR="00F032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C526F" w:rsidRDefault="00F0274E" w:rsidP="00F0274E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Табл.4</w:t>
      </w:r>
    </w:p>
    <w:p w:rsidR="008C526F" w:rsidRPr="008C526F" w:rsidRDefault="008C526F" w:rsidP="008C526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75603C" w:rsidTr="00657545">
        <w:trPr>
          <w:trHeight w:val="265"/>
        </w:trPr>
        <w:tc>
          <w:tcPr>
            <w:tcW w:w="2982" w:type="dxa"/>
            <w:vMerge w:val="restart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75603C" w:rsidRPr="002003A6" w:rsidRDefault="0075603C" w:rsidP="009B6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5603C" w:rsidTr="00657545">
        <w:trPr>
          <w:trHeight w:val="168"/>
        </w:trPr>
        <w:tc>
          <w:tcPr>
            <w:tcW w:w="2982" w:type="dxa"/>
            <w:vMerge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75603C" w:rsidTr="007C654E">
        <w:trPr>
          <w:trHeight w:val="265"/>
        </w:trPr>
        <w:tc>
          <w:tcPr>
            <w:tcW w:w="2982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  <w:vAlign w:val="center"/>
          </w:tcPr>
          <w:p w:rsidR="0075603C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  <w:vAlign w:val="center"/>
          </w:tcPr>
          <w:p w:rsidR="0075603C" w:rsidRDefault="009B6A6D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2154" w:type="dxa"/>
            <w:vAlign w:val="center"/>
          </w:tcPr>
          <w:p w:rsidR="0075603C" w:rsidRDefault="007C654E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603C" w:rsidTr="007C654E">
        <w:trPr>
          <w:trHeight w:val="265"/>
        </w:trPr>
        <w:tc>
          <w:tcPr>
            <w:tcW w:w="2982" w:type="dxa"/>
          </w:tcPr>
          <w:p w:rsidR="0075603C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средств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1" w:type="dxa"/>
            <w:vAlign w:val="center"/>
          </w:tcPr>
          <w:p w:rsidR="0075603C" w:rsidRDefault="009B6A6D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75603C" w:rsidRDefault="009B6A6D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67000,0</w:t>
            </w:r>
          </w:p>
        </w:tc>
        <w:tc>
          <w:tcPr>
            <w:tcW w:w="2154" w:type="dxa"/>
            <w:vAlign w:val="center"/>
          </w:tcPr>
          <w:p w:rsidR="0075603C" w:rsidRDefault="009B6A6D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7545" w:rsidTr="007C654E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  <w:vAlign w:val="center"/>
          </w:tcPr>
          <w:p w:rsidR="00657545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2154" w:type="dxa"/>
            <w:vAlign w:val="center"/>
          </w:tcPr>
          <w:p w:rsidR="00657545" w:rsidRDefault="009B6A6D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2154" w:type="dxa"/>
            <w:vAlign w:val="center"/>
          </w:tcPr>
          <w:p w:rsidR="00657545" w:rsidRDefault="007C654E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7545" w:rsidTr="007C654E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  <w:vAlign w:val="center"/>
          </w:tcPr>
          <w:p w:rsidR="00657545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-2000,0</w:t>
            </w:r>
          </w:p>
        </w:tc>
        <w:tc>
          <w:tcPr>
            <w:tcW w:w="2154" w:type="dxa"/>
            <w:vAlign w:val="center"/>
          </w:tcPr>
          <w:p w:rsidR="00657545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154" w:type="dxa"/>
            <w:vAlign w:val="center"/>
          </w:tcPr>
          <w:p w:rsidR="00657545" w:rsidRDefault="007C654E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</w:t>
            </w:r>
          </w:p>
        </w:tc>
      </w:tr>
      <w:tr w:rsidR="00657545" w:rsidTr="007C654E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  <w:vAlign w:val="center"/>
          </w:tcPr>
          <w:p w:rsidR="00657545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65000,0</w:t>
            </w:r>
          </w:p>
        </w:tc>
        <w:tc>
          <w:tcPr>
            <w:tcW w:w="2154" w:type="dxa"/>
            <w:vAlign w:val="center"/>
          </w:tcPr>
          <w:p w:rsidR="00657545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657545" w:rsidRDefault="007C654E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+12000,0</w:t>
            </w:r>
          </w:p>
        </w:tc>
      </w:tr>
      <w:tr w:rsidR="00657545" w:rsidTr="007C654E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  <w:vAlign w:val="center"/>
          </w:tcPr>
          <w:p w:rsidR="00657545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67000,0</w:t>
            </w:r>
          </w:p>
        </w:tc>
        <w:tc>
          <w:tcPr>
            <w:tcW w:w="2154" w:type="dxa"/>
            <w:vAlign w:val="center"/>
          </w:tcPr>
          <w:p w:rsidR="00657545" w:rsidRDefault="009B6A6D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67000,0</w:t>
            </w:r>
          </w:p>
        </w:tc>
        <w:tc>
          <w:tcPr>
            <w:tcW w:w="2154" w:type="dxa"/>
            <w:vAlign w:val="center"/>
          </w:tcPr>
          <w:p w:rsidR="00657545" w:rsidRDefault="007C654E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76799" w:rsidTr="007C654E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  <w:vAlign w:val="center"/>
          </w:tcPr>
          <w:p w:rsidR="00176799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2154" w:type="dxa"/>
            <w:vAlign w:val="center"/>
          </w:tcPr>
          <w:p w:rsidR="00176799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176799" w:rsidRDefault="007C654E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+12000,0</w:t>
            </w:r>
          </w:p>
        </w:tc>
      </w:tr>
      <w:tr w:rsidR="00176799" w:rsidTr="007C654E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привлечение средств</w:t>
            </w:r>
          </w:p>
        </w:tc>
        <w:tc>
          <w:tcPr>
            <w:tcW w:w="2011" w:type="dxa"/>
            <w:vAlign w:val="center"/>
          </w:tcPr>
          <w:p w:rsidR="00176799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132000,0</w:t>
            </w:r>
          </w:p>
        </w:tc>
        <w:tc>
          <w:tcPr>
            <w:tcW w:w="2154" w:type="dxa"/>
            <w:vAlign w:val="center"/>
          </w:tcPr>
          <w:p w:rsidR="00176799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176799" w:rsidRDefault="007C654E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+12000,0</w:t>
            </w:r>
          </w:p>
        </w:tc>
      </w:tr>
      <w:tr w:rsidR="00D27BC6" w:rsidTr="007C654E">
        <w:trPr>
          <w:trHeight w:val="265"/>
        </w:trPr>
        <w:tc>
          <w:tcPr>
            <w:tcW w:w="2982" w:type="dxa"/>
          </w:tcPr>
          <w:p w:rsidR="00D27BC6" w:rsidRDefault="00D27BC6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  <w:vAlign w:val="center"/>
          </w:tcPr>
          <w:p w:rsidR="00D27BC6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117000,0</w:t>
            </w:r>
          </w:p>
        </w:tc>
        <w:tc>
          <w:tcPr>
            <w:tcW w:w="2154" w:type="dxa"/>
            <w:vAlign w:val="center"/>
          </w:tcPr>
          <w:p w:rsidR="00D27BC6" w:rsidRDefault="009B6A6D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117000,0</w:t>
            </w:r>
          </w:p>
        </w:tc>
        <w:tc>
          <w:tcPr>
            <w:tcW w:w="2154" w:type="dxa"/>
            <w:vAlign w:val="center"/>
          </w:tcPr>
          <w:p w:rsidR="00D27BC6" w:rsidRDefault="007C654E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C526F" w:rsidRPr="001B0D62" w:rsidRDefault="002003A6" w:rsidP="007C654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 привлечения муниципальных внутренних заимствований относительно утвержденных Решением о бюджете на 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9B6A6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r w:rsidR="009B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погашения муниципальных внутренних заимствований на 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 уровне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</w:t>
      </w:r>
      <w:r w:rsidR="0004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12000,0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 валюте РФ, в размере</w:t>
      </w:r>
      <w:proofErr w:type="gramEnd"/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12000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C526F" w:rsidRDefault="008C526F" w:rsidP="00DA1077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455E7" w:rsidRPr="0032282F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463559" w:rsidRDefault="00B455E7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82F">
        <w:rPr>
          <w:rFonts w:ascii="Times New Roman" w:hAnsi="Times New Roman" w:cs="Times New Roman"/>
          <w:sz w:val="28"/>
          <w:szCs w:val="28"/>
        </w:rPr>
        <w:t xml:space="preserve">Первоначально статьей 6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 утверждены бюджетные ассигнования на реализацию муниципальной программы Сортавальского муниципального района «Управление муниципальными финансами на 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-2017 годы» в объеме на 201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29677,2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 бюджетные ассигнования на реализацию мероприятий муниципальной</w:t>
      </w:r>
      <w:proofErr w:type="gramEnd"/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были уменьшены до 26860,2 тыс. руб.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на реализацию муниципальной программы</w:t>
      </w:r>
      <w:r w:rsidR="0046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 её</w:t>
      </w:r>
      <w:r w:rsidR="0046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подпрограмме «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бюджетного процесса</w:t>
      </w:r>
      <w:r w:rsidR="0046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6355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муниципальной программы снизился по сравнению с первоначальным бюджетом на 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>2616</w:t>
      </w:r>
      <w:r w:rsidR="0046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</w:t>
      </w:r>
    </w:p>
    <w:p w:rsidR="00B455E7" w:rsidRPr="0032282F" w:rsidRDefault="00463559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Контрольно-счетный комитет обращает внимание, что не представлены финансово-экономические обоснования по увеличению планируемых бюджетных ассигнований на реализацию подпрограммы «Организация </w:t>
      </w:r>
      <w:r w:rsidRPr="00DA3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бюджетного процесса». В нарушение ст.184.2 БК РФ на экспертизу не представлен проект изменения в паспорт данной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92F5D" w:rsidRDefault="0064234B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ведомственных целевых программ в проекте Решения 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A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по сравнению с уточненным бюджетом. Сумма увеличения составит 498,3 тыс. руб</w:t>
      </w:r>
      <w:r w:rsidR="007B675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Добавлены бюджетные ассигнования на реализацию мероприятий</w:t>
      </w:r>
      <w:proofErr w:type="gramStart"/>
      <w:r w:rsidR="007B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B675B" w:rsidRDefault="007B675B" w:rsidP="007B675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ВЦП «Содержание и ремонт автомобильных дорог местного значения Сортавальского муниципального района на 2017-2019 годы» +87,3 тыс. руб.;</w:t>
      </w:r>
    </w:p>
    <w:p w:rsidR="007B675B" w:rsidRDefault="007B675B" w:rsidP="007B675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ВЦП «Содержание и благоустройство кладбищ Сортавальского муниципального района» на 2017-2019 годы» +149,8 тыс. руб.;</w:t>
      </w:r>
    </w:p>
    <w:p w:rsidR="007B675B" w:rsidRDefault="00DB544F" w:rsidP="007B675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ВЦП «Организация и осуществление ремонтных работ в образовательных организациях Сортавальского муниципального района» на 2017 год» +261,2 тыс. руб.</w:t>
      </w:r>
      <w:r w:rsidR="007B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44F" w:rsidRPr="00DB544F" w:rsidRDefault="00DB544F" w:rsidP="00DB54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увеличения расходов на реализацию данных ВЦП подтверждено при проведении финансово-экономической экспертизы Контрольно-счетным комитетом СМР проектов муниципальных актов, утвердивших данные программы.</w:t>
      </w:r>
    </w:p>
    <w:p w:rsidR="00DA328B" w:rsidRDefault="00DA328B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Pr="00555FE7" w:rsidRDefault="00B95E3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240220" w:rsidRPr="0032282F" w:rsidRDefault="00316CFA" w:rsidP="00DB544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</w:t>
      </w:r>
      <w:r w:rsidR="00DB544F">
        <w:rPr>
          <w:rFonts w:ascii="Times New Roman" w:hAnsi="Times New Roman" w:cs="Times New Roman"/>
          <w:sz w:val="28"/>
          <w:szCs w:val="28"/>
        </w:rPr>
        <w:t>,</w:t>
      </w:r>
      <w:r w:rsidRPr="0032282F">
        <w:rPr>
          <w:rFonts w:ascii="Times New Roman" w:hAnsi="Times New Roman" w:cs="Times New Roman"/>
          <w:sz w:val="28"/>
          <w:szCs w:val="28"/>
        </w:rPr>
        <w:t xml:space="preserve"> </w:t>
      </w:r>
      <w:r w:rsidR="00DB544F">
        <w:rPr>
          <w:rFonts w:ascii="Times New Roman" w:hAnsi="Times New Roman" w:cs="Times New Roman"/>
          <w:sz w:val="28"/>
          <w:szCs w:val="28"/>
        </w:rPr>
        <w:t>нарушений норм законодательства РФ, не установлено.</w:t>
      </w: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564" w:rsidRPr="0032282F" w:rsidRDefault="00B77564" w:rsidP="00B77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32282F" w:rsidRDefault="0032282F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240220" w:rsidRDefault="00240220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3B1985" w:rsidRPr="003B1985" w:rsidRDefault="00FB2978" w:rsidP="003B1985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985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связанных </w:t>
      </w:r>
      <w:r w:rsidR="00DE4C11" w:rsidRPr="003B19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безвозмездных поступлений в бюджет Сортавальского муниципального района из бюджетов других уровней</w:t>
      </w:r>
      <w:r w:rsidR="004C7F2E" w:rsidRPr="003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связи с </w:t>
      </w:r>
      <w:r w:rsidR="004C7F2E" w:rsidRPr="003B1985">
        <w:rPr>
          <w:rFonts w:ascii="Times New Roman" w:hAnsi="Times New Roman" w:cs="Times New Roman"/>
          <w:sz w:val="28"/>
          <w:szCs w:val="28"/>
        </w:rPr>
        <w:t>увеличением бюджетных ассигнований на исполнение районного бюджета по межбюджетным трансфертам, полученным из бюджета Республики Карелия и бюджет</w:t>
      </w:r>
      <w:r w:rsidR="003B1985" w:rsidRPr="003B1985">
        <w:rPr>
          <w:rFonts w:ascii="Times New Roman" w:hAnsi="Times New Roman" w:cs="Times New Roman"/>
          <w:sz w:val="28"/>
          <w:szCs w:val="28"/>
        </w:rPr>
        <w:t>а</w:t>
      </w:r>
      <w:r w:rsidR="004C7F2E" w:rsidRPr="003B198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B1985" w:rsidRPr="003B1985">
        <w:rPr>
          <w:rFonts w:ascii="Times New Roman" w:hAnsi="Times New Roman" w:cs="Times New Roman"/>
          <w:sz w:val="28"/>
          <w:szCs w:val="28"/>
        </w:rPr>
        <w:t>я</w:t>
      </w:r>
      <w:r w:rsidR="004C7F2E" w:rsidRPr="003B1985">
        <w:rPr>
          <w:rFonts w:ascii="Times New Roman" w:hAnsi="Times New Roman" w:cs="Times New Roman"/>
          <w:sz w:val="28"/>
          <w:szCs w:val="28"/>
        </w:rPr>
        <w:t>, в соответствии с заключенными Соглашениями; исполнением расходов по переданным из бюджета Республики Карелия субсидиям</w:t>
      </w:r>
      <w:r w:rsidR="003B1985" w:rsidRPr="003B198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B1985" w:rsidRPr="003B1985">
        <w:rPr>
          <w:rFonts w:ascii="Times New Roman" w:hAnsi="Times New Roman" w:cs="Times New Roman"/>
          <w:sz w:val="28"/>
          <w:szCs w:val="28"/>
        </w:rPr>
        <w:t xml:space="preserve">за счет увеличения размера дефицита бюджета </w:t>
      </w:r>
      <w:r w:rsidR="003B1985" w:rsidRPr="003B1985">
        <w:rPr>
          <w:rFonts w:ascii="Times New Roman" w:hAnsi="Times New Roman" w:cs="Times New Roman"/>
          <w:sz w:val="28"/>
          <w:szCs w:val="28"/>
        </w:rPr>
        <w:t>увеличены</w:t>
      </w:r>
      <w:r w:rsidR="003B1985" w:rsidRPr="003B1985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="003B1985" w:rsidRPr="003B1985">
        <w:rPr>
          <w:rFonts w:ascii="Times New Roman" w:hAnsi="Times New Roman" w:cs="Times New Roman"/>
          <w:sz w:val="28"/>
          <w:szCs w:val="28"/>
        </w:rPr>
        <w:lastRenderedPageBreak/>
        <w:t>ассигнования на резервирование средств</w:t>
      </w:r>
      <w:r w:rsidR="004C7F2E" w:rsidRPr="003B1985">
        <w:rPr>
          <w:rFonts w:ascii="Times New Roman" w:hAnsi="Times New Roman" w:cs="Times New Roman"/>
          <w:sz w:val="28"/>
          <w:szCs w:val="28"/>
        </w:rPr>
        <w:t>.</w:t>
      </w:r>
      <w:r w:rsidR="00DE4C11" w:rsidRPr="003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985" w:rsidRPr="003B1985" w:rsidRDefault="003B1985" w:rsidP="003B1985">
      <w:pPr>
        <w:pStyle w:val="a3"/>
        <w:widowControl w:val="0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985">
        <w:rPr>
          <w:rFonts w:ascii="Times New Roman" w:hAnsi="Times New Roman" w:cs="Times New Roman"/>
          <w:sz w:val="28"/>
          <w:szCs w:val="28"/>
        </w:rPr>
        <w:t>П</w:t>
      </w:r>
      <w:r w:rsidRPr="003B1985">
        <w:rPr>
          <w:rFonts w:ascii="Times New Roman" w:hAnsi="Times New Roman" w:cs="Times New Roman"/>
          <w:sz w:val="28"/>
          <w:szCs w:val="28"/>
        </w:rPr>
        <w:t xml:space="preserve">редставленные обоснования бюджетных ассигнований в части резервных средств, сформированных по разделу 0113 «Другие общегосударственные вопросы» классификации расходов бюджетов </w:t>
      </w:r>
      <w:r w:rsidRPr="003B1985">
        <w:rPr>
          <w:rFonts w:ascii="Times New Roman" w:hAnsi="Times New Roman" w:cs="Times New Roman"/>
          <w:b/>
          <w:sz w:val="28"/>
          <w:szCs w:val="28"/>
        </w:rPr>
        <w:t xml:space="preserve">не подтверждены финансово-экономическими расчетами указанных расходов. </w:t>
      </w:r>
      <w:proofErr w:type="gramStart"/>
      <w:r w:rsidRPr="003B1985">
        <w:rPr>
          <w:rFonts w:ascii="Times New Roman" w:hAnsi="Times New Roman" w:cs="Times New Roman"/>
          <w:b/>
          <w:sz w:val="28"/>
          <w:szCs w:val="28"/>
        </w:rPr>
        <w:t>Методические подходы</w:t>
      </w:r>
      <w:proofErr w:type="gramEnd"/>
      <w:r w:rsidRPr="003B1985">
        <w:rPr>
          <w:rFonts w:ascii="Times New Roman" w:hAnsi="Times New Roman" w:cs="Times New Roman"/>
          <w:b/>
          <w:sz w:val="28"/>
          <w:szCs w:val="28"/>
        </w:rPr>
        <w:t xml:space="preserve"> к формированию бюджетных ассигнований резервных средств не разработаны.</w:t>
      </w:r>
    </w:p>
    <w:p w:rsidR="00FB2978" w:rsidRPr="00DE4C11" w:rsidRDefault="00FB2978" w:rsidP="00DE4C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11">
        <w:rPr>
          <w:rFonts w:ascii="Times New Roman" w:hAnsi="Times New Roman" w:cs="Times New Roman"/>
          <w:sz w:val="28"/>
          <w:szCs w:val="28"/>
        </w:rPr>
        <w:t>Проектом Решения планируется изменени</w:t>
      </w:r>
      <w:r w:rsidR="003B1985">
        <w:rPr>
          <w:rFonts w:ascii="Times New Roman" w:hAnsi="Times New Roman" w:cs="Times New Roman"/>
          <w:sz w:val="28"/>
          <w:szCs w:val="28"/>
        </w:rPr>
        <w:t>е</w:t>
      </w:r>
      <w:r w:rsidRPr="00DE4C11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- на 201</w:t>
      </w:r>
      <w:r w:rsidR="00240220">
        <w:rPr>
          <w:rFonts w:ascii="Times New Roman" w:hAnsi="Times New Roman" w:cs="Times New Roman"/>
          <w:sz w:val="28"/>
          <w:szCs w:val="28"/>
        </w:rPr>
        <w:t>7</w:t>
      </w:r>
      <w:r w:rsidRPr="00D942EE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 увеличатся на </w:t>
      </w:r>
      <w:r w:rsidR="003B1985">
        <w:rPr>
          <w:rFonts w:ascii="Times New Roman" w:hAnsi="Times New Roman" w:cs="Times New Roman"/>
          <w:sz w:val="28"/>
          <w:szCs w:val="28"/>
        </w:rPr>
        <w:t>59067,8</w:t>
      </w:r>
      <w:r w:rsidR="003B1985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B1985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3B198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B1985">
        <w:rPr>
          <w:rFonts w:ascii="Times New Roman" w:hAnsi="Times New Roman" w:cs="Times New Roman"/>
          <w:sz w:val="28"/>
          <w:szCs w:val="28"/>
        </w:rPr>
        <w:t>. ранее внесенными изменениями- 56159,2 тыс. руб.)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, расходы  бюджета </w:t>
      </w:r>
      <w:r w:rsidR="004C7F2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3B1985">
        <w:rPr>
          <w:rFonts w:ascii="Times New Roman" w:hAnsi="Times New Roman" w:cs="Times New Roman"/>
          <w:sz w:val="28"/>
          <w:szCs w:val="28"/>
        </w:rPr>
        <w:t>74471,8</w:t>
      </w:r>
      <w:r w:rsidR="003B1985" w:rsidRPr="0048310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3B1985" w:rsidRPr="00483102">
        <w:rPr>
          <w:rFonts w:ascii="Times New Roman" w:hAnsi="Times New Roman" w:cs="Times New Roman"/>
          <w:sz w:val="28"/>
          <w:szCs w:val="28"/>
        </w:rPr>
        <w:t>.</w:t>
      </w:r>
      <w:r w:rsidR="003B19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19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B198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B1985">
        <w:rPr>
          <w:rFonts w:ascii="Times New Roman" w:hAnsi="Times New Roman" w:cs="Times New Roman"/>
          <w:sz w:val="28"/>
          <w:szCs w:val="28"/>
        </w:rPr>
        <w:t>. ранее внесенными изменениями – 59272,2 тыс. руб.)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., дефицит бюджета </w:t>
      </w:r>
      <w:r w:rsidR="007979A6">
        <w:rPr>
          <w:rFonts w:ascii="Times New Roman" w:hAnsi="Times New Roman" w:cs="Times New Roman"/>
          <w:sz w:val="28"/>
          <w:szCs w:val="28"/>
        </w:rPr>
        <w:t xml:space="preserve">увеличивается на 15404,0 тыс. руб. (в </w:t>
      </w:r>
      <w:proofErr w:type="spellStart"/>
      <w:r w:rsidR="007979A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979A6">
        <w:rPr>
          <w:rFonts w:ascii="Times New Roman" w:hAnsi="Times New Roman" w:cs="Times New Roman"/>
          <w:sz w:val="28"/>
          <w:szCs w:val="28"/>
        </w:rPr>
        <w:t>. ранее внесенными изменениями – 3113,0 тыс. руб.)</w:t>
      </w:r>
      <w:r w:rsidR="00C56EA6" w:rsidRPr="00D942EE">
        <w:rPr>
          <w:rFonts w:ascii="Times New Roman" w:hAnsi="Times New Roman" w:cs="Times New Roman"/>
          <w:sz w:val="28"/>
          <w:szCs w:val="28"/>
        </w:rPr>
        <w:t>;</w:t>
      </w:r>
    </w:p>
    <w:p w:rsidR="004C7F2E" w:rsidRDefault="004C7F2E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плановый период 3018 и 2019 годов основные характеристики бюджета района остаются без изменений;</w:t>
      </w:r>
    </w:p>
    <w:p w:rsidR="0034214C" w:rsidRDefault="004C7F2E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проектом Решения предлагается изменить </w:t>
      </w:r>
      <w:r w:rsidRPr="004C7F2E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Сортавальского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валюте РФ. По состоянию на 01.01.2018 года он увеличится на </w:t>
      </w:r>
      <w:r w:rsidR="007979A6">
        <w:rPr>
          <w:rFonts w:ascii="Times New Roman" w:hAnsi="Times New Roman" w:cs="Times New Roman"/>
          <w:sz w:val="28"/>
          <w:szCs w:val="28"/>
        </w:rPr>
        <w:t>17243,0 тыс.</w:t>
      </w:r>
      <w:r w:rsidR="007979A6">
        <w:rPr>
          <w:rFonts w:ascii="Times New Roman" w:hAnsi="Times New Roman" w:cs="Times New Roman"/>
          <w:sz w:val="28"/>
          <w:szCs w:val="28"/>
        </w:rPr>
        <w:t xml:space="preserve"> </w:t>
      </w:r>
      <w:r w:rsidR="007979A6">
        <w:rPr>
          <w:rFonts w:ascii="Times New Roman" w:hAnsi="Times New Roman" w:cs="Times New Roman"/>
          <w:sz w:val="28"/>
          <w:szCs w:val="28"/>
        </w:rPr>
        <w:t>руб. ( в т. ч. ранее внесенными изменениями – 5243,0 тыс. руб.)</w:t>
      </w:r>
      <w:r>
        <w:rPr>
          <w:rFonts w:ascii="Times New Roman" w:hAnsi="Times New Roman" w:cs="Times New Roman"/>
          <w:sz w:val="28"/>
          <w:szCs w:val="28"/>
        </w:rPr>
        <w:t>.; по состоянию на 01.01.2019г.</w:t>
      </w:r>
      <w:r w:rsidR="0034214C">
        <w:rPr>
          <w:rFonts w:ascii="Times New Roman" w:hAnsi="Times New Roman" w:cs="Times New Roman"/>
          <w:sz w:val="28"/>
          <w:szCs w:val="28"/>
        </w:rPr>
        <w:t xml:space="preserve"> увеличение составит </w:t>
      </w:r>
      <w:r w:rsidR="007979A6">
        <w:rPr>
          <w:rFonts w:ascii="Times New Roman" w:hAnsi="Times New Roman" w:cs="Times New Roman"/>
          <w:sz w:val="28"/>
          <w:szCs w:val="28"/>
        </w:rPr>
        <w:t>16981,0 тыс. руб</w:t>
      </w:r>
      <w:proofErr w:type="gramStart"/>
      <w:r w:rsidR="007979A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979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979A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979A6">
        <w:rPr>
          <w:rFonts w:ascii="Times New Roman" w:hAnsi="Times New Roman" w:cs="Times New Roman"/>
          <w:sz w:val="28"/>
          <w:szCs w:val="28"/>
        </w:rPr>
        <w:t>. ранее внесенными изменениями на 4981,0 тыс. руб.)</w:t>
      </w:r>
      <w:r w:rsidR="0034214C">
        <w:rPr>
          <w:rFonts w:ascii="Times New Roman" w:hAnsi="Times New Roman" w:cs="Times New Roman"/>
          <w:sz w:val="28"/>
          <w:szCs w:val="28"/>
        </w:rPr>
        <w:t xml:space="preserve">, на 01.01.2020г.  увеличение на </w:t>
      </w:r>
      <w:r w:rsidR="007979A6">
        <w:rPr>
          <w:rFonts w:ascii="Times New Roman" w:hAnsi="Times New Roman" w:cs="Times New Roman"/>
          <w:sz w:val="28"/>
          <w:szCs w:val="28"/>
        </w:rPr>
        <w:t>17271,0 тыс. руб. ( в т. ч. ранее внесенными изменениями на 5271,0 тыс. руб.)</w:t>
      </w:r>
      <w:r w:rsidR="00342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F2E" w:rsidRDefault="0034214C" w:rsidP="0034214C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на 01.01.2019г. и на 01.01.2020г.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программы муниципальных внутренних заимствований районного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A6" w:rsidRPr="001B0D62" w:rsidRDefault="007979A6" w:rsidP="007979A6">
      <w:pPr>
        <w:pStyle w:val="a3"/>
        <w:widowControl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общего годового объема привлечения муниципальных внутренних заимствований относительно утвержденных Решением о бюджете на 12000,0 тыс. руб. и сохранении объема погашения муниципальных внутренних заимствований на прежнем уровне произошло увеличение общего объема муниципальных внутренних заимствований на 12000,0 тыс. руб., в том числе за счет увеличения объема заимствований в виде кредитов, полученных от кредитных организаций в валюте РФ, в размере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12000,0 тыс. руб.</w:t>
      </w:r>
    </w:p>
    <w:p w:rsidR="00F84EBD" w:rsidRPr="0015458E" w:rsidRDefault="0015458E" w:rsidP="00154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58E">
        <w:rPr>
          <w:rFonts w:ascii="Times New Roman" w:hAnsi="Times New Roman" w:cs="Times New Roman"/>
          <w:sz w:val="28"/>
          <w:szCs w:val="28"/>
        </w:rPr>
        <w:t>К</w:t>
      </w:r>
      <w:r w:rsidR="00F84EBD" w:rsidRPr="0015458E">
        <w:rPr>
          <w:rFonts w:ascii="Times New Roman" w:hAnsi="Times New Roman" w:cs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</w:t>
      </w:r>
      <w:r w:rsidR="00FB2978" w:rsidRPr="0015458E">
        <w:rPr>
          <w:rFonts w:ascii="Times New Roman" w:hAnsi="Times New Roman" w:cs="Times New Roman"/>
          <w:sz w:val="28"/>
          <w:szCs w:val="28"/>
        </w:rPr>
        <w:t xml:space="preserve"> </w:t>
      </w:r>
      <w:r w:rsidR="00F84EBD" w:rsidRPr="0015458E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</w:p>
    <w:p w:rsidR="007979A6" w:rsidRDefault="0015458E" w:rsidP="007979A6">
      <w:pPr>
        <w:pStyle w:val="a3"/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F84EBD" w:rsidRPr="00D942EE">
        <w:rPr>
          <w:rFonts w:ascii="Times New Roman" w:hAnsi="Times New Roman" w:cs="Times New Roman"/>
          <w:sz w:val="28"/>
          <w:szCs w:val="28"/>
        </w:rPr>
        <w:t xml:space="preserve">к в структуре общего объема планируемых расходов бюджета </w:t>
      </w:r>
      <w:r w:rsidR="00F84EBD" w:rsidRPr="00D942EE">
        <w:rPr>
          <w:rFonts w:ascii="Times New Roman" w:hAnsi="Times New Roman" w:cs="Times New Roman"/>
          <w:sz w:val="28"/>
          <w:szCs w:val="28"/>
        </w:rPr>
        <w:lastRenderedPageBreak/>
        <w:t xml:space="preserve">Сортавальского муниципального района наибольший удельный вес будут занимать расходы, направленные на образование </w:t>
      </w:r>
      <w:r w:rsidR="00CF7D5A" w:rsidRPr="00D942EE">
        <w:rPr>
          <w:rFonts w:ascii="Times New Roman" w:hAnsi="Times New Roman" w:cs="Times New Roman"/>
          <w:sz w:val="28"/>
          <w:szCs w:val="28"/>
        </w:rPr>
        <w:t>(</w:t>
      </w:r>
      <w:r w:rsid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63,7 процента), на общегосударственные расходы </w:t>
      </w:r>
      <w:r w:rsid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>11,2 процентов</w:t>
      </w:r>
      <w:r w:rsid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социальную политику </w:t>
      </w:r>
      <w:r w:rsid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>9,7 процента</w:t>
      </w:r>
      <w:proofErr w:type="gramStart"/>
      <w:r w:rsid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культуру и кинематографию </w:t>
      </w:r>
      <w:r w:rsid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5,2 процента). </w:t>
      </w:r>
    </w:p>
    <w:p w:rsidR="00CF7D5A" w:rsidRDefault="00CF7D5A" w:rsidP="0015458E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83A68" w:rsidRPr="00D942EE" w:rsidRDefault="00E83A68" w:rsidP="0015458E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3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Контрольно-счетный комитет обращает внимание, что не представлены финансово-экономические обоснования по увеличению планируемых бюджетных ассигнований на реализацию подпрограммы «Организация бюджетного процесса». В нарушение ст.184.2 БК РФ на экспертизу не представлен проект изменения в паспорт данной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83A68" w:rsidRPr="007979A6" w:rsidRDefault="009E632C" w:rsidP="007979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9A6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</w:t>
      </w:r>
      <w:r w:rsidR="001121F9">
        <w:rPr>
          <w:rFonts w:ascii="Times New Roman" w:hAnsi="Times New Roman" w:cs="Times New Roman"/>
          <w:sz w:val="28"/>
          <w:szCs w:val="28"/>
        </w:rPr>
        <w:t xml:space="preserve">, </w:t>
      </w:r>
      <w:r w:rsidR="007979A6">
        <w:rPr>
          <w:rFonts w:ascii="Times New Roman" w:hAnsi="Times New Roman" w:cs="Times New Roman"/>
          <w:sz w:val="28"/>
          <w:szCs w:val="28"/>
        </w:rPr>
        <w:t xml:space="preserve">нарушений норм бюджетного законодательства не </w:t>
      </w:r>
      <w:r w:rsidRPr="007979A6">
        <w:rPr>
          <w:rFonts w:ascii="Times New Roman" w:hAnsi="Times New Roman" w:cs="Times New Roman"/>
          <w:sz w:val="28"/>
          <w:szCs w:val="28"/>
        </w:rPr>
        <w:t>установлено</w:t>
      </w:r>
      <w:r w:rsidR="007979A6">
        <w:rPr>
          <w:rFonts w:ascii="Times New Roman" w:hAnsi="Times New Roman" w:cs="Times New Roman"/>
          <w:sz w:val="28"/>
          <w:szCs w:val="28"/>
        </w:rPr>
        <w:t>.</w:t>
      </w:r>
    </w:p>
    <w:p w:rsidR="00E83A68" w:rsidRPr="001121F9" w:rsidRDefault="00E83A68" w:rsidP="007979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применения бюджетной классификации</w:t>
      </w:r>
      <w:r w:rsid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79A6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на экспертизу  Приложениях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</w:t>
      </w:r>
    </w:p>
    <w:p w:rsidR="001121F9" w:rsidRPr="007979A6" w:rsidRDefault="001121F9" w:rsidP="007979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районного бюджета, объему муниципального долга и расходов на его обслуживание, предельному объему заимствований.</w:t>
      </w:r>
    </w:p>
    <w:p w:rsidR="0015458E" w:rsidRDefault="0015458E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F8" w:rsidRPr="00D942EE" w:rsidRDefault="004D5EF8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A8556E" w:rsidRDefault="00D942EE" w:rsidP="00A8556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A8556E">
        <w:rPr>
          <w:rFonts w:ascii="Times New Roman" w:hAnsi="Times New Roman"/>
          <w:sz w:val="28"/>
          <w:szCs w:val="28"/>
        </w:rPr>
        <w:t>:</w:t>
      </w:r>
    </w:p>
    <w:p w:rsidR="009E632C" w:rsidRPr="00FD138A" w:rsidRDefault="00D942EE" w:rsidP="00FD13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632C">
        <w:rPr>
          <w:rFonts w:ascii="Times New Roman" w:hAnsi="Times New Roman"/>
          <w:sz w:val="28"/>
          <w:szCs w:val="28"/>
        </w:rPr>
        <w:t>принять изменения и дополнения в решение  Совета Сортавальского муниципального района от 2</w:t>
      </w:r>
      <w:r w:rsidR="00E83A68">
        <w:rPr>
          <w:rFonts w:ascii="Times New Roman" w:hAnsi="Times New Roman"/>
          <w:sz w:val="28"/>
          <w:szCs w:val="28"/>
        </w:rPr>
        <w:t>1</w:t>
      </w:r>
      <w:r w:rsidRPr="009E632C">
        <w:rPr>
          <w:rFonts w:ascii="Times New Roman" w:hAnsi="Times New Roman"/>
          <w:sz w:val="28"/>
          <w:szCs w:val="28"/>
        </w:rPr>
        <w:t>.12.201</w:t>
      </w:r>
      <w:r w:rsidR="00E83A68">
        <w:rPr>
          <w:rFonts w:ascii="Times New Roman" w:hAnsi="Times New Roman"/>
          <w:sz w:val="28"/>
          <w:szCs w:val="28"/>
        </w:rPr>
        <w:t>6</w:t>
      </w:r>
      <w:r w:rsidRPr="009E632C">
        <w:rPr>
          <w:rFonts w:ascii="Times New Roman" w:hAnsi="Times New Roman"/>
          <w:sz w:val="28"/>
          <w:szCs w:val="28"/>
        </w:rPr>
        <w:t xml:space="preserve"> года</w:t>
      </w:r>
      <w:r w:rsidR="00E83A68">
        <w:rPr>
          <w:rFonts w:ascii="Times New Roman" w:hAnsi="Times New Roman"/>
          <w:sz w:val="28"/>
          <w:szCs w:val="28"/>
        </w:rPr>
        <w:t xml:space="preserve"> №239</w:t>
      </w:r>
      <w:r w:rsidRPr="009E632C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201</w:t>
      </w:r>
      <w:r w:rsidR="00E83A68">
        <w:rPr>
          <w:rFonts w:ascii="Times New Roman" w:hAnsi="Times New Roman"/>
          <w:sz w:val="28"/>
          <w:szCs w:val="28"/>
        </w:rPr>
        <w:t>7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 w:rsidR="00E83A68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A8556E" w:rsidRPr="009E632C">
        <w:rPr>
          <w:rFonts w:ascii="Times New Roman" w:hAnsi="Times New Roman"/>
          <w:sz w:val="28"/>
          <w:szCs w:val="28"/>
        </w:rPr>
        <w:t>»</w:t>
      </w:r>
      <w:r w:rsidR="009E632C">
        <w:rPr>
          <w:rFonts w:ascii="Times New Roman" w:hAnsi="Times New Roman"/>
          <w:sz w:val="28"/>
          <w:szCs w:val="28"/>
        </w:rPr>
        <w:t>;</w:t>
      </w:r>
    </w:p>
    <w:p w:rsidR="001121F9" w:rsidRDefault="00971741" w:rsidP="004D5E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8A">
        <w:rPr>
          <w:rFonts w:ascii="Times New Roman" w:hAnsi="Times New Roman" w:cs="Times New Roman"/>
          <w:sz w:val="28"/>
          <w:szCs w:val="28"/>
        </w:rPr>
        <w:t>рекомендовать Администрации Сортавальского муниципального района</w:t>
      </w:r>
      <w:r w:rsidR="001121F9">
        <w:rPr>
          <w:rFonts w:ascii="Times New Roman" w:hAnsi="Times New Roman" w:cs="Times New Roman"/>
          <w:sz w:val="28"/>
          <w:szCs w:val="28"/>
        </w:rPr>
        <w:t>:</w:t>
      </w:r>
    </w:p>
    <w:p w:rsidR="00FD138A" w:rsidRDefault="001121F9" w:rsidP="001121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</w:t>
      </w:r>
      <w:r w:rsidRPr="001121F9">
        <w:rPr>
          <w:rFonts w:ascii="Times New Roman" w:hAnsi="Times New Roman" w:cs="Times New Roman"/>
          <w:sz w:val="28"/>
          <w:szCs w:val="28"/>
        </w:rPr>
        <w:t>м</w:t>
      </w:r>
      <w:r w:rsidRPr="001121F9">
        <w:rPr>
          <w:rFonts w:ascii="Times New Roman" w:hAnsi="Times New Roman" w:cs="Times New Roman"/>
          <w:sz w:val="28"/>
          <w:szCs w:val="28"/>
        </w:rPr>
        <w:t>етодические подходы к формированию бюджетных ассигнований резервных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121F9" w:rsidRPr="00D942EE" w:rsidRDefault="001121F9" w:rsidP="001121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2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1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</w:t>
      </w:r>
      <w:r w:rsidRPr="0011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ст.184.2 БК РФ </w:t>
      </w:r>
      <w:r w:rsidRPr="0011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на </w:t>
      </w:r>
      <w:r w:rsidRPr="001121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экспертизу</w:t>
      </w:r>
      <w:r w:rsidRPr="0011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Совета Сортавальского муниципального района о внесении изменений и дополнений в Решение о бюджете,</w:t>
      </w:r>
      <w:r w:rsidRPr="0011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направлять </w:t>
      </w:r>
      <w:r w:rsidRPr="0011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изменения в паспорт муниципальной программы</w:t>
      </w:r>
      <w:r w:rsidRPr="0011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муниципальными финансами на 2015-2017 годы»</w:t>
      </w:r>
      <w:r w:rsidRPr="0011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121F9" w:rsidRDefault="001121F9" w:rsidP="001121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8A" w:rsidRDefault="00FD138A" w:rsidP="00F15A4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FD138A" w:rsidRDefault="00E755B2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8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EF" w:rsidRDefault="00D21AEF" w:rsidP="004821A1">
      <w:pPr>
        <w:spacing w:after="0" w:line="240" w:lineRule="auto"/>
      </w:pPr>
      <w:r>
        <w:separator/>
      </w:r>
    </w:p>
  </w:endnote>
  <w:endnote w:type="continuationSeparator" w:id="0">
    <w:p w:rsidR="00D21AEF" w:rsidRDefault="00D21AEF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EF" w:rsidRDefault="00D21AEF" w:rsidP="004821A1">
      <w:pPr>
        <w:spacing w:after="0" w:line="240" w:lineRule="auto"/>
      </w:pPr>
      <w:r>
        <w:separator/>
      </w:r>
    </w:p>
  </w:footnote>
  <w:footnote w:type="continuationSeparator" w:id="0">
    <w:p w:rsidR="00D21AEF" w:rsidRDefault="00D21AEF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Content>
      <w:p w:rsidR="00BD3B05" w:rsidRDefault="00BD3B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97">
          <w:rPr>
            <w:noProof/>
          </w:rPr>
          <w:t>9</w:t>
        </w:r>
        <w:r>
          <w:fldChar w:fldCharType="end"/>
        </w:r>
      </w:p>
    </w:sdtContent>
  </w:sdt>
  <w:p w:rsidR="00BD3B05" w:rsidRDefault="00BD3B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5C2522"/>
    <w:multiLevelType w:val="hybridMultilevel"/>
    <w:tmpl w:val="05061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56D"/>
    <w:rsid w:val="00012D2E"/>
    <w:rsid w:val="00016117"/>
    <w:rsid w:val="00034F02"/>
    <w:rsid w:val="000356CC"/>
    <w:rsid w:val="000460C3"/>
    <w:rsid w:val="0005015A"/>
    <w:rsid w:val="0006075A"/>
    <w:rsid w:val="00066BF1"/>
    <w:rsid w:val="00090401"/>
    <w:rsid w:val="000A1359"/>
    <w:rsid w:val="000A1B0A"/>
    <w:rsid w:val="000A1DA1"/>
    <w:rsid w:val="000A6973"/>
    <w:rsid w:val="000B7EB7"/>
    <w:rsid w:val="000C7808"/>
    <w:rsid w:val="000E407C"/>
    <w:rsid w:val="00107327"/>
    <w:rsid w:val="001121DB"/>
    <w:rsid w:val="001121F9"/>
    <w:rsid w:val="00114876"/>
    <w:rsid w:val="00123CBA"/>
    <w:rsid w:val="00142DE9"/>
    <w:rsid w:val="00151EB1"/>
    <w:rsid w:val="0015458E"/>
    <w:rsid w:val="00161DC1"/>
    <w:rsid w:val="00176799"/>
    <w:rsid w:val="00183CAA"/>
    <w:rsid w:val="001B0D62"/>
    <w:rsid w:val="001C09A1"/>
    <w:rsid w:val="001C72DE"/>
    <w:rsid w:val="001F242A"/>
    <w:rsid w:val="002003A6"/>
    <w:rsid w:val="00222822"/>
    <w:rsid w:val="002228AB"/>
    <w:rsid w:val="0023279F"/>
    <w:rsid w:val="00240220"/>
    <w:rsid w:val="002430BE"/>
    <w:rsid w:val="00247BDC"/>
    <w:rsid w:val="00251ED1"/>
    <w:rsid w:val="00264FD9"/>
    <w:rsid w:val="00267052"/>
    <w:rsid w:val="0027544B"/>
    <w:rsid w:val="00280F48"/>
    <w:rsid w:val="00283A6B"/>
    <w:rsid w:val="00285C31"/>
    <w:rsid w:val="00292449"/>
    <w:rsid w:val="00293637"/>
    <w:rsid w:val="002A7B61"/>
    <w:rsid w:val="002B7351"/>
    <w:rsid w:val="002C351C"/>
    <w:rsid w:val="002D1D0D"/>
    <w:rsid w:val="002E608D"/>
    <w:rsid w:val="002F476D"/>
    <w:rsid w:val="00303028"/>
    <w:rsid w:val="00307CEC"/>
    <w:rsid w:val="00316CFA"/>
    <w:rsid w:val="0032282F"/>
    <w:rsid w:val="00333DB0"/>
    <w:rsid w:val="00335934"/>
    <w:rsid w:val="0034214C"/>
    <w:rsid w:val="00344C57"/>
    <w:rsid w:val="0035685D"/>
    <w:rsid w:val="00362F2D"/>
    <w:rsid w:val="00376967"/>
    <w:rsid w:val="00382838"/>
    <w:rsid w:val="00392616"/>
    <w:rsid w:val="003A453C"/>
    <w:rsid w:val="003A5012"/>
    <w:rsid w:val="003A5CE6"/>
    <w:rsid w:val="003A6C80"/>
    <w:rsid w:val="003B1985"/>
    <w:rsid w:val="003B7D29"/>
    <w:rsid w:val="0040367C"/>
    <w:rsid w:val="00403CF0"/>
    <w:rsid w:val="00411A36"/>
    <w:rsid w:val="0042367B"/>
    <w:rsid w:val="00432069"/>
    <w:rsid w:val="00443276"/>
    <w:rsid w:val="00447DD6"/>
    <w:rsid w:val="004623E4"/>
    <w:rsid w:val="00463559"/>
    <w:rsid w:val="00482051"/>
    <w:rsid w:val="004821A1"/>
    <w:rsid w:val="00483102"/>
    <w:rsid w:val="00495C2A"/>
    <w:rsid w:val="00497DA8"/>
    <w:rsid w:val="004B229C"/>
    <w:rsid w:val="004B2718"/>
    <w:rsid w:val="004B27E1"/>
    <w:rsid w:val="004B50EF"/>
    <w:rsid w:val="004C6A81"/>
    <w:rsid w:val="004C7F2E"/>
    <w:rsid w:val="004D5EF8"/>
    <w:rsid w:val="004E72A7"/>
    <w:rsid w:val="004F3C93"/>
    <w:rsid w:val="00506DBA"/>
    <w:rsid w:val="00510DC5"/>
    <w:rsid w:val="005427F3"/>
    <w:rsid w:val="00553314"/>
    <w:rsid w:val="00555DD4"/>
    <w:rsid w:val="00555FE7"/>
    <w:rsid w:val="00562EBC"/>
    <w:rsid w:val="00565B33"/>
    <w:rsid w:val="00584AC7"/>
    <w:rsid w:val="005904B5"/>
    <w:rsid w:val="005A0A16"/>
    <w:rsid w:val="005A5452"/>
    <w:rsid w:val="005B3DFB"/>
    <w:rsid w:val="005D4800"/>
    <w:rsid w:val="005F1544"/>
    <w:rsid w:val="005F1B1C"/>
    <w:rsid w:val="005F52F1"/>
    <w:rsid w:val="005F7B0C"/>
    <w:rsid w:val="006057FF"/>
    <w:rsid w:val="00606F44"/>
    <w:rsid w:val="00614248"/>
    <w:rsid w:val="006278E9"/>
    <w:rsid w:val="0064234B"/>
    <w:rsid w:val="006556C4"/>
    <w:rsid w:val="00657545"/>
    <w:rsid w:val="00657D28"/>
    <w:rsid w:val="0066189B"/>
    <w:rsid w:val="006A1EE8"/>
    <w:rsid w:val="006C4A96"/>
    <w:rsid w:val="006D39DB"/>
    <w:rsid w:val="006E0AE7"/>
    <w:rsid w:val="006F35D2"/>
    <w:rsid w:val="006F448D"/>
    <w:rsid w:val="00704168"/>
    <w:rsid w:val="00727BC3"/>
    <w:rsid w:val="00754987"/>
    <w:rsid w:val="0075603C"/>
    <w:rsid w:val="00777F4B"/>
    <w:rsid w:val="00785F5B"/>
    <w:rsid w:val="007979A6"/>
    <w:rsid w:val="007A0BBB"/>
    <w:rsid w:val="007A1776"/>
    <w:rsid w:val="007A4987"/>
    <w:rsid w:val="007B321F"/>
    <w:rsid w:val="007B61F5"/>
    <w:rsid w:val="007B675B"/>
    <w:rsid w:val="007C654E"/>
    <w:rsid w:val="007C76E2"/>
    <w:rsid w:val="007D4ECA"/>
    <w:rsid w:val="007D5F92"/>
    <w:rsid w:val="008029E5"/>
    <w:rsid w:val="00823997"/>
    <w:rsid w:val="008316F8"/>
    <w:rsid w:val="00841F49"/>
    <w:rsid w:val="00847E88"/>
    <w:rsid w:val="008548CA"/>
    <w:rsid w:val="00857C0F"/>
    <w:rsid w:val="008670CB"/>
    <w:rsid w:val="008751BF"/>
    <w:rsid w:val="008765BA"/>
    <w:rsid w:val="00880CC8"/>
    <w:rsid w:val="00892942"/>
    <w:rsid w:val="008A19BA"/>
    <w:rsid w:val="008A744A"/>
    <w:rsid w:val="008C526F"/>
    <w:rsid w:val="00904130"/>
    <w:rsid w:val="00917079"/>
    <w:rsid w:val="00931609"/>
    <w:rsid w:val="009343A0"/>
    <w:rsid w:val="0094008D"/>
    <w:rsid w:val="00941218"/>
    <w:rsid w:val="009622DA"/>
    <w:rsid w:val="00971741"/>
    <w:rsid w:val="00977B7E"/>
    <w:rsid w:val="009906CC"/>
    <w:rsid w:val="00993E30"/>
    <w:rsid w:val="00995692"/>
    <w:rsid w:val="009A13C3"/>
    <w:rsid w:val="009A30E5"/>
    <w:rsid w:val="009A6CE6"/>
    <w:rsid w:val="009A7A70"/>
    <w:rsid w:val="009B2047"/>
    <w:rsid w:val="009B6A6D"/>
    <w:rsid w:val="009D1335"/>
    <w:rsid w:val="009E5266"/>
    <w:rsid w:val="009E632C"/>
    <w:rsid w:val="009E6CE4"/>
    <w:rsid w:val="009F091A"/>
    <w:rsid w:val="009F6DD2"/>
    <w:rsid w:val="009F73EB"/>
    <w:rsid w:val="00A14928"/>
    <w:rsid w:val="00A174B2"/>
    <w:rsid w:val="00A53A22"/>
    <w:rsid w:val="00A55C19"/>
    <w:rsid w:val="00A61C17"/>
    <w:rsid w:val="00A77CA4"/>
    <w:rsid w:val="00A8556E"/>
    <w:rsid w:val="00AA30D8"/>
    <w:rsid w:val="00AC2DA6"/>
    <w:rsid w:val="00AD16BF"/>
    <w:rsid w:val="00AE63D2"/>
    <w:rsid w:val="00AF28A7"/>
    <w:rsid w:val="00B15C34"/>
    <w:rsid w:val="00B455E7"/>
    <w:rsid w:val="00B66863"/>
    <w:rsid w:val="00B77564"/>
    <w:rsid w:val="00B83151"/>
    <w:rsid w:val="00B83B9C"/>
    <w:rsid w:val="00B92F5D"/>
    <w:rsid w:val="00B954D9"/>
    <w:rsid w:val="00B95E3A"/>
    <w:rsid w:val="00BB316B"/>
    <w:rsid w:val="00BB51FF"/>
    <w:rsid w:val="00BD1C76"/>
    <w:rsid w:val="00BD3B05"/>
    <w:rsid w:val="00BD5862"/>
    <w:rsid w:val="00BE4E69"/>
    <w:rsid w:val="00BF422C"/>
    <w:rsid w:val="00BF7B0D"/>
    <w:rsid w:val="00C13524"/>
    <w:rsid w:val="00C179E6"/>
    <w:rsid w:val="00C22DB6"/>
    <w:rsid w:val="00C52F87"/>
    <w:rsid w:val="00C53F4F"/>
    <w:rsid w:val="00C56EA6"/>
    <w:rsid w:val="00C60749"/>
    <w:rsid w:val="00C802B6"/>
    <w:rsid w:val="00C80C7A"/>
    <w:rsid w:val="00C8705A"/>
    <w:rsid w:val="00C937E3"/>
    <w:rsid w:val="00CC0D3B"/>
    <w:rsid w:val="00CC3DA1"/>
    <w:rsid w:val="00CC56F6"/>
    <w:rsid w:val="00CE1430"/>
    <w:rsid w:val="00CE3D6E"/>
    <w:rsid w:val="00CF02E0"/>
    <w:rsid w:val="00CF2801"/>
    <w:rsid w:val="00CF3AB6"/>
    <w:rsid w:val="00CF4CF4"/>
    <w:rsid w:val="00CF5292"/>
    <w:rsid w:val="00CF5F1D"/>
    <w:rsid w:val="00CF7D5A"/>
    <w:rsid w:val="00D04A4B"/>
    <w:rsid w:val="00D21AEF"/>
    <w:rsid w:val="00D27BC6"/>
    <w:rsid w:val="00D30611"/>
    <w:rsid w:val="00D33980"/>
    <w:rsid w:val="00D471B8"/>
    <w:rsid w:val="00D63367"/>
    <w:rsid w:val="00D6794C"/>
    <w:rsid w:val="00D735B6"/>
    <w:rsid w:val="00D85BA4"/>
    <w:rsid w:val="00D8758B"/>
    <w:rsid w:val="00D942EE"/>
    <w:rsid w:val="00D945A7"/>
    <w:rsid w:val="00DA1077"/>
    <w:rsid w:val="00DA328B"/>
    <w:rsid w:val="00DA3CA2"/>
    <w:rsid w:val="00DB3275"/>
    <w:rsid w:val="00DB544F"/>
    <w:rsid w:val="00DC3809"/>
    <w:rsid w:val="00DE4C11"/>
    <w:rsid w:val="00E065C1"/>
    <w:rsid w:val="00E10843"/>
    <w:rsid w:val="00E30C19"/>
    <w:rsid w:val="00E33BB3"/>
    <w:rsid w:val="00E50E5D"/>
    <w:rsid w:val="00E628B3"/>
    <w:rsid w:val="00E655B1"/>
    <w:rsid w:val="00E658AD"/>
    <w:rsid w:val="00E755B2"/>
    <w:rsid w:val="00E83A68"/>
    <w:rsid w:val="00E876EB"/>
    <w:rsid w:val="00E93FF8"/>
    <w:rsid w:val="00EA2F1A"/>
    <w:rsid w:val="00EB0327"/>
    <w:rsid w:val="00EF5A02"/>
    <w:rsid w:val="00EF7E82"/>
    <w:rsid w:val="00F0274E"/>
    <w:rsid w:val="00F02853"/>
    <w:rsid w:val="00F03297"/>
    <w:rsid w:val="00F15A4F"/>
    <w:rsid w:val="00F20CC3"/>
    <w:rsid w:val="00F26534"/>
    <w:rsid w:val="00F52464"/>
    <w:rsid w:val="00F801E8"/>
    <w:rsid w:val="00F84EBD"/>
    <w:rsid w:val="00F93851"/>
    <w:rsid w:val="00FA606A"/>
    <w:rsid w:val="00FB2978"/>
    <w:rsid w:val="00FB303C"/>
    <w:rsid w:val="00FB750A"/>
    <w:rsid w:val="00FC46AE"/>
    <w:rsid w:val="00FD138A"/>
    <w:rsid w:val="00FF3E3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10AB-0F0B-40E5-B975-A837F84B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13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43</cp:revision>
  <cp:lastPrinted>2017-07-28T09:27:00Z</cp:lastPrinted>
  <dcterms:created xsi:type="dcterms:W3CDTF">2015-01-27T08:16:00Z</dcterms:created>
  <dcterms:modified xsi:type="dcterms:W3CDTF">2017-07-28T09:35:00Z</dcterms:modified>
</cp:coreProperties>
</file>