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74880834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906BEA" w:rsidRDefault="00906BEA" w:rsidP="00906BEA">
      <w:pPr>
        <w:jc w:val="center"/>
        <w:rPr>
          <w:b/>
          <w:bCs/>
          <w:sz w:val="28"/>
          <w:szCs w:val="28"/>
        </w:rPr>
      </w:pPr>
      <w:r w:rsidRPr="00906BEA">
        <w:rPr>
          <w:b/>
          <w:bCs/>
          <w:sz w:val="28"/>
          <w:szCs w:val="28"/>
        </w:rPr>
        <w:t>ФИНАНСОВО-ЭКОНОМИЧЕСКАЯ ЭКСПЕРТИЗА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1856A5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>постановления администрации</w:t>
      </w:r>
    </w:p>
    <w:p w:rsidR="00906BEA" w:rsidRPr="00C76C8E" w:rsidRDefault="008C20D9" w:rsidP="001856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1856A5">
      <w:pPr>
        <w:pStyle w:val="ae"/>
        <w:rPr>
          <w:szCs w:val="28"/>
        </w:rPr>
      </w:pPr>
      <w:r w:rsidRPr="00C76C8E">
        <w:rPr>
          <w:szCs w:val="28"/>
        </w:rPr>
        <w:t>«</w:t>
      </w:r>
      <w:r w:rsidR="004C2DE9">
        <w:rPr>
          <w:szCs w:val="28"/>
        </w:rPr>
        <w:t xml:space="preserve">Об утверждении муниципальной программы </w:t>
      </w:r>
      <w:r w:rsidR="00820D9F">
        <w:rPr>
          <w:szCs w:val="28"/>
        </w:rPr>
        <w:t xml:space="preserve">администрации </w:t>
      </w:r>
      <w:r w:rsidR="004C2DE9">
        <w:rPr>
          <w:szCs w:val="28"/>
        </w:rPr>
        <w:t>Сортавальского муниципального района «</w:t>
      </w:r>
      <w:r w:rsidR="00820D9F">
        <w:rPr>
          <w:szCs w:val="28"/>
        </w:rPr>
        <w:t>Социальная поддержка населения Сортавальского муниципального района</w:t>
      </w:r>
      <w:r>
        <w:rPr>
          <w:szCs w:val="28"/>
        </w:rPr>
        <w:t>»</w:t>
      </w:r>
      <w:r w:rsidR="00820D9F">
        <w:rPr>
          <w:szCs w:val="28"/>
        </w:rPr>
        <w:t xml:space="preserve"> на 2018-2022 годы»</w:t>
      </w:r>
    </w:p>
    <w:p w:rsidR="008C20D9" w:rsidRDefault="008C20D9" w:rsidP="00906BEA">
      <w:pPr>
        <w:pStyle w:val="ae"/>
        <w:rPr>
          <w:szCs w:val="28"/>
        </w:rPr>
      </w:pPr>
    </w:p>
    <w:p w:rsidR="008543E0" w:rsidRDefault="008543E0" w:rsidP="008543E0">
      <w:pPr>
        <w:pStyle w:val="ae"/>
        <w:jc w:val="left"/>
        <w:rPr>
          <w:b w:val="0"/>
          <w:szCs w:val="28"/>
        </w:rPr>
      </w:pPr>
      <w:r>
        <w:rPr>
          <w:b w:val="0"/>
          <w:szCs w:val="28"/>
        </w:rPr>
        <w:t>«13» сентября 2017 г.                                                                               № 44</w:t>
      </w:r>
    </w:p>
    <w:p w:rsidR="008543E0" w:rsidRPr="008543E0" w:rsidRDefault="008543E0" w:rsidP="008543E0">
      <w:pPr>
        <w:pStyle w:val="ae"/>
        <w:jc w:val="left"/>
        <w:rPr>
          <w:b w:val="0"/>
          <w:szCs w:val="28"/>
        </w:rPr>
      </w:pPr>
    </w:p>
    <w:p w:rsidR="001810F0" w:rsidRPr="005B3DFB" w:rsidRDefault="001810F0" w:rsidP="001810F0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3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1810F0" w:rsidRPr="00C81545" w:rsidRDefault="001810F0" w:rsidP="001810F0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r>
        <w:rPr>
          <w:b w:val="0"/>
          <w:szCs w:val="28"/>
        </w:rPr>
        <w:t xml:space="preserve"> :</w:t>
      </w:r>
      <w:r>
        <w:rPr>
          <w:szCs w:val="28"/>
        </w:rPr>
        <w:t xml:space="preserve"> </w:t>
      </w:r>
      <w:r w:rsidRPr="00C81545">
        <w:rPr>
          <w:b w:val="0"/>
          <w:szCs w:val="28"/>
        </w:rPr>
        <w:t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постановления администрации Сортавальского муниципального района «</w:t>
      </w:r>
      <w:r>
        <w:rPr>
          <w:b w:val="0"/>
          <w:szCs w:val="28"/>
        </w:rPr>
        <w:t xml:space="preserve">Об утверждении муниципальной </w:t>
      </w:r>
      <w:r w:rsidRPr="00C81545">
        <w:rPr>
          <w:b w:val="0"/>
          <w:szCs w:val="28"/>
        </w:rPr>
        <w:t>программ</w:t>
      </w:r>
      <w:r>
        <w:rPr>
          <w:b w:val="0"/>
          <w:szCs w:val="28"/>
        </w:rPr>
        <w:t>ы</w:t>
      </w:r>
      <w:r w:rsidRPr="00C81545">
        <w:rPr>
          <w:b w:val="0"/>
          <w:szCs w:val="28"/>
        </w:rPr>
        <w:t xml:space="preserve"> администрации Сортавальского муниципального района </w:t>
      </w:r>
      <w:r w:rsidRPr="001810F0">
        <w:rPr>
          <w:b w:val="0"/>
          <w:szCs w:val="28"/>
        </w:rPr>
        <w:t>«Социальная поддержка населения Сортавальского муниципального района» на 2018-2022 годы»</w:t>
      </w:r>
      <w:r>
        <w:rPr>
          <w:b w:val="0"/>
          <w:szCs w:val="28"/>
        </w:rPr>
        <w:t>.</w:t>
      </w:r>
    </w:p>
    <w:p w:rsidR="001810F0" w:rsidRPr="00C81545" w:rsidRDefault="001810F0" w:rsidP="001810F0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Pr="00C8154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</w:t>
      </w:r>
      <w:r w:rsidRPr="00C81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8154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81545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</w:t>
      </w:r>
      <w:r w:rsidRPr="001810F0">
        <w:rPr>
          <w:rFonts w:ascii="Times New Roman" w:hAnsi="Times New Roman"/>
          <w:sz w:val="28"/>
          <w:szCs w:val="28"/>
        </w:rPr>
        <w:lastRenderedPageBreak/>
        <w:t>«Социальная поддержка населения Сортавальского муниципального района» на 2018-2022 годы»</w:t>
      </w:r>
      <w:r w:rsidRPr="00C81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1810F0" w:rsidRDefault="001810F0" w:rsidP="00906BEA">
      <w:pPr>
        <w:pStyle w:val="ae"/>
        <w:rPr>
          <w:szCs w:val="28"/>
        </w:rPr>
      </w:pPr>
    </w:p>
    <w:p w:rsidR="001856A5" w:rsidRPr="001856A5" w:rsidRDefault="00CB10E5" w:rsidP="001856A5">
      <w:pPr>
        <w:pStyle w:val="ae"/>
        <w:ind w:firstLine="708"/>
        <w:jc w:val="both"/>
        <w:rPr>
          <w:b w:val="0"/>
          <w:szCs w:val="28"/>
        </w:rPr>
      </w:pPr>
      <w:r w:rsidRPr="001856A5">
        <w:rPr>
          <w:b w:val="0"/>
        </w:rPr>
        <w:t xml:space="preserve">Контрольно-счетный комитет Сортавальского муниципального района произвел экспертизу представленных </w:t>
      </w:r>
      <w:r w:rsidR="00820D9F">
        <w:rPr>
          <w:b w:val="0"/>
        </w:rPr>
        <w:t xml:space="preserve">Отделом социальной работы администрации </w:t>
      </w:r>
      <w:r w:rsidRPr="001856A5">
        <w:rPr>
          <w:b w:val="0"/>
        </w:rPr>
        <w:t xml:space="preserve">Сортавальского муниципального района документов по проекту Постановления </w:t>
      </w:r>
      <w:r w:rsidR="001856A5" w:rsidRPr="001856A5">
        <w:rPr>
          <w:b w:val="0"/>
        </w:rPr>
        <w:t xml:space="preserve">администрации Сортавальского муниципального района </w:t>
      </w:r>
      <w:r w:rsidRPr="001856A5">
        <w:rPr>
          <w:b w:val="0"/>
        </w:rPr>
        <w:t>«</w:t>
      </w:r>
      <w:r w:rsidR="004C2DE9" w:rsidRPr="004C2DE9">
        <w:rPr>
          <w:b w:val="0"/>
          <w:szCs w:val="28"/>
        </w:rPr>
        <w:t xml:space="preserve">Об утверждении муниципальной программы </w:t>
      </w:r>
      <w:r w:rsidR="00820D9F">
        <w:rPr>
          <w:b w:val="0"/>
          <w:szCs w:val="28"/>
        </w:rPr>
        <w:t xml:space="preserve">администрации </w:t>
      </w:r>
      <w:r w:rsidR="004C2DE9" w:rsidRPr="004C2DE9">
        <w:rPr>
          <w:b w:val="0"/>
          <w:szCs w:val="28"/>
        </w:rPr>
        <w:t xml:space="preserve">Сортавальского муниципального района </w:t>
      </w:r>
      <w:r w:rsidR="00820D9F">
        <w:rPr>
          <w:b w:val="0"/>
          <w:szCs w:val="28"/>
        </w:rPr>
        <w:t>«Социальная поддержка населения Сортавальского муниципального района» на 2018-2022 годы»</w:t>
      </w:r>
    </w:p>
    <w:p w:rsidR="008C20D9" w:rsidRPr="001856A5" w:rsidRDefault="008C20D9" w:rsidP="001856A5">
      <w:pPr>
        <w:pStyle w:val="ae"/>
        <w:jc w:val="left"/>
        <w:rPr>
          <w:b w:val="0"/>
        </w:rPr>
      </w:pPr>
      <w:r w:rsidRPr="001856A5">
        <w:rPr>
          <w:b w:val="0"/>
        </w:rPr>
        <w:t>Рассмотрены следующие материалы по указанному проекту:</w:t>
      </w:r>
    </w:p>
    <w:p w:rsidR="008C20D9" w:rsidRPr="00230B5F" w:rsidRDefault="008C20D9" w:rsidP="001856A5">
      <w:pPr>
        <w:pStyle w:val="ae"/>
        <w:ind w:firstLine="708"/>
        <w:jc w:val="both"/>
        <w:rPr>
          <w:b w:val="0"/>
          <w:szCs w:val="28"/>
        </w:rPr>
      </w:pPr>
      <w:r w:rsidRPr="00230B5F">
        <w:rPr>
          <w:b w:val="0"/>
        </w:rPr>
        <w:t xml:space="preserve"> </w:t>
      </w:r>
      <w:r w:rsidR="00230B5F" w:rsidRPr="00230B5F">
        <w:rPr>
          <w:b w:val="0"/>
        </w:rPr>
        <w:t xml:space="preserve">1. </w:t>
      </w:r>
      <w:r w:rsidRPr="00230B5F">
        <w:rPr>
          <w:b w:val="0"/>
        </w:rPr>
        <w:t xml:space="preserve">Проект постановления </w:t>
      </w:r>
      <w:r w:rsidR="00820D9F">
        <w:rPr>
          <w:b w:val="0"/>
        </w:rPr>
        <w:t xml:space="preserve">администрации Сортавальского муниципального района </w:t>
      </w:r>
      <w:r w:rsidR="003C12B2">
        <w:rPr>
          <w:b w:val="0"/>
        </w:rPr>
        <w:t>«</w:t>
      </w:r>
      <w:r w:rsidR="004C2DE9" w:rsidRPr="004C2DE9">
        <w:rPr>
          <w:b w:val="0"/>
          <w:szCs w:val="28"/>
        </w:rPr>
        <w:t xml:space="preserve">Об утверждении муниципальной программы </w:t>
      </w:r>
      <w:r w:rsidR="00820D9F">
        <w:rPr>
          <w:b w:val="0"/>
          <w:szCs w:val="28"/>
        </w:rPr>
        <w:t xml:space="preserve">администрации </w:t>
      </w:r>
      <w:r w:rsidR="004C2DE9" w:rsidRPr="004C2DE9">
        <w:rPr>
          <w:b w:val="0"/>
          <w:szCs w:val="28"/>
        </w:rPr>
        <w:t xml:space="preserve">Сортавальского муниципального района </w:t>
      </w:r>
      <w:r w:rsidR="009C6E1C">
        <w:rPr>
          <w:b w:val="0"/>
          <w:szCs w:val="28"/>
        </w:rPr>
        <w:t>«</w:t>
      </w:r>
      <w:r w:rsidR="00820D9F">
        <w:rPr>
          <w:b w:val="0"/>
          <w:szCs w:val="28"/>
        </w:rPr>
        <w:t xml:space="preserve">Социальная поддержка населения Сортавальского муниципального района» на 2018-2022 годы» (далее – Постановление) </w:t>
      </w:r>
      <w:r w:rsidRPr="00230B5F">
        <w:rPr>
          <w:b w:val="0"/>
        </w:rPr>
        <w:t xml:space="preserve">- на 1 л. </w:t>
      </w:r>
    </w:p>
    <w:p w:rsidR="008C20D9" w:rsidRPr="0019501C" w:rsidRDefault="00820D9F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Проект приложения к постановлению «</w:t>
      </w:r>
      <w:r w:rsidR="004C2DE9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 xml:space="preserve">администрации Сортавальского муниципального района </w:t>
      </w:r>
      <w:r w:rsidR="004C2DE9">
        <w:rPr>
          <w:sz w:val="28"/>
          <w:szCs w:val="28"/>
        </w:rPr>
        <w:t>«</w:t>
      </w:r>
      <w:r>
        <w:rPr>
          <w:sz w:val="28"/>
          <w:szCs w:val="28"/>
        </w:rPr>
        <w:t xml:space="preserve">Социальная поддержка населения Сортавальского муниципального района» на 2018-2022 годы» (далее- МП)  </w:t>
      </w:r>
      <w:r w:rsidR="001856A5">
        <w:rPr>
          <w:b/>
          <w:szCs w:val="28"/>
        </w:rPr>
        <w:t xml:space="preserve">- </w:t>
      </w:r>
      <w:r w:rsidR="008C20D9" w:rsidRPr="004A3417">
        <w:rPr>
          <w:sz w:val="28"/>
          <w:szCs w:val="28"/>
        </w:rPr>
        <w:t xml:space="preserve">на </w:t>
      </w:r>
      <w:r>
        <w:rPr>
          <w:sz w:val="28"/>
          <w:szCs w:val="28"/>
        </w:rPr>
        <w:t>29</w:t>
      </w:r>
      <w:r w:rsidR="008C20D9" w:rsidRPr="004A3417">
        <w:rPr>
          <w:sz w:val="28"/>
          <w:szCs w:val="28"/>
        </w:rPr>
        <w:t xml:space="preserve"> л.</w:t>
      </w:r>
    </w:p>
    <w:p w:rsidR="0019501C" w:rsidRPr="003C12B2" w:rsidRDefault="00823D37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1 к муниципальной программе</w:t>
      </w:r>
      <w:r w:rsidR="00820D9F">
        <w:rPr>
          <w:sz w:val="28"/>
          <w:szCs w:val="28"/>
        </w:rPr>
        <w:t xml:space="preserve"> администрации Сортавальского муниципального района </w:t>
      </w:r>
      <w:r w:rsidR="009C6E1C" w:rsidRPr="009C6E1C">
        <w:rPr>
          <w:sz w:val="28"/>
          <w:szCs w:val="28"/>
        </w:rPr>
        <w:t>«Социальная поддержка населения Сортавальского муниципального района» на 2018-2022 годы»</w:t>
      </w:r>
      <w:r w:rsidRPr="009C6E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2DE9">
        <w:rPr>
          <w:sz w:val="28"/>
          <w:szCs w:val="28"/>
        </w:rPr>
        <w:t xml:space="preserve">Подпрограмма </w:t>
      </w:r>
      <w:r w:rsidR="009C6E1C">
        <w:rPr>
          <w:sz w:val="28"/>
          <w:szCs w:val="28"/>
        </w:rPr>
        <w:t xml:space="preserve">1 </w:t>
      </w:r>
      <w:r w:rsidR="004C2DE9">
        <w:rPr>
          <w:sz w:val="28"/>
          <w:szCs w:val="28"/>
        </w:rPr>
        <w:t>муниципальной программы «</w:t>
      </w:r>
      <w:r w:rsidR="009C6E1C">
        <w:rPr>
          <w:sz w:val="28"/>
          <w:szCs w:val="28"/>
        </w:rPr>
        <w:t>Адресная социальная помощь</w:t>
      </w:r>
      <w:r w:rsidR="004C2DE9">
        <w:rPr>
          <w:sz w:val="28"/>
          <w:szCs w:val="28"/>
        </w:rPr>
        <w:t>»</w:t>
      </w:r>
      <w:r w:rsidR="003C12B2">
        <w:rPr>
          <w:sz w:val="28"/>
          <w:szCs w:val="28"/>
        </w:rPr>
        <w:t xml:space="preserve"> – </w:t>
      </w:r>
      <w:r w:rsidR="009C6E1C">
        <w:rPr>
          <w:sz w:val="28"/>
          <w:szCs w:val="28"/>
        </w:rPr>
        <w:t xml:space="preserve">10 </w:t>
      </w:r>
      <w:r w:rsidR="003C12B2">
        <w:rPr>
          <w:sz w:val="28"/>
          <w:szCs w:val="28"/>
        </w:rPr>
        <w:t>л.</w:t>
      </w:r>
    </w:p>
    <w:p w:rsidR="003C12B2" w:rsidRPr="003C12B2" w:rsidRDefault="00823D37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2 к муниципальной программе </w:t>
      </w:r>
      <w:r w:rsidR="009C6E1C">
        <w:rPr>
          <w:sz w:val="28"/>
          <w:szCs w:val="28"/>
        </w:rPr>
        <w:t xml:space="preserve">администрации Сортавальского муниципального района </w:t>
      </w:r>
      <w:r w:rsidR="009C6E1C" w:rsidRPr="009C6E1C">
        <w:rPr>
          <w:sz w:val="28"/>
          <w:szCs w:val="28"/>
        </w:rPr>
        <w:t>«Социальная поддержка населения Сортавальского муниципального района» на 2018-2022 годы»</w:t>
      </w:r>
      <w:r>
        <w:rPr>
          <w:sz w:val="28"/>
          <w:szCs w:val="28"/>
        </w:rPr>
        <w:t xml:space="preserve">. </w:t>
      </w:r>
      <w:r w:rsidR="004C2DE9">
        <w:rPr>
          <w:sz w:val="28"/>
          <w:szCs w:val="28"/>
        </w:rPr>
        <w:t xml:space="preserve">Подпрограмма </w:t>
      </w:r>
      <w:r w:rsidR="009C6E1C">
        <w:rPr>
          <w:sz w:val="28"/>
          <w:szCs w:val="28"/>
        </w:rPr>
        <w:t xml:space="preserve">2 </w:t>
      </w:r>
      <w:r w:rsidR="004C2DE9">
        <w:rPr>
          <w:sz w:val="28"/>
          <w:szCs w:val="28"/>
        </w:rPr>
        <w:t>муниципальной программы «</w:t>
      </w:r>
      <w:r w:rsidR="009C6E1C">
        <w:rPr>
          <w:sz w:val="28"/>
          <w:szCs w:val="28"/>
        </w:rPr>
        <w:t>Создание условий для оказания медицинской помощи населению в Кааламском сельском поселении</w:t>
      </w:r>
      <w:r w:rsidR="004C2DE9">
        <w:rPr>
          <w:sz w:val="28"/>
          <w:szCs w:val="28"/>
        </w:rPr>
        <w:t>»</w:t>
      </w:r>
      <w:r w:rsidR="003C12B2">
        <w:rPr>
          <w:sz w:val="28"/>
          <w:szCs w:val="28"/>
        </w:rPr>
        <w:t>-</w:t>
      </w:r>
      <w:r w:rsidR="009C6E1C">
        <w:rPr>
          <w:sz w:val="28"/>
          <w:szCs w:val="28"/>
        </w:rPr>
        <w:t>5</w:t>
      </w:r>
      <w:r w:rsidR="003C12B2">
        <w:rPr>
          <w:sz w:val="28"/>
          <w:szCs w:val="28"/>
        </w:rPr>
        <w:t xml:space="preserve"> л.</w:t>
      </w:r>
    </w:p>
    <w:p w:rsidR="003C12B2" w:rsidRPr="004C2DE9" w:rsidRDefault="00823D37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3 к муниципальной программе </w:t>
      </w:r>
      <w:r w:rsidR="009C6E1C">
        <w:rPr>
          <w:sz w:val="28"/>
          <w:szCs w:val="28"/>
        </w:rPr>
        <w:t xml:space="preserve">администрации Сортавальского муниципального района </w:t>
      </w:r>
      <w:r w:rsidR="009C6E1C" w:rsidRPr="009C6E1C">
        <w:rPr>
          <w:sz w:val="28"/>
          <w:szCs w:val="28"/>
        </w:rPr>
        <w:t>«Социальная поддержка населения Сортавальского муниципального района» на 2018-2022 годы»</w:t>
      </w:r>
      <w:r>
        <w:rPr>
          <w:sz w:val="28"/>
          <w:szCs w:val="28"/>
        </w:rPr>
        <w:t xml:space="preserve">. </w:t>
      </w:r>
      <w:r w:rsidR="004C2DE9">
        <w:rPr>
          <w:sz w:val="28"/>
          <w:szCs w:val="28"/>
        </w:rPr>
        <w:t xml:space="preserve">Подпрограмма </w:t>
      </w:r>
      <w:r w:rsidR="009C6E1C">
        <w:rPr>
          <w:sz w:val="28"/>
          <w:szCs w:val="28"/>
        </w:rPr>
        <w:t xml:space="preserve">3 </w:t>
      </w:r>
      <w:r w:rsidR="004C2DE9">
        <w:rPr>
          <w:sz w:val="28"/>
          <w:szCs w:val="28"/>
        </w:rPr>
        <w:t>муниципальной программы «</w:t>
      </w:r>
      <w:r w:rsidR="009C6E1C">
        <w:rPr>
          <w:sz w:val="28"/>
          <w:szCs w:val="28"/>
        </w:rPr>
        <w:t>Обеспечение жильем молодых семей в Сортавальском муниципальном районе» на 2018-2020 годы</w:t>
      </w:r>
      <w:r w:rsidR="004C2DE9">
        <w:rPr>
          <w:sz w:val="28"/>
          <w:szCs w:val="28"/>
        </w:rPr>
        <w:t xml:space="preserve">» </w:t>
      </w:r>
      <w:r w:rsidR="00296AE3">
        <w:rPr>
          <w:sz w:val="28"/>
          <w:szCs w:val="28"/>
        </w:rPr>
        <w:t xml:space="preserve"> – </w:t>
      </w:r>
      <w:r w:rsidR="009C6E1C">
        <w:rPr>
          <w:sz w:val="28"/>
          <w:szCs w:val="28"/>
        </w:rPr>
        <w:t>12</w:t>
      </w:r>
      <w:r w:rsidR="00296AE3">
        <w:rPr>
          <w:sz w:val="28"/>
          <w:szCs w:val="28"/>
        </w:rPr>
        <w:t>л.</w:t>
      </w:r>
      <w:r w:rsidR="003C12B2">
        <w:rPr>
          <w:sz w:val="28"/>
          <w:szCs w:val="28"/>
        </w:rPr>
        <w:t xml:space="preserve"> </w:t>
      </w:r>
    </w:p>
    <w:p w:rsidR="00823D37" w:rsidRPr="00823D37" w:rsidRDefault="004C2DE9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4 к муниципальной программе </w:t>
      </w:r>
      <w:r w:rsidR="009C6E1C">
        <w:rPr>
          <w:sz w:val="28"/>
          <w:szCs w:val="28"/>
        </w:rPr>
        <w:t xml:space="preserve">администрации Сортавальского муниципального района </w:t>
      </w:r>
      <w:r w:rsidR="009C6E1C" w:rsidRPr="009C6E1C">
        <w:rPr>
          <w:sz w:val="28"/>
          <w:szCs w:val="28"/>
        </w:rPr>
        <w:t>«Социальная поддержка населения Сортавальского муниципального района» на 2018-2022 годы»</w:t>
      </w:r>
      <w:r w:rsidR="00823D37">
        <w:rPr>
          <w:sz w:val="28"/>
          <w:szCs w:val="28"/>
        </w:rPr>
        <w:t xml:space="preserve">. </w:t>
      </w:r>
      <w:r w:rsidR="009C6E1C">
        <w:rPr>
          <w:sz w:val="28"/>
          <w:szCs w:val="28"/>
        </w:rPr>
        <w:t>Подпрограмма 4 «Повышение эффективности и качества услуг в сфере социального обслуживания населения Сортавальского муниципального района</w:t>
      </w:r>
      <w:r w:rsidR="00823D37">
        <w:rPr>
          <w:sz w:val="28"/>
          <w:szCs w:val="28"/>
        </w:rPr>
        <w:t>. -</w:t>
      </w:r>
      <w:r w:rsidR="009C6E1C">
        <w:rPr>
          <w:sz w:val="28"/>
          <w:szCs w:val="28"/>
        </w:rPr>
        <w:t>1</w:t>
      </w:r>
      <w:r w:rsidR="00823D37">
        <w:rPr>
          <w:sz w:val="28"/>
          <w:szCs w:val="28"/>
        </w:rPr>
        <w:t>1л.</w:t>
      </w:r>
    </w:p>
    <w:p w:rsidR="004C2DE9" w:rsidRPr="00823D37" w:rsidRDefault="009C6E1C" w:rsidP="002441C4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Таблица 6 «План реализации Муниципальной программы администрации Сортавальского муниципального района «</w:t>
      </w:r>
      <w:r w:rsidRPr="009C6E1C">
        <w:rPr>
          <w:sz w:val="28"/>
          <w:szCs w:val="28"/>
        </w:rPr>
        <w:t>Социальная поддержка населения Сортавальского муниципального района» на 2018-2022 годы»</w:t>
      </w:r>
      <w:r w:rsidR="00823D37">
        <w:rPr>
          <w:sz w:val="28"/>
          <w:szCs w:val="28"/>
        </w:rPr>
        <w:t>.</w:t>
      </w:r>
      <w:r>
        <w:rPr>
          <w:sz w:val="28"/>
          <w:szCs w:val="28"/>
        </w:rPr>
        <w:t xml:space="preserve"> На 2018 год и плановый период</w:t>
      </w:r>
      <w:r w:rsidR="00823D37">
        <w:rPr>
          <w:sz w:val="28"/>
          <w:szCs w:val="28"/>
        </w:rPr>
        <w:t>-</w:t>
      </w:r>
      <w:r>
        <w:rPr>
          <w:sz w:val="28"/>
          <w:szCs w:val="28"/>
        </w:rPr>
        <w:t>10</w:t>
      </w:r>
      <w:r w:rsidR="00823D37">
        <w:rPr>
          <w:sz w:val="28"/>
          <w:szCs w:val="28"/>
        </w:rPr>
        <w:t xml:space="preserve"> л.</w:t>
      </w:r>
    </w:p>
    <w:p w:rsidR="009C6E1C" w:rsidRDefault="009C6E1C" w:rsidP="002441C4">
      <w:pPr>
        <w:jc w:val="both"/>
        <w:rPr>
          <w:sz w:val="28"/>
          <w:szCs w:val="28"/>
        </w:rPr>
      </w:pPr>
    </w:p>
    <w:p w:rsidR="00EE60D6" w:rsidRDefault="00EE60D6" w:rsidP="002441C4">
      <w:pPr>
        <w:jc w:val="both"/>
        <w:rPr>
          <w:sz w:val="28"/>
          <w:szCs w:val="28"/>
        </w:rPr>
      </w:pPr>
      <w:r w:rsidRPr="00EE60D6">
        <w:rPr>
          <w:sz w:val="28"/>
          <w:szCs w:val="28"/>
        </w:rPr>
        <w:lastRenderedPageBreak/>
        <w:t>Рассмотрев указанные документы, Контрольно-счетный комитет Сортавальского муниципального района пришел к следующим выводам:</w:t>
      </w:r>
    </w:p>
    <w:p w:rsidR="00C96A2C" w:rsidRDefault="00C96A2C" w:rsidP="002441C4">
      <w:pPr>
        <w:jc w:val="both"/>
        <w:rPr>
          <w:sz w:val="28"/>
          <w:szCs w:val="28"/>
        </w:rPr>
      </w:pPr>
    </w:p>
    <w:p w:rsidR="00823D37" w:rsidRDefault="00823D37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по установлению расходных </w:t>
      </w:r>
      <w:r w:rsidR="00A10298">
        <w:rPr>
          <w:sz w:val="28"/>
          <w:szCs w:val="28"/>
        </w:rPr>
        <w:t>обязательств</w:t>
      </w:r>
      <w:r w:rsidR="00BA2FDA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подтверждены.</w:t>
      </w:r>
      <w:r w:rsidR="00BA2FDA">
        <w:rPr>
          <w:sz w:val="28"/>
          <w:szCs w:val="28"/>
        </w:rPr>
        <w:t xml:space="preserve"> </w:t>
      </w:r>
      <w:r w:rsidR="00A10298">
        <w:rPr>
          <w:sz w:val="28"/>
          <w:szCs w:val="28"/>
        </w:rPr>
        <w:t>Вопросы социальной поддержки исключены из перечня вопросов местного значения муниципальных районов, соответствующие полномочия отнесены к компетенции субъектов РФ.</w:t>
      </w:r>
    </w:p>
    <w:p w:rsidR="00603E51" w:rsidRDefault="00603E51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Стратегия социально-экономического развития Сортавальского муниципального района на момент проведения экспертизы не утверждена. Согласно п.2 Порядка разработки, реализации и оценки эффективности муниципальных программ Сортавальского муниципального района, утвержденного распоряжением администрации Сортавальского муниципального района от 11.07.2017г. №649 (далее- Порядок)</w:t>
      </w:r>
      <w:r w:rsidR="00B83797">
        <w:rPr>
          <w:sz w:val="28"/>
          <w:szCs w:val="28"/>
        </w:rPr>
        <w:t xml:space="preserve"> муниципальной программой является система мероприятий, взаимоувязанных по задачам, срокам осуществления и ресурсам, </w:t>
      </w:r>
      <w:r w:rsidR="00B83797" w:rsidRPr="00B83797">
        <w:rPr>
          <w:sz w:val="28"/>
          <w:szCs w:val="28"/>
          <w:u w:val="single"/>
        </w:rPr>
        <w:t>направленных на достижение приоритетов и целей социально-экономического развития Сортавальского муниципального района</w:t>
      </w:r>
      <w:r w:rsidR="00B83797">
        <w:rPr>
          <w:sz w:val="28"/>
          <w:szCs w:val="28"/>
        </w:rPr>
        <w:t xml:space="preserve">. Следовательно, определить соответствие направления цели и задач МП на достижение приоритетов и целей социального-экономического развития Сортавальского муниципального района не представляется возможным.  </w:t>
      </w:r>
    </w:p>
    <w:p w:rsidR="004F1705" w:rsidRDefault="004F1705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содержит все разделы приведенные в форме согласно Приложению №1 к Порядку </w:t>
      </w:r>
      <w:r w:rsidR="00D1567C">
        <w:rPr>
          <w:sz w:val="28"/>
          <w:szCs w:val="28"/>
        </w:rPr>
        <w:t>.</w:t>
      </w:r>
    </w:p>
    <w:p w:rsidR="00E63299" w:rsidRDefault="00685B6F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МП «Совершенствование системы социальной поддержки отдельных категорий граждан» не соответствует наименованию МП «</w:t>
      </w:r>
      <w:r w:rsidRPr="009C6E1C">
        <w:rPr>
          <w:sz w:val="28"/>
          <w:szCs w:val="28"/>
        </w:rPr>
        <w:t>Социальная поддержка населения Сортавальского муниципального района»</w:t>
      </w:r>
      <w:r>
        <w:rPr>
          <w:sz w:val="28"/>
          <w:szCs w:val="28"/>
        </w:rPr>
        <w:t xml:space="preserve">, т.к. система социальной защиты включает в себя: социальные гарантии, социальное страхование и социальную поддержку, т.о. наименование МП охватывает только одну из составляющих системы. </w:t>
      </w:r>
    </w:p>
    <w:p w:rsidR="00D1567C" w:rsidRPr="00E63299" w:rsidRDefault="00E63299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 w:rsidRPr="00E63299">
        <w:rPr>
          <w:sz w:val="28"/>
          <w:szCs w:val="28"/>
        </w:rPr>
        <w:t>Социальная поддержка предоставляется социально уязвимым группам населения — инвалидам, одиноким пенсионерам, безнадзорным детям, лицам, освободившимся из мест лишения свободы, и прочим гражданам, не способным в силу тех или иных причин обеспечить себе доход.</w:t>
      </w:r>
      <w:r w:rsidR="00685B6F" w:rsidRPr="00E63299">
        <w:rPr>
          <w:sz w:val="28"/>
          <w:szCs w:val="28"/>
        </w:rPr>
        <w:t xml:space="preserve"> </w:t>
      </w:r>
      <w:r w:rsidR="002922EE" w:rsidRPr="00E63299">
        <w:rPr>
          <w:sz w:val="28"/>
          <w:szCs w:val="28"/>
        </w:rPr>
        <w:t xml:space="preserve">Планируемые задачи муниципальной программы </w:t>
      </w:r>
      <w:r w:rsidR="00967C00">
        <w:rPr>
          <w:sz w:val="28"/>
          <w:szCs w:val="28"/>
        </w:rPr>
        <w:t>«Привлечение внимания граждан</w:t>
      </w:r>
      <w:r w:rsidR="002922EE" w:rsidRPr="00E63299">
        <w:rPr>
          <w:sz w:val="28"/>
          <w:szCs w:val="28"/>
        </w:rPr>
        <w:t xml:space="preserve"> </w:t>
      </w:r>
      <w:r w:rsidR="00967C00">
        <w:rPr>
          <w:sz w:val="28"/>
          <w:szCs w:val="28"/>
        </w:rPr>
        <w:t xml:space="preserve"> к социально значимым событиям, улучшение социального и психологического состояния отдельных категорий граждан» и «Проведение эффективной кадровой политики, повышение заинтересованности работников в труде и поднятие престижа профессии социального работника» </w:t>
      </w:r>
      <w:r w:rsidR="002922EE" w:rsidRPr="00E63299">
        <w:rPr>
          <w:sz w:val="28"/>
          <w:szCs w:val="28"/>
        </w:rPr>
        <w:t>не направлены на защиту населения и поддержку социально уязвимых слоев населения района</w:t>
      </w:r>
      <w:r w:rsidR="00685B6F" w:rsidRPr="00E63299">
        <w:rPr>
          <w:sz w:val="28"/>
          <w:szCs w:val="28"/>
        </w:rPr>
        <w:t>.</w:t>
      </w:r>
      <w:r w:rsidR="00D1567C" w:rsidRPr="00E63299">
        <w:rPr>
          <w:sz w:val="28"/>
          <w:szCs w:val="28"/>
        </w:rPr>
        <w:t xml:space="preserve"> </w:t>
      </w:r>
    </w:p>
    <w:p w:rsidR="00EE7D0A" w:rsidRDefault="00967C00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 17 р. </w:t>
      </w:r>
      <w:r w:rsidR="00056D7C">
        <w:rPr>
          <w:sz w:val="28"/>
          <w:szCs w:val="28"/>
          <w:lang w:val="en-US"/>
        </w:rPr>
        <w:t>II</w:t>
      </w:r>
      <w:r w:rsidR="00056D7C" w:rsidRPr="00056D7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="00056D7C">
        <w:rPr>
          <w:sz w:val="28"/>
          <w:szCs w:val="28"/>
        </w:rPr>
        <w:t xml:space="preserve"> Целевые индикаторы муниципальной программы не носят измеряемый характер</w:t>
      </w:r>
      <w:r w:rsidR="009779E8">
        <w:rPr>
          <w:sz w:val="28"/>
          <w:szCs w:val="28"/>
        </w:rPr>
        <w:t xml:space="preserve">, а также не позволяют оценить </w:t>
      </w:r>
      <w:r w:rsidR="009779E8" w:rsidRPr="00924C4F">
        <w:rPr>
          <w:sz w:val="28"/>
          <w:szCs w:val="28"/>
          <w:u w:val="single"/>
        </w:rPr>
        <w:t>прогресс</w:t>
      </w:r>
      <w:r w:rsidR="009779E8">
        <w:rPr>
          <w:sz w:val="28"/>
          <w:szCs w:val="28"/>
        </w:rPr>
        <w:t xml:space="preserve"> в достижении цели и решении поставленных задач программы</w:t>
      </w:r>
      <w:r w:rsidR="009C21C1">
        <w:rPr>
          <w:sz w:val="28"/>
          <w:szCs w:val="28"/>
        </w:rPr>
        <w:t>.</w:t>
      </w:r>
    </w:p>
    <w:p w:rsidR="009779E8" w:rsidRDefault="009779E8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п.18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«Сведениях о показателях (индикаторах) муниципальной программы Сортавальского </w:t>
      </w:r>
      <w:r>
        <w:rPr>
          <w:sz w:val="28"/>
          <w:szCs w:val="28"/>
        </w:rPr>
        <w:lastRenderedPageBreak/>
        <w:t>муниципального района подпрограмм муниципальной программы</w:t>
      </w:r>
      <w:r w:rsidR="0088560A">
        <w:rPr>
          <w:sz w:val="28"/>
          <w:szCs w:val="28"/>
        </w:rPr>
        <w:t xml:space="preserve"> и их значения» отсутствует увязка показателей подпрограмм с показателями, характеризующими достижение цели и решение задач муниципальной программы.</w:t>
      </w:r>
    </w:p>
    <w:p w:rsidR="00AF2B75" w:rsidRDefault="00A10298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 по мероприятиям задачи 1 подпрограммы 1 – «привлечение внимания граждан» не отвечает цели подпрограммы «</w:t>
      </w:r>
      <w:r w:rsidR="000215AF">
        <w:rPr>
          <w:sz w:val="28"/>
          <w:szCs w:val="28"/>
        </w:rPr>
        <w:t>социальная поддержка»</w:t>
      </w:r>
    </w:p>
    <w:p w:rsidR="000215AF" w:rsidRDefault="000215AF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2 подпрограммы 1 «стабилизация эпидемиологической ситуации в районе» не соответствует сфере реализации муниципальной программы «социальная защита»</w:t>
      </w:r>
    </w:p>
    <w:p w:rsidR="00236CEC" w:rsidRDefault="003A6EFB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Ожидаемый результат по мероприятиям подпрограммы 3 «участие молодых семей» не отвечает цели «Государственная поддержка жилищной проблемы молодых семей…»</w:t>
      </w:r>
    </w:p>
    <w:p w:rsidR="00C8480B" w:rsidRDefault="003A6EFB" w:rsidP="00823D37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задаче 2 подпрограммы 4</w:t>
      </w:r>
      <w:r w:rsidR="00C8480B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 информация об основных мероприятиях</w:t>
      </w:r>
      <w:r w:rsidR="00C8480B">
        <w:rPr>
          <w:sz w:val="28"/>
          <w:szCs w:val="28"/>
        </w:rPr>
        <w:t>.</w:t>
      </w:r>
    </w:p>
    <w:p w:rsidR="00823D37" w:rsidRDefault="00C8480B" w:rsidP="00C8480B">
      <w:pPr>
        <w:numPr>
          <w:ilvl w:val="0"/>
          <w:numId w:val="5"/>
        </w:numPr>
        <w:jc w:val="both"/>
        <w:rPr>
          <w:sz w:val="28"/>
          <w:szCs w:val="28"/>
        </w:rPr>
      </w:pPr>
      <w:r w:rsidRPr="00C8480B">
        <w:rPr>
          <w:sz w:val="28"/>
          <w:szCs w:val="28"/>
        </w:rPr>
        <w:t xml:space="preserve"> Показатели финансового обеспечения муниципальной программы приведены без </w:t>
      </w:r>
      <w:r>
        <w:rPr>
          <w:sz w:val="28"/>
          <w:szCs w:val="28"/>
        </w:rPr>
        <w:t>финансово-экономического обоснования (расчетов), поэтому дать оценку обоснованности не представляется возможным.</w:t>
      </w:r>
    </w:p>
    <w:p w:rsidR="00DB01F9" w:rsidRDefault="00DB01F9" w:rsidP="00C8480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п.21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текстовой части МП приведены меры минимизации рисков.</w:t>
      </w:r>
    </w:p>
    <w:p w:rsidR="00F06B55" w:rsidRPr="00C8480B" w:rsidRDefault="00F06B55" w:rsidP="00C8480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паспорта подпрограмм добавлен раздел «показатели результатов подпрограмм», которого нет в таблице 5 приложения №2 к Порядку.</w:t>
      </w:r>
    </w:p>
    <w:p w:rsidR="00296AE3" w:rsidRDefault="00296AE3" w:rsidP="00EE60D6">
      <w:pPr>
        <w:autoSpaceDE w:val="0"/>
        <w:autoSpaceDN w:val="0"/>
        <w:adjustRightInd w:val="0"/>
        <w:ind w:firstLine="624"/>
        <w:jc w:val="both"/>
        <w:rPr>
          <w:b/>
          <w:sz w:val="24"/>
          <w:szCs w:val="24"/>
        </w:rPr>
      </w:pPr>
    </w:p>
    <w:p w:rsidR="00EE60D6" w:rsidRDefault="00EE60D6" w:rsidP="008543E0">
      <w:pPr>
        <w:pStyle w:val="ae"/>
        <w:ind w:firstLine="708"/>
        <w:jc w:val="both"/>
        <w:rPr>
          <w:b w:val="0"/>
        </w:rPr>
      </w:pPr>
      <w:r w:rsidRPr="00C01DB0">
        <w:rPr>
          <w:sz w:val="24"/>
          <w:szCs w:val="24"/>
        </w:rPr>
        <w:t>ЗАКЛЮЧЕНИЕ</w:t>
      </w:r>
      <w:r w:rsidRPr="0068394D">
        <w:rPr>
          <w:b w:val="0"/>
          <w:sz w:val="24"/>
          <w:szCs w:val="24"/>
        </w:rPr>
        <w:t>:</w:t>
      </w:r>
      <w:r w:rsidRPr="0068394D">
        <w:rPr>
          <w:sz w:val="24"/>
          <w:szCs w:val="24"/>
        </w:rPr>
        <w:t xml:space="preserve"> </w:t>
      </w:r>
      <w:r w:rsidR="00A8176F" w:rsidRPr="00A8176F">
        <w:rPr>
          <w:b w:val="0"/>
          <w:szCs w:val="28"/>
        </w:rPr>
        <w:t>Контрольно-счетный комитет Сортавальского муниципального района</w:t>
      </w:r>
      <w:r w:rsidRPr="00A8176F">
        <w:rPr>
          <w:b w:val="0"/>
          <w:szCs w:val="28"/>
        </w:rPr>
        <w:t>, проверив представленные</w:t>
      </w:r>
      <w:r w:rsidRPr="0068394D">
        <w:rPr>
          <w:sz w:val="24"/>
          <w:szCs w:val="24"/>
        </w:rPr>
        <w:t xml:space="preserve"> </w:t>
      </w:r>
      <w:r w:rsidR="00F06B55">
        <w:rPr>
          <w:b w:val="0"/>
          <w:szCs w:val="28"/>
        </w:rPr>
        <w:t>Отделом социальной работы администрации СМР</w:t>
      </w:r>
      <w:r w:rsidR="00A8176F">
        <w:rPr>
          <w:b w:val="0"/>
          <w:szCs w:val="28"/>
        </w:rPr>
        <w:t xml:space="preserve"> документ</w:t>
      </w:r>
      <w:r w:rsidR="00800B8A">
        <w:rPr>
          <w:b w:val="0"/>
          <w:szCs w:val="28"/>
        </w:rPr>
        <w:t>ы</w:t>
      </w:r>
      <w:r w:rsidR="00A8176F">
        <w:rPr>
          <w:b w:val="0"/>
          <w:szCs w:val="28"/>
        </w:rPr>
        <w:t xml:space="preserve"> по проекту Постановления</w:t>
      </w:r>
      <w:r w:rsidR="008631D6">
        <w:rPr>
          <w:b w:val="0"/>
          <w:szCs w:val="28"/>
        </w:rPr>
        <w:t xml:space="preserve"> </w:t>
      </w:r>
      <w:r w:rsidR="00CF1135" w:rsidRPr="001856A5">
        <w:rPr>
          <w:b w:val="0"/>
        </w:rPr>
        <w:t>администрации Сортавальского муниципального района «</w:t>
      </w:r>
      <w:r w:rsidR="00944EE4" w:rsidRPr="004C2DE9">
        <w:rPr>
          <w:b w:val="0"/>
          <w:szCs w:val="28"/>
        </w:rPr>
        <w:t xml:space="preserve">Об утверждении муниципальной программы </w:t>
      </w:r>
      <w:r w:rsidR="00F06B55">
        <w:rPr>
          <w:b w:val="0"/>
          <w:szCs w:val="28"/>
        </w:rPr>
        <w:t xml:space="preserve">администрации </w:t>
      </w:r>
      <w:r w:rsidR="00944EE4" w:rsidRPr="004C2DE9">
        <w:rPr>
          <w:b w:val="0"/>
          <w:szCs w:val="28"/>
        </w:rPr>
        <w:t>Сортавальского муниципального района «</w:t>
      </w:r>
      <w:r w:rsidR="00F06B55">
        <w:rPr>
          <w:b w:val="0"/>
          <w:szCs w:val="28"/>
        </w:rPr>
        <w:t xml:space="preserve">Социальная поддержка населения </w:t>
      </w:r>
      <w:r w:rsidR="008543E0">
        <w:rPr>
          <w:b w:val="0"/>
          <w:szCs w:val="28"/>
        </w:rPr>
        <w:t>Сортавальского муниципального района» на 2018-2022 годы»</w:t>
      </w:r>
      <w:r w:rsidR="00CF1135">
        <w:rPr>
          <w:b w:val="0"/>
          <w:szCs w:val="28"/>
        </w:rPr>
        <w:t xml:space="preserve"> </w:t>
      </w:r>
      <w:r w:rsidR="0034516F">
        <w:rPr>
          <w:b w:val="0"/>
          <w:szCs w:val="28"/>
        </w:rPr>
        <w:t xml:space="preserve">рекомендует </w:t>
      </w:r>
      <w:r w:rsidR="008543E0">
        <w:rPr>
          <w:b w:val="0"/>
          <w:szCs w:val="28"/>
        </w:rPr>
        <w:t>отклонить</w:t>
      </w:r>
      <w:r w:rsidR="0034516F">
        <w:rPr>
          <w:b w:val="0"/>
          <w:szCs w:val="28"/>
        </w:rPr>
        <w:t xml:space="preserve"> </w:t>
      </w:r>
      <w:r w:rsidR="00CF1135">
        <w:rPr>
          <w:b w:val="0"/>
          <w:szCs w:val="28"/>
        </w:rPr>
        <w:t>п</w:t>
      </w:r>
      <w:r w:rsidR="00CF1135" w:rsidRPr="00230B5F">
        <w:rPr>
          <w:b w:val="0"/>
        </w:rPr>
        <w:t>роект</w:t>
      </w:r>
      <w:r w:rsidR="008543E0">
        <w:rPr>
          <w:b w:val="0"/>
        </w:rPr>
        <w:t xml:space="preserve"> данной</w:t>
      </w:r>
      <w:r w:rsidR="00944EE4">
        <w:rPr>
          <w:b w:val="0"/>
        </w:rPr>
        <w:t xml:space="preserve"> муниципальной программы </w:t>
      </w:r>
      <w:r w:rsidR="008543E0">
        <w:rPr>
          <w:b w:val="0"/>
        </w:rPr>
        <w:t>в связи с тем, что он требует доработки.</w:t>
      </w:r>
    </w:p>
    <w:p w:rsidR="008543E0" w:rsidRPr="0034516F" w:rsidRDefault="008543E0" w:rsidP="008543E0">
      <w:pPr>
        <w:pStyle w:val="ae"/>
        <w:ind w:firstLine="708"/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8631D6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Сортавальского муниципального района 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Pr="0032078F" w:rsidRDefault="00E82851" w:rsidP="004436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190" w:rsidRPr="00E60370" w:rsidRDefault="00495190" w:rsidP="0049519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 w:rsidP="00AE3C36">
      <w:pPr>
        <w:tabs>
          <w:tab w:val="left" w:pos="2676"/>
        </w:tabs>
        <w:jc w:val="both"/>
        <w:rPr>
          <w:b/>
          <w:sz w:val="28"/>
          <w:szCs w:val="28"/>
        </w:rPr>
      </w:pP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CD" w:rsidRDefault="00695ACD" w:rsidP="004436D2">
      <w:r>
        <w:separator/>
      </w:r>
    </w:p>
  </w:endnote>
  <w:endnote w:type="continuationSeparator" w:id="0">
    <w:p w:rsidR="00695ACD" w:rsidRDefault="00695ACD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CD" w:rsidRDefault="00695ACD" w:rsidP="004436D2">
      <w:r>
        <w:separator/>
      </w:r>
    </w:p>
  </w:footnote>
  <w:footnote w:type="continuationSeparator" w:id="0">
    <w:p w:rsidR="00695ACD" w:rsidRDefault="00695ACD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6217D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FE17F05"/>
    <w:multiLevelType w:val="hybridMultilevel"/>
    <w:tmpl w:val="06AEB512"/>
    <w:lvl w:ilvl="0" w:tplc="C07E181A">
      <w:start w:val="1"/>
      <w:numFmt w:val="decimal"/>
      <w:lvlText w:val="%1."/>
      <w:lvlJc w:val="left"/>
      <w:pPr>
        <w:ind w:left="1716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5D1E1D8E"/>
    <w:multiLevelType w:val="hybridMultilevel"/>
    <w:tmpl w:val="04A0C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4235F"/>
    <w:multiLevelType w:val="multilevel"/>
    <w:tmpl w:val="3D8EEA3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5AF"/>
    <w:rsid w:val="00024CC8"/>
    <w:rsid w:val="000272CC"/>
    <w:rsid w:val="00030739"/>
    <w:rsid w:val="00031E13"/>
    <w:rsid w:val="000342EC"/>
    <w:rsid w:val="000356D2"/>
    <w:rsid w:val="0005244D"/>
    <w:rsid w:val="000547C8"/>
    <w:rsid w:val="00056D7C"/>
    <w:rsid w:val="00066583"/>
    <w:rsid w:val="000768A0"/>
    <w:rsid w:val="0008148D"/>
    <w:rsid w:val="000A0251"/>
    <w:rsid w:val="000A3DFF"/>
    <w:rsid w:val="000A5478"/>
    <w:rsid w:val="000C10E9"/>
    <w:rsid w:val="000D183B"/>
    <w:rsid w:val="000D2F13"/>
    <w:rsid w:val="000D65D4"/>
    <w:rsid w:val="000F2055"/>
    <w:rsid w:val="000F37C9"/>
    <w:rsid w:val="000F7541"/>
    <w:rsid w:val="00103B99"/>
    <w:rsid w:val="001225C3"/>
    <w:rsid w:val="00124832"/>
    <w:rsid w:val="001425A1"/>
    <w:rsid w:val="00150383"/>
    <w:rsid w:val="001810F0"/>
    <w:rsid w:val="001856A5"/>
    <w:rsid w:val="00187A9B"/>
    <w:rsid w:val="00191EF6"/>
    <w:rsid w:val="0019501C"/>
    <w:rsid w:val="001A000B"/>
    <w:rsid w:val="00215B05"/>
    <w:rsid w:val="002179CE"/>
    <w:rsid w:val="00221B4B"/>
    <w:rsid w:val="00230B5F"/>
    <w:rsid w:val="00236CEC"/>
    <w:rsid w:val="002441C4"/>
    <w:rsid w:val="00261481"/>
    <w:rsid w:val="002652B3"/>
    <w:rsid w:val="00284823"/>
    <w:rsid w:val="00285BC0"/>
    <w:rsid w:val="002922EE"/>
    <w:rsid w:val="00296AE3"/>
    <w:rsid w:val="002A3009"/>
    <w:rsid w:val="002E2A1C"/>
    <w:rsid w:val="002E4B48"/>
    <w:rsid w:val="002E6B9A"/>
    <w:rsid w:val="002F3A9D"/>
    <w:rsid w:val="002F3AAE"/>
    <w:rsid w:val="00300900"/>
    <w:rsid w:val="003020AF"/>
    <w:rsid w:val="0031428C"/>
    <w:rsid w:val="0032078F"/>
    <w:rsid w:val="00324B3D"/>
    <w:rsid w:val="00334089"/>
    <w:rsid w:val="00334551"/>
    <w:rsid w:val="003349F1"/>
    <w:rsid w:val="0034516F"/>
    <w:rsid w:val="0036217D"/>
    <w:rsid w:val="00372707"/>
    <w:rsid w:val="0037564F"/>
    <w:rsid w:val="003908F0"/>
    <w:rsid w:val="003909D0"/>
    <w:rsid w:val="003A6EFB"/>
    <w:rsid w:val="003C0C4E"/>
    <w:rsid w:val="003C12B2"/>
    <w:rsid w:val="003C42A8"/>
    <w:rsid w:val="00407966"/>
    <w:rsid w:val="004176C7"/>
    <w:rsid w:val="00426678"/>
    <w:rsid w:val="004436D2"/>
    <w:rsid w:val="00474B5E"/>
    <w:rsid w:val="00484E08"/>
    <w:rsid w:val="00495190"/>
    <w:rsid w:val="004C0102"/>
    <w:rsid w:val="004C2DE9"/>
    <w:rsid w:val="004F1705"/>
    <w:rsid w:val="005056D2"/>
    <w:rsid w:val="0055099F"/>
    <w:rsid w:val="005509E4"/>
    <w:rsid w:val="00554D4B"/>
    <w:rsid w:val="0055570F"/>
    <w:rsid w:val="005561F0"/>
    <w:rsid w:val="00585DE1"/>
    <w:rsid w:val="005B4CB4"/>
    <w:rsid w:val="005B4DBE"/>
    <w:rsid w:val="005C342A"/>
    <w:rsid w:val="005E6F9D"/>
    <w:rsid w:val="00603E51"/>
    <w:rsid w:val="00621A3B"/>
    <w:rsid w:val="006254DF"/>
    <w:rsid w:val="006307C0"/>
    <w:rsid w:val="006365FB"/>
    <w:rsid w:val="00662981"/>
    <w:rsid w:val="006807BF"/>
    <w:rsid w:val="00680818"/>
    <w:rsid w:val="00685B6F"/>
    <w:rsid w:val="00695ACD"/>
    <w:rsid w:val="006A7DE8"/>
    <w:rsid w:val="006B3A56"/>
    <w:rsid w:val="006C1B75"/>
    <w:rsid w:val="006C459A"/>
    <w:rsid w:val="006E2059"/>
    <w:rsid w:val="006F0694"/>
    <w:rsid w:val="006F18DF"/>
    <w:rsid w:val="00703888"/>
    <w:rsid w:val="00703A50"/>
    <w:rsid w:val="00706922"/>
    <w:rsid w:val="00715464"/>
    <w:rsid w:val="0072731D"/>
    <w:rsid w:val="00737469"/>
    <w:rsid w:val="00751EB9"/>
    <w:rsid w:val="00753403"/>
    <w:rsid w:val="00757084"/>
    <w:rsid w:val="00766454"/>
    <w:rsid w:val="00785332"/>
    <w:rsid w:val="007A3BEA"/>
    <w:rsid w:val="007A6DF4"/>
    <w:rsid w:val="007C469D"/>
    <w:rsid w:val="007E2DF6"/>
    <w:rsid w:val="007F0C73"/>
    <w:rsid w:val="007F30D7"/>
    <w:rsid w:val="007F6D12"/>
    <w:rsid w:val="00800B8A"/>
    <w:rsid w:val="00800E03"/>
    <w:rsid w:val="0080168A"/>
    <w:rsid w:val="00810AD8"/>
    <w:rsid w:val="0081471A"/>
    <w:rsid w:val="00820D9F"/>
    <w:rsid w:val="00823D37"/>
    <w:rsid w:val="00824830"/>
    <w:rsid w:val="008543E0"/>
    <w:rsid w:val="008631D6"/>
    <w:rsid w:val="008773CB"/>
    <w:rsid w:val="0088560A"/>
    <w:rsid w:val="0089229B"/>
    <w:rsid w:val="00893F47"/>
    <w:rsid w:val="008A4C62"/>
    <w:rsid w:val="008B577E"/>
    <w:rsid w:val="008C0755"/>
    <w:rsid w:val="008C20D9"/>
    <w:rsid w:val="008C37F6"/>
    <w:rsid w:val="008F192B"/>
    <w:rsid w:val="00906BEA"/>
    <w:rsid w:val="0093100A"/>
    <w:rsid w:val="00942ED2"/>
    <w:rsid w:val="00944EE4"/>
    <w:rsid w:val="00951B51"/>
    <w:rsid w:val="00967C00"/>
    <w:rsid w:val="009725B6"/>
    <w:rsid w:val="009779E8"/>
    <w:rsid w:val="009836EF"/>
    <w:rsid w:val="009B4335"/>
    <w:rsid w:val="009C21C1"/>
    <w:rsid w:val="009C5CA2"/>
    <w:rsid w:val="009C6E1C"/>
    <w:rsid w:val="009D2B4F"/>
    <w:rsid w:val="009D42F1"/>
    <w:rsid w:val="009E48E1"/>
    <w:rsid w:val="00A07288"/>
    <w:rsid w:val="00A10298"/>
    <w:rsid w:val="00A46517"/>
    <w:rsid w:val="00A54674"/>
    <w:rsid w:val="00A65C86"/>
    <w:rsid w:val="00A66343"/>
    <w:rsid w:val="00A73830"/>
    <w:rsid w:val="00A8176F"/>
    <w:rsid w:val="00A90F3B"/>
    <w:rsid w:val="00AA2607"/>
    <w:rsid w:val="00AA6FC1"/>
    <w:rsid w:val="00AB131D"/>
    <w:rsid w:val="00AC36D8"/>
    <w:rsid w:val="00AD1E1F"/>
    <w:rsid w:val="00AE3C36"/>
    <w:rsid w:val="00AF2B75"/>
    <w:rsid w:val="00B2777E"/>
    <w:rsid w:val="00B27810"/>
    <w:rsid w:val="00B30078"/>
    <w:rsid w:val="00B337F2"/>
    <w:rsid w:val="00B40DAB"/>
    <w:rsid w:val="00B5688A"/>
    <w:rsid w:val="00B63CD3"/>
    <w:rsid w:val="00B65FC6"/>
    <w:rsid w:val="00B83797"/>
    <w:rsid w:val="00B84847"/>
    <w:rsid w:val="00BA2FDA"/>
    <w:rsid w:val="00BB4FFC"/>
    <w:rsid w:val="00BB71CA"/>
    <w:rsid w:val="00BC3984"/>
    <w:rsid w:val="00BF0F16"/>
    <w:rsid w:val="00C01DB0"/>
    <w:rsid w:val="00C0350F"/>
    <w:rsid w:val="00C21547"/>
    <w:rsid w:val="00C3553E"/>
    <w:rsid w:val="00C3777A"/>
    <w:rsid w:val="00C37F0F"/>
    <w:rsid w:val="00C53DB4"/>
    <w:rsid w:val="00C758B2"/>
    <w:rsid w:val="00C8480B"/>
    <w:rsid w:val="00C851E6"/>
    <w:rsid w:val="00C96A2C"/>
    <w:rsid w:val="00C96B07"/>
    <w:rsid w:val="00CA4377"/>
    <w:rsid w:val="00CB10E5"/>
    <w:rsid w:val="00CC7811"/>
    <w:rsid w:val="00CE677D"/>
    <w:rsid w:val="00CF1135"/>
    <w:rsid w:val="00D04367"/>
    <w:rsid w:val="00D04D1F"/>
    <w:rsid w:val="00D1567C"/>
    <w:rsid w:val="00D44AE0"/>
    <w:rsid w:val="00D61490"/>
    <w:rsid w:val="00D653F3"/>
    <w:rsid w:val="00D665C5"/>
    <w:rsid w:val="00DA3691"/>
    <w:rsid w:val="00DB01F9"/>
    <w:rsid w:val="00DB102C"/>
    <w:rsid w:val="00DB2614"/>
    <w:rsid w:val="00DE44E1"/>
    <w:rsid w:val="00DE72C1"/>
    <w:rsid w:val="00DF5AD5"/>
    <w:rsid w:val="00E06032"/>
    <w:rsid w:val="00E07C46"/>
    <w:rsid w:val="00E12217"/>
    <w:rsid w:val="00E33F2F"/>
    <w:rsid w:val="00E4641D"/>
    <w:rsid w:val="00E60370"/>
    <w:rsid w:val="00E63299"/>
    <w:rsid w:val="00E82851"/>
    <w:rsid w:val="00E9069A"/>
    <w:rsid w:val="00E957C7"/>
    <w:rsid w:val="00EA12D7"/>
    <w:rsid w:val="00EE5185"/>
    <w:rsid w:val="00EE60D6"/>
    <w:rsid w:val="00EE7D0A"/>
    <w:rsid w:val="00EF7FBA"/>
    <w:rsid w:val="00F06B55"/>
    <w:rsid w:val="00F462B6"/>
    <w:rsid w:val="00F97B9E"/>
    <w:rsid w:val="00FB7FDC"/>
    <w:rsid w:val="00FC2ABF"/>
    <w:rsid w:val="00FD1E4D"/>
    <w:rsid w:val="00FD217B"/>
    <w:rsid w:val="00FD2493"/>
    <w:rsid w:val="00FD2923"/>
    <w:rsid w:val="00FD3529"/>
    <w:rsid w:val="00FE2478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af0">
    <w:name w:val="List Paragraph"/>
    <w:basedOn w:val="a"/>
    <w:uiPriority w:val="34"/>
    <w:qFormat/>
    <w:rsid w:val="001810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2017-09-13T08:12:00Z</cp:lastPrinted>
  <dcterms:created xsi:type="dcterms:W3CDTF">2017-12-15T19:08:00Z</dcterms:created>
  <dcterms:modified xsi:type="dcterms:W3CDTF">2017-12-15T19:08:00Z</dcterms:modified>
</cp:coreProperties>
</file>