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01501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7488096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№95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310F7F">
        <w:rPr>
          <w:rFonts w:ascii="Times New Roman" w:hAnsi="Times New Roman" w:cs="Times New Roman"/>
          <w:b/>
          <w:sz w:val="28"/>
          <w:szCs w:val="28"/>
        </w:rPr>
        <w:t>2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0A3D0A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5ACC">
        <w:rPr>
          <w:rFonts w:ascii="Times New Roman" w:hAnsi="Times New Roman" w:cs="Times New Roman"/>
          <w:b/>
          <w:sz w:val="28"/>
          <w:szCs w:val="28"/>
        </w:rPr>
        <w:t>6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08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27453">
        <w:rPr>
          <w:rFonts w:ascii="Times New Roman" w:hAnsi="Times New Roman" w:cs="Times New Roman"/>
          <w:b/>
          <w:sz w:val="28"/>
          <w:szCs w:val="28"/>
        </w:rPr>
        <w:t>47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 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 xml:space="preserve">№95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10F7F">
        <w:rPr>
          <w:rFonts w:ascii="Times New Roman" w:hAnsi="Times New Roman" w:cs="Times New Roman"/>
          <w:sz w:val="28"/>
          <w:szCs w:val="28"/>
        </w:rPr>
        <w:t>1;</w:t>
      </w:r>
      <w:r w:rsidR="000A3D0A">
        <w:rPr>
          <w:rFonts w:ascii="Times New Roman" w:hAnsi="Times New Roman" w:cs="Times New Roman"/>
          <w:sz w:val="28"/>
          <w:szCs w:val="28"/>
        </w:rPr>
        <w:t>2;</w:t>
      </w:r>
      <w:r w:rsidR="00310F7F">
        <w:rPr>
          <w:rFonts w:ascii="Times New Roman" w:hAnsi="Times New Roman" w:cs="Times New Roman"/>
          <w:sz w:val="28"/>
          <w:szCs w:val="28"/>
        </w:rPr>
        <w:t>3;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A3D0A">
        <w:rPr>
          <w:rFonts w:ascii="Times New Roman" w:hAnsi="Times New Roman" w:cs="Times New Roman"/>
          <w:sz w:val="28"/>
          <w:szCs w:val="28"/>
        </w:rPr>
        <w:t>2</w:t>
      </w:r>
      <w:r w:rsidR="0008708B">
        <w:rPr>
          <w:rFonts w:ascii="Times New Roman" w:hAnsi="Times New Roman" w:cs="Times New Roman"/>
          <w:sz w:val="28"/>
          <w:szCs w:val="28"/>
        </w:rPr>
        <w:t>2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08708B">
        <w:rPr>
          <w:rFonts w:ascii="Times New Roman" w:hAnsi="Times New Roman" w:cs="Times New Roman"/>
          <w:sz w:val="28"/>
          <w:szCs w:val="28"/>
        </w:rPr>
        <w:t>сентября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№95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08708B">
        <w:rPr>
          <w:rFonts w:ascii="Times New Roman" w:hAnsi="Times New Roman" w:cs="Times New Roman"/>
          <w:sz w:val="28"/>
          <w:szCs w:val="28"/>
        </w:rPr>
        <w:t>4</w:t>
      </w:r>
      <w:r w:rsidR="000A3D0A">
        <w:rPr>
          <w:rFonts w:ascii="Times New Roman" w:hAnsi="Times New Roman" w:cs="Times New Roman"/>
          <w:sz w:val="28"/>
          <w:szCs w:val="28"/>
        </w:rPr>
        <w:t xml:space="preserve"> раз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№95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310F7F">
        <w:rPr>
          <w:rFonts w:ascii="Times New Roman" w:hAnsi="Times New Roman" w:cs="Times New Roman"/>
          <w:sz w:val="28"/>
          <w:szCs w:val="28"/>
        </w:rPr>
        <w:t>2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6445,1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(ранее внесенные изменения увеличили доходную часть бюджета поселения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5915,1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>5470,4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– в сумме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5470,4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доходной части бюджета поселения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530,0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безвозмездные поступления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6435,1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(ранее внесенные изменения увеличили расходную часть бюджета поселения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5905,1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расходной части бюджета поселения на </w:t>
      </w:r>
      <w:r w:rsidR="00B35B99">
        <w:rPr>
          <w:rFonts w:ascii="Times New Roman" w:eastAsia="Times New Roman" w:hAnsi="Times New Roman"/>
          <w:sz w:val="28"/>
          <w:szCs w:val="28"/>
          <w:lang w:eastAsia="ru-RU"/>
        </w:rPr>
        <w:t>530,0</w:t>
      </w:r>
      <w:r w:rsidR="0090475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E749D2" w:rsidRPr="00E749D2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956BDA">
        <w:rPr>
          <w:rFonts w:ascii="Times New Roman" w:hAnsi="Times New Roman" w:cs="Times New Roman"/>
          <w:sz w:val="28"/>
          <w:szCs w:val="28"/>
        </w:rPr>
        <w:t>снизился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90475F">
        <w:rPr>
          <w:rFonts w:ascii="Times New Roman" w:hAnsi="Times New Roman" w:cs="Times New Roman"/>
          <w:sz w:val="28"/>
          <w:szCs w:val="28"/>
        </w:rPr>
        <w:t>10,0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35B99">
        <w:rPr>
          <w:rFonts w:ascii="Times New Roman" w:hAnsi="Times New Roman" w:cs="Times New Roman"/>
          <w:sz w:val="28"/>
          <w:szCs w:val="28"/>
        </w:rPr>
        <w:t>(в том числе ранее внесенными изменениями на 10,0 тыс. руб.)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  <w:r w:rsidR="0090475F">
        <w:rPr>
          <w:rFonts w:ascii="Times New Roman" w:hAnsi="Times New Roman" w:cs="Times New Roman"/>
          <w:sz w:val="28"/>
          <w:szCs w:val="28"/>
        </w:rPr>
        <w:t xml:space="preserve">Представленным проектом не предлагается вносить изменения в утвержденный размер дефицита </w:t>
      </w:r>
      <w:r w:rsidR="000274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475F">
        <w:rPr>
          <w:rFonts w:ascii="Times New Roman" w:hAnsi="Times New Roman" w:cs="Times New Roman"/>
          <w:sz w:val="28"/>
          <w:szCs w:val="28"/>
        </w:rPr>
        <w:t>поселения.</w:t>
      </w:r>
      <w:r w:rsidR="00956BDA">
        <w:rPr>
          <w:rFonts w:ascii="Times New Roman" w:hAnsi="Times New Roman" w:cs="Times New Roman"/>
          <w:sz w:val="28"/>
          <w:szCs w:val="28"/>
        </w:rPr>
        <w:t xml:space="preserve"> </w:t>
      </w:r>
      <w:r w:rsidR="0090475F">
        <w:rPr>
          <w:rFonts w:ascii="Times New Roman" w:hAnsi="Times New Roman" w:cs="Times New Roman"/>
          <w:sz w:val="28"/>
          <w:szCs w:val="28"/>
        </w:rPr>
        <w:t xml:space="preserve">Объем дефицита </w:t>
      </w:r>
      <w:r w:rsidR="0090475F">
        <w:rPr>
          <w:rFonts w:ascii="Times New Roman" w:hAnsi="Times New Roman" w:cs="Times New Roman"/>
          <w:sz w:val="28"/>
          <w:szCs w:val="28"/>
        </w:rPr>
        <w:lastRenderedPageBreak/>
        <w:t>бюджета Хелюльского городского поселения останется в сумме 720,0 тыс. руб.</w:t>
      </w:r>
    </w:p>
    <w:p w:rsidR="00E56C1D" w:rsidRDefault="00862AF1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не предлагается вносить изменения.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3854F8" w:rsidRPr="003854F8">
        <w:rPr>
          <w:rFonts w:ascii="Times New Roman" w:hAnsi="Times New Roman" w:cs="Times New Roman"/>
          <w:sz w:val="28"/>
          <w:szCs w:val="28"/>
        </w:rPr>
        <w:t>В</w:t>
      </w:r>
      <w:r w:rsidR="00E60F5D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долга поселения в валюте РФ на 1 января 2018 года </w:t>
      </w:r>
      <w:r w:rsidR="003854F8">
        <w:rPr>
          <w:rFonts w:ascii="Times New Roman" w:hAnsi="Times New Roman" w:cs="Times New Roman"/>
          <w:sz w:val="28"/>
          <w:szCs w:val="28"/>
        </w:rPr>
        <w:t>по-прежнему будет составлять</w:t>
      </w:r>
      <w:r w:rsidR="00E60F5D">
        <w:rPr>
          <w:rFonts w:ascii="Times New Roman" w:hAnsi="Times New Roman" w:cs="Times New Roman"/>
          <w:sz w:val="28"/>
          <w:szCs w:val="28"/>
        </w:rPr>
        <w:t xml:space="preserve"> 1500,0 тыс. руб., в том числе верхний предел муниципального долга по муниципальным гарантиям Хелюльского городского поселения в валюте РФ в сумме 0,0 тыс.руб.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2018 и 2019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 в бюджет поселения, доходная часть на 201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3854F8">
        <w:rPr>
          <w:rFonts w:ascii="Times New Roman" w:eastAsia="Times New Roman" w:hAnsi="Times New Roman"/>
          <w:sz w:val="28"/>
          <w:szCs w:val="28"/>
          <w:lang w:eastAsia="ru-RU"/>
        </w:rPr>
        <w:t>530,0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667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3854F8" w:rsidRPr="00853B79" w:rsidRDefault="003854F8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2585,1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2055,1</w:t>
            </w:r>
          </w:p>
        </w:tc>
        <w:tc>
          <w:tcPr>
            <w:tcW w:w="1886" w:type="dxa"/>
          </w:tcPr>
          <w:p w:rsidR="003854F8" w:rsidRPr="00853B79" w:rsidRDefault="003854F8" w:rsidP="003854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+530,0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3854F8" w:rsidRPr="00853B79" w:rsidRDefault="003854F8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886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физ.лиц,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3854F8" w:rsidRPr="00853B79" w:rsidRDefault="003854F8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86" w:type="dxa"/>
          </w:tcPr>
          <w:p w:rsidR="003854F8" w:rsidRPr="00853B79" w:rsidRDefault="003854F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2124,0</w:t>
            </w:r>
          </w:p>
        </w:tc>
        <w:tc>
          <w:tcPr>
            <w:tcW w:w="1886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3854F8" w:rsidRPr="00853B79" w:rsidRDefault="003854F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650,1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650,1</w:t>
            </w:r>
          </w:p>
        </w:tc>
        <w:tc>
          <w:tcPr>
            <w:tcW w:w="1886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3854F8" w:rsidRPr="00853B79" w:rsidRDefault="003854F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1431,3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886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3854F8" w:rsidRPr="00853B79" w:rsidRDefault="003854F8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886" w:type="dxa"/>
          </w:tcPr>
          <w:p w:rsidR="003854F8" w:rsidRPr="00853B79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Default="003854F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3854F8" w:rsidRDefault="003854F8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60" w:type="dxa"/>
          </w:tcPr>
          <w:p w:rsidR="003854F8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86" w:type="dxa"/>
          </w:tcPr>
          <w:p w:rsidR="003854F8" w:rsidRDefault="003854F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3854F8" w:rsidRPr="00853B79" w:rsidRDefault="003854F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3854F8" w:rsidRPr="00853B79" w:rsidRDefault="003854F8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3854F8" w:rsidRPr="00853B79" w:rsidRDefault="003854F8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86" w:type="dxa"/>
          </w:tcPr>
          <w:p w:rsidR="003854F8" w:rsidRPr="00853B79" w:rsidRDefault="003854F8" w:rsidP="00690B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, всего</w:t>
            </w:r>
          </w:p>
        </w:tc>
        <w:tc>
          <w:tcPr>
            <w:tcW w:w="1863" w:type="dxa"/>
          </w:tcPr>
          <w:p w:rsidR="003854F8" w:rsidRPr="00853B79" w:rsidRDefault="003854F8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8235,0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8235,0</w:t>
            </w:r>
          </w:p>
        </w:tc>
        <w:tc>
          <w:tcPr>
            <w:tcW w:w="1886" w:type="dxa"/>
          </w:tcPr>
          <w:p w:rsidR="003854F8" w:rsidRPr="00853B79" w:rsidRDefault="003854F8" w:rsidP="00690B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54F8" w:rsidRPr="00CE1430" w:rsidTr="00E66610">
        <w:tc>
          <w:tcPr>
            <w:tcW w:w="51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3854F8" w:rsidRPr="00853B79" w:rsidRDefault="003854F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:</w:t>
            </w:r>
          </w:p>
        </w:tc>
        <w:tc>
          <w:tcPr>
            <w:tcW w:w="1863" w:type="dxa"/>
          </w:tcPr>
          <w:p w:rsidR="003854F8" w:rsidRPr="00853B79" w:rsidRDefault="003854F8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16545,3</w:t>
            </w:r>
          </w:p>
        </w:tc>
        <w:tc>
          <w:tcPr>
            <w:tcW w:w="1760" w:type="dxa"/>
          </w:tcPr>
          <w:p w:rsidR="003854F8" w:rsidRPr="00853B79" w:rsidRDefault="003854F8" w:rsidP="003902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16015,3</w:t>
            </w:r>
          </w:p>
        </w:tc>
        <w:tc>
          <w:tcPr>
            <w:tcW w:w="1886" w:type="dxa"/>
          </w:tcPr>
          <w:p w:rsidR="003854F8" w:rsidRPr="00853B79" w:rsidRDefault="003854F8" w:rsidP="003854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+530,0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BE" w:rsidRDefault="00AC1142" w:rsidP="000274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 на доходы физических лиц в сумме +</w:t>
      </w:r>
      <w:r w:rsidR="003854F8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690BB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856291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налогового поступления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налога на доходы физических лиц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Хелюльского поселения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связи с 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 решения об увеличении прогнозных показателей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динамики поступления НДФЛ за истекший период 2017 года, что является нарушением требований бюджетного законодательства к бюджетному планированию</w:t>
      </w:r>
      <w:r w:rsidR="0085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291" w:rsidRDefault="00856291" w:rsidP="00856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одобренного 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Советом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Хелюльского городского поселения</w:t>
      </w: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04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 160.1 Бюджетного кодекса РФ главный администратор доходов бюджета на основании </w:t>
      </w:r>
      <w:r w:rsidR="00757D63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Методики прогнозирования, утвержденной в соответствии с общими требованиями к такой методик</w:t>
      </w:r>
      <w:r w:rsid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757D63"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представляет сведения необходимые для проекта бюджета.</w:t>
      </w:r>
    </w:p>
    <w:p w:rsidR="00757D63" w:rsidRPr="00757D63" w:rsidRDefault="00757D63" w:rsidP="00856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№2 к Решению о бюджете, главным администратором по НДФЛ бюджета поселения является  Федеральная налоговая служба. </w:t>
      </w:r>
      <w:r w:rsidRPr="00757D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 образом, финансовым-экономическим обоснованием увеличения НДФЛ будут являться сведения, предоставленные Федеральной налоговой службой.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5983" w:rsidRPr="00C150F3" w:rsidRDefault="00635983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DC5" w:rsidRPr="00853B79" w:rsidRDefault="00510DC5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0F54">
        <w:rPr>
          <w:rFonts w:ascii="Times New Roman" w:eastAsia="Times New Roman" w:hAnsi="Times New Roman" w:cs="Times New Roman"/>
          <w:sz w:val="28"/>
          <w:szCs w:val="28"/>
          <w:lang w:eastAsia="ru-RU"/>
        </w:rPr>
        <w:t>17265,3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тыс.руб, что на </w:t>
      </w:r>
      <w:r w:rsidR="007D0F54">
        <w:rPr>
          <w:rFonts w:ascii="Times New Roman" w:eastAsia="Times New Roman" w:hAnsi="Times New Roman" w:cs="Times New Roman"/>
          <w:sz w:val="28"/>
          <w:szCs w:val="28"/>
          <w:lang w:eastAsia="ru-RU"/>
        </w:rPr>
        <w:t>6435,1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проектом Решения предлагается увеличение расходной части бюджета на </w:t>
      </w:r>
      <w:r w:rsidR="007D0F54">
        <w:rPr>
          <w:rFonts w:ascii="Times New Roman" w:eastAsia="Times New Roman" w:hAnsi="Times New Roman" w:cs="Times New Roman"/>
          <w:sz w:val="28"/>
          <w:szCs w:val="28"/>
          <w:lang w:eastAsia="ru-RU"/>
        </w:rPr>
        <w:t>530,0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поселения.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2"/>
        <w:gridCol w:w="2538"/>
        <w:gridCol w:w="2176"/>
        <w:gridCol w:w="2175"/>
      </w:tblGrid>
      <w:tr w:rsidR="0039601A" w:rsidRPr="00853B79" w:rsidTr="007155B0">
        <w:tc>
          <w:tcPr>
            <w:tcW w:w="1401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99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7155B0">
        <w:tc>
          <w:tcPr>
            <w:tcW w:w="1401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4072,5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4148,3</w:t>
            </w:r>
          </w:p>
        </w:tc>
        <w:tc>
          <w:tcPr>
            <w:tcW w:w="1137" w:type="pct"/>
          </w:tcPr>
          <w:p w:rsidR="007155B0" w:rsidRPr="00853B79" w:rsidRDefault="007155B0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+75,8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7155B0" w:rsidRPr="00853B79" w:rsidRDefault="007155B0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37" w:type="pct"/>
          </w:tcPr>
          <w:p w:rsidR="007155B0" w:rsidRPr="00853B79" w:rsidRDefault="007155B0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+12,2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2057,9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2110,5</w:t>
            </w:r>
          </w:p>
        </w:tc>
        <w:tc>
          <w:tcPr>
            <w:tcW w:w="1137" w:type="pct"/>
          </w:tcPr>
          <w:p w:rsidR="007155B0" w:rsidRPr="00853B79" w:rsidRDefault="007155B0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+52,6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4624,9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4815,7</w:t>
            </w:r>
          </w:p>
        </w:tc>
        <w:tc>
          <w:tcPr>
            <w:tcW w:w="1137" w:type="pct"/>
          </w:tcPr>
          <w:p w:rsidR="007155B0" w:rsidRPr="00853B79" w:rsidRDefault="007155B0" w:rsidP="00F211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+190,8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2769,8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2968,4</w:t>
            </w:r>
          </w:p>
        </w:tc>
        <w:tc>
          <w:tcPr>
            <w:tcW w:w="1137" w:type="pct"/>
          </w:tcPr>
          <w:p w:rsidR="007155B0" w:rsidRPr="00853B79" w:rsidRDefault="007155B0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+198,6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7" w:type="pct"/>
          </w:tcPr>
          <w:p w:rsidR="007155B0" w:rsidRPr="00853B79" w:rsidRDefault="007155B0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2658,0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2658,0</w:t>
            </w:r>
          </w:p>
        </w:tc>
        <w:tc>
          <w:tcPr>
            <w:tcW w:w="1137" w:type="pct"/>
          </w:tcPr>
          <w:p w:rsidR="007155B0" w:rsidRPr="00853B79" w:rsidRDefault="007155B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Default="007155B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26" w:type="pct"/>
          </w:tcPr>
          <w:p w:rsidR="007155B0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7" w:type="pct"/>
          </w:tcPr>
          <w:p w:rsidR="007155B0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7" w:type="pct"/>
          </w:tcPr>
          <w:p w:rsidR="007155B0" w:rsidRDefault="007155B0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55B0" w:rsidRPr="00853B79" w:rsidTr="007155B0">
        <w:tc>
          <w:tcPr>
            <w:tcW w:w="1401" w:type="pct"/>
          </w:tcPr>
          <w:p w:rsidR="007155B0" w:rsidRPr="00853B79" w:rsidRDefault="007155B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7155B0" w:rsidRPr="00853B79" w:rsidRDefault="007155B0" w:rsidP="0039028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16735,3</w:t>
            </w:r>
          </w:p>
        </w:tc>
        <w:tc>
          <w:tcPr>
            <w:tcW w:w="1137" w:type="pct"/>
          </w:tcPr>
          <w:p w:rsidR="007155B0" w:rsidRPr="00853B79" w:rsidRDefault="007155B0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17265,3</w:t>
            </w:r>
          </w:p>
        </w:tc>
        <w:tc>
          <w:tcPr>
            <w:tcW w:w="1137" w:type="pct"/>
          </w:tcPr>
          <w:p w:rsidR="007155B0" w:rsidRPr="00853B79" w:rsidRDefault="007155B0" w:rsidP="007155B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+530,0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116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5B0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0500 «Жилищно-коммунальное хозяйство» на сумму 190,8 тыс. руб.;</w:t>
      </w:r>
    </w:p>
    <w:p w:rsidR="00236FD1" w:rsidRDefault="007155B0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0800 «Культура и кинематография» на сумму 198,6 тыс. руб.</w:t>
      </w:r>
    </w:p>
    <w:p w:rsidR="00853B79" w:rsidRDefault="00853B79" w:rsidP="007155B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CC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</w:t>
      </w:r>
      <w:r w:rsidR="00677ACC">
        <w:rPr>
          <w:rFonts w:ascii="Times New Roman" w:hAnsi="Times New Roman" w:cs="Times New Roman"/>
          <w:sz w:val="28"/>
          <w:szCs w:val="28"/>
        </w:rPr>
        <w:t>,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C93DFF">
        <w:rPr>
          <w:rFonts w:ascii="Times New Roman" w:hAnsi="Times New Roman" w:cs="Times New Roman"/>
          <w:sz w:val="28"/>
          <w:szCs w:val="28"/>
        </w:rPr>
        <w:t xml:space="preserve">дополнением бюджетных ассигнований на </w:t>
      </w:r>
      <w:r w:rsidR="00A35540">
        <w:rPr>
          <w:rFonts w:ascii="Times New Roman" w:hAnsi="Times New Roman" w:cs="Times New Roman"/>
          <w:sz w:val="28"/>
          <w:szCs w:val="28"/>
        </w:rPr>
        <w:t>осуществление принятых обязательств</w:t>
      </w:r>
      <w:r w:rsidR="0093149D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677ACC">
        <w:rPr>
          <w:rFonts w:ascii="Times New Roman" w:hAnsi="Times New Roman" w:cs="Times New Roman"/>
          <w:sz w:val="28"/>
          <w:szCs w:val="28"/>
        </w:rPr>
        <w:t>исполнением</w:t>
      </w:r>
      <w:r w:rsidR="0093149D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по решению вопросов местного значения, </w:t>
      </w:r>
      <w:r w:rsidR="00677ACC">
        <w:rPr>
          <w:rFonts w:ascii="Times New Roman" w:hAnsi="Times New Roman" w:cs="Times New Roman"/>
          <w:sz w:val="28"/>
          <w:szCs w:val="28"/>
        </w:rPr>
        <w:t>а также увеличением бюджетных ассигнований на исполнение мероприятий муниципальных программ.</w:t>
      </w:r>
    </w:p>
    <w:p w:rsidR="00A35540" w:rsidRDefault="00677ACC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CC">
        <w:rPr>
          <w:rFonts w:ascii="Times New Roman" w:hAnsi="Times New Roman" w:cs="Times New Roman"/>
          <w:sz w:val="28"/>
          <w:szCs w:val="28"/>
          <w:u w:val="single"/>
        </w:rPr>
        <w:t>В связи с тем, что в составе документов и материалов к проекту данного Решения не представлены финансово-экономические обоснования по вновь принимаемым обязательствам</w:t>
      </w:r>
      <w:r w:rsidR="0093684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77ACC">
        <w:rPr>
          <w:rFonts w:ascii="Times New Roman" w:hAnsi="Times New Roman" w:cs="Times New Roman"/>
          <w:sz w:val="28"/>
          <w:szCs w:val="28"/>
          <w:u w:val="single"/>
        </w:rPr>
        <w:t>дать оценку обоснованности расходных обязательств бюджета Хелюльского городского поселения в проекте Решения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6D" w:rsidRPr="00733DEF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на 2017 и плановый период 2018 и 2019 годов утвержден Перечень муниципальных целевых программ, предусмотренных к финансированию за счет средств бюджета </w:t>
      </w:r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(далее- Перечень). </w:t>
      </w:r>
    </w:p>
    <w:p w:rsidR="00E73955" w:rsidRPr="0032282F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733DEF">
        <w:rPr>
          <w:rFonts w:ascii="Times New Roman" w:eastAsia="Times New Roman" w:hAnsi="Times New Roman" w:cs="Times New Roman"/>
          <w:sz w:val="28"/>
          <w:szCs w:val="28"/>
          <w:lang w:eastAsia="ru-RU"/>
        </w:rPr>
        <w:t>1020,0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внесенных изменений сумма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утверждена в объеме 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5000,2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5053,0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84B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проекте Решения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добавления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3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84B" w:rsidRDefault="0093684B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МЦП «Обеспечение первичных мер пожарной безопасности в границах Хелюльского городского поселения на 2017-2019г.г.» +12,2 тыс.руб.;</w:t>
      </w:r>
    </w:p>
    <w:p w:rsidR="0093684B" w:rsidRDefault="0093684B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МЦП «Проведение отдельных видов работ по капитальному ремонту на объектах муниципального жилищного фонда ХГП» +25,0 тыс. руб.;</w:t>
      </w:r>
    </w:p>
    <w:p w:rsidR="0093684B" w:rsidRDefault="0093684B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МЦП «Развитие автомобильных дорог местного значения в ХГП на 2017-2019г.г.» +15,6 тыс. руб.</w:t>
      </w:r>
    </w:p>
    <w:p w:rsidR="0093684B" w:rsidRDefault="0093684B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нарушение ст.184.2 БК РФ не представлены проекты изменений в паспорта МЦП «Обеспечение первичных мер пожарной безопасности в границах Хелюльского городского поселения на 2017-2019г.г.» и МЦП «Развитие автомобильных дорог местного значения в ХГП на 2017-2019г.г.»</w:t>
      </w:r>
      <w:r w:rsidR="00785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599" w:rsidRDefault="00785599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п.7 р.1 Соглашения о передаче полномочий контрольно-счетного органа ХГП по осуществлению внешнего муниципального финансового контроля Контрольно-счетному комитету СМР от 22.12.2016г. для проведения финансово-экономической экспертизы не был представлен в Контрольно-счетный комитет СМР проект нормативного правового акта, утвердившего муниципальную целевую программу «Проведение отдельных видов работ по капитальному ремонту на объектах муниципального жилищного фонда ХГП».</w:t>
      </w:r>
    </w:p>
    <w:p w:rsidR="00AB3188" w:rsidRPr="00AB3188" w:rsidRDefault="00AB3188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№95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956B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730,0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84E02" w:rsidRDefault="00284E02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ранее внесенных изменений объем дефицита бюджета поселения снизился на 10,0 тыс. руб. и составил 720,0 тыс. руб.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не предлагается вносить изменения в утвержденный размер дефицита поселения. </w:t>
      </w:r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785599">
        <w:rPr>
          <w:rFonts w:ascii="Times New Roman" w:hAnsi="Times New Roman" w:cs="Times New Roman"/>
          <w:sz w:val="28"/>
          <w:szCs w:val="28"/>
        </w:rPr>
        <w:t>8310,3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465FE6">
        <w:rPr>
          <w:rFonts w:ascii="Times New Roman" w:hAnsi="Times New Roman" w:cs="Times New Roman"/>
          <w:sz w:val="28"/>
          <w:szCs w:val="28"/>
        </w:rPr>
        <w:t>831</w:t>
      </w:r>
      <w:r w:rsidR="00284E02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>Таким образом, объем дефицита бюджета поселения на 2017 год не превыси</w:t>
      </w:r>
      <w:r w:rsidR="00284E02">
        <w:rPr>
          <w:rFonts w:ascii="Times New Roman" w:hAnsi="Times New Roman" w:cs="Times New Roman"/>
          <w:sz w:val="28"/>
          <w:szCs w:val="28"/>
        </w:rPr>
        <w:t>л</w:t>
      </w:r>
      <w:r w:rsidR="00DB5243">
        <w:rPr>
          <w:rFonts w:ascii="Times New Roman" w:hAnsi="Times New Roman" w:cs="Times New Roman"/>
          <w:sz w:val="28"/>
          <w:szCs w:val="28"/>
        </w:rPr>
        <w:t xml:space="preserve"> предельного значения, установленного БК РФ. </w:t>
      </w: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7F3FC6" w:rsidRPr="00D735B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7F3FC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7F3FC6" w:rsidTr="00E66610">
        <w:tc>
          <w:tcPr>
            <w:tcW w:w="3794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  <w:r w:rsidR="00465FE6">
              <w:rPr>
                <w:rFonts w:ascii="Times New Roman" w:hAnsi="Times New Roman" w:cs="Times New Roman"/>
                <w:sz w:val="20"/>
                <w:szCs w:val="20"/>
              </w:rPr>
              <w:t>, с учетом изменений</w:t>
            </w:r>
          </w:p>
        </w:tc>
        <w:tc>
          <w:tcPr>
            <w:tcW w:w="2659" w:type="dxa"/>
          </w:tcPr>
          <w:p w:rsidR="007F3FC6" w:rsidRPr="00E655B1" w:rsidRDefault="007F3FC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465FE6" w:rsidTr="00E66610">
        <w:tc>
          <w:tcPr>
            <w:tcW w:w="3794" w:type="dxa"/>
          </w:tcPr>
          <w:p w:rsidR="00465FE6" w:rsidRPr="00E655B1" w:rsidRDefault="00465FE6" w:rsidP="007F3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465FE6" w:rsidRPr="00E655B1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16015,3</w:t>
            </w:r>
          </w:p>
        </w:tc>
        <w:tc>
          <w:tcPr>
            <w:tcW w:w="2659" w:type="dxa"/>
          </w:tcPr>
          <w:p w:rsidR="00465FE6" w:rsidRPr="00E655B1" w:rsidRDefault="00465FE6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16545,3</w:t>
            </w:r>
          </w:p>
        </w:tc>
      </w:tr>
      <w:tr w:rsidR="00465FE6" w:rsidTr="00E66610">
        <w:tc>
          <w:tcPr>
            <w:tcW w:w="3794" w:type="dxa"/>
          </w:tcPr>
          <w:p w:rsidR="00465FE6" w:rsidRPr="00E655B1" w:rsidRDefault="00465FE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465FE6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8235,0</w:t>
            </w:r>
          </w:p>
        </w:tc>
        <w:tc>
          <w:tcPr>
            <w:tcW w:w="2659" w:type="dxa"/>
          </w:tcPr>
          <w:p w:rsidR="00465FE6" w:rsidRDefault="00465FE6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8235,0</w:t>
            </w:r>
          </w:p>
        </w:tc>
      </w:tr>
      <w:tr w:rsidR="00465FE6" w:rsidTr="00E66610">
        <w:tc>
          <w:tcPr>
            <w:tcW w:w="3794" w:type="dxa"/>
          </w:tcPr>
          <w:p w:rsidR="00465FE6" w:rsidRDefault="00465FE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118" w:type="dxa"/>
          </w:tcPr>
          <w:p w:rsidR="00465FE6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7780,3</w:t>
            </w:r>
          </w:p>
        </w:tc>
        <w:tc>
          <w:tcPr>
            <w:tcW w:w="2659" w:type="dxa"/>
          </w:tcPr>
          <w:p w:rsidR="00465FE6" w:rsidRDefault="00465FE6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8310,3</w:t>
            </w:r>
          </w:p>
        </w:tc>
      </w:tr>
      <w:tr w:rsidR="00465FE6" w:rsidTr="00E66610">
        <w:tc>
          <w:tcPr>
            <w:tcW w:w="3794" w:type="dxa"/>
          </w:tcPr>
          <w:p w:rsidR="00465FE6" w:rsidRDefault="00465FE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расходов бюджета поселения</w:t>
            </w:r>
          </w:p>
        </w:tc>
        <w:tc>
          <w:tcPr>
            <w:tcW w:w="3118" w:type="dxa"/>
          </w:tcPr>
          <w:p w:rsidR="00465FE6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16735,3</w:t>
            </w:r>
          </w:p>
        </w:tc>
        <w:tc>
          <w:tcPr>
            <w:tcW w:w="2659" w:type="dxa"/>
          </w:tcPr>
          <w:p w:rsidR="00465FE6" w:rsidRDefault="00465FE6" w:rsidP="00DB5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17265,3</w:t>
            </w:r>
          </w:p>
        </w:tc>
      </w:tr>
      <w:tr w:rsidR="00465FE6" w:rsidTr="00E66610">
        <w:tc>
          <w:tcPr>
            <w:tcW w:w="3794" w:type="dxa"/>
          </w:tcPr>
          <w:p w:rsidR="00465FE6" w:rsidRDefault="00465FE6" w:rsidP="00E666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465FE6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2659" w:type="dxa"/>
          </w:tcPr>
          <w:p w:rsidR="00465FE6" w:rsidRDefault="00465FE6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</w:tr>
      <w:tr w:rsidR="00465FE6" w:rsidTr="00E66610">
        <w:tc>
          <w:tcPr>
            <w:tcW w:w="3794" w:type="dxa"/>
          </w:tcPr>
          <w:p w:rsidR="00465FE6" w:rsidRDefault="00465FE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465FE6" w:rsidRDefault="00465FE6" w:rsidP="0024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659" w:type="dxa"/>
          </w:tcPr>
          <w:p w:rsidR="00465FE6" w:rsidRDefault="00465FE6" w:rsidP="00E666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</w:tbl>
    <w:p w:rsidR="007F3FC6" w:rsidRDefault="007F3FC6" w:rsidP="007F3F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465FE6">
        <w:rPr>
          <w:rFonts w:ascii="Times New Roman" w:hAnsi="Times New Roman" w:cs="Times New Roman"/>
          <w:sz w:val="28"/>
          <w:szCs w:val="28"/>
        </w:rPr>
        <w:t>63,8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465FE6">
        <w:rPr>
          <w:rFonts w:ascii="Times New Roman" w:hAnsi="Times New Roman" w:cs="Times New Roman"/>
          <w:sz w:val="28"/>
          <w:szCs w:val="28"/>
        </w:rPr>
        <w:t>59,4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284E02">
        <w:rPr>
          <w:rFonts w:ascii="Times New Roman" w:hAnsi="Times New Roman" w:cs="Times New Roman"/>
          <w:sz w:val="28"/>
          <w:szCs w:val="28"/>
        </w:rPr>
        <w:t>4,</w:t>
      </w:r>
      <w:r w:rsidR="00465FE6">
        <w:rPr>
          <w:rFonts w:ascii="Times New Roman" w:hAnsi="Times New Roman" w:cs="Times New Roman"/>
          <w:sz w:val="28"/>
          <w:szCs w:val="28"/>
        </w:rPr>
        <w:t xml:space="preserve">4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CF593D" w:rsidRDefault="00CF593D" w:rsidP="00CF5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 была утверждена программа муниципальных внутренних заимствований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B83B9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83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B83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93D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3D" w:rsidRPr="008C526F" w:rsidRDefault="00CF593D" w:rsidP="00CF59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CF593D" w:rsidRPr="008C526F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 №195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2018-2019 года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Хелюльского 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2019 года – в сумме 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F593D" w:rsidRPr="008C526F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2020 года </w:t>
      </w:r>
      <w:r w:rsidRPr="008C526F">
        <w:rPr>
          <w:rFonts w:ascii="Times New Roman" w:hAnsi="Times New Roman" w:cs="Times New Roman"/>
          <w:sz w:val="28"/>
          <w:szCs w:val="28"/>
        </w:rPr>
        <w:t xml:space="preserve">– в сумме </w:t>
      </w:r>
      <w:r>
        <w:rPr>
          <w:rFonts w:ascii="Times New Roman" w:hAnsi="Times New Roman" w:cs="Times New Roman"/>
          <w:sz w:val="28"/>
          <w:szCs w:val="28"/>
        </w:rPr>
        <w:t>1650,0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</w:p>
    <w:p w:rsidR="00CF593D" w:rsidRDefault="00465FE6" w:rsidP="00CF59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Ранее, внесенными изменениями в Решение о бюджете,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F593D">
        <w:rPr>
          <w:rFonts w:ascii="Times New Roman" w:hAnsi="Times New Roman" w:cs="Times New Roman"/>
          <w:sz w:val="28"/>
          <w:szCs w:val="28"/>
        </w:rPr>
        <w:t>снижен на 150,0 тыс. руб.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593D">
        <w:rPr>
          <w:rFonts w:ascii="Times New Roman" w:hAnsi="Times New Roman" w:cs="Times New Roman"/>
          <w:sz w:val="28"/>
          <w:szCs w:val="28"/>
        </w:rPr>
        <w:t xml:space="preserve"> </w:t>
      </w:r>
      <w:r w:rsidR="00CF593D"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CF593D">
        <w:rPr>
          <w:rFonts w:ascii="Times New Roman" w:hAnsi="Times New Roman" w:cs="Times New Roman"/>
          <w:sz w:val="28"/>
          <w:szCs w:val="28"/>
        </w:rPr>
        <w:t>8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93D">
        <w:rPr>
          <w:rFonts w:ascii="Times New Roman" w:hAnsi="Times New Roman" w:cs="Times New Roman"/>
          <w:sz w:val="28"/>
          <w:szCs w:val="28"/>
        </w:rPr>
        <w:t xml:space="preserve"> 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593D">
        <w:rPr>
          <w:rFonts w:ascii="Times New Roman" w:hAnsi="Times New Roman" w:cs="Times New Roman"/>
          <w:sz w:val="28"/>
          <w:szCs w:val="28"/>
        </w:rPr>
        <w:t>1500,0</w:t>
      </w:r>
      <w:r w:rsidR="00CF593D"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C51AF1">
        <w:rPr>
          <w:rFonts w:ascii="Times New Roman" w:hAnsi="Times New Roman" w:cs="Times New Roman"/>
          <w:sz w:val="28"/>
          <w:szCs w:val="28"/>
        </w:rPr>
        <w:t>. На 1 января 2019 года и на 1 января 2020 года изменения не внос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C51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не предлагается вносить изменения в утвержденный верхний предел </w:t>
      </w:r>
      <w:r w:rsidR="00DA463C">
        <w:rPr>
          <w:rFonts w:ascii="Times New Roman" w:hAnsi="Times New Roman" w:cs="Times New Roman"/>
          <w:sz w:val="28"/>
          <w:szCs w:val="28"/>
        </w:rPr>
        <w:t>муниципального долга поселения в валюте РФ, в том числе и по муниципальным гарантиям поселения.</w:t>
      </w:r>
    </w:p>
    <w:p w:rsidR="00DA463C" w:rsidRDefault="00DA463C" w:rsidP="00DA46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ст.106 БК РФ предельный объем муниципальный заимствований в текущем финансовом году </w:t>
      </w:r>
      <w:r w:rsidRPr="00DA463C">
        <w:rPr>
          <w:rFonts w:ascii="Times New Roman" w:hAnsi="Times New Roman" w:cs="Times New Roman"/>
          <w:sz w:val="28"/>
          <w:szCs w:val="28"/>
        </w:rPr>
        <w:t>не должен превышать сумму, направляемую в текущем финансовом году на финансирование дефицита бюджета и (или) погашение долговых обязательств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3C" w:rsidRPr="00DA463C" w:rsidRDefault="00DA463C" w:rsidP="00DA463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Объем дефицита бюджета на 2017 год составляет 720,0 тыс. руб. Объем погашения долговых обязательств в 2017 году (согласно приложения 5 к проекту Решения) составляет 1500,0 тыс. руб.</w:t>
      </w:r>
    </w:p>
    <w:p w:rsidR="00CF593D" w:rsidRDefault="00CF593D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плановый период 2018-2019 года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51AF1">
        <w:rPr>
          <w:rFonts w:ascii="Times New Roman" w:hAnsi="Times New Roman" w:cs="Times New Roman"/>
          <w:sz w:val="28"/>
          <w:szCs w:val="28"/>
        </w:rPr>
        <w:t>1650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</w:t>
      </w:r>
      <w:r w:rsidR="00C51AF1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C51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51AF1"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3C" w:rsidRDefault="00DA463C" w:rsidP="00CF59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810FB">
        <w:rPr>
          <w:rFonts w:ascii="Times New Roman" w:hAnsi="Times New Roman" w:cs="Times New Roman"/>
          <w:sz w:val="28"/>
          <w:szCs w:val="28"/>
        </w:rPr>
        <w:t xml:space="preserve">, предельный объем муниципальных заимствований не превышает в текущем финансовом году сумму, </w:t>
      </w:r>
      <w:r w:rsidR="008810FB" w:rsidRPr="00DA463C">
        <w:rPr>
          <w:rFonts w:ascii="Times New Roman" w:hAnsi="Times New Roman" w:cs="Times New Roman"/>
          <w:sz w:val="28"/>
          <w:szCs w:val="28"/>
        </w:rPr>
        <w:t>направляемую в текущем финансовом году на финансирование дефицита бюджета и погашение долговых обязательств муниципального образования</w:t>
      </w:r>
      <w:r w:rsidR="008810FB">
        <w:rPr>
          <w:rFonts w:ascii="Times New Roman" w:hAnsi="Times New Roman" w:cs="Times New Roman"/>
          <w:sz w:val="28"/>
          <w:szCs w:val="28"/>
        </w:rPr>
        <w:t>.</w:t>
      </w:r>
    </w:p>
    <w:p w:rsidR="00CF593D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D" w:rsidRPr="00506DBA" w:rsidRDefault="00CF593D" w:rsidP="00CF5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8810FB">
        <w:rPr>
          <w:rFonts w:ascii="Times New Roman" w:hAnsi="Times New Roman" w:cs="Times New Roman"/>
          <w:sz w:val="28"/>
          <w:szCs w:val="28"/>
        </w:rPr>
        <w:t>8310,3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предельный объем  муниципального долга </w:t>
      </w:r>
      <w:r w:rsidR="00C51AF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превысил ограничений, установленных законом. </w:t>
      </w: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8810FB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10FB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03" w:rsidRPr="0032282F" w:rsidRDefault="008B4003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056097" w:rsidRDefault="00056097" w:rsidP="008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8B4003" w:rsidRPr="008B4003" w:rsidRDefault="00FB2978" w:rsidP="008B400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8532BE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корректировкой прогнозируемого объема </w:t>
      </w:r>
      <w:r w:rsidR="008B4003" w:rsidRP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в связи с принятием решения об увеличении прогнозных показателей исходя из динамики поступления НДФЛ за истекший период 2017 года, что является нарушением требований бюджетного законодательства к бюджетному планированию.</w:t>
      </w:r>
    </w:p>
    <w:p w:rsidR="00FB2978" w:rsidRPr="008B4003" w:rsidRDefault="00FB2978" w:rsidP="00721290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7B6EA8">
        <w:rPr>
          <w:rFonts w:ascii="Times New Roman" w:hAnsi="Times New Roman" w:cs="Times New Roman"/>
          <w:sz w:val="28"/>
          <w:szCs w:val="28"/>
        </w:rPr>
        <w:t>7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8B4003">
        <w:rPr>
          <w:rFonts w:ascii="Times New Roman" w:eastAsia="Times New Roman" w:hAnsi="Times New Roman"/>
          <w:sz w:val="28"/>
          <w:szCs w:val="28"/>
          <w:lang w:eastAsia="ru-RU"/>
        </w:rPr>
        <w:t>6445,1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( на </w:t>
      </w:r>
      <w:r w:rsidR="008B4003">
        <w:rPr>
          <w:rFonts w:ascii="Times New Roman" w:hAnsi="Times New Roman" w:cs="Times New Roman"/>
          <w:sz w:val="28"/>
          <w:szCs w:val="28"/>
        </w:rPr>
        <w:t>63,8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8B4003">
        <w:rPr>
          <w:rFonts w:ascii="Times New Roman" w:eastAsia="Times New Roman" w:hAnsi="Times New Roman" w:cs="Times New Roman"/>
          <w:sz w:val="28"/>
          <w:szCs w:val="28"/>
          <w:lang w:eastAsia="ru-RU"/>
        </w:rPr>
        <w:t>6435,1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8B4003">
        <w:rPr>
          <w:rFonts w:ascii="Times New Roman" w:hAnsi="Times New Roman" w:cs="Times New Roman"/>
          <w:sz w:val="28"/>
          <w:szCs w:val="28"/>
        </w:rPr>
        <w:t>59,4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F742CD">
        <w:rPr>
          <w:rFonts w:ascii="Times New Roman" w:hAnsi="Times New Roman" w:cs="Times New Roman"/>
          <w:sz w:val="28"/>
          <w:szCs w:val="28"/>
        </w:rPr>
        <w:t>4,</w:t>
      </w:r>
      <w:r w:rsidR="008B4003">
        <w:rPr>
          <w:rFonts w:ascii="Times New Roman" w:hAnsi="Times New Roman" w:cs="Times New Roman"/>
          <w:sz w:val="28"/>
          <w:szCs w:val="28"/>
        </w:rPr>
        <w:t>4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44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895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r w:rsidR="00F742CD">
        <w:rPr>
          <w:rFonts w:ascii="Times New Roman" w:hAnsi="Times New Roman" w:cs="Times New Roman"/>
          <w:sz w:val="28"/>
          <w:szCs w:val="28"/>
        </w:rPr>
        <w:t>Хелюльского</w:t>
      </w:r>
      <w:r w:rsidRPr="003342DD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жилищно-коммунальное хозяйство (</w:t>
      </w:r>
      <w:r w:rsidR="006738B4">
        <w:rPr>
          <w:rFonts w:ascii="Times New Roman" w:hAnsi="Times New Roman" w:cs="Times New Roman"/>
          <w:sz w:val="28"/>
          <w:szCs w:val="28"/>
        </w:rPr>
        <w:t>27,</w:t>
      </w:r>
      <w:r w:rsidR="008B4003">
        <w:rPr>
          <w:rFonts w:ascii="Times New Roman" w:hAnsi="Times New Roman" w:cs="Times New Roman"/>
          <w:sz w:val="28"/>
          <w:szCs w:val="28"/>
        </w:rPr>
        <w:t>9</w:t>
      </w:r>
      <w:r w:rsidRPr="003342DD">
        <w:rPr>
          <w:rFonts w:ascii="Times New Roman" w:hAnsi="Times New Roman" w:cs="Times New Roman"/>
          <w:sz w:val="28"/>
          <w:szCs w:val="28"/>
        </w:rPr>
        <w:t>%), на национальную экономику (</w:t>
      </w:r>
      <w:r w:rsidR="006738B4">
        <w:rPr>
          <w:rFonts w:ascii="Times New Roman" w:hAnsi="Times New Roman" w:cs="Times New Roman"/>
          <w:sz w:val="28"/>
          <w:szCs w:val="28"/>
        </w:rPr>
        <w:t>12,</w:t>
      </w:r>
      <w:r w:rsidR="008B4003">
        <w:rPr>
          <w:rFonts w:ascii="Times New Roman" w:hAnsi="Times New Roman" w:cs="Times New Roman"/>
          <w:sz w:val="28"/>
          <w:szCs w:val="28"/>
        </w:rPr>
        <w:t>2</w:t>
      </w:r>
      <w:r w:rsidRPr="003342DD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6738B4">
        <w:rPr>
          <w:rFonts w:ascii="Times New Roman" w:hAnsi="Times New Roman" w:cs="Times New Roman"/>
          <w:sz w:val="28"/>
          <w:szCs w:val="28"/>
        </w:rPr>
        <w:t>24,</w:t>
      </w:r>
      <w:r w:rsidR="008B4003">
        <w:rPr>
          <w:rFonts w:ascii="Times New Roman" w:hAnsi="Times New Roman" w:cs="Times New Roman"/>
          <w:sz w:val="28"/>
          <w:szCs w:val="28"/>
        </w:rPr>
        <w:t>0</w:t>
      </w:r>
      <w:r w:rsidRPr="003342DD">
        <w:rPr>
          <w:rFonts w:ascii="Times New Roman" w:hAnsi="Times New Roman" w:cs="Times New Roman"/>
          <w:sz w:val="28"/>
          <w:szCs w:val="28"/>
        </w:rPr>
        <w:t>%)</w:t>
      </w:r>
      <w:r w:rsidR="006738B4">
        <w:rPr>
          <w:rFonts w:ascii="Times New Roman" w:hAnsi="Times New Roman" w:cs="Times New Roman"/>
          <w:sz w:val="28"/>
          <w:szCs w:val="28"/>
        </w:rPr>
        <w:t>, на  культуру и кинематографию (</w:t>
      </w:r>
      <w:r w:rsidR="008B4003">
        <w:rPr>
          <w:rFonts w:ascii="Times New Roman" w:hAnsi="Times New Roman" w:cs="Times New Roman"/>
          <w:sz w:val="28"/>
          <w:szCs w:val="28"/>
        </w:rPr>
        <w:t>12,2</w:t>
      </w:r>
      <w:r w:rsidR="006738B4">
        <w:rPr>
          <w:rFonts w:ascii="Times New Roman" w:hAnsi="Times New Roman" w:cs="Times New Roman"/>
          <w:sz w:val="28"/>
          <w:szCs w:val="28"/>
        </w:rPr>
        <w:t>%), на физическую культуру и спорт (15,</w:t>
      </w:r>
      <w:r w:rsidR="008B4003">
        <w:rPr>
          <w:rFonts w:ascii="Times New Roman" w:hAnsi="Times New Roman" w:cs="Times New Roman"/>
          <w:sz w:val="28"/>
          <w:szCs w:val="28"/>
        </w:rPr>
        <w:t>4</w:t>
      </w:r>
      <w:r w:rsidR="006738B4">
        <w:rPr>
          <w:rFonts w:ascii="Times New Roman" w:hAnsi="Times New Roman" w:cs="Times New Roman"/>
          <w:sz w:val="28"/>
          <w:szCs w:val="28"/>
        </w:rPr>
        <w:t>%)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895244" w:rsidRPr="003342DD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38B4">
        <w:rPr>
          <w:rFonts w:ascii="Times New Roman" w:hAnsi="Times New Roman" w:cs="Times New Roman"/>
          <w:sz w:val="28"/>
          <w:szCs w:val="28"/>
        </w:rPr>
        <w:t xml:space="preserve">, </w:t>
      </w:r>
      <w:r w:rsidR="0067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555DD4" w:rsidRDefault="00403238" w:rsidP="004E2949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95 </w:t>
      </w:r>
      <w:r w:rsidR="001B297B" w:rsidRPr="00721290">
        <w:rPr>
          <w:rFonts w:ascii="Times New Roman" w:hAnsi="Times New Roman" w:cs="Times New Roman"/>
          <w:sz w:val="28"/>
          <w:szCs w:val="28"/>
        </w:rPr>
        <w:t>от 2</w:t>
      </w:r>
      <w:r w:rsidR="006738B4">
        <w:rPr>
          <w:rFonts w:ascii="Times New Roman" w:hAnsi="Times New Roman" w:cs="Times New Roman"/>
          <w:sz w:val="28"/>
          <w:szCs w:val="28"/>
        </w:rPr>
        <w:t>2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671396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1396">
        <w:rPr>
          <w:rFonts w:ascii="Times New Roman" w:hAnsi="Times New Roman" w:cs="Times New Roman"/>
          <w:sz w:val="28"/>
          <w:szCs w:val="28"/>
        </w:rPr>
        <w:t>7 и плановый период 2018 и 2019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</w:t>
      </w:r>
      <w:r w:rsidR="008B4003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действующего законодательства:</w:t>
      </w:r>
    </w:p>
    <w:p w:rsidR="004E2949" w:rsidRDefault="004E2949" w:rsidP="004E29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нарушение ст.</w:t>
      </w:r>
      <w:r w:rsidR="00027453">
        <w:rPr>
          <w:rFonts w:ascii="Times New Roman" w:hAnsi="Times New Roman" w:cs="Times New Roman"/>
          <w:bCs/>
          <w:sz w:val="28"/>
          <w:szCs w:val="28"/>
          <w:lang w:eastAsia="ru-RU"/>
        </w:rPr>
        <w:t>160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 БК РФ изменение прогнозных поступлений НДФЛ </w:t>
      </w:r>
      <w:r w:rsidR="00027453">
        <w:rPr>
          <w:rFonts w:ascii="Times New Roman" w:hAnsi="Times New Roman" w:cs="Times New Roman"/>
          <w:bCs/>
          <w:sz w:val="28"/>
          <w:szCs w:val="28"/>
          <w:lang w:eastAsia="ru-RU"/>
        </w:rPr>
        <w:t>произведено не на основе сведений Федеральной налоговой службы</w:t>
      </w:r>
    </w:p>
    <w:p w:rsidR="004E2949" w:rsidRDefault="004E2949" w:rsidP="004E29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ст.184.2 БК РФ не представлены проекты изменений в паспорта МЦП «Обеспечение первичных мер пожарной безопасности в границах Хелюльского городского поселения на 2017-2019г.г.» и МЦП «Развитие автомобильных дорог местного значения в ХГП на 2017-2019г.г.».</w:t>
      </w:r>
    </w:p>
    <w:p w:rsidR="004E2949" w:rsidRDefault="004E2949" w:rsidP="004E294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п.7 р.1 Соглашения о передаче полномочий контрольно-счетного органа ХГП по осуществлению внешнего муниципального финансового контроля Контрольно-счетному комитету СМР от 22.12.2016г.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финансово-экономической экспертизы не был представлен в Контрольно-счетный комитет СМР проект нормативного правового акта, утвердившего муниципальную целевую программу «Проведение отдельных видов работ по капитальному ремонту на объектах муниципального жилищного фонда ХГП».</w:t>
      </w:r>
    </w:p>
    <w:p w:rsidR="00827FF7" w:rsidRDefault="00827FF7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EF8" w:rsidRPr="00A4499A" w:rsidRDefault="004D5EF8" w:rsidP="00827F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r w:rsidR="00827FF7">
        <w:rPr>
          <w:rFonts w:ascii="Times New Roman" w:hAnsi="Times New Roman"/>
          <w:sz w:val="28"/>
          <w:szCs w:val="28"/>
        </w:rPr>
        <w:t>Хелюльского</w:t>
      </w:r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 xml:space="preserve">№95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827FF7">
        <w:rPr>
          <w:rFonts w:ascii="Times New Roman" w:hAnsi="Times New Roman"/>
          <w:sz w:val="28"/>
          <w:szCs w:val="28"/>
        </w:rPr>
        <w:t>2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r w:rsidR="00827FF7">
        <w:rPr>
          <w:rFonts w:ascii="Times New Roman" w:hAnsi="Times New Roman"/>
          <w:sz w:val="28"/>
          <w:szCs w:val="28"/>
        </w:rPr>
        <w:t>Хелюльского</w:t>
      </w:r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с учетом необходимости </w:t>
      </w:r>
      <w:r w:rsidR="00027453">
        <w:rPr>
          <w:rFonts w:ascii="Times New Roman" w:hAnsi="Times New Roman"/>
          <w:sz w:val="28"/>
          <w:szCs w:val="28"/>
        </w:rPr>
        <w:t>устранения выявленных нарушений бюджетного законодательства.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14" w:rsidRDefault="00015014" w:rsidP="004821A1">
      <w:pPr>
        <w:spacing w:after="0" w:line="240" w:lineRule="auto"/>
      </w:pPr>
      <w:r>
        <w:separator/>
      </w:r>
    </w:p>
  </w:endnote>
  <w:endnote w:type="continuationSeparator" w:id="0">
    <w:p w:rsidR="00015014" w:rsidRDefault="0001501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14" w:rsidRDefault="00015014" w:rsidP="004821A1">
      <w:pPr>
        <w:spacing w:after="0" w:line="240" w:lineRule="auto"/>
      </w:pPr>
      <w:r>
        <w:separator/>
      </w:r>
    </w:p>
  </w:footnote>
  <w:footnote w:type="continuationSeparator" w:id="0">
    <w:p w:rsidR="00015014" w:rsidRDefault="0001501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66610" w:rsidRDefault="00E66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3A">
          <w:rPr>
            <w:noProof/>
          </w:rPr>
          <w:t>11</w:t>
        </w:r>
        <w:r>
          <w:fldChar w:fldCharType="end"/>
        </w:r>
      </w:p>
    </w:sdtContent>
  </w:sdt>
  <w:p w:rsidR="00E66610" w:rsidRDefault="00E6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4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15014"/>
    <w:rsid w:val="00027453"/>
    <w:rsid w:val="000356CC"/>
    <w:rsid w:val="00056097"/>
    <w:rsid w:val="0006075A"/>
    <w:rsid w:val="00083466"/>
    <w:rsid w:val="0008708B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71592"/>
    <w:rsid w:val="00183CAA"/>
    <w:rsid w:val="00190C05"/>
    <w:rsid w:val="00197C61"/>
    <w:rsid w:val="001A119B"/>
    <w:rsid w:val="001A4F50"/>
    <w:rsid w:val="001B297B"/>
    <w:rsid w:val="001C09A1"/>
    <w:rsid w:val="001C72DE"/>
    <w:rsid w:val="001E0FD0"/>
    <w:rsid w:val="001F45C8"/>
    <w:rsid w:val="00203DA1"/>
    <w:rsid w:val="0021742F"/>
    <w:rsid w:val="0023279F"/>
    <w:rsid w:val="00236FD1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5AEB"/>
    <w:rsid w:val="002C6431"/>
    <w:rsid w:val="002E0E85"/>
    <w:rsid w:val="002E392C"/>
    <w:rsid w:val="002E6658"/>
    <w:rsid w:val="00310F7F"/>
    <w:rsid w:val="00315C62"/>
    <w:rsid w:val="00316CFA"/>
    <w:rsid w:val="00333DB0"/>
    <w:rsid w:val="003474E5"/>
    <w:rsid w:val="003528EA"/>
    <w:rsid w:val="00374E12"/>
    <w:rsid w:val="003854F8"/>
    <w:rsid w:val="0039601A"/>
    <w:rsid w:val="003B0541"/>
    <w:rsid w:val="003B2D14"/>
    <w:rsid w:val="003B4812"/>
    <w:rsid w:val="003B6096"/>
    <w:rsid w:val="003B6427"/>
    <w:rsid w:val="003B7B2D"/>
    <w:rsid w:val="003C0F10"/>
    <w:rsid w:val="003D0140"/>
    <w:rsid w:val="003D65A7"/>
    <w:rsid w:val="003D7B5D"/>
    <w:rsid w:val="003E55C4"/>
    <w:rsid w:val="00403238"/>
    <w:rsid w:val="004122B6"/>
    <w:rsid w:val="00421808"/>
    <w:rsid w:val="00422706"/>
    <w:rsid w:val="00423673"/>
    <w:rsid w:val="00423B27"/>
    <w:rsid w:val="00447DD6"/>
    <w:rsid w:val="00463740"/>
    <w:rsid w:val="00464942"/>
    <w:rsid w:val="00465FE6"/>
    <w:rsid w:val="00474A21"/>
    <w:rsid w:val="00475311"/>
    <w:rsid w:val="004821A1"/>
    <w:rsid w:val="004B2718"/>
    <w:rsid w:val="004C03BA"/>
    <w:rsid w:val="004C1B7E"/>
    <w:rsid w:val="004D5EF8"/>
    <w:rsid w:val="004E2949"/>
    <w:rsid w:val="004F3249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791B"/>
    <w:rsid w:val="0058526D"/>
    <w:rsid w:val="005904B5"/>
    <w:rsid w:val="005B3DFB"/>
    <w:rsid w:val="005C425E"/>
    <w:rsid w:val="005D06F8"/>
    <w:rsid w:val="005D2D77"/>
    <w:rsid w:val="005D3BCB"/>
    <w:rsid w:val="005E6029"/>
    <w:rsid w:val="005E7BE4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155B0"/>
    <w:rsid w:val="00721290"/>
    <w:rsid w:val="00726E99"/>
    <w:rsid w:val="00733DEF"/>
    <w:rsid w:val="007408D1"/>
    <w:rsid w:val="00753255"/>
    <w:rsid w:val="00757D63"/>
    <w:rsid w:val="00760AC5"/>
    <w:rsid w:val="0077040E"/>
    <w:rsid w:val="00777C45"/>
    <w:rsid w:val="00785599"/>
    <w:rsid w:val="00785F5B"/>
    <w:rsid w:val="007B6EA8"/>
    <w:rsid w:val="007D0B3A"/>
    <w:rsid w:val="007D0F54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810FB"/>
    <w:rsid w:val="00887F1C"/>
    <w:rsid w:val="00895244"/>
    <w:rsid w:val="008A3E41"/>
    <w:rsid w:val="008B06E3"/>
    <w:rsid w:val="008B4003"/>
    <w:rsid w:val="008D5C20"/>
    <w:rsid w:val="0090475F"/>
    <w:rsid w:val="00904C93"/>
    <w:rsid w:val="009124FB"/>
    <w:rsid w:val="00913452"/>
    <w:rsid w:val="009201DE"/>
    <w:rsid w:val="00925A55"/>
    <w:rsid w:val="0093149D"/>
    <w:rsid w:val="0093673E"/>
    <w:rsid w:val="0093684B"/>
    <w:rsid w:val="00956BDA"/>
    <w:rsid w:val="00957DEC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35540"/>
    <w:rsid w:val="00A418E0"/>
    <w:rsid w:val="00A445FB"/>
    <w:rsid w:val="00A4499A"/>
    <w:rsid w:val="00A55028"/>
    <w:rsid w:val="00A55C19"/>
    <w:rsid w:val="00A76AAE"/>
    <w:rsid w:val="00A92600"/>
    <w:rsid w:val="00AA7FEC"/>
    <w:rsid w:val="00AB3188"/>
    <w:rsid w:val="00AB3B33"/>
    <w:rsid w:val="00AB4735"/>
    <w:rsid w:val="00AB5329"/>
    <w:rsid w:val="00AC1142"/>
    <w:rsid w:val="00AD7159"/>
    <w:rsid w:val="00AD7B6A"/>
    <w:rsid w:val="00AF6B49"/>
    <w:rsid w:val="00AF7182"/>
    <w:rsid w:val="00B010ED"/>
    <w:rsid w:val="00B15C34"/>
    <w:rsid w:val="00B35B99"/>
    <w:rsid w:val="00B408C6"/>
    <w:rsid w:val="00B455E7"/>
    <w:rsid w:val="00B53E2E"/>
    <w:rsid w:val="00B54A6C"/>
    <w:rsid w:val="00B60D0C"/>
    <w:rsid w:val="00B621BC"/>
    <w:rsid w:val="00B94D8B"/>
    <w:rsid w:val="00B95E3A"/>
    <w:rsid w:val="00BA0471"/>
    <w:rsid w:val="00BB51FF"/>
    <w:rsid w:val="00BB7C13"/>
    <w:rsid w:val="00BC184E"/>
    <w:rsid w:val="00BD13F0"/>
    <w:rsid w:val="00BD3B13"/>
    <w:rsid w:val="00BE02FD"/>
    <w:rsid w:val="00BF2E4F"/>
    <w:rsid w:val="00BF7B0D"/>
    <w:rsid w:val="00C0051E"/>
    <w:rsid w:val="00C12CDD"/>
    <w:rsid w:val="00C150F3"/>
    <w:rsid w:val="00C20F1F"/>
    <w:rsid w:val="00C2635F"/>
    <w:rsid w:val="00C2702A"/>
    <w:rsid w:val="00C501FC"/>
    <w:rsid w:val="00C51AF1"/>
    <w:rsid w:val="00C565A3"/>
    <w:rsid w:val="00C56EA6"/>
    <w:rsid w:val="00C802B6"/>
    <w:rsid w:val="00C937E3"/>
    <w:rsid w:val="00C93DFF"/>
    <w:rsid w:val="00CC56F6"/>
    <w:rsid w:val="00CC57EF"/>
    <w:rsid w:val="00CD5398"/>
    <w:rsid w:val="00CF02E0"/>
    <w:rsid w:val="00CF593D"/>
    <w:rsid w:val="00CF7D5A"/>
    <w:rsid w:val="00D063E3"/>
    <w:rsid w:val="00D13DF8"/>
    <w:rsid w:val="00D30830"/>
    <w:rsid w:val="00D37870"/>
    <w:rsid w:val="00D41808"/>
    <w:rsid w:val="00D61A95"/>
    <w:rsid w:val="00D6683B"/>
    <w:rsid w:val="00D701E0"/>
    <w:rsid w:val="00D74B6C"/>
    <w:rsid w:val="00D77132"/>
    <w:rsid w:val="00D8758B"/>
    <w:rsid w:val="00D92791"/>
    <w:rsid w:val="00D947B0"/>
    <w:rsid w:val="00DA3CA2"/>
    <w:rsid w:val="00DA463C"/>
    <w:rsid w:val="00DA470C"/>
    <w:rsid w:val="00DA5F2D"/>
    <w:rsid w:val="00DB5243"/>
    <w:rsid w:val="00DC3809"/>
    <w:rsid w:val="00DD3C65"/>
    <w:rsid w:val="00DD768B"/>
    <w:rsid w:val="00DE62ED"/>
    <w:rsid w:val="00E02E8D"/>
    <w:rsid w:val="00E2164B"/>
    <w:rsid w:val="00E30C19"/>
    <w:rsid w:val="00E532CB"/>
    <w:rsid w:val="00E560E4"/>
    <w:rsid w:val="00E56C1D"/>
    <w:rsid w:val="00E60F5D"/>
    <w:rsid w:val="00E66610"/>
    <w:rsid w:val="00E73955"/>
    <w:rsid w:val="00E749D2"/>
    <w:rsid w:val="00E755B2"/>
    <w:rsid w:val="00E84944"/>
    <w:rsid w:val="00EA488C"/>
    <w:rsid w:val="00EA4DAE"/>
    <w:rsid w:val="00EA76F7"/>
    <w:rsid w:val="00EC0A69"/>
    <w:rsid w:val="00ED7D3F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742CD"/>
    <w:rsid w:val="00F756C0"/>
    <w:rsid w:val="00F801E8"/>
    <w:rsid w:val="00F84EBD"/>
    <w:rsid w:val="00F97880"/>
    <w:rsid w:val="00FA0923"/>
    <w:rsid w:val="00FB2978"/>
    <w:rsid w:val="00FB750A"/>
    <w:rsid w:val="00FC6339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CFD7-81C3-48B8-B618-70A701D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2017-09-26T05:45:00Z</cp:lastPrinted>
  <dcterms:created xsi:type="dcterms:W3CDTF">2017-12-15T19:10:00Z</dcterms:created>
  <dcterms:modified xsi:type="dcterms:W3CDTF">2017-12-15T19:10:00Z</dcterms:modified>
</cp:coreProperties>
</file>