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EB" w:rsidRDefault="0055094E" w:rsidP="00053EEB">
      <w:pPr>
        <w:pStyle w:val="4"/>
        <w:tabs>
          <w:tab w:val="left" w:pos="6521"/>
        </w:tabs>
        <w:ind w:left="0" w:firstLine="0"/>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8" o:title=""/>
            <w10:wrap type="topAndBottom"/>
          </v:shape>
          <o:OLEObject Type="Embed" ProgID="Unknown" ShapeID="_x0000_s1026" DrawAspect="Content" ObjectID="_1574881115" r:id="rId9"/>
        </w:pict>
      </w:r>
    </w:p>
    <w:p w:rsidR="00053EEB" w:rsidRDefault="00053EEB" w:rsidP="00053EEB">
      <w:pPr>
        <w:pStyle w:val="4"/>
        <w:tabs>
          <w:tab w:val="left" w:pos="6521"/>
        </w:tabs>
        <w:ind w:left="0" w:firstLine="0"/>
        <w:jc w:val="center"/>
      </w:pPr>
      <w:r>
        <w:t xml:space="preserve">РЕСПУБЛИКА </w:t>
      </w:r>
      <w:r>
        <w:rPr>
          <w:noProof w:val="0"/>
        </w:rPr>
        <w:t xml:space="preserve">  </w:t>
      </w:r>
      <w:r>
        <w:t>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УТВЕРЖДЕН</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Приказом Контрольно-счетного комитета СМР</w:t>
      </w:r>
    </w:p>
    <w:p w:rsidR="00C7242B" w:rsidRDefault="00C7242B" w:rsidP="00C7242B">
      <w:pPr>
        <w:tabs>
          <w:tab w:val="left" w:pos="2676"/>
        </w:tabs>
        <w:jc w:val="right"/>
        <w:rPr>
          <w:rFonts w:ascii="Times New Roman" w:hAnsi="Times New Roman"/>
          <w:sz w:val="28"/>
          <w:szCs w:val="28"/>
        </w:rPr>
      </w:pPr>
      <w:r>
        <w:rPr>
          <w:rFonts w:ascii="Times New Roman" w:hAnsi="Times New Roman"/>
          <w:sz w:val="28"/>
          <w:szCs w:val="28"/>
        </w:rPr>
        <w:t>от «</w:t>
      </w:r>
      <w:r w:rsidR="00AE6CFD">
        <w:rPr>
          <w:rFonts w:ascii="Times New Roman" w:hAnsi="Times New Roman"/>
          <w:sz w:val="28"/>
          <w:szCs w:val="28"/>
        </w:rPr>
        <w:t>11</w:t>
      </w:r>
      <w:r>
        <w:rPr>
          <w:rFonts w:ascii="Times New Roman" w:hAnsi="Times New Roman"/>
          <w:sz w:val="28"/>
          <w:szCs w:val="28"/>
        </w:rPr>
        <w:t xml:space="preserve">» </w:t>
      </w:r>
      <w:r w:rsidR="00AE6CFD">
        <w:rPr>
          <w:rFonts w:ascii="Times New Roman" w:hAnsi="Times New Roman"/>
          <w:sz w:val="28"/>
          <w:szCs w:val="28"/>
        </w:rPr>
        <w:t>октября</w:t>
      </w:r>
      <w:r>
        <w:rPr>
          <w:rFonts w:ascii="Times New Roman" w:hAnsi="Times New Roman"/>
          <w:sz w:val="28"/>
          <w:szCs w:val="28"/>
        </w:rPr>
        <w:t xml:space="preserve"> 2017г. № 1</w:t>
      </w:r>
      <w:r w:rsidR="00AE6CFD">
        <w:rPr>
          <w:rFonts w:ascii="Times New Roman" w:hAnsi="Times New Roman"/>
          <w:sz w:val="28"/>
          <w:szCs w:val="28"/>
        </w:rPr>
        <w:t>6</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AE6CFD">
        <w:rPr>
          <w:rFonts w:ascii="Times New Roman" w:hAnsi="Times New Roman"/>
          <w:b/>
          <w:sz w:val="28"/>
          <w:szCs w:val="28"/>
        </w:rPr>
        <w:t>4</w:t>
      </w:r>
      <w:r w:rsidR="00F1540F">
        <w:rPr>
          <w:rFonts w:ascii="Times New Roman" w:hAnsi="Times New Roman"/>
          <w:b/>
          <w:sz w:val="28"/>
          <w:szCs w:val="28"/>
        </w:rPr>
        <w:t xml:space="preserve">                      </w:t>
      </w:r>
      <w:r w:rsidR="003B5CA3">
        <w:rPr>
          <w:rFonts w:ascii="Times New Roman" w:hAnsi="Times New Roman"/>
          <w:b/>
          <w:sz w:val="28"/>
          <w:szCs w:val="28"/>
        </w:rPr>
        <w:t xml:space="preserve"> </w:t>
      </w:r>
      <w:r>
        <w:rPr>
          <w:rFonts w:ascii="Times New Roman" w:hAnsi="Times New Roman"/>
          <w:b/>
          <w:sz w:val="28"/>
          <w:szCs w:val="28"/>
        </w:rPr>
        <w:t xml:space="preserve">                                                                     дата_</w:t>
      </w:r>
      <w:r w:rsidR="00AE6CFD">
        <w:rPr>
          <w:rFonts w:ascii="Times New Roman" w:hAnsi="Times New Roman"/>
          <w:b/>
          <w:sz w:val="28"/>
          <w:szCs w:val="28"/>
          <w:u w:val="single"/>
        </w:rPr>
        <w:t>11</w:t>
      </w:r>
      <w:r w:rsidR="003B5CA3" w:rsidRPr="003B5CA3">
        <w:rPr>
          <w:rFonts w:ascii="Times New Roman" w:hAnsi="Times New Roman"/>
          <w:b/>
          <w:sz w:val="28"/>
          <w:szCs w:val="28"/>
          <w:u w:val="single"/>
        </w:rPr>
        <w:t>.</w:t>
      </w:r>
      <w:r w:rsidR="00AE6CFD">
        <w:rPr>
          <w:rFonts w:ascii="Times New Roman" w:hAnsi="Times New Roman"/>
          <w:b/>
          <w:sz w:val="28"/>
          <w:szCs w:val="28"/>
          <w:u w:val="single"/>
        </w:rPr>
        <w:t>10</w:t>
      </w:r>
      <w:r w:rsidR="003B5CA3" w:rsidRPr="003B5CA3">
        <w:rPr>
          <w:rFonts w:ascii="Times New Roman" w:hAnsi="Times New Roman"/>
          <w:b/>
          <w:sz w:val="28"/>
          <w:szCs w:val="28"/>
          <w:u w:val="single"/>
        </w:rPr>
        <w:t>.201</w:t>
      </w:r>
      <w:r w:rsidR="00B16AD2">
        <w:rPr>
          <w:rFonts w:ascii="Times New Roman" w:hAnsi="Times New Roman"/>
          <w:b/>
          <w:sz w:val="28"/>
          <w:szCs w:val="28"/>
          <w:u w:val="single"/>
        </w:rPr>
        <w:t>7</w:t>
      </w:r>
      <w:r w:rsidR="003B5CA3" w:rsidRPr="003B5CA3">
        <w:rPr>
          <w:rFonts w:ascii="Times New Roman" w:hAnsi="Times New Roman"/>
          <w:b/>
          <w:sz w:val="28"/>
          <w:szCs w:val="28"/>
          <w:u w:val="single"/>
        </w:rPr>
        <w:t>г.</w:t>
      </w:r>
      <w:r>
        <w:rPr>
          <w:rFonts w:ascii="Times New Roman" w:hAnsi="Times New Roman"/>
          <w:b/>
          <w:sz w:val="28"/>
          <w:szCs w:val="28"/>
        </w:rPr>
        <w:t>_</w:t>
      </w:r>
    </w:p>
    <w:p w:rsidR="00B16AD2" w:rsidRDefault="00053EEB" w:rsidP="00C7242B">
      <w:pPr>
        <w:tabs>
          <w:tab w:val="left" w:pos="2676"/>
        </w:tabs>
        <w:spacing w:after="0"/>
        <w:jc w:val="both"/>
        <w:rPr>
          <w:rFonts w:ascii="Times New Roman" w:hAnsi="Times New Roman"/>
          <w:b/>
          <w:sz w:val="28"/>
          <w:szCs w:val="28"/>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5D60B0">
        <w:rPr>
          <w:rFonts w:ascii="Times New Roman" w:hAnsi="Times New Roman"/>
          <w:sz w:val="28"/>
          <w:szCs w:val="28"/>
        </w:rPr>
        <w:t xml:space="preserve">Аудит эффективности или проверка законности использования средств бюджета </w:t>
      </w:r>
      <w:r w:rsidR="00AE6CFD">
        <w:rPr>
          <w:rFonts w:ascii="Times New Roman" w:hAnsi="Times New Roman"/>
          <w:sz w:val="28"/>
          <w:szCs w:val="28"/>
        </w:rPr>
        <w:t>Хелюльского</w:t>
      </w:r>
      <w:r w:rsidR="005D60B0">
        <w:rPr>
          <w:rFonts w:ascii="Times New Roman" w:hAnsi="Times New Roman"/>
          <w:sz w:val="28"/>
          <w:szCs w:val="28"/>
        </w:rPr>
        <w:t xml:space="preserve"> городского поселения в 201</w:t>
      </w:r>
      <w:r w:rsidR="00B16AD2">
        <w:rPr>
          <w:rFonts w:ascii="Times New Roman" w:hAnsi="Times New Roman"/>
          <w:sz w:val="28"/>
          <w:szCs w:val="28"/>
        </w:rPr>
        <w:t>6</w:t>
      </w:r>
      <w:r w:rsidR="005D60B0">
        <w:rPr>
          <w:rFonts w:ascii="Times New Roman" w:hAnsi="Times New Roman"/>
          <w:sz w:val="28"/>
          <w:szCs w:val="28"/>
        </w:rPr>
        <w:t xml:space="preserve"> году, используемых для решения вопросов местного значения, определенных федеральным законом от 06.10.2003г. №131-ФЗ на </w:t>
      </w:r>
      <w:r w:rsidR="00B16AD2">
        <w:rPr>
          <w:rFonts w:ascii="Times New Roman" w:hAnsi="Times New Roman"/>
          <w:sz w:val="28"/>
          <w:szCs w:val="28"/>
        </w:rPr>
        <w:t>создание условий для организации досуга и обеспечения жителей поселения услугами организаций культуры.</w:t>
      </w:r>
      <w:r w:rsidR="00B16AD2">
        <w:rPr>
          <w:rFonts w:ascii="Times New Roman" w:hAnsi="Times New Roman"/>
          <w:b/>
          <w:sz w:val="28"/>
          <w:szCs w:val="28"/>
        </w:rPr>
        <w:t xml:space="preserve"> </w:t>
      </w:r>
    </w:p>
    <w:p w:rsidR="005D60B0" w:rsidRPr="00A53F2C" w:rsidRDefault="00053EEB" w:rsidP="00C7242B">
      <w:pPr>
        <w:tabs>
          <w:tab w:val="left" w:pos="2676"/>
        </w:tabs>
        <w:spacing w:after="0"/>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5D60B0">
        <w:rPr>
          <w:rFonts w:ascii="Times New Roman" w:hAnsi="Times New Roman"/>
          <w:sz w:val="28"/>
          <w:szCs w:val="28"/>
        </w:rPr>
        <w:t>п.3.</w:t>
      </w:r>
      <w:r w:rsidR="00AE6CFD">
        <w:rPr>
          <w:rFonts w:ascii="Times New Roman" w:hAnsi="Times New Roman"/>
          <w:sz w:val="28"/>
          <w:szCs w:val="28"/>
        </w:rPr>
        <w:t>4</w:t>
      </w:r>
      <w:r w:rsidR="005D60B0">
        <w:rPr>
          <w:rFonts w:ascii="Times New Roman" w:hAnsi="Times New Roman"/>
          <w:sz w:val="28"/>
          <w:szCs w:val="28"/>
        </w:rPr>
        <w:t xml:space="preserve"> Плана работы Контрольно-счетного комитета СМР на 201</w:t>
      </w:r>
      <w:r w:rsidR="00B16AD2">
        <w:rPr>
          <w:rFonts w:ascii="Times New Roman" w:hAnsi="Times New Roman"/>
          <w:sz w:val="28"/>
          <w:szCs w:val="28"/>
        </w:rPr>
        <w:t>7</w:t>
      </w:r>
      <w:r w:rsidR="005D60B0">
        <w:rPr>
          <w:rFonts w:ascii="Times New Roman" w:hAnsi="Times New Roman"/>
          <w:sz w:val="28"/>
          <w:szCs w:val="28"/>
        </w:rPr>
        <w:t xml:space="preserve"> год.</w:t>
      </w:r>
    </w:p>
    <w:p w:rsidR="00B56794" w:rsidRDefault="00053EEB" w:rsidP="00C7242B">
      <w:pPr>
        <w:tabs>
          <w:tab w:val="left" w:pos="2676"/>
        </w:tabs>
        <w:spacing w:after="0"/>
        <w:jc w:val="both"/>
        <w:rPr>
          <w:rFonts w:ascii="Times New Roman" w:hAnsi="Times New Roman"/>
          <w:sz w:val="28"/>
          <w:szCs w:val="28"/>
          <w:u w:val="single"/>
        </w:rPr>
      </w:pPr>
      <w:r>
        <w:rPr>
          <w:rFonts w:ascii="Times New Roman" w:hAnsi="Times New Roman"/>
          <w:b/>
          <w:sz w:val="28"/>
          <w:szCs w:val="28"/>
        </w:rPr>
        <w:t>Цель(и) контрольного мероприятия:</w:t>
      </w:r>
      <w:r w:rsidR="003B5CA3">
        <w:rPr>
          <w:rFonts w:ascii="Times New Roman" w:hAnsi="Times New Roman"/>
          <w:b/>
          <w:sz w:val="28"/>
          <w:szCs w:val="28"/>
        </w:rPr>
        <w:t xml:space="preserve"> </w:t>
      </w:r>
      <w:r w:rsidR="00B56794">
        <w:rPr>
          <w:rFonts w:ascii="Times New Roman" w:hAnsi="Times New Roman"/>
          <w:sz w:val="28"/>
          <w:szCs w:val="28"/>
        </w:rPr>
        <w:t xml:space="preserve">определение эффективности и законности использования </w:t>
      </w:r>
      <w:r w:rsidR="00B56794" w:rsidRPr="00B56794">
        <w:rPr>
          <w:rFonts w:ascii="Times New Roman" w:hAnsi="Times New Roman"/>
          <w:sz w:val="28"/>
          <w:szCs w:val="28"/>
        </w:rPr>
        <w:t xml:space="preserve">средств бюджета </w:t>
      </w:r>
      <w:r w:rsidR="00AE6CFD">
        <w:rPr>
          <w:rFonts w:ascii="Times New Roman" w:hAnsi="Times New Roman"/>
          <w:sz w:val="28"/>
          <w:szCs w:val="28"/>
        </w:rPr>
        <w:t>Хелюльского</w:t>
      </w:r>
      <w:r w:rsidR="00B56794" w:rsidRPr="00B56794">
        <w:rPr>
          <w:rFonts w:ascii="Times New Roman" w:hAnsi="Times New Roman"/>
          <w:sz w:val="28"/>
          <w:szCs w:val="28"/>
        </w:rPr>
        <w:t xml:space="preserve"> городского поселения в 2016 году, используемых для решения вопросов местного значения, определенных федеральным законом от 06.10.2003г. №131-ФЗ на создание условий для организации досуга и обеспечения жителей поселения услугами организаций культуры</w:t>
      </w:r>
    </w:p>
    <w:p w:rsidR="00053EEB" w:rsidRDefault="00053EEB" w:rsidP="00C7242B">
      <w:pPr>
        <w:tabs>
          <w:tab w:val="left" w:pos="2676"/>
        </w:tabs>
        <w:spacing w:after="0"/>
        <w:jc w:val="both"/>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1F2CF5" w:rsidRPr="001F2CF5">
        <w:rPr>
          <w:rFonts w:ascii="Times New Roman" w:hAnsi="Times New Roman"/>
          <w:sz w:val="28"/>
          <w:szCs w:val="28"/>
        </w:rPr>
        <w:t xml:space="preserve">с </w:t>
      </w:r>
      <w:r w:rsidR="00AE6CFD">
        <w:rPr>
          <w:rFonts w:ascii="Times New Roman" w:hAnsi="Times New Roman"/>
          <w:sz w:val="28"/>
          <w:szCs w:val="28"/>
        </w:rPr>
        <w:t>0</w:t>
      </w:r>
      <w:r w:rsidR="001F2CF5" w:rsidRPr="001F2CF5">
        <w:rPr>
          <w:rFonts w:ascii="Times New Roman" w:hAnsi="Times New Roman"/>
          <w:sz w:val="28"/>
          <w:szCs w:val="28"/>
        </w:rPr>
        <w:t>6.0</w:t>
      </w:r>
      <w:r w:rsidR="00AE6CFD">
        <w:rPr>
          <w:rFonts w:ascii="Times New Roman" w:hAnsi="Times New Roman"/>
          <w:sz w:val="28"/>
          <w:szCs w:val="28"/>
        </w:rPr>
        <w:t>9</w:t>
      </w:r>
      <w:r w:rsidR="001F2CF5" w:rsidRPr="001F2CF5">
        <w:rPr>
          <w:rFonts w:ascii="Times New Roman" w:hAnsi="Times New Roman"/>
          <w:sz w:val="28"/>
          <w:szCs w:val="28"/>
        </w:rPr>
        <w:t>.201</w:t>
      </w:r>
      <w:r w:rsidR="00CC621E">
        <w:rPr>
          <w:rFonts w:ascii="Times New Roman" w:hAnsi="Times New Roman"/>
          <w:sz w:val="28"/>
          <w:szCs w:val="28"/>
        </w:rPr>
        <w:t>7</w:t>
      </w:r>
      <w:r w:rsidR="001F2CF5" w:rsidRPr="001F2CF5">
        <w:rPr>
          <w:rFonts w:ascii="Times New Roman" w:hAnsi="Times New Roman"/>
          <w:sz w:val="28"/>
          <w:szCs w:val="28"/>
        </w:rPr>
        <w:t xml:space="preserve">г. по </w:t>
      </w:r>
      <w:r w:rsidR="00AE6CFD">
        <w:rPr>
          <w:rFonts w:ascii="Times New Roman" w:hAnsi="Times New Roman"/>
          <w:sz w:val="28"/>
          <w:szCs w:val="28"/>
        </w:rPr>
        <w:t>10</w:t>
      </w:r>
      <w:r w:rsidR="001F2CF5" w:rsidRPr="001F2CF5">
        <w:rPr>
          <w:rFonts w:ascii="Times New Roman" w:hAnsi="Times New Roman"/>
          <w:sz w:val="28"/>
          <w:szCs w:val="28"/>
        </w:rPr>
        <w:t>.</w:t>
      </w:r>
      <w:r w:rsidR="00AE6CFD">
        <w:rPr>
          <w:rFonts w:ascii="Times New Roman" w:hAnsi="Times New Roman"/>
          <w:sz w:val="28"/>
          <w:szCs w:val="28"/>
        </w:rPr>
        <w:t>10</w:t>
      </w:r>
      <w:r w:rsidR="001F2CF5" w:rsidRPr="001F2CF5">
        <w:rPr>
          <w:rFonts w:ascii="Times New Roman" w:hAnsi="Times New Roman"/>
          <w:sz w:val="28"/>
          <w:szCs w:val="28"/>
        </w:rPr>
        <w:t>.201</w:t>
      </w:r>
      <w:r w:rsidR="00CC621E">
        <w:rPr>
          <w:rFonts w:ascii="Times New Roman" w:hAnsi="Times New Roman"/>
          <w:sz w:val="28"/>
          <w:szCs w:val="28"/>
        </w:rPr>
        <w:t>7</w:t>
      </w:r>
      <w:r w:rsidR="001F2CF5" w:rsidRPr="001F2CF5">
        <w:rPr>
          <w:rFonts w:ascii="Times New Roman" w:hAnsi="Times New Roman"/>
          <w:sz w:val="28"/>
          <w:szCs w:val="28"/>
        </w:rPr>
        <w:t xml:space="preserve">г.( </w:t>
      </w:r>
      <w:r w:rsidR="001F2CF5">
        <w:rPr>
          <w:rFonts w:ascii="Times New Roman" w:hAnsi="Times New Roman"/>
          <w:sz w:val="28"/>
          <w:szCs w:val="28"/>
        </w:rPr>
        <w:t xml:space="preserve">на объекте с </w:t>
      </w:r>
      <w:r w:rsidR="00AE6CFD">
        <w:rPr>
          <w:rFonts w:ascii="Times New Roman" w:hAnsi="Times New Roman"/>
          <w:sz w:val="28"/>
          <w:szCs w:val="28"/>
        </w:rPr>
        <w:t>06</w:t>
      </w:r>
      <w:r w:rsidR="001F2CF5">
        <w:rPr>
          <w:rFonts w:ascii="Times New Roman" w:hAnsi="Times New Roman"/>
          <w:sz w:val="28"/>
          <w:szCs w:val="28"/>
        </w:rPr>
        <w:t>.0</w:t>
      </w:r>
      <w:r w:rsidR="00AE6CFD">
        <w:rPr>
          <w:rFonts w:ascii="Times New Roman" w:hAnsi="Times New Roman"/>
          <w:sz w:val="28"/>
          <w:szCs w:val="28"/>
        </w:rPr>
        <w:t>9</w:t>
      </w:r>
      <w:r w:rsidR="001F2CF5">
        <w:rPr>
          <w:rFonts w:ascii="Times New Roman" w:hAnsi="Times New Roman"/>
          <w:sz w:val="28"/>
          <w:szCs w:val="28"/>
        </w:rPr>
        <w:t>.201</w:t>
      </w:r>
      <w:r w:rsidR="00CC621E">
        <w:rPr>
          <w:rFonts w:ascii="Times New Roman" w:hAnsi="Times New Roman"/>
          <w:sz w:val="28"/>
          <w:szCs w:val="28"/>
        </w:rPr>
        <w:t>7</w:t>
      </w:r>
      <w:r w:rsidR="001F2CF5">
        <w:rPr>
          <w:rFonts w:ascii="Times New Roman" w:hAnsi="Times New Roman"/>
          <w:sz w:val="28"/>
          <w:szCs w:val="28"/>
        </w:rPr>
        <w:t xml:space="preserve">г. по </w:t>
      </w:r>
      <w:r w:rsidR="00AE6CFD">
        <w:rPr>
          <w:rFonts w:ascii="Times New Roman" w:hAnsi="Times New Roman"/>
          <w:sz w:val="28"/>
          <w:szCs w:val="28"/>
        </w:rPr>
        <w:t>29</w:t>
      </w:r>
      <w:r w:rsidR="001F2CF5">
        <w:rPr>
          <w:rFonts w:ascii="Times New Roman" w:hAnsi="Times New Roman"/>
          <w:sz w:val="28"/>
          <w:szCs w:val="28"/>
        </w:rPr>
        <w:t>.</w:t>
      </w:r>
      <w:r w:rsidR="00AE6CFD">
        <w:rPr>
          <w:rFonts w:ascii="Times New Roman" w:hAnsi="Times New Roman"/>
          <w:sz w:val="28"/>
          <w:szCs w:val="28"/>
        </w:rPr>
        <w:t>09</w:t>
      </w:r>
      <w:r w:rsidR="001F2CF5">
        <w:rPr>
          <w:rFonts w:ascii="Times New Roman" w:hAnsi="Times New Roman"/>
          <w:sz w:val="28"/>
          <w:szCs w:val="28"/>
        </w:rPr>
        <w:t>.201</w:t>
      </w:r>
      <w:r w:rsidR="00CC621E">
        <w:rPr>
          <w:rFonts w:ascii="Times New Roman" w:hAnsi="Times New Roman"/>
          <w:sz w:val="28"/>
          <w:szCs w:val="28"/>
        </w:rPr>
        <w:t>7</w:t>
      </w:r>
      <w:r w:rsidR="001F2CF5">
        <w:rPr>
          <w:rFonts w:ascii="Times New Roman" w:hAnsi="Times New Roman"/>
          <w:sz w:val="28"/>
          <w:szCs w:val="28"/>
        </w:rPr>
        <w:t>г.)</w:t>
      </w:r>
    </w:p>
    <w:p w:rsidR="00053EEB" w:rsidRPr="009F02B1" w:rsidRDefault="00053EEB" w:rsidP="00C7242B">
      <w:pPr>
        <w:numPr>
          <w:ilvl w:val="1"/>
          <w:numId w:val="1"/>
        </w:numPr>
        <w:spacing w:after="0"/>
        <w:jc w:val="both"/>
        <w:rPr>
          <w:rFonts w:ascii="Times New Roman" w:hAnsi="Times New Roman"/>
          <w:b/>
          <w:sz w:val="28"/>
          <w:szCs w:val="28"/>
        </w:rPr>
      </w:pPr>
      <w:r w:rsidRPr="009F02B1">
        <w:rPr>
          <w:rFonts w:ascii="Times New Roman" w:hAnsi="Times New Roman"/>
          <w:b/>
          <w:sz w:val="28"/>
          <w:szCs w:val="28"/>
        </w:rPr>
        <w:t>Объекты контрольного мероприятия:</w:t>
      </w:r>
      <w:r w:rsidR="006516F4" w:rsidRPr="009F02B1">
        <w:rPr>
          <w:rFonts w:ascii="Times New Roman" w:hAnsi="Times New Roman"/>
          <w:b/>
          <w:sz w:val="28"/>
          <w:szCs w:val="28"/>
        </w:rPr>
        <w:t xml:space="preserve"> </w:t>
      </w:r>
      <w:r w:rsidR="001F2CF5">
        <w:rPr>
          <w:rFonts w:ascii="Times New Roman" w:hAnsi="Times New Roman"/>
          <w:sz w:val="28"/>
          <w:szCs w:val="28"/>
        </w:rPr>
        <w:t xml:space="preserve">Администрация </w:t>
      </w:r>
      <w:r w:rsidR="00AE6CFD">
        <w:rPr>
          <w:rFonts w:ascii="Times New Roman" w:hAnsi="Times New Roman"/>
          <w:sz w:val="28"/>
          <w:szCs w:val="28"/>
        </w:rPr>
        <w:t>Хелюльского</w:t>
      </w:r>
      <w:r w:rsidR="001F2CF5">
        <w:rPr>
          <w:rFonts w:ascii="Times New Roman" w:hAnsi="Times New Roman"/>
          <w:sz w:val="28"/>
          <w:szCs w:val="28"/>
        </w:rPr>
        <w:t xml:space="preserve"> городского поселения</w:t>
      </w:r>
      <w:r w:rsidR="00CC621E">
        <w:rPr>
          <w:rFonts w:ascii="Times New Roman" w:hAnsi="Times New Roman"/>
          <w:sz w:val="28"/>
          <w:szCs w:val="28"/>
        </w:rPr>
        <w:t xml:space="preserve">, </w:t>
      </w:r>
      <w:r w:rsidR="00AE6CFD">
        <w:rPr>
          <w:rFonts w:ascii="Times New Roman" w:hAnsi="Times New Roman"/>
          <w:sz w:val="28"/>
          <w:szCs w:val="28"/>
        </w:rPr>
        <w:t>МАУК «Импульс»</w:t>
      </w:r>
    </w:p>
    <w:p w:rsidR="00053EEB" w:rsidRDefault="00053EEB" w:rsidP="00C7242B">
      <w:pPr>
        <w:tabs>
          <w:tab w:val="left" w:pos="2676"/>
        </w:tabs>
        <w:spacing w:after="0"/>
        <w:rPr>
          <w:rFonts w:ascii="Times New Roman" w:hAnsi="Times New Roman"/>
          <w:b/>
          <w:sz w:val="28"/>
          <w:szCs w:val="28"/>
        </w:rPr>
      </w:pPr>
      <w:r>
        <w:rPr>
          <w:rFonts w:ascii="Times New Roman" w:hAnsi="Times New Roman"/>
          <w:b/>
          <w:sz w:val="28"/>
          <w:szCs w:val="28"/>
        </w:rPr>
        <w:t>Проверяемый период деятельности:</w:t>
      </w:r>
      <w:r w:rsidR="003B5CA3">
        <w:rPr>
          <w:rFonts w:ascii="Times New Roman" w:hAnsi="Times New Roman"/>
          <w:b/>
          <w:sz w:val="28"/>
          <w:szCs w:val="28"/>
        </w:rPr>
        <w:t xml:space="preserve"> </w:t>
      </w:r>
      <w:r w:rsidR="003B5CA3">
        <w:rPr>
          <w:rFonts w:ascii="Times New Roman" w:hAnsi="Times New Roman"/>
          <w:sz w:val="28"/>
          <w:szCs w:val="28"/>
        </w:rPr>
        <w:t xml:space="preserve"> 201</w:t>
      </w:r>
      <w:r w:rsidR="00CC621E">
        <w:rPr>
          <w:rFonts w:ascii="Times New Roman" w:hAnsi="Times New Roman"/>
          <w:sz w:val="28"/>
          <w:szCs w:val="28"/>
        </w:rPr>
        <w:t>6</w:t>
      </w:r>
      <w:r w:rsidR="003B5CA3">
        <w:rPr>
          <w:rFonts w:ascii="Times New Roman" w:hAnsi="Times New Roman"/>
          <w:sz w:val="28"/>
          <w:szCs w:val="28"/>
        </w:rPr>
        <w:t xml:space="preserve"> год</w:t>
      </w:r>
      <w:r w:rsidR="003B5CA3">
        <w:rPr>
          <w:rFonts w:ascii="Times New Roman" w:hAnsi="Times New Roman"/>
          <w:b/>
          <w:sz w:val="28"/>
          <w:szCs w:val="28"/>
        </w:rPr>
        <w:t xml:space="preserve"> </w:t>
      </w:r>
    </w:p>
    <w:p w:rsidR="00462846" w:rsidRDefault="00053EEB" w:rsidP="00053EEB">
      <w:pPr>
        <w:tabs>
          <w:tab w:val="left" w:pos="2676"/>
        </w:tabs>
        <w:rPr>
          <w:rFonts w:ascii="Times New Roman" w:hAnsi="Times New Roman"/>
          <w:b/>
          <w:sz w:val="28"/>
          <w:szCs w:val="28"/>
        </w:rPr>
      </w:pPr>
      <w:r>
        <w:rPr>
          <w:rFonts w:ascii="Times New Roman" w:hAnsi="Times New Roman"/>
          <w:b/>
          <w:sz w:val="28"/>
          <w:szCs w:val="28"/>
        </w:rPr>
        <w:t>Исполнитель контрольного мероприятия:</w:t>
      </w:r>
    </w:p>
    <w:p w:rsidR="00053EEB" w:rsidRDefault="003B5CA3" w:rsidP="00053EEB">
      <w:pPr>
        <w:tabs>
          <w:tab w:val="left" w:pos="2676"/>
        </w:tabs>
        <w:rPr>
          <w:rFonts w:ascii="Times New Roman" w:hAnsi="Times New Roman"/>
          <w:sz w:val="28"/>
          <w:szCs w:val="28"/>
        </w:rPr>
      </w:pPr>
      <w:r>
        <w:rPr>
          <w:rFonts w:ascii="Times New Roman" w:hAnsi="Times New Roman"/>
          <w:b/>
          <w:sz w:val="28"/>
          <w:szCs w:val="28"/>
        </w:rPr>
        <w:lastRenderedPageBreak/>
        <w:t xml:space="preserve"> </w:t>
      </w:r>
      <w:r w:rsidRPr="003B5CA3">
        <w:rPr>
          <w:rFonts w:ascii="Times New Roman" w:hAnsi="Times New Roman"/>
          <w:sz w:val="28"/>
          <w:szCs w:val="28"/>
        </w:rPr>
        <w:t>Пре</w:t>
      </w:r>
      <w:r>
        <w:rPr>
          <w:rFonts w:ascii="Times New Roman" w:hAnsi="Times New Roman"/>
          <w:sz w:val="28"/>
          <w:szCs w:val="28"/>
        </w:rPr>
        <w:t>дседатель контрольно-счетного комитета СМР – Астафьева Н.А.;</w:t>
      </w:r>
    </w:p>
    <w:p w:rsidR="00462846" w:rsidRDefault="00053EEB" w:rsidP="003B5CA3">
      <w:pPr>
        <w:tabs>
          <w:tab w:val="left" w:pos="2676"/>
        </w:tabs>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AE6CFD" w:rsidRPr="00CC0ABF" w:rsidRDefault="00AE6CFD" w:rsidP="00AE6CFD">
      <w:pPr>
        <w:tabs>
          <w:tab w:val="left" w:pos="2676"/>
        </w:tabs>
        <w:spacing w:after="120"/>
        <w:jc w:val="both"/>
        <w:rPr>
          <w:rFonts w:ascii="Times New Roman" w:hAnsi="Times New Roman"/>
          <w:sz w:val="28"/>
          <w:szCs w:val="28"/>
        </w:rPr>
      </w:pPr>
      <w:r w:rsidRPr="00CC0ABF">
        <w:rPr>
          <w:rFonts w:ascii="Times New Roman" w:hAnsi="Times New Roman"/>
          <w:sz w:val="28"/>
          <w:szCs w:val="28"/>
        </w:rPr>
        <w:t>Конституция Российской Федерации;</w:t>
      </w:r>
    </w:p>
    <w:p w:rsidR="00AE6CFD" w:rsidRDefault="00AE6CFD" w:rsidP="00AE6CFD">
      <w:pPr>
        <w:tabs>
          <w:tab w:val="left" w:pos="2676"/>
        </w:tabs>
        <w:spacing w:after="120"/>
        <w:jc w:val="both"/>
        <w:rPr>
          <w:rFonts w:ascii="Times New Roman" w:hAnsi="Times New Roman"/>
          <w:sz w:val="28"/>
          <w:szCs w:val="28"/>
        </w:rPr>
      </w:pPr>
      <w:r w:rsidRPr="009115D4">
        <w:rPr>
          <w:rFonts w:ascii="Times New Roman" w:hAnsi="Times New Roman"/>
          <w:sz w:val="28"/>
          <w:szCs w:val="28"/>
        </w:rPr>
        <w:t>Бюджетный Кодекс Российской Федерации</w:t>
      </w:r>
      <w:r>
        <w:rPr>
          <w:rFonts w:ascii="Times New Roman" w:hAnsi="Times New Roman"/>
          <w:sz w:val="28"/>
          <w:szCs w:val="28"/>
        </w:rPr>
        <w:t xml:space="preserve"> от 31.07.1998г. №145-ФЗ ( с изменениями и дополнениями);</w:t>
      </w:r>
    </w:p>
    <w:p w:rsidR="00AE6CFD" w:rsidRDefault="00AE6CFD" w:rsidP="00AE6CFD">
      <w:pPr>
        <w:tabs>
          <w:tab w:val="left" w:pos="2676"/>
        </w:tabs>
        <w:spacing w:after="120"/>
        <w:jc w:val="both"/>
        <w:rPr>
          <w:rFonts w:ascii="Times New Roman" w:hAnsi="Times New Roman"/>
          <w:sz w:val="28"/>
          <w:szCs w:val="28"/>
        </w:rPr>
      </w:pPr>
      <w:r w:rsidRPr="00714FE7">
        <w:rPr>
          <w:rFonts w:ascii="Times New Roman" w:hAnsi="Times New Roman"/>
          <w:sz w:val="28"/>
          <w:szCs w:val="28"/>
        </w:rPr>
        <w:t>Трудовой кодекс Российской Федерации от 30 декабря 2001 г. N 197-ФЗ (ТК РФ)</w:t>
      </w:r>
      <w:r>
        <w:rPr>
          <w:rFonts w:ascii="Times New Roman" w:hAnsi="Times New Roman"/>
          <w:sz w:val="28"/>
          <w:szCs w:val="28"/>
        </w:rPr>
        <w:t>;</w:t>
      </w:r>
    </w:p>
    <w:p w:rsidR="00AE6CFD" w:rsidRDefault="00AE6CFD" w:rsidP="00AE6CFD">
      <w:pPr>
        <w:tabs>
          <w:tab w:val="left" w:pos="2676"/>
        </w:tabs>
        <w:spacing w:after="120"/>
        <w:jc w:val="both"/>
        <w:rPr>
          <w:rFonts w:ascii="Times New Roman" w:hAnsi="Times New Roman"/>
          <w:sz w:val="28"/>
          <w:szCs w:val="28"/>
        </w:rPr>
      </w:pPr>
      <w:r>
        <w:rPr>
          <w:rFonts w:ascii="Times New Roman" w:hAnsi="Times New Roman"/>
          <w:sz w:val="28"/>
          <w:szCs w:val="28"/>
        </w:rPr>
        <w:t>Федеральный закон от 06.10.2003г. №131-ФЗ «Об общих принципах организации местного самоуправления в Российской Федерации»  (далее-Федеральный закон №131-ФЗ)</w:t>
      </w:r>
    </w:p>
    <w:p w:rsidR="00AE6CFD" w:rsidRDefault="00AE6CFD" w:rsidP="00AE6CFD">
      <w:pPr>
        <w:tabs>
          <w:tab w:val="left" w:pos="2676"/>
        </w:tabs>
        <w:spacing w:after="120"/>
        <w:jc w:val="both"/>
        <w:rPr>
          <w:rFonts w:ascii="Times New Roman" w:hAnsi="Times New Roman"/>
          <w:sz w:val="28"/>
          <w:szCs w:val="28"/>
        </w:rPr>
      </w:pPr>
      <w:r>
        <w:rPr>
          <w:rFonts w:ascii="Times New Roman" w:hAnsi="Times New Roman"/>
          <w:sz w:val="28"/>
          <w:szCs w:val="28"/>
        </w:rPr>
        <w:t>Федеральный закон от 05.04.2013г. №44-ФЗ «О контрактной системе в сфере закупок товаров, работ и услуг для обеспечения государственных и муниципальных нужд» (с изменениями и дополнениями);</w:t>
      </w:r>
    </w:p>
    <w:p w:rsidR="00AE6CFD" w:rsidRDefault="00AE6CFD" w:rsidP="00AE6CFD">
      <w:pPr>
        <w:tabs>
          <w:tab w:val="left" w:pos="2676"/>
        </w:tabs>
        <w:spacing w:after="120"/>
        <w:jc w:val="both"/>
        <w:rPr>
          <w:rFonts w:ascii="Times New Roman" w:hAnsi="Times New Roman"/>
          <w:sz w:val="28"/>
          <w:szCs w:val="28"/>
        </w:rPr>
      </w:pPr>
      <w:r>
        <w:rPr>
          <w:rFonts w:ascii="Times New Roman" w:hAnsi="Times New Roman"/>
          <w:sz w:val="28"/>
          <w:szCs w:val="28"/>
        </w:rPr>
        <w:t>Федеральный закон от 03.11.2006г. №174-ФЗ «Об автономных учреждениях»;</w:t>
      </w:r>
    </w:p>
    <w:p w:rsidR="00AE6CFD" w:rsidRDefault="00AE6CFD" w:rsidP="00AE6CFD">
      <w:pPr>
        <w:tabs>
          <w:tab w:val="left" w:pos="2676"/>
        </w:tabs>
        <w:spacing w:after="120"/>
        <w:jc w:val="both"/>
        <w:rPr>
          <w:rFonts w:ascii="Times New Roman" w:hAnsi="Times New Roman"/>
          <w:sz w:val="28"/>
          <w:szCs w:val="28"/>
        </w:rPr>
      </w:pPr>
      <w:r w:rsidRPr="00714FE7">
        <w:rPr>
          <w:rFonts w:ascii="Times New Roman" w:hAnsi="Times New Roman"/>
          <w:sz w:val="28"/>
          <w:szCs w:val="28"/>
        </w:rPr>
        <w:t>Закон РФ от 9 октября 1992 г. N 3612-I "Основы законодательства Российской Федерации о культуре"</w:t>
      </w:r>
      <w:r>
        <w:rPr>
          <w:rFonts w:ascii="Times New Roman" w:hAnsi="Times New Roman"/>
          <w:sz w:val="28"/>
          <w:szCs w:val="28"/>
        </w:rPr>
        <w:t xml:space="preserve"> (далее – Основы законодательства о культуре)</w:t>
      </w:r>
      <w:r w:rsidRPr="00714FE7">
        <w:rPr>
          <w:rFonts w:ascii="Times New Roman" w:hAnsi="Times New Roman"/>
          <w:sz w:val="28"/>
          <w:szCs w:val="28"/>
        </w:rPr>
        <w:t>;</w:t>
      </w:r>
    </w:p>
    <w:p w:rsidR="00AE6CFD" w:rsidRPr="00714FE7" w:rsidRDefault="00AE6CFD" w:rsidP="00AE6CFD">
      <w:pPr>
        <w:tabs>
          <w:tab w:val="left" w:pos="2676"/>
        </w:tabs>
        <w:spacing w:after="120"/>
        <w:jc w:val="both"/>
        <w:rPr>
          <w:rFonts w:ascii="Times New Roman" w:hAnsi="Times New Roman"/>
          <w:sz w:val="28"/>
          <w:szCs w:val="28"/>
        </w:rPr>
      </w:pPr>
      <w:r w:rsidRPr="00714FE7">
        <w:rPr>
          <w:rFonts w:ascii="Times New Roman" w:hAnsi="Times New Roman"/>
          <w:sz w:val="28"/>
          <w:szCs w:val="28"/>
        </w:rPr>
        <w:t>Федеральный закон от 8 мая 2010 г. N 83-ФЗ</w:t>
      </w:r>
      <w:r w:rsidRPr="00714FE7">
        <w:rPr>
          <w:rFonts w:ascii="Times New Roman" w:hAnsi="Times New Roman"/>
          <w:sz w:val="28"/>
          <w:szCs w:val="28"/>
        </w:rPr>
        <w:b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E6CFD" w:rsidRDefault="00AE6CFD" w:rsidP="00AE6CFD">
      <w:pPr>
        <w:tabs>
          <w:tab w:val="left" w:pos="2676"/>
        </w:tabs>
        <w:spacing w:after="120"/>
        <w:jc w:val="both"/>
        <w:rPr>
          <w:rFonts w:ascii="Times New Roman" w:hAnsi="Times New Roman"/>
          <w:sz w:val="28"/>
          <w:szCs w:val="28"/>
        </w:rPr>
      </w:pPr>
      <w:r>
        <w:rPr>
          <w:rFonts w:ascii="Times New Roman" w:hAnsi="Times New Roman"/>
          <w:sz w:val="28"/>
          <w:szCs w:val="28"/>
        </w:rPr>
        <w:t>Инструкция 157н;</w:t>
      </w:r>
    </w:p>
    <w:p w:rsidR="00AE6CFD" w:rsidRDefault="00AE6CFD" w:rsidP="00AE6CFD">
      <w:pPr>
        <w:tabs>
          <w:tab w:val="left" w:pos="2676"/>
        </w:tabs>
        <w:spacing w:after="120"/>
        <w:jc w:val="both"/>
        <w:rPr>
          <w:rFonts w:ascii="Times New Roman" w:hAnsi="Times New Roman"/>
          <w:sz w:val="28"/>
          <w:szCs w:val="28"/>
        </w:rPr>
      </w:pPr>
      <w:r w:rsidRPr="00091176">
        <w:rPr>
          <w:rFonts w:ascii="Times New Roman" w:hAnsi="Times New Roman"/>
          <w:sz w:val="28"/>
          <w:szCs w:val="28"/>
        </w:rPr>
        <w:t>Приказ Минфина РФ от 25.03.2011г. №183н «Об утверждении Плана счетов бухгалтерского учета автономных учреждений и Инструкции по его применению» (далее – Инструкция 183н );</w:t>
      </w:r>
    </w:p>
    <w:p w:rsidR="00AE6CFD" w:rsidRPr="00091176" w:rsidRDefault="00AE6CFD" w:rsidP="00AE6CFD">
      <w:pPr>
        <w:tabs>
          <w:tab w:val="left" w:pos="2676"/>
        </w:tabs>
        <w:spacing w:after="120"/>
        <w:jc w:val="both"/>
        <w:rPr>
          <w:rFonts w:ascii="Times New Roman" w:hAnsi="Times New Roman"/>
          <w:sz w:val="28"/>
          <w:szCs w:val="28"/>
        </w:rPr>
      </w:pPr>
      <w:r>
        <w:rPr>
          <w:rFonts w:ascii="Times New Roman" w:hAnsi="Times New Roman"/>
          <w:sz w:val="28"/>
          <w:szCs w:val="28"/>
        </w:rPr>
        <w:t>Приказ Минфина РФ от 25.03.2011г.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AE6CFD" w:rsidRDefault="00AE6CFD" w:rsidP="00AE6CFD">
      <w:pPr>
        <w:tabs>
          <w:tab w:val="left" w:pos="2676"/>
        </w:tabs>
        <w:spacing w:after="120"/>
        <w:jc w:val="both"/>
        <w:rPr>
          <w:rFonts w:ascii="Times New Roman" w:hAnsi="Times New Roman"/>
          <w:sz w:val="28"/>
          <w:szCs w:val="28"/>
        </w:rPr>
      </w:pPr>
      <w:r w:rsidRPr="008720BA">
        <w:rPr>
          <w:rFonts w:ascii="Times New Roman" w:hAnsi="Times New Roman"/>
          <w:sz w:val="28"/>
          <w:szCs w:val="28"/>
        </w:rPr>
        <w:t>Приказ Минфина России от 1 июля 2013 г. N 65н</w:t>
      </w:r>
      <w:r w:rsidRPr="008720BA">
        <w:rPr>
          <w:rFonts w:ascii="Times New Roman" w:hAnsi="Times New Roman"/>
          <w:sz w:val="28"/>
          <w:szCs w:val="28"/>
        </w:rPr>
        <w:br/>
        <w:t>"Об утверждении Указаний о порядке применения бюджетной классификации Российской Федерации"</w:t>
      </w:r>
      <w:r>
        <w:rPr>
          <w:rFonts w:ascii="Times New Roman" w:hAnsi="Times New Roman"/>
          <w:sz w:val="28"/>
          <w:szCs w:val="28"/>
        </w:rPr>
        <w:t xml:space="preserve"> (далее – №65н);</w:t>
      </w:r>
    </w:p>
    <w:p w:rsidR="00AE6CFD" w:rsidRDefault="00AE6CFD" w:rsidP="00AE6CFD">
      <w:pPr>
        <w:tabs>
          <w:tab w:val="left" w:pos="2676"/>
        </w:tabs>
        <w:spacing w:after="120"/>
        <w:jc w:val="both"/>
        <w:rPr>
          <w:rFonts w:ascii="Times New Roman" w:hAnsi="Times New Roman"/>
          <w:sz w:val="28"/>
          <w:szCs w:val="28"/>
        </w:rPr>
      </w:pPr>
      <w:r>
        <w:rPr>
          <w:rFonts w:ascii="Times New Roman" w:hAnsi="Times New Roman"/>
          <w:sz w:val="28"/>
          <w:szCs w:val="28"/>
        </w:rPr>
        <w:lastRenderedPageBreak/>
        <w:t>Распоряжение Министерства культуры РФ от 27.07.2016г. №Р-948 «О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AE6CFD" w:rsidRDefault="00AE6CFD" w:rsidP="00AE6CFD">
      <w:pPr>
        <w:tabs>
          <w:tab w:val="left" w:pos="2676"/>
        </w:tabs>
        <w:spacing w:after="120"/>
        <w:jc w:val="both"/>
        <w:rPr>
          <w:rFonts w:ascii="Times New Roman" w:hAnsi="Times New Roman"/>
          <w:sz w:val="28"/>
          <w:szCs w:val="28"/>
        </w:rPr>
      </w:pPr>
      <w:r>
        <w:rPr>
          <w:rFonts w:ascii="Times New Roman" w:hAnsi="Times New Roman"/>
          <w:sz w:val="28"/>
          <w:szCs w:val="28"/>
        </w:rPr>
        <w:t xml:space="preserve">Приказ Министерства культуры и массовых коммуникаций РФ от 25.05.2006г.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 </w:t>
      </w:r>
    </w:p>
    <w:p w:rsidR="00AE6CFD" w:rsidRDefault="00AE6CFD" w:rsidP="00AE6CFD">
      <w:pPr>
        <w:tabs>
          <w:tab w:val="left" w:pos="2676"/>
        </w:tabs>
        <w:jc w:val="both"/>
        <w:rPr>
          <w:rFonts w:ascii="Times New Roman" w:hAnsi="Times New Roman"/>
          <w:sz w:val="28"/>
          <w:szCs w:val="28"/>
        </w:rPr>
      </w:pPr>
      <w:r>
        <w:rPr>
          <w:rFonts w:ascii="Times New Roman" w:hAnsi="Times New Roman"/>
          <w:sz w:val="28"/>
          <w:szCs w:val="28"/>
        </w:rPr>
        <w:t>Распоряжение Правительства РФ от 26.11.2012г. №2190-р «Об утверждении Программы поэтапного совершенствования системы оплаты труда в государственных (муниципальных) учреждениях на 2012-2018г.г.»;</w:t>
      </w:r>
    </w:p>
    <w:p w:rsidR="00AE6CFD" w:rsidRDefault="00AE6CFD" w:rsidP="00AE6CFD">
      <w:pPr>
        <w:tabs>
          <w:tab w:val="left" w:pos="2676"/>
        </w:tabs>
        <w:spacing w:after="120"/>
        <w:jc w:val="both"/>
        <w:rPr>
          <w:rFonts w:ascii="Times New Roman" w:hAnsi="Times New Roman"/>
          <w:sz w:val="28"/>
          <w:szCs w:val="28"/>
        </w:rPr>
      </w:pPr>
      <w:r w:rsidRPr="00433C88">
        <w:rPr>
          <w:rFonts w:ascii="Times New Roman" w:hAnsi="Times New Roman"/>
          <w:sz w:val="28"/>
          <w:szCs w:val="28"/>
        </w:rPr>
        <w:t>Приказ Министерства культуры РФ от 30.12.2015г.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r>
        <w:rPr>
          <w:rFonts w:ascii="Times New Roman" w:hAnsi="Times New Roman"/>
          <w:sz w:val="28"/>
          <w:szCs w:val="28"/>
        </w:rPr>
        <w:t>;</w:t>
      </w:r>
    </w:p>
    <w:p w:rsidR="00AE6CFD" w:rsidRDefault="00AE6CFD" w:rsidP="00AE6CFD">
      <w:pPr>
        <w:tabs>
          <w:tab w:val="left" w:pos="2676"/>
        </w:tabs>
        <w:spacing w:after="120"/>
        <w:jc w:val="both"/>
        <w:rPr>
          <w:rFonts w:ascii="Times New Roman" w:hAnsi="Times New Roman"/>
          <w:sz w:val="28"/>
          <w:szCs w:val="28"/>
        </w:rPr>
      </w:pPr>
      <w:r>
        <w:rPr>
          <w:rFonts w:ascii="Times New Roman" w:hAnsi="Times New Roman"/>
          <w:sz w:val="28"/>
          <w:szCs w:val="28"/>
        </w:rPr>
        <w:t>Устав Хелюльского городского поселения;</w:t>
      </w:r>
    </w:p>
    <w:p w:rsidR="00AE6CFD" w:rsidRPr="002A16C8" w:rsidRDefault="00AE6CFD" w:rsidP="00AE6CFD">
      <w:pPr>
        <w:tabs>
          <w:tab w:val="left" w:pos="2676"/>
        </w:tabs>
        <w:spacing w:after="120"/>
        <w:ind w:firstLine="709"/>
        <w:jc w:val="both"/>
        <w:rPr>
          <w:rFonts w:ascii="Times New Roman" w:hAnsi="Times New Roman"/>
          <w:sz w:val="28"/>
          <w:szCs w:val="28"/>
        </w:rPr>
      </w:pPr>
      <w:r w:rsidRPr="002A16C8">
        <w:rPr>
          <w:rFonts w:ascii="Times New Roman" w:hAnsi="Times New Roman"/>
          <w:sz w:val="28"/>
          <w:szCs w:val="28"/>
        </w:rPr>
        <w:t xml:space="preserve">В соответствии со статьей 15 федерального закона от 07.02.2014г. №6-ФЗ « Об общих принципах организации и деятельности контрольно-счетных органов субъектов Российской Федерации и муниципальных образований» Контрольно-счетным комитетом СМР в адрес Главы </w:t>
      </w:r>
      <w:r>
        <w:rPr>
          <w:rFonts w:ascii="Times New Roman" w:hAnsi="Times New Roman"/>
          <w:sz w:val="28"/>
          <w:szCs w:val="28"/>
        </w:rPr>
        <w:t xml:space="preserve">Хелюльского </w:t>
      </w:r>
      <w:r w:rsidRPr="002A16C8">
        <w:rPr>
          <w:rFonts w:ascii="Times New Roman" w:hAnsi="Times New Roman"/>
          <w:sz w:val="28"/>
          <w:szCs w:val="28"/>
        </w:rPr>
        <w:t xml:space="preserve">городского поселения был направлен запрос от </w:t>
      </w:r>
      <w:r>
        <w:rPr>
          <w:rFonts w:ascii="Times New Roman" w:hAnsi="Times New Roman"/>
          <w:sz w:val="28"/>
          <w:szCs w:val="28"/>
        </w:rPr>
        <w:t>01</w:t>
      </w:r>
      <w:r w:rsidRPr="002A16C8">
        <w:rPr>
          <w:rFonts w:ascii="Times New Roman" w:hAnsi="Times New Roman"/>
          <w:sz w:val="28"/>
          <w:szCs w:val="28"/>
        </w:rPr>
        <w:t>.0</w:t>
      </w:r>
      <w:r>
        <w:rPr>
          <w:rFonts w:ascii="Times New Roman" w:hAnsi="Times New Roman"/>
          <w:sz w:val="28"/>
          <w:szCs w:val="28"/>
        </w:rPr>
        <w:t>8</w:t>
      </w:r>
      <w:r w:rsidRPr="002A16C8">
        <w:rPr>
          <w:rFonts w:ascii="Times New Roman" w:hAnsi="Times New Roman"/>
          <w:sz w:val="28"/>
          <w:szCs w:val="28"/>
        </w:rPr>
        <w:t>.2017г. №</w:t>
      </w:r>
      <w:r>
        <w:rPr>
          <w:rFonts w:ascii="Times New Roman" w:hAnsi="Times New Roman"/>
          <w:sz w:val="28"/>
          <w:szCs w:val="28"/>
        </w:rPr>
        <w:t>246</w:t>
      </w:r>
      <w:r w:rsidRPr="002A16C8">
        <w:rPr>
          <w:rFonts w:ascii="Times New Roman" w:hAnsi="Times New Roman"/>
          <w:sz w:val="28"/>
          <w:szCs w:val="28"/>
        </w:rPr>
        <w:t xml:space="preserve"> о предоставлении муниципальных актов, материалов и документов, регламентирующих правила и подтверждающих соблюдение порядка организации досуга и обеспечения жителей поселения услугами организаций культуры.</w:t>
      </w:r>
    </w:p>
    <w:p w:rsidR="00AE6CFD" w:rsidRPr="00854AB8" w:rsidRDefault="00AE6CFD" w:rsidP="00AE6CFD">
      <w:pPr>
        <w:tabs>
          <w:tab w:val="left" w:pos="2676"/>
        </w:tabs>
        <w:ind w:firstLine="567"/>
        <w:jc w:val="both"/>
        <w:rPr>
          <w:rFonts w:ascii="Times New Roman" w:hAnsi="Times New Roman"/>
          <w:sz w:val="28"/>
          <w:szCs w:val="28"/>
        </w:rPr>
      </w:pPr>
      <w:r w:rsidRPr="00854AB8">
        <w:rPr>
          <w:rFonts w:ascii="Times New Roman" w:hAnsi="Times New Roman"/>
          <w:sz w:val="28"/>
          <w:szCs w:val="28"/>
        </w:rPr>
        <w:t xml:space="preserve">Администрацией </w:t>
      </w:r>
      <w:r>
        <w:rPr>
          <w:rFonts w:ascii="Times New Roman" w:hAnsi="Times New Roman"/>
          <w:sz w:val="28"/>
          <w:szCs w:val="28"/>
        </w:rPr>
        <w:t>Хелюльского</w:t>
      </w:r>
      <w:r w:rsidRPr="00854AB8">
        <w:rPr>
          <w:rFonts w:ascii="Times New Roman" w:hAnsi="Times New Roman"/>
          <w:sz w:val="28"/>
          <w:szCs w:val="28"/>
        </w:rPr>
        <w:t xml:space="preserve"> городского поселения в адрес Контрольно-счетного комитета СМР были направлены следующие документы:</w:t>
      </w:r>
    </w:p>
    <w:p w:rsidR="00AE6CFD" w:rsidRPr="00854AB8" w:rsidRDefault="00AE6CFD" w:rsidP="00AE6CFD">
      <w:pPr>
        <w:pStyle w:val="aa"/>
        <w:numPr>
          <w:ilvl w:val="0"/>
          <w:numId w:val="14"/>
        </w:numPr>
        <w:tabs>
          <w:tab w:val="left" w:pos="2676"/>
        </w:tabs>
        <w:jc w:val="both"/>
        <w:rPr>
          <w:rFonts w:ascii="Times New Roman" w:hAnsi="Times New Roman"/>
          <w:sz w:val="28"/>
          <w:szCs w:val="28"/>
        </w:rPr>
      </w:pPr>
      <w:r w:rsidRPr="00854AB8">
        <w:rPr>
          <w:rFonts w:ascii="Times New Roman" w:hAnsi="Times New Roman"/>
          <w:sz w:val="28"/>
          <w:szCs w:val="28"/>
        </w:rPr>
        <w:t xml:space="preserve">Копия Решения Совета </w:t>
      </w:r>
      <w:r>
        <w:rPr>
          <w:rFonts w:ascii="Times New Roman" w:hAnsi="Times New Roman"/>
          <w:sz w:val="28"/>
          <w:szCs w:val="28"/>
        </w:rPr>
        <w:t>Хелюльского</w:t>
      </w:r>
      <w:r w:rsidRPr="00854AB8">
        <w:rPr>
          <w:rFonts w:ascii="Times New Roman" w:hAnsi="Times New Roman"/>
          <w:sz w:val="28"/>
          <w:szCs w:val="28"/>
        </w:rPr>
        <w:t xml:space="preserve"> городского поселения </w:t>
      </w:r>
      <w:r>
        <w:rPr>
          <w:rFonts w:ascii="Times New Roman" w:hAnsi="Times New Roman"/>
          <w:sz w:val="28"/>
          <w:szCs w:val="28"/>
          <w:lang w:val="en-US"/>
        </w:rPr>
        <w:t>XXIX</w:t>
      </w:r>
      <w:r w:rsidRPr="00854AB8">
        <w:rPr>
          <w:rFonts w:ascii="Times New Roman" w:hAnsi="Times New Roman"/>
          <w:sz w:val="28"/>
          <w:szCs w:val="28"/>
        </w:rPr>
        <w:t xml:space="preserve"> </w:t>
      </w:r>
      <w:r>
        <w:rPr>
          <w:rFonts w:ascii="Times New Roman" w:hAnsi="Times New Roman"/>
          <w:sz w:val="28"/>
          <w:szCs w:val="28"/>
        </w:rPr>
        <w:t xml:space="preserve">сессии </w:t>
      </w:r>
      <w:r>
        <w:rPr>
          <w:rFonts w:ascii="Times New Roman" w:hAnsi="Times New Roman"/>
          <w:sz w:val="28"/>
          <w:szCs w:val="28"/>
          <w:lang w:val="en-US"/>
        </w:rPr>
        <w:t>I</w:t>
      </w:r>
      <w:r>
        <w:rPr>
          <w:rFonts w:ascii="Times New Roman" w:hAnsi="Times New Roman"/>
          <w:sz w:val="28"/>
          <w:szCs w:val="28"/>
        </w:rPr>
        <w:t xml:space="preserve"> созыва </w:t>
      </w:r>
      <w:r w:rsidRPr="00854AB8">
        <w:rPr>
          <w:rFonts w:ascii="Times New Roman" w:hAnsi="Times New Roman"/>
          <w:sz w:val="28"/>
          <w:szCs w:val="28"/>
        </w:rPr>
        <w:t>от 01.</w:t>
      </w:r>
      <w:r>
        <w:rPr>
          <w:rFonts w:ascii="Times New Roman" w:hAnsi="Times New Roman"/>
          <w:sz w:val="28"/>
          <w:szCs w:val="28"/>
        </w:rPr>
        <w:t>10</w:t>
      </w:r>
      <w:r w:rsidRPr="00854AB8">
        <w:rPr>
          <w:rFonts w:ascii="Times New Roman" w:hAnsi="Times New Roman"/>
          <w:sz w:val="28"/>
          <w:szCs w:val="28"/>
        </w:rPr>
        <w:t>.200</w:t>
      </w:r>
      <w:r>
        <w:rPr>
          <w:rFonts w:ascii="Times New Roman" w:hAnsi="Times New Roman"/>
          <w:sz w:val="28"/>
          <w:szCs w:val="28"/>
        </w:rPr>
        <w:t>8</w:t>
      </w:r>
      <w:r w:rsidRPr="00854AB8">
        <w:rPr>
          <w:rFonts w:ascii="Times New Roman" w:hAnsi="Times New Roman"/>
          <w:sz w:val="28"/>
          <w:szCs w:val="28"/>
        </w:rPr>
        <w:t xml:space="preserve">г. «О создании муниципального </w:t>
      </w:r>
      <w:r>
        <w:rPr>
          <w:rFonts w:ascii="Times New Roman" w:hAnsi="Times New Roman"/>
          <w:sz w:val="28"/>
          <w:szCs w:val="28"/>
        </w:rPr>
        <w:t xml:space="preserve">автономного </w:t>
      </w:r>
      <w:r w:rsidRPr="00854AB8">
        <w:rPr>
          <w:rFonts w:ascii="Times New Roman" w:hAnsi="Times New Roman"/>
          <w:sz w:val="28"/>
          <w:szCs w:val="28"/>
        </w:rPr>
        <w:t>учреждения культуры</w:t>
      </w:r>
      <w:r>
        <w:rPr>
          <w:rFonts w:ascii="Times New Roman" w:hAnsi="Times New Roman"/>
          <w:sz w:val="28"/>
          <w:szCs w:val="28"/>
        </w:rPr>
        <w:t xml:space="preserve"> Хелюльского городского поселения</w:t>
      </w:r>
      <w:r w:rsidRPr="00854AB8">
        <w:rPr>
          <w:rFonts w:ascii="Times New Roman" w:hAnsi="Times New Roman"/>
          <w:sz w:val="28"/>
          <w:szCs w:val="28"/>
        </w:rPr>
        <w:t>»;</w:t>
      </w:r>
    </w:p>
    <w:p w:rsidR="00AE6CFD" w:rsidRPr="00854AB8" w:rsidRDefault="00AE6CFD" w:rsidP="00AE6CFD">
      <w:pPr>
        <w:pStyle w:val="aa"/>
        <w:numPr>
          <w:ilvl w:val="0"/>
          <w:numId w:val="15"/>
        </w:numPr>
        <w:tabs>
          <w:tab w:val="left" w:pos="2676"/>
        </w:tabs>
        <w:spacing w:after="0"/>
        <w:jc w:val="both"/>
        <w:rPr>
          <w:rFonts w:ascii="Times New Roman" w:hAnsi="Times New Roman"/>
          <w:sz w:val="28"/>
          <w:szCs w:val="28"/>
        </w:rPr>
      </w:pPr>
      <w:r w:rsidRPr="00854AB8">
        <w:rPr>
          <w:rFonts w:ascii="Times New Roman" w:hAnsi="Times New Roman"/>
          <w:sz w:val="28"/>
          <w:szCs w:val="28"/>
        </w:rPr>
        <w:t xml:space="preserve">Копия </w:t>
      </w:r>
      <w:r>
        <w:rPr>
          <w:rFonts w:ascii="Times New Roman" w:hAnsi="Times New Roman"/>
          <w:sz w:val="28"/>
          <w:szCs w:val="28"/>
        </w:rPr>
        <w:t>постановления</w:t>
      </w:r>
      <w:r w:rsidRPr="00854AB8">
        <w:rPr>
          <w:rFonts w:ascii="Times New Roman" w:hAnsi="Times New Roman"/>
          <w:sz w:val="28"/>
          <w:szCs w:val="28"/>
        </w:rPr>
        <w:t xml:space="preserve"> администрации </w:t>
      </w:r>
      <w:r>
        <w:rPr>
          <w:rFonts w:ascii="Times New Roman" w:hAnsi="Times New Roman"/>
          <w:sz w:val="28"/>
          <w:szCs w:val="28"/>
        </w:rPr>
        <w:t>Хелюльского городского</w:t>
      </w:r>
      <w:r w:rsidRPr="00854AB8">
        <w:rPr>
          <w:rFonts w:ascii="Times New Roman" w:hAnsi="Times New Roman"/>
          <w:sz w:val="28"/>
          <w:szCs w:val="28"/>
        </w:rPr>
        <w:t xml:space="preserve"> поселения №</w:t>
      </w:r>
      <w:r>
        <w:rPr>
          <w:rFonts w:ascii="Times New Roman" w:hAnsi="Times New Roman"/>
          <w:sz w:val="28"/>
          <w:szCs w:val="28"/>
        </w:rPr>
        <w:t>31</w:t>
      </w:r>
      <w:r w:rsidRPr="00854AB8">
        <w:rPr>
          <w:rFonts w:ascii="Times New Roman" w:hAnsi="Times New Roman"/>
          <w:sz w:val="28"/>
          <w:szCs w:val="28"/>
        </w:rPr>
        <w:t xml:space="preserve"> от </w:t>
      </w:r>
      <w:r>
        <w:rPr>
          <w:rFonts w:ascii="Times New Roman" w:hAnsi="Times New Roman"/>
          <w:sz w:val="28"/>
          <w:szCs w:val="28"/>
        </w:rPr>
        <w:t>02</w:t>
      </w:r>
      <w:r w:rsidRPr="00854AB8">
        <w:rPr>
          <w:rFonts w:ascii="Times New Roman" w:hAnsi="Times New Roman"/>
          <w:sz w:val="28"/>
          <w:szCs w:val="28"/>
        </w:rPr>
        <w:t>.</w:t>
      </w:r>
      <w:r>
        <w:rPr>
          <w:rFonts w:ascii="Times New Roman" w:hAnsi="Times New Roman"/>
          <w:sz w:val="28"/>
          <w:szCs w:val="28"/>
        </w:rPr>
        <w:t>12</w:t>
      </w:r>
      <w:r w:rsidRPr="00854AB8">
        <w:rPr>
          <w:rFonts w:ascii="Times New Roman" w:hAnsi="Times New Roman"/>
          <w:sz w:val="28"/>
          <w:szCs w:val="28"/>
        </w:rPr>
        <w:t>.201</w:t>
      </w:r>
      <w:r>
        <w:rPr>
          <w:rFonts w:ascii="Times New Roman" w:hAnsi="Times New Roman"/>
          <w:sz w:val="28"/>
          <w:szCs w:val="28"/>
        </w:rPr>
        <w:t>1</w:t>
      </w:r>
      <w:r w:rsidRPr="00854AB8">
        <w:rPr>
          <w:rFonts w:ascii="Times New Roman" w:hAnsi="Times New Roman"/>
          <w:sz w:val="28"/>
          <w:szCs w:val="28"/>
        </w:rPr>
        <w:t>г. «</w:t>
      </w:r>
      <w:r>
        <w:rPr>
          <w:rFonts w:ascii="Times New Roman" w:hAnsi="Times New Roman"/>
          <w:sz w:val="28"/>
          <w:szCs w:val="28"/>
        </w:rPr>
        <w:t>Об утверждении муниципальных правовых актов по автономным учреждениям»</w:t>
      </w:r>
      <w:r w:rsidRPr="00854AB8">
        <w:rPr>
          <w:rFonts w:ascii="Times New Roman" w:hAnsi="Times New Roman"/>
          <w:sz w:val="28"/>
          <w:szCs w:val="28"/>
        </w:rPr>
        <w:t>;</w:t>
      </w:r>
    </w:p>
    <w:p w:rsidR="00AE6CFD" w:rsidRPr="00854AB8" w:rsidRDefault="00AE6CFD" w:rsidP="00AE6CFD">
      <w:pPr>
        <w:pStyle w:val="aa"/>
        <w:numPr>
          <w:ilvl w:val="0"/>
          <w:numId w:val="16"/>
        </w:numPr>
        <w:tabs>
          <w:tab w:val="left" w:pos="2676"/>
        </w:tabs>
        <w:jc w:val="both"/>
        <w:rPr>
          <w:rFonts w:ascii="Times New Roman" w:hAnsi="Times New Roman"/>
          <w:sz w:val="28"/>
          <w:szCs w:val="28"/>
        </w:rPr>
      </w:pPr>
      <w:r>
        <w:rPr>
          <w:rFonts w:ascii="Times New Roman" w:hAnsi="Times New Roman"/>
          <w:sz w:val="28"/>
          <w:szCs w:val="28"/>
        </w:rPr>
        <w:lastRenderedPageBreak/>
        <w:t>Копия постановления Администрации Хелюльского городского поселения от 14.01.2016г. ;4 «Об утверждении порядка осуществления контроля за деятельностью автономных учреждений, созданных на базе имущества, находящегося в собственности Хелюльского городского поселения»</w:t>
      </w:r>
      <w:r w:rsidRPr="00854AB8">
        <w:rPr>
          <w:rFonts w:ascii="Times New Roman" w:hAnsi="Times New Roman"/>
          <w:sz w:val="28"/>
          <w:szCs w:val="28"/>
        </w:rPr>
        <w:t>;</w:t>
      </w:r>
    </w:p>
    <w:p w:rsidR="00AE6CFD" w:rsidRPr="00854AB8" w:rsidRDefault="00AE6CFD" w:rsidP="00AE6CFD">
      <w:pPr>
        <w:pStyle w:val="aa"/>
        <w:numPr>
          <w:ilvl w:val="0"/>
          <w:numId w:val="17"/>
        </w:numPr>
        <w:tabs>
          <w:tab w:val="left" w:pos="2676"/>
        </w:tabs>
        <w:jc w:val="both"/>
        <w:rPr>
          <w:rFonts w:ascii="Times New Roman" w:hAnsi="Times New Roman"/>
          <w:sz w:val="28"/>
          <w:szCs w:val="28"/>
        </w:rPr>
      </w:pPr>
      <w:r w:rsidRPr="00854AB8">
        <w:rPr>
          <w:rFonts w:ascii="Times New Roman" w:hAnsi="Times New Roman"/>
          <w:sz w:val="28"/>
          <w:szCs w:val="28"/>
        </w:rPr>
        <w:t xml:space="preserve">Копия </w:t>
      </w:r>
      <w:r>
        <w:rPr>
          <w:rFonts w:ascii="Times New Roman" w:hAnsi="Times New Roman"/>
          <w:sz w:val="28"/>
          <w:szCs w:val="28"/>
        </w:rPr>
        <w:t>Распоряжения Администрации Хелюльского городского поселения от 06.04.2016г. №18 «О проведении контрольного мероприятия в рамках полномочий по осуществлению внутреннего муниципального финансового контроля» с приложением документов и материалов</w:t>
      </w:r>
      <w:r w:rsidRPr="00854AB8">
        <w:rPr>
          <w:rFonts w:ascii="Times New Roman" w:hAnsi="Times New Roman"/>
          <w:sz w:val="28"/>
          <w:szCs w:val="28"/>
        </w:rPr>
        <w:t>;</w:t>
      </w:r>
    </w:p>
    <w:p w:rsidR="00AE6CFD" w:rsidRPr="00854AB8" w:rsidRDefault="00AE6CFD" w:rsidP="00AE6CFD">
      <w:pPr>
        <w:pStyle w:val="aa"/>
        <w:numPr>
          <w:ilvl w:val="0"/>
          <w:numId w:val="18"/>
        </w:numPr>
        <w:tabs>
          <w:tab w:val="left" w:pos="2676"/>
        </w:tabs>
        <w:jc w:val="both"/>
        <w:rPr>
          <w:rFonts w:ascii="Times New Roman" w:hAnsi="Times New Roman"/>
          <w:sz w:val="28"/>
          <w:szCs w:val="28"/>
        </w:rPr>
      </w:pPr>
      <w:r>
        <w:rPr>
          <w:rFonts w:ascii="Times New Roman" w:hAnsi="Times New Roman"/>
          <w:sz w:val="28"/>
          <w:szCs w:val="28"/>
        </w:rPr>
        <w:t xml:space="preserve">Копия постановления Администрации Хелюльского городского поселения от 13.11.2015г. №66  «Об утверждении Порядка формирования муниципального задания на оказание муниципальных услуг (выполнение работ) в отношении муниципальных учреждений Хелюльского городского поселения, финансового обеспечения выполнения муниципального задания» </w:t>
      </w:r>
      <w:r w:rsidRPr="00854AB8">
        <w:rPr>
          <w:rFonts w:ascii="Times New Roman" w:hAnsi="Times New Roman"/>
          <w:sz w:val="28"/>
          <w:szCs w:val="28"/>
        </w:rPr>
        <w:t>;</w:t>
      </w:r>
    </w:p>
    <w:p w:rsidR="00AE6CFD" w:rsidRPr="00854AB8"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Копия распоряжения Администрации Хелюльского городского поселения от 30.12.2015г. №133 «Об утверждении муниципального задания муниципального автономного учреждения культуры Хелюльского городского поселения «Импульс» на 2016 год</w:t>
      </w:r>
      <w:r w:rsidRPr="00854AB8">
        <w:rPr>
          <w:rFonts w:ascii="Times New Roman" w:hAnsi="Times New Roman"/>
          <w:sz w:val="28"/>
          <w:szCs w:val="28"/>
        </w:rPr>
        <w:t>;</w:t>
      </w:r>
    </w:p>
    <w:p w:rsidR="00AE6CFD" w:rsidRPr="00854AB8"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 xml:space="preserve">Копия постановления Администрации Хелюльского городского поселения от 21.12.2015г. №83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Хелюльского городского поселения» </w:t>
      </w:r>
      <w:r w:rsidRPr="00854AB8">
        <w:rPr>
          <w:rFonts w:ascii="Times New Roman" w:hAnsi="Times New Roman"/>
          <w:sz w:val="28"/>
          <w:szCs w:val="28"/>
        </w:rPr>
        <w:t>;</w:t>
      </w:r>
    </w:p>
    <w:p w:rsidR="00AE6CFD" w:rsidRPr="00854AB8"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Копия постановления Администрации Хелюльского городского поселения от 28.12.2015г. №88 «Об утверждении ведомственного перечня муниципальных услуг и работ, оказываемых и выполняемых муниципальными учреждениями Хелюльского городского поселения»</w:t>
      </w:r>
      <w:r w:rsidRPr="00854AB8">
        <w:rPr>
          <w:rFonts w:ascii="Times New Roman" w:hAnsi="Times New Roman"/>
          <w:sz w:val="28"/>
          <w:szCs w:val="28"/>
        </w:rPr>
        <w:t>;</w:t>
      </w:r>
    </w:p>
    <w:p w:rsidR="00AE6CFD" w:rsidRPr="00854AB8"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Копия постановления Администрации Хелюльского городского поселения от 01.07.2015г. №48 «Об утверждении порядка предоставления муниципальным бюджетным автономным учреждениям субсидии на финансовое обеспечение выполнения ими муниципального задания из бюджета Хелюльского городского поселения»</w:t>
      </w:r>
      <w:r w:rsidRPr="00854AB8">
        <w:rPr>
          <w:rFonts w:ascii="Times New Roman" w:hAnsi="Times New Roman"/>
          <w:sz w:val="28"/>
          <w:szCs w:val="28"/>
        </w:rPr>
        <w:t>;</w:t>
      </w:r>
    </w:p>
    <w:p w:rsidR="00AE6CFD" w:rsidRPr="00854AB8"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 xml:space="preserve">Копия постановления Администрации Хелюльского городского поселения от 02.03.2015г. №27 «Об утверждении Порядка определения объема и условий предоставления субсидий на иные цели </w:t>
      </w:r>
      <w:r>
        <w:rPr>
          <w:rFonts w:ascii="Times New Roman" w:hAnsi="Times New Roman"/>
          <w:sz w:val="28"/>
          <w:szCs w:val="28"/>
        </w:rPr>
        <w:lastRenderedPageBreak/>
        <w:t>муниципальным бюджетным и автономным учреждениям Хелюльского городского поселения»</w:t>
      </w:r>
      <w:r w:rsidRPr="00854AB8">
        <w:rPr>
          <w:rFonts w:ascii="Times New Roman" w:hAnsi="Times New Roman"/>
          <w:sz w:val="28"/>
          <w:szCs w:val="28"/>
        </w:rPr>
        <w:t>;</w:t>
      </w:r>
    </w:p>
    <w:p w:rsidR="00AE6CFD" w:rsidRPr="00854AB8"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Копия постановления Администрации Хелюльского городского поселения от 24.02.2014г. №11 «О порядке предоставления субсидий на осуществление капитальных вложений в объекты капитального строительства муниципальной собственности Хелюльского городского поселения или приобретение объектов недвижимого имущества в собственность Хелюльского городского поселения муниципальными бюджетными учреждениями и муниципальными автономными учреждениями»</w:t>
      </w:r>
      <w:r w:rsidRPr="00854AB8">
        <w:rPr>
          <w:rFonts w:ascii="Times New Roman" w:hAnsi="Times New Roman"/>
          <w:sz w:val="28"/>
          <w:szCs w:val="28"/>
        </w:rPr>
        <w:t>;</w:t>
      </w:r>
    </w:p>
    <w:p w:rsidR="00AE6CFD" w:rsidRPr="00854AB8"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Копия постановления Администрации Хелюльского городского поселения от 11.01.2012г. №1 «Об утверждении Методических рекомендаций о порядке и методике расчета нормативных затрат на оказание муниципальными бюджетными и муниципальными автономными учреждениями Хелюльского городского поселения муниципальных услуг (выполнение работ) физическими и юридическими лицами»</w:t>
      </w:r>
      <w:r w:rsidRPr="00854AB8">
        <w:rPr>
          <w:rFonts w:ascii="Times New Roman" w:hAnsi="Times New Roman"/>
          <w:sz w:val="28"/>
          <w:szCs w:val="28"/>
        </w:rPr>
        <w:t>;</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Копия распоряжения Администрации Хелюльского городского поселения от 30.12.2015г. №133 «Об утверждении муниципального задания муниципального автономного учреждения культуры Хелюльского городского поселения «Импульс» на 2016 год;</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Лист согласования нормативных затрат на оказание (выполнение) муниципальных услуг (работ) муниципального автономного учреждения культуры «Импульс» муниципального задания на 2016 год;</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Копия распоряжения Администрации Хелюльского городского поселения от 30.11.2016г. №50 «Об утверждении муниципального задания муниципального автономного учреждения культуры Хелюльского городского поселения «Импульс» на 2016 год»;</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Лист согласования нормативных затрат на оказание (выполнение) муниципальных услуг (работ) муниципального автономного учреждения культуры «Импульс» муниципального задания на 2016 год;</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Копия постановления Администрации Хелюльского городского поселения от 23.01.2012г. №3 «Об утверждении Порядка составления и утверждении плана финансово-хозяйственной деятельности муниципальных бюджетных и автономных учреждений Хелюльского городского поселения»;</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lastRenderedPageBreak/>
        <w:t>Копия Постановления Главы Хелюльского городского поселения от 26.06.2015г. №44 «Об утверждении Порядка составления и утверждении отчета о результатах деятельности муниципального учреждения и об использовании закрепленного за ним муниципального имущества»;</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Постановление Администрации Хелюльского городского поселения от 28.11.2011г. №29 «Об утверждении Устава муниципального автономного учреждения культуры Хелюльского городского поселения «Импульс»(новая редакция)» с приложением копии Устава Муниципального автономного учреждения культуры Хелюльского городского поселения «Импульс»;</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Копия распоряжения Администрации Хелюльского городского поселения от 19.12.2008г. №49 «О назначении на должность муниципального автономного учреждения культуры Хелюльского городского поселения «Импульс»;</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Копия распоряжения Администрации Хелюльского городского поселения от 19.12.2008г. №48 «О назначении наблюдательного совета муниципального автономного учреждения культуры Хелюльского городского поселения «Импульс»;</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Копия распоряжения Администрации Хелюльского городского поселения от 02.06.2014г. №23 «О назначении наблюдательного совета муниципального автономного учреждения культуры Хелюльского городского поселения «Импульс»;</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Копия распоряжения Администрации Хелюльского городского поселения от 30.12.2015г. №132 «О внесении изменений в состав наблюдательного совета муниципального автономного учреждения культуры Хелюльского городского поселения «Импульс»;</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Копия Свидетельства о государственной регистрации юридического лица Муниципаное автономное учреждение культуры Хелюльского городского поселения «Импульс»;</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Положение об оплате труда, премировании и материальном стимулировании работников муниципального автономного учреждения культуры Хелюльского городского поселения «Импульс», утвержденное руководителем МАУК «Импульс» Клемзиковой И.В. 01.01.2011г. с изменениями (приказы №19-П от 26.12.2014г. и  №24-А от 01.11.2016г.);</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Штатное расписание МАУК «Импульс» с 01.01.2016г.,утвержденное приказом руководителя №16-А от 30.10.2015г.;</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lastRenderedPageBreak/>
        <w:t xml:space="preserve"> Штатное расписание МАУК «Импульс» с 01.11.2016г.,утвержденное приказом руководителя №25-А от 01.11.2016г.;</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Положение о системе нормирования труда в муниципальном автономном учреждении культуры Хелюльского городского поселения «Импульс», утвержденное приказом руководителя МАУК «Импульс» от 05.10.2015г. №16а;</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План финансово-хозяйственной деятельности муниципального автономного учреждения культуры «импульс» на 2016 год, утвержден руководителем МАУК «Импульс» 25.12.2015г;</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Годовой отчет МАУК «Импульс» за 2016 год;</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Отчет о результатах деятельности муниципального автономного учреждения культуры «Импульс» и об использовании закрепленного за ним муниципального имущества;</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Протокол №1 заседания Наблюдательного совета Муниципального автономного учреждения культуры Хелюльского городского поселения «Импульс» от 16.01.2017г;</w:t>
      </w:r>
    </w:p>
    <w:p w:rsidR="00AE6CFD"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Пояснительная записка руководителя МАУК «Импульс»;</w:t>
      </w:r>
    </w:p>
    <w:p w:rsidR="00AE6CFD" w:rsidRPr="00854AB8" w:rsidRDefault="00AE6CFD" w:rsidP="00AE6CFD">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Реестр муниципального имущества Хелюльского городского поселения по состоянию на 01.01.2017г.</w:t>
      </w:r>
    </w:p>
    <w:p w:rsidR="00A11D64" w:rsidRDefault="00053EEB" w:rsidP="009F02B1">
      <w:pPr>
        <w:tabs>
          <w:tab w:val="left" w:pos="2676"/>
        </w:tabs>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Pr>
          <w:rFonts w:ascii="Times New Roman" w:hAnsi="Times New Roman"/>
          <w:b/>
          <w:sz w:val="28"/>
          <w:szCs w:val="28"/>
        </w:rPr>
        <w:t xml:space="preserve"> </w:t>
      </w:r>
    </w:p>
    <w:p w:rsidR="00053EEB" w:rsidRPr="004024C2" w:rsidRDefault="00AE6CFD" w:rsidP="004024C2">
      <w:pPr>
        <w:tabs>
          <w:tab w:val="left" w:pos="2676"/>
        </w:tabs>
        <w:ind w:firstLine="567"/>
        <w:jc w:val="both"/>
        <w:rPr>
          <w:rFonts w:ascii="Times New Roman" w:hAnsi="Times New Roman"/>
          <w:sz w:val="28"/>
          <w:szCs w:val="28"/>
        </w:rPr>
      </w:pPr>
      <w:r>
        <w:rPr>
          <w:rFonts w:ascii="Times New Roman" w:hAnsi="Times New Roman"/>
          <w:sz w:val="28"/>
          <w:szCs w:val="28"/>
        </w:rPr>
        <w:t xml:space="preserve">Акт проверки Администрации Хелюльского городского поселения №13 от 02.10.2017г.; Акт встречной проверки муниципального автономного учреждения культуры «Импульс» №14 от 02.10.2017г. </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54A42" w:rsidRPr="00B54A42">
        <w:rPr>
          <w:rFonts w:ascii="Times New Roman" w:hAnsi="Times New Roman"/>
          <w:sz w:val="28"/>
          <w:szCs w:val="28"/>
        </w:rPr>
        <w:t>нет</w:t>
      </w:r>
    </w:p>
    <w:p w:rsidR="008D6A40" w:rsidRDefault="00053EEB" w:rsidP="00462846">
      <w:pPr>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8D6A40" w:rsidRDefault="008D6A40" w:rsidP="008D6A40">
      <w:pPr>
        <w:jc w:val="center"/>
        <w:rPr>
          <w:rFonts w:ascii="Times New Roman" w:hAnsi="Times New Roman"/>
          <w:b/>
          <w:bCs/>
          <w:sz w:val="28"/>
          <w:szCs w:val="28"/>
        </w:rPr>
      </w:pPr>
      <w:r w:rsidRPr="008D6A40">
        <w:rPr>
          <w:rFonts w:ascii="Times New Roman" w:hAnsi="Times New Roman"/>
        </w:rPr>
        <w:t xml:space="preserve"> </w:t>
      </w:r>
      <w:r w:rsidRPr="008D6A40">
        <w:rPr>
          <w:rFonts w:ascii="Times New Roman" w:hAnsi="Times New Roman"/>
          <w:b/>
          <w:bCs/>
          <w:sz w:val="28"/>
          <w:szCs w:val="28"/>
        </w:rPr>
        <w:t>Общие сведения</w:t>
      </w:r>
    </w:p>
    <w:p w:rsidR="00810038" w:rsidRPr="00810038" w:rsidRDefault="00810038" w:rsidP="008D6A40">
      <w:pPr>
        <w:jc w:val="center"/>
        <w:rPr>
          <w:rFonts w:ascii="Times New Roman" w:hAnsi="Times New Roman"/>
          <w:bCs/>
          <w:i/>
          <w:sz w:val="28"/>
          <w:szCs w:val="28"/>
        </w:rPr>
      </w:pPr>
      <w:r>
        <w:rPr>
          <w:rFonts w:ascii="Times New Roman" w:hAnsi="Times New Roman"/>
          <w:bCs/>
          <w:i/>
          <w:sz w:val="28"/>
          <w:szCs w:val="28"/>
        </w:rPr>
        <w:t>Администрация Хелюльского городского поселения</w:t>
      </w:r>
    </w:p>
    <w:p w:rsidR="00AE6CFD" w:rsidRDefault="00AE6CFD" w:rsidP="00AE6CFD">
      <w:pPr>
        <w:tabs>
          <w:tab w:val="left" w:pos="2676"/>
        </w:tabs>
        <w:spacing w:after="0"/>
        <w:ind w:firstLine="567"/>
        <w:jc w:val="both"/>
        <w:rPr>
          <w:rFonts w:ascii="Times New Roman" w:hAnsi="Times New Roman"/>
          <w:sz w:val="28"/>
          <w:szCs w:val="28"/>
        </w:rPr>
      </w:pPr>
      <w:r>
        <w:rPr>
          <w:rFonts w:ascii="Times New Roman" w:hAnsi="Times New Roman"/>
          <w:sz w:val="28"/>
          <w:szCs w:val="28"/>
        </w:rPr>
        <w:lastRenderedPageBreak/>
        <w:t>Полное наименование объекта проверки - Администрация муниципального образования «</w:t>
      </w:r>
      <w:r>
        <w:rPr>
          <w:rFonts w:ascii="Times New Roman" w:hAnsi="Times New Roman"/>
          <w:color w:val="052635"/>
          <w:sz w:val="28"/>
          <w:szCs w:val="28"/>
        </w:rPr>
        <w:t>Хелюльское</w:t>
      </w:r>
      <w:r>
        <w:rPr>
          <w:rFonts w:ascii="Times New Roman" w:hAnsi="Times New Roman"/>
          <w:sz w:val="28"/>
          <w:szCs w:val="28"/>
        </w:rPr>
        <w:t xml:space="preserve"> городское поселение». </w:t>
      </w:r>
    </w:p>
    <w:p w:rsidR="00AE6CFD" w:rsidRDefault="00AE6CFD" w:rsidP="00AE6CFD">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Сокращенное – 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поселения.</w:t>
      </w:r>
    </w:p>
    <w:p w:rsidR="00AE6CFD" w:rsidRDefault="00AE6CFD" w:rsidP="00AE6CFD">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поселения действует на основании Положения об Администрации </w:t>
      </w:r>
      <w:r>
        <w:rPr>
          <w:rFonts w:ascii="Times New Roman" w:hAnsi="Times New Roman"/>
          <w:color w:val="052635"/>
          <w:sz w:val="28"/>
          <w:szCs w:val="28"/>
        </w:rPr>
        <w:t>Хелюльского</w:t>
      </w:r>
      <w:r>
        <w:rPr>
          <w:rFonts w:ascii="Times New Roman" w:hAnsi="Times New Roman"/>
          <w:sz w:val="28"/>
          <w:szCs w:val="28"/>
        </w:rPr>
        <w:t xml:space="preserve"> поселения, утвержденного Решением Совета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от 25.08.2010г. № 57 с изменениями и дополнениями. </w:t>
      </w:r>
    </w:p>
    <w:p w:rsidR="00AE6CFD" w:rsidRDefault="00AE6CFD" w:rsidP="00AE6CFD">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поселения обладает правами юридического лица, является муниципальным казенным учреждением, имеет круглую печать с изображением герба Республики Карелия и своим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p>
    <w:p w:rsidR="00AE6CFD" w:rsidRDefault="00AE6CFD" w:rsidP="00AE6CFD">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В качестве юридического лица 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поселения была поставлена на учет в налоговом органе по месту нахождения на территории Российской Федерации 30.11.2005г.,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1051002036898.</w:t>
      </w:r>
      <w:r>
        <w:rPr>
          <w:rFonts w:ascii="Times New Roman" w:hAnsi="Times New Roman"/>
          <w:color w:val="333333"/>
          <w:sz w:val="28"/>
          <w:szCs w:val="28"/>
        </w:rPr>
        <w:t xml:space="preserve"> </w:t>
      </w:r>
    </w:p>
    <w:p w:rsidR="00AE6CFD" w:rsidRDefault="00AE6CFD" w:rsidP="00AE6CFD">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поселения является органом местного самоуправления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и образована для осуществления функций по решению вопросов местного значения в соответствии с Уставом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w:t>
      </w:r>
    </w:p>
    <w:p w:rsidR="00AE6CFD" w:rsidRDefault="00AE6CFD" w:rsidP="00AE6CFD">
      <w:pPr>
        <w:tabs>
          <w:tab w:val="left" w:pos="2676"/>
        </w:tabs>
        <w:spacing w:after="0"/>
        <w:ind w:firstLine="567"/>
        <w:jc w:val="both"/>
        <w:rPr>
          <w:rFonts w:ascii="Times New Roman" w:hAnsi="Times New Roman"/>
          <w:sz w:val="28"/>
          <w:szCs w:val="28"/>
        </w:rPr>
      </w:pPr>
      <w:r>
        <w:rPr>
          <w:rFonts w:ascii="Times New Roman" w:hAnsi="Times New Roman"/>
          <w:sz w:val="28"/>
          <w:szCs w:val="28"/>
        </w:rPr>
        <w:t>Администрация поселения реализует свои полномочия как непосредственно, так и через муниципальное унитарное предприятие и автономное учреждение.</w:t>
      </w:r>
    </w:p>
    <w:p w:rsidR="00AE6CFD" w:rsidRDefault="00AE6CFD" w:rsidP="00AE6CFD">
      <w:pPr>
        <w:spacing w:after="0"/>
        <w:ind w:firstLine="708"/>
        <w:jc w:val="both"/>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поселения является главным распорядителем бюджетных средств для получателя - Администрации </w:t>
      </w:r>
      <w:r>
        <w:rPr>
          <w:rFonts w:ascii="Times New Roman" w:hAnsi="Times New Roman"/>
          <w:color w:val="052635"/>
          <w:sz w:val="28"/>
          <w:szCs w:val="28"/>
        </w:rPr>
        <w:t>Хелюльского</w:t>
      </w:r>
      <w:r>
        <w:rPr>
          <w:rFonts w:ascii="Times New Roman" w:hAnsi="Times New Roman"/>
          <w:sz w:val="28"/>
          <w:szCs w:val="28"/>
        </w:rPr>
        <w:t xml:space="preserve"> поселения.</w:t>
      </w:r>
    </w:p>
    <w:p w:rsidR="00810038" w:rsidRPr="00810038" w:rsidRDefault="00810038" w:rsidP="00AE6CFD">
      <w:pPr>
        <w:spacing w:after="0"/>
        <w:ind w:firstLine="708"/>
        <w:jc w:val="both"/>
        <w:rPr>
          <w:rFonts w:ascii="Times New Roman" w:hAnsi="Times New Roman"/>
          <w:i/>
          <w:sz w:val="28"/>
          <w:szCs w:val="28"/>
        </w:rPr>
      </w:pPr>
      <w:r w:rsidRPr="00810038">
        <w:rPr>
          <w:rFonts w:ascii="Times New Roman" w:hAnsi="Times New Roman"/>
          <w:i/>
          <w:sz w:val="28"/>
          <w:szCs w:val="28"/>
        </w:rPr>
        <w:t>Му</w:t>
      </w:r>
      <w:r>
        <w:rPr>
          <w:rFonts w:ascii="Times New Roman" w:hAnsi="Times New Roman"/>
          <w:i/>
          <w:sz w:val="28"/>
          <w:szCs w:val="28"/>
        </w:rPr>
        <w:t>ниципальное автономное учреждение культуры Хелюльского городского поселения «Импульс»</w:t>
      </w:r>
    </w:p>
    <w:p w:rsidR="00810038" w:rsidRPr="007477BD" w:rsidRDefault="00810038" w:rsidP="00810038">
      <w:pPr>
        <w:tabs>
          <w:tab w:val="left" w:pos="2676"/>
        </w:tabs>
        <w:ind w:firstLine="567"/>
        <w:jc w:val="both"/>
        <w:rPr>
          <w:rFonts w:ascii="Times New Roman" w:hAnsi="Times New Roman"/>
          <w:b/>
          <w:sz w:val="28"/>
          <w:szCs w:val="28"/>
        </w:rPr>
      </w:pPr>
      <w:r>
        <w:rPr>
          <w:rFonts w:ascii="Times New Roman" w:hAnsi="Times New Roman"/>
          <w:sz w:val="28"/>
          <w:szCs w:val="28"/>
        </w:rPr>
        <w:t>Полное наименование объекта проверки - Муниципальное автономное учреждение культуры Хелюльского городского поселения «Импульс»</w:t>
      </w:r>
    </w:p>
    <w:p w:rsidR="00810038" w:rsidRDefault="00810038" w:rsidP="00810038">
      <w:pPr>
        <w:tabs>
          <w:tab w:val="left" w:pos="2676"/>
        </w:tabs>
        <w:ind w:firstLine="567"/>
        <w:jc w:val="both"/>
        <w:rPr>
          <w:rFonts w:ascii="Times New Roman" w:hAnsi="Times New Roman"/>
          <w:sz w:val="28"/>
          <w:szCs w:val="28"/>
        </w:rPr>
      </w:pPr>
      <w:r>
        <w:rPr>
          <w:rFonts w:ascii="Times New Roman" w:hAnsi="Times New Roman"/>
          <w:sz w:val="28"/>
          <w:szCs w:val="28"/>
        </w:rPr>
        <w:t>Сокращенное – МАУК «Импульс»</w:t>
      </w:r>
    </w:p>
    <w:p w:rsidR="00810038" w:rsidRPr="0007649E" w:rsidRDefault="00810038" w:rsidP="00810038">
      <w:pPr>
        <w:tabs>
          <w:tab w:val="left" w:pos="2676"/>
        </w:tabs>
        <w:ind w:firstLine="567"/>
        <w:jc w:val="both"/>
        <w:rPr>
          <w:rFonts w:ascii="Times New Roman" w:hAnsi="Times New Roman"/>
          <w:sz w:val="28"/>
          <w:szCs w:val="28"/>
        </w:rPr>
      </w:pPr>
      <w:r w:rsidRPr="007477BD">
        <w:rPr>
          <w:rFonts w:ascii="Times New Roman" w:hAnsi="Times New Roman"/>
          <w:sz w:val="28"/>
          <w:szCs w:val="28"/>
        </w:rPr>
        <w:t>М</w:t>
      </w:r>
      <w:r>
        <w:rPr>
          <w:rFonts w:ascii="Times New Roman" w:hAnsi="Times New Roman"/>
          <w:sz w:val="28"/>
          <w:szCs w:val="28"/>
        </w:rPr>
        <w:t>А</w:t>
      </w:r>
      <w:r w:rsidRPr="007477BD">
        <w:rPr>
          <w:rFonts w:ascii="Times New Roman" w:hAnsi="Times New Roman"/>
          <w:sz w:val="28"/>
          <w:szCs w:val="28"/>
        </w:rPr>
        <w:t>У</w:t>
      </w:r>
      <w:r>
        <w:rPr>
          <w:rFonts w:ascii="Times New Roman" w:hAnsi="Times New Roman"/>
          <w:sz w:val="28"/>
          <w:szCs w:val="28"/>
        </w:rPr>
        <w:t>К</w:t>
      </w:r>
      <w:r>
        <w:rPr>
          <w:rFonts w:asciiTheme="minorHAnsi" w:hAnsiTheme="minorHAnsi"/>
          <w:sz w:val="28"/>
          <w:szCs w:val="28"/>
        </w:rPr>
        <w:t xml:space="preserve"> «</w:t>
      </w:r>
      <w:r>
        <w:rPr>
          <w:rFonts w:ascii="Times New Roman" w:hAnsi="Times New Roman"/>
          <w:sz w:val="28"/>
          <w:szCs w:val="28"/>
        </w:rPr>
        <w:t>Импульс</w:t>
      </w:r>
      <w:r>
        <w:rPr>
          <w:rFonts w:asciiTheme="minorHAnsi" w:hAnsiTheme="minorHAnsi"/>
          <w:sz w:val="28"/>
          <w:szCs w:val="28"/>
        </w:rPr>
        <w:t xml:space="preserve">» </w:t>
      </w:r>
      <w:r w:rsidRPr="0007649E">
        <w:rPr>
          <w:rFonts w:ascii="Times New Roman" w:hAnsi="Times New Roman"/>
          <w:sz w:val="28"/>
          <w:szCs w:val="28"/>
        </w:rPr>
        <w:t xml:space="preserve">действует на основании Устава, утвержденного </w:t>
      </w:r>
      <w:r>
        <w:rPr>
          <w:rFonts w:ascii="Times New Roman" w:hAnsi="Times New Roman"/>
          <w:sz w:val="28"/>
          <w:szCs w:val="28"/>
        </w:rPr>
        <w:t>постановлением</w:t>
      </w:r>
      <w:r w:rsidRPr="0007649E">
        <w:rPr>
          <w:rFonts w:ascii="Times New Roman" w:hAnsi="Times New Roman"/>
          <w:sz w:val="28"/>
          <w:szCs w:val="28"/>
        </w:rPr>
        <w:t xml:space="preserve"> Администрации </w:t>
      </w:r>
      <w:r>
        <w:rPr>
          <w:rFonts w:ascii="Times New Roman" w:hAnsi="Times New Roman"/>
          <w:sz w:val="28"/>
          <w:szCs w:val="28"/>
        </w:rPr>
        <w:t>Хелюльского</w:t>
      </w:r>
      <w:r w:rsidRPr="0007649E">
        <w:rPr>
          <w:rFonts w:ascii="Times New Roman" w:hAnsi="Times New Roman"/>
          <w:sz w:val="28"/>
          <w:szCs w:val="28"/>
        </w:rPr>
        <w:t xml:space="preserve"> городского поселения №</w:t>
      </w:r>
      <w:r>
        <w:rPr>
          <w:rFonts w:ascii="Times New Roman" w:hAnsi="Times New Roman"/>
          <w:sz w:val="28"/>
          <w:szCs w:val="28"/>
        </w:rPr>
        <w:t>29</w:t>
      </w:r>
      <w:r w:rsidRPr="0007649E">
        <w:rPr>
          <w:rFonts w:ascii="Times New Roman" w:hAnsi="Times New Roman"/>
          <w:sz w:val="28"/>
          <w:szCs w:val="28"/>
        </w:rPr>
        <w:t xml:space="preserve"> от 2</w:t>
      </w:r>
      <w:r>
        <w:rPr>
          <w:rFonts w:ascii="Times New Roman" w:hAnsi="Times New Roman"/>
          <w:sz w:val="28"/>
          <w:szCs w:val="28"/>
        </w:rPr>
        <w:t>8</w:t>
      </w:r>
      <w:r w:rsidRPr="0007649E">
        <w:rPr>
          <w:rFonts w:ascii="Times New Roman" w:hAnsi="Times New Roman"/>
          <w:sz w:val="28"/>
          <w:szCs w:val="28"/>
        </w:rPr>
        <w:t>.</w:t>
      </w:r>
      <w:r>
        <w:rPr>
          <w:rFonts w:ascii="Times New Roman" w:hAnsi="Times New Roman"/>
          <w:sz w:val="28"/>
          <w:szCs w:val="28"/>
        </w:rPr>
        <w:t>11</w:t>
      </w:r>
      <w:r w:rsidRPr="0007649E">
        <w:rPr>
          <w:rFonts w:ascii="Times New Roman" w:hAnsi="Times New Roman"/>
          <w:sz w:val="28"/>
          <w:szCs w:val="28"/>
        </w:rPr>
        <w:t>.20</w:t>
      </w:r>
      <w:r>
        <w:rPr>
          <w:rFonts w:ascii="Times New Roman" w:hAnsi="Times New Roman"/>
          <w:sz w:val="28"/>
          <w:szCs w:val="28"/>
        </w:rPr>
        <w:t>08</w:t>
      </w:r>
      <w:r w:rsidRPr="0007649E">
        <w:rPr>
          <w:rFonts w:ascii="Times New Roman" w:hAnsi="Times New Roman"/>
          <w:sz w:val="28"/>
          <w:szCs w:val="28"/>
        </w:rPr>
        <w:t xml:space="preserve"> года (далее – Устав)</w:t>
      </w:r>
    </w:p>
    <w:p w:rsidR="00810038" w:rsidRPr="00AB5E61" w:rsidRDefault="00810038" w:rsidP="00810038">
      <w:pPr>
        <w:tabs>
          <w:tab w:val="left" w:pos="2676"/>
        </w:tabs>
        <w:ind w:firstLine="567"/>
        <w:jc w:val="both"/>
        <w:rPr>
          <w:rFonts w:ascii="Times New Roman" w:hAnsi="Times New Roman"/>
          <w:sz w:val="28"/>
          <w:szCs w:val="28"/>
        </w:rPr>
      </w:pPr>
      <w:r>
        <w:rPr>
          <w:rFonts w:ascii="Times New Roman" w:hAnsi="Times New Roman"/>
          <w:sz w:val="28"/>
          <w:szCs w:val="28"/>
        </w:rPr>
        <w:lastRenderedPageBreak/>
        <w:t>МАУК «Импульс»</w:t>
      </w:r>
      <w:r w:rsidRPr="00C828AA">
        <w:rPr>
          <w:rFonts w:ascii="Times New Roman" w:hAnsi="Times New Roman"/>
          <w:color w:val="7030A0"/>
          <w:sz w:val="28"/>
          <w:szCs w:val="28"/>
        </w:rPr>
        <w:t xml:space="preserve"> </w:t>
      </w:r>
      <w:r w:rsidRPr="00D32B74">
        <w:rPr>
          <w:rFonts w:ascii="Times New Roman" w:hAnsi="Times New Roman"/>
          <w:sz w:val="28"/>
          <w:szCs w:val="28"/>
        </w:rPr>
        <w:t xml:space="preserve">является юридическим лицом, муниципальным </w:t>
      </w:r>
      <w:r>
        <w:rPr>
          <w:rFonts w:ascii="Times New Roman" w:hAnsi="Times New Roman"/>
          <w:sz w:val="28"/>
          <w:szCs w:val="28"/>
        </w:rPr>
        <w:t>автономным</w:t>
      </w:r>
      <w:r w:rsidRPr="00D32B74">
        <w:rPr>
          <w:rFonts w:ascii="Times New Roman" w:hAnsi="Times New Roman"/>
          <w:sz w:val="28"/>
          <w:szCs w:val="28"/>
        </w:rPr>
        <w:t xml:space="preserve"> учреждением, имеет самостоятельный баланс, печать</w:t>
      </w:r>
      <w:r>
        <w:rPr>
          <w:rFonts w:ascii="Times New Roman" w:hAnsi="Times New Roman"/>
          <w:sz w:val="28"/>
          <w:szCs w:val="28"/>
        </w:rPr>
        <w:t>, штампы, бланки со своим</w:t>
      </w:r>
      <w:r w:rsidRPr="00D32B74">
        <w:rPr>
          <w:rFonts w:ascii="Times New Roman" w:hAnsi="Times New Roman"/>
          <w:sz w:val="28"/>
          <w:szCs w:val="28"/>
        </w:rPr>
        <w:t xml:space="preserve"> наименованием.</w:t>
      </w:r>
      <w:r w:rsidRPr="00AB5E61">
        <w:rPr>
          <w:sz w:val="28"/>
          <w:szCs w:val="28"/>
        </w:rPr>
        <w:t xml:space="preserve"> </w:t>
      </w:r>
      <w:r w:rsidRPr="00865567">
        <w:rPr>
          <w:rFonts w:ascii="Times New Roman" w:hAnsi="Times New Roman"/>
          <w:sz w:val="28"/>
          <w:szCs w:val="28"/>
        </w:rPr>
        <w:t>Муниципальное</w:t>
      </w:r>
      <w:r>
        <w:rPr>
          <w:sz w:val="28"/>
          <w:szCs w:val="28"/>
        </w:rPr>
        <w:t xml:space="preserve"> </w:t>
      </w:r>
      <w:r w:rsidRPr="00865567">
        <w:rPr>
          <w:rFonts w:ascii="Times New Roman" w:hAnsi="Times New Roman"/>
          <w:sz w:val="28"/>
          <w:szCs w:val="28"/>
        </w:rPr>
        <w:t>и</w:t>
      </w:r>
      <w:r w:rsidRPr="00AB5E61">
        <w:rPr>
          <w:rFonts w:ascii="Times New Roman" w:hAnsi="Times New Roman"/>
          <w:sz w:val="28"/>
          <w:szCs w:val="28"/>
        </w:rPr>
        <w:t>мущество закреплено за учреждением на праве оперативного управления.</w:t>
      </w:r>
    </w:p>
    <w:p w:rsidR="00810038" w:rsidRPr="001007A4" w:rsidRDefault="00810038" w:rsidP="00810038">
      <w:pPr>
        <w:tabs>
          <w:tab w:val="left" w:pos="2676"/>
        </w:tabs>
        <w:spacing w:after="0"/>
        <w:ind w:firstLine="567"/>
        <w:jc w:val="both"/>
        <w:rPr>
          <w:rFonts w:ascii="Times New Roman" w:hAnsi="Times New Roman"/>
          <w:sz w:val="28"/>
          <w:szCs w:val="28"/>
        </w:rPr>
      </w:pPr>
      <w:r w:rsidRPr="001007A4">
        <w:rPr>
          <w:rFonts w:ascii="Times New Roman" w:hAnsi="Times New Roman"/>
          <w:sz w:val="28"/>
          <w:szCs w:val="28"/>
        </w:rPr>
        <w:t xml:space="preserve">Функции и полномочия Учредителя и собственника </w:t>
      </w:r>
      <w:r>
        <w:rPr>
          <w:rFonts w:ascii="Times New Roman" w:hAnsi="Times New Roman"/>
          <w:sz w:val="28"/>
          <w:szCs w:val="28"/>
        </w:rPr>
        <w:t xml:space="preserve">муниципального </w:t>
      </w:r>
      <w:r w:rsidRPr="001007A4">
        <w:rPr>
          <w:rFonts w:ascii="Times New Roman" w:hAnsi="Times New Roman"/>
          <w:sz w:val="28"/>
          <w:szCs w:val="28"/>
        </w:rPr>
        <w:t xml:space="preserve">имущества выполняет администрация Администрации </w:t>
      </w:r>
      <w:r>
        <w:rPr>
          <w:rFonts w:ascii="Times New Roman" w:hAnsi="Times New Roman"/>
          <w:sz w:val="28"/>
          <w:szCs w:val="28"/>
        </w:rPr>
        <w:t xml:space="preserve">Хелюльского </w:t>
      </w:r>
      <w:r w:rsidRPr="001007A4">
        <w:rPr>
          <w:rFonts w:ascii="Times New Roman" w:hAnsi="Times New Roman"/>
          <w:sz w:val="28"/>
          <w:szCs w:val="28"/>
        </w:rPr>
        <w:t>городского поселения.</w:t>
      </w:r>
    </w:p>
    <w:p w:rsidR="00810038" w:rsidRPr="004255A2" w:rsidRDefault="00810038" w:rsidP="00810038">
      <w:pPr>
        <w:tabs>
          <w:tab w:val="left" w:pos="2676"/>
        </w:tabs>
        <w:ind w:firstLine="567"/>
        <w:jc w:val="both"/>
        <w:rPr>
          <w:rFonts w:asciiTheme="minorHAnsi" w:hAnsiTheme="minorHAnsi"/>
          <w:sz w:val="28"/>
          <w:szCs w:val="28"/>
        </w:rPr>
      </w:pPr>
      <w:r w:rsidRPr="004255A2">
        <w:rPr>
          <w:rFonts w:ascii="Times New Roman" w:hAnsi="Times New Roman"/>
          <w:sz w:val="28"/>
          <w:szCs w:val="28"/>
        </w:rPr>
        <w:t>М</w:t>
      </w:r>
      <w:r>
        <w:rPr>
          <w:rFonts w:ascii="Times New Roman" w:hAnsi="Times New Roman"/>
          <w:sz w:val="28"/>
          <w:szCs w:val="28"/>
        </w:rPr>
        <w:t>А</w:t>
      </w:r>
      <w:r w:rsidRPr="004255A2">
        <w:rPr>
          <w:rFonts w:ascii="Times New Roman" w:hAnsi="Times New Roman"/>
          <w:sz w:val="28"/>
          <w:szCs w:val="28"/>
        </w:rPr>
        <w:t>У</w:t>
      </w:r>
      <w:r>
        <w:rPr>
          <w:rFonts w:ascii="Times New Roman" w:hAnsi="Times New Roman"/>
          <w:sz w:val="28"/>
          <w:szCs w:val="28"/>
        </w:rPr>
        <w:t>К</w:t>
      </w:r>
      <w:r w:rsidRPr="004255A2">
        <w:rPr>
          <w:rFonts w:ascii="Times New Roman" w:hAnsi="Times New Roman"/>
          <w:sz w:val="28"/>
          <w:szCs w:val="28"/>
        </w:rPr>
        <w:t xml:space="preserve"> «</w:t>
      </w:r>
      <w:r>
        <w:rPr>
          <w:rFonts w:ascii="Times New Roman" w:hAnsi="Times New Roman"/>
          <w:sz w:val="28"/>
          <w:szCs w:val="28"/>
        </w:rPr>
        <w:t>Импульс</w:t>
      </w:r>
      <w:r w:rsidRPr="004255A2">
        <w:rPr>
          <w:rFonts w:ascii="Times New Roman" w:hAnsi="Times New Roman"/>
          <w:sz w:val="28"/>
          <w:szCs w:val="28"/>
        </w:rPr>
        <w:t>»</w:t>
      </w:r>
      <w:r>
        <w:rPr>
          <w:rFonts w:ascii="Times New Roman" w:hAnsi="Times New Roman"/>
          <w:sz w:val="28"/>
          <w:szCs w:val="28"/>
        </w:rPr>
        <w:t xml:space="preserve"> осуществляет финансово-хозяйственную деятельность через расчетный счет, открытый в коммерческой организации – ПАО Банк «Онего».</w:t>
      </w:r>
    </w:p>
    <w:p w:rsidR="00810038" w:rsidRPr="004255A2" w:rsidRDefault="00810038" w:rsidP="00810038">
      <w:pPr>
        <w:tabs>
          <w:tab w:val="left" w:pos="2676"/>
        </w:tabs>
        <w:ind w:firstLine="567"/>
        <w:jc w:val="both"/>
        <w:rPr>
          <w:rFonts w:ascii="Times New Roman" w:hAnsi="Times New Roman"/>
          <w:sz w:val="28"/>
          <w:szCs w:val="28"/>
        </w:rPr>
      </w:pPr>
      <w:r w:rsidRPr="004255A2">
        <w:rPr>
          <w:rFonts w:ascii="Times New Roman" w:hAnsi="Times New Roman"/>
          <w:sz w:val="28"/>
          <w:szCs w:val="28"/>
        </w:rPr>
        <w:t>В качестве юридического лица М</w:t>
      </w:r>
      <w:r>
        <w:rPr>
          <w:rFonts w:ascii="Times New Roman" w:hAnsi="Times New Roman"/>
          <w:sz w:val="28"/>
          <w:szCs w:val="28"/>
        </w:rPr>
        <w:t>А</w:t>
      </w:r>
      <w:r w:rsidRPr="004255A2">
        <w:rPr>
          <w:rFonts w:ascii="Times New Roman" w:hAnsi="Times New Roman"/>
          <w:sz w:val="28"/>
          <w:szCs w:val="28"/>
        </w:rPr>
        <w:t>У</w:t>
      </w:r>
      <w:r>
        <w:rPr>
          <w:rFonts w:ascii="Times New Roman" w:hAnsi="Times New Roman"/>
          <w:sz w:val="28"/>
          <w:szCs w:val="28"/>
        </w:rPr>
        <w:t>К</w:t>
      </w:r>
      <w:r w:rsidRPr="004255A2">
        <w:rPr>
          <w:rFonts w:ascii="Times New Roman" w:hAnsi="Times New Roman"/>
          <w:sz w:val="28"/>
          <w:szCs w:val="28"/>
        </w:rPr>
        <w:t xml:space="preserve"> «</w:t>
      </w:r>
      <w:r>
        <w:rPr>
          <w:rFonts w:ascii="Times New Roman" w:hAnsi="Times New Roman"/>
          <w:sz w:val="28"/>
          <w:szCs w:val="28"/>
        </w:rPr>
        <w:t>Импульс</w:t>
      </w:r>
      <w:r w:rsidRPr="004255A2">
        <w:rPr>
          <w:rFonts w:ascii="Times New Roman" w:hAnsi="Times New Roman"/>
          <w:sz w:val="28"/>
          <w:szCs w:val="28"/>
        </w:rPr>
        <w:t xml:space="preserve">» было поставлено на учет в налоговом органе по месту нахождения на территории Российской Федерации </w:t>
      </w:r>
      <w:r>
        <w:rPr>
          <w:rFonts w:ascii="Times New Roman" w:hAnsi="Times New Roman"/>
          <w:sz w:val="28"/>
          <w:szCs w:val="28"/>
        </w:rPr>
        <w:t>17</w:t>
      </w:r>
      <w:r w:rsidRPr="004255A2">
        <w:rPr>
          <w:rFonts w:ascii="Times New Roman" w:hAnsi="Times New Roman"/>
          <w:sz w:val="28"/>
          <w:szCs w:val="28"/>
        </w:rPr>
        <w:t>.</w:t>
      </w:r>
      <w:r>
        <w:rPr>
          <w:rFonts w:ascii="Times New Roman" w:hAnsi="Times New Roman"/>
          <w:sz w:val="28"/>
          <w:szCs w:val="28"/>
        </w:rPr>
        <w:t>12</w:t>
      </w:r>
      <w:r w:rsidRPr="004255A2">
        <w:rPr>
          <w:rFonts w:ascii="Times New Roman" w:hAnsi="Times New Roman"/>
          <w:sz w:val="28"/>
          <w:szCs w:val="28"/>
        </w:rPr>
        <w:t>.200</w:t>
      </w:r>
      <w:r>
        <w:rPr>
          <w:rFonts w:ascii="Times New Roman" w:hAnsi="Times New Roman"/>
          <w:sz w:val="28"/>
          <w:szCs w:val="28"/>
        </w:rPr>
        <w:t>8</w:t>
      </w:r>
      <w:r w:rsidRPr="004255A2">
        <w:rPr>
          <w:rFonts w:ascii="Times New Roman" w:hAnsi="Times New Roman"/>
          <w:sz w:val="28"/>
          <w:szCs w:val="28"/>
        </w:rPr>
        <w:t xml:space="preserve">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w:t>
      </w:r>
      <w:r>
        <w:rPr>
          <w:rFonts w:ascii="Times New Roman" w:hAnsi="Times New Roman"/>
          <w:sz w:val="28"/>
          <w:szCs w:val="28"/>
        </w:rPr>
        <w:t>1081035003356</w:t>
      </w:r>
    </w:p>
    <w:p w:rsidR="00CC621E" w:rsidRPr="00CC621E" w:rsidRDefault="00CC621E" w:rsidP="00CC621E">
      <w:pPr>
        <w:tabs>
          <w:tab w:val="left" w:pos="2676"/>
        </w:tabs>
        <w:ind w:firstLine="567"/>
        <w:jc w:val="both"/>
        <w:rPr>
          <w:rFonts w:asciiTheme="minorHAnsi" w:hAnsiTheme="minorHAnsi"/>
          <w:sz w:val="28"/>
          <w:szCs w:val="28"/>
        </w:rPr>
      </w:pPr>
      <w:r w:rsidRPr="00CC621E">
        <w:rPr>
          <w:rFonts w:ascii="Times New Roman" w:hAnsi="Times New Roman"/>
          <w:sz w:val="28"/>
          <w:szCs w:val="28"/>
        </w:rPr>
        <w:t>Проверка осуществлялась путем рассмотрения и анализа предоставленных документов и сведений</w:t>
      </w:r>
      <w:r w:rsidR="00810038">
        <w:rPr>
          <w:rFonts w:ascii="Times New Roman" w:hAnsi="Times New Roman"/>
          <w:sz w:val="28"/>
          <w:szCs w:val="28"/>
        </w:rPr>
        <w:t>.</w:t>
      </w:r>
    </w:p>
    <w:p w:rsidR="00810038" w:rsidRPr="00D20092" w:rsidRDefault="00810038" w:rsidP="00810038">
      <w:pPr>
        <w:jc w:val="center"/>
        <w:rPr>
          <w:rFonts w:ascii="Times New Roman" w:eastAsiaTheme="minorHAnsi" w:hAnsi="Times New Roman"/>
          <w:b/>
          <w:sz w:val="28"/>
          <w:szCs w:val="28"/>
        </w:rPr>
      </w:pPr>
      <w:r w:rsidRPr="00D20092">
        <w:rPr>
          <w:rFonts w:ascii="Times New Roman" w:hAnsi="Times New Roman"/>
          <w:b/>
          <w:sz w:val="28"/>
          <w:szCs w:val="28"/>
        </w:rPr>
        <w:t xml:space="preserve">Анализ муниципальных правовых актов, регулирующих порядок </w:t>
      </w:r>
      <w:r w:rsidRPr="00D20092">
        <w:rPr>
          <w:rFonts w:ascii="Times New Roman" w:eastAsiaTheme="minorHAnsi" w:hAnsi="Times New Roman"/>
          <w:b/>
          <w:sz w:val="28"/>
          <w:szCs w:val="28"/>
        </w:rPr>
        <w:t>создание условий для организации досуга и обеспечения жителей поселения услугами организаций культуры</w:t>
      </w:r>
    </w:p>
    <w:p w:rsidR="00810038" w:rsidRPr="00FF0051" w:rsidRDefault="00810038" w:rsidP="00810038">
      <w:pPr>
        <w:pStyle w:val="aa"/>
        <w:ind w:left="0" w:firstLine="567"/>
        <w:jc w:val="both"/>
        <w:rPr>
          <w:rFonts w:ascii="Times New Roman" w:hAnsi="Times New Roman" w:cs="Times New Roman"/>
          <w:sz w:val="28"/>
          <w:szCs w:val="28"/>
        </w:rPr>
      </w:pPr>
      <w:r w:rsidRPr="00FF0051">
        <w:rPr>
          <w:rFonts w:ascii="Times New Roman" w:hAnsi="Times New Roman" w:cs="Times New Roman"/>
          <w:sz w:val="28"/>
          <w:szCs w:val="28"/>
        </w:rPr>
        <w:t xml:space="preserve">В соответствии с п.2 ст.44 Конституции Российской Федерации </w:t>
      </w:r>
      <w:r>
        <w:rPr>
          <w:rFonts w:ascii="Times New Roman" w:hAnsi="Times New Roman" w:cs="Times New Roman"/>
          <w:sz w:val="28"/>
          <w:szCs w:val="28"/>
        </w:rPr>
        <w:t>каждый гражданин РФ имеет право на участие в культурной жизни и пользование учреждениями культуры, на доступ к культурным ценностям.</w:t>
      </w:r>
      <w:r w:rsidRPr="00FF0051">
        <w:rPr>
          <w:rFonts w:ascii="Times New Roman" w:hAnsi="Times New Roman" w:cs="Times New Roman"/>
          <w:sz w:val="28"/>
          <w:szCs w:val="28"/>
        </w:rPr>
        <w:t>.</w:t>
      </w:r>
    </w:p>
    <w:p w:rsidR="00810038" w:rsidRDefault="00810038" w:rsidP="00810038">
      <w:pPr>
        <w:pStyle w:val="aa"/>
        <w:spacing w:after="0"/>
        <w:ind w:left="0" w:firstLine="567"/>
        <w:jc w:val="both"/>
        <w:rPr>
          <w:rFonts w:ascii="Times New Roman" w:hAnsi="Times New Roman"/>
          <w:sz w:val="28"/>
          <w:szCs w:val="28"/>
        </w:rPr>
      </w:pPr>
      <w:r w:rsidRPr="00655AD3">
        <w:rPr>
          <w:rFonts w:ascii="Times New Roman" w:hAnsi="Times New Roman"/>
          <w:sz w:val="28"/>
          <w:szCs w:val="28"/>
        </w:rPr>
        <w:t>Фе</w:t>
      </w:r>
      <w:r>
        <w:rPr>
          <w:rFonts w:ascii="Times New Roman" w:hAnsi="Times New Roman"/>
          <w:sz w:val="28"/>
          <w:szCs w:val="28"/>
        </w:rPr>
        <w:t>деральным законом №131-ФЗ определены полномочия городского поселения по вопросам культуры, в том числе « создание условий для организации досуга и обеспечение жителей поселения услугами организаций культуры».</w:t>
      </w:r>
    </w:p>
    <w:p w:rsidR="00810038" w:rsidRPr="000272A4" w:rsidRDefault="00810038" w:rsidP="00810038">
      <w:pPr>
        <w:spacing w:after="0"/>
        <w:ind w:firstLine="567"/>
        <w:jc w:val="both"/>
        <w:rPr>
          <w:rFonts w:ascii="Times New Roman" w:eastAsiaTheme="minorHAnsi" w:hAnsi="Times New Roman"/>
          <w:sz w:val="28"/>
          <w:szCs w:val="28"/>
        </w:rPr>
      </w:pPr>
      <w:r>
        <w:rPr>
          <w:rFonts w:ascii="Times New Roman" w:hAnsi="Times New Roman"/>
          <w:sz w:val="28"/>
          <w:szCs w:val="28"/>
        </w:rPr>
        <w:t xml:space="preserve">Согласно ст.40 </w:t>
      </w:r>
      <w:r w:rsidRPr="000272A4">
        <w:rPr>
          <w:rFonts w:ascii="Times New Roman" w:eastAsiaTheme="minorHAnsi" w:hAnsi="Times New Roman"/>
          <w:sz w:val="28"/>
          <w:szCs w:val="28"/>
        </w:rPr>
        <w:t>Закона Российской Федерации от 9 октября 1992 г. N 3612-1 "Основы законодательства Российской Федерации о культуре" (далее - Основы законодательства о культуре) вопросы</w:t>
      </w:r>
      <w:r>
        <w:rPr>
          <w:rFonts w:ascii="Times New Roman" w:eastAsiaTheme="minorHAnsi" w:hAnsi="Times New Roman"/>
          <w:sz w:val="28"/>
          <w:szCs w:val="28"/>
        </w:rPr>
        <w:t xml:space="preserve"> местного значения (п.12 ст.14 Федерального закона №131-ФЗ)</w:t>
      </w:r>
      <w:r w:rsidRPr="000272A4">
        <w:rPr>
          <w:rFonts w:ascii="Times New Roman" w:eastAsiaTheme="minorHAnsi" w:hAnsi="Times New Roman"/>
          <w:sz w:val="28"/>
          <w:szCs w:val="28"/>
        </w:rPr>
        <w:t xml:space="preserve"> относятся к полномочиям органов местного самоуправления </w:t>
      </w:r>
      <w:r>
        <w:rPr>
          <w:rFonts w:ascii="Times New Roman" w:eastAsiaTheme="minorHAnsi" w:hAnsi="Times New Roman"/>
          <w:sz w:val="28"/>
          <w:szCs w:val="28"/>
        </w:rPr>
        <w:t>городского поселения</w:t>
      </w:r>
      <w:r w:rsidRPr="000272A4">
        <w:rPr>
          <w:rFonts w:ascii="Times New Roman" w:eastAsiaTheme="minorHAnsi" w:hAnsi="Times New Roman"/>
          <w:sz w:val="28"/>
          <w:szCs w:val="28"/>
        </w:rPr>
        <w:t xml:space="preserve"> в области культуры</w:t>
      </w:r>
      <w:r>
        <w:rPr>
          <w:rFonts w:ascii="Times New Roman" w:eastAsiaTheme="minorHAnsi" w:hAnsi="Times New Roman"/>
          <w:sz w:val="28"/>
          <w:szCs w:val="28"/>
        </w:rPr>
        <w:t>.</w:t>
      </w:r>
    </w:p>
    <w:p w:rsidR="00810038" w:rsidRPr="00655AD3" w:rsidRDefault="00810038" w:rsidP="00810038">
      <w:pPr>
        <w:pStyle w:val="aa"/>
        <w:ind w:left="0" w:firstLine="567"/>
        <w:jc w:val="both"/>
        <w:rPr>
          <w:rFonts w:ascii="Times New Roman" w:hAnsi="Times New Roman"/>
          <w:sz w:val="28"/>
          <w:szCs w:val="28"/>
        </w:rPr>
      </w:pPr>
      <w:r>
        <w:rPr>
          <w:rFonts w:ascii="Times New Roman" w:hAnsi="Times New Roman"/>
          <w:sz w:val="28"/>
          <w:szCs w:val="28"/>
        </w:rPr>
        <w:t xml:space="preserve">При анализе муниципальных актов поселения, в части реализации полномочий в сфере культуры и досуга установлено, что п.1 ст.346 Устава Хелюльского городского поселения к компетенции местной администрации </w:t>
      </w:r>
      <w:r>
        <w:rPr>
          <w:rFonts w:ascii="Times New Roman" w:hAnsi="Times New Roman"/>
          <w:sz w:val="28"/>
          <w:szCs w:val="28"/>
        </w:rPr>
        <w:lastRenderedPageBreak/>
        <w:t>относится исполнение полномочий органов местного самоуправления по решению вопросов местного значения.</w:t>
      </w:r>
    </w:p>
    <w:p w:rsidR="00810038" w:rsidRDefault="00810038" w:rsidP="00810038">
      <w:pPr>
        <w:ind w:firstLine="567"/>
        <w:jc w:val="both"/>
        <w:rPr>
          <w:rFonts w:ascii="Times New Roman" w:hAnsi="Times New Roman"/>
          <w:sz w:val="28"/>
          <w:szCs w:val="28"/>
        </w:rPr>
      </w:pPr>
      <w:r w:rsidRPr="000207D6">
        <w:rPr>
          <w:rFonts w:ascii="Times New Roman" w:hAnsi="Times New Roman"/>
          <w:sz w:val="28"/>
          <w:szCs w:val="28"/>
        </w:rPr>
        <w:t xml:space="preserve">Законодательные акты РФ </w:t>
      </w:r>
      <w:r>
        <w:rPr>
          <w:rFonts w:ascii="Times New Roman" w:hAnsi="Times New Roman"/>
          <w:sz w:val="28"/>
          <w:szCs w:val="28"/>
        </w:rPr>
        <w:t>о культуре не устанавливают порядок по реализации полномочий в сфере культуры и досуга в муниципальном образовании, т.к. данные полномочия относятся к вопросам местного значения, поэтому данный порядок должен устанавливаться муниципальными актами.</w:t>
      </w:r>
    </w:p>
    <w:p w:rsidR="00810038" w:rsidRDefault="00810038" w:rsidP="00810038">
      <w:pPr>
        <w:ind w:firstLine="567"/>
        <w:jc w:val="both"/>
        <w:rPr>
          <w:rFonts w:ascii="Times New Roman" w:eastAsiaTheme="minorHAnsi" w:hAnsi="Times New Roman"/>
          <w:sz w:val="28"/>
          <w:szCs w:val="28"/>
        </w:rPr>
      </w:pPr>
      <w:r>
        <w:rPr>
          <w:rFonts w:ascii="Times New Roman" w:hAnsi="Times New Roman"/>
          <w:sz w:val="28"/>
          <w:szCs w:val="28"/>
        </w:rPr>
        <w:t xml:space="preserve">Нормативными правовыми актами органов местного самоуправления Хелюльского городского поселения не конкретизирован порядок создания условий для организации досуга и обеспечения жителей поселения услугами организаций культуры </w:t>
      </w:r>
      <w:r>
        <w:rPr>
          <w:rFonts w:ascii="Times New Roman" w:eastAsiaTheme="minorHAnsi" w:hAnsi="Times New Roman"/>
          <w:sz w:val="28"/>
          <w:szCs w:val="28"/>
        </w:rPr>
        <w:t xml:space="preserve">. </w:t>
      </w:r>
    </w:p>
    <w:p w:rsidR="00810038" w:rsidRPr="00B8667E" w:rsidRDefault="00810038" w:rsidP="00810038">
      <w:pPr>
        <w:ind w:firstLine="567"/>
        <w:jc w:val="both"/>
        <w:rPr>
          <w:rFonts w:ascii="Times New Roman" w:eastAsiaTheme="minorHAnsi" w:hAnsi="Times New Roman"/>
          <w:sz w:val="28"/>
          <w:szCs w:val="28"/>
        </w:rPr>
      </w:pPr>
      <w:r w:rsidRPr="00243BAA">
        <w:rPr>
          <w:rFonts w:ascii="Times New Roman" w:eastAsiaTheme="minorHAnsi" w:hAnsi="Times New Roman"/>
          <w:sz w:val="28"/>
          <w:szCs w:val="28"/>
        </w:rPr>
        <w:t xml:space="preserve">Приказом Министерства культуры </w:t>
      </w:r>
      <w:r w:rsidRPr="00243BAA">
        <w:rPr>
          <w:rFonts w:ascii="Times New Roman" w:hAnsi="Times New Roman"/>
          <w:sz w:val="28"/>
          <w:szCs w:val="28"/>
        </w:rPr>
        <w:t>и массовых коммуникаций РФ от 25 мая 2006 г. N 229"Об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r>
        <w:rPr>
          <w:rFonts w:ascii="Times New Roman" w:hAnsi="Times New Roman"/>
          <w:sz w:val="28"/>
          <w:szCs w:val="28"/>
        </w:rPr>
        <w:t xml:space="preserve"> обращено внимание </w:t>
      </w:r>
      <w:r w:rsidRPr="00B8667E">
        <w:rPr>
          <w:rFonts w:ascii="Times New Roman" w:eastAsiaTheme="minorHAnsi" w:hAnsi="Times New Roman"/>
          <w:sz w:val="28"/>
          <w:szCs w:val="28"/>
        </w:rPr>
        <w:t xml:space="preserve">на установление порядка по реализации полномочий в сфере культуры и досуга в муниципальном образовании. </w:t>
      </w:r>
      <w:r>
        <w:rPr>
          <w:rFonts w:ascii="Times New Roman" w:eastAsiaTheme="minorHAnsi" w:hAnsi="Times New Roman"/>
          <w:sz w:val="28"/>
          <w:szCs w:val="28"/>
        </w:rPr>
        <w:t>С этой целью в муниципальном образовании</w:t>
      </w:r>
      <w:r w:rsidRPr="00B8667E">
        <w:rPr>
          <w:rFonts w:ascii="Times New Roman" w:eastAsiaTheme="minorHAnsi" w:hAnsi="Times New Roman"/>
          <w:sz w:val="28"/>
          <w:szCs w:val="28"/>
        </w:rPr>
        <w:t xml:space="preserve"> должно быть принято Положение о деятельности муниципального образования в сфере культуры, досуга и массового отдыха населения, которое следует утвердить нормативным правовым актом представительного органа. При разработке документа необходимо руководствоваться нормативными правовыми актами Российской Федерации и субъекта Федерации, а также нормативными документами и методическими указаниями и рекомендациями Минкультуры России, Роскультуры, Росархива и Роспечати. В Положении должен быть прописан механизм реализации полномочий в сфере культуры, определена структура организаций культуры и досуга, расположенных на территории муниципального образования, а также система управления организациями культуры и культурными проектами на территории муниципального образования. </w:t>
      </w:r>
    </w:p>
    <w:p w:rsidR="00810038" w:rsidRPr="00243BAA" w:rsidRDefault="00810038" w:rsidP="00810038">
      <w:pPr>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Таким образом, Администрация Хелюльского городского поселения исполняет </w:t>
      </w:r>
      <w:r>
        <w:rPr>
          <w:rFonts w:ascii="Times New Roman" w:hAnsi="Times New Roman"/>
          <w:sz w:val="28"/>
          <w:szCs w:val="28"/>
        </w:rPr>
        <w:t>полномочия органов местного самоуправления по решению вопросов местного значения муниципального образования Хелюльского городского поселения в отсутствии механизма реализации и разграничения полномочий в сфере культуры и досуга между органами местного самоуправления поселения.</w:t>
      </w:r>
    </w:p>
    <w:p w:rsidR="00810038" w:rsidRPr="008533EB" w:rsidRDefault="00810038" w:rsidP="00810038">
      <w:pPr>
        <w:spacing w:after="0"/>
        <w:ind w:firstLine="851"/>
        <w:jc w:val="both"/>
        <w:rPr>
          <w:rFonts w:ascii="Arial" w:eastAsiaTheme="minorHAnsi" w:hAnsi="Arial" w:cs="Arial"/>
          <w:sz w:val="24"/>
          <w:szCs w:val="24"/>
        </w:rPr>
      </w:pPr>
      <w:r>
        <w:rPr>
          <w:rFonts w:ascii="Times New Roman" w:hAnsi="Times New Roman"/>
          <w:sz w:val="28"/>
          <w:szCs w:val="28"/>
        </w:rPr>
        <w:lastRenderedPageBreak/>
        <w:t>При анализе муниципальных актов установлено, что в отсутствии Порядка, регулирующего механизм реализации и разграничения полномочий в сфере культуры, органы местного самоуправления поселения принимают решение по каждому отдельному вопросу, связанному с реализацией полномочий в сфере культуры.</w:t>
      </w:r>
    </w:p>
    <w:p w:rsidR="00810038" w:rsidRDefault="00810038" w:rsidP="00810038">
      <w:pPr>
        <w:pStyle w:val="aa"/>
        <w:ind w:left="0" w:firstLine="360"/>
        <w:jc w:val="both"/>
        <w:rPr>
          <w:rFonts w:ascii="Times New Roman" w:hAnsi="Times New Roman"/>
          <w:sz w:val="28"/>
          <w:szCs w:val="28"/>
        </w:rPr>
      </w:pPr>
      <w:r>
        <w:rPr>
          <w:rFonts w:ascii="Times New Roman" w:hAnsi="Times New Roman"/>
          <w:sz w:val="28"/>
          <w:szCs w:val="28"/>
        </w:rPr>
        <w:t xml:space="preserve"> Советом Хелюльского городского поселения от 01.10.2008г. было принято решение о создании муниципального автономного учреждения культуры Хелюльского городского поселения во исполнение полномочий, определенных п.12 ст.14 Федерального закона №131-ФЗ, что является нарушением п.3 ст.5 Федерального закона №174-ФЗ от 03.11.2006г. «Об автономных учреждениях» </w:t>
      </w:r>
    </w:p>
    <w:p w:rsidR="00011AE6" w:rsidRDefault="00810038" w:rsidP="00810038">
      <w:pPr>
        <w:pStyle w:val="aa"/>
        <w:ind w:left="0" w:firstLine="360"/>
        <w:jc w:val="both"/>
        <w:rPr>
          <w:rFonts w:ascii="Times New Roman" w:hAnsi="Times New Roman"/>
          <w:sz w:val="28"/>
          <w:szCs w:val="28"/>
        </w:rPr>
      </w:pPr>
      <w:r w:rsidRPr="00E716A4">
        <w:rPr>
          <w:rFonts w:ascii="Times New Roman" w:hAnsi="Times New Roman"/>
          <w:sz w:val="28"/>
          <w:szCs w:val="28"/>
        </w:rPr>
        <w:t>Ра</w:t>
      </w:r>
      <w:r>
        <w:rPr>
          <w:rFonts w:ascii="Times New Roman" w:hAnsi="Times New Roman"/>
          <w:sz w:val="28"/>
          <w:szCs w:val="28"/>
        </w:rPr>
        <w:t xml:space="preserve">споряжением Администрации Хелюльского городского поселения от 08.10.2008г. №35-А было учреждено муниципального автономного учреждения культуры Хелюльского городского поселения «Импульс». Этим же распоряжением </w:t>
      </w:r>
      <w:r w:rsidR="00011AE6">
        <w:rPr>
          <w:rFonts w:ascii="Times New Roman" w:hAnsi="Times New Roman"/>
          <w:sz w:val="28"/>
          <w:szCs w:val="28"/>
        </w:rPr>
        <w:t xml:space="preserve">был назначен </w:t>
      </w:r>
      <w:r>
        <w:rPr>
          <w:rFonts w:ascii="Times New Roman" w:hAnsi="Times New Roman"/>
          <w:sz w:val="28"/>
          <w:szCs w:val="28"/>
        </w:rPr>
        <w:t>руководител</w:t>
      </w:r>
      <w:r w:rsidR="00011AE6">
        <w:rPr>
          <w:rFonts w:ascii="Times New Roman" w:hAnsi="Times New Roman"/>
          <w:sz w:val="28"/>
          <w:szCs w:val="28"/>
        </w:rPr>
        <w:t>ь</w:t>
      </w:r>
      <w:r>
        <w:rPr>
          <w:rFonts w:ascii="Times New Roman" w:hAnsi="Times New Roman"/>
          <w:sz w:val="28"/>
          <w:szCs w:val="28"/>
        </w:rPr>
        <w:t xml:space="preserve"> данного учреждения</w:t>
      </w:r>
      <w:r w:rsidR="00011AE6">
        <w:rPr>
          <w:rFonts w:ascii="Times New Roman" w:hAnsi="Times New Roman"/>
          <w:sz w:val="28"/>
          <w:szCs w:val="28"/>
        </w:rPr>
        <w:t>.</w:t>
      </w:r>
      <w:r>
        <w:rPr>
          <w:rFonts w:ascii="Times New Roman" w:hAnsi="Times New Roman"/>
          <w:sz w:val="28"/>
          <w:szCs w:val="28"/>
        </w:rPr>
        <w:t xml:space="preserve"> </w:t>
      </w:r>
    </w:p>
    <w:p w:rsidR="00810038" w:rsidRDefault="00810038" w:rsidP="00810038">
      <w:pPr>
        <w:pStyle w:val="aa"/>
        <w:ind w:left="0" w:firstLine="360"/>
        <w:jc w:val="both"/>
        <w:rPr>
          <w:rFonts w:ascii="Times New Roman" w:hAnsi="Times New Roman"/>
          <w:sz w:val="28"/>
          <w:szCs w:val="28"/>
        </w:rPr>
      </w:pPr>
      <w:r>
        <w:rPr>
          <w:rFonts w:ascii="Times New Roman" w:hAnsi="Times New Roman"/>
          <w:sz w:val="28"/>
          <w:szCs w:val="28"/>
        </w:rPr>
        <w:t>Постановлением Администрации Хелюльского городского поселения от 28.11.2011г. №29 утвержден Устав муниципального автономного учреждения культуры Хелюльского городского поселения «Импульс» в новой редакции, актуальной на момент проведения проверки.</w:t>
      </w:r>
    </w:p>
    <w:p w:rsidR="00810038" w:rsidRPr="00E716A4" w:rsidRDefault="00810038" w:rsidP="00810038">
      <w:pPr>
        <w:pStyle w:val="aa"/>
        <w:ind w:left="0" w:firstLine="360"/>
        <w:jc w:val="both"/>
        <w:rPr>
          <w:rFonts w:ascii="Times New Roman" w:hAnsi="Times New Roman"/>
          <w:sz w:val="28"/>
          <w:szCs w:val="28"/>
        </w:rPr>
      </w:pPr>
    </w:p>
    <w:p w:rsidR="00810038" w:rsidRPr="00772160" w:rsidRDefault="00810038" w:rsidP="00810038">
      <w:pPr>
        <w:pStyle w:val="aa"/>
        <w:ind w:left="0" w:firstLine="360"/>
        <w:jc w:val="both"/>
        <w:rPr>
          <w:rFonts w:ascii="Times New Roman" w:hAnsi="Times New Roman"/>
          <w:b/>
          <w:sz w:val="28"/>
          <w:szCs w:val="28"/>
        </w:rPr>
      </w:pPr>
      <w:r>
        <w:rPr>
          <w:rFonts w:ascii="Times New Roman" w:hAnsi="Times New Roman"/>
          <w:b/>
          <w:sz w:val="28"/>
          <w:szCs w:val="28"/>
        </w:rPr>
        <w:t>Анализ сети организаций культуры и обеспеченности жителей поселения организациями культуры</w:t>
      </w:r>
    </w:p>
    <w:p w:rsidR="00810038" w:rsidRDefault="00810038" w:rsidP="00810038">
      <w:pPr>
        <w:ind w:firstLine="426"/>
        <w:jc w:val="both"/>
        <w:rPr>
          <w:rFonts w:ascii="Arial" w:eastAsiaTheme="minorHAnsi" w:hAnsi="Arial" w:cs="Arial"/>
          <w:sz w:val="24"/>
          <w:szCs w:val="24"/>
        </w:rPr>
      </w:pPr>
      <w:r w:rsidRPr="008768AD">
        <w:rPr>
          <w:rFonts w:ascii="Times New Roman" w:hAnsi="Times New Roman"/>
          <w:sz w:val="28"/>
          <w:szCs w:val="28"/>
        </w:rPr>
        <w:t>Рас</w:t>
      </w:r>
      <w:r>
        <w:rPr>
          <w:rFonts w:ascii="Times New Roman" w:hAnsi="Times New Roman"/>
          <w:sz w:val="28"/>
          <w:szCs w:val="28"/>
        </w:rPr>
        <w:t xml:space="preserve">поряжением Министерства культуры РФ от 27.07.2016г. №Р-948 введены в действие «Методические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  Данными «рекомендациями» рекомендованы нормы и нормативы размещения </w:t>
      </w:r>
      <w:r w:rsidRPr="00CC28E2">
        <w:rPr>
          <w:rFonts w:ascii="Times New Roman" w:eastAsiaTheme="minorHAnsi" w:hAnsi="Times New Roman"/>
          <w:sz w:val="28"/>
          <w:szCs w:val="28"/>
        </w:rPr>
        <w:t>учреждений культуры клубного типа городских поселениях</w:t>
      </w:r>
      <w:r>
        <w:rPr>
          <w:rFonts w:ascii="Times New Roman" w:eastAsiaTheme="minorHAnsi" w:hAnsi="Times New Roman"/>
          <w:sz w:val="28"/>
          <w:szCs w:val="28"/>
        </w:rPr>
        <w:t>, которые</w:t>
      </w:r>
      <w:r w:rsidRPr="00CC28E2">
        <w:rPr>
          <w:rFonts w:ascii="Times New Roman" w:eastAsiaTheme="minorHAnsi" w:hAnsi="Times New Roman"/>
          <w:sz w:val="28"/>
          <w:szCs w:val="28"/>
        </w:rPr>
        <w:t xml:space="preserve"> предусматривают наличие 1 Дома культуры на население от 10 до 200 тыс. чел. в зависимости от плотности населения и разнообразия культурно-досуговой инфраструктуры</w:t>
      </w:r>
      <w:r w:rsidRPr="00CC28E2">
        <w:rPr>
          <w:rFonts w:ascii="Arial" w:eastAsiaTheme="minorHAnsi" w:hAnsi="Arial" w:cs="Arial"/>
          <w:sz w:val="24"/>
          <w:szCs w:val="24"/>
        </w:rPr>
        <w:t xml:space="preserve"> </w:t>
      </w:r>
      <w:r w:rsidRPr="00CC28E2">
        <w:rPr>
          <w:rFonts w:ascii="Times New Roman" w:eastAsiaTheme="minorHAnsi" w:hAnsi="Times New Roman"/>
          <w:sz w:val="28"/>
          <w:szCs w:val="28"/>
        </w:rPr>
        <w:t>населенного пункта</w:t>
      </w:r>
      <w:r w:rsidRPr="00CC28E2">
        <w:rPr>
          <w:rFonts w:ascii="Arial" w:eastAsiaTheme="minorHAnsi" w:hAnsi="Arial" w:cs="Arial"/>
          <w:sz w:val="24"/>
          <w:szCs w:val="24"/>
        </w:rPr>
        <w:t>.</w:t>
      </w:r>
    </w:p>
    <w:p w:rsidR="00810038" w:rsidRPr="00CC28E2" w:rsidRDefault="00810038" w:rsidP="00810038">
      <w:pPr>
        <w:autoSpaceDE w:val="0"/>
        <w:autoSpaceDN w:val="0"/>
        <w:adjustRightInd w:val="0"/>
        <w:spacing w:after="0" w:line="240" w:lineRule="auto"/>
        <w:ind w:firstLine="720"/>
        <w:jc w:val="both"/>
        <w:rPr>
          <w:rFonts w:ascii="Times New Roman" w:eastAsiaTheme="minorHAnsi" w:hAnsi="Times New Roman"/>
          <w:sz w:val="28"/>
          <w:szCs w:val="28"/>
        </w:rPr>
      </w:pPr>
      <w:r w:rsidRPr="00CC28E2">
        <w:rPr>
          <w:rFonts w:ascii="Times New Roman" w:eastAsiaTheme="minorHAnsi" w:hAnsi="Times New Roman"/>
          <w:sz w:val="28"/>
          <w:szCs w:val="28"/>
        </w:rPr>
        <w:t>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w:t>
      </w:r>
    </w:p>
    <w:p w:rsidR="00810038" w:rsidRDefault="00810038" w:rsidP="00810038">
      <w:pPr>
        <w:pStyle w:val="aa"/>
        <w:ind w:left="0" w:firstLine="360"/>
        <w:jc w:val="both"/>
        <w:rPr>
          <w:rFonts w:ascii="Times New Roman" w:hAnsi="Times New Roman" w:cs="Times New Roman"/>
          <w:sz w:val="28"/>
          <w:szCs w:val="28"/>
        </w:rPr>
      </w:pPr>
      <w:r>
        <w:rPr>
          <w:rFonts w:ascii="Times New Roman" w:hAnsi="Times New Roman"/>
          <w:sz w:val="28"/>
          <w:szCs w:val="28"/>
        </w:rPr>
        <w:t>Принимая во внимание п. 2.3</w:t>
      </w:r>
      <w:r w:rsidRPr="00735F03">
        <w:rPr>
          <w:rFonts w:ascii="Times New Roman" w:hAnsi="Times New Roman"/>
          <w:sz w:val="28"/>
          <w:szCs w:val="28"/>
        </w:rPr>
        <w:t xml:space="preserve"> </w:t>
      </w:r>
      <w:r>
        <w:rPr>
          <w:rFonts w:ascii="Times New Roman" w:hAnsi="Times New Roman"/>
          <w:sz w:val="28"/>
          <w:szCs w:val="28"/>
        </w:rPr>
        <w:t xml:space="preserve">Устава МАУК «Импульс», деятельность данного учреждения подпадает под деятельность учреждения клубного типа. </w:t>
      </w:r>
      <w:r>
        <w:rPr>
          <w:rFonts w:ascii="Times New Roman" w:hAnsi="Times New Roman"/>
          <w:sz w:val="28"/>
          <w:szCs w:val="28"/>
        </w:rPr>
        <w:lastRenderedPageBreak/>
        <w:t xml:space="preserve">Следовательно, нормы и нормативы размещения </w:t>
      </w:r>
      <w:r w:rsidRPr="00CC28E2">
        <w:rPr>
          <w:rFonts w:ascii="Times New Roman" w:hAnsi="Times New Roman" w:cs="Times New Roman"/>
          <w:sz w:val="28"/>
          <w:szCs w:val="28"/>
        </w:rPr>
        <w:t>учреждений культуры клубного типа</w:t>
      </w:r>
      <w:r>
        <w:rPr>
          <w:rFonts w:ascii="Times New Roman" w:hAnsi="Times New Roman" w:cs="Times New Roman"/>
          <w:sz w:val="28"/>
          <w:szCs w:val="28"/>
        </w:rPr>
        <w:t xml:space="preserve"> в Хелюльском городском поселении соблюдены.</w:t>
      </w:r>
    </w:p>
    <w:p w:rsidR="00810038" w:rsidRDefault="00810038" w:rsidP="00810038">
      <w:pPr>
        <w:pStyle w:val="aa"/>
        <w:ind w:left="0" w:firstLine="360"/>
        <w:jc w:val="center"/>
        <w:rPr>
          <w:rFonts w:ascii="Times New Roman" w:hAnsi="Times New Roman"/>
          <w:b/>
          <w:sz w:val="28"/>
          <w:szCs w:val="28"/>
        </w:rPr>
      </w:pPr>
    </w:p>
    <w:p w:rsidR="00810038" w:rsidRDefault="00810038" w:rsidP="00810038">
      <w:pPr>
        <w:pStyle w:val="aa"/>
        <w:ind w:left="0" w:firstLine="360"/>
        <w:jc w:val="center"/>
        <w:rPr>
          <w:rFonts w:ascii="Times New Roman" w:hAnsi="Times New Roman"/>
          <w:b/>
          <w:sz w:val="28"/>
          <w:szCs w:val="28"/>
        </w:rPr>
      </w:pPr>
      <w:r>
        <w:rPr>
          <w:rFonts w:ascii="Times New Roman" w:hAnsi="Times New Roman"/>
          <w:b/>
          <w:sz w:val="28"/>
          <w:szCs w:val="28"/>
        </w:rPr>
        <w:t>Анализ ресурсного обеспечения полномочий по реализации вопросов местного значения городского поселения в сфере культуры.</w:t>
      </w:r>
    </w:p>
    <w:p w:rsidR="00810038" w:rsidRPr="002E7607" w:rsidRDefault="00810038" w:rsidP="00810038">
      <w:pPr>
        <w:pStyle w:val="aa"/>
        <w:ind w:left="0" w:firstLine="360"/>
        <w:jc w:val="center"/>
        <w:rPr>
          <w:rFonts w:ascii="Times New Roman" w:hAnsi="Times New Roman"/>
          <w:i/>
          <w:sz w:val="28"/>
          <w:szCs w:val="28"/>
        </w:rPr>
      </w:pPr>
      <w:r>
        <w:rPr>
          <w:rFonts w:ascii="Times New Roman" w:hAnsi="Times New Roman"/>
          <w:i/>
          <w:sz w:val="28"/>
          <w:szCs w:val="28"/>
        </w:rPr>
        <w:t>Имущество</w:t>
      </w:r>
    </w:p>
    <w:p w:rsidR="00810038" w:rsidRPr="00A82E80" w:rsidRDefault="00810038" w:rsidP="00810038">
      <w:pPr>
        <w:ind w:firstLine="709"/>
        <w:jc w:val="both"/>
        <w:rPr>
          <w:rFonts w:ascii="Times New Roman" w:eastAsiaTheme="minorHAnsi" w:hAnsi="Times New Roman"/>
          <w:sz w:val="28"/>
          <w:szCs w:val="28"/>
        </w:rPr>
      </w:pPr>
      <w:r>
        <w:rPr>
          <w:rFonts w:ascii="Times New Roman" w:hAnsi="Times New Roman"/>
          <w:sz w:val="28"/>
          <w:szCs w:val="28"/>
        </w:rPr>
        <w:t xml:space="preserve">В соответствии со ст. 3 Федерального закона от 03.11.06 № 174-ФЗ “Об автономных учреждениях” (далее – Закон № 174-ФЗ) автономные учреждения создаются на базе муниципальной собственности </w:t>
      </w:r>
      <w:r w:rsidRPr="005227A9">
        <w:rPr>
          <w:rFonts w:ascii="Times New Roman" w:eastAsiaTheme="minorHAnsi" w:hAnsi="Times New Roman"/>
          <w:sz w:val="28"/>
          <w:szCs w:val="28"/>
        </w:rPr>
        <w:t>и наделя</w:t>
      </w:r>
      <w:r>
        <w:rPr>
          <w:rFonts w:ascii="Times New Roman" w:eastAsiaTheme="minorHAnsi" w:hAnsi="Times New Roman"/>
          <w:sz w:val="28"/>
          <w:szCs w:val="28"/>
        </w:rPr>
        <w:t>ю</w:t>
      </w:r>
      <w:r w:rsidRPr="005227A9">
        <w:rPr>
          <w:rFonts w:ascii="Times New Roman" w:eastAsiaTheme="minorHAnsi" w:hAnsi="Times New Roman"/>
          <w:sz w:val="28"/>
          <w:szCs w:val="28"/>
        </w:rPr>
        <w:t>тся имуществом, необходимым для осуществления уставной деятельности (зданиями, сооружениями, оборудованием, а также другим необходимым имуществом потребительского, социального, культурного и иного назначения) на праве оперативного управления согласно перечню имущества</w:t>
      </w:r>
      <w:r>
        <w:rPr>
          <w:rFonts w:ascii="Times New Roman" w:eastAsiaTheme="minorHAnsi" w:hAnsi="Times New Roman"/>
          <w:sz w:val="28"/>
          <w:szCs w:val="28"/>
        </w:rPr>
        <w:t>.</w:t>
      </w:r>
      <w:r w:rsidRPr="00A82E80">
        <w:t xml:space="preserve"> </w:t>
      </w:r>
      <w:r w:rsidRPr="00A82E80">
        <w:rPr>
          <w:rFonts w:ascii="Times New Roman" w:eastAsiaTheme="minorHAnsi" w:hAnsi="Times New Roman"/>
          <w:sz w:val="28"/>
          <w:szCs w:val="28"/>
        </w:rPr>
        <w:t>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приобретенными автономным учреждением за счет средств, выделенных ему учредителем на приобретение этого имущества</w:t>
      </w:r>
      <w:r>
        <w:rPr>
          <w:rFonts w:ascii="Times New Roman" w:eastAsiaTheme="minorHAnsi" w:hAnsi="Times New Roman"/>
          <w:sz w:val="28"/>
          <w:szCs w:val="28"/>
        </w:rPr>
        <w:t>.</w:t>
      </w:r>
      <w:r w:rsidRPr="00A82E80">
        <w:t xml:space="preserve"> </w:t>
      </w:r>
      <w:r w:rsidRPr="00A82E80">
        <w:rPr>
          <w:rFonts w:ascii="Times New Roman" w:eastAsiaTheme="minorHAnsi" w:hAnsi="Times New Roman"/>
          <w:sz w:val="28"/>
          <w:szCs w:val="28"/>
        </w:rPr>
        <w:t>Остальным имуществом, в том числе недвижимым имуществом, автономное учреждение вправе распоряжаться самостоятельно</w:t>
      </w:r>
      <w:r>
        <w:rPr>
          <w:rFonts w:ascii="Times New Roman" w:eastAsiaTheme="minorHAnsi" w:hAnsi="Times New Roman"/>
          <w:sz w:val="28"/>
          <w:szCs w:val="28"/>
        </w:rPr>
        <w:t>.</w:t>
      </w:r>
    </w:p>
    <w:p w:rsidR="00810038" w:rsidRDefault="00810038" w:rsidP="00810038">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Распоряжениями Администрации Хелюльского городского поселения от №35-А от 08.10.2008г., №37 от 09.08.2010г. и №46 от 28.10.2016г. закреплено муниципальное имущество за МАУК «Импульс» на праве оперативного управления.</w:t>
      </w:r>
    </w:p>
    <w:p w:rsidR="00810038" w:rsidRDefault="00810038" w:rsidP="00810038">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Перечень особ ценного движимого имущества, закрепленного за МАУК «Импульс» на праве оперативного управления к проверке не представлен.</w:t>
      </w:r>
    </w:p>
    <w:p w:rsidR="00810038" w:rsidRDefault="00810038" w:rsidP="00810038">
      <w:pPr>
        <w:ind w:firstLine="567"/>
        <w:jc w:val="both"/>
        <w:rPr>
          <w:rFonts w:ascii="Times New Roman" w:hAnsi="Times New Roman"/>
          <w:sz w:val="28"/>
          <w:szCs w:val="28"/>
        </w:rPr>
      </w:pPr>
      <w:r w:rsidRPr="008E4BEF">
        <w:rPr>
          <w:rFonts w:ascii="Times New Roman" w:eastAsiaTheme="minorHAnsi" w:hAnsi="Times New Roman"/>
          <w:sz w:val="28"/>
          <w:szCs w:val="28"/>
        </w:rPr>
        <w:t xml:space="preserve">Правообладателем имущества, закрепленного за </w:t>
      </w:r>
      <w:r>
        <w:rPr>
          <w:rFonts w:ascii="Times New Roman" w:eastAsiaTheme="minorHAnsi" w:hAnsi="Times New Roman"/>
          <w:sz w:val="28"/>
          <w:szCs w:val="28"/>
        </w:rPr>
        <w:t>МАУК «Импульс»</w:t>
      </w:r>
      <w:r w:rsidRPr="008E4BEF">
        <w:rPr>
          <w:rFonts w:ascii="Times New Roman" w:eastAsiaTheme="minorHAnsi" w:hAnsi="Times New Roman"/>
          <w:sz w:val="28"/>
          <w:szCs w:val="28"/>
        </w:rPr>
        <w:t xml:space="preserve"> на праве оперативного управления </w:t>
      </w:r>
      <w:r>
        <w:rPr>
          <w:rFonts w:ascii="Times New Roman" w:eastAsiaTheme="minorHAnsi" w:hAnsi="Times New Roman"/>
          <w:sz w:val="28"/>
          <w:szCs w:val="28"/>
        </w:rPr>
        <w:t>Хелюльское</w:t>
      </w:r>
      <w:r w:rsidRPr="008E4BEF">
        <w:rPr>
          <w:rFonts w:ascii="Times New Roman" w:eastAsiaTheme="minorHAnsi" w:hAnsi="Times New Roman"/>
          <w:sz w:val="28"/>
          <w:szCs w:val="28"/>
        </w:rPr>
        <w:t xml:space="preserve"> городское поселения стало в результате вступления в силу Закона Республики Карелия от 05.10.2007г. №1118-ЗРК</w:t>
      </w:r>
      <w:r w:rsidRPr="008E4BEF">
        <w:rPr>
          <w:rFonts w:ascii="Times New Roman" w:eastAsiaTheme="minorHAnsi" w:hAnsi="Times New Roman"/>
          <w:b/>
          <w:sz w:val="28"/>
          <w:szCs w:val="28"/>
        </w:rPr>
        <w:t xml:space="preserve"> </w:t>
      </w:r>
      <w:r w:rsidRPr="008E4BEF">
        <w:rPr>
          <w:rFonts w:ascii="Times New Roman" w:eastAsiaTheme="minorHAnsi" w:hAnsi="Times New Roman"/>
          <w:sz w:val="28"/>
          <w:szCs w:val="28"/>
        </w:rPr>
        <w:t>«</w:t>
      </w:r>
      <w:r w:rsidRPr="008E4BEF">
        <w:rPr>
          <w:rFonts w:ascii="Times New Roman" w:hAnsi="Times New Roman"/>
          <w:sz w:val="28"/>
          <w:szCs w:val="28"/>
        </w:rPr>
        <w:t>"О разграничении имущества, находящегося в муниципальной собственности Сортавальского муниципального района"</w:t>
      </w:r>
      <w:r>
        <w:rPr>
          <w:rFonts w:ascii="Times New Roman" w:hAnsi="Times New Roman"/>
          <w:sz w:val="28"/>
          <w:szCs w:val="28"/>
        </w:rPr>
        <w:t xml:space="preserve"> с изменениями.</w:t>
      </w:r>
    </w:p>
    <w:p w:rsidR="00810038" w:rsidRPr="008E4BEF" w:rsidRDefault="00810038" w:rsidP="00810038">
      <w:pPr>
        <w:ind w:firstLine="567"/>
        <w:jc w:val="both"/>
        <w:rPr>
          <w:rFonts w:ascii="Times New Roman" w:eastAsiaTheme="minorHAnsi" w:hAnsi="Times New Roman"/>
          <w:sz w:val="28"/>
          <w:szCs w:val="28"/>
        </w:rPr>
      </w:pPr>
      <w:r>
        <w:rPr>
          <w:rFonts w:ascii="Times New Roman" w:hAnsi="Times New Roman"/>
          <w:sz w:val="28"/>
          <w:szCs w:val="28"/>
        </w:rPr>
        <w:t xml:space="preserve">Согласно ст. 131 Гражданского Кодекса РФ </w:t>
      </w:r>
      <w:r w:rsidRPr="008E4BEF">
        <w:rPr>
          <w:rFonts w:ascii="Times New Roman" w:eastAsiaTheme="minorHAnsi" w:hAnsi="Times New Roman"/>
          <w:sz w:val="28"/>
          <w:szCs w:val="28"/>
        </w:rPr>
        <w:t xml:space="preserve">право собственности и другие вещные права на недвижимые вещи, ограничения этих прав, их возникновение, переход и прекращение </w:t>
      </w:r>
      <w:hyperlink r:id="rId10" w:history="1">
        <w:r w:rsidRPr="00B524CD">
          <w:rPr>
            <w:rFonts w:ascii="Times New Roman" w:eastAsiaTheme="minorHAnsi" w:hAnsi="Times New Roman"/>
            <w:sz w:val="28"/>
            <w:szCs w:val="28"/>
            <w:u w:val="single"/>
          </w:rPr>
          <w:t>подлежат государственной регистрации</w:t>
        </w:r>
      </w:hyperlink>
      <w:r w:rsidRPr="008E4BEF">
        <w:rPr>
          <w:rFonts w:ascii="Times New Roman" w:eastAsiaTheme="minorHAnsi" w:hAnsi="Times New Roman"/>
          <w:sz w:val="28"/>
          <w:szCs w:val="28"/>
        </w:rPr>
        <w:t xml:space="preserve"> в едином государственном реестре органами, осуществляющими государственную регистрацию прав на недвижимость и сделок с ней.</w:t>
      </w:r>
    </w:p>
    <w:p w:rsidR="00810038" w:rsidRDefault="00810038" w:rsidP="00810038">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В ходе проведения контрольного мероприятия был предоставлен  Реестр муниципального имущества Хелюльского городского поселения по состоянию на 01.01.2017г.</w:t>
      </w:r>
      <w:r w:rsidRPr="00B524CD">
        <w:rPr>
          <w:rFonts w:ascii="Times New Roman" w:eastAsiaTheme="minorHAnsi" w:hAnsi="Times New Roman"/>
          <w:sz w:val="28"/>
          <w:szCs w:val="28"/>
        </w:rPr>
        <w:t xml:space="preserve"> (</w:t>
      </w:r>
      <w:r>
        <w:rPr>
          <w:rFonts w:ascii="Times New Roman" w:eastAsiaTheme="minorHAnsi" w:hAnsi="Times New Roman"/>
          <w:sz w:val="28"/>
          <w:szCs w:val="28"/>
        </w:rPr>
        <w:t>далее- Реестр</w:t>
      </w:r>
      <w:r w:rsidRPr="00B524CD">
        <w:rPr>
          <w:rFonts w:ascii="Times New Roman" w:eastAsiaTheme="minorHAnsi" w:hAnsi="Times New Roman"/>
          <w:sz w:val="28"/>
          <w:szCs w:val="28"/>
        </w:rPr>
        <w:t>)</w:t>
      </w:r>
      <w:r>
        <w:rPr>
          <w:rFonts w:ascii="Times New Roman" w:eastAsiaTheme="minorHAnsi" w:hAnsi="Times New Roman"/>
          <w:sz w:val="28"/>
          <w:szCs w:val="28"/>
        </w:rPr>
        <w:t>.</w:t>
      </w:r>
    </w:p>
    <w:p w:rsidR="00810038" w:rsidRPr="004C3055" w:rsidRDefault="00810038" w:rsidP="00810038">
      <w:pPr>
        <w:spacing w:after="0"/>
        <w:ind w:firstLine="567"/>
        <w:jc w:val="both"/>
        <w:rPr>
          <w:rFonts w:ascii="Times New Roman" w:hAnsi="Times New Roman"/>
          <w:sz w:val="28"/>
          <w:szCs w:val="28"/>
        </w:rPr>
      </w:pPr>
      <w:r>
        <w:rPr>
          <w:rFonts w:ascii="Times New Roman" w:eastAsiaTheme="minorHAnsi" w:hAnsi="Times New Roman"/>
          <w:sz w:val="28"/>
          <w:szCs w:val="28"/>
        </w:rPr>
        <w:t xml:space="preserve">При анализе </w:t>
      </w:r>
      <w:r w:rsidRPr="00793A83">
        <w:rPr>
          <w:rFonts w:ascii="Times New Roman" w:eastAsiaTheme="minorHAnsi" w:hAnsi="Times New Roman"/>
          <w:sz w:val="28"/>
          <w:szCs w:val="28"/>
        </w:rPr>
        <w:t>соблюдения Правил ведения реестра муниципальной собственности поселения установлено, что</w:t>
      </w:r>
      <w:r>
        <w:rPr>
          <w:rFonts w:ascii="Times New Roman" w:eastAsiaTheme="minorHAnsi" w:hAnsi="Times New Roman"/>
          <w:sz w:val="28"/>
          <w:szCs w:val="28"/>
        </w:rPr>
        <w:t xml:space="preserve"> в нарушение п. 4 </w:t>
      </w:r>
      <w:r w:rsidRPr="00793A83">
        <w:rPr>
          <w:rFonts w:ascii="Times New Roman" w:hAnsi="Times New Roman"/>
          <w:sz w:val="28"/>
          <w:szCs w:val="28"/>
        </w:rPr>
        <w:t>Порядка ведения органами местного самоуправления реестров муниципального имущества, утвержденного Приказ</w:t>
      </w:r>
      <w:r>
        <w:rPr>
          <w:rFonts w:ascii="Times New Roman" w:hAnsi="Times New Roman"/>
          <w:sz w:val="28"/>
          <w:szCs w:val="28"/>
        </w:rPr>
        <w:t>ом</w:t>
      </w:r>
      <w:r w:rsidRPr="00793A83">
        <w:rPr>
          <w:rFonts w:ascii="Times New Roman" w:hAnsi="Times New Roman"/>
          <w:sz w:val="28"/>
          <w:szCs w:val="28"/>
        </w:rPr>
        <w:t xml:space="preserve"> Министерства экономического развития РФ от 30 августа 2011 г. N 424</w:t>
      </w:r>
      <w:r>
        <w:rPr>
          <w:rFonts w:ascii="Times New Roman" w:hAnsi="Times New Roman"/>
          <w:sz w:val="28"/>
          <w:szCs w:val="28"/>
        </w:rPr>
        <w:t xml:space="preserve"> (далее –Порядок)  </w:t>
      </w:r>
      <w:r w:rsidRPr="009A1066">
        <w:rPr>
          <w:rFonts w:ascii="Times New Roman" w:hAnsi="Times New Roman"/>
          <w:sz w:val="28"/>
          <w:szCs w:val="28"/>
          <w:u w:val="single"/>
        </w:rPr>
        <w:t>в Разделе 1</w:t>
      </w:r>
      <w:r>
        <w:rPr>
          <w:rFonts w:ascii="Times New Roman" w:hAnsi="Times New Roman"/>
          <w:sz w:val="28"/>
          <w:szCs w:val="28"/>
        </w:rPr>
        <w:t xml:space="preserve"> «Недвижимое имущество» Реестра отсутствуют сведения о кадастровом номере муниципального недвижимого имущества, о начисленной амортизации (износе), сведения о кадастровой стоимости недвижимого имущества,  даты возникновения и прекращения права муниципальной собственности на недвижимое имущество, в графе «обременение (права)» содержится информация о правообладателе муниципального недвижимого имущества, а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прекращения-отсутствуют. </w:t>
      </w:r>
      <w:r w:rsidRPr="009A1066">
        <w:rPr>
          <w:rFonts w:ascii="Times New Roman" w:hAnsi="Times New Roman"/>
          <w:sz w:val="28"/>
          <w:szCs w:val="28"/>
          <w:u w:val="single"/>
        </w:rPr>
        <w:t xml:space="preserve">В Разделе </w:t>
      </w:r>
      <w:r w:rsidRPr="009A1066">
        <w:rPr>
          <w:rFonts w:ascii="Times New Roman" w:hAnsi="Times New Roman"/>
          <w:sz w:val="28"/>
          <w:szCs w:val="28"/>
          <w:u w:val="single"/>
          <w:lang w:val="en-US"/>
        </w:rPr>
        <w:t>I</w:t>
      </w:r>
      <w:r>
        <w:rPr>
          <w:rFonts w:ascii="Times New Roman" w:hAnsi="Times New Roman"/>
          <w:sz w:val="28"/>
          <w:szCs w:val="28"/>
          <w:lang w:val="en-US"/>
        </w:rPr>
        <w:t>I</w:t>
      </w:r>
      <w:r w:rsidRPr="004C3055">
        <w:rPr>
          <w:rFonts w:ascii="Times New Roman" w:hAnsi="Times New Roman"/>
          <w:sz w:val="28"/>
          <w:szCs w:val="28"/>
        </w:rPr>
        <w:t xml:space="preserve"> </w:t>
      </w:r>
      <w:r>
        <w:rPr>
          <w:rFonts w:ascii="Times New Roman" w:hAnsi="Times New Roman"/>
          <w:sz w:val="28"/>
          <w:szCs w:val="28"/>
        </w:rPr>
        <w:t>отсутствуют сведения о балансовой стоимости (износе) движимого имущества, даты возникновения и прекращения права муниципальной собственности на движимое имущество, в графе «обременение (права)» содержится информация о правообладателе муниципального движимого имущества, а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прекращения-отсутствуют</w:t>
      </w:r>
    </w:p>
    <w:p w:rsidR="00810038" w:rsidRDefault="00810038" w:rsidP="00810038">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Согласно п.1 ст. 5 Федерального закона от 13.07.2015г. №218-ФЗ «О государственной регистрации недвижимости» каждый объект недвижимости, сведения о котором внесены в Единый государственный реестр недвижимости, имеет неизменный, не повторяющийся во времени и на территории РФ кадастровый номер, присваиваемый органом регистрации прав. </w:t>
      </w:r>
    </w:p>
    <w:p w:rsidR="00810038" w:rsidRDefault="00810038" w:rsidP="00810038">
      <w:pPr>
        <w:spacing w:after="0"/>
        <w:ind w:firstLine="567"/>
        <w:jc w:val="both"/>
        <w:rPr>
          <w:rFonts w:ascii="Times New Roman" w:eastAsiaTheme="minorHAnsi" w:hAnsi="Times New Roman"/>
          <w:sz w:val="28"/>
          <w:szCs w:val="28"/>
        </w:rPr>
      </w:pPr>
      <w:r w:rsidRPr="00697D6D">
        <w:rPr>
          <w:rFonts w:ascii="Times New Roman" w:eastAsiaTheme="minorHAnsi" w:hAnsi="Times New Roman"/>
          <w:sz w:val="28"/>
          <w:szCs w:val="28"/>
        </w:rPr>
        <w:t xml:space="preserve">В представленном Реестре отсутствуют сведения о кадастровом номере муниципального недвижимого имущества, тогда как в ходе проверки установлен факт государственной регистрации двух объектов недвижимости – «Здание клуба с. Хелюля» и «Нежилое здание со спортзалом». </w:t>
      </w:r>
    </w:p>
    <w:p w:rsidR="00810038" w:rsidRPr="00074183" w:rsidRDefault="00810038" w:rsidP="00810038">
      <w:pPr>
        <w:spacing w:after="0"/>
        <w:ind w:firstLine="567"/>
        <w:jc w:val="both"/>
        <w:rPr>
          <w:rFonts w:ascii="Times New Roman" w:eastAsiaTheme="minorHAnsi" w:hAnsi="Times New Roman"/>
          <w:color w:val="FF0000"/>
          <w:sz w:val="28"/>
          <w:szCs w:val="28"/>
        </w:rPr>
      </w:pPr>
      <w:r w:rsidRPr="00697D6D">
        <w:rPr>
          <w:rFonts w:ascii="Times New Roman" w:eastAsiaTheme="minorHAnsi" w:hAnsi="Times New Roman"/>
          <w:sz w:val="28"/>
          <w:szCs w:val="28"/>
        </w:rPr>
        <w:t xml:space="preserve">В нарушение ст. 131 ГК РФ </w:t>
      </w:r>
      <w:r w:rsidRPr="008E4BEF">
        <w:rPr>
          <w:rFonts w:ascii="Times New Roman" w:eastAsiaTheme="minorHAnsi" w:hAnsi="Times New Roman"/>
          <w:sz w:val="28"/>
          <w:szCs w:val="28"/>
        </w:rPr>
        <w:t>государственн</w:t>
      </w:r>
      <w:r>
        <w:rPr>
          <w:rFonts w:ascii="Times New Roman" w:eastAsiaTheme="minorHAnsi" w:hAnsi="Times New Roman"/>
          <w:sz w:val="28"/>
          <w:szCs w:val="28"/>
        </w:rPr>
        <w:t>ая</w:t>
      </w:r>
      <w:r w:rsidRPr="008E4BEF">
        <w:rPr>
          <w:rFonts w:ascii="Times New Roman" w:eastAsiaTheme="minorHAnsi" w:hAnsi="Times New Roman"/>
          <w:sz w:val="28"/>
          <w:szCs w:val="28"/>
        </w:rPr>
        <w:t xml:space="preserve"> регистраци</w:t>
      </w:r>
      <w:r>
        <w:rPr>
          <w:rFonts w:ascii="Times New Roman" w:eastAsiaTheme="minorHAnsi" w:hAnsi="Times New Roman"/>
          <w:sz w:val="28"/>
          <w:szCs w:val="28"/>
        </w:rPr>
        <w:t>я</w:t>
      </w:r>
      <w:r w:rsidRPr="008E4BEF">
        <w:rPr>
          <w:rFonts w:ascii="Times New Roman" w:eastAsiaTheme="minorHAnsi" w:hAnsi="Times New Roman"/>
          <w:sz w:val="28"/>
          <w:szCs w:val="28"/>
        </w:rPr>
        <w:t xml:space="preserve"> прав</w:t>
      </w:r>
      <w:r>
        <w:rPr>
          <w:rFonts w:ascii="Times New Roman" w:eastAsiaTheme="minorHAnsi" w:hAnsi="Times New Roman"/>
          <w:sz w:val="28"/>
          <w:szCs w:val="28"/>
        </w:rPr>
        <w:t>а</w:t>
      </w:r>
      <w:r w:rsidRPr="008E4BEF">
        <w:rPr>
          <w:rFonts w:ascii="Times New Roman" w:eastAsiaTheme="minorHAnsi" w:hAnsi="Times New Roman"/>
          <w:sz w:val="28"/>
          <w:szCs w:val="28"/>
        </w:rPr>
        <w:t xml:space="preserve"> на </w:t>
      </w:r>
      <w:r>
        <w:rPr>
          <w:rFonts w:ascii="Times New Roman" w:eastAsiaTheme="minorHAnsi" w:hAnsi="Times New Roman"/>
          <w:sz w:val="28"/>
          <w:szCs w:val="28"/>
        </w:rPr>
        <w:t xml:space="preserve">объект </w:t>
      </w:r>
      <w:r w:rsidRPr="008E4BEF">
        <w:rPr>
          <w:rFonts w:ascii="Times New Roman" w:eastAsiaTheme="minorHAnsi" w:hAnsi="Times New Roman"/>
          <w:sz w:val="28"/>
          <w:szCs w:val="28"/>
        </w:rPr>
        <w:t>недвижимост</w:t>
      </w:r>
      <w:r>
        <w:rPr>
          <w:rFonts w:ascii="Times New Roman" w:eastAsiaTheme="minorHAnsi" w:hAnsi="Times New Roman"/>
          <w:sz w:val="28"/>
          <w:szCs w:val="28"/>
        </w:rPr>
        <w:t>и «Нежилое помещение здания ДК п. Хелюля» не произведена.</w:t>
      </w:r>
    </w:p>
    <w:p w:rsidR="00011AE6" w:rsidRDefault="00810038" w:rsidP="00810038">
      <w:pPr>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Кроме того, раздел </w:t>
      </w:r>
      <w:r>
        <w:rPr>
          <w:rFonts w:ascii="Times New Roman" w:eastAsiaTheme="minorHAnsi" w:hAnsi="Times New Roman"/>
          <w:sz w:val="28"/>
          <w:szCs w:val="28"/>
          <w:lang w:val="en-US"/>
        </w:rPr>
        <w:t>I</w:t>
      </w:r>
      <w:r>
        <w:rPr>
          <w:rFonts w:ascii="Times New Roman" w:eastAsiaTheme="minorHAnsi" w:hAnsi="Times New Roman"/>
          <w:sz w:val="28"/>
          <w:szCs w:val="28"/>
        </w:rPr>
        <w:t xml:space="preserve"> не содержит информации о право обладании на земельные участки под объектами недвижимости. </w:t>
      </w:r>
    </w:p>
    <w:p w:rsidR="00810038" w:rsidRDefault="00810038" w:rsidP="00810038">
      <w:pPr>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Согласно ст.273 ГК РФ п</w:t>
      </w:r>
      <w:r w:rsidRPr="006749DD">
        <w:rPr>
          <w:rFonts w:ascii="Times New Roman" w:eastAsiaTheme="minorHAnsi" w:hAnsi="Times New Roman"/>
          <w:sz w:val="28"/>
          <w:szCs w:val="28"/>
        </w:rPr>
        <w:t xml:space="preserve">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1" w:history="1">
        <w:r w:rsidRPr="006749DD">
          <w:rPr>
            <w:rFonts w:ascii="Times New Roman" w:eastAsiaTheme="minorHAnsi" w:hAnsi="Times New Roman"/>
            <w:sz w:val="28"/>
            <w:szCs w:val="28"/>
          </w:rPr>
          <w:t>законом</w:t>
        </w:r>
      </w:hyperlink>
      <w:r w:rsidRPr="006749DD">
        <w:rPr>
          <w:rFonts w:ascii="Times New Roman" w:eastAsiaTheme="minorHAnsi" w:hAnsi="Times New Roman"/>
          <w:sz w:val="28"/>
          <w:szCs w:val="28"/>
        </w:rPr>
        <w:t>.</w:t>
      </w:r>
    </w:p>
    <w:p w:rsidR="00810038" w:rsidRDefault="00810038" w:rsidP="00810038">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Согласно информации из раздела 3 Реестра за МАУК «Импульс» закреплено основных средств (балансовая стоимость) на сумму 2607419,7 руб. Согласно сведений о балансовой стоимости недвижимого имуществ (раздел </w:t>
      </w:r>
      <w:r>
        <w:rPr>
          <w:rFonts w:ascii="Times New Roman" w:eastAsiaTheme="minorHAnsi" w:hAnsi="Times New Roman"/>
          <w:sz w:val="28"/>
          <w:szCs w:val="28"/>
          <w:lang w:val="en-US"/>
        </w:rPr>
        <w:t>I</w:t>
      </w:r>
      <w:r w:rsidRPr="00D93766">
        <w:rPr>
          <w:rFonts w:ascii="Times New Roman" w:eastAsiaTheme="minorHAnsi" w:hAnsi="Times New Roman"/>
          <w:sz w:val="28"/>
          <w:szCs w:val="28"/>
        </w:rPr>
        <w:t xml:space="preserve">) </w:t>
      </w:r>
      <w:r>
        <w:rPr>
          <w:rFonts w:ascii="Times New Roman" w:eastAsiaTheme="minorHAnsi" w:hAnsi="Times New Roman"/>
          <w:sz w:val="28"/>
          <w:szCs w:val="28"/>
        </w:rPr>
        <w:t xml:space="preserve">за МАУК «Импульс» закреплено недвижимого имущества на 3304965,43 руб. Согласно сведений о балансовой стоимости движимого имуществ (раздел </w:t>
      </w:r>
      <w:r>
        <w:rPr>
          <w:rFonts w:ascii="Times New Roman" w:eastAsiaTheme="minorHAnsi" w:hAnsi="Times New Roman"/>
          <w:sz w:val="28"/>
          <w:szCs w:val="28"/>
          <w:lang w:val="en-US"/>
        </w:rPr>
        <w:t>II</w:t>
      </w:r>
      <w:r>
        <w:rPr>
          <w:rFonts w:ascii="Times New Roman" w:eastAsiaTheme="minorHAnsi" w:hAnsi="Times New Roman"/>
          <w:sz w:val="28"/>
          <w:szCs w:val="28"/>
        </w:rPr>
        <w:t>) за МАУК «Импульс» закреплено движимого имущества на сумму 156690,79 руб. Общая балансовая стоимость имущества, закрепленного за МАУК «Импульс» (раздел</w:t>
      </w:r>
      <w:r w:rsidRPr="00D93766">
        <w:rPr>
          <w:rFonts w:ascii="Times New Roman" w:eastAsiaTheme="minorHAnsi" w:hAnsi="Times New Roman"/>
          <w:sz w:val="28"/>
          <w:szCs w:val="28"/>
        </w:rPr>
        <w:t xml:space="preserve"> </w:t>
      </w:r>
      <w:r>
        <w:rPr>
          <w:rFonts w:ascii="Times New Roman" w:eastAsiaTheme="minorHAnsi" w:hAnsi="Times New Roman"/>
          <w:sz w:val="28"/>
          <w:szCs w:val="28"/>
          <w:lang w:val="en-US"/>
        </w:rPr>
        <w:t>I</w:t>
      </w:r>
      <w:r w:rsidRPr="00D93766">
        <w:rPr>
          <w:rFonts w:ascii="Times New Roman" w:eastAsiaTheme="minorHAnsi" w:hAnsi="Times New Roman"/>
          <w:sz w:val="28"/>
          <w:szCs w:val="28"/>
        </w:rPr>
        <w:t xml:space="preserve"> </w:t>
      </w:r>
      <w:r>
        <w:rPr>
          <w:rFonts w:ascii="Times New Roman" w:eastAsiaTheme="minorHAnsi" w:hAnsi="Times New Roman"/>
          <w:sz w:val="28"/>
          <w:szCs w:val="28"/>
        </w:rPr>
        <w:t xml:space="preserve">+ раздел </w:t>
      </w:r>
      <w:r>
        <w:rPr>
          <w:rFonts w:ascii="Times New Roman" w:eastAsiaTheme="minorHAnsi" w:hAnsi="Times New Roman"/>
          <w:sz w:val="28"/>
          <w:szCs w:val="28"/>
          <w:lang w:val="en-US"/>
        </w:rPr>
        <w:t>II</w:t>
      </w:r>
      <w:r>
        <w:rPr>
          <w:rFonts w:ascii="Times New Roman" w:eastAsiaTheme="minorHAnsi" w:hAnsi="Times New Roman"/>
          <w:sz w:val="28"/>
          <w:szCs w:val="28"/>
        </w:rPr>
        <w:t xml:space="preserve">) составляет 3461656,22 руб. , что не соответствует отраженной в разделе 3 балансовой стоимости основных средств, закрепленных за МАУК «Импульс». </w:t>
      </w:r>
    </w:p>
    <w:p w:rsidR="00810038" w:rsidRPr="002454C4" w:rsidRDefault="00810038" w:rsidP="00810038">
      <w:pPr>
        <w:spacing w:after="0"/>
        <w:ind w:firstLine="567"/>
        <w:jc w:val="both"/>
        <w:rPr>
          <w:rFonts w:ascii="Times New Roman" w:eastAsiaTheme="minorHAnsi" w:hAnsi="Times New Roman"/>
          <w:sz w:val="28"/>
          <w:szCs w:val="28"/>
        </w:rPr>
      </w:pPr>
      <w:r w:rsidRPr="002454C4">
        <w:rPr>
          <w:rFonts w:ascii="Times New Roman" w:eastAsiaTheme="minorHAnsi" w:hAnsi="Times New Roman"/>
          <w:sz w:val="28"/>
          <w:szCs w:val="28"/>
        </w:rPr>
        <w:t>Согласно Устав</w:t>
      </w:r>
      <w:r>
        <w:rPr>
          <w:rFonts w:ascii="Times New Roman" w:eastAsiaTheme="minorHAnsi" w:hAnsi="Times New Roman"/>
          <w:sz w:val="28"/>
          <w:szCs w:val="28"/>
        </w:rPr>
        <w:t>у</w:t>
      </w:r>
      <w:r w:rsidRPr="002454C4">
        <w:rPr>
          <w:rFonts w:ascii="Times New Roman" w:eastAsiaTheme="minorHAnsi" w:hAnsi="Times New Roman"/>
          <w:sz w:val="28"/>
          <w:szCs w:val="28"/>
        </w:rPr>
        <w:t xml:space="preserve"> МАУК «Импульс»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810038" w:rsidRPr="002454C4" w:rsidRDefault="00810038" w:rsidP="00810038">
      <w:pPr>
        <w:ind w:firstLine="567"/>
        <w:jc w:val="both"/>
        <w:rPr>
          <w:rFonts w:ascii="Times New Roman" w:eastAsiaTheme="minorHAnsi" w:hAnsi="Times New Roman"/>
          <w:sz w:val="28"/>
          <w:szCs w:val="28"/>
        </w:rPr>
      </w:pPr>
      <w:r w:rsidRPr="002454C4">
        <w:rPr>
          <w:rFonts w:ascii="Times New Roman" w:eastAsiaTheme="minorHAnsi" w:hAnsi="Times New Roman"/>
          <w:sz w:val="28"/>
          <w:szCs w:val="28"/>
        </w:rPr>
        <w:t xml:space="preserve">В ходе контрольного мероприятия не установлен факт передачи на праве безвозмездного пользования земельных участков под объектами недвижимости, закрепленных на праве оперативного управления за </w:t>
      </w:r>
      <w:r>
        <w:rPr>
          <w:rFonts w:ascii="Times New Roman" w:eastAsiaTheme="minorHAnsi" w:hAnsi="Times New Roman"/>
          <w:sz w:val="28"/>
          <w:szCs w:val="28"/>
        </w:rPr>
        <w:t>МАУК</w:t>
      </w:r>
      <w:r w:rsidRPr="002454C4">
        <w:rPr>
          <w:rFonts w:ascii="Times New Roman" w:eastAsiaTheme="minorHAnsi" w:hAnsi="Times New Roman"/>
          <w:sz w:val="28"/>
          <w:szCs w:val="28"/>
        </w:rPr>
        <w:t xml:space="preserve"> «</w:t>
      </w:r>
      <w:r>
        <w:rPr>
          <w:rFonts w:ascii="Times New Roman" w:eastAsiaTheme="minorHAnsi" w:hAnsi="Times New Roman"/>
          <w:sz w:val="28"/>
          <w:szCs w:val="28"/>
        </w:rPr>
        <w:t>Импульс</w:t>
      </w:r>
      <w:r w:rsidRPr="002454C4">
        <w:rPr>
          <w:rFonts w:ascii="Times New Roman" w:eastAsiaTheme="minorHAnsi" w:hAnsi="Times New Roman"/>
          <w:sz w:val="28"/>
          <w:szCs w:val="28"/>
        </w:rPr>
        <w:t xml:space="preserve">». </w:t>
      </w:r>
    </w:p>
    <w:p w:rsidR="00810038" w:rsidRDefault="00810038" w:rsidP="00810038">
      <w:pPr>
        <w:jc w:val="center"/>
        <w:rPr>
          <w:rFonts w:ascii="Times New Roman" w:eastAsiaTheme="minorHAnsi" w:hAnsi="Times New Roman"/>
          <w:i/>
          <w:sz w:val="28"/>
          <w:szCs w:val="28"/>
        </w:rPr>
      </w:pPr>
      <w:r>
        <w:rPr>
          <w:rFonts w:ascii="Times New Roman" w:eastAsiaTheme="minorHAnsi" w:hAnsi="Times New Roman"/>
          <w:i/>
          <w:sz w:val="28"/>
          <w:szCs w:val="28"/>
        </w:rPr>
        <w:t>Финансовое обеспечение деятельности учреждения культуры</w:t>
      </w:r>
    </w:p>
    <w:p w:rsidR="00810038" w:rsidRDefault="00810038" w:rsidP="00810038">
      <w:pPr>
        <w:tabs>
          <w:tab w:val="left" w:pos="2676"/>
        </w:tabs>
        <w:spacing w:after="0"/>
        <w:ind w:firstLine="567"/>
        <w:jc w:val="both"/>
        <w:rPr>
          <w:rFonts w:ascii="Times New Roman" w:hAnsi="Times New Roman"/>
          <w:sz w:val="28"/>
          <w:szCs w:val="28"/>
        </w:rPr>
      </w:pPr>
      <w:r>
        <w:rPr>
          <w:rFonts w:ascii="Times New Roman" w:hAnsi="Times New Roman"/>
          <w:sz w:val="28"/>
          <w:szCs w:val="28"/>
        </w:rPr>
        <w:t>Согласно</w:t>
      </w:r>
      <w:r>
        <w:rPr>
          <w:rFonts w:ascii="Times New Roman" w:hAnsi="Times New Roman"/>
          <w:color w:val="333333"/>
          <w:sz w:val="28"/>
          <w:szCs w:val="28"/>
        </w:rPr>
        <w:t xml:space="preserve"> статьи 4 Закона № 174-ФЗ деятельность автономного учреждения должна организовываться в соответствии с заданием учредителя.</w:t>
      </w:r>
    </w:p>
    <w:p w:rsidR="00810038" w:rsidRDefault="00810038" w:rsidP="00810038">
      <w:pPr>
        <w:tabs>
          <w:tab w:val="left" w:pos="2676"/>
        </w:tabs>
        <w:spacing w:after="0"/>
        <w:ind w:firstLine="567"/>
        <w:jc w:val="both"/>
        <w:rPr>
          <w:rFonts w:ascii="Times New Roman" w:eastAsiaTheme="minorHAnsi" w:hAnsi="Times New Roman"/>
          <w:sz w:val="28"/>
          <w:szCs w:val="28"/>
        </w:rPr>
      </w:pPr>
      <w:r>
        <w:rPr>
          <w:rFonts w:ascii="Times New Roman" w:hAnsi="Times New Roman"/>
          <w:sz w:val="28"/>
          <w:szCs w:val="28"/>
        </w:rPr>
        <w:t xml:space="preserve">Согласно пункта 3 статьи 69.2 Бюджетного кодекса РФ </w:t>
      </w:r>
      <w:r>
        <w:rPr>
          <w:rFonts w:ascii="Times New Roman" w:eastAsiaTheme="minorHAnsi" w:hAnsi="Times New Roman"/>
          <w:sz w:val="28"/>
          <w:szCs w:val="28"/>
        </w:rPr>
        <w:t xml:space="preserve">муниципальное задание на оказание муниципальных услуг </w:t>
      </w:r>
      <w:r>
        <w:rPr>
          <w:rFonts w:ascii="Times New Roman" w:hAnsi="Times New Roman"/>
          <w:color w:val="333333"/>
          <w:sz w:val="28"/>
          <w:szCs w:val="28"/>
        </w:rPr>
        <w:t xml:space="preserve">должно </w:t>
      </w:r>
      <w:r>
        <w:rPr>
          <w:rFonts w:ascii="Times New Roman" w:eastAsiaTheme="minorHAnsi" w:hAnsi="Times New Roman"/>
          <w:sz w:val="28"/>
          <w:szCs w:val="28"/>
        </w:rPr>
        <w:t xml:space="preserve">формироваться в соответствии с ведомственным перечнем муниципальных услуг и работ, оказываемых муниципальными учреждениями. </w:t>
      </w:r>
    </w:p>
    <w:p w:rsidR="00810038" w:rsidRPr="00A07476" w:rsidRDefault="00810038" w:rsidP="00810038">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Согласно пункта 3.1 той же статьи БК РФ в</w:t>
      </w:r>
      <w:r w:rsidRPr="00A07476">
        <w:rPr>
          <w:rFonts w:ascii="Times New Roman" w:eastAsiaTheme="minorHAnsi" w:hAnsi="Times New Roman"/>
          <w:sz w:val="28"/>
          <w:szCs w:val="28"/>
        </w:rPr>
        <w:t>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r>
        <w:rPr>
          <w:rFonts w:ascii="Times New Roman" w:eastAsiaTheme="minorHAnsi" w:hAnsi="Times New Roman"/>
          <w:sz w:val="28"/>
          <w:szCs w:val="28"/>
        </w:rPr>
        <w:t xml:space="preserve"> (далее- Базовый перечень)</w:t>
      </w:r>
      <w:r w:rsidRPr="00A07476">
        <w:rPr>
          <w:rFonts w:ascii="Times New Roman" w:eastAsiaTheme="minorHAnsi" w:hAnsi="Times New Roman"/>
          <w:sz w:val="28"/>
          <w:szCs w:val="28"/>
        </w:rPr>
        <w:t>.</w:t>
      </w:r>
    </w:p>
    <w:p w:rsidR="00810038" w:rsidRDefault="00810038" w:rsidP="00810038">
      <w:pPr>
        <w:autoSpaceDE w:val="0"/>
        <w:autoSpaceDN w:val="0"/>
        <w:adjustRightInd w:val="0"/>
        <w:spacing w:after="0" w:line="240" w:lineRule="auto"/>
        <w:ind w:firstLine="720"/>
        <w:jc w:val="both"/>
        <w:rPr>
          <w:rFonts w:ascii="Arial" w:eastAsiaTheme="minorHAnsi" w:hAnsi="Arial" w:cs="Arial"/>
          <w:sz w:val="24"/>
          <w:szCs w:val="24"/>
        </w:rPr>
      </w:pPr>
      <w:r w:rsidRPr="00CC4DD7">
        <w:rPr>
          <w:rFonts w:ascii="Times New Roman" w:eastAsiaTheme="minorHAnsi" w:hAnsi="Times New Roman"/>
          <w:sz w:val="28"/>
          <w:szCs w:val="28"/>
        </w:rPr>
        <w:t xml:space="preserve">Порядок формирования, ведения и утверждения ведомственных перечней государственных (муниципальных) услуг и работ, оказываемых и </w:t>
      </w:r>
      <w:r w:rsidRPr="00CC4DD7">
        <w:rPr>
          <w:rFonts w:ascii="Times New Roman" w:eastAsiaTheme="minorHAnsi" w:hAnsi="Times New Roman"/>
          <w:sz w:val="28"/>
          <w:szCs w:val="28"/>
        </w:rPr>
        <w:lastRenderedPageBreak/>
        <w:t xml:space="preserve">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w:t>
      </w:r>
      <w:hyperlink r:id="rId12" w:history="1">
        <w:r w:rsidRPr="00CC4DD7">
          <w:rPr>
            <w:rFonts w:ascii="Times New Roman" w:eastAsiaTheme="minorHAnsi" w:hAnsi="Times New Roman"/>
            <w:sz w:val="28"/>
            <w:szCs w:val="28"/>
          </w:rPr>
          <w:t>общих требований</w:t>
        </w:r>
      </w:hyperlink>
      <w:r w:rsidRPr="00CC4DD7">
        <w:rPr>
          <w:rFonts w:ascii="Times New Roman" w:eastAsiaTheme="minorHAnsi" w:hAnsi="Times New Roman"/>
          <w:sz w:val="28"/>
          <w:szCs w:val="28"/>
        </w:rPr>
        <w:t>, установленных Правительством Российской Федерации</w:t>
      </w:r>
      <w:r w:rsidRPr="00CC4DD7">
        <w:rPr>
          <w:rFonts w:ascii="Arial" w:eastAsiaTheme="minorHAnsi" w:hAnsi="Arial" w:cs="Arial"/>
          <w:sz w:val="24"/>
          <w:szCs w:val="24"/>
        </w:rPr>
        <w:t>.</w:t>
      </w:r>
    </w:p>
    <w:p w:rsidR="00810038" w:rsidRPr="00854696" w:rsidRDefault="00810038" w:rsidP="00810038">
      <w:pPr>
        <w:autoSpaceDE w:val="0"/>
        <w:autoSpaceDN w:val="0"/>
        <w:adjustRightInd w:val="0"/>
        <w:spacing w:after="0" w:line="240" w:lineRule="auto"/>
        <w:ind w:firstLine="720"/>
        <w:jc w:val="both"/>
        <w:rPr>
          <w:rFonts w:ascii="Times New Roman" w:hAnsi="Times New Roman"/>
          <w:sz w:val="28"/>
          <w:szCs w:val="28"/>
        </w:rPr>
      </w:pPr>
      <w:r w:rsidRPr="00854696">
        <w:rPr>
          <w:rFonts w:ascii="Times New Roman" w:eastAsiaTheme="minorHAnsi" w:hAnsi="Times New Roman"/>
          <w:sz w:val="28"/>
          <w:szCs w:val="28"/>
        </w:rPr>
        <w:t>К проверке представлен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Хелюльского городского поселения</w:t>
      </w:r>
      <w:r>
        <w:rPr>
          <w:rFonts w:ascii="Times New Roman" w:eastAsiaTheme="minorHAnsi" w:hAnsi="Times New Roman"/>
          <w:sz w:val="28"/>
          <w:szCs w:val="28"/>
        </w:rPr>
        <w:t xml:space="preserve"> (далее – Порядок ведения и утверждения ведомственных перечней муниципальных услуг и работ)</w:t>
      </w:r>
      <w:r w:rsidRPr="00854696">
        <w:rPr>
          <w:rFonts w:ascii="Times New Roman" w:eastAsiaTheme="minorHAnsi" w:hAnsi="Times New Roman"/>
          <w:sz w:val="28"/>
          <w:szCs w:val="28"/>
        </w:rPr>
        <w:t xml:space="preserve">, утвержденный постановлением администрации Хелюльского городского поселения от 21.12.2015г. №83. Представленный Порядок соответствует </w:t>
      </w:r>
      <w:r>
        <w:rPr>
          <w:rFonts w:ascii="Times New Roman" w:eastAsiaTheme="minorHAnsi" w:hAnsi="Times New Roman"/>
          <w:sz w:val="28"/>
          <w:szCs w:val="28"/>
        </w:rPr>
        <w:t xml:space="preserve">Общим требованиям </w:t>
      </w:r>
      <w:r w:rsidRPr="00854696">
        <w:rPr>
          <w:rFonts w:ascii="Times New Roman" w:hAnsi="Times New Roman"/>
          <w:sz w:val="28"/>
          <w:szCs w:val="28"/>
        </w:rPr>
        <w:t>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r>
        <w:rPr>
          <w:rFonts w:ascii="Times New Roman" w:hAnsi="Times New Roman"/>
          <w:sz w:val="28"/>
          <w:szCs w:val="28"/>
        </w:rPr>
        <w:t xml:space="preserve"> </w:t>
      </w:r>
      <w:r w:rsidRPr="00854696">
        <w:rPr>
          <w:rFonts w:ascii="Times New Roman" w:hAnsi="Times New Roman"/>
          <w:sz w:val="28"/>
          <w:szCs w:val="28"/>
        </w:rPr>
        <w:t xml:space="preserve">(утв. </w:t>
      </w:r>
      <w:hyperlink w:anchor="sub_0" w:history="1">
        <w:r w:rsidRPr="00854696">
          <w:rPr>
            <w:rStyle w:val="ad"/>
            <w:rFonts w:ascii="Times New Roman" w:hAnsi="Times New Roman"/>
            <w:color w:val="auto"/>
            <w:sz w:val="28"/>
            <w:szCs w:val="28"/>
          </w:rPr>
          <w:t>постановлением</w:t>
        </w:r>
      </w:hyperlink>
      <w:r w:rsidRPr="00854696">
        <w:rPr>
          <w:rFonts w:ascii="Times New Roman" w:hAnsi="Times New Roman"/>
          <w:sz w:val="28"/>
          <w:szCs w:val="28"/>
        </w:rPr>
        <w:t xml:space="preserve"> Правительства РФ от 26 февраля 2014 г. N 151)</w:t>
      </w:r>
      <w:r>
        <w:rPr>
          <w:rFonts w:ascii="Times New Roman" w:hAnsi="Times New Roman"/>
          <w:sz w:val="28"/>
          <w:szCs w:val="28"/>
        </w:rPr>
        <w:t>.</w:t>
      </w:r>
    </w:p>
    <w:p w:rsidR="00810038" w:rsidRPr="00854696" w:rsidRDefault="00810038" w:rsidP="00810038">
      <w:pPr>
        <w:ind w:firstLine="709"/>
        <w:jc w:val="both"/>
        <w:rPr>
          <w:rFonts w:ascii="Times New Roman" w:hAnsi="Times New Roman"/>
          <w:sz w:val="28"/>
          <w:szCs w:val="28"/>
        </w:rPr>
      </w:pPr>
      <w:r>
        <w:rPr>
          <w:rFonts w:ascii="Times New Roman" w:hAnsi="Times New Roman"/>
          <w:sz w:val="28"/>
          <w:szCs w:val="28"/>
        </w:rPr>
        <w:t xml:space="preserve">Постановлением Администрации Хелюльского городского поселения от 28.12.2015г. №88 утвержден Ведомственный перечень муниципальных услуг и работ, оказываемых и выполняемых муниципальными учреждениями Хелюльского городского поселения (с изменениями). Утвержденный ведомственный перечень сформирован в соответствии с </w:t>
      </w:r>
      <w:r>
        <w:rPr>
          <w:rFonts w:ascii="Times New Roman" w:eastAsiaTheme="minorHAnsi" w:hAnsi="Times New Roman"/>
          <w:sz w:val="28"/>
          <w:szCs w:val="28"/>
        </w:rPr>
        <w:t>Порядком ведения и утверждения ведомственных перечней муниципальных услуг и работ, а также в соответствии с Базовым перечнем.</w:t>
      </w:r>
      <w:r>
        <w:rPr>
          <w:rFonts w:ascii="Times New Roman" w:hAnsi="Times New Roman"/>
          <w:sz w:val="28"/>
          <w:szCs w:val="28"/>
        </w:rPr>
        <w:t xml:space="preserve"> </w:t>
      </w:r>
    </w:p>
    <w:p w:rsidR="00810038" w:rsidRDefault="00810038" w:rsidP="00810038">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В нарушение п.3 ст. 69.2 БК РФ , представленное к проверке муниципальное задание муниципального автономного учреждения культуры «Импульс» на 2016 год, утвержденное распоряжением Администрации Хелюльского городского поселения от 30.12.2015г. №133, не содержит наименования базовой услуги или работы.</w:t>
      </w:r>
    </w:p>
    <w:p w:rsidR="00810038" w:rsidRPr="00A07476" w:rsidRDefault="00810038" w:rsidP="00810038">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Муниципальное задание муниципального автономного учреждения культуры «Импульс» на 2016 год №2, утвержденное распоряжением Администрации Хелюльского городского поселения от 30.11.2016г. №50, сформировано в соответствии с утвержденным ведомственным перечнем.</w:t>
      </w:r>
    </w:p>
    <w:p w:rsidR="00810038" w:rsidRDefault="00810038" w:rsidP="00810038">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В соответствии с пунктами 3 и 4 статьи 69.2 Бюджетного кодекса РФ и с </w:t>
      </w:r>
      <w:r>
        <w:rPr>
          <w:rFonts w:ascii="Times New Roman" w:hAnsi="Times New Roman"/>
          <w:color w:val="333333"/>
          <w:sz w:val="28"/>
          <w:szCs w:val="28"/>
        </w:rPr>
        <w:t xml:space="preserve">пунктом 5 статьи 4 Закона № 174-ФЗ администрацией </w:t>
      </w:r>
      <w:r>
        <w:rPr>
          <w:rFonts w:ascii="Times New Roman" w:hAnsi="Times New Roman"/>
          <w:sz w:val="28"/>
          <w:szCs w:val="28"/>
        </w:rPr>
        <w:t>Хелюльского городского поселения</w:t>
      </w:r>
      <w:r>
        <w:rPr>
          <w:rFonts w:ascii="Times New Roman" w:hAnsi="Times New Roman"/>
          <w:color w:val="333333"/>
          <w:sz w:val="28"/>
          <w:szCs w:val="28"/>
        </w:rPr>
        <w:t xml:space="preserve"> Постановлением от 13.11.2015 года №66 утвержден «Порядок формирования муниципального задания на оказание муниципальных услуг (выполнение работ) в отношении муниципальных учреждений Хелюльского городского поселения, финансового обеспечения выполнения муниципального задания</w:t>
      </w:r>
      <w:r>
        <w:rPr>
          <w:rFonts w:ascii="Times New Roman" w:hAnsi="Times New Roman"/>
          <w:sz w:val="28"/>
          <w:szCs w:val="28"/>
        </w:rPr>
        <w:t xml:space="preserve">» (далее «Порядок формирования муниципального задания»). Указанный Порядок определяет: состав и форму </w:t>
      </w:r>
      <w:r>
        <w:rPr>
          <w:rFonts w:ascii="Times New Roman" w:hAnsi="Times New Roman"/>
          <w:sz w:val="28"/>
          <w:szCs w:val="28"/>
        </w:rPr>
        <w:lastRenderedPageBreak/>
        <w:t>муниципального задания, правила и сроки формирования и предельные сроки утверждения, правила определение финансовое обеспечения выполнения муниципального задания, форму отчета об исполнении муниципального задания.</w:t>
      </w:r>
    </w:p>
    <w:p w:rsidR="00810038" w:rsidRDefault="00810038" w:rsidP="00810038">
      <w:pPr>
        <w:tabs>
          <w:tab w:val="left" w:pos="2676"/>
        </w:tabs>
        <w:spacing w:after="0"/>
        <w:ind w:firstLine="567"/>
        <w:jc w:val="both"/>
        <w:rPr>
          <w:rFonts w:ascii="Times New Roman" w:hAnsi="Times New Roman"/>
          <w:sz w:val="28"/>
          <w:szCs w:val="28"/>
        </w:rPr>
      </w:pPr>
      <w:r>
        <w:rPr>
          <w:rFonts w:ascii="Times New Roman" w:hAnsi="Times New Roman"/>
          <w:sz w:val="28"/>
          <w:szCs w:val="28"/>
        </w:rPr>
        <w:t>В нарушение п.5 ст. 69.2 БК РФ Порядок формирования муниципального задания не содержит: сроки формирования и утверждения отчета о выполнении муниципального задания, порядок возврата субсидии в объеме, который соответствует показателям муниципального задания, которые не были достигнуты,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810038" w:rsidRPr="00AB6DF1" w:rsidRDefault="00810038" w:rsidP="00810038">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В абз. 1 п.3 р. </w:t>
      </w:r>
      <w:r>
        <w:rPr>
          <w:rFonts w:ascii="Times New Roman" w:hAnsi="Times New Roman"/>
          <w:sz w:val="28"/>
          <w:szCs w:val="28"/>
          <w:lang w:val="en-US"/>
        </w:rPr>
        <w:t>I</w:t>
      </w:r>
      <w:r>
        <w:rPr>
          <w:rFonts w:ascii="Times New Roman" w:hAnsi="Times New Roman"/>
          <w:sz w:val="28"/>
          <w:szCs w:val="28"/>
        </w:rPr>
        <w:t xml:space="preserve"> данного Порядка  перечислены обязательные составляющие муниципального задания. В нарушении ст.69.2 БК данный абзац не содержит «Порядок оказания соответствующей услуги»</w:t>
      </w:r>
    </w:p>
    <w:p w:rsidR="00810038" w:rsidRDefault="00810038" w:rsidP="00810038">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В ходе анализа форм представленных муниципальных заданий </w:t>
      </w:r>
      <w:r>
        <w:rPr>
          <w:rFonts w:ascii="Times New Roman" w:eastAsiaTheme="minorHAnsi" w:hAnsi="Times New Roman"/>
          <w:sz w:val="28"/>
          <w:szCs w:val="28"/>
        </w:rPr>
        <w:t xml:space="preserve">муниципального автономного учреждения культуры «Импульс» на 2016 год установлено, что муниципальное задание, утвержденное распоряжением Администрации Хелюльского городского поселения от 30.12.2015г. №133,  а также муниципальное задание, утвержденное распоряжением Администрации Хелюльского городского поселения от 30.11.2016г. №50 составлено не по форме Приложения №1 к  </w:t>
      </w:r>
      <w:r>
        <w:rPr>
          <w:rFonts w:ascii="Times New Roman" w:hAnsi="Times New Roman"/>
          <w:sz w:val="28"/>
          <w:szCs w:val="28"/>
        </w:rPr>
        <w:t>Порядку формирования муниципального задания.</w:t>
      </w:r>
    </w:p>
    <w:p w:rsidR="00810038" w:rsidRPr="008002F2" w:rsidRDefault="00810038" w:rsidP="00810038">
      <w:pPr>
        <w:ind w:firstLine="709"/>
        <w:jc w:val="both"/>
        <w:rPr>
          <w:rFonts w:ascii="Times New Roman" w:eastAsiaTheme="minorHAnsi" w:hAnsi="Times New Roman"/>
          <w:sz w:val="28"/>
          <w:szCs w:val="28"/>
        </w:rPr>
      </w:pPr>
      <w:r>
        <w:rPr>
          <w:rFonts w:ascii="Times New Roman" w:hAnsi="Times New Roman"/>
          <w:sz w:val="28"/>
          <w:szCs w:val="28"/>
        </w:rPr>
        <w:t xml:space="preserve">В нарушение ст.69.2 БК РФ </w:t>
      </w:r>
      <w:r>
        <w:rPr>
          <w:rFonts w:ascii="Times New Roman" w:eastAsiaTheme="minorHAnsi" w:hAnsi="Times New Roman"/>
          <w:sz w:val="28"/>
          <w:szCs w:val="28"/>
        </w:rPr>
        <w:t>муниципальное задание, утвержденное распоряжением Администрации Хелюльского городского поселения от 30.11.2016г. №50 не имеет «порядок оказания соответствующих услуг», а также «</w:t>
      </w:r>
      <w:r w:rsidRPr="008002F2">
        <w:rPr>
          <w:rFonts w:ascii="Times New Roman" w:eastAsiaTheme="minorHAnsi" w:hAnsi="Times New Roman"/>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r>
        <w:rPr>
          <w:rFonts w:ascii="Times New Roman" w:eastAsiaTheme="minorHAnsi" w:hAnsi="Times New Roman"/>
          <w:sz w:val="28"/>
          <w:szCs w:val="28"/>
        </w:rPr>
        <w:t>»</w:t>
      </w:r>
      <w:r w:rsidRPr="008002F2">
        <w:rPr>
          <w:rFonts w:ascii="Times New Roman" w:eastAsiaTheme="minorHAnsi" w:hAnsi="Times New Roman"/>
          <w:sz w:val="28"/>
          <w:szCs w:val="28"/>
        </w:rPr>
        <w:t>.</w:t>
      </w:r>
    </w:p>
    <w:p w:rsidR="00810038" w:rsidRPr="00793CFA" w:rsidRDefault="00810038" w:rsidP="00810038">
      <w:pPr>
        <w:ind w:firstLine="567"/>
        <w:jc w:val="both"/>
        <w:rPr>
          <w:rFonts w:ascii="Times New Roman" w:eastAsiaTheme="minorHAnsi" w:hAnsi="Times New Roman"/>
          <w:sz w:val="28"/>
          <w:szCs w:val="28"/>
        </w:rPr>
      </w:pPr>
      <w:r w:rsidRPr="00931920">
        <w:rPr>
          <w:rFonts w:ascii="Times New Roman" w:hAnsi="Times New Roman"/>
          <w:sz w:val="28"/>
          <w:szCs w:val="28"/>
        </w:rPr>
        <w:t>Согласно ст. 6</w:t>
      </w:r>
      <w:r>
        <w:rPr>
          <w:rFonts w:ascii="Times New Roman" w:hAnsi="Times New Roman"/>
          <w:sz w:val="28"/>
          <w:szCs w:val="28"/>
        </w:rPr>
        <w:t>9.1</w:t>
      </w:r>
      <w:r w:rsidRPr="00931920">
        <w:rPr>
          <w:rFonts w:ascii="Times New Roman" w:hAnsi="Times New Roman"/>
          <w:sz w:val="28"/>
          <w:szCs w:val="28"/>
        </w:rPr>
        <w:t xml:space="preserve"> БК РФ  </w:t>
      </w:r>
      <w:r>
        <w:rPr>
          <w:rFonts w:ascii="Times New Roman" w:hAnsi="Times New Roman"/>
          <w:sz w:val="28"/>
          <w:szCs w:val="28"/>
        </w:rPr>
        <w:t xml:space="preserve">в бюджете муниципального образования предусматриваются бюджетные ассигнования на предоставление субсидий автономным учреждениям, включая субсидии на </w:t>
      </w:r>
      <w:r w:rsidRPr="00793CFA">
        <w:rPr>
          <w:rFonts w:ascii="Times New Roman" w:eastAsiaTheme="minorHAnsi" w:hAnsi="Times New Roman"/>
          <w:sz w:val="28"/>
          <w:szCs w:val="28"/>
        </w:rPr>
        <w:t>финансовое обеспечение выполнения ими муниципального задания</w:t>
      </w:r>
      <w:r>
        <w:rPr>
          <w:rFonts w:ascii="Times New Roman" w:eastAsiaTheme="minorHAnsi" w:hAnsi="Times New Roman"/>
          <w:sz w:val="28"/>
          <w:szCs w:val="28"/>
        </w:rPr>
        <w:t>.</w:t>
      </w:r>
    </w:p>
    <w:p w:rsidR="00810038" w:rsidRDefault="00810038" w:rsidP="00810038">
      <w:pPr>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Решением о бюджете Хелюльского городского поселения на 2016 год от 29.12.2015г. №65 на финансовое обеспечение муниципального задания на оказание муниципальных услуг (работ) были утверждены бюджетные </w:t>
      </w:r>
      <w:r>
        <w:rPr>
          <w:rFonts w:ascii="Times New Roman" w:eastAsiaTheme="minorHAnsi" w:hAnsi="Times New Roman"/>
          <w:sz w:val="28"/>
          <w:szCs w:val="28"/>
        </w:rPr>
        <w:lastRenderedPageBreak/>
        <w:t>ассигнования  на предоставление субсидии учреждению культуры в размере 2532,0 тыс. руб. В результате внесения изменений в Решение о бюджете поселения на 2016 год бюджетные ассигнования для предоставление субсидии автономному учреждению на финансовое обеспечение муниципального задания в целях оказание муниципальных услуг (работ) были увеличены до 2712,0 тыс. руб.</w:t>
      </w:r>
    </w:p>
    <w:p w:rsidR="00810038" w:rsidRDefault="00810038" w:rsidP="00810038">
      <w:pPr>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Согласно п. 1 ст. 78.1 Бюджетного кодекса РФ порядки предоставления субсидий </w:t>
      </w:r>
      <w:r w:rsidRPr="0092188B">
        <w:rPr>
          <w:rFonts w:ascii="Times New Roman" w:eastAsiaTheme="minorHAnsi" w:hAnsi="Times New Roman"/>
          <w:sz w:val="28"/>
          <w:szCs w:val="28"/>
        </w:rPr>
        <w:t>бюджетным и автономным учреждениям на финансовое обеспечение выполнения ими государственного (муниципального) задания</w:t>
      </w:r>
      <w:r>
        <w:rPr>
          <w:rFonts w:ascii="Times New Roman" w:eastAsiaTheme="minorHAnsi" w:hAnsi="Times New Roman"/>
          <w:sz w:val="28"/>
          <w:szCs w:val="28"/>
        </w:rPr>
        <w:t>, а также субсидий на иные цели устанавливаются муниципальными правовыми актами местной администрации.</w:t>
      </w:r>
    </w:p>
    <w:p w:rsidR="00810038" w:rsidRDefault="00810038" w:rsidP="00810038">
      <w:pPr>
        <w:ind w:firstLine="709"/>
        <w:jc w:val="both"/>
        <w:rPr>
          <w:rFonts w:ascii="Times New Roman" w:eastAsiaTheme="minorHAnsi" w:hAnsi="Times New Roman"/>
          <w:sz w:val="28"/>
          <w:szCs w:val="28"/>
        </w:rPr>
      </w:pPr>
      <w:r>
        <w:rPr>
          <w:rFonts w:ascii="Times New Roman" w:eastAsiaTheme="minorHAnsi" w:hAnsi="Times New Roman"/>
          <w:sz w:val="28"/>
          <w:szCs w:val="28"/>
        </w:rPr>
        <w:t>Постановлением администрации Хелюльского городского поселения от 01.07.2015г. №48 утвержден Порядок предоставления муниципальными бюджетными и автономными учреждениями субсидий на финансовое обеспечение выполнения ими муниципального задания из Хелюльского городского поселения (далее – Порядок предоставления субсидии на выполнение муниципального задания).</w:t>
      </w:r>
    </w:p>
    <w:p w:rsidR="00810038" w:rsidRPr="0092188B" w:rsidRDefault="00810038" w:rsidP="00810038">
      <w:pPr>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Постановлением администрации Хелюльского городского поселения от 02.03.2015г. №27 утвержден Порядок определения объема и условий предоставления субсидий на иные цели муниципальными бюджетными и автономными учреждениями Хелюльского городского поселения (Порядок предоставления субсидии на иные цели). </w:t>
      </w:r>
    </w:p>
    <w:p w:rsidR="00810038" w:rsidRDefault="00810038" w:rsidP="00810038">
      <w:pPr>
        <w:ind w:firstLine="567"/>
        <w:jc w:val="both"/>
        <w:rPr>
          <w:rFonts w:ascii="Times New Roman" w:eastAsiaTheme="minorHAnsi" w:hAnsi="Times New Roman"/>
          <w:sz w:val="28"/>
          <w:szCs w:val="28"/>
        </w:rPr>
      </w:pPr>
      <w:r>
        <w:rPr>
          <w:rFonts w:ascii="Times New Roman" w:eastAsiaTheme="minorHAnsi" w:hAnsi="Times New Roman"/>
          <w:sz w:val="28"/>
          <w:szCs w:val="28"/>
        </w:rPr>
        <w:t>Порядок предоставления субсидии на выполнение муниципального задания определяет: порядок расчета объема субсидий на финансовое обеспечение муниципального задания, порядок изменения объема субсидии, порядок предоставления субсидий, порядок возврата субсидий, а также порядок учета и контроля за целевым использованием субсидий.</w:t>
      </w:r>
    </w:p>
    <w:p w:rsidR="00810038" w:rsidRDefault="00810038" w:rsidP="00810038">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Согласно п.4 ст.69.2 </w:t>
      </w:r>
      <w:r w:rsidRPr="00475CBE">
        <w:rPr>
          <w:rFonts w:ascii="Times New Roman" w:eastAsiaTheme="minorHAnsi" w:hAnsi="Times New Roman"/>
          <w:sz w:val="28"/>
          <w:szCs w:val="28"/>
        </w:rPr>
        <w:t xml:space="preserve">БК </w:t>
      </w:r>
      <w:r w:rsidRPr="00475CBE">
        <w:rPr>
          <w:rFonts w:ascii="Times New Roman" w:hAnsi="Times New Roman"/>
          <w:sz w:val="28"/>
          <w:szCs w:val="28"/>
        </w:rPr>
        <w:t xml:space="preserve">Объем финансового обеспечения выполнения муниципального задания рассчитывается на основании </w:t>
      </w:r>
      <w:r w:rsidRPr="0090173B">
        <w:rPr>
          <w:rFonts w:ascii="Times New Roman" w:hAnsi="Times New Roman"/>
          <w:sz w:val="28"/>
          <w:szCs w:val="28"/>
          <w:u w:val="single"/>
        </w:rPr>
        <w:t xml:space="preserve">нормативных затрат на оказание муниципальных услуг, утверждаемых в </w:t>
      </w:r>
      <w:r>
        <w:rPr>
          <w:rFonts w:ascii="Times New Roman" w:hAnsi="Times New Roman"/>
          <w:sz w:val="28"/>
          <w:szCs w:val="28"/>
          <w:u w:val="single"/>
        </w:rPr>
        <w:t>Порядке формирования государственного (муниципального) задания и финансового обеспечения выполнения государственного (муниципального) задания</w:t>
      </w:r>
      <w:r w:rsidRPr="0090173B">
        <w:rPr>
          <w:rFonts w:ascii="Times New Roman" w:hAnsi="Times New Roman"/>
          <w:sz w:val="28"/>
          <w:szCs w:val="28"/>
          <w:u w:val="single"/>
        </w:rPr>
        <w:t>, установленном местной администрацией с соблюдением общих требований</w:t>
      </w:r>
      <w:r>
        <w:rPr>
          <w:rFonts w:ascii="Times New Roman" w:hAnsi="Times New Roman"/>
          <w:sz w:val="28"/>
          <w:szCs w:val="28"/>
        </w:rPr>
        <w:t xml:space="preserve">, </w:t>
      </w:r>
      <w:r w:rsidRPr="007E16FB">
        <w:rPr>
          <w:rFonts w:ascii="Times New Roman" w:eastAsiaTheme="minorHAnsi" w:hAnsi="Times New Roman"/>
          <w:sz w:val="28"/>
          <w:szCs w:val="28"/>
        </w:rPr>
        <w:t>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10038" w:rsidRDefault="00810038" w:rsidP="00810038">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К проверке представлено Постановлением Администрации Хелюльского городского поселения от 11.01.2012г. №1 «Об утверждении Методических рекомендаций о порядке и методике расчета нормативных затрат на оказание муниципальными бюджетными и муниципальными автономными учреждениями Хелюльского городского поселения муниципальных услуг (выполнение работ) физическими и юридическими лицами». </w:t>
      </w:r>
    </w:p>
    <w:p w:rsidR="00810038" w:rsidRDefault="00810038" w:rsidP="00810038">
      <w:pPr>
        <w:ind w:firstLine="709"/>
        <w:jc w:val="both"/>
        <w:rPr>
          <w:rFonts w:ascii="Times New Roman" w:eastAsiaTheme="minorHAnsi" w:hAnsi="Times New Roman"/>
          <w:sz w:val="28"/>
          <w:szCs w:val="28"/>
        </w:rPr>
      </w:pPr>
      <w:r>
        <w:rPr>
          <w:rFonts w:ascii="Times New Roman" w:eastAsiaTheme="minorHAnsi" w:hAnsi="Times New Roman"/>
          <w:sz w:val="28"/>
          <w:szCs w:val="28"/>
        </w:rPr>
        <w:t>В ходе контрольного мероприятия установлено, что данный нормативный правовой акт является не актуальным для расчета нормативных затрат, т. к. согласно п. 4 ст.69.2 БК о</w:t>
      </w:r>
      <w:r w:rsidRPr="00475CBE">
        <w:rPr>
          <w:rFonts w:ascii="Times New Roman" w:hAnsi="Times New Roman"/>
          <w:sz w:val="28"/>
          <w:szCs w:val="28"/>
        </w:rPr>
        <w:t xml:space="preserve">бъем финансового обеспечения выполнения муниципального задания рассчитывается на основании </w:t>
      </w:r>
      <w:r w:rsidRPr="0090173B">
        <w:rPr>
          <w:rFonts w:ascii="Times New Roman" w:hAnsi="Times New Roman"/>
          <w:sz w:val="28"/>
          <w:szCs w:val="28"/>
          <w:u w:val="single"/>
        </w:rPr>
        <w:t>нормативных затрат на оказание муниципальных услуг, утверждаемых</w:t>
      </w:r>
      <w:r>
        <w:rPr>
          <w:rFonts w:ascii="Times New Roman" w:hAnsi="Times New Roman"/>
          <w:sz w:val="28"/>
          <w:szCs w:val="28"/>
          <w:u w:val="single"/>
        </w:rPr>
        <w:t xml:space="preserve"> в </w:t>
      </w:r>
      <w:r>
        <w:rPr>
          <w:rFonts w:ascii="Times New Roman" w:hAnsi="Times New Roman"/>
          <w:color w:val="333333"/>
          <w:sz w:val="28"/>
          <w:szCs w:val="28"/>
        </w:rPr>
        <w:t xml:space="preserve">Порядке формирования муниципального задания на оказание муниципальных услуг (выполнение работ) в отношении муниципальных учреждений Хелюльского городского поселения, финансового обеспечения выполнения муниципального задания. Следовательно, действие </w:t>
      </w:r>
      <w:r>
        <w:rPr>
          <w:rFonts w:ascii="Times New Roman" w:eastAsiaTheme="minorHAnsi" w:hAnsi="Times New Roman"/>
          <w:sz w:val="28"/>
          <w:szCs w:val="28"/>
        </w:rPr>
        <w:t>Постановления Администрации Хелюльского городского поселения от 11.01.2012г. №1 должно быть прекращено с момента вступления в силу постановления Администрации Хелюльского городского поселения от 13.11.2015г. №66.</w:t>
      </w:r>
    </w:p>
    <w:p w:rsidR="00810038" w:rsidRDefault="00810038" w:rsidP="00810038">
      <w:pPr>
        <w:spacing w:after="0"/>
        <w:ind w:firstLine="709"/>
        <w:jc w:val="both"/>
        <w:rPr>
          <w:rFonts w:ascii="Times New Roman" w:eastAsiaTheme="minorHAnsi" w:hAnsi="Times New Roman"/>
          <w:sz w:val="28"/>
          <w:szCs w:val="28"/>
        </w:rPr>
      </w:pPr>
      <w:r w:rsidRPr="007E118E">
        <w:rPr>
          <w:rFonts w:ascii="Times New Roman" w:eastAsiaTheme="minorHAnsi" w:hAnsi="Times New Roman"/>
          <w:sz w:val="28"/>
          <w:szCs w:val="28"/>
        </w:rPr>
        <w:t>При анализе положений р.</w:t>
      </w:r>
      <w:r w:rsidRPr="007E118E">
        <w:rPr>
          <w:rFonts w:ascii="Times New Roman" w:eastAsiaTheme="minorHAnsi" w:hAnsi="Times New Roman"/>
          <w:sz w:val="28"/>
          <w:szCs w:val="28"/>
          <w:lang w:val="en-US"/>
        </w:rPr>
        <w:t>II</w:t>
      </w:r>
      <w:r w:rsidRPr="007E118E">
        <w:rPr>
          <w:rFonts w:ascii="Times New Roman" w:eastAsiaTheme="minorHAnsi" w:hAnsi="Times New Roman"/>
          <w:sz w:val="28"/>
          <w:szCs w:val="28"/>
        </w:rPr>
        <w:t xml:space="preserve"> «Финансовое обеспечение выполнения муниципального задания» </w:t>
      </w:r>
      <w:r>
        <w:rPr>
          <w:rFonts w:ascii="Times New Roman" w:hAnsi="Times New Roman"/>
          <w:sz w:val="28"/>
          <w:szCs w:val="28"/>
        </w:rPr>
        <w:t xml:space="preserve">«Порядок формирования муниципального задания» </w:t>
      </w:r>
      <w:r>
        <w:rPr>
          <w:rFonts w:ascii="Times New Roman" w:eastAsiaTheme="minorHAnsi" w:hAnsi="Times New Roman"/>
          <w:sz w:val="28"/>
          <w:szCs w:val="28"/>
        </w:rPr>
        <w:t xml:space="preserve">установлено не соблюдение общих требований, установленных </w:t>
      </w:r>
      <w:r w:rsidRPr="00254792">
        <w:rPr>
          <w:rFonts w:ascii="Times New Roman" w:eastAsiaTheme="minorHAnsi" w:hAnsi="Times New Roman"/>
          <w:sz w:val="28"/>
          <w:szCs w:val="28"/>
        </w:rPr>
        <w:t>Приказом Минфина России от 1 июля 2015 г. N 104н "Об утверждении общих требований к определению нормативных затрат на оказание государственных (муниципальных) услуг, осуществление которых предусмотрено бюджетным законодательством Российской Федерации и не отнесенных к иным видам деятельности,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rFonts w:ascii="Times New Roman" w:eastAsiaTheme="minorHAnsi" w:hAnsi="Times New Roman"/>
          <w:sz w:val="28"/>
          <w:szCs w:val="28"/>
        </w:rPr>
        <w:t>(далее- Общие требования).</w:t>
      </w:r>
    </w:p>
    <w:p w:rsidR="00810038" w:rsidRDefault="00810038" w:rsidP="00810038">
      <w:pPr>
        <w:spacing w:after="0"/>
        <w:ind w:firstLine="709"/>
        <w:jc w:val="both"/>
        <w:rPr>
          <w:rFonts w:ascii="Times New Roman" w:hAnsi="Times New Roman"/>
          <w:sz w:val="28"/>
          <w:szCs w:val="28"/>
        </w:rPr>
      </w:pPr>
      <w:r>
        <w:rPr>
          <w:rFonts w:ascii="Times New Roman" w:eastAsiaTheme="minorHAnsi" w:hAnsi="Times New Roman"/>
          <w:sz w:val="28"/>
          <w:szCs w:val="28"/>
        </w:rPr>
        <w:t xml:space="preserve">В нарушение п.4 Общих требований в пп.а) п. 18 </w:t>
      </w:r>
      <w:r>
        <w:rPr>
          <w:rFonts w:ascii="Times New Roman" w:hAnsi="Times New Roman"/>
          <w:sz w:val="28"/>
          <w:szCs w:val="28"/>
        </w:rPr>
        <w:t>Порядка формирования муниципального задания указано, что в базовый норматив затрат, непосредственно связанных с оказанием муниципальной услуги включается заработная плата административно-управленческого персонала, в случаях, установленных стандартами услуг.</w:t>
      </w:r>
    </w:p>
    <w:p w:rsidR="00810038" w:rsidRDefault="00810038" w:rsidP="00810038">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Согласно п.5 Общих требований 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(муниципальной) услуги включается в базовый норматив затрат на общехозяйственные нужды на оказание государственной (муниципальной) услуги.</w:t>
      </w:r>
    </w:p>
    <w:p w:rsidR="00810038" w:rsidRDefault="00810038" w:rsidP="00810038">
      <w:pPr>
        <w:ind w:firstLine="709"/>
        <w:jc w:val="both"/>
        <w:rPr>
          <w:rFonts w:ascii="Times New Roman" w:eastAsiaTheme="minorHAnsi" w:hAnsi="Times New Roman"/>
          <w:sz w:val="28"/>
          <w:szCs w:val="28"/>
        </w:rPr>
      </w:pPr>
      <w:r w:rsidRPr="007F2212">
        <w:rPr>
          <w:rFonts w:ascii="Times New Roman" w:eastAsiaTheme="minorHAnsi" w:hAnsi="Times New Roman"/>
          <w:sz w:val="28"/>
          <w:szCs w:val="28"/>
        </w:rPr>
        <w:t>Проведя анализ представленного в ходе проверки Расчета  базовых нормативов затрат на выполнение (оказание) муниципальной услуги</w:t>
      </w:r>
      <w:r>
        <w:rPr>
          <w:rFonts w:ascii="Times New Roman" w:eastAsiaTheme="minorHAnsi" w:hAnsi="Times New Roman"/>
          <w:sz w:val="28"/>
          <w:szCs w:val="28"/>
        </w:rPr>
        <w:t xml:space="preserve">  и Листа согласования нормативных затрат на оказание (выполнение) муниципальных услуг (работ) муниципального автономного учреждения культуры «Импульс» муниципального задания на 2016 год установлено:</w:t>
      </w:r>
    </w:p>
    <w:p w:rsidR="00810038" w:rsidRDefault="00810038" w:rsidP="00810038">
      <w:pPr>
        <w:pStyle w:val="aa"/>
        <w:numPr>
          <w:ilvl w:val="0"/>
          <w:numId w:val="30"/>
        </w:numPr>
        <w:jc w:val="both"/>
        <w:rPr>
          <w:rFonts w:ascii="Times New Roman" w:hAnsi="Times New Roman"/>
          <w:sz w:val="28"/>
          <w:szCs w:val="28"/>
        </w:rPr>
      </w:pPr>
      <w:r>
        <w:rPr>
          <w:rFonts w:ascii="Times New Roman" w:hAnsi="Times New Roman"/>
          <w:sz w:val="28"/>
          <w:szCs w:val="28"/>
        </w:rPr>
        <w:t xml:space="preserve">При расчете базовых нормативов затрат не принималось во внимание, что затраты необходимо учитывать только на выполнение (оказание) </w:t>
      </w:r>
      <w:r w:rsidRPr="00835479">
        <w:rPr>
          <w:rFonts w:ascii="Times New Roman" w:hAnsi="Times New Roman"/>
          <w:sz w:val="28"/>
          <w:szCs w:val="28"/>
          <w:u w:val="single"/>
        </w:rPr>
        <w:t>муниципальной услуги</w:t>
      </w:r>
      <w:r>
        <w:rPr>
          <w:rFonts w:ascii="Times New Roman" w:hAnsi="Times New Roman"/>
          <w:sz w:val="28"/>
          <w:szCs w:val="28"/>
        </w:rPr>
        <w:t>. Помимо затрат на оплату труда с начислениями по оплате труда работников, непосредственно связанных с оказанием муниципальной услуги, в полном объеме включены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и направляют свою трудовую деятельность, как на оказание муниципальной услуги так и на оказание платных услуг.</w:t>
      </w:r>
    </w:p>
    <w:p w:rsidR="00810038" w:rsidRDefault="00810038" w:rsidP="00810038">
      <w:pPr>
        <w:pStyle w:val="aa"/>
        <w:numPr>
          <w:ilvl w:val="0"/>
          <w:numId w:val="30"/>
        </w:numPr>
        <w:jc w:val="both"/>
        <w:rPr>
          <w:rFonts w:ascii="Times New Roman" w:hAnsi="Times New Roman"/>
          <w:sz w:val="28"/>
          <w:szCs w:val="28"/>
        </w:rPr>
      </w:pPr>
      <w:r>
        <w:rPr>
          <w:rFonts w:ascii="Times New Roman" w:hAnsi="Times New Roman"/>
          <w:sz w:val="28"/>
          <w:szCs w:val="28"/>
        </w:rPr>
        <w:t xml:space="preserve">Расчет нормативных затрат на коммунальные услуги представлен без разбивки по видам коммунальных услуг(водоснабжение, водоотведение и очистка сточных вод, электроснабжение, теплоснабжение, утилизация бытовых отходов) в общей сумме. Из представленного расчета, не представляется возможным определить, из каких показателей сложилась эта сумма. Согласно п.17 р. </w:t>
      </w:r>
      <w:r>
        <w:rPr>
          <w:rFonts w:ascii="Times New Roman" w:hAnsi="Times New Roman"/>
          <w:sz w:val="28"/>
          <w:szCs w:val="28"/>
          <w:lang w:val="en-US"/>
        </w:rPr>
        <w:t>II</w:t>
      </w:r>
      <w:r w:rsidRPr="008F3C69">
        <w:rPr>
          <w:rFonts w:ascii="Times New Roman" w:hAnsi="Times New Roman"/>
          <w:sz w:val="28"/>
          <w:szCs w:val="28"/>
        </w:rPr>
        <w:t xml:space="preserve"> </w:t>
      </w:r>
      <w:r>
        <w:rPr>
          <w:rFonts w:ascii="Times New Roman" w:hAnsi="Times New Roman"/>
          <w:sz w:val="28"/>
          <w:szCs w:val="28"/>
        </w:rPr>
        <w:t xml:space="preserve">Порядка формирования муниципального задания и п.8 Общих требований при определении базового норматива затрат на оказание государственной (муниципальной) услуги применяются нормы, выраженные в натуральных показателях, установленные нормативными правовыми (муниципальными правовыми) актами, в том числе ГОСТами, СНиПами, СанПиНами, стандартами, порядками и регламентами (паспортами) оказания государственной (муниципальной услуги). Таким образом, расчет нормативных затрат на коммунальные услуги должен состоять из произведения значений натуральной нормы потребления коммунальной услуги, учитываемой  при расчете базового норматива затрат на </w:t>
      </w:r>
      <w:r>
        <w:rPr>
          <w:rFonts w:ascii="Times New Roman" w:hAnsi="Times New Roman"/>
          <w:sz w:val="28"/>
          <w:szCs w:val="28"/>
        </w:rPr>
        <w:lastRenderedPageBreak/>
        <w:t>общехозяйственные нужды на оказание муниципальной услуги, на стоимость (цена, тариф) коммунальной услуги,</w:t>
      </w:r>
      <w:r w:rsidRPr="00A53E3C">
        <w:rPr>
          <w:rFonts w:ascii="Times New Roman" w:hAnsi="Times New Roman"/>
          <w:sz w:val="28"/>
          <w:szCs w:val="28"/>
        </w:rPr>
        <w:t xml:space="preserve"> </w:t>
      </w:r>
      <w:r>
        <w:rPr>
          <w:rFonts w:ascii="Times New Roman" w:hAnsi="Times New Roman"/>
          <w:sz w:val="28"/>
          <w:szCs w:val="28"/>
        </w:rPr>
        <w:t>учитываемой  при расчете базового норматива затрат на общехозяйственные нужды на оказание муниципальной услуги.</w:t>
      </w:r>
    </w:p>
    <w:p w:rsidR="00810038" w:rsidRDefault="00810038" w:rsidP="00810038">
      <w:pPr>
        <w:pStyle w:val="aa"/>
        <w:numPr>
          <w:ilvl w:val="0"/>
          <w:numId w:val="30"/>
        </w:numPr>
        <w:jc w:val="both"/>
        <w:rPr>
          <w:rFonts w:ascii="Times New Roman" w:hAnsi="Times New Roman"/>
          <w:sz w:val="28"/>
          <w:szCs w:val="28"/>
        </w:rPr>
      </w:pPr>
      <w:r>
        <w:rPr>
          <w:rFonts w:ascii="Times New Roman" w:hAnsi="Times New Roman"/>
          <w:sz w:val="28"/>
          <w:szCs w:val="28"/>
        </w:rPr>
        <w:t xml:space="preserve">В нарушение п.23 и 24 р. </w:t>
      </w:r>
      <w:r>
        <w:rPr>
          <w:rFonts w:ascii="Times New Roman" w:hAnsi="Times New Roman"/>
          <w:sz w:val="28"/>
          <w:szCs w:val="28"/>
          <w:lang w:val="en-US"/>
        </w:rPr>
        <w:t>II</w:t>
      </w:r>
      <w:r w:rsidRPr="00710F23">
        <w:rPr>
          <w:rFonts w:ascii="Times New Roman" w:hAnsi="Times New Roman"/>
          <w:sz w:val="28"/>
          <w:szCs w:val="28"/>
        </w:rPr>
        <w:t xml:space="preserve"> </w:t>
      </w:r>
      <w:r>
        <w:rPr>
          <w:rFonts w:ascii="Times New Roman" w:hAnsi="Times New Roman"/>
          <w:sz w:val="28"/>
          <w:szCs w:val="28"/>
        </w:rPr>
        <w:t>Порядка формирования муниципального задания</w:t>
      </w:r>
      <w:r w:rsidRPr="00710F23">
        <w:rPr>
          <w:rFonts w:ascii="Times New Roman" w:hAnsi="Times New Roman"/>
          <w:sz w:val="28"/>
          <w:szCs w:val="28"/>
        </w:rPr>
        <w:t xml:space="preserve"> </w:t>
      </w:r>
      <w:r>
        <w:rPr>
          <w:rFonts w:ascii="Times New Roman" w:hAnsi="Times New Roman"/>
          <w:sz w:val="28"/>
          <w:szCs w:val="28"/>
        </w:rPr>
        <w:t>Администрацией Хелюльского городского поселения не утверждены значения территориального  и отраслевого корректирующих коэффициентов.</w:t>
      </w:r>
    </w:p>
    <w:p w:rsidR="00810038" w:rsidRDefault="00810038" w:rsidP="00810038">
      <w:pPr>
        <w:pStyle w:val="aa"/>
        <w:numPr>
          <w:ilvl w:val="0"/>
          <w:numId w:val="30"/>
        </w:numPr>
        <w:jc w:val="both"/>
        <w:rPr>
          <w:rFonts w:ascii="Times New Roman" w:hAnsi="Times New Roman"/>
          <w:sz w:val="28"/>
          <w:szCs w:val="28"/>
        </w:rPr>
      </w:pPr>
      <w:r>
        <w:rPr>
          <w:rFonts w:ascii="Times New Roman" w:hAnsi="Times New Roman"/>
          <w:sz w:val="28"/>
          <w:szCs w:val="28"/>
        </w:rPr>
        <w:t xml:space="preserve">В нарушение п.33 р. </w:t>
      </w:r>
      <w:r>
        <w:rPr>
          <w:rFonts w:ascii="Times New Roman" w:hAnsi="Times New Roman"/>
          <w:sz w:val="28"/>
          <w:szCs w:val="28"/>
          <w:lang w:val="en-US"/>
        </w:rPr>
        <w:t>II</w:t>
      </w:r>
      <w:r>
        <w:rPr>
          <w:rFonts w:ascii="Times New Roman" w:hAnsi="Times New Roman"/>
          <w:sz w:val="28"/>
          <w:szCs w:val="28"/>
        </w:rPr>
        <w:t xml:space="preserve"> Порядка формирования муниципального задания объем финансового обеспечения выполнения муниципального задания, рассчитанный на основе норматива затрат, не уменьшен на объем доходов от платной деятельности, исходя из объема муниципальной услуги, за оказание (выполнение) которой предусмотрено взимание платы с физических и юридических лиц по предельным ценам (тарифам), установленным в муниципальном задании. </w:t>
      </w:r>
    </w:p>
    <w:p w:rsidR="00810038" w:rsidRPr="007714C8" w:rsidRDefault="00810038" w:rsidP="00810038">
      <w:pPr>
        <w:pStyle w:val="aa"/>
        <w:numPr>
          <w:ilvl w:val="0"/>
          <w:numId w:val="30"/>
        </w:numPr>
        <w:jc w:val="both"/>
        <w:rPr>
          <w:rFonts w:ascii="Times New Roman" w:hAnsi="Times New Roman"/>
          <w:sz w:val="28"/>
          <w:szCs w:val="28"/>
        </w:rPr>
      </w:pPr>
      <w:r w:rsidRPr="007714C8">
        <w:rPr>
          <w:rFonts w:ascii="Times New Roman" w:hAnsi="Times New Roman"/>
          <w:sz w:val="28"/>
          <w:szCs w:val="28"/>
        </w:rPr>
        <w:t>В</w:t>
      </w:r>
      <w:r>
        <w:rPr>
          <w:rFonts w:ascii="Times New Roman" w:hAnsi="Times New Roman"/>
          <w:sz w:val="28"/>
          <w:szCs w:val="28"/>
        </w:rPr>
        <w:t xml:space="preserve"> нарушение </w:t>
      </w:r>
      <w:r w:rsidRPr="007714C8">
        <w:rPr>
          <w:rFonts w:ascii="Times New Roman" w:hAnsi="Times New Roman"/>
          <w:sz w:val="28"/>
          <w:szCs w:val="28"/>
        </w:rPr>
        <w:t xml:space="preserve"> п.22 р.</w:t>
      </w:r>
      <w:r>
        <w:rPr>
          <w:rFonts w:ascii="Times New Roman" w:hAnsi="Times New Roman"/>
          <w:sz w:val="28"/>
          <w:szCs w:val="28"/>
          <w:lang w:val="en-US"/>
        </w:rPr>
        <w:t>II</w:t>
      </w:r>
      <w:r>
        <w:rPr>
          <w:rFonts w:ascii="Times New Roman" w:hAnsi="Times New Roman"/>
          <w:sz w:val="28"/>
          <w:szCs w:val="28"/>
        </w:rPr>
        <w:t xml:space="preserve"> Порядка формирования муниципального задания нормативные затраты на оказание муниципальных услуг Администрацией Хелюльского городского поселения не утверждены.</w:t>
      </w:r>
      <w:r w:rsidRPr="007714C8">
        <w:rPr>
          <w:rFonts w:ascii="Times New Roman" w:hAnsi="Times New Roman"/>
          <w:sz w:val="28"/>
          <w:szCs w:val="28"/>
        </w:rPr>
        <w:t xml:space="preserve"> </w:t>
      </w:r>
    </w:p>
    <w:p w:rsidR="00810038" w:rsidRDefault="00810038" w:rsidP="00810038">
      <w:pPr>
        <w:pStyle w:val="aa"/>
        <w:ind w:left="0" w:firstLine="709"/>
        <w:jc w:val="both"/>
        <w:rPr>
          <w:rFonts w:ascii="Times New Roman" w:hAnsi="Times New Roman"/>
          <w:sz w:val="28"/>
          <w:szCs w:val="28"/>
        </w:rPr>
      </w:pPr>
    </w:p>
    <w:p w:rsidR="00810038" w:rsidRDefault="00810038" w:rsidP="00810038">
      <w:pPr>
        <w:pStyle w:val="aa"/>
        <w:ind w:left="0" w:firstLine="709"/>
        <w:jc w:val="both"/>
        <w:rPr>
          <w:rFonts w:ascii="Times New Roman" w:hAnsi="Times New Roman"/>
          <w:sz w:val="28"/>
          <w:szCs w:val="28"/>
        </w:rPr>
      </w:pPr>
      <w:r>
        <w:rPr>
          <w:rFonts w:ascii="Times New Roman" w:hAnsi="Times New Roman"/>
          <w:sz w:val="28"/>
          <w:szCs w:val="28"/>
        </w:rPr>
        <w:t>Согласно п. 4.2. Порядка предоставления субсидии на выполнение муниципального задания субсидия предоставляется муниципальному автономному учреждению на основании соглашения между ним и  учредителем . Соглашением определяется объем субсидии, сроки</w:t>
      </w:r>
      <w:r w:rsidR="00835479">
        <w:rPr>
          <w:rFonts w:ascii="Times New Roman" w:hAnsi="Times New Roman"/>
          <w:sz w:val="28"/>
          <w:szCs w:val="28"/>
        </w:rPr>
        <w:t>,</w:t>
      </w:r>
      <w:r>
        <w:rPr>
          <w:rFonts w:ascii="Times New Roman" w:hAnsi="Times New Roman"/>
          <w:sz w:val="28"/>
          <w:szCs w:val="28"/>
        </w:rPr>
        <w:t xml:space="preserve"> периодичность, цели, порядок и условия предоставления субсидии, меры ответственности и порядок контроля за использованием субсидии, требования и порядок предоставления отчетности.</w:t>
      </w:r>
    </w:p>
    <w:p w:rsidR="00810038" w:rsidRDefault="00810038" w:rsidP="00810038">
      <w:pPr>
        <w:pStyle w:val="aa"/>
        <w:ind w:left="0" w:firstLine="709"/>
        <w:jc w:val="both"/>
        <w:rPr>
          <w:rFonts w:ascii="Times New Roman" w:hAnsi="Times New Roman"/>
          <w:sz w:val="28"/>
          <w:szCs w:val="28"/>
        </w:rPr>
      </w:pPr>
      <w:r>
        <w:rPr>
          <w:rFonts w:ascii="Times New Roman" w:hAnsi="Times New Roman"/>
          <w:sz w:val="28"/>
          <w:szCs w:val="28"/>
        </w:rPr>
        <w:t xml:space="preserve">Представленные к проверке Соглашение №1/0 от 01.01.2016г. и Дополнительное соглашение №2/0 от 02.12.2016г. между Администрацией Хелюльского городского поселения и МАУК «Импульс» о предоставлении субсидии на финансовое обеспечение выполнение муниципального задания на оказание муниципальных услуг содержат все, установленные данным Порядком требования. </w:t>
      </w:r>
    </w:p>
    <w:p w:rsidR="00810038" w:rsidRDefault="00810038" w:rsidP="00810038">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Решением о бюджете Хелюльского городского поселения на 2016 год от 29.12.2015г. №65</w:t>
      </w:r>
      <w:r>
        <w:rPr>
          <w:rFonts w:ascii="Times New Roman" w:hAnsi="Times New Roman"/>
          <w:sz w:val="28"/>
          <w:szCs w:val="28"/>
        </w:rPr>
        <w:t xml:space="preserve"> </w:t>
      </w:r>
      <w:r>
        <w:rPr>
          <w:rFonts w:ascii="Times New Roman" w:eastAsiaTheme="minorHAnsi" w:hAnsi="Times New Roman"/>
          <w:sz w:val="28"/>
          <w:szCs w:val="28"/>
        </w:rPr>
        <w:t xml:space="preserve">утверждены бюджетные ассигнование на предоставление субсидии учреждению культуры на иные цели в объеме 75,0 тыс. рублей, а </w:t>
      </w:r>
      <w:r>
        <w:rPr>
          <w:rFonts w:ascii="Times New Roman" w:eastAsiaTheme="minorHAnsi" w:hAnsi="Times New Roman"/>
          <w:sz w:val="28"/>
          <w:szCs w:val="28"/>
        </w:rPr>
        <w:lastRenderedPageBreak/>
        <w:t>также субсидии на иные цели, в рамках реализации программы поддержки местных инициатив, в объеме 1279,5 тыс. руб.</w:t>
      </w:r>
    </w:p>
    <w:p w:rsidR="00810038" w:rsidRDefault="00810038" w:rsidP="00810038">
      <w:pPr>
        <w:pStyle w:val="aa"/>
        <w:spacing w:after="0"/>
        <w:ind w:left="0" w:firstLine="709"/>
        <w:jc w:val="both"/>
        <w:rPr>
          <w:rFonts w:ascii="Times New Roman" w:hAnsi="Times New Roman"/>
          <w:sz w:val="28"/>
          <w:szCs w:val="28"/>
        </w:rPr>
      </w:pPr>
      <w:r>
        <w:rPr>
          <w:rFonts w:ascii="Times New Roman" w:hAnsi="Times New Roman"/>
          <w:sz w:val="28"/>
          <w:szCs w:val="28"/>
        </w:rPr>
        <w:t>В соответствии с п. 6 Порядка предоставления субсидии на иные цели между Администрацией Хелюльского городского поселения и МАУК «Импульс» заключено Соглашение №3 от 02.12.2016г. о предоставлении субсидии на иные цели в объеме 75,0 тыс. руб. с целью ремонта потолочных,</w:t>
      </w:r>
      <w:r w:rsidR="00835479">
        <w:rPr>
          <w:rFonts w:ascii="Times New Roman" w:hAnsi="Times New Roman"/>
          <w:sz w:val="28"/>
          <w:szCs w:val="28"/>
        </w:rPr>
        <w:t xml:space="preserve"> </w:t>
      </w:r>
      <w:r>
        <w:rPr>
          <w:rFonts w:ascii="Times New Roman" w:hAnsi="Times New Roman"/>
          <w:sz w:val="28"/>
          <w:szCs w:val="28"/>
        </w:rPr>
        <w:t>стенных покрытий зрительного зала ДК села Хелюля МАУК «Импульс» и Соглашение №2 от 16.05.2016г. о предоставлении субсидии на иные цели в рамках реализации Программы поддержки местных инициатив граждан, проживающих в муниципальном образовании РК на 2016г. в объеме 1279466 руб. на оборудование системы теплоснабжения, водоснабжения, водоотведения ДК с. Хелюля МАУК «Импульс» с устройством санузлов.</w:t>
      </w:r>
    </w:p>
    <w:p w:rsidR="00810038" w:rsidRDefault="00810038" w:rsidP="00810038">
      <w:pPr>
        <w:pStyle w:val="aa"/>
        <w:spacing w:after="0"/>
        <w:ind w:left="0" w:firstLine="709"/>
        <w:jc w:val="both"/>
        <w:rPr>
          <w:rFonts w:ascii="Times New Roman" w:hAnsi="Times New Roman"/>
          <w:sz w:val="28"/>
          <w:szCs w:val="28"/>
        </w:rPr>
      </w:pPr>
      <w:r w:rsidRPr="00437360">
        <w:rPr>
          <w:rFonts w:ascii="Times New Roman" w:hAnsi="Times New Roman"/>
          <w:sz w:val="28"/>
          <w:szCs w:val="28"/>
        </w:rPr>
        <w:t>Согласно Отчет</w:t>
      </w:r>
      <w:r>
        <w:rPr>
          <w:rFonts w:ascii="Times New Roman" w:hAnsi="Times New Roman"/>
          <w:sz w:val="28"/>
          <w:szCs w:val="28"/>
        </w:rPr>
        <w:t>у</w:t>
      </w:r>
      <w:r w:rsidRPr="00437360">
        <w:rPr>
          <w:rFonts w:ascii="Times New Roman" w:hAnsi="Times New Roman"/>
          <w:sz w:val="28"/>
          <w:szCs w:val="28"/>
        </w:rPr>
        <w:t xml:space="preserve"> об исполнении бюджета Хелюльского городского поселения за 2016 год </w:t>
      </w:r>
      <w:r>
        <w:rPr>
          <w:rFonts w:ascii="Times New Roman" w:hAnsi="Times New Roman"/>
          <w:sz w:val="28"/>
          <w:szCs w:val="28"/>
        </w:rPr>
        <w:t>субсидия на иные цели учреждению культуры была перечислены в объеме, утвержденном Решением о бюджете, а субсидия на иные цели, в рамках реализации программы поддержки местных инициатив была перечислена МАУК «Импульс» в объеме 1273068,67 рублей. Дополнительного соглашения об изменении суммы субсидии на иные цели к проверке не представлено. Таким образом, учредитель не выполнил сво</w:t>
      </w:r>
      <w:r w:rsidR="00DE60F2">
        <w:rPr>
          <w:rFonts w:ascii="Times New Roman" w:hAnsi="Times New Roman"/>
          <w:sz w:val="28"/>
          <w:szCs w:val="28"/>
        </w:rPr>
        <w:t>и</w:t>
      </w:r>
      <w:r>
        <w:rPr>
          <w:rFonts w:ascii="Times New Roman" w:hAnsi="Times New Roman"/>
          <w:sz w:val="28"/>
          <w:szCs w:val="28"/>
        </w:rPr>
        <w:t xml:space="preserve"> обязательства перед учреждением культуры на сумму 6397,33 руб. </w:t>
      </w:r>
    </w:p>
    <w:p w:rsidR="00810038" w:rsidRDefault="00810038" w:rsidP="00810038">
      <w:pPr>
        <w:spacing w:after="0"/>
        <w:ind w:firstLine="567"/>
        <w:jc w:val="both"/>
        <w:rPr>
          <w:rFonts w:ascii="Times New Roman" w:hAnsi="Times New Roman"/>
          <w:sz w:val="28"/>
          <w:szCs w:val="28"/>
        </w:rPr>
      </w:pPr>
      <w:r>
        <w:rPr>
          <w:rFonts w:ascii="Times New Roman" w:hAnsi="Times New Roman"/>
          <w:sz w:val="28"/>
          <w:szCs w:val="28"/>
        </w:rPr>
        <w:t>Согласно п.1 ст. 86 БК РФ расходные обязательства муниципального образования возникают в результате принятия муниципальных правовых актов по вопросам местного значения.</w:t>
      </w:r>
    </w:p>
    <w:p w:rsidR="00810038" w:rsidRDefault="00810038" w:rsidP="00810038">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Согласно п.12 ст.14 Федерального закона №131-ФЗ к вопросам местного значения относится создание условий для организации досуга и обеспечения жителей поселения услугами организаций культуры.</w:t>
      </w:r>
    </w:p>
    <w:p w:rsidR="00810038" w:rsidRDefault="00810038" w:rsidP="00810038">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ходе контрольного мероприятия проведен анализ информации, содержащейся в Реестре расходных обязательств Хелюльского городского поселения на 1 января 2017г., представленного к проверке. </w:t>
      </w:r>
    </w:p>
    <w:p w:rsidR="00810038" w:rsidRDefault="00810038" w:rsidP="00810038">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анализа установлено, что в качестве правовых оснований финансового обеспечения и расходования средств бюджета поселения для исполнения полномочий по создание условий для организации досуга и обеспечения жителей поселения услугами организаций культуры в Реестре расходных обязательств не отражены нормативные правовые акты.</w:t>
      </w:r>
    </w:p>
    <w:p w:rsidR="00810038" w:rsidRDefault="00810038" w:rsidP="00810038">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ходе контрольного мероприятия установлено, что органами местного самоуправления Хелюльского городского поселения не установлен </w:t>
      </w:r>
      <w:r>
        <w:rPr>
          <w:rFonts w:ascii="Times New Roman" w:hAnsi="Times New Roman"/>
          <w:sz w:val="28"/>
          <w:szCs w:val="28"/>
        </w:rPr>
        <w:t>Порядок, регулирующего механизм реализации и разграничения полномочий в сфере культуры</w:t>
      </w:r>
      <w:r>
        <w:rPr>
          <w:rFonts w:ascii="Times New Roman" w:hAnsi="Times New Roman" w:cs="Times New Roman"/>
          <w:sz w:val="28"/>
          <w:szCs w:val="28"/>
        </w:rPr>
        <w:t xml:space="preserve"> .</w:t>
      </w:r>
    </w:p>
    <w:p w:rsidR="00810038" w:rsidRDefault="00810038" w:rsidP="00810038">
      <w:pPr>
        <w:pStyle w:val="aa"/>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в Реестре Расходных обязательств Хелюльского городского поселения отсутствуют правовые акты, в том числе муниципальные правовые акты, обуславливающие правовое основание финансового обеспечения и расходования средств бюджета поселения на исполнение полномочий, относящихся к вопросам местного значения на основании п.12 ст.14 Федерального закона №131-ФЗ.</w:t>
      </w:r>
    </w:p>
    <w:p w:rsidR="00810038" w:rsidRPr="00437360" w:rsidRDefault="00810038" w:rsidP="00810038">
      <w:pPr>
        <w:pStyle w:val="aa"/>
        <w:spacing w:after="0"/>
        <w:ind w:left="0" w:firstLine="709"/>
        <w:jc w:val="both"/>
        <w:rPr>
          <w:rFonts w:ascii="Times New Roman" w:hAnsi="Times New Roman"/>
          <w:sz w:val="28"/>
          <w:szCs w:val="28"/>
        </w:rPr>
      </w:pPr>
    </w:p>
    <w:p w:rsidR="00810038" w:rsidRPr="00815CF5" w:rsidRDefault="00810038" w:rsidP="00810038">
      <w:pPr>
        <w:ind w:firstLine="709"/>
        <w:jc w:val="both"/>
        <w:rPr>
          <w:rFonts w:ascii="Times New Roman" w:hAnsi="Times New Roman"/>
          <w:sz w:val="28"/>
          <w:szCs w:val="28"/>
          <w:lang w:eastAsia="ru-RU"/>
        </w:rPr>
      </w:pPr>
      <w:r w:rsidRPr="00815CF5">
        <w:rPr>
          <w:rFonts w:ascii="Times New Roman" w:hAnsi="Times New Roman"/>
          <w:sz w:val="28"/>
          <w:szCs w:val="28"/>
        </w:rPr>
        <w:t xml:space="preserve">Согласно подпункта 6 пункта 3.3 </w:t>
      </w:r>
      <w:hyperlink r:id="rId13" w:history="1">
        <w:r w:rsidRPr="00815CF5">
          <w:rPr>
            <w:rStyle w:val="ae"/>
            <w:rFonts w:ascii="Times New Roman" w:hAnsi="Times New Roman"/>
            <w:color w:val="auto"/>
            <w:sz w:val="28"/>
            <w:szCs w:val="28"/>
          </w:rPr>
          <w:t>статьи 32</w:t>
        </w:r>
      </w:hyperlink>
      <w:r w:rsidRPr="00815CF5">
        <w:rPr>
          <w:rFonts w:ascii="Times New Roman" w:hAnsi="Times New Roman"/>
          <w:sz w:val="28"/>
          <w:szCs w:val="28"/>
        </w:rPr>
        <w:t xml:space="preserve"> Федерального закона от 12 января 1996 г. N 7-ФЗ "О некоммерческих организациях", пункта 2 Приказа Минфина РФ от 28 июля 2010 г. N 81н "О требованиях к плану финансово-хозяйственной деятельности государственного (муниципального) учреждения"(далее – Приказ №81н), а также пп.7 пункта 13 статьи 2 </w:t>
      </w:r>
      <w:r w:rsidRPr="00815CF5">
        <w:rPr>
          <w:rFonts w:ascii="Times New Roman" w:hAnsi="Times New Roman"/>
          <w:sz w:val="28"/>
          <w:szCs w:val="28"/>
          <w:lang w:eastAsia="ru-RU"/>
        </w:rPr>
        <w:t>Закона № 174-ФЗ орган местного самоуправления обязан определить порядок составления и утверждения плана финансово-хозяйственной деятельности муниципальных бюджетных и автономных учреждений.</w:t>
      </w:r>
    </w:p>
    <w:p w:rsidR="00810038" w:rsidRPr="00815CF5" w:rsidRDefault="00810038" w:rsidP="00810038">
      <w:pPr>
        <w:ind w:firstLine="709"/>
        <w:jc w:val="both"/>
        <w:rPr>
          <w:rFonts w:ascii="Times New Roman" w:hAnsi="Times New Roman"/>
          <w:sz w:val="28"/>
          <w:szCs w:val="28"/>
          <w:lang w:eastAsia="ru-RU"/>
        </w:rPr>
      </w:pPr>
      <w:r w:rsidRPr="00815CF5">
        <w:rPr>
          <w:rFonts w:ascii="Times New Roman" w:hAnsi="Times New Roman"/>
          <w:sz w:val="28"/>
          <w:szCs w:val="28"/>
          <w:lang w:eastAsia="ru-RU"/>
        </w:rPr>
        <w:t xml:space="preserve">Постановлением Администрации Хелюльского городского поселения от 23.01.2012г. №3 утвержден Порядок составления и утверждения плана финансово-хозяйственной деятельности муниципальных бюджетных и автономных учреждений Хелюльского городского поселения(далее – Порядок составления и утверждения плана ФХД). </w:t>
      </w:r>
    </w:p>
    <w:p w:rsidR="00810038" w:rsidRPr="00815CF5" w:rsidRDefault="00810038" w:rsidP="00810038">
      <w:pPr>
        <w:spacing w:after="0"/>
        <w:ind w:firstLine="709"/>
        <w:jc w:val="both"/>
        <w:rPr>
          <w:rFonts w:ascii="Times New Roman" w:hAnsi="Times New Roman"/>
          <w:sz w:val="28"/>
          <w:szCs w:val="28"/>
          <w:lang w:eastAsia="ru-RU"/>
        </w:rPr>
      </w:pPr>
      <w:r w:rsidRPr="00815CF5">
        <w:rPr>
          <w:rFonts w:ascii="Times New Roman" w:hAnsi="Times New Roman"/>
          <w:sz w:val="28"/>
          <w:szCs w:val="28"/>
          <w:lang w:eastAsia="ru-RU"/>
        </w:rPr>
        <w:t>При анализе соответствия требованиям, установленным Приказом №81н</w:t>
      </w:r>
      <w:r w:rsidR="00DE60F2">
        <w:rPr>
          <w:rFonts w:ascii="Times New Roman" w:hAnsi="Times New Roman"/>
          <w:sz w:val="28"/>
          <w:szCs w:val="28"/>
          <w:lang w:eastAsia="ru-RU"/>
        </w:rPr>
        <w:t>,</w:t>
      </w:r>
      <w:r w:rsidRPr="00815CF5">
        <w:rPr>
          <w:rFonts w:ascii="Times New Roman" w:hAnsi="Times New Roman"/>
          <w:sz w:val="28"/>
          <w:szCs w:val="28"/>
          <w:lang w:eastAsia="ru-RU"/>
        </w:rPr>
        <w:t xml:space="preserve"> положений данного порядка установлено, что Приказом Минфина России от 24.09.2015г. №140н внесены изменения в требования, установленные Приказом №81н, однако, при изменении общих требований в Порядок составления и утверждения плана ФХД изменения не вносились.</w:t>
      </w:r>
    </w:p>
    <w:p w:rsidR="00810038" w:rsidRPr="00815CF5" w:rsidRDefault="00810038" w:rsidP="00810038">
      <w:pPr>
        <w:spacing w:after="0"/>
        <w:ind w:firstLine="709"/>
        <w:jc w:val="both"/>
        <w:rPr>
          <w:rFonts w:ascii="Times New Roman" w:hAnsi="Times New Roman"/>
          <w:sz w:val="28"/>
          <w:szCs w:val="28"/>
        </w:rPr>
      </w:pPr>
      <w:r w:rsidRPr="00815CF5">
        <w:rPr>
          <w:rFonts w:ascii="Times New Roman" w:hAnsi="Times New Roman"/>
          <w:sz w:val="28"/>
          <w:szCs w:val="28"/>
        </w:rPr>
        <w:t xml:space="preserve">Согласно п.14 требований, утвержденных приказом №81н и п. 10 Порядка составления и утверждения плана ФХД объем планируемых выплат, источником финансового обеспечения которых являются поступления от оказания учреждениями услуг (выполнение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в соответствии с </w:t>
      </w:r>
      <w:r w:rsidRPr="00810038">
        <w:rPr>
          <w:rFonts w:ascii="Times New Roman" w:hAnsi="Times New Roman"/>
          <w:sz w:val="28"/>
          <w:szCs w:val="28"/>
        </w:rPr>
        <w:t>порядком определения платы</w:t>
      </w:r>
      <w:r w:rsidRPr="00815CF5">
        <w:rPr>
          <w:rFonts w:ascii="Times New Roman" w:hAnsi="Times New Roman"/>
          <w:sz w:val="28"/>
          <w:szCs w:val="28"/>
        </w:rPr>
        <w:t>, установленным органом, осуществляющим функции и полномочия учредителя. К проверке  такой  порядок определения платы не представлен.</w:t>
      </w:r>
    </w:p>
    <w:p w:rsidR="00810038" w:rsidRDefault="00810038" w:rsidP="00810038">
      <w:pPr>
        <w:spacing w:after="0"/>
        <w:ind w:firstLine="709"/>
        <w:jc w:val="both"/>
        <w:rPr>
          <w:rFonts w:ascii="Times New Roman" w:hAnsi="Times New Roman"/>
          <w:sz w:val="28"/>
          <w:szCs w:val="28"/>
        </w:rPr>
      </w:pPr>
      <w:r w:rsidRPr="00815CF5">
        <w:rPr>
          <w:rFonts w:ascii="Times New Roman" w:hAnsi="Times New Roman"/>
          <w:sz w:val="28"/>
          <w:szCs w:val="28"/>
        </w:rPr>
        <w:t xml:space="preserve">В нарушение п.21 требований, утвержденных Приказом №81н в п.15 р. </w:t>
      </w:r>
      <w:r w:rsidRPr="00815CF5">
        <w:rPr>
          <w:rFonts w:ascii="Times New Roman" w:hAnsi="Times New Roman"/>
          <w:sz w:val="28"/>
          <w:szCs w:val="28"/>
          <w:lang w:val="en-US"/>
        </w:rPr>
        <w:t>III</w:t>
      </w:r>
      <w:r w:rsidRPr="00815CF5">
        <w:rPr>
          <w:rFonts w:ascii="Times New Roman" w:hAnsi="Times New Roman"/>
          <w:sz w:val="28"/>
          <w:szCs w:val="28"/>
        </w:rPr>
        <w:t xml:space="preserve"> Порядка составления и утверждения плана ФХД полномочия по утверждению Плана возложены на орган, осуществляющий функции и </w:t>
      </w:r>
      <w:r w:rsidRPr="00815CF5">
        <w:rPr>
          <w:rFonts w:ascii="Times New Roman" w:hAnsi="Times New Roman"/>
          <w:sz w:val="28"/>
          <w:szCs w:val="28"/>
        </w:rPr>
        <w:lastRenderedPageBreak/>
        <w:t>полномочия учредителя, тогда как План автономного учреждения утверждается руководителем автономного учреждения на основании заключения наблюдательного совета автономного учреждения.</w:t>
      </w:r>
    </w:p>
    <w:p w:rsidR="00DE60F2" w:rsidRDefault="00DE60F2" w:rsidP="00810038">
      <w:pPr>
        <w:ind w:firstLine="567"/>
        <w:jc w:val="center"/>
        <w:rPr>
          <w:rFonts w:ascii="Times New Roman" w:hAnsi="Times New Roman"/>
          <w:i/>
          <w:sz w:val="28"/>
          <w:szCs w:val="28"/>
        </w:rPr>
      </w:pPr>
    </w:p>
    <w:p w:rsidR="00810038" w:rsidRDefault="00810038" w:rsidP="00810038">
      <w:pPr>
        <w:ind w:firstLine="567"/>
        <w:jc w:val="center"/>
        <w:rPr>
          <w:rFonts w:ascii="Times New Roman" w:hAnsi="Times New Roman"/>
          <w:i/>
          <w:sz w:val="28"/>
          <w:szCs w:val="28"/>
        </w:rPr>
      </w:pPr>
      <w:r>
        <w:rPr>
          <w:rFonts w:ascii="Times New Roman" w:hAnsi="Times New Roman"/>
          <w:i/>
          <w:sz w:val="28"/>
          <w:szCs w:val="28"/>
        </w:rPr>
        <w:t>Условия оплаты труда руководителя ,его заместителя и главного бухгалтера учреждения культуры</w:t>
      </w:r>
    </w:p>
    <w:p w:rsidR="00810038" w:rsidRDefault="00810038" w:rsidP="00810038">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В нарушение ст. 145 Трудового кодекса РФ органами местного самоуправления Хелюльского городского поселения не утверждены нормативные правовые акты в части установления условий оплаты труда руководителей, их заместителей, главных бухгалтеров муниципальных учреждений, а так же определения предельного уровня соотношения среднемесячной заработной платы руководителей, их заместителей, главных бухгалтеров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заместителя, главного бухгалтера).</w:t>
      </w:r>
    </w:p>
    <w:p w:rsidR="00810038" w:rsidRDefault="00810038" w:rsidP="00810038">
      <w:pPr>
        <w:ind w:firstLine="567"/>
        <w:jc w:val="center"/>
        <w:rPr>
          <w:rFonts w:ascii="Times New Roman" w:hAnsi="Times New Roman"/>
          <w:b/>
          <w:sz w:val="28"/>
          <w:szCs w:val="28"/>
        </w:rPr>
      </w:pPr>
      <w:r>
        <w:rPr>
          <w:rFonts w:ascii="Times New Roman" w:hAnsi="Times New Roman"/>
          <w:b/>
          <w:sz w:val="28"/>
          <w:szCs w:val="28"/>
        </w:rPr>
        <w:t>Анализ контроля органа, осуществляющего функции и полномочия учредителя</w:t>
      </w:r>
    </w:p>
    <w:p w:rsidR="00810038" w:rsidRDefault="00810038" w:rsidP="00810038">
      <w:pPr>
        <w:ind w:firstLine="709"/>
        <w:jc w:val="both"/>
        <w:rPr>
          <w:rFonts w:ascii="Times New Roman" w:eastAsiaTheme="minorHAnsi" w:hAnsi="Times New Roman"/>
          <w:sz w:val="28"/>
          <w:szCs w:val="28"/>
        </w:rPr>
      </w:pPr>
      <w:r>
        <w:rPr>
          <w:rFonts w:ascii="Times New Roman" w:hAnsi="Times New Roman"/>
          <w:sz w:val="28"/>
          <w:szCs w:val="28"/>
        </w:rPr>
        <w:t xml:space="preserve">Согласно пп.10 п.3.3 ст.32 Федерального закона от 12.01.1996г. №7-ФЗ «О некоммерческих организациях» (далее – Закон №7-ФЗ) государственное (муниципальное учреждение) обеспечивает открытость и доступность отчета о результатах своей деятельности и об использовании закрепленного за ним государственного (муниципального) имущества, составляемого и утверждаемого в порядке </w:t>
      </w:r>
      <w:r w:rsidRPr="00745DEC">
        <w:rPr>
          <w:rFonts w:ascii="Times New Roman" w:eastAsiaTheme="minorHAnsi" w:hAnsi="Times New Roman"/>
          <w:sz w:val="28"/>
          <w:szCs w:val="28"/>
        </w:rPr>
        <w:t xml:space="preserve">определенном соответствующим органом, осуществляющим функции и полномочия учредителя, и в соответствии с </w:t>
      </w:r>
      <w:hyperlink r:id="rId14" w:history="1">
        <w:r w:rsidRPr="00810038">
          <w:rPr>
            <w:rFonts w:ascii="Times New Roman" w:eastAsiaTheme="minorHAnsi" w:hAnsi="Times New Roman"/>
            <w:sz w:val="28"/>
            <w:szCs w:val="28"/>
          </w:rPr>
          <w:t>общими требованиями</w:t>
        </w:r>
      </w:hyperlink>
      <w:r w:rsidRPr="00745DEC">
        <w:rPr>
          <w:rFonts w:ascii="Times New Roman" w:eastAsiaTheme="minorHAnsi" w:hAnsi="Times New Roman"/>
          <w:sz w:val="28"/>
          <w:szCs w:val="28"/>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10038" w:rsidRDefault="00810038" w:rsidP="00810038">
      <w:pPr>
        <w:ind w:firstLine="709"/>
        <w:jc w:val="both"/>
        <w:rPr>
          <w:rFonts w:ascii="Times New Roman" w:eastAsiaTheme="minorHAnsi" w:hAnsi="Times New Roman"/>
          <w:sz w:val="28"/>
          <w:szCs w:val="28"/>
        </w:rPr>
      </w:pPr>
      <w:r>
        <w:rPr>
          <w:rFonts w:ascii="Times New Roman" w:eastAsiaTheme="minorHAnsi" w:hAnsi="Times New Roman"/>
          <w:sz w:val="28"/>
          <w:szCs w:val="28"/>
        </w:rPr>
        <w:t>Постановлением Главы Хелюльского городского поселения от 26.06.2015г. №44 утвержден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810038" w:rsidRDefault="00810038" w:rsidP="00810038">
      <w:pPr>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При анализе положений данного порядка установлено, что в Приложении №2 «Типовая форма отчета о результатах деятельности муниципального автономного учреждения и об использовании закрепленного за ним муниципального имущества»  в разделе 2 «Результаты деятельности учреждения» в разрез с п.6 текстовой части данного Порядка не предусмотрена строка для отражения информации о показателях выполнения муниципального задания с указанием причин отклонения от запланированных значений. Данный факт не способствует своевременному (ежегодному) выполнению функции контроля органа, осуществляющего полномочия учредителя за выполнением автономным учреждением муниципального задания, которое учредитель устанавливает для учреждения. Согласно ч.1 ст.69.2 БК РФ порядок такого контроля определяется в самом задании. В ходе контрольного мероприятия установлено, что муниципальное задание муниципального автономного учреждения культуры «Импульс» Хелюльского городского поселения на 2016 год не содержит порядка осуществления контроля.</w:t>
      </w:r>
    </w:p>
    <w:p w:rsidR="00810038" w:rsidRPr="00745DEC" w:rsidRDefault="00810038" w:rsidP="00810038">
      <w:pPr>
        <w:ind w:firstLine="709"/>
        <w:jc w:val="both"/>
        <w:rPr>
          <w:rFonts w:ascii="Times New Roman" w:eastAsiaTheme="minorHAnsi" w:hAnsi="Times New Roman"/>
          <w:sz w:val="28"/>
          <w:szCs w:val="28"/>
        </w:rPr>
      </w:pPr>
      <w:r>
        <w:rPr>
          <w:rFonts w:ascii="Times New Roman" w:eastAsiaTheme="minorHAnsi" w:hAnsi="Times New Roman"/>
          <w:sz w:val="28"/>
          <w:szCs w:val="28"/>
        </w:rPr>
        <w:t>Согласно п. 3 ч.3.23 ст. 2 Закона №174-ФЗ контроль за деятельностью муниципальных автономных учреждений должен осуществляться в порядке, установленном местной администрацией муниципального образования</w:t>
      </w:r>
    </w:p>
    <w:p w:rsidR="00810038" w:rsidRDefault="00810038" w:rsidP="00810038">
      <w:pPr>
        <w:spacing w:after="0"/>
        <w:ind w:firstLine="567"/>
        <w:jc w:val="both"/>
        <w:rPr>
          <w:rFonts w:ascii="Times New Roman" w:hAnsi="Times New Roman"/>
          <w:sz w:val="28"/>
          <w:szCs w:val="28"/>
        </w:rPr>
      </w:pPr>
      <w:r>
        <w:rPr>
          <w:rFonts w:ascii="Times New Roman" w:hAnsi="Times New Roman"/>
          <w:sz w:val="28"/>
          <w:szCs w:val="28"/>
        </w:rPr>
        <w:t>Постановлением  Администрации Хелюльского городского поселения от 14.01.2016г. №4 утвержден Порядок осуществления контроля за деятельностью автономных учреждений, созданных на базе имущества, находящегося в собственности Хелюльского городского поселения. Муниципальный правовой акт, принятый в целях реализации положений п.3 ч.3.23 ст. 32 Закона №7-ФЗ определяет порядок проведения контрольных мероприятий по следующим направлениям:</w:t>
      </w:r>
    </w:p>
    <w:p w:rsidR="00810038" w:rsidRDefault="00810038" w:rsidP="00810038">
      <w:pPr>
        <w:pStyle w:val="aa"/>
        <w:numPr>
          <w:ilvl w:val="0"/>
          <w:numId w:val="22"/>
        </w:numPr>
        <w:ind w:left="0" w:firstLine="567"/>
        <w:jc w:val="both"/>
        <w:rPr>
          <w:rFonts w:ascii="Times New Roman" w:hAnsi="Times New Roman"/>
          <w:sz w:val="28"/>
          <w:szCs w:val="28"/>
        </w:rPr>
      </w:pPr>
      <w:r>
        <w:rPr>
          <w:rFonts w:ascii="Times New Roman" w:hAnsi="Times New Roman"/>
          <w:sz w:val="28"/>
          <w:szCs w:val="28"/>
        </w:rPr>
        <w:t>соответствие деятельности учреждения целям создания и видам деятельности, предусмотренной его учредительными документами ;</w:t>
      </w:r>
    </w:p>
    <w:p w:rsidR="00810038" w:rsidRDefault="00810038" w:rsidP="00810038">
      <w:pPr>
        <w:pStyle w:val="aa"/>
        <w:numPr>
          <w:ilvl w:val="0"/>
          <w:numId w:val="22"/>
        </w:numPr>
        <w:ind w:left="0" w:firstLine="567"/>
        <w:jc w:val="both"/>
        <w:rPr>
          <w:rFonts w:ascii="Times New Roman" w:hAnsi="Times New Roman"/>
          <w:sz w:val="28"/>
          <w:szCs w:val="28"/>
        </w:rPr>
      </w:pPr>
      <w:r>
        <w:rPr>
          <w:rFonts w:ascii="Times New Roman" w:hAnsi="Times New Roman"/>
          <w:sz w:val="28"/>
          <w:szCs w:val="28"/>
        </w:rPr>
        <w:t>выполнение муниципального задания на оказание муниципальных услуг (выполнение работ) , в том числе:</w:t>
      </w:r>
    </w:p>
    <w:p w:rsidR="00810038" w:rsidRDefault="00810038" w:rsidP="00810038">
      <w:pPr>
        <w:pStyle w:val="aa"/>
        <w:ind w:left="0"/>
        <w:jc w:val="both"/>
        <w:rPr>
          <w:rFonts w:ascii="Times New Roman" w:hAnsi="Times New Roman"/>
          <w:sz w:val="28"/>
          <w:szCs w:val="28"/>
        </w:rPr>
      </w:pPr>
      <w:r>
        <w:rPr>
          <w:rFonts w:ascii="Times New Roman" w:hAnsi="Times New Roman"/>
          <w:sz w:val="28"/>
          <w:szCs w:val="28"/>
        </w:rPr>
        <w:t>- контроль за выполнением требований по составу, качеству и объему (содержанию) предоставляемых услуг (выполняемых работ);</w:t>
      </w:r>
    </w:p>
    <w:p w:rsidR="00810038" w:rsidRDefault="00810038" w:rsidP="00810038">
      <w:pPr>
        <w:pStyle w:val="aa"/>
        <w:ind w:left="0"/>
        <w:jc w:val="both"/>
        <w:rPr>
          <w:rFonts w:ascii="Times New Roman" w:hAnsi="Times New Roman"/>
          <w:sz w:val="28"/>
          <w:szCs w:val="28"/>
        </w:rPr>
      </w:pPr>
      <w:r>
        <w:rPr>
          <w:rFonts w:ascii="Times New Roman" w:hAnsi="Times New Roman"/>
          <w:sz w:val="28"/>
          <w:szCs w:val="28"/>
        </w:rPr>
        <w:t>-контроль условий, порядка и результатов оказания услуг (выполнения работ);</w:t>
      </w:r>
    </w:p>
    <w:p w:rsidR="00810038" w:rsidRDefault="00810038" w:rsidP="00810038">
      <w:pPr>
        <w:pStyle w:val="aa"/>
        <w:ind w:left="0" w:firstLine="567"/>
        <w:jc w:val="both"/>
        <w:rPr>
          <w:rFonts w:ascii="Times New Roman" w:hAnsi="Times New Roman"/>
          <w:sz w:val="28"/>
          <w:szCs w:val="28"/>
        </w:rPr>
      </w:pPr>
      <w:r>
        <w:rPr>
          <w:rFonts w:ascii="Times New Roman" w:hAnsi="Times New Roman"/>
          <w:sz w:val="28"/>
          <w:szCs w:val="28"/>
        </w:rPr>
        <w:t>4) соблюдение порядка оказания услуг (выполнение работ) за плвту, в том числе соблюдения порядка установления и применения цен (тарифов) на оказываемые услуги (выполняемые работы);</w:t>
      </w:r>
    </w:p>
    <w:p w:rsidR="00810038" w:rsidRDefault="00810038" w:rsidP="00810038">
      <w:pPr>
        <w:pStyle w:val="aa"/>
        <w:ind w:left="0" w:firstLine="567"/>
        <w:jc w:val="both"/>
        <w:rPr>
          <w:rFonts w:ascii="Times New Roman" w:hAnsi="Times New Roman"/>
          <w:sz w:val="28"/>
          <w:szCs w:val="28"/>
        </w:rPr>
      </w:pPr>
      <w:r>
        <w:rPr>
          <w:rFonts w:ascii="Times New Roman" w:hAnsi="Times New Roman"/>
          <w:sz w:val="28"/>
          <w:szCs w:val="28"/>
        </w:rPr>
        <w:lastRenderedPageBreak/>
        <w:t xml:space="preserve">5) оценка выполнения автономными  учреждениями плановых показателей (Плана ФХД), выявление м анализ причин отклонения фактических показателей результатов их деятельности от плановых, </w:t>
      </w:r>
    </w:p>
    <w:p w:rsidR="00810038" w:rsidRDefault="00810038" w:rsidP="00810038">
      <w:pPr>
        <w:pStyle w:val="aa"/>
        <w:ind w:left="0" w:firstLine="567"/>
        <w:jc w:val="both"/>
        <w:rPr>
          <w:rFonts w:ascii="Times New Roman" w:hAnsi="Times New Roman"/>
          <w:sz w:val="28"/>
          <w:szCs w:val="28"/>
        </w:rPr>
      </w:pPr>
      <w:r>
        <w:rPr>
          <w:rFonts w:ascii="Times New Roman" w:hAnsi="Times New Roman"/>
          <w:sz w:val="28"/>
          <w:szCs w:val="28"/>
        </w:rPr>
        <w:t>6) Оценка качества составления и достоверности показателей отчетности автономными учреждениями о своей деятельности и об использовании закрепленного за ним на праве оперативного управления муниципального имущества</w:t>
      </w:r>
    </w:p>
    <w:p w:rsidR="00810038" w:rsidRDefault="00810038" w:rsidP="00810038">
      <w:pPr>
        <w:pStyle w:val="aa"/>
        <w:ind w:left="0" w:firstLine="567"/>
        <w:jc w:val="both"/>
        <w:rPr>
          <w:rFonts w:ascii="Times New Roman" w:hAnsi="Times New Roman"/>
          <w:sz w:val="28"/>
          <w:szCs w:val="28"/>
        </w:rPr>
      </w:pPr>
      <w:r>
        <w:rPr>
          <w:rFonts w:ascii="Times New Roman" w:hAnsi="Times New Roman"/>
          <w:sz w:val="28"/>
          <w:szCs w:val="28"/>
        </w:rPr>
        <w:t>Кроме того, указанный выше правовой акт определяет порядок осуществления контрольных мероприятий по проверке целевого использования и сохранности муниципального имущества, закрепленного за учреждениями на праве оперативного управления.</w:t>
      </w:r>
    </w:p>
    <w:p w:rsidR="00810038" w:rsidRPr="007D5B7C" w:rsidRDefault="00810038" w:rsidP="00810038">
      <w:pPr>
        <w:pStyle w:val="aa"/>
        <w:ind w:left="0" w:firstLine="567"/>
        <w:jc w:val="both"/>
        <w:rPr>
          <w:rFonts w:ascii="Times New Roman" w:hAnsi="Times New Roman"/>
          <w:sz w:val="28"/>
          <w:szCs w:val="28"/>
        </w:rPr>
      </w:pPr>
      <w:r>
        <w:rPr>
          <w:rFonts w:ascii="Times New Roman" w:hAnsi="Times New Roman"/>
          <w:sz w:val="28"/>
          <w:szCs w:val="28"/>
        </w:rPr>
        <w:t>Администрацией Хелюльского городского поселения к проверке  представлена информация об осуществлении в 2016 году внутреннего муниципального финансового контроля в части проверки осуществления  МАУК «Импульс» закупок товаров, работ, услуг для обеспечения  муниципальных нужд, в соответствии с ч.8 ст.99 ФЗ от 05.04.2013г. №44-ФЗ «О контрактной системе в сфере закупок товаров, услуг для обеспечения государственных и муниципальных нужд».</w:t>
      </w:r>
    </w:p>
    <w:p w:rsidR="00810038" w:rsidRDefault="00810038" w:rsidP="00810038">
      <w:pPr>
        <w:pStyle w:val="aa"/>
        <w:ind w:left="0" w:firstLine="567"/>
        <w:jc w:val="center"/>
        <w:rPr>
          <w:rFonts w:ascii="Times New Roman" w:hAnsi="Times New Roman" w:cs="Times New Roman"/>
          <w:sz w:val="28"/>
          <w:szCs w:val="28"/>
        </w:rPr>
      </w:pPr>
    </w:p>
    <w:p w:rsidR="00810038" w:rsidRDefault="00810038" w:rsidP="00810038">
      <w:pPr>
        <w:pStyle w:val="aa"/>
        <w:ind w:left="0" w:firstLine="567"/>
        <w:jc w:val="center"/>
        <w:rPr>
          <w:rFonts w:ascii="Times New Roman" w:hAnsi="Times New Roman" w:cs="Times New Roman"/>
          <w:b/>
          <w:sz w:val="28"/>
          <w:szCs w:val="28"/>
        </w:rPr>
      </w:pPr>
      <w:r>
        <w:rPr>
          <w:rFonts w:ascii="Times New Roman" w:hAnsi="Times New Roman" w:cs="Times New Roman"/>
          <w:b/>
          <w:sz w:val="28"/>
          <w:szCs w:val="28"/>
        </w:rPr>
        <w:t>Независимая оценка качества услуг организации культуры</w:t>
      </w:r>
    </w:p>
    <w:p w:rsidR="00810038" w:rsidRPr="00F230CA" w:rsidRDefault="00810038" w:rsidP="00810038">
      <w:pPr>
        <w:spacing w:after="0"/>
        <w:ind w:firstLine="851"/>
        <w:jc w:val="both"/>
        <w:rPr>
          <w:rFonts w:ascii="Arial" w:eastAsiaTheme="minorHAnsi" w:hAnsi="Arial" w:cs="Arial"/>
          <w:sz w:val="24"/>
          <w:szCs w:val="24"/>
        </w:rPr>
      </w:pPr>
      <w:r>
        <w:rPr>
          <w:rFonts w:ascii="Times New Roman" w:hAnsi="Times New Roman"/>
          <w:sz w:val="28"/>
          <w:szCs w:val="28"/>
        </w:rPr>
        <w:t xml:space="preserve">Согласно ст.36.1 Основ законодательства о культуре независимая оценка качества </w:t>
      </w:r>
      <w:r w:rsidRPr="00F230CA">
        <w:rPr>
          <w:rFonts w:ascii="Times New Roman" w:eastAsiaTheme="minorHAnsi" w:hAnsi="Times New Roman"/>
          <w:sz w:val="28"/>
          <w:szCs w:val="28"/>
        </w:rPr>
        <w:t>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w:t>
      </w:r>
      <w:r>
        <w:rPr>
          <w:rFonts w:ascii="Times New Roman" w:eastAsiaTheme="minorHAnsi" w:hAnsi="Times New Roman"/>
          <w:sz w:val="28"/>
          <w:szCs w:val="28"/>
        </w:rPr>
        <w:t>.</w:t>
      </w:r>
    </w:p>
    <w:p w:rsidR="00810038" w:rsidRDefault="00810038" w:rsidP="00810038">
      <w:pPr>
        <w:ind w:firstLine="851"/>
        <w:jc w:val="both"/>
        <w:rPr>
          <w:rFonts w:ascii="Times New Roman" w:eastAsiaTheme="minorHAnsi" w:hAnsi="Times New Roman"/>
          <w:sz w:val="28"/>
          <w:szCs w:val="28"/>
        </w:rPr>
      </w:pPr>
      <w:r w:rsidRPr="00F230CA">
        <w:rPr>
          <w:rFonts w:ascii="Times New Roman" w:eastAsiaTheme="minorHAnsi" w:hAnsi="Times New Roman"/>
          <w:sz w:val="28"/>
          <w:szCs w:val="28"/>
        </w:rPr>
        <w:t>В целях создания условий для организации проведения независимой оценки качества оказания услу</w:t>
      </w:r>
      <w:r>
        <w:rPr>
          <w:rFonts w:ascii="Times New Roman" w:eastAsiaTheme="minorHAnsi" w:hAnsi="Times New Roman"/>
          <w:sz w:val="28"/>
          <w:szCs w:val="28"/>
        </w:rPr>
        <w:t>г,</w:t>
      </w:r>
      <w:r w:rsidRPr="00F230CA">
        <w:rPr>
          <w:rFonts w:ascii="Times New Roman" w:eastAsiaTheme="minorHAnsi" w:hAnsi="Times New Roman"/>
          <w:sz w:val="28"/>
          <w:szCs w:val="28"/>
        </w:rPr>
        <w:t xml:space="preserve"> организациями культуры</w:t>
      </w:r>
      <w:r>
        <w:rPr>
          <w:rFonts w:ascii="Times New Roman" w:eastAsiaTheme="minorHAnsi" w:hAnsi="Times New Roman"/>
          <w:sz w:val="28"/>
          <w:szCs w:val="28"/>
        </w:rPr>
        <w:t xml:space="preserve">, </w:t>
      </w:r>
      <w:r w:rsidRPr="00F230CA">
        <w:rPr>
          <w:rFonts w:ascii="Times New Roman" w:eastAsiaTheme="minorHAnsi" w:hAnsi="Times New Roman"/>
          <w:sz w:val="28"/>
          <w:szCs w:val="28"/>
        </w:rPr>
        <w:t>органы местного самоуправления с участием общественных организаций</w:t>
      </w:r>
      <w:r>
        <w:rPr>
          <w:rFonts w:ascii="Times New Roman" w:eastAsiaTheme="minorHAnsi" w:hAnsi="Times New Roman"/>
          <w:sz w:val="28"/>
          <w:szCs w:val="28"/>
        </w:rPr>
        <w:t>,</w:t>
      </w:r>
      <w:r w:rsidRPr="00F230CA">
        <w:rPr>
          <w:rFonts w:ascii="Times New Roman" w:eastAsiaTheme="minorHAnsi" w:hAnsi="Times New Roman"/>
          <w:sz w:val="28"/>
          <w:szCs w:val="28"/>
        </w:rPr>
        <w:t xml:space="preserve">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810038" w:rsidRDefault="00810038" w:rsidP="00810038">
      <w:pPr>
        <w:ind w:firstLine="567"/>
        <w:jc w:val="both"/>
        <w:rPr>
          <w:rFonts w:ascii="Times New Roman" w:hAnsi="Times New Roman"/>
          <w:sz w:val="28"/>
          <w:szCs w:val="28"/>
        </w:rPr>
      </w:pPr>
      <w:r>
        <w:rPr>
          <w:rFonts w:ascii="Times New Roman" w:hAnsi="Times New Roman"/>
          <w:sz w:val="28"/>
          <w:szCs w:val="28"/>
        </w:rPr>
        <w:t>В нарушение ст.36.1 Основ законодательства о культуре Администрацией Хелюльского городского поселения не представлены документы, подтверждающие проведение независимой оценки качества оказания услуг организацией культуры.</w:t>
      </w:r>
    </w:p>
    <w:p w:rsidR="00DE60F2" w:rsidRDefault="00DE60F2" w:rsidP="00F56C5E">
      <w:pPr>
        <w:ind w:firstLine="567"/>
        <w:jc w:val="center"/>
        <w:rPr>
          <w:rFonts w:ascii="Times New Roman" w:hAnsi="Times New Roman"/>
          <w:b/>
          <w:sz w:val="28"/>
          <w:szCs w:val="28"/>
        </w:rPr>
      </w:pPr>
    </w:p>
    <w:p w:rsidR="00DE60F2" w:rsidRDefault="00DE60F2" w:rsidP="00F56C5E">
      <w:pPr>
        <w:ind w:firstLine="567"/>
        <w:jc w:val="center"/>
        <w:rPr>
          <w:rFonts w:ascii="Times New Roman" w:hAnsi="Times New Roman"/>
          <w:b/>
          <w:sz w:val="28"/>
          <w:szCs w:val="28"/>
        </w:rPr>
      </w:pPr>
    </w:p>
    <w:p w:rsidR="00F56C5E" w:rsidRDefault="00F56C5E" w:rsidP="00F56C5E">
      <w:pPr>
        <w:ind w:firstLine="567"/>
        <w:jc w:val="center"/>
        <w:rPr>
          <w:rFonts w:ascii="Times New Roman" w:hAnsi="Times New Roman"/>
          <w:b/>
          <w:sz w:val="28"/>
          <w:szCs w:val="28"/>
        </w:rPr>
      </w:pPr>
      <w:r>
        <w:rPr>
          <w:rFonts w:ascii="Times New Roman" w:hAnsi="Times New Roman"/>
          <w:b/>
          <w:sz w:val="28"/>
          <w:szCs w:val="28"/>
        </w:rPr>
        <w:lastRenderedPageBreak/>
        <w:t>Встречная проверка в М</w:t>
      </w:r>
      <w:r w:rsidR="00810038">
        <w:rPr>
          <w:rFonts w:ascii="Times New Roman" w:hAnsi="Times New Roman"/>
          <w:b/>
          <w:sz w:val="28"/>
          <w:szCs w:val="28"/>
        </w:rPr>
        <w:t>А</w:t>
      </w:r>
      <w:r>
        <w:rPr>
          <w:rFonts w:ascii="Times New Roman" w:hAnsi="Times New Roman"/>
          <w:b/>
          <w:sz w:val="28"/>
          <w:szCs w:val="28"/>
        </w:rPr>
        <w:t>У</w:t>
      </w:r>
      <w:r w:rsidR="00810038">
        <w:rPr>
          <w:rFonts w:ascii="Times New Roman" w:hAnsi="Times New Roman"/>
          <w:b/>
          <w:sz w:val="28"/>
          <w:szCs w:val="28"/>
        </w:rPr>
        <w:t>К</w:t>
      </w:r>
      <w:r>
        <w:rPr>
          <w:rFonts w:ascii="Times New Roman" w:hAnsi="Times New Roman"/>
          <w:b/>
          <w:sz w:val="28"/>
          <w:szCs w:val="28"/>
        </w:rPr>
        <w:t xml:space="preserve"> «</w:t>
      </w:r>
      <w:r w:rsidR="00810038">
        <w:rPr>
          <w:rFonts w:ascii="Times New Roman" w:hAnsi="Times New Roman"/>
          <w:b/>
          <w:sz w:val="28"/>
          <w:szCs w:val="28"/>
        </w:rPr>
        <w:t>Импульс</w:t>
      </w:r>
      <w:r>
        <w:rPr>
          <w:rFonts w:ascii="Times New Roman" w:hAnsi="Times New Roman"/>
          <w:b/>
          <w:sz w:val="28"/>
          <w:szCs w:val="28"/>
        </w:rPr>
        <w:t>»</w:t>
      </w:r>
    </w:p>
    <w:p w:rsidR="00810038" w:rsidRDefault="00810038" w:rsidP="00810038">
      <w:pPr>
        <w:tabs>
          <w:tab w:val="left" w:pos="2676"/>
        </w:tabs>
        <w:ind w:firstLine="567"/>
        <w:jc w:val="both"/>
        <w:rPr>
          <w:rFonts w:ascii="Times New Roman" w:hAnsi="Times New Roman"/>
          <w:sz w:val="28"/>
          <w:szCs w:val="28"/>
        </w:rPr>
      </w:pPr>
      <w:r w:rsidRPr="004255A2">
        <w:rPr>
          <w:rFonts w:ascii="Times New Roman" w:hAnsi="Times New Roman"/>
          <w:sz w:val="28"/>
          <w:szCs w:val="28"/>
        </w:rPr>
        <w:t>М</w:t>
      </w:r>
      <w:r>
        <w:rPr>
          <w:rFonts w:ascii="Times New Roman" w:hAnsi="Times New Roman"/>
          <w:sz w:val="28"/>
          <w:szCs w:val="28"/>
        </w:rPr>
        <w:t>А</w:t>
      </w:r>
      <w:r w:rsidRPr="004255A2">
        <w:rPr>
          <w:rFonts w:ascii="Times New Roman" w:hAnsi="Times New Roman"/>
          <w:sz w:val="28"/>
          <w:szCs w:val="28"/>
        </w:rPr>
        <w:t>У</w:t>
      </w:r>
      <w:r>
        <w:rPr>
          <w:rFonts w:ascii="Times New Roman" w:hAnsi="Times New Roman"/>
          <w:sz w:val="28"/>
          <w:szCs w:val="28"/>
        </w:rPr>
        <w:t>К</w:t>
      </w:r>
      <w:r w:rsidRPr="004255A2">
        <w:rPr>
          <w:rFonts w:ascii="Times New Roman" w:hAnsi="Times New Roman"/>
          <w:sz w:val="28"/>
          <w:szCs w:val="28"/>
        </w:rPr>
        <w:t xml:space="preserve"> «</w:t>
      </w:r>
      <w:r>
        <w:rPr>
          <w:rFonts w:ascii="Times New Roman" w:hAnsi="Times New Roman"/>
          <w:sz w:val="28"/>
          <w:szCs w:val="28"/>
        </w:rPr>
        <w:t>Импульс</w:t>
      </w:r>
      <w:r w:rsidRPr="004255A2">
        <w:rPr>
          <w:rFonts w:ascii="Times New Roman" w:hAnsi="Times New Roman"/>
          <w:sz w:val="28"/>
          <w:szCs w:val="28"/>
        </w:rPr>
        <w:t>» осуществляет свою деятельность в соответствии с  цел</w:t>
      </w:r>
      <w:r>
        <w:rPr>
          <w:rFonts w:ascii="Times New Roman" w:hAnsi="Times New Roman"/>
          <w:sz w:val="28"/>
          <w:szCs w:val="28"/>
        </w:rPr>
        <w:t>ью</w:t>
      </w:r>
      <w:r w:rsidRPr="004255A2">
        <w:rPr>
          <w:rFonts w:ascii="Times New Roman" w:hAnsi="Times New Roman"/>
          <w:sz w:val="28"/>
          <w:szCs w:val="28"/>
        </w:rPr>
        <w:t xml:space="preserve"> деятельности, определенными законодательством РФ</w:t>
      </w:r>
      <w:r>
        <w:rPr>
          <w:rFonts w:ascii="Times New Roman" w:hAnsi="Times New Roman"/>
          <w:sz w:val="28"/>
          <w:szCs w:val="28"/>
        </w:rPr>
        <w:t xml:space="preserve"> по установлению полномочий органов местного самоуправления Хелюльского городского поселения по созданию условий обеспечения населения Хелюльского городского поселения услугами по организации досуга, услугами организации культуры, спорта и осуществление мероприятий в сфере молодежной политики.</w:t>
      </w:r>
      <w:r w:rsidRPr="004255A2">
        <w:rPr>
          <w:rFonts w:ascii="Times New Roman" w:hAnsi="Times New Roman"/>
          <w:sz w:val="28"/>
          <w:szCs w:val="28"/>
        </w:rPr>
        <w:t xml:space="preserve"> </w:t>
      </w:r>
    </w:p>
    <w:p w:rsidR="00810038" w:rsidRDefault="00810038" w:rsidP="00810038">
      <w:pPr>
        <w:tabs>
          <w:tab w:val="left" w:pos="2676"/>
        </w:tabs>
        <w:ind w:firstLine="567"/>
        <w:jc w:val="both"/>
        <w:rPr>
          <w:rFonts w:ascii="Times New Roman" w:hAnsi="Times New Roman"/>
          <w:sz w:val="28"/>
          <w:szCs w:val="28"/>
        </w:rPr>
      </w:pPr>
      <w:r>
        <w:rPr>
          <w:rFonts w:ascii="Times New Roman" w:hAnsi="Times New Roman"/>
          <w:sz w:val="28"/>
          <w:szCs w:val="28"/>
        </w:rPr>
        <w:t>П.2.3. Устава определены виды деятельности, которые автономное учреждение осуществляет для достижения цели, ради которой оно создано</w:t>
      </w:r>
    </w:p>
    <w:p w:rsidR="00810038" w:rsidRDefault="00810038" w:rsidP="00810038">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МАУК «Импульс»</w:t>
      </w:r>
      <w:r w:rsidRPr="001007A4">
        <w:rPr>
          <w:rFonts w:ascii="Times New Roman" w:hAnsi="Times New Roman"/>
          <w:sz w:val="28"/>
          <w:szCs w:val="28"/>
        </w:rPr>
        <w:t xml:space="preserve"> вправе </w:t>
      </w:r>
      <w:r>
        <w:rPr>
          <w:rFonts w:ascii="Times New Roman" w:hAnsi="Times New Roman"/>
          <w:sz w:val="28"/>
          <w:szCs w:val="28"/>
        </w:rPr>
        <w:t>осуществлять платные услуги и иные виды деятельности, не являющиеся основными видами деятельности. Доходы, полученные от такой деятельности, являются доходом данного муниципального автономного учреждения.</w:t>
      </w:r>
    </w:p>
    <w:p w:rsidR="00810038" w:rsidRPr="008A6018" w:rsidRDefault="00810038" w:rsidP="00810038">
      <w:pPr>
        <w:autoSpaceDE w:val="0"/>
        <w:autoSpaceDN w:val="0"/>
        <w:adjustRightInd w:val="0"/>
        <w:ind w:firstLine="709"/>
        <w:jc w:val="both"/>
        <w:outlineLvl w:val="1"/>
        <w:rPr>
          <w:rFonts w:ascii="Times New Roman" w:hAnsi="Times New Roman"/>
          <w:sz w:val="28"/>
          <w:szCs w:val="28"/>
        </w:rPr>
      </w:pPr>
      <w:r w:rsidRPr="008A6018">
        <w:rPr>
          <w:rFonts w:ascii="Times New Roman" w:hAnsi="Times New Roman"/>
          <w:sz w:val="28"/>
          <w:szCs w:val="28"/>
        </w:rPr>
        <w:t>В соответствии с положениями Устава органами управления автономного учреждения являются:</w:t>
      </w:r>
    </w:p>
    <w:p w:rsidR="00810038" w:rsidRPr="00535033" w:rsidRDefault="00810038" w:rsidP="00810038">
      <w:pPr>
        <w:jc w:val="both"/>
        <w:rPr>
          <w:rFonts w:ascii="Times New Roman" w:hAnsi="Times New Roman"/>
          <w:sz w:val="28"/>
          <w:szCs w:val="28"/>
        </w:rPr>
      </w:pPr>
      <w:r w:rsidRPr="00535033">
        <w:rPr>
          <w:rFonts w:ascii="Times New Roman" w:hAnsi="Times New Roman"/>
          <w:sz w:val="28"/>
          <w:szCs w:val="28"/>
        </w:rPr>
        <w:t>- директор (руководитель) Учреждения;</w:t>
      </w:r>
    </w:p>
    <w:p w:rsidR="00810038" w:rsidRPr="00535033" w:rsidRDefault="00810038" w:rsidP="00810038">
      <w:pPr>
        <w:jc w:val="both"/>
        <w:rPr>
          <w:rFonts w:ascii="Times New Roman" w:hAnsi="Times New Roman"/>
          <w:sz w:val="28"/>
          <w:szCs w:val="28"/>
        </w:rPr>
      </w:pPr>
      <w:r w:rsidRPr="00535033">
        <w:rPr>
          <w:rFonts w:ascii="Times New Roman" w:hAnsi="Times New Roman"/>
          <w:sz w:val="28"/>
          <w:szCs w:val="28"/>
        </w:rPr>
        <w:t>- Наблюдательный совет Учреждения.</w:t>
      </w:r>
    </w:p>
    <w:p w:rsidR="00810038" w:rsidRPr="00535033" w:rsidRDefault="00810038" w:rsidP="00810038">
      <w:pPr>
        <w:jc w:val="both"/>
        <w:rPr>
          <w:rFonts w:ascii="Times New Roman" w:hAnsi="Times New Roman"/>
          <w:sz w:val="28"/>
          <w:szCs w:val="28"/>
        </w:rPr>
      </w:pPr>
      <w:r w:rsidRPr="00535033">
        <w:rPr>
          <w:rFonts w:ascii="Times New Roman" w:hAnsi="Times New Roman"/>
          <w:sz w:val="28"/>
          <w:szCs w:val="28"/>
        </w:rPr>
        <w:t xml:space="preserve">Главой </w:t>
      </w:r>
      <w:r>
        <w:rPr>
          <w:rFonts w:ascii="Times New Roman" w:hAnsi="Times New Roman"/>
          <w:sz w:val="28"/>
          <w:szCs w:val="28"/>
        </w:rPr>
        <w:t>7</w:t>
      </w:r>
      <w:r w:rsidRPr="00535033">
        <w:rPr>
          <w:rFonts w:ascii="Times New Roman" w:hAnsi="Times New Roman"/>
          <w:sz w:val="28"/>
          <w:szCs w:val="28"/>
        </w:rPr>
        <w:t xml:space="preserve"> Устава было определено, что Наблюдательный совет автономного учреждения создаётся в составе 7 человек, в том числе:</w:t>
      </w:r>
    </w:p>
    <w:p w:rsidR="00810038" w:rsidRDefault="00810038" w:rsidP="00810038">
      <w:pPr>
        <w:jc w:val="both"/>
        <w:rPr>
          <w:rFonts w:ascii="Times New Roman" w:hAnsi="Times New Roman"/>
          <w:sz w:val="28"/>
          <w:szCs w:val="28"/>
        </w:rPr>
      </w:pPr>
      <w:r w:rsidRPr="00535033">
        <w:rPr>
          <w:rFonts w:ascii="Times New Roman" w:hAnsi="Times New Roman"/>
          <w:sz w:val="28"/>
          <w:szCs w:val="28"/>
        </w:rPr>
        <w:t xml:space="preserve">- </w:t>
      </w:r>
      <w:r>
        <w:rPr>
          <w:rFonts w:ascii="Times New Roman" w:hAnsi="Times New Roman"/>
          <w:sz w:val="28"/>
          <w:szCs w:val="28"/>
        </w:rPr>
        <w:t>представители Собственника имущества – 1 человек</w:t>
      </w:r>
      <w:r w:rsidRPr="00535033">
        <w:rPr>
          <w:rFonts w:ascii="Times New Roman" w:hAnsi="Times New Roman"/>
          <w:sz w:val="28"/>
          <w:szCs w:val="28"/>
        </w:rPr>
        <w:t>;</w:t>
      </w:r>
    </w:p>
    <w:p w:rsidR="00810038" w:rsidRPr="00535033" w:rsidRDefault="00810038" w:rsidP="00810038">
      <w:pPr>
        <w:jc w:val="both"/>
        <w:rPr>
          <w:rFonts w:ascii="Times New Roman" w:hAnsi="Times New Roman"/>
          <w:sz w:val="28"/>
          <w:szCs w:val="28"/>
        </w:rPr>
      </w:pPr>
      <w:r>
        <w:rPr>
          <w:rFonts w:ascii="Times New Roman" w:hAnsi="Times New Roman"/>
          <w:sz w:val="28"/>
          <w:szCs w:val="28"/>
        </w:rPr>
        <w:t>- представители Учредителя -1 человек;</w:t>
      </w:r>
    </w:p>
    <w:p w:rsidR="00810038" w:rsidRPr="00535033" w:rsidRDefault="00810038" w:rsidP="00810038">
      <w:pPr>
        <w:jc w:val="both"/>
        <w:rPr>
          <w:rFonts w:ascii="Times New Roman" w:hAnsi="Times New Roman"/>
          <w:sz w:val="28"/>
          <w:szCs w:val="28"/>
        </w:rPr>
      </w:pPr>
      <w:r w:rsidRPr="00535033">
        <w:rPr>
          <w:rFonts w:ascii="Times New Roman" w:hAnsi="Times New Roman"/>
          <w:sz w:val="28"/>
          <w:szCs w:val="28"/>
        </w:rPr>
        <w:t>- представители общественности</w:t>
      </w:r>
      <w:r>
        <w:rPr>
          <w:rFonts w:ascii="Times New Roman" w:hAnsi="Times New Roman"/>
          <w:sz w:val="28"/>
          <w:szCs w:val="28"/>
        </w:rPr>
        <w:t xml:space="preserve"> – 3 человека;</w:t>
      </w:r>
      <w:r w:rsidRPr="00535033">
        <w:rPr>
          <w:rFonts w:ascii="Times New Roman" w:hAnsi="Times New Roman"/>
          <w:sz w:val="28"/>
          <w:szCs w:val="28"/>
        </w:rPr>
        <w:t xml:space="preserve"> </w:t>
      </w:r>
    </w:p>
    <w:p w:rsidR="00810038" w:rsidRDefault="00810038" w:rsidP="00810038">
      <w:pPr>
        <w:jc w:val="both"/>
        <w:rPr>
          <w:rFonts w:ascii="Times New Roman" w:hAnsi="Times New Roman"/>
          <w:sz w:val="28"/>
          <w:szCs w:val="28"/>
        </w:rPr>
      </w:pPr>
      <w:r w:rsidRPr="00535033">
        <w:rPr>
          <w:rFonts w:ascii="Times New Roman" w:hAnsi="Times New Roman"/>
          <w:sz w:val="28"/>
          <w:szCs w:val="28"/>
        </w:rPr>
        <w:t xml:space="preserve">- представители </w:t>
      </w:r>
      <w:r>
        <w:rPr>
          <w:rFonts w:ascii="Times New Roman" w:hAnsi="Times New Roman"/>
          <w:sz w:val="28"/>
          <w:szCs w:val="28"/>
        </w:rPr>
        <w:t>работников А</w:t>
      </w:r>
      <w:r w:rsidRPr="00535033">
        <w:rPr>
          <w:rFonts w:ascii="Times New Roman" w:hAnsi="Times New Roman"/>
          <w:sz w:val="28"/>
          <w:szCs w:val="28"/>
        </w:rPr>
        <w:t>втономного учреждения</w:t>
      </w:r>
      <w:r>
        <w:rPr>
          <w:rFonts w:ascii="Times New Roman" w:hAnsi="Times New Roman"/>
          <w:sz w:val="28"/>
          <w:szCs w:val="28"/>
        </w:rPr>
        <w:t>- 2 человека</w:t>
      </w:r>
    </w:p>
    <w:p w:rsidR="00810038" w:rsidRPr="00535033" w:rsidRDefault="00810038" w:rsidP="00810038">
      <w:pPr>
        <w:jc w:val="both"/>
        <w:rPr>
          <w:rFonts w:ascii="Times New Roman" w:hAnsi="Times New Roman"/>
          <w:sz w:val="28"/>
          <w:szCs w:val="28"/>
        </w:rPr>
      </w:pPr>
      <w:r w:rsidRPr="00535033">
        <w:rPr>
          <w:rFonts w:ascii="Times New Roman" w:hAnsi="Times New Roman"/>
          <w:sz w:val="28"/>
          <w:szCs w:val="28"/>
        </w:rPr>
        <w:tab/>
        <w:t xml:space="preserve"> </w:t>
      </w:r>
      <w:r>
        <w:rPr>
          <w:rFonts w:ascii="Times New Roman" w:hAnsi="Times New Roman"/>
          <w:sz w:val="28"/>
          <w:szCs w:val="28"/>
        </w:rPr>
        <w:t xml:space="preserve">Распоряжением Администрации Хелюльского городского поселения от 02.06.2014г. №23 назначен состав наблюдательного совета муниципального автономного учреждения культуры Хелюльского городского поселения «Импульс» в составе 7 человек. Структура наблюдательного совета соответствует структуре, определенной Уставом учреждения. </w:t>
      </w:r>
    </w:p>
    <w:p w:rsidR="00810038" w:rsidRPr="00535033" w:rsidRDefault="00810038" w:rsidP="00810038">
      <w:pPr>
        <w:ind w:firstLine="567"/>
        <w:jc w:val="both"/>
        <w:rPr>
          <w:rFonts w:ascii="Times New Roman" w:hAnsi="Times New Roman"/>
          <w:sz w:val="28"/>
          <w:szCs w:val="28"/>
        </w:rPr>
      </w:pPr>
      <w:r w:rsidRPr="00535033">
        <w:rPr>
          <w:rFonts w:ascii="Times New Roman" w:hAnsi="Times New Roman"/>
          <w:sz w:val="28"/>
          <w:szCs w:val="28"/>
        </w:rPr>
        <w:t>К проверке представлены протоколы заседания наблюдательного совета МАУК «</w:t>
      </w:r>
      <w:r>
        <w:rPr>
          <w:rFonts w:ascii="Times New Roman" w:hAnsi="Times New Roman"/>
          <w:sz w:val="28"/>
          <w:szCs w:val="28"/>
        </w:rPr>
        <w:t>Импульс</w:t>
      </w:r>
      <w:r w:rsidRPr="00535033">
        <w:rPr>
          <w:rFonts w:ascii="Times New Roman" w:hAnsi="Times New Roman"/>
          <w:sz w:val="28"/>
          <w:szCs w:val="28"/>
        </w:rPr>
        <w:t xml:space="preserve">» № </w:t>
      </w:r>
      <w:r>
        <w:rPr>
          <w:rFonts w:ascii="Times New Roman" w:hAnsi="Times New Roman"/>
          <w:sz w:val="28"/>
          <w:szCs w:val="28"/>
        </w:rPr>
        <w:t>8</w:t>
      </w:r>
      <w:r w:rsidRPr="00535033">
        <w:rPr>
          <w:rFonts w:ascii="Times New Roman" w:hAnsi="Times New Roman"/>
          <w:sz w:val="28"/>
          <w:szCs w:val="28"/>
        </w:rPr>
        <w:t xml:space="preserve"> от </w:t>
      </w:r>
      <w:r>
        <w:rPr>
          <w:rFonts w:ascii="Times New Roman" w:hAnsi="Times New Roman"/>
          <w:sz w:val="28"/>
          <w:szCs w:val="28"/>
        </w:rPr>
        <w:t>30</w:t>
      </w:r>
      <w:r w:rsidRPr="00535033">
        <w:rPr>
          <w:rFonts w:ascii="Times New Roman" w:hAnsi="Times New Roman"/>
          <w:sz w:val="28"/>
          <w:szCs w:val="28"/>
        </w:rPr>
        <w:t>.</w:t>
      </w:r>
      <w:r>
        <w:rPr>
          <w:rFonts w:ascii="Times New Roman" w:hAnsi="Times New Roman"/>
          <w:sz w:val="28"/>
          <w:szCs w:val="28"/>
        </w:rPr>
        <w:t>12</w:t>
      </w:r>
      <w:r w:rsidRPr="00535033">
        <w:rPr>
          <w:rFonts w:ascii="Times New Roman" w:hAnsi="Times New Roman"/>
          <w:sz w:val="28"/>
          <w:szCs w:val="28"/>
        </w:rPr>
        <w:t>.201</w:t>
      </w:r>
      <w:r>
        <w:rPr>
          <w:rFonts w:ascii="Times New Roman" w:hAnsi="Times New Roman"/>
          <w:sz w:val="28"/>
          <w:szCs w:val="28"/>
        </w:rPr>
        <w:t>5</w:t>
      </w:r>
      <w:r w:rsidRPr="00535033">
        <w:rPr>
          <w:rFonts w:ascii="Times New Roman" w:hAnsi="Times New Roman"/>
          <w:sz w:val="28"/>
          <w:szCs w:val="28"/>
        </w:rPr>
        <w:t xml:space="preserve"> г.</w:t>
      </w:r>
      <w:r>
        <w:rPr>
          <w:rFonts w:ascii="Times New Roman" w:hAnsi="Times New Roman"/>
          <w:sz w:val="28"/>
          <w:szCs w:val="28"/>
        </w:rPr>
        <w:t xml:space="preserve"> об утверждении плана ФХД МАУК </w:t>
      </w:r>
      <w:r>
        <w:rPr>
          <w:rFonts w:ascii="Times New Roman" w:hAnsi="Times New Roman"/>
          <w:sz w:val="28"/>
          <w:szCs w:val="28"/>
        </w:rPr>
        <w:lastRenderedPageBreak/>
        <w:t>«Импульс» на 2016 год</w:t>
      </w:r>
      <w:r w:rsidRPr="00535033">
        <w:rPr>
          <w:rFonts w:ascii="Times New Roman" w:hAnsi="Times New Roman"/>
          <w:sz w:val="28"/>
          <w:szCs w:val="28"/>
        </w:rPr>
        <w:t xml:space="preserve"> и № </w:t>
      </w:r>
      <w:r>
        <w:rPr>
          <w:rFonts w:ascii="Times New Roman" w:hAnsi="Times New Roman"/>
          <w:sz w:val="28"/>
          <w:szCs w:val="28"/>
        </w:rPr>
        <w:t>1</w:t>
      </w:r>
      <w:r w:rsidRPr="00535033">
        <w:rPr>
          <w:rFonts w:ascii="Times New Roman" w:hAnsi="Times New Roman"/>
          <w:sz w:val="28"/>
          <w:szCs w:val="28"/>
        </w:rPr>
        <w:t xml:space="preserve"> от </w:t>
      </w:r>
      <w:r>
        <w:rPr>
          <w:rFonts w:ascii="Times New Roman" w:hAnsi="Times New Roman"/>
          <w:sz w:val="28"/>
          <w:szCs w:val="28"/>
        </w:rPr>
        <w:t>16</w:t>
      </w:r>
      <w:r w:rsidRPr="00535033">
        <w:rPr>
          <w:rFonts w:ascii="Times New Roman" w:hAnsi="Times New Roman"/>
          <w:sz w:val="28"/>
          <w:szCs w:val="28"/>
        </w:rPr>
        <w:t>.0</w:t>
      </w:r>
      <w:r>
        <w:rPr>
          <w:rFonts w:ascii="Times New Roman" w:hAnsi="Times New Roman"/>
          <w:sz w:val="28"/>
          <w:szCs w:val="28"/>
        </w:rPr>
        <w:t>1</w:t>
      </w:r>
      <w:r w:rsidRPr="00535033">
        <w:rPr>
          <w:rFonts w:ascii="Times New Roman" w:hAnsi="Times New Roman"/>
          <w:sz w:val="28"/>
          <w:szCs w:val="28"/>
        </w:rPr>
        <w:t>.201</w:t>
      </w:r>
      <w:r>
        <w:rPr>
          <w:rFonts w:ascii="Times New Roman" w:hAnsi="Times New Roman"/>
          <w:sz w:val="28"/>
          <w:szCs w:val="28"/>
        </w:rPr>
        <w:t>7</w:t>
      </w:r>
      <w:r w:rsidRPr="00535033">
        <w:rPr>
          <w:rFonts w:ascii="Times New Roman" w:hAnsi="Times New Roman"/>
          <w:sz w:val="28"/>
          <w:szCs w:val="28"/>
        </w:rPr>
        <w:t>г</w:t>
      </w:r>
      <w:r>
        <w:rPr>
          <w:rFonts w:ascii="Times New Roman" w:hAnsi="Times New Roman"/>
          <w:sz w:val="28"/>
          <w:szCs w:val="28"/>
        </w:rPr>
        <w:t xml:space="preserve"> о признании удовлетворительными результатами деятельности МАУК «Импульс» за 2016 год и утверждении Отчета о результатах деятельности МАУК «Импульс» и об использовании закрепленного за ним муниципального имущества за 2016 год.</w:t>
      </w:r>
    </w:p>
    <w:p w:rsidR="00810038" w:rsidRDefault="00810038" w:rsidP="00810038">
      <w:pPr>
        <w:tabs>
          <w:tab w:val="left" w:pos="2676"/>
        </w:tabs>
        <w:ind w:firstLine="567"/>
        <w:jc w:val="both"/>
        <w:rPr>
          <w:rFonts w:asciiTheme="minorHAnsi" w:hAnsiTheme="minorHAnsi"/>
          <w:sz w:val="28"/>
          <w:szCs w:val="28"/>
        </w:rPr>
      </w:pPr>
      <w:r w:rsidRPr="007477BD">
        <w:rPr>
          <w:rFonts w:ascii="Times New Roman" w:hAnsi="Times New Roman"/>
          <w:sz w:val="28"/>
          <w:szCs w:val="28"/>
        </w:rPr>
        <w:t>П</w:t>
      </w:r>
      <w:r w:rsidRPr="00F06A47">
        <w:rPr>
          <w:rFonts w:ascii="Times New Roman" w:hAnsi="Times New Roman"/>
          <w:sz w:val="28"/>
          <w:szCs w:val="28"/>
        </w:rPr>
        <w:t>роверка осуществлялась путем рассмотрения и анализа предоставленных документов и сведений, в том числе рассмотрены</w:t>
      </w:r>
      <w:r w:rsidRPr="00721E5E">
        <w:rPr>
          <w:rFonts w:asciiTheme="minorHAnsi" w:hAnsiTheme="minorHAnsi"/>
          <w:sz w:val="28"/>
          <w:szCs w:val="28"/>
        </w:rPr>
        <w:t>:</w:t>
      </w:r>
    </w:p>
    <w:p w:rsidR="00810038" w:rsidRPr="0006506E" w:rsidRDefault="00810038" w:rsidP="00810038">
      <w:pPr>
        <w:tabs>
          <w:tab w:val="left" w:pos="2676"/>
        </w:tabs>
        <w:spacing w:after="0"/>
        <w:jc w:val="both"/>
        <w:rPr>
          <w:rFonts w:ascii="Times New Roman" w:hAnsi="Times New Roman"/>
          <w:sz w:val="28"/>
          <w:szCs w:val="28"/>
        </w:rPr>
      </w:pPr>
      <w:r w:rsidRPr="0006506E">
        <w:rPr>
          <w:rFonts w:ascii="Times New Roman" w:hAnsi="Times New Roman"/>
          <w:sz w:val="28"/>
          <w:szCs w:val="28"/>
        </w:rPr>
        <w:t>Учетная политика МАУК «Импульс»;</w:t>
      </w:r>
    </w:p>
    <w:p w:rsidR="00810038" w:rsidRDefault="00810038" w:rsidP="00810038">
      <w:pPr>
        <w:tabs>
          <w:tab w:val="left" w:pos="2676"/>
        </w:tabs>
        <w:spacing w:after="0"/>
        <w:jc w:val="both"/>
        <w:rPr>
          <w:rFonts w:ascii="Times New Roman" w:hAnsi="Times New Roman"/>
          <w:sz w:val="28"/>
          <w:szCs w:val="28"/>
        </w:rPr>
      </w:pPr>
      <w:r w:rsidRPr="003B0118">
        <w:rPr>
          <w:rFonts w:ascii="Times New Roman" w:hAnsi="Times New Roman"/>
          <w:sz w:val="28"/>
          <w:szCs w:val="28"/>
        </w:rPr>
        <w:t xml:space="preserve">Главная книга за 2016 год </w:t>
      </w:r>
      <w:r>
        <w:rPr>
          <w:rFonts w:ascii="Times New Roman" w:hAnsi="Times New Roman"/>
          <w:sz w:val="28"/>
          <w:szCs w:val="28"/>
        </w:rPr>
        <w:t>;</w:t>
      </w:r>
    </w:p>
    <w:p w:rsidR="00810038" w:rsidRDefault="00810038" w:rsidP="00810038">
      <w:pPr>
        <w:tabs>
          <w:tab w:val="left" w:pos="2676"/>
        </w:tabs>
        <w:spacing w:after="0"/>
        <w:jc w:val="both"/>
        <w:rPr>
          <w:rFonts w:ascii="Times New Roman" w:hAnsi="Times New Roman"/>
          <w:sz w:val="28"/>
          <w:szCs w:val="28"/>
        </w:rPr>
      </w:pPr>
      <w:r>
        <w:rPr>
          <w:rFonts w:ascii="Times New Roman" w:hAnsi="Times New Roman"/>
          <w:sz w:val="28"/>
          <w:szCs w:val="28"/>
        </w:rPr>
        <w:t>Кассовая книга за 2016 год;</w:t>
      </w:r>
    </w:p>
    <w:p w:rsidR="00810038" w:rsidRDefault="00810038" w:rsidP="00810038">
      <w:pPr>
        <w:tabs>
          <w:tab w:val="left" w:pos="2676"/>
        </w:tabs>
        <w:spacing w:after="0"/>
        <w:jc w:val="both"/>
        <w:rPr>
          <w:rFonts w:ascii="Times New Roman" w:hAnsi="Times New Roman"/>
          <w:sz w:val="28"/>
          <w:szCs w:val="28"/>
        </w:rPr>
      </w:pPr>
      <w:r>
        <w:rPr>
          <w:rFonts w:ascii="Times New Roman" w:hAnsi="Times New Roman"/>
          <w:sz w:val="28"/>
          <w:szCs w:val="28"/>
        </w:rPr>
        <w:t xml:space="preserve">План ФХД МАУК «Импульс» за 2016 год; </w:t>
      </w:r>
    </w:p>
    <w:p w:rsidR="00810038" w:rsidRDefault="00810038" w:rsidP="00810038">
      <w:pPr>
        <w:tabs>
          <w:tab w:val="left" w:pos="2676"/>
        </w:tabs>
        <w:spacing w:after="0"/>
        <w:jc w:val="both"/>
        <w:rPr>
          <w:rFonts w:ascii="Times New Roman" w:hAnsi="Times New Roman"/>
          <w:sz w:val="28"/>
          <w:szCs w:val="28"/>
        </w:rPr>
      </w:pPr>
      <w:r>
        <w:rPr>
          <w:rFonts w:ascii="Times New Roman" w:hAnsi="Times New Roman"/>
          <w:sz w:val="28"/>
          <w:szCs w:val="28"/>
        </w:rPr>
        <w:t>Штатные расписания за 2016 год МАУК «Импульс»»;</w:t>
      </w:r>
    </w:p>
    <w:p w:rsidR="00810038" w:rsidRDefault="00810038" w:rsidP="00810038">
      <w:pPr>
        <w:tabs>
          <w:tab w:val="left" w:pos="2676"/>
        </w:tabs>
        <w:spacing w:after="0"/>
        <w:jc w:val="both"/>
        <w:rPr>
          <w:rFonts w:ascii="Times New Roman" w:hAnsi="Times New Roman"/>
          <w:sz w:val="28"/>
          <w:szCs w:val="28"/>
        </w:rPr>
      </w:pPr>
      <w:r>
        <w:rPr>
          <w:rFonts w:ascii="Times New Roman" w:hAnsi="Times New Roman"/>
          <w:sz w:val="28"/>
          <w:szCs w:val="28"/>
        </w:rPr>
        <w:t>Годовая бюджетная отчетность за 2016 год;</w:t>
      </w:r>
    </w:p>
    <w:p w:rsidR="00810038" w:rsidRDefault="00810038" w:rsidP="00810038">
      <w:pPr>
        <w:tabs>
          <w:tab w:val="left" w:pos="2676"/>
        </w:tabs>
        <w:spacing w:after="0"/>
        <w:jc w:val="both"/>
        <w:rPr>
          <w:rFonts w:ascii="Times New Roman" w:hAnsi="Times New Roman"/>
          <w:sz w:val="28"/>
          <w:szCs w:val="28"/>
        </w:rPr>
      </w:pPr>
    </w:p>
    <w:p w:rsidR="00810038" w:rsidRPr="0006506E" w:rsidRDefault="00810038" w:rsidP="00810038">
      <w:pPr>
        <w:pStyle w:val="aa"/>
        <w:numPr>
          <w:ilvl w:val="0"/>
          <w:numId w:val="24"/>
        </w:numPr>
        <w:tabs>
          <w:tab w:val="left" w:pos="2676"/>
        </w:tabs>
        <w:autoSpaceDE w:val="0"/>
        <w:autoSpaceDN w:val="0"/>
        <w:adjustRightInd w:val="0"/>
        <w:ind w:left="0" w:firstLine="720"/>
        <w:jc w:val="both"/>
        <w:rPr>
          <w:rFonts w:ascii="Times New Roman" w:hAnsi="Times New Roman"/>
          <w:sz w:val="28"/>
          <w:szCs w:val="28"/>
        </w:rPr>
      </w:pPr>
      <w:r w:rsidRPr="0006506E">
        <w:rPr>
          <w:rFonts w:ascii="Times New Roman" w:hAnsi="Times New Roman"/>
          <w:b/>
          <w:sz w:val="28"/>
          <w:szCs w:val="28"/>
        </w:rPr>
        <w:t xml:space="preserve">Организация бухгалтерского учета </w:t>
      </w:r>
    </w:p>
    <w:p w:rsidR="00810038" w:rsidRPr="0006506E" w:rsidRDefault="00810038" w:rsidP="00810038">
      <w:pPr>
        <w:pStyle w:val="aa"/>
        <w:tabs>
          <w:tab w:val="left" w:pos="2676"/>
        </w:tabs>
        <w:autoSpaceDE w:val="0"/>
        <w:autoSpaceDN w:val="0"/>
        <w:adjustRightInd w:val="0"/>
        <w:ind w:left="0" w:firstLine="709"/>
        <w:jc w:val="both"/>
        <w:rPr>
          <w:rFonts w:ascii="Times New Roman" w:hAnsi="Times New Roman"/>
          <w:sz w:val="28"/>
          <w:szCs w:val="28"/>
        </w:rPr>
      </w:pPr>
      <w:r w:rsidRPr="0006506E">
        <w:rPr>
          <w:rFonts w:ascii="Times New Roman" w:hAnsi="Times New Roman"/>
          <w:sz w:val="28"/>
          <w:szCs w:val="28"/>
        </w:rPr>
        <w:t>В ходе проверки, в целях подтверждения факта произведенных расходов, проверены первичные документы и организация учета в МАУК ХГП «Импульс».</w:t>
      </w:r>
    </w:p>
    <w:p w:rsidR="00810038" w:rsidRDefault="00810038" w:rsidP="00810038">
      <w:pPr>
        <w:pStyle w:val="aa"/>
        <w:autoSpaceDE w:val="0"/>
        <w:autoSpaceDN w:val="0"/>
        <w:adjustRightInd w:val="0"/>
        <w:ind w:left="0" w:firstLine="720"/>
        <w:jc w:val="center"/>
        <w:rPr>
          <w:rFonts w:ascii="Times New Roman" w:hAnsi="Times New Roman"/>
          <w:i/>
          <w:sz w:val="28"/>
          <w:szCs w:val="28"/>
        </w:rPr>
      </w:pPr>
      <w:r>
        <w:rPr>
          <w:rFonts w:ascii="Times New Roman" w:hAnsi="Times New Roman"/>
          <w:i/>
          <w:sz w:val="28"/>
          <w:szCs w:val="28"/>
        </w:rPr>
        <w:t xml:space="preserve">Учетная политика </w:t>
      </w:r>
    </w:p>
    <w:p w:rsidR="00810038" w:rsidRPr="0030742E" w:rsidRDefault="00810038" w:rsidP="00810038">
      <w:pPr>
        <w:autoSpaceDE w:val="0"/>
        <w:autoSpaceDN w:val="0"/>
        <w:adjustRightInd w:val="0"/>
        <w:ind w:firstLine="709"/>
        <w:jc w:val="both"/>
        <w:rPr>
          <w:rFonts w:ascii="Times New Roman" w:hAnsi="Times New Roman"/>
          <w:sz w:val="28"/>
          <w:szCs w:val="28"/>
        </w:rPr>
      </w:pPr>
      <w:r w:rsidRPr="0030742E">
        <w:rPr>
          <w:rFonts w:ascii="Times New Roman" w:hAnsi="Times New Roman"/>
          <w:sz w:val="28"/>
          <w:szCs w:val="28"/>
        </w:rPr>
        <w:t>Пунктом 11 ст.2 Закона N 174-ФЗ прямо определено, что автономные учреждения обязаны вести бухгалтерский учет, представлять бухгалтерскую отчетность и статистическую отчетность в порядке, установленном законодательством РФ. Автономные учреждения должны вести бухгалтерский учет в том же порядке, что и бюджетные учреждения, руководствуясь при этом:</w:t>
      </w:r>
    </w:p>
    <w:p w:rsidR="00810038" w:rsidRPr="0030742E" w:rsidRDefault="00810038" w:rsidP="00810038">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 xml:space="preserve">- </w:t>
      </w:r>
      <w:hyperlink r:id="rId15" w:history="1">
        <w:r w:rsidRPr="0030742E">
          <w:rPr>
            <w:rFonts w:ascii="Times New Roman" w:hAnsi="Times New Roman"/>
            <w:color w:val="000000"/>
            <w:sz w:val="28"/>
            <w:szCs w:val="28"/>
          </w:rPr>
          <w:t>Единым планом счетов</w:t>
        </w:r>
      </w:hyperlink>
      <w:r w:rsidRPr="0030742E">
        <w:rPr>
          <w:rFonts w:ascii="Times New Roman" w:hAnsi="Times New Roman"/>
          <w:sz w:val="28"/>
          <w:szCs w:val="28"/>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6" w:history="1">
        <w:r w:rsidRPr="0030742E">
          <w:rPr>
            <w:rFonts w:ascii="Times New Roman" w:hAnsi="Times New Roman"/>
            <w:color w:val="000000"/>
            <w:sz w:val="28"/>
            <w:szCs w:val="28"/>
          </w:rPr>
          <w:t>Инструкцией</w:t>
        </w:r>
      </w:hyperlink>
      <w:r w:rsidRPr="0030742E">
        <w:rPr>
          <w:rFonts w:ascii="Times New Roman" w:hAnsi="Times New Roman"/>
          <w:sz w:val="28"/>
          <w:szCs w:val="28"/>
        </w:rPr>
        <w:t xml:space="preserve"> по его применению, утвержденными </w:t>
      </w:r>
      <w:hyperlink r:id="rId17" w:history="1">
        <w:r w:rsidRPr="0030742E">
          <w:rPr>
            <w:rFonts w:ascii="Times New Roman" w:hAnsi="Times New Roman"/>
            <w:color w:val="000000"/>
            <w:sz w:val="28"/>
            <w:szCs w:val="28"/>
          </w:rPr>
          <w:t>приказом</w:t>
        </w:r>
      </w:hyperlink>
      <w:r w:rsidRPr="0030742E">
        <w:rPr>
          <w:rFonts w:ascii="Times New Roman" w:hAnsi="Times New Roman"/>
          <w:sz w:val="28"/>
          <w:szCs w:val="28"/>
        </w:rPr>
        <w:t xml:space="preserve"> Минфина России от 01.12.2010 N 157, устанавливающими общие правила ведения бухгалтерского учета для организаций государственного сектора;</w:t>
      </w:r>
    </w:p>
    <w:p w:rsidR="00810038" w:rsidRPr="0030742E" w:rsidRDefault="00810038" w:rsidP="00810038">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 xml:space="preserve">- </w:t>
      </w:r>
      <w:hyperlink r:id="rId18" w:history="1">
        <w:r w:rsidRPr="0030742E">
          <w:rPr>
            <w:rFonts w:ascii="Times New Roman" w:hAnsi="Times New Roman"/>
            <w:color w:val="000000"/>
            <w:sz w:val="28"/>
            <w:szCs w:val="28"/>
          </w:rPr>
          <w:t>Планом счетов</w:t>
        </w:r>
      </w:hyperlink>
      <w:r w:rsidRPr="0030742E">
        <w:rPr>
          <w:rFonts w:ascii="Times New Roman" w:hAnsi="Times New Roman"/>
          <w:sz w:val="28"/>
          <w:szCs w:val="28"/>
        </w:rPr>
        <w:t xml:space="preserve"> бухгалтерского учета автономных учреждений и </w:t>
      </w:r>
      <w:hyperlink r:id="rId19" w:history="1">
        <w:r w:rsidRPr="0030742E">
          <w:rPr>
            <w:rFonts w:ascii="Times New Roman" w:hAnsi="Times New Roman"/>
            <w:color w:val="000000"/>
            <w:sz w:val="28"/>
            <w:szCs w:val="28"/>
          </w:rPr>
          <w:t>Инструкцией</w:t>
        </w:r>
      </w:hyperlink>
      <w:r w:rsidRPr="0030742E">
        <w:rPr>
          <w:rFonts w:ascii="Times New Roman" w:hAnsi="Times New Roman"/>
          <w:sz w:val="28"/>
          <w:szCs w:val="28"/>
        </w:rPr>
        <w:t xml:space="preserve"> по его применению, утвержденными </w:t>
      </w:r>
      <w:hyperlink r:id="rId20" w:history="1">
        <w:r w:rsidRPr="0030742E">
          <w:rPr>
            <w:rFonts w:ascii="Times New Roman" w:hAnsi="Times New Roman"/>
            <w:color w:val="000000"/>
            <w:sz w:val="28"/>
            <w:szCs w:val="28"/>
          </w:rPr>
          <w:t>приказом</w:t>
        </w:r>
      </w:hyperlink>
      <w:r w:rsidRPr="0030742E">
        <w:rPr>
          <w:rFonts w:ascii="Times New Roman" w:hAnsi="Times New Roman"/>
          <w:sz w:val="28"/>
          <w:szCs w:val="28"/>
        </w:rPr>
        <w:t xml:space="preserve"> Минфина России от 23.12.2010 N 183н.</w:t>
      </w:r>
      <w:r>
        <w:rPr>
          <w:rFonts w:ascii="Times New Roman" w:hAnsi="Times New Roman"/>
          <w:sz w:val="28"/>
          <w:szCs w:val="28"/>
        </w:rPr>
        <w:t>(далее –Приказ №183н)</w:t>
      </w:r>
    </w:p>
    <w:p w:rsidR="00810038" w:rsidRPr="0030742E" w:rsidRDefault="00810038" w:rsidP="00810038">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lastRenderedPageBreak/>
        <w:t xml:space="preserve">Из действующих нормативных документов бухгалтерского учета в бюджетной сфере следует, что автономные учреждения должны в целях ведения бухгалтерского учета иметь свою учетную политику. Это требование установлено </w:t>
      </w:r>
      <w:hyperlink r:id="rId21" w:history="1">
        <w:r w:rsidRPr="0030742E">
          <w:rPr>
            <w:rFonts w:ascii="Times New Roman" w:hAnsi="Times New Roman"/>
            <w:color w:val="000000"/>
            <w:sz w:val="28"/>
            <w:szCs w:val="28"/>
          </w:rPr>
          <w:t>Федеральным законом</w:t>
        </w:r>
      </w:hyperlink>
      <w:r w:rsidRPr="0030742E">
        <w:rPr>
          <w:rFonts w:ascii="Times New Roman" w:hAnsi="Times New Roman"/>
          <w:sz w:val="28"/>
          <w:szCs w:val="28"/>
        </w:rPr>
        <w:t xml:space="preserve"> от 06.12.2011г. N 402-ФЗ "О бухгалтерском учете" (далее - Закон N 402-ФЗ), который распространяется и на автономные учреждения.</w:t>
      </w:r>
    </w:p>
    <w:p w:rsidR="00810038" w:rsidRPr="0030742E" w:rsidRDefault="00810038" w:rsidP="00810038">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 xml:space="preserve">Кроме того, обязанность автономного учреждения по формированию своей учетной политики установлена </w:t>
      </w:r>
      <w:hyperlink r:id="rId22" w:history="1">
        <w:r w:rsidRPr="0030742E">
          <w:rPr>
            <w:rFonts w:ascii="Times New Roman" w:hAnsi="Times New Roman"/>
            <w:color w:val="000000"/>
            <w:sz w:val="28"/>
            <w:szCs w:val="28"/>
          </w:rPr>
          <w:t>п. 6</w:t>
        </w:r>
      </w:hyperlink>
      <w:r w:rsidRPr="0030742E">
        <w:rPr>
          <w:rFonts w:ascii="Times New Roman" w:hAnsi="Times New Roman"/>
          <w:sz w:val="28"/>
          <w:szCs w:val="28"/>
        </w:rPr>
        <w:t xml:space="preserve"> Инструкции N 157н.</w:t>
      </w:r>
    </w:p>
    <w:p w:rsidR="00810038" w:rsidRPr="0030742E" w:rsidRDefault="00810038" w:rsidP="00810038">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 xml:space="preserve">Согласно этой норме автономные учреждения в целях организации ведения бухгалтерского учета, руководствуясь </w:t>
      </w:r>
      <w:hyperlink r:id="rId23" w:history="1">
        <w:r w:rsidRPr="0030742E">
          <w:rPr>
            <w:rFonts w:ascii="Times New Roman" w:hAnsi="Times New Roman"/>
            <w:color w:val="000000"/>
            <w:sz w:val="28"/>
            <w:szCs w:val="28"/>
          </w:rPr>
          <w:t>законодательством</w:t>
        </w:r>
      </w:hyperlink>
      <w:r w:rsidRPr="0030742E">
        <w:rPr>
          <w:rFonts w:ascii="Times New Roman" w:hAnsi="Times New Roman"/>
          <w:sz w:val="28"/>
          <w:szCs w:val="28"/>
        </w:rPr>
        <w:t xml:space="preserve"> РФ о</w:t>
      </w:r>
      <w:r w:rsidRPr="00B27810">
        <w:rPr>
          <w:sz w:val="28"/>
          <w:szCs w:val="28"/>
        </w:rPr>
        <w:t xml:space="preserve"> </w:t>
      </w:r>
      <w:r w:rsidRPr="0030742E">
        <w:rPr>
          <w:rFonts w:ascii="Times New Roman" w:hAnsi="Times New Roman"/>
          <w:sz w:val="28"/>
          <w:szCs w:val="28"/>
        </w:rPr>
        <w:t>бухгалтерском учете, нормативными актами органов, регулирующими бухгалтерский учет, а также Инструкцией N 157н, обязаны формировать свою учетную политику исходя из специфики своей структуры, видов деятельности и иных особенностей деятельности учреждения.</w:t>
      </w:r>
    </w:p>
    <w:p w:rsidR="00810038" w:rsidRPr="0030742E" w:rsidRDefault="00810038" w:rsidP="00810038">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При формировании учетной политики автономное учреждение должно утвердить:</w:t>
      </w:r>
    </w:p>
    <w:p w:rsidR="00810038" w:rsidRPr="0030742E" w:rsidRDefault="00810038" w:rsidP="00810038">
      <w:pPr>
        <w:autoSpaceDE w:val="0"/>
        <w:autoSpaceDN w:val="0"/>
        <w:adjustRightInd w:val="0"/>
        <w:spacing w:after="0"/>
        <w:ind w:firstLine="720"/>
        <w:jc w:val="both"/>
        <w:rPr>
          <w:rFonts w:ascii="Times New Roman" w:hAnsi="Times New Roman"/>
          <w:sz w:val="28"/>
          <w:szCs w:val="28"/>
        </w:rPr>
      </w:pPr>
      <w:r w:rsidRPr="0030742E">
        <w:rPr>
          <w:rFonts w:ascii="Times New Roman" w:hAnsi="Times New Roman"/>
          <w:sz w:val="28"/>
          <w:szCs w:val="28"/>
        </w:rPr>
        <w:t>- рабочий план счетов бухгалтерского учета автономного учреждения, содержащий применяемые счета бухгалтерского учета для ведения синтетического и аналитического учета;</w:t>
      </w:r>
    </w:p>
    <w:p w:rsidR="00810038" w:rsidRPr="0030742E" w:rsidRDefault="00810038" w:rsidP="00810038">
      <w:pPr>
        <w:autoSpaceDE w:val="0"/>
        <w:autoSpaceDN w:val="0"/>
        <w:adjustRightInd w:val="0"/>
        <w:spacing w:after="0"/>
        <w:ind w:firstLine="720"/>
        <w:jc w:val="both"/>
        <w:rPr>
          <w:rFonts w:ascii="Times New Roman" w:hAnsi="Times New Roman"/>
          <w:sz w:val="28"/>
          <w:szCs w:val="28"/>
        </w:rPr>
      </w:pPr>
      <w:r w:rsidRPr="0030742E">
        <w:rPr>
          <w:rFonts w:ascii="Times New Roman" w:hAnsi="Times New Roman"/>
          <w:sz w:val="28"/>
          <w:szCs w:val="28"/>
        </w:rPr>
        <w:t>- методы оценки отдельных видов имущества и обязательств;</w:t>
      </w:r>
    </w:p>
    <w:p w:rsidR="00810038" w:rsidRPr="0030742E" w:rsidRDefault="00810038" w:rsidP="00810038">
      <w:pPr>
        <w:autoSpaceDE w:val="0"/>
        <w:autoSpaceDN w:val="0"/>
        <w:adjustRightInd w:val="0"/>
        <w:spacing w:after="0"/>
        <w:ind w:firstLine="720"/>
        <w:jc w:val="both"/>
        <w:rPr>
          <w:rFonts w:ascii="Times New Roman" w:hAnsi="Times New Roman"/>
          <w:sz w:val="28"/>
          <w:szCs w:val="28"/>
        </w:rPr>
      </w:pPr>
      <w:r w:rsidRPr="0030742E">
        <w:rPr>
          <w:rFonts w:ascii="Times New Roman" w:hAnsi="Times New Roman"/>
          <w:sz w:val="28"/>
          <w:szCs w:val="28"/>
        </w:rPr>
        <w:t>- порядок проведения инвентаризации;</w:t>
      </w:r>
    </w:p>
    <w:p w:rsidR="00810038" w:rsidRPr="0030742E" w:rsidRDefault="00810038" w:rsidP="00810038">
      <w:pPr>
        <w:autoSpaceDE w:val="0"/>
        <w:autoSpaceDN w:val="0"/>
        <w:adjustRightInd w:val="0"/>
        <w:spacing w:after="0"/>
        <w:ind w:firstLine="720"/>
        <w:jc w:val="both"/>
        <w:rPr>
          <w:rFonts w:ascii="Times New Roman" w:hAnsi="Times New Roman"/>
          <w:sz w:val="28"/>
          <w:szCs w:val="28"/>
        </w:rPr>
      </w:pPr>
      <w:r w:rsidRPr="0030742E">
        <w:rPr>
          <w:rFonts w:ascii="Times New Roman" w:hAnsi="Times New Roman"/>
          <w:sz w:val="28"/>
          <w:szCs w:val="28"/>
        </w:rPr>
        <w:t>- правила документооборота и технологию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810038" w:rsidRPr="0030742E" w:rsidRDefault="00810038" w:rsidP="00810038">
      <w:pPr>
        <w:autoSpaceDE w:val="0"/>
        <w:autoSpaceDN w:val="0"/>
        <w:adjustRightInd w:val="0"/>
        <w:spacing w:after="0"/>
        <w:ind w:firstLine="720"/>
        <w:jc w:val="both"/>
        <w:rPr>
          <w:rFonts w:ascii="Times New Roman" w:hAnsi="Times New Roman"/>
          <w:sz w:val="28"/>
          <w:szCs w:val="28"/>
        </w:rPr>
      </w:pPr>
      <w:r w:rsidRPr="0030742E">
        <w:rPr>
          <w:rFonts w:ascii="Times New Roman" w:hAnsi="Times New Roman"/>
          <w:sz w:val="28"/>
          <w:szCs w:val="28"/>
        </w:rPr>
        <w:t>- формы первичных (сводных) учетных документов, применяемых для оформления хозяйственных операций, по которым законодательством РФ не установлены обязательные для их оформления формы документов. При этом утвержденные автономным учреждением формы документов должны содержать обязательные реквизиты первичного учетного документа, предусмотренные Инструкцией №157н;</w:t>
      </w:r>
    </w:p>
    <w:p w:rsidR="00810038" w:rsidRPr="0030742E" w:rsidRDefault="00810038" w:rsidP="00810038">
      <w:pPr>
        <w:autoSpaceDE w:val="0"/>
        <w:autoSpaceDN w:val="0"/>
        <w:adjustRightInd w:val="0"/>
        <w:spacing w:after="0"/>
        <w:ind w:firstLine="720"/>
        <w:jc w:val="both"/>
        <w:rPr>
          <w:rFonts w:ascii="Times New Roman" w:hAnsi="Times New Roman"/>
          <w:sz w:val="28"/>
          <w:szCs w:val="28"/>
        </w:rPr>
      </w:pPr>
      <w:r w:rsidRPr="0030742E">
        <w:rPr>
          <w:rFonts w:ascii="Times New Roman" w:hAnsi="Times New Roman"/>
          <w:sz w:val="28"/>
          <w:szCs w:val="28"/>
        </w:rPr>
        <w:t>- порядок организации и обеспечения (осуществления) субъектом учета внутреннего финансового контроля;</w:t>
      </w:r>
    </w:p>
    <w:p w:rsidR="00810038" w:rsidRDefault="00810038" w:rsidP="00810038">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-иные решения, необходимые для организации и ведения бухгалтерского учета.</w:t>
      </w:r>
    </w:p>
    <w:p w:rsidR="00810038" w:rsidRDefault="00810038" w:rsidP="00810038">
      <w:pPr>
        <w:autoSpaceDE w:val="0"/>
        <w:autoSpaceDN w:val="0"/>
        <w:adjustRightInd w:val="0"/>
        <w:ind w:firstLine="720"/>
        <w:jc w:val="both"/>
        <w:rPr>
          <w:rFonts w:ascii="Times New Roman" w:hAnsi="Times New Roman"/>
          <w:sz w:val="28"/>
          <w:szCs w:val="28"/>
        </w:rPr>
      </w:pPr>
      <w:r>
        <w:rPr>
          <w:rFonts w:ascii="Times New Roman" w:hAnsi="Times New Roman"/>
          <w:sz w:val="28"/>
          <w:szCs w:val="28"/>
        </w:rPr>
        <w:lastRenderedPageBreak/>
        <w:t xml:space="preserve">Учетная политика учреждения на 2016 год утверждена приказом руководителя учреждения </w:t>
      </w:r>
      <w:r w:rsidRPr="006C6EE7">
        <w:rPr>
          <w:rFonts w:ascii="Times New Roman" w:hAnsi="Times New Roman"/>
          <w:sz w:val="28"/>
          <w:szCs w:val="28"/>
        </w:rPr>
        <w:t>№5-А от 11.01.2016г.</w:t>
      </w:r>
    </w:p>
    <w:p w:rsidR="00810038" w:rsidRPr="006C6EE7" w:rsidRDefault="00810038" w:rsidP="00810038">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При анализе положений, представленной к проверке Учетной политики учреждения, установлено, что по тексту идет ссылка на приложения, которые к проверке не представлены, а также на нормативные правовые акты, срок действия которых уже истек. </w:t>
      </w:r>
    </w:p>
    <w:p w:rsidR="00810038" w:rsidRDefault="00810038" w:rsidP="00810038">
      <w:pPr>
        <w:autoSpaceDE w:val="0"/>
        <w:autoSpaceDN w:val="0"/>
        <w:adjustRightInd w:val="0"/>
        <w:ind w:firstLine="720"/>
        <w:jc w:val="both"/>
        <w:rPr>
          <w:rFonts w:ascii="Times New Roman" w:hAnsi="Times New Roman"/>
          <w:sz w:val="28"/>
          <w:szCs w:val="28"/>
        </w:rPr>
      </w:pPr>
      <w:r w:rsidRPr="00C777DA">
        <w:rPr>
          <w:rFonts w:ascii="Times New Roman" w:hAnsi="Times New Roman"/>
          <w:sz w:val="28"/>
          <w:szCs w:val="28"/>
        </w:rPr>
        <w:t>В нарушение п.6 Инструкции №157н в учетной Политике Учреждения на 201</w:t>
      </w:r>
      <w:r>
        <w:rPr>
          <w:rFonts w:ascii="Times New Roman" w:hAnsi="Times New Roman"/>
          <w:sz w:val="28"/>
          <w:szCs w:val="28"/>
        </w:rPr>
        <w:t>6</w:t>
      </w:r>
      <w:r w:rsidRPr="00C777DA">
        <w:rPr>
          <w:rFonts w:ascii="Times New Roman" w:hAnsi="Times New Roman"/>
          <w:sz w:val="28"/>
          <w:szCs w:val="28"/>
        </w:rPr>
        <w:t>год отсутствуют:</w:t>
      </w:r>
    </w:p>
    <w:p w:rsidR="00810038" w:rsidRPr="00C777DA" w:rsidRDefault="00810038" w:rsidP="00810038">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 рабочий план счетов </w:t>
      </w:r>
      <w:r w:rsidRPr="0030742E">
        <w:rPr>
          <w:rFonts w:ascii="Times New Roman" w:hAnsi="Times New Roman"/>
          <w:sz w:val="28"/>
          <w:szCs w:val="28"/>
        </w:rPr>
        <w:t>бухгалтерского учета автономного учреждения, содержащий применяемые счета бухгалтерского учета для ведения синтетического и аналитического учета</w:t>
      </w:r>
      <w:r>
        <w:rPr>
          <w:rFonts w:ascii="Times New Roman" w:hAnsi="Times New Roman"/>
          <w:sz w:val="28"/>
          <w:szCs w:val="28"/>
        </w:rPr>
        <w:t xml:space="preserve">, сформированный в соответствии с требованиями, установленными приказом №183н </w:t>
      </w:r>
    </w:p>
    <w:p w:rsidR="00810038" w:rsidRPr="00AB455C" w:rsidRDefault="00810038" w:rsidP="00810038">
      <w:pPr>
        <w:autoSpaceDE w:val="0"/>
        <w:autoSpaceDN w:val="0"/>
        <w:adjustRightInd w:val="0"/>
        <w:ind w:firstLine="720"/>
        <w:jc w:val="both"/>
        <w:rPr>
          <w:rFonts w:ascii="Times New Roman" w:hAnsi="Times New Roman"/>
          <w:sz w:val="28"/>
          <w:szCs w:val="28"/>
        </w:rPr>
      </w:pPr>
      <w:r w:rsidRPr="00F42B5F">
        <w:rPr>
          <w:rFonts w:ascii="Times New Roman" w:hAnsi="Times New Roman"/>
          <w:sz w:val="28"/>
          <w:szCs w:val="28"/>
        </w:rPr>
        <w:t>- порядок проведения инвентаризации</w:t>
      </w:r>
      <w:r w:rsidRPr="00AB455C">
        <w:rPr>
          <w:rFonts w:ascii="Times New Roman" w:hAnsi="Times New Roman"/>
          <w:sz w:val="28"/>
          <w:szCs w:val="28"/>
        </w:rPr>
        <w:t>;</w:t>
      </w:r>
    </w:p>
    <w:p w:rsidR="00810038" w:rsidRPr="00F42B5F" w:rsidRDefault="00810038" w:rsidP="00810038">
      <w:pPr>
        <w:autoSpaceDE w:val="0"/>
        <w:autoSpaceDN w:val="0"/>
        <w:adjustRightInd w:val="0"/>
        <w:ind w:firstLine="720"/>
        <w:jc w:val="both"/>
        <w:rPr>
          <w:rFonts w:ascii="Times New Roman" w:hAnsi="Times New Roman"/>
          <w:sz w:val="28"/>
          <w:szCs w:val="28"/>
        </w:rPr>
      </w:pPr>
      <w:r w:rsidRPr="00F42B5F">
        <w:rPr>
          <w:rFonts w:ascii="Times New Roman" w:hAnsi="Times New Roman"/>
          <w:sz w:val="28"/>
          <w:szCs w:val="28"/>
        </w:rPr>
        <w:t>- правила документооборота и технологию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810038" w:rsidRPr="00AE74DA" w:rsidRDefault="00810038" w:rsidP="00810038">
      <w:pPr>
        <w:autoSpaceDE w:val="0"/>
        <w:autoSpaceDN w:val="0"/>
        <w:adjustRightInd w:val="0"/>
        <w:ind w:firstLine="720"/>
        <w:jc w:val="both"/>
        <w:rPr>
          <w:rFonts w:ascii="Times New Roman" w:hAnsi="Times New Roman"/>
          <w:sz w:val="28"/>
          <w:szCs w:val="28"/>
        </w:rPr>
      </w:pPr>
      <w:r w:rsidRPr="00AE74DA">
        <w:rPr>
          <w:rFonts w:ascii="Times New Roman" w:hAnsi="Times New Roman"/>
          <w:sz w:val="28"/>
          <w:szCs w:val="28"/>
        </w:rPr>
        <w:t>- формы первичных (сводных) учетных документов, применяемых для оформления хозяйственных операций, по которым законодательством РФ не установлены обязательные для их оформления формы документов. При этом утвержденные автономным учреждением формы документов должны содержать обязательные реквизиты первичного учетного документа, предусмотренные Инструкцией №157н;</w:t>
      </w:r>
    </w:p>
    <w:p w:rsidR="00810038" w:rsidRPr="00AE74DA" w:rsidRDefault="00810038" w:rsidP="00810038">
      <w:pPr>
        <w:autoSpaceDE w:val="0"/>
        <w:autoSpaceDN w:val="0"/>
        <w:adjustRightInd w:val="0"/>
        <w:ind w:firstLine="720"/>
        <w:jc w:val="both"/>
        <w:rPr>
          <w:rFonts w:ascii="Times New Roman" w:hAnsi="Times New Roman"/>
          <w:sz w:val="28"/>
          <w:szCs w:val="28"/>
        </w:rPr>
      </w:pPr>
      <w:r w:rsidRPr="00AE74DA">
        <w:rPr>
          <w:rFonts w:ascii="Times New Roman" w:hAnsi="Times New Roman"/>
          <w:sz w:val="28"/>
          <w:szCs w:val="28"/>
        </w:rPr>
        <w:t>- порядок организации и обеспечения (осуществления) субъектом учета внутреннего финансового контроля.</w:t>
      </w:r>
    </w:p>
    <w:p w:rsidR="00AB455C" w:rsidRDefault="00810038" w:rsidP="00AB455C">
      <w:pPr>
        <w:ind w:firstLine="709"/>
        <w:jc w:val="both"/>
        <w:rPr>
          <w:rFonts w:ascii="Times New Roman" w:hAnsi="Times New Roman"/>
          <w:sz w:val="28"/>
          <w:szCs w:val="28"/>
        </w:rPr>
      </w:pPr>
      <w:r w:rsidRPr="00AE74DA">
        <w:rPr>
          <w:rFonts w:ascii="Times New Roman" w:hAnsi="Times New Roman"/>
          <w:sz w:val="28"/>
          <w:szCs w:val="28"/>
        </w:rPr>
        <w:t xml:space="preserve">Кроме того, в учетной политике, автономное учреждение должно отразить те аспекты, которые не освещены в </w:t>
      </w:r>
      <w:hyperlink r:id="rId24" w:history="1">
        <w:r w:rsidRPr="00AE74DA">
          <w:rPr>
            <w:rFonts w:ascii="Times New Roman" w:hAnsi="Times New Roman"/>
            <w:sz w:val="28"/>
            <w:szCs w:val="28"/>
          </w:rPr>
          <w:t>Инструкции</w:t>
        </w:r>
      </w:hyperlink>
      <w:r w:rsidRPr="00AE74DA">
        <w:rPr>
          <w:rFonts w:ascii="Times New Roman" w:hAnsi="Times New Roman"/>
          <w:sz w:val="28"/>
          <w:szCs w:val="28"/>
        </w:rPr>
        <w:t xml:space="preserve"> N 157н, но являются необходимыми. Инструкцией N 157н определено, что в бухгалтерском учете автономного учреждения подлежит отражению информация, не содержащая существенных ошибок и искажений, позволяющая ее пользователям положиться на нее как на правдивую. При этом указано, что существенной признается информация, пропуск или искажение которой может повлиять на экономическое решение учредителей организации. </w:t>
      </w:r>
    </w:p>
    <w:p w:rsidR="00810038" w:rsidRPr="00AE74DA" w:rsidRDefault="00810038" w:rsidP="00AB455C">
      <w:pPr>
        <w:ind w:firstLine="709"/>
        <w:jc w:val="both"/>
        <w:rPr>
          <w:rFonts w:ascii="Times New Roman" w:hAnsi="Times New Roman"/>
          <w:sz w:val="28"/>
          <w:szCs w:val="28"/>
        </w:rPr>
      </w:pPr>
      <w:r w:rsidRPr="00AE74DA">
        <w:rPr>
          <w:rFonts w:ascii="Times New Roman" w:hAnsi="Times New Roman"/>
          <w:sz w:val="28"/>
          <w:szCs w:val="28"/>
        </w:rPr>
        <w:lastRenderedPageBreak/>
        <w:t>В учетной политике МАУК «Импульс» не определен порог существенности, тем самым нарушен принцип достоверности информации, т.к. в учете необходимо отражать информацию, не содержащую существенных ошибок.</w:t>
      </w:r>
    </w:p>
    <w:p w:rsidR="00810038" w:rsidRPr="00AE74DA" w:rsidRDefault="00810038" w:rsidP="00810038">
      <w:pPr>
        <w:ind w:firstLine="680"/>
        <w:jc w:val="both"/>
        <w:rPr>
          <w:rFonts w:ascii="Times New Roman" w:hAnsi="Times New Roman"/>
          <w:sz w:val="28"/>
          <w:szCs w:val="28"/>
        </w:rPr>
      </w:pPr>
      <w:r w:rsidRPr="00AE74DA">
        <w:rPr>
          <w:rFonts w:ascii="Times New Roman" w:hAnsi="Times New Roman"/>
          <w:sz w:val="28"/>
          <w:szCs w:val="28"/>
        </w:rPr>
        <w:t>В нарушение п. 371 Инструкции №157н в учетной политике МАУК «Импуль</w:t>
      </w:r>
      <w:r>
        <w:rPr>
          <w:rFonts w:ascii="Times New Roman" w:hAnsi="Times New Roman"/>
          <w:sz w:val="28"/>
          <w:szCs w:val="28"/>
        </w:rPr>
        <w:t>с</w:t>
      </w:r>
      <w:r w:rsidRPr="00AE74DA">
        <w:rPr>
          <w:rFonts w:ascii="Times New Roman" w:hAnsi="Times New Roman"/>
          <w:sz w:val="28"/>
          <w:szCs w:val="28"/>
        </w:rPr>
        <w:t>» не определен порядок списания кредиторской задолженности.</w:t>
      </w:r>
    </w:p>
    <w:p w:rsidR="00810038" w:rsidRPr="00AE74DA" w:rsidRDefault="00810038" w:rsidP="00810038">
      <w:pPr>
        <w:spacing w:after="0"/>
        <w:ind w:firstLine="680"/>
        <w:jc w:val="both"/>
        <w:rPr>
          <w:rFonts w:ascii="Times New Roman" w:hAnsi="Times New Roman"/>
          <w:sz w:val="28"/>
          <w:szCs w:val="28"/>
        </w:rPr>
      </w:pPr>
      <w:r w:rsidRPr="00AE74DA">
        <w:rPr>
          <w:rFonts w:ascii="Times New Roman" w:hAnsi="Times New Roman"/>
          <w:sz w:val="28"/>
          <w:szCs w:val="28"/>
        </w:rPr>
        <w:t>Также не представлено к проверке:</w:t>
      </w:r>
    </w:p>
    <w:p w:rsidR="00810038" w:rsidRPr="00AE74DA" w:rsidRDefault="00810038" w:rsidP="00810038">
      <w:pPr>
        <w:spacing w:after="0"/>
        <w:ind w:firstLine="680"/>
        <w:jc w:val="both"/>
        <w:rPr>
          <w:rFonts w:ascii="Times New Roman" w:hAnsi="Times New Roman"/>
          <w:sz w:val="28"/>
          <w:szCs w:val="28"/>
        </w:rPr>
      </w:pPr>
      <w:r w:rsidRPr="00AE74DA">
        <w:rPr>
          <w:rFonts w:ascii="Times New Roman" w:hAnsi="Times New Roman"/>
          <w:sz w:val="28"/>
          <w:szCs w:val="28"/>
        </w:rPr>
        <w:t>- состав инвентаризационной комиссии, объекты инвентаризации имущества и обязательств;</w:t>
      </w:r>
    </w:p>
    <w:p w:rsidR="00810038" w:rsidRDefault="00810038" w:rsidP="00810038">
      <w:pPr>
        <w:spacing w:after="0"/>
        <w:ind w:firstLine="680"/>
        <w:jc w:val="both"/>
        <w:rPr>
          <w:rFonts w:ascii="Times New Roman" w:hAnsi="Times New Roman"/>
          <w:sz w:val="28"/>
          <w:szCs w:val="28"/>
        </w:rPr>
      </w:pPr>
      <w:r w:rsidRPr="00AE74DA">
        <w:rPr>
          <w:rFonts w:ascii="Times New Roman" w:hAnsi="Times New Roman"/>
          <w:sz w:val="28"/>
          <w:szCs w:val="28"/>
        </w:rPr>
        <w:t>- перечень бланков строгой отчетности, лиц, ответственных за хранение, выдачу и обеспечение оперативного учета указанных бланков.</w:t>
      </w:r>
    </w:p>
    <w:p w:rsidR="00810038" w:rsidRPr="00AE74DA" w:rsidRDefault="00810038" w:rsidP="00810038">
      <w:pPr>
        <w:spacing w:after="0"/>
        <w:ind w:firstLine="680"/>
        <w:jc w:val="both"/>
        <w:rPr>
          <w:rFonts w:ascii="Times New Roman" w:hAnsi="Times New Roman"/>
          <w:sz w:val="28"/>
          <w:szCs w:val="28"/>
        </w:rPr>
      </w:pPr>
      <w:r w:rsidRPr="00202518">
        <w:rPr>
          <w:rFonts w:ascii="Times New Roman" w:hAnsi="Times New Roman"/>
          <w:color w:val="C00000"/>
          <w:sz w:val="28"/>
          <w:szCs w:val="28"/>
        </w:rPr>
        <w:t xml:space="preserve"> </w:t>
      </w:r>
      <w:r w:rsidRPr="00AE74DA">
        <w:rPr>
          <w:rFonts w:ascii="Times New Roman" w:hAnsi="Times New Roman"/>
          <w:sz w:val="28"/>
          <w:szCs w:val="28"/>
        </w:rPr>
        <w:t xml:space="preserve">В учетной политике </w:t>
      </w:r>
      <w:r>
        <w:rPr>
          <w:rFonts w:ascii="Times New Roman" w:hAnsi="Times New Roman"/>
          <w:sz w:val="28"/>
          <w:szCs w:val="28"/>
        </w:rPr>
        <w:t xml:space="preserve">МАУК </w:t>
      </w:r>
      <w:r w:rsidRPr="00AE74DA">
        <w:rPr>
          <w:rFonts w:ascii="Times New Roman" w:hAnsi="Times New Roman"/>
          <w:sz w:val="28"/>
          <w:szCs w:val="28"/>
        </w:rPr>
        <w:t>«</w:t>
      </w:r>
      <w:r>
        <w:rPr>
          <w:rFonts w:ascii="Times New Roman" w:hAnsi="Times New Roman"/>
          <w:sz w:val="28"/>
          <w:szCs w:val="28"/>
        </w:rPr>
        <w:t>Импульс</w:t>
      </w:r>
      <w:r w:rsidRPr="00AE74DA">
        <w:rPr>
          <w:rFonts w:ascii="Times New Roman" w:hAnsi="Times New Roman"/>
          <w:sz w:val="28"/>
          <w:szCs w:val="28"/>
        </w:rPr>
        <w:t xml:space="preserve">» не определен: </w:t>
      </w:r>
    </w:p>
    <w:p w:rsidR="00810038" w:rsidRPr="00AE74DA" w:rsidRDefault="00810038" w:rsidP="00810038">
      <w:pPr>
        <w:jc w:val="both"/>
        <w:rPr>
          <w:rFonts w:ascii="Times New Roman" w:hAnsi="Times New Roman"/>
          <w:sz w:val="28"/>
          <w:szCs w:val="28"/>
        </w:rPr>
      </w:pPr>
      <w:r w:rsidRPr="00AE74DA">
        <w:rPr>
          <w:rFonts w:ascii="Times New Roman" w:hAnsi="Times New Roman"/>
          <w:sz w:val="28"/>
          <w:szCs w:val="28"/>
        </w:rPr>
        <w:t>- перечень услуг, оказываемых учреждением по кодам вида финансирования (2-приносящий доход деятельность, 4-субсидия на выполнение муниципального задания);</w:t>
      </w:r>
    </w:p>
    <w:p w:rsidR="00810038" w:rsidRPr="00AE74DA" w:rsidRDefault="00810038" w:rsidP="00810038">
      <w:pPr>
        <w:jc w:val="both"/>
        <w:rPr>
          <w:rFonts w:ascii="Times New Roman" w:hAnsi="Times New Roman"/>
          <w:sz w:val="28"/>
          <w:szCs w:val="28"/>
        </w:rPr>
      </w:pPr>
      <w:r w:rsidRPr="00AE74DA">
        <w:rPr>
          <w:rFonts w:ascii="Times New Roman" w:hAnsi="Times New Roman"/>
          <w:sz w:val="28"/>
          <w:szCs w:val="28"/>
        </w:rPr>
        <w:t xml:space="preserve">- </w:t>
      </w:r>
      <w:r>
        <w:rPr>
          <w:rFonts w:ascii="Times New Roman" w:hAnsi="Times New Roman"/>
          <w:sz w:val="28"/>
          <w:szCs w:val="28"/>
        </w:rPr>
        <w:t xml:space="preserve">определение состава затрат, разделение </w:t>
      </w:r>
      <w:r w:rsidRPr="00AE74DA">
        <w:rPr>
          <w:rFonts w:ascii="Times New Roman" w:hAnsi="Times New Roman"/>
          <w:sz w:val="28"/>
          <w:szCs w:val="28"/>
        </w:rPr>
        <w:t xml:space="preserve">затрат при формировании себестоимости услуг, оказываемых учреждением культуры; </w:t>
      </w:r>
    </w:p>
    <w:p w:rsidR="00810038" w:rsidRDefault="00810038" w:rsidP="00810038">
      <w:pPr>
        <w:jc w:val="both"/>
        <w:rPr>
          <w:rFonts w:ascii="Times New Roman" w:hAnsi="Times New Roman"/>
          <w:sz w:val="28"/>
          <w:szCs w:val="28"/>
        </w:rPr>
      </w:pPr>
      <w:r w:rsidRPr="00AE74DA">
        <w:rPr>
          <w:rFonts w:ascii="Times New Roman" w:hAnsi="Times New Roman"/>
          <w:sz w:val="28"/>
          <w:szCs w:val="28"/>
        </w:rPr>
        <w:t>- порядок распределения принятых к учету расходов между кодами финансирования 4 субсидия на выполнение муниципального задания и 2 приносящая доход деятельность.</w:t>
      </w:r>
    </w:p>
    <w:p w:rsidR="00810038" w:rsidRPr="00AE74DA" w:rsidRDefault="00810038" w:rsidP="00810038">
      <w:pPr>
        <w:ind w:firstLine="709"/>
        <w:jc w:val="both"/>
        <w:rPr>
          <w:rFonts w:ascii="Times New Roman" w:hAnsi="Times New Roman"/>
          <w:sz w:val="28"/>
          <w:szCs w:val="28"/>
        </w:rPr>
      </w:pPr>
      <w:r>
        <w:rPr>
          <w:rFonts w:ascii="Times New Roman" w:hAnsi="Times New Roman"/>
          <w:sz w:val="28"/>
          <w:szCs w:val="28"/>
        </w:rPr>
        <w:t>В ходе контрольного мероприятия установлено, что в Учреждении приобретаются призы с целью их вручения физическим лицам при проведении различных культурно-массовых мероприятий.  Порядок списания призов, израсходованных при проведении различных мероприятий, перечень документов, подтверждающих обоснованность произведенных расходов не установлены в рамках формирования учетной политики учреждения.</w:t>
      </w:r>
    </w:p>
    <w:p w:rsidR="00810038" w:rsidRPr="00C31DC6" w:rsidRDefault="00810038" w:rsidP="00810038">
      <w:pPr>
        <w:jc w:val="center"/>
        <w:rPr>
          <w:rFonts w:ascii="Times New Roman" w:hAnsi="Times New Roman"/>
          <w:bCs/>
          <w:sz w:val="28"/>
          <w:szCs w:val="28"/>
        </w:rPr>
      </w:pPr>
      <w:r w:rsidRPr="00C31DC6">
        <w:rPr>
          <w:rFonts w:ascii="Times New Roman" w:hAnsi="Times New Roman"/>
          <w:bCs/>
          <w:i/>
          <w:iCs/>
          <w:sz w:val="28"/>
          <w:szCs w:val="28"/>
        </w:rPr>
        <w:t>Организация кассовой работы</w:t>
      </w:r>
    </w:p>
    <w:p w:rsidR="00810038" w:rsidRDefault="00810038" w:rsidP="00810038">
      <w:pPr>
        <w:ind w:firstLine="559"/>
        <w:jc w:val="both"/>
        <w:rPr>
          <w:rFonts w:ascii="Times New Roman" w:hAnsi="Times New Roman"/>
          <w:sz w:val="28"/>
          <w:szCs w:val="28"/>
        </w:rPr>
      </w:pPr>
      <w:r>
        <w:rPr>
          <w:rFonts w:ascii="Times New Roman" w:hAnsi="Times New Roman"/>
          <w:sz w:val="28"/>
          <w:szCs w:val="28"/>
        </w:rPr>
        <w:t xml:space="preserve">Согласно п.2 Указаний Банка России от 11.03.2014г.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№3210-У) для ведения операций по приему наличных денег, включающих их пересчет, выдаче наличных денег юридическое лицо распорядительным документом устанавливает максимально допустимую сумму наличных денег, которая </w:t>
      </w:r>
      <w:r>
        <w:rPr>
          <w:rFonts w:ascii="Times New Roman" w:hAnsi="Times New Roman"/>
          <w:sz w:val="28"/>
          <w:szCs w:val="28"/>
        </w:rPr>
        <w:lastRenderedPageBreak/>
        <w:t>может храниться в месте для проведения кассовых операций, определенном руководителем юридического лица, после выведения в кассовой книге суммы остатка наличных денег на конец рабочего дня (далее- лимит остатка наличных денег).</w:t>
      </w:r>
    </w:p>
    <w:p w:rsidR="00810038" w:rsidRPr="009E2B8B" w:rsidRDefault="00810038" w:rsidP="00810038">
      <w:pPr>
        <w:ind w:firstLine="559"/>
        <w:jc w:val="both"/>
        <w:rPr>
          <w:rFonts w:ascii="Times New Roman" w:hAnsi="Times New Roman"/>
          <w:sz w:val="28"/>
          <w:szCs w:val="28"/>
        </w:rPr>
      </w:pPr>
      <w:r w:rsidRPr="009E2B8B">
        <w:rPr>
          <w:rFonts w:ascii="Times New Roman" w:hAnsi="Times New Roman"/>
          <w:sz w:val="28"/>
          <w:szCs w:val="28"/>
        </w:rPr>
        <w:t>В соответствии с п.2 Указаний №3210-У к проверке представлен приказ руководителя учреждения б/н от 11.01.2016г, устанавливающий лимит остатка наличных денег на конец дня в сумме 4921 руб..</w:t>
      </w:r>
    </w:p>
    <w:p w:rsidR="00810038" w:rsidRDefault="00810038" w:rsidP="00810038">
      <w:pPr>
        <w:ind w:firstLine="559"/>
        <w:jc w:val="both"/>
        <w:rPr>
          <w:rFonts w:ascii="Times New Roman" w:hAnsi="Times New Roman"/>
          <w:sz w:val="28"/>
          <w:szCs w:val="28"/>
        </w:rPr>
      </w:pPr>
      <w:r>
        <w:rPr>
          <w:rFonts w:ascii="Times New Roman" w:hAnsi="Times New Roman"/>
          <w:sz w:val="28"/>
          <w:szCs w:val="28"/>
        </w:rPr>
        <w:t>В ходе проверки установлено, что в Учреждении осуществляется прием наличных денежных средств, ведется кассовая книга. Прием денежных средств осуществляет главный бухгалтер. Поступающие в кассу наличные денежные средства оформляются приходными кассовыми ордерами.</w:t>
      </w:r>
      <w:r w:rsidRPr="00E21824">
        <w:rPr>
          <w:rFonts w:ascii="Times New Roman" w:hAnsi="Times New Roman"/>
          <w:sz w:val="28"/>
          <w:szCs w:val="28"/>
        </w:rPr>
        <w:t xml:space="preserve"> </w:t>
      </w:r>
      <w:r>
        <w:rPr>
          <w:rFonts w:ascii="Times New Roman" w:hAnsi="Times New Roman"/>
          <w:sz w:val="28"/>
          <w:szCs w:val="28"/>
        </w:rPr>
        <w:t>Принятые наличные денежные средства в тот же день сдаются в кредитное учреждение для зачисления на банковский счет Учреждения. Кассовые операции по сдаче денег в банк оформляются расходным кассовым ордером Кассовые документы подписываются главным бухгалтером, в том числе и за кассира.</w:t>
      </w:r>
      <w:r w:rsidRPr="00FC6F0D">
        <w:rPr>
          <w:rFonts w:ascii="Times New Roman" w:hAnsi="Times New Roman"/>
          <w:sz w:val="28"/>
          <w:szCs w:val="28"/>
        </w:rPr>
        <w:t xml:space="preserve"> </w:t>
      </w:r>
      <w:r>
        <w:rPr>
          <w:rFonts w:ascii="Times New Roman" w:hAnsi="Times New Roman"/>
          <w:sz w:val="28"/>
          <w:szCs w:val="28"/>
        </w:rPr>
        <w:t>Оформление кассовых документов производится с применением технических средств. Учет кассовых операций в Учреждении ведется в Кассовой книге.</w:t>
      </w:r>
    </w:p>
    <w:p w:rsidR="00810038" w:rsidRPr="00677B98" w:rsidRDefault="00810038" w:rsidP="00810038">
      <w:pPr>
        <w:ind w:firstLine="559"/>
        <w:jc w:val="both"/>
        <w:rPr>
          <w:rFonts w:ascii="Times New Roman" w:eastAsiaTheme="minorHAnsi" w:hAnsi="Times New Roman"/>
          <w:sz w:val="28"/>
          <w:szCs w:val="28"/>
        </w:rPr>
      </w:pPr>
      <w:r>
        <w:rPr>
          <w:rFonts w:ascii="Times New Roman" w:hAnsi="Times New Roman"/>
          <w:sz w:val="28"/>
          <w:szCs w:val="28"/>
        </w:rPr>
        <w:t xml:space="preserve">В нарушение </w:t>
      </w:r>
      <w:r w:rsidRPr="00677B98">
        <w:rPr>
          <w:rFonts w:ascii="Times New Roman" w:hAnsi="Times New Roman"/>
          <w:sz w:val="28"/>
          <w:szCs w:val="28"/>
        </w:rPr>
        <w:t>Приказ Минфина России от 30 марта 2015 г. N 52н</w:t>
      </w:r>
      <w:r w:rsidRPr="00677B98">
        <w:rPr>
          <w:rFonts w:ascii="Times New Roman" w:hAnsi="Times New Roman"/>
          <w:sz w:val="28"/>
          <w:szCs w:val="28"/>
        </w:rPr>
        <w:b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677B98">
        <w:t xml:space="preserve"> </w:t>
      </w:r>
      <w:r w:rsidRPr="00677B98">
        <w:rPr>
          <w:rFonts w:ascii="Times New Roman" w:eastAsiaTheme="minorHAnsi" w:hAnsi="Times New Roman"/>
          <w:sz w:val="28"/>
          <w:szCs w:val="28"/>
        </w:rPr>
        <w:t>Кассовая книга (</w:t>
      </w:r>
      <w:hyperlink w:anchor="sub_2260" w:history="1">
        <w:r w:rsidRPr="00677B98">
          <w:rPr>
            <w:rFonts w:ascii="Times New Roman" w:eastAsiaTheme="minorHAnsi" w:hAnsi="Times New Roman"/>
            <w:color w:val="106BBE"/>
            <w:sz w:val="28"/>
            <w:szCs w:val="28"/>
          </w:rPr>
          <w:t>ф. 0504514</w:t>
        </w:r>
      </w:hyperlink>
      <w:r w:rsidRPr="00677B98">
        <w:rPr>
          <w:rFonts w:ascii="Times New Roman" w:eastAsiaTheme="minorHAnsi" w:hAnsi="Times New Roman"/>
          <w:sz w:val="28"/>
          <w:szCs w:val="28"/>
        </w:rPr>
        <w:t xml:space="preserve">) </w:t>
      </w:r>
      <w:r>
        <w:rPr>
          <w:rFonts w:ascii="Times New Roman" w:eastAsiaTheme="minorHAnsi" w:hAnsi="Times New Roman"/>
          <w:sz w:val="28"/>
          <w:szCs w:val="28"/>
        </w:rPr>
        <w:t>не</w:t>
      </w:r>
      <w:r w:rsidRPr="00677B98">
        <w:rPr>
          <w:rFonts w:ascii="Times New Roman" w:eastAsiaTheme="minorHAnsi" w:hAnsi="Times New Roman"/>
          <w:sz w:val="28"/>
          <w:szCs w:val="28"/>
        </w:rPr>
        <w:t xml:space="preserve"> прошнурована, </w:t>
      </w:r>
      <w:r w:rsidR="00AB455C">
        <w:rPr>
          <w:rFonts w:ascii="Times New Roman" w:eastAsiaTheme="minorHAnsi" w:hAnsi="Times New Roman"/>
          <w:sz w:val="28"/>
          <w:szCs w:val="28"/>
        </w:rPr>
        <w:t xml:space="preserve">не </w:t>
      </w:r>
      <w:r w:rsidRPr="00677B98">
        <w:rPr>
          <w:rFonts w:ascii="Times New Roman" w:eastAsiaTheme="minorHAnsi" w:hAnsi="Times New Roman"/>
          <w:sz w:val="28"/>
          <w:szCs w:val="28"/>
        </w:rPr>
        <w:t xml:space="preserve">пронумерована и </w:t>
      </w:r>
      <w:r w:rsidR="00AB455C">
        <w:rPr>
          <w:rFonts w:ascii="Times New Roman" w:eastAsiaTheme="minorHAnsi" w:hAnsi="Times New Roman"/>
          <w:sz w:val="28"/>
          <w:szCs w:val="28"/>
        </w:rPr>
        <w:t xml:space="preserve">не </w:t>
      </w:r>
      <w:r w:rsidRPr="00677B98">
        <w:rPr>
          <w:rFonts w:ascii="Times New Roman" w:eastAsiaTheme="minorHAnsi" w:hAnsi="Times New Roman"/>
          <w:sz w:val="28"/>
          <w:szCs w:val="28"/>
        </w:rPr>
        <w:t xml:space="preserve">скреплена печатью, а количество листов в ней </w:t>
      </w:r>
      <w:r>
        <w:rPr>
          <w:rFonts w:ascii="Times New Roman" w:eastAsiaTheme="minorHAnsi" w:hAnsi="Times New Roman"/>
          <w:sz w:val="28"/>
          <w:szCs w:val="28"/>
        </w:rPr>
        <w:t>не</w:t>
      </w:r>
      <w:r w:rsidRPr="00677B98">
        <w:rPr>
          <w:rFonts w:ascii="Times New Roman" w:eastAsiaTheme="minorHAnsi" w:hAnsi="Times New Roman"/>
          <w:sz w:val="28"/>
          <w:szCs w:val="28"/>
        </w:rPr>
        <w:t xml:space="preserve"> заверено подписями руководителя учреждения и главного бухгалтера.</w:t>
      </w:r>
    </w:p>
    <w:p w:rsidR="00810038" w:rsidRDefault="00810038" w:rsidP="00810038">
      <w:pPr>
        <w:spacing w:after="0"/>
        <w:ind w:firstLine="559"/>
        <w:jc w:val="both"/>
        <w:rPr>
          <w:rFonts w:ascii="Times New Roman" w:hAnsi="Times New Roman"/>
          <w:sz w:val="28"/>
          <w:szCs w:val="28"/>
        </w:rPr>
      </w:pPr>
      <w:r>
        <w:rPr>
          <w:rFonts w:ascii="Times New Roman" w:hAnsi="Times New Roman"/>
          <w:sz w:val="28"/>
          <w:szCs w:val="28"/>
        </w:rPr>
        <w:t xml:space="preserve">Прием наличных денежных средств в кассу учреждения в основном происходит от лиц, состоящих в трудовых отношениях с МАУК «Импульс» и осуществляющими операции по сбору наличных денежных средств за оказанные платные услуги. </w:t>
      </w:r>
    </w:p>
    <w:p w:rsidR="00810038" w:rsidRDefault="00810038" w:rsidP="00810038">
      <w:pPr>
        <w:ind w:firstLine="559"/>
        <w:jc w:val="both"/>
        <w:rPr>
          <w:rFonts w:ascii="Times New Roman" w:hAnsi="Times New Roman"/>
          <w:sz w:val="28"/>
          <w:szCs w:val="28"/>
        </w:rPr>
      </w:pPr>
      <w:r>
        <w:rPr>
          <w:rFonts w:ascii="Times New Roman" w:hAnsi="Times New Roman"/>
          <w:sz w:val="28"/>
          <w:szCs w:val="28"/>
        </w:rPr>
        <w:t>К проверке представлены договора о полной материальной ответственности с работниками, которым поручен прием от физических и юридических лиц наличных денежных средств по документам строгой отчетности.</w:t>
      </w:r>
    </w:p>
    <w:p w:rsidR="00810038" w:rsidRDefault="00810038" w:rsidP="00810038">
      <w:pPr>
        <w:ind w:firstLine="559"/>
        <w:jc w:val="both"/>
      </w:pPr>
      <w:r>
        <w:rPr>
          <w:rFonts w:ascii="Times New Roman" w:hAnsi="Times New Roman"/>
          <w:sz w:val="28"/>
          <w:szCs w:val="28"/>
        </w:rPr>
        <w:lastRenderedPageBreak/>
        <w:t>В соответствии с п. 14 Постановления Правительства РФ от 06 мая 2008г. №359  «О порядке осуществления наличных денежных средств расчетов и (или) расчетов с использованием платежных карт без применения контрольно-кассовой техники» (далее – Порядок №359) руководителем заключены с работниками, которым поручен прием, хранение наличных денежных средств от физических и юридических лиц согласно документам строгой отчетности, договора о материальной ответственности.</w:t>
      </w:r>
    </w:p>
    <w:p w:rsidR="00810038" w:rsidRDefault="00810038" w:rsidP="00810038">
      <w:pPr>
        <w:ind w:firstLine="559"/>
        <w:jc w:val="both"/>
        <w:rPr>
          <w:rFonts w:ascii="Times New Roman" w:hAnsi="Times New Roman"/>
          <w:sz w:val="28"/>
          <w:szCs w:val="28"/>
        </w:rPr>
      </w:pPr>
      <w:r>
        <w:rPr>
          <w:rFonts w:ascii="Times New Roman" w:hAnsi="Times New Roman"/>
          <w:sz w:val="28"/>
          <w:szCs w:val="28"/>
        </w:rPr>
        <w:t>В ходе контрольного мероприятия установлено, что в Учреждении применяются бланки строгой отчетности: билеты и квитанции.</w:t>
      </w:r>
    </w:p>
    <w:p w:rsidR="00810038" w:rsidRPr="00FC6F0D" w:rsidRDefault="00810038" w:rsidP="00810038">
      <w:pPr>
        <w:ind w:firstLine="559"/>
        <w:jc w:val="both"/>
        <w:rPr>
          <w:rFonts w:ascii="Times New Roman" w:hAnsi="Times New Roman"/>
          <w:sz w:val="28"/>
          <w:szCs w:val="28"/>
        </w:rPr>
      </w:pPr>
      <w:r w:rsidRPr="00FC6F0D">
        <w:rPr>
          <w:rFonts w:ascii="Times New Roman" w:hAnsi="Times New Roman"/>
          <w:sz w:val="28"/>
          <w:szCs w:val="28"/>
        </w:rPr>
        <w:t xml:space="preserve">В нарушение </w:t>
      </w:r>
      <w:hyperlink r:id="rId25" w:history="1">
        <w:r w:rsidRPr="00AB455C">
          <w:rPr>
            <w:rStyle w:val="ad"/>
            <w:rFonts w:ascii="Times New Roman" w:hAnsi="Times New Roman"/>
            <w:color w:val="auto"/>
            <w:sz w:val="28"/>
            <w:szCs w:val="28"/>
          </w:rPr>
          <w:t>п. 15</w:t>
        </w:r>
      </w:hyperlink>
      <w:r w:rsidRPr="00FC6F0D">
        <w:rPr>
          <w:rFonts w:ascii="Times New Roman" w:hAnsi="Times New Roman"/>
          <w:sz w:val="28"/>
          <w:szCs w:val="28"/>
        </w:rPr>
        <w:t xml:space="preserve"> Положения N 359 бланки документов строгой отчетности, поступившие в организацию, не принимаются ответственным работником в присутствии комиссии, образованной руководителем организации и не составляется акт приемки бланков документов.</w:t>
      </w:r>
    </w:p>
    <w:p w:rsidR="00810038" w:rsidRPr="00FC6F0D" w:rsidRDefault="00810038" w:rsidP="00810038">
      <w:pPr>
        <w:ind w:firstLine="708"/>
        <w:jc w:val="both"/>
        <w:rPr>
          <w:rFonts w:ascii="Times New Roman" w:hAnsi="Times New Roman"/>
          <w:sz w:val="28"/>
          <w:szCs w:val="28"/>
        </w:rPr>
      </w:pPr>
      <w:r w:rsidRPr="00FC6F0D">
        <w:rPr>
          <w:rFonts w:ascii="Times New Roman" w:hAnsi="Times New Roman"/>
          <w:sz w:val="28"/>
          <w:szCs w:val="28"/>
        </w:rPr>
        <w:t xml:space="preserve">В </w:t>
      </w:r>
      <w:r>
        <w:rPr>
          <w:rFonts w:ascii="Times New Roman" w:hAnsi="Times New Roman"/>
          <w:sz w:val="28"/>
          <w:szCs w:val="28"/>
        </w:rPr>
        <w:t>соответствии с</w:t>
      </w:r>
      <w:r w:rsidRPr="00FC6F0D">
        <w:rPr>
          <w:rFonts w:ascii="Times New Roman" w:hAnsi="Times New Roman"/>
          <w:sz w:val="28"/>
          <w:szCs w:val="28"/>
        </w:rPr>
        <w:t xml:space="preserve"> </w:t>
      </w:r>
      <w:hyperlink r:id="rId26" w:history="1">
        <w:r w:rsidRPr="00AB455C">
          <w:rPr>
            <w:rStyle w:val="ad"/>
            <w:rFonts w:ascii="Times New Roman" w:hAnsi="Times New Roman"/>
            <w:color w:val="auto"/>
            <w:sz w:val="28"/>
            <w:szCs w:val="28"/>
          </w:rPr>
          <w:t>п. 338</w:t>
        </w:r>
      </w:hyperlink>
      <w:r w:rsidRPr="00FC6F0D">
        <w:rPr>
          <w:rFonts w:ascii="Times New Roman" w:hAnsi="Times New Roman"/>
          <w:sz w:val="28"/>
          <w:szCs w:val="28"/>
        </w:rPr>
        <w:t xml:space="preserve"> Инструкции N 157н аналитический учет бланков строгой отчетности ведется в Книге по учету бланков строгой отчетности</w:t>
      </w:r>
      <w:r>
        <w:rPr>
          <w:rFonts w:ascii="Times New Roman" w:hAnsi="Times New Roman"/>
          <w:sz w:val="28"/>
          <w:szCs w:val="28"/>
        </w:rPr>
        <w:t>, но</w:t>
      </w:r>
      <w:r w:rsidRPr="00FC6F0D">
        <w:rPr>
          <w:rFonts w:ascii="Times New Roman" w:hAnsi="Times New Roman"/>
          <w:sz w:val="28"/>
          <w:szCs w:val="28"/>
        </w:rPr>
        <w:t xml:space="preserve"> </w:t>
      </w:r>
      <w:r>
        <w:rPr>
          <w:rFonts w:ascii="Times New Roman" w:hAnsi="Times New Roman"/>
          <w:sz w:val="28"/>
          <w:szCs w:val="28"/>
        </w:rPr>
        <w:t>л</w:t>
      </w:r>
      <w:r w:rsidRPr="00FC6F0D">
        <w:rPr>
          <w:rFonts w:ascii="Times New Roman" w:hAnsi="Times New Roman"/>
          <w:sz w:val="28"/>
          <w:szCs w:val="28"/>
        </w:rPr>
        <w:t xml:space="preserve">исты Книги </w:t>
      </w:r>
      <w:r>
        <w:rPr>
          <w:rFonts w:ascii="Times New Roman" w:hAnsi="Times New Roman"/>
          <w:sz w:val="28"/>
          <w:szCs w:val="28"/>
        </w:rPr>
        <w:t>не</w:t>
      </w:r>
      <w:r w:rsidRPr="00FC6F0D">
        <w:rPr>
          <w:rFonts w:ascii="Times New Roman" w:hAnsi="Times New Roman"/>
          <w:sz w:val="28"/>
          <w:szCs w:val="28"/>
        </w:rPr>
        <w:t xml:space="preserve"> пронумерованы,</w:t>
      </w:r>
      <w:r>
        <w:rPr>
          <w:rFonts w:ascii="Times New Roman" w:hAnsi="Times New Roman"/>
          <w:sz w:val="28"/>
          <w:szCs w:val="28"/>
        </w:rPr>
        <w:t xml:space="preserve"> не</w:t>
      </w:r>
      <w:r w:rsidRPr="00FC6F0D">
        <w:rPr>
          <w:rFonts w:ascii="Times New Roman" w:hAnsi="Times New Roman"/>
          <w:sz w:val="28"/>
          <w:szCs w:val="28"/>
        </w:rPr>
        <w:t xml:space="preserve"> прошнурованы и </w:t>
      </w:r>
      <w:r>
        <w:rPr>
          <w:rFonts w:ascii="Times New Roman" w:hAnsi="Times New Roman"/>
          <w:sz w:val="28"/>
          <w:szCs w:val="28"/>
        </w:rPr>
        <w:t xml:space="preserve"> не </w:t>
      </w:r>
      <w:r w:rsidRPr="00FC6F0D">
        <w:rPr>
          <w:rFonts w:ascii="Times New Roman" w:hAnsi="Times New Roman"/>
          <w:sz w:val="28"/>
          <w:szCs w:val="28"/>
        </w:rPr>
        <w:t xml:space="preserve">подписаны руководителем и главным бухгалтером учреждения, а также </w:t>
      </w:r>
      <w:r>
        <w:rPr>
          <w:rFonts w:ascii="Times New Roman" w:hAnsi="Times New Roman"/>
          <w:sz w:val="28"/>
          <w:szCs w:val="28"/>
        </w:rPr>
        <w:t xml:space="preserve">не </w:t>
      </w:r>
      <w:r w:rsidRPr="00FC6F0D">
        <w:rPr>
          <w:rFonts w:ascii="Times New Roman" w:hAnsi="Times New Roman"/>
          <w:sz w:val="28"/>
          <w:szCs w:val="28"/>
        </w:rPr>
        <w:t>скреплены печатью (</w:t>
      </w:r>
      <w:hyperlink r:id="rId27" w:history="1">
        <w:r w:rsidRPr="00AB455C">
          <w:rPr>
            <w:rStyle w:val="ad"/>
            <w:rFonts w:ascii="Times New Roman" w:hAnsi="Times New Roman"/>
            <w:color w:val="auto"/>
            <w:sz w:val="28"/>
            <w:szCs w:val="28"/>
          </w:rPr>
          <w:t>п. 1</w:t>
        </w:r>
        <w:r w:rsidRPr="00FC6F0D">
          <w:rPr>
            <w:rStyle w:val="ad"/>
            <w:rFonts w:ascii="Times New Roman" w:hAnsi="Times New Roman"/>
            <w:sz w:val="28"/>
            <w:szCs w:val="28"/>
          </w:rPr>
          <w:t>3</w:t>
        </w:r>
      </w:hyperlink>
      <w:r w:rsidRPr="00FC6F0D">
        <w:rPr>
          <w:rFonts w:ascii="Times New Roman" w:hAnsi="Times New Roman"/>
          <w:sz w:val="28"/>
          <w:szCs w:val="28"/>
        </w:rPr>
        <w:t xml:space="preserve"> Положения N 359).</w:t>
      </w:r>
    </w:p>
    <w:p w:rsidR="00810038" w:rsidRDefault="00810038" w:rsidP="00810038">
      <w:pPr>
        <w:ind w:firstLine="708"/>
        <w:jc w:val="both"/>
        <w:rPr>
          <w:rFonts w:ascii="Times New Roman" w:hAnsi="Times New Roman"/>
          <w:sz w:val="28"/>
          <w:szCs w:val="28"/>
        </w:rPr>
      </w:pPr>
      <w:r>
        <w:rPr>
          <w:rFonts w:ascii="Times New Roman" w:hAnsi="Times New Roman"/>
          <w:sz w:val="28"/>
          <w:szCs w:val="28"/>
        </w:rPr>
        <w:t xml:space="preserve">Материально-ответственные лица осуществляют прием наличных денежных средств от физических лиц по бланкам строгой отчетности (билеты) форма, которых не соответствует форме, приведенной в приложении №1 утвержденной Приказом № 257. </w:t>
      </w:r>
    </w:p>
    <w:p w:rsidR="00810038" w:rsidRPr="00C31DC6" w:rsidRDefault="00810038" w:rsidP="00810038">
      <w:pPr>
        <w:pStyle w:val="rtejustify"/>
        <w:jc w:val="center"/>
        <w:rPr>
          <w:bCs/>
          <w:i/>
          <w:sz w:val="28"/>
          <w:szCs w:val="28"/>
        </w:rPr>
      </w:pPr>
      <w:r w:rsidRPr="00C31DC6">
        <w:rPr>
          <w:bCs/>
          <w:i/>
          <w:sz w:val="28"/>
          <w:szCs w:val="28"/>
        </w:rPr>
        <w:t>Оказание платных услуг в автономном учреждении.</w:t>
      </w:r>
    </w:p>
    <w:p w:rsidR="00810038" w:rsidRDefault="00810038" w:rsidP="00810038">
      <w:pPr>
        <w:autoSpaceDE w:val="0"/>
        <w:autoSpaceDN w:val="0"/>
        <w:adjustRightInd w:val="0"/>
        <w:spacing w:after="0"/>
        <w:ind w:firstLine="720"/>
        <w:jc w:val="both"/>
        <w:rPr>
          <w:rFonts w:ascii="Times New Roman" w:hAnsi="Times New Roman"/>
          <w:sz w:val="28"/>
          <w:szCs w:val="28"/>
          <w:lang w:eastAsia="ru-RU"/>
        </w:rPr>
      </w:pPr>
      <w:r w:rsidRPr="0017710E">
        <w:rPr>
          <w:rFonts w:ascii="Times New Roman" w:hAnsi="Times New Roman"/>
          <w:bCs/>
          <w:color w:val="26282F"/>
          <w:sz w:val="28"/>
          <w:szCs w:val="28"/>
          <w:lang w:eastAsia="ru-RU"/>
        </w:rPr>
        <w:t>В соответствии со ст. 52.</w:t>
      </w:r>
      <w:r w:rsidRPr="0017710E">
        <w:rPr>
          <w:rFonts w:ascii="Times New Roman" w:hAnsi="Times New Roman"/>
          <w:sz w:val="28"/>
          <w:szCs w:val="28"/>
          <w:lang w:eastAsia="ru-RU"/>
        </w:rPr>
        <w:t xml:space="preserve"> </w:t>
      </w:r>
      <w:r w:rsidRPr="0017710E">
        <w:rPr>
          <w:rFonts w:ascii="Times New Roman" w:hAnsi="Times New Roman"/>
          <w:sz w:val="28"/>
          <w:szCs w:val="28"/>
        </w:rPr>
        <w:t xml:space="preserve">Закона РФ от 9 октября 1992 г. N 3612-I "Основы законодательства Российской Федерации о культуре" </w:t>
      </w:r>
      <w:r w:rsidRPr="0017710E">
        <w:rPr>
          <w:rFonts w:ascii="Times New Roman" w:hAnsi="Times New Roman"/>
          <w:sz w:val="28"/>
          <w:szCs w:val="28"/>
          <w:lang w:eastAsia="ru-RU"/>
        </w:rPr>
        <w:t>цены (тарифы) на платные услуги и продукцию, включая цены на билеты, организации культуры устанавливают самостоятельно.</w:t>
      </w:r>
      <w:r>
        <w:rPr>
          <w:rFonts w:ascii="Times New Roman" w:hAnsi="Times New Roman"/>
          <w:sz w:val="28"/>
          <w:szCs w:val="28"/>
          <w:lang w:eastAsia="ru-RU"/>
        </w:rPr>
        <w:t xml:space="preserve"> Правила формирования таких цен учреждение культуры должно зафиксировать в одном из разделов положения об оказании платных услуг или в отдельном положении о порядке формировании цен на платные услуги. Плата за услуги, оказываемые учреждением, должна обеспечивать полное возмещение обоснованных и документально подтвержденных затрат (расходов) на оказание таких услуг.</w:t>
      </w:r>
    </w:p>
    <w:p w:rsidR="00810038" w:rsidRDefault="00810038" w:rsidP="00810038">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lastRenderedPageBreak/>
        <w:t>К проверке не представлено Положение о платных услугах  МАУК «Импульс», в котором должны быть определены правовые, организационные и экономические основы предоставления платных услуг.</w:t>
      </w:r>
    </w:p>
    <w:p w:rsidR="00810038" w:rsidRDefault="00810038" w:rsidP="00810038">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t>В целях установления единого подхода к механизму формирования платы за услуги (работы) , оказываемые учреждением сверх установленного муниципального задания, а также в случаях, определенных законодательством, в пределах установленного муниципального задания, при разработке нормативного документа, Учреждение может воспользоваться  Порядком определения платы для физических и юридических лиц за услуги (работы), относящиеся к основным видам деятельности государственных бюджетных учреждений, находящихся в ведении Министерства культуры РФ,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утвержденного Приказом Минкультуры РФ от 22.06.2011г. №737</w:t>
      </w:r>
    </w:p>
    <w:p w:rsidR="00810038" w:rsidRDefault="00810038" w:rsidP="00810038">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t>К проверке представлен Реестр платных услуг, оказываемых Муниципальным автономным учреждением культуры Хелюльского городского поселения «Импульс», утвержденный руководителем учреждения 01.01.2016 года.</w:t>
      </w:r>
    </w:p>
    <w:p w:rsidR="00810038" w:rsidRDefault="00810038" w:rsidP="00810038">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t>Расчета цен на платные услуги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материальной базы учреждения к проверке не представлено.</w:t>
      </w:r>
    </w:p>
    <w:p w:rsidR="00810038" w:rsidRPr="006D0791" w:rsidRDefault="00810038" w:rsidP="00810038">
      <w:pPr>
        <w:autoSpaceDE w:val="0"/>
        <w:autoSpaceDN w:val="0"/>
        <w:adjustRightInd w:val="0"/>
        <w:spacing w:after="0"/>
        <w:ind w:firstLine="709"/>
        <w:jc w:val="both"/>
        <w:rPr>
          <w:rFonts w:ascii="Times New Roman" w:hAnsi="Times New Roman"/>
          <w:sz w:val="28"/>
          <w:szCs w:val="28"/>
        </w:rPr>
      </w:pPr>
      <w:r w:rsidRPr="006D0791">
        <w:rPr>
          <w:rFonts w:ascii="Times New Roman" w:hAnsi="Times New Roman"/>
          <w:sz w:val="28"/>
          <w:szCs w:val="28"/>
        </w:rPr>
        <w:t>На основании пункта 1 статьи 69.2 Бюджетного кодекса РФ если Учреждением предусмотрено оказание муниципальных услуг</w:t>
      </w:r>
      <w:r>
        <w:rPr>
          <w:rFonts w:ascii="Times New Roman" w:hAnsi="Times New Roman"/>
          <w:sz w:val="28"/>
          <w:szCs w:val="28"/>
        </w:rPr>
        <w:t xml:space="preserve"> в пределах муниципального задания</w:t>
      </w:r>
      <w:r w:rsidRPr="006D0791">
        <w:rPr>
          <w:rFonts w:ascii="Times New Roman" w:hAnsi="Times New Roman"/>
          <w:sz w:val="28"/>
          <w:szCs w:val="28"/>
        </w:rPr>
        <w:t xml:space="preserve"> на платной основе</w:t>
      </w:r>
      <w:r>
        <w:rPr>
          <w:rFonts w:ascii="Times New Roman" w:hAnsi="Times New Roman"/>
          <w:sz w:val="28"/>
          <w:szCs w:val="28"/>
        </w:rPr>
        <w:t>, то</w:t>
      </w:r>
      <w:r w:rsidRPr="006D0791">
        <w:rPr>
          <w:rFonts w:ascii="Times New Roman" w:hAnsi="Times New Roman"/>
          <w:sz w:val="28"/>
          <w:szCs w:val="28"/>
        </w:rPr>
        <w:t xml:space="preserve"> в муниципальном задании указываются предельные цены (тарифы) на оплату </w:t>
      </w:r>
      <w:r>
        <w:rPr>
          <w:rFonts w:ascii="Times New Roman" w:hAnsi="Times New Roman"/>
          <w:sz w:val="28"/>
          <w:szCs w:val="28"/>
        </w:rPr>
        <w:t xml:space="preserve">соответствующих </w:t>
      </w:r>
      <w:r w:rsidRPr="006D0791">
        <w:rPr>
          <w:rFonts w:ascii="Times New Roman" w:hAnsi="Times New Roman"/>
          <w:sz w:val="28"/>
          <w:szCs w:val="28"/>
        </w:rPr>
        <w:t xml:space="preserve">муниципальных услуг </w:t>
      </w:r>
      <w:r>
        <w:rPr>
          <w:rFonts w:ascii="Times New Roman" w:hAnsi="Times New Roman"/>
          <w:sz w:val="28"/>
          <w:szCs w:val="28"/>
        </w:rPr>
        <w:t xml:space="preserve"> физическим или юридическим лицам </w:t>
      </w:r>
      <w:r w:rsidRPr="006D0791">
        <w:rPr>
          <w:rFonts w:ascii="Times New Roman" w:hAnsi="Times New Roman"/>
          <w:sz w:val="28"/>
          <w:szCs w:val="28"/>
          <w:shd w:val="clear" w:color="auto" w:fill="FFFFFF"/>
        </w:rPr>
        <w:t>либо порядок установления указанных цен (тарифов)</w:t>
      </w:r>
      <w:r>
        <w:rPr>
          <w:rFonts w:ascii="Times New Roman" w:hAnsi="Times New Roman"/>
          <w:sz w:val="28"/>
          <w:szCs w:val="28"/>
          <w:shd w:val="clear" w:color="auto" w:fill="FFFFFF"/>
        </w:rPr>
        <w:t xml:space="preserve"> в случаях, установленных законодательством РФ</w:t>
      </w:r>
      <w:r w:rsidRPr="006D0791">
        <w:rPr>
          <w:rFonts w:ascii="Times New Roman" w:hAnsi="Times New Roman"/>
          <w:sz w:val="28"/>
          <w:szCs w:val="28"/>
          <w:shd w:val="clear" w:color="auto" w:fill="FFFFFF"/>
        </w:rPr>
        <w:t>.</w:t>
      </w:r>
      <w:r w:rsidRPr="006D0791">
        <w:rPr>
          <w:rFonts w:ascii="Times New Roman" w:hAnsi="Times New Roman"/>
          <w:sz w:val="28"/>
          <w:szCs w:val="28"/>
        </w:rPr>
        <w:t xml:space="preserve"> </w:t>
      </w:r>
      <w:r>
        <w:rPr>
          <w:rFonts w:ascii="Times New Roman" w:hAnsi="Times New Roman"/>
          <w:sz w:val="28"/>
          <w:szCs w:val="28"/>
        </w:rPr>
        <w:t>При этом средства, планируемые к поступлению от потребителей указанных услуг (работ), учитываются при расчете размера субсидии, предоставляемой на выполнение муниципального задания.</w:t>
      </w:r>
    </w:p>
    <w:p w:rsidR="00810038" w:rsidRDefault="00810038" w:rsidP="00810038">
      <w:pPr>
        <w:autoSpaceDE w:val="0"/>
        <w:autoSpaceDN w:val="0"/>
        <w:adjustRightInd w:val="0"/>
        <w:spacing w:after="0"/>
        <w:ind w:firstLine="709"/>
        <w:jc w:val="both"/>
        <w:rPr>
          <w:rFonts w:ascii="Times New Roman" w:hAnsi="Times New Roman"/>
          <w:sz w:val="28"/>
          <w:szCs w:val="28"/>
        </w:rPr>
      </w:pPr>
      <w:r w:rsidRPr="006D0791">
        <w:rPr>
          <w:rFonts w:ascii="Times New Roman" w:hAnsi="Times New Roman"/>
          <w:sz w:val="28"/>
          <w:szCs w:val="28"/>
        </w:rPr>
        <w:t xml:space="preserve">В муниципальном задании </w:t>
      </w:r>
      <w:r>
        <w:rPr>
          <w:rFonts w:ascii="Times New Roman" w:hAnsi="Times New Roman"/>
          <w:sz w:val="28"/>
          <w:szCs w:val="28"/>
        </w:rPr>
        <w:t>МАУК «Импульс»</w:t>
      </w:r>
      <w:r w:rsidRPr="006D0791">
        <w:rPr>
          <w:rFonts w:ascii="Times New Roman" w:hAnsi="Times New Roman"/>
          <w:sz w:val="28"/>
          <w:szCs w:val="28"/>
        </w:rPr>
        <w:t xml:space="preserve"> на 201</w:t>
      </w:r>
      <w:r>
        <w:rPr>
          <w:rFonts w:ascii="Times New Roman" w:hAnsi="Times New Roman"/>
          <w:sz w:val="28"/>
          <w:szCs w:val="28"/>
        </w:rPr>
        <w:t>6</w:t>
      </w:r>
      <w:r w:rsidRPr="006D0791">
        <w:rPr>
          <w:rFonts w:ascii="Times New Roman" w:hAnsi="Times New Roman"/>
          <w:sz w:val="28"/>
          <w:szCs w:val="28"/>
        </w:rPr>
        <w:t xml:space="preserve"> год не указаны предельные цены (тарифы) на оплату муниципальных услуг, а также </w:t>
      </w:r>
      <w:r w:rsidRPr="006D0791">
        <w:rPr>
          <w:rFonts w:ascii="Times New Roman" w:hAnsi="Times New Roman"/>
          <w:sz w:val="28"/>
          <w:szCs w:val="28"/>
          <w:shd w:val="clear" w:color="auto" w:fill="FFFFFF"/>
        </w:rPr>
        <w:t>порядок установления указанных цен (тарифов).</w:t>
      </w:r>
      <w:r w:rsidRPr="006D0791">
        <w:rPr>
          <w:rFonts w:ascii="Times New Roman" w:hAnsi="Times New Roman"/>
          <w:sz w:val="28"/>
          <w:szCs w:val="28"/>
        </w:rPr>
        <w:t xml:space="preserve"> Т.о. Учреждение в 201</w:t>
      </w:r>
      <w:r>
        <w:rPr>
          <w:rFonts w:ascii="Times New Roman" w:hAnsi="Times New Roman"/>
          <w:sz w:val="28"/>
          <w:szCs w:val="28"/>
        </w:rPr>
        <w:t xml:space="preserve">6 </w:t>
      </w:r>
      <w:r w:rsidRPr="006D0791">
        <w:rPr>
          <w:rFonts w:ascii="Times New Roman" w:hAnsi="Times New Roman"/>
          <w:sz w:val="28"/>
          <w:szCs w:val="28"/>
        </w:rPr>
        <w:t xml:space="preserve">году не </w:t>
      </w:r>
      <w:r>
        <w:rPr>
          <w:rFonts w:ascii="Times New Roman" w:hAnsi="Times New Roman"/>
          <w:sz w:val="28"/>
          <w:szCs w:val="28"/>
        </w:rPr>
        <w:t xml:space="preserve">имело право </w:t>
      </w:r>
      <w:r w:rsidRPr="006D0791">
        <w:rPr>
          <w:rFonts w:ascii="Times New Roman" w:hAnsi="Times New Roman"/>
          <w:sz w:val="28"/>
          <w:szCs w:val="28"/>
        </w:rPr>
        <w:t xml:space="preserve">оказывать муниципальные услуги </w:t>
      </w:r>
      <w:r>
        <w:rPr>
          <w:rFonts w:ascii="Times New Roman" w:hAnsi="Times New Roman"/>
          <w:sz w:val="28"/>
          <w:szCs w:val="28"/>
        </w:rPr>
        <w:t xml:space="preserve"> в пределах муниципального задания за плату</w:t>
      </w:r>
      <w:r w:rsidRPr="006D0791">
        <w:rPr>
          <w:rFonts w:ascii="Times New Roman" w:hAnsi="Times New Roman"/>
          <w:sz w:val="28"/>
          <w:szCs w:val="28"/>
        </w:rPr>
        <w:t>.</w:t>
      </w:r>
    </w:p>
    <w:p w:rsidR="00810038" w:rsidRDefault="00810038" w:rsidP="00810038">
      <w:pPr>
        <w:pStyle w:val="rtejustify"/>
        <w:spacing w:before="0" w:beforeAutospacing="0" w:after="0" w:afterAutospacing="0" w:line="276" w:lineRule="auto"/>
        <w:ind w:firstLine="709"/>
        <w:jc w:val="both"/>
        <w:rPr>
          <w:sz w:val="28"/>
          <w:szCs w:val="28"/>
        </w:rPr>
      </w:pPr>
      <w:r w:rsidRPr="0017710E">
        <w:rPr>
          <w:sz w:val="28"/>
          <w:szCs w:val="28"/>
        </w:rPr>
        <w:t xml:space="preserve">В ходе проверки </w:t>
      </w:r>
      <w:r>
        <w:rPr>
          <w:sz w:val="28"/>
          <w:szCs w:val="28"/>
        </w:rPr>
        <w:t>К</w:t>
      </w:r>
      <w:r w:rsidRPr="0017710E">
        <w:rPr>
          <w:sz w:val="28"/>
          <w:szCs w:val="28"/>
        </w:rPr>
        <w:t>онтрольно-счетным</w:t>
      </w:r>
      <w:r>
        <w:rPr>
          <w:sz w:val="28"/>
          <w:szCs w:val="28"/>
        </w:rPr>
        <w:t xml:space="preserve"> комитетом было установлено, что при оказании платной услуги потребителю на руки выдается билет, </w:t>
      </w:r>
      <w:r>
        <w:rPr>
          <w:sz w:val="28"/>
          <w:szCs w:val="28"/>
        </w:rPr>
        <w:lastRenderedPageBreak/>
        <w:t>который является бланком строгой отчетности. Форма билета не соответствует форме утвержденной Приказом Министерства культуры РФ от 17.12.2008г. № 257 «Об утверждении бланков строгой отчетности» (далее Приказ №257). В билете отсутствует наименование услуги и цена соответствующее наименованию услуги, указанной в утвержденном Реестре платных услуг.</w:t>
      </w:r>
    </w:p>
    <w:p w:rsidR="00810038" w:rsidRPr="00F14844" w:rsidRDefault="00810038" w:rsidP="00810038">
      <w:pPr>
        <w:pStyle w:val="rtejustify"/>
        <w:ind w:firstLine="708"/>
        <w:jc w:val="center"/>
        <w:rPr>
          <w:bCs/>
          <w:i/>
          <w:sz w:val="28"/>
          <w:szCs w:val="28"/>
        </w:rPr>
      </w:pPr>
      <w:r w:rsidRPr="00F14844">
        <w:rPr>
          <w:bCs/>
          <w:i/>
          <w:sz w:val="28"/>
          <w:szCs w:val="28"/>
        </w:rPr>
        <w:t>Использование муниципального имущества</w:t>
      </w:r>
    </w:p>
    <w:p w:rsidR="00810038" w:rsidRDefault="00810038" w:rsidP="00810038">
      <w:pPr>
        <w:spacing w:after="0"/>
        <w:ind w:firstLine="708"/>
        <w:jc w:val="both"/>
        <w:rPr>
          <w:rFonts w:ascii="Times New Roman" w:hAnsi="Times New Roman"/>
          <w:sz w:val="28"/>
          <w:szCs w:val="28"/>
        </w:rPr>
      </w:pPr>
      <w:r w:rsidRPr="004F6D3F">
        <w:rPr>
          <w:rFonts w:ascii="Times New Roman" w:hAnsi="Times New Roman"/>
          <w:sz w:val="28"/>
          <w:szCs w:val="28"/>
        </w:rPr>
        <w:t xml:space="preserve">В соответствии с пунктом 3 статьи 5 </w:t>
      </w:r>
      <w:r>
        <w:rPr>
          <w:rFonts w:ascii="Times New Roman" w:hAnsi="Times New Roman"/>
          <w:sz w:val="28"/>
          <w:szCs w:val="28"/>
        </w:rPr>
        <w:t>З</w:t>
      </w:r>
      <w:r w:rsidRPr="004F6D3F">
        <w:rPr>
          <w:rFonts w:ascii="Times New Roman" w:hAnsi="Times New Roman"/>
          <w:sz w:val="28"/>
          <w:szCs w:val="28"/>
        </w:rPr>
        <w:t xml:space="preserve">акона № 174-ФЗ решение о создании автономного учреждения на базе имущества, находящегося в муниципальной собственности, принимается местной администрацией муниципального образования. Администрацией </w:t>
      </w:r>
      <w:r>
        <w:rPr>
          <w:rFonts w:ascii="Times New Roman" w:hAnsi="Times New Roman"/>
          <w:sz w:val="28"/>
          <w:szCs w:val="28"/>
        </w:rPr>
        <w:t>Хелюльского городского</w:t>
      </w:r>
      <w:r w:rsidRPr="004F6D3F">
        <w:rPr>
          <w:rFonts w:ascii="Times New Roman" w:hAnsi="Times New Roman"/>
          <w:sz w:val="28"/>
          <w:szCs w:val="28"/>
        </w:rPr>
        <w:t xml:space="preserve"> поселения Распоряжениями от </w:t>
      </w:r>
      <w:r>
        <w:rPr>
          <w:rFonts w:ascii="Times New Roman" w:hAnsi="Times New Roman"/>
          <w:sz w:val="28"/>
          <w:szCs w:val="28"/>
        </w:rPr>
        <w:t xml:space="preserve">08.10.2008г. №35-А, от 09.08.2010г. №37 </w:t>
      </w:r>
      <w:r w:rsidRPr="004F6D3F">
        <w:rPr>
          <w:rFonts w:ascii="Times New Roman" w:hAnsi="Times New Roman"/>
          <w:sz w:val="28"/>
          <w:szCs w:val="28"/>
        </w:rPr>
        <w:t xml:space="preserve">и от </w:t>
      </w:r>
      <w:r>
        <w:rPr>
          <w:rFonts w:ascii="Times New Roman" w:hAnsi="Times New Roman"/>
          <w:sz w:val="28"/>
          <w:szCs w:val="28"/>
        </w:rPr>
        <w:t>28</w:t>
      </w:r>
      <w:r w:rsidRPr="004F6D3F">
        <w:rPr>
          <w:rFonts w:ascii="Times New Roman" w:hAnsi="Times New Roman"/>
          <w:sz w:val="28"/>
          <w:szCs w:val="28"/>
        </w:rPr>
        <w:t>.</w:t>
      </w:r>
      <w:r>
        <w:rPr>
          <w:rFonts w:ascii="Times New Roman" w:hAnsi="Times New Roman"/>
          <w:sz w:val="28"/>
          <w:szCs w:val="28"/>
        </w:rPr>
        <w:t>10</w:t>
      </w:r>
      <w:r w:rsidRPr="004F6D3F">
        <w:rPr>
          <w:rFonts w:ascii="Times New Roman" w:hAnsi="Times New Roman"/>
          <w:sz w:val="28"/>
          <w:szCs w:val="28"/>
        </w:rPr>
        <w:t>.201</w:t>
      </w:r>
      <w:r>
        <w:rPr>
          <w:rFonts w:ascii="Times New Roman" w:hAnsi="Times New Roman"/>
          <w:sz w:val="28"/>
          <w:szCs w:val="28"/>
        </w:rPr>
        <w:t>6</w:t>
      </w:r>
      <w:r w:rsidRPr="004F6D3F">
        <w:rPr>
          <w:rFonts w:ascii="Times New Roman" w:hAnsi="Times New Roman"/>
          <w:sz w:val="28"/>
          <w:szCs w:val="28"/>
        </w:rPr>
        <w:t xml:space="preserve">г. № </w:t>
      </w:r>
      <w:r>
        <w:rPr>
          <w:rFonts w:ascii="Times New Roman" w:hAnsi="Times New Roman"/>
          <w:sz w:val="28"/>
          <w:szCs w:val="28"/>
        </w:rPr>
        <w:t>46</w:t>
      </w:r>
      <w:r w:rsidRPr="004F6D3F">
        <w:rPr>
          <w:rFonts w:ascii="Times New Roman" w:hAnsi="Times New Roman"/>
          <w:sz w:val="28"/>
          <w:szCs w:val="28"/>
        </w:rPr>
        <w:t xml:space="preserve"> принято решение о закреплении имущества на праве оперативного управления</w:t>
      </w:r>
      <w:r w:rsidR="00AB455C">
        <w:rPr>
          <w:rFonts w:ascii="Times New Roman" w:hAnsi="Times New Roman"/>
          <w:sz w:val="28"/>
          <w:szCs w:val="28"/>
        </w:rPr>
        <w:t xml:space="preserve">, </w:t>
      </w:r>
      <w:r w:rsidRPr="004F6D3F">
        <w:rPr>
          <w:rFonts w:ascii="Times New Roman" w:hAnsi="Times New Roman"/>
          <w:sz w:val="28"/>
          <w:szCs w:val="28"/>
        </w:rPr>
        <w:t>согласно Перечней</w:t>
      </w:r>
      <w:r w:rsidR="00AB455C">
        <w:rPr>
          <w:rFonts w:ascii="Times New Roman" w:hAnsi="Times New Roman"/>
          <w:sz w:val="28"/>
          <w:szCs w:val="28"/>
        </w:rPr>
        <w:t>,</w:t>
      </w:r>
      <w:r w:rsidRPr="004F6D3F">
        <w:rPr>
          <w:rFonts w:ascii="Times New Roman" w:hAnsi="Times New Roman"/>
          <w:sz w:val="28"/>
          <w:szCs w:val="28"/>
        </w:rPr>
        <w:t xml:space="preserve"> за </w:t>
      </w:r>
      <w:r>
        <w:rPr>
          <w:rFonts w:ascii="Times New Roman" w:hAnsi="Times New Roman"/>
          <w:sz w:val="28"/>
          <w:szCs w:val="28"/>
        </w:rPr>
        <w:t>МАУК</w:t>
      </w:r>
      <w:r w:rsidRPr="004F6D3F">
        <w:rPr>
          <w:rFonts w:ascii="Times New Roman" w:hAnsi="Times New Roman"/>
          <w:sz w:val="28"/>
          <w:szCs w:val="28"/>
        </w:rPr>
        <w:t xml:space="preserve"> «</w:t>
      </w:r>
      <w:r>
        <w:rPr>
          <w:rFonts w:ascii="Times New Roman" w:hAnsi="Times New Roman"/>
          <w:sz w:val="28"/>
          <w:szCs w:val="28"/>
        </w:rPr>
        <w:t>Импульс</w:t>
      </w:r>
      <w:r w:rsidRPr="004F6D3F">
        <w:rPr>
          <w:rFonts w:ascii="Times New Roman" w:hAnsi="Times New Roman"/>
          <w:sz w:val="28"/>
          <w:szCs w:val="28"/>
        </w:rPr>
        <w:t>». Согласно приложений, представленных к проверке</w:t>
      </w:r>
      <w:r w:rsidR="00BA65B6">
        <w:rPr>
          <w:rFonts w:ascii="Times New Roman" w:hAnsi="Times New Roman"/>
          <w:sz w:val="28"/>
          <w:szCs w:val="28"/>
        </w:rPr>
        <w:t>,</w:t>
      </w:r>
      <w:r w:rsidRPr="004F6D3F">
        <w:rPr>
          <w:rFonts w:ascii="Times New Roman" w:hAnsi="Times New Roman"/>
          <w:sz w:val="28"/>
          <w:szCs w:val="28"/>
        </w:rPr>
        <w:t xml:space="preserve"> балансовая стоимость переданного имущества, составила </w:t>
      </w:r>
      <w:r>
        <w:rPr>
          <w:rFonts w:ascii="Times New Roman" w:hAnsi="Times New Roman"/>
          <w:sz w:val="28"/>
          <w:szCs w:val="28"/>
        </w:rPr>
        <w:t xml:space="preserve">3461656,22 </w:t>
      </w:r>
      <w:r w:rsidRPr="004F6D3F">
        <w:rPr>
          <w:rFonts w:ascii="Times New Roman" w:hAnsi="Times New Roman"/>
          <w:sz w:val="28"/>
          <w:szCs w:val="28"/>
        </w:rPr>
        <w:t xml:space="preserve"> рубля.</w:t>
      </w:r>
    </w:p>
    <w:p w:rsidR="00810038" w:rsidRPr="00220692" w:rsidRDefault="00810038" w:rsidP="00810038">
      <w:pPr>
        <w:pStyle w:val="2"/>
        <w:tabs>
          <w:tab w:val="left" w:pos="211"/>
        </w:tabs>
        <w:spacing w:after="0" w:line="276" w:lineRule="auto"/>
        <w:ind w:firstLine="709"/>
        <w:jc w:val="both"/>
        <w:rPr>
          <w:rFonts w:eastAsia="Calibri"/>
          <w:sz w:val="28"/>
          <w:szCs w:val="28"/>
        </w:rPr>
      </w:pPr>
      <w:r>
        <w:rPr>
          <w:rFonts w:eastAsia="Calibri"/>
          <w:sz w:val="28"/>
          <w:szCs w:val="28"/>
        </w:rPr>
        <w:t xml:space="preserve">Согласно данным бухгалтерского учета Учреждения на 01.01.2017 г. на балансе </w:t>
      </w:r>
      <w:r w:rsidRPr="00483946">
        <w:rPr>
          <w:rFonts w:eastAsia="Calibri"/>
          <w:sz w:val="28"/>
          <w:szCs w:val="28"/>
        </w:rPr>
        <w:t xml:space="preserve">Учреждения числится основных средств (балансовая стоимость) на сумму </w:t>
      </w:r>
      <w:r>
        <w:rPr>
          <w:rFonts w:eastAsia="Calibri"/>
          <w:sz w:val="28"/>
          <w:szCs w:val="28"/>
        </w:rPr>
        <w:t>3461656,22</w:t>
      </w:r>
      <w:r w:rsidRPr="00483946">
        <w:rPr>
          <w:rFonts w:eastAsia="Calibri"/>
          <w:sz w:val="28"/>
          <w:szCs w:val="28"/>
        </w:rPr>
        <w:t xml:space="preserve"> руб. </w:t>
      </w:r>
    </w:p>
    <w:p w:rsidR="00810038" w:rsidRPr="00FF49F6" w:rsidRDefault="00810038" w:rsidP="00810038">
      <w:pPr>
        <w:ind w:firstLine="708"/>
        <w:jc w:val="both"/>
        <w:rPr>
          <w:rFonts w:ascii="Times New Roman" w:hAnsi="Times New Roman"/>
          <w:sz w:val="28"/>
          <w:szCs w:val="28"/>
        </w:rPr>
      </w:pPr>
      <w:r w:rsidRPr="00FF49F6">
        <w:rPr>
          <w:rFonts w:ascii="Times New Roman" w:hAnsi="Times New Roman"/>
          <w:sz w:val="28"/>
          <w:szCs w:val="28"/>
        </w:rPr>
        <w:t>К проверке представлены:</w:t>
      </w:r>
    </w:p>
    <w:p w:rsidR="00810038" w:rsidRDefault="00810038" w:rsidP="00810038">
      <w:pPr>
        <w:spacing w:after="0"/>
        <w:ind w:firstLine="709"/>
        <w:jc w:val="both"/>
        <w:rPr>
          <w:rFonts w:ascii="Times New Roman" w:hAnsi="Times New Roman"/>
          <w:sz w:val="28"/>
          <w:szCs w:val="28"/>
        </w:rPr>
      </w:pPr>
      <w:r w:rsidRPr="00FF49F6">
        <w:rPr>
          <w:rFonts w:ascii="Times New Roman" w:hAnsi="Times New Roman"/>
          <w:sz w:val="28"/>
          <w:szCs w:val="28"/>
        </w:rPr>
        <w:t>- Свидетельство о госуда</w:t>
      </w:r>
      <w:r>
        <w:rPr>
          <w:rFonts w:ascii="Times New Roman" w:hAnsi="Times New Roman"/>
          <w:sz w:val="28"/>
          <w:szCs w:val="28"/>
        </w:rPr>
        <w:t>рственной регистрации права – оперативное управление от 15</w:t>
      </w:r>
      <w:r w:rsidRPr="00FF49F6">
        <w:rPr>
          <w:rFonts w:ascii="Times New Roman" w:hAnsi="Times New Roman"/>
          <w:sz w:val="28"/>
          <w:szCs w:val="28"/>
        </w:rPr>
        <w:t>.0</w:t>
      </w:r>
      <w:r>
        <w:rPr>
          <w:rFonts w:ascii="Times New Roman" w:hAnsi="Times New Roman"/>
          <w:sz w:val="28"/>
          <w:szCs w:val="28"/>
        </w:rPr>
        <w:t>4</w:t>
      </w:r>
      <w:r w:rsidRPr="00FF49F6">
        <w:rPr>
          <w:rFonts w:ascii="Times New Roman" w:hAnsi="Times New Roman"/>
          <w:sz w:val="28"/>
          <w:szCs w:val="28"/>
        </w:rPr>
        <w:t>.20</w:t>
      </w:r>
      <w:r>
        <w:rPr>
          <w:rFonts w:ascii="Times New Roman" w:hAnsi="Times New Roman"/>
          <w:sz w:val="28"/>
          <w:szCs w:val="28"/>
        </w:rPr>
        <w:t>09</w:t>
      </w:r>
      <w:r w:rsidRPr="00FF49F6">
        <w:rPr>
          <w:rFonts w:ascii="Times New Roman" w:hAnsi="Times New Roman"/>
          <w:sz w:val="28"/>
          <w:szCs w:val="28"/>
        </w:rPr>
        <w:t>г.</w:t>
      </w:r>
      <w:r>
        <w:rPr>
          <w:rFonts w:ascii="Times New Roman" w:hAnsi="Times New Roman"/>
          <w:sz w:val="28"/>
          <w:szCs w:val="28"/>
        </w:rPr>
        <w:t xml:space="preserve"> здание клуба с. Хелюля, </w:t>
      </w:r>
      <w:r w:rsidRPr="00FF49F6">
        <w:rPr>
          <w:rFonts w:ascii="Times New Roman" w:hAnsi="Times New Roman"/>
          <w:sz w:val="28"/>
          <w:szCs w:val="28"/>
        </w:rPr>
        <w:t xml:space="preserve">площадью </w:t>
      </w:r>
      <w:r>
        <w:rPr>
          <w:rFonts w:ascii="Times New Roman" w:hAnsi="Times New Roman"/>
          <w:sz w:val="28"/>
          <w:szCs w:val="28"/>
        </w:rPr>
        <w:t>313,8</w:t>
      </w:r>
      <w:r w:rsidRPr="00FF49F6">
        <w:rPr>
          <w:rFonts w:ascii="Times New Roman" w:hAnsi="Times New Roman"/>
          <w:sz w:val="28"/>
          <w:szCs w:val="28"/>
        </w:rPr>
        <w:t xml:space="preserve"> кв. м.</w:t>
      </w:r>
      <w:r>
        <w:rPr>
          <w:rFonts w:ascii="Times New Roman" w:hAnsi="Times New Roman"/>
          <w:sz w:val="28"/>
          <w:szCs w:val="28"/>
        </w:rPr>
        <w:t>;</w:t>
      </w:r>
    </w:p>
    <w:p w:rsidR="00810038" w:rsidRDefault="00810038" w:rsidP="00810038">
      <w:pPr>
        <w:spacing w:after="0"/>
        <w:ind w:firstLine="709"/>
        <w:jc w:val="both"/>
        <w:rPr>
          <w:rFonts w:ascii="Times New Roman" w:hAnsi="Times New Roman"/>
          <w:sz w:val="28"/>
          <w:szCs w:val="28"/>
        </w:rPr>
      </w:pPr>
      <w:r>
        <w:rPr>
          <w:rFonts w:ascii="Times New Roman" w:hAnsi="Times New Roman"/>
          <w:sz w:val="28"/>
          <w:szCs w:val="28"/>
        </w:rPr>
        <w:t>-</w:t>
      </w:r>
      <w:r w:rsidRPr="00FF49F6">
        <w:rPr>
          <w:rFonts w:ascii="Times New Roman" w:hAnsi="Times New Roman"/>
          <w:sz w:val="28"/>
          <w:szCs w:val="28"/>
        </w:rPr>
        <w:t xml:space="preserve"> Свидетельство о государственной регистрации права </w:t>
      </w:r>
      <w:r>
        <w:rPr>
          <w:rFonts w:ascii="Times New Roman" w:hAnsi="Times New Roman"/>
          <w:sz w:val="28"/>
          <w:szCs w:val="28"/>
        </w:rPr>
        <w:t>– оперативное управление</w:t>
      </w:r>
      <w:r w:rsidRPr="00FF49F6">
        <w:rPr>
          <w:rFonts w:ascii="Times New Roman" w:hAnsi="Times New Roman"/>
          <w:sz w:val="28"/>
          <w:szCs w:val="28"/>
        </w:rPr>
        <w:t>.</w:t>
      </w:r>
      <w:r>
        <w:rPr>
          <w:rFonts w:ascii="Times New Roman" w:hAnsi="Times New Roman"/>
          <w:sz w:val="28"/>
          <w:szCs w:val="28"/>
        </w:rPr>
        <w:t xml:space="preserve"> на нежилое помещение со спортзалам, </w:t>
      </w:r>
      <w:r w:rsidRPr="00FF49F6">
        <w:rPr>
          <w:rFonts w:ascii="Times New Roman" w:hAnsi="Times New Roman"/>
          <w:sz w:val="28"/>
          <w:szCs w:val="28"/>
        </w:rPr>
        <w:t xml:space="preserve">площадью </w:t>
      </w:r>
      <w:r>
        <w:rPr>
          <w:rFonts w:ascii="Times New Roman" w:hAnsi="Times New Roman"/>
          <w:sz w:val="28"/>
          <w:szCs w:val="28"/>
        </w:rPr>
        <w:t>2950,0</w:t>
      </w:r>
      <w:r w:rsidRPr="00FF49F6">
        <w:rPr>
          <w:rFonts w:ascii="Times New Roman" w:hAnsi="Times New Roman"/>
          <w:sz w:val="28"/>
          <w:szCs w:val="28"/>
        </w:rPr>
        <w:t xml:space="preserve"> кв. м</w:t>
      </w:r>
      <w:r>
        <w:rPr>
          <w:rFonts w:ascii="Times New Roman" w:hAnsi="Times New Roman"/>
          <w:sz w:val="28"/>
          <w:szCs w:val="28"/>
        </w:rPr>
        <w:t>.</w:t>
      </w:r>
    </w:p>
    <w:p w:rsidR="00810038" w:rsidRDefault="00810038" w:rsidP="00810038">
      <w:pPr>
        <w:spacing w:after="0"/>
        <w:ind w:firstLine="709"/>
        <w:jc w:val="both"/>
        <w:rPr>
          <w:rFonts w:ascii="Times New Roman" w:hAnsi="Times New Roman"/>
          <w:sz w:val="28"/>
          <w:szCs w:val="28"/>
        </w:rPr>
      </w:pPr>
      <w:r w:rsidRPr="00697D6D">
        <w:rPr>
          <w:rFonts w:ascii="Times New Roman" w:eastAsiaTheme="minorHAnsi" w:hAnsi="Times New Roman"/>
          <w:sz w:val="28"/>
          <w:szCs w:val="28"/>
        </w:rPr>
        <w:t xml:space="preserve">В нарушение ст. 131 ГК РФ </w:t>
      </w:r>
      <w:r w:rsidRPr="008E4BEF">
        <w:rPr>
          <w:rFonts w:ascii="Times New Roman" w:eastAsiaTheme="minorHAnsi" w:hAnsi="Times New Roman"/>
          <w:sz w:val="28"/>
          <w:szCs w:val="28"/>
        </w:rPr>
        <w:t>государственн</w:t>
      </w:r>
      <w:r>
        <w:rPr>
          <w:rFonts w:ascii="Times New Roman" w:eastAsiaTheme="minorHAnsi" w:hAnsi="Times New Roman"/>
          <w:sz w:val="28"/>
          <w:szCs w:val="28"/>
        </w:rPr>
        <w:t>ая</w:t>
      </w:r>
      <w:r w:rsidRPr="008E4BEF">
        <w:rPr>
          <w:rFonts w:ascii="Times New Roman" w:eastAsiaTheme="minorHAnsi" w:hAnsi="Times New Roman"/>
          <w:sz w:val="28"/>
          <w:szCs w:val="28"/>
        </w:rPr>
        <w:t xml:space="preserve"> регистраци</w:t>
      </w:r>
      <w:r>
        <w:rPr>
          <w:rFonts w:ascii="Times New Roman" w:eastAsiaTheme="minorHAnsi" w:hAnsi="Times New Roman"/>
          <w:sz w:val="28"/>
          <w:szCs w:val="28"/>
        </w:rPr>
        <w:t>я</w:t>
      </w:r>
      <w:r w:rsidRPr="008E4BEF">
        <w:rPr>
          <w:rFonts w:ascii="Times New Roman" w:eastAsiaTheme="minorHAnsi" w:hAnsi="Times New Roman"/>
          <w:sz w:val="28"/>
          <w:szCs w:val="28"/>
        </w:rPr>
        <w:t xml:space="preserve"> прав</w:t>
      </w:r>
      <w:r>
        <w:rPr>
          <w:rFonts w:ascii="Times New Roman" w:eastAsiaTheme="minorHAnsi" w:hAnsi="Times New Roman"/>
          <w:sz w:val="28"/>
          <w:szCs w:val="28"/>
        </w:rPr>
        <w:t>а</w:t>
      </w:r>
      <w:r w:rsidRPr="008E4BEF">
        <w:rPr>
          <w:rFonts w:ascii="Times New Roman" w:eastAsiaTheme="minorHAnsi" w:hAnsi="Times New Roman"/>
          <w:sz w:val="28"/>
          <w:szCs w:val="28"/>
        </w:rPr>
        <w:t xml:space="preserve"> </w:t>
      </w:r>
      <w:r>
        <w:rPr>
          <w:rFonts w:ascii="Times New Roman" w:eastAsiaTheme="minorHAnsi" w:hAnsi="Times New Roman"/>
          <w:sz w:val="28"/>
          <w:szCs w:val="28"/>
        </w:rPr>
        <w:t xml:space="preserve">оперативного управления </w:t>
      </w:r>
      <w:r w:rsidRPr="008E4BEF">
        <w:rPr>
          <w:rFonts w:ascii="Times New Roman" w:eastAsiaTheme="minorHAnsi" w:hAnsi="Times New Roman"/>
          <w:sz w:val="28"/>
          <w:szCs w:val="28"/>
        </w:rPr>
        <w:t xml:space="preserve">на </w:t>
      </w:r>
      <w:r>
        <w:rPr>
          <w:rFonts w:ascii="Times New Roman" w:eastAsiaTheme="minorHAnsi" w:hAnsi="Times New Roman"/>
          <w:sz w:val="28"/>
          <w:szCs w:val="28"/>
        </w:rPr>
        <w:t xml:space="preserve">объект </w:t>
      </w:r>
      <w:r w:rsidRPr="008E4BEF">
        <w:rPr>
          <w:rFonts w:ascii="Times New Roman" w:eastAsiaTheme="minorHAnsi" w:hAnsi="Times New Roman"/>
          <w:sz w:val="28"/>
          <w:szCs w:val="28"/>
        </w:rPr>
        <w:t>недвижимост</w:t>
      </w:r>
      <w:r>
        <w:rPr>
          <w:rFonts w:ascii="Times New Roman" w:eastAsiaTheme="minorHAnsi" w:hAnsi="Times New Roman"/>
          <w:sz w:val="28"/>
          <w:szCs w:val="28"/>
        </w:rPr>
        <w:t>и «Нежилое помещение здания ДК п. Хелюля» не произведена.</w:t>
      </w:r>
    </w:p>
    <w:p w:rsidR="00810038" w:rsidRDefault="00810038" w:rsidP="00810038">
      <w:pPr>
        <w:spacing w:after="0"/>
        <w:ind w:firstLine="709"/>
        <w:jc w:val="both"/>
        <w:rPr>
          <w:rFonts w:ascii="Times New Roman" w:hAnsi="Times New Roman"/>
          <w:sz w:val="28"/>
          <w:szCs w:val="28"/>
        </w:rPr>
      </w:pPr>
      <w:r>
        <w:rPr>
          <w:rFonts w:ascii="Times New Roman" w:hAnsi="Times New Roman"/>
          <w:sz w:val="28"/>
          <w:szCs w:val="28"/>
        </w:rPr>
        <w:t xml:space="preserve"> В ходе контрольного мероприятия установлено, что Учреждение сдает часть закрепленного на праве оперативного управления имущества (15 кв. м. в ДК с. Хелюля) в аренду на основании разрешения учредителя, оформленного Распоряжением Администрации Сортавальского городского поселения от 08.10.2012г. №46-В. В нарушение п. 17 р. </w:t>
      </w:r>
      <w:r>
        <w:rPr>
          <w:rFonts w:ascii="Times New Roman" w:hAnsi="Times New Roman"/>
          <w:sz w:val="28"/>
          <w:szCs w:val="28"/>
          <w:lang w:val="en-US"/>
        </w:rPr>
        <w:t>IV</w:t>
      </w:r>
      <w:r w:rsidRPr="008D4ADB">
        <w:rPr>
          <w:rFonts w:ascii="Times New Roman" w:hAnsi="Times New Roman"/>
          <w:sz w:val="28"/>
          <w:szCs w:val="28"/>
        </w:rPr>
        <w:t xml:space="preserve"> </w:t>
      </w:r>
      <w:r>
        <w:rPr>
          <w:rFonts w:ascii="Times New Roman" w:hAnsi="Times New Roman"/>
          <w:sz w:val="28"/>
          <w:szCs w:val="28"/>
        </w:rPr>
        <w:t xml:space="preserve">«Сделки с муниципальным имуществом» Положения о порядке управления и распоряжения имуществом, находящимся в муниципальной собственности Хелюльского городского поселения, утвержденное Решением Совета Хелюльского городского поселения </w:t>
      </w:r>
      <w:r>
        <w:rPr>
          <w:rFonts w:ascii="Times New Roman" w:hAnsi="Times New Roman"/>
          <w:sz w:val="28"/>
          <w:szCs w:val="28"/>
          <w:lang w:val="en-US"/>
        </w:rPr>
        <w:t>XXXVIII</w:t>
      </w:r>
      <w:r w:rsidRPr="00021BDA">
        <w:rPr>
          <w:rFonts w:ascii="Times New Roman" w:hAnsi="Times New Roman"/>
          <w:sz w:val="28"/>
          <w:szCs w:val="28"/>
        </w:rPr>
        <w:t xml:space="preserve"> </w:t>
      </w:r>
      <w:r>
        <w:rPr>
          <w:rFonts w:ascii="Times New Roman" w:hAnsi="Times New Roman"/>
          <w:sz w:val="28"/>
          <w:szCs w:val="28"/>
        </w:rPr>
        <w:t xml:space="preserve">сессии </w:t>
      </w:r>
      <w:r>
        <w:rPr>
          <w:rFonts w:ascii="Times New Roman" w:hAnsi="Times New Roman"/>
          <w:sz w:val="28"/>
          <w:szCs w:val="28"/>
          <w:lang w:val="en-US"/>
        </w:rPr>
        <w:t>I</w:t>
      </w:r>
      <w:r w:rsidRPr="00021BDA">
        <w:rPr>
          <w:rFonts w:ascii="Times New Roman" w:hAnsi="Times New Roman"/>
          <w:sz w:val="28"/>
          <w:szCs w:val="28"/>
        </w:rPr>
        <w:t xml:space="preserve"> </w:t>
      </w:r>
      <w:r>
        <w:rPr>
          <w:rFonts w:ascii="Times New Roman" w:hAnsi="Times New Roman"/>
          <w:sz w:val="28"/>
          <w:szCs w:val="28"/>
        </w:rPr>
        <w:t xml:space="preserve">созыва от 13.08.2009г.  арендная плата от сдачи в аренду муниципального имущества не </w:t>
      </w:r>
      <w:r>
        <w:rPr>
          <w:rFonts w:ascii="Times New Roman" w:hAnsi="Times New Roman"/>
          <w:sz w:val="28"/>
          <w:szCs w:val="28"/>
        </w:rPr>
        <w:lastRenderedPageBreak/>
        <w:t>перечислялась в бюджет поселения, а поступала в кассу Учреждения и использовалась на нужды Учреждения. Согласно Отчет</w:t>
      </w:r>
      <w:r w:rsidR="00BA65B6">
        <w:rPr>
          <w:rFonts w:ascii="Times New Roman" w:hAnsi="Times New Roman"/>
          <w:sz w:val="28"/>
          <w:szCs w:val="28"/>
        </w:rPr>
        <w:t>у</w:t>
      </w:r>
      <w:r>
        <w:rPr>
          <w:rFonts w:ascii="Times New Roman" w:hAnsi="Times New Roman"/>
          <w:sz w:val="28"/>
          <w:szCs w:val="28"/>
        </w:rPr>
        <w:t xml:space="preserve"> об исполнении учреждением плана его финансово-хозяйственной деятельности на 01.01.2017г. поступило доходов от собственности 16300,16 рублей.</w:t>
      </w:r>
    </w:p>
    <w:p w:rsidR="00BA65B6" w:rsidRDefault="00810038" w:rsidP="00BA65B6">
      <w:pPr>
        <w:spacing w:after="0"/>
        <w:ind w:firstLine="709"/>
        <w:jc w:val="both"/>
        <w:rPr>
          <w:rFonts w:ascii="Times New Roman" w:hAnsi="Times New Roman"/>
          <w:sz w:val="28"/>
          <w:szCs w:val="28"/>
        </w:rPr>
      </w:pPr>
      <w:r w:rsidRPr="009A1EE9">
        <w:rPr>
          <w:rFonts w:ascii="Times New Roman" w:hAnsi="Times New Roman"/>
          <w:sz w:val="28"/>
          <w:szCs w:val="28"/>
        </w:rPr>
        <w:t xml:space="preserve">В разделе </w:t>
      </w:r>
      <w:r>
        <w:rPr>
          <w:rFonts w:ascii="Times New Roman" w:hAnsi="Times New Roman"/>
          <w:sz w:val="28"/>
          <w:szCs w:val="28"/>
        </w:rPr>
        <w:t>5</w:t>
      </w:r>
      <w:r w:rsidRPr="009A1EE9">
        <w:rPr>
          <w:rFonts w:ascii="Times New Roman" w:hAnsi="Times New Roman"/>
          <w:sz w:val="28"/>
          <w:szCs w:val="28"/>
        </w:rPr>
        <w:t xml:space="preserve"> «</w:t>
      </w:r>
      <w:r>
        <w:rPr>
          <w:rFonts w:ascii="Times New Roman" w:hAnsi="Times New Roman"/>
          <w:sz w:val="28"/>
          <w:szCs w:val="28"/>
        </w:rPr>
        <w:t>Сведения о недвижимом муниципальном имуществе</w:t>
      </w:r>
      <w:r w:rsidRPr="009A1EE9">
        <w:rPr>
          <w:rFonts w:ascii="Times New Roman" w:hAnsi="Times New Roman"/>
          <w:sz w:val="28"/>
          <w:szCs w:val="28"/>
        </w:rPr>
        <w:t xml:space="preserve">» плана ФХД </w:t>
      </w:r>
      <w:r>
        <w:rPr>
          <w:rFonts w:ascii="Times New Roman" w:hAnsi="Times New Roman"/>
          <w:sz w:val="28"/>
          <w:szCs w:val="28"/>
        </w:rPr>
        <w:t>МАУК</w:t>
      </w:r>
      <w:r w:rsidRPr="009A1EE9">
        <w:rPr>
          <w:rFonts w:ascii="Times New Roman" w:hAnsi="Times New Roman"/>
          <w:sz w:val="28"/>
          <w:szCs w:val="28"/>
        </w:rPr>
        <w:t xml:space="preserve"> «</w:t>
      </w:r>
      <w:r>
        <w:rPr>
          <w:rFonts w:ascii="Times New Roman" w:hAnsi="Times New Roman"/>
          <w:sz w:val="28"/>
          <w:szCs w:val="28"/>
        </w:rPr>
        <w:t>Импульс</w:t>
      </w:r>
      <w:r w:rsidRPr="009A1EE9">
        <w:rPr>
          <w:rFonts w:ascii="Times New Roman" w:hAnsi="Times New Roman"/>
          <w:sz w:val="28"/>
          <w:szCs w:val="28"/>
        </w:rPr>
        <w:t xml:space="preserve">» указана </w:t>
      </w:r>
      <w:r>
        <w:rPr>
          <w:rFonts w:ascii="Times New Roman" w:hAnsi="Times New Roman"/>
          <w:sz w:val="28"/>
          <w:szCs w:val="28"/>
        </w:rPr>
        <w:t>общая балансовая стоимость недвижимого имущества, закрепленного на праве оперативного управления за учреждением, на конец отчетного периода в</w:t>
      </w:r>
      <w:r w:rsidRPr="009A1EE9">
        <w:rPr>
          <w:rFonts w:ascii="Times New Roman" w:hAnsi="Times New Roman"/>
          <w:sz w:val="28"/>
          <w:szCs w:val="28"/>
        </w:rPr>
        <w:t xml:space="preserve"> сумм</w:t>
      </w:r>
      <w:r>
        <w:rPr>
          <w:rFonts w:ascii="Times New Roman" w:hAnsi="Times New Roman"/>
          <w:sz w:val="28"/>
          <w:szCs w:val="28"/>
        </w:rPr>
        <w:t>е</w:t>
      </w:r>
      <w:r w:rsidRPr="009A1EE9">
        <w:rPr>
          <w:rFonts w:ascii="Times New Roman" w:hAnsi="Times New Roman"/>
          <w:sz w:val="28"/>
          <w:szCs w:val="28"/>
        </w:rPr>
        <w:t xml:space="preserve"> </w:t>
      </w:r>
      <w:r>
        <w:rPr>
          <w:rFonts w:ascii="Times New Roman" w:hAnsi="Times New Roman"/>
          <w:sz w:val="28"/>
          <w:szCs w:val="28"/>
        </w:rPr>
        <w:t>2099,6</w:t>
      </w:r>
      <w:r w:rsidRPr="009A1EE9">
        <w:rPr>
          <w:rFonts w:ascii="Times New Roman" w:hAnsi="Times New Roman"/>
          <w:sz w:val="28"/>
          <w:szCs w:val="28"/>
        </w:rPr>
        <w:t xml:space="preserve"> </w:t>
      </w:r>
      <w:r>
        <w:rPr>
          <w:rFonts w:ascii="Times New Roman" w:hAnsi="Times New Roman"/>
          <w:sz w:val="28"/>
          <w:szCs w:val="28"/>
        </w:rPr>
        <w:t xml:space="preserve">тыс. </w:t>
      </w:r>
      <w:r w:rsidRPr="009A1EE9">
        <w:rPr>
          <w:rFonts w:ascii="Times New Roman" w:hAnsi="Times New Roman"/>
          <w:sz w:val="28"/>
          <w:szCs w:val="28"/>
        </w:rPr>
        <w:t>рублей</w:t>
      </w:r>
      <w:r>
        <w:rPr>
          <w:rFonts w:ascii="Times New Roman" w:hAnsi="Times New Roman"/>
          <w:sz w:val="28"/>
          <w:szCs w:val="28"/>
        </w:rPr>
        <w:t xml:space="preserve">. </w:t>
      </w:r>
      <w:r w:rsidRPr="009A1EE9">
        <w:rPr>
          <w:rFonts w:ascii="Times New Roman" w:hAnsi="Times New Roman"/>
          <w:sz w:val="28"/>
          <w:szCs w:val="28"/>
        </w:rPr>
        <w:t>Данн</w:t>
      </w:r>
      <w:r>
        <w:rPr>
          <w:rFonts w:ascii="Times New Roman" w:hAnsi="Times New Roman"/>
          <w:sz w:val="28"/>
          <w:szCs w:val="28"/>
        </w:rPr>
        <w:t>ая</w:t>
      </w:r>
      <w:r w:rsidRPr="009A1EE9">
        <w:rPr>
          <w:rFonts w:ascii="Times New Roman" w:hAnsi="Times New Roman"/>
          <w:sz w:val="28"/>
          <w:szCs w:val="28"/>
        </w:rPr>
        <w:t xml:space="preserve"> сумм</w:t>
      </w:r>
      <w:r>
        <w:rPr>
          <w:rFonts w:ascii="Times New Roman" w:hAnsi="Times New Roman"/>
          <w:sz w:val="28"/>
          <w:szCs w:val="28"/>
        </w:rPr>
        <w:t>а</w:t>
      </w:r>
      <w:r w:rsidRPr="009A1EE9">
        <w:rPr>
          <w:rFonts w:ascii="Times New Roman" w:hAnsi="Times New Roman"/>
          <w:sz w:val="28"/>
          <w:szCs w:val="28"/>
        </w:rPr>
        <w:t xml:space="preserve"> не совпада</w:t>
      </w:r>
      <w:r>
        <w:rPr>
          <w:rFonts w:ascii="Times New Roman" w:hAnsi="Times New Roman"/>
          <w:sz w:val="28"/>
          <w:szCs w:val="28"/>
        </w:rPr>
        <w:t>е</w:t>
      </w:r>
      <w:r w:rsidRPr="009A1EE9">
        <w:rPr>
          <w:rFonts w:ascii="Times New Roman" w:hAnsi="Times New Roman"/>
          <w:sz w:val="28"/>
          <w:szCs w:val="28"/>
        </w:rPr>
        <w:t>т с сумм</w:t>
      </w:r>
      <w:r>
        <w:rPr>
          <w:rFonts w:ascii="Times New Roman" w:hAnsi="Times New Roman"/>
          <w:sz w:val="28"/>
          <w:szCs w:val="28"/>
        </w:rPr>
        <w:t>ой</w:t>
      </w:r>
      <w:r w:rsidRPr="009A1EE9">
        <w:rPr>
          <w:rFonts w:ascii="Times New Roman" w:hAnsi="Times New Roman"/>
          <w:sz w:val="28"/>
          <w:szCs w:val="28"/>
        </w:rPr>
        <w:t>, указанн</w:t>
      </w:r>
      <w:r>
        <w:rPr>
          <w:rFonts w:ascii="Times New Roman" w:hAnsi="Times New Roman"/>
          <w:sz w:val="28"/>
          <w:szCs w:val="28"/>
        </w:rPr>
        <w:t>ой</w:t>
      </w:r>
      <w:r w:rsidRPr="009A1EE9">
        <w:rPr>
          <w:rFonts w:ascii="Times New Roman" w:hAnsi="Times New Roman"/>
          <w:sz w:val="28"/>
          <w:szCs w:val="28"/>
        </w:rPr>
        <w:t xml:space="preserve"> в </w:t>
      </w:r>
      <w:r>
        <w:rPr>
          <w:rFonts w:ascii="Times New Roman" w:hAnsi="Times New Roman"/>
          <w:sz w:val="28"/>
          <w:szCs w:val="28"/>
        </w:rPr>
        <w:t>регистре бухгалтерского учета «Главная книга» (3 304 965,43 рублей).</w:t>
      </w:r>
    </w:p>
    <w:p w:rsidR="00810038" w:rsidRPr="00BA65B6" w:rsidRDefault="00810038" w:rsidP="00BA65B6">
      <w:pPr>
        <w:spacing w:after="0"/>
        <w:ind w:firstLine="709"/>
        <w:jc w:val="both"/>
        <w:rPr>
          <w:rFonts w:ascii="Times New Roman" w:hAnsi="Times New Roman"/>
          <w:sz w:val="28"/>
          <w:szCs w:val="28"/>
        </w:rPr>
      </w:pPr>
      <w:r w:rsidRPr="00BA65B6">
        <w:rPr>
          <w:rFonts w:ascii="Times New Roman" w:hAnsi="Times New Roman"/>
          <w:sz w:val="28"/>
          <w:szCs w:val="28"/>
          <w:lang w:eastAsia="ru-RU"/>
        </w:rPr>
        <w:t xml:space="preserve">В нарушение ст. 13 </w:t>
      </w:r>
      <w:r w:rsidRPr="00BA65B6">
        <w:rPr>
          <w:rFonts w:ascii="Times New Roman" w:hAnsi="Times New Roman"/>
          <w:sz w:val="28"/>
          <w:szCs w:val="28"/>
        </w:rPr>
        <w:t>Федерального закона от 6 декабря 2011 г. N 402-ФЗ</w:t>
      </w:r>
      <w:r w:rsidRPr="00BA65B6">
        <w:rPr>
          <w:rFonts w:ascii="Times New Roman" w:hAnsi="Times New Roman"/>
          <w:sz w:val="28"/>
          <w:szCs w:val="28"/>
        </w:rPr>
        <w:br/>
        <w:t xml:space="preserve">"О бухгалтерском учете" </w:t>
      </w:r>
      <w:r w:rsidRPr="00BA65B6">
        <w:rPr>
          <w:rFonts w:ascii="Times New Roman" w:hAnsi="Times New Roman"/>
          <w:sz w:val="28"/>
          <w:szCs w:val="28"/>
          <w:lang w:eastAsia="ru-RU"/>
        </w:rPr>
        <w:t xml:space="preserve">Бухгалтерская отчетность </w:t>
      </w:r>
      <w:r w:rsidRPr="00BA65B6">
        <w:rPr>
          <w:rFonts w:ascii="Times New Roman" w:hAnsi="Times New Roman"/>
          <w:sz w:val="28"/>
          <w:szCs w:val="28"/>
        </w:rPr>
        <w:t xml:space="preserve">МАУК «Импульс» (План ФХД МАУК «Импульс» на 2016 год) </w:t>
      </w:r>
      <w:r w:rsidRPr="00BA65B6">
        <w:rPr>
          <w:rFonts w:ascii="Times New Roman" w:hAnsi="Times New Roman"/>
          <w:sz w:val="28"/>
          <w:szCs w:val="28"/>
          <w:lang w:eastAsia="ru-RU"/>
        </w:rPr>
        <w:t>не дает достоверное представление о финансовом положении учреждения на отчетную дату.</w:t>
      </w:r>
    </w:p>
    <w:p w:rsidR="00810038" w:rsidRPr="00E215AE" w:rsidRDefault="00810038" w:rsidP="00810038">
      <w:pPr>
        <w:spacing w:after="0"/>
        <w:ind w:firstLine="708"/>
        <w:jc w:val="both"/>
        <w:rPr>
          <w:rFonts w:ascii="Times New Roman" w:hAnsi="Times New Roman"/>
          <w:sz w:val="28"/>
          <w:szCs w:val="28"/>
          <w:lang w:eastAsia="ru-RU"/>
        </w:rPr>
      </w:pPr>
      <w:r w:rsidRPr="00E215AE">
        <w:rPr>
          <w:rFonts w:ascii="Times New Roman" w:hAnsi="Times New Roman"/>
          <w:sz w:val="28"/>
          <w:szCs w:val="28"/>
        </w:rPr>
        <w:t xml:space="preserve">В представленных к проверке документах не определено особо </w:t>
      </w:r>
      <w:r w:rsidRPr="00E215AE">
        <w:rPr>
          <w:rFonts w:ascii="Times New Roman" w:hAnsi="Times New Roman"/>
          <w:sz w:val="28"/>
          <w:szCs w:val="28"/>
          <w:lang w:eastAsia="ru-RU"/>
        </w:rPr>
        <w:t>ценное движимое имущество,</w:t>
      </w:r>
      <w:r w:rsidRPr="00E215AE">
        <w:rPr>
          <w:rFonts w:ascii="Times New Roman" w:hAnsi="Times New Roman"/>
          <w:sz w:val="28"/>
          <w:szCs w:val="28"/>
        </w:rPr>
        <w:t xml:space="preserve"> </w:t>
      </w:r>
      <w:r w:rsidRPr="00E215AE">
        <w:rPr>
          <w:rFonts w:ascii="Times New Roman" w:hAnsi="Times New Roman"/>
          <w:sz w:val="28"/>
          <w:szCs w:val="28"/>
          <w:lang w:eastAsia="ru-RU"/>
        </w:rPr>
        <w:t xml:space="preserve">без которого осуществление автономным учреждением своей уставной деятельности существенно затруднено. Виды такого имущества </w:t>
      </w:r>
      <w:r>
        <w:rPr>
          <w:rFonts w:ascii="Times New Roman" w:hAnsi="Times New Roman"/>
          <w:sz w:val="28"/>
          <w:szCs w:val="28"/>
          <w:lang w:eastAsia="ru-RU"/>
        </w:rPr>
        <w:t xml:space="preserve">должны </w:t>
      </w:r>
      <w:r w:rsidRPr="00E215AE">
        <w:rPr>
          <w:rFonts w:ascii="Times New Roman" w:hAnsi="Times New Roman"/>
          <w:sz w:val="28"/>
          <w:szCs w:val="28"/>
          <w:lang w:eastAsia="ru-RU"/>
        </w:rPr>
        <w:t>определяться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810038" w:rsidRPr="0020636F" w:rsidRDefault="00810038" w:rsidP="00810038">
      <w:pPr>
        <w:pStyle w:val="rtejustify"/>
        <w:spacing w:before="0" w:beforeAutospacing="0" w:after="0" w:afterAutospacing="0"/>
        <w:jc w:val="both"/>
        <w:rPr>
          <w:color w:val="E36C0A"/>
          <w:sz w:val="28"/>
          <w:szCs w:val="28"/>
        </w:rPr>
      </w:pPr>
    </w:p>
    <w:p w:rsidR="00810038" w:rsidRPr="006D3296" w:rsidRDefault="00810038" w:rsidP="00810038">
      <w:pPr>
        <w:pStyle w:val="aa"/>
        <w:numPr>
          <w:ilvl w:val="0"/>
          <w:numId w:val="24"/>
        </w:numPr>
        <w:tabs>
          <w:tab w:val="left" w:pos="2676"/>
        </w:tabs>
        <w:jc w:val="center"/>
        <w:rPr>
          <w:rFonts w:ascii="Times New Roman" w:hAnsi="Times New Roman"/>
          <w:b/>
          <w:sz w:val="28"/>
          <w:szCs w:val="28"/>
        </w:rPr>
      </w:pPr>
      <w:r>
        <w:rPr>
          <w:rFonts w:ascii="Times New Roman" w:hAnsi="Times New Roman"/>
          <w:b/>
          <w:sz w:val="28"/>
          <w:szCs w:val="28"/>
        </w:rPr>
        <w:t>Проверка целевого использования средств субсидии</w:t>
      </w:r>
    </w:p>
    <w:p w:rsidR="00810038" w:rsidRDefault="00810038" w:rsidP="00810038">
      <w:pPr>
        <w:pStyle w:val="--"/>
        <w:ind w:left="720"/>
        <w:jc w:val="center"/>
        <w:rPr>
          <w:b/>
          <w:bCs/>
          <w:i/>
          <w:iCs/>
          <w:sz w:val="28"/>
          <w:szCs w:val="28"/>
          <w:u w:val="single"/>
        </w:rPr>
      </w:pPr>
      <w:r w:rsidRPr="008B1F49">
        <w:rPr>
          <w:b/>
          <w:bCs/>
          <w:i/>
          <w:iCs/>
          <w:sz w:val="28"/>
          <w:szCs w:val="28"/>
          <w:u w:val="single"/>
        </w:rPr>
        <w:t>Субсидии на выполнение муниципального задания</w:t>
      </w:r>
    </w:p>
    <w:p w:rsidR="00810038" w:rsidRDefault="00810038" w:rsidP="00810038">
      <w:pPr>
        <w:autoSpaceDE w:val="0"/>
        <w:autoSpaceDN w:val="0"/>
        <w:adjustRightInd w:val="0"/>
        <w:spacing w:after="0"/>
        <w:ind w:firstLine="539"/>
        <w:jc w:val="both"/>
        <w:rPr>
          <w:rFonts w:ascii="Times New Roman" w:hAnsi="Times New Roman"/>
          <w:sz w:val="28"/>
          <w:szCs w:val="28"/>
        </w:rPr>
      </w:pPr>
    </w:p>
    <w:p w:rsidR="00810038" w:rsidRDefault="00810038" w:rsidP="00810038">
      <w:pPr>
        <w:autoSpaceDE w:val="0"/>
        <w:autoSpaceDN w:val="0"/>
        <w:adjustRightInd w:val="0"/>
        <w:spacing w:after="0"/>
        <w:ind w:firstLine="539"/>
        <w:jc w:val="both"/>
        <w:rPr>
          <w:rFonts w:ascii="Times New Roman" w:hAnsi="Times New Roman"/>
          <w:sz w:val="28"/>
          <w:szCs w:val="28"/>
        </w:rPr>
      </w:pPr>
      <w:r w:rsidRPr="007035F7">
        <w:rPr>
          <w:rFonts w:ascii="Times New Roman" w:hAnsi="Times New Roman"/>
          <w:sz w:val="28"/>
          <w:szCs w:val="28"/>
        </w:rPr>
        <w:t xml:space="preserve">Муниципальное задание </w:t>
      </w:r>
      <w:r>
        <w:rPr>
          <w:rFonts w:ascii="Times New Roman" w:hAnsi="Times New Roman"/>
          <w:sz w:val="28"/>
          <w:szCs w:val="28"/>
        </w:rPr>
        <w:t>МАУК «Импульс» (далее-Учреждение)</w:t>
      </w:r>
      <w:r w:rsidRPr="007035F7">
        <w:rPr>
          <w:rFonts w:ascii="Times New Roman" w:hAnsi="Times New Roman"/>
          <w:sz w:val="28"/>
          <w:szCs w:val="28"/>
        </w:rPr>
        <w:t xml:space="preserve"> на 201</w:t>
      </w:r>
      <w:r>
        <w:rPr>
          <w:rFonts w:ascii="Times New Roman" w:hAnsi="Times New Roman"/>
          <w:sz w:val="28"/>
          <w:szCs w:val="28"/>
        </w:rPr>
        <w:t>6</w:t>
      </w:r>
      <w:r w:rsidRPr="007035F7">
        <w:rPr>
          <w:rFonts w:ascii="Times New Roman" w:hAnsi="Times New Roman"/>
          <w:sz w:val="28"/>
          <w:szCs w:val="28"/>
        </w:rPr>
        <w:t xml:space="preserve"> год утверждено Администрацией </w:t>
      </w:r>
      <w:r>
        <w:rPr>
          <w:rFonts w:ascii="Times New Roman" w:hAnsi="Times New Roman"/>
          <w:sz w:val="28"/>
          <w:szCs w:val="28"/>
        </w:rPr>
        <w:t>Хелюльского городского</w:t>
      </w:r>
      <w:r w:rsidRPr="007035F7">
        <w:rPr>
          <w:rFonts w:ascii="Times New Roman" w:hAnsi="Times New Roman"/>
          <w:sz w:val="28"/>
          <w:szCs w:val="28"/>
        </w:rPr>
        <w:t xml:space="preserve"> поселения </w:t>
      </w:r>
      <w:r>
        <w:rPr>
          <w:rFonts w:ascii="Times New Roman" w:hAnsi="Times New Roman"/>
          <w:sz w:val="28"/>
          <w:szCs w:val="28"/>
        </w:rPr>
        <w:t>с</w:t>
      </w:r>
      <w:r w:rsidRPr="007035F7">
        <w:rPr>
          <w:rFonts w:ascii="Times New Roman" w:hAnsi="Times New Roman"/>
          <w:sz w:val="28"/>
          <w:szCs w:val="28"/>
        </w:rPr>
        <w:t xml:space="preserve"> </w:t>
      </w:r>
      <w:r>
        <w:rPr>
          <w:rFonts w:ascii="Times New Roman" w:hAnsi="Times New Roman"/>
          <w:sz w:val="28"/>
          <w:szCs w:val="28"/>
        </w:rPr>
        <w:t>объемом финансового обеспечения</w:t>
      </w:r>
      <w:r w:rsidRPr="007035F7">
        <w:rPr>
          <w:rFonts w:ascii="Times New Roman" w:hAnsi="Times New Roman"/>
          <w:sz w:val="28"/>
          <w:szCs w:val="28"/>
        </w:rPr>
        <w:t xml:space="preserve"> </w:t>
      </w:r>
      <w:r>
        <w:rPr>
          <w:rFonts w:ascii="Times New Roman" w:hAnsi="Times New Roman"/>
          <w:sz w:val="28"/>
          <w:szCs w:val="28"/>
        </w:rPr>
        <w:t>2712</w:t>
      </w:r>
      <w:r w:rsidRPr="007035F7">
        <w:rPr>
          <w:rFonts w:ascii="Times New Roman" w:hAnsi="Times New Roman"/>
          <w:sz w:val="28"/>
          <w:szCs w:val="28"/>
        </w:rPr>
        <w:t>,0 тыс. руб.</w:t>
      </w:r>
      <w:r>
        <w:rPr>
          <w:rFonts w:ascii="Times New Roman" w:hAnsi="Times New Roman"/>
          <w:sz w:val="28"/>
          <w:szCs w:val="28"/>
        </w:rPr>
        <w:t>.</w:t>
      </w:r>
      <w:r w:rsidRPr="007035F7">
        <w:rPr>
          <w:rFonts w:ascii="Times New Roman" w:hAnsi="Times New Roman"/>
          <w:sz w:val="28"/>
          <w:szCs w:val="28"/>
        </w:rPr>
        <w:t xml:space="preserve"> </w:t>
      </w:r>
      <w:r>
        <w:rPr>
          <w:rFonts w:ascii="Times New Roman" w:hAnsi="Times New Roman"/>
          <w:sz w:val="28"/>
          <w:szCs w:val="28"/>
        </w:rPr>
        <w:t xml:space="preserve">Данный объем </w:t>
      </w:r>
      <w:r w:rsidRPr="007035F7">
        <w:rPr>
          <w:rFonts w:ascii="Times New Roman" w:hAnsi="Times New Roman"/>
          <w:sz w:val="28"/>
          <w:szCs w:val="28"/>
        </w:rPr>
        <w:t xml:space="preserve">соответствует </w:t>
      </w:r>
      <w:r>
        <w:rPr>
          <w:rFonts w:ascii="Times New Roman" w:hAnsi="Times New Roman"/>
          <w:sz w:val="28"/>
          <w:szCs w:val="28"/>
        </w:rPr>
        <w:t xml:space="preserve">объему </w:t>
      </w:r>
      <w:r w:rsidRPr="007035F7">
        <w:rPr>
          <w:rFonts w:ascii="Times New Roman" w:hAnsi="Times New Roman"/>
          <w:sz w:val="28"/>
          <w:szCs w:val="28"/>
        </w:rPr>
        <w:t xml:space="preserve">бюджетных ассигнований, утвержденных Решением о бюджете </w:t>
      </w:r>
      <w:r>
        <w:rPr>
          <w:rFonts w:ascii="Times New Roman" w:hAnsi="Times New Roman"/>
          <w:sz w:val="28"/>
          <w:szCs w:val="28"/>
        </w:rPr>
        <w:t>на 2016 год с целью предоставления субсидии на финансовое обеспечение выполнения муниципального задания учреждением культуры.</w:t>
      </w:r>
    </w:p>
    <w:p w:rsidR="00810038" w:rsidRPr="007926C7" w:rsidRDefault="00810038" w:rsidP="00810038">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С</w:t>
      </w:r>
      <w:r w:rsidRPr="007926C7">
        <w:rPr>
          <w:rFonts w:ascii="Times New Roman" w:hAnsi="Times New Roman"/>
          <w:sz w:val="28"/>
          <w:szCs w:val="28"/>
        </w:rPr>
        <w:t>убсидия на выполнение муниципального задания предоставлялась на основании Соглашения от 01.01.201</w:t>
      </w:r>
      <w:r>
        <w:rPr>
          <w:rFonts w:ascii="Times New Roman" w:hAnsi="Times New Roman"/>
          <w:sz w:val="28"/>
          <w:szCs w:val="28"/>
        </w:rPr>
        <w:t>6</w:t>
      </w:r>
      <w:r w:rsidRPr="007926C7">
        <w:rPr>
          <w:rFonts w:ascii="Times New Roman" w:hAnsi="Times New Roman"/>
          <w:sz w:val="28"/>
          <w:szCs w:val="28"/>
        </w:rPr>
        <w:t xml:space="preserve"> г. № </w:t>
      </w:r>
      <w:r>
        <w:rPr>
          <w:rFonts w:ascii="Times New Roman" w:hAnsi="Times New Roman"/>
          <w:sz w:val="28"/>
          <w:szCs w:val="28"/>
        </w:rPr>
        <w:t xml:space="preserve">1/0 </w:t>
      </w:r>
      <w:r w:rsidRPr="007926C7">
        <w:rPr>
          <w:rFonts w:ascii="Times New Roman" w:hAnsi="Times New Roman"/>
          <w:sz w:val="28"/>
          <w:szCs w:val="28"/>
        </w:rPr>
        <w:t xml:space="preserve">между Администрацией </w:t>
      </w:r>
      <w:r>
        <w:rPr>
          <w:rFonts w:ascii="Times New Roman" w:hAnsi="Times New Roman"/>
          <w:sz w:val="28"/>
          <w:szCs w:val="28"/>
        </w:rPr>
        <w:t>Хелюльского городского</w:t>
      </w:r>
      <w:r w:rsidRPr="007926C7">
        <w:rPr>
          <w:rFonts w:ascii="Times New Roman" w:hAnsi="Times New Roman"/>
          <w:sz w:val="28"/>
          <w:szCs w:val="28"/>
        </w:rPr>
        <w:t xml:space="preserve"> поселения и </w:t>
      </w:r>
      <w:r>
        <w:rPr>
          <w:rFonts w:ascii="Times New Roman" w:hAnsi="Times New Roman"/>
          <w:sz w:val="28"/>
          <w:szCs w:val="28"/>
        </w:rPr>
        <w:t>муниципальным</w:t>
      </w:r>
      <w:r w:rsidRPr="007926C7">
        <w:rPr>
          <w:rFonts w:ascii="Times New Roman" w:hAnsi="Times New Roman"/>
          <w:sz w:val="28"/>
          <w:szCs w:val="28"/>
        </w:rPr>
        <w:t xml:space="preserve"> автономным</w:t>
      </w:r>
      <w:r>
        <w:rPr>
          <w:rFonts w:ascii="Times New Roman" w:hAnsi="Times New Roman"/>
          <w:sz w:val="28"/>
          <w:szCs w:val="28"/>
        </w:rPr>
        <w:t xml:space="preserve"> </w:t>
      </w:r>
      <w:r w:rsidRPr="007926C7">
        <w:rPr>
          <w:rFonts w:ascii="Times New Roman" w:hAnsi="Times New Roman"/>
          <w:sz w:val="28"/>
          <w:szCs w:val="28"/>
        </w:rPr>
        <w:t xml:space="preserve">учреждением </w:t>
      </w:r>
      <w:r>
        <w:rPr>
          <w:rFonts w:ascii="Times New Roman" w:hAnsi="Times New Roman"/>
          <w:sz w:val="28"/>
          <w:szCs w:val="28"/>
        </w:rPr>
        <w:t>культуры Хелюльского</w:t>
      </w:r>
      <w:r w:rsidRPr="007926C7">
        <w:rPr>
          <w:rFonts w:ascii="Times New Roman" w:hAnsi="Times New Roman"/>
          <w:sz w:val="28"/>
          <w:szCs w:val="28"/>
        </w:rPr>
        <w:t xml:space="preserve"> </w:t>
      </w:r>
      <w:r>
        <w:rPr>
          <w:rFonts w:ascii="Times New Roman" w:hAnsi="Times New Roman"/>
          <w:sz w:val="28"/>
          <w:szCs w:val="28"/>
        </w:rPr>
        <w:t>городского</w:t>
      </w:r>
      <w:r w:rsidRPr="007926C7">
        <w:rPr>
          <w:rFonts w:ascii="Times New Roman" w:hAnsi="Times New Roman"/>
          <w:sz w:val="28"/>
          <w:szCs w:val="28"/>
        </w:rPr>
        <w:t xml:space="preserve"> поселения</w:t>
      </w:r>
      <w:r>
        <w:rPr>
          <w:rFonts w:ascii="Times New Roman" w:hAnsi="Times New Roman"/>
          <w:sz w:val="28"/>
          <w:szCs w:val="28"/>
        </w:rPr>
        <w:t xml:space="preserve"> «Импульс»</w:t>
      </w:r>
      <w:r w:rsidRPr="007926C7">
        <w:rPr>
          <w:rFonts w:ascii="Times New Roman" w:hAnsi="Times New Roman"/>
          <w:sz w:val="28"/>
          <w:szCs w:val="28"/>
        </w:rPr>
        <w:t xml:space="preserve"> о предоставлении </w:t>
      </w:r>
      <w:r>
        <w:rPr>
          <w:rFonts w:ascii="Times New Roman" w:hAnsi="Times New Roman"/>
          <w:sz w:val="28"/>
          <w:szCs w:val="28"/>
        </w:rPr>
        <w:t>субсидии на финансовое обеспечение выполнения муниципального задания на оказание муниципальных услуг</w:t>
      </w:r>
      <w:r w:rsidRPr="007926C7">
        <w:rPr>
          <w:rFonts w:ascii="Times New Roman" w:hAnsi="Times New Roman"/>
          <w:sz w:val="28"/>
          <w:szCs w:val="28"/>
        </w:rPr>
        <w:t>.</w:t>
      </w:r>
      <w:r>
        <w:rPr>
          <w:rFonts w:ascii="Times New Roman" w:hAnsi="Times New Roman"/>
          <w:sz w:val="28"/>
          <w:szCs w:val="28"/>
        </w:rPr>
        <w:t xml:space="preserve"> </w:t>
      </w:r>
      <w:r w:rsidRPr="007926C7">
        <w:rPr>
          <w:rFonts w:ascii="Times New Roman" w:hAnsi="Times New Roman"/>
          <w:sz w:val="28"/>
          <w:szCs w:val="28"/>
        </w:rPr>
        <w:t xml:space="preserve">Первоначальный размер субсидии составлял </w:t>
      </w:r>
      <w:r>
        <w:rPr>
          <w:rFonts w:ascii="Times New Roman" w:hAnsi="Times New Roman"/>
          <w:sz w:val="28"/>
          <w:szCs w:val="28"/>
        </w:rPr>
        <w:t>2532</w:t>
      </w:r>
      <w:r w:rsidRPr="007926C7">
        <w:rPr>
          <w:rFonts w:ascii="Times New Roman" w:hAnsi="Times New Roman"/>
          <w:sz w:val="28"/>
          <w:szCs w:val="28"/>
        </w:rPr>
        <w:t xml:space="preserve">,0 тыс. руб., в </w:t>
      </w:r>
      <w:r>
        <w:rPr>
          <w:rFonts w:ascii="Times New Roman" w:hAnsi="Times New Roman"/>
          <w:sz w:val="28"/>
          <w:szCs w:val="28"/>
        </w:rPr>
        <w:t>конце</w:t>
      </w:r>
      <w:r w:rsidRPr="007926C7">
        <w:rPr>
          <w:rFonts w:ascii="Times New Roman" w:hAnsi="Times New Roman"/>
          <w:sz w:val="28"/>
          <w:szCs w:val="28"/>
        </w:rPr>
        <w:t xml:space="preserve"> года размер субсидий </w:t>
      </w:r>
      <w:r>
        <w:rPr>
          <w:rFonts w:ascii="Times New Roman" w:hAnsi="Times New Roman"/>
          <w:sz w:val="28"/>
          <w:szCs w:val="28"/>
        </w:rPr>
        <w:t xml:space="preserve">увеличился в связи с увеличением количества </w:t>
      </w:r>
      <w:r>
        <w:rPr>
          <w:rFonts w:ascii="Times New Roman" w:hAnsi="Times New Roman"/>
          <w:sz w:val="28"/>
          <w:szCs w:val="28"/>
        </w:rPr>
        <w:lastRenderedPageBreak/>
        <w:t>муниципальных услуг (выполнением работ)</w:t>
      </w:r>
      <w:r w:rsidRPr="007926C7">
        <w:rPr>
          <w:rFonts w:ascii="Times New Roman" w:hAnsi="Times New Roman"/>
          <w:sz w:val="28"/>
          <w:szCs w:val="28"/>
        </w:rPr>
        <w:t xml:space="preserve"> </w:t>
      </w:r>
      <w:r>
        <w:rPr>
          <w:rFonts w:ascii="Times New Roman" w:hAnsi="Times New Roman"/>
          <w:sz w:val="28"/>
          <w:szCs w:val="28"/>
        </w:rPr>
        <w:t>и согласно</w:t>
      </w:r>
      <w:r w:rsidRPr="007926C7">
        <w:rPr>
          <w:rFonts w:ascii="Times New Roman" w:hAnsi="Times New Roman"/>
          <w:sz w:val="28"/>
          <w:szCs w:val="28"/>
        </w:rPr>
        <w:t xml:space="preserve"> дополнительн</w:t>
      </w:r>
      <w:r>
        <w:rPr>
          <w:rFonts w:ascii="Times New Roman" w:hAnsi="Times New Roman"/>
          <w:sz w:val="28"/>
          <w:szCs w:val="28"/>
        </w:rPr>
        <w:t>ого</w:t>
      </w:r>
      <w:r w:rsidRPr="007926C7">
        <w:rPr>
          <w:rFonts w:ascii="Times New Roman" w:hAnsi="Times New Roman"/>
          <w:sz w:val="28"/>
          <w:szCs w:val="28"/>
        </w:rPr>
        <w:t xml:space="preserve"> соглашения от 0</w:t>
      </w:r>
      <w:r>
        <w:rPr>
          <w:rFonts w:ascii="Times New Roman" w:hAnsi="Times New Roman"/>
          <w:sz w:val="28"/>
          <w:szCs w:val="28"/>
        </w:rPr>
        <w:t>2</w:t>
      </w:r>
      <w:r w:rsidRPr="007926C7">
        <w:rPr>
          <w:rFonts w:ascii="Times New Roman" w:hAnsi="Times New Roman"/>
          <w:sz w:val="28"/>
          <w:szCs w:val="28"/>
        </w:rPr>
        <w:t>.</w:t>
      </w:r>
      <w:r>
        <w:rPr>
          <w:rFonts w:ascii="Times New Roman" w:hAnsi="Times New Roman"/>
          <w:sz w:val="28"/>
          <w:szCs w:val="28"/>
        </w:rPr>
        <w:t>12</w:t>
      </w:r>
      <w:r w:rsidRPr="007926C7">
        <w:rPr>
          <w:rFonts w:ascii="Times New Roman" w:hAnsi="Times New Roman"/>
          <w:sz w:val="28"/>
          <w:szCs w:val="28"/>
        </w:rPr>
        <w:t>.201</w:t>
      </w:r>
      <w:r>
        <w:rPr>
          <w:rFonts w:ascii="Times New Roman" w:hAnsi="Times New Roman"/>
          <w:sz w:val="28"/>
          <w:szCs w:val="28"/>
        </w:rPr>
        <w:t>6</w:t>
      </w:r>
      <w:r w:rsidRPr="007926C7">
        <w:rPr>
          <w:rFonts w:ascii="Times New Roman" w:hAnsi="Times New Roman"/>
          <w:sz w:val="28"/>
          <w:szCs w:val="28"/>
        </w:rPr>
        <w:t xml:space="preserve">г. № </w:t>
      </w:r>
      <w:r>
        <w:rPr>
          <w:rFonts w:ascii="Times New Roman" w:hAnsi="Times New Roman"/>
          <w:sz w:val="28"/>
          <w:szCs w:val="28"/>
        </w:rPr>
        <w:t>2/о</w:t>
      </w:r>
      <w:r w:rsidRPr="007926C7">
        <w:rPr>
          <w:rFonts w:ascii="Times New Roman" w:hAnsi="Times New Roman"/>
          <w:sz w:val="28"/>
          <w:szCs w:val="28"/>
        </w:rPr>
        <w:t xml:space="preserve"> составил </w:t>
      </w:r>
      <w:r>
        <w:rPr>
          <w:rFonts w:ascii="Times New Roman" w:hAnsi="Times New Roman"/>
          <w:sz w:val="28"/>
          <w:szCs w:val="28"/>
        </w:rPr>
        <w:t>2712,0</w:t>
      </w:r>
      <w:r w:rsidRPr="007926C7">
        <w:rPr>
          <w:rFonts w:ascii="Times New Roman" w:hAnsi="Times New Roman"/>
          <w:sz w:val="28"/>
          <w:szCs w:val="28"/>
        </w:rPr>
        <w:t xml:space="preserve"> тыс. руб. </w:t>
      </w:r>
    </w:p>
    <w:p w:rsidR="00810038" w:rsidRPr="00EA2B1F" w:rsidRDefault="00810038" w:rsidP="00810038">
      <w:pPr>
        <w:autoSpaceDE w:val="0"/>
        <w:autoSpaceDN w:val="0"/>
        <w:adjustRightInd w:val="0"/>
        <w:spacing w:after="0"/>
        <w:ind w:firstLine="540"/>
        <w:jc w:val="both"/>
        <w:rPr>
          <w:rFonts w:ascii="Times New Roman" w:hAnsi="Times New Roman"/>
          <w:sz w:val="28"/>
          <w:szCs w:val="28"/>
        </w:rPr>
      </w:pPr>
      <w:r w:rsidRPr="00EA2B1F">
        <w:rPr>
          <w:rFonts w:ascii="Times New Roman" w:hAnsi="Times New Roman"/>
          <w:sz w:val="28"/>
          <w:szCs w:val="28"/>
        </w:rPr>
        <w:t>Согласно</w:t>
      </w:r>
      <w:r>
        <w:rPr>
          <w:rFonts w:ascii="Times New Roman" w:hAnsi="Times New Roman"/>
          <w:sz w:val="28"/>
          <w:szCs w:val="28"/>
        </w:rPr>
        <w:t xml:space="preserve"> данных Отчета об исполнении учреждением плана его финансово-хозяйственной деятельности (Ф.0503737) субсидия на финансовое обеспечение выполнения муниципального задания поступила на банковский счет Учреждения в объеме, соответствующему объему, установленному дополнительным соглашением. И</w:t>
      </w:r>
      <w:r w:rsidRPr="00EA2B1F">
        <w:rPr>
          <w:rFonts w:ascii="Times New Roman" w:hAnsi="Times New Roman"/>
          <w:sz w:val="28"/>
          <w:szCs w:val="28"/>
        </w:rPr>
        <w:t xml:space="preserve">сполнение расходов </w:t>
      </w:r>
      <w:r>
        <w:rPr>
          <w:rFonts w:ascii="Times New Roman" w:hAnsi="Times New Roman"/>
          <w:sz w:val="28"/>
          <w:szCs w:val="28"/>
        </w:rPr>
        <w:t xml:space="preserve">за счет субсидии </w:t>
      </w:r>
      <w:r w:rsidRPr="00EA2B1F">
        <w:rPr>
          <w:rFonts w:ascii="Times New Roman" w:hAnsi="Times New Roman"/>
          <w:sz w:val="28"/>
          <w:szCs w:val="28"/>
        </w:rPr>
        <w:t>на выполнение муниципального задания составил</w:t>
      </w:r>
      <w:r>
        <w:rPr>
          <w:rFonts w:ascii="Times New Roman" w:hAnsi="Times New Roman"/>
          <w:sz w:val="28"/>
          <w:szCs w:val="28"/>
        </w:rPr>
        <w:t>о</w:t>
      </w:r>
      <w:r w:rsidRPr="00EA2B1F">
        <w:rPr>
          <w:rFonts w:ascii="Times New Roman" w:hAnsi="Times New Roman"/>
          <w:sz w:val="28"/>
          <w:szCs w:val="28"/>
        </w:rPr>
        <w:t xml:space="preserve"> </w:t>
      </w:r>
      <w:r>
        <w:rPr>
          <w:rFonts w:ascii="Times New Roman" w:hAnsi="Times New Roman"/>
          <w:sz w:val="28"/>
          <w:szCs w:val="28"/>
        </w:rPr>
        <w:t>2712,0</w:t>
      </w:r>
      <w:r w:rsidRPr="00EA2B1F">
        <w:rPr>
          <w:rFonts w:ascii="Times New Roman" w:hAnsi="Times New Roman"/>
          <w:sz w:val="28"/>
          <w:szCs w:val="28"/>
        </w:rPr>
        <w:t xml:space="preserve"> тыс. руб. или </w:t>
      </w:r>
      <w:r>
        <w:rPr>
          <w:rFonts w:ascii="Times New Roman" w:hAnsi="Times New Roman"/>
          <w:sz w:val="28"/>
          <w:szCs w:val="28"/>
        </w:rPr>
        <w:t>100</w:t>
      </w:r>
      <w:r w:rsidRPr="00EA2B1F">
        <w:rPr>
          <w:rFonts w:ascii="Times New Roman" w:hAnsi="Times New Roman"/>
          <w:sz w:val="28"/>
          <w:szCs w:val="28"/>
        </w:rPr>
        <w:t xml:space="preserve"> % от уточненного размера субсидии.</w:t>
      </w:r>
    </w:p>
    <w:p w:rsidR="00810038" w:rsidRPr="00EA2B1F" w:rsidRDefault="00810038" w:rsidP="0081003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Согласно данных Отчета об обязательствах учреждения (ф.0503738) не исполненных принятых обязательств, связанных с выполнением муниципального задания по состоянию на 01.01.2017г., у Учреждения нет, что подтверждается отсутствием кредиторской задолженности на конец отчетного периода, согласно Сведений по кредиторской задолженности учреждения (ф.0503769) по виду деятельности – «субсидия на выполнение муниципального задания». </w:t>
      </w:r>
    </w:p>
    <w:p w:rsidR="00810038" w:rsidRPr="00B121DC" w:rsidRDefault="00810038" w:rsidP="00810038">
      <w:pPr>
        <w:spacing w:after="0"/>
        <w:ind w:firstLine="539"/>
        <w:jc w:val="both"/>
        <w:textAlignment w:val="top"/>
        <w:rPr>
          <w:rFonts w:ascii="Times New Roman" w:eastAsia="Times New Roman" w:hAnsi="Times New Roman"/>
          <w:color w:val="28251F"/>
          <w:sz w:val="28"/>
          <w:szCs w:val="28"/>
          <w:lang w:eastAsia="ru-RU"/>
        </w:rPr>
      </w:pPr>
      <w:r>
        <w:rPr>
          <w:rFonts w:ascii="Times New Roman" w:eastAsia="Times New Roman" w:hAnsi="Times New Roman"/>
          <w:color w:val="28251F"/>
          <w:sz w:val="28"/>
          <w:szCs w:val="28"/>
          <w:lang w:eastAsia="ru-RU"/>
        </w:rPr>
        <w:t>По данным Сведений по дебиторской задолженности учреждения (Ф. 0503769)</w:t>
      </w:r>
      <w:r w:rsidRPr="00B121DC">
        <w:rPr>
          <w:rFonts w:ascii="Times New Roman" w:eastAsia="Times New Roman" w:hAnsi="Times New Roman"/>
          <w:color w:val="28251F"/>
          <w:sz w:val="28"/>
          <w:szCs w:val="28"/>
          <w:lang w:eastAsia="ru-RU"/>
        </w:rPr>
        <w:t xml:space="preserve"> </w:t>
      </w:r>
      <w:r>
        <w:rPr>
          <w:rFonts w:ascii="Times New Roman" w:eastAsia="Times New Roman" w:hAnsi="Times New Roman"/>
          <w:color w:val="28251F"/>
          <w:sz w:val="28"/>
          <w:szCs w:val="28"/>
          <w:lang w:eastAsia="ru-RU"/>
        </w:rPr>
        <w:t>по виду деятельности – «субсидия на выполнение муниципального задания»</w:t>
      </w:r>
      <w:r w:rsidRPr="00B121DC">
        <w:rPr>
          <w:rFonts w:ascii="Times New Roman" w:hAnsi="Times New Roman"/>
          <w:sz w:val="28"/>
          <w:szCs w:val="28"/>
        </w:rPr>
        <w:t xml:space="preserve"> </w:t>
      </w:r>
      <w:r w:rsidRPr="00B121DC">
        <w:rPr>
          <w:rFonts w:ascii="Times New Roman" w:eastAsia="Times New Roman" w:hAnsi="Times New Roman"/>
          <w:color w:val="28251F"/>
          <w:sz w:val="28"/>
          <w:szCs w:val="28"/>
          <w:lang w:eastAsia="ru-RU"/>
        </w:rPr>
        <w:t>по состоянию на 01.01.201</w:t>
      </w:r>
      <w:r>
        <w:rPr>
          <w:rFonts w:ascii="Times New Roman" w:eastAsia="Times New Roman" w:hAnsi="Times New Roman"/>
          <w:color w:val="28251F"/>
          <w:sz w:val="28"/>
          <w:szCs w:val="28"/>
          <w:lang w:eastAsia="ru-RU"/>
        </w:rPr>
        <w:t>7</w:t>
      </w:r>
      <w:r w:rsidRPr="00B121DC">
        <w:rPr>
          <w:rFonts w:ascii="Times New Roman" w:eastAsia="Times New Roman" w:hAnsi="Times New Roman"/>
          <w:color w:val="28251F"/>
          <w:sz w:val="28"/>
          <w:szCs w:val="28"/>
          <w:lang w:eastAsia="ru-RU"/>
        </w:rPr>
        <w:t xml:space="preserve">г. </w:t>
      </w:r>
      <w:r>
        <w:rPr>
          <w:rFonts w:ascii="Times New Roman" w:eastAsia="Times New Roman" w:hAnsi="Times New Roman"/>
          <w:color w:val="28251F"/>
          <w:sz w:val="28"/>
          <w:szCs w:val="28"/>
          <w:lang w:eastAsia="ru-RU"/>
        </w:rPr>
        <w:t>Учреждением числится дебиторская задолженность в сумме</w:t>
      </w:r>
      <w:r w:rsidRPr="00B121DC">
        <w:rPr>
          <w:rFonts w:ascii="Times New Roman" w:eastAsia="Times New Roman" w:hAnsi="Times New Roman"/>
          <w:color w:val="28251F"/>
          <w:sz w:val="28"/>
          <w:szCs w:val="28"/>
          <w:lang w:eastAsia="ru-RU"/>
        </w:rPr>
        <w:t xml:space="preserve"> </w:t>
      </w:r>
      <w:r>
        <w:rPr>
          <w:rFonts w:ascii="Times New Roman" w:eastAsia="Times New Roman" w:hAnsi="Times New Roman"/>
          <w:color w:val="28251F"/>
          <w:sz w:val="28"/>
          <w:szCs w:val="28"/>
          <w:lang w:eastAsia="ru-RU"/>
        </w:rPr>
        <w:t xml:space="preserve">3916,72 </w:t>
      </w:r>
      <w:r w:rsidRPr="00B121DC">
        <w:rPr>
          <w:rFonts w:ascii="Times New Roman" w:eastAsia="Times New Roman" w:hAnsi="Times New Roman"/>
          <w:color w:val="28251F"/>
          <w:sz w:val="28"/>
          <w:szCs w:val="28"/>
          <w:lang w:eastAsia="ru-RU"/>
        </w:rPr>
        <w:t>рублей</w:t>
      </w:r>
      <w:r>
        <w:rPr>
          <w:rFonts w:ascii="Times New Roman" w:eastAsia="Times New Roman" w:hAnsi="Times New Roman"/>
          <w:color w:val="28251F"/>
          <w:sz w:val="28"/>
          <w:szCs w:val="28"/>
          <w:lang w:eastAsia="ru-RU"/>
        </w:rPr>
        <w:t xml:space="preserve"> –</w:t>
      </w:r>
      <w:r w:rsidRPr="00B121DC">
        <w:rPr>
          <w:rFonts w:ascii="Times New Roman" w:eastAsia="Times New Roman" w:hAnsi="Times New Roman"/>
          <w:color w:val="28251F"/>
          <w:sz w:val="28"/>
          <w:szCs w:val="28"/>
          <w:lang w:eastAsia="ru-RU"/>
        </w:rPr>
        <w:t xml:space="preserve"> </w:t>
      </w:r>
      <w:r>
        <w:rPr>
          <w:rFonts w:ascii="Times New Roman" w:eastAsia="Times New Roman" w:hAnsi="Times New Roman"/>
          <w:color w:val="28251F"/>
          <w:sz w:val="28"/>
          <w:szCs w:val="28"/>
          <w:lang w:eastAsia="ru-RU"/>
        </w:rPr>
        <w:t>по оплате авансовых платежей за коммунальные услуги</w:t>
      </w:r>
      <w:r w:rsidRPr="00B121DC">
        <w:rPr>
          <w:rFonts w:ascii="Times New Roman" w:eastAsia="Times New Roman" w:hAnsi="Times New Roman"/>
          <w:color w:val="28251F"/>
          <w:sz w:val="28"/>
          <w:szCs w:val="28"/>
          <w:lang w:eastAsia="ru-RU"/>
        </w:rPr>
        <w:t>.</w:t>
      </w:r>
    </w:p>
    <w:p w:rsidR="00810038" w:rsidRDefault="00810038" w:rsidP="00810038">
      <w:pPr>
        <w:pStyle w:val="2"/>
        <w:spacing w:after="0" w:line="276" w:lineRule="auto"/>
        <w:ind w:firstLine="567"/>
        <w:jc w:val="both"/>
        <w:rPr>
          <w:bCs/>
          <w:sz w:val="28"/>
          <w:szCs w:val="28"/>
        </w:rPr>
      </w:pPr>
      <w:r w:rsidRPr="00EE6AED">
        <w:rPr>
          <w:bCs/>
          <w:sz w:val="28"/>
          <w:szCs w:val="28"/>
        </w:rPr>
        <w:t>При анализе</w:t>
      </w:r>
      <w:r>
        <w:rPr>
          <w:bCs/>
          <w:sz w:val="28"/>
          <w:szCs w:val="28"/>
        </w:rPr>
        <w:t xml:space="preserve"> информации, содержащейся в Отчете об обязательствах учреждения (ф.0503738) за счет средств субсидии на выполнение муниципального задания Учреждение принимало обязательства в 2016 году по оплате труда с начислениями на выплаты по оплате труда работников в объеме 2382,0 тыс. руб. и обязательства по прочей закупки товаров, работ и услуг для муниципальных нужд в сумме 330,0 тыс.руб.</w:t>
      </w:r>
    </w:p>
    <w:p w:rsidR="00810038" w:rsidRDefault="00810038" w:rsidP="00810038">
      <w:pPr>
        <w:pStyle w:val="2"/>
        <w:spacing w:after="0" w:line="276" w:lineRule="auto"/>
        <w:ind w:firstLine="567"/>
        <w:jc w:val="both"/>
        <w:rPr>
          <w:sz w:val="28"/>
          <w:szCs w:val="28"/>
        </w:rPr>
      </w:pPr>
      <w:r w:rsidRPr="00A06B4C">
        <w:rPr>
          <w:bCs/>
          <w:sz w:val="28"/>
          <w:szCs w:val="28"/>
        </w:rPr>
        <w:t xml:space="preserve">При сопоставлении Отчетов об исполнении плана его финансово- хозяйственной деятельности </w:t>
      </w:r>
      <w:r>
        <w:rPr>
          <w:bCs/>
          <w:sz w:val="28"/>
          <w:szCs w:val="28"/>
        </w:rPr>
        <w:t>(ф.0503737)</w:t>
      </w:r>
      <w:r w:rsidRPr="00A06B4C">
        <w:rPr>
          <w:bCs/>
          <w:sz w:val="28"/>
          <w:szCs w:val="28"/>
        </w:rPr>
        <w:t xml:space="preserve">установлено, что в нарушение п.38 </w:t>
      </w:r>
      <w:r w:rsidRPr="00A06B4C">
        <w:rPr>
          <w:sz w:val="28"/>
          <w:szCs w:val="28"/>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sz w:val="28"/>
          <w:szCs w:val="28"/>
        </w:rPr>
        <w:t>, утвержденной Приказом Минфина РФ от 25.03.2011г. №33н (далее – Инструкции №33н) по графе 4 ф.0503737 отражены суммы не соответствующие суммам</w:t>
      </w:r>
      <w:r w:rsidR="00BA65B6">
        <w:rPr>
          <w:sz w:val="28"/>
          <w:szCs w:val="28"/>
        </w:rPr>
        <w:t>,</w:t>
      </w:r>
      <w:r>
        <w:rPr>
          <w:sz w:val="28"/>
          <w:szCs w:val="28"/>
        </w:rPr>
        <w:t xml:space="preserve"> запланированным на текущий (отчетный)  финансовый год доходов, расходов, утвержденных Планом финансово-хозяйственной деятельности. </w:t>
      </w:r>
    </w:p>
    <w:p w:rsidR="00810038" w:rsidRDefault="00810038" w:rsidP="00810038">
      <w:pPr>
        <w:pStyle w:val="2"/>
        <w:spacing w:after="0" w:line="276" w:lineRule="auto"/>
        <w:ind w:firstLine="567"/>
        <w:jc w:val="both"/>
        <w:rPr>
          <w:sz w:val="28"/>
          <w:szCs w:val="28"/>
        </w:rPr>
      </w:pPr>
      <w:r>
        <w:rPr>
          <w:sz w:val="28"/>
          <w:szCs w:val="28"/>
        </w:rPr>
        <w:t xml:space="preserve">Так, согласно р.8 «Показатели по поступлениям и выплатам учреждения», представленного к проверке Плана ФХД на 2016г. МАУК «Импульс» показатели по поступлениям утверждены в объеме 2746,3 тыс. </w:t>
      </w:r>
      <w:r>
        <w:rPr>
          <w:sz w:val="28"/>
          <w:szCs w:val="28"/>
        </w:rPr>
        <w:lastRenderedPageBreak/>
        <w:t xml:space="preserve">руб., в том числе субсидии на выполнение муниципального задания утверждены в объеме 2535,0 тыс. руб., доходы от оказания платных услуг – 200,0 тыс. руб., доходы от собственности </w:t>
      </w:r>
      <w:r w:rsidR="00BA65B6">
        <w:rPr>
          <w:sz w:val="28"/>
          <w:szCs w:val="28"/>
        </w:rPr>
        <w:t xml:space="preserve">– </w:t>
      </w:r>
      <w:r>
        <w:rPr>
          <w:sz w:val="28"/>
          <w:szCs w:val="28"/>
        </w:rPr>
        <w:t xml:space="preserve">14,3 тыс. руб.  Выплаты утверждены в объеме 2732,0 тыс. руб., в том числе: оплата труда и начисления на выплаты по оплате труда </w:t>
      </w:r>
      <w:r w:rsidR="00BA65B6">
        <w:rPr>
          <w:sz w:val="28"/>
          <w:szCs w:val="28"/>
        </w:rPr>
        <w:t>–</w:t>
      </w:r>
      <w:r>
        <w:rPr>
          <w:sz w:val="28"/>
          <w:szCs w:val="28"/>
        </w:rPr>
        <w:t xml:space="preserve"> 2262,0 тыс. руб., закупка товаров работ и услуг 440,0 тыс. руб., иные выплаты персоналу учреждения, за исключением ФОТ </w:t>
      </w:r>
      <w:r w:rsidR="00BA65B6">
        <w:rPr>
          <w:sz w:val="28"/>
          <w:szCs w:val="28"/>
        </w:rPr>
        <w:t>–</w:t>
      </w:r>
      <w:r>
        <w:rPr>
          <w:sz w:val="28"/>
          <w:szCs w:val="28"/>
        </w:rPr>
        <w:t xml:space="preserve"> 20,0 тыс. руб., уплата налогов, сборов и иных платежей – 10,0 тыс. руб. </w:t>
      </w:r>
    </w:p>
    <w:p w:rsidR="00810038" w:rsidRDefault="00810038" w:rsidP="00810038">
      <w:pPr>
        <w:pStyle w:val="2"/>
        <w:spacing w:after="0" w:line="276" w:lineRule="auto"/>
        <w:ind w:firstLine="567"/>
        <w:jc w:val="both"/>
        <w:rPr>
          <w:sz w:val="28"/>
          <w:szCs w:val="28"/>
        </w:rPr>
      </w:pPr>
      <w:r>
        <w:rPr>
          <w:sz w:val="28"/>
          <w:szCs w:val="28"/>
        </w:rPr>
        <w:t>По графам 4 форм 0503737 доходы всего отражены в сумме 3003,8 тыс. руб., в том числе:  по стоке 030 (доходы от собственности» отражен показатель 16,3 тыс. руб., по строке 040 (доходы от оказания платных услуг) отражены показатели 275,5 тыс. руб. (вид деятельности – собственные доходы учреждения) и 2712,0 тыс. руб. (вид деятельности- субсидия на выполнение муниципального задания). По разделам 2 форм 0503737 отражены плановые показатели по расходам в сумме 3049,1 тыс. руб., в том числе : оплата труда и начисления на выплаты по оплате труда – 2382,0 тыс. руб., закупка товаров работ и услуг – 660,1 тыс. руб., уплата налогов, сборов и иных платежей – 7,0 тыс. руб.</w:t>
      </w:r>
    </w:p>
    <w:p w:rsidR="00810038" w:rsidRPr="00DA4B1D" w:rsidRDefault="00810038" w:rsidP="00810038">
      <w:pPr>
        <w:pStyle w:val="2"/>
        <w:spacing w:after="0" w:line="276" w:lineRule="auto"/>
        <w:ind w:firstLine="567"/>
        <w:jc w:val="both"/>
        <w:rPr>
          <w:sz w:val="28"/>
          <w:szCs w:val="28"/>
        </w:rPr>
      </w:pPr>
      <w:r w:rsidRPr="00DA4B1D">
        <w:rPr>
          <w:sz w:val="28"/>
          <w:szCs w:val="28"/>
        </w:rPr>
        <w:t xml:space="preserve">Таким образом, в нарушение п.17 Требования </w:t>
      </w:r>
      <w:r w:rsidRPr="00DA4B1D">
        <w:rPr>
          <w:sz w:val="28"/>
          <w:szCs w:val="28"/>
        </w:rPr>
        <w:br/>
        <w:t>к плану финансово-хозяйственной деятельности государственного (муниципального)</w:t>
      </w:r>
      <w:r>
        <w:rPr>
          <w:sz w:val="28"/>
          <w:szCs w:val="28"/>
        </w:rPr>
        <w:t xml:space="preserve"> </w:t>
      </w:r>
      <w:r w:rsidRPr="00DA4B1D">
        <w:rPr>
          <w:sz w:val="28"/>
          <w:szCs w:val="28"/>
        </w:rPr>
        <w:t>учреждения</w:t>
      </w:r>
      <w:r>
        <w:rPr>
          <w:sz w:val="28"/>
          <w:szCs w:val="28"/>
        </w:rPr>
        <w:t xml:space="preserve">, </w:t>
      </w:r>
      <w:r w:rsidRPr="00DA4B1D">
        <w:rPr>
          <w:sz w:val="28"/>
          <w:szCs w:val="28"/>
        </w:rPr>
        <w:t xml:space="preserve">утв. </w:t>
      </w:r>
      <w:hyperlink w:anchor="sub_0" w:history="1">
        <w:r w:rsidRPr="00BA65B6">
          <w:rPr>
            <w:rStyle w:val="ad"/>
            <w:bCs/>
            <w:color w:val="auto"/>
            <w:sz w:val="28"/>
            <w:szCs w:val="28"/>
          </w:rPr>
          <w:t>приказом</w:t>
        </w:r>
      </w:hyperlink>
      <w:r w:rsidRPr="00DA4B1D">
        <w:rPr>
          <w:sz w:val="28"/>
          <w:szCs w:val="28"/>
        </w:rPr>
        <w:t xml:space="preserve"> Минфина РФ от 28 июля 2010 г. N 81н</w:t>
      </w:r>
      <w:r>
        <w:rPr>
          <w:sz w:val="28"/>
          <w:szCs w:val="28"/>
        </w:rPr>
        <w:t xml:space="preserve"> (далее- Требования) и п. 13 Порядка составления и утверждения Плана финансово-хозяйственной деятельности муниципальных бюджетных и автономных учреждений Хелюльского городского поселения, утвержденного постановлением Администрации Хелюльского городского поселения от 23.01.2012г. №3 (далее- Порядок составления и утверждение плана ФХД), Учреждением не было произведено уточнение показателей Плана ФХД на 2016 год, связанных с выполнением муниципального задания при утверждении муниципального задания  на 2016 год распоряжением Администрации Хелюльского городского поселения от 30.11.2016 г. №50 и заключении дополнительного соглашения №2/0 от 02.12.2016г. о предоставлении субсидии на финансовое обеспечение выполнения муниципального задания на оказание муниципальных услуг.</w:t>
      </w:r>
    </w:p>
    <w:p w:rsidR="00810038" w:rsidRPr="00FB10F1" w:rsidRDefault="00810038" w:rsidP="00810038">
      <w:pPr>
        <w:pStyle w:val="2"/>
        <w:spacing w:after="0" w:line="276" w:lineRule="auto"/>
        <w:ind w:firstLine="567"/>
        <w:jc w:val="both"/>
        <w:rPr>
          <w:sz w:val="28"/>
          <w:szCs w:val="28"/>
        </w:rPr>
      </w:pPr>
      <w:r w:rsidRPr="00FB10F1">
        <w:rPr>
          <w:sz w:val="28"/>
          <w:szCs w:val="28"/>
        </w:rPr>
        <w:t xml:space="preserve">С целью определения обоснованности показателей, отраженных в Плане ФХД учреждения на 2016 год, были запрошены расчеты (обоснования) плановых показателей по выплатам, использованные при формировании Плана ФХД муниципального автономного учреждения, которые, согласно п.11 Требований, являются справочной информацией к плану. </w:t>
      </w:r>
    </w:p>
    <w:p w:rsidR="00810038" w:rsidRPr="00FB10F1" w:rsidRDefault="00810038" w:rsidP="00810038">
      <w:pPr>
        <w:pStyle w:val="2"/>
        <w:spacing w:after="0" w:line="276" w:lineRule="auto"/>
        <w:ind w:firstLine="567"/>
        <w:jc w:val="both"/>
        <w:rPr>
          <w:sz w:val="28"/>
          <w:szCs w:val="28"/>
        </w:rPr>
      </w:pPr>
      <w:r w:rsidRPr="00FB10F1">
        <w:rPr>
          <w:sz w:val="28"/>
          <w:szCs w:val="28"/>
        </w:rPr>
        <w:lastRenderedPageBreak/>
        <w:t>Представленные к проверке расчет базовых затрат на выполнение (оказание) муниципальной услуги, расчет норматива численности МАУК Импульс», расчет плановых затрат на коммунальные услуги обосновывают не все показатели, отраженные в Плане ФХД</w:t>
      </w:r>
    </w:p>
    <w:p w:rsidR="00810038" w:rsidRDefault="00810038" w:rsidP="00810038">
      <w:pPr>
        <w:pStyle w:val="2"/>
        <w:spacing w:after="0" w:line="276" w:lineRule="auto"/>
        <w:ind w:firstLine="567"/>
        <w:jc w:val="both"/>
        <w:rPr>
          <w:sz w:val="28"/>
          <w:szCs w:val="28"/>
        </w:rPr>
      </w:pPr>
      <w:r w:rsidRPr="00751B42">
        <w:rPr>
          <w:sz w:val="28"/>
          <w:szCs w:val="28"/>
        </w:rPr>
        <w:t>В нарушение п.4 Порядка составления и утверждения плана ФХД , показатели в Плане приведены в тыс. руб., а не в рублях с точностью до двух знаков  после запятой, отсутствует дата составления документа</w:t>
      </w:r>
      <w:r>
        <w:rPr>
          <w:sz w:val="28"/>
          <w:szCs w:val="28"/>
        </w:rPr>
        <w:t>.</w:t>
      </w:r>
      <w:r w:rsidRPr="00751B42">
        <w:rPr>
          <w:sz w:val="28"/>
          <w:szCs w:val="28"/>
        </w:rPr>
        <w:t xml:space="preserve"> </w:t>
      </w:r>
    </w:p>
    <w:p w:rsidR="00810038" w:rsidRPr="00751B42" w:rsidRDefault="00810038" w:rsidP="00810038">
      <w:pPr>
        <w:pStyle w:val="2"/>
        <w:spacing w:after="0" w:line="276" w:lineRule="auto"/>
        <w:ind w:firstLine="567"/>
        <w:jc w:val="both"/>
        <w:rPr>
          <w:bCs/>
          <w:sz w:val="28"/>
          <w:szCs w:val="28"/>
        </w:rPr>
      </w:pPr>
      <w:r>
        <w:rPr>
          <w:sz w:val="28"/>
          <w:szCs w:val="28"/>
        </w:rPr>
        <w:t>Согласно п.5.1.3. Устава МАУК «Импульс» автономное учреждение имеет право определять структуру, штаты, нормы, системы, размеры и условия оплаты труда работников в соответствии с законодательством, заданиями Учредителя и с учетом финансового обеспечения.</w:t>
      </w:r>
    </w:p>
    <w:p w:rsidR="00810038" w:rsidRDefault="00810038" w:rsidP="00810038">
      <w:pPr>
        <w:spacing w:after="0"/>
        <w:ind w:firstLine="559"/>
        <w:jc w:val="both"/>
        <w:rPr>
          <w:rFonts w:ascii="Times New Roman" w:hAnsi="Times New Roman"/>
          <w:sz w:val="28"/>
          <w:szCs w:val="28"/>
        </w:rPr>
      </w:pPr>
      <w:r w:rsidRPr="00525B46">
        <w:rPr>
          <w:rFonts w:ascii="Times New Roman" w:hAnsi="Times New Roman"/>
          <w:sz w:val="28"/>
          <w:szCs w:val="28"/>
        </w:rPr>
        <w:t xml:space="preserve">Система оплаты труда в </w:t>
      </w:r>
      <w:r>
        <w:rPr>
          <w:rFonts w:ascii="Times New Roman" w:hAnsi="Times New Roman"/>
          <w:sz w:val="28"/>
          <w:szCs w:val="28"/>
        </w:rPr>
        <w:t>У</w:t>
      </w:r>
      <w:r w:rsidRPr="00525B46">
        <w:rPr>
          <w:rFonts w:ascii="Times New Roman" w:hAnsi="Times New Roman"/>
          <w:sz w:val="28"/>
          <w:szCs w:val="28"/>
        </w:rPr>
        <w:t xml:space="preserve">чреждении </w:t>
      </w:r>
      <w:r>
        <w:rPr>
          <w:rFonts w:ascii="Times New Roman" w:hAnsi="Times New Roman"/>
          <w:sz w:val="28"/>
          <w:szCs w:val="28"/>
        </w:rPr>
        <w:t xml:space="preserve">определена </w:t>
      </w:r>
      <w:r w:rsidRPr="00525B46">
        <w:rPr>
          <w:rFonts w:ascii="Times New Roman" w:hAnsi="Times New Roman"/>
          <w:sz w:val="28"/>
          <w:szCs w:val="28"/>
        </w:rPr>
        <w:t>Положени</w:t>
      </w:r>
      <w:r>
        <w:rPr>
          <w:rFonts w:ascii="Times New Roman" w:hAnsi="Times New Roman"/>
          <w:sz w:val="28"/>
          <w:szCs w:val="28"/>
        </w:rPr>
        <w:t>и</w:t>
      </w:r>
      <w:r w:rsidRPr="00525B46">
        <w:rPr>
          <w:rFonts w:ascii="Times New Roman" w:hAnsi="Times New Roman"/>
          <w:sz w:val="28"/>
          <w:szCs w:val="28"/>
        </w:rPr>
        <w:t xml:space="preserve"> по оплате труда</w:t>
      </w:r>
      <w:r>
        <w:rPr>
          <w:rFonts w:ascii="Times New Roman" w:hAnsi="Times New Roman"/>
          <w:sz w:val="28"/>
          <w:szCs w:val="28"/>
        </w:rPr>
        <w:t>, премировании</w:t>
      </w:r>
      <w:r w:rsidRPr="00525B46">
        <w:rPr>
          <w:rFonts w:ascii="Times New Roman" w:hAnsi="Times New Roman"/>
          <w:sz w:val="28"/>
          <w:szCs w:val="28"/>
        </w:rPr>
        <w:t xml:space="preserve"> и материальном стимулировании работников </w:t>
      </w:r>
      <w:r>
        <w:rPr>
          <w:rFonts w:ascii="Times New Roman" w:hAnsi="Times New Roman"/>
          <w:sz w:val="28"/>
          <w:szCs w:val="28"/>
        </w:rPr>
        <w:t>муниципального автономного учреждения культуры Хелюльского городского поселения «Импульс»,</w:t>
      </w:r>
      <w:r w:rsidRPr="00525B46">
        <w:rPr>
          <w:rFonts w:ascii="Times New Roman" w:hAnsi="Times New Roman"/>
          <w:sz w:val="28"/>
          <w:szCs w:val="28"/>
        </w:rPr>
        <w:t xml:space="preserve"> утвержденное </w:t>
      </w:r>
      <w:r>
        <w:rPr>
          <w:rFonts w:ascii="Times New Roman" w:hAnsi="Times New Roman"/>
          <w:sz w:val="28"/>
          <w:szCs w:val="28"/>
        </w:rPr>
        <w:t>руководителем МАУК «Импульс» 01.01.2011г.</w:t>
      </w:r>
      <w:r w:rsidRPr="00525B46">
        <w:rPr>
          <w:rFonts w:ascii="Times New Roman" w:hAnsi="Times New Roman"/>
          <w:sz w:val="28"/>
          <w:szCs w:val="28"/>
        </w:rPr>
        <w:t xml:space="preserve"> (далее - Положение по оплате труда).</w:t>
      </w:r>
    </w:p>
    <w:p w:rsidR="00810038" w:rsidRDefault="00810038" w:rsidP="00810038">
      <w:pPr>
        <w:spacing w:after="0"/>
        <w:ind w:firstLine="559"/>
        <w:jc w:val="both"/>
        <w:rPr>
          <w:rFonts w:ascii="Times New Roman" w:hAnsi="Times New Roman"/>
          <w:sz w:val="28"/>
          <w:szCs w:val="28"/>
        </w:rPr>
      </w:pPr>
      <w:r>
        <w:rPr>
          <w:rFonts w:ascii="Times New Roman" w:hAnsi="Times New Roman"/>
          <w:sz w:val="28"/>
          <w:szCs w:val="28"/>
        </w:rPr>
        <w:t>В соответствии с п. 20-22 Методических рекомендаций, утвержденных Приказом Минтруда РФ от 30.09.2013г. №504 (далее- Рекомендации №504) система нормирования труда в Учреждении установлена Положением о системе нормирования труда в муниципальном автономном учреждении культуры Хелюльского городского поселения «Импульс», утвержденное приказом руководителя от 05.10.2015г. №16а с учетом мнения Общего собрания трудового коллектива МАУК «Импульс».</w:t>
      </w:r>
    </w:p>
    <w:p w:rsidR="00810038" w:rsidRPr="00FE12C3" w:rsidRDefault="00810038" w:rsidP="00810038">
      <w:pPr>
        <w:pStyle w:val="rtejustify"/>
        <w:spacing w:before="0" w:beforeAutospacing="0" w:after="0" w:afterAutospacing="0" w:line="276" w:lineRule="auto"/>
        <w:ind w:firstLine="709"/>
        <w:jc w:val="both"/>
        <w:rPr>
          <w:sz w:val="28"/>
          <w:szCs w:val="28"/>
        </w:rPr>
      </w:pPr>
      <w:r>
        <w:rPr>
          <w:sz w:val="28"/>
          <w:szCs w:val="28"/>
        </w:rPr>
        <w:t xml:space="preserve">К проверке представлены Приказ №16-А от 30.10.2015г. о вводе в действие с 01.01.2016г. штатного расписания МАУК «Импульс» и Приказ №25-А от 01.11.2016г. об утверждении штатного расписания по спорткомплексу с 01.11.2016, в связи с принятием на баланс спортивного комплекса со штатом сотрудников. </w:t>
      </w:r>
      <w:r w:rsidRPr="00F34A33">
        <w:rPr>
          <w:sz w:val="28"/>
          <w:szCs w:val="28"/>
        </w:rPr>
        <w:t>Общее количество утвержденных штатных</w:t>
      </w:r>
      <w:r>
        <w:rPr>
          <w:sz w:val="28"/>
          <w:szCs w:val="28"/>
        </w:rPr>
        <w:t xml:space="preserve"> единиц Учреждения составило – 11,5 единиц. </w:t>
      </w:r>
      <w:r w:rsidRPr="00FE12C3">
        <w:rPr>
          <w:sz w:val="28"/>
          <w:szCs w:val="28"/>
        </w:rPr>
        <w:t xml:space="preserve">Планом мероприятий («дорожная карта») разработанного в соответствии с Указом Президента РФ от 07 мая 2012г. № 597 «О мероприятиях по реализации государственной социальной политике», направленного на повышение эффективности сферы культуры, численность Учреждения на 2016 год предусмотрена в количестве 8 человек. </w:t>
      </w:r>
    </w:p>
    <w:p w:rsidR="00810038" w:rsidRDefault="00810038" w:rsidP="00810038">
      <w:pPr>
        <w:pStyle w:val="aa"/>
        <w:spacing w:after="0"/>
        <w:ind w:left="0" w:firstLine="567"/>
        <w:jc w:val="both"/>
        <w:rPr>
          <w:rFonts w:ascii="Times New Roman" w:hAnsi="Times New Roman" w:cs="Times New Roman"/>
          <w:sz w:val="28"/>
          <w:szCs w:val="28"/>
        </w:rPr>
      </w:pPr>
      <w:r w:rsidRPr="00FE12C3">
        <w:rPr>
          <w:rFonts w:ascii="Times New Roman" w:hAnsi="Times New Roman" w:cs="Times New Roman"/>
          <w:sz w:val="28"/>
          <w:szCs w:val="28"/>
        </w:rPr>
        <w:t>Документы, подтверждающие, что формирование штатной численности МАУК «Импульс» произведено с применением системы нормирования труда с учетом необходимости качественного оказания государственных (муниципальных) услуг (выполнения работ) не представлены.</w:t>
      </w:r>
    </w:p>
    <w:p w:rsidR="00810038" w:rsidRPr="00FE12C3" w:rsidRDefault="00810038" w:rsidP="00810038">
      <w:pPr>
        <w:pStyle w:val="aa"/>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превышение штатной численности над целевым показателем, утвержденным приказом руководителя учреждения №29 от 30.12.2012г. «Об утверждении плана мероприятий («дорожная карта») направленные на повышение эффективности Муниципального автономного учреждения культуры Хелюльского городского поселения «Импульс» составляет 3,5 единицы.</w:t>
      </w:r>
    </w:p>
    <w:p w:rsidR="00810038" w:rsidRPr="009F4240" w:rsidRDefault="00810038" w:rsidP="00810038">
      <w:pPr>
        <w:pStyle w:val="rtejustify"/>
        <w:spacing w:before="0" w:beforeAutospacing="0" w:after="0" w:afterAutospacing="0" w:line="276" w:lineRule="auto"/>
        <w:ind w:firstLine="709"/>
        <w:jc w:val="both"/>
        <w:rPr>
          <w:sz w:val="28"/>
          <w:szCs w:val="28"/>
        </w:rPr>
      </w:pPr>
      <w:r w:rsidRPr="009F4240">
        <w:rPr>
          <w:sz w:val="28"/>
          <w:szCs w:val="28"/>
        </w:rPr>
        <w:t>Оклады</w:t>
      </w:r>
      <w:r>
        <w:rPr>
          <w:sz w:val="28"/>
          <w:szCs w:val="28"/>
        </w:rPr>
        <w:t>, установленные штатными расписаниями</w:t>
      </w:r>
      <w:r w:rsidRPr="009F4240">
        <w:rPr>
          <w:sz w:val="28"/>
          <w:szCs w:val="28"/>
        </w:rPr>
        <w:t xml:space="preserve"> </w:t>
      </w:r>
      <w:r>
        <w:rPr>
          <w:sz w:val="28"/>
          <w:szCs w:val="28"/>
        </w:rPr>
        <w:t>на</w:t>
      </w:r>
      <w:r w:rsidRPr="009F4240">
        <w:rPr>
          <w:sz w:val="28"/>
          <w:szCs w:val="28"/>
        </w:rPr>
        <w:t xml:space="preserve"> 201</w:t>
      </w:r>
      <w:r>
        <w:rPr>
          <w:sz w:val="28"/>
          <w:szCs w:val="28"/>
        </w:rPr>
        <w:t>6</w:t>
      </w:r>
      <w:r w:rsidRPr="009F4240">
        <w:rPr>
          <w:sz w:val="28"/>
          <w:szCs w:val="28"/>
        </w:rPr>
        <w:t xml:space="preserve"> год</w:t>
      </w:r>
      <w:r>
        <w:rPr>
          <w:sz w:val="28"/>
          <w:szCs w:val="28"/>
        </w:rPr>
        <w:t>, соответствуют</w:t>
      </w:r>
      <w:r w:rsidRPr="009F4240">
        <w:rPr>
          <w:sz w:val="28"/>
          <w:szCs w:val="28"/>
        </w:rPr>
        <w:t xml:space="preserve"> размера</w:t>
      </w:r>
      <w:r>
        <w:rPr>
          <w:sz w:val="28"/>
          <w:szCs w:val="28"/>
        </w:rPr>
        <w:t>м</w:t>
      </w:r>
      <w:r w:rsidRPr="009F4240">
        <w:rPr>
          <w:sz w:val="28"/>
          <w:szCs w:val="28"/>
        </w:rPr>
        <w:t>, определенны</w:t>
      </w:r>
      <w:r>
        <w:rPr>
          <w:sz w:val="28"/>
          <w:szCs w:val="28"/>
        </w:rPr>
        <w:t xml:space="preserve">м </w:t>
      </w:r>
      <w:r w:rsidRPr="009F4240">
        <w:rPr>
          <w:sz w:val="28"/>
          <w:szCs w:val="28"/>
        </w:rPr>
        <w:t xml:space="preserve"> Положением по оплате труда</w:t>
      </w:r>
      <w:r>
        <w:rPr>
          <w:sz w:val="28"/>
          <w:szCs w:val="28"/>
        </w:rPr>
        <w:t xml:space="preserve"> с учетом изменений</w:t>
      </w:r>
      <w:r w:rsidRPr="009F4240">
        <w:rPr>
          <w:sz w:val="28"/>
          <w:szCs w:val="28"/>
        </w:rPr>
        <w:t xml:space="preserve">. </w:t>
      </w:r>
    </w:p>
    <w:p w:rsidR="00810038" w:rsidRPr="008068C6" w:rsidRDefault="00810038" w:rsidP="00810038">
      <w:pPr>
        <w:pStyle w:val="rtejustify"/>
        <w:spacing w:before="0" w:beforeAutospacing="0" w:after="0" w:afterAutospacing="0" w:line="276" w:lineRule="auto"/>
        <w:ind w:firstLine="708"/>
        <w:jc w:val="both"/>
        <w:rPr>
          <w:sz w:val="28"/>
          <w:szCs w:val="28"/>
        </w:rPr>
      </w:pPr>
      <w:r w:rsidRPr="008068C6">
        <w:rPr>
          <w:sz w:val="28"/>
          <w:szCs w:val="28"/>
        </w:rPr>
        <w:t xml:space="preserve">Согласно утвержденных штатных расписаний годовой фонд оплаты труда на 2016 год (с учетом внесенных изменений в рамках Указа Президента РФ от 07.05.2012г. № 597) составил – 1836,6 тыс. рублей ((146,2 тыс. рублей в месяц х 12)+ (41,3 тыс. руб. в месяц х 2) .Начисления на оплату труда (30,2%) составляют 554,6 тыс. руб. Всего оплата труда и начисления на выплаты по оплате труда составили 2391,2 тыс. руб.  В план финансово-хозяйственной деятельности  по выплатам на оплату труда и начисления на выплаты по оплате труда заложена сумма – 2262,0 тыс. руб. . </w:t>
      </w:r>
    </w:p>
    <w:p w:rsidR="00810038" w:rsidRDefault="00810038" w:rsidP="00810038">
      <w:pPr>
        <w:pStyle w:val="rtejustify"/>
        <w:spacing w:before="0" w:beforeAutospacing="0" w:after="0" w:afterAutospacing="0" w:line="276" w:lineRule="auto"/>
        <w:ind w:firstLine="708"/>
        <w:jc w:val="both"/>
        <w:rPr>
          <w:sz w:val="28"/>
          <w:szCs w:val="28"/>
        </w:rPr>
      </w:pPr>
      <w:r w:rsidRPr="00DF5F9E">
        <w:rPr>
          <w:sz w:val="28"/>
          <w:szCs w:val="28"/>
        </w:rPr>
        <w:t xml:space="preserve">По данным отчетов «Об исполнении учреждением плана ФХД» кассовый расход по выплатам на оплату труда и начисления на выплаты по оплате труда в 2016 году составил – 2382,0 тыс. рублей, что на 120,0 тыс. руб. или на 5,3%  больше суммы, утвержденной Планом ФХД. </w:t>
      </w:r>
    </w:p>
    <w:p w:rsidR="00810038" w:rsidRDefault="00810038" w:rsidP="00810038">
      <w:pPr>
        <w:pStyle w:val="rtejustify"/>
        <w:spacing w:before="0" w:beforeAutospacing="0" w:after="0" w:afterAutospacing="0" w:line="276" w:lineRule="auto"/>
        <w:ind w:firstLine="708"/>
        <w:jc w:val="both"/>
        <w:rPr>
          <w:sz w:val="28"/>
          <w:szCs w:val="28"/>
        </w:rPr>
      </w:pPr>
      <w:r>
        <w:rPr>
          <w:sz w:val="28"/>
          <w:szCs w:val="28"/>
        </w:rPr>
        <w:t>Согласно п.197 Инструкции №183н счет учета 0 50400 «Сметные (плановые, прогнозные) назначения» предназначен для обобщении информации об исполнении сметных (плановых) назначений, утвержденных на текущий финансовый год и на плановый период». Дебетовый показатель по соответствующим счетам аналитического учета отражает сумму сметных (плановых) назначений по расходам (выплатам)</w:t>
      </w:r>
      <w:r w:rsidR="00C84F0B">
        <w:rPr>
          <w:sz w:val="28"/>
          <w:szCs w:val="28"/>
        </w:rPr>
        <w:t xml:space="preserve"> </w:t>
      </w:r>
      <w:r>
        <w:rPr>
          <w:sz w:val="28"/>
          <w:szCs w:val="28"/>
        </w:rPr>
        <w:t>автономного учреждения, утвержденных Планом ФХД.</w:t>
      </w:r>
    </w:p>
    <w:p w:rsidR="00810038" w:rsidRDefault="00810038" w:rsidP="00810038">
      <w:pPr>
        <w:pStyle w:val="rtejustify"/>
        <w:spacing w:before="0" w:beforeAutospacing="0" w:after="0" w:afterAutospacing="0" w:line="276" w:lineRule="auto"/>
        <w:ind w:firstLine="708"/>
        <w:jc w:val="both"/>
        <w:rPr>
          <w:sz w:val="28"/>
          <w:szCs w:val="28"/>
        </w:rPr>
      </w:pPr>
      <w:r w:rsidRPr="00995D59">
        <w:rPr>
          <w:sz w:val="28"/>
          <w:szCs w:val="28"/>
        </w:rPr>
        <w:t>В ходе контрольного мероприятия установлено, что дебетовый показатель счет</w:t>
      </w:r>
      <w:r>
        <w:rPr>
          <w:sz w:val="28"/>
          <w:szCs w:val="28"/>
        </w:rPr>
        <w:t>а</w:t>
      </w:r>
      <w:r w:rsidRPr="00995D59">
        <w:rPr>
          <w:sz w:val="28"/>
          <w:szCs w:val="28"/>
        </w:rPr>
        <w:t xml:space="preserve"> учета 050400, отраженный в Главной книге Учреждения на текущий финансовый период, в нарушение требований п.198 Инструкции №83н, не соответствует объему выплат утвержденного плана ФХД учреждения на 2016 год.</w:t>
      </w:r>
    </w:p>
    <w:p w:rsidR="00810038" w:rsidRDefault="00810038" w:rsidP="00810038">
      <w:pPr>
        <w:ind w:firstLine="709"/>
        <w:jc w:val="both"/>
        <w:rPr>
          <w:rFonts w:ascii="Times New Roman" w:eastAsiaTheme="minorHAnsi" w:hAnsi="Times New Roman"/>
          <w:sz w:val="28"/>
          <w:szCs w:val="28"/>
        </w:rPr>
      </w:pPr>
      <w:r w:rsidRPr="00995D59">
        <w:rPr>
          <w:rFonts w:ascii="Times New Roman" w:hAnsi="Times New Roman"/>
          <w:sz w:val="28"/>
          <w:szCs w:val="28"/>
        </w:rPr>
        <w:t xml:space="preserve">Согласно п.202 Инструкции №183н </w:t>
      </w:r>
      <w:r>
        <w:rPr>
          <w:rFonts w:ascii="Times New Roman" w:hAnsi="Times New Roman"/>
          <w:sz w:val="28"/>
          <w:szCs w:val="28"/>
        </w:rPr>
        <w:t>к</w:t>
      </w:r>
      <w:r w:rsidRPr="00995D59">
        <w:rPr>
          <w:rFonts w:ascii="Times New Roman" w:eastAsiaTheme="minorHAnsi" w:hAnsi="Times New Roman"/>
          <w:sz w:val="28"/>
          <w:szCs w:val="28"/>
        </w:rPr>
        <w:t xml:space="preserve">редитовый показатель по соответствующим счетам аналитического учета счета </w:t>
      </w:r>
      <w:hyperlink w:anchor="sub_506" w:history="1">
        <w:r w:rsidRPr="00C84F0B">
          <w:rPr>
            <w:rFonts w:ascii="Times New Roman" w:eastAsiaTheme="minorHAnsi" w:hAnsi="Times New Roman"/>
            <w:sz w:val="28"/>
            <w:szCs w:val="28"/>
          </w:rPr>
          <w:t>050600000</w:t>
        </w:r>
      </w:hyperlink>
      <w:r w:rsidRPr="00995D59">
        <w:rPr>
          <w:rFonts w:ascii="Times New Roman" w:eastAsiaTheme="minorHAnsi" w:hAnsi="Times New Roman"/>
          <w:sz w:val="28"/>
          <w:szCs w:val="28"/>
        </w:rPr>
        <w:t xml:space="preserve"> "Право на принятие обязательств" отражает объем обязательств автономного учреждения в денежном выражении, принятие которых обеспечено сметными (плановыми) назначениями по доходам (поступлениям), утвержденными (с учетом их изменений) на соответствующий финансовый </w:t>
      </w:r>
      <w:r w:rsidRPr="00995D59">
        <w:rPr>
          <w:rFonts w:ascii="Times New Roman" w:eastAsiaTheme="minorHAnsi" w:hAnsi="Times New Roman"/>
          <w:sz w:val="28"/>
          <w:szCs w:val="28"/>
        </w:rPr>
        <w:lastRenderedPageBreak/>
        <w:t>год - объем права автономного учреждения на принятие обязательств в пределах утвержденных сметой доходов и расходов по приносящей доход деятельности (планом финансово-хозяйственной деятельности) автономного учреждения доходов (поступлений)</w:t>
      </w:r>
      <w:r>
        <w:rPr>
          <w:rFonts w:ascii="Times New Roman" w:eastAsiaTheme="minorHAnsi" w:hAnsi="Times New Roman"/>
          <w:sz w:val="28"/>
          <w:szCs w:val="28"/>
        </w:rPr>
        <w:t>.</w:t>
      </w:r>
    </w:p>
    <w:p w:rsidR="00810038" w:rsidRDefault="00810038" w:rsidP="00810038">
      <w:pPr>
        <w:ind w:firstLine="709"/>
        <w:jc w:val="both"/>
        <w:rPr>
          <w:rFonts w:ascii="Times New Roman" w:eastAsiaTheme="minorHAnsi" w:hAnsi="Times New Roman"/>
          <w:sz w:val="28"/>
          <w:szCs w:val="28"/>
        </w:rPr>
      </w:pPr>
      <w:r>
        <w:rPr>
          <w:rFonts w:ascii="Times New Roman" w:eastAsiaTheme="minorHAnsi" w:hAnsi="Times New Roman"/>
          <w:sz w:val="28"/>
          <w:szCs w:val="28"/>
        </w:rPr>
        <w:t>В ходе контрольного мероприятия установлено, что кредитовый показатель счета учета 050600, отраженный в Главной книге Учреждения на текущий финансовый период, в нарушение п.202 Инструкции №183н, не соответствует объему поступлений утвержденного Плана ФХД учреждения на 2016 год.</w:t>
      </w:r>
    </w:p>
    <w:p w:rsidR="00810038" w:rsidRDefault="00810038" w:rsidP="00810038">
      <w:pPr>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Согласно данных Главной книги учреждения за 2016год  годовой оборот по счету 250211 «Принятые обязательства (собственные доходы)» составляет 193352,69 руб. , по счету 450211 «Принятые обязательства (субсидии)» 2751529,59 руб. По счету 250212 «Принятые денежные обязательства (собственные доходы) 193352,69 руб., по счету 420212 «Принятые денежные обязательства (субсидии) 2751529,59 руб. </w:t>
      </w:r>
    </w:p>
    <w:p w:rsidR="00810038" w:rsidRDefault="00810038" w:rsidP="00810038">
      <w:pPr>
        <w:ind w:firstLine="709"/>
        <w:jc w:val="both"/>
        <w:rPr>
          <w:rFonts w:ascii="Times New Roman" w:eastAsiaTheme="minorHAnsi" w:hAnsi="Times New Roman"/>
          <w:sz w:val="28"/>
          <w:szCs w:val="28"/>
        </w:rPr>
      </w:pPr>
      <w:r>
        <w:rPr>
          <w:rFonts w:ascii="Times New Roman" w:eastAsiaTheme="minorHAnsi" w:hAnsi="Times New Roman"/>
          <w:sz w:val="28"/>
          <w:szCs w:val="28"/>
        </w:rPr>
        <w:t>Согласно Отчетов об обязательствах учреждения (ф.0503738) принято обязательств в 2016 году за счет собственных доходов 337131,40 руб. ,за счет субсидии 2712000 рублей.</w:t>
      </w:r>
    </w:p>
    <w:p w:rsidR="00810038" w:rsidRDefault="00810038" w:rsidP="00810038">
      <w:pPr>
        <w:ind w:firstLine="709"/>
        <w:jc w:val="both"/>
        <w:rPr>
          <w:rFonts w:ascii="Times New Roman" w:eastAsiaTheme="minorHAnsi" w:hAnsi="Times New Roman"/>
          <w:sz w:val="28"/>
          <w:szCs w:val="28"/>
        </w:rPr>
      </w:pPr>
      <w:r>
        <w:rPr>
          <w:rFonts w:ascii="Times New Roman" w:eastAsiaTheme="minorHAnsi" w:hAnsi="Times New Roman"/>
          <w:sz w:val="28"/>
          <w:szCs w:val="28"/>
        </w:rPr>
        <w:t>При сопоставлении данных, отраженных в Главной книге учреждения и в Отчете об обязательствах учреждения (ф.0503738) установлено несоответствие показателей принятых обязательств данным счетов учета регистров бухгалтерского учета в части счетов санкционирования расходов.</w:t>
      </w:r>
    </w:p>
    <w:p w:rsidR="00810038" w:rsidRPr="001226A1" w:rsidRDefault="00810038" w:rsidP="00810038">
      <w:pPr>
        <w:ind w:firstLine="709"/>
        <w:jc w:val="both"/>
        <w:rPr>
          <w:rFonts w:ascii="Times New Roman" w:eastAsiaTheme="minorHAnsi" w:hAnsi="Times New Roman"/>
          <w:sz w:val="28"/>
          <w:szCs w:val="28"/>
          <w:u w:val="single"/>
        </w:rPr>
      </w:pPr>
      <w:r w:rsidRPr="001226A1">
        <w:rPr>
          <w:rFonts w:ascii="Times New Roman" w:eastAsiaTheme="minorHAnsi" w:hAnsi="Times New Roman"/>
          <w:sz w:val="28"/>
          <w:szCs w:val="28"/>
          <w:u w:val="single"/>
        </w:rPr>
        <w:t>За составление бухгалтерской (финансовой) отчетности не на основе данных, содержащихся в регистрах бухгалтерского учета ст.15.11 КоАП РФ предусмотрена административная ответственность в виде штрафа на должностных лиц от 5000 до 10000 рублей.</w:t>
      </w:r>
    </w:p>
    <w:p w:rsidR="00810038" w:rsidRPr="00022F80" w:rsidRDefault="00810038" w:rsidP="00810038">
      <w:pPr>
        <w:pStyle w:val="rtejustify"/>
        <w:spacing w:before="0" w:beforeAutospacing="0" w:after="0" w:afterAutospacing="0" w:line="276" w:lineRule="auto"/>
        <w:ind w:firstLine="708"/>
        <w:jc w:val="both"/>
        <w:rPr>
          <w:b/>
          <w:sz w:val="28"/>
          <w:szCs w:val="28"/>
          <w:u w:val="single"/>
        </w:rPr>
      </w:pPr>
      <w:r w:rsidRPr="00022F80">
        <w:rPr>
          <w:b/>
          <w:i/>
          <w:sz w:val="28"/>
          <w:szCs w:val="28"/>
          <w:u w:val="single"/>
        </w:rPr>
        <w:t xml:space="preserve">Субсидия на иные цели: </w:t>
      </w:r>
    </w:p>
    <w:p w:rsidR="00810038" w:rsidRPr="00022F80" w:rsidRDefault="00810038" w:rsidP="00810038">
      <w:pPr>
        <w:spacing w:after="0"/>
        <w:ind w:firstLine="635"/>
        <w:jc w:val="both"/>
        <w:textAlignment w:val="top"/>
        <w:rPr>
          <w:rFonts w:ascii="Times New Roman" w:hAnsi="Times New Roman"/>
          <w:color w:val="28251F"/>
          <w:sz w:val="28"/>
          <w:szCs w:val="28"/>
          <w:lang w:eastAsia="ru-RU"/>
        </w:rPr>
      </w:pPr>
      <w:r w:rsidRPr="00AC27F2">
        <w:rPr>
          <w:sz w:val="28"/>
          <w:szCs w:val="28"/>
        </w:rPr>
        <w:tab/>
      </w:r>
      <w:r w:rsidRPr="00022F80">
        <w:rPr>
          <w:rFonts w:ascii="Times New Roman" w:hAnsi="Times New Roman"/>
          <w:sz w:val="28"/>
          <w:szCs w:val="28"/>
        </w:rPr>
        <w:t xml:space="preserve">На основании Соглашения от </w:t>
      </w:r>
      <w:r>
        <w:rPr>
          <w:rFonts w:ascii="Times New Roman" w:hAnsi="Times New Roman"/>
          <w:sz w:val="28"/>
          <w:szCs w:val="28"/>
        </w:rPr>
        <w:t>02.05.2015г. №2</w:t>
      </w:r>
      <w:r w:rsidRPr="00022F80">
        <w:rPr>
          <w:rFonts w:ascii="Times New Roman" w:hAnsi="Times New Roman"/>
          <w:sz w:val="28"/>
          <w:szCs w:val="28"/>
        </w:rPr>
        <w:t xml:space="preserve"> «</w:t>
      </w:r>
      <w:r>
        <w:rPr>
          <w:rFonts w:ascii="Times New Roman" w:hAnsi="Times New Roman"/>
          <w:sz w:val="28"/>
          <w:szCs w:val="28"/>
        </w:rPr>
        <w:t>О предоставлении субсидии на иные цели в рамках реализации Программы поддержки местных инициатив граждан, проживающих в муниципальном образовании РК на 2016год»</w:t>
      </w:r>
      <w:r w:rsidRPr="00022F80">
        <w:rPr>
          <w:rFonts w:ascii="Times New Roman" w:hAnsi="Times New Roman"/>
          <w:sz w:val="28"/>
          <w:szCs w:val="28"/>
        </w:rPr>
        <w:t xml:space="preserve">, заключенному Администрацией </w:t>
      </w:r>
      <w:r>
        <w:rPr>
          <w:rFonts w:ascii="Times New Roman" w:hAnsi="Times New Roman"/>
          <w:sz w:val="28"/>
          <w:szCs w:val="28"/>
        </w:rPr>
        <w:t>Хелюльского городского</w:t>
      </w:r>
      <w:r w:rsidRPr="00022F80">
        <w:rPr>
          <w:rFonts w:ascii="Times New Roman" w:hAnsi="Times New Roman"/>
          <w:sz w:val="28"/>
          <w:szCs w:val="28"/>
        </w:rPr>
        <w:t xml:space="preserve"> поселения с </w:t>
      </w:r>
      <w:r>
        <w:rPr>
          <w:rFonts w:ascii="Times New Roman" w:hAnsi="Times New Roman"/>
          <w:sz w:val="28"/>
          <w:szCs w:val="28"/>
        </w:rPr>
        <w:t>МАУК</w:t>
      </w:r>
      <w:r w:rsidRPr="00022F80">
        <w:rPr>
          <w:rFonts w:ascii="Times New Roman" w:hAnsi="Times New Roman"/>
          <w:sz w:val="28"/>
          <w:szCs w:val="28"/>
        </w:rPr>
        <w:t xml:space="preserve"> «</w:t>
      </w:r>
      <w:r>
        <w:rPr>
          <w:rFonts w:ascii="Times New Roman" w:hAnsi="Times New Roman"/>
          <w:sz w:val="28"/>
          <w:szCs w:val="28"/>
        </w:rPr>
        <w:t>Импульс</w:t>
      </w:r>
      <w:r w:rsidRPr="00022F80">
        <w:rPr>
          <w:rFonts w:ascii="Times New Roman" w:hAnsi="Times New Roman"/>
          <w:sz w:val="28"/>
          <w:szCs w:val="28"/>
        </w:rPr>
        <w:t>» , Учреждению в 201</w:t>
      </w:r>
      <w:r>
        <w:rPr>
          <w:rFonts w:ascii="Times New Roman" w:hAnsi="Times New Roman"/>
          <w:sz w:val="28"/>
          <w:szCs w:val="28"/>
        </w:rPr>
        <w:t>6</w:t>
      </w:r>
      <w:r w:rsidRPr="00022F80">
        <w:rPr>
          <w:rFonts w:ascii="Times New Roman" w:hAnsi="Times New Roman"/>
          <w:sz w:val="28"/>
          <w:szCs w:val="28"/>
        </w:rPr>
        <w:t xml:space="preserve"> г. была предоставлена субсидия </w:t>
      </w:r>
      <w:r w:rsidRPr="00022F80">
        <w:rPr>
          <w:rFonts w:ascii="Times New Roman" w:hAnsi="Times New Roman"/>
          <w:color w:val="28251F"/>
          <w:sz w:val="28"/>
          <w:szCs w:val="28"/>
          <w:lang w:eastAsia="ru-RU"/>
        </w:rPr>
        <w:t xml:space="preserve">на </w:t>
      </w:r>
      <w:r>
        <w:rPr>
          <w:rFonts w:ascii="Times New Roman" w:hAnsi="Times New Roman"/>
          <w:color w:val="28251F"/>
          <w:sz w:val="28"/>
          <w:szCs w:val="28"/>
          <w:lang w:eastAsia="ru-RU"/>
        </w:rPr>
        <w:t>оборудование системы теплоснабжения, водоснабжения, водоотведения ДК с. Хелюля МАУК ХГП «Импульс» с устройством санузлов</w:t>
      </w:r>
      <w:r w:rsidRPr="00022F80">
        <w:rPr>
          <w:rFonts w:ascii="Times New Roman" w:hAnsi="Times New Roman"/>
          <w:color w:val="28251F"/>
          <w:sz w:val="28"/>
          <w:szCs w:val="28"/>
          <w:lang w:eastAsia="ru-RU"/>
        </w:rPr>
        <w:t xml:space="preserve"> в сумме </w:t>
      </w:r>
      <w:r>
        <w:rPr>
          <w:rFonts w:ascii="Times New Roman" w:hAnsi="Times New Roman"/>
          <w:color w:val="28251F"/>
          <w:sz w:val="28"/>
          <w:szCs w:val="28"/>
          <w:lang w:eastAsia="ru-RU"/>
        </w:rPr>
        <w:t>1273068,67</w:t>
      </w:r>
      <w:r w:rsidRPr="00022F80">
        <w:rPr>
          <w:rFonts w:ascii="Times New Roman" w:hAnsi="Times New Roman"/>
          <w:color w:val="28251F"/>
          <w:sz w:val="28"/>
          <w:szCs w:val="28"/>
          <w:lang w:eastAsia="ru-RU"/>
        </w:rPr>
        <w:t xml:space="preserve"> рублей</w:t>
      </w:r>
      <w:r w:rsidRPr="00022F80">
        <w:rPr>
          <w:rFonts w:ascii="Times New Roman" w:hAnsi="Times New Roman"/>
          <w:sz w:val="28"/>
          <w:szCs w:val="28"/>
        </w:rPr>
        <w:t xml:space="preserve">. </w:t>
      </w:r>
    </w:p>
    <w:p w:rsidR="00810038" w:rsidRPr="001619E9" w:rsidRDefault="00810038" w:rsidP="00810038">
      <w:pPr>
        <w:tabs>
          <w:tab w:val="left" w:pos="851"/>
        </w:tabs>
        <w:spacing w:after="0"/>
        <w:jc w:val="both"/>
        <w:rPr>
          <w:rFonts w:ascii="Times New Roman" w:hAnsi="Times New Roman"/>
          <w:sz w:val="28"/>
          <w:szCs w:val="28"/>
        </w:rPr>
      </w:pPr>
      <w:r w:rsidRPr="00111B08">
        <w:rPr>
          <w:rFonts w:ascii="Times New Roman" w:hAnsi="Times New Roman"/>
          <w:sz w:val="28"/>
          <w:szCs w:val="28"/>
        </w:rPr>
        <w:lastRenderedPageBreak/>
        <w:tab/>
      </w:r>
      <w:r w:rsidRPr="001619E9">
        <w:rPr>
          <w:rFonts w:ascii="Times New Roman" w:hAnsi="Times New Roman"/>
          <w:sz w:val="28"/>
          <w:szCs w:val="28"/>
        </w:rPr>
        <w:t xml:space="preserve">За счет средств данной субсидии Учреждением по итогам проведения электронного аукциона был заключен с победителем ОО «Яккима» контракт №1006300000416000001-0514631-01 от 17.06.2016г. на оборудование системы теплоснабжения, водоснабжения, водоотведения ДК с. Хелюля с устройством санузлов на сумму 1273068,67 рублей. Срок выполнения работ до 31.08.2016г. К проверке также предоставлены: Техническое задание на выполнение работ по оборудованию системы теплоснабжения, водоснабжения, водоотведения ДК с. Хелюля с устройством санузлов (Приложение №1 к документации эл. аукциона) Локальная смета №1 «на выполнение работ по оборудованию системы теплоснабжения, водоснабжения, водоотведения ДК с. Хелюля с устройством санузлов» сметной стоимостью 1279,47 тыс. руб., проверенная РЦЦС. </w:t>
      </w:r>
    </w:p>
    <w:p w:rsidR="00810038" w:rsidRPr="001619E9" w:rsidRDefault="00810038" w:rsidP="00810038">
      <w:pPr>
        <w:tabs>
          <w:tab w:val="left" w:pos="851"/>
        </w:tabs>
        <w:spacing w:after="0"/>
        <w:ind w:firstLine="709"/>
        <w:jc w:val="both"/>
        <w:rPr>
          <w:rFonts w:ascii="Times New Roman" w:hAnsi="Times New Roman"/>
          <w:sz w:val="28"/>
          <w:szCs w:val="28"/>
        </w:rPr>
      </w:pPr>
      <w:r w:rsidRPr="001619E9">
        <w:rPr>
          <w:rFonts w:ascii="Times New Roman" w:hAnsi="Times New Roman"/>
          <w:sz w:val="28"/>
          <w:szCs w:val="28"/>
        </w:rPr>
        <w:t>Факт выполнения работ был принят руководителем учреждения путем подписания Акта о приемки выполненных работ №1 от 26.08.2016г. по форме КС-2. Работы были выполнены в период с 15.06.2016г. по 26.08.2016г. Стоимость выполненных работ была также подтверждена руководителем учреждения путем подписания Справки о стоимости выполненных работ №1 от 26.08.2016г. по форме КС-3 на 1273068,67 рублей. Для оплаты выполненных работ Учреждению выставлен подрядчиком счет-фактура №45 от 26.08.2016г. на сумму 1273068,67 руб. и Акт №000045 от 26.08.2016г. на такую же сумму. Оплата Учреждением за выполненные работы осуществлялась частями: 27.09.2017г. на сумму 107100 руб., 22.09.2016г. на сумму 796049,84 руб., 06.09.2016г. на сумму 298407,30 руб., 26.10.2016г. на сумму 15000,0 руб. и окончательная оплата 15.12.2016г. на сумму 56511,53 руб.</w:t>
      </w:r>
    </w:p>
    <w:p w:rsidR="00810038" w:rsidRPr="00FC23CB" w:rsidRDefault="00810038" w:rsidP="00810038">
      <w:pPr>
        <w:tabs>
          <w:tab w:val="left" w:pos="851"/>
        </w:tabs>
        <w:spacing w:after="0"/>
        <w:ind w:firstLine="709"/>
        <w:jc w:val="both"/>
        <w:rPr>
          <w:rFonts w:ascii="Times New Roman" w:hAnsi="Times New Roman"/>
          <w:color w:val="FF0000"/>
          <w:sz w:val="28"/>
          <w:szCs w:val="28"/>
        </w:rPr>
      </w:pPr>
      <w:r w:rsidRPr="001619E9">
        <w:rPr>
          <w:rFonts w:ascii="Times New Roman" w:hAnsi="Times New Roman"/>
          <w:sz w:val="28"/>
          <w:szCs w:val="28"/>
        </w:rPr>
        <w:t>По условиям контракта оплата заказчиком должна была быть произведена в течении 30 дней с момента подписания актов выполненных работ. Пунктом 8.7 контракта предусмотрена неустойка (штрафы, пени) за каждый день просрочки исполнения контракта, начиная со дня, следующего после истечения установленного контрактом срока в размере 1/300 ставки рефинансирования ЦБ РФ. Таким образом, заказчик просрочил исполнение принятых обязательств по контракту на сумму 71511,53 руб., за что подрядчик вправе потребовать неустойку</w:t>
      </w:r>
      <w:r>
        <w:rPr>
          <w:rFonts w:ascii="Times New Roman" w:hAnsi="Times New Roman"/>
          <w:sz w:val="28"/>
          <w:szCs w:val="28"/>
        </w:rPr>
        <w:t>.</w:t>
      </w:r>
      <w:r>
        <w:rPr>
          <w:rFonts w:ascii="Times New Roman" w:hAnsi="Times New Roman"/>
          <w:color w:val="FF0000"/>
          <w:sz w:val="28"/>
          <w:szCs w:val="28"/>
        </w:rPr>
        <w:t xml:space="preserve"> </w:t>
      </w:r>
    </w:p>
    <w:p w:rsidR="00810038" w:rsidRDefault="00810038" w:rsidP="00810038">
      <w:pPr>
        <w:spacing w:after="0"/>
        <w:ind w:firstLine="635"/>
        <w:jc w:val="both"/>
        <w:textAlignment w:val="top"/>
        <w:rPr>
          <w:rFonts w:ascii="Times New Roman" w:hAnsi="Times New Roman"/>
          <w:sz w:val="28"/>
          <w:szCs w:val="28"/>
        </w:rPr>
      </w:pPr>
      <w:r w:rsidRPr="00022F80">
        <w:rPr>
          <w:rFonts w:ascii="Times New Roman" w:hAnsi="Times New Roman"/>
          <w:sz w:val="28"/>
          <w:szCs w:val="28"/>
        </w:rPr>
        <w:t xml:space="preserve">На основании Соглашения от </w:t>
      </w:r>
      <w:r>
        <w:rPr>
          <w:rFonts w:ascii="Times New Roman" w:hAnsi="Times New Roman"/>
          <w:sz w:val="28"/>
          <w:szCs w:val="28"/>
        </w:rPr>
        <w:t>02.12.2016г. №3</w:t>
      </w:r>
      <w:r w:rsidRPr="00022F80">
        <w:rPr>
          <w:rFonts w:ascii="Times New Roman" w:hAnsi="Times New Roman"/>
          <w:sz w:val="28"/>
          <w:szCs w:val="28"/>
        </w:rPr>
        <w:t xml:space="preserve"> «</w:t>
      </w:r>
      <w:r>
        <w:rPr>
          <w:rFonts w:ascii="Times New Roman" w:hAnsi="Times New Roman"/>
          <w:sz w:val="28"/>
          <w:szCs w:val="28"/>
        </w:rPr>
        <w:t>О предоставлении субсидии на иные цели»</w:t>
      </w:r>
      <w:r w:rsidRPr="00022F80">
        <w:rPr>
          <w:rFonts w:ascii="Times New Roman" w:hAnsi="Times New Roman"/>
          <w:sz w:val="28"/>
          <w:szCs w:val="28"/>
        </w:rPr>
        <w:t xml:space="preserve">, заключенному Администрацией </w:t>
      </w:r>
      <w:r>
        <w:rPr>
          <w:rFonts w:ascii="Times New Roman" w:hAnsi="Times New Roman"/>
          <w:sz w:val="28"/>
          <w:szCs w:val="28"/>
        </w:rPr>
        <w:t>Хелюльского городского</w:t>
      </w:r>
      <w:r w:rsidRPr="00022F80">
        <w:rPr>
          <w:rFonts w:ascii="Times New Roman" w:hAnsi="Times New Roman"/>
          <w:sz w:val="28"/>
          <w:szCs w:val="28"/>
        </w:rPr>
        <w:t xml:space="preserve"> поселения с </w:t>
      </w:r>
      <w:r>
        <w:rPr>
          <w:rFonts w:ascii="Times New Roman" w:hAnsi="Times New Roman"/>
          <w:sz w:val="28"/>
          <w:szCs w:val="28"/>
        </w:rPr>
        <w:t>МАУК</w:t>
      </w:r>
      <w:r w:rsidRPr="00022F80">
        <w:rPr>
          <w:rFonts w:ascii="Times New Roman" w:hAnsi="Times New Roman"/>
          <w:sz w:val="28"/>
          <w:szCs w:val="28"/>
        </w:rPr>
        <w:t xml:space="preserve"> «</w:t>
      </w:r>
      <w:r>
        <w:rPr>
          <w:rFonts w:ascii="Times New Roman" w:hAnsi="Times New Roman"/>
          <w:sz w:val="28"/>
          <w:szCs w:val="28"/>
        </w:rPr>
        <w:t>Импульс</w:t>
      </w:r>
      <w:r w:rsidRPr="00022F80">
        <w:rPr>
          <w:rFonts w:ascii="Times New Roman" w:hAnsi="Times New Roman"/>
          <w:sz w:val="28"/>
          <w:szCs w:val="28"/>
        </w:rPr>
        <w:t>» , Учреждению в 201</w:t>
      </w:r>
      <w:r>
        <w:rPr>
          <w:rFonts w:ascii="Times New Roman" w:hAnsi="Times New Roman"/>
          <w:sz w:val="28"/>
          <w:szCs w:val="28"/>
        </w:rPr>
        <w:t>6</w:t>
      </w:r>
      <w:r w:rsidRPr="00022F80">
        <w:rPr>
          <w:rFonts w:ascii="Times New Roman" w:hAnsi="Times New Roman"/>
          <w:sz w:val="28"/>
          <w:szCs w:val="28"/>
        </w:rPr>
        <w:t xml:space="preserve"> г. была предоставлена субсидия </w:t>
      </w:r>
      <w:r w:rsidRPr="00022F80">
        <w:rPr>
          <w:rFonts w:ascii="Times New Roman" w:hAnsi="Times New Roman"/>
          <w:color w:val="28251F"/>
          <w:sz w:val="28"/>
          <w:szCs w:val="28"/>
          <w:lang w:eastAsia="ru-RU"/>
        </w:rPr>
        <w:t xml:space="preserve">на </w:t>
      </w:r>
      <w:r>
        <w:rPr>
          <w:rFonts w:ascii="Times New Roman" w:hAnsi="Times New Roman"/>
          <w:color w:val="28251F"/>
          <w:sz w:val="28"/>
          <w:szCs w:val="28"/>
          <w:lang w:eastAsia="ru-RU"/>
        </w:rPr>
        <w:t xml:space="preserve">ремонт потолочных, стенных покрытий зрительного зала ДК с. Хелюля МАУК ХГП «Импульс» </w:t>
      </w:r>
      <w:r w:rsidRPr="00022F80">
        <w:rPr>
          <w:rFonts w:ascii="Times New Roman" w:hAnsi="Times New Roman"/>
          <w:color w:val="28251F"/>
          <w:sz w:val="28"/>
          <w:szCs w:val="28"/>
          <w:lang w:eastAsia="ru-RU"/>
        </w:rPr>
        <w:t xml:space="preserve">в сумме </w:t>
      </w:r>
      <w:r>
        <w:rPr>
          <w:rFonts w:ascii="Times New Roman" w:hAnsi="Times New Roman"/>
          <w:color w:val="28251F"/>
          <w:sz w:val="28"/>
          <w:szCs w:val="28"/>
          <w:lang w:eastAsia="ru-RU"/>
        </w:rPr>
        <w:t>75 000</w:t>
      </w:r>
      <w:r w:rsidRPr="00022F80">
        <w:rPr>
          <w:rFonts w:ascii="Times New Roman" w:hAnsi="Times New Roman"/>
          <w:color w:val="28251F"/>
          <w:sz w:val="28"/>
          <w:szCs w:val="28"/>
          <w:lang w:eastAsia="ru-RU"/>
        </w:rPr>
        <w:t xml:space="preserve"> рублей</w:t>
      </w:r>
      <w:r w:rsidRPr="00022F80">
        <w:rPr>
          <w:rFonts w:ascii="Times New Roman" w:hAnsi="Times New Roman"/>
          <w:sz w:val="28"/>
          <w:szCs w:val="28"/>
        </w:rPr>
        <w:t xml:space="preserve">. </w:t>
      </w:r>
    </w:p>
    <w:p w:rsidR="00810038" w:rsidRDefault="00810038" w:rsidP="00810038">
      <w:pPr>
        <w:spacing w:after="0"/>
        <w:ind w:firstLine="635"/>
        <w:jc w:val="both"/>
        <w:textAlignment w:val="top"/>
        <w:rPr>
          <w:rFonts w:ascii="Times New Roman" w:hAnsi="Times New Roman"/>
          <w:sz w:val="28"/>
          <w:szCs w:val="28"/>
        </w:rPr>
      </w:pPr>
      <w:r>
        <w:rPr>
          <w:rFonts w:ascii="Times New Roman" w:hAnsi="Times New Roman"/>
          <w:sz w:val="28"/>
          <w:szCs w:val="28"/>
        </w:rPr>
        <w:lastRenderedPageBreak/>
        <w:t>За счет средств данной субсидии Учреждением заключен договор возмездного оказания услуг с физическим лицом на работы по демонтажу старых и установке новых стен и потолочных покрытий, установке металл-каркаса для гипрока, утеплению, покрытию стен гипсокартоном, установке порогов, плинтусов, шпатлевке стен, уборке мусора. Работы должны были быть произведены с 10.09.2016г. по 01.11.2016г. Стоимость работ была определена сторонами в размере 23,0 тыс. рублей. Объем работ в договоре не указан. Оплата работ, по условиям договора, должна была быть произведена в течение 15 дней с момента подписания акта приемки</w:t>
      </w:r>
      <w:r w:rsidR="00C84F0B">
        <w:rPr>
          <w:rFonts w:ascii="Times New Roman" w:hAnsi="Times New Roman"/>
          <w:sz w:val="28"/>
          <w:szCs w:val="28"/>
        </w:rPr>
        <w:t xml:space="preserve"> </w:t>
      </w:r>
      <w:r>
        <w:rPr>
          <w:rFonts w:ascii="Times New Roman" w:hAnsi="Times New Roman"/>
          <w:sz w:val="28"/>
          <w:szCs w:val="28"/>
        </w:rPr>
        <w:t>- сдачи услуг.</w:t>
      </w:r>
    </w:p>
    <w:p w:rsidR="00810038" w:rsidRPr="00022F80" w:rsidRDefault="00810038" w:rsidP="00810038">
      <w:pPr>
        <w:spacing w:after="0"/>
        <w:ind w:firstLine="635"/>
        <w:jc w:val="both"/>
        <w:textAlignment w:val="top"/>
        <w:rPr>
          <w:rFonts w:ascii="Times New Roman" w:hAnsi="Times New Roman"/>
          <w:color w:val="28251F"/>
          <w:sz w:val="28"/>
          <w:szCs w:val="28"/>
          <w:lang w:eastAsia="ru-RU"/>
        </w:rPr>
      </w:pPr>
      <w:r>
        <w:rPr>
          <w:rFonts w:ascii="Times New Roman" w:hAnsi="Times New Roman"/>
          <w:sz w:val="28"/>
          <w:szCs w:val="28"/>
        </w:rPr>
        <w:t xml:space="preserve">В ходе контрольного мероприятия, в качестве документов, подтверждающих использования средств данной субсидии, представлен авансовый отчет </w:t>
      </w:r>
      <w:r w:rsidR="00C84F0B">
        <w:rPr>
          <w:rFonts w:ascii="Times New Roman" w:hAnsi="Times New Roman"/>
          <w:sz w:val="28"/>
          <w:szCs w:val="28"/>
        </w:rPr>
        <w:t>руководителя учреждения</w:t>
      </w:r>
      <w:r>
        <w:rPr>
          <w:rFonts w:ascii="Times New Roman" w:hAnsi="Times New Roman"/>
          <w:sz w:val="28"/>
          <w:szCs w:val="28"/>
        </w:rPr>
        <w:t xml:space="preserve"> от 07.12.2016 на сумму 45190,4 руб. по приобретению материалов (гипсокартон, профиль, краска, шпатлевка и пр.) для ремонта потолочных, стенных покрытий зрительного зала ДК с. Хелюля. Согласно кассовых и товарных чеков, приложенных к авансовому отчету, материалы закупались в период с 07.10.2016г. по 19.11.2016г..К учету материалы в сумме 45054,0 руб. были приняты на основании Приходного ордера 07.12.2016г.. Акт о списании материалов на сумму 45054,0 руб. в связи с передачей их для ремонта потолочных, стенных покрытий зрительного зала ДК с. Хелюля был подписан комиссией 07.12.2016г. К проверке также был представлен акт выполненных работ по ремонту потолочных, стенных покрытий зрительного зала ДК с. Хелюля от 30.11.2016г. Бухгалтерской справкой от 13.12.2016г. начислена оплату труда по договору возмездного оказания услуг </w:t>
      </w:r>
      <w:r w:rsidR="00C84F0B">
        <w:rPr>
          <w:rFonts w:ascii="Times New Roman" w:hAnsi="Times New Roman"/>
          <w:sz w:val="28"/>
          <w:szCs w:val="28"/>
        </w:rPr>
        <w:t>физическому лицу</w:t>
      </w:r>
      <w:r>
        <w:rPr>
          <w:rFonts w:ascii="Times New Roman" w:hAnsi="Times New Roman"/>
          <w:sz w:val="28"/>
          <w:szCs w:val="28"/>
        </w:rPr>
        <w:t xml:space="preserve"> в размере 23,0 тыс. руб., а также сделаны начисления на оплату труда в сумме 6946 руб. Согласно платежного поручения от 08.12.2016г. перечислено </w:t>
      </w:r>
      <w:r w:rsidR="00C84F0B">
        <w:rPr>
          <w:rFonts w:ascii="Times New Roman" w:hAnsi="Times New Roman"/>
          <w:sz w:val="28"/>
          <w:szCs w:val="28"/>
        </w:rPr>
        <w:t>физическому лицу</w:t>
      </w:r>
      <w:r>
        <w:rPr>
          <w:rFonts w:ascii="Times New Roman" w:hAnsi="Times New Roman"/>
          <w:sz w:val="28"/>
          <w:szCs w:val="28"/>
        </w:rPr>
        <w:t xml:space="preserve"> по договору возмездного оказания услуг и акта выполненных работ 20010 руб. Платежными поручениями от 13.12.2016г. перечислен налог на доходы физического лица в сумме 2990 рублей, а также начисления оплату труда физического лица в общей сумме 6946 рублей. Всего произведено расходов за счет полученной субсидии на иные цели для ремонта потолочных, стенных покрытий зрительного зала ДК с. Хелюля в сумме 75136,40 рублей. </w:t>
      </w:r>
    </w:p>
    <w:p w:rsidR="00810038" w:rsidRDefault="00810038" w:rsidP="00810038">
      <w:pPr>
        <w:autoSpaceDE w:val="0"/>
        <w:autoSpaceDN w:val="0"/>
        <w:adjustRightInd w:val="0"/>
        <w:ind w:firstLine="481"/>
        <w:jc w:val="both"/>
        <w:rPr>
          <w:rFonts w:ascii="Times New Roman" w:hAnsi="Times New Roman"/>
          <w:sz w:val="28"/>
          <w:szCs w:val="28"/>
        </w:rPr>
      </w:pPr>
      <w:r>
        <w:rPr>
          <w:rFonts w:ascii="Times New Roman" w:hAnsi="Times New Roman"/>
          <w:bCs/>
          <w:sz w:val="28"/>
          <w:szCs w:val="28"/>
          <w:lang w:eastAsia="ru-RU"/>
        </w:rPr>
        <w:t xml:space="preserve">Таким образом, </w:t>
      </w:r>
      <w:r w:rsidR="00C84F0B">
        <w:rPr>
          <w:rFonts w:ascii="Times New Roman" w:hAnsi="Times New Roman"/>
          <w:bCs/>
          <w:sz w:val="28"/>
          <w:szCs w:val="28"/>
          <w:lang w:eastAsia="ru-RU"/>
        </w:rPr>
        <w:t>физическое лицо</w:t>
      </w:r>
      <w:r>
        <w:rPr>
          <w:rFonts w:ascii="Times New Roman" w:hAnsi="Times New Roman"/>
          <w:bCs/>
          <w:sz w:val="28"/>
          <w:szCs w:val="28"/>
          <w:lang w:eastAsia="ru-RU"/>
        </w:rPr>
        <w:t xml:space="preserve"> произвел ремонт </w:t>
      </w:r>
      <w:r>
        <w:rPr>
          <w:rFonts w:ascii="Times New Roman" w:hAnsi="Times New Roman"/>
          <w:sz w:val="28"/>
          <w:szCs w:val="28"/>
        </w:rPr>
        <w:t xml:space="preserve">потолочных, стенных покрытий зрительного зала ДК с. Хелюля в отсутствии материалов (материалы для ремонта были переданы ему 07.12.2016г., а акт выполненных работ подписан 30.11.2016г.) и в нарушение срока, определенного договором (01.11.2016г.). </w:t>
      </w:r>
    </w:p>
    <w:p w:rsidR="00810038" w:rsidRDefault="00810038" w:rsidP="00810038">
      <w:pPr>
        <w:pStyle w:val="aa"/>
        <w:numPr>
          <w:ilvl w:val="0"/>
          <w:numId w:val="24"/>
        </w:numPr>
        <w:spacing w:after="0" w:line="384" w:lineRule="atLeast"/>
        <w:jc w:val="center"/>
        <w:rPr>
          <w:rFonts w:ascii="Times New Roman" w:hAnsi="Times New Roman"/>
          <w:b/>
          <w:sz w:val="28"/>
          <w:szCs w:val="28"/>
        </w:rPr>
      </w:pPr>
      <w:r>
        <w:rPr>
          <w:rFonts w:ascii="Times New Roman" w:hAnsi="Times New Roman"/>
          <w:b/>
          <w:sz w:val="28"/>
          <w:szCs w:val="28"/>
        </w:rPr>
        <w:lastRenderedPageBreak/>
        <w:t>Аудит эффективности использования муниципальных средств</w:t>
      </w:r>
    </w:p>
    <w:p w:rsidR="00810038" w:rsidRDefault="00810038" w:rsidP="00810038">
      <w:pPr>
        <w:pStyle w:val="aa"/>
        <w:spacing w:after="0" w:line="384" w:lineRule="atLeast"/>
        <w:jc w:val="both"/>
        <w:rPr>
          <w:rFonts w:ascii="Times New Roman" w:hAnsi="Times New Roman"/>
          <w:sz w:val="28"/>
          <w:szCs w:val="28"/>
        </w:rPr>
      </w:pPr>
    </w:p>
    <w:p w:rsidR="00810038" w:rsidRDefault="00810038" w:rsidP="00810038">
      <w:pPr>
        <w:pStyle w:val="aa"/>
        <w:spacing w:after="0" w:line="384" w:lineRule="atLeast"/>
        <w:ind w:left="0" w:firstLine="720"/>
        <w:jc w:val="both"/>
        <w:rPr>
          <w:rFonts w:ascii="Times New Roman" w:hAnsi="Times New Roman"/>
          <w:sz w:val="28"/>
          <w:szCs w:val="28"/>
        </w:rPr>
      </w:pPr>
      <w:r>
        <w:rPr>
          <w:rFonts w:ascii="Times New Roman" w:hAnsi="Times New Roman"/>
          <w:sz w:val="28"/>
          <w:szCs w:val="28"/>
        </w:rPr>
        <w:t>Под эффективностью использования муниципальных средств понимается экономическая категория, включающаяся в себя экономичность, продуктивность и результативность.</w:t>
      </w:r>
    </w:p>
    <w:p w:rsidR="00810038" w:rsidRPr="00F80218" w:rsidRDefault="00810038" w:rsidP="00810038">
      <w:pPr>
        <w:pStyle w:val="aa"/>
        <w:spacing w:after="0" w:line="384" w:lineRule="atLeast"/>
        <w:ind w:left="0" w:firstLine="720"/>
        <w:jc w:val="both"/>
        <w:rPr>
          <w:rFonts w:ascii="Times New Roman" w:hAnsi="Times New Roman"/>
          <w:sz w:val="28"/>
          <w:szCs w:val="28"/>
        </w:rPr>
      </w:pPr>
    </w:p>
    <w:p w:rsidR="00810038" w:rsidRDefault="00810038" w:rsidP="00810038">
      <w:pPr>
        <w:pStyle w:val="aa"/>
        <w:spacing w:after="0" w:line="384" w:lineRule="atLeast"/>
        <w:jc w:val="center"/>
        <w:rPr>
          <w:rFonts w:ascii="Times New Roman" w:hAnsi="Times New Roman"/>
          <w:i/>
          <w:sz w:val="28"/>
          <w:szCs w:val="28"/>
        </w:rPr>
      </w:pPr>
      <w:r w:rsidRPr="00F80218">
        <w:rPr>
          <w:rFonts w:ascii="Times New Roman" w:hAnsi="Times New Roman"/>
          <w:i/>
          <w:sz w:val="28"/>
          <w:szCs w:val="28"/>
        </w:rPr>
        <w:t>Определение экономичности использования муниципальных средств</w:t>
      </w:r>
    </w:p>
    <w:p w:rsidR="00810038" w:rsidRDefault="00810038" w:rsidP="00810038">
      <w:pPr>
        <w:pStyle w:val="aa"/>
        <w:spacing w:after="0" w:line="384" w:lineRule="atLeast"/>
        <w:ind w:left="0" w:firstLine="720"/>
        <w:jc w:val="both"/>
        <w:rPr>
          <w:rFonts w:ascii="Times New Roman" w:hAnsi="Times New Roman"/>
          <w:sz w:val="28"/>
          <w:szCs w:val="28"/>
        </w:rPr>
      </w:pPr>
    </w:p>
    <w:p w:rsidR="00810038" w:rsidRDefault="00810038" w:rsidP="00810038">
      <w:pPr>
        <w:pStyle w:val="aa"/>
        <w:spacing w:after="0" w:line="384" w:lineRule="atLeast"/>
        <w:ind w:left="0" w:firstLine="720"/>
        <w:jc w:val="both"/>
        <w:rPr>
          <w:rFonts w:ascii="Times New Roman" w:hAnsi="Times New Roman"/>
          <w:sz w:val="28"/>
          <w:szCs w:val="28"/>
        </w:rPr>
      </w:pPr>
      <w:r w:rsidRPr="00F80218">
        <w:rPr>
          <w:rFonts w:ascii="Times New Roman" w:hAnsi="Times New Roman"/>
          <w:sz w:val="28"/>
          <w:szCs w:val="28"/>
        </w:rPr>
        <w:t xml:space="preserve">Экономичность </w:t>
      </w:r>
      <w:r>
        <w:rPr>
          <w:rFonts w:ascii="Times New Roman" w:hAnsi="Times New Roman"/>
          <w:sz w:val="28"/>
          <w:szCs w:val="28"/>
        </w:rPr>
        <w:t>определяется соотношением между объемом муниципальных средств, использованных для реализации осуществления конкретного вида деятельности, и достигнутыми при её осуществлении результатами необходимого качества исполнения.</w:t>
      </w:r>
    </w:p>
    <w:p w:rsidR="00810038" w:rsidRDefault="00810038" w:rsidP="00810038">
      <w:pPr>
        <w:pStyle w:val="aa"/>
        <w:spacing w:after="0" w:line="384" w:lineRule="atLeast"/>
        <w:ind w:left="0" w:firstLine="720"/>
        <w:jc w:val="both"/>
        <w:rPr>
          <w:rFonts w:ascii="Times New Roman" w:hAnsi="Times New Roman"/>
          <w:sz w:val="28"/>
          <w:szCs w:val="28"/>
        </w:rPr>
      </w:pPr>
      <w:r>
        <w:rPr>
          <w:rFonts w:ascii="Times New Roman" w:hAnsi="Times New Roman"/>
          <w:sz w:val="28"/>
          <w:szCs w:val="28"/>
        </w:rPr>
        <w:t>Для определения экономичности использования муниципальных средств Контрольно-счетным комитетом осуществлена проверка источников и способов приобретения ресурсов для муниципальных нужд.</w:t>
      </w:r>
    </w:p>
    <w:p w:rsidR="00810038" w:rsidRDefault="00810038" w:rsidP="00810038">
      <w:pPr>
        <w:pStyle w:val="aa"/>
        <w:spacing w:after="0" w:line="384" w:lineRule="atLeast"/>
        <w:ind w:left="0" w:firstLine="567"/>
        <w:jc w:val="both"/>
        <w:rPr>
          <w:rFonts w:ascii="Times New Roman" w:hAnsi="Times New Roman"/>
          <w:sz w:val="28"/>
          <w:szCs w:val="28"/>
        </w:rPr>
      </w:pPr>
      <w:r>
        <w:rPr>
          <w:rFonts w:ascii="Times New Roman" w:hAnsi="Times New Roman"/>
          <w:sz w:val="28"/>
          <w:szCs w:val="28"/>
        </w:rPr>
        <w:t>Согласно приказу руководителя МАУК «Импульс» от 27.04.2016г. №12 создана единая комиссия по осуществлению закупок для нужд МАУК «Импульс»</w:t>
      </w:r>
    </w:p>
    <w:p w:rsidR="00810038" w:rsidRPr="00F80218" w:rsidRDefault="00810038" w:rsidP="00810038">
      <w:pPr>
        <w:pStyle w:val="aa"/>
        <w:spacing w:after="0" w:line="384" w:lineRule="atLeast"/>
        <w:ind w:left="0" w:firstLine="720"/>
        <w:jc w:val="both"/>
        <w:rPr>
          <w:rFonts w:ascii="Times New Roman" w:hAnsi="Times New Roman"/>
          <w:sz w:val="28"/>
          <w:szCs w:val="28"/>
        </w:rPr>
      </w:pPr>
      <w:r>
        <w:rPr>
          <w:rFonts w:ascii="Times New Roman" w:hAnsi="Times New Roman"/>
          <w:sz w:val="28"/>
          <w:szCs w:val="28"/>
        </w:rPr>
        <w:t>За счет субсидии на иные цели Учреждением была осуществлена закупка по средством электронного аукциона. Начальная максимальная цена контракта была заявлена на основании локальной сметы, согласованной РЦСС 1279,47 тыс.руб. В результате проведенного электронного аукциона цена была снижена до 1273,07 тыс. руб. Экономия бюджетных средств составила 6,4 тыс. руб.</w:t>
      </w:r>
    </w:p>
    <w:p w:rsidR="00810038" w:rsidRDefault="00810038" w:rsidP="00810038">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муниципальное учреждение использовало возможность по приобретению услуг (работ) наиболее экономным способом. </w:t>
      </w:r>
    </w:p>
    <w:p w:rsidR="00810038" w:rsidRDefault="00810038" w:rsidP="00810038">
      <w:pPr>
        <w:pStyle w:val="aa"/>
        <w:spacing w:after="0" w:line="384" w:lineRule="atLeast"/>
        <w:jc w:val="center"/>
        <w:rPr>
          <w:rFonts w:ascii="Times New Roman" w:hAnsi="Times New Roman"/>
          <w:i/>
          <w:sz w:val="28"/>
          <w:szCs w:val="28"/>
        </w:rPr>
      </w:pPr>
      <w:r w:rsidRPr="00F80218">
        <w:rPr>
          <w:rFonts w:ascii="Times New Roman" w:hAnsi="Times New Roman"/>
          <w:i/>
          <w:sz w:val="28"/>
          <w:szCs w:val="28"/>
        </w:rPr>
        <w:t xml:space="preserve">Определение </w:t>
      </w:r>
      <w:r>
        <w:rPr>
          <w:rFonts w:ascii="Times New Roman" w:hAnsi="Times New Roman"/>
          <w:i/>
          <w:sz w:val="28"/>
          <w:szCs w:val="28"/>
        </w:rPr>
        <w:t>результативности</w:t>
      </w:r>
      <w:r w:rsidRPr="00F80218">
        <w:rPr>
          <w:rFonts w:ascii="Times New Roman" w:hAnsi="Times New Roman"/>
          <w:i/>
          <w:sz w:val="28"/>
          <w:szCs w:val="28"/>
        </w:rPr>
        <w:t xml:space="preserve"> муниципальных средств</w:t>
      </w:r>
    </w:p>
    <w:p w:rsidR="00810038" w:rsidRDefault="00810038" w:rsidP="00810038">
      <w:pPr>
        <w:pStyle w:val="aa"/>
        <w:ind w:left="0" w:firstLine="720"/>
        <w:jc w:val="both"/>
        <w:rPr>
          <w:rFonts w:ascii="Times New Roman" w:hAnsi="Times New Roman" w:cs="Times New Roman"/>
          <w:sz w:val="28"/>
          <w:szCs w:val="28"/>
        </w:rPr>
      </w:pPr>
    </w:p>
    <w:p w:rsidR="00810038" w:rsidRDefault="00810038" w:rsidP="00810038">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Результативность характеризуется степенью достижения запланированных результатов путем сравнения достигнутых и запланированных экономических результатов деятельности, которые выступают в виде конкретных продуктов деятельности (объемы произведенной продукции и оказанных услуг,  количество людей, получивших услуги и т.п.)</w:t>
      </w:r>
    </w:p>
    <w:p w:rsidR="00810038" w:rsidRDefault="00810038" w:rsidP="00810038">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Приказом руководителя учреждения от 30.12.2012г.г. №29 утвержден план мероприятий («дорожная карта») направленные на повышение эффективности Муниципального автономного учреждения культуры Хелюльского городского поселения «Импульс» (далее «Дорожная карта»).</w:t>
      </w:r>
    </w:p>
    <w:p w:rsidR="00810038" w:rsidRDefault="00810038" w:rsidP="00810038">
      <w:pPr>
        <w:pStyle w:val="aa"/>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разделе </w:t>
      </w:r>
      <w:r>
        <w:rPr>
          <w:rFonts w:ascii="Times New Roman" w:hAnsi="Times New Roman" w:cs="Times New Roman"/>
          <w:sz w:val="28"/>
          <w:szCs w:val="28"/>
          <w:lang w:val="en-US"/>
        </w:rPr>
        <w:t>III</w:t>
      </w:r>
      <w:r>
        <w:rPr>
          <w:rFonts w:ascii="Times New Roman" w:hAnsi="Times New Roman" w:cs="Times New Roman"/>
          <w:sz w:val="28"/>
          <w:szCs w:val="28"/>
        </w:rPr>
        <w:t xml:space="preserve"> «Дорожной карты»</w:t>
      </w:r>
      <w:r w:rsidRPr="00A7223E">
        <w:rPr>
          <w:rFonts w:ascii="Times New Roman" w:hAnsi="Times New Roman" w:cs="Times New Roman"/>
          <w:sz w:val="28"/>
          <w:szCs w:val="28"/>
        </w:rPr>
        <w:t xml:space="preserve"> </w:t>
      </w:r>
      <w:r>
        <w:rPr>
          <w:rFonts w:ascii="Times New Roman" w:hAnsi="Times New Roman" w:cs="Times New Roman"/>
          <w:sz w:val="28"/>
          <w:szCs w:val="28"/>
        </w:rPr>
        <w:t>определены  шесть целевых показателей (индикаторов) эффективности и качества оказываемых услуг в сфере культуры.</w:t>
      </w:r>
    </w:p>
    <w:p w:rsidR="00810038" w:rsidRDefault="00810038" w:rsidP="00810038">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Наблюдательным советом 16.01.2017г. был утвержден Отчет о результатах деятельности Муниципального автономного учреждения культуры «Импульс» Хелюльского городского поселения и об использовании закрепленного за ним муниципального имущества на 01 января 2017г. ( далее – Отчет о результатах деятельности). Показатели деятельности , отраженные в  разделе 2 Отчета о результатах деятельности не соответствуют целевым показателям (индикаторам) «Дорожной карты». </w:t>
      </w:r>
    </w:p>
    <w:p w:rsidR="00810038" w:rsidRDefault="00810038" w:rsidP="00810038">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В п. 2.7 Отчета о результатах деятельности отражена информация об общем количестве потребителей, воспользовавшихся услугами (работами) в 2016 году. Данный показатель можно соотнести с утвержденным показателем «Дорожной карты» «увеличение численности участников платных и бесплатных культурно-досуговых мероприятий (по сравнению с численностью участников платных и бесплатных мероприятий в предыдущем году)», поэтому Контрольно-счетный комитет определил данный показатель, как критерий эффективности деятельности учреждения.</w:t>
      </w:r>
    </w:p>
    <w:p w:rsidR="00810038" w:rsidRPr="0006506E" w:rsidRDefault="00810038" w:rsidP="00810038">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Показатель эффективности – «увеличение численности», согласно «Дорожной карты» на 2016 год определен</w:t>
      </w:r>
      <w:r w:rsidR="00C84F0B">
        <w:rPr>
          <w:rFonts w:ascii="Times New Roman" w:hAnsi="Times New Roman" w:cs="Times New Roman"/>
          <w:sz w:val="28"/>
          <w:szCs w:val="28"/>
        </w:rPr>
        <w:t>, как</w:t>
      </w:r>
      <w:r>
        <w:rPr>
          <w:rFonts w:ascii="Times New Roman" w:hAnsi="Times New Roman" w:cs="Times New Roman"/>
          <w:sz w:val="28"/>
          <w:szCs w:val="28"/>
        </w:rPr>
        <w:t xml:space="preserve"> увеличение на 1,2 процентов к прошлому году. </w:t>
      </w:r>
      <w:r w:rsidRPr="0006506E">
        <w:rPr>
          <w:rFonts w:ascii="Times New Roman" w:hAnsi="Times New Roman" w:cs="Times New Roman"/>
          <w:sz w:val="28"/>
          <w:szCs w:val="28"/>
        </w:rPr>
        <w:t xml:space="preserve">Согласно Отчету о результатах деятельности за 2016 год, общее количество потребителей, воспользовавшихся услугами (работами) учреждения в 2016 году составляет 8330 чел. Аналогичный показатель за предыдущий год составил 7760 чел. Увеличение численности в 2016г. по сравнению с 2015 годом составило 7 % (8330/ 7760 х100= 107). </w:t>
      </w:r>
    </w:p>
    <w:p w:rsidR="00810038" w:rsidRPr="0006506E" w:rsidRDefault="00810038" w:rsidP="00810038">
      <w:pPr>
        <w:pStyle w:val="aa"/>
        <w:ind w:left="0" w:firstLine="720"/>
        <w:jc w:val="both"/>
        <w:rPr>
          <w:rFonts w:ascii="Times New Roman" w:hAnsi="Times New Roman" w:cs="Times New Roman"/>
          <w:sz w:val="28"/>
          <w:szCs w:val="28"/>
        </w:rPr>
      </w:pPr>
      <w:r w:rsidRPr="0006506E">
        <w:rPr>
          <w:rFonts w:ascii="Times New Roman" w:hAnsi="Times New Roman" w:cs="Times New Roman"/>
          <w:sz w:val="28"/>
          <w:szCs w:val="28"/>
        </w:rPr>
        <w:t xml:space="preserve">Таким образом, показатель эффективности, установленный «Дорожной картой» в 2016 году, </w:t>
      </w:r>
      <w:r>
        <w:rPr>
          <w:rFonts w:ascii="Times New Roman" w:hAnsi="Times New Roman" w:cs="Times New Roman"/>
          <w:sz w:val="28"/>
          <w:szCs w:val="28"/>
        </w:rPr>
        <w:t xml:space="preserve">не был </w:t>
      </w:r>
      <w:r w:rsidRPr="0006506E">
        <w:rPr>
          <w:rFonts w:ascii="Times New Roman" w:hAnsi="Times New Roman" w:cs="Times New Roman"/>
          <w:sz w:val="28"/>
          <w:szCs w:val="28"/>
        </w:rPr>
        <w:t xml:space="preserve">достигнут. </w:t>
      </w:r>
    </w:p>
    <w:p w:rsidR="00810038" w:rsidRDefault="00810038" w:rsidP="00810038">
      <w:pPr>
        <w:pStyle w:val="aa"/>
        <w:spacing w:after="0" w:line="384" w:lineRule="atLeast"/>
        <w:jc w:val="center"/>
        <w:rPr>
          <w:rFonts w:ascii="Times New Roman" w:hAnsi="Times New Roman"/>
          <w:i/>
          <w:sz w:val="28"/>
          <w:szCs w:val="28"/>
        </w:rPr>
      </w:pPr>
      <w:r w:rsidRPr="00F80218">
        <w:rPr>
          <w:rFonts w:ascii="Times New Roman" w:hAnsi="Times New Roman"/>
          <w:i/>
          <w:sz w:val="28"/>
          <w:szCs w:val="28"/>
        </w:rPr>
        <w:t xml:space="preserve">Определение </w:t>
      </w:r>
      <w:r>
        <w:rPr>
          <w:rFonts w:ascii="Times New Roman" w:hAnsi="Times New Roman"/>
          <w:i/>
          <w:sz w:val="28"/>
          <w:szCs w:val="28"/>
        </w:rPr>
        <w:t xml:space="preserve">продуктивности </w:t>
      </w:r>
      <w:r w:rsidRPr="00F80218">
        <w:rPr>
          <w:rFonts w:ascii="Times New Roman" w:hAnsi="Times New Roman"/>
          <w:i/>
          <w:sz w:val="28"/>
          <w:szCs w:val="28"/>
        </w:rPr>
        <w:t xml:space="preserve"> муниципальных средств</w:t>
      </w:r>
    </w:p>
    <w:p w:rsidR="00810038" w:rsidRDefault="00810038" w:rsidP="00810038">
      <w:pPr>
        <w:pStyle w:val="aa"/>
        <w:spacing w:after="0" w:line="384" w:lineRule="atLeast"/>
        <w:ind w:left="0" w:firstLine="720"/>
        <w:jc w:val="both"/>
        <w:rPr>
          <w:rFonts w:ascii="Times New Roman" w:hAnsi="Times New Roman"/>
          <w:sz w:val="28"/>
          <w:szCs w:val="28"/>
        </w:rPr>
      </w:pPr>
      <w:r>
        <w:rPr>
          <w:rFonts w:ascii="Times New Roman" w:hAnsi="Times New Roman"/>
          <w:sz w:val="28"/>
          <w:szCs w:val="28"/>
        </w:rPr>
        <w:t>Продуктивность использования муниципальных средств определяется соотношением между объемом произведенной продукции (оказанных услуг, других результатов деятельности) и затраченными на получение этих результатов финансовыми средствами.</w:t>
      </w:r>
    </w:p>
    <w:p w:rsidR="00810038" w:rsidRDefault="00810038" w:rsidP="00810038">
      <w:pPr>
        <w:pStyle w:val="aa"/>
        <w:spacing w:after="0" w:line="384" w:lineRule="atLeast"/>
        <w:ind w:left="0" w:firstLine="720"/>
        <w:jc w:val="both"/>
        <w:rPr>
          <w:rFonts w:ascii="Times New Roman" w:hAnsi="Times New Roman"/>
          <w:sz w:val="28"/>
          <w:szCs w:val="28"/>
        </w:rPr>
      </w:pPr>
      <w:r>
        <w:rPr>
          <w:rFonts w:ascii="Times New Roman" w:hAnsi="Times New Roman"/>
          <w:sz w:val="28"/>
          <w:szCs w:val="28"/>
        </w:rPr>
        <w:t>Использование средств может быть оценено, как продуктивное в том случае, когда затраты на единицу результатов деятельности будут равны или меньше запланированных показателей.</w:t>
      </w:r>
    </w:p>
    <w:p w:rsidR="00810038" w:rsidRDefault="00810038" w:rsidP="00810038">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Согласно п.2.7 Отчета о результатах деятельности за 2015 года объем потребителей, воспользовавшихся услугами (работами) учреждения составлял 7760 чел. Применив к этому значению целевой показатель на 2016 </w:t>
      </w:r>
      <w:r>
        <w:rPr>
          <w:rFonts w:ascii="Times New Roman" w:hAnsi="Times New Roman" w:cs="Times New Roman"/>
          <w:sz w:val="28"/>
          <w:szCs w:val="28"/>
        </w:rPr>
        <w:lastRenderedPageBreak/>
        <w:t xml:space="preserve">год, установленный «Дорожной картой» ( увеличение численности на 1,2% к предыдущему году), плановый объем потребителей, воспользовавшихся услугами (работами) учреждения, составляет 9312 чел. (7760*1,2%). </w:t>
      </w:r>
    </w:p>
    <w:p w:rsidR="00810038" w:rsidRDefault="00810038" w:rsidP="00810038">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Согласно муниципального задания на 2016 год, объем средств, предусмотренный на осуществление полномочий по культуре составляет 2712,0 тыс. руб. Таким образом, соотношение между объемом планируемых финансовых затрат и результатом деятельности составляет 0,29 тыс. руб. на 1 человека (2712/9312).</w:t>
      </w:r>
    </w:p>
    <w:p w:rsidR="00810038" w:rsidRDefault="00810038" w:rsidP="00810038">
      <w:pPr>
        <w:ind w:firstLine="567"/>
        <w:jc w:val="both"/>
        <w:rPr>
          <w:rFonts w:ascii="Times New Roman" w:eastAsiaTheme="minorHAnsi" w:hAnsi="Times New Roman"/>
          <w:sz w:val="28"/>
          <w:szCs w:val="28"/>
        </w:rPr>
      </w:pPr>
      <w:r>
        <w:rPr>
          <w:rFonts w:ascii="Times New Roman" w:hAnsi="Times New Roman"/>
          <w:sz w:val="28"/>
          <w:szCs w:val="28"/>
        </w:rPr>
        <w:t xml:space="preserve">Согласно Отчету о результатах деятельности  за 2016 год, общее количество потребителей, воспользовавшихся услугами ( работами) учреждения составило 8330 чел. Согласно </w:t>
      </w:r>
      <w:r w:rsidRPr="007D700E">
        <w:rPr>
          <w:rFonts w:ascii="Times New Roman" w:eastAsiaTheme="minorHAnsi" w:hAnsi="Times New Roman"/>
          <w:sz w:val="28"/>
          <w:szCs w:val="28"/>
        </w:rPr>
        <w:t>Отчет</w:t>
      </w:r>
      <w:r>
        <w:rPr>
          <w:rFonts w:ascii="Times New Roman" w:eastAsiaTheme="minorHAnsi" w:hAnsi="Times New Roman"/>
          <w:sz w:val="28"/>
          <w:szCs w:val="28"/>
        </w:rPr>
        <w:t>у</w:t>
      </w:r>
      <w:r w:rsidRPr="007D700E">
        <w:rPr>
          <w:rFonts w:ascii="Times New Roman" w:eastAsiaTheme="minorHAnsi" w:hAnsi="Times New Roman"/>
          <w:sz w:val="28"/>
          <w:szCs w:val="28"/>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Pr>
          <w:rFonts w:ascii="Times New Roman" w:eastAsiaTheme="minorHAnsi" w:hAnsi="Times New Roman"/>
          <w:sz w:val="28"/>
          <w:szCs w:val="28"/>
        </w:rPr>
        <w:t xml:space="preserve"> (ф.0503</w:t>
      </w:r>
      <w:r w:rsidR="00F47E13">
        <w:rPr>
          <w:rFonts w:ascii="Times New Roman" w:eastAsiaTheme="minorHAnsi" w:hAnsi="Times New Roman"/>
          <w:sz w:val="28"/>
          <w:szCs w:val="28"/>
        </w:rPr>
        <w:t>3</w:t>
      </w:r>
      <w:r>
        <w:rPr>
          <w:rFonts w:ascii="Times New Roman" w:eastAsiaTheme="minorHAnsi" w:hAnsi="Times New Roman"/>
          <w:sz w:val="28"/>
          <w:szCs w:val="28"/>
        </w:rPr>
        <w:t>27) учреждением, на выполнение возложенных на него функций по культуре, израсходовано 2712,0 тыс. руб. Соотношение между фактически произведенными затратами  и результатом деятельности за 2016 год составляет 0,33 тыс. руб. на 1 человека (2712/8330).</w:t>
      </w:r>
    </w:p>
    <w:p w:rsidR="00810038" w:rsidRPr="00A7223E" w:rsidRDefault="00810038" w:rsidP="00810038">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Таким образом, при проведении анализа установлено, что использование муниципальных средств учреждением в 2016 году является не продуктивным, т.к. фактическое значение (0,33 тыс. руб. на 1потребителя) больше планового значения (0,29 тыс. руб. на 1 потребителя).</w:t>
      </w:r>
    </w:p>
    <w:p w:rsidR="003A3602" w:rsidRDefault="003A3602" w:rsidP="003A3602">
      <w:pPr>
        <w:pStyle w:val="aa"/>
        <w:ind w:left="0" w:firstLine="360"/>
        <w:jc w:val="center"/>
        <w:rPr>
          <w:rFonts w:ascii="Times New Roman" w:hAnsi="Times New Roman"/>
          <w:i/>
          <w:sz w:val="28"/>
          <w:szCs w:val="28"/>
        </w:rPr>
      </w:pPr>
      <w:r w:rsidRPr="00D040BB">
        <w:rPr>
          <w:rFonts w:ascii="Times New Roman" w:hAnsi="Times New Roman"/>
          <w:i/>
          <w:sz w:val="28"/>
          <w:szCs w:val="28"/>
        </w:rPr>
        <w:t>Вывод:</w:t>
      </w:r>
    </w:p>
    <w:p w:rsidR="003A3602" w:rsidRDefault="003A3602" w:rsidP="003A3602">
      <w:pPr>
        <w:pStyle w:val="aa"/>
        <w:ind w:left="0" w:firstLine="567"/>
        <w:jc w:val="both"/>
        <w:rPr>
          <w:rFonts w:ascii="Times New Roman" w:hAnsi="Times New Roman"/>
          <w:sz w:val="28"/>
          <w:szCs w:val="28"/>
        </w:rPr>
      </w:pPr>
      <w:r>
        <w:rPr>
          <w:rFonts w:ascii="Times New Roman" w:hAnsi="Times New Roman"/>
          <w:sz w:val="28"/>
          <w:szCs w:val="28"/>
        </w:rPr>
        <w:t>На основе совокупности оценок Контрольно-счетный комитет делает вывод, что использование финансовых средств</w:t>
      </w:r>
      <w:r w:rsidR="00F47E13">
        <w:rPr>
          <w:rFonts w:ascii="Times New Roman" w:hAnsi="Times New Roman"/>
          <w:sz w:val="28"/>
          <w:szCs w:val="28"/>
        </w:rPr>
        <w:t xml:space="preserve"> в объеме 2712,0 тыс.рублей </w:t>
      </w:r>
      <w:r>
        <w:rPr>
          <w:rFonts w:ascii="Times New Roman" w:hAnsi="Times New Roman"/>
          <w:sz w:val="28"/>
          <w:szCs w:val="28"/>
        </w:rPr>
        <w:t xml:space="preserve"> бюджета Хелюльского городского поселения в 2016 году муниципальным автономным учреждением культуры «Импульс» являлось не эффективным:</w:t>
      </w:r>
    </w:p>
    <w:p w:rsidR="003A3602" w:rsidRPr="00D275C2" w:rsidRDefault="003A3602" w:rsidP="003A3602">
      <w:pPr>
        <w:pStyle w:val="aa"/>
        <w:numPr>
          <w:ilvl w:val="0"/>
          <w:numId w:val="27"/>
        </w:numPr>
        <w:jc w:val="both"/>
        <w:rPr>
          <w:rFonts w:ascii="Times New Roman" w:hAnsi="Times New Roman"/>
          <w:sz w:val="28"/>
          <w:szCs w:val="28"/>
        </w:rPr>
      </w:pPr>
      <w:r w:rsidRPr="00D275C2">
        <w:rPr>
          <w:rFonts w:ascii="Times New Roman" w:hAnsi="Times New Roman"/>
          <w:sz w:val="28"/>
          <w:szCs w:val="28"/>
        </w:rPr>
        <w:t>Установленные  «Дорожной картой» целевые показатели на 2016 год не достигнуты.</w:t>
      </w:r>
    </w:p>
    <w:p w:rsidR="003A3602" w:rsidRPr="00D040BB" w:rsidRDefault="003A3602" w:rsidP="003A3602">
      <w:pPr>
        <w:pStyle w:val="aa"/>
        <w:numPr>
          <w:ilvl w:val="0"/>
          <w:numId w:val="27"/>
        </w:numPr>
        <w:jc w:val="both"/>
        <w:rPr>
          <w:rFonts w:ascii="Times New Roman" w:hAnsi="Times New Roman"/>
          <w:sz w:val="28"/>
          <w:szCs w:val="28"/>
        </w:rPr>
      </w:pPr>
      <w:r>
        <w:rPr>
          <w:rFonts w:ascii="Times New Roman" w:hAnsi="Times New Roman"/>
          <w:sz w:val="28"/>
          <w:szCs w:val="28"/>
        </w:rPr>
        <w:t xml:space="preserve">Использование учреждением в 2016 году муниципальных средств является не продуктивным. </w:t>
      </w:r>
    </w:p>
    <w:p w:rsidR="00F47E13" w:rsidRDefault="00F47E13" w:rsidP="00A37216">
      <w:pPr>
        <w:pStyle w:val="aa"/>
        <w:ind w:left="0" w:firstLine="360"/>
        <w:jc w:val="both"/>
        <w:rPr>
          <w:rFonts w:ascii="Times New Roman" w:hAnsi="Times New Roman"/>
          <w:b/>
          <w:sz w:val="28"/>
          <w:szCs w:val="28"/>
        </w:rPr>
      </w:pPr>
    </w:p>
    <w:p w:rsidR="00A37216" w:rsidRDefault="00A37216" w:rsidP="00A37216">
      <w:pPr>
        <w:pStyle w:val="aa"/>
        <w:ind w:left="0" w:firstLine="360"/>
        <w:jc w:val="both"/>
        <w:rPr>
          <w:rFonts w:ascii="Times New Roman" w:hAnsi="Times New Roman"/>
          <w:b/>
          <w:sz w:val="28"/>
          <w:szCs w:val="28"/>
        </w:rPr>
      </w:pPr>
      <w:r w:rsidRPr="00932039">
        <w:rPr>
          <w:rFonts w:ascii="Times New Roman" w:hAnsi="Times New Roman"/>
          <w:b/>
          <w:sz w:val="28"/>
          <w:szCs w:val="28"/>
        </w:rPr>
        <w:t>Финансовая оценка выявленных нарушений</w:t>
      </w:r>
    </w:p>
    <w:p w:rsidR="003A3602" w:rsidRPr="007802B6" w:rsidRDefault="003A3602" w:rsidP="003A3602">
      <w:pPr>
        <w:pStyle w:val="aa"/>
        <w:tabs>
          <w:tab w:val="left" w:pos="2676"/>
        </w:tabs>
        <w:jc w:val="both"/>
        <w:rPr>
          <w:rFonts w:ascii="Times New Roman" w:hAnsi="Times New Roman"/>
          <w:sz w:val="28"/>
          <w:szCs w:val="28"/>
        </w:rPr>
      </w:pPr>
      <w:r w:rsidRPr="007802B6">
        <w:rPr>
          <w:rFonts w:ascii="Times New Roman" w:hAnsi="Times New Roman"/>
          <w:sz w:val="28"/>
          <w:szCs w:val="28"/>
        </w:rPr>
        <w:t xml:space="preserve">Объем проверенных средств </w:t>
      </w:r>
      <w:r>
        <w:rPr>
          <w:rFonts w:ascii="Times New Roman" w:hAnsi="Times New Roman"/>
          <w:sz w:val="28"/>
          <w:szCs w:val="28"/>
        </w:rPr>
        <w:t>составляет 4066,47 тыс. руб.</w:t>
      </w:r>
    </w:p>
    <w:p w:rsidR="003A3602" w:rsidRDefault="003A3602" w:rsidP="003A3602">
      <w:pPr>
        <w:pStyle w:val="aa"/>
        <w:tabs>
          <w:tab w:val="left" w:pos="2676"/>
        </w:tabs>
        <w:ind w:left="0" w:firstLine="720"/>
        <w:jc w:val="both"/>
        <w:rPr>
          <w:rFonts w:ascii="Times New Roman" w:hAnsi="Times New Roman"/>
          <w:sz w:val="28"/>
          <w:szCs w:val="28"/>
        </w:rPr>
      </w:pPr>
    </w:p>
    <w:p w:rsidR="003A3602" w:rsidRDefault="003A3602" w:rsidP="003A3602">
      <w:pPr>
        <w:pStyle w:val="aa"/>
        <w:tabs>
          <w:tab w:val="left" w:pos="2676"/>
        </w:tabs>
        <w:ind w:left="0" w:firstLine="720"/>
        <w:jc w:val="both"/>
        <w:rPr>
          <w:rFonts w:ascii="Times New Roman" w:hAnsi="Times New Roman"/>
          <w:sz w:val="28"/>
          <w:szCs w:val="28"/>
        </w:rPr>
      </w:pPr>
      <w:r w:rsidRPr="00932039">
        <w:rPr>
          <w:rFonts w:ascii="Times New Roman" w:hAnsi="Times New Roman"/>
          <w:sz w:val="28"/>
          <w:szCs w:val="28"/>
        </w:rPr>
        <w:t>Итого фин</w:t>
      </w:r>
      <w:r>
        <w:rPr>
          <w:rFonts w:ascii="Times New Roman" w:hAnsi="Times New Roman"/>
          <w:sz w:val="28"/>
          <w:szCs w:val="28"/>
        </w:rPr>
        <w:t>ансовая оценка выявленных нарушений по результатам проверки составляет 199,6 тыс. руб., в т. ч. :</w:t>
      </w:r>
    </w:p>
    <w:p w:rsidR="006852E9" w:rsidRPr="003A3602" w:rsidRDefault="003A3602" w:rsidP="006852E9">
      <w:pPr>
        <w:pStyle w:val="aa"/>
        <w:numPr>
          <w:ilvl w:val="0"/>
          <w:numId w:val="29"/>
        </w:numPr>
        <w:spacing w:after="0"/>
        <w:ind w:left="0" w:firstLine="720"/>
        <w:jc w:val="both"/>
        <w:rPr>
          <w:rFonts w:ascii="Times New Roman" w:hAnsi="Times New Roman"/>
          <w:sz w:val="28"/>
          <w:szCs w:val="28"/>
        </w:rPr>
      </w:pPr>
      <w:r w:rsidRPr="003A3602">
        <w:rPr>
          <w:rFonts w:ascii="Times New Roman" w:hAnsi="Times New Roman"/>
          <w:sz w:val="28"/>
          <w:szCs w:val="28"/>
        </w:rPr>
        <w:lastRenderedPageBreak/>
        <w:t xml:space="preserve">В нарушение п. 17 р. </w:t>
      </w:r>
      <w:r w:rsidRPr="003A3602">
        <w:rPr>
          <w:rFonts w:ascii="Times New Roman" w:hAnsi="Times New Roman"/>
          <w:sz w:val="28"/>
          <w:szCs w:val="28"/>
          <w:lang w:val="en-US"/>
        </w:rPr>
        <w:t>IV</w:t>
      </w:r>
      <w:r w:rsidRPr="003A3602">
        <w:rPr>
          <w:rFonts w:ascii="Times New Roman" w:hAnsi="Times New Roman"/>
          <w:sz w:val="28"/>
          <w:szCs w:val="28"/>
        </w:rPr>
        <w:t xml:space="preserve"> «Сделки с муниципальным имуществом»  Положения о порядке управления и распоряжения имуществом, находящимся в муниципальной собственности Хелюльского городского поселения, утвержденное Решением Совета Хелюльского городского поселения </w:t>
      </w:r>
      <w:r w:rsidRPr="003A3602">
        <w:rPr>
          <w:rFonts w:ascii="Times New Roman" w:hAnsi="Times New Roman"/>
          <w:sz w:val="28"/>
          <w:szCs w:val="28"/>
          <w:lang w:val="en-US"/>
        </w:rPr>
        <w:t>XXXVIII</w:t>
      </w:r>
      <w:r w:rsidRPr="003A3602">
        <w:rPr>
          <w:rFonts w:ascii="Times New Roman" w:hAnsi="Times New Roman"/>
          <w:sz w:val="28"/>
          <w:szCs w:val="28"/>
        </w:rPr>
        <w:t xml:space="preserve"> сессии </w:t>
      </w:r>
      <w:r w:rsidRPr="003A3602">
        <w:rPr>
          <w:rFonts w:ascii="Times New Roman" w:hAnsi="Times New Roman"/>
          <w:sz w:val="28"/>
          <w:szCs w:val="28"/>
          <w:lang w:val="en-US"/>
        </w:rPr>
        <w:t>I</w:t>
      </w:r>
      <w:r w:rsidRPr="003A3602">
        <w:rPr>
          <w:rFonts w:ascii="Times New Roman" w:hAnsi="Times New Roman"/>
          <w:sz w:val="28"/>
          <w:szCs w:val="28"/>
        </w:rPr>
        <w:t xml:space="preserve"> созыва от 13.08.2009г.  арендная плата от сдачи в аренду муниципального имущества не перечислялась в бюджет поселения, а поступала в кассу Учреждения и использовалась на нужды Учреждения. Согласно Отчета об исполнении учреждением плана его финансово-хозяйственной деятельности на 01.01.2017г. поступило доходов от собственности 16300,16 рублей.</w:t>
      </w:r>
      <w:r w:rsidR="006852E9" w:rsidRPr="003A3602">
        <w:rPr>
          <w:rFonts w:ascii="Times New Roman" w:hAnsi="Times New Roman"/>
          <w:sz w:val="28"/>
          <w:szCs w:val="28"/>
        </w:rPr>
        <w:t>;</w:t>
      </w:r>
    </w:p>
    <w:p w:rsidR="003A3602" w:rsidRDefault="003A3602" w:rsidP="003A3602">
      <w:pPr>
        <w:pStyle w:val="aa"/>
        <w:numPr>
          <w:ilvl w:val="0"/>
          <w:numId w:val="29"/>
        </w:numPr>
        <w:ind w:left="0" w:firstLine="568"/>
        <w:jc w:val="both"/>
        <w:rPr>
          <w:rFonts w:ascii="Times New Roman" w:hAnsi="Times New Roman"/>
          <w:sz w:val="28"/>
          <w:szCs w:val="28"/>
        </w:rPr>
      </w:pPr>
      <w:r w:rsidRPr="001226A1">
        <w:rPr>
          <w:rFonts w:ascii="Times New Roman" w:hAnsi="Times New Roman"/>
          <w:sz w:val="28"/>
          <w:szCs w:val="28"/>
        </w:rPr>
        <w:t>При сопоставлении данных, отраженных в Главной книге учреждения и в Отчете об обязательствах учреждения (ф.0503738) установлено несоответствие показателей принятых обязательств данным счетов учета регистров бухгалтерского учета в части счетов санкционирования расходов.</w:t>
      </w:r>
      <w:r>
        <w:rPr>
          <w:rFonts w:ascii="Times New Roman" w:hAnsi="Times New Roman"/>
          <w:sz w:val="28"/>
          <w:szCs w:val="28"/>
        </w:rPr>
        <w:t xml:space="preserve"> Объем отклонений составляет 143778,7 руб. или 43 %(собственные доходы)  и 39529,59 рублей или 1,5% (субсидия) по каждому показателю (обязательства, денежные обязательства). Искажение любого показателя бухгалтерской (финансовой) отчетности, выраженного в денежном измерении, более 10%.</w:t>
      </w:r>
    </w:p>
    <w:p w:rsidR="00D103FB" w:rsidRPr="006852E9" w:rsidRDefault="00B17EF5" w:rsidP="006852E9">
      <w:pPr>
        <w:pStyle w:val="aa"/>
        <w:tabs>
          <w:tab w:val="left" w:pos="2676"/>
        </w:tabs>
        <w:ind w:left="0" w:firstLine="720"/>
        <w:jc w:val="both"/>
        <w:rPr>
          <w:rFonts w:ascii="Times New Roman" w:hAnsi="Times New Roman"/>
          <w:sz w:val="28"/>
          <w:szCs w:val="28"/>
        </w:rPr>
      </w:pPr>
      <w:r>
        <w:rPr>
          <w:rFonts w:ascii="Times New Roman" w:hAnsi="Times New Roman"/>
          <w:b/>
          <w:sz w:val="28"/>
          <w:szCs w:val="28"/>
        </w:rPr>
        <w:t>В</w:t>
      </w:r>
      <w:r w:rsidR="00053EEB">
        <w:rPr>
          <w:rFonts w:ascii="Times New Roman" w:hAnsi="Times New Roman"/>
          <w:b/>
          <w:sz w:val="28"/>
          <w:szCs w:val="28"/>
        </w:rPr>
        <w:t>ыводы:</w:t>
      </w:r>
    </w:p>
    <w:p w:rsidR="00053EEB" w:rsidRDefault="00053EEB" w:rsidP="00D103FB">
      <w:pPr>
        <w:tabs>
          <w:tab w:val="left" w:pos="2676"/>
        </w:tabs>
        <w:jc w:val="both"/>
        <w:rPr>
          <w:rFonts w:ascii="Times New Roman" w:hAnsi="Times New Roman"/>
          <w:b/>
          <w:sz w:val="28"/>
          <w:szCs w:val="28"/>
        </w:rPr>
      </w:pPr>
      <w:r>
        <w:rPr>
          <w:rFonts w:ascii="Times New Roman" w:hAnsi="Times New Roman"/>
          <w:b/>
          <w:sz w:val="28"/>
          <w:szCs w:val="28"/>
        </w:rPr>
        <w:t>Итоговые данные контрольного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275"/>
        <w:gridCol w:w="2268"/>
        <w:gridCol w:w="1985"/>
      </w:tblGrid>
      <w:tr w:rsidR="00053EEB" w:rsidRPr="00B428B3" w:rsidTr="00BC1E8D">
        <w:trPr>
          <w:trHeight w:val="684"/>
        </w:trPr>
        <w:tc>
          <w:tcPr>
            <w:tcW w:w="2093"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Нарушения</w:t>
            </w:r>
          </w:p>
        </w:tc>
        <w:tc>
          <w:tcPr>
            <w:tcW w:w="1843" w:type="dxa"/>
            <w:vMerge w:val="restart"/>
            <w:shd w:val="clear" w:color="auto" w:fill="auto"/>
          </w:tcPr>
          <w:p w:rsidR="00053EEB"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Выявлено нарушений</w:t>
            </w:r>
          </w:p>
          <w:p w:rsidR="006852E9" w:rsidRPr="00B428B3" w:rsidRDefault="006852E9" w:rsidP="00BC1E8D">
            <w:pPr>
              <w:tabs>
                <w:tab w:val="left" w:pos="2676"/>
              </w:tabs>
              <w:jc w:val="center"/>
              <w:rPr>
                <w:rFonts w:ascii="Times New Roman" w:hAnsi="Times New Roman"/>
                <w:sz w:val="28"/>
                <w:szCs w:val="28"/>
              </w:rPr>
            </w:pPr>
            <w:r>
              <w:rPr>
                <w:rFonts w:ascii="Times New Roman" w:hAnsi="Times New Roman"/>
                <w:sz w:val="28"/>
                <w:szCs w:val="28"/>
              </w:rPr>
              <w:t>(</w:t>
            </w:r>
            <w:r w:rsidR="00BC1E8D">
              <w:rPr>
                <w:rFonts w:ascii="Times New Roman" w:hAnsi="Times New Roman"/>
                <w:sz w:val="28"/>
                <w:szCs w:val="28"/>
              </w:rPr>
              <w:t>количество, количество и сумма</w:t>
            </w:r>
            <w:r>
              <w:rPr>
                <w:rFonts w:ascii="Times New Roman" w:hAnsi="Times New Roman"/>
                <w:sz w:val="28"/>
                <w:szCs w:val="28"/>
              </w:rPr>
              <w:t>)</w:t>
            </w:r>
          </w:p>
        </w:tc>
        <w:tc>
          <w:tcPr>
            <w:tcW w:w="3543" w:type="dxa"/>
            <w:gridSpan w:val="2"/>
            <w:shd w:val="clear" w:color="auto" w:fill="auto"/>
          </w:tcPr>
          <w:p w:rsidR="00053EEB" w:rsidRPr="00B428B3" w:rsidRDefault="00053EEB" w:rsidP="00BC1E8D">
            <w:pPr>
              <w:rPr>
                <w:rFonts w:ascii="Times New Roman" w:hAnsi="Times New Roman"/>
                <w:sz w:val="28"/>
                <w:szCs w:val="28"/>
              </w:rPr>
            </w:pPr>
            <w:r w:rsidRPr="00B428B3">
              <w:rPr>
                <w:rFonts w:ascii="Times New Roman" w:hAnsi="Times New Roman"/>
                <w:sz w:val="28"/>
                <w:szCs w:val="28"/>
              </w:rPr>
              <w:t>Предложено к устранению нарушений</w:t>
            </w:r>
          </w:p>
        </w:tc>
        <w:tc>
          <w:tcPr>
            <w:tcW w:w="1985"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Примечание</w:t>
            </w:r>
          </w:p>
        </w:tc>
      </w:tr>
      <w:tr w:rsidR="00053EEB" w:rsidRPr="00B428B3" w:rsidTr="00721F9A">
        <w:trPr>
          <w:trHeight w:val="624"/>
        </w:trPr>
        <w:tc>
          <w:tcPr>
            <w:tcW w:w="2093"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843"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27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Всего</w:t>
            </w:r>
          </w:p>
        </w:tc>
        <w:tc>
          <w:tcPr>
            <w:tcW w:w="2268"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 xml:space="preserve">В том числе, к восстановлению в бюджет  </w:t>
            </w:r>
          </w:p>
        </w:tc>
        <w:tc>
          <w:tcPr>
            <w:tcW w:w="1985" w:type="dxa"/>
            <w:vMerge/>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rPr>
          <w:trHeight w:val="319"/>
        </w:trPr>
        <w:tc>
          <w:tcPr>
            <w:tcW w:w="2093"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1</w:t>
            </w:r>
          </w:p>
        </w:tc>
        <w:tc>
          <w:tcPr>
            <w:tcW w:w="1843"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2</w:t>
            </w:r>
          </w:p>
        </w:tc>
        <w:tc>
          <w:tcPr>
            <w:tcW w:w="127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3</w:t>
            </w:r>
          </w:p>
        </w:tc>
        <w:tc>
          <w:tcPr>
            <w:tcW w:w="2268"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4</w:t>
            </w:r>
          </w:p>
        </w:tc>
        <w:tc>
          <w:tcPr>
            <w:tcW w:w="198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5</w:t>
            </w:r>
          </w:p>
        </w:tc>
      </w:tr>
      <w:tr w:rsidR="00721F9A" w:rsidRPr="00B428B3" w:rsidTr="00721F9A">
        <w:tc>
          <w:tcPr>
            <w:tcW w:w="2093" w:type="dxa"/>
            <w:shd w:val="clear" w:color="auto" w:fill="auto"/>
          </w:tcPr>
          <w:p w:rsidR="00721F9A" w:rsidRPr="00721F9A" w:rsidRDefault="00721F9A" w:rsidP="00A11D64">
            <w:pPr>
              <w:tabs>
                <w:tab w:val="left" w:pos="2676"/>
              </w:tabs>
              <w:jc w:val="both"/>
              <w:rPr>
                <w:rFonts w:ascii="Times New Roman" w:hAnsi="Times New Roman"/>
                <w:b/>
                <w:i/>
              </w:rPr>
            </w:pPr>
            <w:r w:rsidRPr="00721F9A">
              <w:rPr>
                <w:rFonts w:ascii="Times New Roman" w:hAnsi="Times New Roman"/>
                <w:b/>
                <w:i/>
              </w:rPr>
              <w:t>1.При формировании и исполнении бюджетов</w:t>
            </w:r>
          </w:p>
        </w:tc>
        <w:tc>
          <w:tcPr>
            <w:tcW w:w="1843" w:type="dxa"/>
            <w:shd w:val="clear" w:color="auto" w:fill="auto"/>
          </w:tcPr>
          <w:p w:rsidR="00721F9A" w:rsidRPr="00721F9A" w:rsidRDefault="00680404" w:rsidP="00721F9A">
            <w:pPr>
              <w:tabs>
                <w:tab w:val="left" w:pos="2676"/>
              </w:tabs>
              <w:jc w:val="center"/>
              <w:rPr>
                <w:rFonts w:ascii="Times New Roman" w:hAnsi="Times New Roman"/>
                <w:b/>
                <w:i/>
              </w:rPr>
            </w:pPr>
            <w:r>
              <w:rPr>
                <w:rFonts w:ascii="Times New Roman" w:hAnsi="Times New Roman"/>
                <w:b/>
                <w:i/>
              </w:rPr>
              <w:t>3</w:t>
            </w:r>
            <w:r w:rsidR="00721F9A" w:rsidRPr="00721F9A">
              <w:rPr>
                <w:rFonts w:ascii="Times New Roman" w:hAnsi="Times New Roman"/>
                <w:b/>
                <w:i/>
              </w:rPr>
              <w:t>/16,3тыс. руб.</w:t>
            </w:r>
          </w:p>
        </w:tc>
        <w:tc>
          <w:tcPr>
            <w:tcW w:w="1275" w:type="dxa"/>
            <w:shd w:val="clear" w:color="auto" w:fill="auto"/>
          </w:tcPr>
          <w:p w:rsidR="00721F9A" w:rsidRPr="00721F9A" w:rsidRDefault="00680404" w:rsidP="00721F9A">
            <w:pPr>
              <w:tabs>
                <w:tab w:val="left" w:pos="2676"/>
              </w:tabs>
              <w:jc w:val="center"/>
              <w:rPr>
                <w:rFonts w:ascii="Times New Roman" w:hAnsi="Times New Roman"/>
                <w:b/>
                <w:i/>
                <w:sz w:val="28"/>
                <w:szCs w:val="28"/>
              </w:rPr>
            </w:pPr>
            <w:r>
              <w:rPr>
                <w:rFonts w:ascii="Times New Roman" w:hAnsi="Times New Roman"/>
                <w:b/>
                <w:i/>
              </w:rPr>
              <w:t>3</w:t>
            </w:r>
            <w:r w:rsidR="00721F9A" w:rsidRPr="00721F9A">
              <w:rPr>
                <w:rFonts w:ascii="Times New Roman" w:hAnsi="Times New Roman"/>
                <w:b/>
                <w:i/>
              </w:rPr>
              <w:t>/16,3тыс. руб.</w:t>
            </w:r>
          </w:p>
        </w:tc>
        <w:tc>
          <w:tcPr>
            <w:tcW w:w="2268" w:type="dxa"/>
            <w:shd w:val="clear" w:color="auto" w:fill="auto"/>
          </w:tcPr>
          <w:p w:rsidR="00721F9A" w:rsidRPr="00721F9A" w:rsidRDefault="00721F9A" w:rsidP="00721F9A">
            <w:pPr>
              <w:tabs>
                <w:tab w:val="left" w:pos="2676"/>
              </w:tabs>
              <w:jc w:val="center"/>
              <w:rPr>
                <w:rFonts w:ascii="Times New Roman" w:hAnsi="Times New Roman"/>
                <w:b/>
                <w:i/>
                <w:sz w:val="28"/>
                <w:szCs w:val="28"/>
              </w:rPr>
            </w:pPr>
            <w:r w:rsidRPr="00721F9A">
              <w:rPr>
                <w:rFonts w:ascii="Times New Roman" w:hAnsi="Times New Roman"/>
                <w:b/>
                <w:i/>
              </w:rPr>
              <w:t>16,3 тыс. руб</w:t>
            </w:r>
          </w:p>
        </w:tc>
        <w:tc>
          <w:tcPr>
            <w:tcW w:w="1985"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r>
      <w:tr w:rsidR="00416CB0" w:rsidRPr="00B428B3" w:rsidTr="00721F9A">
        <w:tc>
          <w:tcPr>
            <w:tcW w:w="2093" w:type="dxa"/>
            <w:shd w:val="clear" w:color="auto" w:fill="auto"/>
          </w:tcPr>
          <w:p w:rsidR="00416CB0" w:rsidRDefault="00416CB0" w:rsidP="00416CB0">
            <w:pPr>
              <w:tabs>
                <w:tab w:val="left" w:pos="2676"/>
              </w:tabs>
              <w:jc w:val="both"/>
              <w:rPr>
                <w:rFonts w:ascii="Times New Roman" w:hAnsi="Times New Roman"/>
              </w:rPr>
            </w:pPr>
            <w:r>
              <w:rPr>
                <w:rFonts w:ascii="Times New Roman" w:hAnsi="Times New Roman"/>
              </w:rPr>
              <w:t>1.1.</w:t>
            </w:r>
            <w:r w:rsidRPr="00F05AF0">
              <w:rPr>
                <w:rFonts w:ascii="Times New Roman" w:hAnsi="Times New Roman"/>
                <w:bCs/>
              </w:rPr>
              <w:t xml:space="preserve"> </w:t>
            </w:r>
            <w:r w:rsidRPr="00416CB0">
              <w:rPr>
                <w:rStyle w:val="ab"/>
                <w:rFonts w:ascii="Times New Roman" w:hAnsi="Times New Roman"/>
                <w:b w:val="0"/>
                <w:bCs w:val="0"/>
              </w:rPr>
              <w:t>в ходе формирования бюджетов</w:t>
            </w:r>
          </w:p>
        </w:tc>
        <w:tc>
          <w:tcPr>
            <w:tcW w:w="1843" w:type="dxa"/>
            <w:shd w:val="clear" w:color="auto" w:fill="auto"/>
          </w:tcPr>
          <w:p w:rsidR="00416CB0" w:rsidRPr="00680404" w:rsidRDefault="00680404" w:rsidP="00A11D64">
            <w:pPr>
              <w:tabs>
                <w:tab w:val="left" w:pos="2676"/>
              </w:tabs>
              <w:jc w:val="center"/>
              <w:rPr>
                <w:rFonts w:ascii="Times New Roman" w:hAnsi="Times New Roman"/>
              </w:rPr>
            </w:pPr>
            <w:r w:rsidRPr="00680404">
              <w:rPr>
                <w:rFonts w:ascii="Times New Roman" w:hAnsi="Times New Roman"/>
              </w:rPr>
              <w:t>1/-</w:t>
            </w:r>
          </w:p>
        </w:tc>
        <w:tc>
          <w:tcPr>
            <w:tcW w:w="1275" w:type="dxa"/>
            <w:shd w:val="clear" w:color="auto" w:fill="auto"/>
          </w:tcPr>
          <w:p w:rsidR="00416CB0" w:rsidRPr="00680404" w:rsidRDefault="00680404" w:rsidP="00A11D64">
            <w:pPr>
              <w:tabs>
                <w:tab w:val="left" w:pos="2676"/>
              </w:tabs>
              <w:jc w:val="center"/>
              <w:rPr>
                <w:rFonts w:ascii="Times New Roman" w:hAnsi="Times New Roman"/>
              </w:rPr>
            </w:pPr>
            <w:r w:rsidRPr="00680404">
              <w:rPr>
                <w:rFonts w:ascii="Times New Roman" w:hAnsi="Times New Roman"/>
              </w:rPr>
              <w:t>1/-</w:t>
            </w:r>
          </w:p>
        </w:tc>
        <w:tc>
          <w:tcPr>
            <w:tcW w:w="2268" w:type="dxa"/>
            <w:shd w:val="clear" w:color="auto" w:fill="auto"/>
          </w:tcPr>
          <w:p w:rsidR="00416CB0" w:rsidRPr="00B428B3" w:rsidRDefault="00416CB0" w:rsidP="00A11D64">
            <w:pPr>
              <w:tabs>
                <w:tab w:val="left" w:pos="2676"/>
              </w:tabs>
              <w:jc w:val="center"/>
              <w:rPr>
                <w:rFonts w:ascii="Times New Roman" w:hAnsi="Times New Roman"/>
                <w:b/>
                <w:sz w:val="28"/>
                <w:szCs w:val="28"/>
              </w:rPr>
            </w:pPr>
          </w:p>
        </w:tc>
        <w:tc>
          <w:tcPr>
            <w:tcW w:w="1985" w:type="dxa"/>
            <w:shd w:val="clear" w:color="auto" w:fill="auto"/>
          </w:tcPr>
          <w:p w:rsidR="00416CB0" w:rsidRPr="00B428B3" w:rsidRDefault="00416CB0" w:rsidP="00A11D64">
            <w:pPr>
              <w:tabs>
                <w:tab w:val="left" w:pos="2676"/>
              </w:tabs>
              <w:jc w:val="center"/>
              <w:rPr>
                <w:rFonts w:ascii="Times New Roman" w:hAnsi="Times New Roman"/>
                <w:b/>
                <w:sz w:val="28"/>
                <w:szCs w:val="28"/>
              </w:rPr>
            </w:pPr>
          </w:p>
        </w:tc>
      </w:tr>
      <w:tr w:rsidR="006941FA" w:rsidRPr="00B428B3" w:rsidTr="00721F9A">
        <w:tc>
          <w:tcPr>
            <w:tcW w:w="2093" w:type="dxa"/>
            <w:shd w:val="clear" w:color="auto" w:fill="auto"/>
          </w:tcPr>
          <w:p w:rsidR="006941FA" w:rsidRDefault="006941FA" w:rsidP="006941FA">
            <w:pPr>
              <w:tabs>
                <w:tab w:val="left" w:pos="2676"/>
              </w:tabs>
              <w:jc w:val="both"/>
              <w:rPr>
                <w:rFonts w:ascii="Times New Roman" w:hAnsi="Times New Roman"/>
              </w:rPr>
            </w:pPr>
            <w:r>
              <w:rPr>
                <w:rFonts w:ascii="Times New Roman" w:hAnsi="Times New Roman"/>
              </w:rPr>
              <w:t>-</w:t>
            </w:r>
            <w:r w:rsidRPr="00E110DE">
              <w:rPr>
                <w:rFonts w:ascii="Times New Roman" w:hAnsi="Times New Roman"/>
              </w:rPr>
              <w:t xml:space="preserve"> </w:t>
            </w:r>
            <w:r>
              <w:rPr>
                <w:rFonts w:ascii="Times New Roman" w:hAnsi="Times New Roman"/>
              </w:rPr>
              <w:t>н</w:t>
            </w:r>
            <w:r w:rsidRPr="00E110DE">
              <w:rPr>
                <w:rFonts w:ascii="Times New Roman" w:hAnsi="Times New Roman"/>
              </w:rPr>
              <w:t>арушение порядка ведения реестра расходных</w:t>
            </w:r>
            <w:r>
              <w:rPr>
                <w:rFonts w:ascii="Times New Roman" w:hAnsi="Times New Roman"/>
              </w:rPr>
              <w:t xml:space="preserve"> </w:t>
            </w:r>
            <w:r w:rsidRPr="00E110DE">
              <w:rPr>
                <w:rFonts w:ascii="Times New Roman" w:hAnsi="Times New Roman"/>
              </w:rPr>
              <w:t xml:space="preserve"> </w:t>
            </w:r>
            <w:r w:rsidRPr="00E110DE">
              <w:rPr>
                <w:rFonts w:ascii="Times New Roman" w:hAnsi="Times New Roman"/>
              </w:rPr>
              <w:lastRenderedPageBreak/>
              <w:t>обязательств</w:t>
            </w:r>
            <w:r>
              <w:rPr>
                <w:rFonts w:ascii="Times New Roman" w:hAnsi="Times New Roman"/>
              </w:rPr>
              <w:t xml:space="preserve"> (количество)</w:t>
            </w:r>
          </w:p>
        </w:tc>
        <w:tc>
          <w:tcPr>
            <w:tcW w:w="1843" w:type="dxa"/>
            <w:shd w:val="clear" w:color="auto" w:fill="auto"/>
          </w:tcPr>
          <w:p w:rsidR="006941FA" w:rsidRPr="006941FA" w:rsidRDefault="006941FA" w:rsidP="00A11D64">
            <w:pPr>
              <w:tabs>
                <w:tab w:val="left" w:pos="2676"/>
              </w:tabs>
              <w:jc w:val="center"/>
              <w:rPr>
                <w:rFonts w:ascii="Times New Roman" w:hAnsi="Times New Roman"/>
              </w:rPr>
            </w:pPr>
            <w:r w:rsidRPr="006941FA">
              <w:rPr>
                <w:rFonts w:ascii="Times New Roman" w:hAnsi="Times New Roman"/>
              </w:rPr>
              <w:lastRenderedPageBreak/>
              <w:t>1/-</w:t>
            </w:r>
          </w:p>
        </w:tc>
        <w:tc>
          <w:tcPr>
            <w:tcW w:w="1275" w:type="dxa"/>
            <w:shd w:val="clear" w:color="auto" w:fill="auto"/>
          </w:tcPr>
          <w:p w:rsidR="006941FA" w:rsidRPr="006941FA" w:rsidRDefault="00680404" w:rsidP="00A11D64">
            <w:pPr>
              <w:tabs>
                <w:tab w:val="left" w:pos="2676"/>
              </w:tabs>
              <w:jc w:val="center"/>
              <w:rPr>
                <w:rFonts w:ascii="Times New Roman" w:hAnsi="Times New Roman"/>
              </w:rPr>
            </w:pPr>
            <w:r>
              <w:rPr>
                <w:rFonts w:ascii="Times New Roman" w:hAnsi="Times New Roman"/>
              </w:rPr>
              <w:t>1/-</w:t>
            </w:r>
          </w:p>
        </w:tc>
        <w:tc>
          <w:tcPr>
            <w:tcW w:w="2268" w:type="dxa"/>
            <w:shd w:val="clear" w:color="auto" w:fill="auto"/>
          </w:tcPr>
          <w:p w:rsidR="006941FA" w:rsidRPr="006941FA" w:rsidRDefault="006941FA" w:rsidP="00A11D64">
            <w:pPr>
              <w:tabs>
                <w:tab w:val="left" w:pos="2676"/>
              </w:tabs>
              <w:jc w:val="center"/>
              <w:rPr>
                <w:rFonts w:ascii="Times New Roman" w:hAnsi="Times New Roman"/>
              </w:rPr>
            </w:pPr>
          </w:p>
        </w:tc>
        <w:tc>
          <w:tcPr>
            <w:tcW w:w="1985" w:type="dxa"/>
            <w:shd w:val="clear" w:color="auto" w:fill="auto"/>
          </w:tcPr>
          <w:p w:rsidR="006941FA" w:rsidRPr="006941FA" w:rsidRDefault="006941FA" w:rsidP="00A11D64">
            <w:pPr>
              <w:tabs>
                <w:tab w:val="left" w:pos="2676"/>
              </w:tabs>
              <w:jc w:val="center"/>
              <w:rPr>
                <w:rFonts w:ascii="Times New Roman" w:hAnsi="Times New Roman"/>
              </w:rPr>
            </w:pPr>
          </w:p>
        </w:tc>
      </w:tr>
      <w:tr w:rsidR="00053EEB" w:rsidRPr="00B428B3" w:rsidTr="00721F9A">
        <w:tc>
          <w:tcPr>
            <w:tcW w:w="2093" w:type="dxa"/>
            <w:shd w:val="clear" w:color="auto" w:fill="auto"/>
          </w:tcPr>
          <w:p w:rsidR="00053EEB" w:rsidRPr="00721F9A" w:rsidRDefault="00416CB0" w:rsidP="00416CB0">
            <w:pPr>
              <w:tabs>
                <w:tab w:val="left" w:pos="2676"/>
              </w:tabs>
              <w:jc w:val="both"/>
              <w:rPr>
                <w:rFonts w:ascii="Times New Roman" w:hAnsi="Times New Roman"/>
                <w:b/>
                <w:i/>
              </w:rPr>
            </w:pPr>
            <w:r w:rsidRPr="00721F9A">
              <w:rPr>
                <w:rStyle w:val="ab"/>
                <w:rFonts w:ascii="Times New Roman" w:hAnsi="Times New Roman"/>
                <w:b w:val="0"/>
                <w:bCs w:val="0"/>
                <w:i/>
              </w:rPr>
              <w:lastRenderedPageBreak/>
              <w:t xml:space="preserve">1.2. </w:t>
            </w:r>
            <w:r w:rsidR="00BC1E8D" w:rsidRPr="00721F9A">
              <w:rPr>
                <w:rStyle w:val="ab"/>
                <w:rFonts w:ascii="Times New Roman" w:hAnsi="Times New Roman"/>
                <w:b w:val="0"/>
                <w:bCs w:val="0"/>
                <w:i/>
              </w:rPr>
              <w:t>в ходе исполнения бюджетов</w:t>
            </w:r>
          </w:p>
        </w:tc>
        <w:tc>
          <w:tcPr>
            <w:tcW w:w="1843" w:type="dxa"/>
            <w:shd w:val="clear" w:color="auto" w:fill="auto"/>
          </w:tcPr>
          <w:p w:rsidR="00053EEB" w:rsidRPr="00721F9A" w:rsidRDefault="00880E79" w:rsidP="00721F9A">
            <w:pPr>
              <w:tabs>
                <w:tab w:val="left" w:pos="2676"/>
              </w:tabs>
              <w:jc w:val="center"/>
              <w:rPr>
                <w:rFonts w:ascii="Times New Roman" w:hAnsi="Times New Roman"/>
                <w:i/>
              </w:rPr>
            </w:pPr>
            <w:r w:rsidRPr="00721F9A">
              <w:rPr>
                <w:rFonts w:ascii="Times New Roman" w:hAnsi="Times New Roman"/>
                <w:i/>
              </w:rPr>
              <w:t>2/</w:t>
            </w:r>
            <w:r w:rsidR="00721F9A" w:rsidRPr="00721F9A">
              <w:rPr>
                <w:rFonts w:ascii="Times New Roman" w:hAnsi="Times New Roman"/>
                <w:i/>
              </w:rPr>
              <w:t>16,3тыс. руб.</w:t>
            </w:r>
          </w:p>
        </w:tc>
        <w:tc>
          <w:tcPr>
            <w:tcW w:w="1275" w:type="dxa"/>
            <w:shd w:val="clear" w:color="auto" w:fill="auto"/>
          </w:tcPr>
          <w:p w:rsidR="00053EEB" w:rsidRPr="00721F9A" w:rsidRDefault="00721F9A" w:rsidP="00A11D64">
            <w:pPr>
              <w:tabs>
                <w:tab w:val="left" w:pos="2676"/>
              </w:tabs>
              <w:jc w:val="center"/>
              <w:rPr>
                <w:rFonts w:ascii="Times New Roman" w:hAnsi="Times New Roman"/>
                <w:i/>
                <w:sz w:val="28"/>
                <w:szCs w:val="28"/>
              </w:rPr>
            </w:pPr>
            <w:r w:rsidRPr="00721F9A">
              <w:rPr>
                <w:rFonts w:ascii="Times New Roman" w:hAnsi="Times New Roman"/>
                <w:i/>
              </w:rPr>
              <w:t>2/16,3тыс. руб.</w:t>
            </w:r>
          </w:p>
        </w:tc>
        <w:tc>
          <w:tcPr>
            <w:tcW w:w="2268" w:type="dxa"/>
            <w:shd w:val="clear" w:color="auto" w:fill="auto"/>
          </w:tcPr>
          <w:p w:rsidR="00053EEB" w:rsidRPr="00721F9A" w:rsidRDefault="00721F9A" w:rsidP="00A11D64">
            <w:pPr>
              <w:tabs>
                <w:tab w:val="left" w:pos="2676"/>
              </w:tabs>
              <w:jc w:val="center"/>
              <w:rPr>
                <w:rFonts w:ascii="Times New Roman" w:hAnsi="Times New Roman"/>
                <w:i/>
                <w:sz w:val="28"/>
                <w:szCs w:val="28"/>
              </w:rPr>
            </w:pPr>
            <w:r w:rsidRPr="00721F9A">
              <w:rPr>
                <w:rFonts w:ascii="Times New Roman" w:hAnsi="Times New Roman"/>
                <w:i/>
              </w:rPr>
              <w:t>16,3 тыс. руб</w:t>
            </w: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721F9A" w:rsidRPr="00B428B3" w:rsidTr="00721F9A">
        <w:tc>
          <w:tcPr>
            <w:tcW w:w="2093" w:type="dxa"/>
            <w:shd w:val="clear" w:color="auto" w:fill="auto"/>
          </w:tcPr>
          <w:p w:rsidR="00721F9A" w:rsidRDefault="00721F9A" w:rsidP="00721F9A">
            <w:pPr>
              <w:tabs>
                <w:tab w:val="left" w:pos="2676"/>
              </w:tabs>
              <w:jc w:val="both"/>
              <w:rPr>
                <w:rStyle w:val="ab"/>
                <w:rFonts w:ascii="Times New Roman" w:hAnsi="Times New Roman"/>
                <w:b w:val="0"/>
                <w:bCs w:val="0"/>
              </w:rPr>
            </w:pPr>
            <w:r>
              <w:rPr>
                <w:rStyle w:val="ab"/>
                <w:rFonts w:ascii="Times New Roman" w:hAnsi="Times New Roman"/>
                <w:b w:val="0"/>
                <w:bCs w:val="0"/>
              </w:rPr>
              <w:t>-не перечисление (несвоевременное или неполное перечисление) в бюджет доходов от использования имущества, находящегося в муниципальной собственности (количество и сумма)</w:t>
            </w:r>
          </w:p>
        </w:tc>
        <w:tc>
          <w:tcPr>
            <w:tcW w:w="1843" w:type="dxa"/>
            <w:shd w:val="clear" w:color="auto" w:fill="auto"/>
          </w:tcPr>
          <w:p w:rsidR="00721F9A" w:rsidRPr="00721F9A" w:rsidRDefault="00721F9A" w:rsidP="00EC0894">
            <w:pPr>
              <w:tabs>
                <w:tab w:val="left" w:pos="2676"/>
              </w:tabs>
              <w:jc w:val="center"/>
              <w:rPr>
                <w:rFonts w:ascii="Times New Roman" w:hAnsi="Times New Roman"/>
              </w:rPr>
            </w:pPr>
            <w:r w:rsidRPr="00721F9A">
              <w:rPr>
                <w:rFonts w:ascii="Times New Roman" w:hAnsi="Times New Roman"/>
              </w:rPr>
              <w:t>1/16,3тыс. руб.</w:t>
            </w:r>
          </w:p>
        </w:tc>
        <w:tc>
          <w:tcPr>
            <w:tcW w:w="1275" w:type="dxa"/>
            <w:shd w:val="clear" w:color="auto" w:fill="auto"/>
          </w:tcPr>
          <w:p w:rsidR="00721F9A" w:rsidRPr="00721F9A" w:rsidRDefault="00721F9A" w:rsidP="00721F9A">
            <w:pPr>
              <w:tabs>
                <w:tab w:val="left" w:pos="2676"/>
              </w:tabs>
              <w:jc w:val="center"/>
              <w:rPr>
                <w:rFonts w:ascii="Times New Roman" w:hAnsi="Times New Roman"/>
              </w:rPr>
            </w:pPr>
            <w:r w:rsidRPr="00721F9A">
              <w:rPr>
                <w:rFonts w:ascii="Times New Roman" w:hAnsi="Times New Roman"/>
              </w:rPr>
              <w:t>1/16,3тыс.</w:t>
            </w:r>
            <w:r>
              <w:rPr>
                <w:rFonts w:ascii="Times New Roman" w:hAnsi="Times New Roman"/>
              </w:rPr>
              <w:t>р</w:t>
            </w:r>
            <w:r w:rsidRPr="00721F9A">
              <w:rPr>
                <w:rFonts w:ascii="Times New Roman" w:hAnsi="Times New Roman"/>
              </w:rPr>
              <w:t>уб.</w:t>
            </w:r>
          </w:p>
        </w:tc>
        <w:tc>
          <w:tcPr>
            <w:tcW w:w="2268" w:type="dxa"/>
            <w:shd w:val="clear" w:color="auto" w:fill="auto"/>
          </w:tcPr>
          <w:p w:rsidR="00721F9A" w:rsidRPr="00721F9A" w:rsidRDefault="00721F9A" w:rsidP="00A11D64">
            <w:pPr>
              <w:tabs>
                <w:tab w:val="left" w:pos="2676"/>
              </w:tabs>
              <w:jc w:val="center"/>
              <w:rPr>
                <w:rFonts w:ascii="Times New Roman" w:hAnsi="Times New Roman"/>
              </w:rPr>
            </w:pPr>
            <w:r w:rsidRPr="00721F9A">
              <w:rPr>
                <w:rFonts w:ascii="Times New Roman" w:hAnsi="Times New Roman"/>
              </w:rPr>
              <w:t>16,3</w:t>
            </w:r>
            <w:r>
              <w:rPr>
                <w:rFonts w:ascii="Times New Roman" w:hAnsi="Times New Roman"/>
              </w:rPr>
              <w:t xml:space="preserve"> тыс. руб.</w:t>
            </w:r>
          </w:p>
        </w:tc>
        <w:tc>
          <w:tcPr>
            <w:tcW w:w="1985"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r>
      <w:tr w:rsidR="00721F9A" w:rsidRPr="00B428B3" w:rsidTr="00721F9A">
        <w:tc>
          <w:tcPr>
            <w:tcW w:w="2093" w:type="dxa"/>
            <w:shd w:val="clear" w:color="auto" w:fill="auto"/>
          </w:tcPr>
          <w:p w:rsidR="00721F9A" w:rsidRDefault="00721F9A" w:rsidP="00721F9A">
            <w:pPr>
              <w:tabs>
                <w:tab w:val="left" w:pos="2676"/>
              </w:tabs>
              <w:jc w:val="both"/>
              <w:rPr>
                <w:rStyle w:val="ab"/>
                <w:rFonts w:ascii="Times New Roman" w:hAnsi="Times New Roman"/>
                <w:b w:val="0"/>
                <w:bCs w:val="0"/>
              </w:rPr>
            </w:pPr>
            <w:r>
              <w:rPr>
                <w:rStyle w:val="ab"/>
                <w:rFonts w:ascii="Times New Roman" w:hAnsi="Times New Roman"/>
                <w:b w:val="0"/>
                <w:bCs w:val="0"/>
              </w:rPr>
              <w:t>- нарушение порядка формирования и (или) финансового обеспечения выполнения муниципального задания на оказание муниципальных услуг (выполнение работ) муниципальными учреждениями (количество)</w:t>
            </w:r>
          </w:p>
        </w:tc>
        <w:tc>
          <w:tcPr>
            <w:tcW w:w="1843" w:type="dxa"/>
            <w:shd w:val="clear" w:color="auto" w:fill="auto"/>
          </w:tcPr>
          <w:p w:rsidR="00721F9A" w:rsidRPr="00721F9A" w:rsidRDefault="00721F9A" w:rsidP="00EC0894">
            <w:pPr>
              <w:tabs>
                <w:tab w:val="left" w:pos="2676"/>
              </w:tabs>
              <w:jc w:val="center"/>
              <w:rPr>
                <w:rFonts w:ascii="Times New Roman" w:hAnsi="Times New Roman"/>
              </w:rPr>
            </w:pPr>
            <w:r>
              <w:rPr>
                <w:rFonts w:ascii="Times New Roman" w:hAnsi="Times New Roman"/>
              </w:rPr>
              <w:t>1/-</w:t>
            </w:r>
          </w:p>
        </w:tc>
        <w:tc>
          <w:tcPr>
            <w:tcW w:w="1275" w:type="dxa"/>
            <w:shd w:val="clear" w:color="auto" w:fill="auto"/>
          </w:tcPr>
          <w:p w:rsidR="00721F9A" w:rsidRPr="00721F9A" w:rsidRDefault="00721F9A" w:rsidP="00721F9A">
            <w:pPr>
              <w:tabs>
                <w:tab w:val="left" w:pos="2676"/>
              </w:tabs>
              <w:jc w:val="center"/>
              <w:rPr>
                <w:rFonts w:ascii="Times New Roman" w:hAnsi="Times New Roman"/>
              </w:rPr>
            </w:pPr>
            <w:r>
              <w:rPr>
                <w:rFonts w:ascii="Times New Roman" w:hAnsi="Times New Roman"/>
              </w:rPr>
              <w:t>1/-</w:t>
            </w:r>
          </w:p>
        </w:tc>
        <w:tc>
          <w:tcPr>
            <w:tcW w:w="2268" w:type="dxa"/>
            <w:shd w:val="clear" w:color="auto" w:fill="auto"/>
          </w:tcPr>
          <w:p w:rsidR="00721F9A" w:rsidRPr="00721F9A" w:rsidRDefault="00721F9A" w:rsidP="00A11D64">
            <w:pPr>
              <w:tabs>
                <w:tab w:val="left" w:pos="2676"/>
              </w:tabs>
              <w:jc w:val="center"/>
              <w:rPr>
                <w:rFonts w:ascii="Times New Roman" w:hAnsi="Times New Roman"/>
              </w:rPr>
            </w:pPr>
          </w:p>
        </w:tc>
        <w:tc>
          <w:tcPr>
            <w:tcW w:w="1985"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C1E8D" w:rsidRDefault="00416CB0" w:rsidP="00A11D64">
            <w:pPr>
              <w:tabs>
                <w:tab w:val="left" w:pos="2676"/>
              </w:tabs>
              <w:jc w:val="both"/>
              <w:rPr>
                <w:rFonts w:ascii="Times New Roman" w:hAnsi="Times New Roman"/>
                <w:b/>
              </w:rPr>
            </w:pPr>
            <w:r>
              <w:rPr>
                <w:rStyle w:val="ab"/>
                <w:rFonts w:ascii="Times New Roman" w:hAnsi="Times New Roman"/>
                <w:b w:val="0"/>
                <w:bCs w:val="0"/>
              </w:rPr>
              <w:t xml:space="preserve">1.3. </w:t>
            </w:r>
            <w:r w:rsidR="00BC1E8D" w:rsidRPr="00BC1E8D">
              <w:rPr>
                <w:rStyle w:val="ab"/>
                <w:rFonts w:ascii="Times New Roman" w:hAnsi="Times New Roman"/>
                <w:b w:val="0"/>
                <w:bCs w:val="0"/>
              </w:rPr>
              <w:t>при реализации ФАИП и АИП</w:t>
            </w:r>
          </w:p>
        </w:tc>
        <w:tc>
          <w:tcPr>
            <w:tcW w:w="1843"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1275"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9775CE" w:rsidRDefault="00416CB0" w:rsidP="00416CB0">
            <w:pPr>
              <w:tabs>
                <w:tab w:val="left" w:pos="2676"/>
              </w:tabs>
              <w:ind w:left="142"/>
              <w:jc w:val="both"/>
              <w:rPr>
                <w:rFonts w:ascii="Times New Roman" w:hAnsi="Times New Roman"/>
                <w:b/>
                <w:i/>
              </w:rPr>
            </w:pPr>
            <w:r w:rsidRPr="009775CE">
              <w:rPr>
                <w:rStyle w:val="ab"/>
                <w:rFonts w:ascii="Times New Roman" w:hAnsi="Times New Roman"/>
                <w:b w:val="0"/>
                <w:bCs w:val="0"/>
                <w:i/>
              </w:rPr>
              <w:t xml:space="preserve">2. </w:t>
            </w:r>
            <w:r w:rsidR="00BC1E8D" w:rsidRPr="009775CE">
              <w:rPr>
                <w:rStyle w:val="ab"/>
                <w:rFonts w:ascii="Times New Roman" w:hAnsi="Times New Roman"/>
                <w:b w:val="0"/>
                <w:bCs w:val="0"/>
                <w:i/>
              </w:rPr>
              <w:t>ведения бухгалтерского учета, составления и представления бухгалтерской (финансовой) отчетности</w:t>
            </w:r>
          </w:p>
        </w:tc>
        <w:tc>
          <w:tcPr>
            <w:tcW w:w="1843" w:type="dxa"/>
            <w:shd w:val="clear" w:color="auto" w:fill="auto"/>
          </w:tcPr>
          <w:p w:rsidR="00053EEB" w:rsidRPr="009775CE" w:rsidRDefault="009775CE" w:rsidP="00A11D64">
            <w:pPr>
              <w:tabs>
                <w:tab w:val="left" w:pos="2676"/>
              </w:tabs>
              <w:jc w:val="center"/>
              <w:rPr>
                <w:rFonts w:ascii="Times New Roman" w:hAnsi="Times New Roman"/>
                <w:i/>
                <w:sz w:val="28"/>
                <w:szCs w:val="28"/>
              </w:rPr>
            </w:pPr>
            <w:r>
              <w:rPr>
                <w:rFonts w:ascii="Times New Roman" w:hAnsi="Times New Roman"/>
                <w:i/>
                <w:sz w:val="28"/>
                <w:szCs w:val="28"/>
              </w:rPr>
              <w:t>2</w:t>
            </w:r>
            <w:r w:rsidR="008A3825" w:rsidRPr="009775CE">
              <w:rPr>
                <w:rFonts w:ascii="Times New Roman" w:hAnsi="Times New Roman"/>
                <w:i/>
                <w:sz w:val="28"/>
                <w:szCs w:val="28"/>
              </w:rPr>
              <w:t>/-</w:t>
            </w:r>
          </w:p>
        </w:tc>
        <w:tc>
          <w:tcPr>
            <w:tcW w:w="1275" w:type="dxa"/>
            <w:shd w:val="clear" w:color="auto" w:fill="auto"/>
          </w:tcPr>
          <w:p w:rsidR="00053EEB" w:rsidRPr="009775CE" w:rsidRDefault="008A3825" w:rsidP="00A11D64">
            <w:pPr>
              <w:tabs>
                <w:tab w:val="left" w:pos="2676"/>
              </w:tabs>
              <w:jc w:val="center"/>
              <w:rPr>
                <w:rFonts w:ascii="Times New Roman" w:hAnsi="Times New Roman"/>
                <w:i/>
                <w:sz w:val="28"/>
                <w:szCs w:val="28"/>
              </w:rPr>
            </w:pPr>
            <w:r w:rsidRPr="009775CE">
              <w:rPr>
                <w:rFonts w:ascii="Times New Roman" w:hAnsi="Times New Roman"/>
                <w:i/>
                <w:sz w:val="28"/>
                <w:szCs w:val="28"/>
              </w:rPr>
              <w:t>1/-</w:t>
            </w:r>
          </w:p>
        </w:tc>
        <w:tc>
          <w:tcPr>
            <w:tcW w:w="2268" w:type="dxa"/>
            <w:shd w:val="clear" w:color="auto" w:fill="auto"/>
          </w:tcPr>
          <w:p w:rsidR="00053EEB" w:rsidRPr="009775CE" w:rsidRDefault="00053EEB" w:rsidP="00A11D64">
            <w:pPr>
              <w:tabs>
                <w:tab w:val="left" w:pos="2676"/>
              </w:tabs>
              <w:jc w:val="center"/>
              <w:rPr>
                <w:rFonts w:ascii="Times New Roman" w:hAnsi="Times New Roman"/>
                <w:b/>
                <w:i/>
                <w:sz w:val="28"/>
                <w:szCs w:val="28"/>
              </w:rPr>
            </w:pPr>
          </w:p>
        </w:tc>
        <w:tc>
          <w:tcPr>
            <w:tcW w:w="1985" w:type="dxa"/>
            <w:shd w:val="clear" w:color="auto" w:fill="auto"/>
          </w:tcPr>
          <w:p w:rsidR="00053EEB" w:rsidRPr="009775CE" w:rsidRDefault="00053EEB" w:rsidP="00A11D64">
            <w:pPr>
              <w:tabs>
                <w:tab w:val="left" w:pos="2676"/>
              </w:tabs>
              <w:jc w:val="center"/>
              <w:rPr>
                <w:rFonts w:ascii="Times New Roman" w:hAnsi="Times New Roman"/>
                <w:b/>
                <w:i/>
                <w:sz w:val="28"/>
                <w:szCs w:val="28"/>
              </w:rPr>
            </w:pPr>
          </w:p>
        </w:tc>
      </w:tr>
      <w:tr w:rsidR="00721F9A" w:rsidRPr="00B428B3" w:rsidTr="00721F9A">
        <w:tc>
          <w:tcPr>
            <w:tcW w:w="2093" w:type="dxa"/>
            <w:shd w:val="clear" w:color="auto" w:fill="auto"/>
          </w:tcPr>
          <w:p w:rsidR="00721F9A" w:rsidRDefault="00721F9A" w:rsidP="00721F9A">
            <w:pPr>
              <w:tabs>
                <w:tab w:val="left" w:pos="2676"/>
              </w:tabs>
              <w:ind w:left="142"/>
              <w:jc w:val="both"/>
              <w:rPr>
                <w:rStyle w:val="ab"/>
                <w:rFonts w:ascii="Times New Roman" w:hAnsi="Times New Roman"/>
                <w:b w:val="0"/>
                <w:bCs w:val="0"/>
              </w:rPr>
            </w:pPr>
            <w:r>
              <w:rPr>
                <w:rStyle w:val="ab"/>
                <w:rFonts w:ascii="Times New Roman" w:hAnsi="Times New Roman"/>
                <w:b w:val="0"/>
                <w:bCs w:val="0"/>
              </w:rPr>
              <w:t>-</w:t>
            </w:r>
            <w:r w:rsidRPr="00F33FE8">
              <w:rPr>
                <w:rFonts w:ascii="Times New Roman" w:hAnsi="Times New Roman"/>
              </w:rPr>
              <w:t xml:space="preserve"> </w:t>
            </w:r>
            <w:r>
              <w:rPr>
                <w:rFonts w:ascii="Times New Roman" w:hAnsi="Times New Roman"/>
              </w:rPr>
              <w:t>н</w:t>
            </w:r>
            <w:r w:rsidRPr="00F33FE8">
              <w:rPr>
                <w:rFonts w:ascii="Times New Roman" w:hAnsi="Times New Roman"/>
              </w:rPr>
              <w:t xml:space="preserve">арушение общих требований к </w:t>
            </w:r>
            <w:r w:rsidRPr="00F33FE8">
              <w:rPr>
                <w:rFonts w:ascii="Times New Roman" w:hAnsi="Times New Roman"/>
              </w:rPr>
              <w:lastRenderedPageBreak/>
              <w:t>бухгалтерской (финансовой) отчетности экономического субъекта, в том числе к ее составу</w:t>
            </w:r>
            <w:r>
              <w:rPr>
                <w:rFonts w:ascii="Times New Roman" w:hAnsi="Times New Roman"/>
              </w:rPr>
              <w:t xml:space="preserve"> (количество)</w:t>
            </w:r>
          </w:p>
        </w:tc>
        <w:tc>
          <w:tcPr>
            <w:tcW w:w="1843" w:type="dxa"/>
            <w:shd w:val="clear" w:color="auto" w:fill="auto"/>
          </w:tcPr>
          <w:p w:rsidR="00721F9A" w:rsidRPr="008A3825" w:rsidRDefault="009775CE" w:rsidP="00A11D64">
            <w:pPr>
              <w:tabs>
                <w:tab w:val="left" w:pos="2676"/>
              </w:tabs>
              <w:jc w:val="center"/>
              <w:rPr>
                <w:rFonts w:ascii="Times New Roman" w:hAnsi="Times New Roman"/>
                <w:sz w:val="28"/>
                <w:szCs w:val="28"/>
              </w:rPr>
            </w:pPr>
            <w:r>
              <w:rPr>
                <w:rFonts w:ascii="Times New Roman" w:hAnsi="Times New Roman"/>
                <w:sz w:val="28"/>
                <w:szCs w:val="28"/>
              </w:rPr>
              <w:lastRenderedPageBreak/>
              <w:t>2/-</w:t>
            </w:r>
          </w:p>
        </w:tc>
        <w:tc>
          <w:tcPr>
            <w:tcW w:w="1275" w:type="dxa"/>
            <w:shd w:val="clear" w:color="auto" w:fill="auto"/>
          </w:tcPr>
          <w:p w:rsidR="00721F9A" w:rsidRPr="008A3825" w:rsidRDefault="009775CE" w:rsidP="00A11D64">
            <w:pPr>
              <w:tabs>
                <w:tab w:val="left" w:pos="2676"/>
              </w:tabs>
              <w:jc w:val="center"/>
              <w:rPr>
                <w:rFonts w:ascii="Times New Roman" w:hAnsi="Times New Roman"/>
                <w:sz w:val="28"/>
                <w:szCs w:val="28"/>
              </w:rPr>
            </w:pPr>
            <w:r>
              <w:rPr>
                <w:rFonts w:ascii="Times New Roman" w:hAnsi="Times New Roman"/>
                <w:sz w:val="28"/>
                <w:szCs w:val="28"/>
              </w:rPr>
              <w:t>2/-</w:t>
            </w:r>
          </w:p>
        </w:tc>
        <w:tc>
          <w:tcPr>
            <w:tcW w:w="2268"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c>
          <w:tcPr>
            <w:tcW w:w="1985"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9775CE" w:rsidRDefault="00416CB0" w:rsidP="00BC1E8D">
            <w:pPr>
              <w:pStyle w:val="ac"/>
              <w:rPr>
                <w:rFonts w:ascii="Times New Roman" w:hAnsi="Times New Roman"/>
                <w:i/>
                <w:sz w:val="22"/>
                <w:szCs w:val="22"/>
              </w:rPr>
            </w:pPr>
            <w:r w:rsidRPr="009775CE">
              <w:rPr>
                <w:rStyle w:val="ab"/>
                <w:rFonts w:ascii="Times New Roman" w:hAnsi="Times New Roman" w:cs="Times New Roman"/>
                <w:b w:val="0"/>
                <w:bCs w:val="0"/>
                <w:i/>
                <w:sz w:val="22"/>
                <w:szCs w:val="22"/>
              </w:rPr>
              <w:lastRenderedPageBreak/>
              <w:t xml:space="preserve">3. </w:t>
            </w:r>
            <w:r w:rsidR="00BC1E8D" w:rsidRPr="009775CE">
              <w:rPr>
                <w:rStyle w:val="ab"/>
                <w:rFonts w:ascii="Times New Roman" w:hAnsi="Times New Roman" w:cs="Times New Roman"/>
                <w:b w:val="0"/>
                <w:bCs w:val="0"/>
                <w:i/>
                <w:sz w:val="22"/>
                <w:szCs w:val="22"/>
              </w:rPr>
              <w:t>в сфере управления и распоряжения государственной (муниципальной) собственностью</w:t>
            </w:r>
          </w:p>
        </w:tc>
        <w:tc>
          <w:tcPr>
            <w:tcW w:w="1843" w:type="dxa"/>
            <w:shd w:val="clear" w:color="auto" w:fill="auto"/>
          </w:tcPr>
          <w:p w:rsidR="00053EEB" w:rsidRPr="009775CE" w:rsidRDefault="004B052C" w:rsidP="00A11D64">
            <w:pPr>
              <w:tabs>
                <w:tab w:val="left" w:pos="2676"/>
              </w:tabs>
              <w:jc w:val="center"/>
              <w:rPr>
                <w:rFonts w:ascii="Times New Roman" w:hAnsi="Times New Roman"/>
                <w:i/>
                <w:sz w:val="28"/>
                <w:szCs w:val="28"/>
              </w:rPr>
            </w:pPr>
            <w:r>
              <w:rPr>
                <w:rFonts w:ascii="Times New Roman" w:hAnsi="Times New Roman"/>
                <w:i/>
                <w:sz w:val="28"/>
                <w:szCs w:val="28"/>
              </w:rPr>
              <w:t>20/-</w:t>
            </w:r>
          </w:p>
        </w:tc>
        <w:tc>
          <w:tcPr>
            <w:tcW w:w="1275" w:type="dxa"/>
            <w:shd w:val="clear" w:color="auto" w:fill="auto"/>
          </w:tcPr>
          <w:p w:rsidR="00053EEB" w:rsidRPr="009775CE" w:rsidRDefault="004B052C" w:rsidP="00A11D64">
            <w:pPr>
              <w:tabs>
                <w:tab w:val="left" w:pos="2676"/>
              </w:tabs>
              <w:jc w:val="center"/>
              <w:rPr>
                <w:rFonts w:ascii="Times New Roman" w:hAnsi="Times New Roman"/>
                <w:i/>
                <w:sz w:val="28"/>
                <w:szCs w:val="28"/>
              </w:rPr>
            </w:pPr>
            <w:r>
              <w:rPr>
                <w:rFonts w:ascii="Times New Roman" w:hAnsi="Times New Roman"/>
                <w:i/>
                <w:sz w:val="28"/>
                <w:szCs w:val="28"/>
              </w:rPr>
              <w:t>20/-</w:t>
            </w:r>
          </w:p>
        </w:tc>
        <w:tc>
          <w:tcPr>
            <w:tcW w:w="2268" w:type="dxa"/>
            <w:shd w:val="clear" w:color="auto" w:fill="auto"/>
          </w:tcPr>
          <w:p w:rsidR="00053EEB" w:rsidRPr="009775CE" w:rsidRDefault="00053EEB" w:rsidP="00A11D64">
            <w:pPr>
              <w:tabs>
                <w:tab w:val="left" w:pos="2676"/>
              </w:tabs>
              <w:jc w:val="center"/>
              <w:rPr>
                <w:rFonts w:ascii="Times New Roman" w:hAnsi="Times New Roman"/>
                <w:i/>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9775CE" w:rsidRPr="00B428B3" w:rsidTr="00721F9A">
        <w:tc>
          <w:tcPr>
            <w:tcW w:w="2093" w:type="dxa"/>
            <w:shd w:val="clear" w:color="auto" w:fill="auto"/>
          </w:tcPr>
          <w:p w:rsidR="009775CE" w:rsidRPr="004B052C" w:rsidRDefault="009775CE" w:rsidP="009775CE">
            <w:pPr>
              <w:pStyle w:val="ac"/>
              <w:rPr>
                <w:rStyle w:val="ab"/>
                <w:rFonts w:ascii="Times New Roman" w:hAnsi="Times New Roman" w:cs="Times New Roman"/>
                <w:b w:val="0"/>
                <w:bCs w:val="0"/>
                <w:sz w:val="22"/>
                <w:szCs w:val="22"/>
              </w:rPr>
            </w:pPr>
            <w:r w:rsidRPr="004B052C">
              <w:rPr>
                <w:rStyle w:val="ab"/>
                <w:rFonts w:ascii="Times New Roman" w:hAnsi="Times New Roman" w:cs="Times New Roman"/>
                <w:b w:val="0"/>
                <w:bCs w:val="0"/>
                <w:sz w:val="22"/>
                <w:szCs w:val="22"/>
              </w:rPr>
              <w:t>-</w:t>
            </w:r>
            <w:r w:rsidRPr="004B052C">
              <w:rPr>
                <w:rFonts w:ascii="Times New Roman" w:hAnsi="Times New Roman" w:cs="Times New Roman"/>
                <w:sz w:val="22"/>
                <w:szCs w:val="22"/>
              </w:rPr>
              <w:t xml:space="preserve"> ненадлежащее осуществление органами  местного самоуправления функций и полномочий учредителя муниципального автономного учреждения (количество)</w:t>
            </w:r>
          </w:p>
        </w:tc>
        <w:tc>
          <w:tcPr>
            <w:tcW w:w="1843" w:type="dxa"/>
            <w:shd w:val="clear" w:color="auto" w:fill="auto"/>
          </w:tcPr>
          <w:p w:rsidR="009775CE" w:rsidRPr="004B052C" w:rsidRDefault="009775CE" w:rsidP="00A11D64">
            <w:pPr>
              <w:tabs>
                <w:tab w:val="left" w:pos="2676"/>
              </w:tabs>
              <w:jc w:val="center"/>
              <w:rPr>
                <w:rFonts w:ascii="Times New Roman" w:hAnsi="Times New Roman"/>
              </w:rPr>
            </w:pPr>
            <w:r w:rsidRPr="004B052C">
              <w:rPr>
                <w:rFonts w:ascii="Times New Roman" w:hAnsi="Times New Roman"/>
              </w:rPr>
              <w:t>11/-</w:t>
            </w:r>
          </w:p>
        </w:tc>
        <w:tc>
          <w:tcPr>
            <w:tcW w:w="1275" w:type="dxa"/>
            <w:shd w:val="clear" w:color="auto" w:fill="auto"/>
          </w:tcPr>
          <w:p w:rsidR="009775CE" w:rsidRPr="004B052C" w:rsidRDefault="009775CE" w:rsidP="00A11D64">
            <w:pPr>
              <w:tabs>
                <w:tab w:val="left" w:pos="2676"/>
              </w:tabs>
              <w:jc w:val="center"/>
              <w:rPr>
                <w:rFonts w:ascii="Times New Roman" w:hAnsi="Times New Roman"/>
              </w:rPr>
            </w:pPr>
            <w:r w:rsidRPr="004B052C">
              <w:rPr>
                <w:rFonts w:ascii="Times New Roman" w:hAnsi="Times New Roman"/>
              </w:rPr>
              <w:t>11/-</w:t>
            </w:r>
          </w:p>
        </w:tc>
        <w:tc>
          <w:tcPr>
            <w:tcW w:w="2268" w:type="dxa"/>
            <w:shd w:val="clear" w:color="auto" w:fill="auto"/>
          </w:tcPr>
          <w:p w:rsidR="009775CE" w:rsidRPr="00F47E13" w:rsidRDefault="009775CE" w:rsidP="00A11D64">
            <w:pPr>
              <w:tabs>
                <w:tab w:val="left" w:pos="2676"/>
              </w:tabs>
              <w:jc w:val="center"/>
              <w:rPr>
                <w:rFonts w:ascii="Times New Roman" w:hAnsi="Times New Roman"/>
                <w:sz w:val="28"/>
                <w:szCs w:val="28"/>
              </w:rPr>
            </w:pPr>
          </w:p>
        </w:tc>
        <w:tc>
          <w:tcPr>
            <w:tcW w:w="1985" w:type="dxa"/>
            <w:shd w:val="clear" w:color="auto" w:fill="auto"/>
          </w:tcPr>
          <w:p w:rsidR="009775CE" w:rsidRPr="00B428B3" w:rsidRDefault="009775CE" w:rsidP="00A11D64">
            <w:pPr>
              <w:tabs>
                <w:tab w:val="left" w:pos="2676"/>
              </w:tabs>
              <w:jc w:val="center"/>
              <w:rPr>
                <w:rFonts w:ascii="Times New Roman" w:hAnsi="Times New Roman"/>
                <w:b/>
                <w:sz w:val="28"/>
                <w:szCs w:val="28"/>
              </w:rPr>
            </w:pPr>
          </w:p>
        </w:tc>
      </w:tr>
      <w:tr w:rsidR="004B052C" w:rsidRPr="00B428B3" w:rsidTr="00721F9A">
        <w:tc>
          <w:tcPr>
            <w:tcW w:w="2093" w:type="dxa"/>
            <w:shd w:val="clear" w:color="auto" w:fill="auto"/>
          </w:tcPr>
          <w:p w:rsidR="004B052C" w:rsidRPr="004B052C" w:rsidRDefault="004B052C" w:rsidP="004B052C">
            <w:pPr>
              <w:pStyle w:val="ac"/>
              <w:rPr>
                <w:rStyle w:val="ab"/>
                <w:rFonts w:ascii="Times New Roman" w:hAnsi="Times New Roman" w:cs="Times New Roman"/>
                <w:b w:val="0"/>
                <w:bCs w:val="0"/>
                <w:sz w:val="22"/>
                <w:szCs w:val="22"/>
              </w:rPr>
            </w:pPr>
            <w:r w:rsidRPr="004B052C">
              <w:rPr>
                <w:rStyle w:val="ab"/>
                <w:rFonts w:ascii="Times New Roman" w:hAnsi="Times New Roman" w:cs="Times New Roman"/>
                <w:b w:val="0"/>
                <w:bCs w:val="0"/>
                <w:sz w:val="22"/>
                <w:szCs w:val="22"/>
              </w:rPr>
              <w:t>-</w:t>
            </w:r>
            <w:r w:rsidRPr="004B052C">
              <w:rPr>
                <w:rFonts w:ascii="Times New Roman" w:hAnsi="Times New Roman" w:cs="Times New Roman"/>
                <w:sz w:val="22"/>
                <w:szCs w:val="22"/>
              </w:rPr>
              <w:t xml:space="preserve"> нарушение порядка учета и ведения реестра муниципального имущества (количество)</w:t>
            </w:r>
          </w:p>
        </w:tc>
        <w:tc>
          <w:tcPr>
            <w:tcW w:w="1843" w:type="dxa"/>
            <w:shd w:val="clear" w:color="auto" w:fill="auto"/>
          </w:tcPr>
          <w:p w:rsidR="004B052C" w:rsidRPr="004B052C" w:rsidRDefault="004B052C" w:rsidP="00A11D64">
            <w:pPr>
              <w:tabs>
                <w:tab w:val="left" w:pos="2676"/>
              </w:tabs>
              <w:jc w:val="center"/>
              <w:rPr>
                <w:rFonts w:ascii="Times New Roman" w:hAnsi="Times New Roman"/>
              </w:rPr>
            </w:pPr>
            <w:r w:rsidRPr="004B052C">
              <w:rPr>
                <w:rFonts w:ascii="Times New Roman" w:hAnsi="Times New Roman"/>
              </w:rPr>
              <w:t>4/-</w:t>
            </w:r>
          </w:p>
        </w:tc>
        <w:tc>
          <w:tcPr>
            <w:tcW w:w="1275" w:type="dxa"/>
            <w:shd w:val="clear" w:color="auto" w:fill="auto"/>
          </w:tcPr>
          <w:p w:rsidR="004B052C" w:rsidRPr="004B052C" w:rsidRDefault="004B052C" w:rsidP="00A11D64">
            <w:pPr>
              <w:tabs>
                <w:tab w:val="left" w:pos="2676"/>
              </w:tabs>
              <w:jc w:val="center"/>
              <w:rPr>
                <w:rFonts w:ascii="Times New Roman" w:hAnsi="Times New Roman"/>
              </w:rPr>
            </w:pPr>
            <w:r w:rsidRPr="004B052C">
              <w:rPr>
                <w:rFonts w:ascii="Times New Roman" w:hAnsi="Times New Roman"/>
              </w:rPr>
              <w:t>4/-</w:t>
            </w:r>
          </w:p>
        </w:tc>
        <w:tc>
          <w:tcPr>
            <w:tcW w:w="2268" w:type="dxa"/>
            <w:shd w:val="clear" w:color="auto" w:fill="auto"/>
          </w:tcPr>
          <w:p w:rsidR="004B052C" w:rsidRPr="00F47E13" w:rsidRDefault="004B052C" w:rsidP="00A11D64">
            <w:pPr>
              <w:tabs>
                <w:tab w:val="left" w:pos="2676"/>
              </w:tabs>
              <w:jc w:val="center"/>
              <w:rPr>
                <w:rFonts w:ascii="Times New Roman" w:hAnsi="Times New Roman"/>
                <w:sz w:val="28"/>
                <w:szCs w:val="28"/>
              </w:rPr>
            </w:pPr>
          </w:p>
        </w:tc>
        <w:tc>
          <w:tcPr>
            <w:tcW w:w="1985" w:type="dxa"/>
            <w:shd w:val="clear" w:color="auto" w:fill="auto"/>
          </w:tcPr>
          <w:p w:rsidR="004B052C" w:rsidRPr="00B428B3" w:rsidRDefault="004B052C" w:rsidP="00A11D64">
            <w:pPr>
              <w:tabs>
                <w:tab w:val="left" w:pos="2676"/>
              </w:tabs>
              <w:jc w:val="center"/>
              <w:rPr>
                <w:rFonts w:ascii="Times New Roman" w:hAnsi="Times New Roman"/>
                <w:b/>
                <w:sz w:val="28"/>
                <w:szCs w:val="28"/>
              </w:rPr>
            </w:pPr>
          </w:p>
        </w:tc>
      </w:tr>
      <w:tr w:rsidR="004B052C" w:rsidRPr="00B428B3" w:rsidTr="00721F9A">
        <w:tc>
          <w:tcPr>
            <w:tcW w:w="2093" w:type="dxa"/>
            <w:shd w:val="clear" w:color="auto" w:fill="auto"/>
          </w:tcPr>
          <w:p w:rsidR="004B052C" w:rsidRDefault="004B052C" w:rsidP="004B052C">
            <w:pPr>
              <w:pStyle w:val="ac"/>
              <w:rPr>
                <w:rStyle w:val="ab"/>
                <w:rFonts w:ascii="Times New Roman" w:hAnsi="Times New Roman" w:cs="Times New Roman"/>
                <w:b w:val="0"/>
                <w:bCs w:val="0"/>
                <w:sz w:val="22"/>
                <w:szCs w:val="22"/>
              </w:rPr>
            </w:pPr>
            <w:r>
              <w:rPr>
                <w:rStyle w:val="ab"/>
                <w:rFonts w:ascii="Times New Roman" w:hAnsi="Times New Roman" w:cs="Times New Roman"/>
                <w:b w:val="0"/>
                <w:bCs w:val="0"/>
                <w:sz w:val="22"/>
                <w:szCs w:val="22"/>
              </w:rPr>
              <w:t>-</w:t>
            </w:r>
            <w:r w:rsidRPr="004B052C">
              <w:rPr>
                <w:rStyle w:val="ab"/>
                <w:rFonts w:ascii="Times New Roman" w:hAnsi="Times New Roman" w:cs="Times New Roman"/>
                <w:b w:val="0"/>
                <w:bCs w:val="0"/>
                <w:sz w:val="22"/>
                <w:szCs w:val="22"/>
              </w:rPr>
              <w:t>н</w:t>
            </w:r>
            <w:r w:rsidRPr="004B052C">
              <w:rPr>
                <w:rFonts w:ascii="Times New Roman" w:hAnsi="Times New Roman" w:cs="Times New Roman"/>
                <w:sz w:val="22"/>
                <w:szCs w:val="22"/>
              </w:rPr>
              <w:t>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 (количество)</w:t>
            </w:r>
          </w:p>
        </w:tc>
        <w:tc>
          <w:tcPr>
            <w:tcW w:w="1843" w:type="dxa"/>
            <w:shd w:val="clear" w:color="auto" w:fill="auto"/>
          </w:tcPr>
          <w:p w:rsidR="004B052C" w:rsidRPr="004B052C" w:rsidRDefault="004B052C" w:rsidP="00A11D64">
            <w:pPr>
              <w:tabs>
                <w:tab w:val="left" w:pos="2676"/>
              </w:tabs>
              <w:jc w:val="center"/>
              <w:rPr>
                <w:rFonts w:ascii="Times New Roman" w:hAnsi="Times New Roman"/>
              </w:rPr>
            </w:pPr>
            <w:r w:rsidRPr="004B052C">
              <w:rPr>
                <w:rFonts w:ascii="Times New Roman" w:hAnsi="Times New Roman"/>
              </w:rPr>
              <w:t>2/-</w:t>
            </w:r>
          </w:p>
        </w:tc>
        <w:tc>
          <w:tcPr>
            <w:tcW w:w="1275" w:type="dxa"/>
            <w:shd w:val="clear" w:color="auto" w:fill="auto"/>
          </w:tcPr>
          <w:p w:rsidR="004B052C" w:rsidRPr="004B052C" w:rsidRDefault="004B052C" w:rsidP="00A11D64">
            <w:pPr>
              <w:tabs>
                <w:tab w:val="left" w:pos="2676"/>
              </w:tabs>
              <w:jc w:val="center"/>
              <w:rPr>
                <w:rFonts w:ascii="Times New Roman" w:hAnsi="Times New Roman"/>
              </w:rPr>
            </w:pPr>
            <w:r w:rsidRPr="004B052C">
              <w:rPr>
                <w:rFonts w:ascii="Times New Roman" w:hAnsi="Times New Roman"/>
              </w:rPr>
              <w:t>2/-</w:t>
            </w:r>
          </w:p>
        </w:tc>
        <w:tc>
          <w:tcPr>
            <w:tcW w:w="2268" w:type="dxa"/>
            <w:shd w:val="clear" w:color="auto" w:fill="auto"/>
          </w:tcPr>
          <w:p w:rsidR="004B052C" w:rsidRPr="00F47E13" w:rsidRDefault="004B052C" w:rsidP="00A11D64">
            <w:pPr>
              <w:tabs>
                <w:tab w:val="left" w:pos="2676"/>
              </w:tabs>
              <w:jc w:val="center"/>
              <w:rPr>
                <w:rFonts w:ascii="Times New Roman" w:hAnsi="Times New Roman"/>
                <w:sz w:val="28"/>
                <w:szCs w:val="28"/>
              </w:rPr>
            </w:pPr>
          </w:p>
        </w:tc>
        <w:tc>
          <w:tcPr>
            <w:tcW w:w="1985" w:type="dxa"/>
            <w:shd w:val="clear" w:color="auto" w:fill="auto"/>
          </w:tcPr>
          <w:p w:rsidR="004B052C" w:rsidRPr="00B428B3" w:rsidRDefault="004B052C" w:rsidP="00A11D64">
            <w:pPr>
              <w:tabs>
                <w:tab w:val="left" w:pos="2676"/>
              </w:tabs>
              <w:jc w:val="center"/>
              <w:rPr>
                <w:rFonts w:ascii="Times New Roman" w:hAnsi="Times New Roman"/>
                <w:b/>
                <w:sz w:val="28"/>
                <w:szCs w:val="28"/>
              </w:rPr>
            </w:pPr>
          </w:p>
        </w:tc>
      </w:tr>
      <w:tr w:rsidR="004B052C" w:rsidRPr="00B428B3" w:rsidTr="00721F9A">
        <w:tc>
          <w:tcPr>
            <w:tcW w:w="2093" w:type="dxa"/>
            <w:shd w:val="clear" w:color="auto" w:fill="auto"/>
          </w:tcPr>
          <w:p w:rsidR="004B052C" w:rsidRDefault="004B052C" w:rsidP="004B052C">
            <w:pPr>
              <w:pStyle w:val="ac"/>
              <w:rPr>
                <w:rStyle w:val="ab"/>
                <w:rFonts w:ascii="Times New Roman" w:hAnsi="Times New Roman" w:cs="Times New Roman"/>
                <w:b w:val="0"/>
                <w:bCs w:val="0"/>
                <w:sz w:val="22"/>
                <w:szCs w:val="22"/>
              </w:rPr>
            </w:pPr>
            <w:r>
              <w:rPr>
                <w:rStyle w:val="ab"/>
                <w:rFonts w:ascii="Times New Roman" w:hAnsi="Times New Roman" w:cs="Times New Roman"/>
                <w:b w:val="0"/>
                <w:bCs w:val="0"/>
                <w:sz w:val="22"/>
                <w:szCs w:val="22"/>
              </w:rPr>
              <w:t>-</w:t>
            </w:r>
            <w:r w:rsidRPr="00CB6F13">
              <w:rPr>
                <w:rFonts w:ascii="Times New Roman" w:hAnsi="Times New Roman" w:cs="Times New Roman"/>
              </w:rPr>
              <w:t xml:space="preserve"> </w:t>
            </w:r>
            <w:r w:rsidRPr="004B052C">
              <w:rPr>
                <w:rFonts w:ascii="Times New Roman" w:hAnsi="Times New Roman" w:cs="Times New Roman"/>
                <w:sz w:val="22"/>
                <w:szCs w:val="22"/>
              </w:rPr>
              <w:t>несоблюдение порядка приобретения прав на земельные участки, находящиеся в муниципальной собственности</w:t>
            </w:r>
            <w:r>
              <w:rPr>
                <w:rFonts w:ascii="Times New Roman" w:hAnsi="Times New Roman" w:cs="Times New Roman"/>
                <w:sz w:val="22"/>
                <w:szCs w:val="22"/>
              </w:rPr>
              <w:t xml:space="preserve"> </w:t>
            </w:r>
            <w:r>
              <w:rPr>
                <w:rFonts w:ascii="Times New Roman" w:hAnsi="Times New Roman" w:cs="Times New Roman"/>
                <w:sz w:val="22"/>
                <w:szCs w:val="22"/>
              </w:rPr>
              <w:lastRenderedPageBreak/>
              <w:t>(количество)</w:t>
            </w:r>
          </w:p>
        </w:tc>
        <w:tc>
          <w:tcPr>
            <w:tcW w:w="1843" w:type="dxa"/>
            <w:shd w:val="clear" w:color="auto" w:fill="auto"/>
          </w:tcPr>
          <w:p w:rsidR="004B052C" w:rsidRDefault="004B052C" w:rsidP="00A11D64">
            <w:pPr>
              <w:tabs>
                <w:tab w:val="left" w:pos="2676"/>
              </w:tabs>
              <w:jc w:val="center"/>
              <w:rPr>
                <w:rFonts w:ascii="Times New Roman" w:hAnsi="Times New Roman"/>
                <w:sz w:val="28"/>
                <w:szCs w:val="28"/>
              </w:rPr>
            </w:pPr>
            <w:r>
              <w:rPr>
                <w:rFonts w:ascii="Times New Roman" w:hAnsi="Times New Roman"/>
                <w:sz w:val="28"/>
                <w:szCs w:val="28"/>
              </w:rPr>
              <w:lastRenderedPageBreak/>
              <w:t>3/-</w:t>
            </w:r>
          </w:p>
        </w:tc>
        <w:tc>
          <w:tcPr>
            <w:tcW w:w="1275" w:type="dxa"/>
            <w:shd w:val="clear" w:color="auto" w:fill="auto"/>
          </w:tcPr>
          <w:p w:rsidR="004B052C" w:rsidRDefault="004B052C" w:rsidP="00A11D64">
            <w:pPr>
              <w:tabs>
                <w:tab w:val="left" w:pos="2676"/>
              </w:tabs>
              <w:jc w:val="center"/>
              <w:rPr>
                <w:rFonts w:ascii="Times New Roman" w:hAnsi="Times New Roman"/>
                <w:sz w:val="28"/>
                <w:szCs w:val="28"/>
              </w:rPr>
            </w:pPr>
            <w:r>
              <w:rPr>
                <w:rFonts w:ascii="Times New Roman" w:hAnsi="Times New Roman"/>
                <w:sz w:val="28"/>
                <w:szCs w:val="28"/>
              </w:rPr>
              <w:t>3/-</w:t>
            </w:r>
          </w:p>
        </w:tc>
        <w:tc>
          <w:tcPr>
            <w:tcW w:w="2268" w:type="dxa"/>
            <w:shd w:val="clear" w:color="auto" w:fill="auto"/>
          </w:tcPr>
          <w:p w:rsidR="004B052C" w:rsidRPr="00F47E13" w:rsidRDefault="004B052C" w:rsidP="00A11D64">
            <w:pPr>
              <w:tabs>
                <w:tab w:val="left" w:pos="2676"/>
              </w:tabs>
              <w:jc w:val="center"/>
              <w:rPr>
                <w:rFonts w:ascii="Times New Roman" w:hAnsi="Times New Roman"/>
                <w:sz w:val="28"/>
                <w:szCs w:val="28"/>
              </w:rPr>
            </w:pPr>
          </w:p>
        </w:tc>
        <w:tc>
          <w:tcPr>
            <w:tcW w:w="1985" w:type="dxa"/>
            <w:shd w:val="clear" w:color="auto" w:fill="auto"/>
          </w:tcPr>
          <w:p w:rsidR="004B052C" w:rsidRPr="00B428B3" w:rsidRDefault="004B052C"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6941FA" w:rsidRDefault="00416CB0" w:rsidP="00680404">
            <w:pPr>
              <w:tabs>
                <w:tab w:val="left" w:pos="2676"/>
              </w:tabs>
              <w:jc w:val="both"/>
              <w:rPr>
                <w:rFonts w:ascii="Times New Roman" w:hAnsi="Times New Roman"/>
                <w:b/>
                <w:i/>
              </w:rPr>
            </w:pPr>
            <w:r w:rsidRPr="006941FA">
              <w:rPr>
                <w:rStyle w:val="ab"/>
                <w:rFonts w:ascii="Times New Roman" w:hAnsi="Times New Roman"/>
                <w:b w:val="0"/>
                <w:bCs w:val="0"/>
                <w:i/>
              </w:rPr>
              <w:lastRenderedPageBreak/>
              <w:t xml:space="preserve">4. </w:t>
            </w:r>
            <w:r w:rsidR="00BC1E8D" w:rsidRPr="006941FA">
              <w:rPr>
                <w:rStyle w:val="ab"/>
                <w:rFonts w:ascii="Times New Roman" w:hAnsi="Times New Roman"/>
                <w:b w:val="0"/>
                <w:bCs w:val="0"/>
                <w:i/>
              </w:rPr>
              <w:t>при осуществлении муниципальных закупок и закупок отдельными видами юридических лиц</w:t>
            </w:r>
          </w:p>
        </w:tc>
        <w:tc>
          <w:tcPr>
            <w:tcW w:w="1843" w:type="dxa"/>
            <w:shd w:val="clear" w:color="auto" w:fill="auto"/>
          </w:tcPr>
          <w:p w:rsidR="00053EEB" w:rsidRPr="006941FA" w:rsidRDefault="006941FA" w:rsidP="006941FA">
            <w:pPr>
              <w:tabs>
                <w:tab w:val="left" w:pos="2676"/>
              </w:tabs>
              <w:jc w:val="center"/>
              <w:rPr>
                <w:rFonts w:ascii="Times New Roman" w:hAnsi="Times New Roman"/>
                <w:i/>
              </w:rPr>
            </w:pPr>
            <w:r w:rsidRPr="006941FA">
              <w:rPr>
                <w:rFonts w:ascii="Times New Roman" w:hAnsi="Times New Roman"/>
                <w:i/>
              </w:rPr>
              <w:t>1/</w:t>
            </w:r>
            <w:r>
              <w:rPr>
                <w:rFonts w:ascii="Times New Roman" w:hAnsi="Times New Roman"/>
                <w:i/>
              </w:rPr>
              <w:t>178,6</w:t>
            </w:r>
            <w:r w:rsidRPr="006941FA">
              <w:rPr>
                <w:rFonts w:ascii="Times New Roman" w:hAnsi="Times New Roman"/>
                <w:i/>
              </w:rPr>
              <w:t xml:space="preserve"> тыс. руб.</w:t>
            </w:r>
          </w:p>
        </w:tc>
        <w:tc>
          <w:tcPr>
            <w:tcW w:w="1275" w:type="dxa"/>
            <w:shd w:val="clear" w:color="auto" w:fill="auto"/>
          </w:tcPr>
          <w:p w:rsidR="00053EEB" w:rsidRPr="006941FA" w:rsidRDefault="00053EEB" w:rsidP="00A11D64">
            <w:pPr>
              <w:tabs>
                <w:tab w:val="left" w:pos="2676"/>
              </w:tabs>
              <w:jc w:val="center"/>
              <w:rPr>
                <w:rFonts w:ascii="Times New Roman" w:hAnsi="Times New Roman"/>
                <w:i/>
              </w:rPr>
            </w:pPr>
          </w:p>
        </w:tc>
        <w:tc>
          <w:tcPr>
            <w:tcW w:w="2268" w:type="dxa"/>
            <w:shd w:val="clear" w:color="auto" w:fill="auto"/>
          </w:tcPr>
          <w:p w:rsidR="00053EEB" w:rsidRPr="006941FA" w:rsidRDefault="00053EEB" w:rsidP="00A11D64">
            <w:pPr>
              <w:tabs>
                <w:tab w:val="left" w:pos="2676"/>
              </w:tabs>
              <w:jc w:val="center"/>
              <w:rPr>
                <w:rFonts w:ascii="Times New Roman" w:hAnsi="Times New Roman"/>
                <w:i/>
              </w:rPr>
            </w:pPr>
          </w:p>
        </w:tc>
        <w:tc>
          <w:tcPr>
            <w:tcW w:w="1985" w:type="dxa"/>
            <w:shd w:val="clear" w:color="auto" w:fill="auto"/>
          </w:tcPr>
          <w:p w:rsidR="00053EEB" w:rsidRPr="006941FA" w:rsidRDefault="00053EEB" w:rsidP="00A11D64">
            <w:pPr>
              <w:tabs>
                <w:tab w:val="left" w:pos="2676"/>
              </w:tabs>
              <w:jc w:val="center"/>
              <w:rPr>
                <w:rFonts w:ascii="Times New Roman" w:hAnsi="Times New Roman"/>
                <w:i/>
              </w:rPr>
            </w:pPr>
          </w:p>
        </w:tc>
      </w:tr>
      <w:tr w:rsidR="004B052C" w:rsidRPr="00B428B3" w:rsidTr="00721F9A">
        <w:tc>
          <w:tcPr>
            <w:tcW w:w="2093" w:type="dxa"/>
            <w:shd w:val="clear" w:color="auto" w:fill="auto"/>
          </w:tcPr>
          <w:p w:rsidR="004B052C" w:rsidRPr="006941FA" w:rsidRDefault="004B052C" w:rsidP="004B052C">
            <w:pPr>
              <w:tabs>
                <w:tab w:val="left" w:pos="2676"/>
              </w:tabs>
              <w:jc w:val="both"/>
              <w:rPr>
                <w:rStyle w:val="ab"/>
                <w:rFonts w:ascii="Times New Roman" w:hAnsi="Times New Roman"/>
                <w:b w:val="0"/>
                <w:bCs w:val="0"/>
              </w:rPr>
            </w:pPr>
            <w:r w:rsidRPr="006941FA">
              <w:rPr>
                <w:rStyle w:val="ab"/>
                <w:rFonts w:ascii="Times New Roman" w:hAnsi="Times New Roman"/>
                <w:b w:val="0"/>
                <w:bCs w:val="0"/>
              </w:rPr>
              <w:t>- н</w:t>
            </w:r>
            <w:r w:rsidRPr="006941FA">
              <w:rPr>
                <w:rFonts w:ascii="Times New Roman" w:hAnsi="Times New Roman"/>
              </w:rPr>
              <w:t>арушения условий реализации контрактов (договоров), в том числе сроков реализации, включая своевременность расчетов по контракту (договору) (количество и сумма)</w:t>
            </w:r>
          </w:p>
        </w:tc>
        <w:tc>
          <w:tcPr>
            <w:tcW w:w="1843" w:type="dxa"/>
            <w:shd w:val="clear" w:color="auto" w:fill="auto"/>
          </w:tcPr>
          <w:p w:rsidR="004B052C" w:rsidRPr="006941FA" w:rsidRDefault="006941FA" w:rsidP="006941FA">
            <w:pPr>
              <w:tabs>
                <w:tab w:val="left" w:pos="2676"/>
              </w:tabs>
              <w:jc w:val="center"/>
              <w:rPr>
                <w:rFonts w:ascii="Times New Roman" w:hAnsi="Times New Roman"/>
              </w:rPr>
            </w:pPr>
            <w:r w:rsidRPr="006941FA">
              <w:rPr>
                <w:rFonts w:ascii="Times New Roman" w:hAnsi="Times New Roman"/>
              </w:rPr>
              <w:t>1/</w:t>
            </w:r>
            <w:r>
              <w:rPr>
                <w:rFonts w:ascii="Times New Roman" w:hAnsi="Times New Roman"/>
              </w:rPr>
              <w:t>178,6 тыс. руб.</w:t>
            </w:r>
          </w:p>
        </w:tc>
        <w:tc>
          <w:tcPr>
            <w:tcW w:w="1275" w:type="dxa"/>
            <w:shd w:val="clear" w:color="auto" w:fill="auto"/>
          </w:tcPr>
          <w:p w:rsidR="004B052C" w:rsidRPr="006941FA" w:rsidRDefault="006941FA" w:rsidP="00A11D64">
            <w:pPr>
              <w:tabs>
                <w:tab w:val="left" w:pos="2676"/>
              </w:tabs>
              <w:jc w:val="center"/>
              <w:rPr>
                <w:rFonts w:ascii="Times New Roman" w:hAnsi="Times New Roman"/>
                <w:b/>
              </w:rPr>
            </w:pPr>
            <w:r>
              <w:rPr>
                <w:rFonts w:ascii="Times New Roman" w:hAnsi="Times New Roman"/>
                <w:b/>
              </w:rPr>
              <w:t>-</w:t>
            </w:r>
          </w:p>
        </w:tc>
        <w:tc>
          <w:tcPr>
            <w:tcW w:w="2268" w:type="dxa"/>
            <w:shd w:val="clear" w:color="auto" w:fill="auto"/>
          </w:tcPr>
          <w:p w:rsidR="004B052C" w:rsidRPr="006941FA" w:rsidRDefault="006941FA" w:rsidP="00A11D64">
            <w:pPr>
              <w:tabs>
                <w:tab w:val="left" w:pos="2676"/>
              </w:tabs>
              <w:jc w:val="center"/>
              <w:rPr>
                <w:rFonts w:ascii="Times New Roman" w:hAnsi="Times New Roman"/>
                <w:b/>
              </w:rPr>
            </w:pPr>
            <w:r>
              <w:rPr>
                <w:rFonts w:ascii="Times New Roman" w:hAnsi="Times New Roman"/>
                <w:b/>
              </w:rPr>
              <w:t>-</w:t>
            </w:r>
          </w:p>
        </w:tc>
        <w:tc>
          <w:tcPr>
            <w:tcW w:w="1985" w:type="dxa"/>
            <w:shd w:val="clear" w:color="auto" w:fill="auto"/>
          </w:tcPr>
          <w:p w:rsidR="004B052C" w:rsidRPr="006941FA" w:rsidRDefault="004B052C" w:rsidP="00A11D64">
            <w:pPr>
              <w:tabs>
                <w:tab w:val="left" w:pos="2676"/>
              </w:tabs>
              <w:jc w:val="center"/>
              <w:rPr>
                <w:rFonts w:ascii="Times New Roman" w:hAnsi="Times New Roman"/>
                <w:b/>
              </w:rPr>
            </w:pPr>
          </w:p>
        </w:tc>
      </w:tr>
      <w:tr w:rsidR="00053EEB" w:rsidRPr="00B428B3" w:rsidTr="00721F9A">
        <w:tc>
          <w:tcPr>
            <w:tcW w:w="2093" w:type="dxa"/>
            <w:shd w:val="clear" w:color="auto" w:fill="auto"/>
          </w:tcPr>
          <w:p w:rsidR="00053EEB" w:rsidRPr="00BC1E8D" w:rsidRDefault="00416CB0" w:rsidP="00A11D64">
            <w:pPr>
              <w:tabs>
                <w:tab w:val="left" w:pos="2676"/>
              </w:tabs>
              <w:jc w:val="both"/>
              <w:rPr>
                <w:rFonts w:ascii="Times New Roman" w:hAnsi="Times New Roman"/>
                <w:b/>
              </w:rPr>
            </w:pPr>
            <w:r>
              <w:rPr>
                <w:rStyle w:val="ab"/>
                <w:rFonts w:ascii="Times New Roman" w:hAnsi="Times New Roman"/>
                <w:b w:val="0"/>
                <w:bCs w:val="0"/>
              </w:rPr>
              <w:t xml:space="preserve">5.1. </w:t>
            </w:r>
            <w:r w:rsidR="00BC1E8D" w:rsidRPr="00BC1E8D">
              <w:rPr>
                <w:rStyle w:val="ab"/>
                <w:rFonts w:ascii="Times New Roman" w:hAnsi="Times New Roman"/>
                <w:b w:val="0"/>
                <w:bCs w:val="0"/>
              </w:rPr>
              <w:t>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w:t>
            </w:r>
          </w:p>
        </w:tc>
        <w:tc>
          <w:tcPr>
            <w:tcW w:w="1843" w:type="dxa"/>
            <w:shd w:val="clear" w:color="auto" w:fill="auto"/>
          </w:tcPr>
          <w:p w:rsidR="00053EEB" w:rsidRPr="0009085D" w:rsidRDefault="00053EEB" w:rsidP="0009085D">
            <w:pPr>
              <w:tabs>
                <w:tab w:val="left" w:pos="2676"/>
              </w:tabs>
              <w:jc w:val="center"/>
              <w:rPr>
                <w:rFonts w:ascii="Times New Roman" w:hAnsi="Times New Roman"/>
                <w:sz w:val="28"/>
                <w:szCs w:val="28"/>
              </w:rPr>
            </w:pPr>
          </w:p>
        </w:tc>
        <w:tc>
          <w:tcPr>
            <w:tcW w:w="1275" w:type="dxa"/>
            <w:shd w:val="clear" w:color="auto" w:fill="auto"/>
          </w:tcPr>
          <w:p w:rsidR="00053EEB" w:rsidRPr="0009085D" w:rsidRDefault="00053EEB" w:rsidP="00A11D64">
            <w:pPr>
              <w:tabs>
                <w:tab w:val="left" w:pos="2676"/>
              </w:tabs>
              <w:jc w:val="center"/>
              <w:rPr>
                <w:rFonts w:ascii="Times New Roman" w:hAnsi="Times New Roman"/>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C1E8D" w:rsidRDefault="00416CB0" w:rsidP="00A11D64">
            <w:pPr>
              <w:tabs>
                <w:tab w:val="left" w:pos="2676"/>
              </w:tabs>
              <w:jc w:val="both"/>
              <w:rPr>
                <w:rFonts w:ascii="Times New Roman" w:hAnsi="Times New Roman"/>
                <w:b/>
                <w:sz w:val="24"/>
                <w:szCs w:val="24"/>
              </w:rPr>
            </w:pPr>
            <w:r>
              <w:rPr>
                <w:rStyle w:val="ab"/>
                <w:rFonts w:ascii="Times New Roman" w:hAnsi="Times New Roman"/>
                <w:b w:val="0"/>
                <w:bCs w:val="0"/>
              </w:rPr>
              <w:t xml:space="preserve">5.2. </w:t>
            </w:r>
            <w:r w:rsidR="00BC1E8D" w:rsidRPr="00BC1E8D">
              <w:rPr>
                <w:rStyle w:val="ab"/>
                <w:rFonts w:ascii="Times New Roman" w:hAnsi="Times New Roman"/>
                <w:b w:val="0"/>
                <w:bCs w:val="0"/>
              </w:rPr>
              <w:t xml:space="preserve">в сфере деятельности государственных корпораций, государственных компаний, организаций с участием Российской </w:t>
            </w:r>
            <w:r w:rsidR="00BC1E8D" w:rsidRPr="00BC1E8D">
              <w:rPr>
                <w:rStyle w:val="ab"/>
                <w:rFonts w:ascii="Times New Roman" w:hAnsi="Times New Roman"/>
                <w:b w:val="0"/>
                <w:bCs w:val="0"/>
              </w:rPr>
              <w:lastRenderedPageBreak/>
              <w:t>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c>
          <w:tcPr>
            <w:tcW w:w="1843"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C1E8D" w:rsidRDefault="00416CB0" w:rsidP="0019726B">
            <w:pPr>
              <w:tabs>
                <w:tab w:val="left" w:pos="2676"/>
              </w:tabs>
              <w:jc w:val="both"/>
              <w:rPr>
                <w:rFonts w:ascii="Times New Roman" w:hAnsi="Times New Roman"/>
                <w:b/>
                <w:sz w:val="24"/>
                <w:szCs w:val="24"/>
              </w:rPr>
            </w:pPr>
            <w:r>
              <w:rPr>
                <w:rStyle w:val="ab"/>
                <w:rFonts w:ascii="Times New Roman" w:hAnsi="Times New Roman"/>
                <w:b w:val="0"/>
                <w:bCs w:val="0"/>
              </w:rPr>
              <w:lastRenderedPageBreak/>
              <w:t xml:space="preserve">6. </w:t>
            </w:r>
            <w:r w:rsidR="00BC1E8D" w:rsidRPr="00BC1E8D">
              <w:rPr>
                <w:rStyle w:val="ab"/>
                <w:rFonts w:ascii="Times New Roman" w:hAnsi="Times New Roman"/>
                <w:b w:val="0"/>
                <w:bCs w:val="0"/>
              </w:rPr>
              <w:t>Иные нарушения</w:t>
            </w:r>
          </w:p>
        </w:tc>
        <w:tc>
          <w:tcPr>
            <w:tcW w:w="1843" w:type="dxa"/>
            <w:shd w:val="clear" w:color="auto" w:fill="auto"/>
          </w:tcPr>
          <w:p w:rsidR="00053EEB" w:rsidRPr="0019726B" w:rsidRDefault="00053EEB" w:rsidP="0019726B">
            <w:pPr>
              <w:tabs>
                <w:tab w:val="left" w:pos="2676"/>
              </w:tabs>
              <w:jc w:val="center"/>
              <w:rPr>
                <w:rFonts w:ascii="Times New Roman" w:hAnsi="Times New Roman"/>
                <w:sz w:val="28"/>
                <w:szCs w:val="28"/>
              </w:rPr>
            </w:pPr>
          </w:p>
        </w:tc>
        <w:tc>
          <w:tcPr>
            <w:tcW w:w="1275" w:type="dxa"/>
            <w:shd w:val="clear" w:color="auto" w:fill="auto"/>
          </w:tcPr>
          <w:p w:rsidR="00053EEB" w:rsidRPr="0019726B" w:rsidRDefault="00053EEB" w:rsidP="00A11D64">
            <w:pPr>
              <w:tabs>
                <w:tab w:val="left" w:pos="2676"/>
              </w:tabs>
              <w:jc w:val="center"/>
              <w:rPr>
                <w:rFonts w:ascii="Times New Roman" w:hAnsi="Times New Roman"/>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843"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428B3" w:rsidRDefault="00053EEB" w:rsidP="00A11D64">
            <w:pPr>
              <w:tabs>
                <w:tab w:val="left" w:pos="2676"/>
              </w:tabs>
              <w:jc w:val="center"/>
              <w:rPr>
                <w:rFonts w:ascii="Times New Roman" w:hAnsi="Times New Roman"/>
                <w:b/>
                <w:sz w:val="28"/>
                <w:szCs w:val="28"/>
              </w:rPr>
            </w:pPr>
            <w:r w:rsidRPr="00B428B3">
              <w:rPr>
                <w:rFonts w:ascii="Times New Roman" w:hAnsi="Times New Roman"/>
                <w:b/>
                <w:sz w:val="28"/>
                <w:szCs w:val="28"/>
              </w:rPr>
              <w:t>Всего</w:t>
            </w:r>
          </w:p>
        </w:tc>
        <w:tc>
          <w:tcPr>
            <w:tcW w:w="1843" w:type="dxa"/>
            <w:shd w:val="clear" w:color="auto" w:fill="auto"/>
          </w:tcPr>
          <w:p w:rsidR="00053EEB" w:rsidRPr="00680404" w:rsidRDefault="00680404" w:rsidP="006078BF">
            <w:pPr>
              <w:tabs>
                <w:tab w:val="left" w:pos="2676"/>
              </w:tabs>
              <w:jc w:val="center"/>
              <w:rPr>
                <w:rFonts w:ascii="Times New Roman" w:hAnsi="Times New Roman"/>
                <w:b/>
              </w:rPr>
            </w:pPr>
            <w:r w:rsidRPr="00680404">
              <w:rPr>
                <w:rFonts w:ascii="Times New Roman" w:hAnsi="Times New Roman"/>
                <w:b/>
              </w:rPr>
              <w:t>2</w:t>
            </w:r>
            <w:r w:rsidR="006078BF">
              <w:rPr>
                <w:rFonts w:ascii="Times New Roman" w:hAnsi="Times New Roman"/>
                <w:b/>
              </w:rPr>
              <w:t>6</w:t>
            </w:r>
            <w:r w:rsidRPr="00680404">
              <w:rPr>
                <w:rFonts w:ascii="Times New Roman" w:hAnsi="Times New Roman"/>
                <w:b/>
              </w:rPr>
              <w:t>/194,9 тыс. руб.</w:t>
            </w:r>
          </w:p>
        </w:tc>
        <w:tc>
          <w:tcPr>
            <w:tcW w:w="1275" w:type="dxa"/>
            <w:shd w:val="clear" w:color="auto" w:fill="auto"/>
          </w:tcPr>
          <w:p w:rsidR="00053EEB" w:rsidRPr="00B428B3" w:rsidRDefault="00680404" w:rsidP="006078BF">
            <w:pPr>
              <w:tabs>
                <w:tab w:val="left" w:pos="2676"/>
              </w:tabs>
              <w:jc w:val="center"/>
              <w:rPr>
                <w:rFonts w:ascii="Times New Roman" w:hAnsi="Times New Roman"/>
                <w:b/>
                <w:sz w:val="28"/>
                <w:szCs w:val="28"/>
              </w:rPr>
            </w:pPr>
            <w:r w:rsidRPr="00680404">
              <w:rPr>
                <w:rFonts w:ascii="Times New Roman" w:hAnsi="Times New Roman"/>
                <w:b/>
              </w:rPr>
              <w:t>2</w:t>
            </w:r>
            <w:r w:rsidR="006078BF">
              <w:rPr>
                <w:rFonts w:ascii="Times New Roman" w:hAnsi="Times New Roman"/>
                <w:b/>
              </w:rPr>
              <w:t>5</w:t>
            </w:r>
            <w:r w:rsidRPr="00680404">
              <w:rPr>
                <w:rFonts w:ascii="Times New Roman" w:hAnsi="Times New Roman"/>
                <w:b/>
              </w:rPr>
              <w:t>/16,3 тыс.руб</w:t>
            </w:r>
            <w:r>
              <w:rPr>
                <w:rFonts w:ascii="Times New Roman" w:hAnsi="Times New Roman"/>
                <w:b/>
                <w:sz w:val="28"/>
                <w:szCs w:val="28"/>
              </w:rPr>
              <w:t>.</w:t>
            </w:r>
          </w:p>
        </w:tc>
        <w:tc>
          <w:tcPr>
            <w:tcW w:w="2268" w:type="dxa"/>
            <w:shd w:val="clear" w:color="auto" w:fill="auto"/>
          </w:tcPr>
          <w:p w:rsidR="00053EEB" w:rsidRPr="00B428B3" w:rsidRDefault="00680404" w:rsidP="00A11D64">
            <w:pPr>
              <w:tabs>
                <w:tab w:val="left" w:pos="2676"/>
              </w:tabs>
              <w:jc w:val="center"/>
              <w:rPr>
                <w:rFonts w:ascii="Times New Roman" w:hAnsi="Times New Roman"/>
                <w:b/>
                <w:sz w:val="28"/>
                <w:szCs w:val="28"/>
              </w:rPr>
            </w:pPr>
            <w:r w:rsidRPr="00680404">
              <w:rPr>
                <w:rFonts w:ascii="Times New Roman" w:hAnsi="Times New Roman"/>
                <w:b/>
              </w:rPr>
              <w:t>16,3</w:t>
            </w:r>
            <w:r>
              <w:rPr>
                <w:rFonts w:ascii="Times New Roman" w:hAnsi="Times New Roman"/>
                <w:b/>
              </w:rPr>
              <w:t xml:space="preserve"> </w:t>
            </w:r>
            <w:r w:rsidRPr="00680404">
              <w:rPr>
                <w:rFonts w:ascii="Times New Roman" w:hAnsi="Times New Roman"/>
                <w:b/>
              </w:rPr>
              <w:t>тыс. руб</w:t>
            </w:r>
            <w:r>
              <w:rPr>
                <w:rFonts w:ascii="Times New Roman" w:hAnsi="Times New Roman"/>
                <w:b/>
                <w:sz w:val="28"/>
                <w:szCs w:val="28"/>
              </w:rPr>
              <w:t>.</w:t>
            </w: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bl>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p>
    <w:p w:rsidR="00C03E0E" w:rsidRDefault="00B17EF5" w:rsidP="00053EEB">
      <w:pPr>
        <w:tabs>
          <w:tab w:val="left" w:pos="2676"/>
        </w:tabs>
        <w:jc w:val="both"/>
        <w:rPr>
          <w:rFonts w:ascii="Times New Roman" w:hAnsi="Times New Roman"/>
          <w:sz w:val="28"/>
          <w:szCs w:val="28"/>
        </w:rPr>
      </w:pPr>
      <w:r>
        <w:rPr>
          <w:rFonts w:ascii="Times New Roman" w:hAnsi="Times New Roman"/>
          <w:b/>
          <w:sz w:val="28"/>
          <w:szCs w:val="28"/>
        </w:rPr>
        <w:t xml:space="preserve">- </w:t>
      </w:r>
      <w:r w:rsidR="003A3602">
        <w:rPr>
          <w:rFonts w:ascii="Times New Roman" w:hAnsi="Times New Roman"/>
          <w:sz w:val="28"/>
          <w:szCs w:val="28"/>
        </w:rPr>
        <w:t>перечислить</w:t>
      </w:r>
      <w:r w:rsidR="009D4D3D">
        <w:rPr>
          <w:rFonts w:ascii="Times New Roman" w:hAnsi="Times New Roman"/>
          <w:sz w:val="28"/>
          <w:szCs w:val="28"/>
        </w:rPr>
        <w:t xml:space="preserve"> в бюджет </w:t>
      </w:r>
      <w:r w:rsidR="003A3602">
        <w:rPr>
          <w:rFonts w:ascii="Times New Roman" w:hAnsi="Times New Roman"/>
          <w:sz w:val="28"/>
          <w:szCs w:val="28"/>
        </w:rPr>
        <w:t>Хелюльского</w:t>
      </w:r>
      <w:r w:rsidR="009D4D3D">
        <w:rPr>
          <w:rFonts w:ascii="Times New Roman" w:hAnsi="Times New Roman"/>
          <w:sz w:val="28"/>
          <w:szCs w:val="28"/>
        </w:rPr>
        <w:t xml:space="preserve"> городского поселения объем средств в сумме </w:t>
      </w:r>
      <w:r w:rsidR="003A3602">
        <w:rPr>
          <w:rFonts w:ascii="Times New Roman" w:hAnsi="Times New Roman"/>
          <w:sz w:val="28"/>
          <w:szCs w:val="28"/>
        </w:rPr>
        <w:t>16,3</w:t>
      </w:r>
      <w:r w:rsidR="009D4D3D">
        <w:rPr>
          <w:rFonts w:ascii="Times New Roman" w:hAnsi="Times New Roman"/>
          <w:sz w:val="28"/>
          <w:szCs w:val="28"/>
        </w:rPr>
        <w:t xml:space="preserve"> тыс. рублей </w:t>
      </w:r>
      <w:r w:rsidR="003A3602">
        <w:rPr>
          <w:rFonts w:ascii="Times New Roman" w:hAnsi="Times New Roman"/>
          <w:sz w:val="28"/>
          <w:szCs w:val="28"/>
        </w:rPr>
        <w:t>полученных</w:t>
      </w:r>
      <w:r w:rsidR="009D4D3D">
        <w:rPr>
          <w:rFonts w:ascii="Times New Roman" w:hAnsi="Times New Roman"/>
          <w:sz w:val="28"/>
          <w:szCs w:val="28"/>
        </w:rPr>
        <w:t xml:space="preserve"> в 2016 году М</w:t>
      </w:r>
      <w:r w:rsidR="003A3602">
        <w:rPr>
          <w:rFonts w:ascii="Times New Roman" w:hAnsi="Times New Roman"/>
          <w:sz w:val="28"/>
          <w:szCs w:val="28"/>
        </w:rPr>
        <w:t>А</w:t>
      </w:r>
      <w:r w:rsidR="009D4D3D">
        <w:rPr>
          <w:rFonts w:ascii="Times New Roman" w:hAnsi="Times New Roman"/>
          <w:sz w:val="28"/>
          <w:szCs w:val="28"/>
        </w:rPr>
        <w:t>У</w:t>
      </w:r>
      <w:r w:rsidR="003A3602">
        <w:rPr>
          <w:rFonts w:ascii="Times New Roman" w:hAnsi="Times New Roman"/>
          <w:sz w:val="28"/>
          <w:szCs w:val="28"/>
        </w:rPr>
        <w:t>К</w:t>
      </w:r>
      <w:r w:rsidR="009D4D3D">
        <w:rPr>
          <w:rFonts w:ascii="Times New Roman" w:hAnsi="Times New Roman"/>
          <w:sz w:val="28"/>
          <w:szCs w:val="28"/>
        </w:rPr>
        <w:t xml:space="preserve"> «</w:t>
      </w:r>
      <w:r w:rsidR="003A3602">
        <w:rPr>
          <w:rFonts w:ascii="Times New Roman" w:hAnsi="Times New Roman"/>
          <w:sz w:val="28"/>
          <w:szCs w:val="28"/>
        </w:rPr>
        <w:t>Импульс</w:t>
      </w:r>
      <w:r w:rsidR="009D4D3D">
        <w:rPr>
          <w:rFonts w:ascii="Times New Roman" w:hAnsi="Times New Roman"/>
          <w:sz w:val="28"/>
          <w:szCs w:val="28"/>
        </w:rPr>
        <w:t xml:space="preserve">» </w:t>
      </w:r>
      <w:r w:rsidR="003A3602">
        <w:rPr>
          <w:rFonts w:ascii="Times New Roman" w:hAnsi="Times New Roman"/>
          <w:sz w:val="28"/>
          <w:szCs w:val="28"/>
        </w:rPr>
        <w:t>за аренду муниципального имущества поселения</w:t>
      </w:r>
      <w:r w:rsidR="00E2668D">
        <w:rPr>
          <w:rFonts w:ascii="Times New Roman" w:hAnsi="Times New Roman"/>
          <w:sz w:val="28"/>
          <w:szCs w:val="28"/>
        </w:rPr>
        <w:t>;</w:t>
      </w:r>
    </w:p>
    <w:p w:rsidR="000F5740" w:rsidRDefault="00E2668D" w:rsidP="00053EEB">
      <w:pPr>
        <w:tabs>
          <w:tab w:val="left" w:pos="2676"/>
        </w:tabs>
        <w:jc w:val="both"/>
        <w:rPr>
          <w:rFonts w:ascii="Times New Roman" w:hAnsi="Times New Roman"/>
          <w:sz w:val="28"/>
          <w:szCs w:val="28"/>
        </w:rPr>
      </w:pPr>
      <w:r>
        <w:rPr>
          <w:rFonts w:ascii="Times New Roman" w:hAnsi="Times New Roman"/>
          <w:sz w:val="28"/>
          <w:szCs w:val="28"/>
        </w:rPr>
        <w:t xml:space="preserve">- </w:t>
      </w:r>
      <w:r w:rsidR="000F5740">
        <w:rPr>
          <w:rFonts w:ascii="Times New Roman" w:hAnsi="Times New Roman"/>
          <w:sz w:val="28"/>
          <w:szCs w:val="28"/>
        </w:rPr>
        <w:t>привлечь к административной ответственности лиц, допустивших нарушения</w:t>
      </w:r>
      <w:r w:rsidR="003A3602">
        <w:rPr>
          <w:rFonts w:ascii="Times New Roman" w:hAnsi="Times New Roman"/>
          <w:sz w:val="28"/>
          <w:szCs w:val="28"/>
        </w:rPr>
        <w:t xml:space="preserve"> действующего законодательства по составлению бухгалтерской отчетности за 2016 год</w:t>
      </w:r>
      <w:r w:rsidR="000F5740">
        <w:rPr>
          <w:rFonts w:ascii="Times New Roman" w:hAnsi="Times New Roman"/>
          <w:sz w:val="28"/>
          <w:szCs w:val="28"/>
        </w:rPr>
        <w:t>.</w:t>
      </w:r>
    </w:p>
    <w:p w:rsidR="00053EEB" w:rsidRDefault="00F10E6B" w:rsidP="00053EEB">
      <w:pPr>
        <w:tabs>
          <w:tab w:val="left" w:pos="2676"/>
        </w:tabs>
        <w:jc w:val="both"/>
        <w:rPr>
          <w:rFonts w:ascii="Times New Roman" w:hAnsi="Times New Roman"/>
          <w:b/>
          <w:sz w:val="28"/>
          <w:szCs w:val="28"/>
        </w:rPr>
      </w:pPr>
      <w:r>
        <w:rPr>
          <w:rFonts w:ascii="Times New Roman" w:hAnsi="Times New Roman"/>
          <w:b/>
          <w:sz w:val="28"/>
          <w:szCs w:val="28"/>
        </w:rPr>
        <w:t xml:space="preserve">  </w:t>
      </w:r>
      <w:r w:rsidR="00053EEB">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B17EF5" w:rsidRDefault="00B17EF5" w:rsidP="00053EEB">
      <w:pPr>
        <w:tabs>
          <w:tab w:val="left" w:pos="2676"/>
        </w:tabs>
        <w:jc w:val="both"/>
        <w:rPr>
          <w:rFonts w:ascii="Times New Roman" w:hAnsi="Times New Roman"/>
          <w:b/>
          <w:sz w:val="28"/>
          <w:szCs w:val="28"/>
        </w:rPr>
      </w:pPr>
      <w:r>
        <w:rPr>
          <w:rFonts w:ascii="Times New Roman" w:hAnsi="Times New Roman"/>
          <w:b/>
          <w:sz w:val="28"/>
          <w:szCs w:val="28"/>
        </w:rPr>
        <w:t>Администрации Сортавальского городского поселения:</w:t>
      </w:r>
    </w:p>
    <w:p w:rsidR="000F5740" w:rsidRPr="00386A7D" w:rsidRDefault="000F5740" w:rsidP="00386A7D">
      <w:pPr>
        <w:pStyle w:val="aa"/>
        <w:numPr>
          <w:ilvl w:val="0"/>
          <w:numId w:val="31"/>
        </w:numPr>
        <w:tabs>
          <w:tab w:val="left" w:pos="2676"/>
        </w:tabs>
        <w:jc w:val="both"/>
        <w:rPr>
          <w:rFonts w:ascii="Times New Roman" w:hAnsi="Times New Roman"/>
          <w:b/>
          <w:sz w:val="28"/>
          <w:szCs w:val="28"/>
        </w:rPr>
      </w:pPr>
      <w:r w:rsidRPr="00386A7D">
        <w:rPr>
          <w:rFonts w:ascii="Times New Roman" w:hAnsi="Times New Roman"/>
          <w:sz w:val="28"/>
          <w:szCs w:val="28"/>
        </w:rPr>
        <w:t>Разработать и принять муниципальный акт, устанавливающий механизма реализации и разграничения полномочий в сфере культуры и досуга.</w:t>
      </w:r>
    </w:p>
    <w:p w:rsidR="000F5740" w:rsidRPr="00386A7D" w:rsidRDefault="000F5740" w:rsidP="00386A7D">
      <w:pPr>
        <w:pStyle w:val="aa"/>
        <w:numPr>
          <w:ilvl w:val="0"/>
          <w:numId w:val="31"/>
        </w:numPr>
        <w:tabs>
          <w:tab w:val="left" w:pos="2676"/>
        </w:tabs>
        <w:jc w:val="both"/>
        <w:rPr>
          <w:rFonts w:ascii="Times New Roman" w:hAnsi="Times New Roman"/>
          <w:b/>
          <w:sz w:val="28"/>
          <w:szCs w:val="28"/>
        </w:rPr>
      </w:pPr>
      <w:r w:rsidRPr="00386A7D">
        <w:rPr>
          <w:rFonts w:ascii="Times New Roman" w:hAnsi="Times New Roman"/>
          <w:sz w:val="28"/>
          <w:szCs w:val="28"/>
        </w:rPr>
        <w:t xml:space="preserve">Согласно ст. 131 Гражданского Кодекса РФ  осуществить регистрация права собственности на </w:t>
      </w:r>
      <w:r w:rsidR="00115C52" w:rsidRPr="00386A7D">
        <w:rPr>
          <w:rFonts w:ascii="Times New Roman" w:hAnsi="Times New Roman"/>
          <w:sz w:val="28"/>
          <w:szCs w:val="28"/>
        </w:rPr>
        <w:t xml:space="preserve">объект </w:t>
      </w:r>
      <w:r w:rsidRPr="00386A7D">
        <w:rPr>
          <w:rFonts w:ascii="Times New Roman" w:hAnsi="Times New Roman"/>
          <w:sz w:val="28"/>
          <w:szCs w:val="28"/>
        </w:rPr>
        <w:t>недвижим</w:t>
      </w:r>
      <w:r w:rsidR="00115C52" w:rsidRPr="00386A7D">
        <w:rPr>
          <w:rFonts w:ascii="Times New Roman" w:hAnsi="Times New Roman"/>
          <w:sz w:val="28"/>
          <w:szCs w:val="28"/>
        </w:rPr>
        <w:t xml:space="preserve">ости «Нежилое помещение здания ДК п. Хелюля» </w:t>
      </w:r>
      <w:r w:rsidRPr="00386A7D">
        <w:rPr>
          <w:rFonts w:ascii="Times New Roman" w:hAnsi="Times New Roman"/>
          <w:sz w:val="28"/>
          <w:szCs w:val="28"/>
        </w:rPr>
        <w:t>в органах государственной регистрации прав на недвижимость и сделок с ней.</w:t>
      </w:r>
    </w:p>
    <w:p w:rsidR="000F5740" w:rsidRPr="00386A7D" w:rsidRDefault="000F5740" w:rsidP="00386A7D">
      <w:pPr>
        <w:pStyle w:val="aa"/>
        <w:numPr>
          <w:ilvl w:val="0"/>
          <w:numId w:val="31"/>
        </w:numPr>
        <w:tabs>
          <w:tab w:val="left" w:pos="2676"/>
        </w:tabs>
        <w:spacing w:after="0"/>
        <w:jc w:val="both"/>
        <w:rPr>
          <w:rFonts w:ascii="Times New Roman" w:hAnsi="Times New Roman"/>
          <w:sz w:val="28"/>
          <w:szCs w:val="28"/>
        </w:rPr>
      </w:pPr>
      <w:r w:rsidRPr="00386A7D">
        <w:rPr>
          <w:rFonts w:ascii="Times New Roman" w:hAnsi="Times New Roman"/>
          <w:sz w:val="28"/>
          <w:szCs w:val="28"/>
        </w:rPr>
        <w:lastRenderedPageBreak/>
        <w:t xml:space="preserve">Устранить имеющееся противоречия по закрепленному на праве оперативного управления имущества </w:t>
      </w:r>
      <w:r w:rsidR="00AF1DDF" w:rsidRPr="00386A7D">
        <w:rPr>
          <w:rFonts w:ascii="Times New Roman" w:hAnsi="Times New Roman"/>
          <w:sz w:val="28"/>
          <w:szCs w:val="28"/>
        </w:rPr>
        <w:t>М</w:t>
      </w:r>
      <w:r w:rsidR="00115C52" w:rsidRPr="00386A7D">
        <w:rPr>
          <w:rFonts w:ascii="Times New Roman" w:hAnsi="Times New Roman"/>
          <w:sz w:val="28"/>
          <w:szCs w:val="28"/>
        </w:rPr>
        <w:t>А</w:t>
      </w:r>
      <w:r w:rsidR="00AF1DDF" w:rsidRPr="00386A7D">
        <w:rPr>
          <w:rFonts w:ascii="Times New Roman" w:hAnsi="Times New Roman"/>
          <w:sz w:val="28"/>
          <w:szCs w:val="28"/>
        </w:rPr>
        <w:t>У</w:t>
      </w:r>
      <w:r w:rsidR="00115C52" w:rsidRPr="00386A7D">
        <w:rPr>
          <w:rFonts w:ascii="Times New Roman" w:hAnsi="Times New Roman"/>
          <w:sz w:val="28"/>
          <w:szCs w:val="28"/>
        </w:rPr>
        <w:t>К</w:t>
      </w:r>
      <w:r w:rsidR="00AF1DDF" w:rsidRPr="00386A7D">
        <w:rPr>
          <w:rFonts w:ascii="Times New Roman" w:hAnsi="Times New Roman"/>
          <w:sz w:val="28"/>
          <w:szCs w:val="28"/>
        </w:rPr>
        <w:t xml:space="preserve"> «</w:t>
      </w:r>
      <w:r w:rsidR="00115C52" w:rsidRPr="00386A7D">
        <w:rPr>
          <w:rFonts w:ascii="Times New Roman" w:hAnsi="Times New Roman"/>
          <w:sz w:val="28"/>
          <w:szCs w:val="28"/>
        </w:rPr>
        <w:t>Импульс</w:t>
      </w:r>
      <w:r w:rsidR="00AF1DDF" w:rsidRPr="00386A7D">
        <w:rPr>
          <w:rFonts w:ascii="Times New Roman" w:hAnsi="Times New Roman"/>
          <w:sz w:val="28"/>
          <w:szCs w:val="28"/>
        </w:rPr>
        <w:t xml:space="preserve">» в Реестре муниципального имущества </w:t>
      </w:r>
      <w:r w:rsidR="00115C52" w:rsidRPr="00386A7D">
        <w:rPr>
          <w:rFonts w:ascii="Times New Roman" w:hAnsi="Times New Roman"/>
          <w:sz w:val="28"/>
          <w:szCs w:val="28"/>
        </w:rPr>
        <w:t>Хелюльского</w:t>
      </w:r>
      <w:r w:rsidR="00AF1DDF" w:rsidRPr="00386A7D">
        <w:rPr>
          <w:rFonts w:ascii="Times New Roman" w:hAnsi="Times New Roman"/>
          <w:sz w:val="28"/>
          <w:szCs w:val="28"/>
        </w:rPr>
        <w:t xml:space="preserve"> городского поселения.</w:t>
      </w:r>
    </w:p>
    <w:p w:rsidR="000F5740" w:rsidRPr="00386A7D" w:rsidRDefault="000F5740" w:rsidP="00386A7D">
      <w:pPr>
        <w:pStyle w:val="aa"/>
        <w:numPr>
          <w:ilvl w:val="0"/>
          <w:numId w:val="31"/>
        </w:numPr>
        <w:tabs>
          <w:tab w:val="left" w:pos="2676"/>
        </w:tabs>
        <w:jc w:val="both"/>
        <w:rPr>
          <w:rFonts w:ascii="Times New Roman" w:hAnsi="Times New Roman"/>
          <w:sz w:val="28"/>
          <w:szCs w:val="28"/>
        </w:rPr>
      </w:pPr>
      <w:r w:rsidRPr="00386A7D">
        <w:rPr>
          <w:rFonts w:ascii="Times New Roman" w:hAnsi="Times New Roman"/>
          <w:sz w:val="28"/>
          <w:szCs w:val="28"/>
        </w:rPr>
        <w:t xml:space="preserve">В </w:t>
      </w:r>
      <w:r w:rsidR="00AF1DDF" w:rsidRPr="00386A7D">
        <w:rPr>
          <w:rFonts w:ascii="Times New Roman" w:hAnsi="Times New Roman"/>
          <w:sz w:val="28"/>
          <w:szCs w:val="28"/>
        </w:rPr>
        <w:t xml:space="preserve">соответствии со </w:t>
      </w:r>
      <w:r w:rsidRPr="00386A7D">
        <w:rPr>
          <w:rFonts w:ascii="Times New Roman" w:hAnsi="Times New Roman"/>
          <w:sz w:val="28"/>
          <w:szCs w:val="28"/>
        </w:rPr>
        <w:t xml:space="preserve"> ст.273 ГК РФ </w:t>
      </w:r>
      <w:r w:rsidR="00AF1DDF" w:rsidRPr="00386A7D">
        <w:rPr>
          <w:rFonts w:ascii="Times New Roman" w:hAnsi="Times New Roman"/>
          <w:sz w:val="28"/>
          <w:szCs w:val="28"/>
        </w:rPr>
        <w:t xml:space="preserve">оформить </w:t>
      </w:r>
      <w:r w:rsidR="001A09A0" w:rsidRPr="00386A7D">
        <w:rPr>
          <w:rFonts w:ascii="Times New Roman" w:hAnsi="Times New Roman"/>
          <w:sz w:val="28"/>
          <w:szCs w:val="28"/>
        </w:rPr>
        <w:t xml:space="preserve"> право собственности на земельные участки под объектами недвижимости и внести в</w:t>
      </w:r>
      <w:r w:rsidRPr="00386A7D">
        <w:rPr>
          <w:rFonts w:ascii="Times New Roman" w:hAnsi="Times New Roman"/>
          <w:sz w:val="28"/>
          <w:szCs w:val="28"/>
        </w:rPr>
        <w:t xml:space="preserve"> Реестр информации о право обладании земельными участками под объектами недвижимости.</w:t>
      </w:r>
    </w:p>
    <w:p w:rsidR="000F5740" w:rsidRPr="00386A7D" w:rsidRDefault="000F5740" w:rsidP="00386A7D">
      <w:pPr>
        <w:pStyle w:val="aa"/>
        <w:numPr>
          <w:ilvl w:val="0"/>
          <w:numId w:val="31"/>
        </w:numPr>
        <w:tabs>
          <w:tab w:val="left" w:pos="2676"/>
        </w:tabs>
        <w:jc w:val="both"/>
        <w:rPr>
          <w:rFonts w:ascii="Times New Roman" w:hAnsi="Times New Roman"/>
          <w:sz w:val="28"/>
          <w:szCs w:val="28"/>
        </w:rPr>
      </w:pPr>
      <w:r w:rsidRPr="00386A7D">
        <w:rPr>
          <w:rFonts w:ascii="Times New Roman" w:hAnsi="Times New Roman"/>
          <w:sz w:val="28"/>
          <w:szCs w:val="28"/>
        </w:rPr>
        <w:t>Раздел</w:t>
      </w:r>
      <w:r w:rsidR="00115C52" w:rsidRPr="00386A7D">
        <w:rPr>
          <w:rFonts w:ascii="Times New Roman" w:hAnsi="Times New Roman"/>
          <w:sz w:val="28"/>
          <w:szCs w:val="28"/>
        </w:rPr>
        <w:t>ы</w:t>
      </w:r>
      <w:r w:rsidRPr="00386A7D">
        <w:rPr>
          <w:rFonts w:ascii="Times New Roman" w:hAnsi="Times New Roman"/>
          <w:sz w:val="28"/>
          <w:szCs w:val="28"/>
        </w:rPr>
        <w:t xml:space="preserve"> Реестра состав</w:t>
      </w:r>
      <w:r w:rsidR="001A09A0" w:rsidRPr="00386A7D">
        <w:rPr>
          <w:rFonts w:ascii="Times New Roman" w:hAnsi="Times New Roman"/>
          <w:sz w:val="28"/>
          <w:szCs w:val="28"/>
        </w:rPr>
        <w:t>ить</w:t>
      </w:r>
      <w:r w:rsidRPr="00386A7D">
        <w:rPr>
          <w:rFonts w:ascii="Times New Roman" w:hAnsi="Times New Roman"/>
          <w:sz w:val="28"/>
          <w:szCs w:val="28"/>
        </w:rPr>
        <w:t xml:space="preserve"> в </w:t>
      </w:r>
      <w:r w:rsidR="001A09A0" w:rsidRPr="00386A7D">
        <w:rPr>
          <w:rFonts w:ascii="Times New Roman" w:hAnsi="Times New Roman"/>
          <w:sz w:val="28"/>
          <w:szCs w:val="28"/>
        </w:rPr>
        <w:t>соответствии с</w:t>
      </w:r>
      <w:r w:rsidRPr="00386A7D">
        <w:rPr>
          <w:rFonts w:ascii="Times New Roman" w:hAnsi="Times New Roman"/>
          <w:sz w:val="28"/>
          <w:szCs w:val="28"/>
        </w:rPr>
        <w:t xml:space="preserve"> п.4 Порядка ведения органами местного самоуправления реестров муниципального имущества, утвержденного Приказом Министерства экономического развития РФ от 30 августа 2011 г. N 424.</w:t>
      </w:r>
    </w:p>
    <w:p w:rsidR="000F5740" w:rsidRPr="00386A7D" w:rsidRDefault="000F5740" w:rsidP="00386A7D">
      <w:pPr>
        <w:pStyle w:val="aa"/>
        <w:numPr>
          <w:ilvl w:val="0"/>
          <w:numId w:val="31"/>
        </w:numPr>
        <w:jc w:val="both"/>
        <w:rPr>
          <w:rFonts w:ascii="Times New Roman" w:hAnsi="Times New Roman"/>
          <w:sz w:val="28"/>
          <w:szCs w:val="28"/>
        </w:rPr>
      </w:pPr>
      <w:r w:rsidRPr="00386A7D">
        <w:rPr>
          <w:rFonts w:ascii="Times New Roman" w:hAnsi="Times New Roman"/>
          <w:sz w:val="28"/>
          <w:szCs w:val="28"/>
        </w:rPr>
        <w:t xml:space="preserve">В Реестре Расходных обязательств </w:t>
      </w:r>
      <w:r w:rsidR="00115C52" w:rsidRPr="00386A7D">
        <w:rPr>
          <w:rFonts w:ascii="Times New Roman" w:hAnsi="Times New Roman"/>
          <w:sz w:val="28"/>
          <w:szCs w:val="28"/>
        </w:rPr>
        <w:t>Хелюльского</w:t>
      </w:r>
      <w:r w:rsidRPr="00386A7D">
        <w:rPr>
          <w:rFonts w:ascii="Times New Roman" w:hAnsi="Times New Roman"/>
          <w:sz w:val="28"/>
          <w:szCs w:val="28"/>
        </w:rPr>
        <w:t xml:space="preserve"> городского поселения </w:t>
      </w:r>
      <w:r w:rsidR="001A09A0" w:rsidRPr="00386A7D">
        <w:rPr>
          <w:rFonts w:ascii="Times New Roman" w:hAnsi="Times New Roman"/>
          <w:sz w:val="28"/>
          <w:szCs w:val="28"/>
        </w:rPr>
        <w:t>указать</w:t>
      </w:r>
      <w:r w:rsidRPr="00386A7D">
        <w:rPr>
          <w:rFonts w:ascii="Times New Roman" w:hAnsi="Times New Roman"/>
          <w:sz w:val="28"/>
          <w:szCs w:val="28"/>
        </w:rPr>
        <w:t xml:space="preserve"> правов</w:t>
      </w:r>
      <w:r w:rsidR="00115C52" w:rsidRPr="00386A7D">
        <w:rPr>
          <w:rFonts w:ascii="Times New Roman" w:hAnsi="Times New Roman"/>
          <w:sz w:val="28"/>
          <w:szCs w:val="28"/>
        </w:rPr>
        <w:t>ые</w:t>
      </w:r>
      <w:r w:rsidRPr="00386A7D">
        <w:rPr>
          <w:rFonts w:ascii="Times New Roman" w:hAnsi="Times New Roman"/>
          <w:sz w:val="28"/>
          <w:szCs w:val="28"/>
        </w:rPr>
        <w:t xml:space="preserve"> акт</w:t>
      </w:r>
      <w:r w:rsidR="00115C52" w:rsidRPr="00386A7D">
        <w:rPr>
          <w:rFonts w:ascii="Times New Roman" w:hAnsi="Times New Roman"/>
          <w:sz w:val="28"/>
          <w:szCs w:val="28"/>
        </w:rPr>
        <w:t>ы</w:t>
      </w:r>
      <w:r w:rsidRPr="00386A7D">
        <w:rPr>
          <w:rFonts w:ascii="Times New Roman" w:hAnsi="Times New Roman"/>
          <w:sz w:val="28"/>
          <w:szCs w:val="28"/>
        </w:rPr>
        <w:t xml:space="preserve">, </w:t>
      </w:r>
      <w:r w:rsidR="001A09A0" w:rsidRPr="00386A7D">
        <w:rPr>
          <w:rFonts w:ascii="Times New Roman" w:hAnsi="Times New Roman"/>
          <w:sz w:val="28"/>
          <w:szCs w:val="28"/>
        </w:rPr>
        <w:t>устанавливающий</w:t>
      </w:r>
      <w:r w:rsidRPr="00386A7D">
        <w:rPr>
          <w:rFonts w:ascii="Times New Roman" w:hAnsi="Times New Roman"/>
          <w:sz w:val="28"/>
          <w:szCs w:val="28"/>
        </w:rPr>
        <w:t xml:space="preserve"> правовое основание финансового обеспечения и расходования средств бюджета поселения на исполнение полномочий, относящихся к вопросам местного значения на основании п.12 ст.14 Федерального закона №131-ФЗ.</w:t>
      </w:r>
    </w:p>
    <w:p w:rsidR="00115C52" w:rsidRPr="00386A7D" w:rsidRDefault="00115C52" w:rsidP="00386A7D">
      <w:pPr>
        <w:pStyle w:val="aa"/>
        <w:numPr>
          <w:ilvl w:val="0"/>
          <w:numId w:val="31"/>
        </w:numPr>
        <w:tabs>
          <w:tab w:val="left" w:pos="2676"/>
        </w:tabs>
        <w:spacing w:after="0"/>
        <w:jc w:val="both"/>
        <w:rPr>
          <w:rFonts w:ascii="Times New Roman" w:hAnsi="Times New Roman"/>
          <w:sz w:val="28"/>
          <w:szCs w:val="28"/>
        </w:rPr>
      </w:pPr>
      <w:r w:rsidRPr="00386A7D">
        <w:rPr>
          <w:rFonts w:ascii="Times New Roman" w:hAnsi="Times New Roman"/>
          <w:sz w:val="28"/>
          <w:szCs w:val="28"/>
        </w:rPr>
        <w:t>В соответствии с п.5 ст. 69.2 БК РФ внести в Порядок формирования муниципального задания дополнения: сроки формирования и утверждения отчета о выполнении муниципального задания, порядок возврата субсидии в объеме, который соответствует показателям муниципального задания, которые не были достигнуты,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115C52" w:rsidRPr="00386A7D" w:rsidRDefault="00115C52" w:rsidP="00386A7D">
      <w:pPr>
        <w:pStyle w:val="aa"/>
        <w:numPr>
          <w:ilvl w:val="0"/>
          <w:numId w:val="31"/>
        </w:numPr>
        <w:tabs>
          <w:tab w:val="left" w:pos="2676"/>
        </w:tabs>
        <w:jc w:val="both"/>
        <w:rPr>
          <w:rFonts w:ascii="Times New Roman" w:hAnsi="Times New Roman"/>
          <w:sz w:val="28"/>
          <w:szCs w:val="28"/>
        </w:rPr>
      </w:pPr>
      <w:r w:rsidRPr="00386A7D">
        <w:rPr>
          <w:rFonts w:ascii="Times New Roman" w:hAnsi="Times New Roman"/>
          <w:sz w:val="28"/>
          <w:szCs w:val="28"/>
        </w:rPr>
        <w:t>В соответствии со ст.69.2 БК в абзац 1 п.3 р. 1 Порядка формирования муниципального задания внести дополнение «Порядок оказания соответствующей услуги ».</w:t>
      </w:r>
    </w:p>
    <w:p w:rsidR="000F5740" w:rsidRPr="00386A7D" w:rsidRDefault="00115C52" w:rsidP="00386A7D">
      <w:pPr>
        <w:pStyle w:val="aa"/>
        <w:numPr>
          <w:ilvl w:val="0"/>
          <w:numId w:val="31"/>
        </w:numPr>
        <w:jc w:val="both"/>
        <w:rPr>
          <w:rFonts w:ascii="Times New Roman" w:hAnsi="Times New Roman"/>
          <w:sz w:val="28"/>
          <w:szCs w:val="28"/>
        </w:rPr>
      </w:pPr>
      <w:r w:rsidRPr="00386A7D">
        <w:rPr>
          <w:rFonts w:ascii="Times New Roman" w:hAnsi="Times New Roman"/>
          <w:sz w:val="28"/>
          <w:szCs w:val="28"/>
        </w:rPr>
        <w:t>Составление муниципального задания производить по форме Приложения №1 к  Порядку формирования муниципального задания.</w:t>
      </w:r>
    </w:p>
    <w:p w:rsidR="002143C9" w:rsidRPr="00386A7D" w:rsidRDefault="002143C9" w:rsidP="00386A7D">
      <w:pPr>
        <w:pStyle w:val="aa"/>
        <w:numPr>
          <w:ilvl w:val="0"/>
          <w:numId w:val="31"/>
        </w:numPr>
        <w:jc w:val="both"/>
        <w:rPr>
          <w:rFonts w:ascii="Times New Roman" w:hAnsi="Times New Roman"/>
          <w:sz w:val="28"/>
          <w:szCs w:val="28"/>
        </w:rPr>
      </w:pPr>
      <w:r w:rsidRPr="00386A7D">
        <w:rPr>
          <w:rFonts w:ascii="Times New Roman" w:hAnsi="Times New Roman"/>
          <w:sz w:val="28"/>
          <w:szCs w:val="28"/>
        </w:rPr>
        <w:t>В соответствии со ст.69.2 БК РФ в муниципальном задании устанавливать порядок оказания соответствующих услуг, а также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2143C9" w:rsidRPr="00386A7D" w:rsidRDefault="002143C9" w:rsidP="00386A7D">
      <w:pPr>
        <w:pStyle w:val="aa"/>
        <w:numPr>
          <w:ilvl w:val="0"/>
          <w:numId w:val="31"/>
        </w:numPr>
        <w:jc w:val="both"/>
        <w:rPr>
          <w:rFonts w:ascii="Times New Roman" w:hAnsi="Times New Roman"/>
          <w:sz w:val="28"/>
          <w:szCs w:val="28"/>
        </w:rPr>
      </w:pPr>
      <w:r w:rsidRPr="00386A7D">
        <w:rPr>
          <w:rFonts w:ascii="Times New Roman" w:hAnsi="Times New Roman"/>
          <w:color w:val="333333"/>
          <w:sz w:val="28"/>
          <w:szCs w:val="28"/>
        </w:rPr>
        <w:t xml:space="preserve">Прекратить действие </w:t>
      </w:r>
      <w:r w:rsidRPr="00386A7D">
        <w:rPr>
          <w:rFonts w:ascii="Times New Roman" w:hAnsi="Times New Roman"/>
          <w:sz w:val="28"/>
          <w:szCs w:val="28"/>
        </w:rPr>
        <w:t xml:space="preserve">Постановления Администрации Хелюльского городского поселения от 11.01.2012г. №1 с момента вступления в силу </w:t>
      </w:r>
      <w:r w:rsidRPr="00386A7D">
        <w:rPr>
          <w:rFonts w:ascii="Times New Roman" w:hAnsi="Times New Roman"/>
          <w:sz w:val="28"/>
          <w:szCs w:val="28"/>
        </w:rPr>
        <w:lastRenderedPageBreak/>
        <w:t>постановления Администрации Хелюльского городского поселения от 13.11.2015г. №66.</w:t>
      </w:r>
    </w:p>
    <w:p w:rsidR="002143C9" w:rsidRPr="00386A7D" w:rsidRDefault="002143C9" w:rsidP="00386A7D">
      <w:pPr>
        <w:pStyle w:val="aa"/>
        <w:numPr>
          <w:ilvl w:val="0"/>
          <w:numId w:val="31"/>
        </w:numPr>
        <w:spacing w:after="0"/>
        <w:jc w:val="both"/>
        <w:rPr>
          <w:rFonts w:ascii="Times New Roman" w:hAnsi="Times New Roman"/>
          <w:sz w:val="28"/>
          <w:szCs w:val="28"/>
        </w:rPr>
      </w:pPr>
      <w:r w:rsidRPr="00386A7D">
        <w:rPr>
          <w:rFonts w:ascii="Times New Roman" w:hAnsi="Times New Roman"/>
          <w:sz w:val="28"/>
          <w:szCs w:val="28"/>
        </w:rPr>
        <w:t>Пп. а) п. 18 Порядка формирования муниципального задания отредактировать в соответствии с п.4 Общих требований.</w:t>
      </w:r>
    </w:p>
    <w:p w:rsidR="00115C52" w:rsidRPr="00386A7D" w:rsidRDefault="002143C9" w:rsidP="00386A7D">
      <w:pPr>
        <w:pStyle w:val="aa"/>
        <w:numPr>
          <w:ilvl w:val="0"/>
          <w:numId w:val="31"/>
        </w:numPr>
        <w:jc w:val="both"/>
        <w:rPr>
          <w:rFonts w:ascii="Times New Roman" w:hAnsi="Times New Roman"/>
          <w:sz w:val="28"/>
          <w:szCs w:val="28"/>
        </w:rPr>
      </w:pPr>
      <w:r w:rsidRPr="00386A7D">
        <w:rPr>
          <w:rFonts w:ascii="Times New Roman" w:hAnsi="Times New Roman"/>
          <w:sz w:val="28"/>
          <w:szCs w:val="28"/>
        </w:rPr>
        <w:t xml:space="preserve">При расчете базовых нормативов затрат принимать во внимание, что затраты необходимо учитывать только на выполнение (оказание) </w:t>
      </w:r>
      <w:r w:rsidRPr="00386A7D">
        <w:rPr>
          <w:rFonts w:ascii="Times New Roman" w:hAnsi="Times New Roman"/>
          <w:sz w:val="28"/>
          <w:szCs w:val="28"/>
          <w:u w:val="single"/>
        </w:rPr>
        <w:t>муниципальной услуги</w:t>
      </w:r>
      <w:r w:rsidRPr="00386A7D">
        <w:rPr>
          <w:rFonts w:ascii="Times New Roman" w:hAnsi="Times New Roman"/>
          <w:sz w:val="28"/>
          <w:szCs w:val="28"/>
        </w:rPr>
        <w:t>. Затрат на оплату труда с начислениями по оплате труда работников, непосредственно связанных с оказанием муниципальной услуги относить в полном объеме, а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и направляют свою трудовую деятельность, как на оказание муниципальной услуги так и на оказание платных услуг относить только в том объеме, который связан с оказанием муниципальных услуг.</w:t>
      </w:r>
    </w:p>
    <w:p w:rsidR="002143C9" w:rsidRPr="00386A7D" w:rsidRDefault="002143C9" w:rsidP="00386A7D">
      <w:pPr>
        <w:pStyle w:val="aa"/>
        <w:numPr>
          <w:ilvl w:val="0"/>
          <w:numId w:val="31"/>
        </w:numPr>
        <w:tabs>
          <w:tab w:val="left" w:pos="2676"/>
        </w:tabs>
        <w:jc w:val="both"/>
        <w:rPr>
          <w:rFonts w:ascii="Times New Roman" w:hAnsi="Times New Roman"/>
          <w:sz w:val="28"/>
          <w:szCs w:val="28"/>
        </w:rPr>
      </w:pPr>
      <w:r w:rsidRPr="00386A7D">
        <w:rPr>
          <w:rFonts w:ascii="Times New Roman" w:hAnsi="Times New Roman"/>
          <w:sz w:val="28"/>
          <w:szCs w:val="28"/>
        </w:rPr>
        <w:t>Расчет нормативных затрат на коммунальные услуги производить с разбивкой по видам коммунальных услуг(водоснабжение, водоотведение и очистка сточных вод, электроснабжение, теплоснабжение, утилизация бытовых отходов) на основе норм и нормативов</w:t>
      </w:r>
      <w:r w:rsidR="006564C2" w:rsidRPr="00386A7D">
        <w:rPr>
          <w:rFonts w:ascii="Times New Roman" w:hAnsi="Times New Roman"/>
          <w:sz w:val="28"/>
          <w:szCs w:val="28"/>
        </w:rPr>
        <w:t>, а также установленных тарифов.</w:t>
      </w:r>
    </w:p>
    <w:p w:rsidR="001A09A0" w:rsidRPr="00386A7D" w:rsidRDefault="001A09A0" w:rsidP="00386A7D">
      <w:pPr>
        <w:pStyle w:val="aa"/>
        <w:numPr>
          <w:ilvl w:val="0"/>
          <w:numId w:val="31"/>
        </w:numPr>
        <w:jc w:val="both"/>
        <w:rPr>
          <w:rFonts w:ascii="Times New Roman" w:hAnsi="Times New Roman"/>
          <w:sz w:val="28"/>
          <w:szCs w:val="28"/>
        </w:rPr>
      </w:pPr>
      <w:r w:rsidRPr="00386A7D">
        <w:rPr>
          <w:rFonts w:ascii="Times New Roman" w:hAnsi="Times New Roman"/>
          <w:sz w:val="28"/>
          <w:szCs w:val="28"/>
        </w:rPr>
        <w:t>В соответствии с п. 197 Инструкции №157н о</w:t>
      </w:r>
      <w:r w:rsidR="000F5740" w:rsidRPr="00386A7D">
        <w:rPr>
          <w:rFonts w:ascii="Times New Roman" w:hAnsi="Times New Roman"/>
          <w:sz w:val="28"/>
          <w:szCs w:val="28"/>
        </w:rPr>
        <w:t>траж</w:t>
      </w:r>
      <w:r w:rsidRPr="00386A7D">
        <w:rPr>
          <w:rFonts w:ascii="Times New Roman" w:hAnsi="Times New Roman"/>
          <w:sz w:val="28"/>
          <w:szCs w:val="28"/>
        </w:rPr>
        <w:t>ать</w:t>
      </w:r>
      <w:r w:rsidR="000F5740" w:rsidRPr="00386A7D">
        <w:rPr>
          <w:rFonts w:ascii="Times New Roman" w:hAnsi="Times New Roman"/>
          <w:sz w:val="28"/>
          <w:szCs w:val="28"/>
        </w:rPr>
        <w:t xml:space="preserve"> на счете учета расчетов по суммам доходов (поступлений) в момент возникновения требований к их плательщикам</w:t>
      </w:r>
      <w:r w:rsidRPr="00386A7D">
        <w:rPr>
          <w:rFonts w:ascii="Times New Roman" w:hAnsi="Times New Roman"/>
          <w:sz w:val="28"/>
          <w:szCs w:val="28"/>
        </w:rPr>
        <w:t>.</w:t>
      </w:r>
    </w:p>
    <w:p w:rsidR="006564C2" w:rsidRPr="00386A7D" w:rsidRDefault="006564C2" w:rsidP="00386A7D">
      <w:pPr>
        <w:pStyle w:val="aa"/>
        <w:numPr>
          <w:ilvl w:val="0"/>
          <w:numId w:val="31"/>
        </w:numPr>
        <w:tabs>
          <w:tab w:val="left" w:pos="2676"/>
        </w:tabs>
        <w:jc w:val="both"/>
        <w:rPr>
          <w:rFonts w:ascii="Times New Roman" w:hAnsi="Times New Roman" w:cs="Times New Roman"/>
          <w:sz w:val="28"/>
          <w:szCs w:val="28"/>
        </w:rPr>
      </w:pPr>
      <w:r w:rsidRPr="00386A7D">
        <w:rPr>
          <w:rFonts w:ascii="Times New Roman" w:hAnsi="Times New Roman"/>
          <w:sz w:val="28"/>
          <w:szCs w:val="28"/>
        </w:rPr>
        <w:t xml:space="preserve">В соответствии с п.23 и 24 р. </w:t>
      </w:r>
      <w:r w:rsidRPr="00386A7D">
        <w:rPr>
          <w:rFonts w:ascii="Times New Roman" w:hAnsi="Times New Roman"/>
          <w:sz w:val="28"/>
          <w:szCs w:val="28"/>
          <w:lang w:val="en-US"/>
        </w:rPr>
        <w:t>II</w:t>
      </w:r>
      <w:r w:rsidRPr="00386A7D">
        <w:rPr>
          <w:rFonts w:ascii="Times New Roman" w:hAnsi="Times New Roman"/>
          <w:sz w:val="28"/>
          <w:szCs w:val="28"/>
        </w:rPr>
        <w:t xml:space="preserve"> Порядка формирования муниципального задания утверждать значения территориального  и отраслевого корректирующих коэффициентов.</w:t>
      </w:r>
    </w:p>
    <w:p w:rsidR="000F5740" w:rsidRPr="00386A7D" w:rsidRDefault="006564C2" w:rsidP="00386A7D">
      <w:pPr>
        <w:pStyle w:val="aa"/>
        <w:numPr>
          <w:ilvl w:val="0"/>
          <w:numId w:val="31"/>
        </w:numPr>
        <w:tabs>
          <w:tab w:val="left" w:pos="2676"/>
        </w:tabs>
        <w:jc w:val="both"/>
        <w:rPr>
          <w:rFonts w:ascii="Times New Roman" w:hAnsi="Times New Roman"/>
          <w:sz w:val="28"/>
          <w:szCs w:val="28"/>
        </w:rPr>
      </w:pPr>
      <w:r w:rsidRPr="00386A7D">
        <w:rPr>
          <w:rFonts w:ascii="Times New Roman" w:hAnsi="Times New Roman"/>
          <w:sz w:val="28"/>
          <w:szCs w:val="28"/>
        </w:rPr>
        <w:t xml:space="preserve">В соответствии с п.33 р. </w:t>
      </w:r>
      <w:r w:rsidRPr="00386A7D">
        <w:rPr>
          <w:rFonts w:ascii="Times New Roman" w:hAnsi="Times New Roman"/>
          <w:sz w:val="28"/>
          <w:szCs w:val="28"/>
          <w:lang w:val="en-US"/>
        </w:rPr>
        <w:t>II</w:t>
      </w:r>
      <w:r w:rsidRPr="00386A7D">
        <w:rPr>
          <w:rFonts w:ascii="Times New Roman" w:hAnsi="Times New Roman"/>
          <w:sz w:val="28"/>
          <w:szCs w:val="28"/>
        </w:rPr>
        <w:t xml:space="preserve"> Порядка формирования муниципального задания объем финансового обеспечения выполнения муниципального задания, рассчитанный на основе норматива затрат, уменьшать на объем доходов от платной деятельности, исходя из объема муниципальной услуги, за оказание (выполнение) которой предусмотрено взимание платы с физических и юридических лиц по предельным ценам (тарифам), установленным в муниципальном задании.</w:t>
      </w:r>
    </w:p>
    <w:p w:rsidR="006564C2" w:rsidRPr="00386A7D" w:rsidRDefault="006564C2" w:rsidP="00386A7D">
      <w:pPr>
        <w:pStyle w:val="aa"/>
        <w:numPr>
          <w:ilvl w:val="0"/>
          <w:numId w:val="31"/>
        </w:numPr>
        <w:tabs>
          <w:tab w:val="left" w:pos="2676"/>
        </w:tabs>
        <w:jc w:val="both"/>
        <w:rPr>
          <w:rFonts w:ascii="Times New Roman" w:hAnsi="Times New Roman"/>
          <w:sz w:val="28"/>
          <w:szCs w:val="28"/>
        </w:rPr>
      </w:pPr>
      <w:r w:rsidRPr="00386A7D">
        <w:rPr>
          <w:rFonts w:ascii="Times New Roman" w:hAnsi="Times New Roman"/>
          <w:sz w:val="28"/>
          <w:szCs w:val="28"/>
          <w:lang w:eastAsia="ru-RU"/>
        </w:rPr>
        <w:t>В соответствии п.14 Приказа №81н установить Порядок определения платы.</w:t>
      </w:r>
    </w:p>
    <w:p w:rsidR="006564C2" w:rsidRPr="00386A7D" w:rsidRDefault="006564C2" w:rsidP="00386A7D">
      <w:pPr>
        <w:pStyle w:val="aa"/>
        <w:numPr>
          <w:ilvl w:val="0"/>
          <w:numId w:val="31"/>
        </w:numPr>
        <w:jc w:val="both"/>
        <w:rPr>
          <w:rFonts w:ascii="Times New Roman" w:hAnsi="Times New Roman"/>
          <w:sz w:val="28"/>
          <w:szCs w:val="28"/>
        </w:rPr>
      </w:pPr>
      <w:r w:rsidRPr="00386A7D">
        <w:rPr>
          <w:rFonts w:ascii="Times New Roman" w:hAnsi="Times New Roman"/>
          <w:sz w:val="28"/>
          <w:szCs w:val="28"/>
        </w:rPr>
        <w:t>В соответствии с п.22 р.</w:t>
      </w:r>
      <w:r w:rsidRPr="00386A7D">
        <w:rPr>
          <w:rFonts w:ascii="Times New Roman" w:hAnsi="Times New Roman"/>
          <w:sz w:val="28"/>
          <w:szCs w:val="28"/>
          <w:lang w:val="en-US"/>
        </w:rPr>
        <w:t>II</w:t>
      </w:r>
      <w:r w:rsidRPr="00386A7D">
        <w:rPr>
          <w:rFonts w:ascii="Times New Roman" w:hAnsi="Times New Roman"/>
          <w:sz w:val="28"/>
          <w:szCs w:val="28"/>
        </w:rPr>
        <w:t xml:space="preserve"> Порядка формирования муниципального задания утверждать нормативные затраты на оказание муниципальных услуг </w:t>
      </w:r>
    </w:p>
    <w:p w:rsidR="006564C2" w:rsidRPr="00386A7D" w:rsidRDefault="006564C2" w:rsidP="00386A7D">
      <w:pPr>
        <w:pStyle w:val="aa"/>
        <w:numPr>
          <w:ilvl w:val="0"/>
          <w:numId w:val="31"/>
        </w:numPr>
        <w:tabs>
          <w:tab w:val="left" w:pos="2676"/>
        </w:tabs>
        <w:jc w:val="both"/>
        <w:rPr>
          <w:rFonts w:ascii="Times New Roman" w:hAnsi="Times New Roman"/>
          <w:sz w:val="28"/>
          <w:szCs w:val="28"/>
        </w:rPr>
      </w:pPr>
      <w:r w:rsidRPr="00386A7D">
        <w:rPr>
          <w:rFonts w:ascii="Times New Roman" w:hAnsi="Times New Roman"/>
          <w:sz w:val="28"/>
          <w:szCs w:val="28"/>
        </w:rPr>
        <w:lastRenderedPageBreak/>
        <w:t xml:space="preserve">В соответствии с п.21 требований, утвержденных Приказом №81н внести изменения в п.15 р. </w:t>
      </w:r>
      <w:r w:rsidRPr="00386A7D">
        <w:rPr>
          <w:rFonts w:ascii="Times New Roman" w:hAnsi="Times New Roman"/>
          <w:sz w:val="28"/>
          <w:szCs w:val="28"/>
          <w:lang w:val="en-US"/>
        </w:rPr>
        <w:t>III</w:t>
      </w:r>
      <w:r w:rsidRPr="00386A7D">
        <w:rPr>
          <w:rFonts w:ascii="Times New Roman" w:hAnsi="Times New Roman"/>
          <w:sz w:val="28"/>
          <w:szCs w:val="28"/>
        </w:rPr>
        <w:t xml:space="preserve"> Порядка составления и утверждения плана ФХД  в части исключения полномочий по утверждению Плана возложенных на орган, осуществляющий функции и полномочия учредителя. </w:t>
      </w:r>
    </w:p>
    <w:p w:rsidR="000F5740" w:rsidRPr="00386A7D" w:rsidRDefault="000F5740" w:rsidP="00386A7D">
      <w:pPr>
        <w:pStyle w:val="aa"/>
        <w:numPr>
          <w:ilvl w:val="0"/>
          <w:numId w:val="31"/>
        </w:numPr>
        <w:tabs>
          <w:tab w:val="left" w:pos="2676"/>
        </w:tabs>
        <w:jc w:val="both"/>
        <w:rPr>
          <w:rFonts w:ascii="Times New Roman" w:hAnsi="Times New Roman"/>
          <w:sz w:val="28"/>
          <w:szCs w:val="28"/>
        </w:rPr>
      </w:pPr>
      <w:r w:rsidRPr="00386A7D">
        <w:rPr>
          <w:rFonts w:ascii="Times New Roman" w:hAnsi="Times New Roman"/>
          <w:sz w:val="28"/>
          <w:szCs w:val="28"/>
        </w:rPr>
        <w:t xml:space="preserve">В </w:t>
      </w:r>
      <w:r w:rsidR="00231A5F" w:rsidRPr="00386A7D">
        <w:rPr>
          <w:rFonts w:ascii="Times New Roman" w:hAnsi="Times New Roman"/>
          <w:sz w:val="28"/>
          <w:szCs w:val="28"/>
        </w:rPr>
        <w:t>соответствии со</w:t>
      </w:r>
      <w:r w:rsidRPr="00386A7D">
        <w:rPr>
          <w:rFonts w:ascii="Times New Roman" w:hAnsi="Times New Roman"/>
          <w:sz w:val="28"/>
          <w:szCs w:val="28"/>
        </w:rPr>
        <w:t xml:space="preserve"> ст. 145 ТК РФ установи</w:t>
      </w:r>
      <w:r w:rsidR="00231A5F" w:rsidRPr="00386A7D">
        <w:rPr>
          <w:rFonts w:ascii="Times New Roman" w:hAnsi="Times New Roman"/>
          <w:sz w:val="28"/>
          <w:szCs w:val="28"/>
        </w:rPr>
        <w:t>ть</w:t>
      </w:r>
      <w:r w:rsidRPr="00386A7D">
        <w:rPr>
          <w:rFonts w:ascii="Times New Roman" w:hAnsi="Times New Roman"/>
          <w:sz w:val="28"/>
          <w:szCs w:val="28"/>
        </w:rPr>
        <w:t xml:space="preserve"> условия платы труда </w:t>
      </w:r>
      <w:r w:rsidR="00386A7D" w:rsidRPr="00386A7D">
        <w:rPr>
          <w:rFonts w:ascii="Times New Roman" w:hAnsi="Times New Roman"/>
          <w:sz w:val="28"/>
          <w:szCs w:val="28"/>
        </w:rPr>
        <w:t xml:space="preserve">руководителей, их заместителей </w:t>
      </w:r>
      <w:r w:rsidRPr="00386A7D">
        <w:rPr>
          <w:rFonts w:ascii="Times New Roman" w:hAnsi="Times New Roman"/>
          <w:sz w:val="28"/>
          <w:szCs w:val="28"/>
        </w:rPr>
        <w:t xml:space="preserve">и главных бухгалтеров муниципальных учреждений </w:t>
      </w:r>
      <w:r w:rsidR="00386A7D" w:rsidRPr="00386A7D">
        <w:rPr>
          <w:rFonts w:ascii="Times New Roman" w:hAnsi="Times New Roman"/>
          <w:sz w:val="28"/>
          <w:szCs w:val="28"/>
        </w:rPr>
        <w:t xml:space="preserve">Хелюльского </w:t>
      </w:r>
      <w:r w:rsidRPr="00386A7D">
        <w:rPr>
          <w:rFonts w:ascii="Times New Roman" w:hAnsi="Times New Roman"/>
          <w:sz w:val="28"/>
          <w:szCs w:val="28"/>
        </w:rPr>
        <w:t xml:space="preserve"> городского поселения .</w:t>
      </w:r>
    </w:p>
    <w:p w:rsidR="000F5740" w:rsidRPr="00386A7D" w:rsidRDefault="00386A7D" w:rsidP="00386A7D">
      <w:pPr>
        <w:pStyle w:val="aa"/>
        <w:numPr>
          <w:ilvl w:val="0"/>
          <w:numId w:val="31"/>
        </w:numPr>
        <w:tabs>
          <w:tab w:val="left" w:pos="2676"/>
        </w:tabs>
        <w:jc w:val="both"/>
        <w:rPr>
          <w:rFonts w:ascii="Times New Roman" w:hAnsi="Times New Roman"/>
          <w:sz w:val="28"/>
          <w:szCs w:val="28"/>
        </w:rPr>
      </w:pPr>
      <w:r w:rsidRPr="00386A7D">
        <w:rPr>
          <w:rFonts w:ascii="Times New Roman" w:hAnsi="Times New Roman"/>
          <w:sz w:val="28"/>
          <w:szCs w:val="28"/>
        </w:rPr>
        <w:t>В Приложении №2 «Типовая форма отчета о результатах деятельности муниципального автономного учреждения и об использовании закрепленного за ним муниципального имущества»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в разделе 2 «Результаты деятельности учреждения» предусмотреть строки для отражения информации о показателях выполнения муниципального задания с указанием причин отклонения от запланированных значений.</w:t>
      </w:r>
    </w:p>
    <w:p w:rsidR="00386A7D" w:rsidRPr="00386A7D" w:rsidRDefault="00386A7D" w:rsidP="00386A7D">
      <w:pPr>
        <w:pStyle w:val="aa"/>
        <w:numPr>
          <w:ilvl w:val="0"/>
          <w:numId w:val="31"/>
        </w:numPr>
        <w:jc w:val="both"/>
        <w:rPr>
          <w:rFonts w:ascii="Times New Roman" w:hAnsi="Times New Roman"/>
          <w:sz w:val="28"/>
          <w:szCs w:val="28"/>
        </w:rPr>
      </w:pPr>
      <w:r w:rsidRPr="00386A7D">
        <w:rPr>
          <w:rFonts w:ascii="Times New Roman" w:hAnsi="Times New Roman"/>
          <w:sz w:val="28"/>
          <w:szCs w:val="28"/>
        </w:rPr>
        <w:t>В соответствии со ст.36.1 Основ законодательства о культуре Администрацией Хелюльского городского поселения провести независимую оценку качества оказания услуг организацией культуры.</w:t>
      </w:r>
    </w:p>
    <w:p w:rsidR="00386A7D" w:rsidRPr="00386A7D" w:rsidRDefault="00386A7D" w:rsidP="00386A7D">
      <w:pPr>
        <w:pStyle w:val="aa"/>
        <w:numPr>
          <w:ilvl w:val="0"/>
          <w:numId w:val="31"/>
        </w:numPr>
        <w:jc w:val="both"/>
        <w:rPr>
          <w:rFonts w:ascii="Times New Roman" w:hAnsi="Times New Roman"/>
          <w:sz w:val="28"/>
          <w:szCs w:val="28"/>
        </w:rPr>
      </w:pPr>
      <w:r w:rsidRPr="00386A7D">
        <w:rPr>
          <w:rFonts w:ascii="Times New Roman" w:hAnsi="Times New Roman"/>
          <w:sz w:val="28"/>
          <w:szCs w:val="28"/>
          <w:lang w:eastAsia="ru-RU"/>
        </w:rPr>
        <w:t>В соответствии с внесенными изменениями Приказом Минфина России от 24.09.2015г. №140н в Общие требования, установленные Приказом №81н, внести изменения в Порядок составления и утверждения плана ФХД.</w:t>
      </w:r>
    </w:p>
    <w:p w:rsidR="005B712B" w:rsidRPr="00386A7D" w:rsidRDefault="005B712B" w:rsidP="00386A7D">
      <w:pPr>
        <w:pStyle w:val="aa"/>
        <w:tabs>
          <w:tab w:val="left" w:pos="2676"/>
        </w:tabs>
        <w:ind w:left="786"/>
        <w:jc w:val="both"/>
        <w:rPr>
          <w:rFonts w:ascii="Times New Roman" w:hAnsi="Times New Roman"/>
          <w:sz w:val="28"/>
          <w:szCs w:val="28"/>
        </w:rPr>
      </w:pPr>
    </w:p>
    <w:p w:rsidR="000F5740" w:rsidRDefault="005B712B" w:rsidP="005B712B">
      <w:pPr>
        <w:pStyle w:val="aa"/>
        <w:jc w:val="both"/>
        <w:rPr>
          <w:rFonts w:ascii="Times New Roman" w:hAnsi="Times New Roman"/>
          <w:b/>
          <w:sz w:val="28"/>
          <w:szCs w:val="28"/>
        </w:rPr>
      </w:pPr>
      <w:r w:rsidRPr="005B712B">
        <w:rPr>
          <w:rFonts w:ascii="Times New Roman" w:hAnsi="Times New Roman"/>
          <w:b/>
          <w:sz w:val="28"/>
          <w:szCs w:val="28"/>
        </w:rPr>
        <w:t>М</w:t>
      </w:r>
      <w:r w:rsidR="00386A7D">
        <w:rPr>
          <w:rFonts w:ascii="Times New Roman" w:hAnsi="Times New Roman"/>
          <w:b/>
          <w:sz w:val="28"/>
          <w:szCs w:val="28"/>
        </w:rPr>
        <w:t>А</w:t>
      </w:r>
      <w:r w:rsidRPr="005B712B">
        <w:rPr>
          <w:rFonts w:ascii="Times New Roman" w:hAnsi="Times New Roman"/>
          <w:b/>
          <w:sz w:val="28"/>
          <w:szCs w:val="28"/>
        </w:rPr>
        <w:t>У</w:t>
      </w:r>
      <w:r w:rsidR="00386A7D">
        <w:rPr>
          <w:rFonts w:ascii="Times New Roman" w:hAnsi="Times New Roman"/>
          <w:b/>
          <w:sz w:val="28"/>
          <w:szCs w:val="28"/>
        </w:rPr>
        <w:t>К</w:t>
      </w:r>
      <w:r w:rsidRPr="005B712B">
        <w:rPr>
          <w:rFonts w:ascii="Times New Roman" w:hAnsi="Times New Roman"/>
          <w:b/>
          <w:sz w:val="28"/>
          <w:szCs w:val="28"/>
        </w:rPr>
        <w:t xml:space="preserve"> «</w:t>
      </w:r>
      <w:r w:rsidR="00386A7D">
        <w:rPr>
          <w:rFonts w:ascii="Times New Roman" w:hAnsi="Times New Roman"/>
          <w:b/>
          <w:sz w:val="28"/>
          <w:szCs w:val="28"/>
        </w:rPr>
        <w:t>Импульс</w:t>
      </w:r>
      <w:r w:rsidRPr="005B712B">
        <w:rPr>
          <w:rFonts w:ascii="Times New Roman" w:hAnsi="Times New Roman"/>
          <w:b/>
          <w:sz w:val="28"/>
          <w:szCs w:val="28"/>
        </w:rPr>
        <w:t>»:</w:t>
      </w:r>
      <w:r w:rsidR="000F5740" w:rsidRPr="005B712B">
        <w:rPr>
          <w:rFonts w:ascii="Times New Roman" w:hAnsi="Times New Roman"/>
          <w:b/>
          <w:sz w:val="28"/>
          <w:szCs w:val="28"/>
        </w:rPr>
        <w:t xml:space="preserve"> </w:t>
      </w:r>
    </w:p>
    <w:p w:rsidR="005B712B" w:rsidRPr="005E3700" w:rsidRDefault="005E3700" w:rsidP="005E3700">
      <w:pPr>
        <w:pStyle w:val="aa"/>
        <w:numPr>
          <w:ilvl w:val="0"/>
          <w:numId w:val="33"/>
        </w:numPr>
        <w:jc w:val="both"/>
        <w:rPr>
          <w:rFonts w:ascii="Times New Roman" w:hAnsi="Times New Roman"/>
          <w:b/>
          <w:sz w:val="28"/>
          <w:szCs w:val="28"/>
        </w:rPr>
      </w:pPr>
      <w:r>
        <w:rPr>
          <w:rFonts w:ascii="Times New Roman" w:hAnsi="Times New Roman"/>
          <w:sz w:val="28"/>
          <w:szCs w:val="28"/>
        </w:rPr>
        <w:t xml:space="preserve">При формировании </w:t>
      </w:r>
      <w:r w:rsidRPr="005E3700">
        <w:rPr>
          <w:rFonts w:ascii="Times New Roman" w:hAnsi="Times New Roman"/>
          <w:sz w:val="28"/>
          <w:szCs w:val="28"/>
        </w:rPr>
        <w:t>Учетн</w:t>
      </w:r>
      <w:r>
        <w:rPr>
          <w:rFonts w:ascii="Times New Roman" w:hAnsi="Times New Roman"/>
          <w:sz w:val="28"/>
          <w:szCs w:val="28"/>
        </w:rPr>
        <w:t>ой</w:t>
      </w:r>
      <w:r w:rsidRPr="005E3700">
        <w:rPr>
          <w:rFonts w:ascii="Times New Roman" w:hAnsi="Times New Roman"/>
          <w:sz w:val="28"/>
          <w:szCs w:val="28"/>
        </w:rPr>
        <w:t xml:space="preserve"> политик</w:t>
      </w:r>
      <w:r>
        <w:rPr>
          <w:rFonts w:ascii="Times New Roman" w:hAnsi="Times New Roman"/>
          <w:sz w:val="28"/>
          <w:szCs w:val="28"/>
        </w:rPr>
        <w:t>и</w:t>
      </w:r>
      <w:r w:rsidRPr="005E3700">
        <w:rPr>
          <w:rFonts w:ascii="Times New Roman" w:hAnsi="Times New Roman"/>
          <w:sz w:val="28"/>
          <w:szCs w:val="28"/>
        </w:rPr>
        <w:t xml:space="preserve"> учреждения</w:t>
      </w:r>
      <w:r>
        <w:rPr>
          <w:rFonts w:ascii="Times New Roman" w:hAnsi="Times New Roman"/>
          <w:sz w:val="28"/>
          <w:szCs w:val="28"/>
        </w:rPr>
        <w:t xml:space="preserve"> руководствоваться действующим законодательством и </w:t>
      </w:r>
      <w:r w:rsidRPr="0030742E">
        <w:rPr>
          <w:rFonts w:ascii="Times New Roman" w:hAnsi="Times New Roman"/>
          <w:sz w:val="28"/>
          <w:szCs w:val="28"/>
        </w:rPr>
        <w:t>формировать свою учетную политику исходя из специфики своей структуры, видов деятельности и иных особенностей деятельности учреждения</w:t>
      </w:r>
      <w:r>
        <w:rPr>
          <w:rFonts w:ascii="Times New Roman" w:hAnsi="Times New Roman"/>
          <w:sz w:val="28"/>
          <w:szCs w:val="28"/>
        </w:rPr>
        <w:t>.</w:t>
      </w:r>
    </w:p>
    <w:p w:rsidR="005E3700" w:rsidRPr="004B1F7F" w:rsidRDefault="005E3700" w:rsidP="005E3700">
      <w:pPr>
        <w:pStyle w:val="aa"/>
        <w:numPr>
          <w:ilvl w:val="0"/>
          <w:numId w:val="33"/>
        </w:numPr>
        <w:autoSpaceDE w:val="0"/>
        <w:autoSpaceDN w:val="0"/>
        <w:adjustRightInd w:val="0"/>
        <w:spacing w:after="0"/>
        <w:jc w:val="both"/>
        <w:rPr>
          <w:rFonts w:ascii="Times New Roman" w:hAnsi="Times New Roman"/>
          <w:sz w:val="28"/>
          <w:szCs w:val="28"/>
        </w:rPr>
      </w:pPr>
      <w:r w:rsidRPr="004B1F7F">
        <w:rPr>
          <w:rFonts w:ascii="Times New Roman" w:hAnsi="Times New Roman"/>
          <w:sz w:val="28"/>
          <w:szCs w:val="28"/>
        </w:rPr>
        <w:t xml:space="preserve">В </w:t>
      </w:r>
      <w:r>
        <w:rPr>
          <w:rFonts w:ascii="Times New Roman" w:hAnsi="Times New Roman"/>
          <w:sz w:val="28"/>
          <w:szCs w:val="28"/>
        </w:rPr>
        <w:t>соответствии с</w:t>
      </w:r>
      <w:r w:rsidRPr="004B1F7F">
        <w:rPr>
          <w:rFonts w:ascii="Times New Roman" w:hAnsi="Times New Roman"/>
          <w:sz w:val="28"/>
          <w:szCs w:val="28"/>
        </w:rPr>
        <w:t xml:space="preserve"> п.6 Инструкции №157н в учетной Политике Учреждения </w:t>
      </w:r>
      <w:r>
        <w:rPr>
          <w:rFonts w:ascii="Times New Roman" w:hAnsi="Times New Roman"/>
          <w:sz w:val="28"/>
          <w:szCs w:val="28"/>
        </w:rPr>
        <w:t>утвердить</w:t>
      </w:r>
      <w:r w:rsidRPr="004B1F7F">
        <w:rPr>
          <w:rFonts w:ascii="Times New Roman" w:hAnsi="Times New Roman"/>
          <w:sz w:val="28"/>
          <w:szCs w:val="28"/>
        </w:rPr>
        <w:t>:</w:t>
      </w:r>
    </w:p>
    <w:p w:rsidR="005E3700" w:rsidRPr="004B1F7F" w:rsidRDefault="005E3700" w:rsidP="005E3700">
      <w:pPr>
        <w:pStyle w:val="aa"/>
        <w:autoSpaceDE w:val="0"/>
        <w:autoSpaceDN w:val="0"/>
        <w:adjustRightInd w:val="0"/>
        <w:ind w:left="928"/>
        <w:jc w:val="both"/>
        <w:rPr>
          <w:rFonts w:ascii="Times New Roman" w:hAnsi="Times New Roman"/>
          <w:sz w:val="28"/>
          <w:szCs w:val="28"/>
        </w:rPr>
      </w:pPr>
      <w:r w:rsidRPr="004B1F7F">
        <w:rPr>
          <w:rFonts w:ascii="Times New Roman" w:hAnsi="Times New Roman"/>
          <w:sz w:val="28"/>
          <w:szCs w:val="28"/>
        </w:rPr>
        <w:t xml:space="preserve">- рабочий план счетов бухгалтерского учета автономного учреждения, содержащий применяемые счета бухгалтерского учета для ведения синтетического и аналитического учета, сформированный в соответствии с требованиями, установленными приказом №183н </w:t>
      </w:r>
    </w:p>
    <w:p w:rsidR="005E3700" w:rsidRPr="004B1F7F" w:rsidRDefault="005E3700" w:rsidP="005E3700">
      <w:pPr>
        <w:pStyle w:val="aa"/>
        <w:autoSpaceDE w:val="0"/>
        <w:autoSpaceDN w:val="0"/>
        <w:adjustRightInd w:val="0"/>
        <w:ind w:left="928"/>
        <w:jc w:val="both"/>
        <w:rPr>
          <w:rFonts w:ascii="Times New Roman" w:hAnsi="Times New Roman"/>
          <w:color w:val="C00000"/>
          <w:sz w:val="28"/>
          <w:szCs w:val="28"/>
        </w:rPr>
      </w:pPr>
      <w:r w:rsidRPr="004B1F7F">
        <w:rPr>
          <w:rFonts w:ascii="Times New Roman" w:hAnsi="Times New Roman"/>
          <w:sz w:val="28"/>
          <w:szCs w:val="28"/>
        </w:rPr>
        <w:t>- порядок проведения инвентаризации</w:t>
      </w:r>
      <w:r w:rsidRPr="004B1F7F">
        <w:rPr>
          <w:rFonts w:ascii="Times New Roman" w:hAnsi="Times New Roman"/>
          <w:color w:val="C00000"/>
          <w:sz w:val="28"/>
          <w:szCs w:val="28"/>
        </w:rPr>
        <w:t>;</w:t>
      </w:r>
    </w:p>
    <w:p w:rsidR="005E3700" w:rsidRPr="004B1F7F" w:rsidRDefault="005E3700" w:rsidP="005E3700">
      <w:pPr>
        <w:pStyle w:val="aa"/>
        <w:autoSpaceDE w:val="0"/>
        <w:autoSpaceDN w:val="0"/>
        <w:adjustRightInd w:val="0"/>
        <w:ind w:left="928"/>
        <w:jc w:val="both"/>
        <w:rPr>
          <w:rFonts w:ascii="Times New Roman" w:hAnsi="Times New Roman"/>
          <w:sz w:val="28"/>
          <w:szCs w:val="28"/>
        </w:rPr>
      </w:pPr>
      <w:r w:rsidRPr="004B1F7F">
        <w:rPr>
          <w:rFonts w:ascii="Times New Roman" w:hAnsi="Times New Roman"/>
          <w:sz w:val="28"/>
          <w:szCs w:val="28"/>
        </w:rPr>
        <w:lastRenderedPageBreak/>
        <w:t>-правила документооборота и технологию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5E3700" w:rsidRPr="004B1F7F" w:rsidRDefault="005E3700" w:rsidP="005E3700">
      <w:pPr>
        <w:pStyle w:val="aa"/>
        <w:autoSpaceDE w:val="0"/>
        <w:autoSpaceDN w:val="0"/>
        <w:adjustRightInd w:val="0"/>
        <w:ind w:left="928"/>
        <w:jc w:val="both"/>
        <w:rPr>
          <w:rFonts w:ascii="Times New Roman" w:hAnsi="Times New Roman"/>
          <w:sz w:val="28"/>
          <w:szCs w:val="28"/>
        </w:rPr>
      </w:pPr>
      <w:r w:rsidRPr="004B1F7F">
        <w:rPr>
          <w:rFonts w:ascii="Times New Roman" w:hAnsi="Times New Roman"/>
          <w:sz w:val="28"/>
          <w:szCs w:val="28"/>
        </w:rPr>
        <w:t>-формы первичных (сводных) учетных документов, применяемых для оформления хозяйственных операций, по которым законодательством РФ не установлены обязательные для их оформления формы документов. При этом утвержденные автономным учреждением формы документов должны содержать обязательные реквизиты первичного учетного документа, предусмотренные Инструкцией №157н;</w:t>
      </w:r>
    </w:p>
    <w:p w:rsidR="005E3700" w:rsidRDefault="005E3700" w:rsidP="005E3700">
      <w:pPr>
        <w:pStyle w:val="aa"/>
        <w:autoSpaceDE w:val="0"/>
        <w:autoSpaceDN w:val="0"/>
        <w:adjustRightInd w:val="0"/>
        <w:ind w:left="928"/>
        <w:jc w:val="both"/>
        <w:rPr>
          <w:rFonts w:ascii="Times New Roman" w:hAnsi="Times New Roman"/>
          <w:sz w:val="28"/>
          <w:szCs w:val="28"/>
        </w:rPr>
      </w:pPr>
      <w:r w:rsidRPr="004B1F7F">
        <w:rPr>
          <w:rFonts w:ascii="Times New Roman" w:hAnsi="Times New Roman"/>
          <w:sz w:val="28"/>
          <w:szCs w:val="28"/>
        </w:rPr>
        <w:t>-порядок организации и обеспечения (осуществления) субъектом учета внутреннего финансового контроля</w:t>
      </w:r>
      <w:r>
        <w:rPr>
          <w:rFonts w:ascii="Times New Roman" w:hAnsi="Times New Roman"/>
          <w:sz w:val="28"/>
          <w:szCs w:val="28"/>
        </w:rPr>
        <w:t>;</w:t>
      </w:r>
    </w:p>
    <w:p w:rsidR="005E3700" w:rsidRDefault="005E3700" w:rsidP="005E3700">
      <w:pPr>
        <w:pStyle w:val="aa"/>
        <w:autoSpaceDE w:val="0"/>
        <w:autoSpaceDN w:val="0"/>
        <w:adjustRightInd w:val="0"/>
        <w:ind w:left="928"/>
        <w:jc w:val="both"/>
        <w:rPr>
          <w:rFonts w:ascii="Times New Roman" w:hAnsi="Times New Roman"/>
          <w:sz w:val="28"/>
          <w:szCs w:val="28"/>
        </w:rPr>
      </w:pPr>
      <w:r>
        <w:rPr>
          <w:rFonts w:ascii="Times New Roman" w:hAnsi="Times New Roman"/>
          <w:sz w:val="28"/>
          <w:szCs w:val="28"/>
        </w:rPr>
        <w:t>-</w:t>
      </w:r>
      <w:r w:rsidRPr="00AE74DA">
        <w:rPr>
          <w:rFonts w:ascii="Times New Roman" w:hAnsi="Times New Roman"/>
          <w:sz w:val="28"/>
          <w:szCs w:val="28"/>
        </w:rPr>
        <w:t xml:space="preserve"> определ</w:t>
      </w:r>
      <w:r>
        <w:rPr>
          <w:rFonts w:ascii="Times New Roman" w:hAnsi="Times New Roman"/>
          <w:sz w:val="28"/>
          <w:szCs w:val="28"/>
        </w:rPr>
        <w:t>ить</w:t>
      </w:r>
      <w:r w:rsidRPr="00AE74DA">
        <w:rPr>
          <w:rFonts w:ascii="Times New Roman" w:hAnsi="Times New Roman"/>
          <w:sz w:val="28"/>
          <w:szCs w:val="28"/>
        </w:rPr>
        <w:t xml:space="preserve"> порог существенности</w:t>
      </w:r>
      <w:r>
        <w:rPr>
          <w:rFonts w:ascii="Times New Roman" w:hAnsi="Times New Roman"/>
          <w:sz w:val="28"/>
          <w:szCs w:val="28"/>
        </w:rPr>
        <w:t>;</w:t>
      </w:r>
    </w:p>
    <w:p w:rsidR="005E3700" w:rsidRDefault="005E3700" w:rsidP="005E3700">
      <w:pPr>
        <w:pStyle w:val="aa"/>
        <w:autoSpaceDE w:val="0"/>
        <w:autoSpaceDN w:val="0"/>
        <w:adjustRightInd w:val="0"/>
        <w:ind w:left="928"/>
        <w:jc w:val="both"/>
        <w:rPr>
          <w:rFonts w:ascii="Times New Roman" w:hAnsi="Times New Roman"/>
          <w:sz w:val="28"/>
          <w:szCs w:val="28"/>
        </w:rPr>
      </w:pPr>
      <w:r>
        <w:rPr>
          <w:rFonts w:ascii="Times New Roman" w:hAnsi="Times New Roman"/>
          <w:sz w:val="28"/>
          <w:szCs w:val="28"/>
        </w:rPr>
        <w:t>-в</w:t>
      </w:r>
      <w:r w:rsidRPr="00AE74DA">
        <w:rPr>
          <w:rFonts w:ascii="Times New Roman" w:hAnsi="Times New Roman"/>
          <w:sz w:val="28"/>
          <w:szCs w:val="28"/>
        </w:rPr>
        <w:t xml:space="preserve"> </w:t>
      </w:r>
      <w:r>
        <w:rPr>
          <w:rFonts w:ascii="Times New Roman" w:hAnsi="Times New Roman"/>
          <w:sz w:val="28"/>
          <w:szCs w:val="28"/>
        </w:rPr>
        <w:t>соответствии с</w:t>
      </w:r>
      <w:r w:rsidRPr="00AE74DA">
        <w:rPr>
          <w:rFonts w:ascii="Times New Roman" w:hAnsi="Times New Roman"/>
          <w:sz w:val="28"/>
          <w:szCs w:val="28"/>
        </w:rPr>
        <w:t xml:space="preserve"> п. 371 Инструкции №157н в учетной политике МАУК «Импуль</w:t>
      </w:r>
      <w:r>
        <w:rPr>
          <w:rFonts w:ascii="Times New Roman" w:hAnsi="Times New Roman"/>
          <w:sz w:val="28"/>
          <w:szCs w:val="28"/>
        </w:rPr>
        <w:t>с</w:t>
      </w:r>
      <w:r w:rsidRPr="00AE74DA">
        <w:rPr>
          <w:rFonts w:ascii="Times New Roman" w:hAnsi="Times New Roman"/>
          <w:sz w:val="28"/>
          <w:szCs w:val="28"/>
        </w:rPr>
        <w:t xml:space="preserve">» </w:t>
      </w:r>
      <w:r>
        <w:rPr>
          <w:rFonts w:ascii="Times New Roman" w:hAnsi="Times New Roman"/>
          <w:sz w:val="28"/>
          <w:szCs w:val="28"/>
        </w:rPr>
        <w:t>определить</w:t>
      </w:r>
      <w:r w:rsidRPr="00AE74DA">
        <w:rPr>
          <w:rFonts w:ascii="Times New Roman" w:hAnsi="Times New Roman"/>
          <w:sz w:val="28"/>
          <w:szCs w:val="28"/>
        </w:rPr>
        <w:t xml:space="preserve"> порядок списания кредиторской задолженности</w:t>
      </w:r>
      <w:r>
        <w:rPr>
          <w:rFonts w:ascii="Times New Roman" w:hAnsi="Times New Roman"/>
          <w:sz w:val="28"/>
          <w:szCs w:val="28"/>
        </w:rPr>
        <w:t>;</w:t>
      </w:r>
    </w:p>
    <w:p w:rsidR="005E3700" w:rsidRPr="004B1F7F" w:rsidRDefault="005E3700" w:rsidP="005E3700">
      <w:pPr>
        <w:pStyle w:val="aa"/>
        <w:numPr>
          <w:ilvl w:val="0"/>
          <w:numId w:val="29"/>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В составе Учетной политики учреждения определить</w:t>
      </w:r>
      <w:r w:rsidRPr="004B1F7F">
        <w:rPr>
          <w:rFonts w:ascii="Times New Roman" w:hAnsi="Times New Roman"/>
          <w:sz w:val="28"/>
          <w:szCs w:val="28"/>
        </w:rPr>
        <w:t>:</w:t>
      </w:r>
    </w:p>
    <w:p w:rsidR="005E3700" w:rsidRPr="00AE74DA" w:rsidRDefault="005E3700" w:rsidP="005E3700">
      <w:pPr>
        <w:spacing w:after="0"/>
        <w:ind w:left="709"/>
        <w:jc w:val="both"/>
        <w:rPr>
          <w:rFonts w:ascii="Times New Roman" w:hAnsi="Times New Roman"/>
          <w:sz w:val="28"/>
          <w:szCs w:val="28"/>
        </w:rPr>
      </w:pPr>
      <w:r w:rsidRPr="00AE74DA">
        <w:rPr>
          <w:rFonts w:ascii="Times New Roman" w:hAnsi="Times New Roman"/>
          <w:sz w:val="28"/>
          <w:szCs w:val="28"/>
        </w:rPr>
        <w:t>- состав инвентаризационной комиссии, объекты инвентаризации имущества и обязательств;</w:t>
      </w:r>
    </w:p>
    <w:p w:rsidR="005E3700" w:rsidRDefault="005E3700" w:rsidP="005E3700">
      <w:pPr>
        <w:spacing w:after="0"/>
        <w:ind w:left="709" w:hanging="29"/>
        <w:jc w:val="both"/>
        <w:rPr>
          <w:rFonts w:ascii="Times New Roman" w:hAnsi="Times New Roman"/>
          <w:sz w:val="28"/>
          <w:szCs w:val="28"/>
        </w:rPr>
      </w:pPr>
      <w:r w:rsidRPr="00AE74DA">
        <w:rPr>
          <w:rFonts w:ascii="Times New Roman" w:hAnsi="Times New Roman"/>
          <w:sz w:val="28"/>
          <w:szCs w:val="28"/>
        </w:rPr>
        <w:t>- перечень бланков строгой отчетности, лиц, ответственных за хранение, выдачу и обеспечение оперативного учета указанных бланков.</w:t>
      </w:r>
    </w:p>
    <w:p w:rsidR="005E3700" w:rsidRPr="004B1F7F" w:rsidRDefault="005E3700" w:rsidP="005E3700">
      <w:pPr>
        <w:pStyle w:val="aa"/>
        <w:numPr>
          <w:ilvl w:val="0"/>
          <w:numId w:val="29"/>
        </w:numPr>
        <w:spacing w:after="0"/>
        <w:jc w:val="both"/>
        <w:rPr>
          <w:rFonts w:ascii="Times New Roman" w:hAnsi="Times New Roman"/>
          <w:sz w:val="28"/>
          <w:szCs w:val="28"/>
        </w:rPr>
      </w:pPr>
      <w:r w:rsidRPr="004B1F7F">
        <w:rPr>
          <w:rFonts w:ascii="Times New Roman" w:hAnsi="Times New Roman"/>
          <w:sz w:val="28"/>
          <w:szCs w:val="28"/>
        </w:rPr>
        <w:t>В учетной политике МАУК «Импульс» определ</w:t>
      </w:r>
      <w:r w:rsidR="00F70AA1">
        <w:rPr>
          <w:rFonts w:ascii="Times New Roman" w:hAnsi="Times New Roman"/>
          <w:sz w:val="28"/>
          <w:szCs w:val="28"/>
        </w:rPr>
        <w:t>ить</w:t>
      </w:r>
      <w:r w:rsidRPr="004B1F7F">
        <w:rPr>
          <w:rFonts w:ascii="Times New Roman" w:hAnsi="Times New Roman"/>
          <w:sz w:val="28"/>
          <w:szCs w:val="28"/>
        </w:rPr>
        <w:t xml:space="preserve">: </w:t>
      </w:r>
    </w:p>
    <w:p w:rsidR="005E3700" w:rsidRPr="00AE74DA" w:rsidRDefault="005E3700" w:rsidP="005E3700">
      <w:pPr>
        <w:spacing w:after="0"/>
        <w:ind w:left="709"/>
        <w:jc w:val="both"/>
        <w:rPr>
          <w:rFonts w:ascii="Times New Roman" w:hAnsi="Times New Roman"/>
          <w:sz w:val="28"/>
          <w:szCs w:val="28"/>
        </w:rPr>
      </w:pPr>
      <w:r w:rsidRPr="00AE74DA">
        <w:rPr>
          <w:rFonts w:ascii="Times New Roman" w:hAnsi="Times New Roman"/>
          <w:sz w:val="28"/>
          <w:szCs w:val="28"/>
        </w:rPr>
        <w:t>- перечень услуг, оказываемых учреждением по кодам вида финансирования (2-приносящий доход деятельность, 4-субсидия на выполнение муниципального задания);</w:t>
      </w:r>
    </w:p>
    <w:p w:rsidR="005E3700" w:rsidRPr="00AE74DA" w:rsidRDefault="005E3700" w:rsidP="005E3700">
      <w:pPr>
        <w:spacing w:after="0"/>
        <w:ind w:left="709"/>
        <w:jc w:val="both"/>
        <w:rPr>
          <w:rFonts w:ascii="Times New Roman" w:hAnsi="Times New Roman"/>
          <w:sz w:val="28"/>
          <w:szCs w:val="28"/>
        </w:rPr>
      </w:pPr>
      <w:r w:rsidRPr="00AE74DA">
        <w:rPr>
          <w:rFonts w:ascii="Times New Roman" w:hAnsi="Times New Roman"/>
          <w:sz w:val="28"/>
          <w:szCs w:val="28"/>
        </w:rPr>
        <w:t xml:space="preserve">- </w:t>
      </w:r>
      <w:r>
        <w:rPr>
          <w:rFonts w:ascii="Times New Roman" w:hAnsi="Times New Roman"/>
          <w:sz w:val="28"/>
          <w:szCs w:val="28"/>
        </w:rPr>
        <w:t xml:space="preserve">определение состава затрат, разделение </w:t>
      </w:r>
      <w:r w:rsidRPr="00AE74DA">
        <w:rPr>
          <w:rFonts w:ascii="Times New Roman" w:hAnsi="Times New Roman"/>
          <w:sz w:val="28"/>
          <w:szCs w:val="28"/>
        </w:rPr>
        <w:t xml:space="preserve">затрат при формировании себестоимости услуг, оказываемых учреждением культуры; </w:t>
      </w:r>
    </w:p>
    <w:p w:rsidR="005E3700" w:rsidRDefault="005E3700" w:rsidP="005E3700">
      <w:pPr>
        <w:spacing w:after="0"/>
        <w:ind w:left="709"/>
        <w:jc w:val="both"/>
        <w:rPr>
          <w:rFonts w:ascii="Times New Roman" w:hAnsi="Times New Roman"/>
          <w:sz w:val="28"/>
          <w:szCs w:val="28"/>
        </w:rPr>
      </w:pPr>
      <w:r w:rsidRPr="00AE74DA">
        <w:rPr>
          <w:rFonts w:ascii="Times New Roman" w:hAnsi="Times New Roman"/>
          <w:sz w:val="28"/>
          <w:szCs w:val="28"/>
        </w:rPr>
        <w:t>- порядок распределения принятых к учету расходов между кодами финансирования 4 субсидия на выполнение муниципального задания и 2 приносящая доход деятельность</w:t>
      </w:r>
      <w:r w:rsidR="00F70AA1">
        <w:rPr>
          <w:rFonts w:ascii="Times New Roman" w:hAnsi="Times New Roman"/>
          <w:sz w:val="28"/>
          <w:szCs w:val="28"/>
        </w:rPr>
        <w:t>.</w:t>
      </w:r>
    </w:p>
    <w:p w:rsidR="00F70AA1" w:rsidRDefault="00F70AA1" w:rsidP="00F70AA1">
      <w:pPr>
        <w:pStyle w:val="aa"/>
        <w:numPr>
          <w:ilvl w:val="0"/>
          <w:numId w:val="29"/>
        </w:numPr>
        <w:autoSpaceDE w:val="0"/>
        <w:autoSpaceDN w:val="0"/>
        <w:adjustRightInd w:val="0"/>
        <w:jc w:val="both"/>
        <w:rPr>
          <w:rFonts w:ascii="Times New Roman" w:hAnsi="Times New Roman"/>
          <w:sz w:val="28"/>
          <w:szCs w:val="28"/>
        </w:rPr>
      </w:pPr>
      <w:r w:rsidRPr="003A4DD5">
        <w:rPr>
          <w:rFonts w:ascii="Times New Roman" w:hAnsi="Times New Roman"/>
          <w:sz w:val="28"/>
          <w:szCs w:val="28"/>
        </w:rPr>
        <w:t>Порядок списания призов, израсходованных при проведении различных мероприятий, перечень документов, подтверждающих обоснованность произведенных расходов установ</w:t>
      </w:r>
      <w:r>
        <w:rPr>
          <w:rFonts w:ascii="Times New Roman" w:hAnsi="Times New Roman"/>
          <w:sz w:val="28"/>
          <w:szCs w:val="28"/>
        </w:rPr>
        <w:t>ить</w:t>
      </w:r>
      <w:r w:rsidRPr="003A4DD5">
        <w:rPr>
          <w:rFonts w:ascii="Times New Roman" w:hAnsi="Times New Roman"/>
          <w:sz w:val="28"/>
          <w:szCs w:val="28"/>
        </w:rPr>
        <w:t xml:space="preserve"> в рамках формирования учетной политики учреждения.</w:t>
      </w:r>
    </w:p>
    <w:p w:rsidR="00F70AA1" w:rsidRPr="00F70AA1" w:rsidRDefault="00F70AA1" w:rsidP="00F70AA1">
      <w:pPr>
        <w:pStyle w:val="aa"/>
        <w:numPr>
          <w:ilvl w:val="0"/>
          <w:numId w:val="29"/>
        </w:numPr>
        <w:autoSpaceDE w:val="0"/>
        <w:autoSpaceDN w:val="0"/>
        <w:adjustRightInd w:val="0"/>
        <w:jc w:val="both"/>
        <w:rPr>
          <w:rFonts w:ascii="Times New Roman" w:hAnsi="Times New Roman"/>
          <w:sz w:val="28"/>
          <w:szCs w:val="28"/>
        </w:rPr>
      </w:pPr>
      <w:r w:rsidRPr="00F70AA1">
        <w:rPr>
          <w:rFonts w:ascii="Times New Roman" w:hAnsi="Times New Roman"/>
          <w:sz w:val="28"/>
          <w:szCs w:val="28"/>
        </w:rPr>
        <w:t>Кассовую книгу учреждения вести в соответствии с требованиями Приказа Минфина России от 30 марта 2015 г. N 52н</w:t>
      </w:r>
      <w:r w:rsidRPr="00F70AA1">
        <w:rPr>
          <w:rFonts w:ascii="Times New Roman" w:hAnsi="Times New Roman"/>
          <w:sz w:val="28"/>
          <w:szCs w:val="28"/>
        </w:rPr>
        <w:br/>
        <w:t xml:space="preserve">"Об утверждении форм первичных учетных документов и регистров </w:t>
      </w:r>
      <w:r w:rsidRPr="00F70AA1">
        <w:rPr>
          <w:rFonts w:ascii="Times New Roman" w:hAnsi="Times New Roman"/>
          <w:sz w:val="28"/>
          <w:szCs w:val="28"/>
        </w:rPr>
        <w:lastRenderedPageBreak/>
        <w:t>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677B98">
        <w:t xml:space="preserve"> </w:t>
      </w:r>
    </w:p>
    <w:p w:rsidR="00F70AA1" w:rsidRPr="00F70AA1" w:rsidRDefault="00F70AA1" w:rsidP="00F70AA1">
      <w:pPr>
        <w:pStyle w:val="aa"/>
        <w:numPr>
          <w:ilvl w:val="0"/>
          <w:numId w:val="29"/>
        </w:numPr>
        <w:autoSpaceDE w:val="0"/>
        <w:autoSpaceDN w:val="0"/>
        <w:adjustRightInd w:val="0"/>
        <w:jc w:val="both"/>
        <w:rPr>
          <w:rFonts w:ascii="Times New Roman" w:hAnsi="Times New Roman"/>
          <w:sz w:val="28"/>
          <w:szCs w:val="28"/>
        </w:rPr>
      </w:pPr>
      <w:r w:rsidRPr="00F70AA1">
        <w:rPr>
          <w:rFonts w:ascii="Times New Roman" w:hAnsi="Times New Roman"/>
          <w:sz w:val="28"/>
          <w:szCs w:val="28"/>
        </w:rPr>
        <w:t xml:space="preserve">Прием бланков документов строгой отчетности производить в соответствии с требованиями с </w:t>
      </w:r>
      <w:hyperlink r:id="rId28" w:history="1">
        <w:r w:rsidRPr="00F70AA1">
          <w:rPr>
            <w:rStyle w:val="ad"/>
            <w:rFonts w:ascii="Times New Roman" w:hAnsi="Times New Roman"/>
            <w:color w:val="auto"/>
            <w:sz w:val="28"/>
            <w:szCs w:val="28"/>
          </w:rPr>
          <w:t>п. 15</w:t>
        </w:r>
      </w:hyperlink>
      <w:r w:rsidRPr="00F70AA1">
        <w:rPr>
          <w:rFonts w:ascii="Times New Roman" w:hAnsi="Times New Roman"/>
          <w:sz w:val="28"/>
          <w:szCs w:val="28"/>
        </w:rPr>
        <w:t xml:space="preserve"> Положения N 359</w:t>
      </w:r>
      <w:r>
        <w:rPr>
          <w:rFonts w:ascii="Times New Roman" w:hAnsi="Times New Roman"/>
          <w:sz w:val="28"/>
          <w:szCs w:val="28"/>
        </w:rPr>
        <w:t>.</w:t>
      </w:r>
      <w:r w:rsidRPr="00F70AA1">
        <w:rPr>
          <w:rFonts w:ascii="Times New Roman" w:hAnsi="Times New Roman"/>
          <w:sz w:val="28"/>
          <w:szCs w:val="28"/>
        </w:rPr>
        <w:t xml:space="preserve"> </w:t>
      </w:r>
    </w:p>
    <w:p w:rsidR="00F70AA1" w:rsidRDefault="00F70AA1" w:rsidP="00F70AA1">
      <w:pPr>
        <w:pStyle w:val="aa"/>
        <w:numPr>
          <w:ilvl w:val="0"/>
          <w:numId w:val="29"/>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Книгу по учету бланков строгой отчетности вести в соответствии с требованиями п.13 Положения №359. </w:t>
      </w:r>
    </w:p>
    <w:p w:rsidR="002C41EC" w:rsidRDefault="002C41EC" w:rsidP="00F70AA1">
      <w:pPr>
        <w:pStyle w:val="aa"/>
        <w:numPr>
          <w:ilvl w:val="0"/>
          <w:numId w:val="29"/>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 Прием материально-ответственными лицами наличных денежных средств от физических лиц осуществлять по бланкам строгой отчетности (билеты) форма, которых должна соответствовать форме, приведенной в приложении №1, утвержденной Приказом № 257.</w:t>
      </w:r>
    </w:p>
    <w:p w:rsidR="002C41EC" w:rsidRPr="003A4DD5" w:rsidRDefault="002C41EC" w:rsidP="002C41EC">
      <w:pPr>
        <w:pStyle w:val="aa"/>
        <w:numPr>
          <w:ilvl w:val="0"/>
          <w:numId w:val="29"/>
        </w:num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Разработать и утвердить</w:t>
      </w:r>
      <w:r w:rsidRPr="003A4DD5">
        <w:rPr>
          <w:rFonts w:ascii="Times New Roman" w:hAnsi="Times New Roman"/>
          <w:sz w:val="28"/>
          <w:szCs w:val="28"/>
          <w:lang w:eastAsia="ru-RU"/>
        </w:rPr>
        <w:t xml:space="preserve"> Положение о платных услугах  МАУК «Импульс», в котором должны быть определены правовые, организационные и экономические основы предоставления платных услуг</w:t>
      </w:r>
      <w:r>
        <w:rPr>
          <w:rFonts w:ascii="Times New Roman" w:hAnsi="Times New Roman"/>
          <w:sz w:val="28"/>
          <w:szCs w:val="28"/>
          <w:lang w:eastAsia="ru-RU"/>
        </w:rPr>
        <w:t>, а также правила формирования цен на платные услуги</w:t>
      </w:r>
      <w:r w:rsidRPr="003A4DD5">
        <w:rPr>
          <w:rFonts w:ascii="Times New Roman" w:hAnsi="Times New Roman"/>
          <w:sz w:val="28"/>
          <w:szCs w:val="28"/>
          <w:lang w:eastAsia="ru-RU"/>
        </w:rPr>
        <w:t>.</w:t>
      </w:r>
    </w:p>
    <w:p w:rsidR="002C41EC" w:rsidRDefault="002C41EC" w:rsidP="002C41EC">
      <w:pPr>
        <w:pStyle w:val="aa"/>
        <w:numPr>
          <w:ilvl w:val="0"/>
          <w:numId w:val="29"/>
        </w:numPr>
        <w:tabs>
          <w:tab w:val="left" w:pos="2676"/>
        </w:tabs>
        <w:autoSpaceDE w:val="0"/>
        <w:autoSpaceDN w:val="0"/>
        <w:adjustRightInd w:val="0"/>
        <w:spacing w:after="0"/>
        <w:jc w:val="both"/>
        <w:rPr>
          <w:rFonts w:ascii="Times New Roman" w:hAnsi="Times New Roman"/>
          <w:sz w:val="28"/>
          <w:szCs w:val="28"/>
        </w:rPr>
      </w:pPr>
      <w:r w:rsidRPr="002C41EC">
        <w:rPr>
          <w:rFonts w:ascii="Times New Roman" w:hAnsi="Times New Roman"/>
          <w:sz w:val="28"/>
          <w:szCs w:val="28"/>
          <w:lang w:eastAsia="ru-RU"/>
        </w:rPr>
        <w:t>Рассчитать цены на платные услуги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материальной базы учреждения.</w:t>
      </w:r>
    </w:p>
    <w:p w:rsidR="002C41EC" w:rsidRPr="002C41EC" w:rsidRDefault="002C41EC" w:rsidP="002C41EC">
      <w:pPr>
        <w:pStyle w:val="aa"/>
        <w:numPr>
          <w:ilvl w:val="0"/>
          <w:numId w:val="29"/>
        </w:numPr>
        <w:tabs>
          <w:tab w:val="left" w:pos="2676"/>
        </w:tabs>
        <w:autoSpaceDE w:val="0"/>
        <w:autoSpaceDN w:val="0"/>
        <w:adjustRightInd w:val="0"/>
        <w:spacing w:after="0"/>
        <w:jc w:val="both"/>
        <w:rPr>
          <w:rFonts w:ascii="Times New Roman" w:hAnsi="Times New Roman"/>
          <w:sz w:val="28"/>
          <w:szCs w:val="28"/>
        </w:rPr>
      </w:pPr>
      <w:r w:rsidRPr="002C41EC">
        <w:rPr>
          <w:rFonts w:ascii="Times New Roman" w:hAnsi="Times New Roman"/>
          <w:sz w:val="28"/>
          <w:szCs w:val="28"/>
          <w:lang w:eastAsia="ru-RU"/>
        </w:rPr>
        <w:t>О</w:t>
      </w:r>
      <w:r w:rsidRPr="002C41EC">
        <w:rPr>
          <w:rFonts w:ascii="Times New Roman" w:hAnsi="Times New Roman"/>
          <w:sz w:val="28"/>
          <w:szCs w:val="28"/>
        </w:rPr>
        <w:t xml:space="preserve">казание муниципальных услуг  в пределах муниципального задания за плату осуществлять только при наличии в муниципальном задании установленных предельных цен (тарифов) на оплату муниципальных услуг, а также при наличии </w:t>
      </w:r>
      <w:r w:rsidRPr="002C41EC">
        <w:rPr>
          <w:rFonts w:ascii="Times New Roman" w:hAnsi="Times New Roman"/>
          <w:sz w:val="28"/>
          <w:szCs w:val="28"/>
          <w:shd w:val="clear" w:color="auto" w:fill="FFFFFF"/>
        </w:rPr>
        <w:t>порядка установления указанных цен (тарифов).</w:t>
      </w:r>
      <w:r w:rsidRPr="002C41EC">
        <w:rPr>
          <w:rFonts w:ascii="Times New Roman" w:hAnsi="Times New Roman"/>
          <w:sz w:val="28"/>
          <w:szCs w:val="28"/>
        </w:rPr>
        <w:t xml:space="preserve"> </w:t>
      </w:r>
    </w:p>
    <w:p w:rsidR="002C41EC" w:rsidRDefault="002C41EC" w:rsidP="002C41EC">
      <w:pPr>
        <w:pStyle w:val="aa"/>
        <w:numPr>
          <w:ilvl w:val="0"/>
          <w:numId w:val="29"/>
        </w:numPr>
        <w:tabs>
          <w:tab w:val="left" w:pos="2676"/>
        </w:tabs>
        <w:autoSpaceDE w:val="0"/>
        <w:autoSpaceDN w:val="0"/>
        <w:adjustRightInd w:val="0"/>
        <w:spacing w:after="0"/>
        <w:jc w:val="both"/>
        <w:rPr>
          <w:rFonts w:ascii="Times New Roman" w:hAnsi="Times New Roman"/>
          <w:sz w:val="28"/>
          <w:szCs w:val="28"/>
        </w:rPr>
      </w:pPr>
      <w:r w:rsidRPr="002C41EC">
        <w:rPr>
          <w:rFonts w:ascii="Times New Roman" w:hAnsi="Times New Roman"/>
          <w:sz w:val="28"/>
          <w:szCs w:val="28"/>
        </w:rPr>
        <w:t xml:space="preserve">В </w:t>
      </w:r>
      <w:r>
        <w:rPr>
          <w:rFonts w:ascii="Times New Roman" w:hAnsi="Times New Roman"/>
          <w:sz w:val="28"/>
          <w:szCs w:val="28"/>
        </w:rPr>
        <w:t>соответствии со</w:t>
      </w:r>
      <w:r w:rsidRPr="002C41EC">
        <w:rPr>
          <w:rFonts w:ascii="Times New Roman" w:hAnsi="Times New Roman"/>
          <w:sz w:val="28"/>
          <w:szCs w:val="28"/>
        </w:rPr>
        <w:t xml:space="preserve"> ст. 131 ГК РФ</w:t>
      </w:r>
      <w:r>
        <w:rPr>
          <w:rFonts w:ascii="Times New Roman" w:hAnsi="Times New Roman"/>
          <w:sz w:val="28"/>
          <w:szCs w:val="28"/>
        </w:rPr>
        <w:t xml:space="preserve"> произвести</w:t>
      </w:r>
      <w:r w:rsidRPr="002C41EC">
        <w:rPr>
          <w:rFonts w:ascii="Times New Roman" w:hAnsi="Times New Roman"/>
          <w:sz w:val="28"/>
          <w:szCs w:val="28"/>
        </w:rPr>
        <w:t xml:space="preserve"> государственн</w:t>
      </w:r>
      <w:r>
        <w:rPr>
          <w:rFonts w:ascii="Times New Roman" w:hAnsi="Times New Roman"/>
          <w:sz w:val="28"/>
          <w:szCs w:val="28"/>
        </w:rPr>
        <w:t>ую</w:t>
      </w:r>
      <w:r w:rsidRPr="002C41EC">
        <w:rPr>
          <w:rFonts w:ascii="Times New Roman" w:hAnsi="Times New Roman"/>
          <w:sz w:val="28"/>
          <w:szCs w:val="28"/>
        </w:rPr>
        <w:t xml:space="preserve"> регистраци</w:t>
      </w:r>
      <w:r>
        <w:rPr>
          <w:rFonts w:ascii="Times New Roman" w:hAnsi="Times New Roman"/>
          <w:sz w:val="28"/>
          <w:szCs w:val="28"/>
        </w:rPr>
        <w:t>ю</w:t>
      </w:r>
      <w:r w:rsidRPr="002C41EC">
        <w:rPr>
          <w:rFonts w:ascii="Times New Roman" w:hAnsi="Times New Roman"/>
          <w:sz w:val="28"/>
          <w:szCs w:val="28"/>
        </w:rPr>
        <w:t xml:space="preserve"> права оперативного управления на объект недвижимости «Нежилое помещение здания ДК п. Хелюля»</w:t>
      </w:r>
    </w:p>
    <w:p w:rsidR="002C41EC" w:rsidRDefault="002C41EC" w:rsidP="002C41EC">
      <w:pPr>
        <w:pStyle w:val="aa"/>
        <w:numPr>
          <w:ilvl w:val="0"/>
          <w:numId w:val="29"/>
        </w:numPr>
        <w:spacing w:after="0"/>
        <w:ind w:left="786"/>
        <w:jc w:val="both"/>
        <w:rPr>
          <w:rFonts w:ascii="Times New Roman" w:hAnsi="Times New Roman"/>
          <w:sz w:val="28"/>
          <w:szCs w:val="28"/>
        </w:rPr>
      </w:pPr>
      <w:r w:rsidRPr="00EB4192">
        <w:rPr>
          <w:rFonts w:ascii="Times New Roman" w:hAnsi="Times New Roman"/>
          <w:sz w:val="28"/>
          <w:szCs w:val="28"/>
        </w:rPr>
        <w:t xml:space="preserve">В </w:t>
      </w:r>
      <w:r>
        <w:rPr>
          <w:rFonts w:ascii="Times New Roman" w:hAnsi="Times New Roman"/>
          <w:sz w:val="28"/>
          <w:szCs w:val="28"/>
        </w:rPr>
        <w:t>соответствии с</w:t>
      </w:r>
      <w:r w:rsidRPr="00EB4192">
        <w:rPr>
          <w:rFonts w:ascii="Times New Roman" w:hAnsi="Times New Roman"/>
          <w:sz w:val="28"/>
          <w:szCs w:val="28"/>
        </w:rPr>
        <w:t xml:space="preserve"> п. 17 р. </w:t>
      </w:r>
      <w:r w:rsidRPr="00EB4192">
        <w:rPr>
          <w:rFonts w:ascii="Times New Roman" w:hAnsi="Times New Roman"/>
          <w:sz w:val="28"/>
          <w:szCs w:val="28"/>
          <w:lang w:val="en-US"/>
        </w:rPr>
        <w:t>IV</w:t>
      </w:r>
      <w:r w:rsidRPr="00EB4192">
        <w:rPr>
          <w:rFonts w:ascii="Times New Roman" w:hAnsi="Times New Roman"/>
          <w:sz w:val="28"/>
          <w:szCs w:val="28"/>
        </w:rPr>
        <w:t xml:space="preserve"> «Сделки с муниципальным имуществом»  Положения о порядке управления и распоряжения имуществом, находящимся в муниципальной собственности Хелюльского городского поселения, утвержденное Решением Совета Хелюльского городского поселения </w:t>
      </w:r>
      <w:r w:rsidRPr="00EB4192">
        <w:rPr>
          <w:rFonts w:ascii="Times New Roman" w:hAnsi="Times New Roman"/>
          <w:sz w:val="28"/>
          <w:szCs w:val="28"/>
          <w:lang w:val="en-US"/>
        </w:rPr>
        <w:t>XXXVIII</w:t>
      </w:r>
      <w:r w:rsidRPr="00EB4192">
        <w:rPr>
          <w:rFonts w:ascii="Times New Roman" w:hAnsi="Times New Roman"/>
          <w:sz w:val="28"/>
          <w:szCs w:val="28"/>
        </w:rPr>
        <w:t xml:space="preserve"> сессии </w:t>
      </w:r>
      <w:r w:rsidRPr="00EB4192">
        <w:rPr>
          <w:rFonts w:ascii="Times New Roman" w:hAnsi="Times New Roman"/>
          <w:sz w:val="28"/>
          <w:szCs w:val="28"/>
          <w:lang w:val="en-US"/>
        </w:rPr>
        <w:t>I</w:t>
      </w:r>
      <w:r w:rsidRPr="00EB4192">
        <w:rPr>
          <w:rFonts w:ascii="Times New Roman" w:hAnsi="Times New Roman"/>
          <w:sz w:val="28"/>
          <w:szCs w:val="28"/>
        </w:rPr>
        <w:t xml:space="preserve"> созыва от 13.08.2009г.  арендн</w:t>
      </w:r>
      <w:r w:rsidR="008E680A">
        <w:rPr>
          <w:rFonts w:ascii="Times New Roman" w:hAnsi="Times New Roman"/>
          <w:sz w:val="28"/>
          <w:szCs w:val="28"/>
        </w:rPr>
        <w:t>ую</w:t>
      </w:r>
      <w:r w:rsidRPr="00EB4192">
        <w:rPr>
          <w:rFonts w:ascii="Times New Roman" w:hAnsi="Times New Roman"/>
          <w:sz w:val="28"/>
          <w:szCs w:val="28"/>
        </w:rPr>
        <w:t xml:space="preserve"> плат</w:t>
      </w:r>
      <w:r w:rsidR="008E680A">
        <w:rPr>
          <w:rFonts w:ascii="Times New Roman" w:hAnsi="Times New Roman"/>
          <w:sz w:val="28"/>
          <w:szCs w:val="28"/>
        </w:rPr>
        <w:t>у</w:t>
      </w:r>
      <w:r w:rsidRPr="00EB4192">
        <w:rPr>
          <w:rFonts w:ascii="Times New Roman" w:hAnsi="Times New Roman"/>
          <w:sz w:val="28"/>
          <w:szCs w:val="28"/>
        </w:rPr>
        <w:t xml:space="preserve"> от сдачи в аренду муниципального имущества перечисля</w:t>
      </w:r>
      <w:r w:rsidR="008E680A">
        <w:rPr>
          <w:rFonts w:ascii="Times New Roman" w:hAnsi="Times New Roman"/>
          <w:sz w:val="28"/>
          <w:szCs w:val="28"/>
        </w:rPr>
        <w:t>ть</w:t>
      </w:r>
      <w:r w:rsidRPr="00EB4192">
        <w:rPr>
          <w:rFonts w:ascii="Times New Roman" w:hAnsi="Times New Roman"/>
          <w:sz w:val="28"/>
          <w:szCs w:val="28"/>
        </w:rPr>
        <w:t xml:space="preserve"> в бюджет поселения</w:t>
      </w:r>
      <w:r w:rsidR="008E680A">
        <w:rPr>
          <w:rFonts w:ascii="Times New Roman" w:hAnsi="Times New Roman"/>
          <w:sz w:val="28"/>
          <w:szCs w:val="28"/>
        </w:rPr>
        <w:t>. Д</w:t>
      </w:r>
      <w:r w:rsidRPr="00EB4192">
        <w:rPr>
          <w:rFonts w:ascii="Times New Roman" w:hAnsi="Times New Roman"/>
          <w:sz w:val="28"/>
          <w:szCs w:val="28"/>
        </w:rPr>
        <w:t xml:space="preserve">оходов от собственности </w:t>
      </w:r>
      <w:r w:rsidR="008E680A">
        <w:rPr>
          <w:rFonts w:ascii="Times New Roman" w:hAnsi="Times New Roman"/>
          <w:sz w:val="28"/>
          <w:szCs w:val="28"/>
        </w:rPr>
        <w:t>за 2016 год в размере</w:t>
      </w:r>
      <w:r w:rsidRPr="00EB4192">
        <w:rPr>
          <w:rFonts w:ascii="Times New Roman" w:hAnsi="Times New Roman"/>
          <w:sz w:val="28"/>
          <w:szCs w:val="28"/>
        </w:rPr>
        <w:t>16300,16 рублей</w:t>
      </w:r>
      <w:r w:rsidR="008E680A">
        <w:rPr>
          <w:rFonts w:ascii="Times New Roman" w:hAnsi="Times New Roman"/>
          <w:sz w:val="28"/>
          <w:szCs w:val="28"/>
        </w:rPr>
        <w:t xml:space="preserve"> перечислить в бюджет Хелюльского городского поселения</w:t>
      </w:r>
      <w:r w:rsidRPr="00EB4192">
        <w:rPr>
          <w:rFonts w:ascii="Times New Roman" w:hAnsi="Times New Roman"/>
          <w:sz w:val="28"/>
          <w:szCs w:val="28"/>
        </w:rPr>
        <w:t>.</w:t>
      </w:r>
    </w:p>
    <w:p w:rsidR="008E680A" w:rsidRDefault="008E680A" w:rsidP="002C41EC">
      <w:pPr>
        <w:pStyle w:val="aa"/>
        <w:numPr>
          <w:ilvl w:val="0"/>
          <w:numId w:val="29"/>
        </w:numPr>
        <w:spacing w:after="0"/>
        <w:ind w:left="786"/>
        <w:jc w:val="both"/>
        <w:rPr>
          <w:rFonts w:ascii="Times New Roman" w:hAnsi="Times New Roman"/>
          <w:sz w:val="28"/>
          <w:szCs w:val="28"/>
        </w:rPr>
      </w:pPr>
      <w:r>
        <w:rPr>
          <w:rFonts w:ascii="Times New Roman" w:hAnsi="Times New Roman"/>
          <w:sz w:val="28"/>
          <w:szCs w:val="28"/>
        </w:rPr>
        <w:lastRenderedPageBreak/>
        <w:t xml:space="preserve">Формирование отчетной документации производить в соответствии с требованиями Инструкции №33н. </w:t>
      </w:r>
    </w:p>
    <w:p w:rsidR="008E680A" w:rsidRPr="008E680A" w:rsidRDefault="008E680A" w:rsidP="002C41EC">
      <w:pPr>
        <w:pStyle w:val="aa"/>
        <w:numPr>
          <w:ilvl w:val="0"/>
          <w:numId w:val="29"/>
        </w:numPr>
        <w:spacing w:after="0"/>
        <w:ind w:left="786"/>
        <w:jc w:val="both"/>
        <w:rPr>
          <w:rFonts w:ascii="Times New Roman" w:hAnsi="Times New Roman" w:cs="Times New Roman"/>
          <w:b/>
          <w:sz w:val="28"/>
          <w:szCs w:val="28"/>
        </w:rPr>
      </w:pPr>
      <w:r w:rsidRPr="008E680A">
        <w:rPr>
          <w:rFonts w:ascii="Times New Roman" w:hAnsi="Times New Roman" w:cs="Times New Roman"/>
          <w:sz w:val="28"/>
          <w:szCs w:val="28"/>
          <w:lang w:eastAsia="ru-RU"/>
        </w:rPr>
        <w:t xml:space="preserve">Обеспечить достоверное представление о финансовом положении учреждения на отчетную дату в </w:t>
      </w:r>
      <w:r>
        <w:rPr>
          <w:rFonts w:ascii="Times New Roman" w:hAnsi="Times New Roman" w:cs="Times New Roman"/>
          <w:sz w:val="28"/>
          <w:szCs w:val="28"/>
          <w:lang w:eastAsia="ru-RU"/>
        </w:rPr>
        <w:t xml:space="preserve">отчетности МАУК «Импульс» </w:t>
      </w:r>
    </w:p>
    <w:p w:rsidR="00A34B46" w:rsidRPr="00DA4B1D" w:rsidRDefault="00A34B46" w:rsidP="00A34B46">
      <w:pPr>
        <w:pStyle w:val="2"/>
        <w:numPr>
          <w:ilvl w:val="0"/>
          <w:numId w:val="29"/>
        </w:numPr>
        <w:spacing w:after="0" w:line="276" w:lineRule="auto"/>
        <w:ind w:left="786"/>
        <w:jc w:val="both"/>
        <w:rPr>
          <w:sz w:val="28"/>
          <w:szCs w:val="28"/>
        </w:rPr>
      </w:pPr>
      <w:r>
        <w:rPr>
          <w:sz w:val="28"/>
          <w:szCs w:val="28"/>
        </w:rPr>
        <w:t>В</w:t>
      </w:r>
      <w:r w:rsidRPr="00DA4B1D">
        <w:rPr>
          <w:sz w:val="28"/>
          <w:szCs w:val="28"/>
        </w:rPr>
        <w:t xml:space="preserve"> </w:t>
      </w:r>
      <w:r>
        <w:rPr>
          <w:sz w:val="28"/>
          <w:szCs w:val="28"/>
        </w:rPr>
        <w:t>соответствии с</w:t>
      </w:r>
      <w:r w:rsidRPr="00DA4B1D">
        <w:rPr>
          <w:sz w:val="28"/>
          <w:szCs w:val="28"/>
        </w:rPr>
        <w:t xml:space="preserve"> п.17 Требования </w:t>
      </w:r>
      <w:r w:rsidRPr="00DA4B1D">
        <w:rPr>
          <w:sz w:val="28"/>
          <w:szCs w:val="28"/>
        </w:rPr>
        <w:br/>
        <w:t>к плану финансово-хозяйственной деятельности государственного (муниципального)</w:t>
      </w:r>
      <w:r>
        <w:rPr>
          <w:sz w:val="28"/>
          <w:szCs w:val="28"/>
        </w:rPr>
        <w:t xml:space="preserve"> </w:t>
      </w:r>
      <w:r w:rsidRPr="00DA4B1D">
        <w:rPr>
          <w:sz w:val="28"/>
          <w:szCs w:val="28"/>
        </w:rPr>
        <w:t>учреждения</w:t>
      </w:r>
      <w:r>
        <w:rPr>
          <w:sz w:val="28"/>
          <w:szCs w:val="28"/>
        </w:rPr>
        <w:t xml:space="preserve">, </w:t>
      </w:r>
      <w:r w:rsidRPr="00DA4B1D">
        <w:rPr>
          <w:sz w:val="28"/>
          <w:szCs w:val="28"/>
        </w:rPr>
        <w:t xml:space="preserve">утв. </w:t>
      </w:r>
      <w:hyperlink w:anchor="sub_0" w:history="1">
        <w:r w:rsidRPr="00A34B46">
          <w:rPr>
            <w:rStyle w:val="ad"/>
            <w:bCs/>
            <w:color w:val="auto"/>
            <w:sz w:val="28"/>
            <w:szCs w:val="28"/>
          </w:rPr>
          <w:t>приказом</w:t>
        </w:r>
      </w:hyperlink>
      <w:r w:rsidRPr="00DA4B1D">
        <w:rPr>
          <w:sz w:val="28"/>
          <w:szCs w:val="28"/>
        </w:rPr>
        <w:t xml:space="preserve"> Минфина РФ от 28 июля 2010 г. N 81н</w:t>
      </w:r>
      <w:r>
        <w:rPr>
          <w:sz w:val="28"/>
          <w:szCs w:val="28"/>
        </w:rPr>
        <w:t xml:space="preserve">  и п. 13 Порядка составления и утверждения Плана финансово-хозяйственной деятельности муниципальных бюджетных и автономных учреждений Хелюльского городского поселения, утвержденного постановлением Администрации Хелюльского городского поселения от 23.01.2012г. №3 своевременно производить уточнение показателей Плана ФХД, связанных с выполнением муниципального задания. </w:t>
      </w:r>
    </w:p>
    <w:p w:rsidR="008E680A" w:rsidRDefault="00A34B46" w:rsidP="002C41EC">
      <w:pPr>
        <w:pStyle w:val="aa"/>
        <w:numPr>
          <w:ilvl w:val="0"/>
          <w:numId w:val="29"/>
        </w:numPr>
        <w:spacing w:after="0"/>
        <w:ind w:left="786"/>
        <w:jc w:val="both"/>
        <w:rPr>
          <w:rFonts w:ascii="Times New Roman" w:hAnsi="Times New Roman" w:cs="Times New Roman"/>
          <w:sz w:val="28"/>
          <w:szCs w:val="28"/>
        </w:rPr>
      </w:pPr>
      <w:r w:rsidRPr="00A34B46">
        <w:rPr>
          <w:rFonts w:ascii="Times New Roman" w:hAnsi="Times New Roman" w:cs="Times New Roman"/>
          <w:sz w:val="28"/>
          <w:szCs w:val="28"/>
        </w:rPr>
        <w:t xml:space="preserve">В </w:t>
      </w:r>
      <w:r>
        <w:rPr>
          <w:rFonts w:ascii="Times New Roman" w:hAnsi="Times New Roman" w:cs="Times New Roman"/>
          <w:sz w:val="28"/>
          <w:szCs w:val="28"/>
        </w:rPr>
        <w:t>соответствии с</w:t>
      </w:r>
      <w:r w:rsidRPr="00A34B46">
        <w:rPr>
          <w:rFonts w:ascii="Times New Roman" w:hAnsi="Times New Roman" w:cs="Times New Roman"/>
          <w:sz w:val="28"/>
          <w:szCs w:val="28"/>
        </w:rPr>
        <w:t xml:space="preserve"> п.4 Порядка составления и утверждения плана ФХД , показатели в Плане </w:t>
      </w:r>
      <w:r>
        <w:rPr>
          <w:rFonts w:ascii="Times New Roman" w:hAnsi="Times New Roman" w:cs="Times New Roman"/>
          <w:sz w:val="28"/>
          <w:szCs w:val="28"/>
        </w:rPr>
        <w:t xml:space="preserve">указывать </w:t>
      </w:r>
      <w:r w:rsidRPr="00A34B46">
        <w:rPr>
          <w:rFonts w:ascii="Times New Roman" w:hAnsi="Times New Roman" w:cs="Times New Roman"/>
          <w:sz w:val="28"/>
          <w:szCs w:val="28"/>
        </w:rPr>
        <w:t xml:space="preserve">в рублях с точностью до двух знаков  после запятой, </w:t>
      </w:r>
      <w:r>
        <w:rPr>
          <w:rFonts w:ascii="Times New Roman" w:hAnsi="Times New Roman" w:cs="Times New Roman"/>
          <w:sz w:val="28"/>
          <w:szCs w:val="28"/>
        </w:rPr>
        <w:t>указывать</w:t>
      </w:r>
      <w:r w:rsidRPr="00A34B46">
        <w:rPr>
          <w:rFonts w:ascii="Times New Roman" w:hAnsi="Times New Roman" w:cs="Times New Roman"/>
          <w:sz w:val="28"/>
          <w:szCs w:val="28"/>
        </w:rPr>
        <w:t xml:space="preserve"> дат</w:t>
      </w:r>
      <w:r>
        <w:rPr>
          <w:rFonts w:ascii="Times New Roman" w:hAnsi="Times New Roman" w:cs="Times New Roman"/>
          <w:sz w:val="28"/>
          <w:szCs w:val="28"/>
        </w:rPr>
        <w:t>у</w:t>
      </w:r>
      <w:r w:rsidRPr="00A34B46">
        <w:rPr>
          <w:rFonts w:ascii="Times New Roman" w:hAnsi="Times New Roman" w:cs="Times New Roman"/>
          <w:sz w:val="28"/>
          <w:szCs w:val="28"/>
        </w:rPr>
        <w:t xml:space="preserve"> составления документа</w:t>
      </w:r>
      <w:r>
        <w:rPr>
          <w:rFonts w:ascii="Times New Roman" w:hAnsi="Times New Roman" w:cs="Times New Roman"/>
          <w:sz w:val="28"/>
          <w:szCs w:val="28"/>
        </w:rPr>
        <w:t>.</w:t>
      </w:r>
    </w:p>
    <w:p w:rsidR="00A34B46" w:rsidRDefault="00A34B46" w:rsidP="00A34B46">
      <w:pPr>
        <w:pStyle w:val="aa"/>
        <w:numPr>
          <w:ilvl w:val="0"/>
          <w:numId w:val="29"/>
        </w:numPr>
        <w:spacing w:after="0"/>
        <w:ind w:left="786"/>
        <w:jc w:val="both"/>
        <w:rPr>
          <w:rFonts w:ascii="Times New Roman" w:hAnsi="Times New Roman" w:cs="Times New Roman"/>
          <w:sz w:val="28"/>
          <w:szCs w:val="28"/>
        </w:rPr>
      </w:pPr>
      <w:r>
        <w:rPr>
          <w:rFonts w:ascii="Times New Roman" w:hAnsi="Times New Roman" w:cs="Times New Roman"/>
          <w:sz w:val="28"/>
          <w:szCs w:val="28"/>
        </w:rPr>
        <w:t>Ф</w:t>
      </w:r>
      <w:r w:rsidRPr="00FE12C3">
        <w:rPr>
          <w:rFonts w:ascii="Times New Roman" w:hAnsi="Times New Roman" w:cs="Times New Roman"/>
          <w:sz w:val="28"/>
          <w:szCs w:val="28"/>
        </w:rPr>
        <w:t>ормирование штатной численности МАУК «Импульс» произве</w:t>
      </w:r>
      <w:r>
        <w:rPr>
          <w:rFonts w:ascii="Times New Roman" w:hAnsi="Times New Roman" w:cs="Times New Roman"/>
          <w:sz w:val="28"/>
          <w:szCs w:val="28"/>
        </w:rPr>
        <w:t>сти</w:t>
      </w:r>
      <w:r w:rsidRPr="00FE12C3">
        <w:rPr>
          <w:rFonts w:ascii="Times New Roman" w:hAnsi="Times New Roman" w:cs="Times New Roman"/>
          <w:sz w:val="28"/>
          <w:szCs w:val="28"/>
        </w:rPr>
        <w:t xml:space="preserve"> с применением системы нормирования труда с учетом необходимости качественного оказания государственных (муниципальных) услуг (выполнения работ) .</w:t>
      </w:r>
    </w:p>
    <w:p w:rsidR="00A34B46" w:rsidRDefault="00A34B46" w:rsidP="002C41EC">
      <w:pPr>
        <w:pStyle w:val="aa"/>
        <w:numPr>
          <w:ilvl w:val="0"/>
          <w:numId w:val="29"/>
        </w:numPr>
        <w:spacing w:after="0"/>
        <w:ind w:left="786"/>
        <w:jc w:val="both"/>
        <w:rPr>
          <w:rFonts w:ascii="Times New Roman" w:hAnsi="Times New Roman" w:cs="Times New Roman"/>
          <w:sz w:val="28"/>
          <w:szCs w:val="28"/>
        </w:rPr>
      </w:pPr>
      <w:r w:rsidRPr="00A34B46">
        <w:rPr>
          <w:rFonts w:ascii="Times New Roman" w:hAnsi="Times New Roman" w:cs="Times New Roman"/>
          <w:sz w:val="28"/>
          <w:szCs w:val="28"/>
        </w:rPr>
        <w:t xml:space="preserve"> Привести в соответствие общее количество штатных единиц Учреждения с целевыми показателями, установленными Планом мероприятий («дорожная карта»), разработанного в соответствии с Указом Президента РФ от 07 мая 2012г. № 597 «О мероприятиях по реализации государственной социальной политике».</w:t>
      </w:r>
    </w:p>
    <w:p w:rsidR="00A34B46" w:rsidRDefault="00A34B46" w:rsidP="002C41EC">
      <w:pPr>
        <w:pStyle w:val="aa"/>
        <w:numPr>
          <w:ilvl w:val="0"/>
          <w:numId w:val="29"/>
        </w:numPr>
        <w:spacing w:after="0"/>
        <w:ind w:left="786"/>
        <w:jc w:val="both"/>
        <w:rPr>
          <w:rFonts w:ascii="Times New Roman" w:hAnsi="Times New Roman" w:cs="Times New Roman"/>
          <w:sz w:val="28"/>
          <w:szCs w:val="28"/>
        </w:rPr>
      </w:pPr>
      <w:r>
        <w:rPr>
          <w:rFonts w:ascii="Times New Roman" w:hAnsi="Times New Roman" w:cs="Times New Roman"/>
          <w:sz w:val="28"/>
          <w:szCs w:val="28"/>
        </w:rPr>
        <w:t>Планирования показателей Плана ФХД осуществлять на основе финансово-экономических расчетов.</w:t>
      </w:r>
    </w:p>
    <w:p w:rsidR="00EF220E" w:rsidRDefault="00EF220E" w:rsidP="002C41EC">
      <w:pPr>
        <w:pStyle w:val="aa"/>
        <w:numPr>
          <w:ilvl w:val="0"/>
          <w:numId w:val="29"/>
        </w:numPr>
        <w:spacing w:after="0"/>
        <w:ind w:left="786"/>
        <w:jc w:val="both"/>
        <w:rPr>
          <w:rFonts w:ascii="Times New Roman" w:hAnsi="Times New Roman" w:cs="Times New Roman"/>
          <w:sz w:val="28"/>
          <w:szCs w:val="28"/>
        </w:rPr>
      </w:pPr>
      <w:r>
        <w:rPr>
          <w:rFonts w:ascii="Times New Roman" w:hAnsi="Times New Roman" w:cs="Times New Roman"/>
          <w:sz w:val="28"/>
          <w:szCs w:val="28"/>
        </w:rPr>
        <w:t xml:space="preserve"> Не допускать искажений при формировании бухгалтерской отчетности от показателей регистров бухгалтерского учета.</w:t>
      </w:r>
    </w:p>
    <w:p w:rsidR="00A34B46" w:rsidRDefault="00A34B46" w:rsidP="002C41EC">
      <w:pPr>
        <w:pStyle w:val="aa"/>
        <w:numPr>
          <w:ilvl w:val="0"/>
          <w:numId w:val="29"/>
        </w:numPr>
        <w:spacing w:after="0"/>
        <w:ind w:left="786"/>
        <w:jc w:val="both"/>
        <w:rPr>
          <w:rFonts w:ascii="Times New Roman" w:hAnsi="Times New Roman" w:cs="Times New Roman"/>
          <w:sz w:val="28"/>
          <w:szCs w:val="28"/>
        </w:rPr>
      </w:pPr>
      <w:r>
        <w:rPr>
          <w:rFonts w:ascii="Times New Roman" w:hAnsi="Times New Roman" w:cs="Times New Roman"/>
          <w:sz w:val="28"/>
          <w:szCs w:val="28"/>
        </w:rPr>
        <w:t xml:space="preserve"> </w:t>
      </w:r>
      <w:r w:rsidR="00EF220E">
        <w:rPr>
          <w:rFonts w:ascii="Times New Roman" w:hAnsi="Times New Roman" w:cs="Times New Roman"/>
          <w:sz w:val="28"/>
          <w:szCs w:val="28"/>
        </w:rPr>
        <w:t xml:space="preserve">Не допускать </w:t>
      </w:r>
      <w:r w:rsidR="00DB2D54">
        <w:rPr>
          <w:rFonts w:ascii="Times New Roman" w:hAnsi="Times New Roman" w:cs="Times New Roman"/>
          <w:sz w:val="28"/>
          <w:szCs w:val="28"/>
        </w:rPr>
        <w:t>нарушения срока и порядка оплаты товаров (работ, услуг) при осуществлении закупок для муниципальных нужд</w:t>
      </w:r>
      <w:r w:rsidR="00EF220E">
        <w:rPr>
          <w:rFonts w:ascii="Times New Roman" w:hAnsi="Times New Roman" w:cs="Times New Roman"/>
          <w:sz w:val="28"/>
          <w:szCs w:val="28"/>
        </w:rPr>
        <w:t xml:space="preserve">, влекущие </w:t>
      </w:r>
      <w:r w:rsidR="00DB2D54">
        <w:rPr>
          <w:rFonts w:ascii="Times New Roman" w:hAnsi="Times New Roman" w:cs="Times New Roman"/>
          <w:sz w:val="28"/>
          <w:szCs w:val="28"/>
        </w:rPr>
        <w:t>в соответствии со ст.7.32.5 КоАП РФ наложение административного штрафа на должностных лиц от 30 до 50 тысяч рублей.</w:t>
      </w:r>
    </w:p>
    <w:p w:rsidR="00DB2D54" w:rsidRPr="00A34B46" w:rsidRDefault="00DB2D54" w:rsidP="002C41EC">
      <w:pPr>
        <w:pStyle w:val="aa"/>
        <w:numPr>
          <w:ilvl w:val="0"/>
          <w:numId w:val="29"/>
        </w:numPr>
        <w:spacing w:after="0"/>
        <w:ind w:left="786"/>
        <w:jc w:val="both"/>
        <w:rPr>
          <w:rFonts w:ascii="Times New Roman" w:hAnsi="Times New Roman" w:cs="Times New Roman"/>
          <w:sz w:val="28"/>
          <w:szCs w:val="28"/>
        </w:rPr>
      </w:pPr>
      <w:r>
        <w:rPr>
          <w:rFonts w:ascii="Times New Roman" w:hAnsi="Times New Roman" w:cs="Times New Roman"/>
          <w:sz w:val="28"/>
          <w:szCs w:val="28"/>
        </w:rPr>
        <w:t>Осуществлять контроль за сроками и качеством работ, производимых по заключенным договорам возмездного оказания услуг с физическими лицами.</w:t>
      </w:r>
    </w:p>
    <w:p w:rsidR="005E3700" w:rsidRPr="005E3700" w:rsidRDefault="005E3700" w:rsidP="005E3700">
      <w:pPr>
        <w:pStyle w:val="aa"/>
        <w:ind w:left="786"/>
        <w:jc w:val="both"/>
        <w:rPr>
          <w:rFonts w:ascii="Times New Roman" w:hAnsi="Times New Roman"/>
          <w:b/>
          <w:sz w:val="28"/>
          <w:szCs w:val="28"/>
        </w:rPr>
      </w:pPr>
    </w:p>
    <w:p w:rsidR="000C10B6" w:rsidRDefault="00053EEB" w:rsidP="00053EEB">
      <w:pPr>
        <w:tabs>
          <w:tab w:val="left" w:pos="2676"/>
        </w:tabs>
        <w:jc w:val="both"/>
        <w:rPr>
          <w:rFonts w:ascii="Times New Roman" w:hAnsi="Times New Roman"/>
          <w:sz w:val="28"/>
          <w:szCs w:val="28"/>
        </w:rPr>
      </w:pPr>
      <w:r>
        <w:rPr>
          <w:rFonts w:ascii="Times New Roman" w:hAnsi="Times New Roman"/>
          <w:b/>
          <w:sz w:val="28"/>
          <w:szCs w:val="28"/>
        </w:rPr>
        <w:lastRenderedPageBreak/>
        <w:t>Другие предложения:</w:t>
      </w:r>
      <w:r w:rsidR="00F10E6B">
        <w:rPr>
          <w:rFonts w:ascii="Times New Roman" w:hAnsi="Times New Roman"/>
          <w:sz w:val="28"/>
          <w:szCs w:val="28"/>
        </w:rPr>
        <w:t xml:space="preserve"> </w:t>
      </w:r>
      <w:r w:rsidR="00B17EF5">
        <w:rPr>
          <w:rFonts w:ascii="Times New Roman" w:hAnsi="Times New Roman"/>
          <w:sz w:val="28"/>
          <w:szCs w:val="28"/>
        </w:rPr>
        <w:t>нет</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Направить отчет:</w:t>
      </w:r>
    </w:p>
    <w:p w:rsidR="00053EEB" w:rsidRPr="00DF72AF" w:rsidRDefault="00DB2D54" w:rsidP="00D103FB">
      <w:pPr>
        <w:tabs>
          <w:tab w:val="left" w:pos="2676"/>
        </w:tabs>
        <w:spacing w:after="0"/>
        <w:jc w:val="both"/>
        <w:rPr>
          <w:rFonts w:ascii="Times New Roman" w:hAnsi="Times New Roman"/>
          <w:sz w:val="28"/>
          <w:szCs w:val="28"/>
        </w:rPr>
      </w:pPr>
      <w:r>
        <w:rPr>
          <w:rFonts w:ascii="Times New Roman" w:hAnsi="Times New Roman"/>
          <w:sz w:val="28"/>
          <w:szCs w:val="28"/>
        </w:rPr>
        <w:t>И.о. г</w:t>
      </w:r>
      <w:r w:rsidR="00053EEB" w:rsidRPr="00DF72AF">
        <w:rPr>
          <w:rFonts w:ascii="Times New Roman" w:hAnsi="Times New Roman"/>
          <w:sz w:val="28"/>
          <w:szCs w:val="28"/>
        </w:rPr>
        <w:t>лав</w:t>
      </w:r>
      <w:r>
        <w:rPr>
          <w:rFonts w:ascii="Times New Roman" w:hAnsi="Times New Roman"/>
          <w:sz w:val="28"/>
          <w:szCs w:val="28"/>
        </w:rPr>
        <w:t>ы</w:t>
      </w:r>
      <w:r w:rsidR="00053EEB" w:rsidRPr="00DF72AF">
        <w:rPr>
          <w:rFonts w:ascii="Times New Roman" w:hAnsi="Times New Roman"/>
          <w:sz w:val="28"/>
          <w:szCs w:val="28"/>
        </w:rPr>
        <w:t xml:space="preserve"> </w:t>
      </w:r>
      <w:r>
        <w:rPr>
          <w:rFonts w:ascii="Times New Roman" w:hAnsi="Times New Roman"/>
          <w:sz w:val="28"/>
          <w:szCs w:val="28"/>
        </w:rPr>
        <w:t>Хелюльского</w:t>
      </w:r>
      <w:r w:rsidR="00F1540F">
        <w:rPr>
          <w:rFonts w:ascii="Times New Roman" w:hAnsi="Times New Roman"/>
          <w:sz w:val="28"/>
          <w:szCs w:val="28"/>
        </w:rPr>
        <w:t xml:space="preserve"> городского поселения</w:t>
      </w:r>
    </w:p>
    <w:p w:rsidR="00053EEB" w:rsidRDefault="00B17EF5" w:rsidP="00D103FB">
      <w:pPr>
        <w:tabs>
          <w:tab w:val="left" w:pos="2676"/>
        </w:tabs>
        <w:spacing w:after="0"/>
        <w:jc w:val="both"/>
        <w:rPr>
          <w:rFonts w:ascii="Times New Roman" w:hAnsi="Times New Roman"/>
          <w:sz w:val="28"/>
          <w:szCs w:val="28"/>
        </w:rPr>
      </w:pPr>
      <w:r>
        <w:rPr>
          <w:rFonts w:ascii="Times New Roman" w:hAnsi="Times New Roman"/>
          <w:sz w:val="28"/>
          <w:szCs w:val="28"/>
        </w:rPr>
        <w:t>Председателю Совета</w:t>
      </w:r>
      <w:r w:rsidR="00F67639">
        <w:rPr>
          <w:rFonts w:ascii="Times New Roman" w:hAnsi="Times New Roman"/>
          <w:sz w:val="28"/>
          <w:szCs w:val="28"/>
        </w:rPr>
        <w:t xml:space="preserve"> </w:t>
      </w:r>
      <w:r w:rsidR="00DB2D54">
        <w:rPr>
          <w:rFonts w:ascii="Times New Roman" w:hAnsi="Times New Roman"/>
          <w:sz w:val="28"/>
          <w:szCs w:val="28"/>
        </w:rPr>
        <w:t>Хелюльского</w:t>
      </w:r>
      <w:r w:rsidR="00F67639">
        <w:rPr>
          <w:rFonts w:ascii="Times New Roman" w:hAnsi="Times New Roman"/>
          <w:sz w:val="28"/>
          <w:szCs w:val="28"/>
        </w:rPr>
        <w:t xml:space="preserve"> </w:t>
      </w:r>
      <w:r>
        <w:rPr>
          <w:rFonts w:ascii="Times New Roman" w:hAnsi="Times New Roman"/>
          <w:sz w:val="28"/>
          <w:szCs w:val="28"/>
        </w:rPr>
        <w:t>городского поселения</w:t>
      </w:r>
    </w:p>
    <w:p w:rsidR="0030585B" w:rsidRDefault="0030585B" w:rsidP="00D103FB">
      <w:pPr>
        <w:jc w:val="center"/>
        <w:rPr>
          <w:rFonts w:ascii="Times New Roman" w:hAnsi="Times New Roman"/>
          <w:b/>
          <w:sz w:val="28"/>
          <w:szCs w:val="28"/>
        </w:rPr>
      </w:pPr>
    </w:p>
    <w:p w:rsidR="0030585B" w:rsidRPr="0030585B" w:rsidRDefault="00053EEB" w:rsidP="0030585B">
      <w:pPr>
        <w:tabs>
          <w:tab w:val="left" w:pos="2676"/>
        </w:tabs>
        <w:jc w:val="both"/>
        <w:rPr>
          <w:rFonts w:ascii="Times New Roman" w:hAnsi="Times New Roman"/>
          <w:sz w:val="28"/>
          <w:szCs w:val="28"/>
        </w:rPr>
      </w:pPr>
      <w:r>
        <w:rPr>
          <w:rFonts w:ascii="Times New Roman" w:hAnsi="Times New Roman"/>
          <w:b/>
          <w:sz w:val="28"/>
          <w:szCs w:val="28"/>
        </w:rPr>
        <w:t>Предлагаемые представления и /или предписания:</w:t>
      </w:r>
      <w:r w:rsidR="002D3443">
        <w:rPr>
          <w:rFonts w:ascii="Times New Roman" w:hAnsi="Times New Roman"/>
          <w:b/>
          <w:sz w:val="28"/>
          <w:szCs w:val="28"/>
        </w:rPr>
        <w:t xml:space="preserve"> </w:t>
      </w:r>
      <w:r w:rsidR="0030585B" w:rsidRPr="0030585B">
        <w:rPr>
          <w:rFonts w:ascii="Times New Roman" w:hAnsi="Times New Roman"/>
          <w:sz w:val="28"/>
          <w:szCs w:val="28"/>
        </w:rPr>
        <w:t>Направить представлени</w:t>
      </w:r>
      <w:r w:rsidR="0030585B">
        <w:rPr>
          <w:rFonts w:ascii="Times New Roman" w:hAnsi="Times New Roman"/>
          <w:sz w:val="28"/>
          <w:szCs w:val="28"/>
        </w:rPr>
        <w:t>я</w:t>
      </w:r>
      <w:r w:rsidR="0030585B" w:rsidRPr="0030585B">
        <w:rPr>
          <w:rFonts w:ascii="Times New Roman" w:hAnsi="Times New Roman"/>
          <w:sz w:val="28"/>
          <w:szCs w:val="28"/>
        </w:rPr>
        <w:t xml:space="preserve"> о результатах </w:t>
      </w:r>
      <w:r w:rsidR="0030585B">
        <w:rPr>
          <w:rFonts w:ascii="Times New Roman" w:hAnsi="Times New Roman"/>
          <w:sz w:val="28"/>
          <w:szCs w:val="28"/>
        </w:rPr>
        <w:t>контрольного</w:t>
      </w:r>
      <w:r w:rsidR="0030585B" w:rsidRPr="0030585B">
        <w:rPr>
          <w:rFonts w:ascii="Times New Roman" w:hAnsi="Times New Roman"/>
          <w:sz w:val="28"/>
          <w:szCs w:val="28"/>
        </w:rPr>
        <w:t xml:space="preserve"> мероприятия «</w:t>
      </w:r>
      <w:r w:rsidR="0030585B">
        <w:rPr>
          <w:rFonts w:ascii="Times New Roman" w:hAnsi="Times New Roman"/>
          <w:sz w:val="28"/>
          <w:szCs w:val="28"/>
        </w:rPr>
        <w:t xml:space="preserve">Аудит эффективности или проверка законности использования средств бюджета </w:t>
      </w:r>
      <w:r w:rsidR="00DB2D54">
        <w:rPr>
          <w:rFonts w:ascii="Times New Roman" w:hAnsi="Times New Roman"/>
          <w:sz w:val="28"/>
          <w:szCs w:val="28"/>
        </w:rPr>
        <w:t>Хелюльского</w:t>
      </w:r>
      <w:r w:rsidR="0030585B">
        <w:rPr>
          <w:rFonts w:ascii="Times New Roman" w:hAnsi="Times New Roman"/>
          <w:sz w:val="28"/>
          <w:szCs w:val="28"/>
        </w:rPr>
        <w:t xml:space="preserve"> городского поселения в 2016 году, используемых для решения вопросов местного значения, определенных федеральным законом от 06.10.2003г. №131-ФЗ на создание условий для организации досуга и обеспечения жителей поселения услугами организаций культуры»</w:t>
      </w:r>
      <w:r w:rsidR="0030585B" w:rsidRPr="0030585B">
        <w:rPr>
          <w:rFonts w:ascii="Times New Roman" w:hAnsi="Times New Roman"/>
          <w:sz w:val="28"/>
          <w:szCs w:val="28"/>
        </w:rPr>
        <w:t xml:space="preserve"> в адрес Администрации </w:t>
      </w:r>
      <w:r w:rsidR="00DB2D54">
        <w:rPr>
          <w:rFonts w:ascii="Times New Roman" w:hAnsi="Times New Roman"/>
          <w:sz w:val="28"/>
          <w:szCs w:val="28"/>
        </w:rPr>
        <w:t>Хелюльского</w:t>
      </w:r>
      <w:r w:rsidR="0030585B" w:rsidRPr="0030585B">
        <w:rPr>
          <w:rFonts w:ascii="Times New Roman" w:hAnsi="Times New Roman"/>
          <w:sz w:val="28"/>
          <w:szCs w:val="28"/>
        </w:rPr>
        <w:t xml:space="preserve"> городского поселения</w:t>
      </w:r>
      <w:r w:rsidR="0030585B">
        <w:rPr>
          <w:rFonts w:ascii="Times New Roman" w:hAnsi="Times New Roman"/>
          <w:sz w:val="28"/>
          <w:szCs w:val="28"/>
        </w:rPr>
        <w:t xml:space="preserve"> и М</w:t>
      </w:r>
      <w:r w:rsidR="00DB2D54">
        <w:rPr>
          <w:rFonts w:ascii="Times New Roman" w:hAnsi="Times New Roman"/>
          <w:sz w:val="28"/>
          <w:szCs w:val="28"/>
        </w:rPr>
        <w:t>А</w:t>
      </w:r>
      <w:r w:rsidR="0030585B">
        <w:rPr>
          <w:rFonts w:ascii="Times New Roman" w:hAnsi="Times New Roman"/>
          <w:sz w:val="28"/>
          <w:szCs w:val="28"/>
        </w:rPr>
        <w:t>У</w:t>
      </w:r>
      <w:r w:rsidR="00DB2D54">
        <w:rPr>
          <w:rFonts w:ascii="Times New Roman" w:hAnsi="Times New Roman"/>
          <w:sz w:val="28"/>
          <w:szCs w:val="28"/>
        </w:rPr>
        <w:t>К</w:t>
      </w:r>
      <w:r w:rsidR="0030585B">
        <w:rPr>
          <w:rFonts w:ascii="Times New Roman" w:hAnsi="Times New Roman"/>
          <w:sz w:val="28"/>
          <w:szCs w:val="28"/>
        </w:rPr>
        <w:t xml:space="preserve"> «</w:t>
      </w:r>
      <w:r w:rsidR="00DB2D54">
        <w:rPr>
          <w:rFonts w:ascii="Times New Roman" w:hAnsi="Times New Roman"/>
          <w:sz w:val="28"/>
          <w:szCs w:val="28"/>
        </w:rPr>
        <w:t>Импульс</w:t>
      </w:r>
      <w:r w:rsidR="0030585B">
        <w:rPr>
          <w:rFonts w:ascii="Times New Roman" w:hAnsi="Times New Roman"/>
          <w:sz w:val="28"/>
          <w:szCs w:val="28"/>
        </w:rPr>
        <w:t>»</w:t>
      </w:r>
    </w:p>
    <w:p w:rsidR="002D3443" w:rsidRDefault="002D3443" w:rsidP="00D103FB">
      <w:pPr>
        <w:jc w:val="center"/>
        <w:rPr>
          <w:rFonts w:ascii="Times New Roman" w:hAnsi="Times New Roman"/>
          <w:b/>
          <w:sz w:val="28"/>
          <w:szCs w:val="28"/>
        </w:rPr>
      </w:pPr>
    </w:p>
    <w:p w:rsidR="00497620" w:rsidRDefault="00663329">
      <w:r>
        <w:rPr>
          <w:rFonts w:ascii="Times New Roman" w:hAnsi="Times New Roman"/>
          <w:b/>
          <w:sz w:val="28"/>
          <w:szCs w:val="28"/>
        </w:rPr>
        <w:t>Председатель комитета                                                 Н.А. Астафьева</w:t>
      </w:r>
    </w:p>
    <w:sectPr w:rsidR="00497620" w:rsidSect="002B7EC7">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4E" w:rsidRDefault="0055094E" w:rsidP="002B7EC7">
      <w:pPr>
        <w:spacing w:after="0" w:line="240" w:lineRule="auto"/>
      </w:pPr>
      <w:r>
        <w:separator/>
      </w:r>
    </w:p>
  </w:endnote>
  <w:endnote w:type="continuationSeparator" w:id="0">
    <w:p w:rsidR="0055094E" w:rsidRDefault="0055094E"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4E" w:rsidRDefault="0055094E" w:rsidP="002B7EC7">
      <w:pPr>
        <w:spacing w:after="0" w:line="240" w:lineRule="auto"/>
      </w:pPr>
      <w:r>
        <w:separator/>
      </w:r>
    </w:p>
  </w:footnote>
  <w:footnote w:type="continuationSeparator" w:id="0">
    <w:p w:rsidR="0055094E" w:rsidRDefault="0055094E"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0180"/>
      <w:docPartObj>
        <w:docPartGallery w:val="Page Numbers (Top of Page)"/>
        <w:docPartUnique/>
      </w:docPartObj>
    </w:sdtPr>
    <w:sdtEndPr/>
    <w:sdtContent>
      <w:p w:rsidR="00721F9A" w:rsidRDefault="00721F9A">
        <w:pPr>
          <w:pStyle w:val="a4"/>
          <w:jc w:val="right"/>
        </w:pPr>
        <w:r>
          <w:fldChar w:fldCharType="begin"/>
        </w:r>
        <w:r>
          <w:instrText>PAGE   \* MERGEFORMAT</w:instrText>
        </w:r>
        <w:r>
          <w:fldChar w:fldCharType="separate"/>
        </w:r>
        <w:r w:rsidR="005149D2">
          <w:rPr>
            <w:noProof/>
          </w:rPr>
          <w:t>57</w:t>
        </w:r>
        <w:r>
          <w:fldChar w:fldCharType="end"/>
        </w:r>
      </w:p>
    </w:sdtContent>
  </w:sdt>
  <w:p w:rsidR="00721F9A" w:rsidRDefault="00721F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AAE"/>
    <w:multiLevelType w:val="hybridMultilevel"/>
    <w:tmpl w:val="26E8E502"/>
    <w:lvl w:ilvl="0" w:tplc="BCAEEAF0">
      <w:start w:val="1"/>
      <w:numFmt w:val="decimal"/>
      <w:lvlText w:val="%1."/>
      <w:lvlJc w:val="left"/>
      <w:pPr>
        <w:ind w:left="1506" w:hanging="360"/>
      </w:pPr>
      <w:rPr>
        <w:rFonts w:ascii="Times New Roman" w:hAnsi="Times New Roman" w:cs="Times New Roman"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F04C65"/>
    <w:multiLevelType w:val="hybridMultilevel"/>
    <w:tmpl w:val="F99C7ABC"/>
    <w:lvl w:ilvl="0" w:tplc="83561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3F1C37"/>
    <w:multiLevelType w:val="hybridMultilevel"/>
    <w:tmpl w:val="50ECC2FC"/>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C5326"/>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5026D9"/>
    <w:multiLevelType w:val="hybridMultilevel"/>
    <w:tmpl w:val="1002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5C240B"/>
    <w:multiLevelType w:val="hybridMultilevel"/>
    <w:tmpl w:val="DD545C0C"/>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67189"/>
    <w:multiLevelType w:val="hybridMultilevel"/>
    <w:tmpl w:val="349A7ED0"/>
    <w:lvl w:ilvl="0" w:tplc="3F9EE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ED5D23"/>
    <w:multiLevelType w:val="hybridMultilevel"/>
    <w:tmpl w:val="828E0ED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EA25E3"/>
    <w:multiLevelType w:val="hybridMultilevel"/>
    <w:tmpl w:val="26F277D4"/>
    <w:lvl w:ilvl="0" w:tplc="A13E3FBA">
      <w:start w:val="1"/>
      <w:numFmt w:val="decimal"/>
      <w:lvlText w:val="%1."/>
      <w:lvlJc w:val="left"/>
      <w:pPr>
        <w:ind w:left="502"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4F645AC"/>
    <w:multiLevelType w:val="hybridMultilevel"/>
    <w:tmpl w:val="6BEC9FDA"/>
    <w:lvl w:ilvl="0" w:tplc="BCAEEAF0">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1C758C"/>
    <w:multiLevelType w:val="hybridMultilevel"/>
    <w:tmpl w:val="A0AEA272"/>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D947DEE"/>
    <w:multiLevelType w:val="multilevel"/>
    <w:tmpl w:val="C548E5D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E5737F8"/>
    <w:multiLevelType w:val="multilevel"/>
    <w:tmpl w:val="D68898CA"/>
    <w:lvl w:ilvl="0">
      <w:start w:val="1"/>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52D58B9"/>
    <w:multiLevelType w:val="hybridMultilevel"/>
    <w:tmpl w:val="35FEB20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00184"/>
    <w:multiLevelType w:val="multilevel"/>
    <w:tmpl w:val="E2BCD402"/>
    <w:lvl w:ilvl="0">
      <w:start w:val="2"/>
      <w:numFmt w:val="decimal"/>
      <w:lvlText w:val="%1."/>
      <w:lvlJc w:val="left"/>
      <w:pPr>
        <w:ind w:left="432" w:hanging="432"/>
      </w:pPr>
      <w:rPr>
        <w:rFonts w:hint="default"/>
        <w:b/>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DBF3C44"/>
    <w:multiLevelType w:val="hybridMultilevel"/>
    <w:tmpl w:val="EFA8B390"/>
    <w:lvl w:ilvl="0" w:tplc="395E1B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2017CA8"/>
    <w:multiLevelType w:val="hybridMultilevel"/>
    <w:tmpl w:val="7DDCE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0F1B8C"/>
    <w:multiLevelType w:val="hybridMultilevel"/>
    <w:tmpl w:val="0DCA7E3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E4343F"/>
    <w:multiLevelType w:val="hybridMultilevel"/>
    <w:tmpl w:val="024C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AF2AE2"/>
    <w:multiLevelType w:val="hybridMultilevel"/>
    <w:tmpl w:val="9896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C6E3B"/>
    <w:multiLevelType w:val="hybridMultilevel"/>
    <w:tmpl w:val="4358F0E4"/>
    <w:lvl w:ilvl="0" w:tplc="781C3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292AA1"/>
    <w:multiLevelType w:val="multilevel"/>
    <w:tmpl w:val="606214C8"/>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3">
    <w:nsid w:val="49BE3C92"/>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D11DFA"/>
    <w:multiLevelType w:val="hybridMultilevel"/>
    <w:tmpl w:val="4E48A81A"/>
    <w:lvl w:ilvl="0" w:tplc="BCAEEAF0">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846EEB"/>
    <w:multiLevelType w:val="hybridMultilevel"/>
    <w:tmpl w:val="F9DAD0E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8B796C"/>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E670E6"/>
    <w:multiLevelType w:val="multilevel"/>
    <w:tmpl w:val="06E256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5D281397"/>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E791415"/>
    <w:multiLevelType w:val="hybridMultilevel"/>
    <w:tmpl w:val="5A46C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4695B67"/>
    <w:multiLevelType w:val="hybridMultilevel"/>
    <w:tmpl w:val="1D247654"/>
    <w:lvl w:ilvl="0" w:tplc="381A950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A2A1212"/>
    <w:multiLevelType w:val="hybridMultilevel"/>
    <w:tmpl w:val="D0DC4372"/>
    <w:lvl w:ilvl="0" w:tplc="BCAEEAF0">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2A5D6A"/>
    <w:multiLevelType w:val="hybridMultilevel"/>
    <w:tmpl w:val="1638EBB0"/>
    <w:lvl w:ilvl="0" w:tplc="C7A00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415BF6"/>
    <w:multiLevelType w:val="hybridMultilevel"/>
    <w:tmpl w:val="345AA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22"/>
  </w:num>
  <w:num w:numId="4">
    <w:abstractNumId w:val="18"/>
  </w:num>
  <w:num w:numId="5">
    <w:abstractNumId w:val="20"/>
  </w:num>
  <w:num w:numId="6">
    <w:abstractNumId w:val="26"/>
  </w:num>
  <w:num w:numId="7">
    <w:abstractNumId w:val="3"/>
  </w:num>
  <w:num w:numId="8">
    <w:abstractNumId w:val="28"/>
  </w:num>
  <w:num w:numId="9">
    <w:abstractNumId w:val="23"/>
  </w:num>
  <w:num w:numId="10">
    <w:abstractNumId w:val="13"/>
  </w:num>
  <w:num w:numId="11">
    <w:abstractNumId w:val="30"/>
  </w:num>
  <w:num w:numId="12">
    <w:abstractNumId w:val="27"/>
  </w:num>
  <w:num w:numId="13">
    <w:abstractNumId w:val="15"/>
  </w:num>
  <w:num w:numId="14">
    <w:abstractNumId w:val="14"/>
  </w:num>
  <w:num w:numId="15">
    <w:abstractNumId w:val="5"/>
  </w:num>
  <w:num w:numId="16">
    <w:abstractNumId w:val="7"/>
  </w:num>
  <w:num w:numId="17">
    <w:abstractNumId w:val="25"/>
  </w:num>
  <w:num w:numId="18">
    <w:abstractNumId w:val="10"/>
  </w:num>
  <w:num w:numId="19">
    <w:abstractNumId w:val="2"/>
  </w:num>
  <w:num w:numId="20">
    <w:abstractNumId w:val="21"/>
  </w:num>
  <w:num w:numId="21">
    <w:abstractNumId w:val="1"/>
  </w:num>
  <w:num w:numId="22">
    <w:abstractNumId w:val="6"/>
  </w:num>
  <w:num w:numId="23">
    <w:abstractNumId w:val="12"/>
  </w:num>
  <w:num w:numId="24">
    <w:abstractNumId w:val="33"/>
  </w:num>
  <w:num w:numId="25">
    <w:abstractNumId w:val="19"/>
  </w:num>
  <w:num w:numId="26">
    <w:abstractNumId w:val="4"/>
  </w:num>
  <w:num w:numId="27">
    <w:abstractNumId w:val="29"/>
  </w:num>
  <w:num w:numId="28">
    <w:abstractNumId w:val="9"/>
  </w:num>
  <w:num w:numId="29">
    <w:abstractNumId w:val="8"/>
  </w:num>
  <w:num w:numId="30">
    <w:abstractNumId w:val="32"/>
  </w:num>
  <w:num w:numId="31">
    <w:abstractNumId w:val="24"/>
  </w:num>
  <w:num w:numId="32">
    <w:abstractNumId w:val="0"/>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11AE6"/>
    <w:rsid w:val="00013C1A"/>
    <w:rsid w:val="00036202"/>
    <w:rsid w:val="0004199A"/>
    <w:rsid w:val="00047073"/>
    <w:rsid w:val="00053EEB"/>
    <w:rsid w:val="00070E99"/>
    <w:rsid w:val="00071560"/>
    <w:rsid w:val="00081491"/>
    <w:rsid w:val="000837D3"/>
    <w:rsid w:val="0009085D"/>
    <w:rsid w:val="000B261B"/>
    <w:rsid w:val="000C10B6"/>
    <w:rsid w:val="000E386A"/>
    <w:rsid w:val="000F5740"/>
    <w:rsid w:val="00115C52"/>
    <w:rsid w:val="00140562"/>
    <w:rsid w:val="00146C9E"/>
    <w:rsid w:val="00150EF2"/>
    <w:rsid w:val="00186738"/>
    <w:rsid w:val="00186D11"/>
    <w:rsid w:val="00195106"/>
    <w:rsid w:val="0019726B"/>
    <w:rsid w:val="001A09A0"/>
    <w:rsid w:val="001B48D0"/>
    <w:rsid w:val="001C1BE6"/>
    <w:rsid w:val="001D7A42"/>
    <w:rsid w:val="001F2C03"/>
    <w:rsid w:val="001F2CF5"/>
    <w:rsid w:val="001F7780"/>
    <w:rsid w:val="002143C9"/>
    <w:rsid w:val="0022266B"/>
    <w:rsid w:val="00231A5F"/>
    <w:rsid w:val="002A1ECC"/>
    <w:rsid w:val="002B430E"/>
    <w:rsid w:val="002B7EC7"/>
    <w:rsid w:val="002C41EC"/>
    <w:rsid w:val="002D18A2"/>
    <w:rsid w:val="002D1BCD"/>
    <w:rsid w:val="002D3443"/>
    <w:rsid w:val="0030585B"/>
    <w:rsid w:val="0032046C"/>
    <w:rsid w:val="00326FC8"/>
    <w:rsid w:val="00347889"/>
    <w:rsid w:val="00363FE9"/>
    <w:rsid w:val="003826A5"/>
    <w:rsid w:val="00386A7D"/>
    <w:rsid w:val="00387A57"/>
    <w:rsid w:val="003A0394"/>
    <w:rsid w:val="003A1917"/>
    <w:rsid w:val="003A2F3A"/>
    <w:rsid w:val="003A3602"/>
    <w:rsid w:val="003B3035"/>
    <w:rsid w:val="003B5CA3"/>
    <w:rsid w:val="003C74F7"/>
    <w:rsid w:val="003D3397"/>
    <w:rsid w:val="003D355F"/>
    <w:rsid w:val="003F325D"/>
    <w:rsid w:val="003F4DA8"/>
    <w:rsid w:val="004024C2"/>
    <w:rsid w:val="00410F54"/>
    <w:rsid w:val="00416CB0"/>
    <w:rsid w:val="00416E75"/>
    <w:rsid w:val="00420C72"/>
    <w:rsid w:val="00421B92"/>
    <w:rsid w:val="00443C57"/>
    <w:rsid w:val="004508C5"/>
    <w:rsid w:val="00462846"/>
    <w:rsid w:val="0049513A"/>
    <w:rsid w:val="00497620"/>
    <w:rsid w:val="004B052C"/>
    <w:rsid w:val="004B64BA"/>
    <w:rsid w:val="004E4E6E"/>
    <w:rsid w:val="005045EC"/>
    <w:rsid w:val="005149D2"/>
    <w:rsid w:val="00515057"/>
    <w:rsid w:val="005241FB"/>
    <w:rsid w:val="0055094E"/>
    <w:rsid w:val="00552BCE"/>
    <w:rsid w:val="00570F32"/>
    <w:rsid w:val="00586852"/>
    <w:rsid w:val="005A6E69"/>
    <w:rsid w:val="005B40DA"/>
    <w:rsid w:val="005B712B"/>
    <w:rsid w:val="005D60B0"/>
    <w:rsid w:val="005E3700"/>
    <w:rsid w:val="005E4F3C"/>
    <w:rsid w:val="00602B1C"/>
    <w:rsid w:val="00605377"/>
    <w:rsid w:val="006078BF"/>
    <w:rsid w:val="00615590"/>
    <w:rsid w:val="006463DA"/>
    <w:rsid w:val="006516F4"/>
    <w:rsid w:val="006564C2"/>
    <w:rsid w:val="00663329"/>
    <w:rsid w:val="00680404"/>
    <w:rsid w:val="00684AE3"/>
    <w:rsid w:val="006852E9"/>
    <w:rsid w:val="006910C6"/>
    <w:rsid w:val="00693C4F"/>
    <w:rsid w:val="006941FA"/>
    <w:rsid w:val="006B0C4D"/>
    <w:rsid w:val="006D4A9E"/>
    <w:rsid w:val="006E2C74"/>
    <w:rsid w:val="006F41D0"/>
    <w:rsid w:val="00714A83"/>
    <w:rsid w:val="00721F9A"/>
    <w:rsid w:val="00727C9E"/>
    <w:rsid w:val="007438F7"/>
    <w:rsid w:val="00746854"/>
    <w:rsid w:val="00792CAF"/>
    <w:rsid w:val="0079678B"/>
    <w:rsid w:val="007A5983"/>
    <w:rsid w:val="007B3670"/>
    <w:rsid w:val="007C05D2"/>
    <w:rsid w:val="007F4053"/>
    <w:rsid w:val="007F7104"/>
    <w:rsid w:val="00810038"/>
    <w:rsid w:val="0082453C"/>
    <w:rsid w:val="00825882"/>
    <w:rsid w:val="008336D5"/>
    <w:rsid w:val="00835479"/>
    <w:rsid w:val="0084437F"/>
    <w:rsid w:val="0085671A"/>
    <w:rsid w:val="00876990"/>
    <w:rsid w:val="00880E79"/>
    <w:rsid w:val="00884356"/>
    <w:rsid w:val="00890E93"/>
    <w:rsid w:val="0089513A"/>
    <w:rsid w:val="008A06F6"/>
    <w:rsid w:val="008A3825"/>
    <w:rsid w:val="008C5A17"/>
    <w:rsid w:val="008C73D0"/>
    <w:rsid w:val="008D6A40"/>
    <w:rsid w:val="008E680A"/>
    <w:rsid w:val="009006FD"/>
    <w:rsid w:val="0090598D"/>
    <w:rsid w:val="00925CD0"/>
    <w:rsid w:val="00935AC8"/>
    <w:rsid w:val="009562D6"/>
    <w:rsid w:val="00965C53"/>
    <w:rsid w:val="009775CE"/>
    <w:rsid w:val="00983477"/>
    <w:rsid w:val="009A3654"/>
    <w:rsid w:val="009D0C6A"/>
    <w:rsid w:val="009D4D3D"/>
    <w:rsid w:val="009F02B1"/>
    <w:rsid w:val="00A072A6"/>
    <w:rsid w:val="00A11322"/>
    <w:rsid w:val="00A11D64"/>
    <w:rsid w:val="00A34B46"/>
    <w:rsid w:val="00A37216"/>
    <w:rsid w:val="00A44D37"/>
    <w:rsid w:val="00A64B2C"/>
    <w:rsid w:val="00A64D2A"/>
    <w:rsid w:val="00A90CAC"/>
    <w:rsid w:val="00AA79FB"/>
    <w:rsid w:val="00AB455C"/>
    <w:rsid w:val="00AB6E7D"/>
    <w:rsid w:val="00AB6EF3"/>
    <w:rsid w:val="00AD2BCF"/>
    <w:rsid w:val="00AE6CFD"/>
    <w:rsid w:val="00AF1DDF"/>
    <w:rsid w:val="00B052FA"/>
    <w:rsid w:val="00B16AD2"/>
    <w:rsid w:val="00B17EF5"/>
    <w:rsid w:val="00B27C3C"/>
    <w:rsid w:val="00B54A42"/>
    <w:rsid w:val="00B56794"/>
    <w:rsid w:val="00B83556"/>
    <w:rsid w:val="00B955E1"/>
    <w:rsid w:val="00BA65B6"/>
    <w:rsid w:val="00BA7AA6"/>
    <w:rsid w:val="00BB57B3"/>
    <w:rsid w:val="00BC1E8D"/>
    <w:rsid w:val="00BE2136"/>
    <w:rsid w:val="00C034C6"/>
    <w:rsid w:val="00C03E0E"/>
    <w:rsid w:val="00C06FE4"/>
    <w:rsid w:val="00C22F39"/>
    <w:rsid w:val="00C43882"/>
    <w:rsid w:val="00C53813"/>
    <w:rsid w:val="00C7242B"/>
    <w:rsid w:val="00C84F0B"/>
    <w:rsid w:val="00C952B0"/>
    <w:rsid w:val="00CA6F5E"/>
    <w:rsid w:val="00CB2E4F"/>
    <w:rsid w:val="00CB2FE5"/>
    <w:rsid w:val="00CC0C3F"/>
    <w:rsid w:val="00CC621E"/>
    <w:rsid w:val="00CF6553"/>
    <w:rsid w:val="00D103FB"/>
    <w:rsid w:val="00D6699A"/>
    <w:rsid w:val="00D66E98"/>
    <w:rsid w:val="00D94372"/>
    <w:rsid w:val="00DA6779"/>
    <w:rsid w:val="00DB2D54"/>
    <w:rsid w:val="00DE60F2"/>
    <w:rsid w:val="00DF1C9F"/>
    <w:rsid w:val="00DF1FC6"/>
    <w:rsid w:val="00E2470C"/>
    <w:rsid w:val="00E2668D"/>
    <w:rsid w:val="00E421A5"/>
    <w:rsid w:val="00E57DC6"/>
    <w:rsid w:val="00E62400"/>
    <w:rsid w:val="00EA529A"/>
    <w:rsid w:val="00EB31F8"/>
    <w:rsid w:val="00EC0894"/>
    <w:rsid w:val="00ED5717"/>
    <w:rsid w:val="00EF220E"/>
    <w:rsid w:val="00EF502E"/>
    <w:rsid w:val="00F10E6B"/>
    <w:rsid w:val="00F1540F"/>
    <w:rsid w:val="00F47E13"/>
    <w:rsid w:val="00F56C5E"/>
    <w:rsid w:val="00F67639"/>
    <w:rsid w:val="00F70AA1"/>
    <w:rsid w:val="00FB6217"/>
    <w:rsid w:val="00FC7BF0"/>
    <w:rsid w:val="00FE1F2C"/>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uiPriority w:val="34"/>
    <w:qFormat/>
    <w:rsid w:val="009F02B1"/>
    <w:pPr>
      <w:ind w:left="720"/>
      <w:contextualSpacing/>
    </w:pPr>
    <w:rPr>
      <w:rFonts w:asciiTheme="minorHAnsi" w:eastAsiaTheme="minorHAnsi" w:hAnsiTheme="minorHAnsi" w:cstheme="minorBidi"/>
    </w:rPr>
  </w:style>
  <w:style w:type="character" w:customStyle="1" w:styleId="ab">
    <w:name w:val="Цветовое выделение"/>
    <w:uiPriority w:val="99"/>
    <w:rsid w:val="00B54A42"/>
    <w:rPr>
      <w:b/>
      <w:bCs/>
      <w:color w:val="26282F"/>
    </w:rPr>
  </w:style>
  <w:style w:type="paragraph" w:customStyle="1" w:styleId="ac">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d">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unhideWhenUsed/>
    <w:rsid w:val="00810038"/>
    <w:rPr>
      <w:color w:val="257DC7"/>
      <w:u w:val="single"/>
    </w:rPr>
  </w:style>
  <w:style w:type="paragraph" w:styleId="2">
    <w:name w:val="Body Text 2"/>
    <w:basedOn w:val="a"/>
    <w:link w:val="20"/>
    <w:uiPriority w:val="99"/>
    <w:rsid w:val="0081003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uiPriority w:val="34"/>
    <w:qFormat/>
    <w:rsid w:val="009F02B1"/>
    <w:pPr>
      <w:ind w:left="720"/>
      <w:contextualSpacing/>
    </w:pPr>
    <w:rPr>
      <w:rFonts w:asciiTheme="minorHAnsi" w:eastAsiaTheme="minorHAnsi" w:hAnsiTheme="minorHAnsi" w:cstheme="minorBidi"/>
    </w:rPr>
  </w:style>
  <w:style w:type="character" w:customStyle="1" w:styleId="ab">
    <w:name w:val="Цветовое выделение"/>
    <w:uiPriority w:val="99"/>
    <w:rsid w:val="00B54A42"/>
    <w:rPr>
      <w:b/>
      <w:bCs/>
      <w:color w:val="26282F"/>
    </w:rPr>
  </w:style>
  <w:style w:type="paragraph" w:customStyle="1" w:styleId="ac">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d">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unhideWhenUsed/>
    <w:rsid w:val="00810038"/>
    <w:rPr>
      <w:color w:val="257DC7"/>
      <w:u w:val="single"/>
    </w:rPr>
  </w:style>
  <w:style w:type="paragraph" w:styleId="2">
    <w:name w:val="Body Text 2"/>
    <w:basedOn w:val="a"/>
    <w:link w:val="20"/>
    <w:uiPriority w:val="99"/>
    <w:rsid w:val="0081003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stpravo.ru/federalnoje/ea-akty/i0a.htm" TargetMode="External"/><Relationship Id="rId18" Type="http://schemas.openxmlformats.org/officeDocument/2006/relationships/hyperlink" Target="garantF1://12081733.1000" TargetMode="External"/><Relationship Id="rId26" Type="http://schemas.openxmlformats.org/officeDocument/2006/relationships/hyperlink" Target="garantF1://12080849.2338" TargetMode="External"/><Relationship Id="rId3" Type="http://schemas.microsoft.com/office/2007/relationships/stylesWithEffects" Target="stylesWithEffects.xml"/><Relationship Id="rId21" Type="http://schemas.openxmlformats.org/officeDocument/2006/relationships/hyperlink" Target="garantF1://10036812.0" TargetMode="External"/><Relationship Id="rId7" Type="http://schemas.openxmlformats.org/officeDocument/2006/relationships/endnotes" Target="endnotes.xml"/><Relationship Id="rId12" Type="http://schemas.openxmlformats.org/officeDocument/2006/relationships/hyperlink" Target="garantF1://70501710.3000" TargetMode="External"/><Relationship Id="rId17" Type="http://schemas.openxmlformats.org/officeDocument/2006/relationships/hyperlink" Target="garantF1://12080849.0" TargetMode="External"/><Relationship Id="rId25" Type="http://schemas.openxmlformats.org/officeDocument/2006/relationships/hyperlink" Target="garantF1://12060266.1015" TargetMode="External"/><Relationship Id="rId2" Type="http://schemas.openxmlformats.org/officeDocument/2006/relationships/styles" Target="styles.xml"/><Relationship Id="rId16" Type="http://schemas.openxmlformats.org/officeDocument/2006/relationships/hyperlink" Target="garantF1://12080849.2000" TargetMode="External"/><Relationship Id="rId20" Type="http://schemas.openxmlformats.org/officeDocument/2006/relationships/hyperlink" Target="garantF1://12081733.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4624.354" TargetMode="External"/><Relationship Id="rId24" Type="http://schemas.openxmlformats.org/officeDocument/2006/relationships/hyperlink" Target="garantF1://12080849.2000" TargetMode="External"/><Relationship Id="rId5" Type="http://schemas.openxmlformats.org/officeDocument/2006/relationships/webSettings" Target="webSettings.xml"/><Relationship Id="rId15" Type="http://schemas.openxmlformats.org/officeDocument/2006/relationships/hyperlink" Target="garantF1://12080849.1000" TargetMode="External"/><Relationship Id="rId23" Type="http://schemas.openxmlformats.org/officeDocument/2006/relationships/hyperlink" Target="garantF1://10036812.503" TargetMode="External"/><Relationship Id="rId28" Type="http://schemas.openxmlformats.org/officeDocument/2006/relationships/hyperlink" Target="garantF1://12060266.1015" TargetMode="External"/><Relationship Id="rId10" Type="http://schemas.openxmlformats.org/officeDocument/2006/relationships/hyperlink" Target="garantF1://71000882.383" TargetMode="External"/><Relationship Id="rId19" Type="http://schemas.openxmlformats.org/officeDocument/2006/relationships/hyperlink" Target="garantF1://12081733.2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79173.1000" TargetMode="External"/><Relationship Id="rId22" Type="http://schemas.openxmlformats.org/officeDocument/2006/relationships/hyperlink" Target="garantF1://12080849.2006" TargetMode="External"/><Relationship Id="rId27" Type="http://schemas.openxmlformats.org/officeDocument/2006/relationships/hyperlink" Target="garantF1://12060266.101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17302</Words>
  <Characters>98628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2017-10-12T11:54:00Z</cp:lastPrinted>
  <dcterms:created xsi:type="dcterms:W3CDTF">2017-12-15T19:12:00Z</dcterms:created>
  <dcterms:modified xsi:type="dcterms:W3CDTF">2017-12-15T19:12:00Z</dcterms:modified>
</cp:coreProperties>
</file>