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74880301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F27338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</w:t>
      </w:r>
      <w:proofErr w:type="gramStart"/>
      <w:r w:rsidRPr="00C76C8E">
        <w:rPr>
          <w:szCs w:val="28"/>
        </w:rPr>
        <w:t>«</w:t>
      </w:r>
      <w:r w:rsidR="003239AC">
        <w:rPr>
          <w:szCs w:val="28"/>
        </w:rPr>
        <w:t>О внесении изменений в Ведомственную целевую программу администрации Сортавальского муниципального района «Обеспечение бесплатным питанием обучающихся общеобразовательных организаций из малоимущих семей, семей граждан Украины и лиц без гражданства, постоянно проживающих на территории Украины, которым представлено временное убежище на территории Российской Федерации, проживающих на территории Республики Карелия, и обучающихся, являющихся детьми инвалидами» на 2017 год, утвержденную Постановлением администрации Сортавальского муниципального района от</w:t>
      </w:r>
      <w:proofErr w:type="gramEnd"/>
      <w:r w:rsidR="003239AC">
        <w:rPr>
          <w:szCs w:val="28"/>
        </w:rPr>
        <w:t xml:space="preserve"> 31.03.2017 года №35»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3239AC">
        <w:rPr>
          <w:szCs w:val="28"/>
        </w:rPr>
        <w:t>18</w:t>
      </w:r>
      <w:r>
        <w:rPr>
          <w:szCs w:val="28"/>
        </w:rPr>
        <w:t xml:space="preserve">» </w:t>
      </w:r>
      <w:r w:rsidR="003239AC">
        <w:rPr>
          <w:szCs w:val="28"/>
        </w:rPr>
        <w:t>октября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81696">
        <w:rPr>
          <w:szCs w:val="28"/>
        </w:rPr>
        <w:t>7</w:t>
      </w:r>
      <w:r>
        <w:rPr>
          <w:szCs w:val="28"/>
        </w:rPr>
        <w:t>г.                                                                                  №</w:t>
      </w:r>
      <w:r w:rsidR="00D641D4">
        <w:rPr>
          <w:szCs w:val="28"/>
        </w:rPr>
        <w:t>50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</w:t>
      </w:r>
      <w:proofErr w:type="gramStart"/>
      <w:r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</w:t>
      </w:r>
      <w:proofErr w:type="gramEnd"/>
      <w:r>
        <w:rPr>
          <w:rFonts w:ascii="Times New Roman" w:hAnsi="Times New Roman"/>
          <w:sz w:val="28"/>
          <w:szCs w:val="28"/>
        </w:rPr>
        <w:t xml:space="preserve">. №171 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</w:t>
      </w:r>
      <w:r w:rsidR="00C65276" w:rsidRPr="00C81545">
        <w:rPr>
          <w:b w:val="0"/>
          <w:szCs w:val="28"/>
        </w:rPr>
        <w:lastRenderedPageBreak/>
        <w:t xml:space="preserve">Сортавальского муниципального района </w:t>
      </w:r>
      <w:r w:rsidR="003239AC" w:rsidRPr="003239AC">
        <w:rPr>
          <w:b w:val="0"/>
          <w:szCs w:val="28"/>
        </w:rPr>
        <w:t xml:space="preserve">«О внесении изменений в Ведомственную целевую программу администрации Сортавальского муниципального района «Обеспечение бесплатным питанием обучающихся общеобразовательных организаций из малоимущих семей, семей граждан Украины и лиц без гражданства, постоянно проживающих на территории Украины, которым представлено временное убежище на территории Российской Федерации, </w:t>
      </w:r>
      <w:proofErr w:type="gramStart"/>
      <w:r w:rsidR="003239AC" w:rsidRPr="003239AC">
        <w:rPr>
          <w:b w:val="0"/>
          <w:szCs w:val="28"/>
        </w:rPr>
        <w:t>проживающих</w:t>
      </w:r>
      <w:proofErr w:type="gramEnd"/>
      <w:r w:rsidR="003239AC" w:rsidRPr="003239AC">
        <w:rPr>
          <w:b w:val="0"/>
          <w:szCs w:val="28"/>
        </w:rPr>
        <w:t xml:space="preserve"> на территории Республики Карелия, и обучающихся, являющихся детьми инвалидами» на 2017 год, утвержденную Постановлением администрации Сортавальского муниципального района от 31.03.2017 года №35»</w:t>
      </w:r>
      <w:r w:rsidR="00781696">
        <w:rPr>
          <w:b w:val="0"/>
          <w:szCs w:val="28"/>
        </w:rPr>
        <w:t>.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3239AC" w:rsidRPr="003239AC">
        <w:rPr>
          <w:rFonts w:ascii="Times New Roman" w:hAnsi="Times New Roman"/>
          <w:sz w:val="28"/>
          <w:szCs w:val="28"/>
        </w:rPr>
        <w:t xml:space="preserve">«О внесении изменений в Ведомственную целевую программу администрации Сортавальского муниципального района «Обеспечение бесплатным питанием обучающихся общеобразовательных организаций из малоимущих семей, семей граждан Украины и лиц без гражданства, постоянно проживающих на территории Украины, которым представлено временное убежище на территории Российской Федерации, проживающих на территории Республики Карелия, и обучающихся, являющихся детьми инвалидами» на 2017 год, </w:t>
      </w:r>
      <w:proofErr w:type="gramStart"/>
      <w:r w:rsidR="003239AC" w:rsidRPr="003239AC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3239AC" w:rsidRPr="003239AC">
        <w:rPr>
          <w:rFonts w:ascii="Times New Roman" w:hAnsi="Times New Roman"/>
          <w:sz w:val="28"/>
          <w:szCs w:val="28"/>
        </w:rPr>
        <w:t xml:space="preserve"> Постановлением администрации Сортавальского муниципального района от 31.03.2017 года №35»</w:t>
      </w:r>
      <w:r w:rsidR="00781696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3239AC" w:rsidRPr="003239AC">
        <w:rPr>
          <w:sz w:val="28"/>
          <w:szCs w:val="28"/>
        </w:rPr>
        <w:t>«О внесении изменений в Ведомственную целевую программу администрации Сортавальского муниципального района «Обеспечение бесплатным питанием обучающихся общеобразовательных организаций из малоимущих семей, семей граждан Украины и лиц без гражданства, постоянно проживающих на территории Украины, которым представлено временное убежище на территории Российской Федерации, проживающих на территории Республики Карелия, и обучающихся, являющихся детьми инвалидами» на 2017 год, утвержденную</w:t>
      </w:r>
      <w:proofErr w:type="gramEnd"/>
      <w:r w:rsidR="003239AC" w:rsidRPr="003239AC">
        <w:rPr>
          <w:sz w:val="28"/>
          <w:szCs w:val="28"/>
        </w:rPr>
        <w:t xml:space="preserve"> </w:t>
      </w:r>
      <w:proofErr w:type="gramStart"/>
      <w:r w:rsidR="003239AC" w:rsidRPr="003239AC">
        <w:rPr>
          <w:sz w:val="28"/>
          <w:szCs w:val="28"/>
        </w:rPr>
        <w:t>Постановлением администрации Сортавальского муниципального района от 31.03.2017 года №35»</w:t>
      </w:r>
      <w:r w:rsidR="00C81545"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</w:t>
      </w:r>
      <w:r w:rsidR="00781696">
        <w:rPr>
          <w:sz w:val="28"/>
          <w:szCs w:val="28"/>
        </w:rPr>
        <w:t xml:space="preserve">Паспорт Ведомственной целевой программы </w:t>
      </w:r>
      <w:r w:rsidR="003239AC" w:rsidRPr="003239AC">
        <w:rPr>
          <w:sz w:val="28"/>
          <w:szCs w:val="28"/>
        </w:rPr>
        <w:t>«Обеспечение бесплатным питанием обучающихся общеобразовательных организаций из малоимущих семей, семей граждан Украины и лиц без гражданства, постоянно проживающих на территории Украины, которым представлено временное убежище на территории Российской Федерации, проживающих на территории Республики Карелия, и обучающихся, являющихся детьми инвалидами» на 2017 год</w:t>
      </w:r>
      <w:proofErr w:type="gramEnd"/>
      <w:r w:rsidR="003239AC" w:rsidRPr="003239AC">
        <w:rPr>
          <w:sz w:val="28"/>
          <w:szCs w:val="28"/>
        </w:rPr>
        <w:t>, утвержденную Постановлением администрации Сортавальского муниципального района от 31.03.2017 года №35»</w:t>
      </w:r>
      <w:r>
        <w:rPr>
          <w:sz w:val="28"/>
          <w:szCs w:val="28"/>
        </w:rPr>
        <w:t xml:space="preserve"> 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ВЦП</w:t>
      </w:r>
      <w:r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Pr="00FF7DBB">
        <w:rPr>
          <w:sz w:val="28"/>
          <w:szCs w:val="28"/>
        </w:rPr>
        <w:t xml:space="preserve">представлен на экспертизу в Контрольно-счетный комитет </w:t>
      </w:r>
      <w:r w:rsidRPr="00FF7DBB">
        <w:rPr>
          <w:sz w:val="28"/>
          <w:szCs w:val="28"/>
        </w:rPr>
        <w:lastRenderedPageBreak/>
        <w:t>Сортавальского муниципального района (дале</w:t>
      </w:r>
      <w:proofErr w:type="gramStart"/>
      <w:r w:rsidRPr="00FF7DBB">
        <w:rPr>
          <w:sz w:val="28"/>
          <w:szCs w:val="28"/>
        </w:rPr>
        <w:t>е-</w:t>
      </w:r>
      <w:proofErr w:type="gramEnd"/>
      <w:r w:rsidRPr="00FF7DBB">
        <w:rPr>
          <w:sz w:val="28"/>
          <w:szCs w:val="28"/>
        </w:rPr>
        <w:t xml:space="preserve"> Контрольно-счетный комитет) </w:t>
      </w:r>
      <w:r w:rsidR="003239AC">
        <w:rPr>
          <w:sz w:val="28"/>
          <w:szCs w:val="28"/>
        </w:rPr>
        <w:t>21</w:t>
      </w:r>
      <w:r w:rsidRPr="00FF7DBB"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>сентября</w:t>
      </w:r>
      <w:r w:rsidRPr="00FF7DBB">
        <w:rPr>
          <w:sz w:val="28"/>
          <w:szCs w:val="28"/>
        </w:rPr>
        <w:t xml:space="preserve"> 201</w:t>
      </w:r>
      <w:r w:rsidR="00781696">
        <w:rPr>
          <w:sz w:val="28"/>
          <w:szCs w:val="28"/>
        </w:rPr>
        <w:t>7</w:t>
      </w:r>
      <w:r w:rsidRPr="00FF7DBB">
        <w:rPr>
          <w:sz w:val="28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781696">
        <w:rPr>
          <w:b w:val="0"/>
          <w:szCs w:val="28"/>
        </w:rPr>
        <w:t>МКУ «Управление образованием Сортавальского муниципального района»</w:t>
      </w:r>
      <w:r>
        <w:rPr>
          <w:b w:val="0"/>
          <w:szCs w:val="28"/>
        </w:rPr>
        <w:t xml:space="preserve"> документов по проекту Постановления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</w:t>
      </w:r>
      <w:proofErr w:type="gramStart"/>
      <w:r w:rsidRPr="006D3437">
        <w:rPr>
          <w:b w:val="0"/>
          <w:szCs w:val="28"/>
        </w:rPr>
        <w:t>я</w:t>
      </w:r>
      <w:r w:rsidR="008C20D9" w:rsidRPr="004A3417">
        <w:rPr>
          <w:szCs w:val="28"/>
        </w:rPr>
        <w:t>-</w:t>
      </w:r>
      <w:proofErr w:type="gramEnd"/>
      <w:r w:rsidR="008C20D9" w:rsidRPr="004A3417">
        <w:rPr>
          <w:szCs w:val="28"/>
        </w:rPr>
        <w:t xml:space="preserve"> </w:t>
      </w:r>
      <w:r w:rsidR="008C20D9" w:rsidRPr="006D3437">
        <w:rPr>
          <w:b w:val="0"/>
          <w:szCs w:val="28"/>
        </w:rPr>
        <w:t xml:space="preserve">на </w:t>
      </w:r>
      <w:r w:rsidR="003239AC">
        <w:rPr>
          <w:b w:val="0"/>
          <w:szCs w:val="28"/>
        </w:rPr>
        <w:t>2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>.</w:t>
      </w:r>
      <w:r w:rsidR="00781696">
        <w:rPr>
          <w:szCs w:val="28"/>
        </w:rPr>
        <w:t>;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1E48B9">
        <w:rPr>
          <w:sz w:val="28"/>
          <w:szCs w:val="28"/>
        </w:rPr>
        <w:t>7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B833E0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№1 к Паспорту ВЦП «</w:t>
      </w:r>
      <w:r w:rsidR="001E48B9">
        <w:rPr>
          <w:sz w:val="28"/>
          <w:szCs w:val="28"/>
        </w:rPr>
        <w:t>Финансовое обеспечение Программы</w:t>
      </w:r>
      <w:r>
        <w:rPr>
          <w:sz w:val="28"/>
          <w:szCs w:val="28"/>
        </w:rPr>
        <w:t xml:space="preserve"> (далее Приложение №1)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E48B9">
        <w:rPr>
          <w:sz w:val="28"/>
          <w:szCs w:val="28"/>
        </w:rPr>
        <w:t>1</w:t>
      </w:r>
      <w:r w:rsidR="00B833E0">
        <w:rPr>
          <w:sz w:val="28"/>
          <w:szCs w:val="28"/>
        </w:rPr>
        <w:t>л.;</w:t>
      </w:r>
    </w:p>
    <w:p w:rsidR="00B833E0" w:rsidRPr="00B833E0" w:rsidRDefault="001E48B9" w:rsidP="00A43CC9">
      <w:pPr>
        <w:numPr>
          <w:ilvl w:val="0"/>
          <w:numId w:val="1"/>
        </w:numPr>
        <w:spacing w:after="2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Копия Распоряжения Администрации Сортавальского муниципального района от 04.08.2017г. №717 «Об утверждении Порядка расходования средств субсидии из бюджета Республики Карелия на реализацию мероприятий по организации адресной социальной помощи малоимущим семьям, имеющим детей, в рамках реализации пункта 8 Перечня мероприятий ведомственной целевой программы оказания гражданам государственной социальной помощи «Адресная социальная помощь» с приложением Порядка расходования средств субсидии из бюджета Республики Карелия</w:t>
      </w:r>
      <w:proofErr w:type="gramEnd"/>
      <w:r>
        <w:rPr>
          <w:sz w:val="28"/>
          <w:szCs w:val="28"/>
        </w:rPr>
        <w:t xml:space="preserve"> на реализацию мероприятий по организации адресной социальной помощи малоимущим семьям, имеющим детей, в рамках реализации пункта 8 Перечня мероприятий ведомственной целевой программы оказания гражданам государственной социальной помощи «Адресная социальная помощь»</w:t>
      </w:r>
      <w:r w:rsidR="00A43CC9">
        <w:rPr>
          <w:sz w:val="28"/>
          <w:szCs w:val="28"/>
        </w:rPr>
        <w:t xml:space="preserve"> (дале</w:t>
      </w:r>
      <w:proofErr w:type="gramStart"/>
      <w:r w:rsidR="00A43CC9">
        <w:rPr>
          <w:sz w:val="28"/>
          <w:szCs w:val="28"/>
        </w:rPr>
        <w:t>е-</w:t>
      </w:r>
      <w:proofErr w:type="gramEnd"/>
      <w:r w:rsidR="00A43CC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A43CC9">
        <w:rPr>
          <w:sz w:val="28"/>
          <w:szCs w:val="28"/>
        </w:rPr>
        <w:t>)</w:t>
      </w:r>
      <w:r w:rsidR="00B833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12 </w:t>
      </w:r>
      <w:r w:rsidR="00B833E0">
        <w:rPr>
          <w:sz w:val="28"/>
          <w:szCs w:val="28"/>
        </w:rPr>
        <w:t>л.</w:t>
      </w:r>
      <w:r w:rsidR="00A43CC9">
        <w:rPr>
          <w:sz w:val="28"/>
          <w:szCs w:val="28"/>
        </w:rPr>
        <w:t>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EF2D83" w:rsidRPr="00EF2D83" w:rsidRDefault="00D501FD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F2D83">
        <w:rPr>
          <w:sz w:val="28"/>
          <w:szCs w:val="28"/>
        </w:rPr>
        <w:t>В заголовке проекта постановления</w:t>
      </w:r>
      <w:r w:rsidR="00EF2D83" w:rsidRPr="00EF2D83">
        <w:rPr>
          <w:sz w:val="28"/>
          <w:szCs w:val="28"/>
        </w:rPr>
        <w:t xml:space="preserve"> дается ссылка на наименование муниципального акта, которое не соответствует наименованию, утвержденному</w:t>
      </w:r>
      <w:r w:rsidRPr="00EF2D83">
        <w:rPr>
          <w:sz w:val="28"/>
          <w:szCs w:val="28"/>
        </w:rPr>
        <w:t xml:space="preserve"> постановлением администрации Сортавальского муниципального района от 31.03.2017г. №35 </w:t>
      </w:r>
    </w:p>
    <w:p w:rsidR="009B46E2" w:rsidRPr="009B46E2" w:rsidRDefault="00EF2D83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Новая редакция </w:t>
      </w:r>
      <w:r w:rsidR="007241CE" w:rsidRPr="00EF2D83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="007241CE" w:rsidRPr="00EF2D83">
        <w:rPr>
          <w:sz w:val="28"/>
          <w:szCs w:val="28"/>
        </w:rPr>
        <w:t xml:space="preserve"> программы соответствует  форме согласно Приложению 1 к Порядку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</w:p>
    <w:p w:rsidR="00C14297" w:rsidRPr="00C14297" w:rsidRDefault="009B46E2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Вопросы социальной поддержки исключены из перечня вопросов местного значения муниципальных районов, соответствующие полномочия отнесены к компетенции субъектов РФ</w:t>
      </w:r>
      <w:proofErr w:type="gramStart"/>
      <w:r w:rsidR="007241CE" w:rsidRPr="00EF2D8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Полномочие </w:t>
      </w:r>
      <w:r w:rsidR="005A3CF3">
        <w:rPr>
          <w:sz w:val="28"/>
          <w:szCs w:val="28"/>
        </w:rPr>
        <w:t xml:space="preserve">муниципальных районов </w:t>
      </w:r>
      <w:r>
        <w:rPr>
          <w:sz w:val="28"/>
          <w:szCs w:val="28"/>
        </w:rPr>
        <w:t>по созданию условий относится к организации процесса</w:t>
      </w:r>
      <w:r w:rsidR="00B26578">
        <w:rPr>
          <w:sz w:val="28"/>
          <w:szCs w:val="28"/>
        </w:rPr>
        <w:t xml:space="preserve"> питания детей в учебное время. </w:t>
      </w:r>
      <w:proofErr w:type="gramStart"/>
      <w:r w:rsidR="00B26578">
        <w:rPr>
          <w:sz w:val="28"/>
          <w:szCs w:val="28"/>
        </w:rPr>
        <w:t>Таким образом, принятие решения о разработке данной ВЦП должно быть направлено на организацию процесса питания определенной категории детей в учебное время,</w:t>
      </w:r>
      <w:r w:rsidR="005A3CF3">
        <w:rPr>
          <w:sz w:val="28"/>
          <w:szCs w:val="28"/>
        </w:rPr>
        <w:t xml:space="preserve"> а</w:t>
      </w:r>
      <w:r w:rsidR="00B26578">
        <w:rPr>
          <w:sz w:val="28"/>
          <w:szCs w:val="28"/>
        </w:rPr>
        <w:t xml:space="preserve"> </w:t>
      </w:r>
      <w:r w:rsidR="005A3CF3">
        <w:rPr>
          <w:sz w:val="28"/>
          <w:szCs w:val="28"/>
        </w:rPr>
        <w:t xml:space="preserve">также на исполнение </w:t>
      </w:r>
      <w:r w:rsidR="00C14297">
        <w:rPr>
          <w:sz w:val="28"/>
          <w:szCs w:val="28"/>
        </w:rPr>
        <w:t xml:space="preserve">принятых </w:t>
      </w:r>
      <w:r w:rsidR="00C14297">
        <w:rPr>
          <w:sz w:val="28"/>
          <w:szCs w:val="28"/>
        </w:rPr>
        <w:lastRenderedPageBreak/>
        <w:t>полномочий по</w:t>
      </w:r>
      <w:r w:rsidR="00B26578">
        <w:rPr>
          <w:sz w:val="28"/>
          <w:szCs w:val="28"/>
        </w:rPr>
        <w:t xml:space="preserve"> социальн</w:t>
      </w:r>
      <w:r w:rsidR="00C14297">
        <w:rPr>
          <w:sz w:val="28"/>
          <w:szCs w:val="28"/>
        </w:rPr>
        <w:t>ой</w:t>
      </w:r>
      <w:r w:rsidR="00B26578">
        <w:rPr>
          <w:sz w:val="28"/>
          <w:szCs w:val="28"/>
        </w:rPr>
        <w:t xml:space="preserve"> поддержк</w:t>
      </w:r>
      <w:r w:rsidR="00C14297">
        <w:rPr>
          <w:sz w:val="28"/>
          <w:szCs w:val="28"/>
        </w:rPr>
        <w:t>и</w:t>
      </w:r>
      <w:r w:rsidR="00B26578">
        <w:rPr>
          <w:sz w:val="28"/>
          <w:szCs w:val="28"/>
        </w:rPr>
        <w:t xml:space="preserve"> определенной категории детей</w:t>
      </w:r>
      <w:r w:rsidR="00C14297">
        <w:rPr>
          <w:sz w:val="28"/>
          <w:szCs w:val="28"/>
        </w:rPr>
        <w:t xml:space="preserve"> в рамках заключенного соглашения</w:t>
      </w:r>
      <w:r w:rsidR="00B26578">
        <w:rPr>
          <w:sz w:val="28"/>
          <w:szCs w:val="28"/>
        </w:rPr>
        <w:t>.</w:t>
      </w:r>
      <w:proofErr w:type="gramEnd"/>
    </w:p>
    <w:p w:rsidR="00AA217A" w:rsidRDefault="00AA217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</w:t>
      </w:r>
      <w:r w:rsidR="00A2737B">
        <w:rPr>
          <w:sz w:val="28"/>
          <w:szCs w:val="28"/>
        </w:rPr>
        <w:t>достижима в установленные программой сроки и соотносится с наименованием программы, а также соответствует поставленной проблеме. Цель и задачи четко сформулированы</w:t>
      </w:r>
      <w:r w:rsidR="0034508F">
        <w:rPr>
          <w:sz w:val="28"/>
          <w:szCs w:val="28"/>
        </w:rPr>
        <w:t xml:space="preserve"> и конкретизированы.</w:t>
      </w:r>
    </w:p>
    <w:p w:rsidR="00AA217A" w:rsidRDefault="00FC40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определены количественные целевые индикаторы, </w:t>
      </w:r>
      <w:r w:rsidR="0034508F">
        <w:rPr>
          <w:sz w:val="28"/>
          <w:szCs w:val="28"/>
        </w:rPr>
        <w:t>позволяющие оценить степень достижения цели и поставленных задач.</w:t>
      </w:r>
    </w:p>
    <w:p w:rsidR="005C70CC" w:rsidRDefault="0036789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5C70CC">
        <w:rPr>
          <w:sz w:val="28"/>
          <w:szCs w:val="28"/>
        </w:rPr>
        <w:t xml:space="preserve">В </w:t>
      </w:r>
      <w:r w:rsidR="0034508F" w:rsidRPr="005C70CC">
        <w:rPr>
          <w:sz w:val="28"/>
          <w:szCs w:val="28"/>
        </w:rPr>
        <w:t xml:space="preserve">разделе 5 «Перечень программных мероприятий» приведены задачи по реализации мероприятий, а не перечень. </w:t>
      </w:r>
    </w:p>
    <w:p w:rsidR="00D077C0" w:rsidRDefault="0056013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D077C0">
        <w:rPr>
          <w:sz w:val="28"/>
          <w:szCs w:val="28"/>
        </w:rPr>
        <w:t>В составе документов к проекту представлен Порядок. Положениями Порядка предусмотрен механизм расчета затрат на организацию горячего питания детей определенной категории</w:t>
      </w:r>
      <w:proofErr w:type="gramStart"/>
      <w:r w:rsidRPr="00D077C0">
        <w:rPr>
          <w:sz w:val="28"/>
          <w:szCs w:val="28"/>
        </w:rPr>
        <w:t xml:space="preserve"> ,</w:t>
      </w:r>
      <w:proofErr w:type="gramEnd"/>
      <w:r w:rsidRPr="00D077C0">
        <w:rPr>
          <w:sz w:val="28"/>
          <w:szCs w:val="28"/>
        </w:rPr>
        <w:t xml:space="preserve"> оплачиваемых в виде софинансирования, в соответствии с заключенным соглашением, из средств бюджета района</w:t>
      </w:r>
      <w:r w:rsidR="00BC6F15" w:rsidRPr="00D077C0">
        <w:rPr>
          <w:sz w:val="28"/>
          <w:szCs w:val="28"/>
        </w:rPr>
        <w:t>, тогда как в наименовании Порядка определен источник – средства субсидии из бюджета РК. Кроме того, пунктами 2.10.1 и 2.10.2 определен механизм расчета затрат, выполнение которого приведет к бессмысленному результату. Например, при расчете затрат по пищеблоку необходимо в числитель поставить сумму расходов на отопление здания школы а в знаменатель – площадь здания школы умноженное на площадь школьной столовой</w:t>
      </w:r>
      <w:r w:rsidR="00D077C0" w:rsidRPr="00D077C0">
        <w:rPr>
          <w:sz w:val="28"/>
          <w:szCs w:val="28"/>
        </w:rPr>
        <w:t xml:space="preserve">, вместо того чтобы определить удельный вес площади столовой в общей площади здания школы. </w:t>
      </w:r>
      <w:r w:rsidR="00D077C0">
        <w:rPr>
          <w:sz w:val="28"/>
          <w:szCs w:val="28"/>
        </w:rPr>
        <w:t>В п. 2.10.2, вообще предлагается сумму расходов умножить на тариф. По мнению Контрольно-счетного комитета СМР на тариф можно умножить только норматив потребления.</w:t>
      </w:r>
    </w:p>
    <w:p w:rsidR="001B7947" w:rsidRDefault="001B7947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7 «Механизм реализации Программы» при определении механизма организации процесса обеспечения горячим питанием посредством оплаты коммунальных услуг, дается ссылка на Порядок. Порядок, в этой части, содержит не корректные положения.   </w:t>
      </w:r>
    </w:p>
    <w:p w:rsidR="007964CF" w:rsidRDefault="007964CF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7964CF">
        <w:rPr>
          <w:sz w:val="28"/>
          <w:szCs w:val="28"/>
        </w:rPr>
        <w:t>В приложении «Финансовое обеспечение Программы» финасово-экономически не обоснован  объем заложенных средств на отопление, освещение и водоснабжение.</w:t>
      </w:r>
    </w:p>
    <w:p w:rsidR="00607E60" w:rsidRPr="007964CF" w:rsidRDefault="00D641D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Новая редакция </w:t>
      </w:r>
      <w:r w:rsidR="00CA4282" w:rsidRPr="007964C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CA4282" w:rsidRPr="007964CF">
        <w:rPr>
          <w:sz w:val="28"/>
          <w:szCs w:val="28"/>
        </w:rPr>
        <w:t xml:space="preserve"> содержит механизм распределение полномочий и ответственности между главным распорядителем и подведомственными учреждениям</w:t>
      </w:r>
      <w:proofErr w:type="gramStart"/>
      <w:r w:rsidR="00CA4282" w:rsidRPr="007964CF">
        <w:rPr>
          <w:sz w:val="28"/>
          <w:szCs w:val="28"/>
        </w:rPr>
        <w:t>и-</w:t>
      </w:r>
      <w:proofErr w:type="gramEnd"/>
      <w:r w:rsidR="00CA4282" w:rsidRPr="007964CF">
        <w:rPr>
          <w:sz w:val="28"/>
          <w:szCs w:val="28"/>
        </w:rPr>
        <w:t xml:space="preserve"> центрами ответственности, отвечающими за её реализацию.</w:t>
      </w:r>
    </w:p>
    <w:p w:rsidR="00D641D4" w:rsidRDefault="00CA4282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текстовой части приведен расчет коэффициентов эффективности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оказателей эффективности расходования бюджетных средств</w:t>
      </w:r>
      <w:r w:rsidR="00D641D4">
        <w:rPr>
          <w:sz w:val="28"/>
          <w:szCs w:val="28"/>
        </w:rPr>
        <w:t>.</w:t>
      </w:r>
    </w:p>
    <w:p w:rsidR="00D641D4" w:rsidRDefault="00D641D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новой редакции Программы дана оценка рисков реализации и мероприятия по их  снижению </w:t>
      </w:r>
    </w:p>
    <w:p w:rsidR="00CA4282" w:rsidRDefault="00D641D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21594">
        <w:rPr>
          <w:sz w:val="28"/>
          <w:szCs w:val="28"/>
        </w:rPr>
        <w:t xml:space="preserve">В разделе «Описание ожидаемых результатов реализации Программы»  спрогнозированы результаты соответствующие стратегической цели ведомства, определенные п.11 ст.15 </w:t>
      </w:r>
      <w:r w:rsidR="00821594">
        <w:rPr>
          <w:sz w:val="28"/>
          <w:szCs w:val="28"/>
        </w:rPr>
        <w:lastRenderedPageBreak/>
        <w:t xml:space="preserve">Федерального закона №131-ФЗ </w:t>
      </w:r>
      <w:r>
        <w:rPr>
          <w:sz w:val="28"/>
          <w:szCs w:val="28"/>
        </w:rPr>
        <w:t xml:space="preserve"> и соглашением между Министерством социальной защиты, труда и занятости РК и Администрацией Сортавальского муниципального района.</w:t>
      </w:r>
      <w:r w:rsidR="00CA4282">
        <w:rPr>
          <w:sz w:val="28"/>
          <w:szCs w:val="28"/>
        </w:rPr>
        <w:t>.</w:t>
      </w:r>
      <w:proofErr w:type="gramEnd"/>
    </w:p>
    <w:p w:rsidR="00A368C6" w:rsidRDefault="00A368C6" w:rsidP="00A368C6">
      <w:pPr>
        <w:pStyle w:val="ae"/>
        <w:ind w:firstLine="709"/>
        <w:rPr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A368C6" w:rsidRPr="00A368C6">
        <w:rPr>
          <w:b w:val="0"/>
          <w:szCs w:val="28"/>
        </w:rPr>
        <w:t>МКУ</w:t>
      </w:r>
      <w:r w:rsidR="00A368C6">
        <w:rPr>
          <w:b w:val="0"/>
          <w:szCs w:val="28"/>
        </w:rPr>
        <w:t xml:space="preserve"> «Управление образованием Сортавальского муниципального района»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проекту Постановления </w:t>
      </w:r>
      <w:r w:rsidR="0034516F" w:rsidRPr="005D36AE">
        <w:rPr>
          <w:b w:val="0"/>
          <w:szCs w:val="28"/>
        </w:rPr>
        <w:t xml:space="preserve">рекомендует </w:t>
      </w:r>
      <w:r w:rsidR="00A368C6">
        <w:rPr>
          <w:b w:val="0"/>
          <w:szCs w:val="28"/>
        </w:rPr>
        <w:t>отклонить</w:t>
      </w:r>
      <w:r w:rsidR="00700602">
        <w:rPr>
          <w:b w:val="0"/>
          <w:szCs w:val="28"/>
        </w:rPr>
        <w:t xml:space="preserve"> </w:t>
      </w:r>
      <w:r w:rsidR="005D36AE">
        <w:rPr>
          <w:b w:val="0"/>
          <w:szCs w:val="28"/>
        </w:rPr>
        <w:t xml:space="preserve">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>остановления</w:t>
      </w:r>
      <w:r w:rsidR="00A368C6">
        <w:rPr>
          <w:b w:val="0"/>
          <w:szCs w:val="28"/>
        </w:rPr>
        <w:t xml:space="preserve"> в связи с тем, что Паспорт ВЦП требует доработки.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D9" w:rsidRDefault="00A344D9" w:rsidP="004436D2">
      <w:r>
        <w:separator/>
      </w:r>
    </w:p>
  </w:endnote>
  <w:endnote w:type="continuationSeparator" w:id="0">
    <w:p w:rsidR="00A344D9" w:rsidRDefault="00A344D9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D9" w:rsidRDefault="00A344D9" w:rsidP="004436D2">
      <w:r>
        <w:separator/>
      </w:r>
    </w:p>
  </w:footnote>
  <w:footnote w:type="continuationSeparator" w:id="0">
    <w:p w:rsidR="00A344D9" w:rsidRDefault="00A344D9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91B7A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1B7A"/>
    <w:rsid w:val="00093C87"/>
    <w:rsid w:val="000A0251"/>
    <w:rsid w:val="000A3DFF"/>
    <w:rsid w:val="000A5478"/>
    <w:rsid w:val="000B73AB"/>
    <w:rsid w:val="000C10E9"/>
    <w:rsid w:val="000D183B"/>
    <w:rsid w:val="000D787F"/>
    <w:rsid w:val="000F2055"/>
    <w:rsid w:val="000F37C9"/>
    <w:rsid w:val="000F7541"/>
    <w:rsid w:val="001016F5"/>
    <w:rsid w:val="001225C3"/>
    <w:rsid w:val="00124832"/>
    <w:rsid w:val="00150383"/>
    <w:rsid w:val="001709A3"/>
    <w:rsid w:val="001768F8"/>
    <w:rsid w:val="00187A9B"/>
    <w:rsid w:val="001A000B"/>
    <w:rsid w:val="001B7947"/>
    <w:rsid w:val="001D0879"/>
    <w:rsid w:val="001D2C3F"/>
    <w:rsid w:val="001E48B9"/>
    <w:rsid w:val="00215B05"/>
    <w:rsid w:val="002179CE"/>
    <w:rsid w:val="00221B4B"/>
    <w:rsid w:val="00224C37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239AC"/>
    <w:rsid w:val="0033330D"/>
    <w:rsid w:val="00334089"/>
    <w:rsid w:val="00341BCD"/>
    <w:rsid w:val="0034508F"/>
    <w:rsid w:val="0034516F"/>
    <w:rsid w:val="003605E2"/>
    <w:rsid w:val="0036789E"/>
    <w:rsid w:val="00372707"/>
    <w:rsid w:val="00374E09"/>
    <w:rsid w:val="0037564F"/>
    <w:rsid w:val="0037764D"/>
    <w:rsid w:val="003908F0"/>
    <w:rsid w:val="00407966"/>
    <w:rsid w:val="004176C7"/>
    <w:rsid w:val="0042379F"/>
    <w:rsid w:val="00426678"/>
    <w:rsid w:val="00437C9E"/>
    <w:rsid w:val="004436D2"/>
    <w:rsid w:val="0045577B"/>
    <w:rsid w:val="00463260"/>
    <w:rsid w:val="00474B5E"/>
    <w:rsid w:val="00484E08"/>
    <w:rsid w:val="00495190"/>
    <w:rsid w:val="004A748F"/>
    <w:rsid w:val="004C0102"/>
    <w:rsid w:val="004F2548"/>
    <w:rsid w:val="004F366A"/>
    <w:rsid w:val="004F6052"/>
    <w:rsid w:val="0055099F"/>
    <w:rsid w:val="00554D4B"/>
    <w:rsid w:val="0055570F"/>
    <w:rsid w:val="005561F0"/>
    <w:rsid w:val="00560134"/>
    <w:rsid w:val="0058554B"/>
    <w:rsid w:val="00585DE1"/>
    <w:rsid w:val="005964B2"/>
    <w:rsid w:val="005A3CF3"/>
    <w:rsid w:val="005B4CB4"/>
    <w:rsid w:val="005C59FB"/>
    <w:rsid w:val="005C70CC"/>
    <w:rsid w:val="005D36AE"/>
    <w:rsid w:val="00603752"/>
    <w:rsid w:val="00607E60"/>
    <w:rsid w:val="00621A3B"/>
    <w:rsid w:val="006254DF"/>
    <w:rsid w:val="006307C0"/>
    <w:rsid w:val="006365FB"/>
    <w:rsid w:val="00646655"/>
    <w:rsid w:val="00662981"/>
    <w:rsid w:val="006807BF"/>
    <w:rsid w:val="00685A40"/>
    <w:rsid w:val="0069050C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241CE"/>
    <w:rsid w:val="00724F5C"/>
    <w:rsid w:val="00726A00"/>
    <w:rsid w:val="0072731D"/>
    <w:rsid w:val="00737469"/>
    <w:rsid w:val="007472E0"/>
    <w:rsid w:val="00747DE0"/>
    <w:rsid w:val="00753403"/>
    <w:rsid w:val="0076230E"/>
    <w:rsid w:val="00766EAD"/>
    <w:rsid w:val="00781696"/>
    <w:rsid w:val="00782A59"/>
    <w:rsid w:val="00785332"/>
    <w:rsid w:val="00790831"/>
    <w:rsid w:val="007964CF"/>
    <w:rsid w:val="007A6DF4"/>
    <w:rsid w:val="007C469D"/>
    <w:rsid w:val="007C7DA1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1594"/>
    <w:rsid w:val="00824830"/>
    <w:rsid w:val="00853E67"/>
    <w:rsid w:val="00854070"/>
    <w:rsid w:val="008773CB"/>
    <w:rsid w:val="00884304"/>
    <w:rsid w:val="0089229B"/>
    <w:rsid w:val="008978FF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7BC"/>
    <w:rsid w:val="00942ED2"/>
    <w:rsid w:val="00951B51"/>
    <w:rsid w:val="009725B6"/>
    <w:rsid w:val="009815AB"/>
    <w:rsid w:val="009836EF"/>
    <w:rsid w:val="009B4335"/>
    <w:rsid w:val="009B46E2"/>
    <w:rsid w:val="009C5CA2"/>
    <w:rsid w:val="009D2B4F"/>
    <w:rsid w:val="009E48E1"/>
    <w:rsid w:val="00A007B8"/>
    <w:rsid w:val="00A07288"/>
    <w:rsid w:val="00A2737B"/>
    <w:rsid w:val="00A344D9"/>
    <w:rsid w:val="00A368C6"/>
    <w:rsid w:val="00A43CC9"/>
    <w:rsid w:val="00A46517"/>
    <w:rsid w:val="00A5013E"/>
    <w:rsid w:val="00A54674"/>
    <w:rsid w:val="00A62078"/>
    <w:rsid w:val="00A65C86"/>
    <w:rsid w:val="00A66343"/>
    <w:rsid w:val="00A66F15"/>
    <w:rsid w:val="00A80FC4"/>
    <w:rsid w:val="00A8176F"/>
    <w:rsid w:val="00A955AA"/>
    <w:rsid w:val="00AA217A"/>
    <w:rsid w:val="00AA2607"/>
    <w:rsid w:val="00AB131D"/>
    <w:rsid w:val="00AC36D8"/>
    <w:rsid w:val="00AE3C36"/>
    <w:rsid w:val="00B045E3"/>
    <w:rsid w:val="00B26578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C6F15"/>
    <w:rsid w:val="00BE3079"/>
    <w:rsid w:val="00BF2238"/>
    <w:rsid w:val="00BF47FB"/>
    <w:rsid w:val="00BF52BE"/>
    <w:rsid w:val="00C14297"/>
    <w:rsid w:val="00C21547"/>
    <w:rsid w:val="00C25B76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C538E"/>
    <w:rsid w:val="00CC7811"/>
    <w:rsid w:val="00D04367"/>
    <w:rsid w:val="00D04D1F"/>
    <w:rsid w:val="00D077C0"/>
    <w:rsid w:val="00D273EC"/>
    <w:rsid w:val="00D501FD"/>
    <w:rsid w:val="00D641D4"/>
    <w:rsid w:val="00D6523E"/>
    <w:rsid w:val="00D653F3"/>
    <w:rsid w:val="00D665C5"/>
    <w:rsid w:val="00D7540C"/>
    <w:rsid w:val="00DA3691"/>
    <w:rsid w:val="00DB102C"/>
    <w:rsid w:val="00DB2614"/>
    <w:rsid w:val="00DB69F1"/>
    <w:rsid w:val="00DC51D1"/>
    <w:rsid w:val="00DE44E1"/>
    <w:rsid w:val="00DE72C1"/>
    <w:rsid w:val="00DF2A1B"/>
    <w:rsid w:val="00DF5AD5"/>
    <w:rsid w:val="00E06032"/>
    <w:rsid w:val="00E07C46"/>
    <w:rsid w:val="00E33F2F"/>
    <w:rsid w:val="00E51715"/>
    <w:rsid w:val="00E60370"/>
    <w:rsid w:val="00E803A3"/>
    <w:rsid w:val="00E82851"/>
    <w:rsid w:val="00E835D0"/>
    <w:rsid w:val="00E957C7"/>
    <w:rsid w:val="00EA12D7"/>
    <w:rsid w:val="00EE5185"/>
    <w:rsid w:val="00EE60D6"/>
    <w:rsid w:val="00EF2D83"/>
    <w:rsid w:val="00EF7FBA"/>
    <w:rsid w:val="00F10632"/>
    <w:rsid w:val="00F27338"/>
    <w:rsid w:val="00F31FDA"/>
    <w:rsid w:val="00F4286E"/>
    <w:rsid w:val="00F640F3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2017-10-19T06:10:00Z</cp:lastPrinted>
  <dcterms:created xsi:type="dcterms:W3CDTF">2017-12-15T18:59:00Z</dcterms:created>
  <dcterms:modified xsi:type="dcterms:W3CDTF">2017-12-15T18:59:00Z</dcterms:modified>
</cp:coreProperties>
</file>