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597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«</w:t>
      </w:r>
      <w:r w:rsidR="000373CF">
        <w:rPr>
          <w:szCs w:val="28"/>
        </w:rPr>
        <w:t>Трудовая адаптация несовершеннолетних граждан в возрасте от 14 до 18 лет в свободное от учебы время в Сортавальском муниципальном районе» на 2018 год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0373CF">
        <w:rPr>
          <w:szCs w:val="28"/>
        </w:rPr>
        <w:t>27</w:t>
      </w:r>
      <w:r>
        <w:rPr>
          <w:szCs w:val="28"/>
        </w:rPr>
        <w:t xml:space="preserve">» </w:t>
      </w:r>
      <w:r w:rsidR="000373CF">
        <w:rPr>
          <w:szCs w:val="28"/>
        </w:rPr>
        <w:t>октября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B65404">
        <w:rPr>
          <w:szCs w:val="28"/>
        </w:rPr>
        <w:t>53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0373CF" w:rsidRDefault="00782A59" w:rsidP="000373CF">
      <w:pPr>
        <w:pStyle w:val="ae"/>
        <w:jc w:val="both"/>
        <w:rPr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</w:t>
      </w:r>
      <w:r w:rsidR="000373CF" w:rsidRPr="000373CF">
        <w:rPr>
          <w:b w:val="0"/>
          <w:szCs w:val="28"/>
        </w:rPr>
        <w:t>«Трудовая адаптация несовершеннолетних граждан в возрасте от 14 до 18 лет в свободное от учебы время в Сортавальском муниципальном районе» на 2018 год»</w:t>
      </w:r>
    </w:p>
    <w:p w:rsidR="000373CF" w:rsidRDefault="000373CF" w:rsidP="000373CF">
      <w:pPr>
        <w:pStyle w:val="ae"/>
        <w:rPr>
          <w:szCs w:val="28"/>
        </w:rPr>
      </w:pPr>
    </w:p>
    <w:p w:rsidR="00C81545" w:rsidRPr="00C81545" w:rsidRDefault="00781696" w:rsidP="00C81545">
      <w:pPr>
        <w:pStyle w:val="ae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0373CF" w:rsidRPr="000373CF" w:rsidRDefault="00C65276" w:rsidP="000373CF">
      <w:pPr>
        <w:pStyle w:val="ae"/>
        <w:spacing w:after="100" w:afterAutospacing="1"/>
        <w:jc w:val="both"/>
        <w:rPr>
          <w:b w:val="0"/>
          <w:szCs w:val="28"/>
        </w:rPr>
      </w:pPr>
      <w:r w:rsidRPr="000373CF">
        <w:rPr>
          <w:szCs w:val="28"/>
        </w:rPr>
        <w:lastRenderedPageBreak/>
        <w:t>Предмет экспертизы</w:t>
      </w:r>
      <w:r w:rsidRPr="000373CF">
        <w:rPr>
          <w:b w:val="0"/>
          <w:szCs w:val="28"/>
        </w:rPr>
        <w:t xml:space="preserve"> : проект постановления администрации Сортавальского муниципального района </w:t>
      </w:r>
      <w:r w:rsidR="00C81545" w:rsidRPr="000373CF">
        <w:rPr>
          <w:b w:val="0"/>
          <w:szCs w:val="28"/>
        </w:rPr>
        <w:t>«</w:t>
      </w:r>
      <w:r w:rsidR="00781696" w:rsidRPr="000373CF">
        <w:rPr>
          <w:b w:val="0"/>
          <w:szCs w:val="28"/>
        </w:rPr>
        <w:t>Об утверждении</w:t>
      </w:r>
      <w:r w:rsidR="00C81545" w:rsidRPr="000373CF">
        <w:rPr>
          <w:b w:val="0"/>
          <w:szCs w:val="28"/>
        </w:rPr>
        <w:t xml:space="preserve"> ведомственн</w:t>
      </w:r>
      <w:r w:rsidR="00781696" w:rsidRPr="000373CF">
        <w:rPr>
          <w:b w:val="0"/>
          <w:szCs w:val="28"/>
        </w:rPr>
        <w:t>ой</w:t>
      </w:r>
      <w:r w:rsidR="00C81545" w:rsidRPr="000373CF">
        <w:rPr>
          <w:b w:val="0"/>
          <w:szCs w:val="28"/>
        </w:rPr>
        <w:t xml:space="preserve"> целев</w:t>
      </w:r>
      <w:r w:rsidR="00781696" w:rsidRPr="000373CF">
        <w:rPr>
          <w:b w:val="0"/>
          <w:szCs w:val="28"/>
        </w:rPr>
        <w:t>ой</w:t>
      </w:r>
      <w:r w:rsidR="00C81545" w:rsidRPr="000373CF">
        <w:rPr>
          <w:b w:val="0"/>
          <w:szCs w:val="28"/>
        </w:rPr>
        <w:t xml:space="preserve"> программ</w:t>
      </w:r>
      <w:r w:rsidR="00781696" w:rsidRPr="000373CF">
        <w:rPr>
          <w:b w:val="0"/>
          <w:szCs w:val="28"/>
        </w:rPr>
        <w:t>ы</w:t>
      </w:r>
      <w:r w:rsidR="00C81545" w:rsidRPr="000373CF">
        <w:rPr>
          <w:b w:val="0"/>
          <w:szCs w:val="28"/>
        </w:rPr>
        <w:t xml:space="preserve"> «</w:t>
      </w:r>
      <w:r w:rsidR="000373CF" w:rsidRPr="000373CF">
        <w:rPr>
          <w:b w:val="0"/>
          <w:szCs w:val="28"/>
        </w:rPr>
        <w:t>Трудовая адаптация несовершеннолетних граждан в возрасте от 14 до 18 лет в свободное от учебы время в Сортавальском муниципальном районе» на 2018 год»</w:t>
      </w:r>
    </w:p>
    <w:p w:rsidR="00C65276" w:rsidRPr="000373CF" w:rsidRDefault="00C65276" w:rsidP="000373CF">
      <w:pPr>
        <w:pStyle w:val="ae"/>
        <w:ind w:firstLine="709"/>
        <w:jc w:val="both"/>
        <w:rPr>
          <w:b w:val="0"/>
          <w:szCs w:val="28"/>
        </w:rPr>
      </w:pPr>
      <w:r w:rsidRPr="000373CF">
        <w:rPr>
          <w:b w:val="0"/>
          <w:szCs w:val="28"/>
        </w:rPr>
        <w:t xml:space="preserve">Проект постановления администрации Сортавальского муниципального района </w:t>
      </w:r>
      <w:r w:rsidR="00C81545" w:rsidRPr="000373CF">
        <w:rPr>
          <w:b w:val="0"/>
          <w:szCs w:val="28"/>
        </w:rPr>
        <w:t>«</w:t>
      </w:r>
      <w:r w:rsidR="00781696" w:rsidRPr="000373CF">
        <w:rPr>
          <w:b w:val="0"/>
          <w:szCs w:val="28"/>
        </w:rPr>
        <w:t>Об утверждении</w:t>
      </w:r>
      <w:r w:rsidR="00C81545" w:rsidRPr="000373CF">
        <w:rPr>
          <w:b w:val="0"/>
          <w:szCs w:val="28"/>
        </w:rPr>
        <w:t xml:space="preserve"> ведомственн</w:t>
      </w:r>
      <w:r w:rsidR="00781696" w:rsidRPr="000373CF">
        <w:rPr>
          <w:b w:val="0"/>
          <w:szCs w:val="28"/>
        </w:rPr>
        <w:t>ой</w:t>
      </w:r>
      <w:r w:rsidR="00C81545" w:rsidRPr="000373CF">
        <w:rPr>
          <w:b w:val="0"/>
          <w:szCs w:val="28"/>
        </w:rPr>
        <w:t xml:space="preserve"> целев</w:t>
      </w:r>
      <w:r w:rsidR="00781696" w:rsidRPr="000373CF">
        <w:rPr>
          <w:b w:val="0"/>
          <w:szCs w:val="28"/>
        </w:rPr>
        <w:t>ой</w:t>
      </w:r>
      <w:r w:rsidR="00C81545" w:rsidRPr="000373CF">
        <w:rPr>
          <w:b w:val="0"/>
          <w:szCs w:val="28"/>
        </w:rPr>
        <w:t xml:space="preserve"> программ</w:t>
      </w:r>
      <w:r w:rsidR="00781696" w:rsidRPr="000373CF">
        <w:rPr>
          <w:b w:val="0"/>
          <w:szCs w:val="28"/>
        </w:rPr>
        <w:t>ы</w:t>
      </w:r>
      <w:r w:rsidR="00C81545" w:rsidRPr="000373CF">
        <w:rPr>
          <w:b w:val="0"/>
          <w:szCs w:val="28"/>
        </w:rPr>
        <w:t xml:space="preserve"> «</w:t>
      </w:r>
      <w:r w:rsidR="000373CF" w:rsidRPr="000373CF">
        <w:rPr>
          <w:b w:val="0"/>
          <w:szCs w:val="28"/>
        </w:rPr>
        <w:t>Трудовая адаптация несовершеннолетних граждан в возрасте от 14 до 18 лет в свободное от учебы время в Сортавальском муниципальном районе» на 2018 год»</w:t>
      </w:r>
      <w:r w:rsidR="00C81545" w:rsidRPr="00C81545">
        <w:rPr>
          <w:szCs w:val="28"/>
        </w:rPr>
        <w:t xml:space="preserve"> </w:t>
      </w:r>
      <w:r w:rsidRPr="000373CF">
        <w:rPr>
          <w:b w:val="0"/>
          <w:szCs w:val="28"/>
        </w:rPr>
        <w:t>(далее – проект Постановления) с приложением  «</w:t>
      </w:r>
      <w:r w:rsidR="00781696" w:rsidRPr="000373CF">
        <w:rPr>
          <w:b w:val="0"/>
          <w:szCs w:val="28"/>
        </w:rPr>
        <w:t xml:space="preserve">Паспорт Ведомственной целевой программы </w:t>
      </w:r>
      <w:r w:rsidR="000373CF" w:rsidRPr="000373CF">
        <w:rPr>
          <w:b w:val="0"/>
          <w:szCs w:val="28"/>
        </w:rPr>
        <w:t xml:space="preserve">«Трудовая адаптация несовершеннолетних граждан в возрасте от 14 до 18 лет в свободное от учебы время в Сортавальском муниципальном районе» на 2018 год» </w:t>
      </w:r>
      <w:r w:rsidRPr="000373CF">
        <w:rPr>
          <w:b w:val="0"/>
          <w:szCs w:val="28"/>
        </w:rPr>
        <w:t xml:space="preserve">(далее – </w:t>
      </w:r>
      <w:r w:rsidR="00781696" w:rsidRPr="000373CF">
        <w:rPr>
          <w:b w:val="0"/>
          <w:szCs w:val="28"/>
        </w:rPr>
        <w:t>Паспорт</w:t>
      </w:r>
      <w:r w:rsidR="00FE54E0" w:rsidRPr="000373CF">
        <w:rPr>
          <w:b w:val="0"/>
          <w:szCs w:val="28"/>
        </w:rPr>
        <w:t xml:space="preserve"> ВЦП</w:t>
      </w:r>
      <w:r w:rsidRPr="000373CF">
        <w:rPr>
          <w:b w:val="0"/>
          <w:szCs w:val="28"/>
        </w:rPr>
        <w:t>)</w:t>
      </w:r>
      <w:r w:rsidR="0092255A" w:rsidRPr="000373CF">
        <w:rPr>
          <w:b w:val="0"/>
          <w:szCs w:val="28"/>
        </w:rPr>
        <w:t xml:space="preserve"> </w:t>
      </w:r>
      <w:r w:rsidRPr="000373CF">
        <w:rPr>
          <w:b w:val="0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0373CF">
        <w:rPr>
          <w:b w:val="0"/>
          <w:szCs w:val="28"/>
        </w:rPr>
        <w:t>27</w:t>
      </w:r>
      <w:r w:rsidRPr="000373CF">
        <w:rPr>
          <w:b w:val="0"/>
          <w:szCs w:val="28"/>
        </w:rPr>
        <w:t xml:space="preserve"> </w:t>
      </w:r>
      <w:r w:rsidR="000373CF">
        <w:rPr>
          <w:b w:val="0"/>
          <w:szCs w:val="28"/>
        </w:rPr>
        <w:t>сентября</w:t>
      </w:r>
      <w:r w:rsidRPr="000373CF">
        <w:rPr>
          <w:b w:val="0"/>
          <w:szCs w:val="28"/>
        </w:rPr>
        <w:t xml:space="preserve"> 201</w:t>
      </w:r>
      <w:r w:rsidR="00781696" w:rsidRPr="000373CF">
        <w:rPr>
          <w:b w:val="0"/>
          <w:szCs w:val="28"/>
        </w:rPr>
        <w:t>7</w:t>
      </w:r>
      <w:r w:rsidRPr="000373CF">
        <w:rPr>
          <w:b w:val="0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0373CF">
        <w:rPr>
          <w:b w:val="0"/>
          <w:szCs w:val="28"/>
        </w:rPr>
        <w:t>Районным комитетом образования</w:t>
      </w:r>
      <w:r w:rsidR="00781696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0373CF">
        <w:rPr>
          <w:b w:val="0"/>
          <w:szCs w:val="28"/>
        </w:rPr>
        <w:t>2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0373CF">
        <w:rPr>
          <w:sz w:val="28"/>
          <w:szCs w:val="28"/>
        </w:rPr>
        <w:t>6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Паспорту ВЦП «</w:t>
      </w:r>
      <w:r w:rsidR="000373CF">
        <w:rPr>
          <w:sz w:val="28"/>
          <w:szCs w:val="28"/>
        </w:rPr>
        <w:t>Мероприятия по реализации Ведомственной целевой программы «Трудовая адаптация несовершеннолетних граждан в возрасте от 14 до 18 лет в свободное от учебы время в Сортавальском муниципальном районе» на 2018 год</w:t>
      </w:r>
      <w:r>
        <w:rPr>
          <w:sz w:val="28"/>
          <w:szCs w:val="28"/>
        </w:rPr>
        <w:t xml:space="preserve"> (далее Приложение №1)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73CF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B833E0" w:rsidRPr="00B833E0" w:rsidRDefault="000373CF" w:rsidP="00A43CC9">
      <w:pPr>
        <w:numPr>
          <w:ilvl w:val="0"/>
          <w:numId w:val="1"/>
        </w:num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к Паспорту ВЦП «Смета затрат на организацию обеспечения занятости несовершеннолетних граждан в возрасте от 14 до 18 лет в свободное от учебы время» - 1л.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</w:t>
      </w:r>
      <w:r w:rsidR="005E4189">
        <w:rPr>
          <w:sz w:val="28"/>
          <w:szCs w:val="28"/>
        </w:rPr>
        <w:t xml:space="preserve"> (п.14 ст.15.1 Федерального закона от 06.10.2003г. №131-ФЗ)</w:t>
      </w:r>
      <w:r>
        <w:rPr>
          <w:sz w:val="28"/>
          <w:szCs w:val="28"/>
        </w:rPr>
        <w:t>.</w:t>
      </w:r>
    </w:p>
    <w:p w:rsidR="007241CE" w:rsidRPr="00BB3941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 xml:space="preserve">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5E4189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описательной части </w:t>
      </w:r>
      <w:r w:rsidR="00B045E3">
        <w:rPr>
          <w:sz w:val="28"/>
          <w:szCs w:val="28"/>
        </w:rPr>
        <w:t xml:space="preserve">в полной мере </w:t>
      </w:r>
      <w:r w:rsidR="00AA217A">
        <w:rPr>
          <w:sz w:val="28"/>
          <w:szCs w:val="28"/>
        </w:rPr>
        <w:t>раскрыто содержание проблемы</w:t>
      </w:r>
      <w:r w:rsidR="00B045E3">
        <w:rPr>
          <w:sz w:val="28"/>
          <w:szCs w:val="28"/>
        </w:rPr>
        <w:t xml:space="preserve">. </w:t>
      </w:r>
    </w:p>
    <w:p w:rsidR="00AB212E" w:rsidRDefault="00AA217A" w:rsidP="00AB212E">
      <w:pPr>
        <w:numPr>
          <w:ilvl w:val="0"/>
          <w:numId w:val="3"/>
        </w:numPr>
        <w:jc w:val="both"/>
        <w:rPr>
          <w:sz w:val="28"/>
          <w:szCs w:val="28"/>
        </w:rPr>
      </w:pPr>
      <w:r w:rsidRPr="00AB212E">
        <w:rPr>
          <w:sz w:val="28"/>
          <w:szCs w:val="28"/>
        </w:rPr>
        <w:t xml:space="preserve">Цель программы </w:t>
      </w:r>
      <w:r w:rsidR="005E4189" w:rsidRPr="00AB212E">
        <w:rPr>
          <w:sz w:val="28"/>
          <w:szCs w:val="28"/>
        </w:rPr>
        <w:t>соответствует поставленной проблеме.</w:t>
      </w:r>
    </w:p>
    <w:p w:rsidR="00AB212E" w:rsidRPr="00AB212E" w:rsidRDefault="005E4189" w:rsidP="00AB212E">
      <w:pPr>
        <w:numPr>
          <w:ilvl w:val="0"/>
          <w:numId w:val="3"/>
        </w:numPr>
        <w:jc w:val="both"/>
        <w:rPr>
          <w:sz w:val="28"/>
          <w:szCs w:val="28"/>
        </w:rPr>
      </w:pPr>
      <w:r w:rsidRPr="00B65404">
        <w:rPr>
          <w:b/>
          <w:sz w:val="28"/>
          <w:szCs w:val="28"/>
        </w:rPr>
        <w:t>Задача «Оказание социальной поддержки…» не соответствует цели программы</w:t>
      </w:r>
      <w:r w:rsidRPr="00AB212E">
        <w:rPr>
          <w:sz w:val="28"/>
          <w:szCs w:val="28"/>
        </w:rPr>
        <w:t xml:space="preserve">, а также не </w:t>
      </w:r>
      <w:r w:rsidR="00AB212E" w:rsidRPr="00AB212E">
        <w:rPr>
          <w:sz w:val="28"/>
          <w:szCs w:val="28"/>
        </w:rPr>
        <w:t xml:space="preserve">относится </w:t>
      </w:r>
      <w:r w:rsidR="00AB212E">
        <w:rPr>
          <w:sz w:val="28"/>
          <w:szCs w:val="28"/>
        </w:rPr>
        <w:t>к п</w:t>
      </w:r>
      <w:r w:rsidR="00AB212E" w:rsidRPr="00AB212E">
        <w:rPr>
          <w:sz w:val="28"/>
          <w:szCs w:val="28"/>
        </w:rPr>
        <w:t>рава</w:t>
      </w:r>
      <w:r w:rsidR="00AB212E">
        <w:rPr>
          <w:sz w:val="28"/>
          <w:szCs w:val="28"/>
        </w:rPr>
        <w:t>м</w:t>
      </w:r>
      <w:r w:rsidR="00AB212E" w:rsidRPr="00AB212E">
        <w:rPr>
          <w:sz w:val="28"/>
          <w:szCs w:val="28"/>
        </w:rPr>
        <w:t xml:space="preserve">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 w:rsidR="00AB212E">
        <w:rPr>
          <w:sz w:val="28"/>
          <w:szCs w:val="28"/>
        </w:rPr>
        <w:t>, т.к. вопросы социальной поддержки отнесены к полномочиям субъекта РФ.</w:t>
      </w:r>
      <w:r w:rsidR="00F65FE0">
        <w:rPr>
          <w:sz w:val="28"/>
          <w:szCs w:val="28"/>
        </w:rPr>
        <w:t xml:space="preserve"> Остальные задачи программы направлены на достижение поставленной цели.</w:t>
      </w:r>
    </w:p>
    <w:p w:rsidR="00F65FE0" w:rsidRPr="00F65FE0" w:rsidRDefault="00F65FE0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целевые индикаторы программы носят измеряемый характер позволяют оценить</w:t>
      </w:r>
      <w:r>
        <w:rPr>
          <w:rStyle w:val="FontStyle11"/>
          <w:sz w:val="28"/>
          <w:szCs w:val="28"/>
        </w:rPr>
        <w:t xml:space="preserve"> </w:t>
      </w:r>
      <w:r w:rsidRPr="00F65FE0">
        <w:rPr>
          <w:rStyle w:val="FontStyle11"/>
          <w:b w:val="0"/>
          <w:sz w:val="28"/>
          <w:szCs w:val="28"/>
        </w:rPr>
        <w:t>степень достижения цели и выполнения задач</w:t>
      </w:r>
      <w:r>
        <w:rPr>
          <w:rStyle w:val="FontStyle11"/>
          <w:b w:val="0"/>
          <w:sz w:val="28"/>
          <w:szCs w:val="28"/>
        </w:rPr>
        <w:t>.</w:t>
      </w:r>
    </w:p>
    <w:p w:rsidR="0036789E" w:rsidRDefault="00F65FE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B65404">
        <w:rPr>
          <w:b/>
          <w:sz w:val="28"/>
          <w:szCs w:val="28"/>
        </w:rPr>
        <w:t>Мероприятие (2) в Паспорте программы и текстовой части не относится к правам органов местного самоуправления</w:t>
      </w:r>
      <w:r w:rsidRPr="00AB212E">
        <w:rPr>
          <w:sz w:val="28"/>
          <w:szCs w:val="28"/>
        </w:rPr>
        <w:t xml:space="preserve"> муниципального района на решение вопросов, не отнесенных к вопросам местного значения муниципальных районов</w:t>
      </w:r>
      <w:r>
        <w:rPr>
          <w:sz w:val="28"/>
          <w:szCs w:val="28"/>
        </w:rPr>
        <w:t>, т.к. вопросы социальной поддержки отнесены к полномочиям субъекта РФ</w:t>
      </w:r>
      <w:r w:rsidR="00C47BCD">
        <w:rPr>
          <w:sz w:val="28"/>
          <w:szCs w:val="28"/>
        </w:rPr>
        <w:t>.</w:t>
      </w:r>
    </w:p>
    <w:p w:rsidR="00C47BCD" w:rsidRDefault="00C47BCD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совокупности мероприятий, приведенных в приложении №1, определяет конечный результат в рамках выполнения поставленных задач и достижения цели.</w:t>
      </w:r>
    </w:p>
    <w:p w:rsidR="00C47BCD" w:rsidRDefault="00C47BCD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приведенные в Приложении №1 взаимосвязанные по срокам и ответственным исполнителям, но </w:t>
      </w:r>
      <w:r w:rsidRPr="00B65404">
        <w:rPr>
          <w:b/>
          <w:sz w:val="28"/>
          <w:szCs w:val="28"/>
        </w:rPr>
        <w:t>не взаимосвязаны с объемами финансирования на реализацию мероприятий.</w:t>
      </w:r>
    </w:p>
    <w:p w:rsidR="00C47BCD" w:rsidRPr="00B65404" w:rsidRDefault="00C47BCD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разделе Паспорта программы «Объемы и источники финансирования» присутствует информация </w:t>
      </w:r>
      <w:r w:rsidR="004D1E85">
        <w:rPr>
          <w:sz w:val="28"/>
          <w:szCs w:val="28"/>
        </w:rPr>
        <w:t xml:space="preserve">о финансировании мероприятий программы за счет средств субвенции из бюджета РК, но отсутствуют сведения о Соглашении на предоставление такой субвенции. </w:t>
      </w:r>
      <w:r w:rsidR="004D1E85" w:rsidRPr="00B65404">
        <w:rPr>
          <w:b/>
          <w:sz w:val="28"/>
          <w:szCs w:val="28"/>
        </w:rPr>
        <w:t>Таким образом, отсутствует документальное подтверждение источника финансирования мероприятий программы из бюджета другого уровня.</w:t>
      </w:r>
    </w:p>
    <w:p w:rsidR="00E51715" w:rsidRDefault="0036789E" w:rsidP="00BA371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«Ресурсное обеспечение Программы» </w:t>
      </w:r>
      <w:r w:rsidR="00BA3719">
        <w:rPr>
          <w:sz w:val="28"/>
          <w:szCs w:val="28"/>
        </w:rPr>
        <w:t>определены источники финансирования и объемы финансирования в соответствии с приложением №2.</w:t>
      </w:r>
    </w:p>
    <w:p w:rsidR="00BA3719" w:rsidRDefault="00BA3719" w:rsidP="00BA3719">
      <w:pPr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54B3">
        <w:rPr>
          <w:sz w:val="28"/>
          <w:szCs w:val="28"/>
        </w:rPr>
        <w:t>Сметный расчет (приложение №2) финансово-экономически обоснован.</w:t>
      </w:r>
    </w:p>
    <w:p w:rsidR="00273523" w:rsidRPr="00B65404" w:rsidRDefault="00CA4282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E54B3">
        <w:rPr>
          <w:sz w:val="28"/>
          <w:szCs w:val="28"/>
        </w:rPr>
        <w:t>В разделе «Механизм реализации мероприятий»</w:t>
      </w:r>
      <w:r w:rsidR="00273523">
        <w:rPr>
          <w:sz w:val="28"/>
          <w:szCs w:val="28"/>
        </w:rPr>
        <w:t xml:space="preserve"> помимо механизма реализации программы </w:t>
      </w:r>
      <w:r w:rsidR="009E54B3">
        <w:rPr>
          <w:sz w:val="28"/>
          <w:szCs w:val="28"/>
        </w:rPr>
        <w:t xml:space="preserve">приведен ожидаемый экономический результат использования муниципальных средств, оказавший влияние на удовлетворение потребности </w:t>
      </w:r>
      <w:r w:rsidR="00273523">
        <w:rPr>
          <w:sz w:val="28"/>
          <w:szCs w:val="28"/>
        </w:rPr>
        <w:t>подростков</w:t>
      </w:r>
      <w:r w:rsidR="009E54B3">
        <w:rPr>
          <w:sz w:val="28"/>
          <w:szCs w:val="28"/>
        </w:rPr>
        <w:t>, в чьих интересах они были использованы</w:t>
      </w:r>
      <w:r w:rsidR="00273523">
        <w:rPr>
          <w:sz w:val="28"/>
          <w:szCs w:val="28"/>
        </w:rPr>
        <w:t xml:space="preserve">. </w:t>
      </w:r>
      <w:r w:rsidR="00273523" w:rsidRPr="00B65404">
        <w:rPr>
          <w:b/>
          <w:sz w:val="28"/>
          <w:szCs w:val="28"/>
        </w:rPr>
        <w:t>По мнению Контрольно-счетного комитета СМР ожидаемый экономический результат необходимо отразить в разделе «Описание ожидаемых результатов реализации Программы»</w:t>
      </w:r>
    </w:p>
    <w:p w:rsidR="00607E60" w:rsidRDefault="00273523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соответствии с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приведена организационная схема управления и контроля за реализацией программы.</w:t>
      </w:r>
    </w:p>
    <w:p w:rsidR="00CA4282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73523">
        <w:rPr>
          <w:sz w:val="28"/>
          <w:szCs w:val="28"/>
        </w:rPr>
        <w:t xml:space="preserve"> соответствии с 11 п. 6 р. </w:t>
      </w:r>
      <w:r w:rsidR="00273523">
        <w:rPr>
          <w:sz w:val="28"/>
          <w:szCs w:val="28"/>
          <w:lang w:val="en-US"/>
        </w:rPr>
        <w:t>II</w:t>
      </w:r>
      <w:r w:rsidR="00273523" w:rsidRPr="00273523">
        <w:rPr>
          <w:sz w:val="28"/>
          <w:szCs w:val="28"/>
        </w:rPr>
        <w:t xml:space="preserve"> </w:t>
      </w:r>
      <w:r w:rsidR="00273523">
        <w:rPr>
          <w:sz w:val="28"/>
          <w:szCs w:val="28"/>
        </w:rPr>
        <w:t xml:space="preserve">Порядка </w:t>
      </w:r>
      <w:r w:rsidR="00B3447E">
        <w:rPr>
          <w:sz w:val="28"/>
          <w:szCs w:val="28"/>
        </w:rPr>
        <w:t xml:space="preserve">в </w:t>
      </w:r>
      <w:r>
        <w:rPr>
          <w:sz w:val="28"/>
          <w:szCs w:val="28"/>
        </w:rPr>
        <w:t>текстовой части приведен расчет коэффициентов эффективности –</w:t>
      </w:r>
      <w:r w:rsidR="00B65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 эффективности расходования бюджетных средств, </w:t>
      </w:r>
      <w:r w:rsidR="00821594">
        <w:rPr>
          <w:sz w:val="28"/>
          <w:szCs w:val="28"/>
        </w:rPr>
        <w:t xml:space="preserve">рассчитанный исходя из целевого показателя </w:t>
      </w:r>
      <w:r w:rsidR="00B3447E">
        <w:rPr>
          <w:sz w:val="28"/>
          <w:szCs w:val="28"/>
        </w:rPr>
        <w:t>и объема финансовых средств, необходимого на реализацию мероприятий программы. Рассчитанный показатель отражен в Паспорте ВЦП.</w:t>
      </w:r>
    </w:p>
    <w:p w:rsidR="00B3447E" w:rsidRDefault="00B3447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текстовой части программы дана оценка рисков реализации программы и определены мероприятия по их снижению.</w:t>
      </w:r>
    </w:p>
    <w:p w:rsidR="00B3447E" w:rsidRPr="0069050C" w:rsidRDefault="00B3447E" w:rsidP="00B3447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«Описание ожидаемых результатов реализации Программы»  спрогнозирован в том числе результат , который </w:t>
      </w:r>
      <w:r w:rsidRPr="00B65404">
        <w:rPr>
          <w:b/>
          <w:sz w:val="28"/>
          <w:szCs w:val="28"/>
        </w:rPr>
        <w:t>не относятся к полномочиям и правам органов местного</w:t>
      </w:r>
      <w:r>
        <w:rPr>
          <w:sz w:val="28"/>
          <w:szCs w:val="28"/>
        </w:rPr>
        <w:t xml:space="preserve"> самоуправления муниципальных районов.  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B3447E">
        <w:rPr>
          <w:b w:val="0"/>
          <w:szCs w:val="28"/>
        </w:rPr>
        <w:t>Районным комитетом</w:t>
      </w:r>
      <w:r w:rsidR="00A368C6">
        <w:rPr>
          <w:b w:val="0"/>
          <w:szCs w:val="28"/>
        </w:rPr>
        <w:t xml:space="preserve"> образовани</w:t>
      </w:r>
      <w:r w:rsidR="00B3447E">
        <w:rPr>
          <w:b w:val="0"/>
          <w:szCs w:val="28"/>
        </w:rPr>
        <w:t>я</w:t>
      </w:r>
      <w:r w:rsidR="00A368C6">
        <w:rPr>
          <w:b w:val="0"/>
          <w:szCs w:val="28"/>
        </w:rPr>
        <w:t xml:space="preserve">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</w:t>
      </w:r>
      <w:r w:rsidR="00A368C6">
        <w:rPr>
          <w:b w:val="0"/>
          <w:szCs w:val="28"/>
        </w:rPr>
        <w:t xml:space="preserve"> в связи с тем, что </w:t>
      </w:r>
      <w:r w:rsidR="00B3447E">
        <w:rPr>
          <w:b w:val="0"/>
          <w:szCs w:val="28"/>
        </w:rPr>
        <w:t>Программа</w:t>
      </w:r>
      <w:r w:rsidR="00A368C6">
        <w:rPr>
          <w:b w:val="0"/>
          <w:szCs w:val="28"/>
        </w:rPr>
        <w:t xml:space="preserve">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7E" w:rsidRDefault="00D7587E" w:rsidP="004436D2">
      <w:r>
        <w:separator/>
      </w:r>
    </w:p>
  </w:endnote>
  <w:endnote w:type="continuationSeparator" w:id="0">
    <w:p w:rsidR="00D7587E" w:rsidRDefault="00D7587E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7E" w:rsidRDefault="00D7587E" w:rsidP="004436D2">
      <w:r>
        <w:separator/>
      </w:r>
    </w:p>
  </w:footnote>
  <w:footnote w:type="continuationSeparator" w:id="0">
    <w:p w:rsidR="00D7587E" w:rsidRDefault="00D7587E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C6A30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373CF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7A9B"/>
    <w:rsid w:val="001A000B"/>
    <w:rsid w:val="001C6A30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352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707"/>
    <w:rsid w:val="00374E09"/>
    <w:rsid w:val="0037564F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D1E85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5E4189"/>
    <w:rsid w:val="00603752"/>
    <w:rsid w:val="00607E60"/>
    <w:rsid w:val="00621A3B"/>
    <w:rsid w:val="006254DF"/>
    <w:rsid w:val="00625E62"/>
    <w:rsid w:val="006307C0"/>
    <w:rsid w:val="006365FB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C5CA2"/>
    <w:rsid w:val="009D2B4F"/>
    <w:rsid w:val="009E48E1"/>
    <w:rsid w:val="009E54B3"/>
    <w:rsid w:val="00A007B8"/>
    <w:rsid w:val="00A07288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B212E"/>
    <w:rsid w:val="00AC36D8"/>
    <w:rsid w:val="00AE3C36"/>
    <w:rsid w:val="00B045E3"/>
    <w:rsid w:val="00B2777E"/>
    <w:rsid w:val="00B27810"/>
    <w:rsid w:val="00B337F2"/>
    <w:rsid w:val="00B3447E"/>
    <w:rsid w:val="00B40DAB"/>
    <w:rsid w:val="00B51E64"/>
    <w:rsid w:val="00B5688A"/>
    <w:rsid w:val="00B63CD3"/>
    <w:rsid w:val="00B65404"/>
    <w:rsid w:val="00B65FC6"/>
    <w:rsid w:val="00B676AC"/>
    <w:rsid w:val="00B833E0"/>
    <w:rsid w:val="00B84847"/>
    <w:rsid w:val="00B9503F"/>
    <w:rsid w:val="00BA3719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47BCD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273EC"/>
    <w:rsid w:val="00D6523E"/>
    <w:rsid w:val="00D653F3"/>
    <w:rsid w:val="00D665C5"/>
    <w:rsid w:val="00D7540C"/>
    <w:rsid w:val="00D7587E"/>
    <w:rsid w:val="00DA3691"/>
    <w:rsid w:val="00DB102C"/>
    <w:rsid w:val="00DB2614"/>
    <w:rsid w:val="00DB69F1"/>
    <w:rsid w:val="00DC51D1"/>
    <w:rsid w:val="00DE44E1"/>
    <w:rsid w:val="00DE72C1"/>
    <w:rsid w:val="00DF2A1B"/>
    <w:rsid w:val="00DF5AD5"/>
    <w:rsid w:val="00E06032"/>
    <w:rsid w:val="00E07C46"/>
    <w:rsid w:val="00E33F2F"/>
    <w:rsid w:val="00E51715"/>
    <w:rsid w:val="00E60370"/>
    <w:rsid w:val="00E803A3"/>
    <w:rsid w:val="00E82851"/>
    <w:rsid w:val="00E835D0"/>
    <w:rsid w:val="00E957C7"/>
    <w:rsid w:val="00EA12D7"/>
    <w:rsid w:val="00EE5185"/>
    <w:rsid w:val="00EE60D6"/>
    <w:rsid w:val="00EF7FBA"/>
    <w:rsid w:val="00F10632"/>
    <w:rsid w:val="00F27338"/>
    <w:rsid w:val="00F31FDA"/>
    <w:rsid w:val="00F4286E"/>
    <w:rsid w:val="00F640F3"/>
    <w:rsid w:val="00F65FE0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аголовок статьи"/>
    <w:basedOn w:val="a"/>
    <w:next w:val="a"/>
    <w:uiPriority w:val="99"/>
    <w:rsid w:val="00AB212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F65FE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аголовок статьи"/>
    <w:basedOn w:val="a"/>
    <w:next w:val="a"/>
    <w:uiPriority w:val="99"/>
    <w:rsid w:val="00AB212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F65FE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2017-10-27T09:18:00Z</cp:lastPrinted>
  <dcterms:created xsi:type="dcterms:W3CDTF">2017-12-15T19:04:00Z</dcterms:created>
  <dcterms:modified xsi:type="dcterms:W3CDTF">2017-12-15T19:04:00Z</dcterms:modified>
</cp:coreProperties>
</file>