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51" w:rsidRDefault="00E8285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5pt;margin-top:-10.8pt;width:55.35pt;height:1in;z-index:251657728" o:allowincell="f">
            <v:imagedata r:id="rId9" o:title=""/>
            <w10:wrap type="topAndBottom"/>
          </v:shape>
          <o:OLEObject Type="Embed" ProgID="Msxml2.SAXXMLReader.5.0" ShapeID="_x0000_s1026" DrawAspect="Content" ObjectID="_1574880634" r:id="rId10"/>
        </w:pict>
      </w: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E82851" w:rsidRDefault="00E82851" w:rsidP="006F0694">
      <w:pPr>
        <w:jc w:val="center"/>
      </w:pP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782A59" w:rsidRDefault="00782A59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906BEA" w:rsidRDefault="00782A59" w:rsidP="00906B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ПРОВЕДЕНИЕ  </w:t>
      </w:r>
      <w:r w:rsidR="00906BEA" w:rsidRPr="00906BEA">
        <w:rPr>
          <w:b/>
          <w:bCs/>
          <w:sz w:val="28"/>
          <w:szCs w:val="28"/>
        </w:rPr>
        <w:t>ФИНАНСОВО-ЭКОНОМИЧЕСК</w:t>
      </w:r>
      <w:r>
        <w:rPr>
          <w:b/>
          <w:bCs/>
          <w:sz w:val="28"/>
          <w:szCs w:val="28"/>
        </w:rPr>
        <w:t>ОЙ</w:t>
      </w:r>
      <w:r w:rsidR="00906BEA" w:rsidRPr="00906BEA">
        <w:rPr>
          <w:b/>
          <w:bCs/>
          <w:sz w:val="28"/>
          <w:szCs w:val="28"/>
        </w:rPr>
        <w:t xml:space="preserve"> ЭКСПЕРТИЗ</w:t>
      </w:r>
      <w:r>
        <w:rPr>
          <w:b/>
          <w:bCs/>
          <w:sz w:val="28"/>
          <w:szCs w:val="28"/>
        </w:rPr>
        <w:t>Ы</w:t>
      </w:r>
    </w:p>
    <w:p w:rsidR="008C20D9" w:rsidRPr="00906BEA" w:rsidRDefault="008C20D9" w:rsidP="00906BEA">
      <w:pPr>
        <w:jc w:val="center"/>
        <w:rPr>
          <w:b/>
          <w:bCs/>
          <w:sz w:val="28"/>
          <w:szCs w:val="28"/>
        </w:rPr>
      </w:pPr>
    </w:p>
    <w:p w:rsidR="008C20D9" w:rsidRDefault="001B50BE" w:rsidP="00906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</w:t>
      </w:r>
      <w:r w:rsidR="00906BEA">
        <w:rPr>
          <w:b/>
          <w:sz w:val="28"/>
          <w:szCs w:val="28"/>
        </w:rPr>
        <w:t xml:space="preserve">постановления администрации </w:t>
      </w:r>
    </w:p>
    <w:p w:rsidR="00906BEA" w:rsidRPr="00C76C8E" w:rsidRDefault="008C20D9" w:rsidP="00906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Сортавальского муниципального района</w:t>
      </w:r>
    </w:p>
    <w:p w:rsidR="00906BEA" w:rsidRDefault="00906BEA" w:rsidP="00906BEA">
      <w:pPr>
        <w:pStyle w:val="ae"/>
        <w:rPr>
          <w:szCs w:val="28"/>
        </w:rPr>
      </w:pPr>
      <w:r w:rsidRPr="00C76C8E">
        <w:rPr>
          <w:szCs w:val="28"/>
        </w:rPr>
        <w:t xml:space="preserve"> «</w:t>
      </w:r>
      <w:r w:rsidR="00E624F2">
        <w:rPr>
          <w:szCs w:val="28"/>
        </w:rPr>
        <w:t>О внесении изменений в</w:t>
      </w:r>
      <w:r w:rsidR="008C20D9">
        <w:rPr>
          <w:szCs w:val="28"/>
        </w:rPr>
        <w:t xml:space="preserve"> </w:t>
      </w:r>
      <w:r w:rsidR="00782A59">
        <w:rPr>
          <w:szCs w:val="28"/>
        </w:rPr>
        <w:t>в</w:t>
      </w:r>
      <w:r w:rsidR="008C20D9">
        <w:rPr>
          <w:szCs w:val="28"/>
        </w:rPr>
        <w:t>едомственн</w:t>
      </w:r>
      <w:r w:rsidR="00E624F2">
        <w:rPr>
          <w:szCs w:val="28"/>
        </w:rPr>
        <w:t>ую</w:t>
      </w:r>
      <w:r w:rsidR="008C20D9">
        <w:rPr>
          <w:szCs w:val="28"/>
        </w:rPr>
        <w:t xml:space="preserve"> целев</w:t>
      </w:r>
      <w:r w:rsidR="00E624F2">
        <w:rPr>
          <w:szCs w:val="28"/>
        </w:rPr>
        <w:t>ую</w:t>
      </w:r>
      <w:r w:rsidR="008C20D9">
        <w:rPr>
          <w:szCs w:val="28"/>
        </w:rPr>
        <w:t xml:space="preserve"> программ</w:t>
      </w:r>
      <w:r w:rsidR="00E624F2">
        <w:rPr>
          <w:szCs w:val="28"/>
        </w:rPr>
        <w:t>у</w:t>
      </w:r>
      <w:r w:rsidR="006E24BD">
        <w:rPr>
          <w:szCs w:val="28"/>
        </w:rPr>
        <w:t xml:space="preserve"> </w:t>
      </w:r>
      <w:r w:rsidR="00C9097F">
        <w:rPr>
          <w:szCs w:val="28"/>
        </w:rPr>
        <w:t>«Содержание и благоустройство кладбищ Сортавальского муниципального района» на 2017-2019 годы</w:t>
      </w:r>
      <w:r w:rsidR="006E24BD">
        <w:rPr>
          <w:szCs w:val="28"/>
        </w:rPr>
        <w:t>»</w:t>
      </w:r>
    </w:p>
    <w:p w:rsidR="001B50BE" w:rsidRDefault="001B50BE" w:rsidP="00906BEA">
      <w:pPr>
        <w:pStyle w:val="ae"/>
        <w:rPr>
          <w:szCs w:val="28"/>
        </w:rPr>
      </w:pPr>
    </w:p>
    <w:p w:rsidR="0007637A" w:rsidRDefault="0007637A" w:rsidP="0007637A">
      <w:pPr>
        <w:pStyle w:val="ae"/>
        <w:jc w:val="left"/>
        <w:rPr>
          <w:szCs w:val="28"/>
        </w:rPr>
      </w:pPr>
      <w:r>
        <w:rPr>
          <w:szCs w:val="28"/>
        </w:rPr>
        <w:t>«</w:t>
      </w:r>
      <w:r w:rsidR="008A1058">
        <w:rPr>
          <w:szCs w:val="28"/>
        </w:rPr>
        <w:t>03</w:t>
      </w:r>
      <w:r w:rsidR="002F23D1">
        <w:rPr>
          <w:szCs w:val="28"/>
        </w:rPr>
        <w:t>»</w:t>
      </w:r>
      <w:r w:rsidR="008A1058">
        <w:rPr>
          <w:szCs w:val="28"/>
        </w:rPr>
        <w:t>ноября</w:t>
      </w:r>
      <w:r>
        <w:rPr>
          <w:szCs w:val="28"/>
        </w:rPr>
        <w:t xml:space="preserve"> 201</w:t>
      </w:r>
      <w:r w:rsidR="00E624F2">
        <w:rPr>
          <w:szCs w:val="28"/>
        </w:rPr>
        <w:t>7</w:t>
      </w:r>
      <w:r>
        <w:rPr>
          <w:szCs w:val="28"/>
        </w:rPr>
        <w:t>г.                                                                                    №</w:t>
      </w:r>
      <w:r w:rsidR="00C514B7">
        <w:rPr>
          <w:szCs w:val="28"/>
        </w:rPr>
        <w:t>57</w:t>
      </w:r>
    </w:p>
    <w:p w:rsidR="00782A59" w:rsidRDefault="00782A59" w:rsidP="00906BEA">
      <w:pPr>
        <w:pStyle w:val="ae"/>
        <w:rPr>
          <w:szCs w:val="28"/>
        </w:rPr>
      </w:pPr>
    </w:p>
    <w:p w:rsidR="00C61CF0" w:rsidRDefault="00782A59" w:rsidP="00000ECA">
      <w:pPr>
        <w:pStyle w:val="af0"/>
        <w:spacing w:after="100" w:afterAutospacing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/>
          <w:sz w:val="28"/>
          <w:szCs w:val="28"/>
        </w:rPr>
        <w:t xml:space="preserve"> п.7 ч.2 статьи 9 федерального закона 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п.7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№232, подпункт 2 п.1 статьи 5 «Положения о бюджетном процессе в Сортавальском муниципальном районе», утвержденного Решением Совета Сортавальского муниципального района от 24.12.2015г. №171 </w:t>
      </w:r>
    </w:p>
    <w:p w:rsidR="00000ECA" w:rsidRDefault="00000ECA" w:rsidP="00000ECA">
      <w:pPr>
        <w:pStyle w:val="af0"/>
        <w:spacing w:after="100" w:afterAutospacing="1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E66F4" w:rsidRPr="00C61CF0" w:rsidRDefault="00782A59" w:rsidP="00000ECA">
      <w:pPr>
        <w:pStyle w:val="af0"/>
        <w:spacing w:after="100" w:afterAutospacing="1"/>
        <w:ind w:left="0"/>
        <w:jc w:val="both"/>
        <w:rPr>
          <w:rFonts w:ascii="Times New Roman" w:hAnsi="Times New Roman"/>
          <w:sz w:val="28"/>
          <w:szCs w:val="28"/>
        </w:rPr>
      </w:pPr>
      <w:r w:rsidRPr="00C61CF0">
        <w:rPr>
          <w:rFonts w:ascii="Times New Roman" w:hAnsi="Times New Roman"/>
          <w:b/>
          <w:sz w:val="28"/>
          <w:szCs w:val="28"/>
        </w:rPr>
        <w:t>Цель экспертизы :</w:t>
      </w:r>
      <w:r w:rsidRPr="00C61CF0">
        <w:rPr>
          <w:rFonts w:ascii="Times New Roman" w:hAnsi="Times New Roman"/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Сортавальского муниципального района в </w:t>
      </w:r>
      <w:r w:rsidR="00EE6037" w:rsidRPr="00C61CF0">
        <w:rPr>
          <w:rFonts w:ascii="Times New Roman" w:hAnsi="Times New Roman"/>
          <w:sz w:val="28"/>
          <w:szCs w:val="28"/>
        </w:rPr>
        <w:t xml:space="preserve">проекте </w:t>
      </w:r>
      <w:r w:rsidR="00C65276" w:rsidRPr="00C61CF0">
        <w:rPr>
          <w:rFonts w:ascii="Times New Roman" w:hAnsi="Times New Roman"/>
          <w:sz w:val="28"/>
          <w:szCs w:val="28"/>
        </w:rPr>
        <w:t>постановлени</w:t>
      </w:r>
      <w:r w:rsidR="00936B4E" w:rsidRPr="00C61CF0">
        <w:rPr>
          <w:rFonts w:ascii="Times New Roman" w:hAnsi="Times New Roman"/>
          <w:sz w:val="28"/>
          <w:szCs w:val="28"/>
        </w:rPr>
        <w:t>и</w:t>
      </w:r>
      <w:r w:rsidR="00C65276" w:rsidRPr="00C61CF0">
        <w:rPr>
          <w:rFonts w:ascii="Times New Roman" w:hAnsi="Times New Roman"/>
          <w:sz w:val="28"/>
          <w:szCs w:val="28"/>
        </w:rPr>
        <w:t xml:space="preserve"> администрации Сортавальского муниципального района «</w:t>
      </w:r>
      <w:r w:rsidR="00E624F2">
        <w:rPr>
          <w:rFonts w:ascii="Times New Roman" w:hAnsi="Times New Roman"/>
          <w:sz w:val="28"/>
          <w:szCs w:val="28"/>
        </w:rPr>
        <w:t>О внесении изменений в</w:t>
      </w:r>
      <w:r w:rsidR="00EE6037" w:rsidRPr="00C61CF0">
        <w:rPr>
          <w:rFonts w:ascii="Times New Roman" w:hAnsi="Times New Roman"/>
          <w:sz w:val="28"/>
          <w:szCs w:val="28"/>
        </w:rPr>
        <w:t xml:space="preserve"> ведомственн</w:t>
      </w:r>
      <w:r w:rsidR="00E624F2">
        <w:rPr>
          <w:rFonts w:ascii="Times New Roman" w:hAnsi="Times New Roman"/>
          <w:sz w:val="28"/>
          <w:szCs w:val="28"/>
        </w:rPr>
        <w:t>ую</w:t>
      </w:r>
      <w:r w:rsidR="00EE6037" w:rsidRPr="00C61CF0">
        <w:rPr>
          <w:rFonts w:ascii="Times New Roman" w:hAnsi="Times New Roman"/>
          <w:sz w:val="28"/>
          <w:szCs w:val="28"/>
        </w:rPr>
        <w:t xml:space="preserve"> целев</w:t>
      </w:r>
      <w:r w:rsidR="00E624F2">
        <w:rPr>
          <w:rFonts w:ascii="Times New Roman" w:hAnsi="Times New Roman"/>
          <w:sz w:val="28"/>
          <w:szCs w:val="28"/>
        </w:rPr>
        <w:t>ую</w:t>
      </w:r>
      <w:r w:rsidR="00EE6037" w:rsidRPr="00C61CF0">
        <w:rPr>
          <w:rFonts w:ascii="Times New Roman" w:hAnsi="Times New Roman"/>
          <w:sz w:val="28"/>
          <w:szCs w:val="28"/>
        </w:rPr>
        <w:t xml:space="preserve"> программ</w:t>
      </w:r>
      <w:r w:rsidR="00E624F2">
        <w:rPr>
          <w:rFonts w:ascii="Times New Roman" w:hAnsi="Times New Roman"/>
          <w:sz w:val="28"/>
          <w:szCs w:val="28"/>
        </w:rPr>
        <w:t>у</w:t>
      </w:r>
      <w:r w:rsidR="00EE6037" w:rsidRPr="00C61CF0">
        <w:rPr>
          <w:rFonts w:ascii="Times New Roman" w:hAnsi="Times New Roman"/>
          <w:sz w:val="28"/>
          <w:szCs w:val="28"/>
        </w:rPr>
        <w:t xml:space="preserve"> </w:t>
      </w:r>
      <w:r w:rsidR="00D167F9" w:rsidRPr="00C61CF0">
        <w:rPr>
          <w:rFonts w:ascii="Times New Roman" w:hAnsi="Times New Roman"/>
          <w:sz w:val="28"/>
          <w:szCs w:val="28"/>
        </w:rPr>
        <w:t>«Содержание и благоустройство кладбищ Сортавальского муниципального района» на 2017-2019 годы»</w:t>
      </w:r>
    </w:p>
    <w:p w:rsidR="00EE6037" w:rsidRDefault="00C65276" w:rsidP="00000ECA">
      <w:pPr>
        <w:spacing w:after="100" w:afterAutospacing="1"/>
        <w:jc w:val="both"/>
        <w:rPr>
          <w:sz w:val="28"/>
          <w:szCs w:val="28"/>
        </w:rPr>
      </w:pPr>
      <w:r w:rsidRPr="00183CAA">
        <w:rPr>
          <w:b/>
          <w:sz w:val="28"/>
          <w:szCs w:val="28"/>
        </w:rPr>
        <w:lastRenderedPageBreak/>
        <w:t>Предмет экспертизы</w:t>
      </w:r>
      <w:r>
        <w:rPr>
          <w:b/>
          <w:sz w:val="28"/>
          <w:szCs w:val="28"/>
        </w:rPr>
        <w:t xml:space="preserve"> </w:t>
      </w:r>
      <w:r w:rsidRPr="00183CAA">
        <w:rPr>
          <w:b/>
          <w:sz w:val="28"/>
          <w:szCs w:val="28"/>
        </w:rPr>
        <w:t>:</w:t>
      </w:r>
      <w:r w:rsidRPr="00183CAA">
        <w:rPr>
          <w:sz w:val="28"/>
          <w:szCs w:val="28"/>
        </w:rPr>
        <w:t xml:space="preserve"> </w:t>
      </w:r>
      <w:r w:rsidR="00EE6037">
        <w:rPr>
          <w:sz w:val="28"/>
          <w:szCs w:val="28"/>
        </w:rPr>
        <w:t xml:space="preserve">проект </w:t>
      </w:r>
      <w:r w:rsidRPr="00C65276">
        <w:rPr>
          <w:sz w:val="28"/>
          <w:szCs w:val="28"/>
        </w:rPr>
        <w:t>постановлени</w:t>
      </w:r>
      <w:r w:rsidR="00EE6037">
        <w:rPr>
          <w:sz w:val="28"/>
          <w:szCs w:val="28"/>
        </w:rPr>
        <w:t>я</w:t>
      </w:r>
      <w:r w:rsidRPr="00C65276">
        <w:rPr>
          <w:sz w:val="28"/>
          <w:szCs w:val="28"/>
        </w:rPr>
        <w:t xml:space="preserve"> администрации Сортавальского муниципального района </w:t>
      </w:r>
      <w:r w:rsidR="006E24BD" w:rsidRPr="006E24BD">
        <w:rPr>
          <w:sz w:val="28"/>
          <w:szCs w:val="28"/>
        </w:rPr>
        <w:t>«</w:t>
      </w:r>
      <w:r w:rsidR="00E624F2">
        <w:rPr>
          <w:sz w:val="28"/>
          <w:szCs w:val="28"/>
        </w:rPr>
        <w:t>О внесении изменений в</w:t>
      </w:r>
      <w:r w:rsidR="006E24BD" w:rsidRPr="006E24BD">
        <w:rPr>
          <w:sz w:val="28"/>
          <w:szCs w:val="28"/>
        </w:rPr>
        <w:t xml:space="preserve"> ведомственн</w:t>
      </w:r>
      <w:r w:rsidR="00E624F2">
        <w:rPr>
          <w:sz w:val="28"/>
          <w:szCs w:val="28"/>
        </w:rPr>
        <w:t>ую</w:t>
      </w:r>
      <w:r w:rsidR="006E24BD" w:rsidRPr="006E24BD">
        <w:rPr>
          <w:sz w:val="28"/>
          <w:szCs w:val="28"/>
        </w:rPr>
        <w:t xml:space="preserve"> целев</w:t>
      </w:r>
      <w:r w:rsidR="00E624F2">
        <w:rPr>
          <w:sz w:val="28"/>
          <w:szCs w:val="28"/>
        </w:rPr>
        <w:t>ую</w:t>
      </w:r>
      <w:r w:rsidR="006E24BD" w:rsidRPr="006E24BD">
        <w:rPr>
          <w:sz w:val="28"/>
          <w:szCs w:val="28"/>
        </w:rPr>
        <w:t xml:space="preserve"> программ</w:t>
      </w:r>
      <w:r w:rsidR="00E624F2">
        <w:rPr>
          <w:sz w:val="28"/>
          <w:szCs w:val="28"/>
        </w:rPr>
        <w:t>у</w:t>
      </w:r>
      <w:r w:rsidR="006E24BD" w:rsidRPr="006E24BD">
        <w:rPr>
          <w:sz w:val="28"/>
          <w:szCs w:val="28"/>
        </w:rPr>
        <w:t xml:space="preserve"> «</w:t>
      </w:r>
      <w:r w:rsidR="00D167F9">
        <w:rPr>
          <w:sz w:val="28"/>
          <w:szCs w:val="28"/>
        </w:rPr>
        <w:t>Содержание и благоустройство кладбищ Сортавальского муниципального района» на 2017-2019 годы»</w:t>
      </w:r>
    </w:p>
    <w:p w:rsidR="00C65276" w:rsidRPr="003655DD" w:rsidRDefault="003655DD" w:rsidP="003655DD">
      <w:pPr>
        <w:pStyle w:val="af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55DD">
        <w:rPr>
          <w:rFonts w:ascii="Times New Roman" w:hAnsi="Times New Roman"/>
          <w:sz w:val="28"/>
          <w:szCs w:val="28"/>
        </w:rPr>
        <w:t>Проект п</w:t>
      </w:r>
      <w:r w:rsidR="00C65276" w:rsidRPr="003655DD">
        <w:rPr>
          <w:rFonts w:ascii="Times New Roman" w:hAnsi="Times New Roman"/>
          <w:sz w:val="28"/>
          <w:szCs w:val="28"/>
        </w:rPr>
        <w:t>остановлени</w:t>
      </w:r>
      <w:r w:rsidR="00B64E83">
        <w:rPr>
          <w:rFonts w:ascii="Times New Roman" w:hAnsi="Times New Roman"/>
          <w:sz w:val="28"/>
          <w:szCs w:val="28"/>
        </w:rPr>
        <w:t>я</w:t>
      </w:r>
      <w:r w:rsidR="00C65276" w:rsidRPr="003655DD">
        <w:rPr>
          <w:rFonts w:ascii="Times New Roman" w:hAnsi="Times New Roman"/>
          <w:sz w:val="28"/>
          <w:szCs w:val="28"/>
        </w:rPr>
        <w:t xml:space="preserve"> администрации Сортавальского муниципального района </w:t>
      </w:r>
      <w:r w:rsidR="006E24BD" w:rsidRPr="006E24BD">
        <w:rPr>
          <w:rFonts w:ascii="Times New Roman" w:hAnsi="Times New Roman"/>
          <w:sz w:val="28"/>
          <w:szCs w:val="28"/>
        </w:rPr>
        <w:t>«</w:t>
      </w:r>
      <w:r w:rsidR="00E624F2">
        <w:rPr>
          <w:rFonts w:ascii="Times New Roman" w:hAnsi="Times New Roman"/>
          <w:sz w:val="28"/>
          <w:szCs w:val="28"/>
        </w:rPr>
        <w:t>О внесении изменений в</w:t>
      </w:r>
      <w:r w:rsidR="006E24BD" w:rsidRPr="006E24BD">
        <w:rPr>
          <w:rFonts w:ascii="Times New Roman" w:hAnsi="Times New Roman"/>
          <w:sz w:val="28"/>
          <w:szCs w:val="28"/>
        </w:rPr>
        <w:t xml:space="preserve"> ведомственн</w:t>
      </w:r>
      <w:r w:rsidR="00E624F2">
        <w:rPr>
          <w:rFonts w:ascii="Times New Roman" w:hAnsi="Times New Roman"/>
          <w:sz w:val="28"/>
          <w:szCs w:val="28"/>
        </w:rPr>
        <w:t>ую</w:t>
      </w:r>
      <w:r w:rsidR="006E24BD" w:rsidRPr="006E24BD">
        <w:rPr>
          <w:rFonts w:ascii="Times New Roman" w:hAnsi="Times New Roman"/>
          <w:sz w:val="28"/>
          <w:szCs w:val="28"/>
        </w:rPr>
        <w:t xml:space="preserve"> целев</w:t>
      </w:r>
      <w:r w:rsidR="00E624F2">
        <w:rPr>
          <w:rFonts w:ascii="Times New Roman" w:hAnsi="Times New Roman"/>
          <w:sz w:val="28"/>
          <w:szCs w:val="28"/>
        </w:rPr>
        <w:t>ую</w:t>
      </w:r>
      <w:r w:rsidR="006E24BD" w:rsidRPr="006E24BD">
        <w:rPr>
          <w:rFonts w:ascii="Times New Roman" w:hAnsi="Times New Roman"/>
          <w:sz w:val="28"/>
          <w:szCs w:val="28"/>
        </w:rPr>
        <w:t xml:space="preserve"> программ</w:t>
      </w:r>
      <w:r w:rsidR="00E624F2">
        <w:rPr>
          <w:rFonts w:ascii="Times New Roman" w:hAnsi="Times New Roman"/>
          <w:sz w:val="28"/>
          <w:szCs w:val="28"/>
        </w:rPr>
        <w:t>у</w:t>
      </w:r>
      <w:r w:rsidR="006E24BD" w:rsidRPr="006E24BD">
        <w:rPr>
          <w:rFonts w:ascii="Times New Roman" w:hAnsi="Times New Roman"/>
          <w:sz w:val="28"/>
          <w:szCs w:val="28"/>
        </w:rPr>
        <w:t xml:space="preserve"> «</w:t>
      </w:r>
      <w:r w:rsidR="00D167F9">
        <w:rPr>
          <w:rFonts w:ascii="Times New Roman" w:hAnsi="Times New Roman"/>
          <w:sz w:val="28"/>
          <w:szCs w:val="28"/>
        </w:rPr>
        <w:t>Содержание и благоустройство кладбищ Сортавальского муниципального района» на 2017-2019 годы</w:t>
      </w:r>
      <w:r w:rsidR="006E24BD" w:rsidRPr="006E24BD">
        <w:rPr>
          <w:rFonts w:ascii="Times New Roman" w:hAnsi="Times New Roman"/>
          <w:sz w:val="28"/>
          <w:szCs w:val="28"/>
        </w:rPr>
        <w:t>»</w:t>
      </w:r>
      <w:r w:rsidR="00936B4E" w:rsidRPr="003655DD">
        <w:rPr>
          <w:rFonts w:ascii="Times New Roman" w:hAnsi="Times New Roman"/>
          <w:sz w:val="28"/>
          <w:szCs w:val="28"/>
        </w:rPr>
        <w:t xml:space="preserve"> </w:t>
      </w:r>
      <w:r w:rsidR="00C65276" w:rsidRPr="003655DD">
        <w:rPr>
          <w:rFonts w:ascii="Times New Roman" w:hAnsi="Times New Roman"/>
          <w:sz w:val="28"/>
          <w:szCs w:val="28"/>
        </w:rPr>
        <w:t>(далее –</w:t>
      </w:r>
      <w:r w:rsidRPr="003655DD">
        <w:rPr>
          <w:rFonts w:ascii="Times New Roman" w:hAnsi="Times New Roman"/>
          <w:sz w:val="28"/>
          <w:szCs w:val="28"/>
        </w:rPr>
        <w:t xml:space="preserve"> проект п</w:t>
      </w:r>
      <w:r w:rsidR="00C65276" w:rsidRPr="003655DD">
        <w:rPr>
          <w:rFonts w:ascii="Times New Roman" w:hAnsi="Times New Roman"/>
          <w:sz w:val="28"/>
          <w:szCs w:val="28"/>
        </w:rPr>
        <w:t>остановлени</w:t>
      </w:r>
      <w:r w:rsidRPr="003655DD">
        <w:rPr>
          <w:rFonts w:ascii="Times New Roman" w:hAnsi="Times New Roman"/>
          <w:sz w:val="28"/>
          <w:szCs w:val="28"/>
        </w:rPr>
        <w:t>я</w:t>
      </w:r>
      <w:r w:rsidR="00C65276" w:rsidRPr="003655DD">
        <w:rPr>
          <w:rFonts w:ascii="Times New Roman" w:hAnsi="Times New Roman"/>
          <w:sz w:val="28"/>
          <w:szCs w:val="28"/>
        </w:rPr>
        <w:t xml:space="preserve">) представлен на экспертизу в Контрольно-счетный комитет Сортавальского муниципального района (далее- Контрольно-счетный комитет) </w:t>
      </w:r>
      <w:r w:rsidR="008A1058">
        <w:rPr>
          <w:rFonts w:ascii="Times New Roman" w:hAnsi="Times New Roman"/>
          <w:sz w:val="28"/>
          <w:szCs w:val="28"/>
        </w:rPr>
        <w:t>25</w:t>
      </w:r>
      <w:r w:rsidR="00C65276" w:rsidRPr="003655DD">
        <w:rPr>
          <w:rFonts w:ascii="Times New Roman" w:hAnsi="Times New Roman"/>
          <w:sz w:val="28"/>
          <w:szCs w:val="28"/>
        </w:rPr>
        <w:t xml:space="preserve"> </w:t>
      </w:r>
      <w:r w:rsidR="008A1058">
        <w:rPr>
          <w:rFonts w:ascii="Times New Roman" w:hAnsi="Times New Roman"/>
          <w:sz w:val="28"/>
          <w:szCs w:val="28"/>
        </w:rPr>
        <w:t>октября</w:t>
      </w:r>
      <w:r w:rsidR="00C65276" w:rsidRPr="003655DD">
        <w:rPr>
          <w:rFonts w:ascii="Times New Roman" w:hAnsi="Times New Roman"/>
          <w:sz w:val="28"/>
          <w:szCs w:val="28"/>
        </w:rPr>
        <w:t xml:space="preserve"> 201</w:t>
      </w:r>
      <w:r w:rsidR="00E624F2">
        <w:rPr>
          <w:rFonts w:ascii="Times New Roman" w:hAnsi="Times New Roman"/>
          <w:sz w:val="28"/>
          <w:szCs w:val="28"/>
        </w:rPr>
        <w:t>7</w:t>
      </w:r>
      <w:r w:rsidR="00C65276" w:rsidRPr="003655DD">
        <w:rPr>
          <w:rFonts w:ascii="Times New Roman" w:hAnsi="Times New Roman"/>
          <w:sz w:val="28"/>
          <w:szCs w:val="28"/>
        </w:rPr>
        <w:t xml:space="preserve"> года.</w:t>
      </w:r>
    </w:p>
    <w:p w:rsidR="008C20D9" w:rsidRPr="00CB10E5" w:rsidRDefault="00CB10E5" w:rsidP="00437C9E">
      <w:pPr>
        <w:pStyle w:val="ae"/>
        <w:ind w:firstLine="709"/>
        <w:jc w:val="both"/>
        <w:rPr>
          <w:b w:val="0"/>
          <w:szCs w:val="28"/>
        </w:rPr>
      </w:pPr>
      <w:r w:rsidRPr="00CB10E5">
        <w:rPr>
          <w:b w:val="0"/>
          <w:szCs w:val="28"/>
        </w:rPr>
        <w:t>Контрольно</w:t>
      </w:r>
      <w:r w:rsidR="00E1379C">
        <w:rPr>
          <w:b w:val="0"/>
          <w:szCs w:val="28"/>
        </w:rPr>
        <w:t>-</w:t>
      </w:r>
      <w:r>
        <w:rPr>
          <w:b w:val="0"/>
          <w:szCs w:val="28"/>
        </w:rPr>
        <w:t>счетный комитет Сортавальского муниципального района</w:t>
      </w:r>
      <w:r w:rsidRPr="00CB10E5">
        <w:rPr>
          <w:b w:val="0"/>
          <w:szCs w:val="28"/>
        </w:rPr>
        <w:t xml:space="preserve"> произве</w:t>
      </w:r>
      <w:r>
        <w:rPr>
          <w:b w:val="0"/>
          <w:szCs w:val="28"/>
        </w:rPr>
        <w:t>л</w:t>
      </w:r>
      <w:r w:rsidRPr="00CB10E5">
        <w:rPr>
          <w:b w:val="0"/>
          <w:szCs w:val="28"/>
        </w:rPr>
        <w:t xml:space="preserve"> экспертиз</w:t>
      </w:r>
      <w:r>
        <w:rPr>
          <w:b w:val="0"/>
          <w:szCs w:val="28"/>
        </w:rPr>
        <w:t>у</w:t>
      </w:r>
      <w:r w:rsidRPr="00CB10E5">
        <w:rPr>
          <w:b w:val="0"/>
          <w:szCs w:val="28"/>
        </w:rPr>
        <w:t xml:space="preserve"> представленн</w:t>
      </w:r>
      <w:r>
        <w:rPr>
          <w:b w:val="0"/>
          <w:szCs w:val="28"/>
        </w:rPr>
        <w:t xml:space="preserve">ых </w:t>
      </w:r>
      <w:r w:rsidR="00D167F9">
        <w:rPr>
          <w:b w:val="0"/>
          <w:szCs w:val="28"/>
        </w:rPr>
        <w:t>МКУ «Недвижимость – ИНВЕСТ»</w:t>
      </w:r>
      <w:r>
        <w:rPr>
          <w:b w:val="0"/>
          <w:szCs w:val="28"/>
        </w:rPr>
        <w:t xml:space="preserve"> документов </w:t>
      </w:r>
      <w:r w:rsidR="00E90EFD">
        <w:rPr>
          <w:b w:val="0"/>
          <w:szCs w:val="28"/>
        </w:rPr>
        <w:t>к</w:t>
      </w:r>
      <w:r>
        <w:rPr>
          <w:b w:val="0"/>
          <w:szCs w:val="28"/>
        </w:rPr>
        <w:t xml:space="preserve"> </w:t>
      </w:r>
      <w:r w:rsidR="003655DD">
        <w:rPr>
          <w:b w:val="0"/>
          <w:szCs w:val="28"/>
        </w:rPr>
        <w:t>проекту п</w:t>
      </w:r>
      <w:r>
        <w:rPr>
          <w:b w:val="0"/>
          <w:szCs w:val="28"/>
        </w:rPr>
        <w:t>остановлени</w:t>
      </w:r>
      <w:r w:rsidR="00380F10">
        <w:rPr>
          <w:b w:val="0"/>
          <w:szCs w:val="28"/>
        </w:rPr>
        <w:t>ю</w:t>
      </w:r>
      <w:r w:rsidR="0092255A" w:rsidRPr="00380F10">
        <w:rPr>
          <w:b w:val="0"/>
          <w:szCs w:val="28"/>
        </w:rPr>
        <w:t>.</w:t>
      </w:r>
    </w:p>
    <w:p w:rsidR="008C20D9" w:rsidRPr="004A3417" w:rsidRDefault="008C20D9" w:rsidP="008C20D9">
      <w:pPr>
        <w:ind w:firstLine="540"/>
        <w:jc w:val="both"/>
        <w:rPr>
          <w:sz w:val="28"/>
          <w:szCs w:val="28"/>
        </w:rPr>
      </w:pPr>
      <w:r w:rsidRPr="004A3417">
        <w:rPr>
          <w:sz w:val="28"/>
          <w:szCs w:val="28"/>
        </w:rPr>
        <w:t xml:space="preserve">Рассмотрены следующие материалы по указанному </w:t>
      </w:r>
      <w:r w:rsidR="003655DD">
        <w:rPr>
          <w:sz w:val="28"/>
          <w:szCs w:val="28"/>
        </w:rPr>
        <w:t xml:space="preserve">проекту </w:t>
      </w:r>
      <w:r w:rsidR="00380F10">
        <w:rPr>
          <w:sz w:val="28"/>
          <w:szCs w:val="28"/>
        </w:rPr>
        <w:t>муниципально</w:t>
      </w:r>
      <w:r w:rsidR="003655DD">
        <w:rPr>
          <w:sz w:val="28"/>
          <w:szCs w:val="28"/>
        </w:rPr>
        <w:t>го</w:t>
      </w:r>
      <w:r w:rsidR="00380F10">
        <w:rPr>
          <w:sz w:val="28"/>
          <w:szCs w:val="28"/>
        </w:rPr>
        <w:t xml:space="preserve"> акт</w:t>
      </w:r>
      <w:r w:rsidR="003655DD">
        <w:rPr>
          <w:sz w:val="28"/>
          <w:szCs w:val="28"/>
        </w:rPr>
        <w:t>а</w:t>
      </w:r>
      <w:r w:rsidRPr="004A3417">
        <w:rPr>
          <w:sz w:val="28"/>
          <w:szCs w:val="28"/>
        </w:rPr>
        <w:t>:</w:t>
      </w:r>
    </w:p>
    <w:p w:rsidR="008C20D9" w:rsidRDefault="008A1058" w:rsidP="006D343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 №22 от 31.01.2017</w:t>
      </w:r>
      <w:r w:rsidR="003655DD" w:rsidRPr="004709BA">
        <w:rPr>
          <w:sz w:val="28"/>
          <w:szCs w:val="28"/>
        </w:rPr>
        <w:t>л.</w:t>
      </w:r>
      <w:r>
        <w:rPr>
          <w:sz w:val="28"/>
          <w:szCs w:val="28"/>
        </w:rPr>
        <w:t xml:space="preserve">за услуги по содержанию и благоустройству кладбищ СМР согласно МК №01/01-04 от 01.01.2017г. МУП «Благоустройство и озеленение» на сумму 97247,99 руб. </w:t>
      </w:r>
      <w:r w:rsidR="001D1E45">
        <w:rPr>
          <w:sz w:val="28"/>
          <w:szCs w:val="28"/>
        </w:rPr>
        <w:t>;</w:t>
      </w:r>
    </w:p>
    <w:p w:rsidR="00E624F2" w:rsidRDefault="008A1058" w:rsidP="006D343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 №236 от 28.02.2017</w:t>
      </w:r>
      <w:r w:rsidRPr="004709BA">
        <w:rPr>
          <w:sz w:val="28"/>
          <w:szCs w:val="28"/>
        </w:rPr>
        <w:t>л.</w:t>
      </w:r>
      <w:r>
        <w:rPr>
          <w:sz w:val="28"/>
          <w:szCs w:val="28"/>
        </w:rPr>
        <w:t>за услуги по содержанию и благоустройству кладбищ СМР согласно МК №02/01-01 от 01.02.2017г. МУП «Благоустройство и озеленение» на сумму 87423,89 руб.;</w:t>
      </w:r>
    </w:p>
    <w:p w:rsidR="008A1058" w:rsidRDefault="008A1058" w:rsidP="006D343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контракт №01/30-01 от 30.01.2017г. на выполнение работ по составлению сметной документации;</w:t>
      </w:r>
    </w:p>
    <w:p w:rsidR="00E624F2" w:rsidRDefault="008A1058" w:rsidP="006D343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 №142 от 30.01.2017г. ООО «РЦЦС Республики Карелия» проверка локальных смет на выполнение работ по содержанию и благоустройству кладбищ на территории КСП и ХСП на март-декабрь 2017 года на сумму 5000,0 руб.;</w:t>
      </w:r>
    </w:p>
    <w:p w:rsidR="008A1058" w:rsidRDefault="008A1058" w:rsidP="006D343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 w:rsidR="00F72555">
        <w:rPr>
          <w:sz w:val="28"/>
          <w:szCs w:val="28"/>
        </w:rPr>
        <w:t>о заключенном контракте (его изменении) от 09.06.2017г.;</w:t>
      </w:r>
    </w:p>
    <w:p w:rsidR="00F72555" w:rsidRDefault="00F72555" w:rsidP="006D343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заключенном контракте (его изменении) от 09.06.2017г</w:t>
      </w:r>
    </w:p>
    <w:p w:rsidR="00F72555" w:rsidRDefault="00F72555" w:rsidP="0007637A">
      <w:pPr>
        <w:ind w:firstLine="709"/>
        <w:jc w:val="both"/>
        <w:rPr>
          <w:sz w:val="28"/>
          <w:szCs w:val="28"/>
        </w:rPr>
      </w:pPr>
    </w:p>
    <w:p w:rsidR="00EE60D6" w:rsidRDefault="00EE60D6" w:rsidP="0007637A">
      <w:pPr>
        <w:ind w:firstLine="709"/>
        <w:jc w:val="both"/>
        <w:rPr>
          <w:sz w:val="28"/>
          <w:szCs w:val="28"/>
        </w:rPr>
      </w:pPr>
      <w:r w:rsidRPr="00EE60D6">
        <w:rPr>
          <w:sz w:val="28"/>
          <w:szCs w:val="28"/>
        </w:rPr>
        <w:t>Рассмотрев указанные документы, Контрольно</w:t>
      </w:r>
      <w:r w:rsidR="00E1379C">
        <w:rPr>
          <w:sz w:val="28"/>
          <w:szCs w:val="28"/>
        </w:rPr>
        <w:t>-</w:t>
      </w:r>
      <w:r w:rsidRPr="00EE60D6">
        <w:rPr>
          <w:sz w:val="28"/>
          <w:szCs w:val="28"/>
        </w:rPr>
        <w:t>счетный комитет Сортавальского муниципального района пришел к следующим выводам:</w:t>
      </w:r>
    </w:p>
    <w:p w:rsidR="00F72555" w:rsidRDefault="00591E79" w:rsidP="00D6523E">
      <w:pPr>
        <w:numPr>
          <w:ilvl w:val="0"/>
          <w:numId w:val="3"/>
        </w:numPr>
        <w:jc w:val="both"/>
        <w:rPr>
          <w:sz w:val="28"/>
          <w:szCs w:val="28"/>
        </w:rPr>
      </w:pPr>
      <w:r w:rsidRPr="00F72555">
        <w:rPr>
          <w:sz w:val="28"/>
          <w:szCs w:val="28"/>
        </w:rPr>
        <w:t>Проект постановления предлагает</w:t>
      </w:r>
      <w:r w:rsidR="00F72555" w:rsidRPr="00F72555">
        <w:rPr>
          <w:sz w:val="28"/>
          <w:szCs w:val="28"/>
        </w:rPr>
        <w:t xml:space="preserve"> внести изменения объемов финансирования мероприятий программы, что подпадает под основания, установленные п.</w:t>
      </w:r>
      <w:r w:rsidR="00C514B7">
        <w:rPr>
          <w:sz w:val="28"/>
          <w:szCs w:val="28"/>
        </w:rPr>
        <w:t>18</w:t>
      </w:r>
      <w:r w:rsidR="00F72555" w:rsidRPr="00F72555">
        <w:rPr>
          <w:sz w:val="28"/>
          <w:szCs w:val="28"/>
        </w:rPr>
        <w:t xml:space="preserve"> </w:t>
      </w:r>
      <w:r w:rsidR="00F72555" w:rsidRPr="0092426F">
        <w:rPr>
          <w:sz w:val="28"/>
          <w:szCs w:val="28"/>
        </w:rPr>
        <w:t>Порядк</w:t>
      </w:r>
      <w:r w:rsidR="00C514B7">
        <w:rPr>
          <w:sz w:val="28"/>
          <w:szCs w:val="28"/>
        </w:rPr>
        <w:t>а</w:t>
      </w:r>
      <w:r w:rsidR="00F72555">
        <w:rPr>
          <w:sz w:val="28"/>
          <w:szCs w:val="28"/>
        </w:rPr>
        <w:t xml:space="preserve"> разработки, утверждения и реализации ведомственных целевых программ, утвержденный постановлением администрации Сортавальского муниципального района от 27.05.2010г. №67 (далее-Порядок).</w:t>
      </w:r>
    </w:p>
    <w:p w:rsidR="00E1628C" w:rsidRPr="00F72555" w:rsidRDefault="00C514B7" w:rsidP="00D6523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Изменение на 2017 год объемов финансовых ресурсов подтверждено финансово-экономическим обоснованием.</w:t>
      </w:r>
    </w:p>
    <w:p w:rsidR="001D1E45" w:rsidRDefault="00C514B7" w:rsidP="00D6523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проекте учтена согласованность изменений объема финансовых ресурсов на 2017 год с изменением показателя эффективности расходования бюджетных средств на 2017 год.</w:t>
      </w:r>
    </w:p>
    <w:p w:rsidR="00C514B7" w:rsidRDefault="00C514B7" w:rsidP="00C61CF0">
      <w:pPr>
        <w:pStyle w:val="ae"/>
        <w:spacing w:after="100" w:afterAutospacing="1"/>
        <w:ind w:firstLine="709"/>
        <w:jc w:val="both"/>
        <w:rPr>
          <w:b w:val="0"/>
          <w:sz w:val="24"/>
          <w:szCs w:val="24"/>
        </w:rPr>
      </w:pPr>
    </w:p>
    <w:p w:rsidR="00C61CF0" w:rsidRDefault="00EE60D6" w:rsidP="00C61CF0">
      <w:pPr>
        <w:pStyle w:val="ae"/>
        <w:spacing w:after="100" w:afterAutospacing="1"/>
        <w:ind w:firstLine="709"/>
        <w:jc w:val="both"/>
        <w:rPr>
          <w:b w:val="0"/>
          <w:szCs w:val="28"/>
        </w:rPr>
      </w:pPr>
      <w:r w:rsidRPr="00C61CF0">
        <w:rPr>
          <w:b w:val="0"/>
          <w:sz w:val="24"/>
          <w:szCs w:val="24"/>
        </w:rPr>
        <w:t>ЗАКЛЮЧЕНИЕ:</w:t>
      </w:r>
      <w:r w:rsidRPr="00C61CF0">
        <w:rPr>
          <w:sz w:val="24"/>
          <w:szCs w:val="24"/>
        </w:rPr>
        <w:t xml:space="preserve"> </w:t>
      </w:r>
      <w:r w:rsidR="00A8176F" w:rsidRPr="00C61CF0">
        <w:rPr>
          <w:b w:val="0"/>
          <w:szCs w:val="28"/>
        </w:rPr>
        <w:t>Контрольно-счетный комитет Сортавальского муниципального района</w:t>
      </w:r>
      <w:r w:rsidRPr="00C61CF0">
        <w:rPr>
          <w:b w:val="0"/>
          <w:szCs w:val="28"/>
        </w:rPr>
        <w:t>, проверив представленные</w:t>
      </w:r>
      <w:r w:rsidRPr="00C61CF0">
        <w:rPr>
          <w:szCs w:val="28"/>
        </w:rPr>
        <w:t xml:space="preserve"> </w:t>
      </w:r>
      <w:r w:rsidR="00C61CF0" w:rsidRPr="00C61CF0">
        <w:rPr>
          <w:b w:val="0"/>
          <w:szCs w:val="28"/>
        </w:rPr>
        <w:t>МКУ «Недвижимость-ИНВЕСТ»</w:t>
      </w:r>
      <w:r w:rsidR="005105FD" w:rsidRPr="00C61CF0">
        <w:rPr>
          <w:b w:val="0"/>
          <w:szCs w:val="28"/>
        </w:rPr>
        <w:t xml:space="preserve"> документов к </w:t>
      </w:r>
      <w:r w:rsidR="004709BA" w:rsidRPr="00C61CF0">
        <w:rPr>
          <w:b w:val="0"/>
          <w:szCs w:val="28"/>
        </w:rPr>
        <w:t>проекту п</w:t>
      </w:r>
      <w:r w:rsidR="005105FD" w:rsidRPr="00C61CF0">
        <w:rPr>
          <w:b w:val="0"/>
          <w:szCs w:val="28"/>
        </w:rPr>
        <w:t>остановлени</w:t>
      </w:r>
      <w:r w:rsidR="004709BA" w:rsidRPr="00C61CF0">
        <w:rPr>
          <w:b w:val="0"/>
          <w:szCs w:val="28"/>
        </w:rPr>
        <w:t>я</w:t>
      </w:r>
      <w:r w:rsidR="005105FD" w:rsidRPr="00C61CF0">
        <w:rPr>
          <w:b w:val="0"/>
          <w:szCs w:val="28"/>
        </w:rPr>
        <w:t xml:space="preserve"> «</w:t>
      </w:r>
      <w:r w:rsidR="002F23D1">
        <w:rPr>
          <w:b w:val="0"/>
          <w:szCs w:val="28"/>
        </w:rPr>
        <w:t>О внесении изменений в</w:t>
      </w:r>
      <w:r w:rsidR="00E76214" w:rsidRPr="00C61CF0">
        <w:rPr>
          <w:b w:val="0"/>
          <w:szCs w:val="28"/>
        </w:rPr>
        <w:t xml:space="preserve"> ведомственн</w:t>
      </w:r>
      <w:r w:rsidR="002F23D1">
        <w:rPr>
          <w:b w:val="0"/>
          <w:szCs w:val="28"/>
        </w:rPr>
        <w:t>ую</w:t>
      </w:r>
      <w:r w:rsidR="00E76214" w:rsidRPr="00C61CF0">
        <w:rPr>
          <w:b w:val="0"/>
          <w:szCs w:val="28"/>
        </w:rPr>
        <w:t xml:space="preserve"> целев</w:t>
      </w:r>
      <w:r w:rsidR="002F23D1">
        <w:rPr>
          <w:b w:val="0"/>
          <w:szCs w:val="28"/>
        </w:rPr>
        <w:t>ую</w:t>
      </w:r>
      <w:r w:rsidR="00E76214" w:rsidRPr="00C61CF0">
        <w:rPr>
          <w:b w:val="0"/>
          <w:szCs w:val="28"/>
        </w:rPr>
        <w:t xml:space="preserve"> программ</w:t>
      </w:r>
      <w:r w:rsidR="002F23D1">
        <w:rPr>
          <w:b w:val="0"/>
          <w:szCs w:val="28"/>
        </w:rPr>
        <w:t>у</w:t>
      </w:r>
      <w:r w:rsidR="00E76214" w:rsidRPr="00C61CF0">
        <w:rPr>
          <w:b w:val="0"/>
          <w:szCs w:val="28"/>
        </w:rPr>
        <w:t xml:space="preserve"> «</w:t>
      </w:r>
      <w:r w:rsidR="00C61CF0" w:rsidRPr="00C61CF0">
        <w:rPr>
          <w:b w:val="0"/>
          <w:szCs w:val="28"/>
        </w:rPr>
        <w:t>Содержание и благоустройство кладбищ Сортавальского муниципального района» на 2017-2019 годы</w:t>
      </w:r>
      <w:r w:rsidR="00E76214" w:rsidRPr="00C61CF0">
        <w:rPr>
          <w:b w:val="0"/>
          <w:szCs w:val="28"/>
        </w:rPr>
        <w:t>»</w:t>
      </w:r>
      <w:r w:rsidR="005576AB" w:rsidRPr="00C61CF0">
        <w:rPr>
          <w:b w:val="0"/>
          <w:szCs w:val="28"/>
        </w:rPr>
        <w:t xml:space="preserve"> рекомендует </w:t>
      </w:r>
      <w:r w:rsidR="00C514B7">
        <w:rPr>
          <w:b w:val="0"/>
          <w:szCs w:val="28"/>
        </w:rPr>
        <w:t xml:space="preserve">утвердить </w:t>
      </w:r>
      <w:r w:rsidR="005576AB" w:rsidRPr="00C61CF0">
        <w:rPr>
          <w:b w:val="0"/>
          <w:szCs w:val="28"/>
        </w:rPr>
        <w:t>проект</w:t>
      </w:r>
      <w:r w:rsidR="002F23D1">
        <w:rPr>
          <w:b w:val="0"/>
          <w:szCs w:val="28"/>
        </w:rPr>
        <w:t xml:space="preserve"> постановления </w:t>
      </w:r>
      <w:r w:rsidR="005D36AE" w:rsidRPr="00C61CF0">
        <w:rPr>
          <w:b w:val="0"/>
          <w:szCs w:val="28"/>
        </w:rPr>
        <w:t>.</w:t>
      </w:r>
    </w:p>
    <w:p w:rsidR="008E66F4" w:rsidRPr="00000ECA" w:rsidRDefault="00EE60D6" w:rsidP="00000ECA">
      <w:pPr>
        <w:pStyle w:val="ae"/>
        <w:jc w:val="left"/>
        <w:rPr>
          <w:b w:val="0"/>
          <w:bCs/>
          <w:szCs w:val="28"/>
        </w:rPr>
      </w:pPr>
      <w:r w:rsidRPr="00000ECA">
        <w:rPr>
          <w:b w:val="0"/>
          <w:bCs/>
          <w:szCs w:val="28"/>
        </w:rPr>
        <w:t xml:space="preserve">Председатель </w:t>
      </w:r>
    </w:p>
    <w:p w:rsidR="00E82851" w:rsidRDefault="00EE60D6" w:rsidP="00000ECA">
      <w:pPr>
        <w:jc w:val="both"/>
      </w:pPr>
      <w:r w:rsidRPr="00A07288">
        <w:rPr>
          <w:bCs/>
          <w:sz w:val="28"/>
          <w:szCs w:val="28"/>
        </w:rPr>
        <w:t>Контрольно-счетно</w:t>
      </w:r>
      <w:r w:rsidR="005D36AE">
        <w:rPr>
          <w:bCs/>
          <w:sz w:val="28"/>
          <w:szCs w:val="28"/>
        </w:rPr>
        <w:t>го</w:t>
      </w:r>
      <w:r w:rsidRPr="00A07288">
        <w:rPr>
          <w:bCs/>
          <w:sz w:val="28"/>
          <w:szCs w:val="28"/>
        </w:rPr>
        <w:t xml:space="preserve"> комитета</w:t>
      </w:r>
      <w:r w:rsidR="008E1256">
        <w:rPr>
          <w:bCs/>
          <w:sz w:val="28"/>
          <w:szCs w:val="28"/>
        </w:rPr>
        <w:t xml:space="preserve"> </w:t>
      </w:r>
      <w:r w:rsidRPr="00A07288">
        <w:rPr>
          <w:bCs/>
          <w:sz w:val="28"/>
          <w:szCs w:val="28"/>
        </w:rPr>
        <w:t xml:space="preserve">                 </w:t>
      </w:r>
      <w:r w:rsidR="00A07288">
        <w:rPr>
          <w:bCs/>
          <w:sz w:val="28"/>
          <w:szCs w:val="28"/>
        </w:rPr>
        <w:tab/>
      </w:r>
      <w:r w:rsidRPr="00A07288">
        <w:rPr>
          <w:bCs/>
          <w:sz w:val="28"/>
          <w:szCs w:val="28"/>
        </w:rPr>
        <w:tab/>
        <w:t>Н.А. Астафьева</w:t>
      </w:r>
    </w:p>
    <w:sectPr w:rsidR="00E82851" w:rsidSect="004176C7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ED8" w:rsidRDefault="00BB5ED8" w:rsidP="004436D2">
      <w:r>
        <w:separator/>
      </w:r>
    </w:p>
  </w:endnote>
  <w:endnote w:type="continuationSeparator" w:id="0">
    <w:p w:rsidR="00BB5ED8" w:rsidRDefault="00BB5ED8" w:rsidP="004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ED8" w:rsidRDefault="00BB5ED8" w:rsidP="004436D2">
      <w:r>
        <w:separator/>
      </w:r>
    </w:p>
  </w:footnote>
  <w:footnote w:type="continuationSeparator" w:id="0">
    <w:p w:rsidR="00BB5ED8" w:rsidRDefault="00BB5ED8" w:rsidP="0044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51" w:rsidRDefault="00E8285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061997">
      <w:rPr>
        <w:noProof/>
      </w:rPr>
      <w:t>3</w:t>
    </w:r>
    <w:r>
      <w:fldChar w:fldCharType="end"/>
    </w:r>
  </w:p>
  <w:p w:rsidR="00E82851" w:rsidRDefault="00E82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390"/>
    <w:multiLevelType w:val="hybridMultilevel"/>
    <w:tmpl w:val="B8726B48"/>
    <w:lvl w:ilvl="0" w:tplc="898AFA0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>
    <w:nsid w:val="0BC7018E"/>
    <w:multiLevelType w:val="hybridMultilevel"/>
    <w:tmpl w:val="DBC6BE0C"/>
    <w:lvl w:ilvl="0" w:tplc="82A441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F057DE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71BF2"/>
    <w:multiLevelType w:val="hybridMultilevel"/>
    <w:tmpl w:val="3506980A"/>
    <w:lvl w:ilvl="0" w:tplc="37447E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70FD6"/>
    <w:multiLevelType w:val="hybridMultilevel"/>
    <w:tmpl w:val="EE96AB96"/>
    <w:lvl w:ilvl="0" w:tplc="4D7ADA3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57B45851"/>
    <w:multiLevelType w:val="hybridMultilevel"/>
    <w:tmpl w:val="D7624F9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6DA1196"/>
    <w:multiLevelType w:val="hybridMultilevel"/>
    <w:tmpl w:val="9E9E7EB2"/>
    <w:lvl w:ilvl="0" w:tplc="D26AA5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70553A32"/>
    <w:multiLevelType w:val="hybridMultilevel"/>
    <w:tmpl w:val="C36A4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60B5D"/>
    <w:multiLevelType w:val="hybridMultilevel"/>
    <w:tmpl w:val="D2DA92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4B3D16"/>
    <w:multiLevelType w:val="hybridMultilevel"/>
    <w:tmpl w:val="A5EAB530"/>
    <w:lvl w:ilvl="0" w:tplc="DE261C3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00"/>
    <w:rsid w:val="00000ECA"/>
    <w:rsid w:val="000073AC"/>
    <w:rsid w:val="00021DF7"/>
    <w:rsid w:val="0002441D"/>
    <w:rsid w:val="00024CC8"/>
    <w:rsid w:val="00030739"/>
    <w:rsid w:val="00031E13"/>
    <w:rsid w:val="000356D2"/>
    <w:rsid w:val="0005244D"/>
    <w:rsid w:val="000547C8"/>
    <w:rsid w:val="00061997"/>
    <w:rsid w:val="00066583"/>
    <w:rsid w:val="0007637A"/>
    <w:rsid w:val="000768A0"/>
    <w:rsid w:val="00082B2E"/>
    <w:rsid w:val="00082C6B"/>
    <w:rsid w:val="000A0251"/>
    <w:rsid w:val="000A37FF"/>
    <w:rsid w:val="000A3DFF"/>
    <w:rsid w:val="000A5478"/>
    <w:rsid w:val="000C10E9"/>
    <w:rsid w:val="000D183B"/>
    <w:rsid w:val="000D787F"/>
    <w:rsid w:val="000E7609"/>
    <w:rsid w:val="000F2055"/>
    <w:rsid w:val="000F37C9"/>
    <w:rsid w:val="000F7541"/>
    <w:rsid w:val="001225C3"/>
    <w:rsid w:val="00124832"/>
    <w:rsid w:val="001456D2"/>
    <w:rsid w:val="0014656A"/>
    <w:rsid w:val="00150383"/>
    <w:rsid w:val="00156390"/>
    <w:rsid w:val="001709A3"/>
    <w:rsid w:val="00187324"/>
    <w:rsid w:val="00187A9B"/>
    <w:rsid w:val="00196658"/>
    <w:rsid w:val="001A000B"/>
    <w:rsid w:val="001B50BE"/>
    <w:rsid w:val="001D1E45"/>
    <w:rsid w:val="00215B05"/>
    <w:rsid w:val="0021610D"/>
    <w:rsid w:val="002179CE"/>
    <w:rsid w:val="00221B4B"/>
    <w:rsid w:val="00225181"/>
    <w:rsid w:val="00233E45"/>
    <w:rsid w:val="002436FA"/>
    <w:rsid w:val="00261481"/>
    <w:rsid w:val="002652B3"/>
    <w:rsid w:val="00271F4B"/>
    <w:rsid w:val="00284823"/>
    <w:rsid w:val="00284DDD"/>
    <w:rsid w:val="00285BC0"/>
    <w:rsid w:val="0029768D"/>
    <w:rsid w:val="002A3009"/>
    <w:rsid w:val="002D28E6"/>
    <w:rsid w:val="002E1071"/>
    <w:rsid w:val="002E2A1C"/>
    <w:rsid w:val="002E4B48"/>
    <w:rsid w:val="002F23D1"/>
    <w:rsid w:val="002F3A9D"/>
    <w:rsid w:val="002F3AAE"/>
    <w:rsid w:val="002F4BC4"/>
    <w:rsid w:val="00300900"/>
    <w:rsid w:val="003020AF"/>
    <w:rsid w:val="00310071"/>
    <w:rsid w:val="0031428C"/>
    <w:rsid w:val="0032078F"/>
    <w:rsid w:val="00334089"/>
    <w:rsid w:val="00341BCD"/>
    <w:rsid w:val="0034516F"/>
    <w:rsid w:val="003565A4"/>
    <w:rsid w:val="003655DD"/>
    <w:rsid w:val="00372707"/>
    <w:rsid w:val="00374E09"/>
    <w:rsid w:val="0037564F"/>
    <w:rsid w:val="00380F10"/>
    <w:rsid w:val="003908F0"/>
    <w:rsid w:val="003B58EF"/>
    <w:rsid w:val="003C4C86"/>
    <w:rsid w:val="003D3369"/>
    <w:rsid w:val="003F4B5F"/>
    <w:rsid w:val="00407966"/>
    <w:rsid w:val="004176C7"/>
    <w:rsid w:val="0042379F"/>
    <w:rsid w:val="00426678"/>
    <w:rsid w:val="00434491"/>
    <w:rsid w:val="00437C9E"/>
    <w:rsid w:val="004436D2"/>
    <w:rsid w:val="00455F48"/>
    <w:rsid w:val="00463260"/>
    <w:rsid w:val="004709BA"/>
    <w:rsid w:val="00474B5E"/>
    <w:rsid w:val="00476AEE"/>
    <w:rsid w:val="00484E08"/>
    <w:rsid w:val="0048638F"/>
    <w:rsid w:val="00495190"/>
    <w:rsid w:val="004A67EF"/>
    <w:rsid w:val="004C0102"/>
    <w:rsid w:val="004C1BCF"/>
    <w:rsid w:val="004D13B8"/>
    <w:rsid w:val="004F366A"/>
    <w:rsid w:val="00502D50"/>
    <w:rsid w:val="0050606A"/>
    <w:rsid w:val="005105FD"/>
    <w:rsid w:val="0051617F"/>
    <w:rsid w:val="00526414"/>
    <w:rsid w:val="00546291"/>
    <w:rsid w:val="0055099F"/>
    <w:rsid w:val="00554D4B"/>
    <w:rsid w:val="0055570F"/>
    <w:rsid w:val="005561F0"/>
    <w:rsid w:val="005576AB"/>
    <w:rsid w:val="005622FC"/>
    <w:rsid w:val="00582BBF"/>
    <w:rsid w:val="00585DE1"/>
    <w:rsid w:val="00591E79"/>
    <w:rsid w:val="00594B13"/>
    <w:rsid w:val="005964B2"/>
    <w:rsid w:val="005970B3"/>
    <w:rsid w:val="005B3B90"/>
    <w:rsid w:val="005B4CB4"/>
    <w:rsid w:val="005C02A1"/>
    <w:rsid w:val="005D36AE"/>
    <w:rsid w:val="00621400"/>
    <w:rsid w:val="00621A3B"/>
    <w:rsid w:val="006254DF"/>
    <w:rsid w:val="006307C0"/>
    <w:rsid w:val="0063374A"/>
    <w:rsid w:val="006365FB"/>
    <w:rsid w:val="00646655"/>
    <w:rsid w:val="00655C7B"/>
    <w:rsid w:val="00662981"/>
    <w:rsid w:val="006807BF"/>
    <w:rsid w:val="006A78DB"/>
    <w:rsid w:val="006A7DE8"/>
    <w:rsid w:val="006B3A56"/>
    <w:rsid w:val="006C1B75"/>
    <w:rsid w:val="006C61AE"/>
    <w:rsid w:val="006D3437"/>
    <w:rsid w:val="006D4485"/>
    <w:rsid w:val="006E2059"/>
    <w:rsid w:val="006E24BD"/>
    <w:rsid w:val="006F0694"/>
    <w:rsid w:val="006F18DF"/>
    <w:rsid w:val="00703A50"/>
    <w:rsid w:val="00706922"/>
    <w:rsid w:val="00726A00"/>
    <w:rsid w:val="0072731D"/>
    <w:rsid w:val="00737469"/>
    <w:rsid w:val="0075049E"/>
    <w:rsid w:val="00753403"/>
    <w:rsid w:val="00760031"/>
    <w:rsid w:val="00782A59"/>
    <w:rsid w:val="00785332"/>
    <w:rsid w:val="007A6DF4"/>
    <w:rsid w:val="007B023C"/>
    <w:rsid w:val="007C34D0"/>
    <w:rsid w:val="007C469D"/>
    <w:rsid w:val="007E2DF6"/>
    <w:rsid w:val="007E55CC"/>
    <w:rsid w:val="007F0C73"/>
    <w:rsid w:val="007F30D7"/>
    <w:rsid w:val="007F6D12"/>
    <w:rsid w:val="00800B8A"/>
    <w:rsid w:val="0080168A"/>
    <w:rsid w:val="008032DD"/>
    <w:rsid w:val="00810AD8"/>
    <w:rsid w:val="0081471A"/>
    <w:rsid w:val="00824830"/>
    <w:rsid w:val="00850901"/>
    <w:rsid w:val="008773CB"/>
    <w:rsid w:val="0089229B"/>
    <w:rsid w:val="008A1058"/>
    <w:rsid w:val="008A4C62"/>
    <w:rsid w:val="008B10DA"/>
    <w:rsid w:val="008B159A"/>
    <w:rsid w:val="008B51E0"/>
    <w:rsid w:val="008B577E"/>
    <w:rsid w:val="008C20D9"/>
    <w:rsid w:val="008C37F6"/>
    <w:rsid w:val="008E046E"/>
    <w:rsid w:val="008E1256"/>
    <w:rsid w:val="008E66F4"/>
    <w:rsid w:val="008F192B"/>
    <w:rsid w:val="00906BEA"/>
    <w:rsid w:val="0092255A"/>
    <w:rsid w:val="0092426F"/>
    <w:rsid w:val="0093100A"/>
    <w:rsid w:val="00936B4E"/>
    <w:rsid w:val="00941CF6"/>
    <w:rsid w:val="00942ED2"/>
    <w:rsid w:val="00951B51"/>
    <w:rsid w:val="009725B6"/>
    <w:rsid w:val="009836EF"/>
    <w:rsid w:val="009B142D"/>
    <w:rsid w:val="009B4335"/>
    <w:rsid w:val="009B712E"/>
    <w:rsid w:val="009B752B"/>
    <w:rsid w:val="009C5CA2"/>
    <w:rsid w:val="009D2B4F"/>
    <w:rsid w:val="009E48E1"/>
    <w:rsid w:val="009E75D5"/>
    <w:rsid w:val="00A07288"/>
    <w:rsid w:val="00A16341"/>
    <w:rsid w:val="00A46517"/>
    <w:rsid w:val="00A529A0"/>
    <w:rsid w:val="00A53239"/>
    <w:rsid w:val="00A54674"/>
    <w:rsid w:val="00A62078"/>
    <w:rsid w:val="00A65C86"/>
    <w:rsid w:val="00A66343"/>
    <w:rsid w:val="00A8176F"/>
    <w:rsid w:val="00A83953"/>
    <w:rsid w:val="00AA2607"/>
    <w:rsid w:val="00AB131D"/>
    <w:rsid w:val="00AC36D8"/>
    <w:rsid w:val="00AE3C36"/>
    <w:rsid w:val="00B2777E"/>
    <w:rsid w:val="00B27810"/>
    <w:rsid w:val="00B337F2"/>
    <w:rsid w:val="00B40DAB"/>
    <w:rsid w:val="00B51E64"/>
    <w:rsid w:val="00B5688A"/>
    <w:rsid w:val="00B61D6B"/>
    <w:rsid w:val="00B63CD3"/>
    <w:rsid w:val="00B64E83"/>
    <w:rsid w:val="00B65FC6"/>
    <w:rsid w:val="00B67006"/>
    <w:rsid w:val="00B84847"/>
    <w:rsid w:val="00BB3D50"/>
    <w:rsid w:val="00BB4FFC"/>
    <w:rsid w:val="00BB5ED8"/>
    <w:rsid w:val="00BB60FE"/>
    <w:rsid w:val="00BC3984"/>
    <w:rsid w:val="00BC3B00"/>
    <w:rsid w:val="00BE3079"/>
    <w:rsid w:val="00C21547"/>
    <w:rsid w:val="00C225FB"/>
    <w:rsid w:val="00C34141"/>
    <w:rsid w:val="00C3777A"/>
    <w:rsid w:val="00C37F0F"/>
    <w:rsid w:val="00C514B7"/>
    <w:rsid w:val="00C53DB4"/>
    <w:rsid w:val="00C61CF0"/>
    <w:rsid w:val="00C65276"/>
    <w:rsid w:val="00C6724B"/>
    <w:rsid w:val="00C758B2"/>
    <w:rsid w:val="00C851E6"/>
    <w:rsid w:val="00C9097F"/>
    <w:rsid w:val="00C96B07"/>
    <w:rsid w:val="00CA4377"/>
    <w:rsid w:val="00CB10E5"/>
    <w:rsid w:val="00CC184D"/>
    <w:rsid w:val="00CC7811"/>
    <w:rsid w:val="00CD5B0A"/>
    <w:rsid w:val="00D04367"/>
    <w:rsid w:val="00D04D1F"/>
    <w:rsid w:val="00D167F9"/>
    <w:rsid w:val="00D17C5F"/>
    <w:rsid w:val="00D230D3"/>
    <w:rsid w:val="00D26FC8"/>
    <w:rsid w:val="00D2775D"/>
    <w:rsid w:val="00D5657B"/>
    <w:rsid w:val="00D6523E"/>
    <w:rsid w:val="00D653F3"/>
    <w:rsid w:val="00D665C5"/>
    <w:rsid w:val="00D7540C"/>
    <w:rsid w:val="00DA3691"/>
    <w:rsid w:val="00DB102C"/>
    <w:rsid w:val="00DB2614"/>
    <w:rsid w:val="00DC7FBE"/>
    <w:rsid w:val="00DE04ED"/>
    <w:rsid w:val="00DE44E1"/>
    <w:rsid w:val="00DE72C1"/>
    <w:rsid w:val="00DE7A50"/>
    <w:rsid w:val="00DF5AD5"/>
    <w:rsid w:val="00E06032"/>
    <w:rsid w:val="00E07C46"/>
    <w:rsid w:val="00E1379C"/>
    <w:rsid w:val="00E1628C"/>
    <w:rsid w:val="00E33F2F"/>
    <w:rsid w:val="00E60370"/>
    <w:rsid w:val="00E624F2"/>
    <w:rsid w:val="00E76214"/>
    <w:rsid w:val="00E8147A"/>
    <w:rsid w:val="00E82851"/>
    <w:rsid w:val="00E90EFD"/>
    <w:rsid w:val="00E957C7"/>
    <w:rsid w:val="00EA12D7"/>
    <w:rsid w:val="00EE31B1"/>
    <w:rsid w:val="00EE5185"/>
    <w:rsid w:val="00EE6037"/>
    <w:rsid w:val="00EE60D6"/>
    <w:rsid w:val="00EF7FBA"/>
    <w:rsid w:val="00F01814"/>
    <w:rsid w:val="00F05331"/>
    <w:rsid w:val="00F4286E"/>
    <w:rsid w:val="00F72555"/>
    <w:rsid w:val="00F97B9E"/>
    <w:rsid w:val="00FB7FDC"/>
    <w:rsid w:val="00FC2ABF"/>
    <w:rsid w:val="00FD1E4D"/>
    <w:rsid w:val="00FD217B"/>
    <w:rsid w:val="00FD2923"/>
    <w:rsid w:val="00FD2C7C"/>
    <w:rsid w:val="00FD3529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9B712E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9B712E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A10F6-5950-4246-8974-962A612F2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2017-11-03T09:34:00Z</cp:lastPrinted>
  <dcterms:created xsi:type="dcterms:W3CDTF">2017-12-15T19:04:00Z</dcterms:created>
  <dcterms:modified xsi:type="dcterms:W3CDTF">2017-12-15T19:04:00Z</dcterms:modified>
</cp:coreProperties>
</file>