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4C" w:rsidRDefault="0099694C" w:rsidP="0099694C">
      <w:pPr>
        <w:pStyle w:val="4"/>
        <w:tabs>
          <w:tab w:val="left" w:pos="6521"/>
        </w:tabs>
        <w:ind w:left="0" w:firstLine="0"/>
      </w:pPr>
      <w:bookmarkStart w:id="0" w:name="_GoBack"/>
      <w:bookmarkEnd w:id="0"/>
    </w:p>
    <w:p w:rsidR="0099694C" w:rsidRDefault="0099694C" w:rsidP="0099694C">
      <w:pPr>
        <w:pStyle w:val="4"/>
        <w:tabs>
          <w:tab w:val="left" w:pos="6521"/>
        </w:tabs>
        <w:ind w:left="0" w:firstLine="0"/>
        <w:jc w:val="center"/>
      </w:pPr>
    </w:p>
    <w:p w:rsidR="0099694C" w:rsidRDefault="00EE687F" w:rsidP="0099694C">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9" o:title=""/>
            <w10:wrap type="topAndBottom"/>
          </v:shape>
          <o:OLEObject Type="Embed" ProgID="Unknown" ShapeID="_x0000_s1026" DrawAspect="Content" ObjectID="_1595829936" r:id="rId10"/>
        </w:pict>
      </w:r>
      <w:r w:rsidR="0099694C">
        <w:t xml:space="preserve">РЕСПУБЛИКА </w:t>
      </w:r>
      <w:r w:rsidR="0099694C">
        <w:rPr>
          <w:noProof w:val="0"/>
        </w:rPr>
        <w:t xml:space="preserve">  </w:t>
      </w:r>
      <w:r w:rsidR="0099694C">
        <w:t>КАРЕЛИЯ</w:t>
      </w:r>
    </w:p>
    <w:p w:rsidR="0099694C" w:rsidRDefault="0099694C" w:rsidP="0099694C">
      <w:pPr>
        <w:jc w:val="center"/>
      </w:pPr>
    </w:p>
    <w:p w:rsidR="0099694C" w:rsidRDefault="0099694C" w:rsidP="0099694C">
      <w:pPr>
        <w:jc w:val="center"/>
        <w:rPr>
          <w:b/>
          <w:sz w:val="32"/>
          <w:szCs w:val="32"/>
        </w:rPr>
      </w:pPr>
      <w:r>
        <w:rPr>
          <w:b/>
          <w:sz w:val="32"/>
          <w:szCs w:val="32"/>
        </w:rPr>
        <w:t>КОНТРОЛЬНО-СЧЕТНЫЙ КОМИТЕТ</w:t>
      </w:r>
    </w:p>
    <w:p w:rsidR="0099694C" w:rsidRPr="00937524" w:rsidRDefault="0099694C" w:rsidP="0099694C">
      <w:pPr>
        <w:jc w:val="center"/>
        <w:rPr>
          <w:b/>
          <w:sz w:val="32"/>
          <w:szCs w:val="32"/>
        </w:rPr>
      </w:pPr>
      <w:r>
        <w:rPr>
          <w:b/>
          <w:sz w:val="32"/>
          <w:szCs w:val="32"/>
        </w:rPr>
        <w:t>СОРТАВАЛЬСКОГО МУНИЦИПАЛЬНОГО РАЙОНА</w:t>
      </w:r>
    </w:p>
    <w:p w:rsidR="00D9765A" w:rsidRDefault="00D9765A"/>
    <w:p w:rsidR="0099694C" w:rsidRDefault="0099694C"/>
    <w:p w:rsidR="0099694C" w:rsidRDefault="0099694C" w:rsidP="0099694C">
      <w:pPr>
        <w:ind w:left="720"/>
        <w:jc w:val="center"/>
        <w:rPr>
          <w:b/>
          <w:sz w:val="28"/>
          <w:szCs w:val="28"/>
        </w:rPr>
      </w:pPr>
      <w:r w:rsidRPr="00937524">
        <w:rPr>
          <w:b/>
          <w:sz w:val="28"/>
          <w:szCs w:val="28"/>
        </w:rPr>
        <w:t>ЗАКЛЮЧЕНИЕ</w:t>
      </w:r>
    </w:p>
    <w:p w:rsidR="0099694C" w:rsidRDefault="0099694C" w:rsidP="0099694C">
      <w:pPr>
        <w:ind w:left="720"/>
        <w:jc w:val="center"/>
        <w:rPr>
          <w:b/>
          <w:sz w:val="28"/>
          <w:szCs w:val="28"/>
        </w:rPr>
      </w:pPr>
      <w:r>
        <w:rPr>
          <w:b/>
          <w:sz w:val="28"/>
          <w:szCs w:val="28"/>
        </w:rPr>
        <w:t xml:space="preserve">Контрольно-счетного комитета Сортавальского муниципального      района на Годовой отчет об исполнении бюджета </w:t>
      </w:r>
      <w:proofErr w:type="spellStart"/>
      <w:r w:rsidR="00655056">
        <w:rPr>
          <w:b/>
          <w:sz w:val="28"/>
          <w:szCs w:val="28"/>
        </w:rPr>
        <w:t>Кааламского</w:t>
      </w:r>
      <w:proofErr w:type="spellEnd"/>
      <w:r>
        <w:rPr>
          <w:b/>
          <w:sz w:val="28"/>
          <w:szCs w:val="28"/>
        </w:rPr>
        <w:t xml:space="preserve"> </w:t>
      </w:r>
      <w:r w:rsidR="00655056">
        <w:rPr>
          <w:b/>
          <w:sz w:val="28"/>
          <w:szCs w:val="28"/>
        </w:rPr>
        <w:t>сельского</w:t>
      </w:r>
      <w:r w:rsidR="005A7CBE">
        <w:rPr>
          <w:b/>
          <w:sz w:val="28"/>
          <w:szCs w:val="28"/>
        </w:rPr>
        <w:t xml:space="preserve"> поселения</w:t>
      </w:r>
      <w:r>
        <w:rPr>
          <w:b/>
          <w:sz w:val="28"/>
          <w:szCs w:val="28"/>
        </w:rPr>
        <w:t xml:space="preserve"> за 201</w:t>
      </w:r>
      <w:r w:rsidR="008C3360">
        <w:rPr>
          <w:b/>
          <w:sz w:val="28"/>
          <w:szCs w:val="28"/>
        </w:rPr>
        <w:t>7</w:t>
      </w:r>
      <w:r>
        <w:rPr>
          <w:b/>
          <w:sz w:val="28"/>
          <w:szCs w:val="28"/>
        </w:rPr>
        <w:t xml:space="preserve"> год.</w:t>
      </w:r>
    </w:p>
    <w:p w:rsidR="0099694C" w:rsidRDefault="0099694C"/>
    <w:p w:rsidR="003A61ED" w:rsidRDefault="00C75527" w:rsidP="003A61ED">
      <w:pPr>
        <w:spacing w:after="100" w:afterAutospacing="1"/>
        <w:rPr>
          <w:b/>
          <w:sz w:val="28"/>
          <w:szCs w:val="28"/>
        </w:rPr>
      </w:pPr>
      <w:r w:rsidRPr="00C75527">
        <w:rPr>
          <w:b/>
          <w:sz w:val="28"/>
          <w:szCs w:val="28"/>
        </w:rPr>
        <w:t>«</w:t>
      </w:r>
      <w:r w:rsidR="008C3360">
        <w:rPr>
          <w:b/>
          <w:sz w:val="28"/>
          <w:szCs w:val="28"/>
        </w:rPr>
        <w:t>09</w:t>
      </w:r>
      <w:r w:rsidRPr="00C75527">
        <w:rPr>
          <w:b/>
          <w:sz w:val="28"/>
          <w:szCs w:val="28"/>
        </w:rPr>
        <w:t>»</w:t>
      </w:r>
      <w:r w:rsidR="008F3610">
        <w:rPr>
          <w:b/>
          <w:sz w:val="28"/>
          <w:szCs w:val="28"/>
        </w:rPr>
        <w:t>апреля</w:t>
      </w:r>
      <w:r w:rsidR="00501BF1">
        <w:rPr>
          <w:b/>
          <w:sz w:val="28"/>
          <w:szCs w:val="28"/>
        </w:rPr>
        <w:t xml:space="preserve"> </w:t>
      </w:r>
      <w:r w:rsidRPr="00C75527">
        <w:rPr>
          <w:b/>
          <w:sz w:val="28"/>
          <w:szCs w:val="28"/>
        </w:rPr>
        <w:t>201</w:t>
      </w:r>
      <w:r w:rsidR="008C3360">
        <w:rPr>
          <w:b/>
          <w:sz w:val="28"/>
          <w:szCs w:val="28"/>
        </w:rPr>
        <w:t>8</w:t>
      </w:r>
      <w:r w:rsidRPr="00C75527">
        <w:rPr>
          <w:b/>
          <w:sz w:val="28"/>
          <w:szCs w:val="28"/>
        </w:rPr>
        <w:t>г</w:t>
      </w:r>
      <w:r w:rsidRPr="00C75527">
        <w:rPr>
          <w:sz w:val="28"/>
          <w:szCs w:val="28"/>
        </w:rPr>
        <w:t>.</w:t>
      </w:r>
      <w:r>
        <w:rPr>
          <w:sz w:val="28"/>
          <w:szCs w:val="28"/>
        </w:rPr>
        <w:t xml:space="preserve">                                                                                    </w:t>
      </w:r>
      <w:r w:rsidRPr="00C75527">
        <w:rPr>
          <w:b/>
          <w:sz w:val="28"/>
          <w:szCs w:val="28"/>
        </w:rPr>
        <w:t>№</w:t>
      </w:r>
      <w:r w:rsidR="008C3360">
        <w:rPr>
          <w:b/>
          <w:sz w:val="28"/>
          <w:szCs w:val="28"/>
        </w:rPr>
        <w:t>12</w:t>
      </w:r>
    </w:p>
    <w:p w:rsidR="0099694C" w:rsidRPr="00937524" w:rsidRDefault="0099694C" w:rsidP="003A61ED">
      <w:pPr>
        <w:spacing w:after="100" w:afterAutospacing="1"/>
        <w:jc w:val="center"/>
        <w:rPr>
          <w:b/>
          <w:sz w:val="28"/>
          <w:szCs w:val="28"/>
        </w:rPr>
      </w:pPr>
      <w:r>
        <w:rPr>
          <w:b/>
          <w:sz w:val="28"/>
          <w:szCs w:val="28"/>
        </w:rPr>
        <w:t>Общие положения</w:t>
      </w:r>
    </w:p>
    <w:p w:rsidR="0099694C" w:rsidRPr="00D11AF2" w:rsidRDefault="0099694C" w:rsidP="008540DA">
      <w:pPr>
        <w:ind w:firstLine="709"/>
        <w:jc w:val="both"/>
        <w:rPr>
          <w:sz w:val="28"/>
          <w:szCs w:val="28"/>
        </w:rPr>
      </w:pPr>
      <w:proofErr w:type="gramStart"/>
      <w:r w:rsidRPr="00D11AF2">
        <w:rPr>
          <w:sz w:val="28"/>
          <w:szCs w:val="28"/>
        </w:rPr>
        <w:t xml:space="preserve">Заключение на Годовой отчет об исполнении бюджета </w:t>
      </w:r>
      <w:proofErr w:type="spellStart"/>
      <w:r w:rsidR="00655056">
        <w:rPr>
          <w:sz w:val="28"/>
          <w:szCs w:val="28"/>
        </w:rPr>
        <w:t>Кааламского</w:t>
      </w:r>
      <w:proofErr w:type="spellEnd"/>
      <w:r w:rsidRPr="00D11AF2">
        <w:rPr>
          <w:sz w:val="28"/>
          <w:szCs w:val="28"/>
        </w:rPr>
        <w:t xml:space="preserve"> </w:t>
      </w:r>
      <w:r w:rsidR="00655056">
        <w:rPr>
          <w:sz w:val="28"/>
          <w:szCs w:val="28"/>
        </w:rPr>
        <w:t>сельского</w:t>
      </w:r>
      <w:r w:rsidR="005A7CBE">
        <w:rPr>
          <w:sz w:val="28"/>
          <w:szCs w:val="28"/>
        </w:rPr>
        <w:t xml:space="preserve"> поселения </w:t>
      </w:r>
      <w:r w:rsidRPr="00D11AF2">
        <w:rPr>
          <w:sz w:val="28"/>
          <w:szCs w:val="28"/>
        </w:rPr>
        <w:t>за 201</w:t>
      </w:r>
      <w:r w:rsidR="003A61ED">
        <w:rPr>
          <w:sz w:val="28"/>
          <w:szCs w:val="28"/>
        </w:rPr>
        <w:t>7</w:t>
      </w:r>
      <w:r w:rsidRPr="00D11AF2">
        <w:rPr>
          <w:sz w:val="28"/>
          <w:szCs w:val="28"/>
        </w:rPr>
        <w:t xml:space="preserve"> год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w:t>
      </w:r>
      <w:proofErr w:type="spellStart"/>
      <w:r w:rsidR="00655056">
        <w:rPr>
          <w:sz w:val="28"/>
          <w:szCs w:val="28"/>
        </w:rPr>
        <w:t>Кааламском</w:t>
      </w:r>
      <w:proofErr w:type="spellEnd"/>
      <w:r w:rsidRPr="00D11AF2">
        <w:rPr>
          <w:sz w:val="28"/>
          <w:szCs w:val="28"/>
        </w:rPr>
        <w:t xml:space="preserve"> </w:t>
      </w:r>
      <w:r w:rsidR="00655056">
        <w:rPr>
          <w:sz w:val="28"/>
          <w:szCs w:val="28"/>
        </w:rPr>
        <w:t>сельском</w:t>
      </w:r>
      <w:r w:rsidR="005A7CBE">
        <w:rPr>
          <w:sz w:val="28"/>
          <w:szCs w:val="28"/>
        </w:rPr>
        <w:t xml:space="preserve"> поселении,</w:t>
      </w:r>
      <w:r w:rsidRPr="00D11AF2">
        <w:rPr>
          <w:sz w:val="28"/>
          <w:szCs w:val="28"/>
        </w:rPr>
        <w:t xml:space="preserve"> утвержденным Решением Совета </w:t>
      </w:r>
      <w:proofErr w:type="spellStart"/>
      <w:r w:rsidR="00655056">
        <w:rPr>
          <w:sz w:val="28"/>
          <w:szCs w:val="28"/>
        </w:rPr>
        <w:t>Кааламского</w:t>
      </w:r>
      <w:proofErr w:type="spellEnd"/>
      <w:r w:rsidR="00655056">
        <w:rPr>
          <w:sz w:val="28"/>
          <w:szCs w:val="28"/>
        </w:rPr>
        <w:t xml:space="preserve"> сельского</w:t>
      </w:r>
      <w:r w:rsidR="005A7CBE">
        <w:rPr>
          <w:sz w:val="28"/>
          <w:szCs w:val="28"/>
        </w:rPr>
        <w:t xml:space="preserve"> поселения </w:t>
      </w:r>
      <w:r w:rsidRPr="00D11AF2">
        <w:rPr>
          <w:sz w:val="28"/>
          <w:szCs w:val="28"/>
        </w:rPr>
        <w:t xml:space="preserve">от </w:t>
      </w:r>
      <w:r w:rsidR="00655056">
        <w:rPr>
          <w:sz w:val="28"/>
          <w:szCs w:val="28"/>
        </w:rPr>
        <w:t>09</w:t>
      </w:r>
      <w:r w:rsidR="00B54787">
        <w:rPr>
          <w:sz w:val="28"/>
          <w:szCs w:val="28"/>
        </w:rPr>
        <w:t>.12.201</w:t>
      </w:r>
      <w:r w:rsidR="00655056">
        <w:rPr>
          <w:sz w:val="28"/>
          <w:szCs w:val="28"/>
        </w:rPr>
        <w:t>3</w:t>
      </w:r>
      <w:r w:rsidRPr="00D11AF2">
        <w:rPr>
          <w:sz w:val="28"/>
          <w:szCs w:val="28"/>
        </w:rPr>
        <w:t>г. №</w:t>
      </w:r>
      <w:r w:rsidR="00655056">
        <w:rPr>
          <w:sz w:val="28"/>
          <w:szCs w:val="28"/>
        </w:rPr>
        <w:t>14</w:t>
      </w:r>
      <w:r w:rsidRPr="00D11AF2">
        <w:rPr>
          <w:sz w:val="28"/>
          <w:szCs w:val="28"/>
        </w:rPr>
        <w:t xml:space="preserve"> </w:t>
      </w:r>
      <w:r w:rsidR="00B54787">
        <w:rPr>
          <w:sz w:val="28"/>
          <w:szCs w:val="28"/>
        </w:rPr>
        <w:t>(</w:t>
      </w:r>
      <w:r w:rsidR="00D11AF2">
        <w:rPr>
          <w:sz w:val="28"/>
          <w:szCs w:val="28"/>
        </w:rPr>
        <w:t>далее – Положение о бюджетном процессе)</w:t>
      </w:r>
      <w:r w:rsidRPr="00D11AF2">
        <w:rPr>
          <w:sz w:val="28"/>
          <w:szCs w:val="28"/>
        </w:rPr>
        <w:t xml:space="preserve">, Положением о контрольно-счетном комитете Сортавальского муниципального района, утвержденное </w:t>
      </w:r>
      <w:proofErr w:type="gramEnd"/>
      <w:r w:rsidRPr="00D11AF2">
        <w:rPr>
          <w:sz w:val="28"/>
          <w:szCs w:val="28"/>
        </w:rPr>
        <w:t>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w:t>
      </w:r>
      <w:r w:rsidR="00D11AF2">
        <w:rPr>
          <w:sz w:val="28"/>
          <w:szCs w:val="28"/>
        </w:rPr>
        <w:t xml:space="preserve">, Порядком проведения </w:t>
      </w:r>
      <w:r w:rsidR="00655056">
        <w:rPr>
          <w:sz w:val="28"/>
          <w:szCs w:val="28"/>
        </w:rPr>
        <w:t xml:space="preserve">внешней проверки годового отчета об исполнении бюджета </w:t>
      </w:r>
      <w:proofErr w:type="spellStart"/>
      <w:r w:rsidR="00655056">
        <w:rPr>
          <w:sz w:val="28"/>
          <w:szCs w:val="28"/>
        </w:rPr>
        <w:t>Кааламского</w:t>
      </w:r>
      <w:proofErr w:type="spellEnd"/>
      <w:r w:rsidR="00655056">
        <w:rPr>
          <w:sz w:val="28"/>
          <w:szCs w:val="28"/>
        </w:rPr>
        <w:t xml:space="preserve"> сельского поселения </w:t>
      </w:r>
      <w:r w:rsidR="00D11AF2">
        <w:rPr>
          <w:sz w:val="28"/>
          <w:szCs w:val="28"/>
        </w:rPr>
        <w:t xml:space="preserve">от </w:t>
      </w:r>
      <w:r w:rsidR="00655056">
        <w:rPr>
          <w:sz w:val="28"/>
          <w:szCs w:val="28"/>
        </w:rPr>
        <w:t>04</w:t>
      </w:r>
      <w:r w:rsidR="00D11AF2">
        <w:rPr>
          <w:sz w:val="28"/>
          <w:szCs w:val="28"/>
        </w:rPr>
        <w:t>.0</w:t>
      </w:r>
      <w:r w:rsidR="00655056">
        <w:rPr>
          <w:sz w:val="28"/>
          <w:szCs w:val="28"/>
        </w:rPr>
        <w:t>3</w:t>
      </w:r>
      <w:r w:rsidR="00D11AF2">
        <w:rPr>
          <w:sz w:val="28"/>
          <w:szCs w:val="28"/>
        </w:rPr>
        <w:t>.201</w:t>
      </w:r>
      <w:r w:rsidR="00655056">
        <w:rPr>
          <w:sz w:val="28"/>
          <w:szCs w:val="28"/>
        </w:rPr>
        <w:t>4</w:t>
      </w:r>
      <w:r w:rsidR="00D11AF2">
        <w:rPr>
          <w:sz w:val="28"/>
          <w:szCs w:val="28"/>
        </w:rPr>
        <w:t>г. №</w:t>
      </w:r>
      <w:r w:rsidR="00EA6EB9">
        <w:rPr>
          <w:sz w:val="28"/>
          <w:szCs w:val="28"/>
        </w:rPr>
        <w:t>3</w:t>
      </w:r>
      <w:r w:rsidR="00655056">
        <w:rPr>
          <w:sz w:val="28"/>
          <w:szCs w:val="28"/>
        </w:rPr>
        <w:t>0</w:t>
      </w:r>
      <w:r w:rsidR="00D11AF2">
        <w:rPr>
          <w:sz w:val="28"/>
          <w:szCs w:val="28"/>
        </w:rPr>
        <w:t xml:space="preserve">. </w:t>
      </w:r>
    </w:p>
    <w:p w:rsidR="00CF1405" w:rsidRDefault="00CF1405" w:rsidP="008540DA">
      <w:pPr>
        <w:ind w:firstLine="709"/>
        <w:jc w:val="both"/>
        <w:rPr>
          <w:sz w:val="28"/>
          <w:szCs w:val="28"/>
        </w:rPr>
      </w:pPr>
      <w:r>
        <w:rPr>
          <w:sz w:val="28"/>
          <w:szCs w:val="28"/>
        </w:rPr>
        <w:t>З</w:t>
      </w:r>
      <w:r w:rsidR="0099694C" w:rsidRPr="00D11AF2">
        <w:rPr>
          <w:sz w:val="28"/>
          <w:szCs w:val="28"/>
        </w:rPr>
        <w:t xml:space="preserve">аключения на Годовой отчет об исполнении бюджета </w:t>
      </w:r>
      <w:proofErr w:type="spellStart"/>
      <w:r w:rsidR="00655056">
        <w:rPr>
          <w:sz w:val="28"/>
          <w:szCs w:val="28"/>
        </w:rPr>
        <w:t>Кааламского</w:t>
      </w:r>
      <w:proofErr w:type="spellEnd"/>
      <w:r w:rsidR="00655056">
        <w:rPr>
          <w:sz w:val="28"/>
          <w:szCs w:val="28"/>
        </w:rPr>
        <w:t xml:space="preserve"> сельского</w:t>
      </w:r>
      <w:r w:rsidR="00D7633E">
        <w:rPr>
          <w:sz w:val="28"/>
          <w:szCs w:val="28"/>
        </w:rPr>
        <w:t xml:space="preserve"> поселения</w:t>
      </w:r>
      <w:r w:rsidR="0099694C" w:rsidRPr="00D11AF2">
        <w:rPr>
          <w:sz w:val="28"/>
          <w:szCs w:val="28"/>
        </w:rPr>
        <w:t xml:space="preserve"> </w:t>
      </w:r>
      <w:r>
        <w:rPr>
          <w:sz w:val="28"/>
          <w:szCs w:val="28"/>
        </w:rPr>
        <w:t xml:space="preserve">подготовлено на основании показателей отчета об исполнении бюджета </w:t>
      </w:r>
      <w:proofErr w:type="spellStart"/>
      <w:r w:rsidR="00655056">
        <w:rPr>
          <w:sz w:val="28"/>
          <w:szCs w:val="28"/>
        </w:rPr>
        <w:t>Кааламского</w:t>
      </w:r>
      <w:proofErr w:type="spellEnd"/>
      <w:r w:rsidR="00655056">
        <w:rPr>
          <w:sz w:val="28"/>
          <w:szCs w:val="28"/>
        </w:rPr>
        <w:t xml:space="preserve"> сельского</w:t>
      </w:r>
      <w:r w:rsidR="00D7633E">
        <w:rPr>
          <w:sz w:val="28"/>
          <w:szCs w:val="28"/>
        </w:rPr>
        <w:t xml:space="preserve"> поселения</w:t>
      </w:r>
      <w:r>
        <w:rPr>
          <w:sz w:val="28"/>
          <w:szCs w:val="28"/>
        </w:rPr>
        <w:t xml:space="preserve"> на 1 января 201</w:t>
      </w:r>
      <w:r w:rsidR="003A61ED">
        <w:rPr>
          <w:sz w:val="28"/>
          <w:szCs w:val="28"/>
        </w:rPr>
        <w:t>8</w:t>
      </w:r>
      <w:r>
        <w:rPr>
          <w:sz w:val="28"/>
          <w:szCs w:val="28"/>
        </w:rPr>
        <w:t xml:space="preserve"> года и с учетом данных внешней проверки </w:t>
      </w:r>
      <w:r w:rsidR="0099694C" w:rsidRPr="00D11AF2">
        <w:rPr>
          <w:sz w:val="28"/>
          <w:szCs w:val="28"/>
        </w:rPr>
        <w:t xml:space="preserve"> </w:t>
      </w:r>
      <w:r>
        <w:rPr>
          <w:sz w:val="28"/>
          <w:szCs w:val="28"/>
        </w:rPr>
        <w:t>годовой бюджетной отчетности главн</w:t>
      </w:r>
      <w:r w:rsidR="00D7633E">
        <w:rPr>
          <w:sz w:val="28"/>
          <w:szCs w:val="28"/>
        </w:rPr>
        <w:t>ого</w:t>
      </w:r>
      <w:r>
        <w:rPr>
          <w:sz w:val="28"/>
          <w:szCs w:val="28"/>
        </w:rPr>
        <w:t xml:space="preserve"> администратор</w:t>
      </w:r>
      <w:r w:rsidR="00D7633E">
        <w:rPr>
          <w:sz w:val="28"/>
          <w:szCs w:val="28"/>
        </w:rPr>
        <w:t>а</w:t>
      </w:r>
      <w:r>
        <w:rPr>
          <w:sz w:val="28"/>
          <w:szCs w:val="28"/>
        </w:rPr>
        <w:t xml:space="preserve"> бюджетных средств за 201</w:t>
      </w:r>
      <w:r w:rsidR="003A61ED">
        <w:rPr>
          <w:sz w:val="28"/>
          <w:szCs w:val="28"/>
        </w:rPr>
        <w:t>7</w:t>
      </w:r>
      <w:r>
        <w:rPr>
          <w:sz w:val="28"/>
          <w:szCs w:val="28"/>
        </w:rPr>
        <w:t xml:space="preserve"> год (далее – внешняя проверка).</w:t>
      </w:r>
    </w:p>
    <w:p w:rsidR="00E815FE" w:rsidRDefault="00CF1405" w:rsidP="00E815FE">
      <w:pPr>
        <w:ind w:firstLine="709"/>
        <w:jc w:val="both"/>
        <w:rPr>
          <w:sz w:val="28"/>
          <w:szCs w:val="28"/>
        </w:rPr>
      </w:pPr>
      <w:r w:rsidRPr="006A6484">
        <w:rPr>
          <w:sz w:val="28"/>
          <w:szCs w:val="28"/>
        </w:rPr>
        <w:t>Внешняя проверка бюджетной отчетности главн</w:t>
      </w:r>
      <w:r w:rsidR="00D7633E">
        <w:rPr>
          <w:sz w:val="28"/>
          <w:szCs w:val="28"/>
        </w:rPr>
        <w:t>ого</w:t>
      </w:r>
      <w:r w:rsidRPr="006A6484">
        <w:rPr>
          <w:sz w:val="28"/>
          <w:szCs w:val="28"/>
        </w:rPr>
        <w:t xml:space="preserve"> администратор</w:t>
      </w:r>
      <w:r w:rsidR="00D7633E">
        <w:rPr>
          <w:sz w:val="28"/>
          <w:szCs w:val="28"/>
        </w:rPr>
        <w:t>а</w:t>
      </w:r>
      <w:r w:rsidRPr="006A6484">
        <w:rPr>
          <w:sz w:val="28"/>
          <w:szCs w:val="28"/>
        </w:rPr>
        <w:t xml:space="preserve"> бюджетных средств </w:t>
      </w:r>
      <w:r w:rsidR="00E931B5" w:rsidRPr="006A6484">
        <w:rPr>
          <w:sz w:val="28"/>
          <w:szCs w:val="28"/>
        </w:rPr>
        <w:t xml:space="preserve"> (далее – ГАБС) </w:t>
      </w:r>
      <w:r w:rsidRPr="006A6484">
        <w:rPr>
          <w:sz w:val="28"/>
          <w:szCs w:val="28"/>
        </w:rPr>
        <w:t>проведена  на камеральном уровне с исп</w:t>
      </w:r>
      <w:r w:rsidR="00E815FE">
        <w:rPr>
          <w:sz w:val="28"/>
          <w:szCs w:val="28"/>
        </w:rPr>
        <w:t xml:space="preserve">ользованием </w:t>
      </w:r>
      <w:r w:rsidR="00497773">
        <w:rPr>
          <w:sz w:val="28"/>
          <w:szCs w:val="28"/>
        </w:rPr>
        <w:t>сплошного</w:t>
      </w:r>
      <w:r w:rsidR="00E815FE">
        <w:rPr>
          <w:sz w:val="28"/>
          <w:szCs w:val="28"/>
        </w:rPr>
        <w:t xml:space="preserve"> метода.</w:t>
      </w:r>
    </w:p>
    <w:p w:rsidR="00E815FE" w:rsidRPr="00E815FE" w:rsidRDefault="0099694C" w:rsidP="008C3360">
      <w:pPr>
        <w:spacing w:after="100" w:afterAutospacing="1"/>
        <w:ind w:firstLine="709"/>
        <w:jc w:val="both"/>
        <w:rPr>
          <w:sz w:val="28"/>
          <w:szCs w:val="28"/>
        </w:rPr>
      </w:pPr>
      <w:proofErr w:type="gramStart"/>
      <w:r w:rsidRPr="00E815FE">
        <w:rPr>
          <w:sz w:val="28"/>
          <w:szCs w:val="28"/>
        </w:rPr>
        <w:t xml:space="preserve">В ходе внешней проверки Годового отчета об исполнении бюджета </w:t>
      </w:r>
      <w:proofErr w:type="spellStart"/>
      <w:r w:rsidR="00E14E4C">
        <w:rPr>
          <w:sz w:val="28"/>
          <w:szCs w:val="28"/>
        </w:rPr>
        <w:t>К</w:t>
      </w:r>
      <w:r w:rsidR="00655056">
        <w:rPr>
          <w:sz w:val="28"/>
          <w:szCs w:val="28"/>
        </w:rPr>
        <w:t>ааламского</w:t>
      </w:r>
      <w:proofErr w:type="spellEnd"/>
      <w:r w:rsidR="00655056">
        <w:rPr>
          <w:sz w:val="28"/>
          <w:szCs w:val="28"/>
        </w:rPr>
        <w:t xml:space="preserve"> сельского</w:t>
      </w:r>
      <w:r w:rsidR="00D7633E" w:rsidRPr="00E815FE">
        <w:rPr>
          <w:sz w:val="28"/>
          <w:szCs w:val="28"/>
        </w:rPr>
        <w:t xml:space="preserve"> поселения</w:t>
      </w:r>
      <w:r w:rsidRPr="00E815FE">
        <w:rPr>
          <w:sz w:val="28"/>
          <w:szCs w:val="28"/>
        </w:rPr>
        <w:t xml:space="preserve"> был осуществлен комплекс контрольных мероприятий по проверке полноты и достоверности представленной к </w:t>
      </w:r>
      <w:r w:rsidRPr="00E815FE">
        <w:rPr>
          <w:sz w:val="28"/>
          <w:szCs w:val="28"/>
        </w:rPr>
        <w:lastRenderedPageBreak/>
        <w:t>проверке бюджетной отчетности, ее соответствия нормативны</w:t>
      </w:r>
      <w:r w:rsidR="00D7633E" w:rsidRPr="00E815FE">
        <w:rPr>
          <w:sz w:val="28"/>
          <w:szCs w:val="28"/>
        </w:rPr>
        <w:t>м</w:t>
      </w:r>
      <w:r w:rsidRPr="00E815FE">
        <w:rPr>
          <w:sz w:val="28"/>
          <w:szCs w:val="28"/>
        </w:rPr>
        <w:t xml:space="preserve"> правовы</w:t>
      </w:r>
      <w:r w:rsidR="00D7633E" w:rsidRPr="00E815FE">
        <w:rPr>
          <w:sz w:val="28"/>
          <w:szCs w:val="28"/>
        </w:rPr>
        <w:t>м</w:t>
      </w:r>
      <w:r w:rsidRPr="00E815FE">
        <w:rPr>
          <w:sz w:val="28"/>
          <w:szCs w:val="28"/>
        </w:rPr>
        <w:t xml:space="preserve"> акт</w:t>
      </w:r>
      <w:r w:rsidR="00D7633E" w:rsidRPr="00E815FE">
        <w:rPr>
          <w:sz w:val="28"/>
          <w:szCs w:val="28"/>
        </w:rPr>
        <w:t>ам</w:t>
      </w:r>
      <w:r w:rsidRPr="00E815FE">
        <w:rPr>
          <w:sz w:val="28"/>
          <w:szCs w:val="28"/>
        </w:rPr>
        <w:t xml:space="preserve">,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w:t>
      </w:r>
      <w:proofErr w:type="spellStart"/>
      <w:r w:rsidR="00655056">
        <w:rPr>
          <w:sz w:val="28"/>
          <w:szCs w:val="28"/>
        </w:rPr>
        <w:t>Кааламском</w:t>
      </w:r>
      <w:proofErr w:type="spellEnd"/>
      <w:r w:rsidR="00655056">
        <w:rPr>
          <w:sz w:val="28"/>
          <w:szCs w:val="28"/>
        </w:rPr>
        <w:t xml:space="preserve"> сельском</w:t>
      </w:r>
      <w:r w:rsidR="00D7633E" w:rsidRPr="00E815FE">
        <w:rPr>
          <w:sz w:val="28"/>
          <w:szCs w:val="28"/>
        </w:rPr>
        <w:t xml:space="preserve"> поселении</w:t>
      </w:r>
      <w:r w:rsidRPr="00E815FE">
        <w:rPr>
          <w:sz w:val="28"/>
          <w:szCs w:val="28"/>
        </w:rPr>
        <w:t>, Приказа Минфина РФ</w:t>
      </w:r>
      <w:proofErr w:type="gramEnd"/>
      <w:r w:rsidRPr="00E815FE">
        <w:rPr>
          <w:sz w:val="28"/>
          <w:szCs w:val="28"/>
        </w:rPr>
        <w:t xml:space="preserve">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Start"/>
      <w:r w:rsidRPr="00E815FE">
        <w:rPr>
          <w:sz w:val="28"/>
          <w:szCs w:val="28"/>
        </w:rPr>
        <w:t>»</w:t>
      </w:r>
      <w:r w:rsidR="00D11AF2" w:rsidRPr="00E815FE">
        <w:rPr>
          <w:sz w:val="28"/>
          <w:szCs w:val="28"/>
        </w:rPr>
        <w:t>(</w:t>
      </w:r>
      <w:proofErr w:type="gramEnd"/>
      <w:r w:rsidR="00D11AF2" w:rsidRPr="00E815FE">
        <w:rPr>
          <w:sz w:val="28"/>
          <w:szCs w:val="28"/>
        </w:rPr>
        <w:t>с изменениями и дополнениями)</w:t>
      </w:r>
      <w:r w:rsidRPr="00E815FE">
        <w:rPr>
          <w:sz w:val="28"/>
          <w:szCs w:val="28"/>
        </w:rPr>
        <w:t xml:space="preserve"> (далее-Инструкция №191н),</w:t>
      </w:r>
      <w:r w:rsidR="00D11AF2" w:rsidRPr="00E815FE">
        <w:rPr>
          <w:rFonts w:ascii="Arial" w:eastAsiaTheme="minorHAnsi" w:hAnsi="Arial" w:cs="Arial"/>
          <w:sz w:val="28"/>
          <w:szCs w:val="28"/>
          <w:lang w:eastAsia="en-US"/>
        </w:rPr>
        <w:tab/>
      </w:r>
      <w:r w:rsidR="00D11AF2" w:rsidRPr="00E815FE">
        <w:rPr>
          <w:rFonts w:eastAsiaTheme="minorHAnsi"/>
          <w:sz w:val="28"/>
          <w:szCs w:val="28"/>
          <w:lang w:eastAsia="en-US"/>
        </w:rPr>
        <w:t>Приказу Минфина России от 1 июля 2013 г. N 65н "Об утверждении Указаний о порядке применения бюджетной классификации Российской Федерации" (с изменениями и дополнениями)</w:t>
      </w:r>
      <w:r w:rsidRPr="00E815FE">
        <w:rPr>
          <w:sz w:val="28"/>
          <w:szCs w:val="28"/>
        </w:rPr>
        <w:t xml:space="preserve"> (далее- Указания о применении бюджетной классификации РФ)</w:t>
      </w:r>
      <w:proofErr w:type="gramStart"/>
      <w:r w:rsidRPr="00E815FE">
        <w:rPr>
          <w:sz w:val="28"/>
          <w:szCs w:val="28"/>
        </w:rPr>
        <w:t xml:space="preserve"> </w:t>
      </w:r>
      <w:r w:rsidR="00E815FE" w:rsidRPr="00E815FE">
        <w:rPr>
          <w:sz w:val="28"/>
          <w:szCs w:val="28"/>
        </w:rPr>
        <w:t>,</w:t>
      </w:r>
      <w:proofErr w:type="gramEnd"/>
      <w:r w:rsidR="00E815FE" w:rsidRPr="00E815FE">
        <w:t xml:space="preserve"> </w:t>
      </w:r>
      <w:r w:rsidR="00E815FE" w:rsidRPr="00E815FE">
        <w:rPr>
          <w:sz w:val="28"/>
          <w:szCs w:val="28"/>
        </w:rPr>
        <w:t>Приказ</w:t>
      </w:r>
      <w:r w:rsidR="00E815FE">
        <w:rPr>
          <w:sz w:val="28"/>
          <w:szCs w:val="28"/>
        </w:rPr>
        <w:t>у</w:t>
      </w:r>
      <w:r w:rsidR="00E815FE" w:rsidRPr="00E815FE">
        <w:rPr>
          <w:sz w:val="28"/>
          <w:szCs w:val="28"/>
        </w:rPr>
        <w:t xml:space="preserve"> Минфина РФ от 1 декабря 2010 г. N 157н</w:t>
      </w:r>
      <w:r w:rsidR="00E815FE" w:rsidRPr="00E815FE">
        <w:rPr>
          <w:sz w:val="28"/>
          <w:szCs w:val="28"/>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815FE">
        <w:rPr>
          <w:sz w:val="28"/>
          <w:szCs w:val="28"/>
        </w:rPr>
        <w:t>(далее- Инструкция №157н)</w:t>
      </w:r>
    </w:p>
    <w:p w:rsidR="0099694C" w:rsidRDefault="0099694C" w:rsidP="005D7070">
      <w:pPr>
        <w:numPr>
          <w:ilvl w:val="0"/>
          <w:numId w:val="1"/>
        </w:numPr>
        <w:spacing w:after="100" w:afterAutospacing="1"/>
        <w:jc w:val="center"/>
        <w:rPr>
          <w:b/>
          <w:sz w:val="28"/>
          <w:szCs w:val="28"/>
        </w:rPr>
      </w:pPr>
      <w:r w:rsidRPr="00937524">
        <w:rPr>
          <w:b/>
          <w:sz w:val="28"/>
          <w:szCs w:val="28"/>
        </w:rPr>
        <w:t>Со</w:t>
      </w:r>
      <w:r>
        <w:rPr>
          <w:b/>
          <w:sz w:val="28"/>
          <w:szCs w:val="28"/>
        </w:rPr>
        <w:t>блюдение бюджетного законодательства при организации        бюджетного процесса</w:t>
      </w:r>
    </w:p>
    <w:p w:rsidR="0099694C" w:rsidRPr="002F6D20" w:rsidRDefault="0099694C" w:rsidP="008540DA">
      <w:pPr>
        <w:ind w:firstLine="709"/>
        <w:jc w:val="both"/>
        <w:rPr>
          <w:sz w:val="28"/>
          <w:szCs w:val="28"/>
        </w:rPr>
      </w:pPr>
      <w:r w:rsidRPr="002F6D20">
        <w:rPr>
          <w:sz w:val="28"/>
          <w:szCs w:val="28"/>
        </w:rPr>
        <w:t>В 201</w:t>
      </w:r>
      <w:r w:rsidR="003A61ED">
        <w:rPr>
          <w:sz w:val="28"/>
          <w:szCs w:val="28"/>
        </w:rPr>
        <w:t>7</w:t>
      </w:r>
      <w:r w:rsidRPr="002F6D20">
        <w:rPr>
          <w:sz w:val="28"/>
          <w:szCs w:val="28"/>
        </w:rPr>
        <w:t xml:space="preserve">г. в </w:t>
      </w:r>
      <w:proofErr w:type="spellStart"/>
      <w:r w:rsidR="00655056">
        <w:rPr>
          <w:sz w:val="28"/>
          <w:szCs w:val="28"/>
        </w:rPr>
        <w:t>Кааламском</w:t>
      </w:r>
      <w:proofErr w:type="spellEnd"/>
      <w:r w:rsidR="00655056">
        <w:rPr>
          <w:sz w:val="28"/>
          <w:szCs w:val="28"/>
        </w:rPr>
        <w:t xml:space="preserve"> сельском</w:t>
      </w:r>
      <w:r w:rsidR="00D7633E">
        <w:rPr>
          <w:sz w:val="28"/>
          <w:szCs w:val="28"/>
        </w:rPr>
        <w:t xml:space="preserve"> поселении</w:t>
      </w:r>
      <w:r w:rsidRPr="002F6D20">
        <w:rPr>
          <w:sz w:val="28"/>
          <w:szCs w:val="28"/>
        </w:rPr>
        <w:t xml:space="preserve"> бюджетный процесс основывался на нормах Бюджетного кодекса РФ, Положении о бюджетном процессе в </w:t>
      </w:r>
      <w:proofErr w:type="spellStart"/>
      <w:r w:rsidR="00655056">
        <w:rPr>
          <w:sz w:val="28"/>
          <w:szCs w:val="28"/>
        </w:rPr>
        <w:t>Кааламском</w:t>
      </w:r>
      <w:proofErr w:type="spellEnd"/>
      <w:r w:rsidR="00655056">
        <w:rPr>
          <w:sz w:val="28"/>
          <w:szCs w:val="28"/>
        </w:rPr>
        <w:t xml:space="preserve"> сельском</w:t>
      </w:r>
      <w:r w:rsidR="00D7633E">
        <w:rPr>
          <w:sz w:val="28"/>
          <w:szCs w:val="28"/>
        </w:rPr>
        <w:t xml:space="preserve"> поселении</w:t>
      </w:r>
      <w:r w:rsidRPr="002F6D20">
        <w:rPr>
          <w:sz w:val="28"/>
          <w:szCs w:val="28"/>
        </w:rPr>
        <w:t xml:space="preserve">, Уставе </w:t>
      </w:r>
      <w:proofErr w:type="spellStart"/>
      <w:r w:rsidR="00655056">
        <w:rPr>
          <w:sz w:val="28"/>
          <w:szCs w:val="28"/>
        </w:rPr>
        <w:t>Кааламского</w:t>
      </w:r>
      <w:proofErr w:type="spellEnd"/>
      <w:r w:rsidR="00655056">
        <w:rPr>
          <w:sz w:val="28"/>
          <w:szCs w:val="28"/>
        </w:rPr>
        <w:t xml:space="preserve"> сельского</w:t>
      </w:r>
      <w:r w:rsidR="00D7633E">
        <w:rPr>
          <w:sz w:val="28"/>
          <w:szCs w:val="28"/>
        </w:rPr>
        <w:t xml:space="preserve"> поселения</w:t>
      </w:r>
      <w:r w:rsidRPr="002F6D20">
        <w:rPr>
          <w:sz w:val="28"/>
          <w:szCs w:val="28"/>
        </w:rPr>
        <w:t>, и других нормативных правовых актах.</w:t>
      </w:r>
    </w:p>
    <w:p w:rsidR="0099694C" w:rsidRPr="002F6D20" w:rsidRDefault="0099694C" w:rsidP="008540DA">
      <w:pPr>
        <w:ind w:firstLine="709"/>
        <w:jc w:val="both"/>
        <w:rPr>
          <w:sz w:val="28"/>
          <w:szCs w:val="28"/>
        </w:rPr>
      </w:pPr>
      <w:r w:rsidRPr="002F6D20">
        <w:rPr>
          <w:sz w:val="28"/>
          <w:szCs w:val="28"/>
        </w:rPr>
        <w:t xml:space="preserve">Решением Совета </w:t>
      </w:r>
      <w:proofErr w:type="spellStart"/>
      <w:r w:rsidR="00655056">
        <w:rPr>
          <w:sz w:val="28"/>
          <w:szCs w:val="28"/>
        </w:rPr>
        <w:t>Кааламского</w:t>
      </w:r>
      <w:proofErr w:type="spellEnd"/>
      <w:r w:rsidR="00655056">
        <w:rPr>
          <w:sz w:val="28"/>
          <w:szCs w:val="28"/>
        </w:rPr>
        <w:t xml:space="preserve"> сельского</w:t>
      </w:r>
      <w:r w:rsidR="00D7633E">
        <w:rPr>
          <w:sz w:val="28"/>
          <w:szCs w:val="28"/>
        </w:rPr>
        <w:t xml:space="preserve"> поселения</w:t>
      </w:r>
      <w:r w:rsidRPr="002F6D20">
        <w:rPr>
          <w:sz w:val="28"/>
          <w:szCs w:val="28"/>
        </w:rPr>
        <w:t xml:space="preserve"> от </w:t>
      </w:r>
      <w:r w:rsidR="00D7633E">
        <w:rPr>
          <w:sz w:val="28"/>
          <w:szCs w:val="28"/>
        </w:rPr>
        <w:t>2</w:t>
      </w:r>
      <w:r w:rsidR="003A61ED">
        <w:rPr>
          <w:sz w:val="28"/>
          <w:szCs w:val="28"/>
        </w:rPr>
        <w:t>3</w:t>
      </w:r>
      <w:r w:rsidRPr="002F6D20">
        <w:rPr>
          <w:sz w:val="28"/>
          <w:szCs w:val="28"/>
        </w:rPr>
        <w:t>.12.201</w:t>
      </w:r>
      <w:r w:rsidR="003A61ED">
        <w:rPr>
          <w:sz w:val="28"/>
          <w:szCs w:val="28"/>
        </w:rPr>
        <w:t>6</w:t>
      </w:r>
      <w:r w:rsidRPr="002F6D20">
        <w:rPr>
          <w:sz w:val="28"/>
          <w:szCs w:val="28"/>
        </w:rPr>
        <w:t>г. №</w:t>
      </w:r>
      <w:r w:rsidR="003A61ED">
        <w:rPr>
          <w:sz w:val="28"/>
          <w:szCs w:val="28"/>
        </w:rPr>
        <w:t>118</w:t>
      </w:r>
      <w:r w:rsidRPr="002F6D20">
        <w:rPr>
          <w:sz w:val="28"/>
          <w:szCs w:val="28"/>
        </w:rPr>
        <w:t xml:space="preserve"> «О бюджете </w:t>
      </w:r>
      <w:proofErr w:type="spellStart"/>
      <w:r w:rsidR="00655056">
        <w:rPr>
          <w:sz w:val="28"/>
          <w:szCs w:val="28"/>
        </w:rPr>
        <w:t>Кааламского</w:t>
      </w:r>
      <w:proofErr w:type="spellEnd"/>
      <w:r w:rsidR="00655056">
        <w:rPr>
          <w:sz w:val="28"/>
          <w:szCs w:val="28"/>
        </w:rPr>
        <w:t xml:space="preserve"> сельского</w:t>
      </w:r>
      <w:r w:rsidR="00D7633E">
        <w:rPr>
          <w:sz w:val="28"/>
          <w:szCs w:val="28"/>
        </w:rPr>
        <w:t xml:space="preserve"> поселения</w:t>
      </w:r>
      <w:r w:rsidRPr="002F6D20">
        <w:rPr>
          <w:sz w:val="28"/>
          <w:szCs w:val="28"/>
        </w:rPr>
        <w:t xml:space="preserve"> на 20</w:t>
      </w:r>
      <w:r w:rsidR="002F6D20" w:rsidRPr="002F6D20">
        <w:rPr>
          <w:sz w:val="28"/>
          <w:szCs w:val="28"/>
        </w:rPr>
        <w:t>1</w:t>
      </w:r>
      <w:r w:rsidR="003A61ED">
        <w:rPr>
          <w:sz w:val="28"/>
          <w:szCs w:val="28"/>
        </w:rPr>
        <w:t>7</w:t>
      </w:r>
      <w:r w:rsidRPr="002F6D20">
        <w:rPr>
          <w:sz w:val="28"/>
          <w:szCs w:val="28"/>
        </w:rPr>
        <w:t>год</w:t>
      </w:r>
      <w:r w:rsidR="003A61ED">
        <w:rPr>
          <w:sz w:val="28"/>
          <w:szCs w:val="28"/>
        </w:rPr>
        <w:t xml:space="preserve"> и на плановый период 2018 и 2019 годов</w:t>
      </w:r>
      <w:r w:rsidRPr="002F6D20">
        <w:rPr>
          <w:sz w:val="28"/>
          <w:szCs w:val="28"/>
        </w:rPr>
        <w:t xml:space="preserve">» утвержден бюджет </w:t>
      </w:r>
      <w:proofErr w:type="spellStart"/>
      <w:r w:rsidR="00655056">
        <w:rPr>
          <w:sz w:val="28"/>
          <w:szCs w:val="28"/>
        </w:rPr>
        <w:t>Кааламского</w:t>
      </w:r>
      <w:proofErr w:type="spellEnd"/>
      <w:r w:rsidR="00655056">
        <w:rPr>
          <w:sz w:val="28"/>
          <w:szCs w:val="28"/>
        </w:rPr>
        <w:t xml:space="preserve"> сельского </w:t>
      </w:r>
      <w:r w:rsidR="008540DA">
        <w:rPr>
          <w:sz w:val="28"/>
          <w:szCs w:val="28"/>
        </w:rPr>
        <w:t>поселения</w:t>
      </w:r>
      <w:r w:rsidRPr="002F6D20">
        <w:rPr>
          <w:sz w:val="28"/>
          <w:szCs w:val="28"/>
        </w:rPr>
        <w:t xml:space="preserve"> на 201</w:t>
      </w:r>
      <w:r w:rsidR="003A61ED">
        <w:rPr>
          <w:sz w:val="28"/>
          <w:szCs w:val="28"/>
        </w:rPr>
        <w:t>7</w:t>
      </w:r>
      <w:r w:rsidRPr="002F6D20">
        <w:rPr>
          <w:sz w:val="28"/>
          <w:szCs w:val="28"/>
        </w:rPr>
        <w:t xml:space="preserve"> год.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w:t>
      </w:r>
      <w:r w:rsidR="00DC5E9D">
        <w:rPr>
          <w:sz w:val="28"/>
          <w:szCs w:val="28"/>
        </w:rPr>
        <w:t xml:space="preserve"> </w:t>
      </w:r>
      <w:r w:rsidRPr="002F6D20">
        <w:rPr>
          <w:sz w:val="28"/>
          <w:szCs w:val="28"/>
        </w:rPr>
        <w:t>Бюджетного кодекса РФ.</w:t>
      </w:r>
    </w:p>
    <w:p w:rsidR="00DC5E9D" w:rsidRDefault="00DC5E9D" w:rsidP="00DC5E9D">
      <w:pPr>
        <w:ind w:left="1080"/>
        <w:rPr>
          <w:b/>
          <w:sz w:val="28"/>
          <w:szCs w:val="28"/>
        </w:rPr>
      </w:pPr>
    </w:p>
    <w:p w:rsidR="0099694C" w:rsidRPr="00DC5E9D" w:rsidRDefault="0099694C" w:rsidP="005D7070">
      <w:pPr>
        <w:pStyle w:val="ac"/>
        <w:numPr>
          <w:ilvl w:val="0"/>
          <w:numId w:val="8"/>
        </w:numPr>
        <w:spacing w:after="100" w:afterAutospacing="1"/>
        <w:rPr>
          <w:b/>
          <w:sz w:val="28"/>
          <w:szCs w:val="28"/>
        </w:rPr>
      </w:pPr>
      <w:r w:rsidRPr="00DC5E9D">
        <w:rPr>
          <w:b/>
          <w:sz w:val="28"/>
          <w:szCs w:val="28"/>
        </w:rPr>
        <w:t xml:space="preserve">Внешняя проверка годового Отчета об исполнении бюджета        </w:t>
      </w:r>
      <w:proofErr w:type="spellStart"/>
      <w:r w:rsidR="00655056">
        <w:rPr>
          <w:b/>
          <w:sz w:val="28"/>
          <w:szCs w:val="28"/>
        </w:rPr>
        <w:t>Кааламского</w:t>
      </w:r>
      <w:proofErr w:type="spellEnd"/>
      <w:r w:rsidR="00655056">
        <w:rPr>
          <w:b/>
          <w:sz w:val="28"/>
          <w:szCs w:val="28"/>
        </w:rPr>
        <w:t xml:space="preserve"> сельского</w:t>
      </w:r>
      <w:r w:rsidR="00ED25AE">
        <w:rPr>
          <w:b/>
          <w:sz w:val="28"/>
          <w:szCs w:val="28"/>
        </w:rPr>
        <w:t xml:space="preserve"> поселения за 201</w:t>
      </w:r>
      <w:r w:rsidR="005D7070">
        <w:rPr>
          <w:b/>
          <w:sz w:val="28"/>
          <w:szCs w:val="28"/>
        </w:rPr>
        <w:t>7</w:t>
      </w:r>
      <w:r w:rsidR="00ED25AE">
        <w:rPr>
          <w:b/>
          <w:sz w:val="28"/>
          <w:szCs w:val="28"/>
        </w:rPr>
        <w:t xml:space="preserve"> год</w:t>
      </w:r>
    </w:p>
    <w:p w:rsidR="0099694C" w:rsidRDefault="0099694C" w:rsidP="008540DA">
      <w:pPr>
        <w:ind w:firstLine="709"/>
        <w:jc w:val="both"/>
        <w:rPr>
          <w:sz w:val="24"/>
          <w:szCs w:val="24"/>
        </w:rPr>
      </w:pPr>
      <w:r w:rsidRPr="002F6D20">
        <w:rPr>
          <w:sz w:val="28"/>
          <w:szCs w:val="28"/>
        </w:rPr>
        <w:t xml:space="preserve">Внешняя проверка годового отчета об исполнении бюджета </w:t>
      </w:r>
      <w:proofErr w:type="spellStart"/>
      <w:r w:rsidR="00655056">
        <w:rPr>
          <w:sz w:val="28"/>
          <w:szCs w:val="28"/>
        </w:rPr>
        <w:t>Кааламского</w:t>
      </w:r>
      <w:proofErr w:type="spellEnd"/>
      <w:r w:rsidR="00655056">
        <w:rPr>
          <w:sz w:val="28"/>
          <w:szCs w:val="28"/>
        </w:rPr>
        <w:t xml:space="preserve"> сельского</w:t>
      </w:r>
      <w:r w:rsidR="00ED25AE">
        <w:rPr>
          <w:sz w:val="28"/>
          <w:szCs w:val="28"/>
        </w:rPr>
        <w:t xml:space="preserve"> поселения за 201</w:t>
      </w:r>
      <w:r w:rsidR="005D7070">
        <w:rPr>
          <w:sz w:val="28"/>
          <w:szCs w:val="28"/>
        </w:rPr>
        <w:t>7</w:t>
      </w:r>
      <w:r w:rsidR="00ED25AE">
        <w:rPr>
          <w:sz w:val="28"/>
          <w:szCs w:val="28"/>
        </w:rPr>
        <w:t xml:space="preserve"> год</w:t>
      </w:r>
      <w:r w:rsidRPr="002F6D20">
        <w:rPr>
          <w:sz w:val="28"/>
          <w:szCs w:val="28"/>
        </w:rPr>
        <w:t xml:space="preserve"> проведена Контрольно-счетным комитетом Сортавальского муниципального района с соблюдением требований Бюджетного кодекса РФ</w:t>
      </w:r>
      <w:r>
        <w:rPr>
          <w:sz w:val="24"/>
          <w:szCs w:val="24"/>
        </w:rPr>
        <w:t>.</w:t>
      </w:r>
    </w:p>
    <w:p w:rsidR="0099694C" w:rsidRPr="002F6D20" w:rsidRDefault="0099694C" w:rsidP="00ED25AE">
      <w:pPr>
        <w:ind w:firstLine="709"/>
        <w:jc w:val="both"/>
        <w:rPr>
          <w:sz w:val="28"/>
          <w:szCs w:val="28"/>
        </w:rPr>
      </w:pPr>
      <w:r w:rsidRPr="002F6D20">
        <w:rPr>
          <w:sz w:val="28"/>
          <w:szCs w:val="28"/>
        </w:rPr>
        <w:t xml:space="preserve">Для проведения внешней проверки Администрацией </w:t>
      </w:r>
      <w:proofErr w:type="spellStart"/>
      <w:r w:rsidR="0022133A">
        <w:rPr>
          <w:sz w:val="28"/>
          <w:szCs w:val="28"/>
        </w:rPr>
        <w:t>К</w:t>
      </w:r>
      <w:r w:rsidR="00655056">
        <w:rPr>
          <w:sz w:val="28"/>
          <w:szCs w:val="28"/>
        </w:rPr>
        <w:t>ааламского</w:t>
      </w:r>
      <w:proofErr w:type="spellEnd"/>
      <w:r w:rsidR="00655056">
        <w:rPr>
          <w:sz w:val="28"/>
          <w:szCs w:val="28"/>
        </w:rPr>
        <w:t xml:space="preserve"> сельского</w:t>
      </w:r>
      <w:r w:rsidR="00ED25AE">
        <w:rPr>
          <w:sz w:val="28"/>
          <w:szCs w:val="28"/>
        </w:rPr>
        <w:t xml:space="preserve"> поселения</w:t>
      </w:r>
      <w:r w:rsidRPr="002F6D20">
        <w:rPr>
          <w:sz w:val="28"/>
          <w:szCs w:val="28"/>
        </w:rPr>
        <w:t xml:space="preserve"> </w:t>
      </w:r>
      <w:r w:rsidR="005D7070">
        <w:rPr>
          <w:sz w:val="28"/>
          <w:szCs w:val="28"/>
        </w:rPr>
        <w:t>19</w:t>
      </w:r>
      <w:r w:rsidRPr="002F6D20">
        <w:rPr>
          <w:sz w:val="28"/>
          <w:szCs w:val="28"/>
        </w:rPr>
        <w:t>.0</w:t>
      </w:r>
      <w:r w:rsidR="005D7070">
        <w:rPr>
          <w:sz w:val="28"/>
          <w:szCs w:val="28"/>
        </w:rPr>
        <w:t>3</w:t>
      </w:r>
      <w:r w:rsidRPr="002F6D20">
        <w:rPr>
          <w:sz w:val="28"/>
          <w:szCs w:val="28"/>
        </w:rPr>
        <w:t>.20</w:t>
      </w:r>
      <w:r w:rsidR="00532E84">
        <w:rPr>
          <w:sz w:val="28"/>
          <w:szCs w:val="28"/>
        </w:rPr>
        <w:t>1</w:t>
      </w:r>
      <w:r w:rsidR="005D7070">
        <w:rPr>
          <w:sz w:val="28"/>
          <w:szCs w:val="28"/>
        </w:rPr>
        <w:t>8</w:t>
      </w:r>
      <w:r w:rsidRPr="002F6D20">
        <w:rPr>
          <w:sz w:val="28"/>
          <w:szCs w:val="28"/>
        </w:rPr>
        <w:t>г. отчет направлен в Контрольно-счетный комитет Сортавальского муниципального района.</w:t>
      </w:r>
    </w:p>
    <w:p w:rsidR="0099694C" w:rsidRPr="002F6D20" w:rsidRDefault="0099694C" w:rsidP="00ED25AE">
      <w:pPr>
        <w:ind w:firstLine="709"/>
        <w:jc w:val="both"/>
        <w:rPr>
          <w:sz w:val="28"/>
          <w:szCs w:val="28"/>
        </w:rPr>
      </w:pPr>
      <w:r w:rsidRPr="002F6D20">
        <w:rPr>
          <w:sz w:val="28"/>
          <w:szCs w:val="28"/>
        </w:rPr>
        <w:lastRenderedPageBreak/>
        <w:t xml:space="preserve">Отчет об исполнении бюджета </w:t>
      </w:r>
      <w:proofErr w:type="spellStart"/>
      <w:r w:rsidR="0022133A">
        <w:rPr>
          <w:sz w:val="28"/>
          <w:szCs w:val="28"/>
        </w:rPr>
        <w:t>Кааламского</w:t>
      </w:r>
      <w:proofErr w:type="spellEnd"/>
      <w:r w:rsidR="0022133A">
        <w:rPr>
          <w:sz w:val="28"/>
          <w:szCs w:val="28"/>
        </w:rPr>
        <w:t xml:space="preserve"> сельского</w:t>
      </w:r>
      <w:r w:rsidR="00ED25AE">
        <w:rPr>
          <w:sz w:val="28"/>
          <w:szCs w:val="28"/>
        </w:rPr>
        <w:t xml:space="preserve"> поселения</w:t>
      </w:r>
      <w:r w:rsidRPr="002F6D20">
        <w:rPr>
          <w:sz w:val="28"/>
          <w:szCs w:val="28"/>
        </w:rPr>
        <w:t xml:space="preserve"> за 201</w:t>
      </w:r>
      <w:r w:rsidR="005D7070">
        <w:rPr>
          <w:sz w:val="28"/>
          <w:szCs w:val="28"/>
        </w:rPr>
        <w:t>7</w:t>
      </w:r>
      <w:r w:rsidRPr="002F6D20">
        <w:rPr>
          <w:sz w:val="28"/>
          <w:szCs w:val="28"/>
        </w:rPr>
        <w:t>год представлен в составе:</w:t>
      </w:r>
    </w:p>
    <w:p w:rsidR="0099694C" w:rsidRPr="0022133A" w:rsidRDefault="0099694C" w:rsidP="0099694C">
      <w:pPr>
        <w:jc w:val="both"/>
        <w:rPr>
          <w:color w:val="FF0000"/>
          <w:sz w:val="28"/>
          <w:szCs w:val="28"/>
        </w:rPr>
      </w:pPr>
      <w:r w:rsidRPr="00697380">
        <w:rPr>
          <w:sz w:val="28"/>
          <w:szCs w:val="28"/>
        </w:rPr>
        <w:t xml:space="preserve">- </w:t>
      </w:r>
      <w:r w:rsidR="002F6D20" w:rsidRPr="00CF6780">
        <w:rPr>
          <w:sz w:val="28"/>
          <w:szCs w:val="28"/>
        </w:rPr>
        <w:t>Баланс  исполнения бюджета</w:t>
      </w:r>
      <w:r w:rsidRPr="00CF6780">
        <w:rPr>
          <w:sz w:val="28"/>
          <w:szCs w:val="28"/>
        </w:rPr>
        <w:t xml:space="preserve"> (форма 0503</w:t>
      </w:r>
      <w:r w:rsidR="002F6D20" w:rsidRPr="00CF6780">
        <w:rPr>
          <w:sz w:val="28"/>
          <w:szCs w:val="28"/>
        </w:rPr>
        <w:t>120</w:t>
      </w:r>
      <w:r w:rsidRPr="00CF6780">
        <w:rPr>
          <w:sz w:val="28"/>
          <w:szCs w:val="28"/>
        </w:rPr>
        <w:t>);</w:t>
      </w:r>
    </w:p>
    <w:p w:rsidR="00ED25AE" w:rsidRPr="00741875" w:rsidRDefault="00ED25AE" w:rsidP="0099694C">
      <w:pPr>
        <w:jc w:val="both"/>
        <w:rPr>
          <w:sz w:val="28"/>
          <w:szCs w:val="28"/>
        </w:rPr>
      </w:pPr>
      <w:r>
        <w:rPr>
          <w:sz w:val="28"/>
          <w:szCs w:val="28"/>
        </w:rPr>
        <w:t xml:space="preserve">- </w:t>
      </w:r>
      <w:r w:rsidRPr="00741875">
        <w:rPr>
          <w:sz w:val="28"/>
          <w:szCs w:val="28"/>
        </w:rPr>
        <w:t>Баланс по поступлениям и выбытиям бюджетных средств (форма 0503140);</w:t>
      </w:r>
    </w:p>
    <w:p w:rsidR="0099694C" w:rsidRPr="004124CB" w:rsidRDefault="0099694C" w:rsidP="0099694C">
      <w:pPr>
        <w:jc w:val="both"/>
        <w:rPr>
          <w:sz w:val="28"/>
          <w:szCs w:val="28"/>
        </w:rPr>
      </w:pPr>
      <w:r w:rsidRPr="00697380">
        <w:rPr>
          <w:sz w:val="28"/>
          <w:szCs w:val="28"/>
        </w:rPr>
        <w:t xml:space="preserve">- </w:t>
      </w:r>
      <w:r w:rsidR="002F6D20" w:rsidRPr="004124CB">
        <w:rPr>
          <w:sz w:val="28"/>
          <w:szCs w:val="28"/>
        </w:rPr>
        <w:t>Справк</w:t>
      </w:r>
      <w:r w:rsidR="00ED25AE" w:rsidRPr="004124CB">
        <w:rPr>
          <w:sz w:val="28"/>
          <w:szCs w:val="28"/>
        </w:rPr>
        <w:t>и</w:t>
      </w:r>
      <w:r w:rsidR="002F6D20" w:rsidRPr="004124CB">
        <w:rPr>
          <w:sz w:val="28"/>
          <w:szCs w:val="28"/>
        </w:rPr>
        <w:t xml:space="preserve"> по заключению счетов бюджетного учета отчетного финансового года</w:t>
      </w:r>
      <w:r w:rsidRPr="004124CB">
        <w:rPr>
          <w:sz w:val="28"/>
          <w:szCs w:val="28"/>
        </w:rPr>
        <w:t xml:space="preserve"> (форма </w:t>
      </w:r>
      <w:r w:rsidR="002F6D20" w:rsidRPr="004124CB">
        <w:rPr>
          <w:sz w:val="28"/>
          <w:szCs w:val="28"/>
        </w:rPr>
        <w:t>0503110</w:t>
      </w:r>
      <w:r w:rsidRPr="004124CB">
        <w:rPr>
          <w:sz w:val="28"/>
          <w:szCs w:val="28"/>
        </w:rPr>
        <w:t>);</w:t>
      </w:r>
    </w:p>
    <w:p w:rsidR="0099694C" w:rsidRPr="004124CB" w:rsidRDefault="0099694C" w:rsidP="0099694C">
      <w:pPr>
        <w:jc w:val="both"/>
        <w:rPr>
          <w:sz w:val="28"/>
          <w:szCs w:val="28"/>
        </w:rPr>
      </w:pPr>
      <w:r w:rsidRPr="00697380">
        <w:rPr>
          <w:sz w:val="28"/>
          <w:szCs w:val="28"/>
        </w:rPr>
        <w:t xml:space="preserve">- </w:t>
      </w:r>
      <w:r w:rsidR="002F6D20" w:rsidRPr="004124CB">
        <w:rPr>
          <w:sz w:val="28"/>
          <w:szCs w:val="28"/>
        </w:rPr>
        <w:t>Отчет о финансовых результатах деятельности (форма 0503121)</w:t>
      </w:r>
      <w:r w:rsidRPr="004124CB">
        <w:rPr>
          <w:sz w:val="28"/>
          <w:szCs w:val="28"/>
        </w:rPr>
        <w:t>;</w:t>
      </w:r>
    </w:p>
    <w:p w:rsidR="00ED25AE" w:rsidRPr="00697380" w:rsidRDefault="00ED25AE" w:rsidP="0099694C">
      <w:pPr>
        <w:jc w:val="both"/>
        <w:rPr>
          <w:sz w:val="28"/>
          <w:szCs w:val="28"/>
        </w:rPr>
      </w:pPr>
      <w:r>
        <w:rPr>
          <w:sz w:val="28"/>
          <w:szCs w:val="28"/>
        </w:rPr>
        <w:t>-Отчет о кассовом поступлении и выбытии бюджетных средств (форма 0503124);</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Справка по консолидируемым расчетам (форма 0503125)</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CF6780">
        <w:rPr>
          <w:sz w:val="28"/>
          <w:szCs w:val="28"/>
        </w:rPr>
        <w:t>Отчет об исполнении бюджета (форма 0503117)</w:t>
      </w:r>
      <w:r w:rsidRPr="00CF67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принятых бюджетных обязательствах (форма 0503128)</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движении денежных средств (форма 0503123)</w:t>
      </w:r>
      <w:r w:rsidRPr="00697380">
        <w:rPr>
          <w:sz w:val="28"/>
          <w:szCs w:val="28"/>
        </w:rPr>
        <w:t>;</w:t>
      </w:r>
    </w:p>
    <w:p w:rsidR="0099694C" w:rsidRPr="004124CB" w:rsidRDefault="0099694C" w:rsidP="000E619A">
      <w:pPr>
        <w:spacing w:after="100" w:afterAutospacing="1"/>
        <w:jc w:val="both"/>
        <w:rPr>
          <w:sz w:val="28"/>
          <w:szCs w:val="28"/>
        </w:rPr>
      </w:pPr>
      <w:r w:rsidRPr="00CF6780">
        <w:rPr>
          <w:sz w:val="28"/>
          <w:szCs w:val="28"/>
        </w:rPr>
        <w:t>-</w:t>
      </w:r>
      <w:r w:rsidRPr="0022133A">
        <w:rPr>
          <w:color w:val="FF0000"/>
          <w:sz w:val="28"/>
          <w:szCs w:val="28"/>
        </w:rPr>
        <w:t xml:space="preserve"> </w:t>
      </w:r>
      <w:r w:rsidR="002F6D20" w:rsidRPr="004124CB">
        <w:rPr>
          <w:sz w:val="28"/>
          <w:szCs w:val="28"/>
        </w:rPr>
        <w:t>Пояснительная записка (</w:t>
      </w:r>
      <w:r w:rsidRPr="004124CB">
        <w:rPr>
          <w:sz w:val="28"/>
          <w:szCs w:val="28"/>
        </w:rPr>
        <w:t>форма 0503</w:t>
      </w:r>
      <w:r w:rsidR="002F6D20" w:rsidRPr="004124CB">
        <w:rPr>
          <w:sz w:val="28"/>
          <w:szCs w:val="28"/>
        </w:rPr>
        <w:t>160</w:t>
      </w:r>
      <w:r w:rsidRPr="004124CB">
        <w:rPr>
          <w:sz w:val="28"/>
          <w:szCs w:val="28"/>
        </w:rPr>
        <w:t>)</w:t>
      </w:r>
      <w:r w:rsidR="000E619A" w:rsidRPr="004124CB">
        <w:rPr>
          <w:sz w:val="28"/>
          <w:szCs w:val="28"/>
        </w:rPr>
        <w:t>.</w:t>
      </w:r>
    </w:p>
    <w:p w:rsidR="000E619A" w:rsidRPr="0022133A" w:rsidRDefault="000E619A" w:rsidP="000E619A">
      <w:pPr>
        <w:ind w:firstLine="567"/>
        <w:jc w:val="both"/>
        <w:rPr>
          <w:color w:val="FF0000"/>
          <w:sz w:val="28"/>
          <w:szCs w:val="28"/>
        </w:rPr>
      </w:pPr>
      <w:r>
        <w:rPr>
          <w:sz w:val="28"/>
          <w:szCs w:val="28"/>
          <w:u w:val="single"/>
        </w:rPr>
        <w:t>Г</w:t>
      </w:r>
      <w:r w:rsidRPr="00F93DB1">
        <w:rPr>
          <w:sz w:val="28"/>
          <w:szCs w:val="28"/>
          <w:u w:val="single"/>
        </w:rPr>
        <w:t xml:space="preserve">одовая  отчетность </w:t>
      </w:r>
      <w:r>
        <w:rPr>
          <w:sz w:val="28"/>
          <w:szCs w:val="28"/>
          <w:u w:val="single"/>
        </w:rPr>
        <w:t>об исполнении бюджета поселения за 2017 год</w:t>
      </w:r>
      <w:r w:rsidRPr="00F93DB1">
        <w:rPr>
          <w:sz w:val="28"/>
          <w:szCs w:val="28"/>
          <w:u w:val="single"/>
        </w:rPr>
        <w:t xml:space="preserve"> представлена </w:t>
      </w:r>
      <w:r>
        <w:rPr>
          <w:sz w:val="28"/>
          <w:szCs w:val="28"/>
          <w:u w:val="single"/>
        </w:rPr>
        <w:t xml:space="preserve">субъектом отчетности </w:t>
      </w:r>
      <w:r w:rsidRPr="00F93DB1">
        <w:rPr>
          <w:sz w:val="28"/>
          <w:szCs w:val="28"/>
          <w:u w:val="single"/>
        </w:rPr>
        <w:t>на бумажном носителе</w:t>
      </w:r>
      <w:r>
        <w:rPr>
          <w:sz w:val="28"/>
          <w:szCs w:val="28"/>
          <w:u w:val="single"/>
        </w:rPr>
        <w:t xml:space="preserve">, </w:t>
      </w:r>
      <w:r w:rsidRPr="00F93DB1">
        <w:rPr>
          <w:sz w:val="28"/>
          <w:szCs w:val="28"/>
          <w:u w:val="single"/>
        </w:rPr>
        <w:t>сброшюрован</w:t>
      </w:r>
      <w:r>
        <w:rPr>
          <w:sz w:val="28"/>
          <w:szCs w:val="28"/>
          <w:u w:val="single"/>
        </w:rPr>
        <w:t>а</w:t>
      </w:r>
      <w:r w:rsidRPr="00F93DB1">
        <w:rPr>
          <w:sz w:val="28"/>
          <w:szCs w:val="28"/>
          <w:u w:val="single"/>
        </w:rPr>
        <w:t xml:space="preserve"> </w:t>
      </w:r>
      <w:r>
        <w:rPr>
          <w:sz w:val="28"/>
          <w:szCs w:val="28"/>
          <w:u w:val="single"/>
        </w:rPr>
        <w:t>и</w:t>
      </w:r>
      <w:r w:rsidRPr="00F93DB1">
        <w:rPr>
          <w:sz w:val="28"/>
          <w:szCs w:val="28"/>
          <w:u w:val="single"/>
        </w:rPr>
        <w:t xml:space="preserve"> пронумерована</w:t>
      </w:r>
      <w:r>
        <w:rPr>
          <w:sz w:val="28"/>
          <w:szCs w:val="28"/>
          <w:u w:val="single"/>
        </w:rPr>
        <w:t xml:space="preserve"> совместно с годовой  бюджетной (бухгалтерской) отчетностью ГАБС</w:t>
      </w:r>
      <w:proofErr w:type="gramStart"/>
      <w:r>
        <w:rPr>
          <w:sz w:val="28"/>
          <w:szCs w:val="28"/>
          <w:u w:val="single"/>
        </w:rPr>
        <w:t xml:space="preserve"> </w:t>
      </w:r>
      <w:r w:rsidRPr="00F93DB1">
        <w:rPr>
          <w:sz w:val="28"/>
          <w:szCs w:val="28"/>
          <w:u w:val="single"/>
        </w:rPr>
        <w:t>,</w:t>
      </w:r>
      <w:proofErr w:type="gramEnd"/>
      <w:r w:rsidRPr="00F93DB1">
        <w:rPr>
          <w:sz w:val="28"/>
          <w:szCs w:val="28"/>
          <w:u w:val="single"/>
        </w:rPr>
        <w:t xml:space="preserve"> без оглавления</w:t>
      </w:r>
      <w:r>
        <w:rPr>
          <w:sz w:val="28"/>
          <w:szCs w:val="28"/>
          <w:u w:val="single"/>
        </w:rPr>
        <w:t>, что является нарушением п.4 Инструкции №191н.</w:t>
      </w:r>
    </w:p>
    <w:p w:rsidR="00142512" w:rsidRPr="00697380" w:rsidRDefault="00ED25AE" w:rsidP="00ED25AE">
      <w:pPr>
        <w:ind w:firstLine="709"/>
        <w:jc w:val="both"/>
        <w:rPr>
          <w:sz w:val="28"/>
          <w:szCs w:val="28"/>
        </w:rPr>
      </w:pPr>
      <w:r>
        <w:rPr>
          <w:sz w:val="28"/>
          <w:szCs w:val="28"/>
        </w:rPr>
        <w:t>Т</w:t>
      </w:r>
      <w:r w:rsidR="00142512">
        <w:rPr>
          <w:sz w:val="28"/>
          <w:szCs w:val="28"/>
        </w:rPr>
        <w:t>аким образом, Годовой отчет об исполнении бюджета</w:t>
      </w:r>
      <w:r>
        <w:rPr>
          <w:sz w:val="28"/>
          <w:szCs w:val="28"/>
        </w:rPr>
        <w:t xml:space="preserve"> поселения за 201</w:t>
      </w:r>
      <w:r w:rsidR="005D7070">
        <w:rPr>
          <w:sz w:val="28"/>
          <w:szCs w:val="28"/>
        </w:rPr>
        <w:t>7</w:t>
      </w:r>
      <w:r>
        <w:rPr>
          <w:sz w:val="28"/>
          <w:szCs w:val="28"/>
        </w:rPr>
        <w:t xml:space="preserve"> год</w:t>
      </w:r>
      <w:r w:rsidR="00142512">
        <w:rPr>
          <w:sz w:val="28"/>
          <w:szCs w:val="28"/>
        </w:rPr>
        <w:t xml:space="preserve"> представлен к внешней проверки в Контрольно-счетный комитет с </w:t>
      </w:r>
      <w:r w:rsidR="005D7070">
        <w:rPr>
          <w:sz w:val="28"/>
          <w:szCs w:val="28"/>
        </w:rPr>
        <w:t>соблюдением</w:t>
      </w:r>
      <w:r w:rsidR="00142512">
        <w:rPr>
          <w:sz w:val="28"/>
          <w:szCs w:val="28"/>
        </w:rPr>
        <w:t xml:space="preserve"> срока, установленного п.3 ст.264.4 Бюджетного кодекса РФ</w:t>
      </w:r>
      <w:r w:rsidR="0041215D">
        <w:rPr>
          <w:sz w:val="28"/>
          <w:szCs w:val="28"/>
        </w:rPr>
        <w:t>, и в</w:t>
      </w:r>
      <w:r w:rsidR="0022133A">
        <w:rPr>
          <w:sz w:val="28"/>
          <w:szCs w:val="28"/>
        </w:rPr>
        <w:t xml:space="preserve"> </w:t>
      </w:r>
      <w:r w:rsidR="0022133A" w:rsidRPr="004124CB">
        <w:rPr>
          <w:sz w:val="28"/>
          <w:szCs w:val="28"/>
        </w:rPr>
        <w:t>полном</w:t>
      </w:r>
      <w:r w:rsidR="0041215D">
        <w:rPr>
          <w:sz w:val="28"/>
          <w:szCs w:val="28"/>
        </w:rPr>
        <w:t xml:space="preserve"> объеме форм, установленных статьей 264.1 Бюджетного кодекса.</w:t>
      </w:r>
    </w:p>
    <w:p w:rsidR="0099694C" w:rsidRDefault="0099694C" w:rsidP="00ED25AE">
      <w:pPr>
        <w:ind w:firstLine="709"/>
        <w:jc w:val="both"/>
        <w:rPr>
          <w:sz w:val="24"/>
          <w:szCs w:val="24"/>
        </w:rPr>
      </w:pPr>
      <w:r w:rsidRPr="00697380">
        <w:rPr>
          <w:sz w:val="28"/>
          <w:szCs w:val="28"/>
        </w:rPr>
        <w:t xml:space="preserve">С целью осуществления контрольных мероприятий в ходе внешней проверки годового отчета об исполнении бюджета </w:t>
      </w:r>
      <w:proofErr w:type="spellStart"/>
      <w:r w:rsidR="0022133A">
        <w:rPr>
          <w:sz w:val="28"/>
          <w:szCs w:val="28"/>
        </w:rPr>
        <w:t>Кааламского</w:t>
      </w:r>
      <w:proofErr w:type="spellEnd"/>
      <w:r w:rsidR="0022133A">
        <w:rPr>
          <w:sz w:val="28"/>
          <w:szCs w:val="28"/>
        </w:rPr>
        <w:t xml:space="preserve"> сельского</w:t>
      </w:r>
      <w:r w:rsidR="00ED25AE">
        <w:rPr>
          <w:sz w:val="28"/>
          <w:szCs w:val="28"/>
        </w:rPr>
        <w:t xml:space="preserve"> поселения</w:t>
      </w:r>
      <w:r w:rsidRPr="00697380">
        <w:rPr>
          <w:sz w:val="28"/>
          <w:szCs w:val="28"/>
        </w:rPr>
        <w:t xml:space="preserve"> </w:t>
      </w:r>
      <w:r w:rsidR="00697380">
        <w:rPr>
          <w:sz w:val="28"/>
          <w:szCs w:val="28"/>
        </w:rPr>
        <w:t>К</w:t>
      </w:r>
      <w:r w:rsidRPr="00697380">
        <w:rPr>
          <w:sz w:val="28"/>
          <w:szCs w:val="28"/>
        </w:rPr>
        <w:t>онтрольно-счетным комитетом дополнительно были использованы</w:t>
      </w:r>
      <w:proofErr w:type="gramStart"/>
      <w:r w:rsidRPr="00697380">
        <w:rPr>
          <w:sz w:val="28"/>
          <w:szCs w:val="28"/>
        </w:rPr>
        <w:t xml:space="preserve"> </w:t>
      </w:r>
      <w:r>
        <w:rPr>
          <w:sz w:val="24"/>
          <w:szCs w:val="24"/>
        </w:rPr>
        <w:t>:</w:t>
      </w:r>
      <w:proofErr w:type="gramEnd"/>
    </w:p>
    <w:p w:rsidR="0099694C" w:rsidRDefault="0099694C" w:rsidP="0099694C">
      <w:pPr>
        <w:jc w:val="both"/>
        <w:rPr>
          <w:sz w:val="24"/>
          <w:szCs w:val="24"/>
        </w:rPr>
      </w:pPr>
      <w:r>
        <w:rPr>
          <w:sz w:val="24"/>
          <w:szCs w:val="24"/>
        </w:rPr>
        <w:t xml:space="preserve">- </w:t>
      </w:r>
      <w:r w:rsidRPr="00697380">
        <w:rPr>
          <w:sz w:val="28"/>
          <w:szCs w:val="28"/>
        </w:rPr>
        <w:t xml:space="preserve">Решение Совета </w:t>
      </w:r>
      <w:proofErr w:type="spellStart"/>
      <w:r w:rsidR="00984F47">
        <w:rPr>
          <w:sz w:val="28"/>
          <w:szCs w:val="28"/>
        </w:rPr>
        <w:t>Кааламского</w:t>
      </w:r>
      <w:proofErr w:type="spellEnd"/>
      <w:r w:rsidR="00984F47">
        <w:rPr>
          <w:sz w:val="28"/>
          <w:szCs w:val="28"/>
        </w:rPr>
        <w:t xml:space="preserve"> сельского</w:t>
      </w:r>
      <w:r w:rsidRPr="00697380">
        <w:rPr>
          <w:sz w:val="28"/>
          <w:szCs w:val="28"/>
        </w:rPr>
        <w:t xml:space="preserve"> </w:t>
      </w:r>
      <w:r w:rsidR="00984F47">
        <w:rPr>
          <w:sz w:val="28"/>
          <w:szCs w:val="28"/>
        </w:rPr>
        <w:t>п</w:t>
      </w:r>
      <w:r w:rsidR="00ED25AE">
        <w:rPr>
          <w:sz w:val="28"/>
          <w:szCs w:val="28"/>
        </w:rPr>
        <w:t>оселения</w:t>
      </w:r>
      <w:r w:rsidRPr="00697380">
        <w:rPr>
          <w:sz w:val="28"/>
          <w:szCs w:val="28"/>
        </w:rPr>
        <w:t xml:space="preserve"> от </w:t>
      </w:r>
      <w:r w:rsidR="00673E38">
        <w:rPr>
          <w:sz w:val="28"/>
          <w:szCs w:val="28"/>
        </w:rPr>
        <w:t>2</w:t>
      </w:r>
      <w:r w:rsidR="005D7070">
        <w:rPr>
          <w:sz w:val="28"/>
          <w:szCs w:val="28"/>
        </w:rPr>
        <w:t>3</w:t>
      </w:r>
      <w:r w:rsidRPr="00697380">
        <w:rPr>
          <w:sz w:val="28"/>
          <w:szCs w:val="28"/>
        </w:rPr>
        <w:t>.12.201</w:t>
      </w:r>
      <w:r w:rsidR="005D7070">
        <w:rPr>
          <w:sz w:val="28"/>
          <w:szCs w:val="28"/>
        </w:rPr>
        <w:t>6</w:t>
      </w:r>
      <w:r w:rsidRPr="00697380">
        <w:rPr>
          <w:sz w:val="28"/>
          <w:szCs w:val="28"/>
        </w:rPr>
        <w:t>г. №</w:t>
      </w:r>
      <w:r w:rsidR="005D7070">
        <w:rPr>
          <w:sz w:val="28"/>
          <w:szCs w:val="28"/>
        </w:rPr>
        <w:t>118</w:t>
      </w:r>
      <w:r w:rsidRPr="00697380">
        <w:rPr>
          <w:sz w:val="28"/>
          <w:szCs w:val="28"/>
        </w:rPr>
        <w:t xml:space="preserve"> « О бюджете </w:t>
      </w:r>
      <w:proofErr w:type="spellStart"/>
      <w:r w:rsidR="00984F47">
        <w:rPr>
          <w:sz w:val="28"/>
          <w:szCs w:val="28"/>
        </w:rPr>
        <w:t>Кааламского</w:t>
      </w:r>
      <w:proofErr w:type="spellEnd"/>
      <w:r w:rsidR="00984F47">
        <w:rPr>
          <w:sz w:val="28"/>
          <w:szCs w:val="28"/>
        </w:rPr>
        <w:t xml:space="preserve"> сельского</w:t>
      </w:r>
      <w:r w:rsidR="00673E38">
        <w:rPr>
          <w:sz w:val="28"/>
          <w:szCs w:val="28"/>
        </w:rPr>
        <w:t xml:space="preserve"> поселения</w:t>
      </w:r>
      <w:r w:rsidRPr="00697380">
        <w:rPr>
          <w:sz w:val="28"/>
          <w:szCs w:val="28"/>
        </w:rPr>
        <w:t xml:space="preserve"> на 201</w:t>
      </w:r>
      <w:r w:rsidR="005D7070">
        <w:rPr>
          <w:sz w:val="28"/>
          <w:szCs w:val="28"/>
        </w:rPr>
        <w:t>7</w:t>
      </w:r>
      <w:r w:rsidRPr="00697380">
        <w:rPr>
          <w:sz w:val="28"/>
          <w:szCs w:val="28"/>
        </w:rPr>
        <w:t xml:space="preserve"> год</w:t>
      </w:r>
      <w:r w:rsidR="005D7070">
        <w:rPr>
          <w:sz w:val="28"/>
          <w:szCs w:val="28"/>
        </w:rPr>
        <w:t xml:space="preserve"> и на плановый период 2018 и 2019 годов</w:t>
      </w:r>
      <w:r w:rsidRPr="00697380">
        <w:rPr>
          <w:sz w:val="28"/>
          <w:szCs w:val="28"/>
        </w:rPr>
        <w:t>»;</w:t>
      </w:r>
    </w:p>
    <w:p w:rsidR="0099694C" w:rsidRPr="00697380" w:rsidRDefault="0099694C" w:rsidP="0099694C">
      <w:pPr>
        <w:jc w:val="both"/>
        <w:rPr>
          <w:sz w:val="28"/>
          <w:szCs w:val="28"/>
        </w:rPr>
      </w:pPr>
      <w:r>
        <w:rPr>
          <w:sz w:val="24"/>
          <w:szCs w:val="24"/>
        </w:rPr>
        <w:t xml:space="preserve">- </w:t>
      </w:r>
      <w:r w:rsidRPr="00697380">
        <w:rPr>
          <w:sz w:val="28"/>
          <w:szCs w:val="28"/>
        </w:rPr>
        <w:t xml:space="preserve">Решение Совета </w:t>
      </w:r>
      <w:proofErr w:type="spellStart"/>
      <w:r w:rsidR="00984F47">
        <w:rPr>
          <w:sz w:val="28"/>
          <w:szCs w:val="28"/>
        </w:rPr>
        <w:t>Кааламского</w:t>
      </w:r>
      <w:proofErr w:type="spellEnd"/>
      <w:r w:rsidR="00984F47">
        <w:rPr>
          <w:sz w:val="28"/>
          <w:szCs w:val="28"/>
        </w:rPr>
        <w:t xml:space="preserve"> сельского</w:t>
      </w:r>
      <w:r w:rsidR="0071005D">
        <w:rPr>
          <w:sz w:val="28"/>
          <w:szCs w:val="28"/>
        </w:rPr>
        <w:t xml:space="preserve"> поселения</w:t>
      </w:r>
      <w:r w:rsidRPr="00697380">
        <w:rPr>
          <w:sz w:val="28"/>
          <w:szCs w:val="28"/>
        </w:rPr>
        <w:t xml:space="preserve"> от </w:t>
      </w:r>
      <w:r w:rsidR="00984F47">
        <w:rPr>
          <w:sz w:val="28"/>
          <w:szCs w:val="28"/>
        </w:rPr>
        <w:t>2</w:t>
      </w:r>
      <w:r w:rsidR="005D7070">
        <w:rPr>
          <w:sz w:val="28"/>
          <w:szCs w:val="28"/>
        </w:rPr>
        <w:t>7</w:t>
      </w:r>
      <w:r w:rsidRPr="00697380">
        <w:rPr>
          <w:sz w:val="28"/>
          <w:szCs w:val="28"/>
        </w:rPr>
        <w:t>.</w:t>
      </w:r>
      <w:r w:rsidR="005D7070">
        <w:rPr>
          <w:sz w:val="28"/>
          <w:szCs w:val="28"/>
        </w:rPr>
        <w:t>1</w:t>
      </w:r>
      <w:r w:rsidR="00984F47">
        <w:rPr>
          <w:sz w:val="28"/>
          <w:szCs w:val="28"/>
        </w:rPr>
        <w:t>2</w:t>
      </w:r>
      <w:r w:rsidRPr="00697380">
        <w:rPr>
          <w:sz w:val="28"/>
          <w:szCs w:val="28"/>
        </w:rPr>
        <w:t>.201</w:t>
      </w:r>
      <w:r w:rsidR="005D7070">
        <w:rPr>
          <w:sz w:val="28"/>
          <w:szCs w:val="28"/>
        </w:rPr>
        <w:t>7</w:t>
      </w:r>
      <w:r w:rsidRPr="00697380">
        <w:rPr>
          <w:sz w:val="28"/>
          <w:szCs w:val="28"/>
        </w:rPr>
        <w:t>г. №</w:t>
      </w:r>
      <w:r w:rsidR="005D7070">
        <w:rPr>
          <w:sz w:val="28"/>
          <w:szCs w:val="28"/>
        </w:rPr>
        <w:t>140</w:t>
      </w:r>
      <w:r w:rsidR="002F6CEF">
        <w:rPr>
          <w:sz w:val="28"/>
          <w:szCs w:val="28"/>
        </w:rPr>
        <w:t xml:space="preserve"> </w:t>
      </w:r>
      <w:r w:rsidRPr="00697380">
        <w:rPr>
          <w:sz w:val="28"/>
          <w:szCs w:val="28"/>
        </w:rPr>
        <w:t xml:space="preserve">« О внесении изменений </w:t>
      </w:r>
      <w:r w:rsidR="00984F47">
        <w:rPr>
          <w:sz w:val="28"/>
          <w:szCs w:val="28"/>
        </w:rPr>
        <w:t xml:space="preserve">в Решение Совета </w:t>
      </w:r>
      <w:proofErr w:type="spellStart"/>
      <w:r w:rsidR="00984F47">
        <w:rPr>
          <w:sz w:val="28"/>
          <w:szCs w:val="28"/>
        </w:rPr>
        <w:t>Кааламского</w:t>
      </w:r>
      <w:proofErr w:type="spellEnd"/>
      <w:r w:rsidR="000426CC">
        <w:rPr>
          <w:sz w:val="28"/>
          <w:szCs w:val="28"/>
        </w:rPr>
        <w:t xml:space="preserve"> сельского поселения</w:t>
      </w:r>
      <w:r w:rsidR="000B5341">
        <w:rPr>
          <w:sz w:val="28"/>
          <w:szCs w:val="28"/>
        </w:rPr>
        <w:t>№</w:t>
      </w:r>
      <w:r w:rsidR="005D7070">
        <w:rPr>
          <w:sz w:val="28"/>
          <w:szCs w:val="28"/>
        </w:rPr>
        <w:t>118</w:t>
      </w:r>
      <w:r w:rsidR="000B5341">
        <w:rPr>
          <w:sz w:val="28"/>
          <w:szCs w:val="28"/>
        </w:rPr>
        <w:t xml:space="preserve"> от 2</w:t>
      </w:r>
      <w:r w:rsidR="005D7070">
        <w:rPr>
          <w:sz w:val="28"/>
          <w:szCs w:val="28"/>
        </w:rPr>
        <w:t>3</w:t>
      </w:r>
      <w:r w:rsidR="000B5341">
        <w:rPr>
          <w:sz w:val="28"/>
          <w:szCs w:val="28"/>
        </w:rPr>
        <w:t>.12.20</w:t>
      </w:r>
      <w:r w:rsidR="005D7070">
        <w:rPr>
          <w:sz w:val="28"/>
          <w:szCs w:val="28"/>
        </w:rPr>
        <w:t>16</w:t>
      </w:r>
      <w:r w:rsidR="000B5341">
        <w:rPr>
          <w:sz w:val="28"/>
          <w:szCs w:val="28"/>
        </w:rPr>
        <w:t xml:space="preserve">г. «О бюджете </w:t>
      </w:r>
      <w:proofErr w:type="spellStart"/>
      <w:r w:rsidR="000B5341">
        <w:rPr>
          <w:sz w:val="28"/>
          <w:szCs w:val="28"/>
        </w:rPr>
        <w:t>Кааламского</w:t>
      </w:r>
      <w:proofErr w:type="spellEnd"/>
      <w:r w:rsidR="000B5341">
        <w:rPr>
          <w:sz w:val="28"/>
          <w:szCs w:val="28"/>
        </w:rPr>
        <w:t xml:space="preserve"> сельского поселения на 201</w:t>
      </w:r>
      <w:r w:rsidR="000E619A">
        <w:rPr>
          <w:sz w:val="28"/>
          <w:szCs w:val="28"/>
        </w:rPr>
        <w:t>7</w:t>
      </w:r>
      <w:r w:rsidR="000B5341">
        <w:rPr>
          <w:sz w:val="28"/>
          <w:szCs w:val="28"/>
        </w:rPr>
        <w:t xml:space="preserve"> год</w:t>
      </w:r>
      <w:r w:rsidR="000E619A">
        <w:rPr>
          <w:sz w:val="28"/>
          <w:szCs w:val="28"/>
        </w:rPr>
        <w:t xml:space="preserve"> и на плановый период 2018 и 2019 годов</w:t>
      </w:r>
      <w:r w:rsidRPr="00697380">
        <w:rPr>
          <w:sz w:val="28"/>
          <w:szCs w:val="28"/>
        </w:rPr>
        <w:t>»</w:t>
      </w:r>
      <w:r w:rsidR="00697380">
        <w:rPr>
          <w:sz w:val="28"/>
          <w:szCs w:val="28"/>
        </w:rPr>
        <w:t>;</w:t>
      </w:r>
    </w:p>
    <w:p w:rsidR="0099694C" w:rsidRPr="00A74724" w:rsidRDefault="0099694C" w:rsidP="0099694C">
      <w:pPr>
        <w:jc w:val="both"/>
        <w:rPr>
          <w:sz w:val="28"/>
          <w:szCs w:val="28"/>
        </w:rPr>
      </w:pPr>
      <w:r w:rsidRPr="00A74724">
        <w:rPr>
          <w:sz w:val="28"/>
          <w:szCs w:val="28"/>
        </w:rPr>
        <w:t xml:space="preserve">- </w:t>
      </w:r>
      <w:r w:rsidR="007A0D34" w:rsidRPr="00A74724">
        <w:rPr>
          <w:sz w:val="28"/>
          <w:szCs w:val="28"/>
        </w:rPr>
        <w:t>С</w:t>
      </w:r>
      <w:r w:rsidRPr="00A74724">
        <w:rPr>
          <w:sz w:val="28"/>
          <w:szCs w:val="28"/>
        </w:rPr>
        <w:t xml:space="preserve">водная бюджетная роспись бюджета </w:t>
      </w:r>
      <w:proofErr w:type="spellStart"/>
      <w:r w:rsidR="000B5341" w:rsidRPr="00A74724">
        <w:rPr>
          <w:sz w:val="28"/>
          <w:szCs w:val="28"/>
        </w:rPr>
        <w:t>Кааламского</w:t>
      </w:r>
      <w:proofErr w:type="spellEnd"/>
      <w:r w:rsidR="000B5341" w:rsidRPr="00A74724">
        <w:rPr>
          <w:sz w:val="28"/>
          <w:szCs w:val="28"/>
        </w:rPr>
        <w:t xml:space="preserve"> сельского</w:t>
      </w:r>
      <w:r w:rsidR="007A0D34" w:rsidRPr="00A74724">
        <w:rPr>
          <w:sz w:val="28"/>
          <w:szCs w:val="28"/>
        </w:rPr>
        <w:t xml:space="preserve"> поселения </w:t>
      </w:r>
      <w:r w:rsidR="000E619A">
        <w:rPr>
          <w:sz w:val="28"/>
          <w:szCs w:val="28"/>
        </w:rPr>
        <w:t>н</w:t>
      </w:r>
      <w:r w:rsidRPr="00A74724">
        <w:rPr>
          <w:sz w:val="28"/>
          <w:szCs w:val="28"/>
        </w:rPr>
        <w:t>а 201</w:t>
      </w:r>
      <w:r w:rsidR="000E619A">
        <w:rPr>
          <w:sz w:val="28"/>
          <w:szCs w:val="28"/>
        </w:rPr>
        <w:t>7 финансовый год и на плановый период 2018 и 2019 годов</w:t>
      </w:r>
    </w:p>
    <w:p w:rsidR="00C377C9" w:rsidRDefault="00C377C9" w:rsidP="007A0D34">
      <w:pPr>
        <w:ind w:firstLine="709"/>
        <w:jc w:val="both"/>
        <w:rPr>
          <w:sz w:val="28"/>
          <w:szCs w:val="28"/>
        </w:rPr>
      </w:pPr>
      <w:proofErr w:type="gramStart"/>
      <w:r>
        <w:rPr>
          <w:sz w:val="28"/>
          <w:szCs w:val="28"/>
        </w:rPr>
        <w:t xml:space="preserve">С целью установления достоверности показателей исполнения бюджета </w:t>
      </w:r>
      <w:proofErr w:type="spellStart"/>
      <w:r w:rsidR="000B5341">
        <w:rPr>
          <w:sz w:val="28"/>
          <w:szCs w:val="28"/>
        </w:rPr>
        <w:t>Кааламского</w:t>
      </w:r>
      <w:proofErr w:type="spellEnd"/>
      <w:r w:rsidR="000B5341">
        <w:rPr>
          <w:sz w:val="28"/>
          <w:szCs w:val="28"/>
        </w:rPr>
        <w:t xml:space="preserve"> сельского</w:t>
      </w:r>
      <w:r w:rsidR="007A0D34">
        <w:rPr>
          <w:sz w:val="28"/>
          <w:szCs w:val="28"/>
        </w:rPr>
        <w:t xml:space="preserve"> поселения</w:t>
      </w:r>
      <w:r>
        <w:rPr>
          <w:sz w:val="28"/>
          <w:szCs w:val="28"/>
        </w:rPr>
        <w:t xml:space="preserve">, отраженных в представленной годовой бюджетной отчетности, Контрольно-счетным комитетом была запрошена  и представлена информация об операциях по исполнению бюджета </w:t>
      </w:r>
      <w:proofErr w:type="spellStart"/>
      <w:r w:rsidR="000B5341">
        <w:rPr>
          <w:sz w:val="28"/>
          <w:szCs w:val="28"/>
        </w:rPr>
        <w:t>Кааламского</w:t>
      </w:r>
      <w:proofErr w:type="spellEnd"/>
      <w:r w:rsidR="000B5341">
        <w:rPr>
          <w:sz w:val="28"/>
          <w:szCs w:val="28"/>
        </w:rPr>
        <w:t xml:space="preserve"> сельского</w:t>
      </w:r>
      <w:r w:rsidR="007A0D34">
        <w:rPr>
          <w:sz w:val="28"/>
          <w:szCs w:val="28"/>
        </w:rPr>
        <w:t xml:space="preserve"> поселения</w:t>
      </w:r>
      <w:r>
        <w:rPr>
          <w:sz w:val="28"/>
          <w:szCs w:val="28"/>
        </w:rPr>
        <w:t xml:space="preserve"> Управлением Федерального казначейства по Республике Карелия. </w:t>
      </w:r>
      <w:proofErr w:type="gramEnd"/>
    </w:p>
    <w:p w:rsidR="0080388A" w:rsidRDefault="0080388A" w:rsidP="0099694C">
      <w:pPr>
        <w:jc w:val="both"/>
        <w:rPr>
          <w:sz w:val="28"/>
          <w:szCs w:val="28"/>
        </w:rPr>
      </w:pPr>
    </w:p>
    <w:p w:rsidR="0080388A" w:rsidRDefault="0080388A" w:rsidP="00603DC4">
      <w:pPr>
        <w:pStyle w:val="ac"/>
        <w:numPr>
          <w:ilvl w:val="0"/>
          <w:numId w:val="8"/>
        </w:numPr>
        <w:spacing w:after="100" w:afterAutospacing="1"/>
        <w:jc w:val="center"/>
        <w:rPr>
          <w:b/>
          <w:sz w:val="28"/>
          <w:szCs w:val="28"/>
        </w:rPr>
      </w:pPr>
      <w:r w:rsidRPr="00D505C7">
        <w:rPr>
          <w:b/>
          <w:sz w:val="28"/>
          <w:szCs w:val="28"/>
        </w:rPr>
        <w:lastRenderedPageBreak/>
        <w:t xml:space="preserve">Проверка полноты и достоверности годовой бюджетной отчетности бюджета </w:t>
      </w:r>
      <w:proofErr w:type="spellStart"/>
      <w:r w:rsidR="006F1FC5" w:rsidRPr="00D505C7">
        <w:rPr>
          <w:b/>
          <w:sz w:val="28"/>
          <w:szCs w:val="28"/>
        </w:rPr>
        <w:t>Кааламского</w:t>
      </w:r>
      <w:proofErr w:type="spellEnd"/>
      <w:r w:rsidRPr="00D505C7">
        <w:rPr>
          <w:b/>
          <w:sz w:val="28"/>
          <w:szCs w:val="28"/>
        </w:rPr>
        <w:t xml:space="preserve"> </w:t>
      </w:r>
      <w:r w:rsidR="006F1FC5" w:rsidRPr="00D505C7">
        <w:rPr>
          <w:b/>
          <w:sz w:val="28"/>
          <w:szCs w:val="28"/>
        </w:rPr>
        <w:t>сельского</w:t>
      </w:r>
      <w:r w:rsidR="007A0D34" w:rsidRPr="00D505C7">
        <w:rPr>
          <w:b/>
          <w:sz w:val="28"/>
          <w:szCs w:val="28"/>
        </w:rPr>
        <w:t xml:space="preserve"> поселения</w:t>
      </w:r>
    </w:p>
    <w:p w:rsidR="00603DC4" w:rsidRPr="00603DC4" w:rsidRDefault="00603DC4" w:rsidP="00603DC4">
      <w:pPr>
        <w:spacing w:after="100" w:afterAutospacing="1"/>
        <w:ind w:firstLine="709"/>
        <w:jc w:val="center"/>
        <w:rPr>
          <w:i/>
          <w:sz w:val="28"/>
          <w:szCs w:val="28"/>
        </w:rPr>
      </w:pPr>
      <w:r>
        <w:rPr>
          <w:i/>
          <w:sz w:val="28"/>
          <w:szCs w:val="28"/>
        </w:rPr>
        <w:t>Баланс исполнения бюджета (ф.0503120)</w:t>
      </w:r>
    </w:p>
    <w:p w:rsidR="006A6484" w:rsidRDefault="00603DC4" w:rsidP="00C433D7">
      <w:pPr>
        <w:ind w:firstLine="709"/>
        <w:jc w:val="both"/>
        <w:rPr>
          <w:sz w:val="28"/>
          <w:szCs w:val="28"/>
        </w:rPr>
      </w:pPr>
      <w:r>
        <w:rPr>
          <w:sz w:val="28"/>
          <w:szCs w:val="28"/>
        </w:rPr>
        <w:t>Баланс исполнения бюджета</w:t>
      </w:r>
      <w:r w:rsidR="00A62502" w:rsidRPr="000E619A">
        <w:rPr>
          <w:sz w:val="28"/>
          <w:szCs w:val="28"/>
        </w:rPr>
        <w:t xml:space="preserve"> </w:t>
      </w:r>
      <w:proofErr w:type="spellStart"/>
      <w:r w:rsidR="00741875" w:rsidRPr="000E619A">
        <w:rPr>
          <w:sz w:val="28"/>
          <w:szCs w:val="28"/>
        </w:rPr>
        <w:t>Кааламского</w:t>
      </w:r>
      <w:proofErr w:type="spellEnd"/>
      <w:r w:rsidR="00A62502" w:rsidRPr="000E619A">
        <w:rPr>
          <w:sz w:val="28"/>
          <w:szCs w:val="28"/>
        </w:rPr>
        <w:t xml:space="preserve"> </w:t>
      </w:r>
      <w:r w:rsidR="00741875" w:rsidRPr="000E619A">
        <w:rPr>
          <w:sz w:val="28"/>
          <w:szCs w:val="28"/>
        </w:rPr>
        <w:t>сельского</w:t>
      </w:r>
      <w:r w:rsidR="00A62502" w:rsidRPr="000E619A">
        <w:rPr>
          <w:sz w:val="28"/>
          <w:szCs w:val="28"/>
        </w:rPr>
        <w:t xml:space="preserve"> поселения</w:t>
      </w:r>
      <w:r w:rsidR="0099694C" w:rsidRPr="000E619A">
        <w:rPr>
          <w:sz w:val="28"/>
          <w:szCs w:val="28"/>
        </w:rPr>
        <w:t xml:space="preserve"> составлен </w:t>
      </w:r>
      <w:r w:rsidR="00D36EE4" w:rsidRPr="000E619A">
        <w:rPr>
          <w:sz w:val="28"/>
          <w:szCs w:val="28"/>
        </w:rPr>
        <w:t>Администрацией</w:t>
      </w:r>
      <w:r w:rsidR="0099694C" w:rsidRPr="000E619A">
        <w:rPr>
          <w:sz w:val="28"/>
          <w:szCs w:val="28"/>
        </w:rPr>
        <w:t xml:space="preserve"> </w:t>
      </w:r>
      <w:proofErr w:type="spellStart"/>
      <w:r w:rsidR="00741875" w:rsidRPr="000E619A">
        <w:rPr>
          <w:sz w:val="28"/>
          <w:szCs w:val="28"/>
        </w:rPr>
        <w:t>Кааламского</w:t>
      </w:r>
      <w:proofErr w:type="spellEnd"/>
      <w:r w:rsidR="0099694C" w:rsidRPr="000E619A">
        <w:rPr>
          <w:sz w:val="28"/>
          <w:szCs w:val="28"/>
        </w:rPr>
        <w:t xml:space="preserve"> </w:t>
      </w:r>
      <w:r w:rsidR="00741875" w:rsidRPr="000E619A">
        <w:rPr>
          <w:sz w:val="28"/>
          <w:szCs w:val="28"/>
        </w:rPr>
        <w:t>сельского</w:t>
      </w:r>
      <w:r w:rsidR="00D36EE4" w:rsidRPr="000E619A">
        <w:rPr>
          <w:sz w:val="28"/>
          <w:szCs w:val="28"/>
        </w:rPr>
        <w:t xml:space="preserve"> поселения</w:t>
      </w:r>
      <w:r w:rsidR="0099694C" w:rsidRPr="000E619A">
        <w:rPr>
          <w:sz w:val="28"/>
          <w:szCs w:val="28"/>
        </w:rPr>
        <w:t xml:space="preserve"> на основании бюджетной отчетности </w:t>
      </w:r>
      <w:r w:rsidR="00656A72" w:rsidRPr="000E619A">
        <w:rPr>
          <w:sz w:val="28"/>
          <w:szCs w:val="28"/>
        </w:rPr>
        <w:t>ГАБС</w:t>
      </w:r>
      <w:r w:rsidR="00A62502" w:rsidRPr="000E619A">
        <w:rPr>
          <w:sz w:val="28"/>
          <w:szCs w:val="28"/>
        </w:rPr>
        <w:t xml:space="preserve"> </w:t>
      </w:r>
      <w:r w:rsidR="00A62502" w:rsidRPr="00F321B0">
        <w:rPr>
          <w:sz w:val="28"/>
          <w:szCs w:val="28"/>
        </w:rPr>
        <w:t xml:space="preserve">– Администрации </w:t>
      </w:r>
      <w:proofErr w:type="spellStart"/>
      <w:r w:rsidR="00F321B0" w:rsidRPr="00F321B0">
        <w:rPr>
          <w:sz w:val="28"/>
          <w:szCs w:val="28"/>
        </w:rPr>
        <w:t>Кааламского</w:t>
      </w:r>
      <w:proofErr w:type="spellEnd"/>
      <w:r w:rsidR="00F321B0" w:rsidRPr="00F321B0">
        <w:rPr>
          <w:sz w:val="28"/>
          <w:szCs w:val="28"/>
        </w:rPr>
        <w:t xml:space="preserve"> сельского</w:t>
      </w:r>
      <w:r w:rsidR="00A62502" w:rsidRPr="00F321B0">
        <w:rPr>
          <w:sz w:val="28"/>
          <w:szCs w:val="28"/>
        </w:rPr>
        <w:t xml:space="preserve"> поселения</w:t>
      </w:r>
      <w:r w:rsidR="00232DAB">
        <w:rPr>
          <w:sz w:val="28"/>
          <w:szCs w:val="28"/>
        </w:rPr>
        <w:t>, УФНС России по Республике Карелия</w:t>
      </w:r>
      <w:r w:rsidR="00F321B0" w:rsidRPr="00F321B0">
        <w:rPr>
          <w:sz w:val="28"/>
          <w:szCs w:val="28"/>
        </w:rPr>
        <w:t xml:space="preserve"> </w:t>
      </w:r>
    </w:p>
    <w:p w:rsidR="00D80079" w:rsidRPr="00302C8F" w:rsidRDefault="00D80079" w:rsidP="00D80079">
      <w:pPr>
        <w:autoSpaceDE w:val="0"/>
        <w:autoSpaceDN w:val="0"/>
        <w:adjustRightInd w:val="0"/>
        <w:ind w:firstLine="720"/>
        <w:jc w:val="both"/>
        <w:rPr>
          <w:rFonts w:eastAsiaTheme="minorHAnsi"/>
          <w:sz w:val="28"/>
          <w:szCs w:val="28"/>
          <w:lang w:eastAsia="en-US"/>
        </w:rPr>
      </w:pPr>
      <w:r w:rsidRPr="00302C8F">
        <w:rPr>
          <w:rFonts w:eastAsiaTheme="minorHAnsi"/>
          <w:sz w:val="28"/>
          <w:szCs w:val="28"/>
          <w:lang w:eastAsia="en-US"/>
        </w:rPr>
        <w:t>Согласно п. 114 Инструкции №191н Баланс (</w:t>
      </w:r>
      <w:hyperlink w:anchor="sub_503120" w:history="1">
        <w:r w:rsidRPr="00302C8F">
          <w:rPr>
            <w:rFonts w:eastAsiaTheme="minorHAnsi"/>
            <w:color w:val="106BBE"/>
            <w:sz w:val="28"/>
            <w:szCs w:val="28"/>
            <w:lang w:eastAsia="en-US"/>
          </w:rPr>
          <w:t>ф. 0503120</w:t>
        </w:r>
      </w:hyperlink>
      <w:r w:rsidRPr="00302C8F">
        <w:rPr>
          <w:rFonts w:eastAsiaTheme="minorHAnsi"/>
          <w:sz w:val="28"/>
          <w:szCs w:val="28"/>
          <w:lang w:eastAsia="en-US"/>
        </w:rPr>
        <w:t>) формируется на основании сводного Баланса (</w:t>
      </w:r>
      <w:hyperlink w:anchor="sub_503130" w:history="1">
        <w:r w:rsidRPr="00302C8F">
          <w:rPr>
            <w:rFonts w:eastAsiaTheme="minorHAnsi"/>
            <w:color w:val="106BBE"/>
            <w:sz w:val="28"/>
            <w:szCs w:val="28"/>
            <w:lang w:eastAsia="en-US"/>
          </w:rPr>
          <w:t>ф. 0503130</w:t>
        </w:r>
      </w:hyperlink>
      <w:r w:rsidRPr="00302C8F">
        <w:rPr>
          <w:rFonts w:eastAsiaTheme="minorHAnsi"/>
          <w:sz w:val="28"/>
          <w:szCs w:val="28"/>
          <w:lang w:eastAsia="en-US"/>
        </w:rPr>
        <w:t>), сформированного ГАБС, и годового Баланса (</w:t>
      </w:r>
      <w:hyperlink w:anchor="sub_503140" w:history="1">
        <w:r w:rsidRPr="00302C8F">
          <w:rPr>
            <w:rFonts w:eastAsiaTheme="minorHAnsi"/>
            <w:color w:val="106BBE"/>
            <w:sz w:val="28"/>
            <w:szCs w:val="28"/>
            <w:lang w:eastAsia="en-US"/>
          </w:rPr>
          <w:t>ф. 0503140</w:t>
        </w:r>
      </w:hyperlink>
      <w:r w:rsidRPr="00302C8F">
        <w:rPr>
          <w:rFonts w:eastAsiaTheme="minorHAnsi"/>
          <w:sz w:val="28"/>
          <w:szCs w:val="28"/>
          <w:lang w:eastAsia="en-US"/>
        </w:rPr>
        <w:t>) путем объединения показателей по строкам и графам отчетов</w:t>
      </w:r>
      <w:r>
        <w:rPr>
          <w:rFonts w:eastAsiaTheme="minorHAnsi"/>
          <w:sz w:val="28"/>
          <w:szCs w:val="28"/>
          <w:lang w:eastAsia="en-US"/>
        </w:rPr>
        <w:t>.</w:t>
      </w:r>
    </w:p>
    <w:p w:rsidR="00D80079" w:rsidRDefault="00D80079" w:rsidP="00C433D7">
      <w:pPr>
        <w:ind w:firstLine="709"/>
        <w:jc w:val="both"/>
        <w:rPr>
          <w:sz w:val="28"/>
          <w:szCs w:val="28"/>
        </w:rPr>
      </w:pPr>
      <w:r w:rsidRPr="00512A64">
        <w:rPr>
          <w:sz w:val="28"/>
          <w:szCs w:val="28"/>
        </w:rPr>
        <w:t xml:space="preserve">При </w:t>
      </w:r>
      <w:r>
        <w:rPr>
          <w:sz w:val="28"/>
          <w:szCs w:val="28"/>
        </w:rPr>
        <w:t xml:space="preserve">проверке </w:t>
      </w:r>
      <w:proofErr w:type="gramStart"/>
      <w:r>
        <w:rPr>
          <w:sz w:val="28"/>
          <w:szCs w:val="28"/>
        </w:rPr>
        <w:t>достоверности формирования</w:t>
      </w:r>
      <w:r w:rsidRPr="00512A64">
        <w:rPr>
          <w:sz w:val="28"/>
          <w:szCs w:val="28"/>
        </w:rPr>
        <w:t xml:space="preserve"> формы Баланса исполнения бюджета</w:t>
      </w:r>
      <w:proofErr w:type="gramEnd"/>
      <w:r w:rsidRPr="00512A64">
        <w:rPr>
          <w:sz w:val="28"/>
          <w:szCs w:val="28"/>
        </w:rPr>
        <w:t xml:space="preserve"> поселения (ф.0503120) установлено отражен</w:t>
      </w:r>
      <w:r w:rsidR="00232DAB">
        <w:rPr>
          <w:sz w:val="28"/>
          <w:szCs w:val="28"/>
        </w:rPr>
        <w:t>ия</w:t>
      </w:r>
      <w:r w:rsidRPr="00512A64">
        <w:rPr>
          <w:sz w:val="28"/>
          <w:szCs w:val="28"/>
        </w:rPr>
        <w:t xml:space="preserve"> показател</w:t>
      </w:r>
      <w:r w:rsidR="00232DAB">
        <w:rPr>
          <w:sz w:val="28"/>
          <w:szCs w:val="28"/>
        </w:rPr>
        <w:t>ей</w:t>
      </w:r>
      <w:r w:rsidRPr="00512A64">
        <w:rPr>
          <w:sz w:val="28"/>
          <w:szCs w:val="28"/>
        </w:rPr>
        <w:t xml:space="preserve"> соответствующие объединенным показателям ф.0503130 и ф.0503140.</w:t>
      </w:r>
    </w:p>
    <w:p w:rsidR="007F0B4D" w:rsidRPr="007F0B4D" w:rsidRDefault="00910312" w:rsidP="007F0B4D">
      <w:pPr>
        <w:ind w:firstLine="709"/>
        <w:jc w:val="both"/>
        <w:rPr>
          <w:rFonts w:ascii="Arial" w:eastAsiaTheme="minorHAnsi" w:hAnsi="Arial" w:cs="Arial"/>
          <w:sz w:val="24"/>
          <w:szCs w:val="24"/>
          <w:lang w:eastAsia="en-US"/>
        </w:rPr>
      </w:pPr>
      <w:r>
        <w:rPr>
          <w:sz w:val="28"/>
          <w:szCs w:val="28"/>
        </w:rPr>
        <w:t xml:space="preserve">При проверке достоверности отражения показателей Баланса по поступлениям и выбытиям бюджетных средств (ф.0503140)  установлено, что в нарушение ч.1 ст.10 Федерального закона от 06.12.2011г. №402-ФЗ «О бухгалтерском учете» </w:t>
      </w:r>
      <w:r w:rsidR="007B1A4B">
        <w:rPr>
          <w:sz w:val="28"/>
          <w:szCs w:val="28"/>
        </w:rPr>
        <w:t xml:space="preserve">операции по </w:t>
      </w:r>
      <w:r>
        <w:rPr>
          <w:sz w:val="28"/>
          <w:szCs w:val="28"/>
        </w:rPr>
        <w:t xml:space="preserve">поступлениям и выбытиям бюджетных средств не </w:t>
      </w:r>
      <w:r w:rsidR="007F0B4D">
        <w:rPr>
          <w:sz w:val="28"/>
          <w:szCs w:val="28"/>
        </w:rPr>
        <w:t xml:space="preserve">были </w:t>
      </w:r>
      <w:r w:rsidR="007F0B4D" w:rsidRPr="007F0B4D">
        <w:rPr>
          <w:rFonts w:eastAsiaTheme="minorHAnsi"/>
          <w:sz w:val="28"/>
          <w:szCs w:val="28"/>
          <w:lang w:eastAsia="en-US"/>
        </w:rPr>
        <w:t>своевременно зарегистрированы и накоплены в регистре бухгалтерского учета «Главная книга»</w:t>
      </w:r>
      <w:r w:rsidR="00CC403A">
        <w:rPr>
          <w:rFonts w:eastAsiaTheme="minorHAnsi"/>
          <w:sz w:val="28"/>
          <w:szCs w:val="28"/>
          <w:lang w:eastAsia="en-US"/>
        </w:rPr>
        <w:t xml:space="preserve">. В нарушение п.7 Инструкции №191н Баланс (ф.0503140) составлен не на </w:t>
      </w:r>
      <w:r w:rsidR="006D5EB1">
        <w:rPr>
          <w:rFonts w:eastAsiaTheme="minorHAnsi"/>
          <w:sz w:val="28"/>
          <w:szCs w:val="28"/>
          <w:lang w:eastAsia="en-US"/>
        </w:rPr>
        <w:t>основе Главной книги</w:t>
      </w:r>
      <w:r w:rsidR="007F0B4D" w:rsidRPr="007F0B4D">
        <w:rPr>
          <w:rFonts w:eastAsiaTheme="minorHAnsi"/>
          <w:sz w:val="28"/>
          <w:szCs w:val="28"/>
          <w:lang w:eastAsia="en-US"/>
        </w:rPr>
        <w:t>.</w:t>
      </w:r>
      <w:r w:rsidR="007F0B4D">
        <w:rPr>
          <w:rFonts w:eastAsiaTheme="minorHAnsi"/>
          <w:sz w:val="28"/>
          <w:szCs w:val="28"/>
          <w:lang w:eastAsia="en-US"/>
        </w:rPr>
        <w:t xml:space="preserve"> </w:t>
      </w:r>
    </w:p>
    <w:p w:rsidR="00283A0C" w:rsidRDefault="00232DAB" w:rsidP="00F4771D">
      <w:pPr>
        <w:spacing w:after="100" w:afterAutospacing="1"/>
        <w:ind w:firstLine="709"/>
        <w:jc w:val="both"/>
        <w:rPr>
          <w:sz w:val="28"/>
          <w:szCs w:val="28"/>
        </w:rPr>
      </w:pPr>
      <w:r>
        <w:rPr>
          <w:sz w:val="28"/>
          <w:szCs w:val="28"/>
        </w:rPr>
        <w:t>П</w:t>
      </w:r>
      <w:r w:rsidR="00283A0C" w:rsidRPr="002E7FEF">
        <w:rPr>
          <w:sz w:val="28"/>
          <w:szCs w:val="28"/>
        </w:rPr>
        <w:t xml:space="preserve">редставленная к внешней проверке форма </w:t>
      </w:r>
      <w:r w:rsidR="007B1A4B">
        <w:rPr>
          <w:sz w:val="28"/>
          <w:szCs w:val="28"/>
        </w:rPr>
        <w:t xml:space="preserve">Баланса (ф.0503120) </w:t>
      </w:r>
      <w:r w:rsidR="00283A0C" w:rsidRPr="002E7FEF">
        <w:rPr>
          <w:sz w:val="28"/>
          <w:szCs w:val="28"/>
        </w:rPr>
        <w:t>не соответствует форме по ОКУД 0503120, установленной Инструкцией №191н, т.к. в представленной форме отсутствуют строки:011,014,021,024;042,043;052,053;070 и т.д</w:t>
      </w:r>
      <w:r w:rsidR="007B1A4B">
        <w:rPr>
          <w:sz w:val="28"/>
          <w:szCs w:val="28"/>
        </w:rPr>
        <w:t>.</w:t>
      </w:r>
    </w:p>
    <w:p w:rsidR="00292924" w:rsidRDefault="00292924" w:rsidP="00603DC4">
      <w:pPr>
        <w:spacing w:after="100" w:afterAutospacing="1"/>
        <w:ind w:firstLine="709"/>
        <w:jc w:val="both"/>
        <w:rPr>
          <w:i/>
          <w:sz w:val="28"/>
          <w:szCs w:val="28"/>
        </w:rPr>
      </w:pPr>
      <w:r>
        <w:rPr>
          <w:i/>
          <w:sz w:val="28"/>
          <w:szCs w:val="28"/>
        </w:rPr>
        <w:t>Справка по заключению счетов бюджетного учета отчетного финансового года (ф.0503110)</w:t>
      </w:r>
    </w:p>
    <w:p w:rsidR="005F7C74" w:rsidRDefault="00B44CC2" w:rsidP="008C3360">
      <w:pPr>
        <w:spacing w:after="100" w:afterAutospacing="1"/>
        <w:ind w:firstLine="709"/>
        <w:jc w:val="both"/>
        <w:rPr>
          <w:sz w:val="28"/>
          <w:szCs w:val="28"/>
        </w:rPr>
      </w:pPr>
      <w:r>
        <w:rPr>
          <w:sz w:val="28"/>
          <w:szCs w:val="28"/>
        </w:rPr>
        <w:t xml:space="preserve">В ходе контрольного мероприятия «Внешняя проверка годовой бюджетной (бухгалтерской) отчетности ГАБС </w:t>
      </w:r>
      <w:proofErr w:type="gramStart"/>
      <w:r>
        <w:rPr>
          <w:sz w:val="28"/>
          <w:szCs w:val="28"/>
        </w:rPr>
        <w:t>–А</w:t>
      </w:r>
      <w:proofErr w:type="gramEnd"/>
      <w:r>
        <w:rPr>
          <w:sz w:val="28"/>
          <w:szCs w:val="28"/>
        </w:rPr>
        <w:t xml:space="preserve">дминистрации </w:t>
      </w:r>
      <w:proofErr w:type="spellStart"/>
      <w:r>
        <w:rPr>
          <w:sz w:val="28"/>
          <w:szCs w:val="28"/>
        </w:rPr>
        <w:t>Кааламского</w:t>
      </w:r>
      <w:proofErr w:type="spellEnd"/>
      <w:r>
        <w:rPr>
          <w:sz w:val="28"/>
          <w:szCs w:val="28"/>
        </w:rPr>
        <w:t xml:space="preserve"> поселения» установлено, </w:t>
      </w:r>
      <w:r w:rsidR="006D5EB1">
        <w:rPr>
          <w:sz w:val="28"/>
          <w:szCs w:val="28"/>
        </w:rPr>
        <w:t>что в Главной книге отражены поступившие доходы, федеральным администратором которых является УФНС Росси по РК в сумме 15552514,75 руб., в части имущественных налогов. Согласно ст.61</w:t>
      </w:r>
      <w:r w:rsidR="009A559C">
        <w:rPr>
          <w:sz w:val="28"/>
          <w:szCs w:val="28"/>
        </w:rPr>
        <w:t>.5</w:t>
      </w:r>
      <w:r w:rsidR="006D5EB1">
        <w:rPr>
          <w:sz w:val="28"/>
          <w:szCs w:val="28"/>
        </w:rPr>
        <w:t xml:space="preserve"> БК РФ земельный налог и налог на имущество физических лиц  зачисляются в бюджет </w:t>
      </w:r>
      <w:r w:rsidR="009A559C">
        <w:rPr>
          <w:sz w:val="28"/>
          <w:szCs w:val="28"/>
        </w:rPr>
        <w:t>сельских</w:t>
      </w:r>
      <w:r w:rsidR="006D5EB1">
        <w:rPr>
          <w:sz w:val="28"/>
          <w:szCs w:val="28"/>
        </w:rPr>
        <w:t xml:space="preserve"> поселений по нормативу 100%, следовательно, УФНС России по РК осуществляет полностью полномочия по составлению и представлению финансовому органу муниципального образования отчетности по администрируемому виду налогового поступления. </w:t>
      </w:r>
      <w:proofErr w:type="gramStart"/>
      <w:r w:rsidR="006D5EB1">
        <w:rPr>
          <w:sz w:val="28"/>
          <w:szCs w:val="28"/>
        </w:rPr>
        <w:t xml:space="preserve">Кроме того УФНС России по РК предоставило годовую бюджетную отчетность Администрации </w:t>
      </w:r>
      <w:proofErr w:type="spellStart"/>
      <w:r w:rsidR="009A559C">
        <w:rPr>
          <w:sz w:val="28"/>
          <w:szCs w:val="28"/>
        </w:rPr>
        <w:t>Кааламского</w:t>
      </w:r>
      <w:proofErr w:type="spellEnd"/>
      <w:r w:rsidR="009A559C">
        <w:rPr>
          <w:sz w:val="28"/>
          <w:szCs w:val="28"/>
        </w:rPr>
        <w:t xml:space="preserve"> сельского</w:t>
      </w:r>
      <w:r w:rsidR="006D5EB1">
        <w:rPr>
          <w:sz w:val="28"/>
          <w:szCs w:val="28"/>
        </w:rPr>
        <w:t xml:space="preserve"> поселения Согласно разъяснений, данных Минфином РФ в своем письме от 05.07.2012г. </w:t>
      </w:r>
      <w:r w:rsidR="006D5EB1">
        <w:rPr>
          <w:sz w:val="28"/>
          <w:szCs w:val="28"/>
        </w:rPr>
        <w:lastRenderedPageBreak/>
        <w:t>№02-06-07/2561  финансовые органы муниципальных образованию отражают в своём учете  по дебету счета 121002100 «Расчеты с финансовым органом по поступлениям в бюджет» и кредиту счета 140110100 «Доходы хозяйствующего субъекта» только суммы поступивших доходов, содержащих в</w:t>
      </w:r>
      <w:proofErr w:type="gramEnd"/>
      <w:r w:rsidR="006D5EB1">
        <w:rPr>
          <w:sz w:val="28"/>
          <w:szCs w:val="28"/>
        </w:rPr>
        <w:t xml:space="preserve"> 1-3 </w:t>
      </w:r>
      <w:proofErr w:type="gramStart"/>
      <w:r w:rsidR="006D5EB1">
        <w:rPr>
          <w:sz w:val="28"/>
          <w:szCs w:val="28"/>
        </w:rPr>
        <w:t>разрядах</w:t>
      </w:r>
      <w:proofErr w:type="gramEnd"/>
      <w:r w:rsidR="006D5EB1">
        <w:rPr>
          <w:sz w:val="28"/>
          <w:szCs w:val="28"/>
        </w:rPr>
        <w:t xml:space="preserve"> номера счета код федерального администратора поступлений, в части распределенных сумм доходов. Таким образом, в Главной книге Администрации </w:t>
      </w:r>
      <w:proofErr w:type="spellStart"/>
      <w:r w:rsidR="009A559C">
        <w:rPr>
          <w:sz w:val="28"/>
          <w:szCs w:val="28"/>
        </w:rPr>
        <w:t>Кааламского</w:t>
      </w:r>
      <w:proofErr w:type="spellEnd"/>
      <w:r w:rsidR="006D5EB1">
        <w:rPr>
          <w:sz w:val="28"/>
          <w:szCs w:val="28"/>
        </w:rPr>
        <w:t xml:space="preserve"> поселения неправомерно отражены операции по дебету счета 121002110 и кредиту счета 140110110 на сумму </w:t>
      </w:r>
      <w:r w:rsidR="009A559C">
        <w:rPr>
          <w:sz w:val="28"/>
          <w:szCs w:val="28"/>
        </w:rPr>
        <w:t>3972137,94</w:t>
      </w:r>
      <w:r w:rsidR="006D5EB1">
        <w:rPr>
          <w:sz w:val="28"/>
          <w:szCs w:val="28"/>
        </w:rPr>
        <w:t xml:space="preserve"> руб.</w:t>
      </w:r>
      <w:proofErr w:type="gramStart"/>
      <w:r w:rsidR="005F7C74">
        <w:rPr>
          <w:sz w:val="28"/>
          <w:szCs w:val="28"/>
        </w:rPr>
        <w:t xml:space="preserve"> ,</w:t>
      </w:r>
      <w:proofErr w:type="gramEnd"/>
      <w:r w:rsidR="005F7C74">
        <w:rPr>
          <w:sz w:val="28"/>
          <w:szCs w:val="28"/>
        </w:rPr>
        <w:t xml:space="preserve"> следовательно, в Справке (ф.0503110) ГАБС Администрации </w:t>
      </w:r>
      <w:proofErr w:type="spellStart"/>
      <w:r w:rsidR="005F7C74">
        <w:rPr>
          <w:sz w:val="28"/>
          <w:szCs w:val="28"/>
        </w:rPr>
        <w:t>Кааламского</w:t>
      </w:r>
      <w:proofErr w:type="spellEnd"/>
      <w:r w:rsidR="005F7C74">
        <w:rPr>
          <w:sz w:val="28"/>
          <w:szCs w:val="28"/>
        </w:rPr>
        <w:t xml:space="preserve"> поселения по гр.3,4 и 7 также  неправомерно значатся показатели по КБК 10601030100000110140110110 в сумме 348682,54 руб., по КБК 10606033100000110140110110 в сумме 2232823,97 руб., по КБК 10606043100000110140110110 в сумме 1390631,43 руб.</w:t>
      </w:r>
    </w:p>
    <w:p w:rsidR="000A72A2" w:rsidRPr="000A72A2" w:rsidRDefault="00CF165D" w:rsidP="005F7C74">
      <w:pPr>
        <w:ind w:firstLine="709"/>
        <w:jc w:val="both"/>
        <w:rPr>
          <w:rFonts w:eastAsiaTheme="minorHAnsi"/>
          <w:sz w:val="28"/>
          <w:szCs w:val="28"/>
          <w:lang w:eastAsia="en-US"/>
        </w:rPr>
      </w:pPr>
      <w:r>
        <w:rPr>
          <w:sz w:val="28"/>
          <w:szCs w:val="28"/>
        </w:rPr>
        <w:t xml:space="preserve">Согласно п.118 Инструкции №191н финансовый орган </w:t>
      </w:r>
      <w:r w:rsidR="000A72A2" w:rsidRPr="000A72A2">
        <w:rPr>
          <w:rFonts w:eastAsiaTheme="minorHAnsi"/>
          <w:sz w:val="28"/>
          <w:szCs w:val="28"/>
          <w:lang w:eastAsia="en-US"/>
        </w:rPr>
        <w:t>формирует консолидированную Справку (</w:t>
      </w:r>
      <w:hyperlink w:anchor="sub_503110" w:history="1">
        <w:r w:rsidR="000A72A2" w:rsidRPr="000A72A2">
          <w:rPr>
            <w:rFonts w:eastAsiaTheme="minorHAnsi"/>
            <w:color w:val="106BBE"/>
            <w:sz w:val="28"/>
            <w:szCs w:val="28"/>
            <w:lang w:eastAsia="en-US"/>
          </w:rPr>
          <w:t>ф. 0503110</w:t>
        </w:r>
      </w:hyperlink>
      <w:r w:rsidR="000A72A2" w:rsidRPr="000A72A2">
        <w:rPr>
          <w:rFonts w:eastAsiaTheme="minorHAnsi"/>
          <w:sz w:val="28"/>
          <w:szCs w:val="28"/>
          <w:lang w:eastAsia="en-US"/>
        </w:rPr>
        <w:t>) к Балансу (</w:t>
      </w:r>
      <w:hyperlink w:anchor="sub_503120" w:history="1">
        <w:r w:rsidR="000A72A2" w:rsidRPr="000A72A2">
          <w:rPr>
            <w:rFonts w:eastAsiaTheme="minorHAnsi"/>
            <w:color w:val="106BBE"/>
            <w:sz w:val="28"/>
            <w:szCs w:val="28"/>
            <w:lang w:eastAsia="en-US"/>
          </w:rPr>
          <w:t>ф. 0503120</w:t>
        </w:r>
      </w:hyperlink>
      <w:r w:rsidR="000A72A2" w:rsidRPr="000A72A2">
        <w:rPr>
          <w:rFonts w:eastAsiaTheme="minorHAnsi"/>
          <w:sz w:val="28"/>
          <w:szCs w:val="28"/>
          <w:lang w:eastAsia="en-US"/>
        </w:rPr>
        <w:t>) на основании консолидированной Справки (ф. 0503110) к сводному Балансу (</w:t>
      </w:r>
      <w:hyperlink w:anchor="sub_503130" w:history="1">
        <w:r w:rsidR="000A72A2" w:rsidRPr="000A72A2">
          <w:rPr>
            <w:rFonts w:eastAsiaTheme="minorHAnsi"/>
            <w:color w:val="106BBE"/>
            <w:sz w:val="28"/>
            <w:szCs w:val="28"/>
            <w:lang w:eastAsia="en-US"/>
          </w:rPr>
          <w:t>ф. 0503130</w:t>
        </w:r>
      </w:hyperlink>
      <w:r w:rsidR="000A72A2" w:rsidRPr="000A72A2">
        <w:rPr>
          <w:rFonts w:eastAsiaTheme="minorHAnsi"/>
          <w:sz w:val="28"/>
          <w:szCs w:val="28"/>
          <w:lang w:eastAsia="en-US"/>
        </w:rPr>
        <w:t>) и консолидированной Справки (ф. 0503110) к сводному Балансу (</w:t>
      </w:r>
      <w:hyperlink w:anchor="sub_503140" w:history="1">
        <w:r w:rsidR="000A72A2" w:rsidRPr="000A72A2">
          <w:rPr>
            <w:rFonts w:eastAsiaTheme="minorHAnsi"/>
            <w:color w:val="106BBE"/>
            <w:sz w:val="28"/>
            <w:szCs w:val="28"/>
            <w:lang w:eastAsia="en-US"/>
          </w:rPr>
          <w:t>ф. 0503140</w:t>
        </w:r>
      </w:hyperlink>
      <w:r w:rsidR="000A72A2" w:rsidRPr="000A72A2">
        <w:rPr>
          <w:rFonts w:eastAsiaTheme="minorHAnsi"/>
          <w:sz w:val="28"/>
          <w:szCs w:val="28"/>
          <w:lang w:eastAsia="en-US"/>
        </w:rPr>
        <w:t>)</w:t>
      </w:r>
      <w:r w:rsidR="000A72A2">
        <w:rPr>
          <w:rFonts w:eastAsiaTheme="minorHAnsi"/>
          <w:sz w:val="28"/>
          <w:szCs w:val="28"/>
          <w:lang w:eastAsia="en-US"/>
        </w:rPr>
        <w:t>.</w:t>
      </w:r>
    </w:p>
    <w:p w:rsidR="00773663" w:rsidRDefault="00C857B0" w:rsidP="00F10D8F">
      <w:pPr>
        <w:ind w:firstLine="709"/>
        <w:jc w:val="both"/>
        <w:rPr>
          <w:rFonts w:eastAsiaTheme="minorHAnsi"/>
          <w:sz w:val="28"/>
          <w:szCs w:val="28"/>
          <w:lang w:eastAsia="en-US"/>
        </w:rPr>
      </w:pPr>
      <w:r w:rsidRPr="00C857B0">
        <w:rPr>
          <w:rFonts w:eastAsiaTheme="minorHAnsi"/>
          <w:sz w:val="28"/>
          <w:szCs w:val="28"/>
          <w:lang w:eastAsia="en-US"/>
        </w:rPr>
        <w:t xml:space="preserve">При суммировании одноименных показателей граф 2-7 </w:t>
      </w:r>
      <w:hyperlink w:anchor="sub_50312701" w:history="1">
        <w:r w:rsidRPr="00C857B0">
          <w:rPr>
            <w:rFonts w:eastAsiaTheme="minorHAnsi"/>
            <w:color w:val="106BBE"/>
            <w:sz w:val="28"/>
            <w:szCs w:val="28"/>
            <w:lang w:eastAsia="en-US"/>
          </w:rPr>
          <w:t>раздела</w:t>
        </w:r>
      </w:hyperlink>
      <w:r w:rsidRPr="00C857B0">
        <w:rPr>
          <w:rFonts w:eastAsiaTheme="minorHAnsi"/>
          <w:sz w:val="28"/>
          <w:szCs w:val="28"/>
          <w:lang w:eastAsia="en-US"/>
        </w:rPr>
        <w:t xml:space="preserve"> 1"Бюджетная деятельность" консолидированных </w:t>
      </w:r>
      <w:r>
        <w:rPr>
          <w:rFonts w:eastAsiaTheme="minorHAnsi"/>
          <w:sz w:val="28"/>
          <w:szCs w:val="28"/>
          <w:lang w:eastAsia="en-US"/>
        </w:rPr>
        <w:t>Справок</w:t>
      </w:r>
      <w:r w:rsidRPr="00C857B0">
        <w:rPr>
          <w:rFonts w:eastAsiaTheme="minorHAnsi"/>
          <w:sz w:val="28"/>
          <w:szCs w:val="28"/>
          <w:lang w:eastAsia="en-US"/>
        </w:rPr>
        <w:t xml:space="preserve"> (ф. 05031</w:t>
      </w:r>
      <w:r>
        <w:rPr>
          <w:rFonts w:eastAsiaTheme="minorHAnsi"/>
          <w:sz w:val="28"/>
          <w:szCs w:val="28"/>
          <w:lang w:eastAsia="en-US"/>
        </w:rPr>
        <w:t>10</w:t>
      </w:r>
      <w:r w:rsidRPr="00C857B0">
        <w:rPr>
          <w:rFonts w:eastAsiaTheme="minorHAnsi"/>
          <w:sz w:val="28"/>
          <w:szCs w:val="28"/>
          <w:lang w:eastAsia="en-US"/>
        </w:rPr>
        <w:t xml:space="preserve">) </w:t>
      </w:r>
      <w:r>
        <w:rPr>
          <w:rFonts w:eastAsiaTheme="minorHAnsi"/>
          <w:sz w:val="28"/>
          <w:szCs w:val="28"/>
          <w:lang w:eastAsia="en-US"/>
        </w:rPr>
        <w:t xml:space="preserve"> к Балансам (ф.0503130) </w:t>
      </w:r>
      <w:r w:rsidRPr="00C857B0">
        <w:rPr>
          <w:rFonts w:eastAsiaTheme="minorHAnsi"/>
          <w:sz w:val="28"/>
          <w:szCs w:val="28"/>
          <w:lang w:eastAsia="en-US"/>
        </w:rPr>
        <w:t>установлено, что суммированные показатели</w:t>
      </w:r>
      <w:r>
        <w:rPr>
          <w:rFonts w:eastAsiaTheme="minorHAnsi"/>
          <w:sz w:val="28"/>
          <w:szCs w:val="28"/>
          <w:lang w:eastAsia="en-US"/>
        </w:rPr>
        <w:t xml:space="preserve"> по счету учета 140110000</w:t>
      </w:r>
      <w:r w:rsidRPr="00C857B0">
        <w:rPr>
          <w:rFonts w:eastAsiaTheme="minorHAnsi"/>
          <w:sz w:val="28"/>
          <w:szCs w:val="28"/>
          <w:lang w:eastAsia="en-US"/>
        </w:rPr>
        <w:t xml:space="preserve"> не тождественны показателям, отраженным в граф</w:t>
      </w:r>
      <w:r>
        <w:rPr>
          <w:rFonts w:eastAsiaTheme="minorHAnsi"/>
          <w:sz w:val="28"/>
          <w:szCs w:val="28"/>
          <w:lang w:eastAsia="en-US"/>
        </w:rPr>
        <w:t>ах</w:t>
      </w:r>
      <w:r w:rsidRPr="00C857B0">
        <w:rPr>
          <w:rFonts w:eastAsiaTheme="minorHAnsi"/>
          <w:sz w:val="28"/>
          <w:szCs w:val="28"/>
          <w:lang w:eastAsia="en-US"/>
        </w:rPr>
        <w:t xml:space="preserve"> </w:t>
      </w:r>
      <w:r>
        <w:rPr>
          <w:rFonts w:eastAsiaTheme="minorHAnsi"/>
          <w:sz w:val="28"/>
          <w:szCs w:val="28"/>
          <w:lang w:eastAsia="en-US"/>
        </w:rPr>
        <w:t>2-7</w:t>
      </w:r>
      <w:r w:rsidRPr="00C857B0">
        <w:rPr>
          <w:rFonts w:eastAsiaTheme="minorHAnsi"/>
          <w:sz w:val="28"/>
          <w:szCs w:val="28"/>
          <w:lang w:eastAsia="en-US"/>
        </w:rPr>
        <w:t xml:space="preserve"> </w:t>
      </w:r>
      <w:r>
        <w:rPr>
          <w:rFonts w:eastAsiaTheme="minorHAnsi"/>
          <w:sz w:val="28"/>
          <w:szCs w:val="28"/>
          <w:lang w:eastAsia="en-US"/>
        </w:rPr>
        <w:t>Справки</w:t>
      </w:r>
      <w:r w:rsidRPr="00C857B0">
        <w:rPr>
          <w:rFonts w:eastAsiaTheme="minorHAnsi"/>
          <w:sz w:val="28"/>
          <w:szCs w:val="28"/>
          <w:lang w:eastAsia="en-US"/>
        </w:rPr>
        <w:t xml:space="preserve"> (ф.050311</w:t>
      </w:r>
      <w:r>
        <w:rPr>
          <w:rFonts w:eastAsiaTheme="minorHAnsi"/>
          <w:sz w:val="28"/>
          <w:szCs w:val="28"/>
          <w:lang w:eastAsia="en-US"/>
        </w:rPr>
        <w:t>0</w:t>
      </w:r>
      <w:r w:rsidRPr="00C857B0">
        <w:rPr>
          <w:rFonts w:eastAsiaTheme="minorHAnsi"/>
          <w:sz w:val="28"/>
          <w:szCs w:val="28"/>
          <w:lang w:eastAsia="en-US"/>
        </w:rPr>
        <w:t>)</w:t>
      </w:r>
      <w:r>
        <w:rPr>
          <w:rFonts w:eastAsiaTheme="minorHAnsi"/>
          <w:sz w:val="28"/>
          <w:szCs w:val="28"/>
          <w:lang w:eastAsia="en-US"/>
        </w:rPr>
        <w:t xml:space="preserve"> к Балансу (ф.0503120)</w:t>
      </w:r>
      <w:r w:rsidRPr="00C857B0">
        <w:rPr>
          <w:rFonts w:eastAsiaTheme="minorHAnsi"/>
          <w:sz w:val="28"/>
          <w:szCs w:val="28"/>
          <w:lang w:eastAsia="en-US"/>
        </w:rPr>
        <w:t>. Разница составляет</w:t>
      </w:r>
      <w:r w:rsidR="00773663">
        <w:rPr>
          <w:rFonts w:eastAsiaTheme="minorHAnsi"/>
          <w:sz w:val="28"/>
          <w:szCs w:val="28"/>
          <w:lang w:eastAsia="en-US"/>
        </w:rPr>
        <w:t xml:space="preserve"> по графам 2;5;6 - 1715046,7</w:t>
      </w:r>
      <w:r>
        <w:rPr>
          <w:rFonts w:eastAsiaTheme="minorHAnsi"/>
          <w:sz w:val="28"/>
          <w:szCs w:val="28"/>
          <w:lang w:eastAsia="en-US"/>
        </w:rPr>
        <w:t xml:space="preserve"> руб. в </w:t>
      </w:r>
      <w:proofErr w:type="spellStart"/>
      <w:r>
        <w:rPr>
          <w:rFonts w:eastAsiaTheme="minorHAnsi"/>
          <w:sz w:val="28"/>
          <w:szCs w:val="28"/>
          <w:lang w:eastAsia="en-US"/>
        </w:rPr>
        <w:t>т.ч</w:t>
      </w:r>
      <w:proofErr w:type="spellEnd"/>
      <w:r>
        <w:rPr>
          <w:rFonts w:eastAsiaTheme="minorHAnsi"/>
          <w:sz w:val="28"/>
          <w:szCs w:val="28"/>
          <w:lang w:eastAsia="en-US"/>
        </w:rPr>
        <w:t xml:space="preserve">. </w:t>
      </w:r>
      <w:r w:rsidR="00773663">
        <w:rPr>
          <w:rFonts w:eastAsiaTheme="minorHAnsi"/>
          <w:sz w:val="28"/>
          <w:szCs w:val="28"/>
          <w:lang w:eastAsia="en-US"/>
        </w:rPr>
        <w:t xml:space="preserve">по номеру счета бюджетного учета 00011402053100000410 1 40110172  в сумме 1715046,7  и по графам 3;4;7  - 2255091,24 руб., в </w:t>
      </w:r>
      <w:proofErr w:type="spellStart"/>
      <w:r w:rsidR="00773663">
        <w:rPr>
          <w:rFonts w:eastAsiaTheme="minorHAnsi"/>
          <w:sz w:val="28"/>
          <w:szCs w:val="28"/>
          <w:lang w:eastAsia="en-US"/>
        </w:rPr>
        <w:t>т.ч</w:t>
      </w:r>
      <w:proofErr w:type="spellEnd"/>
      <w:r w:rsidR="00773663">
        <w:rPr>
          <w:rFonts w:eastAsiaTheme="minorHAnsi"/>
          <w:sz w:val="28"/>
          <w:szCs w:val="28"/>
          <w:lang w:eastAsia="en-US"/>
        </w:rPr>
        <w:t xml:space="preserve">. по номеру счета бюджетного учета  </w:t>
      </w:r>
      <w:r w:rsidR="00F10D8F">
        <w:rPr>
          <w:rFonts w:eastAsiaTheme="minorHAnsi"/>
          <w:sz w:val="28"/>
          <w:szCs w:val="28"/>
          <w:lang w:eastAsia="en-US"/>
        </w:rPr>
        <w:t>00011402053100000410 1 40110172   в сумме 1717046,7 руб.</w:t>
      </w:r>
    </w:p>
    <w:p w:rsidR="00F10D8F" w:rsidRPr="00F10D8F" w:rsidRDefault="00F10D8F" w:rsidP="00F10D8F">
      <w:pPr>
        <w:ind w:firstLine="709"/>
        <w:jc w:val="both"/>
        <w:rPr>
          <w:rFonts w:eastAsiaTheme="minorHAnsi"/>
          <w:sz w:val="28"/>
          <w:szCs w:val="28"/>
          <w:lang w:eastAsia="en-US"/>
        </w:rPr>
      </w:pPr>
      <w:proofErr w:type="gramStart"/>
      <w:r w:rsidRPr="00F10D8F">
        <w:rPr>
          <w:rFonts w:eastAsiaTheme="minorHAnsi"/>
          <w:sz w:val="28"/>
          <w:szCs w:val="28"/>
          <w:lang w:eastAsia="en-US"/>
        </w:rPr>
        <w:t>Кроме того, согласно п. 118 Инструкции №191н Финансовый орган формирует консолидированную Справку (</w:t>
      </w:r>
      <w:hyperlink w:anchor="sub_503110" w:history="1">
        <w:r w:rsidRPr="00F10D8F">
          <w:rPr>
            <w:rFonts w:eastAsiaTheme="minorHAnsi"/>
            <w:color w:val="106BBE"/>
            <w:sz w:val="28"/>
            <w:szCs w:val="28"/>
            <w:lang w:eastAsia="en-US"/>
          </w:rPr>
          <w:t>ф. 0503110</w:t>
        </w:r>
      </w:hyperlink>
      <w:r w:rsidRPr="00F10D8F">
        <w:rPr>
          <w:rFonts w:eastAsiaTheme="minorHAnsi"/>
          <w:sz w:val="28"/>
          <w:szCs w:val="28"/>
          <w:lang w:eastAsia="en-US"/>
        </w:rPr>
        <w:t>) к Балансу (</w:t>
      </w:r>
      <w:hyperlink w:anchor="sub_503120" w:history="1">
        <w:r w:rsidRPr="00F10D8F">
          <w:rPr>
            <w:rFonts w:eastAsiaTheme="minorHAnsi"/>
            <w:color w:val="106BBE"/>
            <w:sz w:val="28"/>
            <w:szCs w:val="28"/>
            <w:lang w:eastAsia="en-US"/>
          </w:rPr>
          <w:t>ф. 0503120</w:t>
        </w:r>
      </w:hyperlink>
      <w:r w:rsidRPr="00F10D8F">
        <w:rPr>
          <w:rFonts w:eastAsiaTheme="minorHAnsi"/>
          <w:sz w:val="28"/>
          <w:szCs w:val="28"/>
          <w:lang w:eastAsia="en-US"/>
        </w:rPr>
        <w:t xml:space="preserve">) путем </w:t>
      </w:r>
      <w:bookmarkStart w:id="1" w:name="sub_11183"/>
      <w:r w:rsidRPr="00F10D8F">
        <w:rPr>
          <w:rFonts w:eastAsiaTheme="minorHAnsi"/>
          <w:sz w:val="28"/>
          <w:szCs w:val="28"/>
          <w:lang w:eastAsia="en-US"/>
        </w:rPr>
        <w:t xml:space="preserve">объединения показателей по соответствующим номерам счетов бюджетного учета, отражаемых в графах 2 - 9 </w:t>
      </w:r>
      <w:hyperlink w:anchor="sub_50311001" w:history="1">
        <w:r w:rsidRPr="00F10D8F">
          <w:rPr>
            <w:rFonts w:eastAsiaTheme="minorHAnsi"/>
            <w:color w:val="106BBE"/>
            <w:sz w:val="28"/>
            <w:szCs w:val="28"/>
            <w:lang w:eastAsia="en-US"/>
          </w:rPr>
          <w:t>раздела 1</w:t>
        </w:r>
      </w:hyperlink>
      <w:r w:rsidRPr="00F10D8F">
        <w:rPr>
          <w:rFonts w:eastAsiaTheme="minorHAnsi"/>
          <w:sz w:val="28"/>
          <w:szCs w:val="28"/>
          <w:lang w:eastAsia="en-US"/>
        </w:rPr>
        <w:t xml:space="preserve"> консолидированных Справок к сводным Балансам (</w:t>
      </w:r>
      <w:hyperlink w:anchor="sub_503130" w:history="1">
        <w:r w:rsidRPr="00F10D8F">
          <w:rPr>
            <w:rFonts w:eastAsiaTheme="minorHAnsi"/>
            <w:color w:val="106BBE"/>
            <w:sz w:val="28"/>
            <w:szCs w:val="28"/>
            <w:lang w:eastAsia="en-US"/>
          </w:rPr>
          <w:t>ф. 0503130</w:t>
        </w:r>
      </w:hyperlink>
      <w:r w:rsidRPr="00F10D8F">
        <w:rPr>
          <w:rFonts w:eastAsiaTheme="minorHAnsi"/>
          <w:sz w:val="28"/>
          <w:szCs w:val="28"/>
          <w:lang w:eastAsia="en-US"/>
        </w:rPr>
        <w:t>) и (</w:t>
      </w:r>
      <w:hyperlink w:anchor="sub_503140" w:history="1">
        <w:r w:rsidRPr="00F10D8F">
          <w:rPr>
            <w:rFonts w:eastAsiaTheme="minorHAnsi"/>
            <w:color w:val="106BBE"/>
            <w:sz w:val="28"/>
            <w:szCs w:val="28"/>
            <w:lang w:eastAsia="en-US"/>
          </w:rPr>
          <w:t>ф. 0503140</w:t>
        </w:r>
      </w:hyperlink>
      <w:r w:rsidRPr="00F10D8F">
        <w:rPr>
          <w:rFonts w:eastAsiaTheme="minorHAnsi"/>
          <w:sz w:val="28"/>
          <w:szCs w:val="28"/>
          <w:lang w:eastAsia="en-US"/>
        </w:rPr>
        <w:t>) и исключения взаимосвязанных оборотов в части операций по поступлениям и выбытиям по соответствующим аналитическим кодам:</w:t>
      </w:r>
      <w:proofErr w:type="gramEnd"/>
    </w:p>
    <w:p w:rsidR="00F10D8F" w:rsidRPr="00F10D8F" w:rsidRDefault="00F10D8F" w:rsidP="00F10D8F">
      <w:pPr>
        <w:autoSpaceDE w:val="0"/>
        <w:autoSpaceDN w:val="0"/>
        <w:adjustRightInd w:val="0"/>
        <w:ind w:firstLine="720"/>
        <w:jc w:val="both"/>
        <w:rPr>
          <w:rFonts w:eastAsiaTheme="minorHAnsi"/>
          <w:sz w:val="28"/>
          <w:szCs w:val="28"/>
          <w:lang w:eastAsia="en-US"/>
        </w:rPr>
      </w:pPr>
      <w:bookmarkStart w:id="2" w:name="sub_11184"/>
      <w:bookmarkEnd w:id="1"/>
      <w:proofErr w:type="gramStart"/>
      <w:r w:rsidRPr="00F10D8F">
        <w:rPr>
          <w:rFonts w:eastAsiaTheme="minorHAnsi"/>
          <w:sz w:val="28"/>
          <w:szCs w:val="28"/>
          <w:lang w:eastAsia="en-US"/>
        </w:rPr>
        <w:t xml:space="preserve">в сумме показателей соответствующих аналитических счетов счета </w:t>
      </w:r>
      <w:hyperlink r:id="rId11" w:history="1">
        <w:r w:rsidRPr="00F10D8F">
          <w:rPr>
            <w:rFonts w:eastAsiaTheme="minorHAnsi"/>
            <w:color w:val="106BBE"/>
            <w:sz w:val="28"/>
            <w:szCs w:val="28"/>
            <w:lang w:eastAsia="en-US"/>
          </w:rPr>
          <w:t>130405000</w:t>
        </w:r>
      </w:hyperlink>
      <w:r w:rsidRPr="00F10D8F">
        <w:rPr>
          <w:rFonts w:eastAsiaTheme="minorHAnsi"/>
          <w:sz w:val="28"/>
          <w:szCs w:val="28"/>
          <w:lang w:eastAsia="en-US"/>
        </w:rPr>
        <w:t xml:space="preserve"> "Расчеты по платежам из бюджета с финансовым органом", отраженных в графах (3, 4, 7) консолидированной Справки (</w:t>
      </w:r>
      <w:hyperlink w:anchor="sub_503110" w:history="1">
        <w:r w:rsidRPr="00F10D8F">
          <w:rPr>
            <w:rFonts w:eastAsiaTheme="minorHAnsi"/>
            <w:color w:val="106BBE"/>
            <w:sz w:val="28"/>
            <w:szCs w:val="28"/>
            <w:lang w:eastAsia="en-US"/>
          </w:rPr>
          <w:t>ф. 0503110</w:t>
        </w:r>
      </w:hyperlink>
      <w:r w:rsidRPr="00F10D8F">
        <w:rPr>
          <w:rFonts w:eastAsiaTheme="minorHAnsi"/>
          <w:sz w:val="28"/>
          <w:szCs w:val="28"/>
          <w:lang w:eastAsia="en-US"/>
        </w:rPr>
        <w:t>) к сводному Балансу (</w:t>
      </w:r>
      <w:hyperlink w:anchor="sub_503130" w:history="1">
        <w:r w:rsidRPr="00F10D8F">
          <w:rPr>
            <w:rFonts w:eastAsiaTheme="minorHAnsi"/>
            <w:color w:val="106BBE"/>
            <w:sz w:val="28"/>
            <w:szCs w:val="28"/>
            <w:lang w:eastAsia="en-US"/>
          </w:rPr>
          <w:t>ф. 0503130</w:t>
        </w:r>
      </w:hyperlink>
      <w:r w:rsidRPr="00F10D8F">
        <w:rPr>
          <w:rFonts w:eastAsiaTheme="minorHAnsi"/>
          <w:sz w:val="28"/>
          <w:szCs w:val="28"/>
          <w:lang w:eastAsia="en-US"/>
        </w:rPr>
        <w:t xml:space="preserve">), и аналитических счетов счета </w:t>
      </w:r>
      <w:hyperlink r:id="rId12" w:history="1">
        <w:r w:rsidRPr="00F10D8F">
          <w:rPr>
            <w:rFonts w:eastAsiaTheme="minorHAnsi"/>
            <w:color w:val="106BBE"/>
            <w:sz w:val="28"/>
            <w:szCs w:val="28"/>
            <w:lang w:eastAsia="en-US"/>
          </w:rPr>
          <w:t>140200000</w:t>
        </w:r>
      </w:hyperlink>
      <w:r w:rsidRPr="00F10D8F">
        <w:rPr>
          <w:rFonts w:eastAsiaTheme="minorHAnsi"/>
          <w:sz w:val="28"/>
          <w:szCs w:val="28"/>
          <w:lang w:eastAsia="en-US"/>
        </w:rPr>
        <w:t xml:space="preserve"> "Результат по кассовым операциям бюджета", отраженных в графах (2, 5, 8) консолидированной Справки (ф. 0503110) к сводному Балансу (</w:t>
      </w:r>
      <w:hyperlink w:anchor="sub_503140" w:history="1">
        <w:r w:rsidRPr="00F10D8F">
          <w:rPr>
            <w:rFonts w:eastAsiaTheme="minorHAnsi"/>
            <w:color w:val="106BBE"/>
            <w:sz w:val="28"/>
            <w:szCs w:val="28"/>
            <w:lang w:eastAsia="en-US"/>
          </w:rPr>
          <w:t>ф. 0503140</w:t>
        </w:r>
      </w:hyperlink>
      <w:r w:rsidRPr="00F10D8F">
        <w:rPr>
          <w:rFonts w:eastAsiaTheme="minorHAnsi"/>
          <w:sz w:val="28"/>
          <w:szCs w:val="28"/>
          <w:lang w:eastAsia="en-US"/>
        </w:rPr>
        <w:t>);</w:t>
      </w:r>
      <w:proofErr w:type="gramEnd"/>
    </w:p>
    <w:p w:rsidR="00F10D8F" w:rsidRPr="00F10D8F" w:rsidRDefault="00F10D8F" w:rsidP="00F10D8F">
      <w:pPr>
        <w:autoSpaceDE w:val="0"/>
        <w:autoSpaceDN w:val="0"/>
        <w:adjustRightInd w:val="0"/>
        <w:ind w:firstLine="720"/>
        <w:jc w:val="both"/>
        <w:rPr>
          <w:rFonts w:eastAsiaTheme="minorHAnsi"/>
          <w:sz w:val="28"/>
          <w:szCs w:val="28"/>
          <w:lang w:eastAsia="en-US"/>
        </w:rPr>
      </w:pPr>
      <w:bookmarkStart w:id="3" w:name="sub_11185"/>
      <w:bookmarkEnd w:id="2"/>
      <w:proofErr w:type="gramStart"/>
      <w:r w:rsidRPr="00F10D8F">
        <w:rPr>
          <w:rFonts w:eastAsiaTheme="minorHAnsi"/>
          <w:sz w:val="28"/>
          <w:szCs w:val="28"/>
          <w:lang w:eastAsia="en-US"/>
        </w:rPr>
        <w:t xml:space="preserve">в сумме показателей соответствующих кодов счетов счета </w:t>
      </w:r>
      <w:hyperlink r:id="rId13" w:history="1">
        <w:r w:rsidRPr="00F10D8F">
          <w:rPr>
            <w:rFonts w:eastAsiaTheme="minorHAnsi"/>
            <w:color w:val="106BBE"/>
            <w:sz w:val="28"/>
            <w:szCs w:val="28"/>
            <w:lang w:eastAsia="en-US"/>
          </w:rPr>
          <w:t>121002000</w:t>
        </w:r>
      </w:hyperlink>
      <w:r w:rsidRPr="00F10D8F">
        <w:rPr>
          <w:rFonts w:eastAsiaTheme="minorHAnsi"/>
          <w:sz w:val="28"/>
          <w:szCs w:val="28"/>
          <w:lang w:eastAsia="en-US"/>
        </w:rPr>
        <w:t xml:space="preserve"> "Расчеты с финансовым органом по поступлениям в бюджет", отраженных в графах (2, 5, 6) консолидированной Справки (</w:t>
      </w:r>
      <w:hyperlink w:anchor="sub_503110" w:history="1">
        <w:r w:rsidRPr="00F10D8F">
          <w:rPr>
            <w:rFonts w:eastAsiaTheme="minorHAnsi"/>
            <w:color w:val="106BBE"/>
            <w:sz w:val="28"/>
            <w:szCs w:val="28"/>
            <w:lang w:eastAsia="en-US"/>
          </w:rPr>
          <w:t>ф. 0503110</w:t>
        </w:r>
      </w:hyperlink>
      <w:r w:rsidRPr="00F10D8F">
        <w:rPr>
          <w:rFonts w:eastAsiaTheme="minorHAnsi"/>
          <w:sz w:val="28"/>
          <w:szCs w:val="28"/>
          <w:lang w:eastAsia="en-US"/>
        </w:rPr>
        <w:t>) к сводному Балансу (</w:t>
      </w:r>
      <w:hyperlink w:anchor="sub_503130" w:history="1">
        <w:r w:rsidRPr="00F10D8F">
          <w:rPr>
            <w:rFonts w:eastAsiaTheme="minorHAnsi"/>
            <w:color w:val="106BBE"/>
            <w:sz w:val="28"/>
            <w:szCs w:val="28"/>
            <w:lang w:eastAsia="en-US"/>
          </w:rPr>
          <w:t>ф. 0503130</w:t>
        </w:r>
      </w:hyperlink>
      <w:r w:rsidRPr="00F10D8F">
        <w:rPr>
          <w:rFonts w:eastAsiaTheme="minorHAnsi"/>
          <w:sz w:val="28"/>
          <w:szCs w:val="28"/>
          <w:lang w:eastAsia="en-US"/>
        </w:rPr>
        <w:t xml:space="preserve">) и кодов счетов счета </w:t>
      </w:r>
      <w:hyperlink r:id="rId14" w:history="1">
        <w:r w:rsidRPr="00F10D8F">
          <w:rPr>
            <w:rFonts w:eastAsiaTheme="minorHAnsi"/>
            <w:color w:val="106BBE"/>
            <w:sz w:val="28"/>
            <w:szCs w:val="28"/>
            <w:lang w:eastAsia="en-US"/>
          </w:rPr>
          <w:t>140200000</w:t>
        </w:r>
      </w:hyperlink>
      <w:r w:rsidRPr="00F10D8F">
        <w:rPr>
          <w:rFonts w:eastAsiaTheme="minorHAnsi"/>
          <w:sz w:val="28"/>
          <w:szCs w:val="28"/>
          <w:lang w:eastAsia="en-US"/>
        </w:rPr>
        <w:t xml:space="preserve"> "Результат по кассовым </w:t>
      </w:r>
      <w:r w:rsidRPr="00F10D8F">
        <w:rPr>
          <w:rFonts w:eastAsiaTheme="minorHAnsi"/>
          <w:sz w:val="28"/>
          <w:szCs w:val="28"/>
          <w:lang w:eastAsia="en-US"/>
        </w:rPr>
        <w:lastRenderedPageBreak/>
        <w:t>операциям бюджета", отраженных в графах (3, 4, 9) консолидированной Справки по заключению счетов (ф. 0503110) к сводному Балансу (</w:t>
      </w:r>
      <w:hyperlink w:anchor="sub_503140" w:history="1">
        <w:r w:rsidRPr="00F10D8F">
          <w:rPr>
            <w:rFonts w:eastAsiaTheme="minorHAnsi"/>
            <w:color w:val="106BBE"/>
            <w:sz w:val="28"/>
            <w:szCs w:val="28"/>
            <w:lang w:eastAsia="en-US"/>
          </w:rPr>
          <w:t>ф. 0503140</w:t>
        </w:r>
      </w:hyperlink>
      <w:r w:rsidRPr="00F10D8F">
        <w:rPr>
          <w:rFonts w:eastAsiaTheme="minorHAnsi"/>
          <w:sz w:val="28"/>
          <w:szCs w:val="28"/>
          <w:lang w:eastAsia="en-US"/>
        </w:rPr>
        <w:t>).</w:t>
      </w:r>
      <w:proofErr w:type="gramEnd"/>
    </w:p>
    <w:bookmarkEnd w:id="3"/>
    <w:p w:rsidR="00D8605D" w:rsidRDefault="00F10D8F" w:rsidP="00F10D8F">
      <w:pPr>
        <w:autoSpaceDE w:val="0"/>
        <w:autoSpaceDN w:val="0"/>
        <w:adjustRightInd w:val="0"/>
        <w:ind w:firstLine="720"/>
        <w:jc w:val="both"/>
        <w:rPr>
          <w:rFonts w:eastAsiaTheme="minorHAnsi"/>
          <w:sz w:val="28"/>
          <w:szCs w:val="28"/>
          <w:lang w:eastAsia="en-US"/>
        </w:rPr>
      </w:pPr>
      <w:proofErr w:type="gramStart"/>
      <w:r w:rsidRPr="00F10D8F">
        <w:rPr>
          <w:rFonts w:eastAsiaTheme="minorHAnsi"/>
          <w:sz w:val="28"/>
          <w:szCs w:val="28"/>
          <w:lang w:eastAsia="en-US"/>
        </w:rPr>
        <w:t>Обо</w:t>
      </w:r>
      <w:r>
        <w:rPr>
          <w:rFonts w:eastAsiaTheme="minorHAnsi"/>
          <w:sz w:val="28"/>
          <w:szCs w:val="28"/>
          <w:lang w:eastAsia="en-US"/>
        </w:rPr>
        <w:t>рот по счету 130405</w:t>
      </w:r>
      <w:r w:rsidR="00D8605D">
        <w:rPr>
          <w:rFonts w:eastAsiaTheme="minorHAnsi"/>
          <w:sz w:val="28"/>
          <w:szCs w:val="28"/>
          <w:lang w:eastAsia="en-US"/>
        </w:rPr>
        <w:t>000</w:t>
      </w:r>
      <w:r>
        <w:rPr>
          <w:rFonts w:eastAsiaTheme="minorHAnsi"/>
          <w:sz w:val="28"/>
          <w:szCs w:val="28"/>
          <w:lang w:eastAsia="en-US"/>
        </w:rPr>
        <w:t>, отраженный  в  графах (3, 4, 7) консолидированных Справках (ф.0503110) к Балансам (ф.0503130) составляет 11724110,23 руб. показатели аналитических счетов счета 140120000, отраженных в графах (2, 5, 8)</w:t>
      </w:r>
      <w:r w:rsidR="00D8605D" w:rsidRPr="00D8605D">
        <w:rPr>
          <w:rFonts w:eastAsiaTheme="minorHAnsi"/>
          <w:sz w:val="28"/>
          <w:szCs w:val="28"/>
          <w:lang w:eastAsia="en-US"/>
        </w:rPr>
        <w:t xml:space="preserve"> </w:t>
      </w:r>
      <w:r w:rsidR="00D8605D" w:rsidRPr="00F10D8F">
        <w:rPr>
          <w:rFonts w:eastAsiaTheme="minorHAnsi"/>
          <w:sz w:val="28"/>
          <w:szCs w:val="28"/>
          <w:lang w:eastAsia="en-US"/>
        </w:rPr>
        <w:t>консолидированной Справки (ф. 0503110) к сводному Балансу (</w:t>
      </w:r>
      <w:hyperlink w:anchor="sub_503140" w:history="1">
        <w:r w:rsidR="00D8605D" w:rsidRPr="00F10D8F">
          <w:rPr>
            <w:rFonts w:eastAsiaTheme="minorHAnsi"/>
            <w:color w:val="106BBE"/>
            <w:sz w:val="28"/>
            <w:szCs w:val="28"/>
            <w:lang w:eastAsia="en-US"/>
          </w:rPr>
          <w:t>ф. 0503140</w:t>
        </w:r>
      </w:hyperlink>
      <w:r w:rsidR="00D8605D" w:rsidRPr="00F10D8F">
        <w:rPr>
          <w:rFonts w:eastAsiaTheme="minorHAnsi"/>
          <w:sz w:val="28"/>
          <w:szCs w:val="28"/>
          <w:lang w:eastAsia="en-US"/>
        </w:rPr>
        <w:t>)</w:t>
      </w:r>
      <w:r w:rsidR="00D8605D">
        <w:rPr>
          <w:rFonts w:eastAsiaTheme="minorHAnsi"/>
          <w:sz w:val="28"/>
          <w:szCs w:val="28"/>
          <w:lang w:eastAsia="en-US"/>
        </w:rPr>
        <w:t xml:space="preserve"> составляет 11796055,23 руб. Таким образом, оборот по счетам учета 007 10102010010000 1 40210110 в сумме 59,20 руб. и по</w:t>
      </w:r>
      <w:proofErr w:type="gramEnd"/>
      <w:r w:rsidR="00D8605D">
        <w:rPr>
          <w:rFonts w:eastAsiaTheme="minorHAnsi"/>
          <w:sz w:val="28"/>
          <w:szCs w:val="28"/>
          <w:lang w:eastAsia="en-US"/>
        </w:rPr>
        <w:t xml:space="preserve"> счету 007 10302260010000 140210110 в сумме 71885,80 руб. не подлежал исключению, т.к. не </w:t>
      </w:r>
      <w:proofErr w:type="gramStart"/>
      <w:r w:rsidR="00D8605D">
        <w:rPr>
          <w:rFonts w:eastAsiaTheme="minorHAnsi"/>
          <w:sz w:val="28"/>
          <w:szCs w:val="28"/>
          <w:lang w:eastAsia="en-US"/>
        </w:rPr>
        <w:t>взаимосвязан</w:t>
      </w:r>
      <w:proofErr w:type="gramEnd"/>
      <w:r w:rsidR="00D8605D">
        <w:rPr>
          <w:rFonts w:eastAsiaTheme="minorHAnsi"/>
          <w:sz w:val="28"/>
          <w:szCs w:val="28"/>
          <w:lang w:eastAsia="en-US"/>
        </w:rPr>
        <w:t xml:space="preserve"> оборотом по счету учета 130405000.</w:t>
      </w:r>
    </w:p>
    <w:p w:rsidR="00F10D8F" w:rsidRPr="00F10D8F" w:rsidRDefault="00D8605D" w:rsidP="00F10D8F">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Суммированный оборот по  счету учета 121002000,</w:t>
      </w:r>
      <w:r w:rsidRPr="00D8605D">
        <w:rPr>
          <w:rFonts w:eastAsiaTheme="minorHAnsi"/>
          <w:sz w:val="28"/>
          <w:szCs w:val="28"/>
          <w:lang w:eastAsia="en-US"/>
        </w:rPr>
        <w:t xml:space="preserve"> </w:t>
      </w:r>
      <w:r>
        <w:rPr>
          <w:rFonts w:eastAsiaTheme="minorHAnsi"/>
          <w:sz w:val="28"/>
          <w:szCs w:val="28"/>
          <w:lang w:eastAsia="en-US"/>
        </w:rPr>
        <w:t>отраженный  в  графах (2, 5, 6) консолидированных Справок (ф.0503110) к Балансам (ф.0503130) составляет 15832192,26 руб. показатели аналитических счетов счета 140120000, отраженных в графах (3, 4, 9)</w:t>
      </w:r>
      <w:r w:rsidRPr="00D8605D">
        <w:rPr>
          <w:rFonts w:eastAsiaTheme="minorHAnsi"/>
          <w:sz w:val="28"/>
          <w:szCs w:val="28"/>
          <w:lang w:eastAsia="en-US"/>
        </w:rPr>
        <w:t xml:space="preserve"> </w:t>
      </w:r>
      <w:r w:rsidRPr="00F10D8F">
        <w:rPr>
          <w:rFonts w:eastAsiaTheme="minorHAnsi"/>
          <w:sz w:val="28"/>
          <w:szCs w:val="28"/>
          <w:lang w:eastAsia="en-US"/>
        </w:rPr>
        <w:t>консолидированной Справки (ф. 0503110) к сводному Балансу (</w:t>
      </w:r>
      <w:hyperlink w:anchor="sub_503140" w:history="1">
        <w:r w:rsidRPr="00F10D8F">
          <w:rPr>
            <w:rFonts w:eastAsiaTheme="minorHAnsi"/>
            <w:color w:val="106BBE"/>
            <w:sz w:val="28"/>
            <w:szCs w:val="28"/>
            <w:lang w:eastAsia="en-US"/>
          </w:rPr>
          <w:t>ф. 0503140</w:t>
        </w:r>
      </w:hyperlink>
      <w:r w:rsidRPr="00F10D8F">
        <w:rPr>
          <w:rFonts w:eastAsiaTheme="minorHAnsi"/>
          <w:sz w:val="28"/>
          <w:szCs w:val="28"/>
          <w:lang w:eastAsia="en-US"/>
        </w:rPr>
        <w:t>)</w:t>
      </w:r>
      <w:r>
        <w:rPr>
          <w:rFonts w:eastAsiaTheme="minorHAnsi"/>
          <w:sz w:val="28"/>
          <w:szCs w:val="28"/>
          <w:lang w:eastAsia="en-US"/>
        </w:rPr>
        <w:t xml:space="preserve"> составляет </w:t>
      </w:r>
      <w:r w:rsidR="000533FA">
        <w:rPr>
          <w:rFonts w:eastAsiaTheme="minorHAnsi"/>
          <w:sz w:val="28"/>
          <w:szCs w:val="28"/>
          <w:lang w:eastAsia="en-US"/>
        </w:rPr>
        <w:t>12813490,18</w:t>
      </w:r>
      <w:r>
        <w:rPr>
          <w:rFonts w:eastAsiaTheme="minorHAnsi"/>
          <w:sz w:val="28"/>
          <w:szCs w:val="28"/>
          <w:lang w:eastAsia="en-US"/>
        </w:rPr>
        <w:t xml:space="preserve"> руб</w:t>
      </w:r>
      <w:r w:rsidR="000533FA">
        <w:rPr>
          <w:rFonts w:eastAsiaTheme="minorHAnsi"/>
          <w:sz w:val="28"/>
          <w:szCs w:val="28"/>
          <w:lang w:eastAsia="en-US"/>
        </w:rPr>
        <w:t xml:space="preserve">. Разница составляет 3018702,08. </w:t>
      </w:r>
    </w:p>
    <w:p w:rsidR="00F10D8F" w:rsidRPr="00F10D8F" w:rsidRDefault="00F10D8F" w:rsidP="00F10D8F">
      <w:pPr>
        <w:rPr>
          <w:rFonts w:ascii="Arial" w:eastAsiaTheme="minorHAnsi" w:hAnsi="Arial" w:cs="Arial"/>
          <w:sz w:val="24"/>
          <w:szCs w:val="24"/>
          <w:lang w:eastAsia="en-US"/>
        </w:rPr>
      </w:pPr>
    </w:p>
    <w:p w:rsidR="00603DC4" w:rsidRPr="00603DC4" w:rsidRDefault="00603DC4" w:rsidP="00F4771D">
      <w:pPr>
        <w:spacing w:after="100" w:afterAutospacing="1"/>
        <w:ind w:firstLine="709"/>
        <w:jc w:val="center"/>
        <w:rPr>
          <w:i/>
          <w:sz w:val="28"/>
          <w:szCs w:val="28"/>
        </w:rPr>
      </w:pPr>
      <w:r>
        <w:rPr>
          <w:i/>
          <w:sz w:val="28"/>
          <w:szCs w:val="28"/>
        </w:rPr>
        <w:t xml:space="preserve">Отчет об исполнении </w:t>
      </w:r>
      <w:r w:rsidR="003165CB">
        <w:rPr>
          <w:i/>
          <w:sz w:val="28"/>
          <w:szCs w:val="28"/>
        </w:rPr>
        <w:t>бюджета (ф.0503117)</w:t>
      </w:r>
    </w:p>
    <w:p w:rsidR="002D138C" w:rsidRDefault="002D138C" w:rsidP="002D138C">
      <w:pPr>
        <w:ind w:firstLine="709"/>
        <w:jc w:val="both"/>
        <w:rPr>
          <w:rFonts w:eastAsiaTheme="minorHAnsi"/>
          <w:sz w:val="28"/>
          <w:szCs w:val="28"/>
          <w:lang w:eastAsia="en-US"/>
        </w:rPr>
      </w:pPr>
      <w:r w:rsidRPr="002D138C">
        <w:rPr>
          <w:sz w:val="28"/>
          <w:szCs w:val="28"/>
        </w:rPr>
        <w:t>Согласно п. 137 Инструкции №191н</w:t>
      </w:r>
      <w:proofErr w:type="gramStart"/>
      <w:r w:rsidRPr="002D138C">
        <w:rPr>
          <w:sz w:val="28"/>
          <w:szCs w:val="28"/>
        </w:rPr>
        <w:t xml:space="preserve"> ,</w:t>
      </w:r>
      <w:proofErr w:type="gramEnd"/>
      <w:r w:rsidRPr="002D138C">
        <w:rPr>
          <w:sz w:val="28"/>
          <w:szCs w:val="28"/>
        </w:rPr>
        <w:t xml:space="preserve"> </w:t>
      </w:r>
      <w:r w:rsidRPr="002D138C">
        <w:rPr>
          <w:rFonts w:eastAsiaTheme="minorHAnsi"/>
          <w:sz w:val="28"/>
          <w:szCs w:val="28"/>
          <w:lang w:eastAsia="en-US"/>
        </w:rPr>
        <w:t xml:space="preserve">графа 5 </w:t>
      </w:r>
      <w:hyperlink w:anchor="sub_503117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Отчета (ф. 0503117) формируется путем суммирования одноименных показателей графы 8 </w:t>
      </w:r>
      <w:hyperlink w:anchor="sub_503127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консолидированных Отчетов (ф. 0503127) при условии соответствия данных о кассовом исполнении бюджета, отраженных в графе 5 раздела "Доходы бюджета" консолидированных Отчетов (ф. 0503127)</w:t>
      </w:r>
      <w:r w:rsidRPr="002D138C">
        <w:rPr>
          <w:sz w:val="28"/>
          <w:szCs w:val="28"/>
        </w:rPr>
        <w:t xml:space="preserve"> </w:t>
      </w:r>
      <w:r w:rsidRPr="002D138C">
        <w:rPr>
          <w:rFonts w:eastAsiaTheme="minorHAnsi"/>
          <w:sz w:val="28"/>
          <w:szCs w:val="28"/>
          <w:lang w:eastAsia="en-US"/>
        </w:rPr>
        <w:t xml:space="preserve">с аналогичными показателями графы 5 </w:t>
      </w:r>
      <w:hyperlink w:anchor="sub_503124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консолидированного Отчета (ф. 0503124) финансового органа</w:t>
      </w:r>
      <w:r>
        <w:rPr>
          <w:rFonts w:eastAsiaTheme="minorHAnsi"/>
          <w:sz w:val="28"/>
          <w:szCs w:val="28"/>
          <w:lang w:eastAsia="en-US"/>
        </w:rPr>
        <w:t>.</w:t>
      </w:r>
    </w:p>
    <w:p w:rsidR="002D138C" w:rsidRDefault="002D138C" w:rsidP="002D138C">
      <w:pPr>
        <w:ind w:firstLine="709"/>
        <w:jc w:val="both"/>
        <w:rPr>
          <w:rFonts w:eastAsiaTheme="minorHAnsi"/>
          <w:sz w:val="28"/>
          <w:szCs w:val="28"/>
          <w:lang w:eastAsia="en-US"/>
        </w:rPr>
      </w:pPr>
      <w:r>
        <w:rPr>
          <w:rFonts w:eastAsiaTheme="minorHAnsi"/>
          <w:sz w:val="28"/>
          <w:szCs w:val="28"/>
          <w:lang w:eastAsia="en-US"/>
        </w:rPr>
        <w:t xml:space="preserve">При суммировании одноименных показателей графы 8 </w:t>
      </w:r>
      <w:hyperlink w:anchor="sub_503127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консолидированных Отчетов (ф. 0503127)</w:t>
      </w:r>
      <w:r w:rsidR="005A0455">
        <w:rPr>
          <w:rFonts w:eastAsiaTheme="minorHAnsi"/>
          <w:sz w:val="28"/>
          <w:szCs w:val="28"/>
          <w:lang w:eastAsia="en-US"/>
        </w:rPr>
        <w:t xml:space="preserve"> установлено, что суммированные показатели не тождественны показателям, отраженным в графе 5 Отчета (ф.0503117). </w:t>
      </w:r>
      <w:r w:rsidR="005C2712">
        <w:rPr>
          <w:rFonts w:eastAsiaTheme="minorHAnsi"/>
          <w:sz w:val="28"/>
          <w:szCs w:val="28"/>
          <w:lang w:eastAsia="en-US"/>
        </w:rPr>
        <w:t>Разница составляет 2570922,60 руб.</w:t>
      </w:r>
      <w:r w:rsidR="00292F90">
        <w:rPr>
          <w:rFonts w:eastAsiaTheme="minorHAnsi"/>
          <w:sz w:val="28"/>
          <w:szCs w:val="28"/>
          <w:lang w:eastAsia="en-US"/>
        </w:rPr>
        <w:t xml:space="preserve"> в </w:t>
      </w:r>
      <w:proofErr w:type="spellStart"/>
      <w:r w:rsidR="00292F90">
        <w:rPr>
          <w:rFonts w:eastAsiaTheme="minorHAnsi"/>
          <w:sz w:val="28"/>
          <w:szCs w:val="28"/>
          <w:lang w:eastAsia="en-US"/>
        </w:rPr>
        <w:t>т.ч</w:t>
      </w:r>
      <w:proofErr w:type="spellEnd"/>
      <w:r w:rsidR="00292F90">
        <w:rPr>
          <w:rFonts w:eastAsiaTheme="minorHAnsi"/>
          <w:sz w:val="28"/>
          <w:szCs w:val="28"/>
          <w:lang w:eastAsia="en-US"/>
        </w:rPr>
        <w:t>.</w:t>
      </w:r>
      <w:proofErr w:type="gramStart"/>
      <w:r w:rsidR="00292F90">
        <w:rPr>
          <w:rFonts w:eastAsiaTheme="minorHAnsi"/>
          <w:sz w:val="28"/>
          <w:szCs w:val="28"/>
          <w:lang w:eastAsia="en-US"/>
        </w:rPr>
        <w:t xml:space="preserve"> :</w:t>
      </w:r>
      <w:proofErr w:type="gramEnd"/>
    </w:p>
    <w:p w:rsidR="00292F90" w:rsidRPr="002D138C" w:rsidRDefault="00292F90" w:rsidP="002D138C">
      <w:pPr>
        <w:ind w:firstLine="709"/>
        <w:jc w:val="both"/>
        <w:rPr>
          <w:rFonts w:eastAsiaTheme="minorHAnsi"/>
          <w:sz w:val="28"/>
          <w:szCs w:val="28"/>
          <w:lang w:eastAsia="en-US"/>
        </w:rPr>
      </w:pPr>
      <w:r>
        <w:rPr>
          <w:rFonts w:eastAsiaTheme="minorHAnsi"/>
          <w:sz w:val="28"/>
          <w:szCs w:val="28"/>
          <w:lang w:eastAsia="en-US"/>
        </w:rPr>
        <w:t xml:space="preserve">-в Отчете (ф.0503127) ГАБС – Администрации </w:t>
      </w:r>
      <w:proofErr w:type="spellStart"/>
      <w:r>
        <w:rPr>
          <w:rFonts w:eastAsiaTheme="minorHAnsi"/>
          <w:sz w:val="28"/>
          <w:szCs w:val="28"/>
          <w:lang w:eastAsia="en-US"/>
        </w:rPr>
        <w:t>Кааламского</w:t>
      </w:r>
      <w:proofErr w:type="spellEnd"/>
      <w:r>
        <w:rPr>
          <w:rFonts w:eastAsiaTheme="minorHAnsi"/>
          <w:sz w:val="28"/>
          <w:szCs w:val="28"/>
          <w:lang w:eastAsia="en-US"/>
        </w:rPr>
        <w:t xml:space="preserve"> сельского поселения, не отражена сумма 2640,00 по КБК 00711701050100000180</w:t>
      </w:r>
      <w:r w:rsidR="00AF0C1E">
        <w:rPr>
          <w:rFonts w:eastAsiaTheme="minorHAnsi"/>
          <w:sz w:val="28"/>
          <w:szCs w:val="28"/>
          <w:lang w:eastAsia="en-US"/>
        </w:rPr>
        <w:t>, а также не содержатся показатели</w:t>
      </w:r>
      <w:r>
        <w:rPr>
          <w:rFonts w:eastAsiaTheme="minorHAnsi"/>
          <w:sz w:val="28"/>
          <w:szCs w:val="28"/>
          <w:lang w:eastAsia="en-US"/>
        </w:rPr>
        <w:t xml:space="preserve"> по поступившим доходам, содержащих элемент бюджета «01» </w:t>
      </w:r>
      <w:proofErr w:type="gramStart"/>
      <w:r>
        <w:rPr>
          <w:rFonts w:eastAsiaTheme="minorHAnsi"/>
          <w:sz w:val="28"/>
          <w:szCs w:val="28"/>
          <w:lang w:eastAsia="en-US"/>
        </w:rPr>
        <w:t xml:space="preserve">( </w:t>
      </w:r>
      <w:proofErr w:type="gramEnd"/>
      <w:r>
        <w:rPr>
          <w:rFonts w:eastAsiaTheme="minorHAnsi"/>
          <w:sz w:val="28"/>
          <w:szCs w:val="28"/>
          <w:lang w:eastAsia="en-US"/>
        </w:rPr>
        <w:t>в части распределенных сумм доходов, федеральными администраторами которых являются УФК по РК (сумма 903296,79) и УФНС России по РК (сумма 1664</w:t>
      </w:r>
      <w:r w:rsidR="001D5E46">
        <w:rPr>
          <w:rFonts w:eastAsiaTheme="minorHAnsi"/>
          <w:sz w:val="28"/>
          <w:szCs w:val="28"/>
          <w:lang w:eastAsia="en-US"/>
        </w:rPr>
        <w:t>98</w:t>
      </w:r>
      <w:r>
        <w:rPr>
          <w:rFonts w:eastAsiaTheme="minorHAnsi"/>
          <w:sz w:val="28"/>
          <w:szCs w:val="28"/>
          <w:lang w:eastAsia="en-US"/>
        </w:rPr>
        <w:t>5,81)).</w:t>
      </w:r>
    </w:p>
    <w:p w:rsidR="001D5E46" w:rsidRDefault="001D5E46" w:rsidP="001D5E46">
      <w:pPr>
        <w:ind w:firstLine="851"/>
        <w:jc w:val="both"/>
        <w:rPr>
          <w:sz w:val="28"/>
          <w:szCs w:val="28"/>
        </w:rPr>
      </w:pPr>
      <w:r w:rsidRPr="00BE1953">
        <w:rPr>
          <w:sz w:val="28"/>
          <w:szCs w:val="28"/>
        </w:rPr>
        <w:t>При сопоставлении</w:t>
      </w:r>
      <w:r>
        <w:rPr>
          <w:sz w:val="28"/>
          <w:szCs w:val="28"/>
        </w:rPr>
        <w:t xml:space="preserve"> показателей утвержденных бюджетных назначений по расходам, отраженных в разделе 2 Отчета (ф.0503127) с показателями Сводной бюджетной росписи бюджета на 2017 финансовый год и на плановый период 2018 и 2018 годов выявлены следующие отклонения:                                                                                                 (руб.)</w:t>
      </w:r>
    </w:p>
    <w:tbl>
      <w:tblPr>
        <w:tblStyle w:val="a7"/>
        <w:tblW w:w="0" w:type="auto"/>
        <w:tblLook w:val="04A0" w:firstRow="1" w:lastRow="0" w:firstColumn="1" w:lastColumn="0" w:noHBand="0" w:noVBand="1"/>
      </w:tblPr>
      <w:tblGrid>
        <w:gridCol w:w="2239"/>
        <w:gridCol w:w="1678"/>
        <w:gridCol w:w="2239"/>
        <w:gridCol w:w="1680"/>
        <w:gridCol w:w="1735"/>
      </w:tblGrid>
      <w:tr w:rsidR="001D5E46" w:rsidTr="007B1A4B">
        <w:trPr>
          <w:tblHeader/>
        </w:trPr>
        <w:tc>
          <w:tcPr>
            <w:tcW w:w="3911" w:type="dxa"/>
            <w:gridSpan w:val="2"/>
          </w:tcPr>
          <w:p w:rsidR="001D5E46" w:rsidRDefault="001D5E46" w:rsidP="007B1A4B">
            <w:pPr>
              <w:jc w:val="both"/>
              <w:rPr>
                <w:sz w:val="28"/>
                <w:szCs w:val="28"/>
              </w:rPr>
            </w:pPr>
            <w:r>
              <w:rPr>
                <w:sz w:val="28"/>
                <w:szCs w:val="28"/>
              </w:rPr>
              <w:t xml:space="preserve"> Сводная бюджетная роспись</w:t>
            </w:r>
          </w:p>
        </w:tc>
        <w:tc>
          <w:tcPr>
            <w:tcW w:w="3912" w:type="dxa"/>
            <w:gridSpan w:val="2"/>
          </w:tcPr>
          <w:p w:rsidR="001D5E46" w:rsidRDefault="001D5E46" w:rsidP="007B1A4B">
            <w:pPr>
              <w:jc w:val="both"/>
              <w:rPr>
                <w:sz w:val="28"/>
                <w:szCs w:val="28"/>
              </w:rPr>
            </w:pPr>
            <w:r>
              <w:rPr>
                <w:sz w:val="28"/>
                <w:szCs w:val="28"/>
              </w:rPr>
              <w:t>Раздел 2 Отчета (ф.0503127)</w:t>
            </w:r>
          </w:p>
        </w:tc>
        <w:tc>
          <w:tcPr>
            <w:tcW w:w="1747" w:type="dxa"/>
            <w:vMerge w:val="restart"/>
          </w:tcPr>
          <w:p w:rsidR="001D5E46" w:rsidRDefault="001D5E46" w:rsidP="007B1A4B">
            <w:pPr>
              <w:jc w:val="both"/>
              <w:rPr>
                <w:sz w:val="28"/>
                <w:szCs w:val="28"/>
              </w:rPr>
            </w:pPr>
            <w:r>
              <w:rPr>
                <w:sz w:val="28"/>
                <w:szCs w:val="28"/>
              </w:rPr>
              <w:t>отклонение</w:t>
            </w:r>
          </w:p>
        </w:tc>
      </w:tr>
      <w:tr w:rsidR="001D5E46" w:rsidTr="007B1A4B">
        <w:trPr>
          <w:tblHeader/>
        </w:trPr>
        <w:tc>
          <w:tcPr>
            <w:tcW w:w="2216" w:type="dxa"/>
          </w:tcPr>
          <w:p w:rsidR="001D5E46" w:rsidRPr="00EE5D27" w:rsidRDefault="001D5E46" w:rsidP="007B1A4B">
            <w:pPr>
              <w:jc w:val="both"/>
            </w:pPr>
            <w:r>
              <w:lastRenderedPageBreak/>
              <w:t>Код расхода по бюджетной классификации</w:t>
            </w:r>
          </w:p>
        </w:tc>
        <w:tc>
          <w:tcPr>
            <w:tcW w:w="1695" w:type="dxa"/>
          </w:tcPr>
          <w:p w:rsidR="001D5E46" w:rsidRPr="00EE5D27" w:rsidRDefault="001D5E46" w:rsidP="007B1A4B">
            <w:pPr>
              <w:jc w:val="both"/>
            </w:pPr>
            <w:r>
              <w:t>Утвержденные бюджетные назначения</w:t>
            </w:r>
          </w:p>
        </w:tc>
        <w:tc>
          <w:tcPr>
            <w:tcW w:w="2216" w:type="dxa"/>
          </w:tcPr>
          <w:p w:rsidR="001D5E46" w:rsidRPr="00EE5D27" w:rsidRDefault="001D5E46" w:rsidP="007B1A4B">
            <w:pPr>
              <w:jc w:val="both"/>
            </w:pPr>
            <w:r>
              <w:t>Код расхода по бюджетной классификации</w:t>
            </w:r>
          </w:p>
        </w:tc>
        <w:tc>
          <w:tcPr>
            <w:tcW w:w="1696" w:type="dxa"/>
          </w:tcPr>
          <w:p w:rsidR="001D5E46" w:rsidRPr="00EE5D27" w:rsidRDefault="001D5E46" w:rsidP="007B1A4B">
            <w:pPr>
              <w:jc w:val="both"/>
            </w:pPr>
            <w:r>
              <w:t>Утвержденные бюджетные назначения</w:t>
            </w:r>
          </w:p>
        </w:tc>
        <w:tc>
          <w:tcPr>
            <w:tcW w:w="1747" w:type="dxa"/>
            <w:vMerge/>
          </w:tcPr>
          <w:p w:rsidR="001D5E46" w:rsidRPr="00EE5D27" w:rsidRDefault="001D5E46" w:rsidP="007B1A4B">
            <w:pPr>
              <w:jc w:val="both"/>
            </w:pPr>
          </w:p>
        </w:tc>
      </w:tr>
      <w:tr w:rsidR="001D5E46" w:rsidTr="007B1A4B">
        <w:tc>
          <w:tcPr>
            <w:tcW w:w="2216" w:type="dxa"/>
          </w:tcPr>
          <w:p w:rsidR="001D5E46" w:rsidRDefault="001D5E46" w:rsidP="007B1A4B">
            <w:pPr>
              <w:jc w:val="both"/>
            </w:pPr>
            <w:r>
              <w:t>00701020020003000121</w:t>
            </w:r>
          </w:p>
        </w:tc>
        <w:tc>
          <w:tcPr>
            <w:tcW w:w="1695" w:type="dxa"/>
            <w:vAlign w:val="center"/>
          </w:tcPr>
          <w:p w:rsidR="001D5E46" w:rsidRDefault="001D5E46" w:rsidP="007B1A4B">
            <w:pPr>
              <w:jc w:val="center"/>
            </w:pPr>
            <w:r>
              <w:t>869380</w:t>
            </w:r>
          </w:p>
        </w:tc>
        <w:tc>
          <w:tcPr>
            <w:tcW w:w="2216" w:type="dxa"/>
          </w:tcPr>
          <w:p w:rsidR="001D5E46" w:rsidRDefault="001D5E46" w:rsidP="007B1A4B">
            <w:pPr>
              <w:jc w:val="both"/>
            </w:pPr>
            <w:r>
              <w:t>00701020020003000121</w:t>
            </w:r>
          </w:p>
        </w:tc>
        <w:tc>
          <w:tcPr>
            <w:tcW w:w="1696" w:type="dxa"/>
            <w:vAlign w:val="center"/>
          </w:tcPr>
          <w:p w:rsidR="001D5E46" w:rsidRDefault="001D5E46" w:rsidP="007B1A4B">
            <w:pPr>
              <w:jc w:val="center"/>
            </w:pPr>
            <w:r>
              <w:t>869375,91</w:t>
            </w:r>
          </w:p>
        </w:tc>
        <w:tc>
          <w:tcPr>
            <w:tcW w:w="1747" w:type="dxa"/>
            <w:vAlign w:val="center"/>
          </w:tcPr>
          <w:p w:rsidR="001D5E46" w:rsidRPr="00EE5D27" w:rsidRDefault="001D5E46" w:rsidP="007B1A4B">
            <w:pPr>
              <w:jc w:val="center"/>
            </w:pPr>
            <w:r>
              <w:t>-4,09</w:t>
            </w:r>
          </w:p>
        </w:tc>
      </w:tr>
      <w:tr w:rsidR="001D5E46" w:rsidTr="007B1A4B">
        <w:tc>
          <w:tcPr>
            <w:tcW w:w="2216" w:type="dxa"/>
          </w:tcPr>
          <w:p w:rsidR="001D5E46" w:rsidRDefault="001D5E46" w:rsidP="007B1A4B">
            <w:pPr>
              <w:jc w:val="both"/>
            </w:pPr>
            <w:r>
              <w:t>00701020020003000129</w:t>
            </w:r>
          </w:p>
        </w:tc>
        <w:tc>
          <w:tcPr>
            <w:tcW w:w="1695" w:type="dxa"/>
            <w:vAlign w:val="center"/>
          </w:tcPr>
          <w:p w:rsidR="001D5E46" w:rsidRDefault="001D5E46" w:rsidP="007B1A4B">
            <w:pPr>
              <w:jc w:val="center"/>
            </w:pPr>
            <w:r>
              <w:t>330620</w:t>
            </w:r>
          </w:p>
        </w:tc>
        <w:tc>
          <w:tcPr>
            <w:tcW w:w="2216" w:type="dxa"/>
          </w:tcPr>
          <w:p w:rsidR="001D5E46" w:rsidRDefault="001D5E46" w:rsidP="007B1A4B">
            <w:pPr>
              <w:jc w:val="both"/>
            </w:pPr>
            <w:r>
              <w:t>00701020020003000129</w:t>
            </w:r>
          </w:p>
        </w:tc>
        <w:tc>
          <w:tcPr>
            <w:tcW w:w="1696" w:type="dxa"/>
            <w:vAlign w:val="center"/>
          </w:tcPr>
          <w:p w:rsidR="001D5E46" w:rsidRDefault="001D5E46" w:rsidP="007B1A4B">
            <w:pPr>
              <w:jc w:val="center"/>
            </w:pPr>
            <w:r>
              <w:t>330624,09</w:t>
            </w:r>
          </w:p>
        </w:tc>
        <w:tc>
          <w:tcPr>
            <w:tcW w:w="1747" w:type="dxa"/>
            <w:vAlign w:val="center"/>
          </w:tcPr>
          <w:p w:rsidR="001D5E46" w:rsidRDefault="001D5E46" w:rsidP="007B1A4B">
            <w:pPr>
              <w:jc w:val="center"/>
            </w:pPr>
            <w:r>
              <w:t>+4,09</w:t>
            </w:r>
          </w:p>
        </w:tc>
      </w:tr>
      <w:tr w:rsidR="001D5E46" w:rsidTr="007B1A4B">
        <w:tc>
          <w:tcPr>
            <w:tcW w:w="2216" w:type="dxa"/>
          </w:tcPr>
          <w:p w:rsidR="001D5E46" w:rsidRDefault="001D5E46" w:rsidP="007B1A4B">
            <w:pPr>
              <w:jc w:val="both"/>
            </w:pPr>
            <w:r>
              <w:t>00701040020004000121</w:t>
            </w:r>
          </w:p>
        </w:tc>
        <w:tc>
          <w:tcPr>
            <w:tcW w:w="1695" w:type="dxa"/>
            <w:vAlign w:val="center"/>
          </w:tcPr>
          <w:p w:rsidR="001D5E46" w:rsidRDefault="001D5E46" w:rsidP="007B1A4B">
            <w:pPr>
              <w:jc w:val="center"/>
            </w:pPr>
            <w:r>
              <w:t>914120</w:t>
            </w:r>
          </w:p>
        </w:tc>
        <w:tc>
          <w:tcPr>
            <w:tcW w:w="2216" w:type="dxa"/>
          </w:tcPr>
          <w:p w:rsidR="001D5E46" w:rsidRDefault="001D5E46" w:rsidP="007B1A4B">
            <w:pPr>
              <w:jc w:val="both"/>
            </w:pPr>
            <w:r>
              <w:t>00701040020004000121</w:t>
            </w:r>
          </w:p>
        </w:tc>
        <w:tc>
          <w:tcPr>
            <w:tcW w:w="1696" w:type="dxa"/>
            <w:vAlign w:val="center"/>
          </w:tcPr>
          <w:p w:rsidR="001D5E46" w:rsidRDefault="001D5E46" w:rsidP="007B1A4B">
            <w:pPr>
              <w:jc w:val="center"/>
            </w:pPr>
            <w:r>
              <w:t>914117,3</w:t>
            </w:r>
          </w:p>
        </w:tc>
        <w:tc>
          <w:tcPr>
            <w:tcW w:w="1747" w:type="dxa"/>
            <w:vAlign w:val="center"/>
          </w:tcPr>
          <w:p w:rsidR="001D5E46" w:rsidRDefault="001D5E46" w:rsidP="007B1A4B">
            <w:pPr>
              <w:jc w:val="center"/>
            </w:pPr>
            <w:r>
              <w:t>-2,70</w:t>
            </w:r>
          </w:p>
        </w:tc>
      </w:tr>
      <w:tr w:rsidR="001D5E46" w:rsidTr="007B1A4B">
        <w:tc>
          <w:tcPr>
            <w:tcW w:w="2216" w:type="dxa"/>
          </w:tcPr>
          <w:p w:rsidR="001D5E46" w:rsidRDefault="001D5E46" w:rsidP="007B1A4B">
            <w:pPr>
              <w:jc w:val="both"/>
            </w:pPr>
            <w:r>
              <w:t>00701040020004000122</w:t>
            </w:r>
          </w:p>
        </w:tc>
        <w:tc>
          <w:tcPr>
            <w:tcW w:w="1695" w:type="dxa"/>
            <w:vAlign w:val="center"/>
          </w:tcPr>
          <w:p w:rsidR="001D5E46" w:rsidRDefault="001D5E46" w:rsidP="007B1A4B">
            <w:pPr>
              <w:jc w:val="center"/>
            </w:pPr>
            <w:r>
              <w:t>36860</w:t>
            </w:r>
          </w:p>
        </w:tc>
        <w:tc>
          <w:tcPr>
            <w:tcW w:w="2216" w:type="dxa"/>
          </w:tcPr>
          <w:p w:rsidR="001D5E46" w:rsidRDefault="001D5E46" w:rsidP="007B1A4B">
            <w:pPr>
              <w:jc w:val="both"/>
            </w:pPr>
            <w:r>
              <w:t>00701040020004000122</w:t>
            </w:r>
          </w:p>
        </w:tc>
        <w:tc>
          <w:tcPr>
            <w:tcW w:w="1696" w:type="dxa"/>
            <w:vAlign w:val="center"/>
          </w:tcPr>
          <w:p w:rsidR="001D5E46" w:rsidRDefault="001D5E46" w:rsidP="007B1A4B">
            <w:pPr>
              <w:jc w:val="center"/>
            </w:pPr>
            <w:r>
              <w:t>36860,96</w:t>
            </w:r>
          </w:p>
        </w:tc>
        <w:tc>
          <w:tcPr>
            <w:tcW w:w="1747" w:type="dxa"/>
            <w:vAlign w:val="center"/>
          </w:tcPr>
          <w:p w:rsidR="001D5E46" w:rsidRDefault="001D5E46" w:rsidP="007B1A4B">
            <w:pPr>
              <w:jc w:val="center"/>
            </w:pPr>
            <w:r>
              <w:t>+0,96</w:t>
            </w:r>
          </w:p>
        </w:tc>
      </w:tr>
      <w:tr w:rsidR="001D5E46" w:rsidTr="007B1A4B">
        <w:tc>
          <w:tcPr>
            <w:tcW w:w="2216" w:type="dxa"/>
          </w:tcPr>
          <w:p w:rsidR="001D5E46" w:rsidRDefault="001D5E46" w:rsidP="007B1A4B">
            <w:pPr>
              <w:jc w:val="both"/>
            </w:pPr>
            <w:r>
              <w:t>00701040020004000242</w:t>
            </w:r>
          </w:p>
        </w:tc>
        <w:tc>
          <w:tcPr>
            <w:tcW w:w="1695" w:type="dxa"/>
            <w:vAlign w:val="center"/>
          </w:tcPr>
          <w:p w:rsidR="001D5E46" w:rsidRDefault="001D5E46" w:rsidP="007B1A4B">
            <w:pPr>
              <w:jc w:val="center"/>
            </w:pPr>
            <w:r>
              <w:t>179550</w:t>
            </w:r>
          </w:p>
        </w:tc>
        <w:tc>
          <w:tcPr>
            <w:tcW w:w="2216" w:type="dxa"/>
          </w:tcPr>
          <w:p w:rsidR="001D5E46" w:rsidRDefault="001D5E46" w:rsidP="007B1A4B">
            <w:pPr>
              <w:jc w:val="both"/>
            </w:pPr>
            <w:r>
              <w:t>00701040020004000242</w:t>
            </w:r>
          </w:p>
        </w:tc>
        <w:tc>
          <w:tcPr>
            <w:tcW w:w="1696" w:type="dxa"/>
            <w:vAlign w:val="center"/>
          </w:tcPr>
          <w:p w:rsidR="001D5E46" w:rsidRDefault="001D5E46" w:rsidP="007B1A4B">
            <w:pPr>
              <w:jc w:val="center"/>
            </w:pPr>
            <w:r>
              <w:t>179554,61</w:t>
            </w:r>
          </w:p>
        </w:tc>
        <w:tc>
          <w:tcPr>
            <w:tcW w:w="1747" w:type="dxa"/>
            <w:vAlign w:val="center"/>
          </w:tcPr>
          <w:p w:rsidR="001D5E46" w:rsidRDefault="001D5E46" w:rsidP="007B1A4B">
            <w:pPr>
              <w:jc w:val="center"/>
            </w:pPr>
            <w:r>
              <w:t>-4,61</w:t>
            </w:r>
          </w:p>
        </w:tc>
      </w:tr>
      <w:tr w:rsidR="001D5E46" w:rsidTr="007B1A4B">
        <w:tc>
          <w:tcPr>
            <w:tcW w:w="2216" w:type="dxa"/>
          </w:tcPr>
          <w:p w:rsidR="001D5E46" w:rsidRDefault="001D5E46" w:rsidP="007B1A4B">
            <w:pPr>
              <w:jc w:val="both"/>
            </w:pPr>
            <w:r>
              <w:t>00701040020004000244</w:t>
            </w:r>
          </w:p>
        </w:tc>
        <w:tc>
          <w:tcPr>
            <w:tcW w:w="1695" w:type="dxa"/>
            <w:vAlign w:val="center"/>
          </w:tcPr>
          <w:p w:rsidR="001D5E46" w:rsidRDefault="001D5E46" w:rsidP="007B1A4B">
            <w:pPr>
              <w:jc w:val="center"/>
            </w:pPr>
            <w:r>
              <w:t>600000</w:t>
            </w:r>
          </w:p>
        </w:tc>
        <w:tc>
          <w:tcPr>
            <w:tcW w:w="2216" w:type="dxa"/>
          </w:tcPr>
          <w:p w:rsidR="001D5E46" w:rsidRDefault="001D5E46" w:rsidP="007B1A4B">
            <w:pPr>
              <w:jc w:val="both"/>
            </w:pPr>
            <w:r>
              <w:t>00701040020004000244</w:t>
            </w:r>
          </w:p>
        </w:tc>
        <w:tc>
          <w:tcPr>
            <w:tcW w:w="1696" w:type="dxa"/>
            <w:vAlign w:val="center"/>
          </w:tcPr>
          <w:p w:rsidR="001D5E46" w:rsidRDefault="001D5E46" w:rsidP="007B1A4B">
            <w:pPr>
              <w:jc w:val="center"/>
            </w:pPr>
            <w:r>
              <w:t>599999,,63</w:t>
            </w:r>
          </w:p>
        </w:tc>
        <w:tc>
          <w:tcPr>
            <w:tcW w:w="1747" w:type="dxa"/>
            <w:vAlign w:val="center"/>
          </w:tcPr>
          <w:p w:rsidR="001D5E46" w:rsidRDefault="001D5E46" w:rsidP="007B1A4B">
            <w:pPr>
              <w:jc w:val="center"/>
            </w:pPr>
            <w:r>
              <w:t>-0,37</w:t>
            </w:r>
          </w:p>
        </w:tc>
      </w:tr>
      <w:tr w:rsidR="001D5E46" w:rsidTr="007B1A4B">
        <w:tc>
          <w:tcPr>
            <w:tcW w:w="2216" w:type="dxa"/>
          </w:tcPr>
          <w:p w:rsidR="001D5E46" w:rsidRDefault="001D5E46" w:rsidP="007B1A4B">
            <w:pPr>
              <w:jc w:val="both"/>
            </w:pPr>
            <w:r>
              <w:t>00701040020004000851</w:t>
            </w:r>
          </w:p>
        </w:tc>
        <w:tc>
          <w:tcPr>
            <w:tcW w:w="1695" w:type="dxa"/>
            <w:vAlign w:val="center"/>
          </w:tcPr>
          <w:p w:rsidR="001D5E46" w:rsidRDefault="001D5E46" w:rsidP="007B1A4B">
            <w:pPr>
              <w:jc w:val="center"/>
            </w:pPr>
            <w:r>
              <w:t>4350</w:t>
            </w:r>
          </w:p>
        </w:tc>
        <w:tc>
          <w:tcPr>
            <w:tcW w:w="2216" w:type="dxa"/>
          </w:tcPr>
          <w:p w:rsidR="001D5E46" w:rsidRDefault="001D5E46" w:rsidP="007B1A4B">
            <w:pPr>
              <w:jc w:val="both"/>
            </w:pPr>
            <w:r>
              <w:t>00701040020004000851</w:t>
            </w:r>
          </w:p>
        </w:tc>
        <w:tc>
          <w:tcPr>
            <w:tcW w:w="1696" w:type="dxa"/>
            <w:vAlign w:val="center"/>
          </w:tcPr>
          <w:p w:rsidR="001D5E46" w:rsidRDefault="001D5E46" w:rsidP="007B1A4B">
            <w:pPr>
              <w:jc w:val="center"/>
            </w:pPr>
            <w:r>
              <w:t>4345,51</w:t>
            </w:r>
          </w:p>
        </w:tc>
        <w:tc>
          <w:tcPr>
            <w:tcW w:w="1747" w:type="dxa"/>
            <w:vAlign w:val="center"/>
          </w:tcPr>
          <w:p w:rsidR="001D5E46" w:rsidRDefault="001D5E46" w:rsidP="007B1A4B">
            <w:pPr>
              <w:jc w:val="center"/>
            </w:pPr>
            <w:r>
              <w:t>-4,49</w:t>
            </w:r>
          </w:p>
        </w:tc>
      </w:tr>
      <w:tr w:rsidR="001D5E46" w:rsidTr="007B1A4B">
        <w:tc>
          <w:tcPr>
            <w:tcW w:w="2216" w:type="dxa"/>
          </w:tcPr>
          <w:p w:rsidR="001D5E46" w:rsidRDefault="001D5E46" w:rsidP="007B1A4B">
            <w:pPr>
              <w:jc w:val="both"/>
            </w:pPr>
            <w:r>
              <w:t>00701040020004000852</w:t>
            </w:r>
          </w:p>
        </w:tc>
        <w:tc>
          <w:tcPr>
            <w:tcW w:w="1695" w:type="dxa"/>
            <w:vAlign w:val="center"/>
          </w:tcPr>
          <w:p w:rsidR="001D5E46" w:rsidRDefault="001D5E46" w:rsidP="007B1A4B">
            <w:pPr>
              <w:jc w:val="center"/>
            </w:pPr>
            <w:r>
              <w:t>5730</w:t>
            </w:r>
          </w:p>
        </w:tc>
        <w:tc>
          <w:tcPr>
            <w:tcW w:w="2216" w:type="dxa"/>
          </w:tcPr>
          <w:p w:rsidR="001D5E46" w:rsidRDefault="001D5E46" w:rsidP="007B1A4B">
            <w:pPr>
              <w:jc w:val="both"/>
            </w:pPr>
            <w:r>
              <w:t>00701040020004000852</w:t>
            </w:r>
          </w:p>
        </w:tc>
        <w:tc>
          <w:tcPr>
            <w:tcW w:w="1696" w:type="dxa"/>
            <w:vAlign w:val="center"/>
          </w:tcPr>
          <w:p w:rsidR="001D5E46" w:rsidRDefault="001D5E46" w:rsidP="007B1A4B">
            <w:pPr>
              <w:jc w:val="center"/>
            </w:pPr>
            <w:r>
              <w:t>5732</w:t>
            </w:r>
          </w:p>
        </w:tc>
        <w:tc>
          <w:tcPr>
            <w:tcW w:w="1747" w:type="dxa"/>
            <w:vAlign w:val="center"/>
          </w:tcPr>
          <w:p w:rsidR="001D5E46" w:rsidRDefault="001D5E46" w:rsidP="007B1A4B">
            <w:pPr>
              <w:jc w:val="center"/>
            </w:pPr>
            <w:r>
              <w:t>+2</w:t>
            </w:r>
          </w:p>
        </w:tc>
      </w:tr>
      <w:tr w:rsidR="001D5E46" w:rsidTr="007B1A4B">
        <w:tc>
          <w:tcPr>
            <w:tcW w:w="2216" w:type="dxa"/>
          </w:tcPr>
          <w:p w:rsidR="001D5E46" w:rsidRDefault="001D5E46" w:rsidP="007B1A4B">
            <w:pPr>
              <w:jc w:val="both"/>
            </w:pPr>
            <w:r>
              <w:t>00701040020004000853</w:t>
            </w:r>
          </w:p>
        </w:tc>
        <w:tc>
          <w:tcPr>
            <w:tcW w:w="1695" w:type="dxa"/>
            <w:vAlign w:val="center"/>
          </w:tcPr>
          <w:p w:rsidR="001D5E46" w:rsidRDefault="001D5E46" w:rsidP="007B1A4B">
            <w:pPr>
              <w:jc w:val="center"/>
            </w:pPr>
            <w:r>
              <w:t>37810</w:t>
            </w:r>
          </w:p>
        </w:tc>
        <w:tc>
          <w:tcPr>
            <w:tcW w:w="2216" w:type="dxa"/>
          </w:tcPr>
          <w:p w:rsidR="001D5E46" w:rsidRDefault="001D5E46" w:rsidP="007B1A4B">
            <w:pPr>
              <w:jc w:val="both"/>
            </w:pPr>
            <w:r>
              <w:t>00701040020004000853</w:t>
            </w:r>
          </w:p>
        </w:tc>
        <w:tc>
          <w:tcPr>
            <w:tcW w:w="1696" w:type="dxa"/>
            <w:vAlign w:val="center"/>
          </w:tcPr>
          <w:p w:rsidR="001D5E46" w:rsidRDefault="001D5E46" w:rsidP="007B1A4B">
            <w:pPr>
              <w:jc w:val="center"/>
            </w:pPr>
            <w:r>
              <w:t>37814,43</w:t>
            </w:r>
          </w:p>
        </w:tc>
        <w:tc>
          <w:tcPr>
            <w:tcW w:w="1747" w:type="dxa"/>
            <w:vAlign w:val="center"/>
          </w:tcPr>
          <w:p w:rsidR="001D5E46" w:rsidRDefault="001D5E46" w:rsidP="007B1A4B">
            <w:pPr>
              <w:jc w:val="center"/>
            </w:pPr>
            <w:r>
              <w:t>+4,43</w:t>
            </w:r>
          </w:p>
        </w:tc>
      </w:tr>
      <w:tr w:rsidR="001D5E46" w:rsidTr="007B1A4B">
        <w:tc>
          <w:tcPr>
            <w:tcW w:w="2216" w:type="dxa"/>
          </w:tcPr>
          <w:p w:rsidR="001D5E46" w:rsidRDefault="001D5E46" w:rsidP="007B1A4B">
            <w:pPr>
              <w:jc w:val="both"/>
            </w:pPr>
            <w:r>
              <w:t>00701130900005000244</w:t>
            </w:r>
          </w:p>
        </w:tc>
        <w:tc>
          <w:tcPr>
            <w:tcW w:w="1695" w:type="dxa"/>
            <w:vAlign w:val="center"/>
          </w:tcPr>
          <w:p w:rsidR="001D5E46" w:rsidRDefault="001D5E46" w:rsidP="007B1A4B">
            <w:pPr>
              <w:jc w:val="center"/>
            </w:pPr>
            <w:r>
              <w:t>352920</w:t>
            </w:r>
          </w:p>
        </w:tc>
        <w:tc>
          <w:tcPr>
            <w:tcW w:w="2216" w:type="dxa"/>
          </w:tcPr>
          <w:p w:rsidR="001D5E46" w:rsidRDefault="001D5E46" w:rsidP="007B1A4B">
            <w:pPr>
              <w:jc w:val="both"/>
            </w:pPr>
            <w:r>
              <w:t>00701130900005000244</w:t>
            </w:r>
          </w:p>
        </w:tc>
        <w:tc>
          <w:tcPr>
            <w:tcW w:w="1696" w:type="dxa"/>
            <w:vAlign w:val="center"/>
          </w:tcPr>
          <w:p w:rsidR="001D5E46" w:rsidRDefault="001D5E46" w:rsidP="007B1A4B">
            <w:pPr>
              <w:jc w:val="center"/>
            </w:pPr>
            <w:r>
              <w:t>352922,26</w:t>
            </w:r>
          </w:p>
        </w:tc>
        <w:tc>
          <w:tcPr>
            <w:tcW w:w="1747" w:type="dxa"/>
            <w:vAlign w:val="center"/>
          </w:tcPr>
          <w:p w:rsidR="001D5E46" w:rsidRDefault="001D5E46" w:rsidP="007B1A4B">
            <w:pPr>
              <w:jc w:val="center"/>
            </w:pPr>
            <w:r>
              <w:t>+2,26</w:t>
            </w:r>
          </w:p>
        </w:tc>
      </w:tr>
      <w:tr w:rsidR="001D5E46" w:rsidTr="007B1A4B">
        <w:tc>
          <w:tcPr>
            <w:tcW w:w="2216" w:type="dxa"/>
          </w:tcPr>
          <w:p w:rsidR="001D5E46" w:rsidRDefault="001D5E46" w:rsidP="007B1A4B">
            <w:pPr>
              <w:jc w:val="both"/>
            </w:pPr>
            <w:r>
              <w:t>00701130900005000853</w:t>
            </w:r>
          </w:p>
        </w:tc>
        <w:tc>
          <w:tcPr>
            <w:tcW w:w="1695" w:type="dxa"/>
            <w:vAlign w:val="center"/>
          </w:tcPr>
          <w:p w:rsidR="001D5E46" w:rsidRDefault="001D5E46" w:rsidP="007B1A4B">
            <w:pPr>
              <w:jc w:val="center"/>
            </w:pPr>
            <w:r>
              <w:t>14820</w:t>
            </w:r>
          </w:p>
        </w:tc>
        <w:tc>
          <w:tcPr>
            <w:tcW w:w="2216" w:type="dxa"/>
          </w:tcPr>
          <w:p w:rsidR="001D5E46" w:rsidRDefault="001D5E46" w:rsidP="007B1A4B">
            <w:pPr>
              <w:jc w:val="both"/>
            </w:pPr>
            <w:r>
              <w:t>00701130900005000853</w:t>
            </w:r>
          </w:p>
        </w:tc>
        <w:tc>
          <w:tcPr>
            <w:tcW w:w="1696" w:type="dxa"/>
            <w:vAlign w:val="center"/>
          </w:tcPr>
          <w:p w:rsidR="001D5E46" w:rsidRDefault="001D5E46" w:rsidP="007B1A4B">
            <w:pPr>
              <w:jc w:val="center"/>
            </w:pPr>
            <w:r>
              <w:t>14818,32</w:t>
            </w:r>
          </w:p>
        </w:tc>
        <w:tc>
          <w:tcPr>
            <w:tcW w:w="1747" w:type="dxa"/>
            <w:vAlign w:val="center"/>
          </w:tcPr>
          <w:p w:rsidR="001D5E46" w:rsidRDefault="001D5E46" w:rsidP="007B1A4B">
            <w:pPr>
              <w:jc w:val="center"/>
            </w:pPr>
            <w:r>
              <w:t>-1,68</w:t>
            </w:r>
          </w:p>
        </w:tc>
      </w:tr>
      <w:tr w:rsidR="001D5E46" w:rsidTr="007B1A4B">
        <w:tc>
          <w:tcPr>
            <w:tcW w:w="2216" w:type="dxa"/>
          </w:tcPr>
          <w:p w:rsidR="001D5E46" w:rsidRDefault="001D5E46" w:rsidP="007B1A4B">
            <w:pPr>
              <w:jc w:val="both"/>
            </w:pPr>
            <w:r>
              <w:t>00702033000051180121</w:t>
            </w:r>
          </w:p>
        </w:tc>
        <w:tc>
          <w:tcPr>
            <w:tcW w:w="1695" w:type="dxa"/>
            <w:vAlign w:val="center"/>
          </w:tcPr>
          <w:p w:rsidR="001D5E46" w:rsidRDefault="001D5E46" w:rsidP="007B1A4B">
            <w:pPr>
              <w:jc w:val="center"/>
            </w:pPr>
            <w:r>
              <w:t>139390</w:t>
            </w:r>
          </w:p>
        </w:tc>
        <w:tc>
          <w:tcPr>
            <w:tcW w:w="2216" w:type="dxa"/>
          </w:tcPr>
          <w:p w:rsidR="001D5E46" w:rsidRDefault="001D5E46" w:rsidP="007B1A4B">
            <w:pPr>
              <w:jc w:val="both"/>
            </w:pPr>
            <w:r>
              <w:t>00702033000051180121</w:t>
            </w:r>
          </w:p>
        </w:tc>
        <w:tc>
          <w:tcPr>
            <w:tcW w:w="1696" w:type="dxa"/>
            <w:vAlign w:val="center"/>
          </w:tcPr>
          <w:p w:rsidR="001D5E46" w:rsidRDefault="001D5E46" w:rsidP="007B1A4B">
            <w:pPr>
              <w:jc w:val="center"/>
            </w:pPr>
            <w:r>
              <w:t>139390,44</w:t>
            </w:r>
          </w:p>
        </w:tc>
        <w:tc>
          <w:tcPr>
            <w:tcW w:w="1747" w:type="dxa"/>
            <w:vAlign w:val="center"/>
          </w:tcPr>
          <w:p w:rsidR="001D5E46" w:rsidRDefault="001D5E46" w:rsidP="007B1A4B">
            <w:pPr>
              <w:jc w:val="center"/>
            </w:pPr>
            <w:r>
              <w:t>+0,44</w:t>
            </w:r>
          </w:p>
        </w:tc>
      </w:tr>
      <w:tr w:rsidR="001D5E46" w:rsidTr="007B1A4B">
        <w:tc>
          <w:tcPr>
            <w:tcW w:w="2216" w:type="dxa"/>
          </w:tcPr>
          <w:p w:rsidR="001D5E46" w:rsidRDefault="001D5E46" w:rsidP="007B1A4B">
            <w:pPr>
              <w:jc w:val="both"/>
            </w:pPr>
            <w:r>
              <w:t>00702033000051180129</w:t>
            </w:r>
          </w:p>
        </w:tc>
        <w:tc>
          <w:tcPr>
            <w:tcW w:w="1695" w:type="dxa"/>
            <w:vAlign w:val="center"/>
          </w:tcPr>
          <w:p w:rsidR="001D5E46" w:rsidRDefault="001D5E46" w:rsidP="007B1A4B">
            <w:pPr>
              <w:jc w:val="center"/>
            </w:pPr>
            <w:r>
              <w:t>53060</w:t>
            </w:r>
          </w:p>
        </w:tc>
        <w:tc>
          <w:tcPr>
            <w:tcW w:w="2216" w:type="dxa"/>
          </w:tcPr>
          <w:p w:rsidR="001D5E46" w:rsidRDefault="001D5E46" w:rsidP="007B1A4B">
            <w:pPr>
              <w:jc w:val="both"/>
            </w:pPr>
            <w:r>
              <w:t>00702033000051180129</w:t>
            </w:r>
          </w:p>
        </w:tc>
        <w:tc>
          <w:tcPr>
            <w:tcW w:w="1696" w:type="dxa"/>
            <w:vAlign w:val="center"/>
          </w:tcPr>
          <w:p w:rsidR="001D5E46" w:rsidRDefault="001D5E46" w:rsidP="007B1A4B">
            <w:pPr>
              <w:jc w:val="center"/>
            </w:pPr>
            <w:r>
              <w:t>53060,87</w:t>
            </w:r>
          </w:p>
        </w:tc>
        <w:tc>
          <w:tcPr>
            <w:tcW w:w="1747" w:type="dxa"/>
            <w:vAlign w:val="center"/>
          </w:tcPr>
          <w:p w:rsidR="001D5E46" w:rsidRDefault="001D5E46" w:rsidP="007B1A4B">
            <w:pPr>
              <w:jc w:val="center"/>
            </w:pPr>
            <w:r>
              <w:t>+0,87</w:t>
            </w:r>
          </w:p>
        </w:tc>
      </w:tr>
      <w:tr w:rsidR="001D5E46" w:rsidTr="007B1A4B">
        <w:tc>
          <w:tcPr>
            <w:tcW w:w="2216" w:type="dxa"/>
          </w:tcPr>
          <w:p w:rsidR="001D5E46" w:rsidRDefault="001D5E46" w:rsidP="007B1A4B">
            <w:pPr>
              <w:jc w:val="both"/>
            </w:pPr>
            <w:r>
              <w:t>00702033000051180244</w:t>
            </w:r>
          </w:p>
        </w:tc>
        <w:tc>
          <w:tcPr>
            <w:tcW w:w="1695" w:type="dxa"/>
            <w:vAlign w:val="center"/>
          </w:tcPr>
          <w:p w:rsidR="001D5E46" w:rsidRDefault="001D5E46" w:rsidP="007B1A4B">
            <w:pPr>
              <w:jc w:val="center"/>
            </w:pPr>
            <w:r>
              <w:t>2150</w:t>
            </w:r>
          </w:p>
        </w:tc>
        <w:tc>
          <w:tcPr>
            <w:tcW w:w="2216" w:type="dxa"/>
          </w:tcPr>
          <w:p w:rsidR="001D5E46" w:rsidRDefault="001D5E46" w:rsidP="007B1A4B">
            <w:pPr>
              <w:jc w:val="both"/>
            </w:pPr>
            <w:r>
              <w:t>00702033000051180244</w:t>
            </w:r>
          </w:p>
        </w:tc>
        <w:tc>
          <w:tcPr>
            <w:tcW w:w="1696" w:type="dxa"/>
            <w:vAlign w:val="center"/>
          </w:tcPr>
          <w:p w:rsidR="001D5E46" w:rsidRDefault="001D5E46" w:rsidP="007B1A4B">
            <w:pPr>
              <w:jc w:val="center"/>
            </w:pPr>
            <w:r>
              <w:t>2148,69</w:t>
            </w:r>
          </w:p>
        </w:tc>
        <w:tc>
          <w:tcPr>
            <w:tcW w:w="1747" w:type="dxa"/>
            <w:vAlign w:val="center"/>
          </w:tcPr>
          <w:p w:rsidR="001D5E46" w:rsidRDefault="001D5E46" w:rsidP="007B1A4B">
            <w:pPr>
              <w:jc w:val="center"/>
            </w:pPr>
            <w:r>
              <w:t>-1,3</w:t>
            </w:r>
          </w:p>
        </w:tc>
      </w:tr>
      <w:tr w:rsidR="001D5E46" w:rsidTr="007B1A4B">
        <w:tc>
          <w:tcPr>
            <w:tcW w:w="2216" w:type="dxa"/>
          </w:tcPr>
          <w:p w:rsidR="001D5E46" w:rsidRDefault="001D5E46" w:rsidP="007B1A4B">
            <w:pPr>
              <w:jc w:val="both"/>
            </w:pPr>
            <w:r>
              <w:t>00705036000005000244</w:t>
            </w:r>
          </w:p>
        </w:tc>
        <w:tc>
          <w:tcPr>
            <w:tcW w:w="1695" w:type="dxa"/>
            <w:vAlign w:val="center"/>
          </w:tcPr>
          <w:p w:rsidR="001D5E46" w:rsidRDefault="001D5E46" w:rsidP="007B1A4B">
            <w:pPr>
              <w:jc w:val="center"/>
            </w:pPr>
            <w:r>
              <w:t>1708700</w:t>
            </w:r>
          </w:p>
        </w:tc>
        <w:tc>
          <w:tcPr>
            <w:tcW w:w="2216" w:type="dxa"/>
          </w:tcPr>
          <w:p w:rsidR="001D5E46" w:rsidRDefault="001D5E46" w:rsidP="007B1A4B">
            <w:pPr>
              <w:jc w:val="both"/>
            </w:pPr>
            <w:r>
              <w:t>00705036000005000244</w:t>
            </w:r>
          </w:p>
        </w:tc>
        <w:tc>
          <w:tcPr>
            <w:tcW w:w="1696" w:type="dxa"/>
            <w:vAlign w:val="center"/>
          </w:tcPr>
          <w:p w:rsidR="001D5E46" w:rsidRDefault="001D5E46" w:rsidP="007B1A4B">
            <w:pPr>
              <w:jc w:val="center"/>
            </w:pPr>
            <w:r>
              <w:t>1708703,98</w:t>
            </w:r>
          </w:p>
        </w:tc>
        <w:tc>
          <w:tcPr>
            <w:tcW w:w="1747" w:type="dxa"/>
            <w:vAlign w:val="center"/>
          </w:tcPr>
          <w:p w:rsidR="001D5E46" w:rsidRDefault="001D5E46" w:rsidP="007B1A4B">
            <w:pPr>
              <w:jc w:val="center"/>
            </w:pPr>
            <w:r>
              <w:t>+3,98</w:t>
            </w:r>
          </w:p>
        </w:tc>
      </w:tr>
      <w:tr w:rsidR="001D5E46" w:rsidTr="007B1A4B">
        <w:tc>
          <w:tcPr>
            <w:tcW w:w="2216" w:type="dxa"/>
          </w:tcPr>
          <w:p w:rsidR="001D5E46" w:rsidRPr="00CA3035" w:rsidRDefault="001D5E46" w:rsidP="007B1A4B">
            <w:pPr>
              <w:jc w:val="both"/>
              <w:rPr>
                <w:lang w:val="en-US"/>
              </w:rPr>
            </w:pPr>
            <w:r>
              <w:t>007050390200</w:t>
            </w:r>
            <w:r>
              <w:rPr>
                <w:lang w:val="en-US"/>
              </w:rPr>
              <w:t>L5550244</w:t>
            </w:r>
          </w:p>
        </w:tc>
        <w:tc>
          <w:tcPr>
            <w:tcW w:w="1695" w:type="dxa"/>
            <w:vAlign w:val="center"/>
          </w:tcPr>
          <w:p w:rsidR="001D5E46" w:rsidRPr="00CA3035" w:rsidRDefault="001D5E46" w:rsidP="007B1A4B">
            <w:pPr>
              <w:jc w:val="center"/>
              <w:rPr>
                <w:lang w:val="en-US"/>
              </w:rPr>
            </w:pPr>
            <w:r>
              <w:rPr>
                <w:lang w:val="en-US"/>
              </w:rPr>
              <w:t>119360</w:t>
            </w:r>
          </w:p>
        </w:tc>
        <w:tc>
          <w:tcPr>
            <w:tcW w:w="2216" w:type="dxa"/>
          </w:tcPr>
          <w:p w:rsidR="001D5E46" w:rsidRDefault="001D5E46" w:rsidP="007B1A4B">
            <w:pPr>
              <w:jc w:val="both"/>
            </w:pPr>
            <w:r>
              <w:t>007050390200</w:t>
            </w:r>
            <w:r>
              <w:rPr>
                <w:lang w:val="en-US"/>
              </w:rPr>
              <w:t>L5550244</w:t>
            </w:r>
          </w:p>
        </w:tc>
        <w:tc>
          <w:tcPr>
            <w:tcW w:w="1696" w:type="dxa"/>
            <w:vAlign w:val="center"/>
          </w:tcPr>
          <w:p w:rsidR="001D5E46" w:rsidRPr="00CA3035" w:rsidRDefault="001D5E46" w:rsidP="007B1A4B">
            <w:pPr>
              <w:jc w:val="center"/>
              <w:rPr>
                <w:lang w:val="en-US"/>
              </w:rPr>
            </w:pPr>
            <w:r>
              <w:rPr>
                <w:lang w:val="en-US"/>
              </w:rPr>
              <w:t>119359</w:t>
            </w:r>
          </w:p>
        </w:tc>
        <w:tc>
          <w:tcPr>
            <w:tcW w:w="1747" w:type="dxa"/>
            <w:vAlign w:val="center"/>
          </w:tcPr>
          <w:p w:rsidR="001D5E46" w:rsidRPr="00CA3035" w:rsidRDefault="001D5E46" w:rsidP="007B1A4B">
            <w:pPr>
              <w:jc w:val="center"/>
              <w:rPr>
                <w:lang w:val="en-US"/>
              </w:rPr>
            </w:pPr>
            <w:r>
              <w:rPr>
                <w:lang w:val="en-US"/>
              </w:rPr>
              <w:t>-1.0</w:t>
            </w:r>
          </w:p>
        </w:tc>
      </w:tr>
      <w:tr w:rsidR="001D5E46" w:rsidTr="007B1A4B">
        <w:tc>
          <w:tcPr>
            <w:tcW w:w="2216" w:type="dxa"/>
          </w:tcPr>
          <w:p w:rsidR="001D5E46" w:rsidRPr="00CA3035" w:rsidRDefault="001D5E46" w:rsidP="007B1A4B">
            <w:pPr>
              <w:jc w:val="both"/>
              <w:rPr>
                <w:lang w:val="en-US"/>
              </w:rPr>
            </w:pPr>
            <w:r>
              <w:rPr>
                <w:lang w:val="en-US"/>
              </w:rPr>
              <w:t>00707070900005000244</w:t>
            </w:r>
          </w:p>
        </w:tc>
        <w:tc>
          <w:tcPr>
            <w:tcW w:w="1695" w:type="dxa"/>
            <w:vAlign w:val="center"/>
          </w:tcPr>
          <w:p w:rsidR="001D5E46" w:rsidRDefault="001D5E46" w:rsidP="007B1A4B">
            <w:pPr>
              <w:jc w:val="center"/>
              <w:rPr>
                <w:lang w:val="en-US"/>
              </w:rPr>
            </w:pPr>
            <w:r>
              <w:rPr>
                <w:lang w:val="en-US"/>
              </w:rPr>
              <w:t>24450</w:t>
            </w:r>
          </w:p>
        </w:tc>
        <w:tc>
          <w:tcPr>
            <w:tcW w:w="2216" w:type="dxa"/>
          </w:tcPr>
          <w:p w:rsidR="001D5E46" w:rsidRDefault="001D5E46" w:rsidP="007B1A4B">
            <w:pPr>
              <w:jc w:val="both"/>
            </w:pPr>
            <w:r>
              <w:rPr>
                <w:lang w:val="en-US"/>
              </w:rPr>
              <w:t>00707070900005000244</w:t>
            </w:r>
          </w:p>
        </w:tc>
        <w:tc>
          <w:tcPr>
            <w:tcW w:w="1696" w:type="dxa"/>
            <w:vAlign w:val="center"/>
          </w:tcPr>
          <w:p w:rsidR="001D5E46" w:rsidRDefault="001D5E46" w:rsidP="007B1A4B">
            <w:pPr>
              <w:jc w:val="center"/>
              <w:rPr>
                <w:lang w:val="en-US"/>
              </w:rPr>
            </w:pPr>
            <w:r>
              <w:rPr>
                <w:lang w:val="en-US"/>
              </w:rPr>
              <w:t>24448</w:t>
            </w:r>
          </w:p>
        </w:tc>
        <w:tc>
          <w:tcPr>
            <w:tcW w:w="1747" w:type="dxa"/>
            <w:vAlign w:val="center"/>
          </w:tcPr>
          <w:p w:rsidR="001D5E46" w:rsidRDefault="001D5E46" w:rsidP="007B1A4B">
            <w:pPr>
              <w:jc w:val="center"/>
              <w:rPr>
                <w:lang w:val="en-US"/>
              </w:rPr>
            </w:pPr>
            <w:r>
              <w:rPr>
                <w:lang w:val="en-US"/>
              </w:rPr>
              <w:t>-2.0</w:t>
            </w:r>
          </w:p>
        </w:tc>
      </w:tr>
      <w:tr w:rsidR="001D5E46" w:rsidTr="007B1A4B">
        <w:tc>
          <w:tcPr>
            <w:tcW w:w="2216" w:type="dxa"/>
          </w:tcPr>
          <w:p w:rsidR="001D5E46" w:rsidRDefault="001D5E46" w:rsidP="007B1A4B">
            <w:pPr>
              <w:jc w:val="both"/>
              <w:rPr>
                <w:lang w:val="en-US"/>
              </w:rPr>
            </w:pPr>
            <w:r>
              <w:rPr>
                <w:lang w:val="en-US"/>
              </w:rPr>
              <w:t>007080144900S3250621</w:t>
            </w:r>
          </w:p>
        </w:tc>
        <w:tc>
          <w:tcPr>
            <w:tcW w:w="1695" w:type="dxa"/>
            <w:vAlign w:val="center"/>
          </w:tcPr>
          <w:p w:rsidR="001D5E46" w:rsidRDefault="001D5E46" w:rsidP="007B1A4B">
            <w:pPr>
              <w:jc w:val="center"/>
              <w:rPr>
                <w:lang w:val="en-US"/>
              </w:rPr>
            </w:pPr>
            <w:r>
              <w:rPr>
                <w:lang w:val="en-US"/>
              </w:rPr>
              <w:t>36790</w:t>
            </w:r>
          </w:p>
        </w:tc>
        <w:tc>
          <w:tcPr>
            <w:tcW w:w="2216" w:type="dxa"/>
          </w:tcPr>
          <w:p w:rsidR="001D5E46" w:rsidRDefault="001D5E46" w:rsidP="007B1A4B">
            <w:pPr>
              <w:jc w:val="both"/>
              <w:rPr>
                <w:lang w:val="en-US"/>
              </w:rPr>
            </w:pPr>
            <w:r>
              <w:rPr>
                <w:lang w:val="en-US"/>
              </w:rPr>
              <w:t>007080144900S3250621</w:t>
            </w:r>
          </w:p>
        </w:tc>
        <w:tc>
          <w:tcPr>
            <w:tcW w:w="1696" w:type="dxa"/>
            <w:vAlign w:val="center"/>
          </w:tcPr>
          <w:p w:rsidR="001D5E46" w:rsidRDefault="001D5E46" w:rsidP="007B1A4B">
            <w:pPr>
              <w:jc w:val="center"/>
              <w:rPr>
                <w:lang w:val="en-US"/>
              </w:rPr>
            </w:pPr>
            <w:r>
              <w:rPr>
                <w:lang w:val="en-US"/>
              </w:rPr>
              <w:t>36794</w:t>
            </w:r>
          </w:p>
        </w:tc>
        <w:tc>
          <w:tcPr>
            <w:tcW w:w="1747" w:type="dxa"/>
            <w:vAlign w:val="center"/>
          </w:tcPr>
          <w:p w:rsidR="001D5E46" w:rsidRDefault="001D5E46" w:rsidP="007B1A4B">
            <w:pPr>
              <w:jc w:val="center"/>
              <w:rPr>
                <w:lang w:val="en-US"/>
              </w:rPr>
            </w:pPr>
            <w:r>
              <w:rPr>
                <w:lang w:val="en-US"/>
              </w:rPr>
              <w:t>+4.0</w:t>
            </w:r>
          </w:p>
        </w:tc>
      </w:tr>
    </w:tbl>
    <w:p w:rsidR="00AF5972" w:rsidRDefault="00AF5972" w:rsidP="00AF5972">
      <w:pPr>
        <w:spacing w:before="100" w:beforeAutospacing="1" w:after="100" w:afterAutospacing="1"/>
        <w:ind w:firstLine="851"/>
        <w:jc w:val="both"/>
        <w:rPr>
          <w:sz w:val="28"/>
          <w:szCs w:val="28"/>
        </w:rPr>
      </w:pPr>
      <w:r w:rsidRPr="003F11A4">
        <w:rPr>
          <w:sz w:val="28"/>
          <w:szCs w:val="28"/>
        </w:rPr>
        <w:t>При</w:t>
      </w:r>
      <w:r>
        <w:rPr>
          <w:sz w:val="28"/>
          <w:szCs w:val="28"/>
        </w:rPr>
        <w:t xml:space="preserve"> сопоставлении показателей на 01.01.2018г., отраженных в Отчете (ф.0503117) со сведениями, предоставленными УФК по РК «Справка об операциях по исполнению бюджета на 09.01.2018г.» отклонений не установлено.</w:t>
      </w:r>
    </w:p>
    <w:p w:rsidR="00AF5972" w:rsidRPr="00BE1953" w:rsidRDefault="00AF5972" w:rsidP="00AF5972">
      <w:pPr>
        <w:spacing w:after="100" w:afterAutospacing="1"/>
        <w:ind w:firstLine="851"/>
        <w:jc w:val="both"/>
        <w:rPr>
          <w:sz w:val="28"/>
          <w:szCs w:val="28"/>
        </w:rPr>
      </w:pPr>
      <w:r w:rsidRPr="00BE1953">
        <w:rPr>
          <w:sz w:val="28"/>
          <w:szCs w:val="28"/>
        </w:rPr>
        <w:t>При сопоставлении</w:t>
      </w:r>
      <w:r>
        <w:rPr>
          <w:sz w:val="28"/>
          <w:szCs w:val="28"/>
        </w:rPr>
        <w:t xml:space="preserve"> показателей утвержденных бюджетных назначений по доходам, отраженных в разделе 1 Отчета (ф.0503117) с показателями Приложения №1 «Прогноз поступления в бюджет </w:t>
      </w:r>
      <w:proofErr w:type="spellStart"/>
      <w:r>
        <w:rPr>
          <w:sz w:val="28"/>
          <w:szCs w:val="28"/>
        </w:rPr>
        <w:t>Кааламского</w:t>
      </w:r>
      <w:proofErr w:type="spellEnd"/>
      <w:r>
        <w:rPr>
          <w:sz w:val="28"/>
          <w:szCs w:val="28"/>
        </w:rPr>
        <w:t xml:space="preserve"> сельского поселения» к Решению о бюджете на 2017 год и плановый период 2018 и 2019 годов, отклонений не установлено.  </w:t>
      </w:r>
    </w:p>
    <w:p w:rsidR="00AF5972" w:rsidRDefault="00AF5972" w:rsidP="006E701D">
      <w:pPr>
        <w:spacing w:after="100" w:afterAutospacing="1"/>
        <w:ind w:firstLine="851"/>
        <w:jc w:val="center"/>
        <w:rPr>
          <w:i/>
          <w:sz w:val="28"/>
          <w:szCs w:val="28"/>
        </w:rPr>
      </w:pPr>
      <w:r>
        <w:rPr>
          <w:i/>
          <w:sz w:val="28"/>
          <w:szCs w:val="28"/>
        </w:rPr>
        <w:t>Отчет о финансовых результатах деятельности (ф.0503121)</w:t>
      </w:r>
    </w:p>
    <w:p w:rsidR="00F4771D" w:rsidRDefault="00F4771D" w:rsidP="00F4771D">
      <w:pPr>
        <w:spacing w:after="100" w:afterAutospacing="1"/>
        <w:ind w:firstLine="708"/>
        <w:jc w:val="both"/>
        <w:rPr>
          <w:color w:val="052635"/>
          <w:sz w:val="28"/>
          <w:szCs w:val="28"/>
        </w:rPr>
      </w:pPr>
      <w:r w:rsidRPr="00915F60">
        <w:rPr>
          <w:color w:val="052635"/>
          <w:sz w:val="28"/>
          <w:szCs w:val="28"/>
        </w:rPr>
        <w:t xml:space="preserve">Отчет о финансовых результатах (ф.0503121) сформирован </w:t>
      </w:r>
      <w:r>
        <w:rPr>
          <w:color w:val="052635"/>
          <w:sz w:val="28"/>
          <w:szCs w:val="28"/>
        </w:rPr>
        <w:t>финансовым органом</w:t>
      </w:r>
      <w:r w:rsidRPr="00915F60">
        <w:rPr>
          <w:color w:val="052635"/>
          <w:sz w:val="28"/>
          <w:szCs w:val="28"/>
        </w:rPr>
        <w:t xml:space="preserve"> с соблюдением требований пункт</w:t>
      </w:r>
      <w:r>
        <w:rPr>
          <w:color w:val="052635"/>
          <w:sz w:val="28"/>
          <w:szCs w:val="28"/>
        </w:rPr>
        <w:t>а</w:t>
      </w:r>
      <w:r w:rsidRPr="00915F60">
        <w:rPr>
          <w:color w:val="052635"/>
          <w:sz w:val="28"/>
          <w:szCs w:val="28"/>
        </w:rPr>
        <w:t xml:space="preserve"> </w:t>
      </w:r>
      <w:r>
        <w:rPr>
          <w:color w:val="052635"/>
          <w:sz w:val="28"/>
          <w:szCs w:val="28"/>
        </w:rPr>
        <w:t>100</w:t>
      </w:r>
      <w:r w:rsidRPr="00915F60">
        <w:rPr>
          <w:color w:val="052635"/>
          <w:sz w:val="28"/>
          <w:szCs w:val="28"/>
        </w:rPr>
        <w:t xml:space="preserve"> Инструкции №191н.</w:t>
      </w:r>
    </w:p>
    <w:p w:rsidR="006E701D" w:rsidRPr="00F4771D" w:rsidRDefault="00F4771D" w:rsidP="00F4771D">
      <w:pPr>
        <w:spacing w:after="100" w:afterAutospacing="1"/>
        <w:ind w:firstLine="851"/>
        <w:jc w:val="center"/>
        <w:rPr>
          <w:i/>
          <w:sz w:val="28"/>
          <w:szCs w:val="28"/>
        </w:rPr>
      </w:pPr>
      <w:r>
        <w:rPr>
          <w:i/>
          <w:sz w:val="28"/>
          <w:szCs w:val="28"/>
        </w:rPr>
        <w:t>Отчет о движении денежных средств (ф.0503123)</w:t>
      </w:r>
    </w:p>
    <w:p w:rsidR="00865805" w:rsidRDefault="00865805" w:rsidP="00865805">
      <w:pPr>
        <w:ind w:firstLine="709"/>
        <w:jc w:val="both"/>
        <w:rPr>
          <w:rFonts w:eastAsiaTheme="minorHAnsi"/>
          <w:sz w:val="28"/>
          <w:szCs w:val="28"/>
          <w:lang w:eastAsia="en-US"/>
        </w:rPr>
      </w:pPr>
      <w:r>
        <w:rPr>
          <w:sz w:val="28"/>
          <w:szCs w:val="28"/>
        </w:rPr>
        <w:t xml:space="preserve">Согласно п.150.4 Инструкции №191н </w:t>
      </w:r>
      <w:r w:rsidRPr="00865805">
        <w:rPr>
          <w:rFonts w:eastAsiaTheme="minorHAnsi"/>
          <w:sz w:val="28"/>
          <w:szCs w:val="28"/>
          <w:lang w:eastAsia="en-US"/>
        </w:rPr>
        <w:t>Финансовый орган на основании данных консолидированных Отчетов (</w:t>
      </w:r>
      <w:hyperlink w:anchor="sub_503123" w:history="1">
        <w:r w:rsidRPr="00865805">
          <w:rPr>
            <w:rFonts w:eastAsiaTheme="minorHAnsi"/>
            <w:color w:val="106BBE"/>
            <w:sz w:val="28"/>
            <w:szCs w:val="28"/>
            <w:lang w:eastAsia="en-US"/>
          </w:rPr>
          <w:t>ф. 0503123</w:t>
        </w:r>
      </w:hyperlink>
      <w:r w:rsidRPr="00865805">
        <w:rPr>
          <w:rFonts w:eastAsiaTheme="minorHAnsi"/>
          <w:sz w:val="28"/>
          <w:szCs w:val="28"/>
          <w:lang w:eastAsia="en-US"/>
        </w:rPr>
        <w:t>),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 строкам и графам соответствующих разделов отчета.</w:t>
      </w:r>
    </w:p>
    <w:p w:rsidR="00865805" w:rsidRPr="00865805" w:rsidRDefault="00865805" w:rsidP="00865805">
      <w:pPr>
        <w:ind w:firstLine="709"/>
        <w:jc w:val="both"/>
        <w:rPr>
          <w:rFonts w:eastAsiaTheme="minorHAnsi"/>
          <w:sz w:val="28"/>
          <w:szCs w:val="28"/>
          <w:lang w:eastAsia="en-US"/>
        </w:rPr>
      </w:pPr>
      <w:r>
        <w:rPr>
          <w:rFonts w:eastAsiaTheme="minorHAnsi"/>
          <w:sz w:val="28"/>
          <w:szCs w:val="28"/>
          <w:lang w:eastAsia="en-US"/>
        </w:rPr>
        <w:t>В составе годовой  бюджетной (бухгалтерской) отчетности ГАБ</w:t>
      </w:r>
      <w:proofErr w:type="gramStart"/>
      <w:r>
        <w:rPr>
          <w:rFonts w:eastAsiaTheme="minorHAnsi"/>
          <w:sz w:val="28"/>
          <w:szCs w:val="28"/>
          <w:lang w:eastAsia="en-US"/>
        </w:rPr>
        <w:t>С-</w:t>
      </w:r>
      <w:proofErr w:type="gramEnd"/>
      <w:r>
        <w:rPr>
          <w:rFonts w:eastAsiaTheme="minorHAnsi"/>
          <w:sz w:val="28"/>
          <w:szCs w:val="28"/>
          <w:lang w:eastAsia="en-US"/>
        </w:rPr>
        <w:t xml:space="preserve"> Администрации </w:t>
      </w:r>
      <w:proofErr w:type="spellStart"/>
      <w:r>
        <w:rPr>
          <w:rFonts w:eastAsiaTheme="minorHAnsi"/>
          <w:sz w:val="28"/>
          <w:szCs w:val="28"/>
          <w:lang w:eastAsia="en-US"/>
        </w:rPr>
        <w:t>Кааламского</w:t>
      </w:r>
      <w:proofErr w:type="spellEnd"/>
      <w:r>
        <w:rPr>
          <w:rFonts w:eastAsiaTheme="minorHAnsi"/>
          <w:sz w:val="28"/>
          <w:szCs w:val="28"/>
          <w:lang w:eastAsia="en-US"/>
        </w:rPr>
        <w:t xml:space="preserve"> сельского поселения Отчет (ф.0503123) не представлен.</w:t>
      </w:r>
    </w:p>
    <w:p w:rsidR="00865805" w:rsidRDefault="00865805" w:rsidP="00865805">
      <w:pPr>
        <w:spacing w:after="100" w:afterAutospacing="1"/>
        <w:ind w:firstLine="851"/>
        <w:jc w:val="both"/>
        <w:rPr>
          <w:sz w:val="28"/>
          <w:szCs w:val="28"/>
        </w:rPr>
      </w:pPr>
      <w:r>
        <w:rPr>
          <w:sz w:val="28"/>
          <w:szCs w:val="28"/>
        </w:rPr>
        <w:lastRenderedPageBreak/>
        <w:t>Таким образом, Контрольно-счетный комитет СМР не может подтвердить достоверность Отчета о движении денежных средств (ф.0503123), составленного финансовым органом</w:t>
      </w:r>
      <w:proofErr w:type="gramStart"/>
      <w:r>
        <w:rPr>
          <w:sz w:val="28"/>
          <w:szCs w:val="28"/>
        </w:rPr>
        <w:t xml:space="preserve"> ,</w:t>
      </w:r>
      <w:proofErr w:type="gramEnd"/>
      <w:r>
        <w:rPr>
          <w:sz w:val="28"/>
          <w:szCs w:val="28"/>
        </w:rPr>
        <w:t xml:space="preserve"> т.к. не имел возможности сопоставить показатели Отчетов (ф.0503123) Главных администраторов средств бюджета с показателями Отчетов (ф.0503123), составленного финансовым органом.</w:t>
      </w:r>
    </w:p>
    <w:p w:rsidR="00AF5972" w:rsidRPr="00865805" w:rsidRDefault="00865805" w:rsidP="00865805">
      <w:pPr>
        <w:spacing w:after="100" w:afterAutospacing="1"/>
        <w:ind w:firstLine="851"/>
        <w:jc w:val="center"/>
        <w:rPr>
          <w:i/>
          <w:sz w:val="28"/>
          <w:szCs w:val="28"/>
        </w:rPr>
      </w:pPr>
      <w:r>
        <w:rPr>
          <w:i/>
          <w:sz w:val="28"/>
          <w:szCs w:val="28"/>
        </w:rPr>
        <w:t>Пояснительная записка</w:t>
      </w:r>
    </w:p>
    <w:p w:rsidR="002E7FEF" w:rsidRDefault="00652C09" w:rsidP="00064B9F">
      <w:pPr>
        <w:ind w:firstLine="851"/>
        <w:jc w:val="both"/>
        <w:rPr>
          <w:rFonts w:ascii="Arial" w:hAnsi="Arial" w:cs="Arial"/>
          <w:sz w:val="28"/>
          <w:szCs w:val="28"/>
        </w:rPr>
      </w:pPr>
      <w:r w:rsidRPr="002E7FEF">
        <w:rPr>
          <w:sz w:val="28"/>
          <w:szCs w:val="28"/>
        </w:rPr>
        <w:t>При анализе соответствия составу и полноты составления приложений к Пояснительной записке (ф.0503160) установлено, что</w:t>
      </w:r>
      <w:proofErr w:type="gramStart"/>
      <w:r w:rsidRPr="006760E5">
        <w:rPr>
          <w:rFonts w:ascii="Arial" w:hAnsi="Arial" w:cs="Arial"/>
          <w:sz w:val="28"/>
          <w:szCs w:val="28"/>
        </w:rPr>
        <w:t xml:space="preserve"> </w:t>
      </w:r>
      <w:r w:rsidR="002E7FEF">
        <w:rPr>
          <w:rFonts w:ascii="Arial" w:hAnsi="Arial" w:cs="Arial"/>
          <w:sz w:val="28"/>
          <w:szCs w:val="28"/>
        </w:rPr>
        <w:t>:</w:t>
      </w:r>
      <w:proofErr w:type="gramEnd"/>
    </w:p>
    <w:p w:rsidR="001444C5" w:rsidRPr="002638AA" w:rsidRDefault="002E7FEF" w:rsidP="001444C5">
      <w:pPr>
        <w:spacing w:after="100" w:afterAutospacing="1"/>
        <w:ind w:firstLine="709"/>
        <w:jc w:val="both"/>
        <w:rPr>
          <w:sz w:val="28"/>
          <w:szCs w:val="28"/>
        </w:rPr>
      </w:pPr>
      <w:r>
        <w:rPr>
          <w:color w:val="052635"/>
          <w:sz w:val="28"/>
          <w:szCs w:val="28"/>
        </w:rPr>
        <w:t xml:space="preserve">в нарушение п.161 Инструкции №191н  в ф.0503162 </w:t>
      </w:r>
      <w:r w:rsidR="001444C5">
        <w:rPr>
          <w:color w:val="052635"/>
          <w:sz w:val="28"/>
          <w:szCs w:val="28"/>
        </w:rPr>
        <w:t>п</w:t>
      </w:r>
      <w:r w:rsidR="001444C5" w:rsidRPr="002638AA">
        <w:rPr>
          <w:sz w:val="28"/>
          <w:szCs w:val="28"/>
        </w:rPr>
        <w:t xml:space="preserve">о </w:t>
      </w:r>
      <w:hyperlink w:anchor="sub_50316201" w:history="1">
        <w:r w:rsidR="001444C5" w:rsidRPr="001444C5">
          <w:rPr>
            <w:rStyle w:val="ae"/>
            <w:b w:val="0"/>
            <w:color w:val="auto"/>
            <w:sz w:val="28"/>
            <w:szCs w:val="28"/>
          </w:rPr>
          <w:t>строке</w:t>
        </w:r>
      </w:hyperlink>
      <w:r w:rsidR="001444C5" w:rsidRPr="002638AA">
        <w:rPr>
          <w:sz w:val="28"/>
          <w:szCs w:val="28"/>
        </w:rPr>
        <w:t xml:space="preserve"> "Итого расходов, предусмотренных Сводной бюджетной росписью на отчетный финансовый год" в графах 5 (7) соответственно </w:t>
      </w:r>
      <w:r w:rsidR="001444C5">
        <w:rPr>
          <w:sz w:val="28"/>
          <w:szCs w:val="28"/>
        </w:rPr>
        <w:t xml:space="preserve">не </w:t>
      </w:r>
      <w:r w:rsidR="001444C5" w:rsidRPr="002638AA">
        <w:rPr>
          <w:sz w:val="28"/>
          <w:szCs w:val="28"/>
        </w:rPr>
        <w:t>указ</w:t>
      </w:r>
      <w:r w:rsidR="001444C5">
        <w:rPr>
          <w:sz w:val="28"/>
          <w:szCs w:val="28"/>
        </w:rPr>
        <w:t>аны</w:t>
      </w:r>
      <w:r w:rsidR="001444C5" w:rsidRPr="002638AA">
        <w:rPr>
          <w:sz w:val="28"/>
          <w:szCs w:val="28"/>
        </w:rPr>
        <w:t xml:space="preserve"> запланированные (израсходованные) бюджетные средства, предусмотренные Сводной бюджетной росписью (бюджетной росписью) с учетом изменений.</w:t>
      </w:r>
      <w:r w:rsidR="001444C5">
        <w:rPr>
          <w:sz w:val="28"/>
          <w:szCs w:val="28"/>
        </w:rPr>
        <w:t xml:space="preserve">  По данным предоставленной Сводной бюджетной росписи бюджета на 2017 финансовый год и на плановый период 2018 и 2019 годов запланировано бюджетных ассигнований на предоставление субсидий на выполнение муниципального задания в сумме 2817,94 тыс. руб.</w:t>
      </w:r>
    </w:p>
    <w:p w:rsidR="001444C5" w:rsidRPr="00FA5A45" w:rsidRDefault="001444C5" w:rsidP="000E2FCF">
      <w:pPr>
        <w:ind w:firstLine="709"/>
        <w:jc w:val="both"/>
        <w:rPr>
          <w:sz w:val="28"/>
          <w:szCs w:val="28"/>
        </w:rPr>
      </w:pPr>
      <w:r w:rsidRPr="001444C5">
        <w:rPr>
          <w:rFonts w:eastAsiaTheme="minorHAnsi"/>
          <w:sz w:val="28"/>
          <w:szCs w:val="28"/>
          <w:lang w:eastAsia="en-US"/>
        </w:rPr>
        <w:t>При анализе составления ф.0503163</w:t>
      </w:r>
      <w:r>
        <w:rPr>
          <w:rFonts w:eastAsiaTheme="minorHAnsi"/>
          <w:sz w:val="28"/>
          <w:szCs w:val="28"/>
          <w:lang w:eastAsia="en-US"/>
        </w:rPr>
        <w:t xml:space="preserve"> установлено, что </w:t>
      </w:r>
      <w:r w:rsidR="000E2FCF">
        <w:rPr>
          <w:rFonts w:eastAsiaTheme="minorHAnsi"/>
          <w:sz w:val="28"/>
          <w:szCs w:val="28"/>
          <w:lang w:eastAsia="en-US"/>
        </w:rPr>
        <w:t>в</w:t>
      </w:r>
      <w:r>
        <w:rPr>
          <w:bCs/>
          <w:iCs/>
          <w:sz w:val="28"/>
          <w:szCs w:val="28"/>
        </w:rPr>
        <w:t xml:space="preserve"> нарушение пункта 162 Инструкции №191н  по графе 2 Сведений (ф.0503163) отражен объем бюджетных ассигнований по кодам бюджетной классификации 000 0314 0000000000 000 в сумме 50000,0 не соответствующий </w:t>
      </w:r>
      <w:r w:rsidRPr="00FA5A45">
        <w:rPr>
          <w:sz w:val="28"/>
          <w:szCs w:val="28"/>
        </w:rPr>
        <w:t>объем</w:t>
      </w:r>
      <w:r>
        <w:rPr>
          <w:sz w:val="28"/>
          <w:szCs w:val="28"/>
        </w:rPr>
        <w:t>у</w:t>
      </w:r>
      <w:r w:rsidRPr="00FA5A45">
        <w:rPr>
          <w:sz w:val="28"/>
          <w:szCs w:val="28"/>
        </w:rPr>
        <w:t xml:space="preserve"> бюджетных назначений без учета последующих изменений в решение о бюджете</w:t>
      </w:r>
      <w:r>
        <w:rPr>
          <w:sz w:val="28"/>
          <w:szCs w:val="28"/>
        </w:rPr>
        <w:t xml:space="preserve"> в сумме 60000,0</w:t>
      </w:r>
      <w:r w:rsidRPr="00FA5A45">
        <w:rPr>
          <w:sz w:val="28"/>
          <w:szCs w:val="28"/>
        </w:rPr>
        <w:t>.</w:t>
      </w:r>
      <w:r>
        <w:rPr>
          <w:sz w:val="28"/>
          <w:szCs w:val="28"/>
        </w:rPr>
        <w:t xml:space="preserve"> </w:t>
      </w:r>
    </w:p>
    <w:p w:rsidR="001444C5" w:rsidRDefault="001444C5" w:rsidP="00421A5C">
      <w:pPr>
        <w:spacing w:after="100" w:afterAutospacing="1"/>
        <w:ind w:firstLine="851"/>
        <w:jc w:val="both"/>
        <w:rPr>
          <w:rFonts w:ascii="Arial" w:eastAsiaTheme="minorHAnsi" w:hAnsi="Arial" w:cs="Arial"/>
          <w:sz w:val="28"/>
          <w:szCs w:val="28"/>
          <w:lang w:eastAsia="en-US"/>
        </w:rPr>
      </w:pPr>
      <w:r w:rsidRPr="002E7FEF">
        <w:rPr>
          <w:sz w:val="28"/>
          <w:szCs w:val="28"/>
        </w:rPr>
        <w:t xml:space="preserve">При анализе составления «Сведения об исполнении бюджета» (ф.0503164) установлено, что в нарушение п.163 Инструкции №191н по разделу 2 «Расходы бюджета» в графе 4 не </w:t>
      </w:r>
      <w:r w:rsidRPr="002E7FEF">
        <w:rPr>
          <w:rFonts w:eastAsiaTheme="minorHAnsi"/>
          <w:sz w:val="28"/>
          <w:szCs w:val="28"/>
          <w:lang w:eastAsia="en-US"/>
        </w:rPr>
        <w:t xml:space="preserve">указана информация о </w:t>
      </w:r>
      <w:proofErr w:type="gramStart"/>
      <w:r w:rsidRPr="002E7FEF">
        <w:rPr>
          <w:rFonts w:eastAsiaTheme="minorHAnsi"/>
          <w:sz w:val="28"/>
          <w:szCs w:val="28"/>
          <w:lang w:eastAsia="en-US"/>
        </w:rPr>
        <w:t>суммах</w:t>
      </w:r>
      <w:proofErr w:type="gramEnd"/>
      <w:r w:rsidRPr="002E7FEF">
        <w:rPr>
          <w:rFonts w:eastAsiaTheme="minorHAnsi"/>
          <w:sz w:val="28"/>
          <w:szCs w:val="28"/>
          <w:lang w:eastAsia="en-US"/>
        </w:rPr>
        <w:t xml:space="preserve"> доведенных в установленном порядке бюджетных данных</w:t>
      </w:r>
      <w:r w:rsidRPr="006760E5">
        <w:rPr>
          <w:rFonts w:ascii="Arial" w:eastAsiaTheme="minorHAnsi" w:hAnsi="Arial" w:cs="Arial"/>
          <w:sz w:val="28"/>
          <w:szCs w:val="28"/>
          <w:lang w:eastAsia="en-US"/>
        </w:rPr>
        <w:t>.</w:t>
      </w:r>
    </w:p>
    <w:p w:rsidR="00421A5C" w:rsidRPr="008C1D07" w:rsidRDefault="00421A5C" w:rsidP="00421A5C">
      <w:pPr>
        <w:autoSpaceDE w:val="0"/>
        <w:autoSpaceDN w:val="0"/>
        <w:adjustRightInd w:val="0"/>
        <w:spacing w:after="100" w:afterAutospacing="1"/>
        <w:ind w:firstLine="720"/>
        <w:jc w:val="both"/>
        <w:rPr>
          <w:sz w:val="28"/>
          <w:szCs w:val="28"/>
        </w:rPr>
      </w:pPr>
      <w:r>
        <w:rPr>
          <w:sz w:val="28"/>
          <w:szCs w:val="28"/>
        </w:rPr>
        <w:t>Согласно п.169 Инструкции №191н и</w:t>
      </w:r>
      <w:r w:rsidRPr="008C1D07">
        <w:rPr>
          <w:sz w:val="28"/>
          <w:szCs w:val="28"/>
        </w:rPr>
        <w:t xml:space="preserve">нформация в приложении </w:t>
      </w:r>
      <w:r w:rsidRPr="00421A5C">
        <w:rPr>
          <w:sz w:val="28"/>
          <w:szCs w:val="28"/>
        </w:rPr>
        <w:t>Сведения о государственном (муниципальном) долге, предоставленных бюджетных кредитах (</w:t>
      </w:r>
      <w:hyperlink w:anchor="sub_503172" w:history="1">
        <w:r w:rsidRPr="00421A5C">
          <w:rPr>
            <w:sz w:val="28"/>
            <w:szCs w:val="28"/>
          </w:rPr>
          <w:t>ф. 0503172</w:t>
        </w:r>
      </w:hyperlink>
      <w:r w:rsidRPr="00421A5C">
        <w:rPr>
          <w:sz w:val="28"/>
          <w:szCs w:val="28"/>
        </w:rPr>
        <w:t>)</w:t>
      </w:r>
      <w:r>
        <w:rPr>
          <w:sz w:val="28"/>
          <w:szCs w:val="28"/>
        </w:rPr>
        <w:t xml:space="preserve"> </w:t>
      </w:r>
      <w:r w:rsidRPr="008C1D07">
        <w:rPr>
          <w:sz w:val="28"/>
          <w:szCs w:val="28"/>
        </w:rPr>
        <w:t>содержит обобщенные за отчетный период данные по муниципальному долгу, предоставленных бюджетных кредитах, а также процентах и штрафах по ним в разрезе долговых инструментов.</w:t>
      </w:r>
    </w:p>
    <w:p w:rsidR="00421A5C" w:rsidRDefault="00421A5C" w:rsidP="00421A5C">
      <w:pPr>
        <w:spacing w:after="100" w:afterAutospacing="1"/>
        <w:ind w:firstLine="851"/>
        <w:jc w:val="both"/>
        <w:rPr>
          <w:sz w:val="28"/>
          <w:szCs w:val="28"/>
        </w:rPr>
      </w:pPr>
      <w:proofErr w:type="gramStart"/>
      <w:r>
        <w:rPr>
          <w:sz w:val="28"/>
          <w:szCs w:val="28"/>
        </w:rPr>
        <w:t xml:space="preserve">В составе годовой бюджетной отчетности Администрация </w:t>
      </w:r>
      <w:proofErr w:type="spellStart"/>
      <w:r>
        <w:rPr>
          <w:sz w:val="28"/>
          <w:szCs w:val="28"/>
        </w:rPr>
        <w:t>Кааламского</w:t>
      </w:r>
      <w:proofErr w:type="spellEnd"/>
      <w:r>
        <w:rPr>
          <w:sz w:val="28"/>
          <w:szCs w:val="28"/>
        </w:rPr>
        <w:t xml:space="preserve"> поселения не предоставило муниципальную долговую книгу, поэтому сопоставить информацию, содержащеюся в Сведениях (ф.0503172) с информацией, содержащейся в Муниципальной долговой книге не представляется возможным.</w:t>
      </w:r>
      <w:proofErr w:type="gramEnd"/>
    </w:p>
    <w:p w:rsidR="00652C09" w:rsidRPr="002E7FEF" w:rsidRDefault="006E5CC0" w:rsidP="00064B9F">
      <w:pPr>
        <w:ind w:firstLine="851"/>
        <w:jc w:val="both"/>
        <w:rPr>
          <w:rFonts w:eastAsiaTheme="minorHAnsi"/>
          <w:sz w:val="28"/>
          <w:szCs w:val="28"/>
          <w:lang w:eastAsia="en-US"/>
        </w:rPr>
      </w:pPr>
      <w:r>
        <w:rPr>
          <w:sz w:val="28"/>
          <w:szCs w:val="28"/>
        </w:rPr>
        <w:lastRenderedPageBreak/>
        <w:t>В нарушение п.154 Инструкции №191н  в Графах с 2-4 Таблицы 2 указан нормативный правовой акт представительного органа, а не организационно-распорядительный документ главного распорядителя бюджетных средств, получателя бюджетных средств</w:t>
      </w:r>
      <w:r w:rsidR="00A93382" w:rsidRPr="002E7FEF">
        <w:rPr>
          <w:rFonts w:eastAsiaTheme="minorHAnsi"/>
          <w:sz w:val="28"/>
          <w:szCs w:val="28"/>
          <w:lang w:eastAsia="en-US"/>
        </w:rPr>
        <w:t xml:space="preserve"> </w:t>
      </w:r>
    </w:p>
    <w:p w:rsidR="006E5CC0" w:rsidRDefault="00E022DB" w:rsidP="006E5CC0">
      <w:pPr>
        <w:ind w:firstLine="780"/>
        <w:jc w:val="both"/>
        <w:rPr>
          <w:sz w:val="28"/>
          <w:szCs w:val="28"/>
        </w:rPr>
      </w:pPr>
      <w:r w:rsidRPr="00D505C7">
        <w:rPr>
          <w:rFonts w:eastAsiaTheme="minorHAnsi"/>
          <w:sz w:val="28"/>
          <w:szCs w:val="28"/>
          <w:lang w:eastAsia="en-US"/>
        </w:rPr>
        <w:t xml:space="preserve">При анализе составления Сведений о результатах внешнего государственного (муниципального) финансового контроля (таблица 7) </w:t>
      </w:r>
      <w:r w:rsidR="006E5CC0">
        <w:rPr>
          <w:sz w:val="28"/>
          <w:szCs w:val="28"/>
        </w:rPr>
        <w:t xml:space="preserve">установлено, что в табл.№7 содержится информация о проведении Контрольно-счетным комитетом СМР проверки на тему «Мониторинг исполнения бюджета </w:t>
      </w:r>
      <w:proofErr w:type="spellStart"/>
      <w:r w:rsidR="006E5CC0">
        <w:rPr>
          <w:sz w:val="28"/>
          <w:szCs w:val="28"/>
        </w:rPr>
        <w:t>Кааламского</w:t>
      </w:r>
      <w:proofErr w:type="spellEnd"/>
      <w:r w:rsidR="006E5CC0">
        <w:rPr>
          <w:sz w:val="28"/>
          <w:szCs w:val="28"/>
        </w:rPr>
        <w:t xml:space="preserve"> сельского  поселения за 1 полугодие 2017года», что не соответствует действительности. </w:t>
      </w:r>
    </w:p>
    <w:p w:rsidR="006E5CC0" w:rsidRDefault="006E5CC0" w:rsidP="006E5CC0">
      <w:pPr>
        <w:spacing w:after="100" w:afterAutospacing="1"/>
        <w:ind w:firstLine="780"/>
        <w:jc w:val="both"/>
        <w:rPr>
          <w:sz w:val="28"/>
          <w:szCs w:val="28"/>
        </w:rPr>
      </w:pPr>
      <w:r>
        <w:rPr>
          <w:sz w:val="28"/>
          <w:szCs w:val="28"/>
        </w:rPr>
        <w:t>Сведения о результатах внешнего государственного (муниципального) финансового контроля  (Табл.№7) не содержит информации о проведении внешней проверки годовой бюджетной отчетности за 2016 год.</w:t>
      </w:r>
    </w:p>
    <w:p w:rsidR="002714A7" w:rsidRPr="00D505C7" w:rsidRDefault="00C337AC" w:rsidP="00E815FE">
      <w:pPr>
        <w:pStyle w:val="ac"/>
        <w:ind w:left="142" w:firstLine="567"/>
        <w:jc w:val="both"/>
        <w:rPr>
          <w:sz w:val="28"/>
          <w:szCs w:val="28"/>
        </w:rPr>
      </w:pPr>
      <w:r w:rsidRPr="00D505C7">
        <w:rPr>
          <w:sz w:val="28"/>
          <w:szCs w:val="28"/>
        </w:rPr>
        <w:t xml:space="preserve">Остальные формы бюджетной отчетности </w:t>
      </w:r>
      <w:proofErr w:type="spellStart"/>
      <w:r w:rsidR="00D505C7" w:rsidRPr="00D505C7">
        <w:rPr>
          <w:sz w:val="28"/>
          <w:szCs w:val="28"/>
        </w:rPr>
        <w:t>Кааламского</w:t>
      </w:r>
      <w:proofErr w:type="spellEnd"/>
      <w:r w:rsidR="00D505C7" w:rsidRPr="00D505C7">
        <w:rPr>
          <w:sz w:val="28"/>
          <w:szCs w:val="28"/>
        </w:rPr>
        <w:t xml:space="preserve"> сельского</w:t>
      </w:r>
      <w:r w:rsidR="00E815FE" w:rsidRPr="00D505C7">
        <w:rPr>
          <w:sz w:val="28"/>
          <w:szCs w:val="28"/>
        </w:rPr>
        <w:t xml:space="preserve"> поселения</w:t>
      </w:r>
      <w:r w:rsidRPr="00D505C7">
        <w:rPr>
          <w:sz w:val="28"/>
          <w:szCs w:val="28"/>
        </w:rPr>
        <w:t xml:space="preserve"> соответствуют требованиям </w:t>
      </w:r>
      <w:r w:rsidR="002D1FC2" w:rsidRPr="00D505C7">
        <w:rPr>
          <w:sz w:val="28"/>
          <w:szCs w:val="28"/>
        </w:rPr>
        <w:t>Инструкции №191н и Указаниям о применении бюджетной классификации РФ.</w:t>
      </w:r>
      <w:r w:rsidR="00B9218C" w:rsidRPr="00D505C7">
        <w:rPr>
          <w:sz w:val="28"/>
          <w:szCs w:val="28"/>
        </w:rPr>
        <w:t xml:space="preserve"> </w:t>
      </w:r>
      <w:r w:rsidR="002714A7" w:rsidRPr="00D505C7">
        <w:rPr>
          <w:sz w:val="28"/>
          <w:szCs w:val="28"/>
        </w:rPr>
        <w:t xml:space="preserve"> </w:t>
      </w:r>
    </w:p>
    <w:p w:rsidR="0099694C" w:rsidRPr="00D505C7" w:rsidRDefault="00F12081" w:rsidP="00690D42">
      <w:pPr>
        <w:pStyle w:val="ac"/>
        <w:ind w:left="142" w:firstLine="567"/>
        <w:jc w:val="both"/>
        <w:rPr>
          <w:color w:val="FF0000"/>
          <w:sz w:val="24"/>
          <w:szCs w:val="24"/>
        </w:rPr>
      </w:pPr>
      <w:r w:rsidRPr="00D505C7">
        <w:rPr>
          <w:sz w:val="28"/>
          <w:szCs w:val="28"/>
        </w:rPr>
        <w:t>Показатели исполнения бюджета</w:t>
      </w:r>
      <w:r w:rsidR="00E815FE" w:rsidRPr="00D505C7">
        <w:rPr>
          <w:sz w:val="28"/>
          <w:szCs w:val="28"/>
        </w:rPr>
        <w:t xml:space="preserve"> поселения</w:t>
      </w:r>
      <w:r w:rsidRPr="00D505C7">
        <w:rPr>
          <w:sz w:val="28"/>
          <w:szCs w:val="28"/>
        </w:rPr>
        <w:t xml:space="preserve">, отраженные в годовом отчете об исполнении местного бюджета соответствуют показателям, отраженным в справке об операциях по исполнению  бюджета </w:t>
      </w:r>
      <w:r w:rsidR="002B2655" w:rsidRPr="00D505C7">
        <w:rPr>
          <w:sz w:val="28"/>
          <w:szCs w:val="28"/>
        </w:rPr>
        <w:t xml:space="preserve">поселения </w:t>
      </w:r>
      <w:r w:rsidRPr="00D505C7">
        <w:rPr>
          <w:sz w:val="28"/>
          <w:szCs w:val="28"/>
        </w:rPr>
        <w:t xml:space="preserve">Управления Федерального казначейства по РК.  </w:t>
      </w:r>
    </w:p>
    <w:p w:rsidR="00E815FE" w:rsidRPr="00B74A15" w:rsidRDefault="00E815FE" w:rsidP="0099694C">
      <w:pPr>
        <w:jc w:val="both"/>
        <w:rPr>
          <w:color w:val="FF0000"/>
          <w:sz w:val="24"/>
          <w:szCs w:val="24"/>
        </w:rPr>
      </w:pPr>
    </w:p>
    <w:p w:rsidR="0099694C" w:rsidRDefault="009D5E0B" w:rsidP="006E5CC0">
      <w:pPr>
        <w:numPr>
          <w:ilvl w:val="0"/>
          <w:numId w:val="8"/>
        </w:numPr>
        <w:spacing w:after="100" w:afterAutospacing="1"/>
        <w:jc w:val="center"/>
        <w:rPr>
          <w:b/>
          <w:sz w:val="28"/>
          <w:szCs w:val="28"/>
        </w:rPr>
      </w:pPr>
      <w:r>
        <w:rPr>
          <w:b/>
          <w:sz w:val="28"/>
          <w:szCs w:val="28"/>
        </w:rPr>
        <w:t>О</w:t>
      </w:r>
      <w:r w:rsidR="0099694C">
        <w:rPr>
          <w:b/>
          <w:sz w:val="28"/>
          <w:szCs w:val="28"/>
        </w:rPr>
        <w:t>бщая характеристика исполнения бюджета за 201</w:t>
      </w:r>
      <w:r w:rsidR="006E5CC0">
        <w:rPr>
          <w:b/>
          <w:sz w:val="28"/>
          <w:szCs w:val="28"/>
        </w:rPr>
        <w:t>7</w:t>
      </w:r>
      <w:r w:rsidR="0099694C">
        <w:rPr>
          <w:b/>
          <w:sz w:val="28"/>
          <w:szCs w:val="28"/>
        </w:rPr>
        <w:t xml:space="preserve"> год</w:t>
      </w:r>
    </w:p>
    <w:p w:rsidR="0099694C" w:rsidRPr="00D432E7" w:rsidRDefault="0099694C" w:rsidP="002B2655">
      <w:pPr>
        <w:ind w:firstLine="709"/>
        <w:jc w:val="both"/>
        <w:rPr>
          <w:sz w:val="28"/>
          <w:szCs w:val="28"/>
        </w:rPr>
      </w:pPr>
      <w:proofErr w:type="gramStart"/>
      <w:r w:rsidRPr="00D432E7">
        <w:rPr>
          <w:sz w:val="28"/>
          <w:szCs w:val="28"/>
        </w:rPr>
        <w:t xml:space="preserve">Первоначально бюджет </w:t>
      </w:r>
      <w:proofErr w:type="spellStart"/>
      <w:r w:rsidR="00CF6780">
        <w:rPr>
          <w:sz w:val="28"/>
          <w:szCs w:val="28"/>
        </w:rPr>
        <w:t>Кааламского</w:t>
      </w:r>
      <w:proofErr w:type="spellEnd"/>
      <w:r w:rsidRPr="00D432E7">
        <w:rPr>
          <w:sz w:val="28"/>
          <w:szCs w:val="28"/>
        </w:rPr>
        <w:t xml:space="preserve"> </w:t>
      </w:r>
      <w:r w:rsidR="00CF6780">
        <w:rPr>
          <w:sz w:val="28"/>
          <w:szCs w:val="28"/>
        </w:rPr>
        <w:t>сельского</w:t>
      </w:r>
      <w:r w:rsidR="007D0069">
        <w:rPr>
          <w:sz w:val="28"/>
          <w:szCs w:val="28"/>
        </w:rPr>
        <w:t xml:space="preserve"> поселения</w:t>
      </w:r>
      <w:r w:rsidRPr="00D432E7">
        <w:rPr>
          <w:sz w:val="28"/>
          <w:szCs w:val="28"/>
        </w:rPr>
        <w:t xml:space="preserve"> на 201</w:t>
      </w:r>
      <w:r w:rsidR="00EC1D59">
        <w:rPr>
          <w:sz w:val="28"/>
          <w:szCs w:val="28"/>
        </w:rPr>
        <w:t>7</w:t>
      </w:r>
      <w:r w:rsidRPr="00D432E7">
        <w:rPr>
          <w:sz w:val="28"/>
          <w:szCs w:val="28"/>
        </w:rPr>
        <w:t xml:space="preserve">год (решение Совета </w:t>
      </w:r>
      <w:proofErr w:type="spellStart"/>
      <w:r w:rsidR="00CF6780">
        <w:rPr>
          <w:sz w:val="28"/>
          <w:szCs w:val="28"/>
        </w:rPr>
        <w:t>Кааламского</w:t>
      </w:r>
      <w:proofErr w:type="spellEnd"/>
      <w:r w:rsidRPr="00D432E7">
        <w:rPr>
          <w:sz w:val="28"/>
          <w:szCs w:val="28"/>
        </w:rPr>
        <w:t xml:space="preserve"> </w:t>
      </w:r>
      <w:r w:rsidR="00CF6780">
        <w:rPr>
          <w:sz w:val="28"/>
          <w:szCs w:val="28"/>
        </w:rPr>
        <w:t>сельского</w:t>
      </w:r>
      <w:r w:rsidR="00B3275F">
        <w:rPr>
          <w:sz w:val="28"/>
          <w:szCs w:val="28"/>
        </w:rPr>
        <w:t xml:space="preserve"> поселения</w:t>
      </w:r>
      <w:r w:rsidRPr="00D432E7">
        <w:rPr>
          <w:sz w:val="28"/>
          <w:szCs w:val="28"/>
        </w:rPr>
        <w:t xml:space="preserve"> от </w:t>
      </w:r>
      <w:r w:rsidR="00B3275F">
        <w:rPr>
          <w:sz w:val="28"/>
          <w:szCs w:val="28"/>
        </w:rPr>
        <w:t>2</w:t>
      </w:r>
      <w:r w:rsidR="00EC1D59">
        <w:rPr>
          <w:sz w:val="28"/>
          <w:szCs w:val="28"/>
        </w:rPr>
        <w:t>3</w:t>
      </w:r>
      <w:r w:rsidRPr="00D432E7">
        <w:rPr>
          <w:sz w:val="28"/>
          <w:szCs w:val="28"/>
        </w:rPr>
        <w:t>.12.201</w:t>
      </w:r>
      <w:r w:rsidR="00EC1D59">
        <w:rPr>
          <w:sz w:val="28"/>
          <w:szCs w:val="28"/>
        </w:rPr>
        <w:t>6</w:t>
      </w:r>
      <w:r w:rsidRPr="00D432E7">
        <w:rPr>
          <w:sz w:val="28"/>
          <w:szCs w:val="28"/>
        </w:rPr>
        <w:t>г. №</w:t>
      </w:r>
      <w:r w:rsidR="006911FC">
        <w:rPr>
          <w:sz w:val="28"/>
          <w:szCs w:val="28"/>
        </w:rPr>
        <w:t>118</w:t>
      </w:r>
      <w:r w:rsidRPr="00D432E7">
        <w:rPr>
          <w:sz w:val="28"/>
          <w:szCs w:val="28"/>
        </w:rPr>
        <w:t xml:space="preserve">) был утвержден по доходным источникам в сумме </w:t>
      </w:r>
      <w:r w:rsidR="006911FC">
        <w:rPr>
          <w:sz w:val="28"/>
          <w:szCs w:val="28"/>
        </w:rPr>
        <w:t>10525,0</w:t>
      </w:r>
      <w:r w:rsidRPr="00D432E7">
        <w:rPr>
          <w:sz w:val="28"/>
          <w:szCs w:val="28"/>
        </w:rPr>
        <w:t xml:space="preserve"> тыс. руб., расходным обязательствам – </w:t>
      </w:r>
      <w:r w:rsidR="006911FC">
        <w:rPr>
          <w:sz w:val="28"/>
          <w:szCs w:val="28"/>
        </w:rPr>
        <w:t>11029,9</w:t>
      </w:r>
      <w:r w:rsidRPr="00D432E7">
        <w:rPr>
          <w:sz w:val="28"/>
          <w:szCs w:val="28"/>
        </w:rPr>
        <w:t xml:space="preserve"> тыс. руб. В течение 201</w:t>
      </w:r>
      <w:r w:rsidR="006911FC">
        <w:rPr>
          <w:sz w:val="28"/>
          <w:szCs w:val="28"/>
        </w:rPr>
        <w:t>7</w:t>
      </w:r>
      <w:r w:rsidRPr="00D432E7">
        <w:rPr>
          <w:sz w:val="28"/>
          <w:szCs w:val="28"/>
        </w:rPr>
        <w:t xml:space="preserve"> года в утвержденный бюджет изменения вносились </w:t>
      </w:r>
      <w:r w:rsidR="00CF6780">
        <w:rPr>
          <w:sz w:val="28"/>
          <w:szCs w:val="28"/>
        </w:rPr>
        <w:t>3</w:t>
      </w:r>
      <w:r w:rsidRPr="00D432E7">
        <w:rPr>
          <w:sz w:val="28"/>
          <w:szCs w:val="28"/>
        </w:rPr>
        <w:t xml:space="preserve"> раз</w:t>
      </w:r>
      <w:r w:rsidR="00CF6780">
        <w:rPr>
          <w:sz w:val="28"/>
          <w:szCs w:val="28"/>
        </w:rPr>
        <w:t>а</w:t>
      </w:r>
      <w:r w:rsidRPr="00D432E7">
        <w:rPr>
          <w:sz w:val="28"/>
          <w:szCs w:val="28"/>
        </w:rPr>
        <w:t xml:space="preserve"> (Решение </w:t>
      </w:r>
      <w:r w:rsidR="00D432E7" w:rsidRPr="00D432E7">
        <w:rPr>
          <w:sz w:val="28"/>
          <w:szCs w:val="28"/>
        </w:rPr>
        <w:t>С</w:t>
      </w:r>
      <w:r w:rsidRPr="00D432E7">
        <w:rPr>
          <w:sz w:val="28"/>
          <w:szCs w:val="28"/>
        </w:rPr>
        <w:t xml:space="preserve">овета </w:t>
      </w:r>
      <w:proofErr w:type="spellStart"/>
      <w:r w:rsidR="00CF6780">
        <w:rPr>
          <w:sz w:val="28"/>
          <w:szCs w:val="28"/>
        </w:rPr>
        <w:t>Кааламского</w:t>
      </w:r>
      <w:proofErr w:type="spellEnd"/>
      <w:r w:rsidR="00CF6780">
        <w:rPr>
          <w:sz w:val="28"/>
          <w:szCs w:val="28"/>
        </w:rPr>
        <w:t xml:space="preserve"> сельского</w:t>
      </w:r>
      <w:r w:rsidR="00B3275F">
        <w:rPr>
          <w:sz w:val="28"/>
          <w:szCs w:val="28"/>
        </w:rPr>
        <w:t xml:space="preserve"> поселения</w:t>
      </w:r>
      <w:r w:rsidRPr="00D432E7">
        <w:rPr>
          <w:sz w:val="28"/>
          <w:szCs w:val="28"/>
        </w:rPr>
        <w:t xml:space="preserve"> от </w:t>
      </w:r>
      <w:r w:rsidR="006911FC">
        <w:rPr>
          <w:sz w:val="28"/>
          <w:szCs w:val="28"/>
        </w:rPr>
        <w:t>17</w:t>
      </w:r>
      <w:r w:rsidRPr="00D432E7">
        <w:rPr>
          <w:sz w:val="28"/>
          <w:szCs w:val="28"/>
        </w:rPr>
        <w:t>.</w:t>
      </w:r>
      <w:r w:rsidR="006911FC">
        <w:rPr>
          <w:sz w:val="28"/>
          <w:szCs w:val="28"/>
        </w:rPr>
        <w:t>04</w:t>
      </w:r>
      <w:r w:rsidRPr="00D432E7">
        <w:rPr>
          <w:sz w:val="28"/>
          <w:szCs w:val="28"/>
        </w:rPr>
        <w:t>.201</w:t>
      </w:r>
      <w:r w:rsidR="006911FC">
        <w:rPr>
          <w:sz w:val="28"/>
          <w:szCs w:val="28"/>
        </w:rPr>
        <w:t>7</w:t>
      </w:r>
      <w:r w:rsidRPr="00D432E7">
        <w:rPr>
          <w:sz w:val="28"/>
          <w:szCs w:val="28"/>
        </w:rPr>
        <w:t>г. №</w:t>
      </w:r>
      <w:r w:rsidR="006911FC">
        <w:rPr>
          <w:sz w:val="28"/>
          <w:szCs w:val="28"/>
        </w:rPr>
        <w:t>128</w:t>
      </w:r>
      <w:r w:rsidRPr="00D432E7">
        <w:rPr>
          <w:sz w:val="28"/>
          <w:szCs w:val="28"/>
        </w:rPr>
        <w:t>;</w:t>
      </w:r>
      <w:proofErr w:type="gramEnd"/>
      <w:r w:rsidRPr="00D432E7">
        <w:rPr>
          <w:sz w:val="28"/>
          <w:szCs w:val="28"/>
        </w:rPr>
        <w:t xml:space="preserve"> </w:t>
      </w:r>
      <w:proofErr w:type="gramStart"/>
      <w:r w:rsidRPr="00D432E7">
        <w:rPr>
          <w:sz w:val="28"/>
          <w:szCs w:val="28"/>
        </w:rPr>
        <w:t xml:space="preserve">Решение </w:t>
      </w:r>
      <w:r w:rsidR="00D432E7" w:rsidRPr="00D432E7">
        <w:rPr>
          <w:sz w:val="28"/>
          <w:szCs w:val="28"/>
        </w:rPr>
        <w:t>С</w:t>
      </w:r>
      <w:r w:rsidRPr="00D432E7">
        <w:rPr>
          <w:sz w:val="28"/>
          <w:szCs w:val="28"/>
        </w:rPr>
        <w:t xml:space="preserve">овета </w:t>
      </w:r>
      <w:proofErr w:type="spellStart"/>
      <w:r w:rsidR="00CF6780">
        <w:rPr>
          <w:sz w:val="28"/>
          <w:szCs w:val="28"/>
        </w:rPr>
        <w:t>Кааламского</w:t>
      </w:r>
      <w:proofErr w:type="spellEnd"/>
      <w:r w:rsidRPr="00D432E7">
        <w:rPr>
          <w:sz w:val="28"/>
          <w:szCs w:val="28"/>
        </w:rPr>
        <w:t xml:space="preserve"> </w:t>
      </w:r>
      <w:r w:rsidR="00CF6780">
        <w:rPr>
          <w:sz w:val="28"/>
          <w:szCs w:val="28"/>
        </w:rPr>
        <w:t>сельского</w:t>
      </w:r>
      <w:r w:rsidR="00B3275F">
        <w:rPr>
          <w:sz w:val="28"/>
          <w:szCs w:val="28"/>
        </w:rPr>
        <w:t xml:space="preserve"> поселения</w:t>
      </w:r>
      <w:r w:rsidRPr="00D432E7">
        <w:rPr>
          <w:sz w:val="28"/>
          <w:szCs w:val="28"/>
        </w:rPr>
        <w:t xml:space="preserve"> от </w:t>
      </w:r>
      <w:r w:rsidR="006911FC">
        <w:rPr>
          <w:sz w:val="28"/>
          <w:szCs w:val="28"/>
        </w:rPr>
        <w:t>11</w:t>
      </w:r>
      <w:r w:rsidRPr="00D432E7">
        <w:rPr>
          <w:sz w:val="28"/>
          <w:szCs w:val="28"/>
        </w:rPr>
        <w:t>.</w:t>
      </w:r>
      <w:r w:rsidR="00D432E7" w:rsidRPr="00D432E7">
        <w:rPr>
          <w:sz w:val="28"/>
          <w:szCs w:val="28"/>
        </w:rPr>
        <w:t>0</w:t>
      </w:r>
      <w:r w:rsidR="006911FC">
        <w:rPr>
          <w:sz w:val="28"/>
          <w:szCs w:val="28"/>
        </w:rPr>
        <w:t>8</w:t>
      </w:r>
      <w:r w:rsidRPr="00D432E7">
        <w:rPr>
          <w:sz w:val="28"/>
          <w:szCs w:val="28"/>
        </w:rPr>
        <w:t>.201</w:t>
      </w:r>
      <w:r w:rsidR="006911FC">
        <w:rPr>
          <w:sz w:val="28"/>
          <w:szCs w:val="28"/>
        </w:rPr>
        <w:t>7</w:t>
      </w:r>
      <w:r w:rsidRPr="00D432E7">
        <w:rPr>
          <w:sz w:val="28"/>
          <w:szCs w:val="28"/>
        </w:rPr>
        <w:t>г. №</w:t>
      </w:r>
      <w:r w:rsidR="006911FC">
        <w:rPr>
          <w:sz w:val="28"/>
          <w:szCs w:val="28"/>
        </w:rPr>
        <w:t>132</w:t>
      </w:r>
      <w:r w:rsidR="00D432E7" w:rsidRPr="00D432E7">
        <w:rPr>
          <w:sz w:val="28"/>
          <w:szCs w:val="28"/>
        </w:rPr>
        <w:t xml:space="preserve">; Решение Совета </w:t>
      </w:r>
      <w:proofErr w:type="spellStart"/>
      <w:r w:rsidR="00CF6780">
        <w:rPr>
          <w:sz w:val="28"/>
          <w:szCs w:val="28"/>
        </w:rPr>
        <w:t>Кааламского</w:t>
      </w:r>
      <w:proofErr w:type="spellEnd"/>
      <w:r w:rsidR="00D432E7" w:rsidRPr="00D432E7">
        <w:rPr>
          <w:sz w:val="28"/>
          <w:szCs w:val="28"/>
        </w:rPr>
        <w:t xml:space="preserve"> </w:t>
      </w:r>
      <w:r w:rsidR="00CF6780">
        <w:rPr>
          <w:sz w:val="28"/>
          <w:szCs w:val="28"/>
        </w:rPr>
        <w:t>сельского</w:t>
      </w:r>
      <w:r w:rsidR="00B3275F">
        <w:rPr>
          <w:sz w:val="28"/>
          <w:szCs w:val="28"/>
        </w:rPr>
        <w:t xml:space="preserve"> поселения</w:t>
      </w:r>
      <w:r w:rsidR="00D432E7" w:rsidRPr="00D432E7">
        <w:rPr>
          <w:sz w:val="28"/>
          <w:szCs w:val="28"/>
        </w:rPr>
        <w:t xml:space="preserve"> от </w:t>
      </w:r>
      <w:r w:rsidR="006911FC">
        <w:rPr>
          <w:sz w:val="28"/>
          <w:szCs w:val="28"/>
        </w:rPr>
        <w:t>27</w:t>
      </w:r>
      <w:r w:rsidR="00D432E7" w:rsidRPr="00D432E7">
        <w:rPr>
          <w:sz w:val="28"/>
          <w:szCs w:val="28"/>
        </w:rPr>
        <w:t>.</w:t>
      </w:r>
      <w:r w:rsidR="00CF6780">
        <w:rPr>
          <w:sz w:val="28"/>
          <w:szCs w:val="28"/>
        </w:rPr>
        <w:t>12</w:t>
      </w:r>
      <w:r w:rsidR="00D432E7" w:rsidRPr="00D432E7">
        <w:rPr>
          <w:sz w:val="28"/>
          <w:szCs w:val="28"/>
        </w:rPr>
        <w:t>.201</w:t>
      </w:r>
      <w:r w:rsidR="006911FC">
        <w:rPr>
          <w:sz w:val="28"/>
          <w:szCs w:val="28"/>
        </w:rPr>
        <w:t>7</w:t>
      </w:r>
      <w:r w:rsidR="00D432E7" w:rsidRPr="00D432E7">
        <w:rPr>
          <w:sz w:val="28"/>
          <w:szCs w:val="28"/>
        </w:rPr>
        <w:t>г. №</w:t>
      </w:r>
      <w:r w:rsidR="00CF6780">
        <w:rPr>
          <w:sz w:val="28"/>
          <w:szCs w:val="28"/>
        </w:rPr>
        <w:t>1</w:t>
      </w:r>
      <w:r w:rsidR="006911FC">
        <w:rPr>
          <w:sz w:val="28"/>
          <w:szCs w:val="28"/>
        </w:rPr>
        <w:t>40</w:t>
      </w:r>
      <w:r w:rsidR="00E647F0" w:rsidRPr="003A2780">
        <w:rPr>
          <w:sz w:val="28"/>
          <w:szCs w:val="28"/>
        </w:rPr>
        <w:t>).</w:t>
      </w:r>
      <w:proofErr w:type="gramEnd"/>
    </w:p>
    <w:p w:rsidR="0099694C" w:rsidRPr="00993915" w:rsidRDefault="0099694C" w:rsidP="002B2655">
      <w:pPr>
        <w:ind w:firstLine="709"/>
        <w:jc w:val="both"/>
        <w:rPr>
          <w:sz w:val="28"/>
          <w:szCs w:val="28"/>
        </w:rPr>
      </w:pPr>
      <w:r w:rsidRPr="00993915">
        <w:rPr>
          <w:sz w:val="28"/>
          <w:szCs w:val="28"/>
        </w:rPr>
        <w:t>Внесение изменений в утвержденный бюджет в основном связано:</w:t>
      </w:r>
    </w:p>
    <w:p w:rsidR="0099694C" w:rsidRPr="00993915" w:rsidRDefault="0099694C" w:rsidP="0099694C">
      <w:pPr>
        <w:ind w:firstLine="142"/>
        <w:jc w:val="both"/>
        <w:rPr>
          <w:sz w:val="28"/>
          <w:szCs w:val="28"/>
        </w:rPr>
      </w:pPr>
      <w:r w:rsidRPr="00993915">
        <w:rPr>
          <w:sz w:val="28"/>
          <w:szCs w:val="28"/>
        </w:rPr>
        <w:t xml:space="preserve">- необходимостью отражения в доходной и расходной части бюджета </w:t>
      </w:r>
      <w:proofErr w:type="spellStart"/>
      <w:r w:rsidR="00CF6780">
        <w:rPr>
          <w:sz w:val="28"/>
          <w:szCs w:val="28"/>
        </w:rPr>
        <w:t>Кааламского</w:t>
      </w:r>
      <w:proofErr w:type="spellEnd"/>
      <w:r w:rsidR="00CF6780">
        <w:rPr>
          <w:sz w:val="28"/>
          <w:szCs w:val="28"/>
        </w:rPr>
        <w:t xml:space="preserve"> сельского</w:t>
      </w:r>
      <w:r w:rsidR="00B3275F">
        <w:rPr>
          <w:sz w:val="28"/>
          <w:szCs w:val="28"/>
        </w:rPr>
        <w:t xml:space="preserve"> поселения</w:t>
      </w:r>
      <w:r w:rsidRPr="00993915">
        <w:rPr>
          <w:sz w:val="28"/>
          <w:szCs w:val="28"/>
        </w:rPr>
        <w:t xml:space="preserve"> полученных безвозмездных поступлений;</w:t>
      </w:r>
    </w:p>
    <w:p w:rsidR="002B2655" w:rsidRDefault="0099694C" w:rsidP="002B2655">
      <w:pPr>
        <w:ind w:firstLine="142"/>
        <w:jc w:val="both"/>
        <w:rPr>
          <w:sz w:val="28"/>
          <w:szCs w:val="28"/>
        </w:rPr>
      </w:pPr>
      <w:r w:rsidRPr="00993915">
        <w:rPr>
          <w:sz w:val="28"/>
          <w:szCs w:val="28"/>
        </w:rPr>
        <w:t>- перемещением бюджетных ассигнований по субъектам бюджетного планирования в связи с уточнением расходных обязательств бюджета</w:t>
      </w:r>
      <w:r w:rsidR="00B3275F">
        <w:rPr>
          <w:sz w:val="28"/>
          <w:szCs w:val="28"/>
        </w:rPr>
        <w:t xml:space="preserve"> поселения</w:t>
      </w:r>
      <w:r w:rsidR="002B2655">
        <w:rPr>
          <w:sz w:val="28"/>
          <w:szCs w:val="28"/>
        </w:rPr>
        <w:t xml:space="preserve"> в ходе его исполнения. </w:t>
      </w:r>
    </w:p>
    <w:p w:rsidR="0099694C" w:rsidRPr="00E21805" w:rsidRDefault="0099694C" w:rsidP="002B2655">
      <w:pPr>
        <w:ind w:firstLine="709"/>
        <w:jc w:val="both"/>
        <w:rPr>
          <w:sz w:val="28"/>
          <w:szCs w:val="28"/>
        </w:rPr>
      </w:pPr>
      <w:proofErr w:type="gramStart"/>
      <w:r w:rsidRPr="00E21805">
        <w:rPr>
          <w:sz w:val="28"/>
          <w:szCs w:val="28"/>
        </w:rPr>
        <w:t xml:space="preserve">В результате внесенных изменений и дополнений в бюджет </w:t>
      </w:r>
      <w:proofErr w:type="spellStart"/>
      <w:r w:rsidR="00CF6780">
        <w:rPr>
          <w:sz w:val="28"/>
          <w:szCs w:val="28"/>
        </w:rPr>
        <w:t>Кааламского</w:t>
      </w:r>
      <w:proofErr w:type="spellEnd"/>
      <w:r w:rsidR="00CF6780">
        <w:rPr>
          <w:sz w:val="28"/>
          <w:szCs w:val="28"/>
        </w:rPr>
        <w:t xml:space="preserve"> сельского</w:t>
      </w:r>
      <w:r w:rsidR="00B3275F">
        <w:rPr>
          <w:sz w:val="28"/>
          <w:szCs w:val="28"/>
        </w:rPr>
        <w:t xml:space="preserve"> поселения</w:t>
      </w:r>
      <w:r w:rsidRPr="00E21805">
        <w:rPr>
          <w:sz w:val="28"/>
          <w:szCs w:val="28"/>
        </w:rPr>
        <w:t xml:space="preserve"> его доходная часть увеличилась на </w:t>
      </w:r>
      <w:r w:rsidR="006911FC">
        <w:rPr>
          <w:sz w:val="28"/>
          <w:szCs w:val="28"/>
        </w:rPr>
        <w:t>2156,77</w:t>
      </w:r>
      <w:r w:rsidRPr="003A2780">
        <w:rPr>
          <w:sz w:val="28"/>
          <w:szCs w:val="28"/>
        </w:rPr>
        <w:t xml:space="preserve"> </w:t>
      </w:r>
      <w:r w:rsidRPr="00E21805">
        <w:rPr>
          <w:sz w:val="28"/>
          <w:szCs w:val="28"/>
        </w:rPr>
        <w:t xml:space="preserve">тыс. руб. и составила </w:t>
      </w:r>
      <w:r w:rsidR="006911FC">
        <w:rPr>
          <w:sz w:val="28"/>
          <w:szCs w:val="28"/>
        </w:rPr>
        <w:t>12681,77</w:t>
      </w:r>
      <w:r w:rsidRPr="003A2780">
        <w:rPr>
          <w:sz w:val="28"/>
          <w:szCs w:val="28"/>
        </w:rPr>
        <w:t xml:space="preserve"> </w:t>
      </w:r>
      <w:r w:rsidRPr="00E21805">
        <w:rPr>
          <w:sz w:val="28"/>
          <w:szCs w:val="28"/>
        </w:rPr>
        <w:t>тыс. руб., расходная часть</w:t>
      </w:r>
      <w:r w:rsidR="00E21805" w:rsidRPr="00E21805">
        <w:rPr>
          <w:sz w:val="28"/>
          <w:szCs w:val="28"/>
        </w:rPr>
        <w:t xml:space="preserve"> </w:t>
      </w:r>
      <w:r w:rsidRPr="00E21805">
        <w:rPr>
          <w:sz w:val="28"/>
          <w:szCs w:val="28"/>
        </w:rPr>
        <w:t xml:space="preserve">- на </w:t>
      </w:r>
      <w:r w:rsidR="006911FC">
        <w:rPr>
          <w:sz w:val="28"/>
          <w:szCs w:val="28"/>
        </w:rPr>
        <w:t>1751,87</w:t>
      </w:r>
      <w:r w:rsidRPr="003A2780">
        <w:rPr>
          <w:sz w:val="28"/>
          <w:szCs w:val="28"/>
        </w:rPr>
        <w:t xml:space="preserve"> </w:t>
      </w:r>
      <w:r w:rsidRPr="00E21805">
        <w:rPr>
          <w:sz w:val="28"/>
          <w:szCs w:val="28"/>
        </w:rPr>
        <w:t xml:space="preserve">тыс. руб. и составила </w:t>
      </w:r>
      <w:r w:rsidR="006911FC">
        <w:rPr>
          <w:sz w:val="28"/>
          <w:szCs w:val="28"/>
        </w:rPr>
        <w:t>12781,77</w:t>
      </w:r>
      <w:r w:rsidRPr="003A2780">
        <w:rPr>
          <w:sz w:val="28"/>
          <w:szCs w:val="28"/>
        </w:rPr>
        <w:t xml:space="preserve"> </w:t>
      </w:r>
      <w:r w:rsidRPr="00E21805">
        <w:rPr>
          <w:sz w:val="28"/>
          <w:szCs w:val="28"/>
        </w:rPr>
        <w:t xml:space="preserve">тыс. руб., дефицит бюджета </w:t>
      </w:r>
      <w:proofErr w:type="spellStart"/>
      <w:r w:rsidR="001A1534">
        <w:rPr>
          <w:sz w:val="28"/>
          <w:szCs w:val="28"/>
        </w:rPr>
        <w:t>Кааламского</w:t>
      </w:r>
      <w:proofErr w:type="spellEnd"/>
      <w:r w:rsidR="001A1534">
        <w:rPr>
          <w:sz w:val="28"/>
          <w:szCs w:val="28"/>
        </w:rPr>
        <w:t xml:space="preserve"> сельского</w:t>
      </w:r>
      <w:r w:rsidR="00901625">
        <w:rPr>
          <w:sz w:val="28"/>
          <w:szCs w:val="28"/>
        </w:rPr>
        <w:t xml:space="preserve"> </w:t>
      </w:r>
      <w:r w:rsidR="006911FC">
        <w:rPr>
          <w:sz w:val="28"/>
          <w:szCs w:val="28"/>
        </w:rPr>
        <w:t>снизился на 404,9 тыс. руб.</w:t>
      </w:r>
      <w:r w:rsidR="001A1534">
        <w:rPr>
          <w:sz w:val="28"/>
          <w:szCs w:val="28"/>
        </w:rPr>
        <w:t xml:space="preserve"> </w:t>
      </w:r>
      <w:r w:rsidR="006911FC">
        <w:rPr>
          <w:sz w:val="28"/>
          <w:szCs w:val="28"/>
        </w:rPr>
        <w:t>и составил</w:t>
      </w:r>
      <w:r w:rsidR="00E67C86">
        <w:rPr>
          <w:sz w:val="28"/>
          <w:szCs w:val="28"/>
        </w:rPr>
        <w:t xml:space="preserve"> </w:t>
      </w:r>
      <w:r w:rsidR="006911FC">
        <w:rPr>
          <w:sz w:val="28"/>
          <w:szCs w:val="28"/>
        </w:rPr>
        <w:t>1</w:t>
      </w:r>
      <w:r w:rsidR="001A1534">
        <w:rPr>
          <w:sz w:val="28"/>
          <w:szCs w:val="28"/>
        </w:rPr>
        <w:t>00,0</w:t>
      </w:r>
      <w:r w:rsidRPr="003A2780">
        <w:rPr>
          <w:sz w:val="28"/>
          <w:szCs w:val="28"/>
        </w:rPr>
        <w:t xml:space="preserve"> </w:t>
      </w:r>
      <w:r w:rsidRPr="00E21805">
        <w:rPr>
          <w:sz w:val="28"/>
          <w:szCs w:val="28"/>
        </w:rPr>
        <w:t>тыс. руб.</w:t>
      </w:r>
      <w:r w:rsidR="00E21805" w:rsidRPr="00E21805">
        <w:rPr>
          <w:sz w:val="28"/>
          <w:szCs w:val="28"/>
        </w:rPr>
        <w:t xml:space="preserve"> </w:t>
      </w:r>
      <w:r w:rsidRPr="00E21805">
        <w:rPr>
          <w:sz w:val="28"/>
          <w:szCs w:val="28"/>
        </w:rPr>
        <w:t>В Годовом отчете об исполнении</w:t>
      </w:r>
      <w:r w:rsidR="00CA5A54" w:rsidRPr="00E21805">
        <w:rPr>
          <w:sz w:val="28"/>
          <w:szCs w:val="28"/>
        </w:rPr>
        <w:t xml:space="preserve"> </w:t>
      </w:r>
      <w:r w:rsidRPr="00E21805">
        <w:rPr>
          <w:sz w:val="28"/>
          <w:szCs w:val="28"/>
        </w:rPr>
        <w:t xml:space="preserve">бюджета </w:t>
      </w:r>
      <w:r w:rsidR="00901625">
        <w:rPr>
          <w:sz w:val="28"/>
          <w:szCs w:val="28"/>
        </w:rPr>
        <w:t xml:space="preserve">поселения </w:t>
      </w:r>
      <w:r w:rsidRPr="00E21805">
        <w:rPr>
          <w:sz w:val="28"/>
          <w:szCs w:val="28"/>
        </w:rPr>
        <w:t>отражены утвержденные</w:t>
      </w:r>
      <w:r w:rsidR="00E21805" w:rsidRPr="00E21805">
        <w:rPr>
          <w:sz w:val="28"/>
          <w:szCs w:val="28"/>
        </w:rPr>
        <w:t xml:space="preserve"> решением о</w:t>
      </w:r>
      <w:proofErr w:type="gramEnd"/>
      <w:r w:rsidR="00E21805" w:rsidRPr="00E21805">
        <w:rPr>
          <w:sz w:val="28"/>
          <w:szCs w:val="28"/>
        </w:rPr>
        <w:t xml:space="preserve"> </w:t>
      </w:r>
      <w:proofErr w:type="gramStart"/>
      <w:r w:rsidR="00E21805" w:rsidRPr="00E21805">
        <w:rPr>
          <w:sz w:val="28"/>
          <w:szCs w:val="28"/>
        </w:rPr>
        <w:t>бюджете</w:t>
      </w:r>
      <w:proofErr w:type="gramEnd"/>
      <w:r w:rsidRPr="00E21805">
        <w:rPr>
          <w:sz w:val="28"/>
          <w:szCs w:val="28"/>
        </w:rPr>
        <w:t xml:space="preserve"> назначения по доходам в сумме </w:t>
      </w:r>
      <w:r w:rsidR="00417D95">
        <w:rPr>
          <w:sz w:val="28"/>
          <w:szCs w:val="28"/>
        </w:rPr>
        <w:t>12681,77</w:t>
      </w:r>
      <w:r w:rsidR="00901625">
        <w:rPr>
          <w:sz w:val="28"/>
          <w:szCs w:val="28"/>
        </w:rPr>
        <w:t xml:space="preserve"> </w:t>
      </w:r>
      <w:r w:rsidRPr="00E21805">
        <w:rPr>
          <w:sz w:val="28"/>
          <w:szCs w:val="28"/>
        </w:rPr>
        <w:t>тыс.</w:t>
      </w:r>
      <w:r w:rsidR="00901625">
        <w:rPr>
          <w:sz w:val="28"/>
          <w:szCs w:val="28"/>
        </w:rPr>
        <w:t xml:space="preserve"> </w:t>
      </w:r>
      <w:r w:rsidRPr="00E21805">
        <w:rPr>
          <w:sz w:val="28"/>
          <w:szCs w:val="28"/>
        </w:rPr>
        <w:t xml:space="preserve">руб., по расходам – </w:t>
      </w:r>
      <w:r w:rsidR="00E21805" w:rsidRPr="00E21805">
        <w:rPr>
          <w:sz w:val="28"/>
          <w:szCs w:val="28"/>
        </w:rPr>
        <w:lastRenderedPageBreak/>
        <w:t xml:space="preserve">утвержденные в соответствии со сводной бюджетной росписью в сумме </w:t>
      </w:r>
      <w:r w:rsidR="00417D95">
        <w:rPr>
          <w:sz w:val="28"/>
          <w:szCs w:val="28"/>
        </w:rPr>
        <w:t>12781,77</w:t>
      </w:r>
      <w:r w:rsidR="00901625">
        <w:rPr>
          <w:sz w:val="28"/>
          <w:szCs w:val="28"/>
        </w:rPr>
        <w:t xml:space="preserve"> </w:t>
      </w:r>
      <w:r w:rsidRPr="00E21805">
        <w:rPr>
          <w:sz w:val="28"/>
          <w:szCs w:val="28"/>
        </w:rPr>
        <w:t xml:space="preserve">тыс. руб.,  дефицит бюджета – </w:t>
      </w:r>
      <w:r w:rsidR="00E21805" w:rsidRPr="00E21805">
        <w:rPr>
          <w:sz w:val="28"/>
          <w:szCs w:val="28"/>
        </w:rPr>
        <w:t>сумма плановых показателей утвержденных решением о бюджете в сумме</w:t>
      </w:r>
      <w:r w:rsidR="001A1534">
        <w:rPr>
          <w:sz w:val="28"/>
          <w:szCs w:val="28"/>
        </w:rPr>
        <w:t xml:space="preserve"> </w:t>
      </w:r>
      <w:r w:rsidR="00417D95">
        <w:rPr>
          <w:sz w:val="28"/>
          <w:szCs w:val="28"/>
        </w:rPr>
        <w:t>1</w:t>
      </w:r>
      <w:r w:rsidR="001A1534">
        <w:rPr>
          <w:sz w:val="28"/>
          <w:szCs w:val="28"/>
        </w:rPr>
        <w:t>00,0</w:t>
      </w:r>
      <w:r w:rsidRPr="00E21805">
        <w:rPr>
          <w:sz w:val="28"/>
          <w:szCs w:val="28"/>
        </w:rPr>
        <w:t xml:space="preserve"> тыс. руб.</w:t>
      </w:r>
    </w:p>
    <w:p w:rsidR="0099694C" w:rsidRPr="00E84419" w:rsidRDefault="0099694C" w:rsidP="002B2655">
      <w:pPr>
        <w:ind w:firstLine="709"/>
        <w:jc w:val="both"/>
        <w:rPr>
          <w:sz w:val="28"/>
          <w:szCs w:val="28"/>
        </w:rPr>
      </w:pPr>
      <w:r w:rsidRPr="00E84419">
        <w:rPr>
          <w:sz w:val="28"/>
          <w:szCs w:val="28"/>
        </w:rPr>
        <w:t xml:space="preserve">Согласно отчетных данных бюджет по доходам исполнен в размере </w:t>
      </w:r>
      <w:r w:rsidR="00417D95">
        <w:rPr>
          <w:sz w:val="28"/>
          <w:szCs w:val="28"/>
        </w:rPr>
        <w:t>11860,0</w:t>
      </w:r>
      <w:r w:rsidRPr="00E84419">
        <w:rPr>
          <w:sz w:val="28"/>
          <w:szCs w:val="28"/>
        </w:rPr>
        <w:t xml:space="preserve"> тыс. руб. или на </w:t>
      </w:r>
      <w:r w:rsidR="00417D95">
        <w:rPr>
          <w:sz w:val="28"/>
          <w:szCs w:val="28"/>
        </w:rPr>
        <w:t>93,5</w:t>
      </w:r>
      <w:r w:rsidRPr="00E84419">
        <w:rPr>
          <w:sz w:val="28"/>
          <w:szCs w:val="28"/>
        </w:rPr>
        <w:t xml:space="preserve">% к утвержденным бюджетным назначениям, по расходам исполнение составило </w:t>
      </w:r>
      <w:r w:rsidR="00417D95">
        <w:rPr>
          <w:sz w:val="28"/>
          <w:szCs w:val="28"/>
        </w:rPr>
        <w:t>11724,1</w:t>
      </w:r>
      <w:r w:rsidRPr="00E84419">
        <w:rPr>
          <w:sz w:val="28"/>
          <w:szCs w:val="28"/>
        </w:rPr>
        <w:t xml:space="preserve"> тыс. руб. или </w:t>
      </w:r>
      <w:r w:rsidR="00417D95">
        <w:rPr>
          <w:sz w:val="28"/>
          <w:szCs w:val="28"/>
        </w:rPr>
        <w:t>91,7</w:t>
      </w:r>
      <w:r w:rsidRPr="00E84419">
        <w:rPr>
          <w:sz w:val="28"/>
          <w:szCs w:val="28"/>
        </w:rPr>
        <w:t>%</w:t>
      </w:r>
      <w:r w:rsidR="00901625">
        <w:rPr>
          <w:sz w:val="28"/>
          <w:szCs w:val="28"/>
        </w:rPr>
        <w:t xml:space="preserve"> к утвержденным бюджетным назначениям</w:t>
      </w:r>
      <w:r w:rsidRPr="00E84419">
        <w:rPr>
          <w:sz w:val="28"/>
          <w:szCs w:val="28"/>
        </w:rPr>
        <w:t>.</w:t>
      </w:r>
    </w:p>
    <w:p w:rsidR="00443001" w:rsidRDefault="0099694C" w:rsidP="002B2655">
      <w:pPr>
        <w:ind w:firstLine="709"/>
        <w:jc w:val="both"/>
        <w:rPr>
          <w:sz w:val="28"/>
          <w:szCs w:val="28"/>
        </w:rPr>
      </w:pPr>
      <w:r w:rsidRPr="00937FAB">
        <w:rPr>
          <w:sz w:val="28"/>
          <w:szCs w:val="28"/>
        </w:rPr>
        <w:t>По данным Отчета об исполнении бюджета за 201</w:t>
      </w:r>
      <w:r w:rsidR="00417D95">
        <w:rPr>
          <w:sz w:val="28"/>
          <w:szCs w:val="28"/>
        </w:rPr>
        <w:t>7</w:t>
      </w:r>
      <w:r w:rsidRPr="00937FAB">
        <w:rPr>
          <w:sz w:val="28"/>
          <w:szCs w:val="28"/>
        </w:rPr>
        <w:t xml:space="preserve"> год бюджет исполнен с </w:t>
      </w:r>
      <w:r w:rsidR="001A1534">
        <w:rPr>
          <w:sz w:val="28"/>
          <w:szCs w:val="28"/>
        </w:rPr>
        <w:t>дефицитом</w:t>
      </w:r>
      <w:r w:rsidRPr="00937FAB">
        <w:rPr>
          <w:sz w:val="28"/>
          <w:szCs w:val="28"/>
        </w:rPr>
        <w:t xml:space="preserve"> </w:t>
      </w:r>
      <w:r w:rsidR="00417D95">
        <w:rPr>
          <w:sz w:val="28"/>
          <w:szCs w:val="28"/>
        </w:rPr>
        <w:t>135,9</w:t>
      </w:r>
      <w:r w:rsidRPr="00937FAB">
        <w:rPr>
          <w:sz w:val="28"/>
          <w:szCs w:val="28"/>
        </w:rPr>
        <w:t xml:space="preserve"> тыс. руб</w:t>
      </w:r>
      <w:r w:rsidR="00443001">
        <w:rPr>
          <w:sz w:val="28"/>
          <w:szCs w:val="28"/>
        </w:rPr>
        <w:t>.</w:t>
      </w:r>
      <w:r w:rsidR="001A1534">
        <w:rPr>
          <w:sz w:val="28"/>
          <w:szCs w:val="28"/>
        </w:rPr>
        <w:t xml:space="preserve">, что  на </w:t>
      </w:r>
      <w:r w:rsidR="00417D95">
        <w:rPr>
          <w:sz w:val="28"/>
          <w:szCs w:val="28"/>
        </w:rPr>
        <w:t>35,9</w:t>
      </w:r>
      <w:r w:rsidR="001A1534">
        <w:rPr>
          <w:sz w:val="28"/>
          <w:szCs w:val="28"/>
        </w:rPr>
        <w:t xml:space="preserve"> тыс. руб. больше утвержденного объема дефицита бюджета поселения на 201</w:t>
      </w:r>
      <w:r w:rsidR="00417D95">
        <w:rPr>
          <w:sz w:val="28"/>
          <w:szCs w:val="28"/>
        </w:rPr>
        <w:t>7</w:t>
      </w:r>
      <w:r w:rsidR="001A1534">
        <w:rPr>
          <w:sz w:val="28"/>
          <w:szCs w:val="28"/>
        </w:rPr>
        <w:t xml:space="preserve"> год.</w:t>
      </w:r>
    </w:p>
    <w:p w:rsidR="00937FAB" w:rsidRDefault="00937FAB" w:rsidP="002B2655">
      <w:pPr>
        <w:ind w:firstLine="709"/>
        <w:jc w:val="both"/>
        <w:rPr>
          <w:sz w:val="28"/>
          <w:szCs w:val="28"/>
        </w:rPr>
      </w:pPr>
      <w:r>
        <w:rPr>
          <w:sz w:val="28"/>
          <w:szCs w:val="28"/>
        </w:rPr>
        <w:t xml:space="preserve">Показатели исполнения основных характеристик бюджета </w:t>
      </w:r>
      <w:proofErr w:type="spellStart"/>
      <w:r w:rsidR="001A1534">
        <w:rPr>
          <w:sz w:val="28"/>
          <w:szCs w:val="28"/>
        </w:rPr>
        <w:t>Кааламского</w:t>
      </w:r>
      <w:proofErr w:type="spellEnd"/>
      <w:r w:rsidR="001A1534">
        <w:rPr>
          <w:sz w:val="28"/>
          <w:szCs w:val="28"/>
        </w:rPr>
        <w:t xml:space="preserve"> сельского</w:t>
      </w:r>
      <w:r w:rsidR="00901625">
        <w:rPr>
          <w:sz w:val="28"/>
          <w:szCs w:val="28"/>
        </w:rPr>
        <w:t xml:space="preserve"> поселения</w:t>
      </w:r>
      <w:r>
        <w:rPr>
          <w:sz w:val="28"/>
          <w:szCs w:val="28"/>
        </w:rPr>
        <w:t xml:space="preserve"> по годовому отчету и результатам проверки представлены в таблице №1</w:t>
      </w:r>
    </w:p>
    <w:p w:rsidR="00937FAB" w:rsidRDefault="00C432FE" w:rsidP="00937FAB">
      <w:pPr>
        <w:ind w:firstLine="142"/>
        <w:jc w:val="right"/>
        <w:rPr>
          <w:sz w:val="28"/>
          <w:szCs w:val="28"/>
        </w:rPr>
      </w:pPr>
      <w:r>
        <w:rPr>
          <w:sz w:val="28"/>
          <w:szCs w:val="28"/>
        </w:rPr>
        <w:t>Т</w:t>
      </w:r>
      <w:r w:rsidR="00937FAB">
        <w:rPr>
          <w:sz w:val="28"/>
          <w:szCs w:val="28"/>
        </w:rPr>
        <w:t>аблица 1</w:t>
      </w:r>
    </w:p>
    <w:p w:rsidR="00E54DE9" w:rsidRDefault="00E54DE9" w:rsidP="00937FAB">
      <w:pPr>
        <w:ind w:firstLine="142"/>
        <w:jc w:val="right"/>
        <w:rPr>
          <w:sz w:val="28"/>
          <w:szCs w:val="28"/>
        </w:rPr>
      </w:pPr>
      <w:r>
        <w:rPr>
          <w:sz w:val="28"/>
          <w:szCs w:val="28"/>
        </w:rPr>
        <w:t>(тыс. руб.)</w:t>
      </w:r>
    </w:p>
    <w:tbl>
      <w:tblPr>
        <w:tblStyle w:val="a7"/>
        <w:tblW w:w="0" w:type="auto"/>
        <w:tblLook w:val="04A0" w:firstRow="1" w:lastRow="0" w:firstColumn="1" w:lastColumn="0" w:noHBand="0" w:noVBand="1"/>
      </w:tblPr>
      <w:tblGrid>
        <w:gridCol w:w="1255"/>
        <w:gridCol w:w="1067"/>
        <w:gridCol w:w="1079"/>
        <w:gridCol w:w="1051"/>
        <w:gridCol w:w="1044"/>
        <w:gridCol w:w="1059"/>
        <w:gridCol w:w="1051"/>
        <w:gridCol w:w="862"/>
        <w:gridCol w:w="1103"/>
      </w:tblGrid>
      <w:tr w:rsidR="00B3615F" w:rsidTr="00417D95">
        <w:trPr>
          <w:trHeight w:val="204"/>
        </w:trPr>
        <w:tc>
          <w:tcPr>
            <w:tcW w:w="1255" w:type="dxa"/>
            <w:vMerge w:val="restart"/>
          </w:tcPr>
          <w:p w:rsidR="00B3615F" w:rsidRDefault="00B3615F" w:rsidP="00B3615F">
            <w:pPr>
              <w:jc w:val="center"/>
            </w:pPr>
            <w:r>
              <w:t>Наименование</w:t>
            </w:r>
          </w:p>
          <w:p w:rsidR="00B3615F" w:rsidRPr="00937FAB" w:rsidRDefault="00B3615F" w:rsidP="00B3615F">
            <w:pPr>
              <w:jc w:val="center"/>
            </w:pPr>
            <w:r>
              <w:t>показателей</w:t>
            </w:r>
          </w:p>
        </w:tc>
        <w:tc>
          <w:tcPr>
            <w:tcW w:w="1067" w:type="dxa"/>
            <w:vMerge w:val="restart"/>
          </w:tcPr>
          <w:p w:rsidR="00B3615F" w:rsidRDefault="00B3615F" w:rsidP="00B3615F">
            <w:pPr>
              <w:jc w:val="center"/>
            </w:pPr>
            <w:r>
              <w:t>Утверждено</w:t>
            </w:r>
          </w:p>
          <w:p w:rsidR="00B3615F" w:rsidRDefault="00B3615F" w:rsidP="00B3615F">
            <w:pPr>
              <w:jc w:val="center"/>
            </w:pPr>
            <w:r>
              <w:t>Решением</w:t>
            </w:r>
          </w:p>
          <w:p w:rsidR="00B3615F" w:rsidRPr="00937FAB" w:rsidRDefault="00B3615F" w:rsidP="00B3615F">
            <w:pPr>
              <w:jc w:val="center"/>
            </w:pPr>
            <w:r>
              <w:t>о бюджете</w:t>
            </w:r>
          </w:p>
        </w:tc>
        <w:tc>
          <w:tcPr>
            <w:tcW w:w="1079" w:type="dxa"/>
            <w:vMerge w:val="restart"/>
          </w:tcPr>
          <w:p w:rsidR="00B3615F" w:rsidRPr="00937FAB" w:rsidRDefault="00B3615F" w:rsidP="00B3615F">
            <w:pPr>
              <w:jc w:val="center"/>
            </w:pPr>
            <w:r>
              <w:t>Уточненные назначения</w:t>
            </w:r>
          </w:p>
        </w:tc>
        <w:tc>
          <w:tcPr>
            <w:tcW w:w="1051" w:type="dxa"/>
            <w:vMerge w:val="restart"/>
          </w:tcPr>
          <w:p w:rsidR="00B3615F" w:rsidRDefault="00B3615F" w:rsidP="00B3615F">
            <w:pPr>
              <w:jc w:val="center"/>
            </w:pPr>
            <w:r>
              <w:t>Отклонение</w:t>
            </w:r>
          </w:p>
          <w:p w:rsidR="00B3615F" w:rsidRPr="00937FAB" w:rsidRDefault="00B3615F" w:rsidP="00B3615F">
            <w:pPr>
              <w:jc w:val="center"/>
            </w:pPr>
            <w:r>
              <w:t>(гр.3-гр.2)</w:t>
            </w:r>
          </w:p>
        </w:tc>
        <w:tc>
          <w:tcPr>
            <w:tcW w:w="2103" w:type="dxa"/>
            <w:gridSpan w:val="2"/>
          </w:tcPr>
          <w:p w:rsidR="00B3615F" w:rsidRPr="00937FAB" w:rsidRDefault="00B3615F" w:rsidP="00B3615F">
            <w:pPr>
              <w:jc w:val="center"/>
            </w:pPr>
            <w:r>
              <w:t>Исполнено</w:t>
            </w:r>
          </w:p>
        </w:tc>
        <w:tc>
          <w:tcPr>
            <w:tcW w:w="1051" w:type="dxa"/>
            <w:vMerge w:val="restart"/>
          </w:tcPr>
          <w:p w:rsidR="00B3615F" w:rsidRDefault="00B3615F" w:rsidP="00B3615F">
            <w:pPr>
              <w:jc w:val="center"/>
            </w:pPr>
            <w:r>
              <w:t>Отклонение</w:t>
            </w:r>
          </w:p>
          <w:p w:rsidR="00B3615F" w:rsidRPr="00937FAB" w:rsidRDefault="00B3615F" w:rsidP="00B3615F">
            <w:pPr>
              <w:jc w:val="center"/>
            </w:pPr>
            <w:r>
              <w:t>(гр.6-гр.5)</w:t>
            </w:r>
          </w:p>
        </w:tc>
        <w:tc>
          <w:tcPr>
            <w:tcW w:w="1965" w:type="dxa"/>
            <w:gridSpan w:val="2"/>
          </w:tcPr>
          <w:p w:rsidR="00B3615F" w:rsidRPr="00937FAB" w:rsidRDefault="00B3615F" w:rsidP="00B3615F">
            <w:pPr>
              <w:jc w:val="center"/>
            </w:pPr>
            <w:r>
              <w:t>Исполнение,%</w:t>
            </w:r>
          </w:p>
        </w:tc>
      </w:tr>
      <w:tr w:rsidR="00E54DE9" w:rsidTr="00417D95">
        <w:trPr>
          <w:trHeight w:val="492"/>
        </w:trPr>
        <w:tc>
          <w:tcPr>
            <w:tcW w:w="1255" w:type="dxa"/>
            <w:vMerge/>
          </w:tcPr>
          <w:p w:rsidR="00B3615F" w:rsidRDefault="00B3615F" w:rsidP="00B3615F">
            <w:pPr>
              <w:jc w:val="center"/>
            </w:pPr>
          </w:p>
        </w:tc>
        <w:tc>
          <w:tcPr>
            <w:tcW w:w="1067" w:type="dxa"/>
            <w:vMerge/>
          </w:tcPr>
          <w:p w:rsidR="00B3615F" w:rsidRDefault="00B3615F" w:rsidP="00B3615F">
            <w:pPr>
              <w:jc w:val="center"/>
            </w:pPr>
          </w:p>
        </w:tc>
        <w:tc>
          <w:tcPr>
            <w:tcW w:w="1079" w:type="dxa"/>
            <w:vMerge/>
          </w:tcPr>
          <w:p w:rsidR="00B3615F" w:rsidRDefault="00B3615F" w:rsidP="00B3615F">
            <w:pPr>
              <w:jc w:val="center"/>
            </w:pPr>
          </w:p>
        </w:tc>
        <w:tc>
          <w:tcPr>
            <w:tcW w:w="1051" w:type="dxa"/>
            <w:vMerge/>
          </w:tcPr>
          <w:p w:rsidR="00B3615F" w:rsidRDefault="00B3615F" w:rsidP="00B3615F">
            <w:pPr>
              <w:jc w:val="center"/>
            </w:pPr>
          </w:p>
        </w:tc>
        <w:tc>
          <w:tcPr>
            <w:tcW w:w="1044" w:type="dxa"/>
          </w:tcPr>
          <w:p w:rsidR="00B3615F" w:rsidRDefault="00B3615F" w:rsidP="00B3615F">
            <w:pPr>
              <w:jc w:val="center"/>
            </w:pPr>
            <w:r>
              <w:t>По отчету об исполнении</w:t>
            </w:r>
          </w:p>
          <w:p w:rsidR="00B3615F" w:rsidRDefault="00B3615F" w:rsidP="00B3615F">
            <w:pPr>
              <w:jc w:val="center"/>
            </w:pPr>
            <w:r>
              <w:t>бюджета</w:t>
            </w:r>
          </w:p>
        </w:tc>
        <w:tc>
          <w:tcPr>
            <w:tcW w:w="1059" w:type="dxa"/>
          </w:tcPr>
          <w:p w:rsidR="00B3615F" w:rsidRDefault="00B3615F" w:rsidP="00B3615F">
            <w:pPr>
              <w:jc w:val="center"/>
            </w:pPr>
            <w:r>
              <w:t>По результатам проверки</w:t>
            </w:r>
          </w:p>
        </w:tc>
        <w:tc>
          <w:tcPr>
            <w:tcW w:w="1051" w:type="dxa"/>
            <w:vMerge/>
          </w:tcPr>
          <w:p w:rsidR="00B3615F" w:rsidRPr="00937FAB" w:rsidRDefault="00B3615F" w:rsidP="00B3615F">
            <w:pPr>
              <w:jc w:val="center"/>
            </w:pPr>
          </w:p>
        </w:tc>
        <w:tc>
          <w:tcPr>
            <w:tcW w:w="862" w:type="dxa"/>
          </w:tcPr>
          <w:p w:rsidR="00B3615F" w:rsidRDefault="00B3615F" w:rsidP="00B3615F">
            <w:pPr>
              <w:jc w:val="center"/>
            </w:pPr>
            <w:r>
              <w:t>к решению</w:t>
            </w:r>
          </w:p>
          <w:p w:rsidR="00B3615F" w:rsidRPr="00937FAB" w:rsidRDefault="00B3615F" w:rsidP="00B3615F">
            <w:pPr>
              <w:jc w:val="center"/>
            </w:pPr>
            <w:r>
              <w:t>о бюджете</w:t>
            </w:r>
          </w:p>
        </w:tc>
        <w:tc>
          <w:tcPr>
            <w:tcW w:w="1103" w:type="dxa"/>
          </w:tcPr>
          <w:p w:rsidR="00B3615F" w:rsidRPr="00937FAB" w:rsidRDefault="00B3615F" w:rsidP="00B3615F">
            <w:pPr>
              <w:jc w:val="center"/>
            </w:pPr>
            <w:r>
              <w:t>К уточненным назначениям</w:t>
            </w:r>
          </w:p>
        </w:tc>
      </w:tr>
      <w:tr w:rsidR="00B3615F" w:rsidTr="00417D95">
        <w:tc>
          <w:tcPr>
            <w:tcW w:w="1255" w:type="dxa"/>
          </w:tcPr>
          <w:p w:rsidR="00937FAB" w:rsidRPr="00B3615F" w:rsidRDefault="00B3615F" w:rsidP="00B3615F">
            <w:pPr>
              <w:jc w:val="center"/>
            </w:pPr>
            <w:r w:rsidRPr="00B3615F">
              <w:t>1</w:t>
            </w:r>
          </w:p>
        </w:tc>
        <w:tc>
          <w:tcPr>
            <w:tcW w:w="1067" w:type="dxa"/>
          </w:tcPr>
          <w:p w:rsidR="00937FAB" w:rsidRPr="00B3615F" w:rsidRDefault="00B3615F" w:rsidP="00B3615F">
            <w:pPr>
              <w:jc w:val="center"/>
            </w:pPr>
            <w:r w:rsidRPr="00B3615F">
              <w:t>2</w:t>
            </w:r>
          </w:p>
        </w:tc>
        <w:tc>
          <w:tcPr>
            <w:tcW w:w="1079" w:type="dxa"/>
          </w:tcPr>
          <w:p w:rsidR="00937FAB" w:rsidRPr="00B3615F" w:rsidRDefault="00B3615F" w:rsidP="00B3615F">
            <w:pPr>
              <w:jc w:val="center"/>
            </w:pPr>
            <w:r w:rsidRPr="00B3615F">
              <w:t>3</w:t>
            </w:r>
          </w:p>
        </w:tc>
        <w:tc>
          <w:tcPr>
            <w:tcW w:w="1051" w:type="dxa"/>
          </w:tcPr>
          <w:p w:rsidR="00937FAB" w:rsidRPr="00B3615F" w:rsidRDefault="00B3615F" w:rsidP="00B3615F">
            <w:pPr>
              <w:jc w:val="center"/>
            </w:pPr>
            <w:r w:rsidRPr="00B3615F">
              <w:t>4</w:t>
            </w:r>
          </w:p>
        </w:tc>
        <w:tc>
          <w:tcPr>
            <w:tcW w:w="1044" w:type="dxa"/>
          </w:tcPr>
          <w:p w:rsidR="00937FAB" w:rsidRPr="00B3615F" w:rsidRDefault="00B3615F" w:rsidP="00B3615F">
            <w:pPr>
              <w:jc w:val="center"/>
            </w:pPr>
            <w:r w:rsidRPr="00B3615F">
              <w:t>5</w:t>
            </w:r>
          </w:p>
        </w:tc>
        <w:tc>
          <w:tcPr>
            <w:tcW w:w="1059" w:type="dxa"/>
          </w:tcPr>
          <w:p w:rsidR="00937FAB" w:rsidRPr="00B3615F" w:rsidRDefault="00B3615F" w:rsidP="00B3615F">
            <w:pPr>
              <w:jc w:val="center"/>
            </w:pPr>
            <w:r w:rsidRPr="00B3615F">
              <w:t>6</w:t>
            </w:r>
          </w:p>
        </w:tc>
        <w:tc>
          <w:tcPr>
            <w:tcW w:w="1051" w:type="dxa"/>
          </w:tcPr>
          <w:p w:rsidR="00937FAB" w:rsidRPr="00B3615F" w:rsidRDefault="00B3615F" w:rsidP="00B3615F">
            <w:pPr>
              <w:jc w:val="center"/>
            </w:pPr>
            <w:r w:rsidRPr="00B3615F">
              <w:t>7</w:t>
            </w:r>
          </w:p>
        </w:tc>
        <w:tc>
          <w:tcPr>
            <w:tcW w:w="862" w:type="dxa"/>
          </w:tcPr>
          <w:p w:rsidR="00937FAB" w:rsidRPr="00B3615F" w:rsidRDefault="00B3615F" w:rsidP="00B3615F">
            <w:pPr>
              <w:jc w:val="center"/>
            </w:pPr>
            <w:r w:rsidRPr="00B3615F">
              <w:t>8</w:t>
            </w:r>
          </w:p>
        </w:tc>
        <w:tc>
          <w:tcPr>
            <w:tcW w:w="1103" w:type="dxa"/>
          </w:tcPr>
          <w:p w:rsidR="00937FAB" w:rsidRPr="00B3615F" w:rsidRDefault="00B3615F" w:rsidP="00B3615F">
            <w:pPr>
              <w:jc w:val="center"/>
            </w:pPr>
            <w:r w:rsidRPr="00B3615F">
              <w:t>9</w:t>
            </w:r>
          </w:p>
        </w:tc>
      </w:tr>
      <w:tr w:rsidR="00417D95" w:rsidTr="00417D95">
        <w:tc>
          <w:tcPr>
            <w:tcW w:w="1255" w:type="dxa"/>
          </w:tcPr>
          <w:p w:rsidR="00417D95" w:rsidRPr="00B3615F" w:rsidRDefault="00417D95" w:rsidP="00B3615F">
            <w:pPr>
              <w:jc w:val="center"/>
            </w:pPr>
            <w:r>
              <w:t>Общий объем доходов, в том числе</w:t>
            </w:r>
          </w:p>
        </w:tc>
        <w:tc>
          <w:tcPr>
            <w:tcW w:w="1067" w:type="dxa"/>
          </w:tcPr>
          <w:p w:rsidR="00417D95" w:rsidRPr="00E54DE9" w:rsidRDefault="00417D95" w:rsidP="00937FAB">
            <w:pPr>
              <w:jc w:val="right"/>
            </w:pPr>
            <w:r>
              <w:t>10525,0</w:t>
            </w:r>
          </w:p>
        </w:tc>
        <w:tc>
          <w:tcPr>
            <w:tcW w:w="1079" w:type="dxa"/>
          </w:tcPr>
          <w:p w:rsidR="00417D95" w:rsidRPr="00E54DE9" w:rsidRDefault="00417D95" w:rsidP="00870923">
            <w:pPr>
              <w:jc w:val="right"/>
            </w:pPr>
            <w:r>
              <w:t>12681,77</w:t>
            </w:r>
          </w:p>
        </w:tc>
        <w:tc>
          <w:tcPr>
            <w:tcW w:w="1051" w:type="dxa"/>
          </w:tcPr>
          <w:p w:rsidR="00417D95" w:rsidRPr="00E54DE9" w:rsidRDefault="00417D95" w:rsidP="004753C6">
            <w:pPr>
              <w:jc w:val="right"/>
            </w:pPr>
            <w:r>
              <w:t>+2156,77</w:t>
            </w:r>
          </w:p>
        </w:tc>
        <w:tc>
          <w:tcPr>
            <w:tcW w:w="1044" w:type="dxa"/>
          </w:tcPr>
          <w:p w:rsidR="00417D95" w:rsidRPr="00E54DE9" w:rsidRDefault="00417D95" w:rsidP="00417D95">
            <w:pPr>
              <w:jc w:val="right"/>
            </w:pPr>
            <w:r>
              <w:t>11860,05</w:t>
            </w:r>
          </w:p>
        </w:tc>
        <w:tc>
          <w:tcPr>
            <w:tcW w:w="1059" w:type="dxa"/>
          </w:tcPr>
          <w:p w:rsidR="00417D95" w:rsidRPr="00E54DE9" w:rsidRDefault="00417D95" w:rsidP="004124CB">
            <w:pPr>
              <w:jc w:val="right"/>
            </w:pPr>
            <w:r>
              <w:t>11860,05</w:t>
            </w:r>
          </w:p>
        </w:tc>
        <w:tc>
          <w:tcPr>
            <w:tcW w:w="1051" w:type="dxa"/>
          </w:tcPr>
          <w:p w:rsidR="00417D95" w:rsidRPr="00E54DE9" w:rsidRDefault="00417D95" w:rsidP="00E919F3">
            <w:pPr>
              <w:jc w:val="center"/>
            </w:pPr>
            <w:r>
              <w:t>0</w:t>
            </w:r>
          </w:p>
        </w:tc>
        <w:tc>
          <w:tcPr>
            <w:tcW w:w="862" w:type="dxa"/>
          </w:tcPr>
          <w:p w:rsidR="00417D95" w:rsidRPr="00E54DE9" w:rsidRDefault="00417D95" w:rsidP="00A145E7">
            <w:pPr>
              <w:jc w:val="center"/>
            </w:pPr>
            <w:r>
              <w:t>112,68</w:t>
            </w:r>
          </w:p>
        </w:tc>
        <w:tc>
          <w:tcPr>
            <w:tcW w:w="1103" w:type="dxa"/>
          </w:tcPr>
          <w:p w:rsidR="00417D95" w:rsidRPr="00E54DE9" w:rsidRDefault="00417D95" w:rsidP="00A145E7">
            <w:pPr>
              <w:jc w:val="center"/>
            </w:pPr>
            <w:r>
              <w:t>93,52</w:t>
            </w:r>
          </w:p>
        </w:tc>
      </w:tr>
      <w:tr w:rsidR="00417D95" w:rsidTr="00417D95">
        <w:tc>
          <w:tcPr>
            <w:tcW w:w="1255" w:type="dxa"/>
          </w:tcPr>
          <w:p w:rsidR="00417D95" w:rsidRPr="00B3615F" w:rsidRDefault="00417D95" w:rsidP="00B3615F">
            <w:r>
              <w:t>Объем безвозмездных поступлений</w:t>
            </w:r>
          </w:p>
        </w:tc>
        <w:tc>
          <w:tcPr>
            <w:tcW w:w="1067" w:type="dxa"/>
          </w:tcPr>
          <w:p w:rsidR="00417D95" w:rsidRPr="00E54DE9" w:rsidRDefault="00417D95" w:rsidP="00937FAB">
            <w:pPr>
              <w:jc w:val="right"/>
            </w:pPr>
            <w:r>
              <w:t>2917,3</w:t>
            </w:r>
          </w:p>
        </w:tc>
        <w:tc>
          <w:tcPr>
            <w:tcW w:w="1079" w:type="dxa"/>
          </w:tcPr>
          <w:p w:rsidR="00417D95" w:rsidRPr="00E54DE9" w:rsidRDefault="00417D95" w:rsidP="00937FAB">
            <w:pPr>
              <w:jc w:val="right"/>
            </w:pPr>
            <w:r>
              <w:t>5073,97</w:t>
            </w:r>
          </w:p>
        </w:tc>
        <w:tc>
          <w:tcPr>
            <w:tcW w:w="1051" w:type="dxa"/>
          </w:tcPr>
          <w:p w:rsidR="00417D95" w:rsidRPr="00E54DE9" w:rsidRDefault="00417D95" w:rsidP="004753C6">
            <w:pPr>
              <w:jc w:val="right"/>
            </w:pPr>
            <w:r>
              <w:t>+2156,67</w:t>
            </w:r>
          </w:p>
        </w:tc>
        <w:tc>
          <w:tcPr>
            <w:tcW w:w="1044" w:type="dxa"/>
          </w:tcPr>
          <w:p w:rsidR="00417D95" w:rsidRPr="00E54DE9" w:rsidRDefault="00417D95" w:rsidP="00937FAB">
            <w:pPr>
              <w:jc w:val="right"/>
            </w:pPr>
            <w:r>
              <w:t>4959,58</w:t>
            </w:r>
          </w:p>
        </w:tc>
        <w:tc>
          <w:tcPr>
            <w:tcW w:w="1059" w:type="dxa"/>
          </w:tcPr>
          <w:p w:rsidR="00417D95" w:rsidRPr="00E54DE9" w:rsidRDefault="00417D95" w:rsidP="004124CB">
            <w:pPr>
              <w:jc w:val="right"/>
            </w:pPr>
            <w:r>
              <w:t>4959,58</w:t>
            </w:r>
          </w:p>
        </w:tc>
        <w:tc>
          <w:tcPr>
            <w:tcW w:w="1051" w:type="dxa"/>
          </w:tcPr>
          <w:p w:rsidR="00417D95" w:rsidRPr="00E54DE9" w:rsidRDefault="00417D95" w:rsidP="00E919F3">
            <w:pPr>
              <w:jc w:val="center"/>
            </w:pPr>
            <w:r>
              <w:t>0</w:t>
            </w:r>
          </w:p>
        </w:tc>
        <w:tc>
          <w:tcPr>
            <w:tcW w:w="862" w:type="dxa"/>
          </w:tcPr>
          <w:p w:rsidR="00417D95" w:rsidRPr="00E54DE9" w:rsidRDefault="00417D95" w:rsidP="00686D68">
            <w:pPr>
              <w:jc w:val="center"/>
            </w:pPr>
            <w:r>
              <w:t>170,0</w:t>
            </w:r>
          </w:p>
        </w:tc>
        <w:tc>
          <w:tcPr>
            <w:tcW w:w="1103" w:type="dxa"/>
          </w:tcPr>
          <w:p w:rsidR="00417D95" w:rsidRPr="00E54DE9" w:rsidRDefault="00417D95" w:rsidP="00A145E7">
            <w:pPr>
              <w:jc w:val="center"/>
            </w:pPr>
            <w:r>
              <w:t>97,75</w:t>
            </w:r>
          </w:p>
        </w:tc>
      </w:tr>
      <w:tr w:rsidR="00417D95" w:rsidTr="00417D95">
        <w:tc>
          <w:tcPr>
            <w:tcW w:w="1255" w:type="dxa"/>
          </w:tcPr>
          <w:p w:rsidR="00417D95" w:rsidRDefault="00417D95" w:rsidP="00B3615F">
            <w:r>
              <w:t>Общий объем расходов</w:t>
            </w:r>
          </w:p>
          <w:p w:rsidR="00417D95" w:rsidRPr="00B3615F" w:rsidRDefault="00417D95" w:rsidP="00B3615F"/>
        </w:tc>
        <w:tc>
          <w:tcPr>
            <w:tcW w:w="1067" w:type="dxa"/>
          </w:tcPr>
          <w:p w:rsidR="00417D95" w:rsidRPr="00E54DE9" w:rsidRDefault="00417D95" w:rsidP="00937FAB">
            <w:pPr>
              <w:jc w:val="right"/>
            </w:pPr>
            <w:r>
              <w:t>11029,9</w:t>
            </w:r>
          </w:p>
        </w:tc>
        <w:tc>
          <w:tcPr>
            <w:tcW w:w="1079" w:type="dxa"/>
          </w:tcPr>
          <w:p w:rsidR="00417D95" w:rsidRPr="00E54DE9" w:rsidRDefault="00417D95" w:rsidP="00E829E3">
            <w:r>
              <w:t>12781,77</w:t>
            </w:r>
          </w:p>
        </w:tc>
        <w:tc>
          <w:tcPr>
            <w:tcW w:w="1051" w:type="dxa"/>
          </w:tcPr>
          <w:p w:rsidR="00417D95" w:rsidRPr="00E54DE9" w:rsidRDefault="00417D95" w:rsidP="001A1534">
            <w:pPr>
              <w:jc w:val="right"/>
            </w:pPr>
            <w:r>
              <w:t>+1751,87</w:t>
            </w:r>
          </w:p>
        </w:tc>
        <w:tc>
          <w:tcPr>
            <w:tcW w:w="1044" w:type="dxa"/>
          </w:tcPr>
          <w:p w:rsidR="00417D95" w:rsidRPr="00E54DE9" w:rsidRDefault="00417D95" w:rsidP="00937FAB">
            <w:pPr>
              <w:jc w:val="right"/>
            </w:pPr>
            <w:r>
              <w:t>11724,11</w:t>
            </w:r>
          </w:p>
        </w:tc>
        <w:tc>
          <w:tcPr>
            <w:tcW w:w="1059" w:type="dxa"/>
          </w:tcPr>
          <w:p w:rsidR="00417D95" w:rsidRPr="00E54DE9" w:rsidRDefault="00417D95" w:rsidP="004124CB">
            <w:pPr>
              <w:jc w:val="right"/>
            </w:pPr>
            <w:r>
              <w:t>11724,11</w:t>
            </w:r>
          </w:p>
        </w:tc>
        <w:tc>
          <w:tcPr>
            <w:tcW w:w="1051" w:type="dxa"/>
          </w:tcPr>
          <w:p w:rsidR="00417D95" w:rsidRPr="00E54DE9" w:rsidRDefault="00417D95" w:rsidP="00E919F3">
            <w:pPr>
              <w:jc w:val="center"/>
            </w:pPr>
            <w:r>
              <w:t>0</w:t>
            </w:r>
          </w:p>
        </w:tc>
        <w:tc>
          <w:tcPr>
            <w:tcW w:w="862" w:type="dxa"/>
          </w:tcPr>
          <w:p w:rsidR="00417D95" w:rsidRPr="00E54DE9" w:rsidRDefault="00FD0F30" w:rsidP="00A145E7">
            <w:pPr>
              <w:jc w:val="center"/>
            </w:pPr>
            <w:r>
              <w:t>106,29</w:t>
            </w:r>
          </w:p>
        </w:tc>
        <w:tc>
          <w:tcPr>
            <w:tcW w:w="1103" w:type="dxa"/>
          </w:tcPr>
          <w:p w:rsidR="00417D95" w:rsidRPr="00E54DE9" w:rsidRDefault="00FD0F30" w:rsidP="008B7112">
            <w:pPr>
              <w:jc w:val="center"/>
            </w:pPr>
            <w:r>
              <w:t>91,73</w:t>
            </w:r>
          </w:p>
        </w:tc>
      </w:tr>
      <w:tr w:rsidR="00417D95" w:rsidTr="00417D95">
        <w:tc>
          <w:tcPr>
            <w:tcW w:w="1255" w:type="dxa"/>
          </w:tcPr>
          <w:p w:rsidR="00417D95" w:rsidRDefault="00417D95" w:rsidP="00B3615F">
            <w:r>
              <w:t xml:space="preserve">Дефицит бюджета </w:t>
            </w:r>
          </w:p>
        </w:tc>
        <w:tc>
          <w:tcPr>
            <w:tcW w:w="1067" w:type="dxa"/>
          </w:tcPr>
          <w:p w:rsidR="00417D95" w:rsidRPr="00E54DE9" w:rsidRDefault="00417D95" w:rsidP="00937FAB">
            <w:pPr>
              <w:jc w:val="right"/>
            </w:pPr>
            <w:r>
              <w:t>504,9</w:t>
            </w:r>
          </w:p>
        </w:tc>
        <w:tc>
          <w:tcPr>
            <w:tcW w:w="1079" w:type="dxa"/>
          </w:tcPr>
          <w:p w:rsidR="00417D95" w:rsidRPr="00E54DE9" w:rsidRDefault="00417D95" w:rsidP="00937FAB">
            <w:pPr>
              <w:jc w:val="right"/>
            </w:pPr>
            <w:r>
              <w:t>100,0</w:t>
            </w:r>
          </w:p>
        </w:tc>
        <w:tc>
          <w:tcPr>
            <w:tcW w:w="1051" w:type="dxa"/>
          </w:tcPr>
          <w:p w:rsidR="00417D95" w:rsidRPr="00E54DE9" w:rsidRDefault="00417D95" w:rsidP="00417D95">
            <w:pPr>
              <w:jc w:val="right"/>
            </w:pPr>
            <w:r>
              <w:t>+404,9</w:t>
            </w:r>
          </w:p>
        </w:tc>
        <w:tc>
          <w:tcPr>
            <w:tcW w:w="1044" w:type="dxa"/>
          </w:tcPr>
          <w:p w:rsidR="00417D95" w:rsidRPr="00E54DE9" w:rsidRDefault="00417D95" w:rsidP="00F173E6">
            <w:pPr>
              <w:jc w:val="right"/>
            </w:pPr>
            <w:r>
              <w:t>135,94</w:t>
            </w:r>
          </w:p>
        </w:tc>
        <w:tc>
          <w:tcPr>
            <w:tcW w:w="1059" w:type="dxa"/>
          </w:tcPr>
          <w:p w:rsidR="00417D95" w:rsidRPr="00E54DE9" w:rsidRDefault="00417D95" w:rsidP="004124CB">
            <w:pPr>
              <w:jc w:val="right"/>
            </w:pPr>
            <w:r>
              <w:t>135,94</w:t>
            </w:r>
          </w:p>
        </w:tc>
        <w:tc>
          <w:tcPr>
            <w:tcW w:w="1051" w:type="dxa"/>
          </w:tcPr>
          <w:p w:rsidR="00417D95" w:rsidRPr="00E54DE9" w:rsidRDefault="00417D95" w:rsidP="00E919F3">
            <w:pPr>
              <w:jc w:val="center"/>
            </w:pPr>
            <w:r>
              <w:t>0</w:t>
            </w:r>
          </w:p>
        </w:tc>
        <w:tc>
          <w:tcPr>
            <w:tcW w:w="862" w:type="dxa"/>
          </w:tcPr>
          <w:p w:rsidR="00417D95" w:rsidRPr="00E54DE9" w:rsidRDefault="00FD0F30" w:rsidP="00A145E7">
            <w:pPr>
              <w:jc w:val="center"/>
            </w:pPr>
            <w:r>
              <w:t>26,92</w:t>
            </w:r>
          </w:p>
        </w:tc>
        <w:tc>
          <w:tcPr>
            <w:tcW w:w="1103" w:type="dxa"/>
          </w:tcPr>
          <w:p w:rsidR="00417D95" w:rsidRPr="00E54DE9" w:rsidRDefault="00FD0F30" w:rsidP="00AD05D7">
            <w:pPr>
              <w:jc w:val="center"/>
            </w:pPr>
            <w:r>
              <w:t>135,94</w:t>
            </w:r>
            <w:r w:rsidR="00417D95">
              <w:t>-</w:t>
            </w:r>
          </w:p>
        </w:tc>
      </w:tr>
    </w:tbl>
    <w:p w:rsidR="00937FAB" w:rsidRDefault="00937FAB" w:rsidP="00937FAB">
      <w:pPr>
        <w:ind w:firstLine="142"/>
        <w:jc w:val="right"/>
        <w:rPr>
          <w:sz w:val="28"/>
          <w:szCs w:val="28"/>
        </w:rPr>
      </w:pPr>
    </w:p>
    <w:p w:rsidR="0099694C" w:rsidRDefault="0099694C" w:rsidP="00FD0F30">
      <w:pPr>
        <w:numPr>
          <w:ilvl w:val="0"/>
          <w:numId w:val="8"/>
        </w:numPr>
        <w:spacing w:after="100" w:afterAutospacing="1"/>
        <w:jc w:val="center"/>
        <w:rPr>
          <w:b/>
          <w:sz w:val="28"/>
          <w:szCs w:val="28"/>
        </w:rPr>
      </w:pPr>
      <w:r>
        <w:rPr>
          <w:b/>
          <w:sz w:val="28"/>
          <w:szCs w:val="28"/>
        </w:rPr>
        <w:t xml:space="preserve">Анализ исполнения показателей доходной части бюджета </w:t>
      </w:r>
      <w:proofErr w:type="spellStart"/>
      <w:r w:rsidR="00471EAC">
        <w:rPr>
          <w:b/>
          <w:sz w:val="28"/>
          <w:szCs w:val="28"/>
        </w:rPr>
        <w:t>Кааламского</w:t>
      </w:r>
      <w:proofErr w:type="spellEnd"/>
      <w:r w:rsidR="00471EAC">
        <w:rPr>
          <w:b/>
          <w:sz w:val="28"/>
          <w:szCs w:val="28"/>
        </w:rPr>
        <w:t xml:space="preserve"> сельского </w:t>
      </w:r>
      <w:r w:rsidR="00643CD5">
        <w:rPr>
          <w:b/>
          <w:sz w:val="28"/>
          <w:szCs w:val="28"/>
        </w:rPr>
        <w:t>поселения</w:t>
      </w:r>
      <w:r>
        <w:rPr>
          <w:b/>
          <w:sz w:val="28"/>
          <w:szCs w:val="28"/>
        </w:rPr>
        <w:t>.</w:t>
      </w:r>
    </w:p>
    <w:p w:rsidR="00B02232" w:rsidRDefault="0099694C" w:rsidP="00643CD5">
      <w:pPr>
        <w:ind w:firstLine="709"/>
        <w:jc w:val="both"/>
        <w:rPr>
          <w:sz w:val="28"/>
          <w:szCs w:val="28"/>
        </w:rPr>
      </w:pPr>
      <w:r w:rsidRPr="007F469D">
        <w:rPr>
          <w:sz w:val="28"/>
          <w:szCs w:val="28"/>
        </w:rPr>
        <w:t>За 201</w:t>
      </w:r>
      <w:r w:rsidR="00EC1D59">
        <w:rPr>
          <w:sz w:val="28"/>
          <w:szCs w:val="28"/>
        </w:rPr>
        <w:t>7</w:t>
      </w:r>
      <w:r w:rsidRPr="007F469D">
        <w:rPr>
          <w:sz w:val="28"/>
          <w:szCs w:val="28"/>
        </w:rPr>
        <w:t xml:space="preserve">год в бюджет </w:t>
      </w:r>
      <w:proofErr w:type="spellStart"/>
      <w:r w:rsidR="00471EAC">
        <w:rPr>
          <w:sz w:val="28"/>
          <w:szCs w:val="28"/>
        </w:rPr>
        <w:t>Кааламского</w:t>
      </w:r>
      <w:proofErr w:type="spellEnd"/>
      <w:r w:rsidRPr="007F469D">
        <w:rPr>
          <w:sz w:val="28"/>
          <w:szCs w:val="28"/>
        </w:rPr>
        <w:t xml:space="preserve"> </w:t>
      </w:r>
      <w:r w:rsidR="00471EAC">
        <w:rPr>
          <w:sz w:val="28"/>
          <w:szCs w:val="28"/>
        </w:rPr>
        <w:t>сельского</w:t>
      </w:r>
      <w:r w:rsidR="00643CD5">
        <w:rPr>
          <w:sz w:val="28"/>
          <w:szCs w:val="28"/>
        </w:rPr>
        <w:t xml:space="preserve"> поселения</w:t>
      </w:r>
      <w:r w:rsidRPr="007F469D">
        <w:rPr>
          <w:sz w:val="28"/>
          <w:szCs w:val="28"/>
        </w:rPr>
        <w:t xml:space="preserve"> поступило </w:t>
      </w:r>
      <w:r w:rsidR="004124CB">
        <w:rPr>
          <w:sz w:val="28"/>
          <w:szCs w:val="28"/>
        </w:rPr>
        <w:t>11860,05</w:t>
      </w:r>
      <w:r w:rsidRPr="007F469D">
        <w:rPr>
          <w:sz w:val="28"/>
          <w:szCs w:val="28"/>
        </w:rPr>
        <w:t xml:space="preserve"> тыс. руб., что составляет </w:t>
      </w:r>
      <w:r w:rsidR="004124CB">
        <w:rPr>
          <w:sz w:val="28"/>
          <w:szCs w:val="28"/>
        </w:rPr>
        <w:t>93,52</w:t>
      </w:r>
      <w:r w:rsidRPr="007F469D">
        <w:rPr>
          <w:sz w:val="28"/>
          <w:szCs w:val="28"/>
        </w:rPr>
        <w:t xml:space="preserve">% от утвержденных бюджетных назначений.  </w:t>
      </w:r>
    </w:p>
    <w:p w:rsidR="00B45FD6" w:rsidRDefault="0099694C" w:rsidP="00B45FD6">
      <w:pPr>
        <w:ind w:firstLine="709"/>
        <w:jc w:val="both"/>
        <w:rPr>
          <w:sz w:val="28"/>
          <w:szCs w:val="28"/>
        </w:rPr>
      </w:pPr>
      <w:proofErr w:type="gramStart"/>
      <w:r w:rsidRPr="007F469D">
        <w:rPr>
          <w:sz w:val="28"/>
          <w:szCs w:val="28"/>
        </w:rPr>
        <w:t xml:space="preserve">Налоговые и неналоговые доходы составили в доходной части бюджета </w:t>
      </w:r>
      <w:proofErr w:type="spellStart"/>
      <w:r w:rsidR="00471EAC">
        <w:rPr>
          <w:sz w:val="28"/>
          <w:szCs w:val="28"/>
        </w:rPr>
        <w:t>Кааламского</w:t>
      </w:r>
      <w:proofErr w:type="spellEnd"/>
      <w:r w:rsidR="00471EAC">
        <w:rPr>
          <w:sz w:val="28"/>
          <w:szCs w:val="28"/>
        </w:rPr>
        <w:t xml:space="preserve"> сельского</w:t>
      </w:r>
      <w:r w:rsidR="00643CD5">
        <w:rPr>
          <w:sz w:val="28"/>
          <w:szCs w:val="28"/>
        </w:rPr>
        <w:t xml:space="preserve"> поселения</w:t>
      </w:r>
      <w:r w:rsidRPr="007F469D">
        <w:rPr>
          <w:sz w:val="28"/>
          <w:szCs w:val="28"/>
        </w:rPr>
        <w:t xml:space="preserve"> </w:t>
      </w:r>
      <w:r w:rsidR="004124CB">
        <w:rPr>
          <w:sz w:val="28"/>
          <w:szCs w:val="28"/>
        </w:rPr>
        <w:t>58,18</w:t>
      </w:r>
      <w:r w:rsidRPr="007F469D">
        <w:rPr>
          <w:sz w:val="28"/>
          <w:szCs w:val="28"/>
        </w:rPr>
        <w:t xml:space="preserve"> %. План по налоговым доходам выполнен на </w:t>
      </w:r>
      <w:r w:rsidR="004124CB">
        <w:rPr>
          <w:sz w:val="28"/>
          <w:szCs w:val="28"/>
        </w:rPr>
        <w:t>90,33</w:t>
      </w:r>
      <w:r w:rsidRPr="007F469D">
        <w:rPr>
          <w:sz w:val="28"/>
          <w:szCs w:val="28"/>
        </w:rPr>
        <w:t xml:space="preserve"> %, в бюджет поступило </w:t>
      </w:r>
      <w:r w:rsidR="004124CB">
        <w:rPr>
          <w:sz w:val="28"/>
          <w:szCs w:val="28"/>
        </w:rPr>
        <w:t>6540,42</w:t>
      </w:r>
      <w:r w:rsidRPr="007F469D">
        <w:rPr>
          <w:sz w:val="28"/>
          <w:szCs w:val="28"/>
        </w:rPr>
        <w:t xml:space="preserve"> тыс. руб.. План по неналоговым доходам выполнен на </w:t>
      </w:r>
      <w:r w:rsidR="00817F7F">
        <w:rPr>
          <w:sz w:val="28"/>
          <w:szCs w:val="28"/>
        </w:rPr>
        <w:t>98,0</w:t>
      </w:r>
      <w:r w:rsidRPr="007F469D">
        <w:rPr>
          <w:sz w:val="28"/>
          <w:szCs w:val="28"/>
        </w:rPr>
        <w:t xml:space="preserve">%, в бюджет поступило </w:t>
      </w:r>
      <w:r w:rsidR="00817F7F">
        <w:rPr>
          <w:sz w:val="28"/>
          <w:szCs w:val="28"/>
        </w:rPr>
        <w:t>360,05</w:t>
      </w:r>
      <w:r w:rsidR="00B77981">
        <w:rPr>
          <w:sz w:val="28"/>
          <w:szCs w:val="28"/>
        </w:rPr>
        <w:t xml:space="preserve"> </w:t>
      </w:r>
      <w:r w:rsidRPr="007F469D">
        <w:rPr>
          <w:sz w:val="28"/>
          <w:szCs w:val="28"/>
        </w:rPr>
        <w:t>тыс. руб.</w:t>
      </w:r>
      <w:r w:rsidR="007F469D">
        <w:rPr>
          <w:sz w:val="28"/>
          <w:szCs w:val="28"/>
        </w:rPr>
        <w:t xml:space="preserve"> Недополучено </w:t>
      </w:r>
      <w:r w:rsidR="00304543">
        <w:rPr>
          <w:sz w:val="28"/>
          <w:szCs w:val="28"/>
        </w:rPr>
        <w:t xml:space="preserve">налоговых и неналоговых доходов на сумму </w:t>
      </w:r>
      <w:r w:rsidR="00817F7F">
        <w:rPr>
          <w:sz w:val="28"/>
          <w:szCs w:val="28"/>
        </w:rPr>
        <w:t>707,33</w:t>
      </w:r>
      <w:r w:rsidR="007F469D">
        <w:rPr>
          <w:sz w:val="28"/>
          <w:szCs w:val="28"/>
        </w:rPr>
        <w:t xml:space="preserve"> тыс.</w:t>
      </w:r>
      <w:r w:rsidR="00304543">
        <w:rPr>
          <w:sz w:val="28"/>
          <w:szCs w:val="28"/>
        </w:rPr>
        <w:t xml:space="preserve"> </w:t>
      </w:r>
      <w:r w:rsidR="007F469D">
        <w:rPr>
          <w:sz w:val="28"/>
          <w:szCs w:val="28"/>
        </w:rPr>
        <w:lastRenderedPageBreak/>
        <w:t>руб.</w:t>
      </w:r>
      <w:r w:rsidR="00B02232">
        <w:rPr>
          <w:sz w:val="28"/>
          <w:szCs w:val="28"/>
        </w:rPr>
        <w:t xml:space="preserve"> По сравнению с 201</w:t>
      </w:r>
      <w:r w:rsidR="00817F7F">
        <w:rPr>
          <w:sz w:val="28"/>
          <w:szCs w:val="28"/>
        </w:rPr>
        <w:t>6</w:t>
      </w:r>
      <w:r w:rsidR="00B02232">
        <w:rPr>
          <w:sz w:val="28"/>
          <w:szCs w:val="28"/>
        </w:rPr>
        <w:t xml:space="preserve"> годом объем налоговых и неналоговых поступлений </w:t>
      </w:r>
      <w:r w:rsidR="00817F7F">
        <w:rPr>
          <w:sz w:val="28"/>
          <w:szCs w:val="28"/>
        </w:rPr>
        <w:t>увеличился</w:t>
      </w:r>
      <w:proofErr w:type="gramEnd"/>
      <w:r w:rsidR="00B02232">
        <w:rPr>
          <w:sz w:val="28"/>
          <w:szCs w:val="28"/>
        </w:rPr>
        <w:t xml:space="preserve"> на </w:t>
      </w:r>
      <w:r w:rsidR="00817F7F">
        <w:rPr>
          <w:sz w:val="28"/>
          <w:szCs w:val="28"/>
        </w:rPr>
        <w:t>364,35</w:t>
      </w:r>
      <w:r w:rsidR="00B02232">
        <w:rPr>
          <w:sz w:val="28"/>
          <w:szCs w:val="28"/>
        </w:rPr>
        <w:t xml:space="preserve"> тыс. руб. или на </w:t>
      </w:r>
      <w:r w:rsidR="00817F7F">
        <w:rPr>
          <w:sz w:val="28"/>
          <w:szCs w:val="28"/>
        </w:rPr>
        <w:t>5,6</w:t>
      </w:r>
      <w:r w:rsidR="00B02232">
        <w:rPr>
          <w:sz w:val="28"/>
          <w:szCs w:val="28"/>
        </w:rPr>
        <w:t>%.</w:t>
      </w:r>
    </w:p>
    <w:p w:rsidR="0099694C" w:rsidRPr="00B02232" w:rsidRDefault="0099694C" w:rsidP="00817F7F">
      <w:pPr>
        <w:spacing w:after="100" w:afterAutospacing="1"/>
        <w:ind w:firstLine="709"/>
        <w:jc w:val="both"/>
        <w:rPr>
          <w:sz w:val="28"/>
          <w:szCs w:val="28"/>
        </w:rPr>
      </w:pPr>
      <w:r w:rsidRPr="00B02232">
        <w:rPr>
          <w:sz w:val="28"/>
          <w:szCs w:val="28"/>
        </w:rPr>
        <w:t>В 201</w:t>
      </w:r>
      <w:r w:rsidR="00817F7F">
        <w:rPr>
          <w:sz w:val="28"/>
          <w:szCs w:val="28"/>
        </w:rPr>
        <w:t>7</w:t>
      </w:r>
      <w:r w:rsidRPr="00B02232">
        <w:rPr>
          <w:sz w:val="28"/>
          <w:szCs w:val="28"/>
        </w:rPr>
        <w:t xml:space="preserve"> году размер безвозмездных поступлений от других бюджетов бюджетной системы РФ составил в денежном выражении </w:t>
      </w:r>
      <w:r w:rsidR="00817F7F">
        <w:rPr>
          <w:sz w:val="28"/>
          <w:szCs w:val="28"/>
        </w:rPr>
        <w:t>4959,58</w:t>
      </w:r>
      <w:r w:rsidRPr="00B02232">
        <w:rPr>
          <w:sz w:val="28"/>
          <w:szCs w:val="28"/>
        </w:rPr>
        <w:t xml:space="preserve"> тыс. руб</w:t>
      </w:r>
      <w:proofErr w:type="gramStart"/>
      <w:r w:rsidRPr="00B02232">
        <w:rPr>
          <w:sz w:val="28"/>
          <w:szCs w:val="28"/>
        </w:rPr>
        <w:t xml:space="preserve">.. </w:t>
      </w:r>
      <w:proofErr w:type="gramEnd"/>
      <w:r w:rsidRPr="00B02232">
        <w:rPr>
          <w:sz w:val="28"/>
          <w:szCs w:val="28"/>
        </w:rPr>
        <w:t xml:space="preserve">Доля безвозмездных поступлений в доходной части бюджета </w:t>
      </w:r>
      <w:proofErr w:type="spellStart"/>
      <w:r w:rsidR="005E28DE">
        <w:rPr>
          <w:sz w:val="28"/>
          <w:szCs w:val="28"/>
        </w:rPr>
        <w:t>Кааламского</w:t>
      </w:r>
      <w:proofErr w:type="spellEnd"/>
      <w:r w:rsidR="005E28DE">
        <w:rPr>
          <w:sz w:val="28"/>
          <w:szCs w:val="28"/>
        </w:rPr>
        <w:t xml:space="preserve"> сельского</w:t>
      </w:r>
      <w:r w:rsidR="00B77981">
        <w:rPr>
          <w:sz w:val="28"/>
          <w:szCs w:val="28"/>
        </w:rPr>
        <w:t xml:space="preserve"> поселения</w:t>
      </w:r>
      <w:r w:rsidRPr="00B02232">
        <w:rPr>
          <w:sz w:val="28"/>
          <w:szCs w:val="28"/>
        </w:rPr>
        <w:t xml:space="preserve"> составила </w:t>
      </w:r>
      <w:r w:rsidR="00817F7F">
        <w:rPr>
          <w:sz w:val="28"/>
          <w:szCs w:val="28"/>
        </w:rPr>
        <w:t>41,8</w:t>
      </w:r>
      <w:r w:rsidRPr="00B02232">
        <w:rPr>
          <w:sz w:val="28"/>
          <w:szCs w:val="28"/>
        </w:rPr>
        <w:t>%.</w:t>
      </w:r>
      <w:r w:rsidR="00B02232">
        <w:rPr>
          <w:sz w:val="28"/>
          <w:szCs w:val="28"/>
        </w:rPr>
        <w:t xml:space="preserve"> По сравнению с 201</w:t>
      </w:r>
      <w:r w:rsidR="00817F7F">
        <w:rPr>
          <w:sz w:val="28"/>
          <w:szCs w:val="28"/>
        </w:rPr>
        <w:t>6</w:t>
      </w:r>
      <w:r w:rsidR="00B02232">
        <w:rPr>
          <w:sz w:val="28"/>
          <w:szCs w:val="28"/>
        </w:rPr>
        <w:t xml:space="preserve"> годом объем безвозмездных поступлений </w:t>
      </w:r>
      <w:r w:rsidR="00817F7F">
        <w:rPr>
          <w:sz w:val="28"/>
          <w:szCs w:val="28"/>
        </w:rPr>
        <w:t>увеличился</w:t>
      </w:r>
      <w:r w:rsidR="00B02232">
        <w:rPr>
          <w:sz w:val="28"/>
          <w:szCs w:val="28"/>
        </w:rPr>
        <w:t xml:space="preserve"> на </w:t>
      </w:r>
      <w:r w:rsidR="00817F7F">
        <w:rPr>
          <w:sz w:val="28"/>
          <w:szCs w:val="28"/>
        </w:rPr>
        <w:t>1906,37</w:t>
      </w:r>
      <w:r w:rsidR="00B02232">
        <w:rPr>
          <w:sz w:val="28"/>
          <w:szCs w:val="28"/>
        </w:rPr>
        <w:t xml:space="preserve"> тыс. руб. или на </w:t>
      </w:r>
      <w:r w:rsidR="00817F7F">
        <w:rPr>
          <w:sz w:val="28"/>
          <w:szCs w:val="28"/>
        </w:rPr>
        <w:t>62,5</w:t>
      </w:r>
      <w:r w:rsidR="007957AE">
        <w:rPr>
          <w:sz w:val="28"/>
          <w:szCs w:val="28"/>
        </w:rPr>
        <w:t>%.</w:t>
      </w:r>
    </w:p>
    <w:p w:rsidR="0099694C" w:rsidRPr="00304543" w:rsidRDefault="0099694C" w:rsidP="00817F7F">
      <w:pPr>
        <w:pStyle w:val="ac"/>
        <w:numPr>
          <w:ilvl w:val="1"/>
          <w:numId w:val="9"/>
        </w:numPr>
        <w:spacing w:after="100" w:afterAutospacing="1"/>
        <w:rPr>
          <w:b/>
          <w:sz w:val="28"/>
          <w:szCs w:val="28"/>
        </w:rPr>
      </w:pPr>
      <w:r w:rsidRPr="00304543">
        <w:rPr>
          <w:b/>
          <w:sz w:val="28"/>
          <w:szCs w:val="28"/>
        </w:rPr>
        <w:t>Налоговые доходы</w:t>
      </w:r>
    </w:p>
    <w:p w:rsidR="0099694C" w:rsidRDefault="0099694C" w:rsidP="00B45FD6">
      <w:pPr>
        <w:ind w:firstLine="709"/>
        <w:jc w:val="both"/>
        <w:rPr>
          <w:sz w:val="28"/>
          <w:szCs w:val="28"/>
        </w:rPr>
      </w:pPr>
      <w:r w:rsidRPr="003656BA">
        <w:rPr>
          <w:sz w:val="28"/>
          <w:szCs w:val="28"/>
        </w:rPr>
        <w:t>Налоговые платежи за 201</w:t>
      </w:r>
      <w:r w:rsidR="00817F7F">
        <w:rPr>
          <w:sz w:val="28"/>
          <w:szCs w:val="28"/>
        </w:rPr>
        <w:t>7</w:t>
      </w:r>
      <w:r w:rsidRPr="003656BA">
        <w:rPr>
          <w:sz w:val="28"/>
          <w:szCs w:val="28"/>
        </w:rPr>
        <w:t xml:space="preserve">год поступили в сумме </w:t>
      </w:r>
      <w:r w:rsidR="00817F7F">
        <w:rPr>
          <w:sz w:val="28"/>
          <w:szCs w:val="28"/>
        </w:rPr>
        <w:t>6540,42</w:t>
      </w:r>
      <w:r w:rsidRPr="003656BA">
        <w:rPr>
          <w:sz w:val="28"/>
          <w:szCs w:val="28"/>
        </w:rPr>
        <w:t xml:space="preserve"> тыс. руб., что на </w:t>
      </w:r>
      <w:r w:rsidR="00817F7F">
        <w:rPr>
          <w:sz w:val="28"/>
          <w:szCs w:val="28"/>
        </w:rPr>
        <w:t>699,97</w:t>
      </w:r>
      <w:r w:rsidRPr="003656BA">
        <w:rPr>
          <w:sz w:val="28"/>
          <w:szCs w:val="28"/>
        </w:rPr>
        <w:t xml:space="preserve"> тыс. руб. </w:t>
      </w:r>
      <w:r w:rsidR="00AF4BCD">
        <w:rPr>
          <w:sz w:val="28"/>
          <w:szCs w:val="28"/>
        </w:rPr>
        <w:t>меньше</w:t>
      </w:r>
      <w:r w:rsidRPr="003656BA">
        <w:rPr>
          <w:sz w:val="28"/>
          <w:szCs w:val="28"/>
        </w:rPr>
        <w:t xml:space="preserve"> утвержденных плановых назначений или </w:t>
      </w:r>
      <w:r w:rsidR="00817F7F">
        <w:rPr>
          <w:sz w:val="28"/>
          <w:szCs w:val="28"/>
        </w:rPr>
        <w:t>90,3</w:t>
      </w:r>
      <w:r w:rsidRPr="003656BA">
        <w:rPr>
          <w:sz w:val="28"/>
          <w:szCs w:val="28"/>
        </w:rPr>
        <w:t xml:space="preserve">% </w:t>
      </w:r>
      <w:r w:rsidR="003656BA" w:rsidRPr="003656BA">
        <w:rPr>
          <w:sz w:val="28"/>
          <w:szCs w:val="28"/>
        </w:rPr>
        <w:t xml:space="preserve">от </w:t>
      </w:r>
      <w:r w:rsidRPr="003656BA">
        <w:rPr>
          <w:sz w:val="28"/>
          <w:szCs w:val="28"/>
        </w:rPr>
        <w:t>утвержденного плана.</w:t>
      </w:r>
    </w:p>
    <w:p w:rsidR="00DC7B1E" w:rsidRDefault="00AF4BCD" w:rsidP="00B45FD6">
      <w:pPr>
        <w:ind w:firstLine="709"/>
        <w:jc w:val="both"/>
        <w:rPr>
          <w:sz w:val="28"/>
          <w:szCs w:val="28"/>
        </w:rPr>
      </w:pPr>
      <w:r>
        <w:rPr>
          <w:sz w:val="28"/>
          <w:szCs w:val="28"/>
        </w:rPr>
        <w:t>Д</w:t>
      </w:r>
      <w:r w:rsidR="00DC7B1E">
        <w:rPr>
          <w:sz w:val="28"/>
          <w:szCs w:val="28"/>
        </w:rPr>
        <w:t xml:space="preserve">оходы от уплаты акцизов по подакцизным товарам (продукции), производимым на территории РФ </w:t>
      </w:r>
      <w:r>
        <w:rPr>
          <w:sz w:val="28"/>
          <w:szCs w:val="28"/>
        </w:rPr>
        <w:t xml:space="preserve">поступили в объеме </w:t>
      </w:r>
      <w:r w:rsidR="00817F7F">
        <w:rPr>
          <w:sz w:val="28"/>
          <w:szCs w:val="28"/>
        </w:rPr>
        <w:t>101,64</w:t>
      </w:r>
      <w:r w:rsidR="00DC7B1E">
        <w:rPr>
          <w:sz w:val="28"/>
          <w:szCs w:val="28"/>
        </w:rPr>
        <w:t>% от прогнозных поступлений.</w:t>
      </w:r>
      <w:r>
        <w:rPr>
          <w:sz w:val="28"/>
          <w:szCs w:val="28"/>
        </w:rPr>
        <w:t xml:space="preserve"> Доходы от налога на имущество физических лиц – </w:t>
      </w:r>
      <w:r w:rsidR="00817F7F">
        <w:rPr>
          <w:sz w:val="28"/>
          <w:szCs w:val="28"/>
        </w:rPr>
        <w:t>100,3</w:t>
      </w:r>
      <w:r>
        <w:rPr>
          <w:sz w:val="28"/>
          <w:szCs w:val="28"/>
        </w:rPr>
        <w:t xml:space="preserve">% от утвержденного прогнозного объема поступлений. </w:t>
      </w:r>
      <w:r w:rsidR="00817F7F">
        <w:rPr>
          <w:sz w:val="28"/>
          <w:szCs w:val="28"/>
        </w:rPr>
        <w:t xml:space="preserve"> Единый </w:t>
      </w:r>
      <w:r w:rsidR="001C2974">
        <w:rPr>
          <w:sz w:val="28"/>
          <w:szCs w:val="28"/>
        </w:rPr>
        <w:t>сельскохозяйственный</w:t>
      </w:r>
      <w:r w:rsidR="00817F7F">
        <w:rPr>
          <w:sz w:val="28"/>
          <w:szCs w:val="28"/>
        </w:rPr>
        <w:t xml:space="preserve"> налог</w:t>
      </w:r>
      <w:r w:rsidR="001C2974">
        <w:rPr>
          <w:sz w:val="28"/>
          <w:szCs w:val="28"/>
        </w:rPr>
        <w:t xml:space="preserve"> поступил в объеме 100% от утвержденного прогнозного объема поступлений.</w:t>
      </w:r>
    </w:p>
    <w:p w:rsidR="0099694C" w:rsidRDefault="00DC7B1E" w:rsidP="00B45FD6">
      <w:pPr>
        <w:ind w:firstLine="709"/>
        <w:jc w:val="both"/>
        <w:rPr>
          <w:sz w:val="28"/>
          <w:szCs w:val="28"/>
        </w:rPr>
      </w:pPr>
      <w:r>
        <w:rPr>
          <w:sz w:val="28"/>
          <w:szCs w:val="28"/>
        </w:rPr>
        <w:t>Н</w:t>
      </w:r>
      <w:r w:rsidR="0099694C" w:rsidRPr="00F04F49">
        <w:rPr>
          <w:sz w:val="28"/>
          <w:szCs w:val="28"/>
        </w:rPr>
        <w:t>алоговые доходы выполнены не по всем видам поступлений:</w:t>
      </w:r>
    </w:p>
    <w:p w:rsidR="00AF4BCD" w:rsidRPr="00F04F49" w:rsidRDefault="00AF4BCD" w:rsidP="00AF4BCD">
      <w:pPr>
        <w:jc w:val="both"/>
        <w:rPr>
          <w:sz w:val="28"/>
          <w:szCs w:val="28"/>
        </w:rPr>
      </w:pPr>
      <w:r>
        <w:rPr>
          <w:sz w:val="28"/>
          <w:szCs w:val="28"/>
        </w:rPr>
        <w:t xml:space="preserve">- Налог на доходы физических лиц поступил в бюджет в объеме </w:t>
      </w:r>
      <w:r w:rsidR="005146F6">
        <w:rPr>
          <w:sz w:val="28"/>
          <w:szCs w:val="28"/>
        </w:rPr>
        <w:t>1664,9 или 95,8</w:t>
      </w:r>
      <w:r>
        <w:rPr>
          <w:sz w:val="28"/>
          <w:szCs w:val="28"/>
        </w:rPr>
        <w:t xml:space="preserve"> % от прогнозируемых поступлений,</w:t>
      </w:r>
    </w:p>
    <w:p w:rsidR="00F04F49" w:rsidRPr="00F04F49" w:rsidRDefault="00F04F49" w:rsidP="0099694C">
      <w:pPr>
        <w:jc w:val="both"/>
        <w:rPr>
          <w:sz w:val="28"/>
          <w:szCs w:val="28"/>
        </w:rPr>
      </w:pPr>
      <w:r w:rsidRPr="00F04F49">
        <w:rPr>
          <w:sz w:val="28"/>
          <w:szCs w:val="28"/>
        </w:rPr>
        <w:t xml:space="preserve">- </w:t>
      </w:r>
      <w:r w:rsidR="00D63328">
        <w:rPr>
          <w:sz w:val="28"/>
          <w:szCs w:val="28"/>
        </w:rPr>
        <w:t xml:space="preserve">Земельный налог выполнен на </w:t>
      </w:r>
      <w:r w:rsidR="005146F6">
        <w:rPr>
          <w:sz w:val="28"/>
          <w:szCs w:val="28"/>
        </w:rPr>
        <w:t>84,9</w:t>
      </w:r>
      <w:r w:rsidR="00D63328">
        <w:rPr>
          <w:sz w:val="28"/>
          <w:szCs w:val="28"/>
        </w:rPr>
        <w:t xml:space="preserve"> % от прогнозируемого объема поступлений</w:t>
      </w:r>
      <w:r w:rsidR="005146F6">
        <w:rPr>
          <w:sz w:val="28"/>
          <w:szCs w:val="28"/>
        </w:rPr>
        <w:t>, в бюджет поселения поступило 3623,5 тыс. руб.</w:t>
      </w:r>
      <w:proofErr w:type="gramStart"/>
      <w:r w:rsidR="005146F6">
        <w:rPr>
          <w:sz w:val="28"/>
          <w:szCs w:val="28"/>
        </w:rPr>
        <w:t xml:space="preserve"> </w:t>
      </w:r>
      <w:r w:rsidR="00B2731E">
        <w:rPr>
          <w:sz w:val="28"/>
          <w:szCs w:val="28"/>
        </w:rPr>
        <w:t>.</w:t>
      </w:r>
      <w:proofErr w:type="gramEnd"/>
    </w:p>
    <w:p w:rsidR="0099694C" w:rsidRDefault="00437E5D" w:rsidP="00437E5D">
      <w:pPr>
        <w:ind w:firstLine="709"/>
        <w:jc w:val="both"/>
        <w:rPr>
          <w:sz w:val="28"/>
          <w:szCs w:val="28"/>
        </w:rPr>
      </w:pPr>
      <w:r w:rsidRPr="00437E5D">
        <w:rPr>
          <w:sz w:val="28"/>
          <w:szCs w:val="28"/>
        </w:rPr>
        <w:t>Согласно Сведени</w:t>
      </w:r>
      <w:r w:rsidR="00FC5756">
        <w:rPr>
          <w:sz w:val="28"/>
          <w:szCs w:val="28"/>
        </w:rPr>
        <w:t>ям</w:t>
      </w:r>
      <w:r w:rsidRPr="00437E5D">
        <w:rPr>
          <w:sz w:val="28"/>
          <w:szCs w:val="28"/>
        </w:rPr>
        <w:t xml:space="preserve"> об исполнении бюджета (ф.0503164)</w:t>
      </w:r>
      <w:r>
        <w:rPr>
          <w:sz w:val="28"/>
          <w:szCs w:val="28"/>
        </w:rPr>
        <w:t xml:space="preserve"> причина отклонений от планового процента исполнения по </w:t>
      </w:r>
      <w:r w:rsidR="00D63328">
        <w:rPr>
          <w:sz w:val="28"/>
          <w:szCs w:val="28"/>
        </w:rPr>
        <w:t>земельно</w:t>
      </w:r>
      <w:r w:rsidR="00C9455D">
        <w:rPr>
          <w:sz w:val="28"/>
          <w:szCs w:val="28"/>
        </w:rPr>
        <w:t>му</w:t>
      </w:r>
      <w:r w:rsidR="00D63328">
        <w:rPr>
          <w:sz w:val="28"/>
          <w:szCs w:val="28"/>
        </w:rPr>
        <w:t xml:space="preserve"> налог</w:t>
      </w:r>
      <w:r w:rsidR="00C9455D">
        <w:rPr>
          <w:sz w:val="28"/>
          <w:szCs w:val="28"/>
        </w:rPr>
        <w:t>у</w:t>
      </w:r>
      <w:r w:rsidR="00D63328">
        <w:rPr>
          <w:sz w:val="28"/>
          <w:szCs w:val="28"/>
        </w:rPr>
        <w:t xml:space="preserve"> </w:t>
      </w:r>
      <w:r w:rsidR="009657FF">
        <w:rPr>
          <w:sz w:val="28"/>
          <w:szCs w:val="28"/>
        </w:rPr>
        <w:t>произошл</w:t>
      </w:r>
      <w:r w:rsidR="00C9455D">
        <w:rPr>
          <w:sz w:val="28"/>
          <w:szCs w:val="28"/>
        </w:rPr>
        <w:t>о</w:t>
      </w:r>
      <w:r w:rsidR="009657FF">
        <w:rPr>
          <w:sz w:val="28"/>
          <w:szCs w:val="28"/>
        </w:rPr>
        <w:t xml:space="preserve"> из-за </w:t>
      </w:r>
      <w:r w:rsidR="00C9455D">
        <w:rPr>
          <w:sz w:val="28"/>
          <w:szCs w:val="28"/>
        </w:rPr>
        <w:t>увеличения кадастровой стоимости земельных участков</w:t>
      </w:r>
      <w:r w:rsidR="005146F6">
        <w:rPr>
          <w:sz w:val="28"/>
          <w:szCs w:val="28"/>
        </w:rPr>
        <w:t xml:space="preserve"> организаций</w:t>
      </w:r>
      <w:r w:rsidR="00C9455D">
        <w:rPr>
          <w:sz w:val="28"/>
          <w:szCs w:val="28"/>
        </w:rPr>
        <w:t>.</w:t>
      </w:r>
      <w:r w:rsidR="005146F6">
        <w:rPr>
          <w:sz w:val="28"/>
          <w:szCs w:val="28"/>
        </w:rPr>
        <w:t xml:space="preserve"> Контрольно-счетный комитет СМР отмечает, что за 2016г. также причиной отклонений от планового процента исполнения являлось повышение кадастровой стоимости земли, однако </w:t>
      </w:r>
      <w:r w:rsidR="00FC5756">
        <w:rPr>
          <w:sz w:val="28"/>
          <w:szCs w:val="28"/>
        </w:rPr>
        <w:t xml:space="preserve">Главный администратор не учёл данное обстоятельство при планировании на 2017 год прогнозируемого объема поступлений. </w:t>
      </w:r>
    </w:p>
    <w:p w:rsidR="0099694C" w:rsidRDefault="0099694C" w:rsidP="002B2655">
      <w:pPr>
        <w:ind w:firstLine="709"/>
        <w:jc w:val="both"/>
        <w:rPr>
          <w:sz w:val="28"/>
          <w:szCs w:val="28"/>
        </w:rPr>
      </w:pPr>
      <w:r w:rsidRPr="000E7DC8">
        <w:rPr>
          <w:sz w:val="28"/>
          <w:szCs w:val="28"/>
        </w:rPr>
        <w:t xml:space="preserve">В отчетном году </w:t>
      </w:r>
      <w:r w:rsidR="00FC5756">
        <w:rPr>
          <w:sz w:val="28"/>
          <w:szCs w:val="28"/>
        </w:rPr>
        <w:t>100</w:t>
      </w:r>
      <w:r w:rsidRPr="000E7DC8">
        <w:rPr>
          <w:sz w:val="28"/>
          <w:szCs w:val="28"/>
        </w:rPr>
        <w:t xml:space="preserve">% налоговых поступлений в  бюджет </w:t>
      </w:r>
      <w:proofErr w:type="spellStart"/>
      <w:r w:rsidR="00C9455D">
        <w:rPr>
          <w:sz w:val="28"/>
          <w:szCs w:val="28"/>
        </w:rPr>
        <w:t>Кааламского</w:t>
      </w:r>
      <w:proofErr w:type="spellEnd"/>
      <w:r w:rsidRPr="000E7DC8">
        <w:rPr>
          <w:sz w:val="28"/>
          <w:szCs w:val="28"/>
        </w:rPr>
        <w:t xml:space="preserve"> </w:t>
      </w:r>
      <w:r w:rsidR="00C9455D">
        <w:rPr>
          <w:sz w:val="28"/>
          <w:szCs w:val="28"/>
        </w:rPr>
        <w:t>сельского</w:t>
      </w:r>
      <w:r w:rsidR="008123FF">
        <w:rPr>
          <w:sz w:val="28"/>
          <w:szCs w:val="28"/>
        </w:rPr>
        <w:t xml:space="preserve"> поселения</w:t>
      </w:r>
      <w:r w:rsidRPr="000E7DC8">
        <w:rPr>
          <w:sz w:val="28"/>
          <w:szCs w:val="28"/>
        </w:rPr>
        <w:t xml:space="preserve"> были сформированы за счет</w:t>
      </w:r>
      <w:proofErr w:type="gramStart"/>
      <w:r w:rsidRPr="000E7DC8">
        <w:rPr>
          <w:sz w:val="28"/>
          <w:szCs w:val="28"/>
        </w:rPr>
        <w:t xml:space="preserve"> :</w:t>
      </w:r>
      <w:proofErr w:type="gramEnd"/>
    </w:p>
    <w:p w:rsidR="00FC5756" w:rsidRDefault="00FC5756" w:rsidP="002B2655">
      <w:pPr>
        <w:ind w:firstLine="709"/>
        <w:jc w:val="both"/>
        <w:rPr>
          <w:sz w:val="28"/>
          <w:szCs w:val="28"/>
        </w:rPr>
      </w:pPr>
      <w:r>
        <w:rPr>
          <w:sz w:val="28"/>
          <w:szCs w:val="28"/>
        </w:rPr>
        <w:t xml:space="preserve">-земельного налога -3623,5 тыс. </w:t>
      </w:r>
      <w:proofErr w:type="spellStart"/>
      <w:r>
        <w:rPr>
          <w:sz w:val="28"/>
          <w:szCs w:val="28"/>
        </w:rPr>
        <w:t>рубю</w:t>
      </w:r>
      <w:proofErr w:type="spellEnd"/>
      <w:r>
        <w:rPr>
          <w:sz w:val="28"/>
          <w:szCs w:val="28"/>
        </w:rPr>
        <w:t xml:space="preserve"> (55,4% от общей суммы поступивших налоговых доходов);</w:t>
      </w:r>
    </w:p>
    <w:p w:rsidR="00FC5756" w:rsidRDefault="00FC5756" w:rsidP="00FC5756">
      <w:pPr>
        <w:ind w:firstLine="709"/>
        <w:jc w:val="both"/>
        <w:rPr>
          <w:sz w:val="28"/>
          <w:szCs w:val="28"/>
        </w:rPr>
      </w:pPr>
      <w:r>
        <w:rPr>
          <w:sz w:val="28"/>
          <w:szCs w:val="28"/>
        </w:rPr>
        <w:t>-</w:t>
      </w:r>
      <w:r w:rsidR="0099694C" w:rsidRPr="000E7DC8">
        <w:rPr>
          <w:sz w:val="28"/>
          <w:szCs w:val="28"/>
        </w:rPr>
        <w:t xml:space="preserve">налога на доходы физических лиц – </w:t>
      </w:r>
      <w:r>
        <w:rPr>
          <w:sz w:val="28"/>
          <w:szCs w:val="28"/>
        </w:rPr>
        <w:t>1664,9</w:t>
      </w:r>
      <w:r w:rsidR="0099694C" w:rsidRPr="000E7DC8">
        <w:rPr>
          <w:sz w:val="28"/>
          <w:szCs w:val="28"/>
        </w:rPr>
        <w:t xml:space="preserve"> тыс. руб. (</w:t>
      </w:r>
      <w:r w:rsidR="00C9455D">
        <w:rPr>
          <w:sz w:val="28"/>
          <w:szCs w:val="28"/>
        </w:rPr>
        <w:t>2</w:t>
      </w:r>
      <w:r>
        <w:rPr>
          <w:sz w:val="28"/>
          <w:szCs w:val="28"/>
        </w:rPr>
        <w:t>5</w:t>
      </w:r>
      <w:r w:rsidR="00C9455D">
        <w:rPr>
          <w:sz w:val="28"/>
          <w:szCs w:val="28"/>
        </w:rPr>
        <w:t>,5</w:t>
      </w:r>
      <w:r w:rsidR="0099694C" w:rsidRPr="000E7DC8">
        <w:rPr>
          <w:sz w:val="28"/>
          <w:szCs w:val="28"/>
        </w:rPr>
        <w:t>% от общей суммы поступивших налоговых платежей</w:t>
      </w:r>
      <w:proofErr w:type="gramStart"/>
      <w:r w:rsidR="0099694C" w:rsidRPr="000E7DC8">
        <w:rPr>
          <w:sz w:val="28"/>
          <w:szCs w:val="28"/>
        </w:rPr>
        <w:t xml:space="preserve"> )</w:t>
      </w:r>
      <w:proofErr w:type="gramEnd"/>
      <w:r w:rsidR="0099694C" w:rsidRPr="000E7DC8">
        <w:rPr>
          <w:sz w:val="28"/>
          <w:szCs w:val="28"/>
        </w:rPr>
        <w:t>;</w:t>
      </w:r>
    </w:p>
    <w:p w:rsidR="00FC5756" w:rsidRDefault="00B47B10" w:rsidP="00FC5756">
      <w:pPr>
        <w:ind w:firstLine="709"/>
        <w:jc w:val="both"/>
        <w:rPr>
          <w:sz w:val="28"/>
          <w:szCs w:val="28"/>
        </w:rPr>
      </w:pPr>
      <w:r>
        <w:rPr>
          <w:sz w:val="28"/>
          <w:szCs w:val="28"/>
        </w:rPr>
        <w:t xml:space="preserve">-доходы от уплаты акцизов по подакцизным товарам (продукции), производимым на территории РФ – </w:t>
      </w:r>
      <w:r w:rsidR="00FC5756">
        <w:rPr>
          <w:sz w:val="28"/>
          <w:szCs w:val="28"/>
        </w:rPr>
        <w:t>903,3</w:t>
      </w:r>
      <w:r>
        <w:rPr>
          <w:sz w:val="28"/>
          <w:szCs w:val="28"/>
        </w:rPr>
        <w:t xml:space="preserve"> </w:t>
      </w:r>
      <w:r w:rsidR="009657FF">
        <w:rPr>
          <w:sz w:val="28"/>
          <w:szCs w:val="28"/>
        </w:rPr>
        <w:t xml:space="preserve">тыс. руб. </w:t>
      </w:r>
      <w:r>
        <w:rPr>
          <w:sz w:val="28"/>
          <w:szCs w:val="28"/>
        </w:rPr>
        <w:t>(</w:t>
      </w:r>
      <w:r w:rsidR="00FA09BC">
        <w:rPr>
          <w:sz w:val="28"/>
          <w:szCs w:val="28"/>
        </w:rPr>
        <w:t>1</w:t>
      </w:r>
      <w:r w:rsidR="00FC5756">
        <w:rPr>
          <w:sz w:val="28"/>
          <w:szCs w:val="28"/>
        </w:rPr>
        <w:t>3</w:t>
      </w:r>
      <w:r w:rsidR="00FA09BC">
        <w:rPr>
          <w:sz w:val="28"/>
          <w:szCs w:val="28"/>
        </w:rPr>
        <w:t>,8</w:t>
      </w:r>
      <w:r w:rsidRPr="000E7DC8">
        <w:rPr>
          <w:sz w:val="28"/>
          <w:szCs w:val="28"/>
        </w:rPr>
        <w:t xml:space="preserve"> % от общей суммы поступивших налоговых платежей)</w:t>
      </w:r>
      <w:r w:rsidR="009657FF">
        <w:rPr>
          <w:sz w:val="28"/>
          <w:szCs w:val="28"/>
        </w:rPr>
        <w:t>;</w:t>
      </w:r>
    </w:p>
    <w:p w:rsidR="009657FF" w:rsidRDefault="009657FF" w:rsidP="00FC5756">
      <w:pPr>
        <w:ind w:firstLine="709"/>
        <w:jc w:val="both"/>
        <w:rPr>
          <w:sz w:val="28"/>
          <w:szCs w:val="28"/>
        </w:rPr>
      </w:pPr>
      <w:r>
        <w:rPr>
          <w:sz w:val="28"/>
          <w:szCs w:val="28"/>
        </w:rPr>
        <w:t>-</w:t>
      </w:r>
      <w:r w:rsidR="00FC5756">
        <w:rPr>
          <w:sz w:val="28"/>
          <w:szCs w:val="28"/>
        </w:rPr>
        <w:t>налога на имущество физ. лиц</w:t>
      </w:r>
      <w:r>
        <w:rPr>
          <w:sz w:val="28"/>
          <w:szCs w:val="28"/>
        </w:rPr>
        <w:t xml:space="preserve"> – </w:t>
      </w:r>
      <w:r w:rsidR="00FC5756">
        <w:rPr>
          <w:sz w:val="28"/>
          <w:szCs w:val="28"/>
        </w:rPr>
        <w:t>348,7</w:t>
      </w:r>
      <w:r>
        <w:rPr>
          <w:sz w:val="28"/>
          <w:szCs w:val="28"/>
        </w:rPr>
        <w:t xml:space="preserve"> (</w:t>
      </w:r>
      <w:r w:rsidR="00FC5756">
        <w:rPr>
          <w:sz w:val="28"/>
          <w:szCs w:val="28"/>
        </w:rPr>
        <w:t>5,3</w:t>
      </w:r>
      <w:r>
        <w:rPr>
          <w:sz w:val="28"/>
          <w:szCs w:val="28"/>
        </w:rPr>
        <w:t xml:space="preserve">% </w:t>
      </w:r>
      <w:r w:rsidRPr="000E7DC8">
        <w:rPr>
          <w:sz w:val="28"/>
          <w:szCs w:val="28"/>
        </w:rPr>
        <w:t>от общей суммы поступивших налоговых платежей)</w:t>
      </w:r>
      <w:r>
        <w:rPr>
          <w:sz w:val="28"/>
          <w:szCs w:val="28"/>
        </w:rPr>
        <w:t>.</w:t>
      </w:r>
    </w:p>
    <w:p w:rsidR="008F1B9C" w:rsidRDefault="00B7548F" w:rsidP="00B53BD8">
      <w:pPr>
        <w:ind w:firstLine="709"/>
        <w:jc w:val="both"/>
        <w:rPr>
          <w:sz w:val="28"/>
          <w:szCs w:val="28"/>
        </w:rPr>
      </w:pPr>
      <w:r>
        <w:rPr>
          <w:sz w:val="28"/>
          <w:szCs w:val="28"/>
        </w:rPr>
        <w:t>По сравнению с 201</w:t>
      </w:r>
      <w:r w:rsidR="00FC5756">
        <w:rPr>
          <w:sz w:val="28"/>
          <w:szCs w:val="28"/>
        </w:rPr>
        <w:t>6</w:t>
      </w:r>
      <w:r>
        <w:rPr>
          <w:sz w:val="28"/>
          <w:szCs w:val="28"/>
        </w:rPr>
        <w:t>г.</w:t>
      </w:r>
      <w:r w:rsidR="008F1B9C">
        <w:rPr>
          <w:sz w:val="28"/>
          <w:szCs w:val="28"/>
        </w:rPr>
        <w:t xml:space="preserve"> поступление</w:t>
      </w:r>
      <w:r>
        <w:rPr>
          <w:sz w:val="28"/>
          <w:szCs w:val="28"/>
        </w:rPr>
        <w:t xml:space="preserve"> </w:t>
      </w:r>
      <w:r w:rsidR="008F1B9C">
        <w:rPr>
          <w:sz w:val="28"/>
          <w:szCs w:val="28"/>
        </w:rPr>
        <w:t>земельного налога увеличилось на 708,0 тыс. руб. или на 24,2 процентов</w:t>
      </w:r>
    </w:p>
    <w:p w:rsidR="00B7548F" w:rsidRDefault="008F1B9C" w:rsidP="00B53BD8">
      <w:pPr>
        <w:ind w:firstLine="709"/>
        <w:jc w:val="both"/>
        <w:rPr>
          <w:sz w:val="28"/>
          <w:szCs w:val="28"/>
        </w:rPr>
      </w:pPr>
      <w:r>
        <w:rPr>
          <w:sz w:val="28"/>
          <w:szCs w:val="28"/>
        </w:rPr>
        <w:lastRenderedPageBreak/>
        <w:t>П</w:t>
      </w:r>
      <w:r w:rsidR="00B7548F">
        <w:rPr>
          <w:sz w:val="28"/>
          <w:szCs w:val="28"/>
        </w:rPr>
        <w:t>оступления от налога на доходы физических лиц</w:t>
      </w:r>
      <w:r>
        <w:rPr>
          <w:sz w:val="28"/>
          <w:szCs w:val="28"/>
        </w:rPr>
        <w:t xml:space="preserve"> в 2017 по сравнению с аналогичным периодом прошлого года увеличилось </w:t>
      </w:r>
      <w:r w:rsidR="00B7548F">
        <w:rPr>
          <w:sz w:val="28"/>
          <w:szCs w:val="28"/>
        </w:rPr>
        <w:t xml:space="preserve">на </w:t>
      </w:r>
      <w:r>
        <w:rPr>
          <w:sz w:val="28"/>
          <w:szCs w:val="28"/>
        </w:rPr>
        <w:t>364,3</w:t>
      </w:r>
      <w:r w:rsidR="00B7548F">
        <w:rPr>
          <w:sz w:val="28"/>
          <w:szCs w:val="28"/>
        </w:rPr>
        <w:t xml:space="preserve"> тыс. руб. или на  </w:t>
      </w:r>
      <w:r>
        <w:rPr>
          <w:sz w:val="28"/>
          <w:szCs w:val="28"/>
        </w:rPr>
        <w:t>5,6</w:t>
      </w:r>
      <w:r w:rsidR="00B7548F">
        <w:rPr>
          <w:sz w:val="28"/>
          <w:szCs w:val="28"/>
        </w:rPr>
        <w:t xml:space="preserve">%. </w:t>
      </w:r>
    </w:p>
    <w:p w:rsidR="00B7548F" w:rsidRDefault="009657FF" w:rsidP="008F1B9C">
      <w:pPr>
        <w:spacing w:after="100" w:afterAutospacing="1"/>
        <w:ind w:firstLine="709"/>
        <w:jc w:val="both"/>
        <w:rPr>
          <w:sz w:val="28"/>
          <w:szCs w:val="28"/>
        </w:rPr>
      </w:pPr>
      <w:r>
        <w:rPr>
          <w:sz w:val="28"/>
          <w:szCs w:val="28"/>
        </w:rPr>
        <w:t xml:space="preserve">Доходы от уплаты акцизов по подакцизным товарам (продукции), производимым на территории РФ </w:t>
      </w:r>
      <w:r w:rsidR="008F1B9C">
        <w:rPr>
          <w:sz w:val="28"/>
          <w:szCs w:val="28"/>
        </w:rPr>
        <w:t>снизилось</w:t>
      </w:r>
      <w:r w:rsidR="00B7548F">
        <w:rPr>
          <w:sz w:val="28"/>
          <w:szCs w:val="28"/>
        </w:rPr>
        <w:t xml:space="preserve"> по сравнению с 201</w:t>
      </w:r>
      <w:r w:rsidR="008F1B9C">
        <w:rPr>
          <w:sz w:val="28"/>
          <w:szCs w:val="28"/>
        </w:rPr>
        <w:t>6</w:t>
      </w:r>
      <w:r w:rsidR="00B7548F">
        <w:rPr>
          <w:sz w:val="28"/>
          <w:szCs w:val="28"/>
        </w:rPr>
        <w:t xml:space="preserve"> г. на </w:t>
      </w:r>
      <w:r w:rsidR="008F1B9C">
        <w:rPr>
          <w:sz w:val="28"/>
          <w:szCs w:val="28"/>
        </w:rPr>
        <w:t>279,9</w:t>
      </w:r>
      <w:r w:rsidR="00B7548F">
        <w:rPr>
          <w:sz w:val="28"/>
          <w:szCs w:val="28"/>
        </w:rPr>
        <w:t xml:space="preserve"> тыс. руб. или на </w:t>
      </w:r>
      <w:r w:rsidR="008F1B9C">
        <w:rPr>
          <w:sz w:val="28"/>
          <w:szCs w:val="28"/>
        </w:rPr>
        <w:t>23,7</w:t>
      </w:r>
      <w:r w:rsidR="00B7548F">
        <w:rPr>
          <w:sz w:val="28"/>
          <w:szCs w:val="28"/>
        </w:rPr>
        <w:t>%.</w:t>
      </w:r>
    </w:p>
    <w:p w:rsidR="0099694C" w:rsidRPr="00382015" w:rsidRDefault="0099694C" w:rsidP="008F1B9C">
      <w:pPr>
        <w:pStyle w:val="ac"/>
        <w:numPr>
          <w:ilvl w:val="1"/>
          <w:numId w:val="9"/>
        </w:numPr>
        <w:spacing w:after="100" w:afterAutospacing="1"/>
        <w:rPr>
          <w:b/>
          <w:sz w:val="28"/>
          <w:szCs w:val="28"/>
        </w:rPr>
      </w:pPr>
      <w:r w:rsidRPr="00382015">
        <w:rPr>
          <w:b/>
          <w:sz w:val="28"/>
          <w:szCs w:val="28"/>
        </w:rPr>
        <w:t>Неналоговые доходы</w:t>
      </w:r>
    </w:p>
    <w:p w:rsidR="0099694C" w:rsidRPr="00CC50B8" w:rsidRDefault="00D22C4D" w:rsidP="002B2655">
      <w:pPr>
        <w:ind w:firstLine="709"/>
        <w:jc w:val="both"/>
        <w:rPr>
          <w:sz w:val="28"/>
          <w:szCs w:val="28"/>
        </w:rPr>
      </w:pPr>
      <w:proofErr w:type="gramStart"/>
      <w:r>
        <w:rPr>
          <w:sz w:val="28"/>
          <w:szCs w:val="28"/>
        </w:rPr>
        <w:t>Решением о бюджете на 201</w:t>
      </w:r>
      <w:r w:rsidR="008F1B9C">
        <w:rPr>
          <w:sz w:val="28"/>
          <w:szCs w:val="28"/>
        </w:rPr>
        <w:t>7</w:t>
      </w:r>
      <w:r>
        <w:rPr>
          <w:sz w:val="28"/>
          <w:szCs w:val="28"/>
        </w:rPr>
        <w:t xml:space="preserve"> год</w:t>
      </w:r>
      <w:r w:rsidR="0099694C" w:rsidRPr="00CC50B8">
        <w:rPr>
          <w:sz w:val="28"/>
          <w:szCs w:val="28"/>
        </w:rPr>
        <w:t xml:space="preserve"> </w:t>
      </w:r>
      <w:r w:rsidR="00F51A16">
        <w:rPr>
          <w:sz w:val="28"/>
          <w:szCs w:val="28"/>
        </w:rPr>
        <w:t xml:space="preserve">прогнозируемый объем поступлений </w:t>
      </w:r>
      <w:r w:rsidR="0099694C" w:rsidRPr="00CC50B8">
        <w:rPr>
          <w:sz w:val="28"/>
          <w:szCs w:val="28"/>
        </w:rPr>
        <w:t>неналоговы</w:t>
      </w:r>
      <w:r w:rsidR="00F51A16">
        <w:rPr>
          <w:sz w:val="28"/>
          <w:szCs w:val="28"/>
        </w:rPr>
        <w:t>х</w:t>
      </w:r>
      <w:r w:rsidR="0099694C" w:rsidRPr="00CC50B8">
        <w:rPr>
          <w:sz w:val="28"/>
          <w:szCs w:val="28"/>
        </w:rPr>
        <w:t xml:space="preserve"> доход</w:t>
      </w:r>
      <w:r w:rsidR="00F51A16">
        <w:rPr>
          <w:sz w:val="28"/>
          <w:szCs w:val="28"/>
        </w:rPr>
        <w:t>ов</w:t>
      </w:r>
      <w:r w:rsidR="0099694C" w:rsidRPr="00CC50B8">
        <w:rPr>
          <w:sz w:val="28"/>
          <w:szCs w:val="28"/>
        </w:rPr>
        <w:t xml:space="preserve"> бюджета </w:t>
      </w:r>
      <w:proofErr w:type="spellStart"/>
      <w:r w:rsidR="006760E5">
        <w:rPr>
          <w:sz w:val="28"/>
          <w:szCs w:val="28"/>
        </w:rPr>
        <w:t>Кааламского</w:t>
      </w:r>
      <w:proofErr w:type="spellEnd"/>
      <w:r w:rsidR="0099694C" w:rsidRPr="00CC50B8">
        <w:rPr>
          <w:sz w:val="28"/>
          <w:szCs w:val="28"/>
        </w:rPr>
        <w:t xml:space="preserve"> </w:t>
      </w:r>
      <w:r w:rsidR="006760E5">
        <w:rPr>
          <w:sz w:val="28"/>
          <w:szCs w:val="28"/>
        </w:rPr>
        <w:t>сельского</w:t>
      </w:r>
      <w:r w:rsidR="00DF74FD">
        <w:rPr>
          <w:sz w:val="28"/>
          <w:szCs w:val="28"/>
        </w:rPr>
        <w:t xml:space="preserve"> поселения</w:t>
      </w:r>
      <w:r w:rsidR="0099694C" w:rsidRPr="00CC50B8">
        <w:rPr>
          <w:sz w:val="28"/>
          <w:szCs w:val="28"/>
        </w:rPr>
        <w:t xml:space="preserve"> утвержден </w:t>
      </w:r>
      <w:r w:rsidR="008F1B9C">
        <w:rPr>
          <w:sz w:val="28"/>
          <w:szCs w:val="28"/>
        </w:rPr>
        <w:t xml:space="preserve">с учетом изменений </w:t>
      </w:r>
      <w:r w:rsidR="0099694C" w:rsidRPr="00CC50B8">
        <w:rPr>
          <w:sz w:val="28"/>
          <w:szCs w:val="28"/>
        </w:rPr>
        <w:t xml:space="preserve">в сумме </w:t>
      </w:r>
      <w:r w:rsidR="008F1B9C">
        <w:rPr>
          <w:sz w:val="28"/>
          <w:szCs w:val="28"/>
        </w:rPr>
        <w:t>367,4</w:t>
      </w:r>
      <w:r w:rsidR="0099694C" w:rsidRPr="00CC50B8">
        <w:rPr>
          <w:sz w:val="28"/>
          <w:szCs w:val="28"/>
        </w:rPr>
        <w:t xml:space="preserve"> тыс. руб. По данным </w:t>
      </w:r>
      <w:r w:rsidR="00F51A16">
        <w:rPr>
          <w:sz w:val="28"/>
          <w:szCs w:val="28"/>
        </w:rPr>
        <w:t xml:space="preserve">Справки об операциях по исполнению бюджета </w:t>
      </w:r>
      <w:proofErr w:type="spellStart"/>
      <w:r w:rsidR="006760E5">
        <w:rPr>
          <w:sz w:val="28"/>
          <w:szCs w:val="28"/>
        </w:rPr>
        <w:t>Кааламского</w:t>
      </w:r>
      <w:proofErr w:type="spellEnd"/>
      <w:r w:rsidR="00F51A16">
        <w:rPr>
          <w:sz w:val="28"/>
          <w:szCs w:val="28"/>
        </w:rPr>
        <w:t xml:space="preserve"> </w:t>
      </w:r>
      <w:r w:rsidR="006760E5">
        <w:rPr>
          <w:sz w:val="28"/>
          <w:szCs w:val="28"/>
        </w:rPr>
        <w:t>сельского</w:t>
      </w:r>
      <w:r w:rsidR="00F51A16">
        <w:rPr>
          <w:sz w:val="28"/>
          <w:szCs w:val="28"/>
        </w:rPr>
        <w:t xml:space="preserve"> поселения на 09.01.2017г., предоставленной Управлением Федерального казначейства по Республике Карелия,</w:t>
      </w:r>
      <w:r w:rsidR="0099694C" w:rsidRPr="00CC50B8">
        <w:rPr>
          <w:sz w:val="28"/>
          <w:szCs w:val="28"/>
        </w:rPr>
        <w:t xml:space="preserve"> неналоговые доходы исполнены в сумме </w:t>
      </w:r>
      <w:r w:rsidR="008F1B9C">
        <w:rPr>
          <w:sz w:val="28"/>
          <w:szCs w:val="28"/>
        </w:rPr>
        <w:t>360,05</w:t>
      </w:r>
      <w:r w:rsidR="0099694C" w:rsidRPr="00CC50B8">
        <w:rPr>
          <w:sz w:val="28"/>
          <w:szCs w:val="28"/>
        </w:rPr>
        <w:t xml:space="preserve"> тыс. руб., или </w:t>
      </w:r>
      <w:r w:rsidR="008F1B9C">
        <w:rPr>
          <w:sz w:val="28"/>
          <w:szCs w:val="28"/>
        </w:rPr>
        <w:t>98,0</w:t>
      </w:r>
      <w:r w:rsidR="0099694C" w:rsidRPr="00CC50B8">
        <w:rPr>
          <w:sz w:val="28"/>
          <w:szCs w:val="28"/>
        </w:rPr>
        <w:t>% от утвержденных назначений.</w:t>
      </w:r>
      <w:proofErr w:type="gramEnd"/>
    </w:p>
    <w:p w:rsidR="00CC50B8" w:rsidRPr="00CC50B8" w:rsidRDefault="00CC50B8" w:rsidP="00DF74FD">
      <w:pPr>
        <w:ind w:firstLine="709"/>
        <w:jc w:val="both"/>
        <w:rPr>
          <w:sz w:val="28"/>
          <w:szCs w:val="28"/>
        </w:rPr>
      </w:pPr>
      <w:r w:rsidRPr="00CC50B8">
        <w:rPr>
          <w:sz w:val="28"/>
          <w:szCs w:val="28"/>
        </w:rPr>
        <w:t>По сравнению с 201</w:t>
      </w:r>
      <w:r w:rsidR="008F1B9C">
        <w:rPr>
          <w:sz w:val="28"/>
          <w:szCs w:val="28"/>
        </w:rPr>
        <w:t>6</w:t>
      </w:r>
      <w:r w:rsidRPr="00CC50B8">
        <w:rPr>
          <w:sz w:val="28"/>
          <w:szCs w:val="28"/>
        </w:rPr>
        <w:t xml:space="preserve"> годом объем поступлений </w:t>
      </w:r>
      <w:r w:rsidR="008F1B9C">
        <w:rPr>
          <w:sz w:val="28"/>
          <w:szCs w:val="28"/>
        </w:rPr>
        <w:t>увеличился</w:t>
      </w:r>
      <w:r w:rsidRPr="00CC50B8">
        <w:rPr>
          <w:sz w:val="28"/>
          <w:szCs w:val="28"/>
        </w:rPr>
        <w:t xml:space="preserve"> на </w:t>
      </w:r>
      <w:r w:rsidR="008F1B9C">
        <w:rPr>
          <w:sz w:val="28"/>
          <w:szCs w:val="28"/>
        </w:rPr>
        <w:t>109,7</w:t>
      </w:r>
      <w:r w:rsidR="00F51A16">
        <w:rPr>
          <w:sz w:val="28"/>
          <w:szCs w:val="28"/>
        </w:rPr>
        <w:t xml:space="preserve"> </w:t>
      </w:r>
      <w:r w:rsidR="00DF74FD">
        <w:rPr>
          <w:sz w:val="28"/>
          <w:szCs w:val="28"/>
        </w:rPr>
        <w:t>тыс. руб.</w:t>
      </w:r>
      <w:r w:rsidRPr="00CC50B8">
        <w:rPr>
          <w:sz w:val="28"/>
          <w:szCs w:val="28"/>
        </w:rPr>
        <w:t xml:space="preserve"> или на </w:t>
      </w:r>
      <w:r w:rsidR="008F1B9C">
        <w:rPr>
          <w:sz w:val="28"/>
          <w:szCs w:val="28"/>
        </w:rPr>
        <w:t>43,8</w:t>
      </w:r>
      <w:r w:rsidRPr="00CC50B8">
        <w:rPr>
          <w:sz w:val="28"/>
          <w:szCs w:val="28"/>
        </w:rPr>
        <w:t xml:space="preserve">%. Процент выполнения плановых показателей в отчетном году по сравнению с предыдущим годом </w:t>
      </w:r>
      <w:r w:rsidR="008F1B9C">
        <w:rPr>
          <w:sz w:val="28"/>
          <w:szCs w:val="28"/>
        </w:rPr>
        <w:t>увеличился</w:t>
      </w:r>
      <w:r w:rsidRPr="00CC50B8">
        <w:rPr>
          <w:sz w:val="28"/>
          <w:szCs w:val="28"/>
        </w:rPr>
        <w:t xml:space="preserve"> на </w:t>
      </w:r>
      <w:r w:rsidR="008F1B9C">
        <w:rPr>
          <w:sz w:val="28"/>
          <w:szCs w:val="28"/>
        </w:rPr>
        <w:t>2,6</w:t>
      </w:r>
      <w:r w:rsidRPr="00CC50B8">
        <w:rPr>
          <w:sz w:val="28"/>
          <w:szCs w:val="28"/>
        </w:rPr>
        <w:t>% (в 201</w:t>
      </w:r>
      <w:r w:rsidR="008F1B9C">
        <w:rPr>
          <w:sz w:val="28"/>
          <w:szCs w:val="28"/>
        </w:rPr>
        <w:t>6</w:t>
      </w:r>
      <w:r w:rsidR="00F51A16">
        <w:rPr>
          <w:sz w:val="28"/>
          <w:szCs w:val="28"/>
        </w:rPr>
        <w:t>5</w:t>
      </w:r>
      <w:r w:rsidRPr="00CC50B8">
        <w:rPr>
          <w:sz w:val="28"/>
          <w:szCs w:val="28"/>
        </w:rPr>
        <w:t>г. -</w:t>
      </w:r>
      <w:r w:rsidR="008F1B9C">
        <w:rPr>
          <w:sz w:val="28"/>
          <w:szCs w:val="28"/>
        </w:rPr>
        <w:t>96,1</w:t>
      </w:r>
      <w:r w:rsidRPr="00CC50B8">
        <w:rPr>
          <w:sz w:val="28"/>
          <w:szCs w:val="28"/>
        </w:rPr>
        <w:t xml:space="preserve">%). </w:t>
      </w:r>
    </w:p>
    <w:p w:rsidR="0099694C" w:rsidRPr="00AD4C68" w:rsidRDefault="00DF74FD" w:rsidP="00DF74FD">
      <w:pPr>
        <w:ind w:firstLine="709"/>
        <w:jc w:val="both"/>
        <w:rPr>
          <w:sz w:val="28"/>
          <w:szCs w:val="28"/>
        </w:rPr>
      </w:pPr>
      <w:r w:rsidRPr="00F2628C">
        <w:rPr>
          <w:sz w:val="28"/>
          <w:szCs w:val="28"/>
        </w:rPr>
        <w:t>Д</w:t>
      </w:r>
      <w:r w:rsidR="0099694C" w:rsidRPr="00AD4C68">
        <w:rPr>
          <w:sz w:val="28"/>
          <w:szCs w:val="28"/>
        </w:rPr>
        <w:t xml:space="preserve">оля </w:t>
      </w:r>
      <w:r w:rsidR="00AD4C68" w:rsidRPr="00AD4C68">
        <w:rPr>
          <w:sz w:val="28"/>
          <w:szCs w:val="28"/>
        </w:rPr>
        <w:t>поступлений</w:t>
      </w:r>
      <w:r w:rsidR="0099694C" w:rsidRPr="00AD4C68">
        <w:rPr>
          <w:sz w:val="28"/>
          <w:szCs w:val="28"/>
        </w:rPr>
        <w:t xml:space="preserve"> </w:t>
      </w:r>
      <w:r w:rsidR="00AD4C68" w:rsidRPr="00AD4C68">
        <w:rPr>
          <w:sz w:val="28"/>
          <w:szCs w:val="28"/>
        </w:rPr>
        <w:t>в 201</w:t>
      </w:r>
      <w:r w:rsidR="008D0050">
        <w:rPr>
          <w:sz w:val="28"/>
          <w:szCs w:val="28"/>
        </w:rPr>
        <w:t>7</w:t>
      </w:r>
      <w:r w:rsidR="00AD4C68" w:rsidRPr="00AD4C68">
        <w:rPr>
          <w:sz w:val="28"/>
          <w:szCs w:val="28"/>
        </w:rPr>
        <w:t xml:space="preserve"> г.</w:t>
      </w:r>
      <w:r w:rsidR="00AD4C68">
        <w:rPr>
          <w:sz w:val="28"/>
          <w:szCs w:val="28"/>
        </w:rPr>
        <w:t xml:space="preserve"> </w:t>
      </w:r>
      <w:r w:rsidR="0099694C" w:rsidRPr="00AD4C68">
        <w:rPr>
          <w:sz w:val="28"/>
          <w:szCs w:val="28"/>
        </w:rPr>
        <w:t xml:space="preserve">по неналоговым доходам в доходной части бюджета </w:t>
      </w:r>
      <w:proofErr w:type="spellStart"/>
      <w:r w:rsidR="006760E5">
        <w:rPr>
          <w:sz w:val="28"/>
          <w:szCs w:val="28"/>
        </w:rPr>
        <w:t>Кааламского</w:t>
      </w:r>
      <w:proofErr w:type="spellEnd"/>
      <w:r w:rsidR="0099694C" w:rsidRPr="00AD4C68">
        <w:rPr>
          <w:sz w:val="28"/>
          <w:szCs w:val="28"/>
        </w:rPr>
        <w:t xml:space="preserve"> </w:t>
      </w:r>
      <w:r w:rsidR="006760E5">
        <w:rPr>
          <w:sz w:val="28"/>
          <w:szCs w:val="28"/>
        </w:rPr>
        <w:t>сельского</w:t>
      </w:r>
      <w:r>
        <w:rPr>
          <w:sz w:val="28"/>
          <w:szCs w:val="28"/>
        </w:rPr>
        <w:t xml:space="preserve"> поселения</w:t>
      </w:r>
      <w:r w:rsidR="0099694C" w:rsidRPr="00AD4C68">
        <w:rPr>
          <w:sz w:val="28"/>
          <w:szCs w:val="28"/>
        </w:rPr>
        <w:t xml:space="preserve"> составила </w:t>
      </w:r>
      <w:r w:rsidR="008D0050">
        <w:rPr>
          <w:sz w:val="28"/>
          <w:szCs w:val="28"/>
        </w:rPr>
        <w:t>3,0</w:t>
      </w:r>
      <w:r w:rsidR="0099694C" w:rsidRPr="00AD4C68">
        <w:rPr>
          <w:sz w:val="28"/>
          <w:szCs w:val="28"/>
        </w:rPr>
        <w:t>%.</w:t>
      </w:r>
    </w:p>
    <w:p w:rsidR="008A7EC5" w:rsidRDefault="0099694C" w:rsidP="00F046C3">
      <w:pPr>
        <w:ind w:firstLine="709"/>
        <w:jc w:val="both"/>
        <w:rPr>
          <w:sz w:val="28"/>
          <w:szCs w:val="28"/>
        </w:rPr>
      </w:pPr>
      <w:r w:rsidRPr="003232F0">
        <w:rPr>
          <w:sz w:val="28"/>
          <w:szCs w:val="28"/>
        </w:rPr>
        <w:t>Наибольший удельный вес в поступивших неналоговых доходах занимают</w:t>
      </w:r>
      <w:r w:rsidR="00F046C3">
        <w:rPr>
          <w:sz w:val="28"/>
          <w:szCs w:val="28"/>
        </w:rPr>
        <w:t xml:space="preserve"> </w:t>
      </w:r>
      <w:r w:rsidR="009004E6">
        <w:rPr>
          <w:sz w:val="28"/>
          <w:szCs w:val="28"/>
        </w:rPr>
        <w:t>доходы от использования имущества, находящегося в муниципальной собственности</w:t>
      </w:r>
      <w:r w:rsidR="008A7EC5" w:rsidRPr="003232F0">
        <w:rPr>
          <w:sz w:val="28"/>
          <w:szCs w:val="28"/>
        </w:rPr>
        <w:t xml:space="preserve"> – </w:t>
      </w:r>
      <w:r w:rsidR="008D0050">
        <w:rPr>
          <w:sz w:val="28"/>
          <w:szCs w:val="28"/>
        </w:rPr>
        <w:t>357,4</w:t>
      </w:r>
      <w:r w:rsidR="008A7EC5" w:rsidRPr="003232F0">
        <w:rPr>
          <w:sz w:val="28"/>
          <w:szCs w:val="28"/>
        </w:rPr>
        <w:t xml:space="preserve"> тыс. руб., что составляет </w:t>
      </w:r>
      <w:r w:rsidR="00F046C3">
        <w:rPr>
          <w:sz w:val="28"/>
          <w:szCs w:val="28"/>
        </w:rPr>
        <w:t>100</w:t>
      </w:r>
      <w:r w:rsidR="008A7EC5" w:rsidRPr="003232F0">
        <w:rPr>
          <w:sz w:val="28"/>
          <w:szCs w:val="28"/>
        </w:rPr>
        <w:t xml:space="preserve">% от общего объема поступивших неналоговых доходов. Плановые показатели по данному виду неналогового дохода выполнены на </w:t>
      </w:r>
      <w:r w:rsidR="008D0050">
        <w:rPr>
          <w:sz w:val="28"/>
          <w:szCs w:val="28"/>
        </w:rPr>
        <w:t>100</w:t>
      </w:r>
      <w:r w:rsidR="008A7EC5" w:rsidRPr="003232F0">
        <w:rPr>
          <w:sz w:val="28"/>
          <w:szCs w:val="28"/>
        </w:rPr>
        <w:t>%</w:t>
      </w:r>
      <w:r w:rsidR="00F046C3">
        <w:rPr>
          <w:sz w:val="28"/>
          <w:szCs w:val="28"/>
        </w:rPr>
        <w:t>.</w:t>
      </w:r>
    </w:p>
    <w:p w:rsidR="00F046C3" w:rsidRDefault="00F046C3" w:rsidP="00F046C3">
      <w:pPr>
        <w:ind w:firstLine="709"/>
        <w:jc w:val="both"/>
        <w:rPr>
          <w:sz w:val="28"/>
          <w:szCs w:val="28"/>
        </w:rPr>
      </w:pPr>
      <w:r>
        <w:rPr>
          <w:sz w:val="28"/>
          <w:szCs w:val="28"/>
        </w:rPr>
        <w:t>По неналоговому доходу «штрафы, санкции, возмещение ущерба» утвержденные  прогнозные поступления в объеме 10,0 тыс. руб. не выполнены.</w:t>
      </w:r>
    </w:p>
    <w:p w:rsidR="00E42378" w:rsidRPr="006279EF" w:rsidRDefault="003C497E" w:rsidP="000D1340">
      <w:pPr>
        <w:spacing w:line="360" w:lineRule="atLeast"/>
        <w:ind w:firstLine="708"/>
        <w:jc w:val="both"/>
        <w:rPr>
          <w:sz w:val="28"/>
          <w:szCs w:val="28"/>
        </w:rPr>
      </w:pPr>
      <w:r w:rsidRPr="006279EF">
        <w:rPr>
          <w:sz w:val="28"/>
          <w:szCs w:val="28"/>
        </w:rPr>
        <w:t xml:space="preserve">По информации, содержащейся в Годовом отчете об исполнении бюджета </w:t>
      </w:r>
      <w:proofErr w:type="spellStart"/>
      <w:r w:rsidR="00E14E4C">
        <w:rPr>
          <w:sz w:val="28"/>
          <w:szCs w:val="28"/>
        </w:rPr>
        <w:t>Кааламского</w:t>
      </w:r>
      <w:proofErr w:type="spellEnd"/>
      <w:r w:rsidR="00E14E4C">
        <w:rPr>
          <w:sz w:val="28"/>
          <w:szCs w:val="28"/>
        </w:rPr>
        <w:t xml:space="preserve"> сельского</w:t>
      </w:r>
      <w:r w:rsidR="00832C19" w:rsidRPr="006279EF">
        <w:rPr>
          <w:sz w:val="28"/>
          <w:szCs w:val="28"/>
        </w:rPr>
        <w:t xml:space="preserve"> поселения</w:t>
      </w:r>
      <w:r w:rsidRPr="006279EF">
        <w:rPr>
          <w:sz w:val="28"/>
          <w:szCs w:val="28"/>
        </w:rPr>
        <w:t xml:space="preserve"> за 201</w:t>
      </w:r>
      <w:r w:rsidR="00F2628C">
        <w:rPr>
          <w:sz w:val="28"/>
          <w:szCs w:val="28"/>
        </w:rPr>
        <w:t>6</w:t>
      </w:r>
      <w:r w:rsidRPr="006279EF">
        <w:rPr>
          <w:sz w:val="28"/>
          <w:szCs w:val="28"/>
        </w:rPr>
        <w:t xml:space="preserve"> год</w:t>
      </w:r>
      <w:r w:rsidR="001770C7" w:rsidRPr="006279EF">
        <w:rPr>
          <w:sz w:val="28"/>
          <w:szCs w:val="28"/>
        </w:rPr>
        <w:t xml:space="preserve"> </w:t>
      </w:r>
      <w:r w:rsidR="00832C19" w:rsidRPr="006279EF">
        <w:rPr>
          <w:sz w:val="28"/>
          <w:szCs w:val="28"/>
        </w:rPr>
        <w:t>(ф.0503164</w:t>
      </w:r>
      <w:r w:rsidR="001770C7" w:rsidRPr="006279EF">
        <w:rPr>
          <w:sz w:val="28"/>
          <w:szCs w:val="28"/>
        </w:rPr>
        <w:t>)</w:t>
      </w:r>
      <w:r w:rsidRPr="006279EF">
        <w:rPr>
          <w:sz w:val="28"/>
          <w:szCs w:val="28"/>
        </w:rPr>
        <w:t xml:space="preserve">, невыполнение плановых показателей по неналоговому доходу </w:t>
      </w:r>
      <w:r w:rsidR="008D0050">
        <w:rPr>
          <w:sz w:val="28"/>
          <w:szCs w:val="28"/>
        </w:rPr>
        <w:t xml:space="preserve">«штрафы, санкции, возмещение ущерба» </w:t>
      </w:r>
      <w:r w:rsidR="003232F0" w:rsidRPr="006279EF">
        <w:rPr>
          <w:sz w:val="28"/>
          <w:szCs w:val="28"/>
        </w:rPr>
        <w:t xml:space="preserve">сложилось по причине </w:t>
      </w:r>
      <w:r w:rsidR="008D0050">
        <w:rPr>
          <w:sz w:val="28"/>
          <w:szCs w:val="28"/>
        </w:rPr>
        <w:t>отсутствия поступлений по штрафам</w:t>
      </w:r>
      <w:r w:rsidR="00F046C3">
        <w:rPr>
          <w:sz w:val="28"/>
          <w:szCs w:val="28"/>
        </w:rPr>
        <w:t>.</w:t>
      </w:r>
      <w:r w:rsidR="008D0050">
        <w:rPr>
          <w:sz w:val="28"/>
          <w:szCs w:val="28"/>
        </w:rPr>
        <w:t xml:space="preserve"> Согласно Решению о бюджете поселения на 2017 год и на плановый период 2018 и 2019 годов  Главным администратором данного вида неналогового поступления является Администрация </w:t>
      </w:r>
      <w:proofErr w:type="spellStart"/>
      <w:r w:rsidR="008D0050">
        <w:rPr>
          <w:sz w:val="28"/>
          <w:szCs w:val="28"/>
        </w:rPr>
        <w:t>Кааламского</w:t>
      </w:r>
      <w:proofErr w:type="spellEnd"/>
      <w:r w:rsidR="008D0050">
        <w:rPr>
          <w:sz w:val="28"/>
          <w:szCs w:val="28"/>
        </w:rPr>
        <w:t xml:space="preserve"> сельского поселения, поэтому пояснение причины отклонений, данное в ф.0503164 является неполным, т. к. не поясняет какая работа была проведена в 2017 году по составлению протоколов </w:t>
      </w:r>
      <w:r w:rsidR="005459CF">
        <w:rPr>
          <w:sz w:val="28"/>
          <w:szCs w:val="28"/>
        </w:rPr>
        <w:t>об административных правонарушениях уполномоченными лицами</w:t>
      </w:r>
      <w:proofErr w:type="gramStart"/>
      <w:r w:rsidR="00723C6C">
        <w:rPr>
          <w:sz w:val="28"/>
          <w:szCs w:val="28"/>
        </w:rPr>
        <w:t xml:space="preserve"> </w:t>
      </w:r>
      <w:r w:rsidR="008D0050">
        <w:rPr>
          <w:sz w:val="28"/>
          <w:szCs w:val="28"/>
        </w:rPr>
        <w:t>.</w:t>
      </w:r>
      <w:proofErr w:type="gramEnd"/>
    </w:p>
    <w:p w:rsidR="00E14E4C" w:rsidRDefault="00E14E4C" w:rsidP="0099694C">
      <w:pPr>
        <w:jc w:val="center"/>
        <w:rPr>
          <w:b/>
          <w:sz w:val="28"/>
          <w:szCs w:val="28"/>
        </w:rPr>
      </w:pPr>
    </w:p>
    <w:p w:rsidR="0099694C" w:rsidRDefault="0080388A" w:rsidP="008D0050">
      <w:pPr>
        <w:spacing w:after="100" w:afterAutospacing="1"/>
        <w:jc w:val="center"/>
        <w:rPr>
          <w:b/>
          <w:sz w:val="28"/>
          <w:szCs w:val="28"/>
        </w:rPr>
      </w:pPr>
      <w:r>
        <w:rPr>
          <w:b/>
          <w:sz w:val="28"/>
          <w:szCs w:val="28"/>
        </w:rPr>
        <w:t>6</w:t>
      </w:r>
      <w:r w:rsidR="0099694C">
        <w:rPr>
          <w:b/>
          <w:sz w:val="28"/>
          <w:szCs w:val="28"/>
        </w:rPr>
        <w:t>.3. Безвозмездные поступления</w:t>
      </w:r>
    </w:p>
    <w:p w:rsidR="0099694C" w:rsidRDefault="0099694C" w:rsidP="00E14E4C">
      <w:pPr>
        <w:ind w:firstLine="851"/>
        <w:jc w:val="both"/>
        <w:rPr>
          <w:sz w:val="28"/>
          <w:szCs w:val="28"/>
        </w:rPr>
      </w:pPr>
      <w:r w:rsidRPr="00850A2A">
        <w:rPr>
          <w:sz w:val="28"/>
          <w:szCs w:val="28"/>
        </w:rPr>
        <w:lastRenderedPageBreak/>
        <w:t>В 201</w:t>
      </w:r>
      <w:r w:rsidR="00BC2E89">
        <w:rPr>
          <w:sz w:val="28"/>
          <w:szCs w:val="28"/>
        </w:rPr>
        <w:t>7</w:t>
      </w:r>
      <w:r w:rsidRPr="00850A2A">
        <w:rPr>
          <w:sz w:val="28"/>
          <w:szCs w:val="28"/>
        </w:rPr>
        <w:t xml:space="preserve">году в доходную часть бюджета </w:t>
      </w:r>
      <w:proofErr w:type="spellStart"/>
      <w:r w:rsidR="00F046C3">
        <w:rPr>
          <w:sz w:val="28"/>
          <w:szCs w:val="28"/>
        </w:rPr>
        <w:t>Кааламского</w:t>
      </w:r>
      <w:proofErr w:type="spellEnd"/>
      <w:r w:rsidRPr="00850A2A">
        <w:rPr>
          <w:sz w:val="28"/>
          <w:szCs w:val="28"/>
        </w:rPr>
        <w:t xml:space="preserve"> </w:t>
      </w:r>
      <w:r w:rsidR="00F046C3">
        <w:rPr>
          <w:sz w:val="28"/>
          <w:szCs w:val="28"/>
        </w:rPr>
        <w:t>сельского</w:t>
      </w:r>
      <w:r w:rsidR="007D505A">
        <w:rPr>
          <w:sz w:val="28"/>
          <w:szCs w:val="28"/>
        </w:rPr>
        <w:t xml:space="preserve"> поселения</w:t>
      </w:r>
      <w:r w:rsidRPr="00850A2A">
        <w:rPr>
          <w:sz w:val="28"/>
          <w:szCs w:val="28"/>
        </w:rPr>
        <w:t xml:space="preserve"> поступило </w:t>
      </w:r>
      <w:r w:rsidR="00BC2E89">
        <w:rPr>
          <w:sz w:val="28"/>
          <w:szCs w:val="28"/>
        </w:rPr>
        <w:t>4959,</w:t>
      </w:r>
      <w:r w:rsidR="000D1200">
        <w:rPr>
          <w:sz w:val="28"/>
          <w:szCs w:val="28"/>
        </w:rPr>
        <w:t>6</w:t>
      </w:r>
      <w:r w:rsidRPr="00850A2A">
        <w:rPr>
          <w:sz w:val="28"/>
          <w:szCs w:val="28"/>
        </w:rPr>
        <w:t xml:space="preserve"> тыс. руб. безвозмездных поступлений или </w:t>
      </w:r>
      <w:r w:rsidR="00BC2E89">
        <w:rPr>
          <w:sz w:val="28"/>
          <w:szCs w:val="28"/>
        </w:rPr>
        <w:t>97,7</w:t>
      </w:r>
      <w:r w:rsidRPr="00850A2A">
        <w:rPr>
          <w:sz w:val="28"/>
          <w:szCs w:val="28"/>
        </w:rPr>
        <w:t xml:space="preserve"> % от утвержденного плана, что составляет </w:t>
      </w:r>
      <w:r w:rsidR="00BC2E89">
        <w:rPr>
          <w:sz w:val="28"/>
          <w:szCs w:val="28"/>
        </w:rPr>
        <w:t>4</w:t>
      </w:r>
      <w:r w:rsidR="00F046C3">
        <w:rPr>
          <w:sz w:val="28"/>
          <w:szCs w:val="28"/>
        </w:rPr>
        <w:t>1,8</w:t>
      </w:r>
      <w:r w:rsidRPr="00850A2A">
        <w:rPr>
          <w:sz w:val="28"/>
          <w:szCs w:val="28"/>
        </w:rPr>
        <w:t>% от общей суммы доходов, в том числе:</w:t>
      </w:r>
    </w:p>
    <w:p w:rsidR="005459CF" w:rsidRDefault="005459CF" w:rsidP="005459CF">
      <w:pPr>
        <w:pStyle w:val="ac"/>
        <w:numPr>
          <w:ilvl w:val="0"/>
          <w:numId w:val="2"/>
        </w:numPr>
        <w:jc w:val="both"/>
        <w:rPr>
          <w:sz w:val="28"/>
          <w:szCs w:val="28"/>
        </w:rPr>
      </w:pPr>
      <w:r>
        <w:rPr>
          <w:sz w:val="28"/>
          <w:szCs w:val="28"/>
        </w:rPr>
        <w:t xml:space="preserve">Дотации на выравнивание бюджетной обеспеченности- </w:t>
      </w:r>
      <w:r w:rsidR="00BC2E89">
        <w:rPr>
          <w:sz w:val="28"/>
          <w:szCs w:val="28"/>
        </w:rPr>
        <w:t>2719,7</w:t>
      </w:r>
      <w:r w:rsidR="006422D9">
        <w:rPr>
          <w:sz w:val="28"/>
          <w:szCs w:val="28"/>
        </w:rPr>
        <w:t xml:space="preserve"> тыс. руб. (</w:t>
      </w:r>
      <w:r w:rsidR="00BC2E89">
        <w:rPr>
          <w:sz w:val="28"/>
          <w:szCs w:val="28"/>
        </w:rPr>
        <w:t>99,7</w:t>
      </w:r>
      <w:r w:rsidR="006422D9">
        <w:rPr>
          <w:sz w:val="28"/>
          <w:szCs w:val="28"/>
        </w:rPr>
        <w:t>% от утвержденных плановых назначений)</w:t>
      </w:r>
      <w:r w:rsidR="00BC2E89">
        <w:rPr>
          <w:sz w:val="28"/>
          <w:szCs w:val="28"/>
        </w:rPr>
        <w:t>;</w:t>
      </w:r>
    </w:p>
    <w:p w:rsidR="00BC2E89" w:rsidRPr="00850A2A" w:rsidRDefault="00BC2E89" w:rsidP="00BC2E89">
      <w:pPr>
        <w:numPr>
          <w:ilvl w:val="0"/>
          <w:numId w:val="2"/>
        </w:numPr>
        <w:jc w:val="both"/>
        <w:rPr>
          <w:sz w:val="28"/>
          <w:szCs w:val="28"/>
        </w:rPr>
      </w:pPr>
      <w:r w:rsidRPr="00BC2E89">
        <w:rPr>
          <w:sz w:val="28"/>
          <w:szCs w:val="28"/>
        </w:rPr>
        <w:t xml:space="preserve">Субсидии бюджетам бюджетной системы РФ - </w:t>
      </w:r>
      <w:r>
        <w:rPr>
          <w:sz w:val="28"/>
          <w:szCs w:val="28"/>
        </w:rPr>
        <w:t>1590,8</w:t>
      </w:r>
      <w:r w:rsidRPr="00850A2A">
        <w:rPr>
          <w:sz w:val="28"/>
          <w:szCs w:val="28"/>
        </w:rPr>
        <w:t xml:space="preserve"> тыс. руб. </w:t>
      </w:r>
      <w:proofErr w:type="gramStart"/>
      <w:r w:rsidRPr="00850A2A">
        <w:rPr>
          <w:sz w:val="28"/>
          <w:szCs w:val="28"/>
        </w:rPr>
        <w:t xml:space="preserve">( </w:t>
      </w:r>
      <w:proofErr w:type="gramEnd"/>
      <w:r>
        <w:rPr>
          <w:sz w:val="28"/>
          <w:szCs w:val="28"/>
        </w:rPr>
        <w:t>94,3</w:t>
      </w:r>
      <w:r w:rsidRPr="00850A2A">
        <w:rPr>
          <w:sz w:val="28"/>
          <w:szCs w:val="28"/>
        </w:rPr>
        <w:t xml:space="preserve"> % от утвержденных плановых назначений);</w:t>
      </w:r>
    </w:p>
    <w:p w:rsidR="0099694C" w:rsidRPr="00BC2E89" w:rsidRDefault="0099694C" w:rsidP="0053523E">
      <w:pPr>
        <w:pStyle w:val="ac"/>
        <w:numPr>
          <w:ilvl w:val="0"/>
          <w:numId w:val="2"/>
        </w:numPr>
        <w:jc w:val="both"/>
        <w:rPr>
          <w:sz w:val="28"/>
          <w:szCs w:val="28"/>
        </w:rPr>
      </w:pPr>
      <w:r w:rsidRPr="00BC2E89">
        <w:rPr>
          <w:sz w:val="28"/>
          <w:szCs w:val="28"/>
        </w:rPr>
        <w:t xml:space="preserve">Субвенции из </w:t>
      </w:r>
      <w:r w:rsidR="007D505A" w:rsidRPr="00BC2E89">
        <w:rPr>
          <w:sz w:val="28"/>
          <w:szCs w:val="28"/>
        </w:rPr>
        <w:t xml:space="preserve">других бюджетов бюджетной системы РФ </w:t>
      </w:r>
      <w:r w:rsidRPr="00BC2E89">
        <w:rPr>
          <w:sz w:val="28"/>
          <w:szCs w:val="28"/>
        </w:rPr>
        <w:t xml:space="preserve">– </w:t>
      </w:r>
      <w:r w:rsidR="00BC2E89">
        <w:rPr>
          <w:sz w:val="28"/>
          <w:szCs w:val="28"/>
        </w:rPr>
        <w:t>198,6</w:t>
      </w:r>
      <w:r w:rsidRPr="00BC2E89">
        <w:rPr>
          <w:sz w:val="28"/>
          <w:szCs w:val="28"/>
        </w:rPr>
        <w:t xml:space="preserve"> тыс. руб. </w:t>
      </w:r>
      <w:proofErr w:type="gramStart"/>
      <w:r w:rsidRPr="00BC2E89">
        <w:rPr>
          <w:sz w:val="28"/>
          <w:szCs w:val="28"/>
        </w:rPr>
        <w:t xml:space="preserve">( </w:t>
      </w:r>
      <w:proofErr w:type="gramEnd"/>
      <w:r w:rsidR="00BC2E89">
        <w:rPr>
          <w:sz w:val="28"/>
          <w:szCs w:val="28"/>
        </w:rPr>
        <w:t>100</w:t>
      </w:r>
      <w:r w:rsidRPr="00BC2E89">
        <w:rPr>
          <w:sz w:val="28"/>
          <w:szCs w:val="28"/>
        </w:rPr>
        <w:t xml:space="preserve"> % от утвержденных плановых назначений);</w:t>
      </w:r>
    </w:p>
    <w:p w:rsidR="00723C6C" w:rsidRDefault="0099694C" w:rsidP="0053523E">
      <w:pPr>
        <w:numPr>
          <w:ilvl w:val="0"/>
          <w:numId w:val="2"/>
        </w:numPr>
        <w:jc w:val="both"/>
        <w:rPr>
          <w:sz w:val="28"/>
          <w:szCs w:val="28"/>
        </w:rPr>
      </w:pPr>
      <w:r w:rsidRPr="00850A2A">
        <w:rPr>
          <w:sz w:val="28"/>
          <w:szCs w:val="28"/>
        </w:rPr>
        <w:t xml:space="preserve">Иные межбюджетные трансферты, переданные бюджету </w:t>
      </w:r>
      <w:proofErr w:type="spellStart"/>
      <w:r w:rsidR="00626D31">
        <w:rPr>
          <w:sz w:val="28"/>
          <w:szCs w:val="28"/>
        </w:rPr>
        <w:t>Кааламского</w:t>
      </w:r>
      <w:proofErr w:type="spellEnd"/>
      <w:r w:rsidR="00626D31">
        <w:rPr>
          <w:sz w:val="28"/>
          <w:szCs w:val="28"/>
        </w:rPr>
        <w:t xml:space="preserve"> сельского</w:t>
      </w:r>
      <w:r w:rsidR="007D505A">
        <w:rPr>
          <w:sz w:val="28"/>
          <w:szCs w:val="28"/>
        </w:rPr>
        <w:t xml:space="preserve"> поселения</w:t>
      </w:r>
      <w:r w:rsidRPr="00850A2A">
        <w:rPr>
          <w:sz w:val="28"/>
          <w:szCs w:val="28"/>
        </w:rPr>
        <w:t xml:space="preserve"> из </w:t>
      </w:r>
      <w:r w:rsidR="007D505A">
        <w:rPr>
          <w:sz w:val="28"/>
          <w:szCs w:val="28"/>
        </w:rPr>
        <w:t>других бюджетов бюджетной системы РФ</w:t>
      </w:r>
      <w:r w:rsidR="007D505A" w:rsidRPr="00850A2A">
        <w:rPr>
          <w:sz w:val="28"/>
          <w:szCs w:val="28"/>
        </w:rPr>
        <w:t xml:space="preserve"> </w:t>
      </w:r>
      <w:r w:rsidRPr="00850A2A">
        <w:rPr>
          <w:sz w:val="28"/>
          <w:szCs w:val="28"/>
        </w:rPr>
        <w:t xml:space="preserve">– </w:t>
      </w:r>
      <w:r w:rsidR="00BC2E89">
        <w:rPr>
          <w:sz w:val="28"/>
          <w:szCs w:val="28"/>
        </w:rPr>
        <w:t>331,1</w:t>
      </w:r>
      <w:r w:rsidRPr="00850A2A">
        <w:rPr>
          <w:sz w:val="28"/>
          <w:szCs w:val="28"/>
        </w:rPr>
        <w:t xml:space="preserve"> тыс. руб. </w:t>
      </w:r>
      <w:proofErr w:type="gramStart"/>
      <w:r w:rsidRPr="00850A2A">
        <w:rPr>
          <w:sz w:val="28"/>
          <w:szCs w:val="28"/>
        </w:rPr>
        <w:t xml:space="preserve">( </w:t>
      </w:r>
      <w:proofErr w:type="gramEnd"/>
      <w:r w:rsidR="005F2C0D">
        <w:rPr>
          <w:sz w:val="28"/>
          <w:szCs w:val="28"/>
        </w:rPr>
        <w:t>100</w:t>
      </w:r>
      <w:r w:rsidRPr="00850A2A">
        <w:rPr>
          <w:sz w:val="28"/>
          <w:szCs w:val="28"/>
        </w:rPr>
        <w:t>% от утвержденных плановых назначений)</w:t>
      </w:r>
      <w:r w:rsidR="00BC2E89">
        <w:rPr>
          <w:sz w:val="28"/>
          <w:szCs w:val="28"/>
        </w:rPr>
        <w:t>;</w:t>
      </w:r>
    </w:p>
    <w:p w:rsidR="00BC2E89" w:rsidRDefault="00BC2E89" w:rsidP="0053523E">
      <w:pPr>
        <w:numPr>
          <w:ilvl w:val="0"/>
          <w:numId w:val="2"/>
        </w:numPr>
        <w:jc w:val="both"/>
        <w:rPr>
          <w:sz w:val="28"/>
          <w:szCs w:val="28"/>
        </w:rPr>
      </w:pPr>
      <w:r>
        <w:rPr>
          <w:sz w:val="28"/>
          <w:szCs w:val="28"/>
        </w:rPr>
        <w:t>Прочие безвозмездные поступления – 119,4 тыс. руб.(93,06% от утвержденных плановых назначений).</w:t>
      </w:r>
    </w:p>
    <w:p w:rsidR="00626D31" w:rsidRDefault="00626D31" w:rsidP="00F814AA">
      <w:pPr>
        <w:ind w:firstLine="780"/>
        <w:jc w:val="both"/>
        <w:rPr>
          <w:sz w:val="28"/>
          <w:szCs w:val="28"/>
        </w:rPr>
      </w:pPr>
    </w:p>
    <w:p w:rsidR="00F814AA" w:rsidRDefault="00BA792A" w:rsidP="000D1200">
      <w:pPr>
        <w:spacing w:after="100" w:afterAutospacing="1"/>
        <w:ind w:firstLine="780"/>
        <w:jc w:val="both"/>
        <w:rPr>
          <w:sz w:val="28"/>
          <w:szCs w:val="28"/>
        </w:rPr>
      </w:pPr>
      <w:r>
        <w:rPr>
          <w:sz w:val="28"/>
          <w:szCs w:val="28"/>
        </w:rPr>
        <w:t xml:space="preserve">В структуре безвозмездных поступлений </w:t>
      </w:r>
      <w:r w:rsidR="006422D9">
        <w:rPr>
          <w:sz w:val="28"/>
          <w:szCs w:val="28"/>
        </w:rPr>
        <w:t>дотации</w:t>
      </w:r>
      <w:r>
        <w:rPr>
          <w:sz w:val="28"/>
          <w:szCs w:val="28"/>
        </w:rPr>
        <w:t xml:space="preserve"> составили </w:t>
      </w:r>
      <w:r w:rsidR="000D1200">
        <w:rPr>
          <w:sz w:val="28"/>
          <w:szCs w:val="28"/>
        </w:rPr>
        <w:t>54,8</w:t>
      </w:r>
      <w:r>
        <w:rPr>
          <w:sz w:val="28"/>
          <w:szCs w:val="28"/>
        </w:rPr>
        <w:t xml:space="preserve"> %, </w:t>
      </w:r>
      <w:r w:rsidR="000D1200">
        <w:rPr>
          <w:sz w:val="28"/>
          <w:szCs w:val="28"/>
        </w:rPr>
        <w:t xml:space="preserve"> субсидии – 32,1%; </w:t>
      </w:r>
      <w:r w:rsidR="005F2C0D">
        <w:rPr>
          <w:sz w:val="28"/>
          <w:szCs w:val="28"/>
        </w:rPr>
        <w:t>субвенции</w:t>
      </w:r>
      <w:r>
        <w:rPr>
          <w:sz w:val="28"/>
          <w:szCs w:val="28"/>
        </w:rPr>
        <w:t xml:space="preserve"> </w:t>
      </w:r>
      <w:r w:rsidR="000D1200">
        <w:rPr>
          <w:sz w:val="28"/>
          <w:szCs w:val="28"/>
        </w:rPr>
        <w:t>–</w:t>
      </w:r>
      <w:r w:rsidR="00626D31">
        <w:rPr>
          <w:sz w:val="28"/>
          <w:szCs w:val="28"/>
        </w:rPr>
        <w:t xml:space="preserve"> </w:t>
      </w:r>
      <w:r w:rsidR="000D1200">
        <w:rPr>
          <w:sz w:val="28"/>
          <w:szCs w:val="28"/>
        </w:rPr>
        <w:t>4,0</w:t>
      </w:r>
      <w:r>
        <w:rPr>
          <w:sz w:val="28"/>
          <w:szCs w:val="28"/>
        </w:rPr>
        <w:t>%, иные межбюджетные трансферты</w:t>
      </w:r>
      <w:r w:rsidR="00FF4F54">
        <w:rPr>
          <w:sz w:val="28"/>
          <w:szCs w:val="28"/>
        </w:rPr>
        <w:t xml:space="preserve"> </w:t>
      </w:r>
      <w:r w:rsidR="000D1200">
        <w:rPr>
          <w:sz w:val="28"/>
          <w:szCs w:val="28"/>
        </w:rPr>
        <w:t>–</w:t>
      </w:r>
      <w:r w:rsidR="00626D31">
        <w:rPr>
          <w:sz w:val="28"/>
          <w:szCs w:val="28"/>
        </w:rPr>
        <w:t xml:space="preserve"> </w:t>
      </w:r>
      <w:r w:rsidR="000D1200">
        <w:rPr>
          <w:sz w:val="28"/>
          <w:szCs w:val="28"/>
        </w:rPr>
        <w:t>6,7</w:t>
      </w:r>
      <w:r w:rsidR="00FF4F54">
        <w:rPr>
          <w:sz w:val="28"/>
          <w:szCs w:val="28"/>
        </w:rPr>
        <w:t>%,</w:t>
      </w:r>
      <w:r w:rsidR="000D1200">
        <w:rPr>
          <w:sz w:val="28"/>
          <w:szCs w:val="28"/>
        </w:rPr>
        <w:t xml:space="preserve"> прочие безвозмездные поступления – 2,4%</w:t>
      </w:r>
      <w:r w:rsidR="00626D31">
        <w:rPr>
          <w:sz w:val="28"/>
          <w:szCs w:val="28"/>
        </w:rPr>
        <w:t>.</w:t>
      </w:r>
    </w:p>
    <w:p w:rsidR="00ED40A3" w:rsidRDefault="00ED40A3" w:rsidP="007A61B9">
      <w:pPr>
        <w:ind w:left="420"/>
        <w:jc w:val="both"/>
        <w:rPr>
          <w:sz w:val="28"/>
          <w:szCs w:val="28"/>
        </w:rPr>
      </w:pPr>
      <w:r>
        <w:rPr>
          <w:sz w:val="28"/>
          <w:szCs w:val="28"/>
        </w:rPr>
        <w:t xml:space="preserve">Показатели исполнения безвозмездных поступлений приведены в таблице </w:t>
      </w:r>
    </w:p>
    <w:p w:rsidR="00ED40A3" w:rsidRDefault="000D1200" w:rsidP="00ED40A3">
      <w:pPr>
        <w:ind w:left="420"/>
        <w:jc w:val="right"/>
        <w:rPr>
          <w:sz w:val="28"/>
          <w:szCs w:val="28"/>
        </w:rPr>
      </w:pPr>
      <w:r>
        <w:rPr>
          <w:sz w:val="28"/>
          <w:szCs w:val="28"/>
        </w:rPr>
        <w:t xml:space="preserve"> </w:t>
      </w:r>
      <w:r w:rsidR="00ED40A3">
        <w:rPr>
          <w:sz w:val="28"/>
          <w:szCs w:val="28"/>
        </w:rPr>
        <w:t>(</w:t>
      </w:r>
      <w:proofErr w:type="spellStart"/>
      <w:r w:rsidR="00ED40A3">
        <w:rPr>
          <w:sz w:val="28"/>
          <w:szCs w:val="28"/>
        </w:rPr>
        <w:t>тыс</w:t>
      </w:r>
      <w:proofErr w:type="gramStart"/>
      <w:r w:rsidR="00ED40A3">
        <w:rPr>
          <w:sz w:val="28"/>
          <w:szCs w:val="28"/>
        </w:rPr>
        <w:t>.р</w:t>
      </w:r>
      <w:proofErr w:type="gramEnd"/>
      <w:r w:rsidR="00ED40A3">
        <w:rPr>
          <w:sz w:val="28"/>
          <w:szCs w:val="28"/>
        </w:rPr>
        <w:t>уб</w:t>
      </w:r>
      <w:proofErr w:type="spellEnd"/>
      <w:r w:rsidR="00ED40A3">
        <w:rPr>
          <w:sz w:val="28"/>
          <w:szCs w:val="28"/>
        </w:rPr>
        <w:t>.)</w:t>
      </w:r>
    </w:p>
    <w:tbl>
      <w:tblPr>
        <w:tblStyle w:val="a7"/>
        <w:tblW w:w="5000" w:type="pct"/>
        <w:tblLook w:val="04A0" w:firstRow="1" w:lastRow="0" w:firstColumn="1" w:lastColumn="0" w:noHBand="0" w:noVBand="1"/>
      </w:tblPr>
      <w:tblGrid>
        <w:gridCol w:w="1569"/>
        <w:gridCol w:w="1496"/>
        <w:gridCol w:w="1280"/>
        <w:gridCol w:w="1247"/>
        <w:gridCol w:w="1162"/>
        <w:gridCol w:w="879"/>
        <w:gridCol w:w="686"/>
        <w:gridCol w:w="747"/>
        <w:gridCol w:w="505"/>
      </w:tblGrid>
      <w:tr w:rsidR="00ED40A3" w:rsidTr="00C90B5A">
        <w:tc>
          <w:tcPr>
            <w:tcW w:w="826" w:type="pct"/>
            <w:vMerge w:val="restart"/>
          </w:tcPr>
          <w:p w:rsidR="00ED40A3" w:rsidRDefault="00ED40A3" w:rsidP="00ED40A3">
            <w:r>
              <w:t>Наименование</w:t>
            </w:r>
          </w:p>
          <w:p w:rsidR="00ED40A3" w:rsidRPr="00ED40A3" w:rsidRDefault="00ED40A3" w:rsidP="00ED40A3">
            <w:r>
              <w:t>показателя</w:t>
            </w:r>
          </w:p>
        </w:tc>
        <w:tc>
          <w:tcPr>
            <w:tcW w:w="788" w:type="pct"/>
            <w:vMerge w:val="restart"/>
          </w:tcPr>
          <w:p w:rsidR="00ED40A3" w:rsidRDefault="00ED40A3" w:rsidP="00ED40A3">
            <w:r>
              <w:t>Утвержденные</w:t>
            </w:r>
          </w:p>
          <w:p w:rsidR="00ED40A3" w:rsidRPr="00ED40A3" w:rsidRDefault="00ED40A3" w:rsidP="00ED40A3">
            <w:r>
              <w:t>назначения</w:t>
            </w:r>
          </w:p>
        </w:tc>
        <w:tc>
          <w:tcPr>
            <w:tcW w:w="675" w:type="pct"/>
            <w:vMerge w:val="restart"/>
          </w:tcPr>
          <w:p w:rsidR="00ED40A3" w:rsidRDefault="00ED40A3" w:rsidP="00ED40A3">
            <w:r>
              <w:t>Уточненные</w:t>
            </w:r>
          </w:p>
          <w:p w:rsidR="00ED40A3" w:rsidRPr="00ED40A3" w:rsidRDefault="00ED40A3" w:rsidP="00ED40A3">
            <w:r>
              <w:t>назначения</w:t>
            </w:r>
          </w:p>
        </w:tc>
        <w:tc>
          <w:tcPr>
            <w:tcW w:w="657" w:type="pct"/>
            <w:vMerge w:val="restart"/>
          </w:tcPr>
          <w:p w:rsidR="00ED40A3" w:rsidRDefault="00ED40A3" w:rsidP="00ED40A3">
            <w:r>
              <w:t>Отклонение</w:t>
            </w:r>
          </w:p>
          <w:p w:rsidR="00ED40A3" w:rsidRPr="00ED40A3" w:rsidRDefault="00ED40A3" w:rsidP="00ED40A3">
            <w:r>
              <w:t>(гр.3-гр.2)</w:t>
            </w:r>
          </w:p>
        </w:tc>
        <w:tc>
          <w:tcPr>
            <w:tcW w:w="613" w:type="pct"/>
            <w:vMerge w:val="restart"/>
          </w:tcPr>
          <w:p w:rsidR="00ED40A3" w:rsidRPr="00ED40A3" w:rsidRDefault="00ED40A3" w:rsidP="00ED40A3">
            <w:r>
              <w:t>Исполнено</w:t>
            </w:r>
          </w:p>
        </w:tc>
        <w:tc>
          <w:tcPr>
            <w:tcW w:w="777" w:type="pct"/>
            <w:gridSpan w:val="2"/>
          </w:tcPr>
          <w:p w:rsidR="00ED40A3" w:rsidRPr="00ED40A3" w:rsidRDefault="00ED40A3" w:rsidP="00ED40A3">
            <w:r>
              <w:t>Отклонение от утвержденных назначений</w:t>
            </w:r>
          </w:p>
        </w:tc>
        <w:tc>
          <w:tcPr>
            <w:tcW w:w="664" w:type="pct"/>
            <w:gridSpan w:val="2"/>
          </w:tcPr>
          <w:p w:rsidR="00ED40A3" w:rsidRPr="00ED40A3" w:rsidRDefault="00ED40A3" w:rsidP="00ED40A3">
            <w:r>
              <w:t>Отклонение от уточненных назначений</w:t>
            </w:r>
          </w:p>
        </w:tc>
      </w:tr>
      <w:tr w:rsidR="00ED40A3" w:rsidTr="00C90B5A">
        <w:tc>
          <w:tcPr>
            <w:tcW w:w="826" w:type="pct"/>
            <w:vMerge/>
          </w:tcPr>
          <w:p w:rsidR="00ED40A3" w:rsidRPr="00ED40A3" w:rsidRDefault="00ED40A3" w:rsidP="00ED40A3"/>
        </w:tc>
        <w:tc>
          <w:tcPr>
            <w:tcW w:w="788" w:type="pct"/>
            <w:vMerge/>
          </w:tcPr>
          <w:p w:rsidR="00ED40A3" w:rsidRPr="00ED40A3" w:rsidRDefault="00ED40A3" w:rsidP="00ED40A3"/>
        </w:tc>
        <w:tc>
          <w:tcPr>
            <w:tcW w:w="675" w:type="pct"/>
            <w:vMerge/>
          </w:tcPr>
          <w:p w:rsidR="00ED40A3" w:rsidRPr="00ED40A3" w:rsidRDefault="00ED40A3" w:rsidP="00ED40A3"/>
        </w:tc>
        <w:tc>
          <w:tcPr>
            <w:tcW w:w="657" w:type="pct"/>
            <w:vMerge/>
          </w:tcPr>
          <w:p w:rsidR="00ED40A3" w:rsidRPr="00ED40A3" w:rsidRDefault="00ED40A3" w:rsidP="00ED40A3"/>
        </w:tc>
        <w:tc>
          <w:tcPr>
            <w:tcW w:w="613" w:type="pct"/>
            <w:vMerge/>
          </w:tcPr>
          <w:p w:rsidR="00ED40A3" w:rsidRPr="00ED40A3" w:rsidRDefault="00ED40A3" w:rsidP="00ED40A3"/>
        </w:tc>
        <w:tc>
          <w:tcPr>
            <w:tcW w:w="413" w:type="pct"/>
          </w:tcPr>
          <w:p w:rsidR="00ED40A3" w:rsidRPr="00ED40A3" w:rsidRDefault="00ED40A3" w:rsidP="00ED40A3">
            <w:pPr>
              <w:jc w:val="center"/>
            </w:pPr>
            <w:r>
              <w:t>сумма</w:t>
            </w:r>
          </w:p>
        </w:tc>
        <w:tc>
          <w:tcPr>
            <w:tcW w:w="364" w:type="pct"/>
          </w:tcPr>
          <w:p w:rsidR="00ED40A3" w:rsidRPr="00ED40A3" w:rsidRDefault="00ED40A3" w:rsidP="00ED40A3">
            <w:pPr>
              <w:jc w:val="center"/>
            </w:pPr>
            <w:r>
              <w:t>%</w:t>
            </w:r>
          </w:p>
        </w:tc>
        <w:tc>
          <w:tcPr>
            <w:tcW w:w="396" w:type="pct"/>
          </w:tcPr>
          <w:p w:rsidR="00ED40A3" w:rsidRPr="00ED40A3" w:rsidRDefault="00ED40A3" w:rsidP="00ED40A3">
            <w:pPr>
              <w:jc w:val="center"/>
            </w:pPr>
            <w:r>
              <w:t>сумма</w:t>
            </w:r>
          </w:p>
        </w:tc>
        <w:tc>
          <w:tcPr>
            <w:tcW w:w="268" w:type="pct"/>
          </w:tcPr>
          <w:p w:rsidR="00ED40A3" w:rsidRPr="00ED40A3" w:rsidRDefault="00ED40A3" w:rsidP="00ED40A3">
            <w:pPr>
              <w:jc w:val="center"/>
            </w:pPr>
            <w:r>
              <w:t>%</w:t>
            </w:r>
          </w:p>
        </w:tc>
      </w:tr>
      <w:tr w:rsidR="00ED40A3" w:rsidTr="00C90B5A">
        <w:tc>
          <w:tcPr>
            <w:tcW w:w="826" w:type="pct"/>
          </w:tcPr>
          <w:p w:rsidR="00ED40A3" w:rsidRPr="00ED40A3" w:rsidRDefault="00ED40A3" w:rsidP="00ED40A3">
            <w:pPr>
              <w:jc w:val="center"/>
            </w:pPr>
            <w:r>
              <w:t>1</w:t>
            </w:r>
          </w:p>
        </w:tc>
        <w:tc>
          <w:tcPr>
            <w:tcW w:w="788" w:type="pct"/>
          </w:tcPr>
          <w:p w:rsidR="00ED40A3" w:rsidRPr="00ED40A3" w:rsidRDefault="00ED40A3" w:rsidP="00ED40A3">
            <w:pPr>
              <w:jc w:val="center"/>
            </w:pPr>
            <w:r>
              <w:t>2</w:t>
            </w:r>
          </w:p>
        </w:tc>
        <w:tc>
          <w:tcPr>
            <w:tcW w:w="675" w:type="pct"/>
          </w:tcPr>
          <w:p w:rsidR="00ED40A3" w:rsidRPr="00ED40A3" w:rsidRDefault="00ED40A3" w:rsidP="00ED40A3">
            <w:pPr>
              <w:jc w:val="center"/>
            </w:pPr>
            <w:r>
              <w:t>3</w:t>
            </w:r>
          </w:p>
        </w:tc>
        <w:tc>
          <w:tcPr>
            <w:tcW w:w="657" w:type="pct"/>
          </w:tcPr>
          <w:p w:rsidR="00ED40A3" w:rsidRPr="00ED40A3" w:rsidRDefault="00ED40A3" w:rsidP="00ED40A3">
            <w:pPr>
              <w:jc w:val="center"/>
            </w:pPr>
            <w:r>
              <w:t>4</w:t>
            </w:r>
          </w:p>
        </w:tc>
        <w:tc>
          <w:tcPr>
            <w:tcW w:w="613" w:type="pct"/>
          </w:tcPr>
          <w:p w:rsidR="00ED40A3" w:rsidRPr="00ED40A3" w:rsidRDefault="00972653" w:rsidP="00ED40A3">
            <w:pPr>
              <w:jc w:val="center"/>
            </w:pPr>
            <w:r>
              <w:t>5</w:t>
            </w:r>
          </w:p>
        </w:tc>
        <w:tc>
          <w:tcPr>
            <w:tcW w:w="413" w:type="pct"/>
          </w:tcPr>
          <w:p w:rsidR="00ED40A3" w:rsidRDefault="00972653" w:rsidP="00ED40A3">
            <w:pPr>
              <w:jc w:val="center"/>
            </w:pPr>
            <w:r>
              <w:t>6</w:t>
            </w:r>
          </w:p>
        </w:tc>
        <w:tc>
          <w:tcPr>
            <w:tcW w:w="364" w:type="pct"/>
          </w:tcPr>
          <w:p w:rsidR="00ED40A3" w:rsidRDefault="00972653" w:rsidP="00ED40A3">
            <w:pPr>
              <w:jc w:val="center"/>
            </w:pPr>
            <w:r>
              <w:t>7</w:t>
            </w:r>
          </w:p>
        </w:tc>
        <w:tc>
          <w:tcPr>
            <w:tcW w:w="396" w:type="pct"/>
          </w:tcPr>
          <w:p w:rsidR="00ED40A3" w:rsidRDefault="00972653" w:rsidP="00ED40A3">
            <w:pPr>
              <w:jc w:val="center"/>
            </w:pPr>
            <w:r>
              <w:t>8</w:t>
            </w:r>
          </w:p>
        </w:tc>
        <w:tc>
          <w:tcPr>
            <w:tcW w:w="268" w:type="pct"/>
          </w:tcPr>
          <w:p w:rsidR="00ED40A3" w:rsidRDefault="00972653" w:rsidP="00ED40A3">
            <w:pPr>
              <w:jc w:val="center"/>
            </w:pPr>
            <w:r>
              <w:t>9</w:t>
            </w:r>
          </w:p>
        </w:tc>
      </w:tr>
      <w:tr w:rsidR="00972653" w:rsidTr="00C90B5A">
        <w:tc>
          <w:tcPr>
            <w:tcW w:w="826" w:type="pct"/>
          </w:tcPr>
          <w:p w:rsidR="00972653" w:rsidRDefault="00972653" w:rsidP="006422D9">
            <w:pPr>
              <w:jc w:val="center"/>
            </w:pPr>
            <w:r>
              <w:t>Дотации</w:t>
            </w:r>
          </w:p>
        </w:tc>
        <w:tc>
          <w:tcPr>
            <w:tcW w:w="788" w:type="pct"/>
          </w:tcPr>
          <w:p w:rsidR="00972653" w:rsidRDefault="000D1200" w:rsidP="00ED40A3">
            <w:pPr>
              <w:jc w:val="center"/>
            </w:pPr>
            <w:r>
              <w:t>2728,3</w:t>
            </w:r>
          </w:p>
        </w:tc>
        <w:tc>
          <w:tcPr>
            <w:tcW w:w="675" w:type="pct"/>
          </w:tcPr>
          <w:p w:rsidR="00972653" w:rsidRDefault="000D1200" w:rsidP="00ED40A3">
            <w:pPr>
              <w:jc w:val="center"/>
            </w:pPr>
            <w:r>
              <w:t>2728,3</w:t>
            </w:r>
          </w:p>
        </w:tc>
        <w:tc>
          <w:tcPr>
            <w:tcW w:w="657" w:type="pct"/>
          </w:tcPr>
          <w:p w:rsidR="00972653" w:rsidRDefault="000D1200" w:rsidP="00ED40A3">
            <w:pPr>
              <w:jc w:val="center"/>
            </w:pPr>
            <w:r>
              <w:t>0</w:t>
            </w:r>
          </w:p>
        </w:tc>
        <w:tc>
          <w:tcPr>
            <w:tcW w:w="613" w:type="pct"/>
          </w:tcPr>
          <w:p w:rsidR="00972653" w:rsidRDefault="000D1200" w:rsidP="00ED40A3">
            <w:pPr>
              <w:jc w:val="center"/>
            </w:pPr>
            <w:r>
              <w:t>2719,7</w:t>
            </w:r>
          </w:p>
        </w:tc>
        <w:tc>
          <w:tcPr>
            <w:tcW w:w="413" w:type="pct"/>
          </w:tcPr>
          <w:p w:rsidR="00972653" w:rsidRDefault="000D1200" w:rsidP="00ED40A3">
            <w:pPr>
              <w:jc w:val="center"/>
            </w:pPr>
            <w:r>
              <w:t>-8,6</w:t>
            </w:r>
          </w:p>
        </w:tc>
        <w:tc>
          <w:tcPr>
            <w:tcW w:w="364" w:type="pct"/>
          </w:tcPr>
          <w:p w:rsidR="00972653" w:rsidRDefault="007A61B9" w:rsidP="007A61B9">
            <w:pPr>
              <w:jc w:val="center"/>
            </w:pPr>
            <w:r>
              <w:t>-0,3</w:t>
            </w:r>
          </w:p>
        </w:tc>
        <w:tc>
          <w:tcPr>
            <w:tcW w:w="396" w:type="pct"/>
          </w:tcPr>
          <w:p w:rsidR="00972653" w:rsidRDefault="007A61B9" w:rsidP="007A61B9">
            <w:pPr>
              <w:jc w:val="center"/>
            </w:pPr>
            <w:r>
              <w:t>-8,6</w:t>
            </w:r>
          </w:p>
        </w:tc>
        <w:tc>
          <w:tcPr>
            <w:tcW w:w="268" w:type="pct"/>
          </w:tcPr>
          <w:p w:rsidR="00972653" w:rsidRDefault="007A61B9" w:rsidP="00972653">
            <w:pPr>
              <w:jc w:val="center"/>
            </w:pPr>
            <w:r>
              <w:t>-0,3</w:t>
            </w:r>
          </w:p>
        </w:tc>
      </w:tr>
      <w:tr w:rsidR="00972653" w:rsidTr="00C90B5A">
        <w:tc>
          <w:tcPr>
            <w:tcW w:w="826" w:type="pct"/>
          </w:tcPr>
          <w:p w:rsidR="00972653" w:rsidRDefault="00972653" w:rsidP="00ED40A3">
            <w:pPr>
              <w:jc w:val="center"/>
            </w:pPr>
            <w:r>
              <w:t>Субвенции</w:t>
            </w:r>
          </w:p>
        </w:tc>
        <w:tc>
          <w:tcPr>
            <w:tcW w:w="788" w:type="pct"/>
          </w:tcPr>
          <w:p w:rsidR="00972653" w:rsidRDefault="000D1200" w:rsidP="00FF4F54">
            <w:pPr>
              <w:jc w:val="center"/>
            </w:pPr>
            <w:r>
              <w:t>189,0</w:t>
            </w:r>
          </w:p>
        </w:tc>
        <w:tc>
          <w:tcPr>
            <w:tcW w:w="675" w:type="pct"/>
          </w:tcPr>
          <w:p w:rsidR="00972653" w:rsidRDefault="000D1200" w:rsidP="00ED40A3">
            <w:pPr>
              <w:jc w:val="center"/>
            </w:pPr>
            <w:r>
              <w:t>198,6</w:t>
            </w:r>
          </w:p>
        </w:tc>
        <w:tc>
          <w:tcPr>
            <w:tcW w:w="657" w:type="pct"/>
          </w:tcPr>
          <w:p w:rsidR="00972653" w:rsidRDefault="000D1200" w:rsidP="00ED40A3">
            <w:pPr>
              <w:jc w:val="center"/>
            </w:pPr>
            <w:r>
              <w:t>+9,6</w:t>
            </w:r>
          </w:p>
        </w:tc>
        <w:tc>
          <w:tcPr>
            <w:tcW w:w="613" w:type="pct"/>
          </w:tcPr>
          <w:p w:rsidR="00972653" w:rsidRDefault="000D1200" w:rsidP="00DA5D82">
            <w:pPr>
              <w:jc w:val="center"/>
            </w:pPr>
            <w:r>
              <w:t>198,6</w:t>
            </w:r>
          </w:p>
        </w:tc>
        <w:tc>
          <w:tcPr>
            <w:tcW w:w="413" w:type="pct"/>
          </w:tcPr>
          <w:p w:rsidR="00972653" w:rsidRDefault="000D1200" w:rsidP="00972653">
            <w:pPr>
              <w:jc w:val="center"/>
            </w:pPr>
            <w:r>
              <w:t>+9,6</w:t>
            </w:r>
          </w:p>
        </w:tc>
        <w:tc>
          <w:tcPr>
            <w:tcW w:w="364" w:type="pct"/>
          </w:tcPr>
          <w:p w:rsidR="00972653" w:rsidRDefault="000D1200" w:rsidP="000D1200">
            <w:pPr>
              <w:jc w:val="center"/>
            </w:pPr>
            <w:r>
              <w:t>+5,0</w:t>
            </w:r>
          </w:p>
        </w:tc>
        <w:tc>
          <w:tcPr>
            <w:tcW w:w="396" w:type="pct"/>
          </w:tcPr>
          <w:p w:rsidR="00972653" w:rsidRDefault="00972653" w:rsidP="00972653">
            <w:pPr>
              <w:jc w:val="center"/>
            </w:pPr>
            <w:r>
              <w:t>0</w:t>
            </w:r>
          </w:p>
        </w:tc>
        <w:tc>
          <w:tcPr>
            <w:tcW w:w="268" w:type="pct"/>
          </w:tcPr>
          <w:p w:rsidR="00972653" w:rsidRDefault="00972653" w:rsidP="00972653">
            <w:pPr>
              <w:jc w:val="center"/>
            </w:pPr>
            <w:r>
              <w:t>0</w:t>
            </w:r>
          </w:p>
        </w:tc>
      </w:tr>
      <w:tr w:rsidR="00972653" w:rsidTr="00C90B5A">
        <w:tc>
          <w:tcPr>
            <w:tcW w:w="826" w:type="pct"/>
          </w:tcPr>
          <w:p w:rsidR="00972653" w:rsidRDefault="00972653" w:rsidP="00ED40A3">
            <w:pPr>
              <w:jc w:val="center"/>
            </w:pPr>
            <w:r>
              <w:t>Субсидии</w:t>
            </w:r>
          </w:p>
        </w:tc>
        <w:tc>
          <w:tcPr>
            <w:tcW w:w="788" w:type="pct"/>
          </w:tcPr>
          <w:p w:rsidR="00972653" w:rsidRDefault="00626D31" w:rsidP="00FF4F54">
            <w:pPr>
              <w:jc w:val="center"/>
            </w:pPr>
            <w:r>
              <w:t>0</w:t>
            </w:r>
          </w:p>
        </w:tc>
        <w:tc>
          <w:tcPr>
            <w:tcW w:w="675" w:type="pct"/>
          </w:tcPr>
          <w:p w:rsidR="00972653" w:rsidRDefault="000D1200" w:rsidP="00ED40A3">
            <w:pPr>
              <w:jc w:val="center"/>
            </w:pPr>
            <w:r>
              <w:t>1687,6</w:t>
            </w:r>
            <w:r w:rsidR="00626D31">
              <w:t>0</w:t>
            </w:r>
          </w:p>
        </w:tc>
        <w:tc>
          <w:tcPr>
            <w:tcW w:w="657" w:type="pct"/>
          </w:tcPr>
          <w:p w:rsidR="00972653" w:rsidRDefault="000D1200" w:rsidP="006422D9">
            <w:pPr>
              <w:jc w:val="center"/>
            </w:pPr>
            <w:r>
              <w:t>+1687,6</w:t>
            </w:r>
          </w:p>
        </w:tc>
        <w:tc>
          <w:tcPr>
            <w:tcW w:w="613" w:type="pct"/>
          </w:tcPr>
          <w:p w:rsidR="00972653" w:rsidRDefault="000D1200" w:rsidP="000D1200">
            <w:pPr>
              <w:jc w:val="center"/>
            </w:pPr>
            <w:r>
              <w:t>1590,8</w:t>
            </w:r>
          </w:p>
        </w:tc>
        <w:tc>
          <w:tcPr>
            <w:tcW w:w="413" w:type="pct"/>
          </w:tcPr>
          <w:p w:rsidR="00972653" w:rsidRDefault="000D1200" w:rsidP="00972653">
            <w:pPr>
              <w:jc w:val="center"/>
            </w:pPr>
            <w:r>
              <w:t>+1590,8</w:t>
            </w:r>
          </w:p>
        </w:tc>
        <w:tc>
          <w:tcPr>
            <w:tcW w:w="364" w:type="pct"/>
          </w:tcPr>
          <w:p w:rsidR="00972653" w:rsidRDefault="000D1200" w:rsidP="000D1200">
            <w:pPr>
              <w:jc w:val="center"/>
            </w:pPr>
            <w:r>
              <w:t>-</w:t>
            </w:r>
          </w:p>
        </w:tc>
        <w:tc>
          <w:tcPr>
            <w:tcW w:w="396" w:type="pct"/>
          </w:tcPr>
          <w:p w:rsidR="00972653" w:rsidRDefault="007A61B9" w:rsidP="007A61B9">
            <w:pPr>
              <w:jc w:val="center"/>
            </w:pPr>
            <w:r>
              <w:t>-96,8</w:t>
            </w:r>
          </w:p>
        </w:tc>
        <w:tc>
          <w:tcPr>
            <w:tcW w:w="268" w:type="pct"/>
          </w:tcPr>
          <w:p w:rsidR="00972653" w:rsidRDefault="007A61B9" w:rsidP="00972653">
            <w:pPr>
              <w:jc w:val="center"/>
            </w:pPr>
            <w:r>
              <w:t>-5,7</w:t>
            </w:r>
          </w:p>
        </w:tc>
      </w:tr>
      <w:tr w:rsidR="00972653" w:rsidTr="00C90B5A">
        <w:tc>
          <w:tcPr>
            <w:tcW w:w="826" w:type="pct"/>
          </w:tcPr>
          <w:p w:rsidR="00972653" w:rsidRDefault="00972653" w:rsidP="00ED40A3">
            <w:pPr>
              <w:jc w:val="center"/>
            </w:pPr>
            <w:r>
              <w:t>Иные межбюджетные трансферты</w:t>
            </w:r>
          </w:p>
        </w:tc>
        <w:tc>
          <w:tcPr>
            <w:tcW w:w="788" w:type="pct"/>
          </w:tcPr>
          <w:p w:rsidR="00972653" w:rsidRDefault="000D1200" w:rsidP="00ED40A3">
            <w:pPr>
              <w:jc w:val="center"/>
            </w:pPr>
            <w:r>
              <w:t>0</w:t>
            </w:r>
          </w:p>
        </w:tc>
        <w:tc>
          <w:tcPr>
            <w:tcW w:w="675" w:type="pct"/>
          </w:tcPr>
          <w:p w:rsidR="00972653" w:rsidRDefault="000D1200" w:rsidP="00F55B78">
            <w:pPr>
              <w:jc w:val="center"/>
            </w:pPr>
            <w:r>
              <w:t>331,1</w:t>
            </w:r>
          </w:p>
        </w:tc>
        <w:tc>
          <w:tcPr>
            <w:tcW w:w="657" w:type="pct"/>
          </w:tcPr>
          <w:p w:rsidR="00972653" w:rsidRDefault="00626D31" w:rsidP="000D1200">
            <w:pPr>
              <w:jc w:val="center"/>
            </w:pPr>
            <w:r>
              <w:t>+</w:t>
            </w:r>
            <w:r w:rsidR="000D1200">
              <w:t>331,1</w:t>
            </w:r>
          </w:p>
        </w:tc>
        <w:tc>
          <w:tcPr>
            <w:tcW w:w="613" w:type="pct"/>
          </w:tcPr>
          <w:p w:rsidR="00972653" w:rsidRDefault="000D1200" w:rsidP="00ED40A3">
            <w:pPr>
              <w:jc w:val="center"/>
            </w:pPr>
            <w:r>
              <w:t>331,1</w:t>
            </w:r>
          </w:p>
        </w:tc>
        <w:tc>
          <w:tcPr>
            <w:tcW w:w="413" w:type="pct"/>
          </w:tcPr>
          <w:p w:rsidR="00972653" w:rsidRDefault="000D1200" w:rsidP="000D1200">
            <w:pPr>
              <w:jc w:val="center"/>
            </w:pPr>
            <w:r>
              <w:t>+331,1</w:t>
            </w:r>
          </w:p>
        </w:tc>
        <w:tc>
          <w:tcPr>
            <w:tcW w:w="364" w:type="pct"/>
          </w:tcPr>
          <w:p w:rsidR="00972653" w:rsidRDefault="00972653" w:rsidP="00972653">
            <w:pPr>
              <w:jc w:val="center"/>
            </w:pPr>
            <w:r>
              <w:t>-</w:t>
            </w:r>
          </w:p>
        </w:tc>
        <w:tc>
          <w:tcPr>
            <w:tcW w:w="396" w:type="pct"/>
          </w:tcPr>
          <w:p w:rsidR="00972653" w:rsidRDefault="00972653" w:rsidP="00972653">
            <w:pPr>
              <w:jc w:val="center"/>
            </w:pPr>
            <w:r>
              <w:t>0</w:t>
            </w:r>
          </w:p>
        </w:tc>
        <w:tc>
          <w:tcPr>
            <w:tcW w:w="268" w:type="pct"/>
          </w:tcPr>
          <w:p w:rsidR="00972653" w:rsidRDefault="00972653" w:rsidP="00972653">
            <w:pPr>
              <w:jc w:val="center"/>
            </w:pPr>
            <w:r>
              <w:t>0</w:t>
            </w:r>
          </w:p>
        </w:tc>
      </w:tr>
      <w:tr w:rsidR="00972653" w:rsidTr="008259C1">
        <w:tc>
          <w:tcPr>
            <w:tcW w:w="826" w:type="pct"/>
            <w:vAlign w:val="center"/>
          </w:tcPr>
          <w:p w:rsidR="00972653" w:rsidRDefault="00972653" w:rsidP="00FF4F54">
            <w:pPr>
              <w:jc w:val="center"/>
            </w:pPr>
            <w:r>
              <w:t>Прочие безвозмездные поступления</w:t>
            </w:r>
          </w:p>
        </w:tc>
        <w:tc>
          <w:tcPr>
            <w:tcW w:w="788" w:type="pct"/>
          </w:tcPr>
          <w:p w:rsidR="00972653" w:rsidRDefault="00972653" w:rsidP="00ED40A3">
            <w:pPr>
              <w:jc w:val="center"/>
            </w:pPr>
            <w:r>
              <w:t>0</w:t>
            </w:r>
          </w:p>
        </w:tc>
        <w:tc>
          <w:tcPr>
            <w:tcW w:w="675" w:type="pct"/>
          </w:tcPr>
          <w:p w:rsidR="00972653" w:rsidRDefault="000D1200" w:rsidP="00F55B78">
            <w:pPr>
              <w:jc w:val="center"/>
            </w:pPr>
            <w:r>
              <w:t>128,3</w:t>
            </w:r>
            <w:r w:rsidR="00626D31">
              <w:t>0</w:t>
            </w:r>
          </w:p>
        </w:tc>
        <w:tc>
          <w:tcPr>
            <w:tcW w:w="657" w:type="pct"/>
          </w:tcPr>
          <w:p w:rsidR="00972653" w:rsidRDefault="000D1200" w:rsidP="000D1200">
            <w:pPr>
              <w:jc w:val="center"/>
            </w:pPr>
            <w:r>
              <w:t>+128,3</w:t>
            </w:r>
          </w:p>
        </w:tc>
        <w:tc>
          <w:tcPr>
            <w:tcW w:w="613" w:type="pct"/>
          </w:tcPr>
          <w:p w:rsidR="00972653" w:rsidRDefault="000D1200" w:rsidP="00972653">
            <w:pPr>
              <w:jc w:val="center"/>
            </w:pPr>
            <w:r>
              <w:t>119,4</w:t>
            </w:r>
          </w:p>
        </w:tc>
        <w:tc>
          <w:tcPr>
            <w:tcW w:w="413" w:type="pct"/>
          </w:tcPr>
          <w:p w:rsidR="00972653" w:rsidRDefault="000D1200" w:rsidP="000D1200">
            <w:pPr>
              <w:jc w:val="center"/>
            </w:pPr>
            <w:r>
              <w:t>+119,4</w:t>
            </w:r>
          </w:p>
        </w:tc>
        <w:tc>
          <w:tcPr>
            <w:tcW w:w="364" w:type="pct"/>
          </w:tcPr>
          <w:p w:rsidR="00972653" w:rsidRDefault="000D1200" w:rsidP="00ED40A3">
            <w:pPr>
              <w:jc w:val="center"/>
            </w:pPr>
            <w:r>
              <w:t>-</w:t>
            </w:r>
          </w:p>
        </w:tc>
        <w:tc>
          <w:tcPr>
            <w:tcW w:w="396" w:type="pct"/>
          </w:tcPr>
          <w:p w:rsidR="00972653" w:rsidRDefault="007A61B9" w:rsidP="007A61B9">
            <w:pPr>
              <w:jc w:val="center"/>
            </w:pPr>
            <w:r>
              <w:t>-8,9</w:t>
            </w:r>
          </w:p>
        </w:tc>
        <w:tc>
          <w:tcPr>
            <w:tcW w:w="268" w:type="pct"/>
          </w:tcPr>
          <w:p w:rsidR="00972653" w:rsidRDefault="007A61B9" w:rsidP="007A61B9">
            <w:pPr>
              <w:jc w:val="center"/>
            </w:pPr>
            <w:r>
              <w:t>-6,9</w:t>
            </w:r>
          </w:p>
        </w:tc>
      </w:tr>
      <w:tr w:rsidR="00972653" w:rsidTr="00C90B5A">
        <w:tc>
          <w:tcPr>
            <w:tcW w:w="826" w:type="pct"/>
          </w:tcPr>
          <w:p w:rsidR="00972653" w:rsidRDefault="00972653" w:rsidP="00ED40A3">
            <w:pPr>
              <w:jc w:val="center"/>
            </w:pPr>
            <w:r>
              <w:t>Итого</w:t>
            </w:r>
            <w:proofErr w:type="gramStart"/>
            <w:r>
              <w:t xml:space="preserve"> :</w:t>
            </w:r>
            <w:proofErr w:type="gramEnd"/>
          </w:p>
        </w:tc>
        <w:tc>
          <w:tcPr>
            <w:tcW w:w="788" w:type="pct"/>
          </w:tcPr>
          <w:p w:rsidR="00972653" w:rsidRDefault="000D1200" w:rsidP="00ED40A3">
            <w:pPr>
              <w:jc w:val="center"/>
            </w:pPr>
            <w:r>
              <w:t>2917,3</w:t>
            </w:r>
          </w:p>
        </w:tc>
        <w:tc>
          <w:tcPr>
            <w:tcW w:w="675" w:type="pct"/>
          </w:tcPr>
          <w:p w:rsidR="00972653" w:rsidRDefault="000D1200" w:rsidP="005F2C0D">
            <w:pPr>
              <w:jc w:val="center"/>
            </w:pPr>
            <w:r>
              <w:t>5073,9</w:t>
            </w:r>
          </w:p>
        </w:tc>
        <w:tc>
          <w:tcPr>
            <w:tcW w:w="657" w:type="pct"/>
          </w:tcPr>
          <w:p w:rsidR="00972653" w:rsidRDefault="000D1200" w:rsidP="00D8600A">
            <w:pPr>
              <w:jc w:val="center"/>
            </w:pPr>
            <w:r>
              <w:t>+2156,6</w:t>
            </w:r>
          </w:p>
        </w:tc>
        <w:tc>
          <w:tcPr>
            <w:tcW w:w="613" w:type="pct"/>
          </w:tcPr>
          <w:p w:rsidR="00972653" w:rsidRDefault="000D1200" w:rsidP="00DA5D82">
            <w:pPr>
              <w:jc w:val="center"/>
            </w:pPr>
            <w:r>
              <w:t>4959,6</w:t>
            </w:r>
          </w:p>
        </w:tc>
        <w:tc>
          <w:tcPr>
            <w:tcW w:w="413" w:type="pct"/>
          </w:tcPr>
          <w:p w:rsidR="00972653" w:rsidRDefault="008259C1" w:rsidP="00477401">
            <w:pPr>
              <w:jc w:val="center"/>
            </w:pPr>
            <w:r>
              <w:t>+910,2</w:t>
            </w:r>
          </w:p>
        </w:tc>
        <w:tc>
          <w:tcPr>
            <w:tcW w:w="364" w:type="pct"/>
          </w:tcPr>
          <w:p w:rsidR="00972653" w:rsidRDefault="008259C1" w:rsidP="00ED40A3">
            <w:pPr>
              <w:jc w:val="center"/>
            </w:pPr>
            <w:r>
              <w:t>+42,5</w:t>
            </w:r>
          </w:p>
        </w:tc>
        <w:tc>
          <w:tcPr>
            <w:tcW w:w="396" w:type="pct"/>
          </w:tcPr>
          <w:p w:rsidR="00972653" w:rsidRDefault="008259C1" w:rsidP="00972653">
            <w:pPr>
              <w:jc w:val="center"/>
            </w:pPr>
            <w:r>
              <w:t>0</w:t>
            </w:r>
          </w:p>
        </w:tc>
        <w:tc>
          <w:tcPr>
            <w:tcW w:w="268" w:type="pct"/>
          </w:tcPr>
          <w:p w:rsidR="00972653" w:rsidRDefault="008259C1" w:rsidP="00972653">
            <w:pPr>
              <w:jc w:val="center"/>
            </w:pPr>
            <w:r>
              <w:t>0</w:t>
            </w:r>
          </w:p>
        </w:tc>
      </w:tr>
    </w:tbl>
    <w:p w:rsidR="009D3081" w:rsidRDefault="009D3081" w:rsidP="008C3360">
      <w:pPr>
        <w:pStyle w:val="ac"/>
        <w:numPr>
          <w:ilvl w:val="1"/>
          <w:numId w:val="13"/>
        </w:numPr>
        <w:spacing w:before="100" w:beforeAutospacing="1" w:after="100" w:afterAutospacing="1"/>
        <w:jc w:val="center"/>
        <w:rPr>
          <w:b/>
          <w:sz w:val="28"/>
          <w:szCs w:val="28"/>
        </w:rPr>
      </w:pPr>
      <w:r w:rsidRPr="009D3081">
        <w:rPr>
          <w:b/>
          <w:sz w:val="28"/>
          <w:szCs w:val="28"/>
        </w:rPr>
        <w:t>Исполнение по налоговым и неналоговым доходам в разрезе ГАБС</w:t>
      </w:r>
    </w:p>
    <w:p w:rsidR="00D6421A" w:rsidRDefault="00D6421A" w:rsidP="00F814AA">
      <w:pPr>
        <w:ind w:firstLine="709"/>
        <w:jc w:val="both"/>
        <w:rPr>
          <w:sz w:val="28"/>
          <w:szCs w:val="28"/>
        </w:rPr>
      </w:pPr>
      <w:r>
        <w:rPr>
          <w:sz w:val="28"/>
          <w:szCs w:val="28"/>
        </w:rPr>
        <w:t xml:space="preserve">Основными направлениями </w:t>
      </w:r>
      <w:r w:rsidR="00D97C93">
        <w:rPr>
          <w:sz w:val="28"/>
          <w:szCs w:val="28"/>
        </w:rPr>
        <w:t xml:space="preserve">бюджетной и </w:t>
      </w:r>
      <w:r>
        <w:rPr>
          <w:sz w:val="28"/>
          <w:szCs w:val="28"/>
        </w:rPr>
        <w:t xml:space="preserve">налоговой политики </w:t>
      </w:r>
      <w:proofErr w:type="spellStart"/>
      <w:r w:rsidR="008259C1">
        <w:rPr>
          <w:sz w:val="28"/>
          <w:szCs w:val="28"/>
        </w:rPr>
        <w:t>Кааламского</w:t>
      </w:r>
      <w:proofErr w:type="spellEnd"/>
      <w:r>
        <w:rPr>
          <w:sz w:val="28"/>
          <w:szCs w:val="28"/>
        </w:rPr>
        <w:t xml:space="preserve"> </w:t>
      </w:r>
      <w:r w:rsidR="008259C1">
        <w:rPr>
          <w:sz w:val="28"/>
          <w:szCs w:val="28"/>
        </w:rPr>
        <w:t>сельского</w:t>
      </w:r>
      <w:r w:rsidR="00631FB6">
        <w:rPr>
          <w:sz w:val="28"/>
          <w:szCs w:val="28"/>
        </w:rPr>
        <w:t xml:space="preserve"> поселения</w:t>
      </w:r>
      <w:r>
        <w:rPr>
          <w:sz w:val="28"/>
          <w:szCs w:val="28"/>
        </w:rPr>
        <w:t xml:space="preserve"> на 201</w:t>
      </w:r>
      <w:r w:rsidR="007A61B9">
        <w:rPr>
          <w:sz w:val="28"/>
          <w:szCs w:val="28"/>
        </w:rPr>
        <w:t>7</w:t>
      </w:r>
      <w:r>
        <w:rPr>
          <w:sz w:val="28"/>
          <w:szCs w:val="28"/>
        </w:rPr>
        <w:t xml:space="preserve"> в области доходов бюджета </w:t>
      </w:r>
      <w:proofErr w:type="spellStart"/>
      <w:r w:rsidR="008259C1">
        <w:rPr>
          <w:sz w:val="28"/>
          <w:szCs w:val="28"/>
        </w:rPr>
        <w:t>Кааламского</w:t>
      </w:r>
      <w:proofErr w:type="spellEnd"/>
      <w:r>
        <w:rPr>
          <w:sz w:val="28"/>
          <w:szCs w:val="28"/>
        </w:rPr>
        <w:t xml:space="preserve"> </w:t>
      </w:r>
      <w:r w:rsidR="008259C1">
        <w:rPr>
          <w:sz w:val="28"/>
          <w:szCs w:val="28"/>
        </w:rPr>
        <w:t>сельского</w:t>
      </w:r>
      <w:r w:rsidR="00631FB6">
        <w:rPr>
          <w:sz w:val="28"/>
          <w:szCs w:val="28"/>
        </w:rPr>
        <w:t xml:space="preserve"> поселения</w:t>
      </w:r>
      <w:r>
        <w:rPr>
          <w:sz w:val="28"/>
          <w:szCs w:val="28"/>
        </w:rPr>
        <w:t xml:space="preserve"> предусматривалось </w:t>
      </w:r>
      <w:r w:rsidR="008018D4">
        <w:rPr>
          <w:sz w:val="28"/>
          <w:szCs w:val="28"/>
        </w:rPr>
        <w:t>работа</w:t>
      </w:r>
      <w:r>
        <w:rPr>
          <w:sz w:val="28"/>
          <w:szCs w:val="28"/>
        </w:rPr>
        <w:t xml:space="preserve"> по повышению </w:t>
      </w:r>
      <w:r w:rsidR="00D97C93">
        <w:rPr>
          <w:sz w:val="28"/>
          <w:szCs w:val="28"/>
        </w:rPr>
        <w:t>качества</w:t>
      </w:r>
      <w:r>
        <w:rPr>
          <w:sz w:val="28"/>
          <w:szCs w:val="28"/>
        </w:rPr>
        <w:t xml:space="preserve"> администрирования доходов бюджета. </w:t>
      </w:r>
    </w:p>
    <w:p w:rsidR="00D6421A" w:rsidRDefault="00D6421A" w:rsidP="00631FB6">
      <w:pPr>
        <w:ind w:firstLine="709"/>
        <w:jc w:val="both"/>
        <w:rPr>
          <w:sz w:val="28"/>
          <w:szCs w:val="28"/>
        </w:rPr>
      </w:pPr>
      <w:r>
        <w:rPr>
          <w:sz w:val="28"/>
          <w:szCs w:val="28"/>
        </w:rPr>
        <w:t xml:space="preserve">Прогнозные показатели поступления доходов на </w:t>
      </w:r>
      <w:r w:rsidR="00F55B78">
        <w:rPr>
          <w:sz w:val="28"/>
          <w:szCs w:val="28"/>
        </w:rPr>
        <w:t>201</w:t>
      </w:r>
      <w:r>
        <w:rPr>
          <w:sz w:val="28"/>
          <w:szCs w:val="28"/>
        </w:rPr>
        <w:t xml:space="preserve"> год </w:t>
      </w:r>
      <w:r w:rsidR="00631FB6">
        <w:rPr>
          <w:sz w:val="28"/>
          <w:szCs w:val="28"/>
        </w:rPr>
        <w:t xml:space="preserve">утверждены </w:t>
      </w:r>
      <w:r>
        <w:rPr>
          <w:sz w:val="28"/>
          <w:szCs w:val="28"/>
        </w:rPr>
        <w:t xml:space="preserve"> </w:t>
      </w:r>
      <w:r w:rsidR="00D97C93">
        <w:rPr>
          <w:sz w:val="28"/>
          <w:szCs w:val="28"/>
        </w:rPr>
        <w:t xml:space="preserve">Решением о бюджете </w:t>
      </w:r>
      <w:proofErr w:type="spellStart"/>
      <w:r w:rsidR="008259C1">
        <w:rPr>
          <w:sz w:val="28"/>
          <w:szCs w:val="28"/>
        </w:rPr>
        <w:t>Кааламского</w:t>
      </w:r>
      <w:proofErr w:type="spellEnd"/>
      <w:r w:rsidR="008259C1">
        <w:rPr>
          <w:sz w:val="28"/>
          <w:szCs w:val="28"/>
        </w:rPr>
        <w:t xml:space="preserve"> сельского</w:t>
      </w:r>
      <w:r w:rsidR="00D97C93">
        <w:rPr>
          <w:sz w:val="28"/>
          <w:szCs w:val="28"/>
        </w:rPr>
        <w:t xml:space="preserve"> поселения на 201</w:t>
      </w:r>
      <w:r w:rsidR="007A61B9">
        <w:rPr>
          <w:sz w:val="28"/>
          <w:szCs w:val="28"/>
        </w:rPr>
        <w:t>7</w:t>
      </w:r>
      <w:r w:rsidR="00D97C93">
        <w:rPr>
          <w:sz w:val="28"/>
          <w:szCs w:val="28"/>
        </w:rPr>
        <w:t xml:space="preserve"> год</w:t>
      </w:r>
      <w:r w:rsidR="00631FB6">
        <w:rPr>
          <w:sz w:val="28"/>
          <w:szCs w:val="28"/>
        </w:rPr>
        <w:t xml:space="preserve"> </w:t>
      </w:r>
      <w:r w:rsidR="007A61B9">
        <w:rPr>
          <w:sz w:val="28"/>
          <w:szCs w:val="28"/>
        </w:rPr>
        <w:t xml:space="preserve"> и на плановый период 2018 и 2019 годов</w:t>
      </w:r>
      <w:r>
        <w:rPr>
          <w:sz w:val="28"/>
          <w:szCs w:val="28"/>
        </w:rPr>
        <w:t xml:space="preserve"> по кодам бюджетной классификации РФ. </w:t>
      </w:r>
    </w:p>
    <w:p w:rsidR="0042582D" w:rsidRDefault="0042582D" w:rsidP="00631FB6">
      <w:pPr>
        <w:ind w:firstLine="709"/>
        <w:jc w:val="both"/>
        <w:rPr>
          <w:sz w:val="28"/>
          <w:szCs w:val="28"/>
        </w:rPr>
      </w:pPr>
      <w:r>
        <w:rPr>
          <w:sz w:val="28"/>
          <w:szCs w:val="28"/>
        </w:rPr>
        <w:lastRenderedPageBreak/>
        <w:t xml:space="preserve">В Приложении </w:t>
      </w:r>
      <w:r w:rsidR="008259C1">
        <w:rPr>
          <w:sz w:val="28"/>
          <w:szCs w:val="28"/>
        </w:rPr>
        <w:t>1</w:t>
      </w:r>
      <w:r>
        <w:rPr>
          <w:sz w:val="28"/>
          <w:szCs w:val="28"/>
        </w:rPr>
        <w:t xml:space="preserve"> к решению Совета </w:t>
      </w:r>
      <w:proofErr w:type="spellStart"/>
      <w:r w:rsidR="008259C1">
        <w:rPr>
          <w:sz w:val="28"/>
          <w:szCs w:val="28"/>
        </w:rPr>
        <w:t>Кааламского</w:t>
      </w:r>
      <w:proofErr w:type="spellEnd"/>
      <w:r>
        <w:rPr>
          <w:sz w:val="28"/>
          <w:szCs w:val="28"/>
        </w:rPr>
        <w:t xml:space="preserve"> </w:t>
      </w:r>
      <w:r w:rsidR="008259C1">
        <w:rPr>
          <w:sz w:val="28"/>
          <w:szCs w:val="28"/>
        </w:rPr>
        <w:t>сельского</w:t>
      </w:r>
      <w:r>
        <w:rPr>
          <w:sz w:val="28"/>
          <w:szCs w:val="28"/>
        </w:rPr>
        <w:t xml:space="preserve"> поселения «О бюджете </w:t>
      </w:r>
      <w:proofErr w:type="spellStart"/>
      <w:r w:rsidR="008259C1">
        <w:rPr>
          <w:sz w:val="28"/>
          <w:szCs w:val="28"/>
        </w:rPr>
        <w:t>Кааламского</w:t>
      </w:r>
      <w:proofErr w:type="spellEnd"/>
      <w:r>
        <w:rPr>
          <w:sz w:val="28"/>
          <w:szCs w:val="28"/>
        </w:rPr>
        <w:t xml:space="preserve"> </w:t>
      </w:r>
      <w:r w:rsidR="008259C1">
        <w:rPr>
          <w:sz w:val="28"/>
          <w:szCs w:val="28"/>
        </w:rPr>
        <w:t>сельского</w:t>
      </w:r>
      <w:r>
        <w:rPr>
          <w:sz w:val="28"/>
          <w:szCs w:val="28"/>
        </w:rPr>
        <w:t xml:space="preserve"> поселения на 201</w:t>
      </w:r>
      <w:r w:rsidR="007A61B9">
        <w:rPr>
          <w:sz w:val="28"/>
          <w:szCs w:val="28"/>
        </w:rPr>
        <w:t>7</w:t>
      </w:r>
      <w:r>
        <w:rPr>
          <w:sz w:val="28"/>
          <w:szCs w:val="28"/>
        </w:rPr>
        <w:t xml:space="preserve"> год</w:t>
      </w:r>
      <w:r w:rsidR="007A61B9">
        <w:rPr>
          <w:sz w:val="28"/>
          <w:szCs w:val="28"/>
        </w:rPr>
        <w:t xml:space="preserve"> и на </w:t>
      </w:r>
      <w:proofErr w:type="spellStart"/>
      <w:r w:rsidR="007A61B9">
        <w:rPr>
          <w:sz w:val="28"/>
          <w:szCs w:val="28"/>
        </w:rPr>
        <w:t>плановй</w:t>
      </w:r>
      <w:proofErr w:type="spellEnd"/>
      <w:r w:rsidR="007A61B9">
        <w:rPr>
          <w:sz w:val="28"/>
          <w:szCs w:val="28"/>
        </w:rPr>
        <w:t xml:space="preserve"> период 2018 и 2019 годов</w:t>
      </w:r>
      <w:r w:rsidR="00D97C93">
        <w:rPr>
          <w:sz w:val="28"/>
          <w:szCs w:val="28"/>
        </w:rPr>
        <w:t>»</w:t>
      </w:r>
      <w:r>
        <w:rPr>
          <w:sz w:val="28"/>
          <w:szCs w:val="28"/>
        </w:rPr>
        <w:t xml:space="preserve"> </w:t>
      </w:r>
      <w:r w:rsidR="00A65C45">
        <w:rPr>
          <w:sz w:val="28"/>
          <w:szCs w:val="28"/>
        </w:rPr>
        <w:t>закреплены коды главного администратора за каждым главным администратором средств бюджета поселения.</w:t>
      </w:r>
    </w:p>
    <w:p w:rsidR="00F814AA" w:rsidRDefault="004C1E35" w:rsidP="00E81733">
      <w:pPr>
        <w:ind w:firstLine="709"/>
        <w:jc w:val="both"/>
        <w:rPr>
          <w:sz w:val="28"/>
          <w:szCs w:val="28"/>
        </w:rPr>
      </w:pPr>
      <w:r>
        <w:rPr>
          <w:sz w:val="28"/>
          <w:szCs w:val="28"/>
        </w:rPr>
        <w:t xml:space="preserve">Показатели исполнения бюджетных назначений по </w:t>
      </w:r>
      <w:r w:rsidR="007A61B9">
        <w:rPr>
          <w:sz w:val="28"/>
          <w:szCs w:val="28"/>
        </w:rPr>
        <w:t xml:space="preserve">налоговым и неналоговым </w:t>
      </w:r>
      <w:r>
        <w:rPr>
          <w:sz w:val="28"/>
          <w:szCs w:val="28"/>
        </w:rPr>
        <w:t xml:space="preserve">доходам по главным администраторам доходов бюджета </w:t>
      </w:r>
      <w:r w:rsidR="00E81733">
        <w:rPr>
          <w:sz w:val="28"/>
          <w:szCs w:val="28"/>
        </w:rPr>
        <w:t xml:space="preserve">поселения </w:t>
      </w:r>
      <w:r>
        <w:rPr>
          <w:sz w:val="28"/>
          <w:szCs w:val="28"/>
        </w:rPr>
        <w:t xml:space="preserve">характеризуются данными приведенными в таблице </w:t>
      </w:r>
    </w:p>
    <w:p w:rsidR="004C1E35" w:rsidRDefault="007A61B9" w:rsidP="004C1E35">
      <w:pPr>
        <w:ind w:left="420"/>
        <w:jc w:val="right"/>
        <w:rPr>
          <w:sz w:val="28"/>
          <w:szCs w:val="28"/>
        </w:rPr>
      </w:pPr>
      <w:r>
        <w:rPr>
          <w:sz w:val="28"/>
          <w:szCs w:val="28"/>
        </w:rPr>
        <w:t xml:space="preserve"> </w:t>
      </w:r>
      <w:r w:rsidR="004C1E35">
        <w:rPr>
          <w:sz w:val="28"/>
          <w:szCs w:val="28"/>
        </w:rPr>
        <w:t>(тыс. руб.)</w:t>
      </w:r>
    </w:p>
    <w:tbl>
      <w:tblPr>
        <w:tblStyle w:val="a7"/>
        <w:tblW w:w="0" w:type="auto"/>
        <w:tblInd w:w="420" w:type="dxa"/>
        <w:tblLook w:val="04A0" w:firstRow="1" w:lastRow="0" w:firstColumn="1" w:lastColumn="0" w:noHBand="0" w:noVBand="1"/>
      </w:tblPr>
      <w:tblGrid>
        <w:gridCol w:w="2115"/>
        <w:gridCol w:w="1872"/>
        <w:gridCol w:w="2041"/>
        <w:gridCol w:w="1531"/>
        <w:gridCol w:w="1592"/>
      </w:tblGrid>
      <w:tr w:rsidR="00A65C45" w:rsidTr="00A65C45">
        <w:tc>
          <w:tcPr>
            <w:tcW w:w="2115" w:type="dxa"/>
          </w:tcPr>
          <w:p w:rsidR="00A65C45" w:rsidRPr="004C1E35" w:rsidRDefault="00A65C45" w:rsidP="004C1E35">
            <w:pPr>
              <w:rPr>
                <w:sz w:val="24"/>
                <w:szCs w:val="24"/>
              </w:rPr>
            </w:pPr>
            <w:r w:rsidRPr="004C1E35">
              <w:rPr>
                <w:sz w:val="24"/>
                <w:szCs w:val="24"/>
              </w:rPr>
              <w:t>Наименование</w:t>
            </w:r>
          </w:p>
        </w:tc>
        <w:tc>
          <w:tcPr>
            <w:tcW w:w="1872" w:type="dxa"/>
          </w:tcPr>
          <w:p w:rsidR="00A65C45" w:rsidRDefault="00A65C45" w:rsidP="00E81733">
            <w:pPr>
              <w:rPr>
                <w:sz w:val="24"/>
                <w:szCs w:val="24"/>
              </w:rPr>
            </w:pPr>
            <w:r>
              <w:rPr>
                <w:sz w:val="24"/>
                <w:szCs w:val="24"/>
              </w:rPr>
              <w:t>Код главного администратора</w:t>
            </w:r>
          </w:p>
        </w:tc>
        <w:tc>
          <w:tcPr>
            <w:tcW w:w="2041" w:type="dxa"/>
          </w:tcPr>
          <w:p w:rsidR="00A65C45" w:rsidRPr="004C1E35" w:rsidRDefault="00A65C45" w:rsidP="00E81733">
            <w:pPr>
              <w:rPr>
                <w:sz w:val="24"/>
                <w:szCs w:val="24"/>
              </w:rPr>
            </w:pPr>
            <w:r>
              <w:rPr>
                <w:sz w:val="24"/>
                <w:szCs w:val="24"/>
              </w:rPr>
              <w:t>Прогнозируемые поступления налоговых и неналоговых доходов в бюджет поселения</w:t>
            </w:r>
          </w:p>
        </w:tc>
        <w:tc>
          <w:tcPr>
            <w:tcW w:w="1531" w:type="dxa"/>
          </w:tcPr>
          <w:p w:rsidR="00A65C45" w:rsidRPr="004C1E35" w:rsidRDefault="00A65C45" w:rsidP="004C1E35">
            <w:pPr>
              <w:rPr>
                <w:sz w:val="24"/>
                <w:szCs w:val="24"/>
              </w:rPr>
            </w:pPr>
            <w:r>
              <w:rPr>
                <w:sz w:val="24"/>
                <w:szCs w:val="24"/>
              </w:rPr>
              <w:t>Исполнено</w:t>
            </w:r>
          </w:p>
        </w:tc>
        <w:tc>
          <w:tcPr>
            <w:tcW w:w="1592" w:type="dxa"/>
          </w:tcPr>
          <w:p w:rsidR="00A65C45" w:rsidRDefault="00A65C45" w:rsidP="004C1E35">
            <w:pPr>
              <w:rPr>
                <w:sz w:val="24"/>
                <w:szCs w:val="24"/>
              </w:rPr>
            </w:pPr>
            <w:r>
              <w:rPr>
                <w:sz w:val="24"/>
                <w:szCs w:val="24"/>
              </w:rPr>
              <w:t>Процент исполнения</w:t>
            </w:r>
          </w:p>
          <w:p w:rsidR="00A65C45" w:rsidRPr="004C1E35" w:rsidRDefault="00A65C45" w:rsidP="004C1E35">
            <w:pPr>
              <w:rPr>
                <w:sz w:val="24"/>
                <w:szCs w:val="24"/>
              </w:rPr>
            </w:pPr>
          </w:p>
        </w:tc>
      </w:tr>
      <w:tr w:rsidR="00A65C45" w:rsidTr="00A65C45">
        <w:tc>
          <w:tcPr>
            <w:tcW w:w="2115" w:type="dxa"/>
          </w:tcPr>
          <w:p w:rsidR="008259C1" w:rsidRDefault="00A65C45" w:rsidP="008259C1">
            <w:r>
              <w:t xml:space="preserve">Администрация </w:t>
            </w:r>
            <w:proofErr w:type="spellStart"/>
            <w:r w:rsidR="008259C1">
              <w:t>Кааламского</w:t>
            </w:r>
            <w:proofErr w:type="spellEnd"/>
          </w:p>
          <w:p w:rsidR="00A65C45" w:rsidRPr="004C1E35" w:rsidRDefault="00A65C45" w:rsidP="008259C1">
            <w:r>
              <w:t>поселения</w:t>
            </w:r>
          </w:p>
        </w:tc>
        <w:tc>
          <w:tcPr>
            <w:tcW w:w="1872" w:type="dxa"/>
          </w:tcPr>
          <w:p w:rsidR="00A65C45" w:rsidRDefault="00A65C45" w:rsidP="008259C1">
            <w:pPr>
              <w:jc w:val="center"/>
            </w:pPr>
            <w:r>
              <w:t>00</w:t>
            </w:r>
            <w:r w:rsidR="008259C1">
              <w:t>7</w:t>
            </w:r>
          </w:p>
        </w:tc>
        <w:tc>
          <w:tcPr>
            <w:tcW w:w="2041" w:type="dxa"/>
          </w:tcPr>
          <w:p w:rsidR="00A65C45" w:rsidRDefault="007A61B9" w:rsidP="003505C0">
            <w:pPr>
              <w:jc w:val="center"/>
            </w:pPr>
            <w:r>
              <w:t>367,4</w:t>
            </w:r>
          </w:p>
        </w:tc>
        <w:tc>
          <w:tcPr>
            <w:tcW w:w="1531" w:type="dxa"/>
          </w:tcPr>
          <w:p w:rsidR="00A65C45" w:rsidRDefault="00ED0782" w:rsidP="00ED0782">
            <w:pPr>
              <w:jc w:val="center"/>
            </w:pPr>
            <w:r>
              <w:t>360,1</w:t>
            </w:r>
          </w:p>
        </w:tc>
        <w:tc>
          <w:tcPr>
            <w:tcW w:w="1592" w:type="dxa"/>
          </w:tcPr>
          <w:p w:rsidR="00A65C45" w:rsidRDefault="00ED0782" w:rsidP="004C1E35">
            <w:pPr>
              <w:jc w:val="center"/>
            </w:pPr>
            <w:r>
              <w:t>98,0</w:t>
            </w:r>
          </w:p>
        </w:tc>
      </w:tr>
      <w:tr w:rsidR="00A65C45" w:rsidTr="00A65C45">
        <w:tc>
          <w:tcPr>
            <w:tcW w:w="2115" w:type="dxa"/>
          </w:tcPr>
          <w:p w:rsidR="00A65C45" w:rsidRDefault="00ED0782" w:rsidP="004C1E35">
            <w:r>
              <w:t>Управление Федерального Казначейства по РК</w:t>
            </w:r>
          </w:p>
        </w:tc>
        <w:tc>
          <w:tcPr>
            <w:tcW w:w="1872" w:type="dxa"/>
          </w:tcPr>
          <w:p w:rsidR="00A65C45" w:rsidRDefault="00A65C45" w:rsidP="004C1E35">
            <w:pPr>
              <w:jc w:val="center"/>
            </w:pPr>
            <w:r>
              <w:t>100</w:t>
            </w:r>
          </w:p>
        </w:tc>
        <w:tc>
          <w:tcPr>
            <w:tcW w:w="2041" w:type="dxa"/>
          </w:tcPr>
          <w:p w:rsidR="00A65C45" w:rsidRDefault="007A61B9" w:rsidP="004C1E35">
            <w:pPr>
              <w:jc w:val="center"/>
            </w:pPr>
            <w:r>
              <w:t>888,7</w:t>
            </w:r>
          </w:p>
        </w:tc>
        <w:tc>
          <w:tcPr>
            <w:tcW w:w="1531" w:type="dxa"/>
          </w:tcPr>
          <w:p w:rsidR="00A65C45" w:rsidRDefault="00ED0782" w:rsidP="004C1E35">
            <w:pPr>
              <w:jc w:val="center"/>
            </w:pPr>
            <w:r>
              <w:t>903,3</w:t>
            </w:r>
          </w:p>
        </w:tc>
        <w:tc>
          <w:tcPr>
            <w:tcW w:w="1592" w:type="dxa"/>
          </w:tcPr>
          <w:p w:rsidR="00A65C45" w:rsidRDefault="00ED0782" w:rsidP="004C1E35">
            <w:pPr>
              <w:jc w:val="center"/>
            </w:pPr>
            <w:r>
              <w:t>101,6</w:t>
            </w:r>
          </w:p>
        </w:tc>
      </w:tr>
      <w:tr w:rsidR="00A65C45" w:rsidTr="00A65C45">
        <w:tc>
          <w:tcPr>
            <w:tcW w:w="2115" w:type="dxa"/>
          </w:tcPr>
          <w:p w:rsidR="00A65C45" w:rsidRDefault="007A61B9" w:rsidP="00372A36">
            <w:r>
              <w:t xml:space="preserve">Управление </w:t>
            </w:r>
            <w:r w:rsidR="00A65C45">
              <w:t>Федеральной налоговой службы</w:t>
            </w:r>
            <w:r>
              <w:t xml:space="preserve"> РФ по РК</w:t>
            </w:r>
          </w:p>
        </w:tc>
        <w:tc>
          <w:tcPr>
            <w:tcW w:w="1872" w:type="dxa"/>
          </w:tcPr>
          <w:p w:rsidR="00A65C45" w:rsidRDefault="00A65C45" w:rsidP="004C1E35">
            <w:pPr>
              <w:jc w:val="center"/>
            </w:pPr>
            <w:r>
              <w:t>182</w:t>
            </w:r>
          </w:p>
        </w:tc>
        <w:tc>
          <w:tcPr>
            <w:tcW w:w="2041" w:type="dxa"/>
          </w:tcPr>
          <w:p w:rsidR="00A65C45" w:rsidRDefault="007A61B9" w:rsidP="0022637D">
            <w:pPr>
              <w:jc w:val="center"/>
            </w:pPr>
            <w:r>
              <w:t>6351,7</w:t>
            </w:r>
          </w:p>
        </w:tc>
        <w:tc>
          <w:tcPr>
            <w:tcW w:w="1531" w:type="dxa"/>
          </w:tcPr>
          <w:p w:rsidR="00A65C45" w:rsidRDefault="00ED0782" w:rsidP="004C1E35">
            <w:pPr>
              <w:jc w:val="center"/>
            </w:pPr>
            <w:r>
              <w:t>5637,0</w:t>
            </w:r>
          </w:p>
        </w:tc>
        <w:tc>
          <w:tcPr>
            <w:tcW w:w="1592" w:type="dxa"/>
          </w:tcPr>
          <w:p w:rsidR="00A65C45" w:rsidRDefault="00ED0782" w:rsidP="00B319FA">
            <w:pPr>
              <w:jc w:val="center"/>
            </w:pPr>
            <w:r>
              <w:t>88,7</w:t>
            </w:r>
          </w:p>
        </w:tc>
      </w:tr>
      <w:tr w:rsidR="00A65C45" w:rsidTr="00A65C45">
        <w:tc>
          <w:tcPr>
            <w:tcW w:w="2115" w:type="dxa"/>
          </w:tcPr>
          <w:p w:rsidR="00A65C45" w:rsidRDefault="00A65C45" w:rsidP="00B15044">
            <w:r>
              <w:t>Итого</w:t>
            </w:r>
          </w:p>
        </w:tc>
        <w:tc>
          <w:tcPr>
            <w:tcW w:w="1872" w:type="dxa"/>
          </w:tcPr>
          <w:p w:rsidR="00A65C45" w:rsidRDefault="00A65C45" w:rsidP="00757A6B">
            <w:pPr>
              <w:jc w:val="center"/>
            </w:pPr>
          </w:p>
        </w:tc>
        <w:tc>
          <w:tcPr>
            <w:tcW w:w="2041" w:type="dxa"/>
          </w:tcPr>
          <w:p w:rsidR="00A65C45" w:rsidRDefault="00ED0782" w:rsidP="00757A6B">
            <w:pPr>
              <w:jc w:val="center"/>
            </w:pPr>
            <w:r>
              <w:t>7607,8</w:t>
            </w:r>
          </w:p>
        </w:tc>
        <w:tc>
          <w:tcPr>
            <w:tcW w:w="1531" w:type="dxa"/>
          </w:tcPr>
          <w:p w:rsidR="00ED0782" w:rsidRDefault="00ED0782" w:rsidP="00ED0782">
            <w:pPr>
              <w:jc w:val="center"/>
            </w:pPr>
            <w:r>
              <w:t>6900,4</w:t>
            </w:r>
          </w:p>
        </w:tc>
        <w:tc>
          <w:tcPr>
            <w:tcW w:w="1592" w:type="dxa"/>
          </w:tcPr>
          <w:p w:rsidR="00A65C45" w:rsidRDefault="00ED0782" w:rsidP="00182588">
            <w:pPr>
              <w:jc w:val="center"/>
            </w:pPr>
            <w:r>
              <w:t>90,7</w:t>
            </w:r>
          </w:p>
        </w:tc>
      </w:tr>
    </w:tbl>
    <w:p w:rsidR="00EE37A5" w:rsidRDefault="00D6421A" w:rsidP="004C1E35">
      <w:pPr>
        <w:ind w:left="420"/>
        <w:rPr>
          <w:sz w:val="28"/>
          <w:szCs w:val="28"/>
        </w:rPr>
      </w:pPr>
      <w:r>
        <w:rPr>
          <w:sz w:val="28"/>
          <w:szCs w:val="28"/>
        </w:rPr>
        <w:t xml:space="preserve">  </w:t>
      </w:r>
    </w:p>
    <w:p w:rsidR="00757A6B" w:rsidRDefault="00757A6B" w:rsidP="00F02D00">
      <w:pPr>
        <w:ind w:firstLine="709"/>
        <w:jc w:val="both"/>
        <w:rPr>
          <w:sz w:val="28"/>
          <w:szCs w:val="28"/>
        </w:rPr>
      </w:pPr>
      <w:r>
        <w:rPr>
          <w:sz w:val="28"/>
          <w:szCs w:val="28"/>
        </w:rPr>
        <w:t>Анализ исполнения прогнозируемых поступлений по налоговым и неналоговым доходам показал следующее.</w:t>
      </w:r>
    </w:p>
    <w:p w:rsidR="00757A6B" w:rsidRDefault="00794785" w:rsidP="00F02D00">
      <w:pPr>
        <w:ind w:firstLine="709"/>
        <w:jc w:val="both"/>
        <w:rPr>
          <w:sz w:val="28"/>
          <w:szCs w:val="28"/>
        </w:rPr>
      </w:pPr>
      <w:r>
        <w:rPr>
          <w:sz w:val="28"/>
          <w:szCs w:val="28"/>
        </w:rPr>
        <w:t xml:space="preserve">Доля поступлений администрируемых </w:t>
      </w:r>
      <w:r w:rsidR="00ED0782">
        <w:rPr>
          <w:sz w:val="28"/>
          <w:szCs w:val="28"/>
        </w:rPr>
        <w:t>Управления</w:t>
      </w:r>
      <w:r>
        <w:rPr>
          <w:sz w:val="28"/>
          <w:szCs w:val="28"/>
        </w:rPr>
        <w:t xml:space="preserve"> Федеральной налоговой службы</w:t>
      </w:r>
      <w:r w:rsidR="00ED0782">
        <w:rPr>
          <w:sz w:val="28"/>
          <w:szCs w:val="28"/>
        </w:rPr>
        <w:t xml:space="preserve"> РФ по РК</w:t>
      </w:r>
      <w:r>
        <w:rPr>
          <w:sz w:val="28"/>
          <w:szCs w:val="28"/>
        </w:rPr>
        <w:t xml:space="preserve"> составила </w:t>
      </w:r>
      <w:r w:rsidR="00ED0782">
        <w:rPr>
          <w:sz w:val="28"/>
          <w:szCs w:val="28"/>
        </w:rPr>
        <w:t>81,7</w:t>
      </w:r>
      <w:r>
        <w:rPr>
          <w:sz w:val="28"/>
          <w:szCs w:val="28"/>
        </w:rPr>
        <w:t xml:space="preserve"> </w:t>
      </w:r>
      <w:r w:rsidR="00667711">
        <w:rPr>
          <w:sz w:val="28"/>
          <w:szCs w:val="28"/>
        </w:rPr>
        <w:t>процента</w:t>
      </w:r>
      <w:r>
        <w:rPr>
          <w:sz w:val="28"/>
          <w:szCs w:val="28"/>
        </w:rPr>
        <w:t xml:space="preserve">, Администрацией </w:t>
      </w:r>
      <w:proofErr w:type="spellStart"/>
      <w:r w:rsidR="003A1D78">
        <w:rPr>
          <w:sz w:val="28"/>
          <w:szCs w:val="28"/>
        </w:rPr>
        <w:t>Кааламского</w:t>
      </w:r>
      <w:proofErr w:type="spellEnd"/>
      <w:r>
        <w:rPr>
          <w:sz w:val="28"/>
          <w:szCs w:val="28"/>
        </w:rPr>
        <w:t xml:space="preserve"> </w:t>
      </w:r>
      <w:r w:rsidR="003A1D78">
        <w:rPr>
          <w:sz w:val="28"/>
          <w:szCs w:val="28"/>
        </w:rPr>
        <w:t>сельского</w:t>
      </w:r>
      <w:r w:rsidR="00F02D00">
        <w:rPr>
          <w:sz w:val="28"/>
          <w:szCs w:val="28"/>
        </w:rPr>
        <w:t xml:space="preserve"> поселения</w:t>
      </w:r>
      <w:r>
        <w:rPr>
          <w:sz w:val="28"/>
          <w:szCs w:val="28"/>
        </w:rPr>
        <w:t xml:space="preserve"> – </w:t>
      </w:r>
      <w:r w:rsidR="00ED0782">
        <w:rPr>
          <w:sz w:val="28"/>
          <w:szCs w:val="28"/>
        </w:rPr>
        <w:t>5,2</w:t>
      </w:r>
      <w:r w:rsidR="00667711">
        <w:rPr>
          <w:sz w:val="28"/>
          <w:szCs w:val="28"/>
        </w:rPr>
        <w:t xml:space="preserve"> процента</w:t>
      </w:r>
      <w:r>
        <w:rPr>
          <w:sz w:val="28"/>
          <w:szCs w:val="28"/>
        </w:rPr>
        <w:t xml:space="preserve">, </w:t>
      </w:r>
      <w:r w:rsidR="00ED0782">
        <w:rPr>
          <w:sz w:val="28"/>
          <w:szCs w:val="28"/>
        </w:rPr>
        <w:t>Управления</w:t>
      </w:r>
      <w:r w:rsidR="00F02D00" w:rsidRPr="00F02D00">
        <w:rPr>
          <w:sz w:val="28"/>
          <w:szCs w:val="28"/>
        </w:rPr>
        <w:t xml:space="preserve"> Федерального казначейства</w:t>
      </w:r>
      <w:r w:rsidR="00F02D00">
        <w:rPr>
          <w:sz w:val="28"/>
          <w:szCs w:val="28"/>
        </w:rPr>
        <w:t xml:space="preserve"> </w:t>
      </w:r>
      <w:r w:rsidR="00ED0782">
        <w:rPr>
          <w:sz w:val="28"/>
          <w:szCs w:val="28"/>
        </w:rPr>
        <w:t xml:space="preserve"> по РК </w:t>
      </w:r>
      <w:r w:rsidR="00514F22">
        <w:rPr>
          <w:sz w:val="28"/>
          <w:szCs w:val="28"/>
        </w:rPr>
        <w:t xml:space="preserve">– </w:t>
      </w:r>
      <w:r w:rsidR="00ED0782">
        <w:rPr>
          <w:sz w:val="28"/>
          <w:szCs w:val="28"/>
        </w:rPr>
        <w:t>13,1</w:t>
      </w:r>
      <w:r w:rsidR="00667711">
        <w:rPr>
          <w:sz w:val="28"/>
          <w:szCs w:val="28"/>
        </w:rPr>
        <w:t xml:space="preserve"> процента</w:t>
      </w:r>
      <w:r w:rsidR="00514F22">
        <w:rPr>
          <w:sz w:val="28"/>
          <w:szCs w:val="28"/>
        </w:rPr>
        <w:t>.</w:t>
      </w:r>
    </w:p>
    <w:p w:rsidR="00514F22" w:rsidRDefault="00514F22" w:rsidP="00F814AA">
      <w:pPr>
        <w:ind w:firstLine="709"/>
        <w:jc w:val="both"/>
        <w:rPr>
          <w:sz w:val="28"/>
          <w:szCs w:val="28"/>
        </w:rPr>
      </w:pPr>
      <w:r>
        <w:rPr>
          <w:sz w:val="28"/>
          <w:szCs w:val="28"/>
        </w:rPr>
        <w:t xml:space="preserve">По </w:t>
      </w:r>
      <w:r w:rsidR="00115B76">
        <w:rPr>
          <w:sz w:val="28"/>
          <w:szCs w:val="28"/>
        </w:rPr>
        <w:t>одному</w:t>
      </w:r>
      <w:r w:rsidR="00F02D00">
        <w:rPr>
          <w:sz w:val="28"/>
          <w:szCs w:val="28"/>
        </w:rPr>
        <w:t xml:space="preserve"> из </w:t>
      </w:r>
      <w:r w:rsidR="003A1D78">
        <w:rPr>
          <w:sz w:val="28"/>
          <w:szCs w:val="28"/>
        </w:rPr>
        <w:t>трех</w:t>
      </w:r>
      <w:r>
        <w:rPr>
          <w:sz w:val="28"/>
          <w:szCs w:val="28"/>
        </w:rPr>
        <w:t xml:space="preserve"> главны</w:t>
      </w:r>
      <w:r w:rsidR="00F02D00">
        <w:rPr>
          <w:sz w:val="28"/>
          <w:szCs w:val="28"/>
        </w:rPr>
        <w:t>х</w:t>
      </w:r>
      <w:r>
        <w:rPr>
          <w:sz w:val="28"/>
          <w:szCs w:val="28"/>
        </w:rPr>
        <w:t xml:space="preserve"> администратор</w:t>
      </w:r>
      <w:r w:rsidR="00F02D00">
        <w:rPr>
          <w:sz w:val="28"/>
          <w:szCs w:val="28"/>
        </w:rPr>
        <w:t>ов</w:t>
      </w:r>
      <w:r>
        <w:rPr>
          <w:sz w:val="28"/>
          <w:szCs w:val="28"/>
        </w:rPr>
        <w:t xml:space="preserve"> доходов бюджета </w:t>
      </w:r>
      <w:r w:rsidR="00F02D00">
        <w:rPr>
          <w:sz w:val="28"/>
          <w:szCs w:val="28"/>
        </w:rPr>
        <w:t xml:space="preserve">поселения </w:t>
      </w:r>
      <w:r>
        <w:rPr>
          <w:sz w:val="28"/>
          <w:szCs w:val="28"/>
        </w:rPr>
        <w:t>исполнение прогнозируемых поступлений в 201</w:t>
      </w:r>
      <w:r w:rsidR="00ED0782">
        <w:rPr>
          <w:sz w:val="28"/>
          <w:szCs w:val="28"/>
        </w:rPr>
        <w:t>7</w:t>
      </w:r>
      <w:r>
        <w:rPr>
          <w:sz w:val="28"/>
          <w:szCs w:val="28"/>
        </w:rPr>
        <w:t xml:space="preserve"> году составило менее </w:t>
      </w:r>
      <w:r w:rsidR="00E84CA4">
        <w:rPr>
          <w:sz w:val="28"/>
          <w:szCs w:val="28"/>
        </w:rPr>
        <w:t>9</w:t>
      </w:r>
      <w:r>
        <w:rPr>
          <w:sz w:val="28"/>
          <w:szCs w:val="28"/>
        </w:rPr>
        <w:t>0,0 процентов.</w:t>
      </w:r>
      <w:r w:rsidR="00F02D00">
        <w:rPr>
          <w:sz w:val="28"/>
          <w:szCs w:val="28"/>
        </w:rPr>
        <w:t xml:space="preserve"> Самый низкий процент исполнения </w:t>
      </w:r>
      <w:r w:rsidR="0086476B">
        <w:rPr>
          <w:sz w:val="28"/>
          <w:szCs w:val="28"/>
        </w:rPr>
        <w:t xml:space="preserve"> прогнозируемых поступлений сложился по главному администратору – </w:t>
      </w:r>
      <w:r w:rsidR="00ED0782">
        <w:rPr>
          <w:sz w:val="28"/>
          <w:szCs w:val="28"/>
        </w:rPr>
        <w:t>Управление</w:t>
      </w:r>
      <w:r w:rsidR="00E84CA4">
        <w:rPr>
          <w:sz w:val="28"/>
          <w:szCs w:val="28"/>
        </w:rPr>
        <w:t xml:space="preserve"> Федеральной налоговой службы</w:t>
      </w:r>
      <w:r w:rsidR="00ED0782">
        <w:rPr>
          <w:sz w:val="28"/>
          <w:szCs w:val="28"/>
        </w:rPr>
        <w:t xml:space="preserve"> РФ по РК</w:t>
      </w:r>
      <w:r w:rsidR="00115B76">
        <w:rPr>
          <w:sz w:val="28"/>
          <w:szCs w:val="28"/>
        </w:rPr>
        <w:t>.</w:t>
      </w:r>
    </w:p>
    <w:p w:rsidR="00115B76" w:rsidRPr="00B34BD6" w:rsidRDefault="00B34BD6" w:rsidP="00ED0782">
      <w:pPr>
        <w:spacing w:after="100" w:afterAutospacing="1"/>
        <w:ind w:firstLine="709"/>
        <w:jc w:val="both"/>
        <w:rPr>
          <w:sz w:val="28"/>
          <w:szCs w:val="28"/>
          <w:u w:val="single"/>
        </w:rPr>
      </w:pPr>
      <w:r w:rsidRPr="00B34BD6">
        <w:rPr>
          <w:sz w:val="28"/>
          <w:szCs w:val="28"/>
          <w:u w:val="single"/>
        </w:rPr>
        <w:t xml:space="preserve">С целью </w:t>
      </w:r>
      <w:proofErr w:type="gramStart"/>
      <w:r w:rsidRPr="00B34BD6">
        <w:rPr>
          <w:sz w:val="28"/>
          <w:szCs w:val="28"/>
          <w:u w:val="single"/>
        </w:rPr>
        <w:t>повышения эффективности администрирования доходов бюджета</w:t>
      </w:r>
      <w:proofErr w:type="gramEnd"/>
      <w:r w:rsidRPr="00B34BD6">
        <w:rPr>
          <w:sz w:val="28"/>
          <w:szCs w:val="28"/>
          <w:u w:val="single"/>
        </w:rPr>
        <w:t xml:space="preserve"> и обеспечения выполнения утвержденных прогнозных поступлений в бюджет поселения Контрольно-счетный комитет СМР предлагает Администрации </w:t>
      </w:r>
      <w:proofErr w:type="spellStart"/>
      <w:r w:rsidRPr="00B34BD6">
        <w:rPr>
          <w:sz w:val="28"/>
          <w:szCs w:val="28"/>
          <w:u w:val="single"/>
        </w:rPr>
        <w:t>Кааламского</w:t>
      </w:r>
      <w:proofErr w:type="spellEnd"/>
      <w:r w:rsidRPr="00B34BD6">
        <w:rPr>
          <w:sz w:val="28"/>
          <w:szCs w:val="28"/>
          <w:u w:val="single"/>
        </w:rPr>
        <w:t xml:space="preserve"> сельского поселения, как органу обеспечивающему организацию исполнения бюджета, принять меры по повышению качества администрирования доходов бюджета поселения главными администраторами доходов бюджета </w:t>
      </w:r>
      <w:proofErr w:type="spellStart"/>
      <w:r w:rsidRPr="00B34BD6">
        <w:rPr>
          <w:sz w:val="28"/>
          <w:szCs w:val="28"/>
          <w:u w:val="single"/>
        </w:rPr>
        <w:t>Кааламского</w:t>
      </w:r>
      <w:proofErr w:type="spellEnd"/>
      <w:r w:rsidRPr="00B34BD6">
        <w:rPr>
          <w:sz w:val="28"/>
          <w:szCs w:val="28"/>
          <w:u w:val="single"/>
        </w:rPr>
        <w:t xml:space="preserve"> сельского поселения.</w:t>
      </w:r>
    </w:p>
    <w:p w:rsidR="0099694C" w:rsidRDefault="0099694C" w:rsidP="00ED0782">
      <w:pPr>
        <w:numPr>
          <w:ilvl w:val="0"/>
          <w:numId w:val="13"/>
        </w:numPr>
        <w:spacing w:after="100" w:afterAutospacing="1"/>
        <w:jc w:val="center"/>
        <w:rPr>
          <w:b/>
          <w:sz w:val="28"/>
          <w:szCs w:val="28"/>
        </w:rPr>
      </w:pPr>
      <w:r>
        <w:rPr>
          <w:b/>
          <w:sz w:val="28"/>
          <w:szCs w:val="28"/>
        </w:rPr>
        <w:t xml:space="preserve">Анализ исполнения показателей расходной части бюджета </w:t>
      </w:r>
      <w:proofErr w:type="spellStart"/>
      <w:r w:rsidR="00D95435">
        <w:rPr>
          <w:b/>
          <w:sz w:val="28"/>
          <w:szCs w:val="28"/>
        </w:rPr>
        <w:t>Кааламского</w:t>
      </w:r>
      <w:proofErr w:type="spellEnd"/>
      <w:r w:rsidR="00D95435">
        <w:rPr>
          <w:b/>
          <w:sz w:val="28"/>
          <w:szCs w:val="28"/>
        </w:rPr>
        <w:t xml:space="preserve"> сельского</w:t>
      </w:r>
      <w:r w:rsidR="00076EF1">
        <w:rPr>
          <w:b/>
          <w:sz w:val="28"/>
          <w:szCs w:val="28"/>
        </w:rPr>
        <w:t xml:space="preserve"> поселения</w:t>
      </w:r>
    </w:p>
    <w:p w:rsidR="0028005F" w:rsidRDefault="0028005F" w:rsidP="00ED0782">
      <w:pPr>
        <w:spacing w:after="100" w:afterAutospacing="1"/>
        <w:ind w:firstLine="709"/>
        <w:jc w:val="both"/>
        <w:rPr>
          <w:sz w:val="28"/>
          <w:szCs w:val="28"/>
        </w:rPr>
      </w:pPr>
      <w:r>
        <w:rPr>
          <w:sz w:val="28"/>
          <w:szCs w:val="28"/>
        </w:rPr>
        <w:lastRenderedPageBreak/>
        <w:t xml:space="preserve">Решением о бюджете </w:t>
      </w:r>
      <w:proofErr w:type="spellStart"/>
      <w:r w:rsidR="00D95435">
        <w:rPr>
          <w:sz w:val="28"/>
          <w:szCs w:val="28"/>
        </w:rPr>
        <w:t>Кааламского</w:t>
      </w:r>
      <w:proofErr w:type="spellEnd"/>
      <w:r w:rsidR="00D95435">
        <w:rPr>
          <w:sz w:val="28"/>
          <w:szCs w:val="28"/>
        </w:rPr>
        <w:t xml:space="preserve"> сельского</w:t>
      </w:r>
      <w:r w:rsidR="00076EF1">
        <w:rPr>
          <w:sz w:val="28"/>
          <w:szCs w:val="28"/>
        </w:rPr>
        <w:t xml:space="preserve"> поселения</w:t>
      </w:r>
      <w:r>
        <w:rPr>
          <w:sz w:val="28"/>
          <w:szCs w:val="28"/>
        </w:rPr>
        <w:t xml:space="preserve"> на 201</w:t>
      </w:r>
      <w:r w:rsidR="0040520C">
        <w:rPr>
          <w:sz w:val="28"/>
          <w:szCs w:val="28"/>
        </w:rPr>
        <w:t>7</w:t>
      </w:r>
      <w:r>
        <w:rPr>
          <w:sz w:val="28"/>
          <w:szCs w:val="28"/>
        </w:rPr>
        <w:t xml:space="preserve"> год в первоначальной редакции общий объем годовых назначений расходной части был утвержден в объеме </w:t>
      </w:r>
      <w:r w:rsidR="0040520C">
        <w:rPr>
          <w:sz w:val="28"/>
          <w:szCs w:val="28"/>
        </w:rPr>
        <w:t>11029,9</w:t>
      </w:r>
      <w:r>
        <w:rPr>
          <w:sz w:val="28"/>
          <w:szCs w:val="28"/>
        </w:rPr>
        <w:t xml:space="preserve"> тыс. руб. С учетом внесенных изменений общий объем расходов увеличился  на  </w:t>
      </w:r>
      <w:r w:rsidR="0040520C">
        <w:rPr>
          <w:sz w:val="28"/>
          <w:szCs w:val="28"/>
        </w:rPr>
        <w:t>1751,87</w:t>
      </w:r>
      <w:r w:rsidR="00042440" w:rsidRPr="00E21805">
        <w:rPr>
          <w:sz w:val="28"/>
          <w:szCs w:val="28"/>
        </w:rPr>
        <w:t xml:space="preserve"> тыс. руб</w:t>
      </w:r>
      <w:r w:rsidR="00E740D9">
        <w:rPr>
          <w:sz w:val="28"/>
          <w:szCs w:val="28"/>
        </w:rPr>
        <w:t>.</w:t>
      </w:r>
      <w:r w:rsidR="00042440">
        <w:rPr>
          <w:sz w:val="28"/>
          <w:szCs w:val="28"/>
        </w:rPr>
        <w:t xml:space="preserve"> (или на </w:t>
      </w:r>
      <w:r w:rsidR="0040520C">
        <w:rPr>
          <w:sz w:val="28"/>
          <w:szCs w:val="28"/>
        </w:rPr>
        <w:t>15,9</w:t>
      </w:r>
      <w:r w:rsidR="00042440">
        <w:rPr>
          <w:sz w:val="28"/>
          <w:szCs w:val="28"/>
        </w:rPr>
        <w:t>%)</w:t>
      </w:r>
      <w:r w:rsidR="00042440" w:rsidRPr="00E21805">
        <w:rPr>
          <w:sz w:val="28"/>
          <w:szCs w:val="28"/>
        </w:rPr>
        <w:t xml:space="preserve"> и составила </w:t>
      </w:r>
      <w:r w:rsidR="0040520C">
        <w:rPr>
          <w:sz w:val="28"/>
          <w:szCs w:val="28"/>
        </w:rPr>
        <w:t xml:space="preserve">12781,77 </w:t>
      </w:r>
      <w:r w:rsidR="00042440" w:rsidRPr="00E21805">
        <w:rPr>
          <w:sz w:val="28"/>
          <w:szCs w:val="28"/>
        </w:rPr>
        <w:t>тыс. руб.</w:t>
      </w:r>
    </w:p>
    <w:p w:rsidR="00970FB0" w:rsidRPr="00741875" w:rsidRDefault="00042440" w:rsidP="00076EF1">
      <w:pPr>
        <w:ind w:firstLine="709"/>
        <w:jc w:val="both"/>
        <w:rPr>
          <w:sz w:val="28"/>
          <w:szCs w:val="28"/>
        </w:rPr>
      </w:pPr>
      <w:r w:rsidRPr="00741875">
        <w:rPr>
          <w:sz w:val="28"/>
          <w:szCs w:val="28"/>
        </w:rPr>
        <w:t>В соответствии с</w:t>
      </w:r>
      <w:r w:rsidR="00076EF1" w:rsidRPr="00741875">
        <w:rPr>
          <w:sz w:val="28"/>
          <w:szCs w:val="28"/>
        </w:rPr>
        <w:t xml:space="preserve">о </w:t>
      </w:r>
      <w:r w:rsidRPr="00741875">
        <w:rPr>
          <w:sz w:val="28"/>
          <w:szCs w:val="28"/>
        </w:rPr>
        <w:t>сводной бюджетной росписью на 201</w:t>
      </w:r>
      <w:r w:rsidR="0040520C">
        <w:rPr>
          <w:sz w:val="28"/>
          <w:szCs w:val="28"/>
        </w:rPr>
        <w:t>7</w:t>
      </w:r>
      <w:r w:rsidRPr="00741875">
        <w:rPr>
          <w:sz w:val="28"/>
          <w:szCs w:val="28"/>
        </w:rPr>
        <w:t xml:space="preserve"> год бюджетные ассигнования по расходам бюджета утверждены в сумме </w:t>
      </w:r>
      <w:r w:rsidR="0040520C">
        <w:rPr>
          <w:sz w:val="28"/>
          <w:szCs w:val="28"/>
        </w:rPr>
        <w:t>12781,77</w:t>
      </w:r>
      <w:r w:rsidRPr="00741875">
        <w:rPr>
          <w:sz w:val="28"/>
          <w:szCs w:val="28"/>
        </w:rPr>
        <w:t xml:space="preserve"> тыс. руб.</w:t>
      </w:r>
      <w:proofErr w:type="gramStart"/>
      <w:r w:rsidRPr="00741875">
        <w:rPr>
          <w:sz w:val="28"/>
          <w:szCs w:val="28"/>
        </w:rPr>
        <w:t xml:space="preserve"> ,</w:t>
      </w:r>
      <w:proofErr w:type="gramEnd"/>
      <w:r w:rsidRPr="00741875">
        <w:rPr>
          <w:sz w:val="28"/>
          <w:szCs w:val="28"/>
        </w:rPr>
        <w:t xml:space="preserve"> что </w:t>
      </w:r>
      <w:r w:rsidR="00076EF1" w:rsidRPr="00741875">
        <w:rPr>
          <w:sz w:val="28"/>
          <w:szCs w:val="28"/>
        </w:rPr>
        <w:t xml:space="preserve">соответствует сумме </w:t>
      </w:r>
      <w:r w:rsidRPr="00741875">
        <w:rPr>
          <w:sz w:val="28"/>
          <w:szCs w:val="28"/>
        </w:rPr>
        <w:t>бюджетных ассигнований, утвержденных Решением о бюджете с учетом внесенных изменений на 201</w:t>
      </w:r>
      <w:r w:rsidR="0040520C">
        <w:rPr>
          <w:sz w:val="28"/>
          <w:szCs w:val="28"/>
        </w:rPr>
        <w:t>7</w:t>
      </w:r>
      <w:r w:rsidRPr="00741875">
        <w:rPr>
          <w:sz w:val="28"/>
          <w:szCs w:val="28"/>
        </w:rPr>
        <w:t>год.</w:t>
      </w:r>
    </w:p>
    <w:p w:rsidR="009C693B" w:rsidRPr="00914BD1" w:rsidRDefault="005263EB" w:rsidP="00914BD1">
      <w:pPr>
        <w:pStyle w:val="ab"/>
        <w:ind w:firstLine="709"/>
        <w:jc w:val="both"/>
        <w:rPr>
          <w:rFonts w:ascii="Times New Roman" w:hAnsi="Times New Roman" w:cs="Times New Roman"/>
          <w:sz w:val="28"/>
          <w:szCs w:val="28"/>
        </w:rPr>
      </w:pPr>
      <w:r w:rsidRPr="009C693B">
        <w:rPr>
          <w:rFonts w:ascii="Times New Roman" w:hAnsi="Times New Roman" w:cs="Times New Roman"/>
          <w:sz w:val="28"/>
          <w:szCs w:val="28"/>
        </w:rPr>
        <w:t>В отчетном году</w:t>
      </w:r>
      <w:r w:rsidR="00970FB0" w:rsidRPr="009C693B">
        <w:rPr>
          <w:rFonts w:ascii="Times New Roman" w:hAnsi="Times New Roman" w:cs="Times New Roman"/>
          <w:sz w:val="28"/>
          <w:szCs w:val="28"/>
        </w:rPr>
        <w:t xml:space="preserve"> </w:t>
      </w:r>
      <w:r w:rsidRPr="009C693B">
        <w:rPr>
          <w:rFonts w:ascii="Times New Roman" w:hAnsi="Times New Roman" w:cs="Times New Roman"/>
          <w:sz w:val="28"/>
          <w:szCs w:val="28"/>
        </w:rPr>
        <w:t xml:space="preserve">в ходе корректировок бюджета осуществлено увеличение запланированных бюджетных ассигнований по </w:t>
      </w:r>
      <w:r w:rsidR="00914BD1">
        <w:rPr>
          <w:rFonts w:ascii="Times New Roman" w:hAnsi="Times New Roman" w:cs="Times New Roman"/>
          <w:sz w:val="28"/>
          <w:szCs w:val="28"/>
        </w:rPr>
        <w:t>некоторым</w:t>
      </w:r>
      <w:r w:rsidRPr="009C693B">
        <w:rPr>
          <w:rFonts w:ascii="Times New Roman" w:hAnsi="Times New Roman" w:cs="Times New Roman"/>
          <w:sz w:val="28"/>
          <w:szCs w:val="28"/>
        </w:rPr>
        <w:t xml:space="preserve"> раздел</w:t>
      </w:r>
      <w:r w:rsidR="00914BD1">
        <w:rPr>
          <w:rFonts w:ascii="Times New Roman" w:hAnsi="Times New Roman" w:cs="Times New Roman"/>
          <w:sz w:val="28"/>
          <w:szCs w:val="28"/>
        </w:rPr>
        <w:t>ам</w:t>
      </w:r>
      <w:r w:rsidRPr="009C693B">
        <w:rPr>
          <w:rFonts w:ascii="Times New Roman" w:hAnsi="Times New Roman" w:cs="Times New Roman"/>
          <w:sz w:val="28"/>
          <w:szCs w:val="28"/>
        </w:rPr>
        <w:t xml:space="preserve"> классификации расходов бюджета. </w:t>
      </w:r>
      <w:r w:rsidRPr="00914BD1">
        <w:rPr>
          <w:rFonts w:ascii="Times New Roman" w:hAnsi="Times New Roman" w:cs="Times New Roman"/>
          <w:sz w:val="28"/>
          <w:szCs w:val="28"/>
        </w:rPr>
        <w:t>Наибольшее увеличение отмечено по разделам</w:t>
      </w:r>
      <w:proofErr w:type="gramStart"/>
      <w:r w:rsidRPr="00914BD1">
        <w:rPr>
          <w:rFonts w:ascii="Times New Roman" w:hAnsi="Times New Roman" w:cs="Times New Roman"/>
          <w:sz w:val="28"/>
          <w:szCs w:val="28"/>
        </w:rPr>
        <w:t xml:space="preserve"> :</w:t>
      </w:r>
      <w:proofErr w:type="gramEnd"/>
      <w:r w:rsidRPr="00914BD1">
        <w:rPr>
          <w:rFonts w:ascii="Times New Roman" w:hAnsi="Times New Roman" w:cs="Times New Roman"/>
          <w:sz w:val="28"/>
          <w:szCs w:val="28"/>
        </w:rPr>
        <w:t xml:space="preserve"> «</w:t>
      </w:r>
      <w:r w:rsidR="00B51C8F">
        <w:rPr>
          <w:rFonts w:ascii="Times New Roman" w:hAnsi="Times New Roman" w:cs="Times New Roman"/>
          <w:sz w:val="28"/>
          <w:szCs w:val="28"/>
        </w:rPr>
        <w:t>Национальная экономика</w:t>
      </w:r>
      <w:r w:rsidRPr="00914BD1">
        <w:rPr>
          <w:rFonts w:ascii="Times New Roman" w:hAnsi="Times New Roman" w:cs="Times New Roman"/>
          <w:sz w:val="28"/>
          <w:szCs w:val="28"/>
        </w:rPr>
        <w:t xml:space="preserve">» на </w:t>
      </w:r>
      <w:r w:rsidR="00B51C8F">
        <w:rPr>
          <w:rFonts w:ascii="Times New Roman" w:hAnsi="Times New Roman" w:cs="Times New Roman"/>
          <w:sz w:val="28"/>
          <w:szCs w:val="28"/>
        </w:rPr>
        <w:t>68</w:t>
      </w:r>
      <w:r w:rsidRPr="00914BD1">
        <w:rPr>
          <w:rFonts w:ascii="Times New Roman" w:hAnsi="Times New Roman" w:cs="Times New Roman"/>
          <w:sz w:val="28"/>
          <w:szCs w:val="28"/>
        </w:rPr>
        <w:t xml:space="preserve">%, </w:t>
      </w:r>
      <w:r w:rsidR="00530047">
        <w:rPr>
          <w:rFonts w:ascii="Times New Roman" w:hAnsi="Times New Roman" w:cs="Times New Roman"/>
          <w:sz w:val="28"/>
          <w:szCs w:val="28"/>
        </w:rPr>
        <w:t xml:space="preserve"> «Жилищно-коммунальное хозяйство» на </w:t>
      </w:r>
      <w:r w:rsidR="00B51C8F">
        <w:rPr>
          <w:rFonts w:ascii="Times New Roman" w:hAnsi="Times New Roman" w:cs="Times New Roman"/>
          <w:sz w:val="28"/>
          <w:szCs w:val="28"/>
        </w:rPr>
        <w:t>9,7</w:t>
      </w:r>
      <w:r w:rsidR="00530047">
        <w:rPr>
          <w:rFonts w:ascii="Times New Roman" w:hAnsi="Times New Roman" w:cs="Times New Roman"/>
          <w:sz w:val="28"/>
          <w:szCs w:val="28"/>
        </w:rPr>
        <w:t xml:space="preserve">%, «Культура и кинематография» на </w:t>
      </w:r>
      <w:r w:rsidR="00B51C8F">
        <w:rPr>
          <w:rFonts w:ascii="Times New Roman" w:hAnsi="Times New Roman" w:cs="Times New Roman"/>
          <w:sz w:val="28"/>
          <w:szCs w:val="28"/>
        </w:rPr>
        <w:t>22,5</w:t>
      </w:r>
      <w:r w:rsidR="00530047">
        <w:rPr>
          <w:rFonts w:ascii="Times New Roman" w:hAnsi="Times New Roman" w:cs="Times New Roman"/>
          <w:sz w:val="28"/>
          <w:szCs w:val="28"/>
        </w:rPr>
        <w:t xml:space="preserve">%, </w:t>
      </w:r>
      <w:r w:rsidR="0054311F">
        <w:rPr>
          <w:rFonts w:ascii="Times New Roman" w:hAnsi="Times New Roman" w:cs="Times New Roman"/>
          <w:sz w:val="28"/>
          <w:szCs w:val="28"/>
        </w:rPr>
        <w:t>«</w:t>
      </w:r>
      <w:r w:rsidR="000330A3">
        <w:rPr>
          <w:rFonts w:ascii="Times New Roman" w:hAnsi="Times New Roman" w:cs="Times New Roman"/>
          <w:sz w:val="28"/>
          <w:szCs w:val="28"/>
        </w:rPr>
        <w:t>Общегосударственные вопросы</w:t>
      </w:r>
      <w:r w:rsidR="0054311F">
        <w:rPr>
          <w:rFonts w:ascii="Times New Roman" w:hAnsi="Times New Roman" w:cs="Times New Roman"/>
          <w:sz w:val="28"/>
          <w:szCs w:val="28"/>
        </w:rPr>
        <w:t xml:space="preserve">» на </w:t>
      </w:r>
      <w:r w:rsidR="00B51C8F">
        <w:rPr>
          <w:rFonts w:ascii="Times New Roman" w:hAnsi="Times New Roman" w:cs="Times New Roman"/>
          <w:sz w:val="28"/>
          <w:szCs w:val="28"/>
        </w:rPr>
        <w:t>11,0</w:t>
      </w:r>
      <w:r w:rsidR="0054311F">
        <w:rPr>
          <w:rFonts w:ascii="Times New Roman" w:hAnsi="Times New Roman" w:cs="Times New Roman"/>
          <w:sz w:val="28"/>
          <w:szCs w:val="28"/>
        </w:rPr>
        <w:t>%</w:t>
      </w:r>
      <w:r w:rsidR="000330A3">
        <w:rPr>
          <w:rFonts w:ascii="Times New Roman" w:hAnsi="Times New Roman" w:cs="Times New Roman"/>
          <w:sz w:val="28"/>
          <w:szCs w:val="28"/>
        </w:rPr>
        <w:t>, «Национальная оборона» на 5,1%</w:t>
      </w:r>
      <w:r w:rsidR="00530047">
        <w:rPr>
          <w:rFonts w:ascii="Times New Roman" w:hAnsi="Times New Roman" w:cs="Times New Roman"/>
          <w:sz w:val="28"/>
          <w:szCs w:val="28"/>
        </w:rPr>
        <w:t>.</w:t>
      </w:r>
      <w:r w:rsidR="00171EFD" w:rsidRPr="00914BD1">
        <w:rPr>
          <w:rFonts w:ascii="Times New Roman" w:hAnsi="Times New Roman" w:cs="Times New Roman"/>
          <w:sz w:val="28"/>
          <w:szCs w:val="28"/>
        </w:rPr>
        <w:t xml:space="preserve"> </w:t>
      </w:r>
    </w:p>
    <w:p w:rsidR="00582E20" w:rsidRDefault="00582E20" w:rsidP="00914BD1">
      <w:pPr>
        <w:ind w:firstLine="709"/>
        <w:jc w:val="both"/>
        <w:rPr>
          <w:sz w:val="28"/>
          <w:szCs w:val="28"/>
          <w:lang w:eastAsia="en-US"/>
        </w:rPr>
      </w:pPr>
      <w:r w:rsidRPr="00914BD1">
        <w:rPr>
          <w:sz w:val="28"/>
          <w:szCs w:val="28"/>
          <w:lang w:eastAsia="en-US"/>
        </w:rPr>
        <w:t xml:space="preserve">На </w:t>
      </w:r>
      <w:r w:rsidR="00530047">
        <w:rPr>
          <w:sz w:val="28"/>
          <w:szCs w:val="28"/>
          <w:lang w:eastAsia="en-US"/>
        </w:rPr>
        <w:t>9</w:t>
      </w:r>
      <w:r w:rsidR="00B51C8F">
        <w:rPr>
          <w:sz w:val="28"/>
          <w:szCs w:val="28"/>
          <w:lang w:eastAsia="en-US"/>
        </w:rPr>
        <w:t>0</w:t>
      </w:r>
      <w:r w:rsidR="00530047">
        <w:rPr>
          <w:sz w:val="28"/>
          <w:szCs w:val="28"/>
          <w:lang w:eastAsia="en-US"/>
        </w:rPr>
        <w:t>,</w:t>
      </w:r>
      <w:r w:rsidR="000330A3">
        <w:rPr>
          <w:sz w:val="28"/>
          <w:szCs w:val="28"/>
          <w:lang w:eastAsia="en-US"/>
        </w:rPr>
        <w:t>0</w:t>
      </w:r>
      <w:r w:rsidRPr="00914BD1">
        <w:rPr>
          <w:sz w:val="28"/>
          <w:szCs w:val="28"/>
          <w:lang w:eastAsia="en-US"/>
        </w:rPr>
        <w:t xml:space="preserve">% сокращены  бюджетные ассигнования по разделу </w:t>
      </w:r>
      <w:r w:rsidR="0054311F">
        <w:rPr>
          <w:sz w:val="28"/>
          <w:szCs w:val="28"/>
          <w:lang w:eastAsia="en-US"/>
        </w:rPr>
        <w:t>«</w:t>
      </w:r>
      <w:r w:rsidR="000330A3">
        <w:rPr>
          <w:sz w:val="28"/>
          <w:szCs w:val="28"/>
          <w:lang w:eastAsia="en-US"/>
        </w:rPr>
        <w:t>Социальное обеспечение</w:t>
      </w:r>
      <w:r w:rsidR="0054311F">
        <w:rPr>
          <w:sz w:val="28"/>
          <w:szCs w:val="28"/>
          <w:lang w:eastAsia="en-US"/>
        </w:rPr>
        <w:t xml:space="preserve">», на </w:t>
      </w:r>
      <w:r w:rsidR="00B51C8F">
        <w:rPr>
          <w:sz w:val="28"/>
          <w:szCs w:val="28"/>
          <w:lang w:eastAsia="en-US"/>
        </w:rPr>
        <w:t>83,3</w:t>
      </w:r>
      <w:r w:rsidR="0054311F">
        <w:rPr>
          <w:sz w:val="28"/>
          <w:szCs w:val="28"/>
          <w:lang w:eastAsia="en-US"/>
        </w:rPr>
        <w:t>%  по разделу «</w:t>
      </w:r>
      <w:r w:rsidR="000330A3">
        <w:rPr>
          <w:sz w:val="28"/>
          <w:szCs w:val="28"/>
          <w:lang w:eastAsia="en-US"/>
        </w:rPr>
        <w:t xml:space="preserve">Национальная </w:t>
      </w:r>
      <w:r w:rsidR="00B51C8F">
        <w:rPr>
          <w:sz w:val="28"/>
          <w:szCs w:val="28"/>
          <w:lang w:eastAsia="en-US"/>
        </w:rPr>
        <w:t>безопасность и правоохранительная деятельность</w:t>
      </w:r>
      <w:r w:rsidR="0054311F">
        <w:rPr>
          <w:sz w:val="28"/>
          <w:szCs w:val="28"/>
          <w:lang w:eastAsia="en-US"/>
        </w:rPr>
        <w:t>»</w:t>
      </w:r>
      <w:r w:rsidR="000330A3">
        <w:rPr>
          <w:sz w:val="28"/>
          <w:szCs w:val="28"/>
          <w:lang w:eastAsia="en-US"/>
        </w:rPr>
        <w:t xml:space="preserve">, на </w:t>
      </w:r>
      <w:r w:rsidR="00B51C8F">
        <w:rPr>
          <w:sz w:val="28"/>
          <w:szCs w:val="28"/>
          <w:lang w:eastAsia="en-US"/>
        </w:rPr>
        <w:t>51,1</w:t>
      </w:r>
      <w:r w:rsidR="000330A3">
        <w:rPr>
          <w:sz w:val="28"/>
          <w:szCs w:val="28"/>
          <w:lang w:eastAsia="en-US"/>
        </w:rPr>
        <w:t xml:space="preserve">% по разделу </w:t>
      </w:r>
      <w:r w:rsidR="00B51C8F">
        <w:rPr>
          <w:sz w:val="28"/>
          <w:szCs w:val="28"/>
          <w:lang w:eastAsia="en-US"/>
        </w:rPr>
        <w:t xml:space="preserve">«Образование» и на 43,2 % по разделу </w:t>
      </w:r>
      <w:r w:rsidR="000330A3">
        <w:rPr>
          <w:sz w:val="28"/>
          <w:szCs w:val="28"/>
          <w:lang w:eastAsia="en-US"/>
        </w:rPr>
        <w:t>«</w:t>
      </w:r>
      <w:r w:rsidR="00B51C8F">
        <w:rPr>
          <w:sz w:val="28"/>
          <w:szCs w:val="28"/>
          <w:lang w:eastAsia="en-US"/>
        </w:rPr>
        <w:t>Ф</w:t>
      </w:r>
      <w:r w:rsidR="000330A3">
        <w:rPr>
          <w:sz w:val="28"/>
          <w:szCs w:val="28"/>
          <w:lang w:eastAsia="en-US"/>
        </w:rPr>
        <w:t>изическая культура и спорт»</w:t>
      </w:r>
      <w:r w:rsidR="00731272">
        <w:rPr>
          <w:sz w:val="28"/>
          <w:szCs w:val="28"/>
          <w:lang w:eastAsia="en-US"/>
        </w:rPr>
        <w:t>.</w:t>
      </w:r>
    </w:p>
    <w:p w:rsidR="00914BD1" w:rsidRPr="00914BD1" w:rsidRDefault="00914BD1" w:rsidP="00914BD1">
      <w:pPr>
        <w:ind w:firstLine="709"/>
        <w:jc w:val="both"/>
        <w:rPr>
          <w:sz w:val="28"/>
          <w:szCs w:val="28"/>
          <w:lang w:eastAsia="en-US"/>
        </w:rPr>
      </w:pPr>
    </w:p>
    <w:p w:rsidR="00582E20" w:rsidRPr="00AA54EC" w:rsidRDefault="00582E20" w:rsidP="00AA54EC">
      <w:pPr>
        <w:pStyle w:val="ac"/>
        <w:numPr>
          <w:ilvl w:val="1"/>
          <w:numId w:val="14"/>
        </w:numPr>
        <w:rPr>
          <w:i/>
          <w:lang w:eastAsia="en-US"/>
        </w:rPr>
      </w:pPr>
      <w:r w:rsidRPr="00AA54EC">
        <w:rPr>
          <w:i/>
          <w:sz w:val="28"/>
          <w:szCs w:val="28"/>
          <w:lang w:eastAsia="en-US"/>
        </w:rPr>
        <w:t xml:space="preserve">Расходы бюджета по разделам и подразделам классификации расходов бюджетов </w:t>
      </w:r>
      <w:r w:rsidRPr="00AA54EC">
        <w:rPr>
          <w:i/>
          <w:lang w:eastAsia="en-US"/>
        </w:rPr>
        <w:t xml:space="preserve"> </w:t>
      </w:r>
    </w:p>
    <w:p w:rsidR="00042440" w:rsidRDefault="00582E20" w:rsidP="00B74ADD">
      <w:pPr>
        <w:ind w:firstLine="709"/>
        <w:jc w:val="both"/>
        <w:rPr>
          <w:sz w:val="28"/>
          <w:szCs w:val="28"/>
        </w:rPr>
      </w:pPr>
      <w:r>
        <w:rPr>
          <w:sz w:val="28"/>
          <w:szCs w:val="28"/>
        </w:rPr>
        <w:t xml:space="preserve">Анализ расходов бюджета </w:t>
      </w:r>
      <w:proofErr w:type="spellStart"/>
      <w:r w:rsidR="000330A3">
        <w:rPr>
          <w:sz w:val="28"/>
          <w:szCs w:val="28"/>
        </w:rPr>
        <w:t>Кааламского</w:t>
      </w:r>
      <w:proofErr w:type="spellEnd"/>
      <w:r w:rsidR="000330A3">
        <w:rPr>
          <w:sz w:val="28"/>
          <w:szCs w:val="28"/>
        </w:rPr>
        <w:t xml:space="preserve"> сельского</w:t>
      </w:r>
      <w:r w:rsidR="00B74ADD">
        <w:rPr>
          <w:sz w:val="28"/>
          <w:szCs w:val="28"/>
        </w:rPr>
        <w:t xml:space="preserve"> поселения</w:t>
      </w:r>
      <w:r>
        <w:rPr>
          <w:sz w:val="28"/>
          <w:szCs w:val="28"/>
        </w:rPr>
        <w:t xml:space="preserve"> </w:t>
      </w:r>
      <w:r w:rsidR="00801B50">
        <w:rPr>
          <w:sz w:val="28"/>
          <w:szCs w:val="28"/>
        </w:rPr>
        <w:t xml:space="preserve"> в разрезе разделов и подразделов классификации расходов бюджета  приведен в табл. </w:t>
      </w:r>
    </w:p>
    <w:p w:rsidR="00801B50" w:rsidRDefault="00225F66" w:rsidP="00801B50">
      <w:pPr>
        <w:jc w:val="right"/>
        <w:rPr>
          <w:sz w:val="28"/>
          <w:szCs w:val="28"/>
        </w:rPr>
      </w:pPr>
      <w:r>
        <w:rPr>
          <w:sz w:val="28"/>
          <w:szCs w:val="28"/>
        </w:rPr>
        <w:t xml:space="preserve"> </w:t>
      </w:r>
      <w:r w:rsidR="00801B50">
        <w:rPr>
          <w:sz w:val="28"/>
          <w:szCs w:val="28"/>
        </w:rPr>
        <w:t>(тыс. руб.)</w:t>
      </w:r>
    </w:p>
    <w:tbl>
      <w:tblPr>
        <w:tblStyle w:val="a7"/>
        <w:tblW w:w="0" w:type="auto"/>
        <w:tblLayout w:type="fixed"/>
        <w:tblCellMar>
          <w:left w:w="0" w:type="dxa"/>
          <w:right w:w="0" w:type="dxa"/>
        </w:tblCellMar>
        <w:tblLook w:val="04A0" w:firstRow="1" w:lastRow="0" w:firstColumn="1" w:lastColumn="0" w:noHBand="0" w:noVBand="1"/>
      </w:tblPr>
      <w:tblGrid>
        <w:gridCol w:w="1821"/>
        <w:gridCol w:w="929"/>
        <w:gridCol w:w="837"/>
        <w:gridCol w:w="929"/>
        <w:gridCol w:w="929"/>
        <w:gridCol w:w="837"/>
        <w:gridCol w:w="419"/>
        <w:gridCol w:w="675"/>
        <w:gridCol w:w="851"/>
        <w:gridCol w:w="567"/>
        <w:gridCol w:w="571"/>
      </w:tblGrid>
      <w:tr w:rsidR="00C378B7" w:rsidTr="005E2D4F">
        <w:trPr>
          <w:tblHeader/>
        </w:trPr>
        <w:tc>
          <w:tcPr>
            <w:tcW w:w="1821" w:type="dxa"/>
            <w:vMerge w:val="restart"/>
          </w:tcPr>
          <w:p w:rsidR="00C378B7" w:rsidRPr="00801B50" w:rsidRDefault="00C378B7" w:rsidP="00801B50">
            <w:r w:rsidRPr="00801B50">
              <w:t>Наименование</w:t>
            </w:r>
            <w:r>
              <w:t xml:space="preserve"> раздела, подраздела</w:t>
            </w:r>
          </w:p>
        </w:tc>
        <w:tc>
          <w:tcPr>
            <w:tcW w:w="1766" w:type="dxa"/>
            <w:gridSpan w:val="2"/>
          </w:tcPr>
          <w:p w:rsidR="00C378B7" w:rsidRDefault="00C378B7" w:rsidP="00225F66">
            <w:pPr>
              <w:jc w:val="center"/>
              <w:rPr>
                <w:color w:val="FF0000"/>
                <w:sz w:val="28"/>
                <w:szCs w:val="28"/>
              </w:rPr>
            </w:pPr>
            <w:r w:rsidRPr="00801B50">
              <w:rPr>
                <w:sz w:val="28"/>
                <w:szCs w:val="28"/>
              </w:rPr>
              <w:t>201</w:t>
            </w:r>
            <w:r w:rsidR="00225F66">
              <w:rPr>
                <w:sz w:val="28"/>
                <w:szCs w:val="28"/>
              </w:rPr>
              <w:t>6</w:t>
            </w:r>
            <w:r w:rsidRPr="00801B50">
              <w:rPr>
                <w:sz w:val="28"/>
                <w:szCs w:val="28"/>
              </w:rPr>
              <w:t xml:space="preserve"> год</w:t>
            </w:r>
          </w:p>
        </w:tc>
        <w:tc>
          <w:tcPr>
            <w:tcW w:w="2695" w:type="dxa"/>
            <w:gridSpan w:val="3"/>
          </w:tcPr>
          <w:p w:rsidR="00C378B7" w:rsidRDefault="00C378B7" w:rsidP="00225F66">
            <w:pPr>
              <w:jc w:val="center"/>
              <w:rPr>
                <w:color w:val="FF0000"/>
                <w:sz w:val="28"/>
                <w:szCs w:val="28"/>
              </w:rPr>
            </w:pPr>
            <w:r w:rsidRPr="00385D71">
              <w:rPr>
                <w:sz w:val="28"/>
                <w:szCs w:val="28"/>
              </w:rPr>
              <w:t>201</w:t>
            </w:r>
            <w:r w:rsidR="00225F66">
              <w:rPr>
                <w:sz w:val="28"/>
                <w:szCs w:val="28"/>
              </w:rPr>
              <w:t>7</w:t>
            </w:r>
            <w:r w:rsidRPr="00385D71">
              <w:rPr>
                <w:sz w:val="28"/>
                <w:szCs w:val="28"/>
              </w:rPr>
              <w:t xml:space="preserve"> год</w:t>
            </w:r>
          </w:p>
        </w:tc>
        <w:tc>
          <w:tcPr>
            <w:tcW w:w="1945" w:type="dxa"/>
            <w:gridSpan w:val="3"/>
          </w:tcPr>
          <w:p w:rsidR="00C378B7" w:rsidRDefault="00C378B7" w:rsidP="00385D71">
            <w:pPr>
              <w:jc w:val="center"/>
              <w:rPr>
                <w:color w:val="FF0000"/>
                <w:sz w:val="28"/>
                <w:szCs w:val="28"/>
              </w:rPr>
            </w:pPr>
            <w:r w:rsidRPr="00385D71">
              <w:rPr>
                <w:sz w:val="28"/>
                <w:szCs w:val="28"/>
              </w:rPr>
              <w:t>отклонения</w:t>
            </w:r>
          </w:p>
        </w:tc>
        <w:tc>
          <w:tcPr>
            <w:tcW w:w="1138" w:type="dxa"/>
            <w:gridSpan w:val="2"/>
          </w:tcPr>
          <w:p w:rsidR="00C378B7" w:rsidRPr="00385D71" w:rsidRDefault="00C378B7" w:rsidP="0085376A">
            <w:pPr>
              <w:jc w:val="center"/>
              <w:rPr>
                <w:sz w:val="28"/>
                <w:szCs w:val="28"/>
              </w:rPr>
            </w:pPr>
            <w:r>
              <w:rPr>
                <w:sz w:val="28"/>
                <w:szCs w:val="28"/>
              </w:rPr>
              <w:t>Исполнено 201</w:t>
            </w:r>
            <w:r w:rsidR="0085376A">
              <w:rPr>
                <w:sz w:val="28"/>
                <w:szCs w:val="28"/>
              </w:rPr>
              <w:t>6</w:t>
            </w:r>
            <w:r>
              <w:rPr>
                <w:sz w:val="28"/>
                <w:szCs w:val="28"/>
              </w:rPr>
              <w:t>г.</w:t>
            </w:r>
            <w:proofErr w:type="gramStart"/>
            <w:r>
              <w:rPr>
                <w:sz w:val="28"/>
                <w:szCs w:val="28"/>
              </w:rPr>
              <w:t xml:space="preserve"> ,</w:t>
            </w:r>
            <w:proofErr w:type="gramEnd"/>
            <w:r>
              <w:rPr>
                <w:sz w:val="28"/>
                <w:szCs w:val="28"/>
              </w:rPr>
              <w:t>%</w:t>
            </w:r>
          </w:p>
        </w:tc>
      </w:tr>
      <w:tr w:rsidR="00485D7F" w:rsidTr="005E2D4F">
        <w:trPr>
          <w:tblHeader/>
        </w:trPr>
        <w:tc>
          <w:tcPr>
            <w:tcW w:w="1821" w:type="dxa"/>
            <w:vMerge/>
          </w:tcPr>
          <w:p w:rsidR="00C378B7" w:rsidRDefault="00C378B7" w:rsidP="00801B50">
            <w:pPr>
              <w:rPr>
                <w:color w:val="FF0000"/>
                <w:sz w:val="28"/>
                <w:szCs w:val="28"/>
              </w:rPr>
            </w:pPr>
          </w:p>
        </w:tc>
        <w:tc>
          <w:tcPr>
            <w:tcW w:w="929" w:type="dxa"/>
          </w:tcPr>
          <w:p w:rsidR="00C378B7" w:rsidRPr="00385D71" w:rsidRDefault="00C378B7" w:rsidP="00801B50">
            <w:r w:rsidRPr="00385D71">
              <w:t>Утверждено</w:t>
            </w:r>
          </w:p>
          <w:p w:rsidR="00C378B7" w:rsidRPr="00385D71" w:rsidRDefault="00C378B7" w:rsidP="00C378B7">
            <w:pPr>
              <w:rPr>
                <w:color w:val="FF0000"/>
              </w:rPr>
            </w:pPr>
            <w:r w:rsidRPr="00385D71">
              <w:t>Сводной бюдж</w:t>
            </w:r>
            <w:r>
              <w:t>етной</w:t>
            </w:r>
            <w:r w:rsidRPr="00385D71">
              <w:t xml:space="preserve"> росписью</w:t>
            </w:r>
          </w:p>
        </w:tc>
        <w:tc>
          <w:tcPr>
            <w:tcW w:w="837" w:type="dxa"/>
          </w:tcPr>
          <w:p w:rsidR="00C378B7" w:rsidRPr="00385D71" w:rsidRDefault="00C378B7" w:rsidP="00801B50">
            <w:r>
              <w:t>Исполнено по данным отчета</w:t>
            </w:r>
          </w:p>
        </w:tc>
        <w:tc>
          <w:tcPr>
            <w:tcW w:w="929" w:type="dxa"/>
          </w:tcPr>
          <w:p w:rsidR="00C378B7" w:rsidRPr="00385D71" w:rsidRDefault="00C378B7" w:rsidP="00801B50">
            <w:r>
              <w:t>Утверждено решением о бюджете</w:t>
            </w:r>
          </w:p>
        </w:tc>
        <w:tc>
          <w:tcPr>
            <w:tcW w:w="929" w:type="dxa"/>
          </w:tcPr>
          <w:p w:rsidR="00C378B7" w:rsidRPr="00385D71" w:rsidRDefault="00C378B7" w:rsidP="00801B50">
            <w:r w:rsidRPr="00385D71">
              <w:t>Утве</w:t>
            </w:r>
            <w:r>
              <w:t>рждено сводной бюджетной росписью</w:t>
            </w:r>
          </w:p>
        </w:tc>
        <w:tc>
          <w:tcPr>
            <w:tcW w:w="837" w:type="dxa"/>
          </w:tcPr>
          <w:p w:rsidR="00C378B7" w:rsidRPr="00385D71" w:rsidRDefault="00C378B7" w:rsidP="00801B50">
            <w:r>
              <w:t>Исполнено по данным отчета</w:t>
            </w:r>
          </w:p>
        </w:tc>
        <w:tc>
          <w:tcPr>
            <w:tcW w:w="419" w:type="dxa"/>
          </w:tcPr>
          <w:p w:rsidR="00C378B7" w:rsidRPr="00385D71" w:rsidRDefault="00C378B7" w:rsidP="00385D71">
            <w:r>
              <w:t>(гр.5-гр.4)</w:t>
            </w:r>
          </w:p>
        </w:tc>
        <w:tc>
          <w:tcPr>
            <w:tcW w:w="675" w:type="dxa"/>
          </w:tcPr>
          <w:p w:rsidR="00C378B7" w:rsidRPr="00385D71" w:rsidRDefault="00C378B7" w:rsidP="00385D71">
            <w:r>
              <w:t>(гр.5-гр.2)</w:t>
            </w:r>
          </w:p>
        </w:tc>
        <w:tc>
          <w:tcPr>
            <w:tcW w:w="851" w:type="dxa"/>
          </w:tcPr>
          <w:p w:rsidR="00C378B7" w:rsidRPr="00385D71" w:rsidRDefault="00C378B7" w:rsidP="00801B50">
            <w:r>
              <w:t>(гр.6- гр.3)</w:t>
            </w:r>
          </w:p>
        </w:tc>
        <w:tc>
          <w:tcPr>
            <w:tcW w:w="567" w:type="dxa"/>
          </w:tcPr>
          <w:p w:rsidR="00C378B7" w:rsidRDefault="00C378B7" w:rsidP="00801B50">
            <w:r>
              <w:t>К решению о бюджете</w:t>
            </w:r>
          </w:p>
        </w:tc>
        <w:tc>
          <w:tcPr>
            <w:tcW w:w="571" w:type="dxa"/>
          </w:tcPr>
          <w:p w:rsidR="00C378B7" w:rsidRDefault="00C378B7" w:rsidP="00801B50">
            <w:r>
              <w:t>К сводной бюджетной росписи</w:t>
            </w:r>
          </w:p>
        </w:tc>
      </w:tr>
      <w:tr w:rsidR="00485D7F" w:rsidTr="005E2D4F">
        <w:trPr>
          <w:tblHeader/>
        </w:trPr>
        <w:tc>
          <w:tcPr>
            <w:tcW w:w="1821" w:type="dxa"/>
          </w:tcPr>
          <w:p w:rsidR="00C378B7" w:rsidRPr="00385D71" w:rsidRDefault="00C378B7" w:rsidP="00385D71">
            <w:pPr>
              <w:jc w:val="center"/>
            </w:pPr>
            <w:r w:rsidRPr="00385D71">
              <w:t>1</w:t>
            </w:r>
          </w:p>
        </w:tc>
        <w:tc>
          <w:tcPr>
            <w:tcW w:w="929" w:type="dxa"/>
          </w:tcPr>
          <w:p w:rsidR="00C378B7" w:rsidRPr="00385D71" w:rsidRDefault="00C378B7" w:rsidP="00385D71">
            <w:pPr>
              <w:jc w:val="center"/>
            </w:pPr>
            <w:r>
              <w:t>2</w:t>
            </w:r>
          </w:p>
        </w:tc>
        <w:tc>
          <w:tcPr>
            <w:tcW w:w="837" w:type="dxa"/>
          </w:tcPr>
          <w:p w:rsidR="00C378B7" w:rsidRPr="00385D71" w:rsidRDefault="00C378B7" w:rsidP="00385D71">
            <w:pPr>
              <w:jc w:val="center"/>
            </w:pPr>
            <w:r>
              <w:t>3</w:t>
            </w:r>
          </w:p>
        </w:tc>
        <w:tc>
          <w:tcPr>
            <w:tcW w:w="929" w:type="dxa"/>
          </w:tcPr>
          <w:p w:rsidR="00C378B7" w:rsidRPr="00385D71" w:rsidRDefault="00C378B7" w:rsidP="00385D71">
            <w:pPr>
              <w:jc w:val="center"/>
            </w:pPr>
            <w:r>
              <w:t>4</w:t>
            </w:r>
          </w:p>
        </w:tc>
        <w:tc>
          <w:tcPr>
            <w:tcW w:w="929" w:type="dxa"/>
          </w:tcPr>
          <w:p w:rsidR="00C378B7" w:rsidRPr="00385D71" w:rsidRDefault="00C378B7" w:rsidP="00385D71">
            <w:pPr>
              <w:jc w:val="center"/>
            </w:pPr>
            <w:r>
              <w:t>5</w:t>
            </w:r>
          </w:p>
        </w:tc>
        <w:tc>
          <w:tcPr>
            <w:tcW w:w="837" w:type="dxa"/>
          </w:tcPr>
          <w:p w:rsidR="00C378B7" w:rsidRPr="00385D71" w:rsidRDefault="00C378B7" w:rsidP="00385D71">
            <w:pPr>
              <w:jc w:val="center"/>
            </w:pPr>
            <w:r>
              <w:t>6</w:t>
            </w:r>
          </w:p>
        </w:tc>
        <w:tc>
          <w:tcPr>
            <w:tcW w:w="419" w:type="dxa"/>
          </w:tcPr>
          <w:p w:rsidR="00C378B7" w:rsidRPr="00385D71" w:rsidRDefault="00C378B7" w:rsidP="00385D71">
            <w:pPr>
              <w:jc w:val="center"/>
            </w:pPr>
            <w:r>
              <w:t>7</w:t>
            </w:r>
          </w:p>
        </w:tc>
        <w:tc>
          <w:tcPr>
            <w:tcW w:w="675" w:type="dxa"/>
          </w:tcPr>
          <w:p w:rsidR="00C378B7" w:rsidRPr="00385D71" w:rsidRDefault="00C378B7" w:rsidP="00385D71">
            <w:pPr>
              <w:jc w:val="center"/>
            </w:pPr>
            <w:r>
              <w:t>8</w:t>
            </w:r>
          </w:p>
        </w:tc>
        <w:tc>
          <w:tcPr>
            <w:tcW w:w="851" w:type="dxa"/>
          </w:tcPr>
          <w:p w:rsidR="00C378B7" w:rsidRPr="00385D71" w:rsidRDefault="00C378B7" w:rsidP="00385D71">
            <w:pPr>
              <w:jc w:val="center"/>
            </w:pPr>
            <w:r>
              <w:t>9</w:t>
            </w:r>
          </w:p>
        </w:tc>
        <w:tc>
          <w:tcPr>
            <w:tcW w:w="567" w:type="dxa"/>
          </w:tcPr>
          <w:p w:rsidR="00C378B7" w:rsidRDefault="00C378B7" w:rsidP="00385D71">
            <w:pPr>
              <w:jc w:val="center"/>
            </w:pPr>
            <w:r>
              <w:t>10</w:t>
            </w:r>
          </w:p>
        </w:tc>
        <w:tc>
          <w:tcPr>
            <w:tcW w:w="571" w:type="dxa"/>
          </w:tcPr>
          <w:p w:rsidR="00C378B7" w:rsidRDefault="00C378B7" w:rsidP="00385D71">
            <w:pPr>
              <w:jc w:val="center"/>
            </w:pPr>
            <w:r>
              <w:t>11</w:t>
            </w:r>
          </w:p>
        </w:tc>
      </w:tr>
      <w:tr w:rsidR="00225F66" w:rsidTr="003B704A">
        <w:tc>
          <w:tcPr>
            <w:tcW w:w="1821" w:type="dxa"/>
          </w:tcPr>
          <w:p w:rsidR="00225F66" w:rsidRPr="009157AC" w:rsidRDefault="00225F66" w:rsidP="009157AC">
            <w:pPr>
              <w:jc w:val="center"/>
              <w:rPr>
                <w:b/>
              </w:rPr>
            </w:pPr>
            <w:r w:rsidRPr="009157AC">
              <w:rPr>
                <w:b/>
              </w:rPr>
              <w:t>01 Общегосударственные расходы</w:t>
            </w:r>
          </w:p>
        </w:tc>
        <w:tc>
          <w:tcPr>
            <w:tcW w:w="929" w:type="dxa"/>
            <w:vAlign w:val="center"/>
          </w:tcPr>
          <w:p w:rsidR="00225F66" w:rsidRPr="00741875" w:rsidRDefault="00225F66" w:rsidP="00225F66">
            <w:pPr>
              <w:jc w:val="center"/>
              <w:rPr>
                <w:b/>
              </w:rPr>
            </w:pPr>
            <w:r w:rsidRPr="00741875">
              <w:rPr>
                <w:b/>
              </w:rPr>
              <w:t>4044,4</w:t>
            </w:r>
          </w:p>
        </w:tc>
        <w:tc>
          <w:tcPr>
            <w:tcW w:w="837" w:type="dxa"/>
            <w:vAlign w:val="center"/>
          </w:tcPr>
          <w:p w:rsidR="00225F66" w:rsidRPr="006507FD" w:rsidRDefault="00225F66" w:rsidP="00225F66">
            <w:pPr>
              <w:jc w:val="center"/>
              <w:rPr>
                <w:b/>
              </w:rPr>
            </w:pPr>
            <w:r>
              <w:rPr>
                <w:b/>
              </w:rPr>
              <w:t>3479,4</w:t>
            </w:r>
          </w:p>
        </w:tc>
        <w:tc>
          <w:tcPr>
            <w:tcW w:w="929" w:type="dxa"/>
            <w:vAlign w:val="center"/>
          </w:tcPr>
          <w:p w:rsidR="00225F66" w:rsidRPr="000A11E1" w:rsidRDefault="00225F66" w:rsidP="004257D5">
            <w:pPr>
              <w:jc w:val="center"/>
              <w:rPr>
                <w:b/>
              </w:rPr>
            </w:pPr>
            <w:r>
              <w:rPr>
                <w:b/>
              </w:rPr>
              <w:t>4089,7</w:t>
            </w:r>
          </w:p>
        </w:tc>
        <w:tc>
          <w:tcPr>
            <w:tcW w:w="929" w:type="dxa"/>
            <w:vAlign w:val="center"/>
          </w:tcPr>
          <w:p w:rsidR="00225F66" w:rsidRPr="00741875" w:rsidRDefault="00225F66" w:rsidP="001C2917">
            <w:pPr>
              <w:jc w:val="center"/>
              <w:rPr>
                <w:b/>
              </w:rPr>
            </w:pPr>
            <w:r>
              <w:rPr>
                <w:b/>
              </w:rPr>
              <w:t>4089,74</w:t>
            </w:r>
          </w:p>
        </w:tc>
        <w:tc>
          <w:tcPr>
            <w:tcW w:w="837" w:type="dxa"/>
            <w:vAlign w:val="center"/>
          </w:tcPr>
          <w:p w:rsidR="00225F66" w:rsidRPr="006507FD" w:rsidRDefault="00DE2A04" w:rsidP="001C2917">
            <w:pPr>
              <w:jc w:val="center"/>
              <w:rPr>
                <w:b/>
              </w:rPr>
            </w:pPr>
            <w:r>
              <w:rPr>
                <w:b/>
              </w:rPr>
              <w:t>3989,7</w:t>
            </w:r>
          </w:p>
        </w:tc>
        <w:tc>
          <w:tcPr>
            <w:tcW w:w="419" w:type="dxa"/>
            <w:vAlign w:val="center"/>
          </w:tcPr>
          <w:p w:rsidR="00225F66" w:rsidRPr="00953FC4" w:rsidRDefault="00225F66" w:rsidP="004257D5">
            <w:pPr>
              <w:jc w:val="center"/>
              <w:rPr>
                <w:b/>
              </w:rPr>
            </w:pPr>
            <w:r>
              <w:rPr>
                <w:b/>
              </w:rPr>
              <w:t>0</w:t>
            </w:r>
          </w:p>
        </w:tc>
        <w:tc>
          <w:tcPr>
            <w:tcW w:w="675" w:type="dxa"/>
            <w:vAlign w:val="center"/>
          </w:tcPr>
          <w:p w:rsidR="00225F66" w:rsidRPr="009074F6" w:rsidRDefault="005E2D4F" w:rsidP="004257D5">
            <w:pPr>
              <w:jc w:val="center"/>
              <w:rPr>
                <w:b/>
              </w:rPr>
            </w:pPr>
            <w:r>
              <w:rPr>
                <w:b/>
              </w:rPr>
              <w:t>+45,3</w:t>
            </w:r>
          </w:p>
        </w:tc>
        <w:tc>
          <w:tcPr>
            <w:tcW w:w="851" w:type="dxa"/>
            <w:vAlign w:val="center"/>
          </w:tcPr>
          <w:p w:rsidR="00225F66" w:rsidRPr="00A82E9C" w:rsidRDefault="005E2D4F" w:rsidP="004257D5">
            <w:pPr>
              <w:jc w:val="center"/>
              <w:rPr>
                <w:b/>
              </w:rPr>
            </w:pPr>
            <w:r>
              <w:rPr>
                <w:b/>
              </w:rPr>
              <w:t>+510,3</w:t>
            </w:r>
          </w:p>
        </w:tc>
        <w:tc>
          <w:tcPr>
            <w:tcW w:w="567" w:type="dxa"/>
            <w:vAlign w:val="center"/>
          </w:tcPr>
          <w:p w:rsidR="00225F66" w:rsidRPr="00AF6C89" w:rsidRDefault="00EB36DB" w:rsidP="004257D5">
            <w:pPr>
              <w:jc w:val="center"/>
              <w:rPr>
                <w:b/>
              </w:rPr>
            </w:pPr>
            <w:r>
              <w:rPr>
                <w:b/>
              </w:rPr>
              <w:t>97,6</w:t>
            </w:r>
          </w:p>
        </w:tc>
        <w:tc>
          <w:tcPr>
            <w:tcW w:w="571" w:type="dxa"/>
            <w:vAlign w:val="center"/>
          </w:tcPr>
          <w:p w:rsidR="00225F66" w:rsidRPr="00A8524D" w:rsidRDefault="00EB36DB" w:rsidP="004257D5">
            <w:pPr>
              <w:jc w:val="center"/>
              <w:rPr>
                <w:b/>
              </w:rPr>
            </w:pPr>
            <w:r>
              <w:rPr>
                <w:b/>
              </w:rPr>
              <w:t>97,6</w:t>
            </w:r>
          </w:p>
        </w:tc>
      </w:tr>
      <w:tr w:rsidR="00225F66" w:rsidTr="00724420">
        <w:tc>
          <w:tcPr>
            <w:tcW w:w="1821" w:type="dxa"/>
          </w:tcPr>
          <w:p w:rsidR="00225F66" w:rsidRDefault="00225F66" w:rsidP="009157AC">
            <w:pPr>
              <w:jc w:val="center"/>
            </w:pPr>
            <w:r w:rsidRPr="005E2B2B">
              <w:t>0102</w:t>
            </w:r>
          </w:p>
          <w:p w:rsidR="00225F66" w:rsidRPr="005E2B2B" w:rsidRDefault="00225F66" w:rsidP="009157AC">
            <w:pPr>
              <w:jc w:val="center"/>
            </w:pPr>
            <w:r>
              <w:t>«функционирование высшего должностного лица субъекта РФ и муниципального образования</w:t>
            </w:r>
          </w:p>
        </w:tc>
        <w:tc>
          <w:tcPr>
            <w:tcW w:w="929" w:type="dxa"/>
            <w:vAlign w:val="center"/>
          </w:tcPr>
          <w:p w:rsidR="00225F66" w:rsidRPr="00741875" w:rsidRDefault="00225F66" w:rsidP="00225F66">
            <w:pPr>
              <w:jc w:val="center"/>
            </w:pPr>
            <w:r w:rsidRPr="00741875">
              <w:t>983,0</w:t>
            </w:r>
          </w:p>
        </w:tc>
        <w:tc>
          <w:tcPr>
            <w:tcW w:w="837" w:type="dxa"/>
            <w:vAlign w:val="center"/>
          </w:tcPr>
          <w:p w:rsidR="00225F66" w:rsidRPr="00470F99" w:rsidRDefault="00225F66" w:rsidP="00225F66">
            <w:pPr>
              <w:jc w:val="center"/>
            </w:pPr>
            <w:r>
              <w:t>930,3</w:t>
            </w:r>
          </w:p>
        </w:tc>
        <w:tc>
          <w:tcPr>
            <w:tcW w:w="929" w:type="dxa"/>
            <w:vAlign w:val="center"/>
          </w:tcPr>
          <w:p w:rsidR="00225F66" w:rsidRPr="00E740D9" w:rsidRDefault="00225F66" w:rsidP="004257D5">
            <w:pPr>
              <w:jc w:val="center"/>
            </w:pPr>
            <w:r>
              <w:t>1200,0</w:t>
            </w:r>
          </w:p>
        </w:tc>
        <w:tc>
          <w:tcPr>
            <w:tcW w:w="929" w:type="dxa"/>
            <w:vAlign w:val="center"/>
          </w:tcPr>
          <w:p w:rsidR="00225F66" w:rsidRPr="00741875" w:rsidRDefault="00225F66" w:rsidP="001C2917">
            <w:pPr>
              <w:jc w:val="center"/>
            </w:pPr>
            <w:r>
              <w:t>1200,0</w:t>
            </w:r>
          </w:p>
        </w:tc>
        <w:tc>
          <w:tcPr>
            <w:tcW w:w="837" w:type="dxa"/>
            <w:vAlign w:val="center"/>
          </w:tcPr>
          <w:p w:rsidR="00225F66" w:rsidRPr="00470F99" w:rsidRDefault="00DE2A04" w:rsidP="001C2917">
            <w:pPr>
              <w:jc w:val="center"/>
            </w:pPr>
            <w:r>
              <w:t>1200,0</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4257D5">
            <w:pPr>
              <w:jc w:val="center"/>
            </w:pPr>
            <w:r>
              <w:t>+217,0</w:t>
            </w:r>
          </w:p>
        </w:tc>
        <w:tc>
          <w:tcPr>
            <w:tcW w:w="851" w:type="dxa"/>
            <w:vAlign w:val="center"/>
          </w:tcPr>
          <w:p w:rsidR="00225F66" w:rsidRDefault="005E2D4F" w:rsidP="004257D5">
            <w:pPr>
              <w:jc w:val="center"/>
            </w:pPr>
            <w:r>
              <w:t>+269,7</w:t>
            </w:r>
          </w:p>
        </w:tc>
        <w:tc>
          <w:tcPr>
            <w:tcW w:w="567" w:type="dxa"/>
            <w:vAlign w:val="center"/>
          </w:tcPr>
          <w:p w:rsidR="00225F66" w:rsidRDefault="00EB36DB" w:rsidP="004257D5">
            <w:pPr>
              <w:jc w:val="center"/>
            </w:pPr>
            <w:r>
              <w:t>100</w:t>
            </w:r>
          </w:p>
        </w:tc>
        <w:tc>
          <w:tcPr>
            <w:tcW w:w="571" w:type="dxa"/>
            <w:vAlign w:val="center"/>
          </w:tcPr>
          <w:p w:rsidR="00225F66" w:rsidRDefault="00EB36DB" w:rsidP="00EB36DB">
            <w:pPr>
              <w:jc w:val="center"/>
            </w:pPr>
            <w:r>
              <w:t>100</w:t>
            </w:r>
          </w:p>
        </w:tc>
      </w:tr>
      <w:tr w:rsidR="00225F66" w:rsidTr="00724420">
        <w:trPr>
          <w:trHeight w:val="467"/>
        </w:trPr>
        <w:tc>
          <w:tcPr>
            <w:tcW w:w="1821" w:type="dxa"/>
          </w:tcPr>
          <w:p w:rsidR="00225F66" w:rsidRPr="00FA486E" w:rsidRDefault="00225F66" w:rsidP="00FA486E">
            <w:pPr>
              <w:pStyle w:val="ab"/>
              <w:jc w:val="center"/>
              <w:rPr>
                <w:rFonts w:ascii="Times New Roman" w:hAnsi="Times New Roman" w:cs="Times New Roman"/>
                <w:sz w:val="20"/>
                <w:szCs w:val="20"/>
              </w:rPr>
            </w:pPr>
            <w:r w:rsidRPr="00FA486E">
              <w:rPr>
                <w:rFonts w:ascii="Times New Roman" w:hAnsi="Times New Roman" w:cs="Times New Roman"/>
                <w:sz w:val="20"/>
                <w:szCs w:val="20"/>
              </w:rPr>
              <w:lastRenderedPageBreak/>
              <w:t>0104 «Функционирование Правительства РФ, высших исполнительных органов  государственной власти субъектов РФ, местных администраций»</w:t>
            </w:r>
          </w:p>
        </w:tc>
        <w:tc>
          <w:tcPr>
            <w:tcW w:w="929" w:type="dxa"/>
            <w:vAlign w:val="center"/>
          </w:tcPr>
          <w:p w:rsidR="00225F66" w:rsidRPr="00741875" w:rsidRDefault="00225F66" w:rsidP="00225F66">
            <w:pPr>
              <w:jc w:val="center"/>
            </w:pPr>
            <w:r w:rsidRPr="00741875">
              <w:t>2282,0</w:t>
            </w:r>
          </w:p>
        </w:tc>
        <w:tc>
          <w:tcPr>
            <w:tcW w:w="837" w:type="dxa"/>
            <w:vAlign w:val="center"/>
          </w:tcPr>
          <w:p w:rsidR="00225F66" w:rsidRDefault="00225F66" w:rsidP="00225F66">
            <w:pPr>
              <w:jc w:val="center"/>
            </w:pPr>
            <w:r>
              <w:t>1887,4</w:t>
            </w:r>
          </w:p>
        </w:tc>
        <w:tc>
          <w:tcPr>
            <w:tcW w:w="929" w:type="dxa"/>
            <w:vAlign w:val="center"/>
          </w:tcPr>
          <w:p w:rsidR="00225F66" w:rsidRPr="000A11E1" w:rsidRDefault="00225F66" w:rsidP="004257D5">
            <w:pPr>
              <w:jc w:val="center"/>
            </w:pPr>
            <w:r>
              <w:t>2052,4</w:t>
            </w:r>
          </w:p>
        </w:tc>
        <w:tc>
          <w:tcPr>
            <w:tcW w:w="929" w:type="dxa"/>
            <w:vAlign w:val="center"/>
          </w:tcPr>
          <w:p w:rsidR="00225F66" w:rsidRPr="00741875" w:rsidRDefault="00225F66" w:rsidP="001C2917">
            <w:pPr>
              <w:jc w:val="center"/>
            </w:pPr>
            <w:r>
              <w:t>2052,42</w:t>
            </w:r>
          </w:p>
        </w:tc>
        <w:tc>
          <w:tcPr>
            <w:tcW w:w="837" w:type="dxa"/>
            <w:vAlign w:val="center"/>
          </w:tcPr>
          <w:p w:rsidR="00225F66" w:rsidRDefault="00DE2A04" w:rsidP="00DE2A04">
            <w:pPr>
              <w:jc w:val="center"/>
            </w:pPr>
            <w:r>
              <w:t>2052,4</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724420">
            <w:pPr>
              <w:jc w:val="center"/>
            </w:pPr>
            <w:r>
              <w:t>-229,6</w:t>
            </w:r>
          </w:p>
        </w:tc>
        <w:tc>
          <w:tcPr>
            <w:tcW w:w="851" w:type="dxa"/>
            <w:vAlign w:val="center"/>
          </w:tcPr>
          <w:p w:rsidR="00225F66" w:rsidRDefault="005E2D4F" w:rsidP="005E2D4F">
            <w:pPr>
              <w:jc w:val="center"/>
            </w:pPr>
            <w:r>
              <w:t>+165,0</w:t>
            </w:r>
          </w:p>
        </w:tc>
        <w:tc>
          <w:tcPr>
            <w:tcW w:w="567" w:type="dxa"/>
            <w:vAlign w:val="center"/>
          </w:tcPr>
          <w:p w:rsidR="00225F66" w:rsidRDefault="00EB36DB" w:rsidP="004257D5">
            <w:pPr>
              <w:jc w:val="center"/>
            </w:pPr>
            <w:r>
              <w:t>100</w:t>
            </w:r>
          </w:p>
        </w:tc>
        <w:tc>
          <w:tcPr>
            <w:tcW w:w="571" w:type="dxa"/>
            <w:vAlign w:val="center"/>
          </w:tcPr>
          <w:p w:rsidR="00225F66" w:rsidRDefault="00EB36DB" w:rsidP="004257D5">
            <w:pPr>
              <w:jc w:val="center"/>
            </w:pPr>
            <w:r>
              <w:t>100</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t>0106</w:t>
            </w:r>
          </w:p>
          <w:p w:rsidR="00225F66" w:rsidRPr="00FA486E" w:rsidRDefault="00225F66" w:rsidP="00FA486E">
            <w:pPr>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29" w:type="dxa"/>
            <w:vAlign w:val="center"/>
          </w:tcPr>
          <w:p w:rsidR="00225F66" w:rsidRPr="00741875" w:rsidRDefault="00225F66" w:rsidP="00225F66">
            <w:pPr>
              <w:jc w:val="center"/>
            </w:pPr>
            <w:r w:rsidRPr="00741875">
              <w:t>122,0</w:t>
            </w:r>
          </w:p>
        </w:tc>
        <w:tc>
          <w:tcPr>
            <w:tcW w:w="837" w:type="dxa"/>
            <w:vAlign w:val="center"/>
          </w:tcPr>
          <w:p w:rsidR="00225F66" w:rsidRDefault="00225F66" w:rsidP="00225F66">
            <w:pPr>
              <w:jc w:val="center"/>
            </w:pPr>
            <w:r>
              <w:t>122,0</w:t>
            </w:r>
          </w:p>
        </w:tc>
        <w:tc>
          <w:tcPr>
            <w:tcW w:w="929" w:type="dxa"/>
            <w:vAlign w:val="center"/>
          </w:tcPr>
          <w:p w:rsidR="00225F66" w:rsidRPr="000A11E1" w:rsidRDefault="00225F66" w:rsidP="004257D5">
            <w:pPr>
              <w:jc w:val="center"/>
            </w:pPr>
            <w:r>
              <w:t>123,8</w:t>
            </w:r>
          </w:p>
        </w:tc>
        <w:tc>
          <w:tcPr>
            <w:tcW w:w="929" w:type="dxa"/>
            <w:vAlign w:val="center"/>
          </w:tcPr>
          <w:p w:rsidR="00225F66" w:rsidRPr="00741875" w:rsidRDefault="00225F66" w:rsidP="001C2917">
            <w:pPr>
              <w:jc w:val="center"/>
            </w:pPr>
            <w:r>
              <w:t>123,8</w:t>
            </w:r>
          </w:p>
        </w:tc>
        <w:tc>
          <w:tcPr>
            <w:tcW w:w="837" w:type="dxa"/>
            <w:vAlign w:val="center"/>
          </w:tcPr>
          <w:p w:rsidR="00225F66" w:rsidRDefault="00DE2A04" w:rsidP="00DE2A04">
            <w:pPr>
              <w:jc w:val="center"/>
            </w:pPr>
            <w:r>
              <w:t>123,8</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4257D5">
            <w:pPr>
              <w:jc w:val="center"/>
            </w:pPr>
            <w:r>
              <w:t>+1,8</w:t>
            </w:r>
          </w:p>
        </w:tc>
        <w:tc>
          <w:tcPr>
            <w:tcW w:w="851" w:type="dxa"/>
            <w:vAlign w:val="center"/>
          </w:tcPr>
          <w:p w:rsidR="00225F66" w:rsidRDefault="005E2D4F" w:rsidP="004257D5">
            <w:pPr>
              <w:jc w:val="center"/>
            </w:pPr>
            <w:r>
              <w:t>+1,8</w:t>
            </w:r>
          </w:p>
        </w:tc>
        <w:tc>
          <w:tcPr>
            <w:tcW w:w="567" w:type="dxa"/>
            <w:vAlign w:val="center"/>
          </w:tcPr>
          <w:p w:rsidR="00225F66" w:rsidRDefault="00225F66" w:rsidP="004257D5">
            <w:pPr>
              <w:jc w:val="center"/>
            </w:pPr>
            <w:r>
              <w:t>100</w:t>
            </w:r>
          </w:p>
        </w:tc>
        <w:tc>
          <w:tcPr>
            <w:tcW w:w="571" w:type="dxa"/>
            <w:vAlign w:val="center"/>
          </w:tcPr>
          <w:p w:rsidR="00225F66" w:rsidRDefault="00225F66" w:rsidP="004257D5">
            <w:pPr>
              <w:jc w:val="center"/>
            </w:pPr>
            <w:r>
              <w:t>100</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t>0107</w:t>
            </w:r>
          </w:p>
          <w:p w:rsidR="00225F66" w:rsidRPr="00B06D24" w:rsidRDefault="00225F66" w:rsidP="00B06D24">
            <w:pPr>
              <w:rPr>
                <w:lang w:eastAsia="en-US"/>
              </w:rPr>
            </w:pPr>
            <w:r>
              <w:rPr>
                <w:lang w:eastAsia="en-US"/>
              </w:rPr>
              <w:t>Обеспечение проведения выборов и референдумов</w:t>
            </w:r>
          </w:p>
        </w:tc>
        <w:tc>
          <w:tcPr>
            <w:tcW w:w="929" w:type="dxa"/>
            <w:vAlign w:val="center"/>
          </w:tcPr>
          <w:p w:rsidR="00225F66" w:rsidRPr="00741875" w:rsidRDefault="00225F66" w:rsidP="00225F66">
            <w:pPr>
              <w:jc w:val="center"/>
            </w:pPr>
            <w:r w:rsidRPr="00741875">
              <w:t>152,4</w:t>
            </w:r>
          </w:p>
        </w:tc>
        <w:tc>
          <w:tcPr>
            <w:tcW w:w="837" w:type="dxa"/>
            <w:vAlign w:val="center"/>
          </w:tcPr>
          <w:p w:rsidR="00225F66" w:rsidRDefault="00225F66" w:rsidP="00225F66">
            <w:pPr>
              <w:jc w:val="center"/>
            </w:pPr>
            <w:r>
              <w:t>135,5</w:t>
            </w:r>
          </w:p>
        </w:tc>
        <w:tc>
          <w:tcPr>
            <w:tcW w:w="929" w:type="dxa"/>
            <w:vAlign w:val="center"/>
          </w:tcPr>
          <w:p w:rsidR="00225F66" w:rsidRDefault="00225F66" w:rsidP="004257D5">
            <w:pPr>
              <w:jc w:val="center"/>
            </w:pPr>
            <w:r>
              <w:t>226,0</w:t>
            </w:r>
          </w:p>
        </w:tc>
        <w:tc>
          <w:tcPr>
            <w:tcW w:w="929" w:type="dxa"/>
            <w:vAlign w:val="center"/>
          </w:tcPr>
          <w:p w:rsidR="00225F66" w:rsidRPr="00741875" w:rsidRDefault="00225F66" w:rsidP="001C2917">
            <w:pPr>
              <w:jc w:val="center"/>
            </w:pPr>
            <w:r>
              <w:t>226,0</w:t>
            </w:r>
          </w:p>
        </w:tc>
        <w:tc>
          <w:tcPr>
            <w:tcW w:w="837" w:type="dxa"/>
            <w:vAlign w:val="center"/>
          </w:tcPr>
          <w:p w:rsidR="00225F66" w:rsidRDefault="00DE2A04" w:rsidP="001C2917">
            <w:pPr>
              <w:jc w:val="center"/>
            </w:pPr>
            <w:r>
              <w:t>226,0</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724420">
            <w:pPr>
              <w:jc w:val="center"/>
            </w:pPr>
            <w:r>
              <w:t>+73,6</w:t>
            </w:r>
          </w:p>
        </w:tc>
        <w:tc>
          <w:tcPr>
            <w:tcW w:w="851" w:type="dxa"/>
            <w:vAlign w:val="center"/>
          </w:tcPr>
          <w:p w:rsidR="00225F66" w:rsidRDefault="005E2D4F" w:rsidP="0073280D">
            <w:pPr>
              <w:jc w:val="center"/>
            </w:pPr>
            <w:r>
              <w:t>+90,5</w:t>
            </w:r>
          </w:p>
        </w:tc>
        <w:tc>
          <w:tcPr>
            <w:tcW w:w="567" w:type="dxa"/>
            <w:vAlign w:val="center"/>
          </w:tcPr>
          <w:p w:rsidR="00225F66" w:rsidRDefault="00EB36DB" w:rsidP="004257D5">
            <w:pPr>
              <w:jc w:val="center"/>
            </w:pPr>
            <w:r>
              <w:t>100</w:t>
            </w:r>
          </w:p>
        </w:tc>
        <w:tc>
          <w:tcPr>
            <w:tcW w:w="571" w:type="dxa"/>
            <w:vAlign w:val="center"/>
          </w:tcPr>
          <w:p w:rsidR="00225F66" w:rsidRDefault="00EB36DB" w:rsidP="004257D5">
            <w:pPr>
              <w:jc w:val="center"/>
            </w:pPr>
            <w:r>
              <w:t>100</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t>0111</w:t>
            </w:r>
          </w:p>
          <w:p w:rsidR="00225F66" w:rsidRPr="00E00511" w:rsidRDefault="00225F66" w:rsidP="00E00511">
            <w:pPr>
              <w:rPr>
                <w:color w:val="000000"/>
                <w:sz w:val="18"/>
                <w:szCs w:val="18"/>
              </w:rPr>
            </w:pPr>
            <w:r w:rsidRPr="00E00511">
              <w:rPr>
                <w:color w:val="000000"/>
                <w:sz w:val="18"/>
                <w:szCs w:val="18"/>
              </w:rPr>
              <w:t>Резервны</w:t>
            </w:r>
            <w:r>
              <w:rPr>
                <w:color w:val="000000"/>
                <w:sz w:val="18"/>
                <w:szCs w:val="18"/>
              </w:rPr>
              <w:t>е</w:t>
            </w:r>
            <w:r w:rsidRPr="00E00511">
              <w:rPr>
                <w:color w:val="000000"/>
                <w:sz w:val="18"/>
                <w:szCs w:val="18"/>
              </w:rPr>
              <w:t xml:space="preserve"> фонд</w:t>
            </w:r>
            <w:r>
              <w:rPr>
                <w:color w:val="000000"/>
                <w:sz w:val="18"/>
                <w:szCs w:val="18"/>
              </w:rPr>
              <w:t>ы</w:t>
            </w:r>
          </w:p>
          <w:p w:rsidR="00225F66" w:rsidRPr="00E00511" w:rsidRDefault="00225F66" w:rsidP="00E00511">
            <w:pPr>
              <w:rPr>
                <w:lang w:eastAsia="en-US"/>
              </w:rPr>
            </w:pPr>
          </w:p>
        </w:tc>
        <w:tc>
          <w:tcPr>
            <w:tcW w:w="929" w:type="dxa"/>
            <w:vAlign w:val="center"/>
          </w:tcPr>
          <w:p w:rsidR="00225F66" w:rsidRPr="00741875" w:rsidRDefault="00225F66" w:rsidP="00225F66">
            <w:pPr>
              <w:jc w:val="center"/>
            </w:pPr>
            <w:r w:rsidRPr="00741875">
              <w:t>100,0</w:t>
            </w:r>
          </w:p>
        </w:tc>
        <w:tc>
          <w:tcPr>
            <w:tcW w:w="837" w:type="dxa"/>
            <w:vAlign w:val="center"/>
          </w:tcPr>
          <w:p w:rsidR="00225F66" w:rsidRDefault="00225F66" w:rsidP="00225F66">
            <w:pPr>
              <w:jc w:val="center"/>
            </w:pPr>
            <w:r>
              <w:t>0</w:t>
            </w:r>
          </w:p>
        </w:tc>
        <w:tc>
          <w:tcPr>
            <w:tcW w:w="929" w:type="dxa"/>
            <w:vAlign w:val="center"/>
          </w:tcPr>
          <w:p w:rsidR="00225F66" w:rsidRPr="000A11E1" w:rsidRDefault="00225F66" w:rsidP="004257D5">
            <w:pPr>
              <w:jc w:val="center"/>
              <w:rPr>
                <w:color w:val="000000"/>
              </w:rPr>
            </w:pPr>
            <w:r>
              <w:rPr>
                <w:color w:val="000000"/>
              </w:rPr>
              <w:t>100,0</w:t>
            </w:r>
          </w:p>
        </w:tc>
        <w:tc>
          <w:tcPr>
            <w:tcW w:w="929" w:type="dxa"/>
            <w:vAlign w:val="center"/>
          </w:tcPr>
          <w:p w:rsidR="00225F66" w:rsidRPr="00741875" w:rsidRDefault="00225F66" w:rsidP="001C2917">
            <w:pPr>
              <w:jc w:val="center"/>
            </w:pPr>
            <w:r w:rsidRPr="00741875">
              <w:t>100,0</w:t>
            </w:r>
          </w:p>
        </w:tc>
        <w:tc>
          <w:tcPr>
            <w:tcW w:w="837" w:type="dxa"/>
            <w:vAlign w:val="center"/>
          </w:tcPr>
          <w:p w:rsidR="00225F66" w:rsidRDefault="00225F66" w:rsidP="001C2917">
            <w:pPr>
              <w:jc w:val="center"/>
            </w:pPr>
            <w:r>
              <w:t>0</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4257D5">
            <w:pPr>
              <w:jc w:val="center"/>
            </w:pPr>
            <w:r>
              <w:t>0</w:t>
            </w:r>
          </w:p>
        </w:tc>
        <w:tc>
          <w:tcPr>
            <w:tcW w:w="851" w:type="dxa"/>
            <w:vAlign w:val="center"/>
          </w:tcPr>
          <w:p w:rsidR="00225F66" w:rsidRDefault="00225F66" w:rsidP="004257D5">
            <w:pPr>
              <w:jc w:val="center"/>
            </w:pPr>
            <w:r>
              <w:t>0</w:t>
            </w:r>
          </w:p>
        </w:tc>
        <w:tc>
          <w:tcPr>
            <w:tcW w:w="567" w:type="dxa"/>
            <w:vAlign w:val="center"/>
          </w:tcPr>
          <w:p w:rsidR="00225F66" w:rsidRDefault="00225F66" w:rsidP="004257D5">
            <w:pPr>
              <w:jc w:val="center"/>
            </w:pPr>
            <w:r>
              <w:t>0</w:t>
            </w:r>
          </w:p>
        </w:tc>
        <w:tc>
          <w:tcPr>
            <w:tcW w:w="571" w:type="dxa"/>
            <w:vAlign w:val="center"/>
          </w:tcPr>
          <w:p w:rsidR="00225F66" w:rsidRDefault="00225F66" w:rsidP="004257D5">
            <w:pPr>
              <w:jc w:val="center"/>
            </w:pPr>
            <w:r>
              <w:t>0</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t>0113</w:t>
            </w:r>
          </w:p>
          <w:p w:rsidR="00225F66" w:rsidRPr="009157AC" w:rsidRDefault="00225F66" w:rsidP="00F814AA">
            <w:pPr>
              <w:rPr>
                <w:lang w:eastAsia="en-US"/>
              </w:rPr>
            </w:pPr>
            <w:r>
              <w:rPr>
                <w:lang w:eastAsia="en-US"/>
              </w:rPr>
              <w:t>«Другие общегосударственные вопросы»</w:t>
            </w:r>
          </w:p>
        </w:tc>
        <w:tc>
          <w:tcPr>
            <w:tcW w:w="929" w:type="dxa"/>
            <w:vAlign w:val="center"/>
          </w:tcPr>
          <w:p w:rsidR="00225F66" w:rsidRPr="00741875" w:rsidRDefault="00225F66" w:rsidP="00225F66">
            <w:pPr>
              <w:jc w:val="center"/>
            </w:pPr>
            <w:r w:rsidRPr="00741875">
              <w:t>405,0</w:t>
            </w:r>
          </w:p>
        </w:tc>
        <w:tc>
          <w:tcPr>
            <w:tcW w:w="837" w:type="dxa"/>
            <w:vAlign w:val="center"/>
          </w:tcPr>
          <w:p w:rsidR="00225F66" w:rsidRDefault="00225F66" w:rsidP="00225F66">
            <w:pPr>
              <w:jc w:val="center"/>
            </w:pPr>
            <w:r>
              <w:t>404,2</w:t>
            </w:r>
          </w:p>
        </w:tc>
        <w:tc>
          <w:tcPr>
            <w:tcW w:w="929" w:type="dxa"/>
            <w:vAlign w:val="center"/>
          </w:tcPr>
          <w:p w:rsidR="00225F66" w:rsidRPr="000A11E1" w:rsidRDefault="00225F66" w:rsidP="004257D5">
            <w:pPr>
              <w:jc w:val="center"/>
            </w:pPr>
            <w:r>
              <w:t>387,5</w:t>
            </w:r>
          </w:p>
        </w:tc>
        <w:tc>
          <w:tcPr>
            <w:tcW w:w="929" w:type="dxa"/>
            <w:vAlign w:val="center"/>
          </w:tcPr>
          <w:p w:rsidR="00225F66" w:rsidRPr="00741875" w:rsidRDefault="00225F66" w:rsidP="001C2917">
            <w:pPr>
              <w:jc w:val="center"/>
            </w:pPr>
            <w:r>
              <w:t>387,51</w:t>
            </w:r>
          </w:p>
        </w:tc>
        <w:tc>
          <w:tcPr>
            <w:tcW w:w="837" w:type="dxa"/>
            <w:vAlign w:val="center"/>
          </w:tcPr>
          <w:p w:rsidR="00225F66" w:rsidRDefault="00DE2A04" w:rsidP="001C2917">
            <w:pPr>
              <w:jc w:val="center"/>
            </w:pPr>
            <w:r>
              <w:t>387,5</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4257D5">
            <w:pPr>
              <w:jc w:val="center"/>
            </w:pPr>
            <w:r>
              <w:t>-17,5</w:t>
            </w:r>
          </w:p>
        </w:tc>
        <w:tc>
          <w:tcPr>
            <w:tcW w:w="851" w:type="dxa"/>
            <w:vAlign w:val="center"/>
          </w:tcPr>
          <w:p w:rsidR="00225F66" w:rsidRDefault="00EB36DB" w:rsidP="004257D5">
            <w:pPr>
              <w:jc w:val="center"/>
            </w:pPr>
            <w:r>
              <w:t>-16,7</w:t>
            </w:r>
          </w:p>
        </w:tc>
        <w:tc>
          <w:tcPr>
            <w:tcW w:w="567" w:type="dxa"/>
            <w:vAlign w:val="center"/>
          </w:tcPr>
          <w:p w:rsidR="00225F66" w:rsidRDefault="00EB36DB" w:rsidP="004257D5">
            <w:pPr>
              <w:jc w:val="center"/>
            </w:pPr>
            <w:r>
              <w:t>100</w:t>
            </w:r>
          </w:p>
        </w:tc>
        <w:tc>
          <w:tcPr>
            <w:tcW w:w="571" w:type="dxa"/>
            <w:vAlign w:val="center"/>
          </w:tcPr>
          <w:p w:rsidR="00225F66" w:rsidRDefault="00EB36DB" w:rsidP="004257D5">
            <w:pPr>
              <w:jc w:val="center"/>
            </w:pPr>
            <w:r>
              <w:t>100</w:t>
            </w:r>
          </w:p>
        </w:tc>
      </w:tr>
      <w:tr w:rsidR="00225F66" w:rsidTr="00724420">
        <w:trPr>
          <w:trHeight w:val="467"/>
        </w:trPr>
        <w:tc>
          <w:tcPr>
            <w:tcW w:w="1821" w:type="dxa"/>
          </w:tcPr>
          <w:p w:rsidR="00225F66" w:rsidRPr="007D0C1C" w:rsidRDefault="00225F66" w:rsidP="00167F9F">
            <w:pPr>
              <w:pStyle w:val="ab"/>
              <w:jc w:val="center"/>
              <w:rPr>
                <w:rFonts w:ascii="Times New Roman" w:hAnsi="Times New Roman" w:cs="Times New Roman"/>
                <w:b/>
                <w:sz w:val="20"/>
                <w:szCs w:val="20"/>
              </w:rPr>
            </w:pPr>
            <w:r w:rsidRPr="007D0C1C">
              <w:rPr>
                <w:rFonts w:ascii="Times New Roman" w:hAnsi="Times New Roman" w:cs="Times New Roman"/>
                <w:b/>
                <w:sz w:val="20"/>
                <w:szCs w:val="20"/>
              </w:rPr>
              <w:t>02 Национальная оборона</w:t>
            </w:r>
          </w:p>
        </w:tc>
        <w:tc>
          <w:tcPr>
            <w:tcW w:w="929" w:type="dxa"/>
            <w:vAlign w:val="center"/>
          </w:tcPr>
          <w:p w:rsidR="00225F66" w:rsidRPr="00741875" w:rsidRDefault="00225F66" w:rsidP="00225F66">
            <w:pPr>
              <w:jc w:val="center"/>
              <w:rPr>
                <w:b/>
              </w:rPr>
            </w:pPr>
            <w:r w:rsidRPr="00741875">
              <w:rPr>
                <w:b/>
              </w:rPr>
              <w:t>198,7</w:t>
            </w:r>
          </w:p>
        </w:tc>
        <w:tc>
          <w:tcPr>
            <w:tcW w:w="837" w:type="dxa"/>
            <w:vAlign w:val="center"/>
          </w:tcPr>
          <w:p w:rsidR="00225F66" w:rsidRPr="009A4AAA" w:rsidRDefault="00225F66" w:rsidP="00225F66">
            <w:pPr>
              <w:jc w:val="center"/>
              <w:rPr>
                <w:b/>
              </w:rPr>
            </w:pPr>
            <w:r>
              <w:rPr>
                <w:b/>
              </w:rPr>
              <w:t>198,7</w:t>
            </w:r>
          </w:p>
        </w:tc>
        <w:tc>
          <w:tcPr>
            <w:tcW w:w="929" w:type="dxa"/>
            <w:vAlign w:val="center"/>
          </w:tcPr>
          <w:p w:rsidR="00225F66" w:rsidRPr="009A4AAA" w:rsidRDefault="00225F66" w:rsidP="00225F66">
            <w:pPr>
              <w:jc w:val="center"/>
              <w:rPr>
                <w:b/>
              </w:rPr>
            </w:pPr>
            <w:r>
              <w:rPr>
                <w:b/>
              </w:rPr>
              <w:t>196,6</w:t>
            </w:r>
          </w:p>
        </w:tc>
        <w:tc>
          <w:tcPr>
            <w:tcW w:w="929" w:type="dxa"/>
            <w:vAlign w:val="center"/>
          </w:tcPr>
          <w:p w:rsidR="00225F66" w:rsidRPr="00741875" w:rsidRDefault="00DE2A04" w:rsidP="001C2917">
            <w:pPr>
              <w:jc w:val="center"/>
              <w:rPr>
                <w:b/>
              </w:rPr>
            </w:pPr>
            <w:r>
              <w:rPr>
                <w:b/>
              </w:rPr>
              <w:t>196,6</w:t>
            </w:r>
          </w:p>
        </w:tc>
        <w:tc>
          <w:tcPr>
            <w:tcW w:w="837" w:type="dxa"/>
            <w:vAlign w:val="center"/>
          </w:tcPr>
          <w:p w:rsidR="00225F66" w:rsidRPr="009A4AAA" w:rsidRDefault="00DE2A04" w:rsidP="001C2917">
            <w:pPr>
              <w:jc w:val="center"/>
              <w:rPr>
                <w:b/>
              </w:rPr>
            </w:pPr>
            <w:r>
              <w:rPr>
                <w:b/>
              </w:rPr>
              <w:t>196,6</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620A9F" w:rsidRDefault="005E2D4F" w:rsidP="004257D5">
            <w:pPr>
              <w:jc w:val="center"/>
              <w:rPr>
                <w:b/>
              </w:rPr>
            </w:pPr>
            <w:r>
              <w:rPr>
                <w:b/>
              </w:rPr>
              <w:t>-2,1</w:t>
            </w:r>
          </w:p>
        </w:tc>
        <w:tc>
          <w:tcPr>
            <w:tcW w:w="851" w:type="dxa"/>
            <w:vAlign w:val="center"/>
          </w:tcPr>
          <w:p w:rsidR="00225F66" w:rsidRPr="00620A9F" w:rsidRDefault="00EB36DB" w:rsidP="004257D5">
            <w:pPr>
              <w:jc w:val="center"/>
              <w:rPr>
                <w:b/>
              </w:rPr>
            </w:pPr>
            <w:r>
              <w:rPr>
                <w:b/>
              </w:rPr>
              <w:t>-2,1</w:t>
            </w:r>
          </w:p>
        </w:tc>
        <w:tc>
          <w:tcPr>
            <w:tcW w:w="567" w:type="dxa"/>
            <w:vAlign w:val="center"/>
          </w:tcPr>
          <w:p w:rsidR="00225F66" w:rsidRPr="00620A9F" w:rsidRDefault="00225F66" w:rsidP="004257D5">
            <w:pPr>
              <w:jc w:val="center"/>
              <w:rPr>
                <w:b/>
              </w:rPr>
            </w:pPr>
            <w:r>
              <w:rPr>
                <w:b/>
              </w:rPr>
              <w:t>100</w:t>
            </w:r>
          </w:p>
        </w:tc>
        <w:tc>
          <w:tcPr>
            <w:tcW w:w="571" w:type="dxa"/>
            <w:vAlign w:val="center"/>
          </w:tcPr>
          <w:p w:rsidR="00225F66" w:rsidRPr="00620A9F" w:rsidRDefault="00225F66" w:rsidP="004257D5">
            <w:pPr>
              <w:jc w:val="center"/>
              <w:rPr>
                <w:b/>
              </w:rPr>
            </w:pPr>
            <w:r>
              <w:rPr>
                <w:b/>
              </w:rPr>
              <w:t>100</w:t>
            </w:r>
          </w:p>
        </w:tc>
      </w:tr>
      <w:tr w:rsidR="00225F66" w:rsidTr="00724420">
        <w:trPr>
          <w:trHeight w:val="467"/>
        </w:trPr>
        <w:tc>
          <w:tcPr>
            <w:tcW w:w="1821" w:type="dxa"/>
          </w:tcPr>
          <w:p w:rsidR="00225F66" w:rsidRPr="007D0C1C" w:rsidRDefault="00225F66" w:rsidP="00167F9F">
            <w:pPr>
              <w:pStyle w:val="ab"/>
              <w:jc w:val="center"/>
              <w:rPr>
                <w:rFonts w:ascii="Times New Roman" w:hAnsi="Times New Roman" w:cs="Times New Roman"/>
                <w:sz w:val="20"/>
                <w:szCs w:val="20"/>
              </w:rPr>
            </w:pPr>
            <w:r w:rsidRPr="007D0C1C">
              <w:rPr>
                <w:rFonts w:ascii="Times New Roman" w:hAnsi="Times New Roman" w:cs="Times New Roman"/>
                <w:sz w:val="20"/>
                <w:szCs w:val="20"/>
              </w:rPr>
              <w:t>0203</w:t>
            </w:r>
          </w:p>
          <w:p w:rsidR="00225F66" w:rsidRPr="007D0C1C" w:rsidRDefault="00225F66" w:rsidP="00167F9F">
            <w:pPr>
              <w:rPr>
                <w:lang w:eastAsia="en-US"/>
              </w:rPr>
            </w:pPr>
            <w:r w:rsidRPr="007D0C1C">
              <w:rPr>
                <w:lang w:eastAsia="en-US"/>
              </w:rPr>
              <w:t>«Мобилизация и вневойсковая подготовка»</w:t>
            </w:r>
          </w:p>
        </w:tc>
        <w:tc>
          <w:tcPr>
            <w:tcW w:w="929" w:type="dxa"/>
            <w:vAlign w:val="center"/>
          </w:tcPr>
          <w:p w:rsidR="00225F66" w:rsidRPr="00741875" w:rsidRDefault="00225F66" w:rsidP="00225F66">
            <w:pPr>
              <w:jc w:val="center"/>
            </w:pPr>
            <w:r w:rsidRPr="00741875">
              <w:t>198,7</w:t>
            </w:r>
          </w:p>
        </w:tc>
        <w:tc>
          <w:tcPr>
            <w:tcW w:w="837" w:type="dxa"/>
            <w:vAlign w:val="center"/>
          </w:tcPr>
          <w:p w:rsidR="00225F66" w:rsidRDefault="00225F66" w:rsidP="00225F66">
            <w:pPr>
              <w:jc w:val="center"/>
            </w:pPr>
            <w:r>
              <w:t>198,7</w:t>
            </w:r>
          </w:p>
        </w:tc>
        <w:tc>
          <w:tcPr>
            <w:tcW w:w="929" w:type="dxa"/>
            <w:vAlign w:val="center"/>
          </w:tcPr>
          <w:p w:rsidR="00225F66" w:rsidRDefault="00225F66" w:rsidP="004257D5">
            <w:pPr>
              <w:jc w:val="center"/>
            </w:pPr>
            <w:r>
              <w:t>196,6</w:t>
            </w:r>
          </w:p>
        </w:tc>
        <w:tc>
          <w:tcPr>
            <w:tcW w:w="929" w:type="dxa"/>
            <w:vAlign w:val="center"/>
          </w:tcPr>
          <w:p w:rsidR="00225F66" w:rsidRPr="00741875" w:rsidRDefault="00DE2A04" w:rsidP="001C2917">
            <w:pPr>
              <w:jc w:val="center"/>
            </w:pPr>
            <w:r>
              <w:t>196,6</w:t>
            </w:r>
          </w:p>
        </w:tc>
        <w:tc>
          <w:tcPr>
            <w:tcW w:w="837" w:type="dxa"/>
            <w:vAlign w:val="center"/>
          </w:tcPr>
          <w:p w:rsidR="00225F66" w:rsidRDefault="00DE2A04" w:rsidP="001C2917">
            <w:pPr>
              <w:jc w:val="center"/>
            </w:pPr>
            <w:r>
              <w:t>196,6</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4257D5">
            <w:pPr>
              <w:jc w:val="center"/>
            </w:pPr>
            <w:r>
              <w:t>-2,1</w:t>
            </w:r>
          </w:p>
        </w:tc>
        <w:tc>
          <w:tcPr>
            <w:tcW w:w="851" w:type="dxa"/>
            <w:vAlign w:val="center"/>
          </w:tcPr>
          <w:p w:rsidR="00225F66" w:rsidRDefault="00EB36DB" w:rsidP="004257D5">
            <w:pPr>
              <w:jc w:val="center"/>
            </w:pPr>
            <w:r>
              <w:t>-2,1</w:t>
            </w:r>
          </w:p>
        </w:tc>
        <w:tc>
          <w:tcPr>
            <w:tcW w:w="567" w:type="dxa"/>
            <w:vAlign w:val="center"/>
          </w:tcPr>
          <w:p w:rsidR="00225F66" w:rsidRDefault="00225F66" w:rsidP="004257D5">
            <w:pPr>
              <w:jc w:val="center"/>
            </w:pPr>
            <w:r>
              <w:t>100</w:t>
            </w:r>
          </w:p>
        </w:tc>
        <w:tc>
          <w:tcPr>
            <w:tcW w:w="571" w:type="dxa"/>
            <w:vAlign w:val="center"/>
          </w:tcPr>
          <w:p w:rsidR="00225F66" w:rsidRDefault="00225F66" w:rsidP="004257D5">
            <w:pPr>
              <w:jc w:val="center"/>
            </w:pPr>
            <w:r>
              <w:t>100</w:t>
            </w:r>
          </w:p>
        </w:tc>
      </w:tr>
      <w:tr w:rsidR="00225F66" w:rsidTr="00724420">
        <w:trPr>
          <w:trHeight w:val="467"/>
        </w:trPr>
        <w:tc>
          <w:tcPr>
            <w:tcW w:w="1821" w:type="dxa"/>
          </w:tcPr>
          <w:p w:rsidR="00225F66" w:rsidRPr="009157AC" w:rsidRDefault="00225F66" w:rsidP="00FA486E">
            <w:pPr>
              <w:pStyle w:val="ab"/>
              <w:jc w:val="center"/>
              <w:rPr>
                <w:rFonts w:ascii="Times New Roman" w:hAnsi="Times New Roman" w:cs="Times New Roman"/>
                <w:b/>
                <w:sz w:val="20"/>
                <w:szCs w:val="20"/>
              </w:rPr>
            </w:pPr>
            <w:r w:rsidRPr="009157AC">
              <w:rPr>
                <w:rFonts w:ascii="Times New Roman" w:hAnsi="Times New Roman" w:cs="Times New Roman"/>
                <w:b/>
                <w:sz w:val="20"/>
                <w:szCs w:val="20"/>
              </w:rPr>
              <w:t>03 Национальная безопасность и правоохранительная деятельность</w:t>
            </w:r>
          </w:p>
        </w:tc>
        <w:tc>
          <w:tcPr>
            <w:tcW w:w="929" w:type="dxa"/>
            <w:vAlign w:val="center"/>
          </w:tcPr>
          <w:p w:rsidR="00225F66" w:rsidRPr="00741875" w:rsidRDefault="00225F66" w:rsidP="00225F66">
            <w:pPr>
              <w:jc w:val="center"/>
              <w:rPr>
                <w:b/>
              </w:rPr>
            </w:pPr>
            <w:r w:rsidRPr="00741875">
              <w:rPr>
                <w:b/>
              </w:rPr>
              <w:t>65,0</w:t>
            </w:r>
          </w:p>
        </w:tc>
        <w:tc>
          <w:tcPr>
            <w:tcW w:w="837" w:type="dxa"/>
            <w:vAlign w:val="center"/>
          </w:tcPr>
          <w:p w:rsidR="00225F66" w:rsidRPr="008F73E5" w:rsidRDefault="00225F66" w:rsidP="00225F66">
            <w:pPr>
              <w:jc w:val="center"/>
              <w:rPr>
                <w:b/>
              </w:rPr>
            </w:pPr>
            <w:r>
              <w:rPr>
                <w:b/>
              </w:rPr>
              <w:t>10,0</w:t>
            </w:r>
          </w:p>
        </w:tc>
        <w:tc>
          <w:tcPr>
            <w:tcW w:w="929" w:type="dxa"/>
            <w:vAlign w:val="center"/>
          </w:tcPr>
          <w:p w:rsidR="00225F66" w:rsidRPr="000A11E1" w:rsidRDefault="00225F66" w:rsidP="004257D5">
            <w:pPr>
              <w:jc w:val="center"/>
              <w:rPr>
                <w:b/>
              </w:rPr>
            </w:pPr>
            <w:r>
              <w:rPr>
                <w:b/>
              </w:rPr>
              <w:t>20,0</w:t>
            </w:r>
          </w:p>
        </w:tc>
        <w:tc>
          <w:tcPr>
            <w:tcW w:w="929" w:type="dxa"/>
            <w:vAlign w:val="center"/>
          </w:tcPr>
          <w:p w:rsidR="00225F66" w:rsidRPr="00741875" w:rsidRDefault="00DE2A04" w:rsidP="001C2917">
            <w:pPr>
              <w:jc w:val="center"/>
              <w:rPr>
                <w:b/>
              </w:rPr>
            </w:pPr>
            <w:r>
              <w:rPr>
                <w:b/>
              </w:rPr>
              <w:t>20,0</w:t>
            </w:r>
          </w:p>
        </w:tc>
        <w:tc>
          <w:tcPr>
            <w:tcW w:w="837" w:type="dxa"/>
            <w:vAlign w:val="center"/>
          </w:tcPr>
          <w:p w:rsidR="00225F66" w:rsidRPr="008F73E5" w:rsidRDefault="00DE2A04" w:rsidP="001C2917">
            <w:pPr>
              <w:jc w:val="center"/>
              <w:rPr>
                <w:b/>
              </w:rPr>
            </w:pPr>
            <w:r>
              <w:rPr>
                <w:b/>
              </w:rPr>
              <w:t>10,0</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AF78BC" w:rsidRDefault="005E2D4F" w:rsidP="00E142C5">
            <w:pPr>
              <w:jc w:val="center"/>
              <w:rPr>
                <w:b/>
              </w:rPr>
            </w:pPr>
            <w:r>
              <w:rPr>
                <w:b/>
              </w:rPr>
              <w:t>-</w:t>
            </w:r>
            <w:r w:rsidR="00E142C5">
              <w:rPr>
                <w:b/>
              </w:rPr>
              <w:t>4</w:t>
            </w:r>
            <w:r>
              <w:rPr>
                <w:b/>
              </w:rPr>
              <w:t>5,0</w:t>
            </w:r>
          </w:p>
        </w:tc>
        <w:tc>
          <w:tcPr>
            <w:tcW w:w="851" w:type="dxa"/>
            <w:vAlign w:val="center"/>
          </w:tcPr>
          <w:p w:rsidR="00225F66" w:rsidRPr="00A82E9C" w:rsidRDefault="00EB36DB" w:rsidP="004257D5">
            <w:pPr>
              <w:jc w:val="center"/>
              <w:rPr>
                <w:b/>
              </w:rPr>
            </w:pPr>
            <w:r>
              <w:rPr>
                <w:b/>
              </w:rPr>
              <w:t>0</w:t>
            </w:r>
          </w:p>
        </w:tc>
        <w:tc>
          <w:tcPr>
            <w:tcW w:w="567" w:type="dxa"/>
            <w:vAlign w:val="center"/>
          </w:tcPr>
          <w:p w:rsidR="00225F66" w:rsidRPr="00A8524D" w:rsidRDefault="00EB36DB" w:rsidP="004257D5">
            <w:pPr>
              <w:jc w:val="center"/>
              <w:rPr>
                <w:b/>
              </w:rPr>
            </w:pPr>
            <w:r>
              <w:rPr>
                <w:b/>
              </w:rPr>
              <w:t>50,0</w:t>
            </w:r>
          </w:p>
        </w:tc>
        <w:tc>
          <w:tcPr>
            <w:tcW w:w="571" w:type="dxa"/>
            <w:vAlign w:val="center"/>
          </w:tcPr>
          <w:p w:rsidR="00225F66" w:rsidRPr="00A8524D" w:rsidRDefault="00EB36DB" w:rsidP="004257D5">
            <w:pPr>
              <w:jc w:val="center"/>
              <w:rPr>
                <w:b/>
              </w:rPr>
            </w:pPr>
            <w:r>
              <w:rPr>
                <w:b/>
              </w:rPr>
              <w:t>50,0</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t>0309</w:t>
            </w:r>
          </w:p>
          <w:p w:rsidR="00225F66" w:rsidRPr="009157AC" w:rsidRDefault="00225F66" w:rsidP="009157AC">
            <w:pPr>
              <w:rPr>
                <w:lang w:eastAsia="en-US"/>
              </w:rPr>
            </w:pPr>
            <w:r>
              <w:rPr>
                <w:lang w:eastAsia="en-US"/>
              </w:rPr>
              <w:t xml:space="preserve">«Защита населения и территории от чрезвычайных ситуаций природного и техногенного характера, </w:t>
            </w:r>
            <w:r>
              <w:rPr>
                <w:lang w:eastAsia="en-US"/>
              </w:rPr>
              <w:lastRenderedPageBreak/>
              <w:t>гражданская оборона»</w:t>
            </w:r>
          </w:p>
        </w:tc>
        <w:tc>
          <w:tcPr>
            <w:tcW w:w="929" w:type="dxa"/>
            <w:vAlign w:val="center"/>
          </w:tcPr>
          <w:p w:rsidR="00225F66" w:rsidRPr="00741875" w:rsidRDefault="00225F66" w:rsidP="00225F66">
            <w:pPr>
              <w:jc w:val="center"/>
            </w:pPr>
            <w:r w:rsidRPr="00741875">
              <w:lastRenderedPageBreak/>
              <w:t>10,0</w:t>
            </w:r>
          </w:p>
        </w:tc>
        <w:tc>
          <w:tcPr>
            <w:tcW w:w="837" w:type="dxa"/>
            <w:vAlign w:val="center"/>
          </w:tcPr>
          <w:p w:rsidR="00225F66" w:rsidRDefault="00225F66" w:rsidP="00225F66">
            <w:pPr>
              <w:jc w:val="center"/>
            </w:pPr>
            <w:r>
              <w:t>10,0</w:t>
            </w:r>
          </w:p>
        </w:tc>
        <w:tc>
          <w:tcPr>
            <w:tcW w:w="929" w:type="dxa"/>
            <w:vAlign w:val="center"/>
          </w:tcPr>
          <w:p w:rsidR="00225F66" w:rsidRPr="000A11E1" w:rsidRDefault="00225F66" w:rsidP="004257D5">
            <w:pPr>
              <w:jc w:val="center"/>
            </w:pPr>
            <w:r>
              <w:t>10,0</w:t>
            </w:r>
          </w:p>
        </w:tc>
        <w:tc>
          <w:tcPr>
            <w:tcW w:w="929" w:type="dxa"/>
            <w:vAlign w:val="center"/>
          </w:tcPr>
          <w:p w:rsidR="00225F66" w:rsidRPr="00741875" w:rsidRDefault="00225F66" w:rsidP="001C2917">
            <w:pPr>
              <w:jc w:val="center"/>
            </w:pPr>
            <w:r w:rsidRPr="00741875">
              <w:t>10,0</w:t>
            </w:r>
          </w:p>
        </w:tc>
        <w:tc>
          <w:tcPr>
            <w:tcW w:w="837" w:type="dxa"/>
            <w:vAlign w:val="center"/>
          </w:tcPr>
          <w:p w:rsidR="00225F66" w:rsidRDefault="00225F66" w:rsidP="001C2917">
            <w:pPr>
              <w:jc w:val="center"/>
            </w:pPr>
            <w:r>
              <w:t>10,0</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225F66" w:rsidP="004257D5">
            <w:pPr>
              <w:jc w:val="center"/>
            </w:pPr>
            <w:r>
              <w:t>0</w:t>
            </w:r>
          </w:p>
        </w:tc>
        <w:tc>
          <w:tcPr>
            <w:tcW w:w="851" w:type="dxa"/>
            <w:vAlign w:val="center"/>
          </w:tcPr>
          <w:p w:rsidR="00225F66" w:rsidRDefault="00225F66" w:rsidP="004257D5">
            <w:pPr>
              <w:jc w:val="center"/>
            </w:pPr>
            <w:r>
              <w:t>0</w:t>
            </w:r>
          </w:p>
        </w:tc>
        <w:tc>
          <w:tcPr>
            <w:tcW w:w="567" w:type="dxa"/>
            <w:vAlign w:val="center"/>
          </w:tcPr>
          <w:p w:rsidR="00225F66" w:rsidRDefault="00EB36DB" w:rsidP="004257D5">
            <w:pPr>
              <w:jc w:val="center"/>
            </w:pPr>
            <w:r>
              <w:t>100</w:t>
            </w:r>
          </w:p>
        </w:tc>
        <w:tc>
          <w:tcPr>
            <w:tcW w:w="571" w:type="dxa"/>
            <w:vAlign w:val="center"/>
          </w:tcPr>
          <w:p w:rsidR="00225F66" w:rsidRDefault="00225F66" w:rsidP="004257D5">
            <w:pPr>
              <w:jc w:val="center"/>
            </w:pPr>
            <w:r>
              <w:t>100</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lastRenderedPageBreak/>
              <w:t>0314</w:t>
            </w:r>
          </w:p>
          <w:p w:rsidR="00225F66" w:rsidRPr="00B74ADD" w:rsidRDefault="00225F66" w:rsidP="00B74ADD">
            <w:pPr>
              <w:rPr>
                <w:lang w:eastAsia="en-US"/>
              </w:rPr>
            </w:pPr>
            <w:r>
              <w:rPr>
                <w:lang w:eastAsia="en-US"/>
              </w:rPr>
              <w:t>«Другие вопросы в области национальной безопасности и правоохранительной деятельности»</w:t>
            </w:r>
          </w:p>
        </w:tc>
        <w:tc>
          <w:tcPr>
            <w:tcW w:w="929" w:type="dxa"/>
            <w:vAlign w:val="center"/>
          </w:tcPr>
          <w:p w:rsidR="00225F66" w:rsidRPr="00741875" w:rsidRDefault="00225F66" w:rsidP="00225F66">
            <w:pPr>
              <w:jc w:val="center"/>
            </w:pPr>
            <w:r w:rsidRPr="00741875">
              <w:t>55,0</w:t>
            </w:r>
          </w:p>
        </w:tc>
        <w:tc>
          <w:tcPr>
            <w:tcW w:w="837" w:type="dxa"/>
            <w:vAlign w:val="center"/>
          </w:tcPr>
          <w:p w:rsidR="00225F66" w:rsidRDefault="00225F66" w:rsidP="00225F66">
            <w:pPr>
              <w:jc w:val="center"/>
            </w:pPr>
            <w:r>
              <w:t>0</w:t>
            </w:r>
          </w:p>
        </w:tc>
        <w:tc>
          <w:tcPr>
            <w:tcW w:w="929" w:type="dxa"/>
            <w:vAlign w:val="center"/>
          </w:tcPr>
          <w:p w:rsidR="00225F66" w:rsidRPr="000A11E1" w:rsidRDefault="00225F66" w:rsidP="004257D5">
            <w:pPr>
              <w:jc w:val="center"/>
            </w:pPr>
            <w:r>
              <w:t>10,0</w:t>
            </w:r>
          </w:p>
        </w:tc>
        <w:tc>
          <w:tcPr>
            <w:tcW w:w="929" w:type="dxa"/>
            <w:vAlign w:val="center"/>
          </w:tcPr>
          <w:p w:rsidR="00225F66" w:rsidRPr="00741875" w:rsidRDefault="00DE2A04" w:rsidP="001C2917">
            <w:pPr>
              <w:jc w:val="center"/>
            </w:pPr>
            <w:r>
              <w:t>10</w:t>
            </w:r>
            <w:r w:rsidR="00225F66" w:rsidRPr="00741875">
              <w:t>,0</w:t>
            </w:r>
          </w:p>
        </w:tc>
        <w:tc>
          <w:tcPr>
            <w:tcW w:w="837" w:type="dxa"/>
            <w:vAlign w:val="center"/>
          </w:tcPr>
          <w:p w:rsidR="00225F66" w:rsidRDefault="00225F66" w:rsidP="001C2917">
            <w:pPr>
              <w:jc w:val="center"/>
            </w:pPr>
            <w:r>
              <w:t>0</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5E2D4F">
            <w:pPr>
              <w:jc w:val="center"/>
            </w:pPr>
            <w:r>
              <w:t>-45,0</w:t>
            </w:r>
          </w:p>
        </w:tc>
        <w:tc>
          <w:tcPr>
            <w:tcW w:w="851" w:type="dxa"/>
            <w:vAlign w:val="center"/>
          </w:tcPr>
          <w:p w:rsidR="00225F66" w:rsidRDefault="00EB36DB" w:rsidP="004257D5">
            <w:pPr>
              <w:jc w:val="center"/>
            </w:pPr>
            <w:r>
              <w:t>0</w:t>
            </w:r>
          </w:p>
        </w:tc>
        <w:tc>
          <w:tcPr>
            <w:tcW w:w="567" w:type="dxa"/>
            <w:vAlign w:val="center"/>
          </w:tcPr>
          <w:p w:rsidR="00225F66" w:rsidRDefault="00225F66" w:rsidP="004257D5">
            <w:pPr>
              <w:jc w:val="center"/>
            </w:pPr>
            <w:r>
              <w:t>0</w:t>
            </w:r>
          </w:p>
        </w:tc>
        <w:tc>
          <w:tcPr>
            <w:tcW w:w="571" w:type="dxa"/>
            <w:vAlign w:val="center"/>
          </w:tcPr>
          <w:p w:rsidR="00225F66" w:rsidRDefault="00225F66" w:rsidP="004257D5">
            <w:pPr>
              <w:jc w:val="center"/>
            </w:pPr>
            <w:r>
              <w:t>0</w:t>
            </w:r>
          </w:p>
        </w:tc>
      </w:tr>
      <w:tr w:rsidR="00225F66" w:rsidTr="00724420">
        <w:trPr>
          <w:trHeight w:val="467"/>
        </w:trPr>
        <w:tc>
          <w:tcPr>
            <w:tcW w:w="1821" w:type="dxa"/>
          </w:tcPr>
          <w:p w:rsidR="00225F66" w:rsidRPr="009157AC" w:rsidRDefault="00225F66" w:rsidP="00FA486E">
            <w:pPr>
              <w:pStyle w:val="ab"/>
              <w:jc w:val="center"/>
              <w:rPr>
                <w:rFonts w:ascii="Times New Roman" w:hAnsi="Times New Roman" w:cs="Times New Roman"/>
                <w:b/>
                <w:sz w:val="20"/>
                <w:szCs w:val="20"/>
              </w:rPr>
            </w:pPr>
            <w:r>
              <w:rPr>
                <w:rFonts w:ascii="Times New Roman" w:hAnsi="Times New Roman" w:cs="Times New Roman"/>
                <w:b/>
                <w:sz w:val="20"/>
                <w:szCs w:val="20"/>
              </w:rPr>
              <w:t>04 Национальная экономика</w:t>
            </w:r>
          </w:p>
        </w:tc>
        <w:tc>
          <w:tcPr>
            <w:tcW w:w="929" w:type="dxa"/>
            <w:vAlign w:val="center"/>
          </w:tcPr>
          <w:p w:rsidR="00225F66" w:rsidRPr="00741875" w:rsidRDefault="00225F66" w:rsidP="00225F66">
            <w:pPr>
              <w:jc w:val="center"/>
              <w:rPr>
                <w:b/>
              </w:rPr>
            </w:pPr>
            <w:r w:rsidRPr="00741875">
              <w:rPr>
                <w:b/>
              </w:rPr>
              <w:t>965,6</w:t>
            </w:r>
          </w:p>
        </w:tc>
        <w:tc>
          <w:tcPr>
            <w:tcW w:w="837" w:type="dxa"/>
            <w:vAlign w:val="center"/>
          </w:tcPr>
          <w:p w:rsidR="00225F66" w:rsidRPr="008F73E5" w:rsidRDefault="00225F66" w:rsidP="00225F66">
            <w:pPr>
              <w:jc w:val="center"/>
              <w:rPr>
                <w:b/>
              </w:rPr>
            </w:pPr>
            <w:r>
              <w:rPr>
                <w:b/>
              </w:rPr>
              <w:t>882,1</w:t>
            </w:r>
          </w:p>
        </w:tc>
        <w:tc>
          <w:tcPr>
            <w:tcW w:w="929" w:type="dxa"/>
            <w:vAlign w:val="center"/>
          </w:tcPr>
          <w:p w:rsidR="00225F66" w:rsidRPr="000A11E1" w:rsidRDefault="00225F66" w:rsidP="004257D5">
            <w:pPr>
              <w:jc w:val="center"/>
              <w:rPr>
                <w:b/>
              </w:rPr>
            </w:pPr>
            <w:r>
              <w:rPr>
                <w:b/>
              </w:rPr>
              <w:t>1857,2</w:t>
            </w:r>
          </w:p>
        </w:tc>
        <w:tc>
          <w:tcPr>
            <w:tcW w:w="929" w:type="dxa"/>
            <w:vAlign w:val="center"/>
          </w:tcPr>
          <w:p w:rsidR="00225F66" w:rsidRPr="00741875" w:rsidRDefault="00DE2A04" w:rsidP="001C2917">
            <w:pPr>
              <w:jc w:val="center"/>
              <w:rPr>
                <w:b/>
              </w:rPr>
            </w:pPr>
            <w:r>
              <w:rPr>
                <w:b/>
              </w:rPr>
              <w:t>1857,15</w:t>
            </w:r>
          </w:p>
        </w:tc>
        <w:tc>
          <w:tcPr>
            <w:tcW w:w="837" w:type="dxa"/>
            <w:vAlign w:val="center"/>
          </w:tcPr>
          <w:p w:rsidR="00225F66" w:rsidRPr="008F73E5" w:rsidRDefault="00DE2A04" w:rsidP="001C2917">
            <w:pPr>
              <w:jc w:val="center"/>
              <w:rPr>
                <w:b/>
              </w:rPr>
            </w:pPr>
            <w:r>
              <w:rPr>
                <w:b/>
              </w:rPr>
              <w:t>1518,8</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9074F6" w:rsidRDefault="005E2D4F" w:rsidP="004257D5">
            <w:pPr>
              <w:jc w:val="center"/>
              <w:rPr>
                <w:b/>
              </w:rPr>
            </w:pPr>
            <w:r>
              <w:rPr>
                <w:b/>
              </w:rPr>
              <w:t>+891,6</w:t>
            </w:r>
          </w:p>
        </w:tc>
        <w:tc>
          <w:tcPr>
            <w:tcW w:w="851" w:type="dxa"/>
            <w:vAlign w:val="center"/>
          </w:tcPr>
          <w:p w:rsidR="00225F66" w:rsidRPr="00A82E9C" w:rsidRDefault="00EB36DB" w:rsidP="004257D5">
            <w:pPr>
              <w:jc w:val="center"/>
              <w:rPr>
                <w:b/>
              </w:rPr>
            </w:pPr>
            <w:r>
              <w:rPr>
                <w:b/>
              </w:rPr>
              <w:t>+636,7</w:t>
            </w:r>
          </w:p>
        </w:tc>
        <w:tc>
          <w:tcPr>
            <w:tcW w:w="567" w:type="dxa"/>
            <w:vAlign w:val="center"/>
          </w:tcPr>
          <w:p w:rsidR="00225F66" w:rsidRPr="00A8524D" w:rsidRDefault="00EB36DB" w:rsidP="004257D5">
            <w:pPr>
              <w:jc w:val="center"/>
              <w:rPr>
                <w:b/>
              </w:rPr>
            </w:pPr>
            <w:r>
              <w:rPr>
                <w:b/>
              </w:rPr>
              <w:t>81,8</w:t>
            </w:r>
          </w:p>
        </w:tc>
        <w:tc>
          <w:tcPr>
            <w:tcW w:w="571" w:type="dxa"/>
            <w:vAlign w:val="center"/>
          </w:tcPr>
          <w:p w:rsidR="00225F66" w:rsidRPr="00A8524D" w:rsidRDefault="00EB36DB" w:rsidP="004257D5">
            <w:pPr>
              <w:jc w:val="center"/>
              <w:rPr>
                <w:b/>
              </w:rPr>
            </w:pPr>
            <w:r>
              <w:rPr>
                <w:b/>
              </w:rPr>
              <w:t>81,8</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t>0409</w:t>
            </w:r>
          </w:p>
          <w:p w:rsidR="00225F66" w:rsidRPr="009157AC" w:rsidRDefault="00225F66" w:rsidP="009157AC">
            <w:pPr>
              <w:rPr>
                <w:lang w:eastAsia="en-US"/>
              </w:rPr>
            </w:pPr>
            <w:r>
              <w:rPr>
                <w:lang w:eastAsia="en-US"/>
              </w:rPr>
              <w:t>«Дорожное хозяйство (дорожные фонды)</w:t>
            </w:r>
          </w:p>
        </w:tc>
        <w:tc>
          <w:tcPr>
            <w:tcW w:w="929" w:type="dxa"/>
            <w:vAlign w:val="center"/>
          </w:tcPr>
          <w:p w:rsidR="00225F66" w:rsidRPr="00741875" w:rsidRDefault="00225F66" w:rsidP="00225F66">
            <w:pPr>
              <w:jc w:val="center"/>
            </w:pPr>
            <w:r w:rsidRPr="00741875">
              <w:t>965,6</w:t>
            </w:r>
          </w:p>
        </w:tc>
        <w:tc>
          <w:tcPr>
            <w:tcW w:w="837" w:type="dxa"/>
            <w:vAlign w:val="center"/>
          </w:tcPr>
          <w:p w:rsidR="00225F66" w:rsidRDefault="00225F66" w:rsidP="00225F66">
            <w:pPr>
              <w:jc w:val="center"/>
            </w:pPr>
            <w:r>
              <w:t>882,1</w:t>
            </w:r>
          </w:p>
        </w:tc>
        <w:tc>
          <w:tcPr>
            <w:tcW w:w="929" w:type="dxa"/>
            <w:vAlign w:val="center"/>
          </w:tcPr>
          <w:p w:rsidR="00225F66" w:rsidRPr="000A11E1" w:rsidRDefault="00225F66" w:rsidP="004257D5">
            <w:pPr>
              <w:jc w:val="center"/>
            </w:pPr>
            <w:r>
              <w:t>1857,2</w:t>
            </w:r>
          </w:p>
        </w:tc>
        <w:tc>
          <w:tcPr>
            <w:tcW w:w="929" w:type="dxa"/>
            <w:vAlign w:val="center"/>
          </w:tcPr>
          <w:p w:rsidR="00225F66" w:rsidRPr="00741875" w:rsidRDefault="00DE2A04" w:rsidP="001C2917">
            <w:pPr>
              <w:jc w:val="center"/>
            </w:pPr>
            <w:r>
              <w:t>1857,15</w:t>
            </w:r>
          </w:p>
        </w:tc>
        <w:tc>
          <w:tcPr>
            <w:tcW w:w="837" w:type="dxa"/>
            <w:vAlign w:val="center"/>
          </w:tcPr>
          <w:p w:rsidR="00225F66" w:rsidRDefault="00DE2A04" w:rsidP="001C2917">
            <w:pPr>
              <w:jc w:val="center"/>
            </w:pPr>
            <w:r>
              <w:t>1518,8</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5E2D4F">
            <w:pPr>
              <w:jc w:val="center"/>
            </w:pPr>
            <w:r>
              <w:t>+891,6</w:t>
            </w:r>
          </w:p>
        </w:tc>
        <w:tc>
          <w:tcPr>
            <w:tcW w:w="851" w:type="dxa"/>
            <w:vAlign w:val="center"/>
          </w:tcPr>
          <w:p w:rsidR="00225F66" w:rsidRDefault="00EB36DB" w:rsidP="00EB36DB">
            <w:pPr>
              <w:jc w:val="center"/>
            </w:pPr>
            <w:r>
              <w:t>+636,7</w:t>
            </w:r>
          </w:p>
        </w:tc>
        <w:tc>
          <w:tcPr>
            <w:tcW w:w="567" w:type="dxa"/>
            <w:vAlign w:val="center"/>
          </w:tcPr>
          <w:p w:rsidR="00225F66" w:rsidRDefault="00EB36DB" w:rsidP="004257D5">
            <w:pPr>
              <w:jc w:val="center"/>
            </w:pPr>
            <w:r>
              <w:t>81,8</w:t>
            </w:r>
          </w:p>
        </w:tc>
        <w:tc>
          <w:tcPr>
            <w:tcW w:w="571" w:type="dxa"/>
            <w:vAlign w:val="center"/>
          </w:tcPr>
          <w:p w:rsidR="00225F66" w:rsidRDefault="00EB36DB" w:rsidP="004257D5">
            <w:pPr>
              <w:jc w:val="center"/>
            </w:pPr>
            <w:r>
              <w:t>81,8</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t>0412</w:t>
            </w:r>
          </w:p>
          <w:p w:rsidR="00225F66" w:rsidRPr="00292CB1" w:rsidRDefault="00225F66" w:rsidP="00292CB1">
            <w:pPr>
              <w:rPr>
                <w:lang w:eastAsia="en-US"/>
              </w:rPr>
            </w:pPr>
            <w:r>
              <w:rPr>
                <w:lang w:eastAsia="en-US"/>
              </w:rPr>
              <w:t>«Другие вопросы в области национальной экономики»</w:t>
            </w:r>
          </w:p>
        </w:tc>
        <w:tc>
          <w:tcPr>
            <w:tcW w:w="929" w:type="dxa"/>
            <w:vAlign w:val="center"/>
          </w:tcPr>
          <w:p w:rsidR="00225F66" w:rsidRPr="00741875" w:rsidRDefault="00225F66" w:rsidP="00225F66">
            <w:pPr>
              <w:jc w:val="center"/>
            </w:pPr>
            <w:r w:rsidRPr="00741875">
              <w:t>0</w:t>
            </w:r>
          </w:p>
        </w:tc>
        <w:tc>
          <w:tcPr>
            <w:tcW w:w="837" w:type="dxa"/>
            <w:vAlign w:val="center"/>
          </w:tcPr>
          <w:p w:rsidR="00225F66" w:rsidRDefault="00225F66" w:rsidP="00225F66">
            <w:pPr>
              <w:jc w:val="center"/>
            </w:pPr>
            <w:r>
              <w:t>0</w:t>
            </w:r>
          </w:p>
        </w:tc>
        <w:tc>
          <w:tcPr>
            <w:tcW w:w="929" w:type="dxa"/>
            <w:vAlign w:val="center"/>
          </w:tcPr>
          <w:p w:rsidR="00225F66" w:rsidRPr="000A11E1" w:rsidRDefault="00225F66" w:rsidP="004257D5">
            <w:pPr>
              <w:jc w:val="center"/>
            </w:pPr>
            <w:r>
              <w:t>0</w:t>
            </w:r>
          </w:p>
        </w:tc>
        <w:tc>
          <w:tcPr>
            <w:tcW w:w="929" w:type="dxa"/>
            <w:vAlign w:val="center"/>
          </w:tcPr>
          <w:p w:rsidR="00225F66" w:rsidRPr="00741875" w:rsidRDefault="00225F66" w:rsidP="001C2917">
            <w:pPr>
              <w:jc w:val="center"/>
            </w:pPr>
            <w:r w:rsidRPr="00741875">
              <w:t>0</w:t>
            </w:r>
          </w:p>
        </w:tc>
        <w:tc>
          <w:tcPr>
            <w:tcW w:w="837" w:type="dxa"/>
            <w:vAlign w:val="center"/>
          </w:tcPr>
          <w:p w:rsidR="00225F66" w:rsidRDefault="00225F66" w:rsidP="001C2917">
            <w:pPr>
              <w:jc w:val="center"/>
            </w:pPr>
            <w:r>
              <w:t>0</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4257D5">
            <w:pPr>
              <w:jc w:val="center"/>
            </w:pPr>
            <w:r>
              <w:t>0</w:t>
            </w:r>
          </w:p>
        </w:tc>
        <w:tc>
          <w:tcPr>
            <w:tcW w:w="851" w:type="dxa"/>
            <w:vAlign w:val="center"/>
          </w:tcPr>
          <w:p w:rsidR="00225F66" w:rsidRDefault="00EB36DB" w:rsidP="004257D5">
            <w:pPr>
              <w:jc w:val="center"/>
            </w:pPr>
            <w:r>
              <w:t>0</w:t>
            </w:r>
          </w:p>
        </w:tc>
        <w:tc>
          <w:tcPr>
            <w:tcW w:w="567" w:type="dxa"/>
            <w:vAlign w:val="center"/>
          </w:tcPr>
          <w:p w:rsidR="00225F66" w:rsidRDefault="00225F66" w:rsidP="004257D5">
            <w:pPr>
              <w:jc w:val="center"/>
            </w:pPr>
            <w:r>
              <w:t>0</w:t>
            </w:r>
          </w:p>
        </w:tc>
        <w:tc>
          <w:tcPr>
            <w:tcW w:w="571" w:type="dxa"/>
            <w:vAlign w:val="center"/>
          </w:tcPr>
          <w:p w:rsidR="00225F66" w:rsidRDefault="00225F66" w:rsidP="004257D5">
            <w:pPr>
              <w:jc w:val="center"/>
            </w:pPr>
            <w:r>
              <w:t>0</w:t>
            </w:r>
          </w:p>
        </w:tc>
      </w:tr>
      <w:tr w:rsidR="00225F66" w:rsidTr="00724420">
        <w:trPr>
          <w:trHeight w:val="467"/>
        </w:trPr>
        <w:tc>
          <w:tcPr>
            <w:tcW w:w="1821" w:type="dxa"/>
          </w:tcPr>
          <w:p w:rsidR="00225F66" w:rsidRPr="00292CB1" w:rsidRDefault="00225F66"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05</w:t>
            </w:r>
          </w:p>
          <w:p w:rsidR="00225F66" w:rsidRPr="00292CB1" w:rsidRDefault="00225F66" w:rsidP="00292CB1">
            <w:pPr>
              <w:rPr>
                <w:b/>
                <w:lang w:eastAsia="en-US"/>
              </w:rPr>
            </w:pPr>
            <w:r w:rsidRPr="00292CB1">
              <w:rPr>
                <w:b/>
                <w:lang w:eastAsia="en-US"/>
              </w:rPr>
              <w:t>Жилищно-коммунальное хозяйство</w:t>
            </w:r>
          </w:p>
        </w:tc>
        <w:tc>
          <w:tcPr>
            <w:tcW w:w="929" w:type="dxa"/>
            <w:vAlign w:val="center"/>
          </w:tcPr>
          <w:p w:rsidR="00225F66" w:rsidRPr="00741875" w:rsidRDefault="00225F66" w:rsidP="00225F66">
            <w:pPr>
              <w:jc w:val="center"/>
              <w:rPr>
                <w:b/>
              </w:rPr>
            </w:pPr>
            <w:r w:rsidRPr="00741875">
              <w:rPr>
                <w:b/>
              </w:rPr>
              <w:t>4094,0</w:t>
            </w:r>
          </w:p>
        </w:tc>
        <w:tc>
          <w:tcPr>
            <w:tcW w:w="837" w:type="dxa"/>
            <w:vAlign w:val="center"/>
          </w:tcPr>
          <w:p w:rsidR="00225F66" w:rsidRPr="008F73E5" w:rsidRDefault="00225F66" w:rsidP="00225F66">
            <w:pPr>
              <w:jc w:val="center"/>
              <w:rPr>
                <w:b/>
              </w:rPr>
            </w:pPr>
            <w:r>
              <w:rPr>
                <w:b/>
              </w:rPr>
              <w:t>3642,9</w:t>
            </w:r>
          </w:p>
        </w:tc>
        <w:tc>
          <w:tcPr>
            <w:tcW w:w="929" w:type="dxa"/>
            <w:vAlign w:val="center"/>
          </w:tcPr>
          <w:p w:rsidR="00225F66" w:rsidRPr="000A11E1" w:rsidRDefault="00225F66" w:rsidP="004257D5">
            <w:pPr>
              <w:jc w:val="center"/>
              <w:rPr>
                <w:b/>
              </w:rPr>
            </w:pPr>
            <w:r>
              <w:rPr>
                <w:b/>
              </w:rPr>
              <w:t>3709,14</w:t>
            </w:r>
          </w:p>
        </w:tc>
        <w:tc>
          <w:tcPr>
            <w:tcW w:w="929" w:type="dxa"/>
            <w:vAlign w:val="center"/>
          </w:tcPr>
          <w:p w:rsidR="00225F66" w:rsidRPr="00741875" w:rsidRDefault="00DE2A04" w:rsidP="001C2917">
            <w:pPr>
              <w:jc w:val="center"/>
              <w:rPr>
                <w:b/>
              </w:rPr>
            </w:pPr>
            <w:r>
              <w:rPr>
                <w:b/>
              </w:rPr>
              <w:t>3709,14</w:t>
            </w:r>
          </w:p>
        </w:tc>
        <w:tc>
          <w:tcPr>
            <w:tcW w:w="837" w:type="dxa"/>
            <w:vAlign w:val="center"/>
          </w:tcPr>
          <w:p w:rsidR="00225F66" w:rsidRPr="008F73E5" w:rsidRDefault="00DE2A04" w:rsidP="001C2917">
            <w:pPr>
              <w:jc w:val="center"/>
              <w:rPr>
                <w:b/>
              </w:rPr>
            </w:pPr>
            <w:r>
              <w:rPr>
                <w:b/>
              </w:rPr>
              <w:t>3109,8</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573277" w:rsidRDefault="005E2D4F" w:rsidP="004257D5">
            <w:pPr>
              <w:jc w:val="center"/>
              <w:rPr>
                <w:b/>
              </w:rPr>
            </w:pPr>
            <w:r>
              <w:rPr>
                <w:b/>
              </w:rPr>
              <w:t>-384,9</w:t>
            </w:r>
          </w:p>
        </w:tc>
        <w:tc>
          <w:tcPr>
            <w:tcW w:w="851" w:type="dxa"/>
            <w:vAlign w:val="center"/>
          </w:tcPr>
          <w:p w:rsidR="00225F66" w:rsidRPr="00A82E9C" w:rsidRDefault="00EB36DB" w:rsidP="00EB36DB">
            <w:pPr>
              <w:jc w:val="center"/>
              <w:rPr>
                <w:b/>
              </w:rPr>
            </w:pPr>
            <w:r>
              <w:rPr>
                <w:b/>
              </w:rPr>
              <w:t>-533,1</w:t>
            </w:r>
          </w:p>
        </w:tc>
        <w:tc>
          <w:tcPr>
            <w:tcW w:w="567" w:type="dxa"/>
            <w:vAlign w:val="center"/>
          </w:tcPr>
          <w:p w:rsidR="00225F66" w:rsidRPr="008D4D6C" w:rsidRDefault="00EB36DB" w:rsidP="001C2917">
            <w:pPr>
              <w:jc w:val="center"/>
              <w:rPr>
                <w:b/>
              </w:rPr>
            </w:pPr>
            <w:r>
              <w:rPr>
                <w:b/>
              </w:rPr>
              <w:t>83,8</w:t>
            </w:r>
          </w:p>
        </w:tc>
        <w:tc>
          <w:tcPr>
            <w:tcW w:w="571" w:type="dxa"/>
            <w:vAlign w:val="center"/>
          </w:tcPr>
          <w:p w:rsidR="00225F66" w:rsidRPr="008D4D6C" w:rsidRDefault="00EB36DB" w:rsidP="004257D5">
            <w:pPr>
              <w:jc w:val="center"/>
              <w:rPr>
                <w:b/>
              </w:rPr>
            </w:pPr>
            <w:r>
              <w:rPr>
                <w:b/>
              </w:rPr>
              <w:t>83,8</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sidRPr="00FC7D6F">
              <w:rPr>
                <w:rFonts w:ascii="Times New Roman" w:hAnsi="Times New Roman" w:cs="Times New Roman"/>
                <w:sz w:val="20"/>
                <w:szCs w:val="20"/>
              </w:rPr>
              <w:t>0501</w:t>
            </w:r>
          </w:p>
          <w:p w:rsidR="00225F66" w:rsidRPr="00FC7D6F" w:rsidRDefault="00225F66" w:rsidP="00FC7D6F">
            <w:pPr>
              <w:rPr>
                <w:lang w:eastAsia="en-US"/>
              </w:rPr>
            </w:pPr>
            <w:r>
              <w:rPr>
                <w:lang w:eastAsia="en-US"/>
              </w:rPr>
              <w:t>«Жилищное хозяйство»</w:t>
            </w:r>
          </w:p>
        </w:tc>
        <w:tc>
          <w:tcPr>
            <w:tcW w:w="929" w:type="dxa"/>
            <w:vAlign w:val="center"/>
          </w:tcPr>
          <w:p w:rsidR="00225F66" w:rsidRPr="00741875" w:rsidRDefault="00225F66" w:rsidP="00225F66">
            <w:pPr>
              <w:jc w:val="center"/>
            </w:pPr>
            <w:r w:rsidRPr="00741875">
              <w:t>0</w:t>
            </w:r>
          </w:p>
        </w:tc>
        <w:tc>
          <w:tcPr>
            <w:tcW w:w="837" w:type="dxa"/>
            <w:vAlign w:val="center"/>
          </w:tcPr>
          <w:p w:rsidR="00225F66" w:rsidRPr="00470F99" w:rsidRDefault="00225F66" w:rsidP="00225F66">
            <w:pPr>
              <w:jc w:val="center"/>
            </w:pPr>
            <w:r>
              <w:t>0</w:t>
            </w:r>
          </w:p>
        </w:tc>
        <w:tc>
          <w:tcPr>
            <w:tcW w:w="929" w:type="dxa"/>
            <w:vAlign w:val="center"/>
          </w:tcPr>
          <w:p w:rsidR="00225F66" w:rsidRPr="002A251C" w:rsidRDefault="00225F66" w:rsidP="004257D5">
            <w:pPr>
              <w:jc w:val="center"/>
            </w:pPr>
            <w:r>
              <w:t>0</w:t>
            </w:r>
          </w:p>
        </w:tc>
        <w:tc>
          <w:tcPr>
            <w:tcW w:w="929" w:type="dxa"/>
            <w:vAlign w:val="center"/>
          </w:tcPr>
          <w:p w:rsidR="00225F66" w:rsidRPr="00741875" w:rsidRDefault="00225F66" w:rsidP="001C2917">
            <w:pPr>
              <w:jc w:val="center"/>
            </w:pPr>
            <w:r w:rsidRPr="00741875">
              <w:t>0</w:t>
            </w:r>
          </w:p>
        </w:tc>
        <w:tc>
          <w:tcPr>
            <w:tcW w:w="837" w:type="dxa"/>
            <w:vAlign w:val="center"/>
          </w:tcPr>
          <w:p w:rsidR="00225F66" w:rsidRPr="00470F99" w:rsidRDefault="00225F66" w:rsidP="001C2917">
            <w:pPr>
              <w:jc w:val="center"/>
            </w:pPr>
            <w:r>
              <w:t>0</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D76391" w:rsidRDefault="005E2D4F" w:rsidP="004257D5">
            <w:pPr>
              <w:jc w:val="center"/>
            </w:pPr>
            <w:r>
              <w:t>0</w:t>
            </w:r>
          </w:p>
        </w:tc>
        <w:tc>
          <w:tcPr>
            <w:tcW w:w="851" w:type="dxa"/>
            <w:vAlign w:val="center"/>
          </w:tcPr>
          <w:p w:rsidR="00225F66" w:rsidRPr="004858C4" w:rsidRDefault="00EB36DB" w:rsidP="004257D5">
            <w:pPr>
              <w:jc w:val="center"/>
            </w:pPr>
            <w:r>
              <w:t>0</w:t>
            </w:r>
            <w:r w:rsidR="00225F66">
              <w:t>0</w:t>
            </w:r>
          </w:p>
        </w:tc>
        <w:tc>
          <w:tcPr>
            <w:tcW w:w="567" w:type="dxa"/>
            <w:vAlign w:val="center"/>
          </w:tcPr>
          <w:p w:rsidR="00225F66" w:rsidRPr="002B5803" w:rsidRDefault="00225F66" w:rsidP="004257D5">
            <w:pPr>
              <w:jc w:val="center"/>
            </w:pPr>
            <w:r>
              <w:t>0</w:t>
            </w:r>
          </w:p>
        </w:tc>
        <w:tc>
          <w:tcPr>
            <w:tcW w:w="571" w:type="dxa"/>
            <w:vAlign w:val="center"/>
          </w:tcPr>
          <w:p w:rsidR="00225F66" w:rsidRPr="002B5803" w:rsidRDefault="00225F66" w:rsidP="004257D5">
            <w:pPr>
              <w:jc w:val="center"/>
            </w:pPr>
            <w:r>
              <w:t>0</w:t>
            </w:r>
          </w:p>
        </w:tc>
      </w:tr>
      <w:tr w:rsidR="00225F66" w:rsidTr="00724420">
        <w:trPr>
          <w:trHeight w:val="467"/>
        </w:trPr>
        <w:tc>
          <w:tcPr>
            <w:tcW w:w="1821" w:type="dxa"/>
            <w:vAlign w:val="center"/>
          </w:tcPr>
          <w:p w:rsidR="00225F66" w:rsidRPr="002172A8" w:rsidRDefault="00225F66" w:rsidP="00447BE1">
            <w:pPr>
              <w:pStyle w:val="ab"/>
              <w:jc w:val="center"/>
              <w:rPr>
                <w:rFonts w:ascii="Times New Roman" w:hAnsi="Times New Roman" w:cs="Times New Roman"/>
                <w:sz w:val="18"/>
                <w:szCs w:val="18"/>
              </w:rPr>
            </w:pPr>
            <w:r w:rsidRPr="002172A8">
              <w:rPr>
                <w:rFonts w:ascii="Times New Roman" w:hAnsi="Times New Roman" w:cs="Times New Roman"/>
                <w:sz w:val="18"/>
                <w:szCs w:val="18"/>
              </w:rPr>
              <w:t>0502</w:t>
            </w:r>
          </w:p>
          <w:p w:rsidR="00225F66" w:rsidRPr="00FC7D6F" w:rsidRDefault="00225F66" w:rsidP="00447BE1">
            <w:pPr>
              <w:pStyle w:val="ab"/>
              <w:jc w:val="center"/>
              <w:rPr>
                <w:rFonts w:ascii="Times New Roman" w:hAnsi="Times New Roman" w:cs="Times New Roman"/>
                <w:sz w:val="20"/>
                <w:szCs w:val="20"/>
              </w:rPr>
            </w:pPr>
            <w:r w:rsidRPr="002172A8">
              <w:rPr>
                <w:sz w:val="18"/>
                <w:szCs w:val="18"/>
              </w:rPr>
              <w:t>«Коммунальное хозяйство»</w:t>
            </w:r>
          </w:p>
        </w:tc>
        <w:tc>
          <w:tcPr>
            <w:tcW w:w="929" w:type="dxa"/>
            <w:vAlign w:val="center"/>
          </w:tcPr>
          <w:p w:rsidR="00225F66" w:rsidRPr="00741875" w:rsidRDefault="00225F66" w:rsidP="00225F66">
            <w:pPr>
              <w:jc w:val="center"/>
            </w:pPr>
            <w:r w:rsidRPr="00741875">
              <w:t>155,9</w:t>
            </w:r>
          </w:p>
        </w:tc>
        <w:tc>
          <w:tcPr>
            <w:tcW w:w="837" w:type="dxa"/>
            <w:vAlign w:val="center"/>
          </w:tcPr>
          <w:p w:rsidR="00225F66" w:rsidRPr="00470F99" w:rsidRDefault="00225F66" w:rsidP="00225F66">
            <w:pPr>
              <w:jc w:val="center"/>
            </w:pPr>
            <w:r>
              <w:t>155,9</w:t>
            </w:r>
          </w:p>
        </w:tc>
        <w:tc>
          <w:tcPr>
            <w:tcW w:w="929" w:type="dxa"/>
            <w:vAlign w:val="center"/>
          </w:tcPr>
          <w:p w:rsidR="00225F66" w:rsidRPr="002A251C" w:rsidRDefault="00225F66" w:rsidP="004257D5">
            <w:pPr>
              <w:jc w:val="center"/>
            </w:pPr>
            <w:r>
              <w:t>0</w:t>
            </w:r>
          </w:p>
        </w:tc>
        <w:tc>
          <w:tcPr>
            <w:tcW w:w="929" w:type="dxa"/>
            <w:vAlign w:val="center"/>
          </w:tcPr>
          <w:p w:rsidR="00225F66" w:rsidRPr="00741875" w:rsidRDefault="00DE2A04" w:rsidP="001C2917">
            <w:pPr>
              <w:jc w:val="center"/>
            </w:pPr>
            <w:r>
              <w:t>0</w:t>
            </w:r>
          </w:p>
        </w:tc>
        <w:tc>
          <w:tcPr>
            <w:tcW w:w="837" w:type="dxa"/>
            <w:vAlign w:val="center"/>
          </w:tcPr>
          <w:p w:rsidR="00225F66" w:rsidRPr="00470F99" w:rsidRDefault="00DE2A04" w:rsidP="001C2917">
            <w:pPr>
              <w:jc w:val="center"/>
            </w:pPr>
            <w:r>
              <w:t>0</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D76391" w:rsidRDefault="005E2D4F" w:rsidP="004257D5">
            <w:pPr>
              <w:jc w:val="center"/>
            </w:pPr>
            <w:r>
              <w:t>-155,9</w:t>
            </w:r>
          </w:p>
        </w:tc>
        <w:tc>
          <w:tcPr>
            <w:tcW w:w="851" w:type="dxa"/>
            <w:vAlign w:val="center"/>
          </w:tcPr>
          <w:p w:rsidR="00225F66" w:rsidRPr="004858C4" w:rsidRDefault="00EB36DB" w:rsidP="004257D5">
            <w:pPr>
              <w:jc w:val="center"/>
            </w:pPr>
            <w:r>
              <w:t>-155,9</w:t>
            </w:r>
          </w:p>
        </w:tc>
        <w:tc>
          <w:tcPr>
            <w:tcW w:w="567" w:type="dxa"/>
            <w:vAlign w:val="center"/>
          </w:tcPr>
          <w:p w:rsidR="00225F66" w:rsidRPr="002B5803" w:rsidRDefault="00EB36DB" w:rsidP="004257D5">
            <w:pPr>
              <w:jc w:val="center"/>
            </w:pPr>
            <w:r>
              <w:t>0</w:t>
            </w:r>
          </w:p>
        </w:tc>
        <w:tc>
          <w:tcPr>
            <w:tcW w:w="571" w:type="dxa"/>
            <w:vAlign w:val="center"/>
          </w:tcPr>
          <w:p w:rsidR="00225F66" w:rsidRPr="002B5803" w:rsidRDefault="00EB36DB" w:rsidP="004257D5">
            <w:pPr>
              <w:jc w:val="center"/>
            </w:pPr>
            <w:r>
              <w:t>0</w:t>
            </w:r>
          </w:p>
        </w:tc>
      </w:tr>
      <w:tr w:rsidR="00225F66" w:rsidTr="00724420">
        <w:trPr>
          <w:trHeight w:val="467"/>
        </w:trPr>
        <w:tc>
          <w:tcPr>
            <w:tcW w:w="1821" w:type="dxa"/>
          </w:tcPr>
          <w:p w:rsidR="00225F66" w:rsidRPr="007D0C1C" w:rsidRDefault="00225F66" w:rsidP="009A4AAA">
            <w:pPr>
              <w:pStyle w:val="ab"/>
              <w:jc w:val="center"/>
              <w:rPr>
                <w:rFonts w:ascii="Times New Roman" w:hAnsi="Times New Roman" w:cs="Times New Roman"/>
                <w:sz w:val="20"/>
                <w:szCs w:val="20"/>
              </w:rPr>
            </w:pPr>
            <w:r w:rsidRPr="007D0C1C">
              <w:rPr>
                <w:rFonts w:ascii="Times New Roman" w:hAnsi="Times New Roman" w:cs="Times New Roman"/>
                <w:sz w:val="20"/>
                <w:szCs w:val="20"/>
              </w:rPr>
              <w:t>0503</w:t>
            </w:r>
          </w:p>
          <w:p w:rsidR="00225F66" w:rsidRPr="00292CB1" w:rsidRDefault="00225F66" w:rsidP="009A4AAA">
            <w:pPr>
              <w:rPr>
                <w:lang w:eastAsia="en-US"/>
              </w:rPr>
            </w:pPr>
            <w:r w:rsidRPr="007D0C1C">
              <w:rPr>
                <w:lang w:eastAsia="en-US"/>
              </w:rPr>
              <w:t>«Благоустройство</w:t>
            </w:r>
          </w:p>
        </w:tc>
        <w:tc>
          <w:tcPr>
            <w:tcW w:w="929" w:type="dxa"/>
            <w:vAlign w:val="center"/>
          </w:tcPr>
          <w:p w:rsidR="00225F66" w:rsidRPr="00741875" w:rsidRDefault="00225F66" w:rsidP="00225F66">
            <w:pPr>
              <w:jc w:val="center"/>
            </w:pPr>
            <w:r w:rsidRPr="00741875">
              <w:t>3938,1</w:t>
            </w:r>
          </w:p>
        </w:tc>
        <w:tc>
          <w:tcPr>
            <w:tcW w:w="837" w:type="dxa"/>
            <w:vAlign w:val="center"/>
          </w:tcPr>
          <w:p w:rsidR="00225F66" w:rsidRDefault="00225F66" w:rsidP="00225F66">
            <w:pPr>
              <w:jc w:val="center"/>
            </w:pPr>
            <w:r>
              <w:t>3487,0</w:t>
            </w:r>
          </w:p>
        </w:tc>
        <w:tc>
          <w:tcPr>
            <w:tcW w:w="929" w:type="dxa"/>
            <w:vAlign w:val="center"/>
          </w:tcPr>
          <w:p w:rsidR="00225F66" w:rsidRPr="000A11E1" w:rsidRDefault="00225F66" w:rsidP="004257D5">
            <w:pPr>
              <w:jc w:val="center"/>
            </w:pPr>
            <w:r>
              <w:t>3709,14</w:t>
            </w:r>
          </w:p>
        </w:tc>
        <w:tc>
          <w:tcPr>
            <w:tcW w:w="929" w:type="dxa"/>
            <w:vAlign w:val="center"/>
          </w:tcPr>
          <w:p w:rsidR="00225F66" w:rsidRPr="00741875" w:rsidRDefault="00DE2A04" w:rsidP="001C2917">
            <w:pPr>
              <w:jc w:val="center"/>
            </w:pPr>
            <w:r>
              <w:t>3709,14</w:t>
            </w:r>
          </w:p>
        </w:tc>
        <w:tc>
          <w:tcPr>
            <w:tcW w:w="837" w:type="dxa"/>
            <w:vAlign w:val="center"/>
          </w:tcPr>
          <w:p w:rsidR="00225F66" w:rsidRDefault="00DE2A04" w:rsidP="001C2917">
            <w:pPr>
              <w:jc w:val="center"/>
            </w:pPr>
            <w:r>
              <w:t>3109,8</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5E2D4F">
            <w:pPr>
              <w:jc w:val="center"/>
            </w:pPr>
            <w:r>
              <w:t>-229,0</w:t>
            </w:r>
          </w:p>
        </w:tc>
        <w:tc>
          <w:tcPr>
            <w:tcW w:w="851" w:type="dxa"/>
            <w:vAlign w:val="center"/>
          </w:tcPr>
          <w:p w:rsidR="00225F66" w:rsidRDefault="00EB36DB" w:rsidP="004257D5">
            <w:pPr>
              <w:jc w:val="center"/>
            </w:pPr>
            <w:r>
              <w:t>-377,2</w:t>
            </w:r>
          </w:p>
        </w:tc>
        <w:tc>
          <w:tcPr>
            <w:tcW w:w="567" w:type="dxa"/>
            <w:vAlign w:val="center"/>
          </w:tcPr>
          <w:p w:rsidR="00225F66" w:rsidRDefault="00EB36DB" w:rsidP="00EB36DB">
            <w:pPr>
              <w:jc w:val="center"/>
            </w:pPr>
            <w:r>
              <w:t>83,8</w:t>
            </w:r>
          </w:p>
        </w:tc>
        <w:tc>
          <w:tcPr>
            <w:tcW w:w="571" w:type="dxa"/>
            <w:vAlign w:val="center"/>
          </w:tcPr>
          <w:p w:rsidR="00225F66" w:rsidRDefault="00EB36DB" w:rsidP="004257D5">
            <w:pPr>
              <w:jc w:val="center"/>
            </w:pPr>
            <w:r>
              <w:t>83,8</w:t>
            </w:r>
          </w:p>
        </w:tc>
      </w:tr>
      <w:tr w:rsidR="00225F66" w:rsidTr="00724420">
        <w:trPr>
          <w:trHeight w:val="467"/>
        </w:trPr>
        <w:tc>
          <w:tcPr>
            <w:tcW w:w="1821" w:type="dxa"/>
          </w:tcPr>
          <w:p w:rsidR="00225F66" w:rsidRPr="00292CB1" w:rsidRDefault="00225F66" w:rsidP="001C2917">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07</w:t>
            </w:r>
          </w:p>
          <w:p w:rsidR="00225F66" w:rsidRPr="00292CB1" w:rsidRDefault="00225F66" w:rsidP="001C2917">
            <w:pPr>
              <w:rPr>
                <w:lang w:eastAsia="en-US"/>
              </w:rPr>
            </w:pPr>
            <w:r w:rsidRPr="00292CB1">
              <w:rPr>
                <w:b/>
                <w:lang w:eastAsia="en-US"/>
              </w:rPr>
              <w:t>Образование</w:t>
            </w:r>
          </w:p>
        </w:tc>
        <w:tc>
          <w:tcPr>
            <w:tcW w:w="929" w:type="dxa"/>
            <w:vAlign w:val="center"/>
          </w:tcPr>
          <w:p w:rsidR="00225F66" w:rsidRPr="00741875" w:rsidRDefault="00225F66" w:rsidP="00225F66">
            <w:pPr>
              <w:jc w:val="center"/>
              <w:rPr>
                <w:b/>
              </w:rPr>
            </w:pPr>
            <w:r w:rsidRPr="00741875">
              <w:rPr>
                <w:b/>
              </w:rPr>
              <w:t>100,0</w:t>
            </w:r>
          </w:p>
        </w:tc>
        <w:tc>
          <w:tcPr>
            <w:tcW w:w="837" w:type="dxa"/>
            <w:vAlign w:val="center"/>
          </w:tcPr>
          <w:p w:rsidR="00225F66" w:rsidRPr="00B06D24" w:rsidRDefault="00225F66" w:rsidP="00225F66">
            <w:pPr>
              <w:jc w:val="center"/>
              <w:rPr>
                <w:b/>
              </w:rPr>
            </w:pPr>
            <w:r>
              <w:rPr>
                <w:b/>
              </w:rPr>
              <w:t>0</w:t>
            </w:r>
          </w:p>
        </w:tc>
        <w:tc>
          <w:tcPr>
            <w:tcW w:w="929" w:type="dxa"/>
            <w:vAlign w:val="center"/>
          </w:tcPr>
          <w:p w:rsidR="00225F66" w:rsidRPr="00B06D24" w:rsidRDefault="00225F66" w:rsidP="004257D5">
            <w:pPr>
              <w:jc w:val="center"/>
              <w:rPr>
                <w:b/>
              </w:rPr>
            </w:pPr>
            <w:r>
              <w:rPr>
                <w:b/>
              </w:rPr>
              <w:t>24,44</w:t>
            </w:r>
          </w:p>
        </w:tc>
        <w:tc>
          <w:tcPr>
            <w:tcW w:w="929" w:type="dxa"/>
            <w:vAlign w:val="center"/>
          </w:tcPr>
          <w:p w:rsidR="00225F66" w:rsidRPr="00741875" w:rsidRDefault="00DE2A04" w:rsidP="001C2917">
            <w:pPr>
              <w:jc w:val="center"/>
              <w:rPr>
                <w:b/>
              </w:rPr>
            </w:pPr>
            <w:r>
              <w:rPr>
                <w:b/>
              </w:rPr>
              <w:t>24,45</w:t>
            </w:r>
          </w:p>
        </w:tc>
        <w:tc>
          <w:tcPr>
            <w:tcW w:w="837" w:type="dxa"/>
            <w:vAlign w:val="center"/>
          </w:tcPr>
          <w:p w:rsidR="00225F66" w:rsidRPr="00B06D24" w:rsidRDefault="00DE2A04" w:rsidP="00DE2A04">
            <w:pPr>
              <w:jc w:val="center"/>
              <w:rPr>
                <w:b/>
              </w:rPr>
            </w:pPr>
            <w:r>
              <w:rPr>
                <w:b/>
              </w:rPr>
              <w:t>24,5</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B06D24" w:rsidRDefault="00225F66" w:rsidP="005E2D4F">
            <w:pPr>
              <w:jc w:val="center"/>
              <w:rPr>
                <w:b/>
              </w:rPr>
            </w:pPr>
            <w:r>
              <w:rPr>
                <w:b/>
              </w:rPr>
              <w:t>-</w:t>
            </w:r>
            <w:r w:rsidR="005E2D4F">
              <w:rPr>
                <w:b/>
              </w:rPr>
              <w:t>75,6</w:t>
            </w:r>
          </w:p>
        </w:tc>
        <w:tc>
          <w:tcPr>
            <w:tcW w:w="851" w:type="dxa"/>
            <w:vAlign w:val="center"/>
          </w:tcPr>
          <w:p w:rsidR="00225F66" w:rsidRPr="00B06D24" w:rsidRDefault="00EB36DB" w:rsidP="004257D5">
            <w:pPr>
              <w:jc w:val="center"/>
              <w:rPr>
                <w:b/>
              </w:rPr>
            </w:pPr>
            <w:r>
              <w:rPr>
                <w:b/>
              </w:rPr>
              <w:t>+24,5</w:t>
            </w:r>
          </w:p>
        </w:tc>
        <w:tc>
          <w:tcPr>
            <w:tcW w:w="567" w:type="dxa"/>
            <w:vAlign w:val="center"/>
          </w:tcPr>
          <w:p w:rsidR="00225F66" w:rsidRPr="00B06D24" w:rsidRDefault="00225F66" w:rsidP="004257D5">
            <w:pPr>
              <w:jc w:val="center"/>
              <w:rPr>
                <w:b/>
              </w:rPr>
            </w:pPr>
            <w:r>
              <w:rPr>
                <w:b/>
              </w:rPr>
              <w:t>0</w:t>
            </w:r>
          </w:p>
        </w:tc>
        <w:tc>
          <w:tcPr>
            <w:tcW w:w="571" w:type="dxa"/>
            <w:vAlign w:val="center"/>
          </w:tcPr>
          <w:p w:rsidR="00225F66" w:rsidRPr="00B06D24" w:rsidRDefault="00225F66" w:rsidP="004257D5">
            <w:pPr>
              <w:jc w:val="center"/>
              <w:rPr>
                <w:b/>
              </w:rPr>
            </w:pPr>
            <w:r>
              <w:rPr>
                <w:b/>
              </w:rPr>
              <w:t>0</w:t>
            </w:r>
          </w:p>
        </w:tc>
      </w:tr>
      <w:tr w:rsidR="00225F66" w:rsidTr="00724420">
        <w:trPr>
          <w:trHeight w:val="467"/>
        </w:trPr>
        <w:tc>
          <w:tcPr>
            <w:tcW w:w="1821" w:type="dxa"/>
          </w:tcPr>
          <w:p w:rsidR="00225F66" w:rsidRDefault="00225F66" w:rsidP="001C2917">
            <w:pPr>
              <w:pStyle w:val="ab"/>
              <w:jc w:val="center"/>
              <w:rPr>
                <w:rFonts w:ascii="Times New Roman" w:hAnsi="Times New Roman" w:cs="Times New Roman"/>
                <w:sz w:val="20"/>
                <w:szCs w:val="20"/>
              </w:rPr>
            </w:pPr>
            <w:r>
              <w:rPr>
                <w:rFonts w:ascii="Times New Roman" w:hAnsi="Times New Roman" w:cs="Times New Roman"/>
                <w:sz w:val="20"/>
                <w:szCs w:val="20"/>
              </w:rPr>
              <w:t>0707</w:t>
            </w:r>
          </w:p>
          <w:p w:rsidR="00225F66" w:rsidRPr="00292CB1" w:rsidRDefault="00225F66" w:rsidP="001C2917">
            <w:pPr>
              <w:rPr>
                <w:lang w:eastAsia="en-US"/>
              </w:rPr>
            </w:pPr>
            <w:r>
              <w:rPr>
                <w:lang w:eastAsia="en-US"/>
              </w:rPr>
              <w:t>«молодежная политика и оздоровление детей»</w:t>
            </w:r>
          </w:p>
        </w:tc>
        <w:tc>
          <w:tcPr>
            <w:tcW w:w="929" w:type="dxa"/>
            <w:vAlign w:val="center"/>
          </w:tcPr>
          <w:p w:rsidR="00225F66" w:rsidRPr="00741875" w:rsidRDefault="00225F66" w:rsidP="00225F66">
            <w:pPr>
              <w:jc w:val="center"/>
            </w:pPr>
            <w:r w:rsidRPr="00741875">
              <w:t>100,0</w:t>
            </w:r>
          </w:p>
        </w:tc>
        <w:tc>
          <w:tcPr>
            <w:tcW w:w="837" w:type="dxa"/>
            <w:vAlign w:val="center"/>
          </w:tcPr>
          <w:p w:rsidR="00225F66" w:rsidRDefault="00225F66" w:rsidP="00225F66">
            <w:pPr>
              <w:jc w:val="center"/>
            </w:pPr>
            <w:r>
              <w:t>0</w:t>
            </w:r>
          </w:p>
        </w:tc>
        <w:tc>
          <w:tcPr>
            <w:tcW w:w="929" w:type="dxa"/>
            <w:vAlign w:val="center"/>
          </w:tcPr>
          <w:p w:rsidR="00225F66" w:rsidRDefault="00225F66" w:rsidP="004257D5">
            <w:pPr>
              <w:jc w:val="center"/>
            </w:pPr>
            <w:r>
              <w:t>24,44</w:t>
            </w:r>
          </w:p>
        </w:tc>
        <w:tc>
          <w:tcPr>
            <w:tcW w:w="929" w:type="dxa"/>
            <w:vAlign w:val="center"/>
          </w:tcPr>
          <w:p w:rsidR="00225F66" w:rsidRPr="00741875" w:rsidRDefault="00DE2A04" w:rsidP="001C2917">
            <w:pPr>
              <w:jc w:val="center"/>
            </w:pPr>
            <w:r>
              <w:t>24,45</w:t>
            </w:r>
          </w:p>
        </w:tc>
        <w:tc>
          <w:tcPr>
            <w:tcW w:w="837" w:type="dxa"/>
            <w:vAlign w:val="center"/>
          </w:tcPr>
          <w:p w:rsidR="00225F66" w:rsidRDefault="00DE2A04" w:rsidP="00DE2A04">
            <w:pPr>
              <w:jc w:val="center"/>
            </w:pPr>
            <w:r>
              <w:t>24,5</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225F66" w:rsidP="005E2D4F">
            <w:pPr>
              <w:jc w:val="center"/>
            </w:pPr>
            <w:r>
              <w:t>-</w:t>
            </w:r>
            <w:r w:rsidR="005E2D4F">
              <w:t>75,6</w:t>
            </w:r>
          </w:p>
        </w:tc>
        <w:tc>
          <w:tcPr>
            <w:tcW w:w="851" w:type="dxa"/>
            <w:vAlign w:val="center"/>
          </w:tcPr>
          <w:p w:rsidR="00225F66" w:rsidRDefault="00EB36DB" w:rsidP="00EB36DB">
            <w:pPr>
              <w:jc w:val="center"/>
            </w:pPr>
            <w:r>
              <w:t>+24,5</w:t>
            </w:r>
          </w:p>
        </w:tc>
        <w:tc>
          <w:tcPr>
            <w:tcW w:w="567" w:type="dxa"/>
            <w:vAlign w:val="center"/>
          </w:tcPr>
          <w:p w:rsidR="00225F66" w:rsidRDefault="00EB36DB" w:rsidP="004257D5">
            <w:pPr>
              <w:jc w:val="center"/>
            </w:pPr>
            <w:r>
              <w:t>10</w:t>
            </w:r>
            <w:r w:rsidR="00225F66">
              <w:t>0</w:t>
            </w:r>
          </w:p>
        </w:tc>
        <w:tc>
          <w:tcPr>
            <w:tcW w:w="571" w:type="dxa"/>
            <w:vAlign w:val="center"/>
          </w:tcPr>
          <w:p w:rsidR="00225F66" w:rsidRDefault="00EB36DB" w:rsidP="004257D5">
            <w:pPr>
              <w:jc w:val="center"/>
            </w:pPr>
            <w:r>
              <w:t>10</w:t>
            </w:r>
            <w:r w:rsidR="00225F66">
              <w:t>0</w:t>
            </w:r>
          </w:p>
        </w:tc>
      </w:tr>
      <w:tr w:rsidR="00225F66" w:rsidTr="00724420">
        <w:trPr>
          <w:trHeight w:val="467"/>
        </w:trPr>
        <w:tc>
          <w:tcPr>
            <w:tcW w:w="1821" w:type="dxa"/>
          </w:tcPr>
          <w:p w:rsidR="00225F66" w:rsidRPr="00292CB1" w:rsidRDefault="00225F66"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08</w:t>
            </w:r>
          </w:p>
          <w:p w:rsidR="00225F66" w:rsidRPr="00292CB1" w:rsidRDefault="00225F66" w:rsidP="00292CB1">
            <w:pPr>
              <w:rPr>
                <w:lang w:eastAsia="en-US"/>
              </w:rPr>
            </w:pPr>
            <w:r w:rsidRPr="00292CB1">
              <w:rPr>
                <w:b/>
                <w:lang w:eastAsia="en-US"/>
              </w:rPr>
              <w:t xml:space="preserve">«культура и </w:t>
            </w:r>
            <w:proofErr w:type="spellStart"/>
            <w:r w:rsidRPr="00292CB1">
              <w:rPr>
                <w:b/>
                <w:lang w:eastAsia="en-US"/>
              </w:rPr>
              <w:t>кинематографи</w:t>
            </w:r>
            <w:proofErr w:type="spellEnd"/>
          </w:p>
        </w:tc>
        <w:tc>
          <w:tcPr>
            <w:tcW w:w="929" w:type="dxa"/>
            <w:vAlign w:val="center"/>
          </w:tcPr>
          <w:p w:rsidR="00225F66" w:rsidRPr="00741875" w:rsidRDefault="00225F66" w:rsidP="00225F66">
            <w:pPr>
              <w:jc w:val="center"/>
              <w:rPr>
                <w:b/>
              </w:rPr>
            </w:pPr>
            <w:r w:rsidRPr="00741875">
              <w:rPr>
                <w:b/>
              </w:rPr>
              <w:t>2258,8</w:t>
            </w:r>
          </w:p>
        </w:tc>
        <w:tc>
          <w:tcPr>
            <w:tcW w:w="837" w:type="dxa"/>
            <w:vAlign w:val="center"/>
          </w:tcPr>
          <w:p w:rsidR="00225F66" w:rsidRPr="006A6568" w:rsidRDefault="00225F66" w:rsidP="00225F66">
            <w:pPr>
              <w:jc w:val="center"/>
              <w:rPr>
                <w:b/>
              </w:rPr>
            </w:pPr>
            <w:r>
              <w:rPr>
                <w:b/>
              </w:rPr>
              <w:t>2258,8</w:t>
            </w:r>
          </w:p>
        </w:tc>
        <w:tc>
          <w:tcPr>
            <w:tcW w:w="929" w:type="dxa"/>
            <w:vAlign w:val="center"/>
          </w:tcPr>
          <w:p w:rsidR="00225F66" w:rsidRPr="000A11E1" w:rsidRDefault="00225F66" w:rsidP="004257D5">
            <w:pPr>
              <w:jc w:val="center"/>
              <w:rPr>
                <w:b/>
              </w:rPr>
            </w:pPr>
            <w:r>
              <w:rPr>
                <w:b/>
              </w:rPr>
              <w:t>2817,94</w:t>
            </w:r>
          </w:p>
        </w:tc>
        <w:tc>
          <w:tcPr>
            <w:tcW w:w="929" w:type="dxa"/>
            <w:vAlign w:val="center"/>
          </w:tcPr>
          <w:p w:rsidR="00225F66" w:rsidRPr="00741875" w:rsidRDefault="00DE2A04" w:rsidP="001C2917">
            <w:pPr>
              <w:jc w:val="center"/>
              <w:rPr>
                <w:b/>
              </w:rPr>
            </w:pPr>
            <w:r>
              <w:rPr>
                <w:b/>
              </w:rPr>
              <w:t>2817,94</w:t>
            </w:r>
          </w:p>
        </w:tc>
        <w:tc>
          <w:tcPr>
            <w:tcW w:w="837" w:type="dxa"/>
            <w:vAlign w:val="center"/>
          </w:tcPr>
          <w:p w:rsidR="00225F66" w:rsidRPr="006A6568" w:rsidRDefault="00DE2A04" w:rsidP="001C2917">
            <w:pPr>
              <w:jc w:val="center"/>
              <w:rPr>
                <w:b/>
              </w:rPr>
            </w:pPr>
            <w:r>
              <w:rPr>
                <w:b/>
              </w:rPr>
              <w:t>2817,9</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573277" w:rsidRDefault="005E2D4F" w:rsidP="005E2D4F">
            <w:pPr>
              <w:jc w:val="center"/>
              <w:rPr>
                <w:b/>
              </w:rPr>
            </w:pPr>
            <w:r>
              <w:rPr>
                <w:b/>
              </w:rPr>
              <w:t>+559,1</w:t>
            </w:r>
          </w:p>
        </w:tc>
        <w:tc>
          <w:tcPr>
            <w:tcW w:w="851" w:type="dxa"/>
            <w:vAlign w:val="center"/>
          </w:tcPr>
          <w:p w:rsidR="00225F66" w:rsidRPr="00AF6C89" w:rsidRDefault="00EB36DB" w:rsidP="004257D5">
            <w:pPr>
              <w:jc w:val="center"/>
              <w:rPr>
                <w:b/>
              </w:rPr>
            </w:pPr>
            <w:r>
              <w:rPr>
                <w:b/>
              </w:rPr>
              <w:t>+559,1</w:t>
            </w:r>
          </w:p>
        </w:tc>
        <w:tc>
          <w:tcPr>
            <w:tcW w:w="567" w:type="dxa"/>
            <w:vAlign w:val="center"/>
          </w:tcPr>
          <w:p w:rsidR="00225F66" w:rsidRPr="00A00BF4" w:rsidRDefault="00225F66" w:rsidP="004257D5">
            <w:pPr>
              <w:jc w:val="center"/>
              <w:rPr>
                <w:b/>
              </w:rPr>
            </w:pPr>
            <w:r>
              <w:rPr>
                <w:b/>
              </w:rPr>
              <w:t>100</w:t>
            </w:r>
          </w:p>
        </w:tc>
        <w:tc>
          <w:tcPr>
            <w:tcW w:w="571" w:type="dxa"/>
            <w:vAlign w:val="center"/>
          </w:tcPr>
          <w:p w:rsidR="00225F66" w:rsidRPr="00A00BF4" w:rsidRDefault="00225F66" w:rsidP="004257D5">
            <w:pPr>
              <w:jc w:val="center"/>
              <w:rPr>
                <w:b/>
              </w:rPr>
            </w:pPr>
            <w:r>
              <w:rPr>
                <w:b/>
              </w:rPr>
              <w:t>100</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t>0801</w:t>
            </w:r>
          </w:p>
          <w:p w:rsidR="00225F66" w:rsidRPr="00292CB1" w:rsidRDefault="00225F66" w:rsidP="00292CB1">
            <w:pPr>
              <w:rPr>
                <w:lang w:eastAsia="en-US"/>
              </w:rPr>
            </w:pPr>
            <w:r>
              <w:rPr>
                <w:lang w:eastAsia="en-US"/>
              </w:rPr>
              <w:t>«культура»</w:t>
            </w:r>
          </w:p>
        </w:tc>
        <w:tc>
          <w:tcPr>
            <w:tcW w:w="929" w:type="dxa"/>
            <w:vAlign w:val="center"/>
          </w:tcPr>
          <w:p w:rsidR="00225F66" w:rsidRPr="00741875" w:rsidRDefault="00225F66" w:rsidP="00225F66">
            <w:pPr>
              <w:jc w:val="center"/>
            </w:pPr>
            <w:r w:rsidRPr="00741875">
              <w:t>2258,8</w:t>
            </w:r>
          </w:p>
        </w:tc>
        <w:tc>
          <w:tcPr>
            <w:tcW w:w="837" w:type="dxa"/>
            <w:vAlign w:val="center"/>
          </w:tcPr>
          <w:p w:rsidR="00225F66" w:rsidRDefault="00225F66" w:rsidP="00225F66">
            <w:pPr>
              <w:jc w:val="center"/>
            </w:pPr>
            <w:r>
              <w:t>2258,8</w:t>
            </w:r>
          </w:p>
        </w:tc>
        <w:tc>
          <w:tcPr>
            <w:tcW w:w="929" w:type="dxa"/>
            <w:vAlign w:val="center"/>
          </w:tcPr>
          <w:p w:rsidR="00225F66" w:rsidRPr="000A11E1" w:rsidRDefault="00225F66" w:rsidP="004257D5">
            <w:pPr>
              <w:jc w:val="center"/>
            </w:pPr>
            <w:r>
              <w:t>2817,94</w:t>
            </w:r>
          </w:p>
        </w:tc>
        <w:tc>
          <w:tcPr>
            <w:tcW w:w="929" w:type="dxa"/>
            <w:vAlign w:val="center"/>
          </w:tcPr>
          <w:p w:rsidR="00225F66" w:rsidRPr="00741875" w:rsidRDefault="00DE2A04" w:rsidP="001C2917">
            <w:pPr>
              <w:jc w:val="center"/>
            </w:pPr>
            <w:r>
              <w:t>2817,94</w:t>
            </w:r>
          </w:p>
        </w:tc>
        <w:tc>
          <w:tcPr>
            <w:tcW w:w="837" w:type="dxa"/>
            <w:vAlign w:val="center"/>
          </w:tcPr>
          <w:p w:rsidR="00225F66" w:rsidRDefault="00DE2A04" w:rsidP="001C2917">
            <w:pPr>
              <w:jc w:val="center"/>
            </w:pPr>
            <w:r>
              <w:t>2817,9</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5E2D4F" w:rsidP="005E2D4F">
            <w:pPr>
              <w:jc w:val="center"/>
            </w:pPr>
            <w:r>
              <w:t>+559,1</w:t>
            </w:r>
          </w:p>
        </w:tc>
        <w:tc>
          <w:tcPr>
            <w:tcW w:w="851" w:type="dxa"/>
            <w:vAlign w:val="center"/>
          </w:tcPr>
          <w:p w:rsidR="00225F66" w:rsidRDefault="00EB36DB" w:rsidP="004257D5">
            <w:pPr>
              <w:jc w:val="center"/>
            </w:pPr>
            <w:r>
              <w:t>+559,1</w:t>
            </w:r>
          </w:p>
        </w:tc>
        <w:tc>
          <w:tcPr>
            <w:tcW w:w="567" w:type="dxa"/>
            <w:vAlign w:val="center"/>
          </w:tcPr>
          <w:p w:rsidR="00225F66" w:rsidRDefault="00225F66" w:rsidP="004257D5">
            <w:pPr>
              <w:jc w:val="center"/>
            </w:pPr>
            <w:r>
              <w:t>100</w:t>
            </w:r>
          </w:p>
        </w:tc>
        <w:tc>
          <w:tcPr>
            <w:tcW w:w="571" w:type="dxa"/>
            <w:vAlign w:val="center"/>
          </w:tcPr>
          <w:p w:rsidR="00225F66" w:rsidRDefault="00225F66" w:rsidP="004257D5">
            <w:pPr>
              <w:jc w:val="center"/>
            </w:pPr>
            <w:r>
              <w:t>100</w:t>
            </w:r>
          </w:p>
        </w:tc>
      </w:tr>
      <w:tr w:rsidR="00225F66" w:rsidTr="00724420">
        <w:trPr>
          <w:trHeight w:val="467"/>
        </w:trPr>
        <w:tc>
          <w:tcPr>
            <w:tcW w:w="1821" w:type="dxa"/>
          </w:tcPr>
          <w:p w:rsidR="00225F66" w:rsidRPr="00292CB1" w:rsidRDefault="00225F66"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10</w:t>
            </w:r>
          </w:p>
          <w:p w:rsidR="00225F66" w:rsidRPr="00292CB1" w:rsidRDefault="00225F66" w:rsidP="00292CB1">
            <w:pPr>
              <w:rPr>
                <w:lang w:eastAsia="en-US"/>
              </w:rPr>
            </w:pPr>
            <w:r w:rsidRPr="00292CB1">
              <w:rPr>
                <w:b/>
                <w:lang w:eastAsia="en-US"/>
              </w:rPr>
              <w:t>Социальная политика</w:t>
            </w:r>
          </w:p>
        </w:tc>
        <w:tc>
          <w:tcPr>
            <w:tcW w:w="929" w:type="dxa"/>
            <w:vAlign w:val="center"/>
          </w:tcPr>
          <w:p w:rsidR="00225F66" w:rsidRPr="00741875" w:rsidRDefault="00225F66" w:rsidP="00225F66">
            <w:pPr>
              <w:jc w:val="center"/>
              <w:rPr>
                <w:b/>
              </w:rPr>
            </w:pPr>
            <w:r w:rsidRPr="00741875">
              <w:rPr>
                <w:b/>
              </w:rPr>
              <w:t>5,0</w:t>
            </w:r>
          </w:p>
        </w:tc>
        <w:tc>
          <w:tcPr>
            <w:tcW w:w="837" w:type="dxa"/>
            <w:vAlign w:val="center"/>
          </w:tcPr>
          <w:p w:rsidR="00225F66" w:rsidRPr="006A6568" w:rsidRDefault="00225F66" w:rsidP="00225F66">
            <w:pPr>
              <w:jc w:val="center"/>
              <w:rPr>
                <w:b/>
              </w:rPr>
            </w:pPr>
            <w:r>
              <w:rPr>
                <w:b/>
              </w:rPr>
              <w:t>5,0</w:t>
            </w:r>
          </w:p>
        </w:tc>
        <w:tc>
          <w:tcPr>
            <w:tcW w:w="929" w:type="dxa"/>
            <w:vAlign w:val="center"/>
          </w:tcPr>
          <w:p w:rsidR="00225F66" w:rsidRPr="000A11E1" w:rsidRDefault="00225F66" w:rsidP="004257D5">
            <w:pPr>
              <w:jc w:val="center"/>
              <w:rPr>
                <w:b/>
              </w:rPr>
            </w:pPr>
            <w:r>
              <w:rPr>
                <w:b/>
              </w:rPr>
              <w:t>10,0</w:t>
            </w:r>
          </w:p>
        </w:tc>
        <w:tc>
          <w:tcPr>
            <w:tcW w:w="929" w:type="dxa"/>
            <w:vAlign w:val="center"/>
          </w:tcPr>
          <w:p w:rsidR="00225F66" w:rsidRPr="00741875" w:rsidRDefault="00DE2A04" w:rsidP="001C2917">
            <w:pPr>
              <w:jc w:val="center"/>
              <w:rPr>
                <w:b/>
              </w:rPr>
            </w:pPr>
            <w:r>
              <w:rPr>
                <w:b/>
              </w:rPr>
              <w:t>10</w:t>
            </w:r>
            <w:r w:rsidR="00225F66" w:rsidRPr="00741875">
              <w:rPr>
                <w:b/>
              </w:rPr>
              <w:t>,0</w:t>
            </w:r>
          </w:p>
        </w:tc>
        <w:tc>
          <w:tcPr>
            <w:tcW w:w="837" w:type="dxa"/>
            <w:vAlign w:val="center"/>
          </w:tcPr>
          <w:p w:rsidR="00225F66" w:rsidRPr="006A6568" w:rsidRDefault="00DE2A04" w:rsidP="001C2917">
            <w:pPr>
              <w:jc w:val="center"/>
              <w:rPr>
                <w:b/>
              </w:rPr>
            </w:pPr>
            <w:r>
              <w:rPr>
                <w:b/>
              </w:rPr>
              <w:t>0</w:t>
            </w:r>
            <w:r w:rsidR="00225F66">
              <w:rPr>
                <w:b/>
              </w:rPr>
              <w:t>,0</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573277" w:rsidRDefault="00225F66" w:rsidP="007A0B90">
            <w:pPr>
              <w:jc w:val="center"/>
              <w:rPr>
                <w:b/>
              </w:rPr>
            </w:pPr>
            <w:r>
              <w:rPr>
                <w:b/>
              </w:rPr>
              <w:t>-5,0</w:t>
            </w:r>
          </w:p>
        </w:tc>
        <w:tc>
          <w:tcPr>
            <w:tcW w:w="851" w:type="dxa"/>
            <w:vAlign w:val="center"/>
          </w:tcPr>
          <w:p w:rsidR="00225F66" w:rsidRPr="00AF6C89" w:rsidRDefault="00EB36DB" w:rsidP="0073280D">
            <w:pPr>
              <w:jc w:val="center"/>
              <w:rPr>
                <w:b/>
              </w:rPr>
            </w:pPr>
            <w:r>
              <w:rPr>
                <w:b/>
              </w:rPr>
              <w:t>-5,0</w:t>
            </w:r>
          </w:p>
        </w:tc>
        <w:tc>
          <w:tcPr>
            <w:tcW w:w="567" w:type="dxa"/>
            <w:vAlign w:val="center"/>
          </w:tcPr>
          <w:p w:rsidR="00225F66" w:rsidRPr="002D3802" w:rsidRDefault="00EB36DB" w:rsidP="004257D5">
            <w:pPr>
              <w:jc w:val="center"/>
              <w:rPr>
                <w:b/>
              </w:rPr>
            </w:pPr>
            <w:r>
              <w:rPr>
                <w:b/>
              </w:rPr>
              <w:t>0</w:t>
            </w:r>
          </w:p>
        </w:tc>
        <w:tc>
          <w:tcPr>
            <w:tcW w:w="571" w:type="dxa"/>
            <w:vAlign w:val="center"/>
          </w:tcPr>
          <w:p w:rsidR="00225F66" w:rsidRPr="002D3802" w:rsidRDefault="00EB36DB" w:rsidP="004257D5">
            <w:pPr>
              <w:jc w:val="center"/>
              <w:rPr>
                <w:b/>
              </w:rPr>
            </w:pPr>
            <w:r>
              <w:rPr>
                <w:b/>
              </w:rPr>
              <w:t>0</w:t>
            </w:r>
          </w:p>
        </w:tc>
      </w:tr>
      <w:tr w:rsidR="00225F66" w:rsidTr="00724420">
        <w:trPr>
          <w:trHeight w:val="467"/>
        </w:trPr>
        <w:tc>
          <w:tcPr>
            <w:tcW w:w="1821" w:type="dxa"/>
          </w:tcPr>
          <w:p w:rsidR="00225F66" w:rsidRDefault="00225F66" w:rsidP="00FA486E">
            <w:pPr>
              <w:pStyle w:val="ab"/>
              <w:jc w:val="center"/>
              <w:rPr>
                <w:rFonts w:ascii="Times New Roman" w:hAnsi="Times New Roman" w:cs="Times New Roman"/>
                <w:sz w:val="20"/>
                <w:szCs w:val="20"/>
              </w:rPr>
            </w:pPr>
            <w:r>
              <w:rPr>
                <w:rFonts w:ascii="Times New Roman" w:hAnsi="Times New Roman" w:cs="Times New Roman"/>
                <w:sz w:val="20"/>
                <w:szCs w:val="20"/>
              </w:rPr>
              <w:t>100</w:t>
            </w:r>
            <w:r w:rsidR="00611EEC">
              <w:rPr>
                <w:rFonts w:ascii="Times New Roman" w:hAnsi="Times New Roman" w:cs="Times New Roman"/>
                <w:sz w:val="20"/>
                <w:szCs w:val="20"/>
              </w:rPr>
              <w:t>3</w:t>
            </w:r>
          </w:p>
          <w:p w:rsidR="00225F66" w:rsidRPr="00292CB1" w:rsidRDefault="00225F66" w:rsidP="00611EEC">
            <w:pPr>
              <w:rPr>
                <w:lang w:eastAsia="en-US"/>
              </w:rPr>
            </w:pPr>
            <w:r>
              <w:rPr>
                <w:lang w:eastAsia="en-US"/>
              </w:rPr>
              <w:t>«</w:t>
            </w:r>
            <w:r w:rsidR="00611EEC">
              <w:rPr>
                <w:lang w:eastAsia="en-US"/>
              </w:rPr>
              <w:t>Социальное обеспечение населения</w:t>
            </w:r>
            <w:r>
              <w:rPr>
                <w:lang w:eastAsia="en-US"/>
              </w:rPr>
              <w:t>»</w:t>
            </w:r>
          </w:p>
        </w:tc>
        <w:tc>
          <w:tcPr>
            <w:tcW w:w="929" w:type="dxa"/>
            <w:vAlign w:val="center"/>
          </w:tcPr>
          <w:p w:rsidR="00225F66" w:rsidRPr="00741875" w:rsidRDefault="00225F66" w:rsidP="00225F66">
            <w:pPr>
              <w:jc w:val="center"/>
            </w:pPr>
            <w:r w:rsidRPr="00741875">
              <w:t>5,0</w:t>
            </w:r>
          </w:p>
        </w:tc>
        <w:tc>
          <w:tcPr>
            <w:tcW w:w="837" w:type="dxa"/>
            <w:vAlign w:val="center"/>
          </w:tcPr>
          <w:p w:rsidR="00225F66" w:rsidRDefault="00225F66" w:rsidP="00225F66">
            <w:pPr>
              <w:jc w:val="center"/>
            </w:pPr>
            <w:r>
              <w:t>5,0</w:t>
            </w:r>
          </w:p>
        </w:tc>
        <w:tc>
          <w:tcPr>
            <w:tcW w:w="929" w:type="dxa"/>
            <w:vAlign w:val="center"/>
          </w:tcPr>
          <w:p w:rsidR="00225F66" w:rsidRPr="000A11E1" w:rsidRDefault="00225F66" w:rsidP="004257D5">
            <w:pPr>
              <w:jc w:val="center"/>
            </w:pPr>
            <w:r>
              <w:t>10,0</w:t>
            </w:r>
          </w:p>
        </w:tc>
        <w:tc>
          <w:tcPr>
            <w:tcW w:w="929" w:type="dxa"/>
            <w:vAlign w:val="center"/>
          </w:tcPr>
          <w:p w:rsidR="00225F66" w:rsidRPr="00741875" w:rsidRDefault="00DE2A04" w:rsidP="001C2917">
            <w:pPr>
              <w:jc w:val="center"/>
            </w:pPr>
            <w:r>
              <w:t>10</w:t>
            </w:r>
            <w:r w:rsidR="00225F66" w:rsidRPr="00741875">
              <w:t>,0</w:t>
            </w:r>
          </w:p>
        </w:tc>
        <w:tc>
          <w:tcPr>
            <w:tcW w:w="837" w:type="dxa"/>
            <w:vAlign w:val="center"/>
          </w:tcPr>
          <w:p w:rsidR="00225F66" w:rsidRDefault="00DE2A04" w:rsidP="001C2917">
            <w:pPr>
              <w:jc w:val="center"/>
            </w:pPr>
            <w:r>
              <w:t>0</w:t>
            </w:r>
            <w:r w:rsidR="00225F66">
              <w:t>,0</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225F66" w:rsidP="007A0B90">
            <w:pPr>
              <w:jc w:val="center"/>
            </w:pPr>
            <w:r>
              <w:t>-5,0</w:t>
            </w:r>
          </w:p>
        </w:tc>
        <w:tc>
          <w:tcPr>
            <w:tcW w:w="851" w:type="dxa"/>
            <w:vAlign w:val="center"/>
          </w:tcPr>
          <w:p w:rsidR="00225F66" w:rsidRDefault="00EB36DB" w:rsidP="004257D5">
            <w:pPr>
              <w:jc w:val="center"/>
            </w:pPr>
            <w:r>
              <w:t>-5,0</w:t>
            </w:r>
          </w:p>
        </w:tc>
        <w:tc>
          <w:tcPr>
            <w:tcW w:w="567" w:type="dxa"/>
            <w:vAlign w:val="center"/>
          </w:tcPr>
          <w:p w:rsidR="00225F66" w:rsidRDefault="00EB36DB" w:rsidP="004257D5">
            <w:pPr>
              <w:jc w:val="center"/>
            </w:pPr>
            <w:r>
              <w:t>0</w:t>
            </w:r>
          </w:p>
        </w:tc>
        <w:tc>
          <w:tcPr>
            <w:tcW w:w="571" w:type="dxa"/>
            <w:vAlign w:val="center"/>
          </w:tcPr>
          <w:p w:rsidR="00225F66" w:rsidRDefault="00EB36DB" w:rsidP="004257D5">
            <w:pPr>
              <w:jc w:val="center"/>
            </w:pPr>
            <w:r>
              <w:t>0</w:t>
            </w:r>
          </w:p>
        </w:tc>
      </w:tr>
      <w:tr w:rsidR="00225F66" w:rsidTr="00724420">
        <w:trPr>
          <w:trHeight w:val="467"/>
        </w:trPr>
        <w:tc>
          <w:tcPr>
            <w:tcW w:w="1821" w:type="dxa"/>
            <w:vAlign w:val="center"/>
          </w:tcPr>
          <w:p w:rsidR="00225F66" w:rsidRPr="002172A8" w:rsidRDefault="00225F66" w:rsidP="00447BE1">
            <w:pPr>
              <w:pStyle w:val="ab"/>
              <w:jc w:val="center"/>
              <w:rPr>
                <w:rFonts w:ascii="Times New Roman" w:hAnsi="Times New Roman" w:cs="Times New Roman"/>
                <w:b/>
                <w:sz w:val="18"/>
                <w:szCs w:val="18"/>
              </w:rPr>
            </w:pPr>
            <w:r w:rsidRPr="002172A8">
              <w:rPr>
                <w:rFonts w:ascii="Times New Roman" w:hAnsi="Times New Roman" w:cs="Times New Roman"/>
                <w:b/>
                <w:sz w:val="18"/>
                <w:szCs w:val="18"/>
              </w:rPr>
              <w:lastRenderedPageBreak/>
              <w:t>11</w:t>
            </w:r>
          </w:p>
          <w:p w:rsidR="00225F66" w:rsidRPr="002172A8" w:rsidRDefault="00225F66" w:rsidP="00447BE1">
            <w:pPr>
              <w:pStyle w:val="ab"/>
              <w:jc w:val="center"/>
              <w:rPr>
                <w:rFonts w:ascii="Times New Roman" w:hAnsi="Times New Roman" w:cs="Times New Roman"/>
                <w:b/>
                <w:sz w:val="18"/>
                <w:szCs w:val="18"/>
              </w:rPr>
            </w:pPr>
            <w:r w:rsidRPr="002172A8">
              <w:rPr>
                <w:rFonts w:ascii="Times New Roman" w:hAnsi="Times New Roman" w:cs="Times New Roman"/>
                <w:b/>
                <w:sz w:val="18"/>
                <w:szCs w:val="18"/>
              </w:rPr>
              <w:t>Физическая культура и спорт</w:t>
            </w:r>
          </w:p>
        </w:tc>
        <w:tc>
          <w:tcPr>
            <w:tcW w:w="929" w:type="dxa"/>
            <w:vAlign w:val="center"/>
          </w:tcPr>
          <w:p w:rsidR="00225F66" w:rsidRPr="00741875" w:rsidRDefault="00225F66" w:rsidP="00225F66">
            <w:pPr>
              <w:jc w:val="center"/>
              <w:rPr>
                <w:b/>
              </w:rPr>
            </w:pPr>
            <w:r w:rsidRPr="00741875">
              <w:rPr>
                <w:b/>
              </w:rPr>
              <w:t>68,8</w:t>
            </w:r>
          </w:p>
        </w:tc>
        <w:tc>
          <w:tcPr>
            <w:tcW w:w="837" w:type="dxa"/>
            <w:vAlign w:val="center"/>
          </w:tcPr>
          <w:p w:rsidR="00225F66" w:rsidRPr="004257D5" w:rsidRDefault="00225F66" w:rsidP="00225F66">
            <w:pPr>
              <w:jc w:val="center"/>
              <w:rPr>
                <w:b/>
              </w:rPr>
            </w:pPr>
            <w:r>
              <w:rPr>
                <w:b/>
              </w:rPr>
              <w:t>68,8</w:t>
            </w:r>
          </w:p>
        </w:tc>
        <w:tc>
          <w:tcPr>
            <w:tcW w:w="929" w:type="dxa"/>
            <w:vAlign w:val="center"/>
          </w:tcPr>
          <w:p w:rsidR="00225F66" w:rsidRPr="004257D5" w:rsidRDefault="00225F66" w:rsidP="004257D5">
            <w:pPr>
              <w:jc w:val="center"/>
              <w:rPr>
                <w:b/>
              </w:rPr>
            </w:pPr>
            <w:r>
              <w:rPr>
                <w:b/>
              </w:rPr>
              <w:t>56,75</w:t>
            </w:r>
          </w:p>
        </w:tc>
        <w:tc>
          <w:tcPr>
            <w:tcW w:w="929" w:type="dxa"/>
            <w:vAlign w:val="center"/>
          </w:tcPr>
          <w:p w:rsidR="00225F66" w:rsidRPr="00741875" w:rsidRDefault="00DE2A04" w:rsidP="001C2917">
            <w:pPr>
              <w:jc w:val="center"/>
              <w:rPr>
                <w:b/>
              </w:rPr>
            </w:pPr>
            <w:r>
              <w:rPr>
                <w:b/>
              </w:rPr>
              <w:t>56,75</w:t>
            </w:r>
          </w:p>
        </w:tc>
        <w:tc>
          <w:tcPr>
            <w:tcW w:w="837" w:type="dxa"/>
            <w:vAlign w:val="center"/>
          </w:tcPr>
          <w:p w:rsidR="00225F66" w:rsidRPr="004257D5" w:rsidRDefault="00DE2A04" w:rsidP="00DE2A04">
            <w:pPr>
              <w:jc w:val="center"/>
              <w:rPr>
                <w:b/>
              </w:rPr>
            </w:pPr>
            <w:r>
              <w:rPr>
                <w:b/>
              </w:rPr>
              <w:t>56,8</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4257D5" w:rsidRDefault="00225F66" w:rsidP="007A0B90">
            <w:pPr>
              <w:jc w:val="center"/>
              <w:rPr>
                <w:b/>
              </w:rPr>
            </w:pPr>
            <w:r>
              <w:rPr>
                <w:b/>
              </w:rPr>
              <w:t>-</w:t>
            </w:r>
            <w:r w:rsidR="007A0B90">
              <w:rPr>
                <w:b/>
              </w:rPr>
              <w:t>12,0</w:t>
            </w:r>
          </w:p>
        </w:tc>
        <w:tc>
          <w:tcPr>
            <w:tcW w:w="851" w:type="dxa"/>
            <w:vAlign w:val="center"/>
          </w:tcPr>
          <w:p w:rsidR="00225F66" w:rsidRPr="004257D5" w:rsidRDefault="00EB36DB" w:rsidP="004257D5">
            <w:pPr>
              <w:jc w:val="center"/>
              <w:rPr>
                <w:b/>
              </w:rPr>
            </w:pPr>
            <w:r>
              <w:rPr>
                <w:b/>
              </w:rPr>
              <w:t>-12,0</w:t>
            </w:r>
          </w:p>
        </w:tc>
        <w:tc>
          <w:tcPr>
            <w:tcW w:w="567" w:type="dxa"/>
            <w:vAlign w:val="center"/>
          </w:tcPr>
          <w:p w:rsidR="00225F66" w:rsidRPr="004257D5" w:rsidRDefault="007A0B90" w:rsidP="004257D5">
            <w:pPr>
              <w:jc w:val="center"/>
              <w:rPr>
                <w:b/>
              </w:rPr>
            </w:pPr>
            <w:r>
              <w:rPr>
                <w:b/>
              </w:rPr>
              <w:t>100</w:t>
            </w:r>
          </w:p>
        </w:tc>
        <w:tc>
          <w:tcPr>
            <w:tcW w:w="571" w:type="dxa"/>
            <w:vAlign w:val="center"/>
          </w:tcPr>
          <w:p w:rsidR="00225F66" w:rsidRPr="004257D5" w:rsidRDefault="00225F66" w:rsidP="004257D5">
            <w:pPr>
              <w:jc w:val="center"/>
              <w:rPr>
                <w:b/>
              </w:rPr>
            </w:pPr>
            <w:r>
              <w:rPr>
                <w:b/>
              </w:rPr>
              <w:t>100</w:t>
            </w:r>
          </w:p>
        </w:tc>
      </w:tr>
      <w:tr w:rsidR="00225F66" w:rsidTr="00724420">
        <w:trPr>
          <w:trHeight w:val="467"/>
        </w:trPr>
        <w:tc>
          <w:tcPr>
            <w:tcW w:w="1821" w:type="dxa"/>
            <w:vAlign w:val="center"/>
          </w:tcPr>
          <w:p w:rsidR="00225F66" w:rsidRPr="002172A8" w:rsidRDefault="00225F66" w:rsidP="00447BE1">
            <w:pPr>
              <w:pStyle w:val="ab"/>
              <w:jc w:val="center"/>
              <w:rPr>
                <w:rFonts w:ascii="Times New Roman" w:hAnsi="Times New Roman" w:cs="Times New Roman"/>
                <w:sz w:val="18"/>
                <w:szCs w:val="18"/>
              </w:rPr>
            </w:pPr>
            <w:r w:rsidRPr="002172A8">
              <w:rPr>
                <w:rFonts w:ascii="Times New Roman" w:hAnsi="Times New Roman" w:cs="Times New Roman"/>
                <w:sz w:val="18"/>
                <w:szCs w:val="18"/>
              </w:rPr>
              <w:t>1102</w:t>
            </w:r>
          </w:p>
          <w:p w:rsidR="00225F66" w:rsidRPr="002172A8" w:rsidRDefault="00225F66" w:rsidP="00447BE1">
            <w:pPr>
              <w:jc w:val="center"/>
              <w:rPr>
                <w:sz w:val="18"/>
                <w:szCs w:val="18"/>
                <w:lang w:eastAsia="en-US"/>
              </w:rPr>
            </w:pPr>
            <w:r w:rsidRPr="002172A8">
              <w:rPr>
                <w:sz w:val="18"/>
                <w:szCs w:val="18"/>
                <w:lang w:eastAsia="en-US"/>
              </w:rPr>
              <w:t>«Массовый спорт</w:t>
            </w:r>
          </w:p>
        </w:tc>
        <w:tc>
          <w:tcPr>
            <w:tcW w:w="929" w:type="dxa"/>
            <w:vAlign w:val="center"/>
          </w:tcPr>
          <w:p w:rsidR="00225F66" w:rsidRPr="00741875" w:rsidRDefault="00225F66" w:rsidP="00225F66">
            <w:pPr>
              <w:jc w:val="center"/>
            </w:pPr>
            <w:r w:rsidRPr="00741875">
              <w:t>68,8</w:t>
            </w:r>
          </w:p>
        </w:tc>
        <w:tc>
          <w:tcPr>
            <w:tcW w:w="837" w:type="dxa"/>
            <w:vAlign w:val="center"/>
          </w:tcPr>
          <w:p w:rsidR="00225F66" w:rsidRDefault="00225F66" w:rsidP="00225F66">
            <w:pPr>
              <w:jc w:val="center"/>
            </w:pPr>
            <w:r>
              <w:t>68,8</w:t>
            </w:r>
          </w:p>
        </w:tc>
        <w:tc>
          <w:tcPr>
            <w:tcW w:w="929" w:type="dxa"/>
            <w:vAlign w:val="center"/>
          </w:tcPr>
          <w:p w:rsidR="00225F66" w:rsidRDefault="00225F66" w:rsidP="004257D5">
            <w:pPr>
              <w:jc w:val="center"/>
            </w:pPr>
            <w:r>
              <w:t>56,75</w:t>
            </w:r>
          </w:p>
        </w:tc>
        <w:tc>
          <w:tcPr>
            <w:tcW w:w="929" w:type="dxa"/>
            <w:vAlign w:val="center"/>
          </w:tcPr>
          <w:p w:rsidR="00225F66" w:rsidRPr="00741875" w:rsidRDefault="00DE2A04" w:rsidP="001C2917">
            <w:pPr>
              <w:jc w:val="center"/>
            </w:pPr>
            <w:r>
              <w:t>56,75</w:t>
            </w:r>
          </w:p>
        </w:tc>
        <w:tc>
          <w:tcPr>
            <w:tcW w:w="837" w:type="dxa"/>
            <w:vAlign w:val="center"/>
          </w:tcPr>
          <w:p w:rsidR="00225F66" w:rsidRDefault="00DE2A04" w:rsidP="00DE2A04">
            <w:pPr>
              <w:jc w:val="center"/>
            </w:pPr>
            <w:r>
              <w:t>56,8</w:t>
            </w:r>
          </w:p>
        </w:tc>
        <w:tc>
          <w:tcPr>
            <w:tcW w:w="419" w:type="dxa"/>
            <w:vAlign w:val="center"/>
          </w:tcPr>
          <w:p w:rsidR="00225F66" w:rsidRDefault="00225F66" w:rsidP="00724420">
            <w:pPr>
              <w:jc w:val="center"/>
            </w:pPr>
            <w:r w:rsidRPr="00704034">
              <w:rPr>
                <w:b/>
              </w:rPr>
              <w:t>0</w:t>
            </w:r>
          </w:p>
        </w:tc>
        <w:tc>
          <w:tcPr>
            <w:tcW w:w="675" w:type="dxa"/>
            <w:vAlign w:val="center"/>
          </w:tcPr>
          <w:p w:rsidR="00225F66" w:rsidRDefault="00225F66" w:rsidP="007A0B90">
            <w:pPr>
              <w:jc w:val="center"/>
            </w:pPr>
            <w:r>
              <w:t>-</w:t>
            </w:r>
            <w:r w:rsidR="007A0B90">
              <w:t>12,0</w:t>
            </w:r>
          </w:p>
        </w:tc>
        <w:tc>
          <w:tcPr>
            <w:tcW w:w="851" w:type="dxa"/>
            <w:vAlign w:val="center"/>
          </w:tcPr>
          <w:p w:rsidR="00225F66" w:rsidRDefault="00EB36DB" w:rsidP="004257D5">
            <w:pPr>
              <w:jc w:val="center"/>
            </w:pPr>
            <w:r>
              <w:t>-12,0</w:t>
            </w:r>
          </w:p>
        </w:tc>
        <w:tc>
          <w:tcPr>
            <w:tcW w:w="567" w:type="dxa"/>
            <w:vAlign w:val="center"/>
          </w:tcPr>
          <w:p w:rsidR="00225F66" w:rsidRDefault="00225F66" w:rsidP="004257D5">
            <w:pPr>
              <w:jc w:val="center"/>
            </w:pPr>
            <w:r>
              <w:t>100</w:t>
            </w:r>
          </w:p>
        </w:tc>
        <w:tc>
          <w:tcPr>
            <w:tcW w:w="571" w:type="dxa"/>
            <w:vAlign w:val="center"/>
          </w:tcPr>
          <w:p w:rsidR="00225F66" w:rsidRDefault="00225F66" w:rsidP="004257D5">
            <w:pPr>
              <w:jc w:val="center"/>
            </w:pPr>
            <w:r>
              <w:t>100</w:t>
            </w:r>
          </w:p>
        </w:tc>
      </w:tr>
      <w:tr w:rsidR="00225F66" w:rsidTr="00724420">
        <w:trPr>
          <w:trHeight w:val="467"/>
        </w:trPr>
        <w:tc>
          <w:tcPr>
            <w:tcW w:w="1821" w:type="dxa"/>
          </w:tcPr>
          <w:p w:rsidR="00225F66" w:rsidRPr="00C33336" w:rsidRDefault="00225F66" w:rsidP="00FA486E">
            <w:pPr>
              <w:pStyle w:val="ab"/>
              <w:jc w:val="center"/>
              <w:rPr>
                <w:rFonts w:ascii="Times New Roman" w:hAnsi="Times New Roman" w:cs="Times New Roman"/>
                <w:b/>
                <w:sz w:val="20"/>
                <w:szCs w:val="20"/>
              </w:rPr>
            </w:pPr>
            <w:r>
              <w:rPr>
                <w:rFonts w:ascii="Times New Roman" w:hAnsi="Times New Roman" w:cs="Times New Roman"/>
                <w:b/>
                <w:sz w:val="20"/>
                <w:szCs w:val="20"/>
              </w:rPr>
              <w:t>Расходы всего</w:t>
            </w:r>
          </w:p>
        </w:tc>
        <w:tc>
          <w:tcPr>
            <w:tcW w:w="929" w:type="dxa"/>
            <w:vAlign w:val="center"/>
          </w:tcPr>
          <w:p w:rsidR="00225F66" w:rsidRPr="00741875" w:rsidRDefault="00225F66" w:rsidP="00225F66">
            <w:pPr>
              <w:jc w:val="center"/>
              <w:rPr>
                <w:b/>
              </w:rPr>
            </w:pPr>
            <w:r w:rsidRPr="00741875">
              <w:rPr>
                <w:b/>
              </w:rPr>
              <w:t>11800,3</w:t>
            </w:r>
          </w:p>
        </w:tc>
        <w:tc>
          <w:tcPr>
            <w:tcW w:w="837" w:type="dxa"/>
            <w:vAlign w:val="center"/>
          </w:tcPr>
          <w:p w:rsidR="00225F66" w:rsidRPr="00E6129A" w:rsidRDefault="00225F66" w:rsidP="00225F66">
            <w:pPr>
              <w:jc w:val="center"/>
              <w:rPr>
                <w:b/>
              </w:rPr>
            </w:pPr>
            <w:r>
              <w:rPr>
                <w:b/>
              </w:rPr>
              <w:t>10545,7</w:t>
            </w:r>
          </w:p>
        </w:tc>
        <w:tc>
          <w:tcPr>
            <w:tcW w:w="929" w:type="dxa"/>
            <w:vAlign w:val="center"/>
          </w:tcPr>
          <w:p w:rsidR="00225F66" w:rsidRPr="000A11E1" w:rsidRDefault="00225F66" w:rsidP="004257D5">
            <w:pPr>
              <w:jc w:val="center"/>
              <w:rPr>
                <w:b/>
              </w:rPr>
            </w:pPr>
            <w:r>
              <w:rPr>
                <w:b/>
              </w:rPr>
              <w:t>12781,77</w:t>
            </w:r>
          </w:p>
        </w:tc>
        <w:tc>
          <w:tcPr>
            <w:tcW w:w="929" w:type="dxa"/>
            <w:vAlign w:val="center"/>
          </w:tcPr>
          <w:p w:rsidR="00225F66" w:rsidRPr="00741875" w:rsidRDefault="00DE2A04" w:rsidP="001C2917">
            <w:pPr>
              <w:jc w:val="center"/>
              <w:rPr>
                <w:b/>
              </w:rPr>
            </w:pPr>
            <w:r>
              <w:rPr>
                <w:b/>
              </w:rPr>
              <w:t>12781,77</w:t>
            </w:r>
          </w:p>
        </w:tc>
        <w:tc>
          <w:tcPr>
            <w:tcW w:w="837" w:type="dxa"/>
            <w:vAlign w:val="center"/>
          </w:tcPr>
          <w:p w:rsidR="00225F66" w:rsidRPr="00E6129A" w:rsidRDefault="00DE2A04" w:rsidP="001C2917">
            <w:pPr>
              <w:jc w:val="center"/>
              <w:rPr>
                <w:b/>
              </w:rPr>
            </w:pPr>
            <w:r>
              <w:rPr>
                <w:b/>
              </w:rPr>
              <w:t>11724,1</w:t>
            </w:r>
          </w:p>
        </w:tc>
        <w:tc>
          <w:tcPr>
            <w:tcW w:w="419" w:type="dxa"/>
            <w:vAlign w:val="center"/>
          </w:tcPr>
          <w:p w:rsidR="00225F66" w:rsidRDefault="00225F66" w:rsidP="00724420">
            <w:pPr>
              <w:jc w:val="center"/>
            </w:pPr>
            <w:r w:rsidRPr="00704034">
              <w:rPr>
                <w:b/>
              </w:rPr>
              <w:t>0</w:t>
            </w:r>
          </w:p>
        </w:tc>
        <w:tc>
          <w:tcPr>
            <w:tcW w:w="675" w:type="dxa"/>
            <w:vAlign w:val="center"/>
          </w:tcPr>
          <w:p w:rsidR="00225F66" w:rsidRPr="00914BD1" w:rsidRDefault="007A0B90" w:rsidP="007A0B90">
            <w:pPr>
              <w:jc w:val="center"/>
              <w:rPr>
                <w:b/>
              </w:rPr>
            </w:pPr>
            <w:r>
              <w:rPr>
                <w:b/>
              </w:rPr>
              <w:t>+981,47</w:t>
            </w:r>
          </w:p>
        </w:tc>
        <w:tc>
          <w:tcPr>
            <w:tcW w:w="851" w:type="dxa"/>
            <w:vAlign w:val="center"/>
          </w:tcPr>
          <w:p w:rsidR="00225F66" w:rsidRPr="00AF6C89" w:rsidRDefault="00EB36DB" w:rsidP="004257D5">
            <w:pPr>
              <w:jc w:val="center"/>
              <w:rPr>
                <w:b/>
              </w:rPr>
            </w:pPr>
            <w:r>
              <w:rPr>
                <w:b/>
              </w:rPr>
              <w:t>+1178,4</w:t>
            </w:r>
          </w:p>
        </w:tc>
        <w:tc>
          <w:tcPr>
            <w:tcW w:w="567" w:type="dxa"/>
            <w:vAlign w:val="center"/>
          </w:tcPr>
          <w:p w:rsidR="00225F66" w:rsidRPr="002D3802" w:rsidRDefault="007A0B90" w:rsidP="004257D5">
            <w:pPr>
              <w:jc w:val="center"/>
              <w:rPr>
                <w:b/>
              </w:rPr>
            </w:pPr>
            <w:r>
              <w:rPr>
                <w:b/>
              </w:rPr>
              <w:t>91,7</w:t>
            </w:r>
          </w:p>
        </w:tc>
        <w:tc>
          <w:tcPr>
            <w:tcW w:w="571" w:type="dxa"/>
            <w:vAlign w:val="center"/>
          </w:tcPr>
          <w:p w:rsidR="00225F66" w:rsidRPr="002D3802" w:rsidRDefault="007A0B90" w:rsidP="00C17227">
            <w:pPr>
              <w:jc w:val="center"/>
              <w:rPr>
                <w:b/>
              </w:rPr>
            </w:pPr>
            <w:r>
              <w:rPr>
                <w:b/>
              </w:rPr>
              <w:t>91,</w:t>
            </w:r>
            <w:r w:rsidR="00C17227">
              <w:rPr>
                <w:b/>
              </w:rPr>
              <w:t>7</w:t>
            </w:r>
          </w:p>
        </w:tc>
      </w:tr>
    </w:tbl>
    <w:p w:rsidR="00E142C5" w:rsidRDefault="002D3802" w:rsidP="007A0B90">
      <w:pPr>
        <w:spacing w:before="100" w:beforeAutospacing="1"/>
        <w:ind w:firstLine="709"/>
        <w:jc w:val="both"/>
        <w:rPr>
          <w:sz w:val="28"/>
          <w:szCs w:val="28"/>
        </w:rPr>
      </w:pPr>
      <w:r w:rsidRPr="002D3802">
        <w:rPr>
          <w:sz w:val="28"/>
          <w:szCs w:val="28"/>
        </w:rPr>
        <w:t>В сравнении с 201</w:t>
      </w:r>
      <w:r w:rsidR="007A0B90">
        <w:rPr>
          <w:sz w:val="28"/>
          <w:szCs w:val="28"/>
        </w:rPr>
        <w:t>6</w:t>
      </w:r>
      <w:r w:rsidRPr="002D3802">
        <w:rPr>
          <w:sz w:val="28"/>
          <w:szCs w:val="28"/>
        </w:rPr>
        <w:t xml:space="preserve"> годом в 201</w:t>
      </w:r>
      <w:r w:rsidR="007A0B90">
        <w:rPr>
          <w:sz w:val="28"/>
          <w:szCs w:val="28"/>
        </w:rPr>
        <w:t>7</w:t>
      </w:r>
      <w:r w:rsidRPr="002D3802">
        <w:rPr>
          <w:sz w:val="28"/>
          <w:szCs w:val="28"/>
        </w:rPr>
        <w:t xml:space="preserve"> году</w:t>
      </w:r>
      <w:r>
        <w:rPr>
          <w:sz w:val="28"/>
          <w:szCs w:val="28"/>
        </w:rPr>
        <w:t xml:space="preserve"> </w:t>
      </w:r>
      <w:r w:rsidR="00C22A7D">
        <w:rPr>
          <w:sz w:val="28"/>
          <w:szCs w:val="28"/>
        </w:rPr>
        <w:t xml:space="preserve">сводной бюджетной росписью предусмотрено </w:t>
      </w:r>
      <w:r w:rsidR="007A0B90">
        <w:rPr>
          <w:sz w:val="28"/>
          <w:szCs w:val="28"/>
        </w:rPr>
        <w:t>увеличение</w:t>
      </w:r>
      <w:r w:rsidR="00C22A7D">
        <w:rPr>
          <w:sz w:val="28"/>
          <w:szCs w:val="28"/>
        </w:rPr>
        <w:t xml:space="preserve"> расходов на </w:t>
      </w:r>
      <w:r w:rsidR="00E142C5">
        <w:rPr>
          <w:sz w:val="28"/>
          <w:szCs w:val="28"/>
        </w:rPr>
        <w:t>981,5</w:t>
      </w:r>
      <w:r w:rsidR="00C22A7D">
        <w:rPr>
          <w:sz w:val="28"/>
          <w:szCs w:val="28"/>
        </w:rPr>
        <w:t xml:space="preserve"> тыс. руб. или  на </w:t>
      </w:r>
      <w:r w:rsidR="00E142C5">
        <w:rPr>
          <w:sz w:val="28"/>
          <w:szCs w:val="28"/>
        </w:rPr>
        <w:t>8,3</w:t>
      </w:r>
      <w:r w:rsidR="00C22A7D">
        <w:rPr>
          <w:sz w:val="28"/>
          <w:szCs w:val="28"/>
        </w:rPr>
        <w:t xml:space="preserve">%.  </w:t>
      </w:r>
      <w:r w:rsidR="00E919F3">
        <w:rPr>
          <w:sz w:val="28"/>
          <w:szCs w:val="28"/>
        </w:rPr>
        <w:t xml:space="preserve">В разрезе разделов </w:t>
      </w:r>
      <w:r w:rsidR="00E142C5">
        <w:rPr>
          <w:sz w:val="28"/>
          <w:szCs w:val="28"/>
        </w:rPr>
        <w:t>увеличение</w:t>
      </w:r>
      <w:r w:rsidR="00E919F3">
        <w:rPr>
          <w:sz w:val="28"/>
          <w:szCs w:val="28"/>
        </w:rPr>
        <w:t xml:space="preserve"> расходов произошло по </w:t>
      </w:r>
      <w:r w:rsidR="00E142C5">
        <w:rPr>
          <w:sz w:val="28"/>
          <w:szCs w:val="28"/>
        </w:rPr>
        <w:t>3</w:t>
      </w:r>
      <w:r w:rsidR="00A200EB">
        <w:rPr>
          <w:sz w:val="28"/>
          <w:szCs w:val="28"/>
        </w:rPr>
        <w:t xml:space="preserve"> </w:t>
      </w:r>
      <w:r w:rsidR="00E919F3">
        <w:rPr>
          <w:sz w:val="28"/>
          <w:szCs w:val="28"/>
        </w:rPr>
        <w:t>раздел</w:t>
      </w:r>
      <w:r w:rsidR="00AA54EC">
        <w:rPr>
          <w:sz w:val="28"/>
          <w:szCs w:val="28"/>
        </w:rPr>
        <w:t>ам</w:t>
      </w:r>
      <w:r w:rsidR="00E919F3">
        <w:rPr>
          <w:sz w:val="28"/>
          <w:szCs w:val="28"/>
        </w:rPr>
        <w:t xml:space="preserve">, </w:t>
      </w:r>
      <w:r w:rsidR="00E142C5">
        <w:rPr>
          <w:sz w:val="28"/>
          <w:szCs w:val="28"/>
        </w:rPr>
        <w:t>снижение</w:t>
      </w:r>
      <w:r w:rsidR="00E919F3">
        <w:rPr>
          <w:sz w:val="28"/>
          <w:szCs w:val="28"/>
        </w:rPr>
        <w:t xml:space="preserve"> расходов произошло по </w:t>
      </w:r>
      <w:r w:rsidR="00E142C5">
        <w:rPr>
          <w:sz w:val="28"/>
          <w:szCs w:val="28"/>
        </w:rPr>
        <w:t>6</w:t>
      </w:r>
      <w:r w:rsidR="00E919F3">
        <w:rPr>
          <w:sz w:val="28"/>
          <w:szCs w:val="28"/>
        </w:rPr>
        <w:t xml:space="preserve"> разделам</w:t>
      </w:r>
      <w:r w:rsidR="00362D47">
        <w:rPr>
          <w:sz w:val="28"/>
          <w:szCs w:val="28"/>
        </w:rPr>
        <w:t xml:space="preserve">. </w:t>
      </w:r>
    </w:p>
    <w:p w:rsidR="00362D47" w:rsidRDefault="00362D47" w:rsidP="00E142C5">
      <w:pPr>
        <w:ind w:firstLine="709"/>
        <w:jc w:val="both"/>
        <w:rPr>
          <w:sz w:val="28"/>
          <w:szCs w:val="28"/>
        </w:rPr>
      </w:pPr>
      <w:r>
        <w:rPr>
          <w:sz w:val="28"/>
          <w:szCs w:val="28"/>
        </w:rPr>
        <w:t xml:space="preserve">Наибольшее </w:t>
      </w:r>
      <w:r w:rsidR="00E142C5">
        <w:rPr>
          <w:sz w:val="28"/>
          <w:szCs w:val="28"/>
        </w:rPr>
        <w:t>увеличение</w:t>
      </w:r>
      <w:r>
        <w:rPr>
          <w:sz w:val="28"/>
          <w:szCs w:val="28"/>
        </w:rPr>
        <w:t xml:space="preserve"> расходов, утвержденных сводной бюджетной росписью, произошло по разделу </w:t>
      </w:r>
      <w:r w:rsidR="00AA54EC">
        <w:rPr>
          <w:sz w:val="28"/>
          <w:szCs w:val="28"/>
        </w:rPr>
        <w:t>«</w:t>
      </w:r>
      <w:r w:rsidR="00E142C5">
        <w:rPr>
          <w:sz w:val="28"/>
          <w:szCs w:val="28"/>
        </w:rPr>
        <w:t>Национальная экономика</w:t>
      </w:r>
      <w:r w:rsidR="00AA54EC">
        <w:rPr>
          <w:sz w:val="28"/>
          <w:szCs w:val="28"/>
        </w:rPr>
        <w:t>»</w:t>
      </w:r>
      <w:r>
        <w:rPr>
          <w:sz w:val="28"/>
          <w:szCs w:val="28"/>
        </w:rPr>
        <w:t xml:space="preserve">, наибольшее </w:t>
      </w:r>
      <w:r w:rsidR="00E142C5">
        <w:rPr>
          <w:sz w:val="28"/>
          <w:szCs w:val="28"/>
        </w:rPr>
        <w:t>снижение</w:t>
      </w:r>
      <w:r>
        <w:rPr>
          <w:sz w:val="28"/>
          <w:szCs w:val="28"/>
        </w:rPr>
        <w:t xml:space="preserve"> запланированных расходов произошло по разделу </w:t>
      </w:r>
      <w:r w:rsidR="00AA54EC">
        <w:rPr>
          <w:sz w:val="28"/>
          <w:szCs w:val="28"/>
        </w:rPr>
        <w:t>«</w:t>
      </w:r>
      <w:r w:rsidR="00A200EB">
        <w:rPr>
          <w:sz w:val="28"/>
          <w:szCs w:val="28"/>
        </w:rPr>
        <w:t>Жилищно-коммунальное хозяйство</w:t>
      </w:r>
      <w:r w:rsidR="00AA54EC">
        <w:rPr>
          <w:sz w:val="28"/>
          <w:szCs w:val="28"/>
        </w:rPr>
        <w:t>»</w:t>
      </w:r>
      <w:r>
        <w:rPr>
          <w:sz w:val="28"/>
          <w:szCs w:val="28"/>
        </w:rPr>
        <w:t>.</w:t>
      </w:r>
    </w:p>
    <w:p w:rsidR="006616F7" w:rsidRDefault="00362D47" w:rsidP="00F2427E">
      <w:pPr>
        <w:ind w:firstLine="709"/>
        <w:jc w:val="both"/>
        <w:rPr>
          <w:sz w:val="28"/>
          <w:szCs w:val="28"/>
        </w:rPr>
      </w:pPr>
      <w:r>
        <w:rPr>
          <w:sz w:val="28"/>
          <w:szCs w:val="28"/>
        </w:rPr>
        <w:t>В 201</w:t>
      </w:r>
      <w:r w:rsidR="00E142C5">
        <w:rPr>
          <w:sz w:val="28"/>
          <w:szCs w:val="28"/>
        </w:rPr>
        <w:t>7</w:t>
      </w:r>
      <w:r>
        <w:rPr>
          <w:sz w:val="28"/>
          <w:szCs w:val="28"/>
        </w:rPr>
        <w:t xml:space="preserve">году по отчету и по результатам внешней проверки расходы бюджета </w:t>
      </w:r>
      <w:proofErr w:type="spellStart"/>
      <w:r w:rsidR="001C2917">
        <w:rPr>
          <w:sz w:val="28"/>
          <w:szCs w:val="28"/>
        </w:rPr>
        <w:t>Кааламского</w:t>
      </w:r>
      <w:proofErr w:type="spellEnd"/>
      <w:r w:rsidR="00A200EB">
        <w:rPr>
          <w:sz w:val="28"/>
          <w:szCs w:val="28"/>
        </w:rPr>
        <w:t xml:space="preserve"> </w:t>
      </w:r>
      <w:r w:rsidR="001C2917">
        <w:rPr>
          <w:sz w:val="28"/>
          <w:szCs w:val="28"/>
        </w:rPr>
        <w:t>сельского</w:t>
      </w:r>
      <w:r w:rsidR="00F2427E">
        <w:rPr>
          <w:sz w:val="28"/>
          <w:szCs w:val="28"/>
        </w:rPr>
        <w:t xml:space="preserve"> поселения</w:t>
      </w:r>
      <w:r>
        <w:rPr>
          <w:sz w:val="28"/>
          <w:szCs w:val="28"/>
        </w:rPr>
        <w:t xml:space="preserve"> исполнены в сумме </w:t>
      </w:r>
      <w:r w:rsidR="00E142C5">
        <w:rPr>
          <w:sz w:val="28"/>
          <w:szCs w:val="28"/>
        </w:rPr>
        <w:t>11724,1</w:t>
      </w:r>
      <w:r>
        <w:rPr>
          <w:sz w:val="28"/>
          <w:szCs w:val="28"/>
        </w:rPr>
        <w:t xml:space="preserve"> тыс. руб., что на </w:t>
      </w:r>
      <w:r w:rsidR="00E142C5">
        <w:rPr>
          <w:sz w:val="28"/>
          <w:szCs w:val="28"/>
        </w:rPr>
        <w:t>1178,4</w:t>
      </w:r>
      <w:r w:rsidR="00C527E1">
        <w:rPr>
          <w:sz w:val="28"/>
          <w:szCs w:val="28"/>
        </w:rPr>
        <w:t>6</w:t>
      </w:r>
      <w:r>
        <w:rPr>
          <w:sz w:val="28"/>
          <w:szCs w:val="28"/>
        </w:rPr>
        <w:t xml:space="preserve"> тыс. руб. или на </w:t>
      </w:r>
      <w:r w:rsidR="00E142C5">
        <w:rPr>
          <w:sz w:val="28"/>
          <w:szCs w:val="28"/>
        </w:rPr>
        <w:t>11,2</w:t>
      </w:r>
      <w:r>
        <w:rPr>
          <w:sz w:val="28"/>
          <w:szCs w:val="28"/>
        </w:rPr>
        <w:t xml:space="preserve"> % </w:t>
      </w:r>
      <w:r w:rsidR="00E142C5">
        <w:rPr>
          <w:sz w:val="28"/>
          <w:szCs w:val="28"/>
        </w:rPr>
        <w:t>больше</w:t>
      </w:r>
      <w:r>
        <w:rPr>
          <w:sz w:val="28"/>
          <w:szCs w:val="28"/>
        </w:rPr>
        <w:t xml:space="preserve"> произведенных расходов за 201</w:t>
      </w:r>
      <w:r w:rsidR="00E142C5">
        <w:rPr>
          <w:sz w:val="28"/>
          <w:szCs w:val="28"/>
        </w:rPr>
        <w:t>6</w:t>
      </w:r>
      <w:r>
        <w:rPr>
          <w:sz w:val="28"/>
          <w:szCs w:val="28"/>
        </w:rPr>
        <w:t xml:space="preserve"> год.</w:t>
      </w:r>
    </w:p>
    <w:p w:rsidR="00B90E85" w:rsidRDefault="006616F7" w:rsidP="00F2427E">
      <w:pPr>
        <w:ind w:firstLine="709"/>
        <w:jc w:val="both"/>
        <w:rPr>
          <w:sz w:val="28"/>
          <w:szCs w:val="28"/>
        </w:rPr>
      </w:pPr>
      <w:r>
        <w:rPr>
          <w:sz w:val="28"/>
          <w:szCs w:val="28"/>
        </w:rPr>
        <w:t>Относительно 201</w:t>
      </w:r>
      <w:r w:rsidR="00463296">
        <w:rPr>
          <w:sz w:val="28"/>
          <w:szCs w:val="28"/>
        </w:rPr>
        <w:t>6</w:t>
      </w:r>
      <w:r>
        <w:rPr>
          <w:sz w:val="28"/>
          <w:szCs w:val="28"/>
        </w:rPr>
        <w:t xml:space="preserve"> года </w:t>
      </w:r>
      <w:r w:rsidR="00F2427E">
        <w:rPr>
          <w:sz w:val="28"/>
          <w:szCs w:val="28"/>
        </w:rPr>
        <w:t>увеличились</w:t>
      </w:r>
      <w:r>
        <w:rPr>
          <w:sz w:val="28"/>
          <w:szCs w:val="28"/>
        </w:rPr>
        <w:t xml:space="preserve"> расходы по разделам</w:t>
      </w:r>
      <w:proofErr w:type="gramStart"/>
      <w:r>
        <w:rPr>
          <w:sz w:val="28"/>
          <w:szCs w:val="28"/>
        </w:rPr>
        <w:t xml:space="preserve"> :</w:t>
      </w:r>
      <w:proofErr w:type="gramEnd"/>
      <w:r>
        <w:rPr>
          <w:sz w:val="28"/>
          <w:szCs w:val="28"/>
        </w:rPr>
        <w:t xml:space="preserve"> «</w:t>
      </w:r>
      <w:r w:rsidR="00463296">
        <w:rPr>
          <w:sz w:val="28"/>
          <w:szCs w:val="28"/>
        </w:rPr>
        <w:t>Общегосударственные вопросы</w:t>
      </w:r>
      <w:proofErr w:type="gramStart"/>
      <w:r>
        <w:rPr>
          <w:sz w:val="28"/>
          <w:szCs w:val="28"/>
        </w:rPr>
        <w:t>»(</w:t>
      </w:r>
      <w:proofErr w:type="gramEnd"/>
      <w:r>
        <w:rPr>
          <w:sz w:val="28"/>
          <w:szCs w:val="28"/>
        </w:rPr>
        <w:t xml:space="preserve">на </w:t>
      </w:r>
      <w:r w:rsidR="00463296">
        <w:rPr>
          <w:sz w:val="28"/>
          <w:szCs w:val="28"/>
        </w:rPr>
        <w:t>14</w:t>
      </w:r>
      <w:r w:rsidR="00C527E1">
        <w:rPr>
          <w:sz w:val="28"/>
          <w:szCs w:val="28"/>
        </w:rPr>
        <w:t>,</w:t>
      </w:r>
      <w:r w:rsidR="00463296">
        <w:rPr>
          <w:sz w:val="28"/>
          <w:szCs w:val="28"/>
        </w:rPr>
        <w:t>7</w:t>
      </w:r>
      <w:r>
        <w:rPr>
          <w:sz w:val="28"/>
          <w:szCs w:val="28"/>
        </w:rPr>
        <w:t>%), «</w:t>
      </w:r>
      <w:r w:rsidR="00A200EB">
        <w:rPr>
          <w:sz w:val="28"/>
          <w:szCs w:val="28"/>
        </w:rPr>
        <w:t xml:space="preserve">Национальная </w:t>
      </w:r>
      <w:r w:rsidR="00463296">
        <w:rPr>
          <w:sz w:val="28"/>
          <w:szCs w:val="28"/>
        </w:rPr>
        <w:t>экономика</w:t>
      </w:r>
      <w:r>
        <w:rPr>
          <w:sz w:val="28"/>
          <w:szCs w:val="28"/>
        </w:rPr>
        <w:t xml:space="preserve">»(на </w:t>
      </w:r>
      <w:r w:rsidR="00463296">
        <w:rPr>
          <w:sz w:val="28"/>
          <w:szCs w:val="28"/>
        </w:rPr>
        <w:t>72,2</w:t>
      </w:r>
      <w:r>
        <w:rPr>
          <w:sz w:val="28"/>
          <w:szCs w:val="28"/>
        </w:rPr>
        <w:t>%)</w:t>
      </w:r>
      <w:r w:rsidR="00463296">
        <w:rPr>
          <w:sz w:val="28"/>
          <w:szCs w:val="28"/>
        </w:rPr>
        <w:t>, «Культура и кинематография» (на 24,8%)</w:t>
      </w:r>
      <w:r w:rsidR="00A200EB">
        <w:rPr>
          <w:sz w:val="28"/>
          <w:szCs w:val="28"/>
        </w:rPr>
        <w:t>.</w:t>
      </w:r>
      <w:r w:rsidR="001D4327">
        <w:rPr>
          <w:sz w:val="28"/>
          <w:szCs w:val="28"/>
        </w:rPr>
        <w:t xml:space="preserve"> </w:t>
      </w:r>
    </w:p>
    <w:p w:rsidR="00B90E85" w:rsidRDefault="00B90E85" w:rsidP="001D4327">
      <w:pPr>
        <w:ind w:firstLine="709"/>
        <w:jc w:val="both"/>
        <w:rPr>
          <w:sz w:val="28"/>
          <w:szCs w:val="28"/>
        </w:rPr>
      </w:pPr>
      <w:r>
        <w:rPr>
          <w:sz w:val="28"/>
          <w:szCs w:val="28"/>
        </w:rPr>
        <w:t>В сравнении с 201</w:t>
      </w:r>
      <w:r w:rsidR="00463296">
        <w:rPr>
          <w:sz w:val="28"/>
          <w:szCs w:val="28"/>
        </w:rPr>
        <w:t>6</w:t>
      </w:r>
      <w:r>
        <w:rPr>
          <w:sz w:val="28"/>
          <w:szCs w:val="28"/>
        </w:rPr>
        <w:t xml:space="preserve"> г. наблюдается наибольшее </w:t>
      </w:r>
      <w:r w:rsidR="001D4327">
        <w:rPr>
          <w:sz w:val="28"/>
          <w:szCs w:val="28"/>
        </w:rPr>
        <w:t>снижение</w:t>
      </w:r>
      <w:r>
        <w:rPr>
          <w:sz w:val="28"/>
          <w:szCs w:val="28"/>
        </w:rPr>
        <w:t xml:space="preserve"> расходов по разделам</w:t>
      </w:r>
      <w:r w:rsidR="001C132B">
        <w:rPr>
          <w:sz w:val="28"/>
          <w:szCs w:val="28"/>
        </w:rPr>
        <w:t>:</w:t>
      </w:r>
      <w:r>
        <w:rPr>
          <w:sz w:val="28"/>
          <w:szCs w:val="28"/>
        </w:rPr>
        <w:t xml:space="preserve"> </w:t>
      </w:r>
      <w:r w:rsidR="00C34319">
        <w:rPr>
          <w:sz w:val="28"/>
          <w:szCs w:val="28"/>
        </w:rPr>
        <w:t>«</w:t>
      </w:r>
      <w:r w:rsidR="00463296">
        <w:rPr>
          <w:sz w:val="28"/>
          <w:szCs w:val="28"/>
        </w:rPr>
        <w:t>Национальная оборона</w:t>
      </w:r>
      <w:r w:rsidR="00C34319">
        <w:rPr>
          <w:sz w:val="28"/>
          <w:szCs w:val="28"/>
        </w:rPr>
        <w:t xml:space="preserve">» (на </w:t>
      </w:r>
      <w:r w:rsidR="00463296">
        <w:rPr>
          <w:sz w:val="28"/>
          <w:szCs w:val="28"/>
        </w:rPr>
        <w:t>1,1</w:t>
      </w:r>
      <w:r w:rsidR="00C34319">
        <w:rPr>
          <w:sz w:val="28"/>
          <w:szCs w:val="28"/>
        </w:rPr>
        <w:t xml:space="preserve">%) </w:t>
      </w:r>
      <w:r w:rsidR="00C527E1">
        <w:rPr>
          <w:sz w:val="28"/>
          <w:szCs w:val="28"/>
        </w:rPr>
        <w:t>«</w:t>
      </w:r>
      <w:r w:rsidR="00C17227">
        <w:rPr>
          <w:sz w:val="28"/>
          <w:szCs w:val="28"/>
        </w:rPr>
        <w:t>Жилищно-коммунальное хозяйство</w:t>
      </w:r>
      <w:r w:rsidR="00C527E1">
        <w:rPr>
          <w:sz w:val="28"/>
          <w:szCs w:val="28"/>
        </w:rPr>
        <w:t xml:space="preserve">» (на </w:t>
      </w:r>
      <w:r w:rsidR="00C17227">
        <w:rPr>
          <w:sz w:val="28"/>
          <w:szCs w:val="28"/>
        </w:rPr>
        <w:t>14,6</w:t>
      </w:r>
      <w:r w:rsidR="00C527E1">
        <w:rPr>
          <w:sz w:val="28"/>
          <w:szCs w:val="28"/>
        </w:rPr>
        <w:t>%), «</w:t>
      </w:r>
      <w:r w:rsidR="00C17227">
        <w:rPr>
          <w:sz w:val="28"/>
          <w:szCs w:val="28"/>
        </w:rPr>
        <w:t>Социальная политика</w:t>
      </w:r>
      <w:r w:rsidR="00C527E1">
        <w:rPr>
          <w:sz w:val="28"/>
          <w:szCs w:val="28"/>
        </w:rPr>
        <w:t xml:space="preserve">» (на </w:t>
      </w:r>
      <w:r w:rsidR="00C17227">
        <w:rPr>
          <w:sz w:val="28"/>
          <w:szCs w:val="28"/>
        </w:rPr>
        <w:t>100</w:t>
      </w:r>
      <w:r w:rsidR="00C527E1">
        <w:rPr>
          <w:sz w:val="28"/>
          <w:szCs w:val="28"/>
        </w:rPr>
        <w:t xml:space="preserve">%), </w:t>
      </w:r>
      <w:r w:rsidR="00C34319">
        <w:rPr>
          <w:sz w:val="28"/>
          <w:szCs w:val="28"/>
        </w:rPr>
        <w:t xml:space="preserve">« «Физическая культура и спорт» (на </w:t>
      </w:r>
      <w:r w:rsidR="00C17227">
        <w:rPr>
          <w:sz w:val="28"/>
          <w:szCs w:val="28"/>
        </w:rPr>
        <w:t>17,4%)</w:t>
      </w:r>
      <w:r w:rsidR="00C34319">
        <w:rPr>
          <w:sz w:val="28"/>
          <w:szCs w:val="28"/>
        </w:rPr>
        <w:t>.</w:t>
      </w:r>
    </w:p>
    <w:p w:rsidR="00EF0DA8" w:rsidRDefault="001D4327" w:rsidP="001D4327">
      <w:pPr>
        <w:ind w:firstLine="709"/>
        <w:jc w:val="both"/>
        <w:rPr>
          <w:sz w:val="28"/>
          <w:szCs w:val="28"/>
        </w:rPr>
      </w:pPr>
      <w:r>
        <w:rPr>
          <w:sz w:val="28"/>
          <w:szCs w:val="28"/>
        </w:rPr>
        <w:t>Со</w:t>
      </w:r>
      <w:r w:rsidR="00B90E85">
        <w:rPr>
          <w:sz w:val="28"/>
          <w:szCs w:val="28"/>
        </w:rPr>
        <w:t>гласно Отчету об исполнении бюджета за 201</w:t>
      </w:r>
      <w:r w:rsidR="00C17227">
        <w:rPr>
          <w:sz w:val="28"/>
          <w:szCs w:val="28"/>
        </w:rPr>
        <w:t>7</w:t>
      </w:r>
      <w:r w:rsidR="00B90E85">
        <w:rPr>
          <w:sz w:val="28"/>
          <w:szCs w:val="28"/>
        </w:rPr>
        <w:t xml:space="preserve"> год расходы </w:t>
      </w:r>
      <w:r>
        <w:rPr>
          <w:sz w:val="28"/>
          <w:szCs w:val="28"/>
        </w:rPr>
        <w:t xml:space="preserve">поселения </w:t>
      </w:r>
      <w:r w:rsidR="00B90E85">
        <w:rPr>
          <w:sz w:val="28"/>
          <w:szCs w:val="28"/>
        </w:rPr>
        <w:t xml:space="preserve">исполнены в сумме </w:t>
      </w:r>
      <w:r w:rsidR="00C17227">
        <w:rPr>
          <w:sz w:val="28"/>
          <w:szCs w:val="28"/>
        </w:rPr>
        <w:t>11724,4</w:t>
      </w:r>
      <w:r w:rsidR="00B90E85">
        <w:rPr>
          <w:sz w:val="28"/>
          <w:szCs w:val="28"/>
        </w:rPr>
        <w:t xml:space="preserve"> тыс. руб. или </w:t>
      </w:r>
      <w:r w:rsidR="00C17227">
        <w:rPr>
          <w:sz w:val="28"/>
          <w:szCs w:val="28"/>
        </w:rPr>
        <w:t>91,7</w:t>
      </w:r>
      <w:r w:rsidR="00B90E85">
        <w:rPr>
          <w:sz w:val="28"/>
          <w:szCs w:val="28"/>
        </w:rPr>
        <w:t xml:space="preserve"> % от утвержденных бюджетных назначений сводной бюджетной роспис</w:t>
      </w:r>
      <w:r w:rsidR="00EF0DA8">
        <w:rPr>
          <w:sz w:val="28"/>
          <w:szCs w:val="28"/>
        </w:rPr>
        <w:t>и ( в 201</w:t>
      </w:r>
      <w:r w:rsidR="00C17227">
        <w:rPr>
          <w:sz w:val="28"/>
          <w:szCs w:val="28"/>
        </w:rPr>
        <w:t>6</w:t>
      </w:r>
      <w:r w:rsidR="00EF0DA8">
        <w:rPr>
          <w:sz w:val="28"/>
          <w:szCs w:val="28"/>
        </w:rPr>
        <w:t xml:space="preserve"> году – </w:t>
      </w:r>
      <w:r w:rsidR="00C17227">
        <w:rPr>
          <w:sz w:val="28"/>
          <w:szCs w:val="28"/>
        </w:rPr>
        <w:t>89,4</w:t>
      </w:r>
      <w:r w:rsidR="00EF0DA8">
        <w:rPr>
          <w:sz w:val="28"/>
          <w:szCs w:val="28"/>
        </w:rPr>
        <w:t>%)</w:t>
      </w:r>
      <w:r w:rsidR="00EA46CE">
        <w:rPr>
          <w:sz w:val="28"/>
          <w:szCs w:val="28"/>
        </w:rPr>
        <w:t xml:space="preserve"> и столько же от назначений, утвержденных Решением о бюджете поселения на 201</w:t>
      </w:r>
      <w:r w:rsidR="00C17227">
        <w:rPr>
          <w:sz w:val="28"/>
          <w:szCs w:val="28"/>
        </w:rPr>
        <w:t>7</w:t>
      </w:r>
      <w:r w:rsidR="00EA46CE">
        <w:rPr>
          <w:sz w:val="28"/>
          <w:szCs w:val="28"/>
        </w:rPr>
        <w:t xml:space="preserve"> год</w:t>
      </w:r>
      <w:proofErr w:type="gramStart"/>
      <w:r w:rsidR="00EA46CE">
        <w:rPr>
          <w:sz w:val="28"/>
          <w:szCs w:val="28"/>
        </w:rPr>
        <w:t xml:space="preserve"> </w:t>
      </w:r>
      <w:r w:rsidR="00EF0DA8">
        <w:rPr>
          <w:sz w:val="28"/>
          <w:szCs w:val="28"/>
        </w:rPr>
        <w:t>.</w:t>
      </w:r>
      <w:proofErr w:type="gramEnd"/>
    </w:p>
    <w:p w:rsidR="009E5706" w:rsidRDefault="009E5706" w:rsidP="00EA46CE">
      <w:pPr>
        <w:ind w:firstLine="709"/>
        <w:jc w:val="both"/>
        <w:rPr>
          <w:sz w:val="28"/>
          <w:szCs w:val="28"/>
        </w:rPr>
      </w:pPr>
      <w:r>
        <w:rPr>
          <w:sz w:val="28"/>
          <w:szCs w:val="28"/>
        </w:rPr>
        <w:t xml:space="preserve">Основную долю исполненных расходов бюджета </w:t>
      </w:r>
      <w:proofErr w:type="spellStart"/>
      <w:r w:rsidR="00C34319">
        <w:rPr>
          <w:sz w:val="28"/>
          <w:szCs w:val="28"/>
        </w:rPr>
        <w:t>Кааламского</w:t>
      </w:r>
      <w:proofErr w:type="spellEnd"/>
      <w:r w:rsidR="00C34319">
        <w:rPr>
          <w:sz w:val="28"/>
          <w:szCs w:val="28"/>
        </w:rPr>
        <w:t xml:space="preserve"> сельского</w:t>
      </w:r>
      <w:r w:rsidR="00EA46CE">
        <w:rPr>
          <w:sz w:val="28"/>
          <w:szCs w:val="28"/>
        </w:rPr>
        <w:t xml:space="preserve"> поселения </w:t>
      </w:r>
      <w:r>
        <w:rPr>
          <w:sz w:val="28"/>
          <w:szCs w:val="28"/>
        </w:rPr>
        <w:t>в 201</w:t>
      </w:r>
      <w:r w:rsidR="00C17227">
        <w:rPr>
          <w:sz w:val="28"/>
          <w:szCs w:val="28"/>
        </w:rPr>
        <w:t>7</w:t>
      </w:r>
      <w:r>
        <w:rPr>
          <w:sz w:val="28"/>
          <w:szCs w:val="28"/>
        </w:rPr>
        <w:t xml:space="preserve"> году составили расходы на </w:t>
      </w:r>
      <w:r w:rsidR="00EE0008">
        <w:rPr>
          <w:sz w:val="28"/>
          <w:szCs w:val="28"/>
        </w:rPr>
        <w:t xml:space="preserve">общегосударственные вопросы – 34,0 процента, </w:t>
      </w:r>
      <w:r w:rsidR="00C34319">
        <w:rPr>
          <w:sz w:val="28"/>
          <w:szCs w:val="28"/>
        </w:rPr>
        <w:t>жилищно-коммунальное хозяйство</w:t>
      </w:r>
      <w:r w:rsidR="00BB1E6F">
        <w:rPr>
          <w:sz w:val="28"/>
          <w:szCs w:val="28"/>
        </w:rPr>
        <w:t xml:space="preserve"> – </w:t>
      </w:r>
      <w:r w:rsidR="00EE0008">
        <w:rPr>
          <w:sz w:val="28"/>
          <w:szCs w:val="28"/>
        </w:rPr>
        <w:t>26,5</w:t>
      </w:r>
      <w:r w:rsidR="00BB1E6F">
        <w:rPr>
          <w:sz w:val="28"/>
          <w:szCs w:val="28"/>
        </w:rPr>
        <w:t xml:space="preserve"> процента, </w:t>
      </w:r>
      <w:r>
        <w:rPr>
          <w:sz w:val="28"/>
          <w:szCs w:val="28"/>
        </w:rPr>
        <w:t xml:space="preserve">на </w:t>
      </w:r>
      <w:r w:rsidR="00C34319">
        <w:rPr>
          <w:sz w:val="28"/>
          <w:szCs w:val="28"/>
        </w:rPr>
        <w:t>культуру и кинематографию</w:t>
      </w:r>
      <w:r>
        <w:rPr>
          <w:sz w:val="28"/>
          <w:szCs w:val="28"/>
        </w:rPr>
        <w:t xml:space="preserve"> – </w:t>
      </w:r>
      <w:r w:rsidR="00EE0008">
        <w:rPr>
          <w:sz w:val="28"/>
          <w:szCs w:val="28"/>
        </w:rPr>
        <w:t>24,0</w:t>
      </w:r>
      <w:r>
        <w:rPr>
          <w:sz w:val="28"/>
          <w:szCs w:val="28"/>
        </w:rPr>
        <w:t xml:space="preserve"> процента,</w:t>
      </w:r>
      <w:proofErr w:type="gramStart"/>
      <w:r>
        <w:rPr>
          <w:sz w:val="28"/>
          <w:szCs w:val="28"/>
        </w:rPr>
        <w:t xml:space="preserve"> </w:t>
      </w:r>
      <w:r w:rsidR="001C132B">
        <w:rPr>
          <w:sz w:val="28"/>
          <w:szCs w:val="28"/>
        </w:rPr>
        <w:t>,</w:t>
      </w:r>
      <w:proofErr w:type="gramEnd"/>
      <w:r w:rsidR="001C132B">
        <w:rPr>
          <w:sz w:val="28"/>
          <w:szCs w:val="28"/>
        </w:rPr>
        <w:t xml:space="preserve"> на национальную экономику – </w:t>
      </w:r>
      <w:r w:rsidR="00EE0008">
        <w:rPr>
          <w:sz w:val="28"/>
          <w:szCs w:val="28"/>
        </w:rPr>
        <w:t>13,0</w:t>
      </w:r>
      <w:r w:rsidR="001C132B">
        <w:rPr>
          <w:sz w:val="28"/>
          <w:szCs w:val="28"/>
        </w:rPr>
        <w:t xml:space="preserve"> процент</w:t>
      </w:r>
      <w:r w:rsidR="00EE0008">
        <w:rPr>
          <w:sz w:val="28"/>
          <w:szCs w:val="28"/>
        </w:rPr>
        <w:t>ов</w:t>
      </w:r>
      <w:r w:rsidR="001C132B">
        <w:rPr>
          <w:sz w:val="28"/>
          <w:szCs w:val="28"/>
        </w:rPr>
        <w:t>.</w:t>
      </w:r>
    </w:p>
    <w:p w:rsidR="009E5706" w:rsidRDefault="00EA46CE" w:rsidP="00EA46CE">
      <w:pPr>
        <w:ind w:firstLine="709"/>
        <w:jc w:val="both"/>
        <w:rPr>
          <w:sz w:val="28"/>
          <w:szCs w:val="28"/>
        </w:rPr>
      </w:pPr>
      <w:r>
        <w:rPr>
          <w:sz w:val="28"/>
          <w:szCs w:val="28"/>
        </w:rPr>
        <w:lastRenderedPageBreak/>
        <w:t>А</w:t>
      </w:r>
      <w:r w:rsidR="009E5706">
        <w:rPr>
          <w:sz w:val="28"/>
          <w:szCs w:val="28"/>
        </w:rPr>
        <w:t xml:space="preserve">нализ исполнения бюджетных ассигнований по разделам и подразделам классификации расходов бюджетов Российской Федерации </w:t>
      </w:r>
      <w:r w:rsidR="00EE0008">
        <w:rPr>
          <w:sz w:val="28"/>
          <w:szCs w:val="28"/>
        </w:rPr>
        <w:t>з</w:t>
      </w:r>
      <w:r w:rsidR="009E5706">
        <w:rPr>
          <w:sz w:val="28"/>
          <w:szCs w:val="28"/>
        </w:rPr>
        <w:t>а 201</w:t>
      </w:r>
      <w:r w:rsidR="00EE0008">
        <w:rPr>
          <w:sz w:val="28"/>
          <w:szCs w:val="28"/>
        </w:rPr>
        <w:t>7</w:t>
      </w:r>
      <w:r w:rsidR="009E5706">
        <w:rPr>
          <w:sz w:val="28"/>
          <w:szCs w:val="28"/>
        </w:rPr>
        <w:t xml:space="preserve"> год свидетельствует о том, что при исполнении бюджетных ассигнований по </w:t>
      </w:r>
      <w:r w:rsidR="00EE0008">
        <w:rPr>
          <w:sz w:val="28"/>
          <w:szCs w:val="28"/>
        </w:rPr>
        <w:t>десяти</w:t>
      </w:r>
      <w:r w:rsidR="00BD2C55">
        <w:rPr>
          <w:sz w:val="28"/>
          <w:szCs w:val="28"/>
        </w:rPr>
        <w:t xml:space="preserve"> </w:t>
      </w:r>
      <w:r w:rsidR="009E5706">
        <w:rPr>
          <w:sz w:val="28"/>
          <w:szCs w:val="28"/>
        </w:rPr>
        <w:t>разделам</w:t>
      </w:r>
      <w:r w:rsidR="00EE0008">
        <w:rPr>
          <w:sz w:val="28"/>
          <w:szCs w:val="28"/>
        </w:rPr>
        <w:t>, подразделам</w:t>
      </w:r>
      <w:r w:rsidR="009E5706">
        <w:rPr>
          <w:sz w:val="28"/>
          <w:szCs w:val="28"/>
        </w:rPr>
        <w:t xml:space="preserve"> процент исполнения к показателю сводной бюджетной росписи сложился выше 9</w:t>
      </w:r>
      <w:r w:rsidR="00BD2C55">
        <w:rPr>
          <w:sz w:val="28"/>
          <w:szCs w:val="28"/>
        </w:rPr>
        <w:t>5</w:t>
      </w:r>
      <w:r w:rsidR="009E5706">
        <w:rPr>
          <w:sz w:val="28"/>
          <w:szCs w:val="28"/>
        </w:rPr>
        <w:t>,0 процентов.</w:t>
      </w:r>
    </w:p>
    <w:p w:rsidR="002D3802" w:rsidRDefault="009E5706" w:rsidP="003902E1">
      <w:pPr>
        <w:spacing w:after="100" w:afterAutospacing="1"/>
        <w:ind w:firstLine="709"/>
        <w:jc w:val="both"/>
        <w:rPr>
          <w:sz w:val="28"/>
          <w:szCs w:val="28"/>
        </w:rPr>
      </w:pPr>
      <w:r w:rsidRPr="00F349DD">
        <w:rPr>
          <w:sz w:val="28"/>
          <w:szCs w:val="28"/>
        </w:rPr>
        <w:t>Меньше 9</w:t>
      </w:r>
      <w:r w:rsidR="00BD2C55">
        <w:rPr>
          <w:sz w:val="28"/>
          <w:szCs w:val="28"/>
        </w:rPr>
        <w:t>5</w:t>
      </w:r>
      <w:r w:rsidRPr="00F349DD">
        <w:rPr>
          <w:sz w:val="28"/>
          <w:szCs w:val="28"/>
        </w:rPr>
        <w:t xml:space="preserve"> процентов исполнени</w:t>
      </w:r>
      <w:r w:rsidR="00E210CE">
        <w:rPr>
          <w:sz w:val="28"/>
          <w:szCs w:val="28"/>
        </w:rPr>
        <w:t>е</w:t>
      </w:r>
      <w:r w:rsidRPr="00F349DD">
        <w:rPr>
          <w:sz w:val="28"/>
          <w:szCs w:val="28"/>
        </w:rPr>
        <w:t xml:space="preserve"> составило по разделам</w:t>
      </w:r>
      <w:r w:rsidR="00EE0008">
        <w:rPr>
          <w:sz w:val="28"/>
          <w:szCs w:val="28"/>
        </w:rPr>
        <w:t>, подразделам</w:t>
      </w:r>
      <w:r w:rsidR="001014A4" w:rsidRPr="00F349DD">
        <w:rPr>
          <w:sz w:val="28"/>
          <w:szCs w:val="28"/>
        </w:rPr>
        <w:t xml:space="preserve"> </w:t>
      </w:r>
      <w:r w:rsidR="0054331B">
        <w:rPr>
          <w:sz w:val="28"/>
          <w:szCs w:val="28"/>
        </w:rPr>
        <w:t>«Общегосударственные вопросы»</w:t>
      </w:r>
      <w:r w:rsidR="00EE0008">
        <w:rPr>
          <w:sz w:val="28"/>
          <w:szCs w:val="28"/>
        </w:rPr>
        <w:t xml:space="preserve"> «Резервные фонды»</w:t>
      </w:r>
      <w:r w:rsidR="0054331B">
        <w:rPr>
          <w:sz w:val="28"/>
          <w:szCs w:val="28"/>
        </w:rPr>
        <w:t xml:space="preserve"> (</w:t>
      </w:r>
      <w:r w:rsidR="00EE0008">
        <w:rPr>
          <w:sz w:val="28"/>
          <w:szCs w:val="28"/>
        </w:rPr>
        <w:t>0</w:t>
      </w:r>
      <w:r w:rsidR="0054331B">
        <w:rPr>
          <w:sz w:val="28"/>
          <w:szCs w:val="28"/>
        </w:rPr>
        <w:t>%)</w:t>
      </w:r>
      <w:r w:rsidR="00EE0008">
        <w:rPr>
          <w:sz w:val="28"/>
          <w:szCs w:val="28"/>
        </w:rPr>
        <w:t>,</w:t>
      </w:r>
      <w:r w:rsidR="001014A4" w:rsidRPr="00F349DD">
        <w:rPr>
          <w:sz w:val="28"/>
          <w:szCs w:val="28"/>
        </w:rPr>
        <w:t>«</w:t>
      </w:r>
      <w:r w:rsidR="006A533C">
        <w:rPr>
          <w:sz w:val="28"/>
          <w:szCs w:val="28"/>
        </w:rPr>
        <w:t>Национальная безопасность и правоохранительная деятельность</w:t>
      </w:r>
      <w:r w:rsidR="001014A4" w:rsidRPr="00F349DD">
        <w:rPr>
          <w:sz w:val="28"/>
          <w:szCs w:val="28"/>
        </w:rPr>
        <w:t>»</w:t>
      </w:r>
      <w:r w:rsidR="00EE0008">
        <w:rPr>
          <w:sz w:val="28"/>
          <w:szCs w:val="28"/>
        </w:rPr>
        <w:t xml:space="preserve"> «Другие вопросы в области национальной безопасности и правоохранительной деятельности»</w:t>
      </w:r>
      <w:r w:rsidR="006A533C">
        <w:rPr>
          <w:sz w:val="28"/>
          <w:szCs w:val="28"/>
        </w:rPr>
        <w:t xml:space="preserve"> </w:t>
      </w:r>
      <w:r w:rsidR="001014A4" w:rsidRPr="00F349DD">
        <w:rPr>
          <w:sz w:val="28"/>
          <w:szCs w:val="28"/>
        </w:rPr>
        <w:t>(</w:t>
      </w:r>
      <w:r w:rsidR="00EE0008">
        <w:rPr>
          <w:sz w:val="28"/>
          <w:szCs w:val="28"/>
        </w:rPr>
        <w:t>0</w:t>
      </w:r>
      <w:r w:rsidR="001014A4" w:rsidRPr="00F349DD">
        <w:rPr>
          <w:sz w:val="28"/>
          <w:szCs w:val="28"/>
        </w:rPr>
        <w:t>%)</w:t>
      </w:r>
      <w:r w:rsidR="006A533C">
        <w:rPr>
          <w:sz w:val="28"/>
          <w:szCs w:val="28"/>
        </w:rPr>
        <w:t>, «</w:t>
      </w:r>
      <w:r w:rsidR="006335FF">
        <w:rPr>
          <w:sz w:val="28"/>
          <w:szCs w:val="28"/>
        </w:rPr>
        <w:t>Национальная экономика</w:t>
      </w:r>
      <w:r w:rsidR="006A533C">
        <w:rPr>
          <w:sz w:val="28"/>
          <w:szCs w:val="28"/>
        </w:rPr>
        <w:t>»</w:t>
      </w:r>
      <w:r w:rsidR="00EE0008">
        <w:rPr>
          <w:sz w:val="28"/>
          <w:szCs w:val="28"/>
        </w:rPr>
        <w:t xml:space="preserve"> «Дорожное хозяйство»</w:t>
      </w:r>
      <w:r w:rsidR="006A533C">
        <w:rPr>
          <w:sz w:val="28"/>
          <w:szCs w:val="28"/>
        </w:rPr>
        <w:t xml:space="preserve"> (</w:t>
      </w:r>
      <w:r w:rsidR="00EE0008">
        <w:rPr>
          <w:sz w:val="28"/>
          <w:szCs w:val="28"/>
        </w:rPr>
        <w:t>81,8</w:t>
      </w:r>
      <w:r w:rsidR="006A533C">
        <w:rPr>
          <w:sz w:val="28"/>
          <w:szCs w:val="28"/>
        </w:rPr>
        <w:t>%)</w:t>
      </w:r>
      <w:r w:rsidR="00BD2C55">
        <w:rPr>
          <w:sz w:val="28"/>
          <w:szCs w:val="28"/>
        </w:rPr>
        <w:t>,</w:t>
      </w:r>
      <w:r w:rsidR="006335FF">
        <w:rPr>
          <w:sz w:val="28"/>
          <w:szCs w:val="28"/>
        </w:rPr>
        <w:t xml:space="preserve"> </w:t>
      </w:r>
      <w:r w:rsidR="00BD2C55">
        <w:rPr>
          <w:sz w:val="28"/>
          <w:szCs w:val="28"/>
        </w:rPr>
        <w:t>«</w:t>
      </w:r>
      <w:r w:rsidR="0054331B">
        <w:rPr>
          <w:sz w:val="28"/>
          <w:szCs w:val="28"/>
        </w:rPr>
        <w:t>Жилищно-коммунальное хозяйство</w:t>
      </w:r>
      <w:r w:rsidR="00BD2C55">
        <w:rPr>
          <w:sz w:val="28"/>
          <w:szCs w:val="28"/>
        </w:rPr>
        <w:t>»</w:t>
      </w:r>
      <w:r w:rsidR="00EE0008">
        <w:rPr>
          <w:sz w:val="28"/>
          <w:szCs w:val="28"/>
        </w:rPr>
        <w:t>, «Благоустройство»</w:t>
      </w:r>
      <w:r w:rsidR="00BD2C55">
        <w:rPr>
          <w:sz w:val="28"/>
          <w:szCs w:val="28"/>
        </w:rPr>
        <w:t xml:space="preserve"> (</w:t>
      </w:r>
      <w:r w:rsidR="00EE0008">
        <w:rPr>
          <w:sz w:val="28"/>
          <w:szCs w:val="28"/>
        </w:rPr>
        <w:t>83,8</w:t>
      </w:r>
      <w:r w:rsidR="0054331B">
        <w:rPr>
          <w:sz w:val="28"/>
          <w:szCs w:val="28"/>
        </w:rPr>
        <w:t>%</w:t>
      </w:r>
      <w:r w:rsidR="006335FF">
        <w:rPr>
          <w:sz w:val="28"/>
          <w:szCs w:val="28"/>
        </w:rPr>
        <w:t>)</w:t>
      </w:r>
      <w:r w:rsidR="003940B8">
        <w:rPr>
          <w:sz w:val="28"/>
          <w:szCs w:val="28"/>
        </w:rPr>
        <w:t>, «</w:t>
      </w:r>
      <w:r w:rsidR="00EE0008">
        <w:rPr>
          <w:sz w:val="28"/>
          <w:szCs w:val="28"/>
        </w:rPr>
        <w:t>Социальная политика» «</w:t>
      </w:r>
      <w:r w:rsidR="00611EEC">
        <w:rPr>
          <w:sz w:val="28"/>
          <w:szCs w:val="28"/>
        </w:rPr>
        <w:t xml:space="preserve">Социальное </w:t>
      </w:r>
      <w:r w:rsidR="00EE0008">
        <w:rPr>
          <w:sz w:val="28"/>
          <w:szCs w:val="28"/>
        </w:rPr>
        <w:t>обеспечение</w:t>
      </w:r>
      <w:r w:rsidR="00611EEC">
        <w:rPr>
          <w:sz w:val="28"/>
          <w:szCs w:val="28"/>
        </w:rPr>
        <w:t xml:space="preserve"> населения</w:t>
      </w:r>
      <w:r w:rsidR="003940B8">
        <w:rPr>
          <w:sz w:val="28"/>
          <w:szCs w:val="28"/>
        </w:rPr>
        <w:t>» (0%)</w:t>
      </w:r>
      <w:r w:rsidR="00BD2C55">
        <w:rPr>
          <w:sz w:val="28"/>
          <w:szCs w:val="28"/>
        </w:rPr>
        <w:t>.</w:t>
      </w:r>
    </w:p>
    <w:p w:rsidR="00E96D73" w:rsidRDefault="006A533C" w:rsidP="00B234C5">
      <w:pPr>
        <w:ind w:firstLine="709"/>
        <w:jc w:val="both"/>
        <w:rPr>
          <w:sz w:val="28"/>
          <w:szCs w:val="28"/>
        </w:rPr>
      </w:pPr>
      <w:r>
        <w:rPr>
          <w:sz w:val="28"/>
          <w:szCs w:val="28"/>
        </w:rPr>
        <w:t>Согласно «Сведения об исполнении бюджета»</w:t>
      </w:r>
      <w:r w:rsidR="003902E1">
        <w:rPr>
          <w:sz w:val="28"/>
          <w:szCs w:val="28"/>
        </w:rPr>
        <w:t xml:space="preserve"> </w:t>
      </w:r>
      <w:r>
        <w:rPr>
          <w:sz w:val="28"/>
          <w:szCs w:val="28"/>
        </w:rPr>
        <w:t xml:space="preserve">(ф.0503164) </w:t>
      </w:r>
      <w:r w:rsidR="001A76C0">
        <w:rPr>
          <w:sz w:val="28"/>
          <w:szCs w:val="28"/>
        </w:rPr>
        <w:t>п</w:t>
      </w:r>
      <w:r w:rsidR="002456E7">
        <w:rPr>
          <w:sz w:val="28"/>
          <w:szCs w:val="28"/>
        </w:rPr>
        <w:t>о разделу «</w:t>
      </w:r>
      <w:r w:rsidR="001A76C0">
        <w:rPr>
          <w:sz w:val="28"/>
          <w:szCs w:val="28"/>
        </w:rPr>
        <w:t xml:space="preserve">Общегосударственные расходы </w:t>
      </w:r>
      <w:r w:rsidR="002456E7">
        <w:rPr>
          <w:sz w:val="28"/>
          <w:szCs w:val="28"/>
        </w:rPr>
        <w:t xml:space="preserve">» исполнение расходов по подразделу </w:t>
      </w:r>
      <w:r w:rsidR="003940B8">
        <w:rPr>
          <w:sz w:val="28"/>
          <w:szCs w:val="28"/>
        </w:rPr>
        <w:t>01</w:t>
      </w:r>
      <w:r w:rsidR="003902E1">
        <w:rPr>
          <w:sz w:val="28"/>
          <w:szCs w:val="28"/>
        </w:rPr>
        <w:t>11</w:t>
      </w:r>
      <w:r w:rsidR="003940B8">
        <w:rPr>
          <w:sz w:val="28"/>
          <w:szCs w:val="28"/>
        </w:rPr>
        <w:t xml:space="preserve"> «</w:t>
      </w:r>
      <w:r w:rsidR="003902E1">
        <w:rPr>
          <w:sz w:val="28"/>
          <w:szCs w:val="28"/>
        </w:rPr>
        <w:t>Резервные фонды</w:t>
      </w:r>
      <w:r w:rsidR="003940B8">
        <w:rPr>
          <w:sz w:val="28"/>
          <w:szCs w:val="28"/>
        </w:rPr>
        <w:t xml:space="preserve">» в объеме </w:t>
      </w:r>
      <w:r w:rsidR="003902E1">
        <w:rPr>
          <w:sz w:val="28"/>
          <w:szCs w:val="28"/>
        </w:rPr>
        <w:t>0</w:t>
      </w:r>
      <w:r w:rsidR="003940B8">
        <w:rPr>
          <w:sz w:val="28"/>
          <w:szCs w:val="28"/>
        </w:rPr>
        <w:t xml:space="preserve">% от утвержденных назначений сложилось по причине </w:t>
      </w:r>
      <w:r w:rsidR="003902E1">
        <w:rPr>
          <w:sz w:val="28"/>
          <w:szCs w:val="28"/>
        </w:rPr>
        <w:t>отсутствия соглашения с субъектами Российской Федерации.</w:t>
      </w:r>
    </w:p>
    <w:p w:rsidR="003902E1" w:rsidRPr="003902E1" w:rsidRDefault="003902E1" w:rsidP="003902E1">
      <w:pPr>
        <w:ind w:firstLine="709"/>
        <w:jc w:val="both"/>
        <w:rPr>
          <w:rFonts w:eastAsiaTheme="minorHAnsi"/>
          <w:sz w:val="28"/>
          <w:szCs w:val="28"/>
          <w:lang w:eastAsia="en-US"/>
        </w:rPr>
      </w:pPr>
      <w:r>
        <w:rPr>
          <w:sz w:val="28"/>
          <w:szCs w:val="28"/>
        </w:rPr>
        <w:t xml:space="preserve">Согласно Инструкции №65н по </w:t>
      </w:r>
      <w:hyperlink w:anchor="sub_2012" w:history="1">
        <w:r w:rsidRPr="003902E1">
          <w:rPr>
            <w:rFonts w:eastAsiaTheme="minorHAnsi"/>
            <w:color w:val="106BBE"/>
            <w:sz w:val="28"/>
            <w:szCs w:val="28"/>
            <w:lang w:eastAsia="en-US"/>
          </w:rPr>
          <w:t>подразделу 0111</w:t>
        </w:r>
      </w:hyperlink>
      <w:r w:rsidRPr="003902E1">
        <w:rPr>
          <w:rFonts w:eastAsiaTheme="minorHAnsi"/>
          <w:sz w:val="28"/>
          <w:szCs w:val="28"/>
          <w:lang w:eastAsia="en-US"/>
        </w:rPr>
        <w:t xml:space="preserve"> "Резервные фонды" подлежат отражению бюджетные ассигнования на образование резервных фондов органов местного самоуправления.</w:t>
      </w:r>
    </w:p>
    <w:p w:rsidR="008A3E65" w:rsidRPr="008A3E65" w:rsidRDefault="003902E1" w:rsidP="008A3E65">
      <w:pPr>
        <w:ind w:firstLine="709"/>
        <w:jc w:val="both"/>
        <w:rPr>
          <w:rFonts w:ascii="Arial" w:eastAsiaTheme="minorHAnsi" w:hAnsi="Arial" w:cs="Arial"/>
          <w:sz w:val="24"/>
          <w:szCs w:val="24"/>
          <w:lang w:eastAsia="en-US"/>
        </w:rPr>
      </w:pPr>
      <w:r>
        <w:rPr>
          <w:sz w:val="28"/>
          <w:szCs w:val="28"/>
        </w:rPr>
        <w:t>Согласно ч.4 ст.</w:t>
      </w:r>
      <w:r w:rsidR="008A3E65">
        <w:rPr>
          <w:sz w:val="28"/>
          <w:szCs w:val="28"/>
        </w:rPr>
        <w:t xml:space="preserve">81 БК РФ </w:t>
      </w:r>
      <w:r w:rsidR="008A3E65" w:rsidRPr="008A3E65">
        <w:rPr>
          <w:rFonts w:eastAsiaTheme="minorHAnsi"/>
          <w:sz w:val="28"/>
          <w:szCs w:val="28"/>
          <w:lang w:eastAsia="en-US"/>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rsidR="008A3E65">
        <w:rPr>
          <w:rFonts w:eastAsiaTheme="minorHAnsi"/>
          <w:sz w:val="28"/>
          <w:szCs w:val="28"/>
          <w:lang w:eastAsia="en-US"/>
        </w:rPr>
        <w:t>.</w:t>
      </w:r>
    </w:p>
    <w:p w:rsidR="003902E1" w:rsidRDefault="008A3E65" w:rsidP="00B234C5">
      <w:pPr>
        <w:ind w:firstLine="709"/>
        <w:jc w:val="both"/>
        <w:rPr>
          <w:sz w:val="28"/>
          <w:szCs w:val="28"/>
        </w:rPr>
      </w:pPr>
      <w:r>
        <w:rPr>
          <w:sz w:val="28"/>
          <w:szCs w:val="28"/>
        </w:rPr>
        <w:t xml:space="preserve">Таким образом, пояснение причин отклонений от планового процента исполнений по подразделу 0111 «Резервные фонды», данные Администрацией </w:t>
      </w:r>
      <w:proofErr w:type="spellStart"/>
      <w:r>
        <w:rPr>
          <w:sz w:val="28"/>
          <w:szCs w:val="28"/>
        </w:rPr>
        <w:t>Кааламского</w:t>
      </w:r>
      <w:proofErr w:type="spellEnd"/>
      <w:r>
        <w:rPr>
          <w:sz w:val="28"/>
          <w:szCs w:val="28"/>
        </w:rPr>
        <w:t xml:space="preserve"> сельского поселения в Сведениях (ф.0503164), являются безосновательными, т.к.  для расходования средств Резервного фонда Администрации </w:t>
      </w:r>
      <w:proofErr w:type="spellStart"/>
      <w:r>
        <w:rPr>
          <w:sz w:val="28"/>
          <w:szCs w:val="28"/>
        </w:rPr>
        <w:t>Кааламского</w:t>
      </w:r>
      <w:proofErr w:type="spellEnd"/>
      <w:r>
        <w:rPr>
          <w:sz w:val="28"/>
          <w:szCs w:val="28"/>
        </w:rPr>
        <w:t xml:space="preserve"> поселения не требуется соглашения с субъектами РФ. </w:t>
      </w:r>
    </w:p>
    <w:p w:rsidR="008A3E65" w:rsidRDefault="0008277D" w:rsidP="00B234C5">
      <w:pPr>
        <w:ind w:firstLine="709"/>
        <w:jc w:val="both"/>
        <w:rPr>
          <w:sz w:val="28"/>
          <w:szCs w:val="28"/>
        </w:rPr>
      </w:pPr>
      <w:r>
        <w:rPr>
          <w:sz w:val="28"/>
          <w:szCs w:val="28"/>
        </w:rPr>
        <w:t>По разделу «Национальная безопасность и правоохранительная деятельность» исполнение расходов по подразделу</w:t>
      </w:r>
      <w:r w:rsidR="006335FF">
        <w:rPr>
          <w:sz w:val="28"/>
          <w:szCs w:val="28"/>
        </w:rPr>
        <w:t xml:space="preserve"> </w:t>
      </w:r>
      <w:r>
        <w:rPr>
          <w:sz w:val="28"/>
          <w:szCs w:val="28"/>
        </w:rPr>
        <w:t>0314 «</w:t>
      </w:r>
      <w:r w:rsidRPr="0008277D">
        <w:rPr>
          <w:sz w:val="28"/>
          <w:szCs w:val="28"/>
          <w:lang w:eastAsia="en-US"/>
        </w:rPr>
        <w:t>Другие вопросы в области национальной безопасности и правоохранительной деятельности»</w:t>
      </w:r>
      <w:r>
        <w:rPr>
          <w:sz w:val="28"/>
          <w:szCs w:val="28"/>
        </w:rPr>
        <w:t xml:space="preserve"> исполнение составило </w:t>
      </w:r>
      <w:r w:rsidR="006335FF">
        <w:rPr>
          <w:sz w:val="28"/>
          <w:szCs w:val="28"/>
        </w:rPr>
        <w:t>0</w:t>
      </w:r>
      <w:r>
        <w:rPr>
          <w:sz w:val="28"/>
          <w:szCs w:val="28"/>
        </w:rPr>
        <w:t>% по причине</w:t>
      </w:r>
      <w:r w:rsidR="002456E7">
        <w:rPr>
          <w:sz w:val="28"/>
          <w:szCs w:val="28"/>
        </w:rPr>
        <w:t xml:space="preserve"> </w:t>
      </w:r>
      <w:r w:rsidR="008A3E65">
        <w:rPr>
          <w:sz w:val="28"/>
          <w:szCs w:val="28"/>
        </w:rPr>
        <w:t>отсутствия соглашений с субъектами РФ.</w:t>
      </w:r>
    </w:p>
    <w:p w:rsidR="008A3E65" w:rsidRPr="008A3E65" w:rsidRDefault="008A3E65" w:rsidP="008A3E65">
      <w:pPr>
        <w:ind w:firstLine="709"/>
        <w:jc w:val="both"/>
        <w:rPr>
          <w:rFonts w:eastAsiaTheme="minorHAnsi"/>
          <w:sz w:val="28"/>
          <w:szCs w:val="28"/>
          <w:lang w:eastAsia="en-US"/>
        </w:rPr>
      </w:pPr>
      <w:proofErr w:type="gramStart"/>
      <w:r>
        <w:rPr>
          <w:sz w:val="28"/>
          <w:szCs w:val="28"/>
        </w:rPr>
        <w:t xml:space="preserve">Контрольно-счетный комитет СМР также отмечает формальность данных пояснений Администрации </w:t>
      </w:r>
      <w:proofErr w:type="spellStart"/>
      <w:r>
        <w:rPr>
          <w:sz w:val="28"/>
          <w:szCs w:val="28"/>
        </w:rPr>
        <w:t>Кааламского</w:t>
      </w:r>
      <w:proofErr w:type="spellEnd"/>
      <w:r>
        <w:rPr>
          <w:sz w:val="28"/>
          <w:szCs w:val="28"/>
        </w:rPr>
        <w:t xml:space="preserve"> поселения в Сведениях (ф.0503164), т.к. согласно Инструкции №65н по подразделу 0314 </w:t>
      </w:r>
      <w:r w:rsidRPr="008A3E65">
        <w:rPr>
          <w:sz w:val="28"/>
          <w:szCs w:val="28"/>
        </w:rPr>
        <w:t>п</w:t>
      </w:r>
      <w:r w:rsidRPr="008A3E65">
        <w:rPr>
          <w:rFonts w:eastAsiaTheme="minorHAnsi"/>
          <w:sz w:val="28"/>
          <w:szCs w:val="28"/>
          <w:lang w:eastAsia="en-US"/>
        </w:rPr>
        <w:t>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w:t>
      </w:r>
      <w:r>
        <w:rPr>
          <w:rFonts w:eastAsiaTheme="minorHAnsi"/>
          <w:sz w:val="28"/>
          <w:szCs w:val="28"/>
          <w:lang w:eastAsia="en-US"/>
        </w:rPr>
        <w:t>.</w:t>
      </w:r>
      <w:proofErr w:type="gramEnd"/>
    </w:p>
    <w:p w:rsidR="00F531CC" w:rsidRDefault="002456E7" w:rsidP="00B234C5">
      <w:pPr>
        <w:ind w:firstLine="709"/>
        <w:jc w:val="both"/>
        <w:rPr>
          <w:sz w:val="28"/>
          <w:szCs w:val="28"/>
        </w:rPr>
      </w:pPr>
      <w:r>
        <w:rPr>
          <w:sz w:val="28"/>
          <w:szCs w:val="28"/>
        </w:rPr>
        <w:lastRenderedPageBreak/>
        <w:t xml:space="preserve">По </w:t>
      </w:r>
      <w:r w:rsidR="00E96D73">
        <w:rPr>
          <w:sz w:val="28"/>
          <w:szCs w:val="28"/>
        </w:rPr>
        <w:t>разделу «Национальная экономика</w:t>
      </w:r>
      <w:r w:rsidR="00F531CC">
        <w:rPr>
          <w:sz w:val="28"/>
          <w:szCs w:val="28"/>
        </w:rPr>
        <w:t xml:space="preserve">» </w:t>
      </w:r>
      <w:r>
        <w:rPr>
          <w:sz w:val="28"/>
          <w:szCs w:val="28"/>
        </w:rPr>
        <w:t>подразделу 04</w:t>
      </w:r>
      <w:r w:rsidR="006335FF">
        <w:rPr>
          <w:sz w:val="28"/>
          <w:szCs w:val="28"/>
        </w:rPr>
        <w:t>09 «Дорожное хозяйство (дорожные фонды)»</w:t>
      </w:r>
      <w:r w:rsidR="00FE1A52">
        <w:rPr>
          <w:sz w:val="28"/>
          <w:szCs w:val="28"/>
        </w:rPr>
        <w:t xml:space="preserve"> исполнение составило </w:t>
      </w:r>
      <w:r w:rsidR="008A3E65">
        <w:rPr>
          <w:sz w:val="28"/>
          <w:szCs w:val="28"/>
        </w:rPr>
        <w:t>81,8</w:t>
      </w:r>
      <w:r w:rsidR="00FE1A52">
        <w:rPr>
          <w:sz w:val="28"/>
          <w:szCs w:val="28"/>
        </w:rPr>
        <w:t xml:space="preserve">%  по причине </w:t>
      </w:r>
      <w:r w:rsidR="008A3E65">
        <w:rPr>
          <w:sz w:val="28"/>
          <w:szCs w:val="28"/>
        </w:rPr>
        <w:t>экономии, сложившейся по результатам проведения конкурсных процедур</w:t>
      </w:r>
    </w:p>
    <w:p w:rsidR="007E1F53" w:rsidRDefault="009561B0" w:rsidP="00B234C5">
      <w:pPr>
        <w:ind w:firstLine="709"/>
        <w:jc w:val="both"/>
        <w:rPr>
          <w:sz w:val="28"/>
          <w:szCs w:val="28"/>
        </w:rPr>
      </w:pPr>
      <w:r>
        <w:rPr>
          <w:sz w:val="28"/>
          <w:szCs w:val="28"/>
        </w:rPr>
        <w:t xml:space="preserve"> </w:t>
      </w:r>
      <w:r w:rsidRPr="009B2401">
        <w:rPr>
          <w:sz w:val="28"/>
          <w:szCs w:val="28"/>
        </w:rPr>
        <w:t>По разделу «Жилищно-коммунальное хозяйство»  исполнение расходов по подразделу 050</w:t>
      </w:r>
      <w:r w:rsidR="00F531CC" w:rsidRPr="009B2401">
        <w:rPr>
          <w:sz w:val="28"/>
          <w:szCs w:val="28"/>
        </w:rPr>
        <w:t>3</w:t>
      </w:r>
      <w:r w:rsidRPr="009B2401">
        <w:rPr>
          <w:sz w:val="28"/>
          <w:szCs w:val="28"/>
        </w:rPr>
        <w:t xml:space="preserve"> «</w:t>
      </w:r>
      <w:r w:rsidR="00F531CC" w:rsidRPr="009B2401">
        <w:rPr>
          <w:sz w:val="28"/>
          <w:szCs w:val="28"/>
        </w:rPr>
        <w:t>Благоустройство</w:t>
      </w:r>
      <w:r w:rsidRPr="009B2401">
        <w:rPr>
          <w:sz w:val="28"/>
          <w:szCs w:val="28"/>
        </w:rPr>
        <w:t xml:space="preserve">» составило </w:t>
      </w:r>
      <w:r w:rsidR="007E1F53">
        <w:rPr>
          <w:sz w:val="28"/>
          <w:szCs w:val="28"/>
        </w:rPr>
        <w:t>83,8</w:t>
      </w:r>
      <w:r w:rsidRPr="009B2401">
        <w:rPr>
          <w:sz w:val="28"/>
          <w:szCs w:val="28"/>
        </w:rPr>
        <w:t xml:space="preserve">%. </w:t>
      </w:r>
      <w:r w:rsidR="00E7427C" w:rsidRPr="009B2401">
        <w:rPr>
          <w:sz w:val="28"/>
          <w:szCs w:val="28"/>
        </w:rPr>
        <w:t xml:space="preserve">Причина отклонений от планового процента </w:t>
      </w:r>
      <w:r w:rsidR="007E1F53">
        <w:rPr>
          <w:sz w:val="28"/>
          <w:szCs w:val="28"/>
        </w:rPr>
        <w:t>приведена</w:t>
      </w:r>
      <w:proofErr w:type="gramStart"/>
      <w:r w:rsidR="007E1F53">
        <w:rPr>
          <w:sz w:val="28"/>
          <w:szCs w:val="28"/>
        </w:rPr>
        <w:t xml:space="preserve"> :</w:t>
      </w:r>
      <w:proofErr w:type="gramEnd"/>
      <w:r w:rsidR="007E1F53">
        <w:rPr>
          <w:sz w:val="28"/>
          <w:szCs w:val="28"/>
        </w:rPr>
        <w:t xml:space="preserve"> «оплата работ «по факту» на основании актов выполненных работ.</w:t>
      </w:r>
    </w:p>
    <w:p w:rsidR="007E1F53" w:rsidRDefault="007E1F53" w:rsidP="00B234C5">
      <w:pPr>
        <w:ind w:firstLine="709"/>
        <w:jc w:val="both"/>
        <w:rPr>
          <w:sz w:val="28"/>
          <w:szCs w:val="28"/>
        </w:rPr>
      </w:pPr>
      <w:r>
        <w:rPr>
          <w:sz w:val="28"/>
          <w:szCs w:val="28"/>
        </w:rPr>
        <w:t>Контрольно-счетный комитет СМР отмечает, что приведенная причина не указывает на объективные данные о том, какие из запланированных работ были сделаны, а какие нет и по какой причине, либо неисполнение запланированного объема  средств возникло по причине экономии ресурсов при полном выполнении запланированного объема работ.</w:t>
      </w:r>
    </w:p>
    <w:p w:rsidR="009B2401" w:rsidRPr="009B2401" w:rsidRDefault="009B2401" w:rsidP="00B234C5">
      <w:pPr>
        <w:ind w:firstLine="709"/>
        <w:jc w:val="both"/>
        <w:rPr>
          <w:sz w:val="28"/>
          <w:szCs w:val="28"/>
        </w:rPr>
      </w:pPr>
      <w:r>
        <w:rPr>
          <w:sz w:val="28"/>
          <w:szCs w:val="28"/>
        </w:rPr>
        <w:t>По разделу «</w:t>
      </w:r>
      <w:r w:rsidR="007E1F53">
        <w:rPr>
          <w:sz w:val="28"/>
          <w:szCs w:val="28"/>
        </w:rPr>
        <w:t>Социальная политика</w:t>
      </w:r>
      <w:r>
        <w:rPr>
          <w:sz w:val="28"/>
          <w:szCs w:val="28"/>
        </w:rPr>
        <w:t xml:space="preserve">» исполнение расходов по подразделу </w:t>
      </w:r>
      <w:r w:rsidR="007E1F53">
        <w:rPr>
          <w:sz w:val="28"/>
          <w:szCs w:val="28"/>
        </w:rPr>
        <w:t>1001</w:t>
      </w:r>
      <w:r>
        <w:rPr>
          <w:sz w:val="28"/>
          <w:szCs w:val="28"/>
        </w:rPr>
        <w:t xml:space="preserve"> «</w:t>
      </w:r>
      <w:r w:rsidR="00611EEC">
        <w:rPr>
          <w:sz w:val="28"/>
          <w:szCs w:val="28"/>
        </w:rPr>
        <w:t>Социальное</w:t>
      </w:r>
      <w:r w:rsidR="007E1F53">
        <w:rPr>
          <w:sz w:val="28"/>
          <w:szCs w:val="28"/>
        </w:rPr>
        <w:t xml:space="preserve"> обеспечение</w:t>
      </w:r>
      <w:r w:rsidR="00611EEC">
        <w:rPr>
          <w:sz w:val="28"/>
          <w:szCs w:val="28"/>
        </w:rPr>
        <w:t xml:space="preserve"> населения</w:t>
      </w:r>
      <w:r>
        <w:rPr>
          <w:sz w:val="28"/>
          <w:szCs w:val="28"/>
        </w:rPr>
        <w:t xml:space="preserve">» составило 0% </w:t>
      </w:r>
      <w:r w:rsidR="007E1F53">
        <w:rPr>
          <w:sz w:val="28"/>
          <w:szCs w:val="28"/>
        </w:rPr>
        <w:t>по причине отсутствия за</w:t>
      </w:r>
      <w:r w:rsidR="00611EEC">
        <w:rPr>
          <w:sz w:val="28"/>
          <w:szCs w:val="28"/>
        </w:rPr>
        <w:t>я</w:t>
      </w:r>
      <w:r w:rsidR="007E1F53">
        <w:rPr>
          <w:sz w:val="28"/>
          <w:szCs w:val="28"/>
        </w:rPr>
        <w:t>влений на выплату</w:t>
      </w:r>
      <w:r w:rsidR="00611EEC">
        <w:rPr>
          <w:sz w:val="28"/>
          <w:szCs w:val="28"/>
        </w:rPr>
        <w:t xml:space="preserve"> пособий и компенсаций.</w:t>
      </w:r>
      <w:r w:rsidR="007E1F53">
        <w:rPr>
          <w:sz w:val="28"/>
          <w:szCs w:val="28"/>
        </w:rPr>
        <w:t xml:space="preserve"> </w:t>
      </w:r>
    </w:p>
    <w:p w:rsidR="005C5E79" w:rsidRDefault="002F4AD8" w:rsidP="002F4AD8">
      <w:pPr>
        <w:tabs>
          <w:tab w:val="left" w:pos="8652"/>
        </w:tabs>
        <w:jc w:val="both"/>
        <w:rPr>
          <w:sz w:val="28"/>
          <w:szCs w:val="28"/>
        </w:rPr>
      </w:pPr>
      <w:r>
        <w:rPr>
          <w:sz w:val="28"/>
          <w:szCs w:val="28"/>
        </w:rPr>
        <w:tab/>
      </w:r>
    </w:p>
    <w:p w:rsidR="00A10824" w:rsidRDefault="0080388A" w:rsidP="00611EEC">
      <w:pPr>
        <w:spacing w:after="100" w:afterAutospacing="1"/>
        <w:jc w:val="center"/>
        <w:rPr>
          <w:i/>
          <w:sz w:val="28"/>
          <w:szCs w:val="28"/>
        </w:rPr>
      </w:pPr>
      <w:r>
        <w:rPr>
          <w:i/>
          <w:sz w:val="28"/>
          <w:szCs w:val="28"/>
        </w:rPr>
        <w:t>7</w:t>
      </w:r>
      <w:r w:rsidR="00A10824" w:rsidRPr="00A10824">
        <w:rPr>
          <w:i/>
          <w:sz w:val="28"/>
          <w:szCs w:val="28"/>
        </w:rPr>
        <w:t>.2.</w:t>
      </w:r>
      <w:r w:rsidR="005E384D">
        <w:rPr>
          <w:i/>
          <w:sz w:val="28"/>
          <w:szCs w:val="28"/>
        </w:rPr>
        <w:t>Ведомственная структура расходов</w:t>
      </w:r>
    </w:p>
    <w:p w:rsidR="00994031" w:rsidRPr="00F86B8C" w:rsidRDefault="00994031" w:rsidP="00994031">
      <w:pPr>
        <w:ind w:firstLine="708"/>
        <w:jc w:val="both"/>
        <w:rPr>
          <w:rFonts w:asciiTheme="minorHAnsi" w:hAnsiTheme="minorHAnsi"/>
          <w:sz w:val="28"/>
          <w:szCs w:val="28"/>
        </w:rPr>
      </w:pPr>
      <w:proofErr w:type="gramStart"/>
      <w:r w:rsidRPr="00831A7D">
        <w:rPr>
          <w:sz w:val="28"/>
          <w:szCs w:val="28"/>
        </w:rPr>
        <w:t xml:space="preserve">В приложении </w:t>
      </w:r>
      <w:r w:rsidR="009B2401">
        <w:rPr>
          <w:sz w:val="28"/>
          <w:szCs w:val="28"/>
        </w:rPr>
        <w:t>4</w:t>
      </w:r>
      <w:r w:rsidRPr="00831A7D">
        <w:rPr>
          <w:sz w:val="28"/>
          <w:szCs w:val="28"/>
        </w:rPr>
        <w:t xml:space="preserve"> «Ведомственная структура расходов бюджета </w:t>
      </w:r>
      <w:proofErr w:type="spellStart"/>
      <w:r w:rsidR="009B2401">
        <w:rPr>
          <w:sz w:val="28"/>
          <w:szCs w:val="28"/>
        </w:rPr>
        <w:t>Кааламского</w:t>
      </w:r>
      <w:proofErr w:type="spellEnd"/>
      <w:r w:rsidRPr="00831A7D">
        <w:rPr>
          <w:sz w:val="28"/>
          <w:szCs w:val="28"/>
        </w:rPr>
        <w:t xml:space="preserve"> </w:t>
      </w:r>
      <w:r w:rsidR="009B2401">
        <w:rPr>
          <w:sz w:val="28"/>
          <w:szCs w:val="28"/>
        </w:rPr>
        <w:t>сельского</w:t>
      </w:r>
      <w:r w:rsidRPr="00831A7D">
        <w:rPr>
          <w:sz w:val="28"/>
          <w:szCs w:val="28"/>
        </w:rPr>
        <w:t xml:space="preserve"> поселения на 201</w:t>
      </w:r>
      <w:r w:rsidR="00611EEC">
        <w:rPr>
          <w:sz w:val="28"/>
          <w:szCs w:val="28"/>
        </w:rPr>
        <w:t>7</w:t>
      </w:r>
      <w:r w:rsidRPr="00831A7D">
        <w:rPr>
          <w:sz w:val="28"/>
          <w:szCs w:val="28"/>
        </w:rPr>
        <w:t xml:space="preserve"> год по разделам, подразделам, целевым статьям и видам расходов классификации расходов бюджета» к Решению №</w:t>
      </w:r>
      <w:r w:rsidR="00611EEC">
        <w:rPr>
          <w:sz w:val="28"/>
          <w:szCs w:val="28"/>
        </w:rPr>
        <w:t>118</w:t>
      </w:r>
      <w:r w:rsidRPr="00831A7D">
        <w:rPr>
          <w:sz w:val="28"/>
          <w:szCs w:val="28"/>
        </w:rPr>
        <w:t xml:space="preserve"> от </w:t>
      </w:r>
      <w:r>
        <w:rPr>
          <w:sz w:val="28"/>
          <w:szCs w:val="28"/>
        </w:rPr>
        <w:t>2</w:t>
      </w:r>
      <w:r w:rsidR="00611EEC">
        <w:rPr>
          <w:sz w:val="28"/>
          <w:szCs w:val="28"/>
        </w:rPr>
        <w:t>3</w:t>
      </w:r>
      <w:r w:rsidRPr="00831A7D">
        <w:rPr>
          <w:sz w:val="28"/>
          <w:szCs w:val="28"/>
        </w:rPr>
        <w:t>.12.201</w:t>
      </w:r>
      <w:r w:rsidR="00611EEC">
        <w:rPr>
          <w:sz w:val="28"/>
          <w:szCs w:val="28"/>
        </w:rPr>
        <w:t>6</w:t>
      </w:r>
      <w:r w:rsidRPr="00831A7D">
        <w:rPr>
          <w:sz w:val="28"/>
          <w:szCs w:val="28"/>
        </w:rPr>
        <w:t xml:space="preserve">г. </w:t>
      </w:r>
      <w:r w:rsidR="00E7427C">
        <w:rPr>
          <w:sz w:val="28"/>
          <w:szCs w:val="28"/>
        </w:rPr>
        <w:t>Совета</w:t>
      </w:r>
      <w:r w:rsidRPr="00831A7D">
        <w:rPr>
          <w:sz w:val="28"/>
          <w:szCs w:val="28"/>
        </w:rPr>
        <w:t xml:space="preserve"> </w:t>
      </w:r>
      <w:proofErr w:type="spellStart"/>
      <w:r w:rsidR="00803F51">
        <w:rPr>
          <w:sz w:val="28"/>
          <w:szCs w:val="28"/>
        </w:rPr>
        <w:t>Кааламского</w:t>
      </w:r>
      <w:proofErr w:type="spellEnd"/>
      <w:r w:rsidRPr="00831A7D">
        <w:rPr>
          <w:sz w:val="28"/>
          <w:szCs w:val="28"/>
        </w:rPr>
        <w:t xml:space="preserve"> </w:t>
      </w:r>
      <w:r w:rsidR="00803F51">
        <w:rPr>
          <w:sz w:val="28"/>
          <w:szCs w:val="28"/>
        </w:rPr>
        <w:t>сельского</w:t>
      </w:r>
      <w:r w:rsidRPr="00831A7D">
        <w:rPr>
          <w:sz w:val="28"/>
          <w:szCs w:val="28"/>
        </w:rPr>
        <w:t xml:space="preserve"> поселения «О бюджете </w:t>
      </w:r>
      <w:proofErr w:type="spellStart"/>
      <w:r w:rsidR="00803F51">
        <w:rPr>
          <w:sz w:val="28"/>
          <w:szCs w:val="28"/>
        </w:rPr>
        <w:t>Кааламского</w:t>
      </w:r>
      <w:proofErr w:type="spellEnd"/>
      <w:r w:rsidRPr="00831A7D">
        <w:rPr>
          <w:sz w:val="28"/>
          <w:szCs w:val="28"/>
        </w:rPr>
        <w:t xml:space="preserve"> </w:t>
      </w:r>
      <w:r w:rsidR="00803F51">
        <w:rPr>
          <w:sz w:val="28"/>
          <w:szCs w:val="28"/>
        </w:rPr>
        <w:t>сельского</w:t>
      </w:r>
      <w:r w:rsidRPr="00831A7D">
        <w:rPr>
          <w:sz w:val="28"/>
          <w:szCs w:val="28"/>
        </w:rPr>
        <w:t xml:space="preserve"> поселения на 201</w:t>
      </w:r>
      <w:r w:rsidR="00611EEC">
        <w:rPr>
          <w:sz w:val="28"/>
          <w:szCs w:val="28"/>
        </w:rPr>
        <w:t>7</w:t>
      </w:r>
      <w:r w:rsidRPr="00831A7D">
        <w:rPr>
          <w:sz w:val="28"/>
          <w:szCs w:val="28"/>
        </w:rPr>
        <w:t xml:space="preserve"> год</w:t>
      </w:r>
      <w:r w:rsidR="00611EEC">
        <w:rPr>
          <w:sz w:val="28"/>
          <w:szCs w:val="28"/>
        </w:rPr>
        <w:t xml:space="preserve"> и на плановый период 2018 и 2019 годов</w:t>
      </w:r>
      <w:r w:rsidRPr="00831A7D">
        <w:rPr>
          <w:sz w:val="28"/>
          <w:szCs w:val="28"/>
        </w:rPr>
        <w:t>» бюджетные ассигнования распределены по одному главному распорядителю средств бюджета</w:t>
      </w:r>
      <w:r w:rsidRPr="00F86B8C">
        <w:rPr>
          <w:rFonts w:asciiTheme="minorHAnsi" w:hAnsiTheme="minorHAnsi"/>
          <w:sz w:val="28"/>
          <w:szCs w:val="28"/>
        </w:rPr>
        <w:t>.</w:t>
      </w:r>
      <w:proofErr w:type="gramEnd"/>
    </w:p>
    <w:p w:rsidR="00994031" w:rsidRPr="00F86B8C" w:rsidRDefault="00994031" w:rsidP="00994031">
      <w:pPr>
        <w:ind w:firstLine="708"/>
        <w:jc w:val="both"/>
        <w:rPr>
          <w:rFonts w:asciiTheme="minorHAnsi" w:hAnsiTheme="minorHAnsi"/>
          <w:sz w:val="28"/>
          <w:szCs w:val="28"/>
        </w:rPr>
      </w:pPr>
      <w:r>
        <w:rPr>
          <w:sz w:val="28"/>
          <w:szCs w:val="28"/>
        </w:rPr>
        <w:t>В 201</w:t>
      </w:r>
      <w:r w:rsidR="00611EEC">
        <w:rPr>
          <w:sz w:val="28"/>
          <w:szCs w:val="28"/>
        </w:rPr>
        <w:t>7</w:t>
      </w:r>
      <w:r w:rsidRPr="00831A7D">
        <w:rPr>
          <w:sz w:val="28"/>
          <w:szCs w:val="28"/>
        </w:rPr>
        <w:t xml:space="preserve"> году в ведомственной структуре расходов изменений не произошло</w:t>
      </w:r>
      <w:r w:rsidRPr="00F86B8C">
        <w:rPr>
          <w:rFonts w:asciiTheme="minorHAnsi" w:hAnsiTheme="minorHAnsi"/>
          <w:sz w:val="28"/>
          <w:szCs w:val="28"/>
        </w:rPr>
        <w:t>.</w:t>
      </w:r>
    </w:p>
    <w:p w:rsidR="00994031" w:rsidRPr="000F31B8" w:rsidRDefault="00994031" w:rsidP="00994031">
      <w:pPr>
        <w:ind w:firstLine="708"/>
        <w:jc w:val="both"/>
        <w:rPr>
          <w:sz w:val="28"/>
          <w:szCs w:val="28"/>
        </w:rPr>
      </w:pPr>
      <w:r w:rsidRPr="00831A7D">
        <w:rPr>
          <w:sz w:val="28"/>
          <w:szCs w:val="28"/>
        </w:rPr>
        <w:t xml:space="preserve">За отчетный финансовый год по главному распорядителю бюджетные назначения исполнены </w:t>
      </w:r>
      <w:r w:rsidRPr="0063444E">
        <w:rPr>
          <w:sz w:val="28"/>
          <w:szCs w:val="28"/>
        </w:rPr>
        <w:t xml:space="preserve">на </w:t>
      </w:r>
      <w:r w:rsidR="00611EEC">
        <w:rPr>
          <w:sz w:val="28"/>
          <w:szCs w:val="28"/>
        </w:rPr>
        <w:t>91,7</w:t>
      </w:r>
      <w:r w:rsidRPr="0063444E">
        <w:rPr>
          <w:sz w:val="28"/>
          <w:szCs w:val="28"/>
        </w:rPr>
        <w:t xml:space="preserve"> процент</w:t>
      </w:r>
      <w:r w:rsidR="00611EEC">
        <w:rPr>
          <w:sz w:val="28"/>
          <w:szCs w:val="28"/>
        </w:rPr>
        <w:t>ов</w:t>
      </w:r>
      <w:r w:rsidRPr="00831A7D">
        <w:rPr>
          <w:sz w:val="28"/>
          <w:szCs w:val="28"/>
        </w:rPr>
        <w:t>. Суммы отклонений кассовых показателей исполнения от плановых показателей за 201</w:t>
      </w:r>
      <w:r w:rsidR="00611EEC">
        <w:rPr>
          <w:sz w:val="28"/>
          <w:szCs w:val="28"/>
        </w:rPr>
        <w:t>7</w:t>
      </w:r>
      <w:r w:rsidRPr="00831A7D">
        <w:rPr>
          <w:sz w:val="28"/>
          <w:szCs w:val="28"/>
        </w:rPr>
        <w:t xml:space="preserve"> год отражены в сведениях об исполнения бюджета </w:t>
      </w:r>
      <w:proofErr w:type="spellStart"/>
      <w:r w:rsidR="00E7427C">
        <w:rPr>
          <w:sz w:val="28"/>
          <w:szCs w:val="28"/>
        </w:rPr>
        <w:t>Хелюльского</w:t>
      </w:r>
      <w:proofErr w:type="spellEnd"/>
      <w:r w:rsidRPr="00831A7D">
        <w:rPr>
          <w:sz w:val="28"/>
          <w:szCs w:val="28"/>
        </w:rPr>
        <w:t xml:space="preserve"> городского поселения (форма 0503164) в составе пояснительной записки </w:t>
      </w:r>
      <w:r>
        <w:rPr>
          <w:sz w:val="28"/>
          <w:szCs w:val="28"/>
        </w:rPr>
        <w:t xml:space="preserve">(ф. 0503160) </w:t>
      </w:r>
      <w:r w:rsidRPr="00831A7D">
        <w:rPr>
          <w:sz w:val="28"/>
          <w:szCs w:val="28"/>
        </w:rPr>
        <w:t xml:space="preserve">главного распорядителя бюджетных средств. </w:t>
      </w:r>
      <w:r w:rsidRPr="000F31B8">
        <w:rPr>
          <w:sz w:val="28"/>
          <w:szCs w:val="28"/>
        </w:rPr>
        <w:t>В графе 9 ф.0503164 даны пояснения причин отклонения от планового процента исполнения.</w:t>
      </w:r>
    </w:p>
    <w:p w:rsidR="005E384D" w:rsidRPr="00A10824" w:rsidRDefault="005E384D" w:rsidP="005E384D">
      <w:pPr>
        <w:jc w:val="center"/>
        <w:rPr>
          <w:i/>
          <w:sz w:val="28"/>
          <w:szCs w:val="28"/>
        </w:rPr>
      </w:pPr>
    </w:p>
    <w:p w:rsidR="0099694C" w:rsidRDefault="0099694C" w:rsidP="00611EEC">
      <w:pPr>
        <w:numPr>
          <w:ilvl w:val="0"/>
          <w:numId w:val="14"/>
        </w:numPr>
        <w:spacing w:after="100" w:afterAutospacing="1"/>
        <w:jc w:val="center"/>
        <w:rPr>
          <w:b/>
          <w:sz w:val="28"/>
          <w:szCs w:val="28"/>
        </w:rPr>
      </w:pPr>
      <w:r>
        <w:rPr>
          <w:b/>
          <w:sz w:val="28"/>
          <w:szCs w:val="28"/>
        </w:rPr>
        <w:t xml:space="preserve">Дефицит бюджета </w:t>
      </w:r>
      <w:proofErr w:type="spellStart"/>
      <w:r w:rsidR="00941EE6">
        <w:rPr>
          <w:b/>
          <w:sz w:val="28"/>
          <w:szCs w:val="28"/>
        </w:rPr>
        <w:t>Кааламского</w:t>
      </w:r>
      <w:proofErr w:type="spellEnd"/>
      <w:r>
        <w:rPr>
          <w:b/>
          <w:sz w:val="28"/>
          <w:szCs w:val="28"/>
        </w:rPr>
        <w:t xml:space="preserve"> </w:t>
      </w:r>
      <w:r w:rsidR="00941EE6">
        <w:rPr>
          <w:b/>
          <w:sz w:val="28"/>
          <w:szCs w:val="28"/>
        </w:rPr>
        <w:t>сельского</w:t>
      </w:r>
      <w:r w:rsidR="004404B9">
        <w:rPr>
          <w:b/>
          <w:sz w:val="28"/>
          <w:szCs w:val="28"/>
        </w:rPr>
        <w:t xml:space="preserve"> поселения</w:t>
      </w:r>
      <w:r>
        <w:rPr>
          <w:b/>
          <w:sz w:val="28"/>
          <w:szCs w:val="28"/>
        </w:rPr>
        <w:t xml:space="preserve"> и источники его финансирования.</w:t>
      </w:r>
    </w:p>
    <w:p w:rsidR="006B283D" w:rsidRDefault="006B283D" w:rsidP="006B283D">
      <w:pPr>
        <w:ind w:firstLine="709"/>
        <w:jc w:val="both"/>
        <w:rPr>
          <w:sz w:val="28"/>
          <w:szCs w:val="28"/>
        </w:rPr>
      </w:pPr>
      <w:r w:rsidRPr="003E75D9">
        <w:rPr>
          <w:sz w:val="28"/>
          <w:szCs w:val="28"/>
        </w:rPr>
        <w:t xml:space="preserve">Решением </w:t>
      </w:r>
      <w:r>
        <w:rPr>
          <w:sz w:val="28"/>
          <w:szCs w:val="28"/>
        </w:rPr>
        <w:t xml:space="preserve">о бюджете </w:t>
      </w:r>
      <w:proofErr w:type="spellStart"/>
      <w:r w:rsidR="00941EE6">
        <w:rPr>
          <w:sz w:val="28"/>
          <w:szCs w:val="28"/>
        </w:rPr>
        <w:t>Кааламского</w:t>
      </w:r>
      <w:proofErr w:type="spellEnd"/>
      <w:r>
        <w:rPr>
          <w:sz w:val="28"/>
          <w:szCs w:val="28"/>
        </w:rPr>
        <w:t xml:space="preserve"> </w:t>
      </w:r>
      <w:r w:rsidR="00941EE6">
        <w:rPr>
          <w:sz w:val="28"/>
          <w:szCs w:val="28"/>
        </w:rPr>
        <w:t>сельского</w:t>
      </w:r>
      <w:r>
        <w:rPr>
          <w:sz w:val="28"/>
          <w:szCs w:val="28"/>
        </w:rPr>
        <w:t xml:space="preserve"> поселения на 201</w:t>
      </w:r>
      <w:r w:rsidR="00611EEC">
        <w:rPr>
          <w:sz w:val="28"/>
          <w:szCs w:val="28"/>
        </w:rPr>
        <w:t>7</w:t>
      </w:r>
      <w:r>
        <w:rPr>
          <w:sz w:val="28"/>
          <w:szCs w:val="28"/>
        </w:rPr>
        <w:t xml:space="preserve"> год дефицит бюджета утвержден в сумме </w:t>
      </w:r>
      <w:r w:rsidR="00611EEC">
        <w:rPr>
          <w:sz w:val="28"/>
          <w:szCs w:val="28"/>
        </w:rPr>
        <w:t>1</w:t>
      </w:r>
      <w:r w:rsidR="00941EE6">
        <w:rPr>
          <w:sz w:val="28"/>
          <w:szCs w:val="28"/>
        </w:rPr>
        <w:t>00,0</w:t>
      </w:r>
      <w:r>
        <w:rPr>
          <w:sz w:val="28"/>
          <w:szCs w:val="28"/>
        </w:rPr>
        <w:t xml:space="preserve"> тыс. руб. или </w:t>
      </w:r>
      <w:r w:rsidR="00611EEC">
        <w:rPr>
          <w:sz w:val="28"/>
          <w:szCs w:val="28"/>
        </w:rPr>
        <w:t>1,3</w:t>
      </w:r>
      <w:r>
        <w:rPr>
          <w:sz w:val="28"/>
          <w:szCs w:val="28"/>
        </w:rPr>
        <w:t>% от утвержденного общего объема доходов без учета безвозмездных поступлений</w:t>
      </w:r>
      <w:r w:rsidR="00941EE6">
        <w:rPr>
          <w:sz w:val="28"/>
          <w:szCs w:val="28"/>
        </w:rPr>
        <w:t>, т.е. в пределах ограничений, установленных п.3 ст.92.1 БК РФ</w:t>
      </w:r>
      <w:r>
        <w:rPr>
          <w:sz w:val="28"/>
          <w:szCs w:val="28"/>
        </w:rPr>
        <w:t>.</w:t>
      </w:r>
    </w:p>
    <w:p w:rsidR="006313EB" w:rsidRPr="006313EB" w:rsidRDefault="006B283D" w:rsidP="001C785E">
      <w:pPr>
        <w:ind w:firstLine="851"/>
        <w:jc w:val="both"/>
        <w:rPr>
          <w:rFonts w:eastAsiaTheme="minorHAnsi"/>
          <w:sz w:val="28"/>
          <w:szCs w:val="28"/>
          <w:lang w:eastAsia="en-US"/>
        </w:rPr>
      </w:pPr>
      <w:r w:rsidRPr="00657D7F">
        <w:rPr>
          <w:sz w:val="28"/>
          <w:szCs w:val="28"/>
        </w:rPr>
        <w:t>В 201</w:t>
      </w:r>
      <w:r w:rsidR="00611EEC">
        <w:rPr>
          <w:sz w:val="28"/>
          <w:szCs w:val="28"/>
        </w:rPr>
        <w:t>7</w:t>
      </w:r>
      <w:r w:rsidRPr="00657D7F">
        <w:rPr>
          <w:sz w:val="28"/>
          <w:szCs w:val="28"/>
        </w:rPr>
        <w:t xml:space="preserve">г. бюджет </w:t>
      </w:r>
      <w:proofErr w:type="spellStart"/>
      <w:r w:rsidR="00941EE6">
        <w:rPr>
          <w:sz w:val="28"/>
          <w:szCs w:val="28"/>
        </w:rPr>
        <w:t>Кааламского</w:t>
      </w:r>
      <w:proofErr w:type="spellEnd"/>
      <w:r w:rsidRPr="00657D7F">
        <w:rPr>
          <w:sz w:val="28"/>
          <w:szCs w:val="28"/>
        </w:rPr>
        <w:t xml:space="preserve"> </w:t>
      </w:r>
      <w:r w:rsidR="00941EE6">
        <w:rPr>
          <w:sz w:val="28"/>
          <w:szCs w:val="28"/>
        </w:rPr>
        <w:t>сельского</w:t>
      </w:r>
      <w:r>
        <w:rPr>
          <w:sz w:val="28"/>
          <w:szCs w:val="28"/>
        </w:rPr>
        <w:t xml:space="preserve"> поселения</w:t>
      </w:r>
      <w:r w:rsidRPr="00657D7F">
        <w:rPr>
          <w:sz w:val="28"/>
          <w:szCs w:val="28"/>
        </w:rPr>
        <w:t xml:space="preserve"> был исполнен с </w:t>
      </w:r>
      <w:r w:rsidR="00611EEC">
        <w:rPr>
          <w:sz w:val="28"/>
          <w:szCs w:val="28"/>
        </w:rPr>
        <w:t>профицитом</w:t>
      </w:r>
      <w:r w:rsidR="003B552C">
        <w:rPr>
          <w:sz w:val="28"/>
          <w:szCs w:val="28"/>
        </w:rPr>
        <w:t>.</w:t>
      </w:r>
      <w:r w:rsidRPr="00657D7F">
        <w:rPr>
          <w:sz w:val="28"/>
          <w:szCs w:val="28"/>
        </w:rPr>
        <w:t xml:space="preserve"> </w:t>
      </w:r>
      <w:r w:rsidR="00611EEC">
        <w:rPr>
          <w:sz w:val="28"/>
          <w:szCs w:val="28"/>
        </w:rPr>
        <w:t>Доходы</w:t>
      </w:r>
      <w:r w:rsidRPr="00657D7F">
        <w:rPr>
          <w:sz w:val="28"/>
          <w:szCs w:val="28"/>
        </w:rPr>
        <w:t xml:space="preserve"> бюджета </w:t>
      </w:r>
      <w:r w:rsidR="00EF4294">
        <w:rPr>
          <w:sz w:val="28"/>
          <w:szCs w:val="28"/>
        </w:rPr>
        <w:t xml:space="preserve">фактически </w:t>
      </w:r>
      <w:r w:rsidR="003B552C">
        <w:rPr>
          <w:sz w:val="28"/>
          <w:szCs w:val="28"/>
        </w:rPr>
        <w:t>исполнены</w:t>
      </w:r>
      <w:r w:rsidRPr="00657D7F">
        <w:rPr>
          <w:sz w:val="28"/>
          <w:szCs w:val="28"/>
        </w:rPr>
        <w:t xml:space="preserve"> в сумме </w:t>
      </w:r>
      <w:r w:rsidR="00611EEC">
        <w:rPr>
          <w:sz w:val="28"/>
          <w:szCs w:val="28"/>
        </w:rPr>
        <w:t>11860,0</w:t>
      </w:r>
      <w:r w:rsidRPr="00657D7F">
        <w:rPr>
          <w:sz w:val="28"/>
          <w:szCs w:val="28"/>
        </w:rPr>
        <w:t xml:space="preserve"> тыс. </w:t>
      </w:r>
      <w:r w:rsidRPr="00657D7F">
        <w:rPr>
          <w:sz w:val="28"/>
          <w:szCs w:val="28"/>
        </w:rPr>
        <w:lastRenderedPageBreak/>
        <w:t xml:space="preserve">руб. и превышают </w:t>
      </w:r>
      <w:r w:rsidR="00611EEC">
        <w:rPr>
          <w:sz w:val="28"/>
          <w:szCs w:val="28"/>
        </w:rPr>
        <w:t>произведенные расходы</w:t>
      </w:r>
      <w:r w:rsidRPr="00657D7F">
        <w:rPr>
          <w:sz w:val="28"/>
          <w:szCs w:val="28"/>
        </w:rPr>
        <w:t xml:space="preserve"> в сумме </w:t>
      </w:r>
      <w:r w:rsidR="00611EEC">
        <w:rPr>
          <w:sz w:val="28"/>
          <w:szCs w:val="28"/>
        </w:rPr>
        <w:t>11724,1</w:t>
      </w:r>
      <w:r w:rsidRPr="00657D7F">
        <w:rPr>
          <w:sz w:val="28"/>
          <w:szCs w:val="28"/>
        </w:rPr>
        <w:t xml:space="preserve"> тыс. руб. на сумму </w:t>
      </w:r>
      <w:r w:rsidR="001C785E">
        <w:rPr>
          <w:sz w:val="28"/>
          <w:szCs w:val="28"/>
        </w:rPr>
        <w:t>135,9</w:t>
      </w:r>
      <w:r w:rsidRPr="00657D7F">
        <w:rPr>
          <w:sz w:val="28"/>
          <w:szCs w:val="28"/>
        </w:rPr>
        <w:t xml:space="preserve"> тыс. руб.</w:t>
      </w:r>
      <w:r w:rsidR="004405F8">
        <w:rPr>
          <w:sz w:val="28"/>
          <w:szCs w:val="28"/>
        </w:rPr>
        <w:t xml:space="preserve"> </w:t>
      </w:r>
    </w:p>
    <w:p w:rsidR="006B283D" w:rsidRPr="00657D7F" w:rsidRDefault="006B283D" w:rsidP="006B283D">
      <w:pPr>
        <w:ind w:firstLine="709"/>
        <w:jc w:val="both"/>
        <w:rPr>
          <w:sz w:val="28"/>
          <w:szCs w:val="28"/>
        </w:rPr>
      </w:pPr>
      <w:r w:rsidRPr="00657D7F">
        <w:rPr>
          <w:sz w:val="28"/>
          <w:szCs w:val="28"/>
        </w:rPr>
        <w:t>В 201</w:t>
      </w:r>
      <w:r w:rsidR="001C785E">
        <w:rPr>
          <w:sz w:val="28"/>
          <w:szCs w:val="28"/>
        </w:rPr>
        <w:t>7</w:t>
      </w:r>
      <w:r w:rsidRPr="00657D7F">
        <w:rPr>
          <w:sz w:val="28"/>
          <w:szCs w:val="28"/>
        </w:rPr>
        <w:t xml:space="preserve">году </w:t>
      </w:r>
      <w:r w:rsidR="00E525DE">
        <w:rPr>
          <w:sz w:val="28"/>
          <w:szCs w:val="28"/>
        </w:rPr>
        <w:t xml:space="preserve">в бюджет поселения не привлекались бюджетные кредиты от других бюджетов бюджетной системы РФ, а также кредиты кредитных организаций. </w:t>
      </w:r>
    </w:p>
    <w:p w:rsidR="006B283D" w:rsidRDefault="006B283D" w:rsidP="006B283D">
      <w:pPr>
        <w:ind w:firstLine="709"/>
        <w:jc w:val="both"/>
        <w:rPr>
          <w:sz w:val="24"/>
          <w:szCs w:val="24"/>
        </w:rPr>
      </w:pPr>
      <w:r w:rsidRPr="00657D7F">
        <w:rPr>
          <w:sz w:val="28"/>
          <w:szCs w:val="28"/>
        </w:rPr>
        <w:t>В течение 201</w:t>
      </w:r>
      <w:r w:rsidR="001C785E">
        <w:rPr>
          <w:sz w:val="28"/>
          <w:szCs w:val="28"/>
        </w:rPr>
        <w:t>7</w:t>
      </w:r>
      <w:r w:rsidRPr="00657D7F">
        <w:rPr>
          <w:sz w:val="28"/>
          <w:szCs w:val="28"/>
        </w:rPr>
        <w:t xml:space="preserve"> года из бюджета </w:t>
      </w:r>
      <w:proofErr w:type="spellStart"/>
      <w:r w:rsidR="00E525DE">
        <w:rPr>
          <w:sz w:val="28"/>
          <w:szCs w:val="28"/>
        </w:rPr>
        <w:t>Кааламского</w:t>
      </w:r>
      <w:proofErr w:type="spellEnd"/>
      <w:r w:rsidR="00E525DE">
        <w:rPr>
          <w:sz w:val="28"/>
          <w:szCs w:val="28"/>
        </w:rPr>
        <w:t xml:space="preserve"> сельского</w:t>
      </w:r>
      <w:r>
        <w:rPr>
          <w:sz w:val="28"/>
          <w:szCs w:val="28"/>
        </w:rPr>
        <w:t xml:space="preserve"> поселения</w:t>
      </w:r>
      <w:r w:rsidRPr="00657D7F">
        <w:rPr>
          <w:sz w:val="28"/>
          <w:szCs w:val="28"/>
        </w:rPr>
        <w:t xml:space="preserve"> другим бюджетам бюджетной системы Российской Федерации бюджетные кредиты не предоставлялись.  </w:t>
      </w:r>
    </w:p>
    <w:p w:rsidR="006B283D" w:rsidRDefault="006B283D" w:rsidP="006B283D">
      <w:pPr>
        <w:jc w:val="both"/>
        <w:rPr>
          <w:sz w:val="24"/>
          <w:szCs w:val="24"/>
        </w:rPr>
      </w:pPr>
    </w:p>
    <w:p w:rsidR="006B283D" w:rsidRDefault="006B283D" w:rsidP="001C785E">
      <w:pPr>
        <w:pStyle w:val="ac"/>
        <w:numPr>
          <w:ilvl w:val="0"/>
          <w:numId w:val="14"/>
        </w:numPr>
        <w:spacing w:after="100" w:afterAutospacing="1"/>
        <w:jc w:val="center"/>
        <w:rPr>
          <w:b/>
          <w:sz w:val="28"/>
          <w:szCs w:val="28"/>
        </w:rPr>
      </w:pPr>
      <w:r>
        <w:rPr>
          <w:b/>
          <w:sz w:val="28"/>
          <w:szCs w:val="28"/>
        </w:rPr>
        <w:t>Программа муниципальных внутренних заимствований</w:t>
      </w:r>
    </w:p>
    <w:p w:rsidR="006B283D" w:rsidRDefault="006B283D" w:rsidP="006B283D">
      <w:pPr>
        <w:ind w:firstLine="709"/>
        <w:jc w:val="both"/>
        <w:rPr>
          <w:sz w:val="28"/>
          <w:szCs w:val="28"/>
        </w:rPr>
      </w:pPr>
      <w:r>
        <w:rPr>
          <w:sz w:val="28"/>
          <w:szCs w:val="28"/>
        </w:rPr>
        <w:t xml:space="preserve">Исполнение показателей Программы муниципальных внутренних заимствований, утвержденных приложением </w:t>
      </w:r>
      <w:r w:rsidR="001C785E">
        <w:rPr>
          <w:sz w:val="28"/>
          <w:szCs w:val="28"/>
        </w:rPr>
        <w:t>8</w:t>
      </w:r>
      <w:r>
        <w:rPr>
          <w:sz w:val="28"/>
          <w:szCs w:val="28"/>
        </w:rPr>
        <w:t xml:space="preserve"> к Решению о бюджете </w:t>
      </w:r>
      <w:proofErr w:type="spellStart"/>
      <w:r w:rsidR="00E525DE">
        <w:rPr>
          <w:sz w:val="28"/>
          <w:szCs w:val="28"/>
        </w:rPr>
        <w:t>Кааламского</w:t>
      </w:r>
      <w:proofErr w:type="spellEnd"/>
      <w:r>
        <w:rPr>
          <w:sz w:val="28"/>
          <w:szCs w:val="28"/>
        </w:rPr>
        <w:t xml:space="preserve"> </w:t>
      </w:r>
      <w:r w:rsidR="00E525DE">
        <w:rPr>
          <w:sz w:val="28"/>
          <w:szCs w:val="28"/>
        </w:rPr>
        <w:t>сельского</w:t>
      </w:r>
      <w:r>
        <w:rPr>
          <w:sz w:val="28"/>
          <w:szCs w:val="28"/>
        </w:rPr>
        <w:t xml:space="preserve"> поселения на 201</w:t>
      </w:r>
      <w:r w:rsidR="001C785E">
        <w:rPr>
          <w:sz w:val="28"/>
          <w:szCs w:val="28"/>
        </w:rPr>
        <w:t>7</w:t>
      </w:r>
      <w:r>
        <w:rPr>
          <w:sz w:val="28"/>
          <w:szCs w:val="28"/>
        </w:rPr>
        <w:t xml:space="preserve"> год</w:t>
      </w:r>
      <w:r w:rsidR="001C785E">
        <w:rPr>
          <w:sz w:val="28"/>
          <w:szCs w:val="28"/>
        </w:rPr>
        <w:t xml:space="preserve"> и на плановый период 2018 и 2019 годов</w:t>
      </w:r>
      <w:r>
        <w:rPr>
          <w:sz w:val="28"/>
          <w:szCs w:val="28"/>
        </w:rPr>
        <w:t>, характеризуется следующими данными:</w:t>
      </w:r>
    </w:p>
    <w:p w:rsidR="006B283D" w:rsidRDefault="006B283D" w:rsidP="006B283D">
      <w:pPr>
        <w:jc w:val="right"/>
        <w:rPr>
          <w:sz w:val="28"/>
          <w:szCs w:val="28"/>
        </w:rPr>
      </w:pPr>
      <w:r>
        <w:rPr>
          <w:sz w:val="28"/>
          <w:szCs w:val="28"/>
        </w:rPr>
        <w:t>Табл.5</w:t>
      </w:r>
    </w:p>
    <w:p w:rsidR="006B283D" w:rsidRDefault="006B283D" w:rsidP="006B283D">
      <w:pPr>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Style w:val="a7"/>
        <w:tblW w:w="0" w:type="auto"/>
        <w:tblLook w:val="04A0" w:firstRow="1" w:lastRow="0" w:firstColumn="1" w:lastColumn="0" w:noHBand="0" w:noVBand="1"/>
      </w:tblPr>
      <w:tblGrid>
        <w:gridCol w:w="2660"/>
        <w:gridCol w:w="1984"/>
        <w:gridCol w:w="1985"/>
        <w:gridCol w:w="1417"/>
        <w:gridCol w:w="1525"/>
      </w:tblGrid>
      <w:tr w:rsidR="006B283D" w:rsidTr="00403DCE">
        <w:trPr>
          <w:trHeight w:val="416"/>
        </w:trPr>
        <w:tc>
          <w:tcPr>
            <w:tcW w:w="2660" w:type="dxa"/>
            <w:vMerge w:val="restart"/>
          </w:tcPr>
          <w:p w:rsidR="006B283D" w:rsidRPr="005239BA" w:rsidRDefault="006B283D" w:rsidP="00403DCE">
            <w:pPr>
              <w:jc w:val="both"/>
            </w:pPr>
            <w:r w:rsidRPr="005239BA">
              <w:t>Наименование</w:t>
            </w:r>
            <w:r>
              <w:t xml:space="preserve"> видов заимствований</w:t>
            </w:r>
          </w:p>
        </w:tc>
        <w:tc>
          <w:tcPr>
            <w:tcW w:w="1984" w:type="dxa"/>
            <w:vMerge w:val="restart"/>
          </w:tcPr>
          <w:p w:rsidR="006B283D" w:rsidRPr="005239BA" w:rsidRDefault="006B283D" w:rsidP="00403DCE">
            <w:pPr>
              <w:jc w:val="both"/>
            </w:pPr>
            <w:r>
              <w:t>Утверждено</w:t>
            </w:r>
          </w:p>
        </w:tc>
        <w:tc>
          <w:tcPr>
            <w:tcW w:w="1985" w:type="dxa"/>
            <w:vMerge w:val="restart"/>
          </w:tcPr>
          <w:p w:rsidR="006B283D" w:rsidRPr="005239BA" w:rsidRDefault="006B283D" w:rsidP="00403DCE">
            <w:pPr>
              <w:jc w:val="both"/>
            </w:pPr>
            <w:r>
              <w:t>Исполнено</w:t>
            </w:r>
          </w:p>
        </w:tc>
        <w:tc>
          <w:tcPr>
            <w:tcW w:w="2942" w:type="dxa"/>
            <w:gridSpan w:val="2"/>
          </w:tcPr>
          <w:p w:rsidR="006B283D" w:rsidRPr="005239BA" w:rsidRDefault="006B283D" w:rsidP="00403DCE">
            <w:pPr>
              <w:jc w:val="both"/>
            </w:pPr>
            <w:r>
              <w:t xml:space="preserve"> Отклонение</w:t>
            </w:r>
            <w:proofErr w:type="gramStart"/>
            <w:r>
              <w:t xml:space="preserve"> (+;-)</w:t>
            </w:r>
            <w:proofErr w:type="gramEnd"/>
          </w:p>
        </w:tc>
      </w:tr>
      <w:tr w:rsidR="006B283D" w:rsidTr="00403DCE">
        <w:tc>
          <w:tcPr>
            <w:tcW w:w="2660" w:type="dxa"/>
            <w:vMerge/>
          </w:tcPr>
          <w:p w:rsidR="006B283D" w:rsidRDefault="006B283D" w:rsidP="00403DCE">
            <w:pPr>
              <w:jc w:val="both"/>
              <w:rPr>
                <w:sz w:val="28"/>
                <w:szCs w:val="28"/>
              </w:rPr>
            </w:pPr>
          </w:p>
        </w:tc>
        <w:tc>
          <w:tcPr>
            <w:tcW w:w="1984" w:type="dxa"/>
            <w:vMerge/>
          </w:tcPr>
          <w:p w:rsidR="006B283D" w:rsidRDefault="006B283D" w:rsidP="00403DCE">
            <w:pPr>
              <w:jc w:val="both"/>
              <w:rPr>
                <w:sz w:val="28"/>
                <w:szCs w:val="28"/>
              </w:rPr>
            </w:pPr>
          </w:p>
        </w:tc>
        <w:tc>
          <w:tcPr>
            <w:tcW w:w="1985" w:type="dxa"/>
            <w:vMerge/>
          </w:tcPr>
          <w:p w:rsidR="006B283D" w:rsidRDefault="006B283D" w:rsidP="00403DCE">
            <w:pPr>
              <w:jc w:val="both"/>
              <w:rPr>
                <w:sz w:val="28"/>
                <w:szCs w:val="28"/>
              </w:rPr>
            </w:pPr>
          </w:p>
        </w:tc>
        <w:tc>
          <w:tcPr>
            <w:tcW w:w="1417" w:type="dxa"/>
          </w:tcPr>
          <w:p w:rsidR="006B283D" w:rsidRPr="005239BA" w:rsidRDefault="006B283D" w:rsidP="00403DCE">
            <w:pPr>
              <w:jc w:val="both"/>
            </w:pPr>
            <w:r w:rsidRPr="005239BA">
              <w:t xml:space="preserve"> Сумма</w:t>
            </w:r>
          </w:p>
        </w:tc>
        <w:tc>
          <w:tcPr>
            <w:tcW w:w="1525" w:type="dxa"/>
          </w:tcPr>
          <w:p w:rsidR="006B283D" w:rsidRPr="005239BA" w:rsidRDefault="006B283D" w:rsidP="00403DCE">
            <w:pPr>
              <w:jc w:val="both"/>
            </w:pPr>
            <w:r>
              <w:t>Темп прироста</w:t>
            </w:r>
            <w:proofErr w:type="gramStart"/>
            <w:r>
              <w:t xml:space="preserve"> (%)</w:t>
            </w:r>
            <w:proofErr w:type="gramEnd"/>
          </w:p>
        </w:tc>
      </w:tr>
      <w:tr w:rsidR="006B283D" w:rsidRPr="005239BA" w:rsidTr="00403DCE">
        <w:tc>
          <w:tcPr>
            <w:tcW w:w="2660" w:type="dxa"/>
          </w:tcPr>
          <w:p w:rsidR="006B283D" w:rsidRPr="005239BA" w:rsidRDefault="006B283D" w:rsidP="00403DCE">
            <w:pPr>
              <w:jc w:val="both"/>
            </w:pPr>
            <w:r>
              <w:t>Бюджетные кредиты, полученные от других бюджетов бюджетной системы РФ в валюте РФ, в том числе:</w:t>
            </w:r>
          </w:p>
        </w:tc>
        <w:tc>
          <w:tcPr>
            <w:tcW w:w="1984" w:type="dxa"/>
          </w:tcPr>
          <w:p w:rsidR="006B283D" w:rsidRPr="005239BA" w:rsidRDefault="008457C5" w:rsidP="00403DCE">
            <w:pPr>
              <w:jc w:val="center"/>
            </w:pPr>
            <w:r>
              <w:t>0</w:t>
            </w:r>
          </w:p>
        </w:tc>
        <w:tc>
          <w:tcPr>
            <w:tcW w:w="1985" w:type="dxa"/>
          </w:tcPr>
          <w:p w:rsidR="006B283D" w:rsidRPr="005239BA" w:rsidRDefault="00DF4B7E" w:rsidP="00403DCE">
            <w:pPr>
              <w:jc w:val="center"/>
            </w:pPr>
            <w:r>
              <w:t>0</w:t>
            </w:r>
          </w:p>
        </w:tc>
        <w:tc>
          <w:tcPr>
            <w:tcW w:w="1417" w:type="dxa"/>
          </w:tcPr>
          <w:p w:rsidR="006B283D" w:rsidRPr="005239BA" w:rsidRDefault="008457C5" w:rsidP="00403DCE">
            <w:pPr>
              <w:jc w:val="center"/>
            </w:pPr>
            <w:r>
              <w:t>0</w:t>
            </w:r>
          </w:p>
        </w:tc>
        <w:tc>
          <w:tcPr>
            <w:tcW w:w="1525" w:type="dxa"/>
          </w:tcPr>
          <w:p w:rsidR="006B283D" w:rsidRPr="005239BA" w:rsidRDefault="006B283D" w:rsidP="00403DCE">
            <w:pPr>
              <w:jc w:val="center"/>
            </w:pPr>
            <w:r>
              <w:t>0</w:t>
            </w:r>
          </w:p>
        </w:tc>
      </w:tr>
      <w:tr w:rsidR="006B283D" w:rsidRPr="005239BA" w:rsidTr="00403DCE">
        <w:tc>
          <w:tcPr>
            <w:tcW w:w="2660" w:type="dxa"/>
          </w:tcPr>
          <w:p w:rsidR="006B283D" w:rsidRDefault="006B283D" w:rsidP="00403DCE">
            <w:pPr>
              <w:jc w:val="both"/>
            </w:pPr>
            <w:r>
              <w:t xml:space="preserve">Привлеченные средства </w:t>
            </w:r>
          </w:p>
        </w:tc>
        <w:tc>
          <w:tcPr>
            <w:tcW w:w="1984" w:type="dxa"/>
          </w:tcPr>
          <w:p w:rsidR="006B283D" w:rsidRDefault="008457C5" w:rsidP="00403DCE">
            <w:pPr>
              <w:jc w:val="center"/>
            </w:pPr>
            <w:r>
              <w:t>0</w:t>
            </w:r>
          </w:p>
        </w:tc>
        <w:tc>
          <w:tcPr>
            <w:tcW w:w="1985" w:type="dxa"/>
          </w:tcPr>
          <w:p w:rsidR="006B283D" w:rsidRPr="005239BA" w:rsidRDefault="006B283D" w:rsidP="00403DCE">
            <w:pPr>
              <w:jc w:val="center"/>
            </w:pPr>
            <w:r>
              <w:t>0</w:t>
            </w:r>
          </w:p>
        </w:tc>
        <w:tc>
          <w:tcPr>
            <w:tcW w:w="1417" w:type="dxa"/>
          </w:tcPr>
          <w:p w:rsidR="006B283D" w:rsidRPr="005239BA" w:rsidRDefault="008457C5" w:rsidP="00403DCE">
            <w:pPr>
              <w:jc w:val="center"/>
            </w:pPr>
            <w:r>
              <w:t>0</w:t>
            </w:r>
          </w:p>
        </w:tc>
        <w:tc>
          <w:tcPr>
            <w:tcW w:w="1525" w:type="dxa"/>
          </w:tcPr>
          <w:p w:rsidR="006B283D" w:rsidRPr="005239BA" w:rsidRDefault="006B283D" w:rsidP="00403DCE">
            <w:pPr>
              <w:jc w:val="center"/>
            </w:pPr>
            <w:r>
              <w:t>0</w:t>
            </w:r>
          </w:p>
        </w:tc>
      </w:tr>
      <w:tr w:rsidR="006B283D" w:rsidRPr="005239BA" w:rsidTr="00403DCE">
        <w:tc>
          <w:tcPr>
            <w:tcW w:w="2660" w:type="dxa"/>
          </w:tcPr>
          <w:p w:rsidR="006B283D" w:rsidRDefault="006B283D" w:rsidP="00403DCE">
            <w:pPr>
              <w:jc w:val="both"/>
            </w:pPr>
            <w:r>
              <w:t>Погашенные средства</w:t>
            </w:r>
          </w:p>
        </w:tc>
        <w:tc>
          <w:tcPr>
            <w:tcW w:w="1984" w:type="dxa"/>
          </w:tcPr>
          <w:p w:rsidR="006B283D" w:rsidRDefault="00DF4B7E" w:rsidP="00403DCE">
            <w:pPr>
              <w:jc w:val="center"/>
            </w:pPr>
            <w:r>
              <w:t>0</w:t>
            </w:r>
          </w:p>
        </w:tc>
        <w:tc>
          <w:tcPr>
            <w:tcW w:w="1985" w:type="dxa"/>
          </w:tcPr>
          <w:p w:rsidR="006B283D" w:rsidRPr="005239BA" w:rsidRDefault="00DF4B7E" w:rsidP="00403DCE">
            <w:pPr>
              <w:jc w:val="center"/>
            </w:pPr>
            <w:r>
              <w:t>0</w:t>
            </w:r>
          </w:p>
        </w:tc>
        <w:tc>
          <w:tcPr>
            <w:tcW w:w="1417" w:type="dxa"/>
          </w:tcPr>
          <w:p w:rsidR="006B283D" w:rsidRPr="005239BA" w:rsidRDefault="006B283D" w:rsidP="00403DCE">
            <w:pPr>
              <w:jc w:val="center"/>
            </w:pPr>
            <w:r>
              <w:t>0</w:t>
            </w:r>
          </w:p>
        </w:tc>
        <w:tc>
          <w:tcPr>
            <w:tcW w:w="1525" w:type="dxa"/>
          </w:tcPr>
          <w:p w:rsidR="006B283D" w:rsidRPr="005239BA" w:rsidRDefault="006B283D" w:rsidP="00403DCE">
            <w:pPr>
              <w:jc w:val="center"/>
            </w:pPr>
            <w:r>
              <w:t>0</w:t>
            </w:r>
          </w:p>
        </w:tc>
      </w:tr>
      <w:tr w:rsidR="006B283D" w:rsidRPr="005239BA" w:rsidTr="00403DCE">
        <w:tc>
          <w:tcPr>
            <w:tcW w:w="2660" w:type="dxa"/>
          </w:tcPr>
          <w:p w:rsidR="006B283D" w:rsidRDefault="006B283D" w:rsidP="00403DCE">
            <w:pPr>
              <w:jc w:val="both"/>
            </w:pPr>
            <w:r>
              <w:t>Кредиты, полученные от кредитных организаций в валюте РФ, в том числе:</w:t>
            </w:r>
          </w:p>
        </w:tc>
        <w:tc>
          <w:tcPr>
            <w:tcW w:w="1984" w:type="dxa"/>
          </w:tcPr>
          <w:p w:rsidR="006B283D" w:rsidRDefault="008457C5" w:rsidP="00403DCE">
            <w:pPr>
              <w:jc w:val="center"/>
            </w:pPr>
            <w:r>
              <w:t>0</w:t>
            </w:r>
          </w:p>
        </w:tc>
        <w:tc>
          <w:tcPr>
            <w:tcW w:w="1985" w:type="dxa"/>
          </w:tcPr>
          <w:p w:rsidR="006B283D" w:rsidRPr="005239BA" w:rsidRDefault="008457C5" w:rsidP="00403DCE">
            <w:pPr>
              <w:jc w:val="center"/>
            </w:pPr>
            <w:r>
              <w:t>0</w:t>
            </w:r>
          </w:p>
        </w:tc>
        <w:tc>
          <w:tcPr>
            <w:tcW w:w="1417" w:type="dxa"/>
          </w:tcPr>
          <w:p w:rsidR="006B283D" w:rsidRPr="005239BA" w:rsidRDefault="008457C5" w:rsidP="00403DCE">
            <w:pPr>
              <w:jc w:val="center"/>
            </w:pPr>
            <w:r>
              <w:t>0</w:t>
            </w:r>
          </w:p>
        </w:tc>
        <w:tc>
          <w:tcPr>
            <w:tcW w:w="1525" w:type="dxa"/>
          </w:tcPr>
          <w:p w:rsidR="006B283D" w:rsidRPr="005239BA" w:rsidRDefault="008457C5" w:rsidP="00403DCE">
            <w:pPr>
              <w:jc w:val="center"/>
            </w:pPr>
            <w:r>
              <w:t>0</w:t>
            </w:r>
          </w:p>
        </w:tc>
      </w:tr>
      <w:tr w:rsidR="006B283D" w:rsidRPr="005239BA" w:rsidTr="00403DCE">
        <w:tc>
          <w:tcPr>
            <w:tcW w:w="2660" w:type="dxa"/>
          </w:tcPr>
          <w:p w:rsidR="006B283D" w:rsidRDefault="006B283D" w:rsidP="00403DCE">
            <w:pPr>
              <w:jc w:val="both"/>
            </w:pPr>
            <w:r>
              <w:t>Привлечение средств</w:t>
            </w:r>
          </w:p>
        </w:tc>
        <w:tc>
          <w:tcPr>
            <w:tcW w:w="1984" w:type="dxa"/>
          </w:tcPr>
          <w:p w:rsidR="006B283D" w:rsidRDefault="008457C5" w:rsidP="00403DCE">
            <w:pPr>
              <w:jc w:val="center"/>
            </w:pPr>
            <w:r>
              <w:t>0</w:t>
            </w:r>
          </w:p>
        </w:tc>
        <w:tc>
          <w:tcPr>
            <w:tcW w:w="1985" w:type="dxa"/>
          </w:tcPr>
          <w:p w:rsidR="006B283D" w:rsidRPr="005239BA" w:rsidRDefault="008457C5" w:rsidP="00403DCE">
            <w:pPr>
              <w:jc w:val="center"/>
            </w:pPr>
            <w:r>
              <w:t>0</w:t>
            </w:r>
          </w:p>
        </w:tc>
        <w:tc>
          <w:tcPr>
            <w:tcW w:w="1417" w:type="dxa"/>
          </w:tcPr>
          <w:p w:rsidR="006B283D" w:rsidRPr="005239BA" w:rsidRDefault="008457C5" w:rsidP="00403DCE">
            <w:pPr>
              <w:jc w:val="center"/>
            </w:pPr>
            <w:r>
              <w:t>0</w:t>
            </w:r>
          </w:p>
        </w:tc>
        <w:tc>
          <w:tcPr>
            <w:tcW w:w="1525" w:type="dxa"/>
          </w:tcPr>
          <w:p w:rsidR="006B283D" w:rsidRPr="005239BA" w:rsidRDefault="008457C5" w:rsidP="00403DCE">
            <w:pPr>
              <w:jc w:val="center"/>
            </w:pPr>
            <w:r>
              <w:t>0</w:t>
            </w:r>
          </w:p>
        </w:tc>
      </w:tr>
      <w:tr w:rsidR="006B283D" w:rsidRPr="005239BA" w:rsidTr="00403DCE">
        <w:tc>
          <w:tcPr>
            <w:tcW w:w="2660" w:type="dxa"/>
          </w:tcPr>
          <w:p w:rsidR="006B283D" w:rsidRDefault="006B283D" w:rsidP="00403DCE">
            <w:pPr>
              <w:jc w:val="both"/>
            </w:pPr>
            <w:r>
              <w:t>Погашение средств</w:t>
            </w:r>
          </w:p>
        </w:tc>
        <w:tc>
          <w:tcPr>
            <w:tcW w:w="1984" w:type="dxa"/>
          </w:tcPr>
          <w:p w:rsidR="006B283D" w:rsidRDefault="008457C5" w:rsidP="00403DCE">
            <w:pPr>
              <w:jc w:val="center"/>
            </w:pPr>
            <w:r>
              <w:t>0</w:t>
            </w:r>
          </w:p>
        </w:tc>
        <w:tc>
          <w:tcPr>
            <w:tcW w:w="1985" w:type="dxa"/>
          </w:tcPr>
          <w:p w:rsidR="006B283D" w:rsidRPr="005239BA" w:rsidRDefault="008457C5" w:rsidP="00403DCE">
            <w:pPr>
              <w:jc w:val="center"/>
            </w:pPr>
            <w:r>
              <w:t>0</w:t>
            </w:r>
          </w:p>
        </w:tc>
        <w:tc>
          <w:tcPr>
            <w:tcW w:w="1417" w:type="dxa"/>
          </w:tcPr>
          <w:p w:rsidR="006B283D" w:rsidRPr="005239BA" w:rsidRDefault="008457C5" w:rsidP="00403DCE">
            <w:pPr>
              <w:jc w:val="center"/>
            </w:pPr>
            <w:r>
              <w:t>0</w:t>
            </w:r>
          </w:p>
        </w:tc>
        <w:tc>
          <w:tcPr>
            <w:tcW w:w="1525" w:type="dxa"/>
          </w:tcPr>
          <w:p w:rsidR="006B283D" w:rsidRPr="005239BA" w:rsidRDefault="008457C5" w:rsidP="00403DCE">
            <w:pPr>
              <w:jc w:val="center"/>
            </w:pPr>
            <w:r>
              <w:t>0</w:t>
            </w:r>
          </w:p>
        </w:tc>
      </w:tr>
      <w:tr w:rsidR="006B283D" w:rsidRPr="005239BA" w:rsidTr="00403DCE">
        <w:tc>
          <w:tcPr>
            <w:tcW w:w="2660" w:type="dxa"/>
          </w:tcPr>
          <w:p w:rsidR="006B283D" w:rsidRPr="005239BA" w:rsidRDefault="006B283D" w:rsidP="00403DCE">
            <w:pPr>
              <w:jc w:val="both"/>
              <w:rPr>
                <w:b/>
              </w:rPr>
            </w:pPr>
            <w:r>
              <w:rPr>
                <w:b/>
              </w:rPr>
              <w:t>Итого муниципальные внутренние заимствования, в том числе</w:t>
            </w:r>
          </w:p>
        </w:tc>
        <w:tc>
          <w:tcPr>
            <w:tcW w:w="1984" w:type="dxa"/>
          </w:tcPr>
          <w:p w:rsidR="006B283D" w:rsidRPr="005239BA" w:rsidRDefault="008457C5" w:rsidP="00403DCE">
            <w:pPr>
              <w:jc w:val="center"/>
              <w:rPr>
                <w:b/>
              </w:rPr>
            </w:pPr>
            <w:r>
              <w:rPr>
                <w:b/>
              </w:rPr>
              <w:t>0</w:t>
            </w:r>
          </w:p>
        </w:tc>
        <w:tc>
          <w:tcPr>
            <w:tcW w:w="1985" w:type="dxa"/>
          </w:tcPr>
          <w:p w:rsidR="006B283D" w:rsidRPr="00B25CA1" w:rsidRDefault="008457C5" w:rsidP="00403DCE">
            <w:pPr>
              <w:jc w:val="center"/>
              <w:rPr>
                <w:b/>
              </w:rPr>
            </w:pPr>
            <w:r>
              <w:rPr>
                <w:b/>
              </w:rPr>
              <w:t>0</w:t>
            </w:r>
          </w:p>
        </w:tc>
        <w:tc>
          <w:tcPr>
            <w:tcW w:w="1417" w:type="dxa"/>
          </w:tcPr>
          <w:p w:rsidR="006B283D" w:rsidRPr="00F17E63" w:rsidRDefault="008457C5" w:rsidP="00403DCE">
            <w:pPr>
              <w:jc w:val="center"/>
              <w:rPr>
                <w:b/>
              </w:rPr>
            </w:pPr>
            <w:r>
              <w:rPr>
                <w:b/>
              </w:rPr>
              <w:t>0</w:t>
            </w:r>
          </w:p>
        </w:tc>
        <w:tc>
          <w:tcPr>
            <w:tcW w:w="1525" w:type="dxa"/>
          </w:tcPr>
          <w:p w:rsidR="006B283D" w:rsidRPr="00F17E63" w:rsidRDefault="008457C5" w:rsidP="00403DCE">
            <w:pPr>
              <w:jc w:val="center"/>
              <w:rPr>
                <w:b/>
              </w:rPr>
            </w:pPr>
            <w:r>
              <w:rPr>
                <w:b/>
              </w:rPr>
              <w:t>0</w:t>
            </w:r>
          </w:p>
        </w:tc>
      </w:tr>
      <w:tr w:rsidR="006B283D" w:rsidRPr="005239BA" w:rsidTr="008457C5">
        <w:trPr>
          <w:trHeight w:val="342"/>
        </w:trPr>
        <w:tc>
          <w:tcPr>
            <w:tcW w:w="2660" w:type="dxa"/>
          </w:tcPr>
          <w:p w:rsidR="006B283D" w:rsidRDefault="006B283D" w:rsidP="00403DCE">
            <w:pPr>
              <w:jc w:val="both"/>
              <w:rPr>
                <w:b/>
              </w:rPr>
            </w:pPr>
            <w:r>
              <w:rPr>
                <w:b/>
              </w:rPr>
              <w:t>Привлечение средств</w:t>
            </w:r>
          </w:p>
        </w:tc>
        <w:tc>
          <w:tcPr>
            <w:tcW w:w="1984" w:type="dxa"/>
          </w:tcPr>
          <w:p w:rsidR="006B283D" w:rsidRPr="005239BA" w:rsidRDefault="008457C5" w:rsidP="00403DCE">
            <w:pPr>
              <w:jc w:val="center"/>
              <w:rPr>
                <w:b/>
              </w:rPr>
            </w:pPr>
            <w:r>
              <w:rPr>
                <w:b/>
              </w:rPr>
              <w:t>0</w:t>
            </w:r>
          </w:p>
        </w:tc>
        <w:tc>
          <w:tcPr>
            <w:tcW w:w="1985" w:type="dxa"/>
          </w:tcPr>
          <w:p w:rsidR="006B283D" w:rsidRPr="00B25CA1" w:rsidRDefault="008457C5" w:rsidP="00403DCE">
            <w:pPr>
              <w:jc w:val="center"/>
              <w:rPr>
                <w:b/>
              </w:rPr>
            </w:pPr>
            <w:r>
              <w:rPr>
                <w:b/>
              </w:rPr>
              <w:t>0</w:t>
            </w:r>
          </w:p>
        </w:tc>
        <w:tc>
          <w:tcPr>
            <w:tcW w:w="1417" w:type="dxa"/>
          </w:tcPr>
          <w:p w:rsidR="006B283D" w:rsidRPr="000727F3" w:rsidRDefault="008457C5" w:rsidP="00403DCE">
            <w:pPr>
              <w:jc w:val="center"/>
              <w:rPr>
                <w:b/>
              </w:rPr>
            </w:pPr>
            <w:r>
              <w:rPr>
                <w:b/>
              </w:rPr>
              <w:t>0</w:t>
            </w:r>
          </w:p>
        </w:tc>
        <w:tc>
          <w:tcPr>
            <w:tcW w:w="1525" w:type="dxa"/>
          </w:tcPr>
          <w:p w:rsidR="006B283D" w:rsidRPr="005239BA" w:rsidRDefault="008457C5" w:rsidP="00AF5F72">
            <w:pPr>
              <w:jc w:val="center"/>
            </w:pPr>
            <w:r>
              <w:t>0</w:t>
            </w:r>
          </w:p>
        </w:tc>
      </w:tr>
      <w:tr w:rsidR="006B283D" w:rsidRPr="005239BA" w:rsidTr="00403DCE">
        <w:tc>
          <w:tcPr>
            <w:tcW w:w="2660" w:type="dxa"/>
          </w:tcPr>
          <w:p w:rsidR="006B283D" w:rsidRDefault="006B283D" w:rsidP="00403DCE">
            <w:pPr>
              <w:jc w:val="both"/>
              <w:rPr>
                <w:b/>
              </w:rPr>
            </w:pPr>
            <w:r>
              <w:rPr>
                <w:b/>
              </w:rPr>
              <w:t>Погашение средств</w:t>
            </w:r>
          </w:p>
        </w:tc>
        <w:tc>
          <w:tcPr>
            <w:tcW w:w="1984" w:type="dxa"/>
          </w:tcPr>
          <w:p w:rsidR="006B283D" w:rsidRDefault="008457C5" w:rsidP="00403DCE">
            <w:pPr>
              <w:jc w:val="center"/>
              <w:rPr>
                <w:b/>
              </w:rPr>
            </w:pPr>
            <w:r>
              <w:rPr>
                <w:b/>
              </w:rPr>
              <w:t>0</w:t>
            </w:r>
          </w:p>
        </w:tc>
        <w:tc>
          <w:tcPr>
            <w:tcW w:w="1985" w:type="dxa"/>
          </w:tcPr>
          <w:p w:rsidR="006B283D" w:rsidRPr="00B25CA1" w:rsidRDefault="008457C5" w:rsidP="00403DCE">
            <w:pPr>
              <w:jc w:val="center"/>
              <w:rPr>
                <w:b/>
              </w:rPr>
            </w:pPr>
            <w:r>
              <w:rPr>
                <w:b/>
              </w:rPr>
              <w:t>0</w:t>
            </w:r>
          </w:p>
        </w:tc>
        <w:tc>
          <w:tcPr>
            <w:tcW w:w="1417" w:type="dxa"/>
          </w:tcPr>
          <w:p w:rsidR="006B283D" w:rsidRPr="000727F3" w:rsidRDefault="008457C5" w:rsidP="00403DCE">
            <w:pPr>
              <w:jc w:val="center"/>
              <w:rPr>
                <w:b/>
              </w:rPr>
            </w:pPr>
            <w:r>
              <w:rPr>
                <w:b/>
              </w:rPr>
              <w:t>0</w:t>
            </w:r>
          </w:p>
        </w:tc>
        <w:tc>
          <w:tcPr>
            <w:tcW w:w="1525" w:type="dxa"/>
          </w:tcPr>
          <w:p w:rsidR="006B283D" w:rsidRPr="005239BA" w:rsidRDefault="008457C5" w:rsidP="00AF5F72">
            <w:pPr>
              <w:jc w:val="center"/>
            </w:pPr>
            <w:r>
              <w:t>0</w:t>
            </w:r>
          </w:p>
        </w:tc>
      </w:tr>
    </w:tbl>
    <w:p w:rsidR="006B283D" w:rsidRPr="005239BA" w:rsidRDefault="006B283D" w:rsidP="006B283D">
      <w:pPr>
        <w:jc w:val="both"/>
      </w:pPr>
    </w:p>
    <w:p w:rsidR="006B283D" w:rsidRDefault="006B283D" w:rsidP="006B283D">
      <w:pPr>
        <w:ind w:firstLine="709"/>
        <w:jc w:val="both"/>
        <w:rPr>
          <w:sz w:val="28"/>
          <w:szCs w:val="28"/>
        </w:rPr>
      </w:pPr>
      <w:r>
        <w:rPr>
          <w:sz w:val="28"/>
          <w:szCs w:val="28"/>
        </w:rPr>
        <w:t xml:space="preserve">За отчетный год в рамках Программы  муниципальных внутренних заимствований </w:t>
      </w:r>
      <w:proofErr w:type="spellStart"/>
      <w:r w:rsidR="008457C5">
        <w:rPr>
          <w:sz w:val="28"/>
          <w:szCs w:val="28"/>
        </w:rPr>
        <w:t>Кааламского</w:t>
      </w:r>
      <w:proofErr w:type="spellEnd"/>
      <w:r>
        <w:rPr>
          <w:sz w:val="28"/>
          <w:szCs w:val="28"/>
        </w:rPr>
        <w:t xml:space="preserve"> </w:t>
      </w:r>
      <w:r w:rsidR="008457C5">
        <w:rPr>
          <w:sz w:val="28"/>
          <w:szCs w:val="28"/>
        </w:rPr>
        <w:t>сельского</w:t>
      </w:r>
      <w:r>
        <w:rPr>
          <w:sz w:val="28"/>
          <w:szCs w:val="28"/>
        </w:rPr>
        <w:t xml:space="preserve"> поселения заемные средства </w:t>
      </w:r>
      <w:r w:rsidR="008457C5">
        <w:rPr>
          <w:sz w:val="28"/>
          <w:szCs w:val="28"/>
        </w:rPr>
        <w:t xml:space="preserve">не </w:t>
      </w:r>
      <w:r>
        <w:rPr>
          <w:sz w:val="28"/>
          <w:szCs w:val="28"/>
        </w:rPr>
        <w:t>привле</w:t>
      </w:r>
      <w:r w:rsidR="008457C5">
        <w:rPr>
          <w:sz w:val="28"/>
          <w:szCs w:val="28"/>
        </w:rPr>
        <w:t>кались</w:t>
      </w:r>
      <w:r>
        <w:rPr>
          <w:sz w:val="28"/>
          <w:szCs w:val="28"/>
        </w:rPr>
        <w:t>.</w:t>
      </w:r>
    </w:p>
    <w:p w:rsidR="006B283D" w:rsidRDefault="006B283D" w:rsidP="001C785E">
      <w:pPr>
        <w:spacing w:after="100" w:afterAutospacing="1"/>
        <w:ind w:firstLine="709"/>
        <w:jc w:val="both"/>
        <w:rPr>
          <w:sz w:val="28"/>
          <w:szCs w:val="28"/>
        </w:rPr>
      </w:pPr>
      <w:r>
        <w:rPr>
          <w:sz w:val="28"/>
          <w:szCs w:val="28"/>
        </w:rPr>
        <w:t xml:space="preserve">При утвержденном объеме заимствований в размере 0 тыс. руб. исполнение составило </w:t>
      </w:r>
      <w:r w:rsidR="008457C5">
        <w:rPr>
          <w:sz w:val="28"/>
          <w:szCs w:val="28"/>
        </w:rPr>
        <w:t>0</w:t>
      </w:r>
      <w:r>
        <w:rPr>
          <w:sz w:val="28"/>
          <w:szCs w:val="28"/>
        </w:rPr>
        <w:t xml:space="preserve"> тыс. руб. </w:t>
      </w:r>
    </w:p>
    <w:p w:rsidR="006B283D" w:rsidRDefault="006B283D" w:rsidP="006B283D">
      <w:pPr>
        <w:ind w:left="1080"/>
        <w:rPr>
          <w:b/>
          <w:sz w:val="28"/>
          <w:szCs w:val="28"/>
        </w:rPr>
      </w:pPr>
    </w:p>
    <w:p w:rsidR="006B283D" w:rsidRDefault="006B283D" w:rsidP="006B283D">
      <w:pPr>
        <w:numPr>
          <w:ilvl w:val="0"/>
          <w:numId w:val="14"/>
        </w:numPr>
        <w:jc w:val="center"/>
        <w:rPr>
          <w:b/>
          <w:sz w:val="28"/>
          <w:szCs w:val="28"/>
        </w:rPr>
      </w:pPr>
      <w:r>
        <w:rPr>
          <w:b/>
          <w:sz w:val="28"/>
          <w:szCs w:val="28"/>
        </w:rPr>
        <w:t>Муниципальный долг</w:t>
      </w:r>
    </w:p>
    <w:p w:rsidR="006B283D" w:rsidRDefault="006B283D" w:rsidP="006B283D">
      <w:pPr>
        <w:jc w:val="both"/>
        <w:rPr>
          <w:sz w:val="24"/>
          <w:szCs w:val="24"/>
        </w:rPr>
      </w:pPr>
      <w:r>
        <w:rPr>
          <w:sz w:val="24"/>
          <w:szCs w:val="24"/>
        </w:rPr>
        <w:t xml:space="preserve"> </w:t>
      </w:r>
    </w:p>
    <w:p w:rsidR="006B283D" w:rsidRPr="00B64CC8" w:rsidRDefault="006B283D" w:rsidP="006B283D">
      <w:pPr>
        <w:ind w:firstLine="709"/>
        <w:jc w:val="both"/>
        <w:rPr>
          <w:sz w:val="28"/>
          <w:szCs w:val="28"/>
        </w:rPr>
      </w:pPr>
      <w:proofErr w:type="gramStart"/>
      <w:r w:rsidRPr="00B64CC8">
        <w:rPr>
          <w:sz w:val="28"/>
          <w:szCs w:val="28"/>
        </w:rPr>
        <w:t xml:space="preserve">Статьей 1 решения Совета </w:t>
      </w:r>
      <w:proofErr w:type="spellStart"/>
      <w:r w:rsidR="008457C5">
        <w:rPr>
          <w:sz w:val="28"/>
          <w:szCs w:val="28"/>
        </w:rPr>
        <w:t>Кааламского</w:t>
      </w:r>
      <w:proofErr w:type="spellEnd"/>
      <w:r w:rsidRPr="00B64CC8">
        <w:rPr>
          <w:sz w:val="28"/>
          <w:szCs w:val="28"/>
        </w:rPr>
        <w:t xml:space="preserve"> </w:t>
      </w:r>
      <w:r w:rsidR="008457C5">
        <w:rPr>
          <w:sz w:val="28"/>
          <w:szCs w:val="28"/>
        </w:rPr>
        <w:t>сельского</w:t>
      </w:r>
      <w:r>
        <w:rPr>
          <w:sz w:val="28"/>
          <w:szCs w:val="28"/>
        </w:rPr>
        <w:t xml:space="preserve"> поселения</w:t>
      </w:r>
      <w:r w:rsidRPr="00B64CC8">
        <w:rPr>
          <w:sz w:val="28"/>
          <w:szCs w:val="28"/>
        </w:rPr>
        <w:t xml:space="preserve"> от </w:t>
      </w:r>
      <w:r>
        <w:rPr>
          <w:sz w:val="28"/>
          <w:szCs w:val="28"/>
        </w:rPr>
        <w:t>2</w:t>
      </w:r>
      <w:r w:rsidR="0098213C">
        <w:rPr>
          <w:sz w:val="28"/>
          <w:szCs w:val="28"/>
        </w:rPr>
        <w:t>3</w:t>
      </w:r>
      <w:r w:rsidRPr="00B64CC8">
        <w:rPr>
          <w:sz w:val="28"/>
          <w:szCs w:val="28"/>
        </w:rPr>
        <w:t>.12.201</w:t>
      </w:r>
      <w:r w:rsidR="0098213C">
        <w:rPr>
          <w:sz w:val="28"/>
          <w:szCs w:val="28"/>
        </w:rPr>
        <w:t>6</w:t>
      </w:r>
      <w:r w:rsidRPr="00B64CC8">
        <w:rPr>
          <w:sz w:val="28"/>
          <w:szCs w:val="28"/>
        </w:rPr>
        <w:t>г. №</w:t>
      </w:r>
      <w:r w:rsidR="0098213C">
        <w:rPr>
          <w:sz w:val="28"/>
          <w:szCs w:val="28"/>
        </w:rPr>
        <w:t>118</w:t>
      </w:r>
      <w:r w:rsidRPr="00B64CC8">
        <w:rPr>
          <w:sz w:val="28"/>
          <w:szCs w:val="28"/>
        </w:rPr>
        <w:t xml:space="preserve"> «О бюджете </w:t>
      </w:r>
      <w:proofErr w:type="spellStart"/>
      <w:r w:rsidR="008457C5">
        <w:rPr>
          <w:sz w:val="28"/>
          <w:szCs w:val="28"/>
        </w:rPr>
        <w:t>Кааламского</w:t>
      </w:r>
      <w:proofErr w:type="spellEnd"/>
      <w:r w:rsidR="008457C5">
        <w:rPr>
          <w:sz w:val="28"/>
          <w:szCs w:val="28"/>
        </w:rPr>
        <w:t xml:space="preserve"> сельского</w:t>
      </w:r>
      <w:r>
        <w:rPr>
          <w:sz w:val="28"/>
          <w:szCs w:val="28"/>
        </w:rPr>
        <w:t xml:space="preserve"> поселения </w:t>
      </w:r>
      <w:r w:rsidRPr="00B64CC8">
        <w:rPr>
          <w:sz w:val="28"/>
          <w:szCs w:val="28"/>
        </w:rPr>
        <w:t xml:space="preserve"> на 201</w:t>
      </w:r>
      <w:r w:rsidR="0098213C">
        <w:rPr>
          <w:sz w:val="28"/>
          <w:szCs w:val="28"/>
        </w:rPr>
        <w:t>7</w:t>
      </w:r>
      <w:r w:rsidRPr="00B64CC8">
        <w:rPr>
          <w:sz w:val="28"/>
          <w:szCs w:val="28"/>
        </w:rPr>
        <w:t xml:space="preserve"> </w:t>
      </w:r>
      <w:r w:rsidRPr="00B64CC8">
        <w:rPr>
          <w:sz w:val="28"/>
          <w:szCs w:val="28"/>
        </w:rPr>
        <w:lastRenderedPageBreak/>
        <w:t>год</w:t>
      </w:r>
      <w:r w:rsidR="0098213C">
        <w:rPr>
          <w:sz w:val="28"/>
          <w:szCs w:val="28"/>
        </w:rPr>
        <w:t xml:space="preserve"> и на плановый период 2018 и 2019 годов</w:t>
      </w:r>
      <w:r w:rsidRPr="00B64CC8">
        <w:rPr>
          <w:sz w:val="28"/>
          <w:szCs w:val="28"/>
        </w:rPr>
        <w:t xml:space="preserve">» с изменениями и дополнениями, установлен верхний предел муниципального долга </w:t>
      </w:r>
      <w:proofErr w:type="spellStart"/>
      <w:r w:rsidR="008457C5">
        <w:rPr>
          <w:sz w:val="28"/>
          <w:szCs w:val="28"/>
        </w:rPr>
        <w:t>Кааламского</w:t>
      </w:r>
      <w:proofErr w:type="spellEnd"/>
      <w:r w:rsidR="008457C5">
        <w:rPr>
          <w:sz w:val="28"/>
          <w:szCs w:val="28"/>
        </w:rPr>
        <w:t xml:space="preserve"> сельского</w:t>
      </w:r>
      <w:r>
        <w:rPr>
          <w:sz w:val="28"/>
          <w:szCs w:val="28"/>
        </w:rPr>
        <w:t xml:space="preserve"> поселения</w:t>
      </w:r>
      <w:r w:rsidRPr="00B64CC8">
        <w:rPr>
          <w:sz w:val="28"/>
          <w:szCs w:val="28"/>
        </w:rPr>
        <w:t xml:space="preserve"> на 01 января 201</w:t>
      </w:r>
      <w:r w:rsidR="0098213C">
        <w:rPr>
          <w:sz w:val="28"/>
          <w:szCs w:val="28"/>
        </w:rPr>
        <w:t>8</w:t>
      </w:r>
      <w:r w:rsidRPr="00B64CC8">
        <w:rPr>
          <w:sz w:val="28"/>
          <w:szCs w:val="28"/>
        </w:rPr>
        <w:t xml:space="preserve"> года, в валюте РФ в сумме </w:t>
      </w:r>
      <w:r w:rsidR="008457C5">
        <w:rPr>
          <w:sz w:val="28"/>
          <w:szCs w:val="28"/>
        </w:rPr>
        <w:t>0</w:t>
      </w:r>
      <w:r w:rsidRPr="00B64CC8">
        <w:rPr>
          <w:b/>
          <w:sz w:val="28"/>
          <w:szCs w:val="28"/>
        </w:rPr>
        <w:t xml:space="preserve">  </w:t>
      </w:r>
      <w:r w:rsidRPr="00B64CC8">
        <w:rPr>
          <w:sz w:val="28"/>
          <w:szCs w:val="28"/>
        </w:rPr>
        <w:t>тыс. руб., в том числе верхний предел по муниципальным гарантиям</w:t>
      </w:r>
      <w:proofErr w:type="gramEnd"/>
      <w:r w:rsidRPr="00B64CC8">
        <w:rPr>
          <w:sz w:val="28"/>
          <w:szCs w:val="28"/>
        </w:rPr>
        <w:t xml:space="preserve"> </w:t>
      </w:r>
      <w:proofErr w:type="spellStart"/>
      <w:r w:rsidR="00F672DF">
        <w:rPr>
          <w:sz w:val="28"/>
          <w:szCs w:val="28"/>
        </w:rPr>
        <w:t>Каалмского</w:t>
      </w:r>
      <w:proofErr w:type="spellEnd"/>
      <w:r w:rsidR="00F672DF">
        <w:rPr>
          <w:sz w:val="28"/>
          <w:szCs w:val="28"/>
        </w:rPr>
        <w:t xml:space="preserve"> сельского</w:t>
      </w:r>
      <w:r>
        <w:rPr>
          <w:sz w:val="28"/>
          <w:szCs w:val="28"/>
        </w:rPr>
        <w:t xml:space="preserve"> поселения</w:t>
      </w:r>
      <w:r w:rsidRPr="00B64CC8">
        <w:rPr>
          <w:sz w:val="28"/>
          <w:szCs w:val="28"/>
        </w:rPr>
        <w:t xml:space="preserve"> в валюте РФ в сумме 0 тыс. руб. Пунктом </w:t>
      </w:r>
      <w:r w:rsidR="00F672DF">
        <w:rPr>
          <w:sz w:val="28"/>
          <w:szCs w:val="28"/>
        </w:rPr>
        <w:t>2</w:t>
      </w:r>
      <w:r w:rsidRPr="00B64CC8">
        <w:rPr>
          <w:sz w:val="28"/>
          <w:szCs w:val="28"/>
        </w:rPr>
        <w:t xml:space="preserve"> статьи </w:t>
      </w:r>
      <w:r>
        <w:rPr>
          <w:sz w:val="28"/>
          <w:szCs w:val="28"/>
        </w:rPr>
        <w:t>1</w:t>
      </w:r>
      <w:r w:rsidR="00F672DF">
        <w:rPr>
          <w:sz w:val="28"/>
          <w:szCs w:val="28"/>
        </w:rPr>
        <w:t>0</w:t>
      </w:r>
      <w:r w:rsidRPr="00B64CC8">
        <w:rPr>
          <w:sz w:val="28"/>
          <w:szCs w:val="28"/>
        </w:rPr>
        <w:t xml:space="preserve"> того же Решения Совета </w:t>
      </w:r>
      <w:proofErr w:type="spellStart"/>
      <w:r w:rsidR="00F672DF">
        <w:rPr>
          <w:sz w:val="28"/>
          <w:szCs w:val="28"/>
        </w:rPr>
        <w:t>Кааламского</w:t>
      </w:r>
      <w:proofErr w:type="spellEnd"/>
      <w:r w:rsidR="00F672DF">
        <w:rPr>
          <w:sz w:val="28"/>
          <w:szCs w:val="28"/>
        </w:rPr>
        <w:t xml:space="preserve"> сельского</w:t>
      </w:r>
      <w:r>
        <w:rPr>
          <w:sz w:val="28"/>
          <w:szCs w:val="28"/>
        </w:rPr>
        <w:t xml:space="preserve"> поселения</w:t>
      </w:r>
      <w:r w:rsidRPr="00B64CC8">
        <w:rPr>
          <w:sz w:val="28"/>
          <w:szCs w:val="28"/>
        </w:rPr>
        <w:t xml:space="preserve"> установлен предельный объем муниципального долга </w:t>
      </w:r>
      <w:proofErr w:type="spellStart"/>
      <w:r w:rsidR="00F672DF">
        <w:rPr>
          <w:sz w:val="28"/>
          <w:szCs w:val="28"/>
        </w:rPr>
        <w:t>Кааламского</w:t>
      </w:r>
      <w:proofErr w:type="spellEnd"/>
      <w:r w:rsidRPr="00B64CC8">
        <w:rPr>
          <w:sz w:val="28"/>
          <w:szCs w:val="28"/>
        </w:rPr>
        <w:t xml:space="preserve"> </w:t>
      </w:r>
      <w:r w:rsidR="00F672DF">
        <w:rPr>
          <w:sz w:val="28"/>
          <w:szCs w:val="28"/>
        </w:rPr>
        <w:t>сельского</w:t>
      </w:r>
      <w:r>
        <w:rPr>
          <w:sz w:val="28"/>
          <w:szCs w:val="28"/>
        </w:rPr>
        <w:t xml:space="preserve"> поселения</w:t>
      </w:r>
      <w:r w:rsidRPr="00B64CC8">
        <w:rPr>
          <w:sz w:val="28"/>
          <w:szCs w:val="28"/>
        </w:rPr>
        <w:t xml:space="preserve"> на 201</w:t>
      </w:r>
      <w:r w:rsidR="0098213C">
        <w:rPr>
          <w:sz w:val="28"/>
          <w:szCs w:val="28"/>
        </w:rPr>
        <w:t>7</w:t>
      </w:r>
      <w:r w:rsidRPr="00B64CC8">
        <w:rPr>
          <w:sz w:val="28"/>
          <w:szCs w:val="28"/>
        </w:rPr>
        <w:t xml:space="preserve"> год в объеме </w:t>
      </w:r>
      <w:r>
        <w:rPr>
          <w:sz w:val="28"/>
          <w:szCs w:val="28"/>
        </w:rPr>
        <w:t>0</w:t>
      </w:r>
      <w:r w:rsidRPr="00B64CC8">
        <w:rPr>
          <w:sz w:val="28"/>
          <w:szCs w:val="28"/>
        </w:rPr>
        <w:t xml:space="preserve"> тыс. руб.</w:t>
      </w:r>
    </w:p>
    <w:p w:rsidR="006B283D" w:rsidRPr="004D2A52" w:rsidRDefault="006B283D" w:rsidP="006B283D">
      <w:pPr>
        <w:ind w:firstLine="709"/>
        <w:jc w:val="both"/>
        <w:rPr>
          <w:sz w:val="28"/>
          <w:szCs w:val="28"/>
        </w:rPr>
      </w:pPr>
      <w:r w:rsidRPr="004155E1">
        <w:rPr>
          <w:sz w:val="28"/>
          <w:szCs w:val="28"/>
        </w:rPr>
        <w:t>По</w:t>
      </w:r>
      <w:r w:rsidRPr="004D2A52">
        <w:rPr>
          <w:sz w:val="28"/>
          <w:szCs w:val="28"/>
        </w:rPr>
        <w:t xml:space="preserve"> данным предоставленной отчетности по состоянию на 01.01.201</w:t>
      </w:r>
      <w:r w:rsidR="0098213C">
        <w:rPr>
          <w:sz w:val="28"/>
          <w:szCs w:val="28"/>
        </w:rPr>
        <w:t>8</w:t>
      </w:r>
      <w:r w:rsidRPr="004D2A52">
        <w:rPr>
          <w:sz w:val="28"/>
          <w:szCs w:val="28"/>
        </w:rPr>
        <w:t xml:space="preserve">г. превышение установленного предельного объема муниципального долга </w:t>
      </w:r>
      <w:proofErr w:type="spellStart"/>
      <w:r w:rsidR="00F672DF">
        <w:rPr>
          <w:sz w:val="28"/>
          <w:szCs w:val="28"/>
        </w:rPr>
        <w:t>Кааламского</w:t>
      </w:r>
      <w:proofErr w:type="spellEnd"/>
      <w:r w:rsidRPr="004D2A52">
        <w:rPr>
          <w:sz w:val="28"/>
          <w:szCs w:val="28"/>
        </w:rPr>
        <w:t xml:space="preserve"> </w:t>
      </w:r>
      <w:r w:rsidR="00F672DF">
        <w:rPr>
          <w:sz w:val="28"/>
          <w:szCs w:val="28"/>
        </w:rPr>
        <w:t>сельского</w:t>
      </w:r>
      <w:r>
        <w:rPr>
          <w:sz w:val="28"/>
          <w:szCs w:val="28"/>
        </w:rPr>
        <w:t xml:space="preserve"> поселения</w:t>
      </w:r>
      <w:r w:rsidRPr="004D2A52">
        <w:rPr>
          <w:sz w:val="28"/>
          <w:szCs w:val="28"/>
        </w:rPr>
        <w:t xml:space="preserve"> в отчетном периоде </w:t>
      </w:r>
      <w:r w:rsidRPr="002D1FC2">
        <w:rPr>
          <w:sz w:val="28"/>
          <w:szCs w:val="28"/>
        </w:rPr>
        <w:t>не обнаружено</w:t>
      </w:r>
      <w:r w:rsidRPr="004D2A52">
        <w:rPr>
          <w:sz w:val="28"/>
          <w:szCs w:val="28"/>
        </w:rPr>
        <w:t xml:space="preserve">. </w:t>
      </w:r>
    </w:p>
    <w:p w:rsidR="006B283D" w:rsidRDefault="006B283D" w:rsidP="006B283D">
      <w:pPr>
        <w:ind w:firstLine="709"/>
        <w:jc w:val="both"/>
        <w:rPr>
          <w:sz w:val="28"/>
          <w:szCs w:val="28"/>
        </w:rPr>
      </w:pPr>
      <w:proofErr w:type="gramStart"/>
      <w:r w:rsidRPr="00521524">
        <w:rPr>
          <w:sz w:val="28"/>
          <w:szCs w:val="28"/>
        </w:rPr>
        <w:t xml:space="preserve">По данным Муниципальной долговой книги </w:t>
      </w:r>
      <w:proofErr w:type="spellStart"/>
      <w:r w:rsidR="00F672DF">
        <w:rPr>
          <w:sz w:val="28"/>
          <w:szCs w:val="28"/>
        </w:rPr>
        <w:t>Кааламского</w:t>
      </w:r>
      <w:proofErr w:type="spellEnd"/>
      <w:r w:rsidRPr="00521524">
        <w:rPr>
          <w:sz w:val="28"/>
          <w:szCs w:val="28"/>
        </w:rPr>
        <w:t xml:space="preserve"> </w:t>
      </w:r>
      <w:r w:rsidR="00F672DF">
        <w:rPr>
          <w:sz w:val="28"/>
          <w:szCs w:val="28"/>
        </w:rPr>
        <w:t>сельского</w:t>
      </w:r>
      <w:r>
        <w:rPr>
          <w:sz w:val="28"/>
          <w:szCs w:val="28"/>
        </w:rPr>
        <w:t xml:space="preserve"> поселения</w:t>
      </w:r>
      <w:r w:rsidRPr="00521524">
        <w:rPr>
          <w:sz w:val="28"/>
          <w:szCs w:val="28"/>
        </w:rPr>
        <w:t xml:space="preserve"> по состоянию на 01 января 201</w:t>
      </w:r>
      <w:r w:rsidR="0098213C">
        <w:rPr>
          <w:sz w:val="28"/>
          <w:szCs w:val="28"/>
        </w:rPr>
        <w:t>8</w:t>
      </w:r>
      <w:r w:rsidRPr="00521524">
        <w:rPr>
          <w:sz w:val="28"/>
          <w:szCs w:val="28"/>
        </w:rPr>
        <w:t>г. остаток долгового обязательства на 01.01.201</w:t>
      </w:r>
      <w:r w:rsidR="0098213C">
        <w:rPr>
          <w:sz w:val="28"/>
          <w:szCs w:val="28"/>
        </w:rPr>
        <w:t>8</w:t>
      </w:r>
      <w:r w:rsidRPr="00521524">
        <w:rPr>
          <w:sz w:val="28"/>
          <w:szCs w:val="28"/>
        </w:rPr>
        <w:t xml:space="preserve">г. составил </w:t>
      </w:r>
      <w:r w:rsidR="00F672DF">
        <w:rPr>
          <w:sz w:val="28"/>
          <w:szCs w:val="28"/>
        </w:rPr>
        <w:t>0</w:t>
      </w:r>
      <w:r w:rsidRPr="00521524">
        <w:rPr>
          <w:sz w:val="28"/>
          <w:szCs w:val="28"/>
        </w:rPr>
        <w:t xml:space="preserve"> тыс. руб. (0 тыс. руб. – долговые обязательства по бюджетным кредитам, привлеченным в местный бюджет от других бюджетов Российской Федерации, 0 тыс. руб. – долговые обязательства по кредитам, полученным от кредитных организаций и 0 тыс. руб. - муниципальные гарантии), </w:t>
      </w:r>
      <w:r w:rsidR="00F672DF">
        <w:rPr>
          <w:sz w:val="28"/>
          <w:szCs w:val="28"/>
        </w:rPr>
        <w:t>что соответствует</w:t>
      </w:r>
      <w:proofErr w:type="gramEnd"/>
      <w:r w:rsidR="00F672DF">
        <w:rPr>
          <w:sz w:val="28"/>
          <w:szCs w:val="28"/>
        </w:rPr>
        <w:t xml:space="preserve"> </w:t>
      </w:r>
      <w:r w:rsidRPr="00521524">
        <w:rPr>
          <w:sz w:val="28"/>
          <w:szCs w:val="28"/>
        </w:rPr>
        <w:t>утвержденно</w:t>
      </w:r>
      <w:r w:rsidR="00F672DF">
        <w:rPr>
          <w:sz w:val="28"/>
          <w:szCs w:val="28"/>
        </w:rPr>
        <w:t>му</w:t>
      </w:r>
      <w:r w:rsidRPr="00521524">
        <w:rPr>
          <w:sz w:val="28"/>
          <w:szCs w:val="28"/>
        </w:rPr>
        <w:t xml:space="preserve"> верхне</w:t>
      </w:r>
      <w:r w:rsidR="00F672DF">
        <w:rPr>
          <w:sz w:val="28"/>
          <w:szCs w:val="28"/>
        </w:rPr>
        <w:t>му</w:t>
      </w:r>
      <w:r w:rsidRPr="00521524">
        <w:rPr>
          <w:sz w:val="28"/>
          <w:szCs w:val="28"/>
        </w:rPr>
        <w:t xml:space="preserve"> предел</w:t>
      </w:r>
      <w:r w:rsidR="00F672DF">
        <w:rPr>
          <w:sz w:val="28"/>
          <w:szCs w:val="28"/>
        </w:rPr>
        <w:t>у</w:t>
      </w:r>
      <w:r w:rsidRPr="00521524">
        <w:rPr>
          <w:sz w:val="28"/>
          <w:szCs w:val="28"/>
        </w:rPr>
        <w:t xml:space="preserve"> муниципального внутреннего долга </w:t>
      </w:r>
      <w:proofErr w:type="spellStart"/>
      <w:r w:rsidR="00F672DF">
        <w:rPr>
          <w:sz w:val="28"/>
          <w:szCs w:val="28"/>
        </w:rPr>
        <w:t>Кааламского</w:t>
      </w:r>
      <w:proofErr w:type="spellEnd"/>
      <w:r w:rsidRPr="00521524">
        <w:rPr>
          <w:sz w:val="28"/>
          <w:szCs w:val="28"/>
        </w:rPr>
        <w:t xml:space="preserve"> </w:t>
      </w:r>
      <w:r w:rsidR="00F672DF">
        <w:rPr>
          <w:sz w:val="28"/>
          <w:szCs w:val="28"/>
        </w:rPr>
        <w:t xml:space="preserve">сельского </w:t>
      </w:r>
      <w:r>
        <w:rPr>
          <w:sz w:val="28"/>
          <w:szCs w:val="28"/>
        </w:rPr>
        <w:t xml:space="preserve">поселения, установленного статьей 1 Решения о бюджете </w:t>
      </w:r>
      <w:proofErr w:type="spellStart"/>
      <w:r w:rsidR="00F672DF">
        <w:rPr>
          <w:sz w:val="28"/>
          <w:szCs w:val="28"/>
        </w:rPr>
        <w:t>Кааламского</w:t>
      </w:r>
      <w:proofErr w:type="spellEnd"/>
      <w:r w:rsidR="00F672DF">
        <w:rPr>
          <w:sz w:val="28"/>
          <w:szCs w:val="28"/>
        </w:rPr>
        <w:t xml:space="preserve"> сельского </w:t>
      </w:r>
      <w:r>
        <w:rPr>
          <w:sz w:val="28"/>
          <w:szCs w:val="28"/>
        </w:rPr>
        <w:t>поселения на 201</w:t>
      </w:r>
      <w:r w:rsidR="0098213C">
        <w:rPr>
          <w:sz w:val="28"/>
          <w:szCs w:val="28"/>
        </w:rPr>
        <w:t>7</w:t>
      </w:r>
      <w:r>
        <w:rPr>
          <w:sz w:val="28"/>
          <w:szCs w:val="28"/>
        </w:rPr>
        <w:t xml:space="preserve"> год</w:t>
      </w:r>
      <w:r w:rsidRPr="00521524">
        <w:rPr>
          <w:sz w:val="28"/>
          <w:szCs w:val="28"/>
        </w:rPr>
        <w:t>.</w:t>
      </w:r>
    </w:p>
    <w:p w:rsidR="006B283D" w:rsidRDefault="006B283D" w:rsidP="006B283D">
      <w:pPr>
        <w:ind w:firstLine="709"/>
        <w:jc w:val="both"/>
        <w:rPr>
          <w:sz w:val="28"/>
          <w:szCs w:val="28"/>
        </w:rPr>
      </w:pPr>
      <w:r>
        <w:rPr>
          <w:sz w:val="28"/>
          <w:szCs w:val="28"/>
        </w:rPr>
        <w:t xml:space="preserve">По сравнению с началом отчетного года объем муниципального долга на конец периода </w:t>
      </w:r>
      <w:r w:rsidR="0098213C">
        <w:rPr>
          <w:sz w:val="28"/>
          <w:szCs w:val="28"/>
        </w:rPr>
        <w:t>не изменился</w:t>
      </w:r>
      <w:r>
        <w:rPr>
          <w:sz w:val="28"/>
          <w:szCs w:val="28"/>
        </w:rPr>
        <w:t>.</w:t>
      </w:r>
    </w:p>
    <w:p w:rsidR="006B283D" w:rsidRDefault="006B283D" w:rsidP="006B283D">
      <w:pPr>
        <w:ind w:firstLine="709"/>
        <w:jc w:val="both"/>
        <w:rPr>
          <w:sz w:val="28"/>
          <w:szCs w:val="28"/>
        </w:rPr>
      </w:pPr>
      <w:r>
        <w:rPr>
          <w:sz w:val="28"/>
          <w:szCs w:val="28"/>
        </w:rPr>
        <w:t xml:space="preserve">Структура муниципального внутреннего долга </w:t>
      </w:r>
      <w:proofErr w:type="spellStart"/>
      <w:r w:rsidR="00F672DF">
        <w:rPr>
          <w:sz w:val="28"/>
          <w:szCs w:val="28"/>
        </w:rPr>
        <w:t>Кааламского</w:t>
      </w:r>
      <w:proofErr w:type="spellEnd"/>
      <w:r w:rsidR="00F672DF">
        <w:rPr>
          <w:sz w:val="28"/>
          <w:szCs w:val="28"/>
        </w:rPr>
        <w:t xml:space="preserve"> сельского</w:t>
      </w:r>
      <w:r>
        <w:rPr>
          <w:sz w:val="28"/>
          <w:szCs w:val="28"/>
        </w:rPr>
        <w:t xml:space="preserve"> поселения по видам долговых обязательств и ее изменение характеризуется следующими данными:</w:t>
      </w:r>
    </w:p>
    <w:p w:rsidR="006B283D" w:rsidRDefault="006B283D" w:rsidP="006B283D">
      <w:pPr>
        <w:jc w:val="right"/>
        <w:rPr>
          <w:sz w:val="28"/>
          <w:szCs w:val="28"/>
        </w:rPr>
      </w:pPr>
      <w:r>
        <w:rPr>
          <w:sz w:val="28"/>
          <w:szCs w:val="28"/>
        </w:rPr>
        <w:t>Табл.6</w:t>
      </w:r>
    </w:p>
    <w:tbl>
      <w:tblPr>
        <w:tblStyle w:val="a7"/>
        <w:tblW w:w="0" w:type="auto"/>
        <w:tblLook w:val="04A0" w:firstRow="1" w:lastRow="0" w:firstColumn="1" w:lastColumn="0" w:noHBand="0" w:noVBand="1"/>
      </w:tblPr>
      <w:tblGrid>
        <w:gridCol w:w="1639"/>
        <w:gridCol w:w="1671"/>
        <w:gridCol w:w="994"/>
        <w:gridCol w:w="1619"/>
        <w:gridCol w:w="1028"/>
        <w:gridCol w:w="1702"/>
        <w:gridCol w:w="918"/>
      </w:tblGrid>
      <w:tr w:rsidR="006B283D" w:rsidTr="00403DCE">
        <w:tc>
          <w:tcPr>
            <w:tcW w:w="1405" w:type="dxa"/>
            <w:vMerge w:val="restart"/>
          </w:tcPr>
          <w:p w:rsidR="006B283D" w:rsidRPr="00FD0524" w:rsidRDefault="006B283D" w:rsidP="00403DCE">
            <w:pPr>
              <w:jc w:val="both"/>
            </w:pPr>
            <w:r>
              <w:t>Вид долгового обязательства</w:t>
            </w:r>
          </w:p>
        </w:tc>
        <w:tc>
          <w:tcPr>
            <w:tcW w:w="2720" w:type="dxa"/>
            <w:gridSpan w:val="2"/>
          </w:tcPr>
          <w:p w:rsidR="006B283D" w:rsidRPr="00FD0524" w:rsidRDefault="006B283D" w:rsidP="0098213C">
            <w:pPr>
              <w:jc w:val="both"/>
            </w:pPr>
            <w:r>
              <w:t>Муниципальный долг на 01.01.201</w:t>
            </w:r>
            <w:r w:rsidR="0098213C">
              <w:t>7</w:t>
            </w:r>
            <w:r>
              <w:t>г.</w:t>
            </w:r>
          </w:p>
        </w:tc>
        <w:tc>
          <w:tcPr>
            <w:tcW w:w="2722" w:type="dxa"/>
            <w:gridSpan w:val="2"/>
          </w:tcPr>
          <w:p w:rsidR="006B283D" w:rsidRPr="00FD0524" w:rsidRDefault="006B283D" w:rsidP="0098213C">
            <w:pPr>
              <w:jc w:val="both"/>
            </w:pPr>
            <w:r>
              <w:t>Муниципальный долг на 01.01.201</w:t>
            </w:r>
            <w:r w:rsidR="0098213C">
              <w:t>8</w:t>
            </w:r>
            <w:r>
              <w:t>г.</w:t>
            </w:r>
          </w:p>
        </w:tc>
        <w:tc>
          <w:tcPr>
            <w:tcW w:w="2724" w:type="dxa"/>
            <w:gridSpan w:val="2"/>
          </w:tcPr>
          <w:p w:rsidR="006B283D" w:rsidRPr="00FD0524" w:rsidRDefault="006B283D" w:rsidP="00403DCE">
            <w:pPr>
              <w:jc w:val="both"/>
            </w:pPr>
            <w:r>
              <w:t>Увеличение</w:t>
            </w:r>
            <w:proofErr w:type="gramStart"/>
            <w:r>
              <w:t xml:space="preserve"> (+), </w:t>
            </w:r>
            <w:proofErr w:type="gramEnd"/>
            <w:r>
              <w:t>снижение (-)</w:t>
            </w:r>
          </w:p>
        </w:tc>
      </w:tr>
      <w:tr w:rsidR="002E0A8F" w:rsidTr="00403DCE">
        <w:tc>
          <w:tcPr>
            <w:tcW w:w="1405" w:type="dxa"/>
            <w:vMerge/>
          </w:tcPr>
          <w:p w:rsidR="006B283D" w:rsidRPr="00FD0524" w:rsidRDefault="006B283D" w:rsidP="00403DCE">
            <w:pPr>
              <w:jc w:val="both"/>
            </w:pPr>
          </w:p>
        </w:tc>
        <w:tc>
          <w:tcPr>
            <w:tcW w:w="1680" w:type="dxa"/>
          </w:tcPr>
          <w:p w:rsidR="006B283D" w:rsidRPr="00FD0524" w:rsidRDefault="006B283D" w:rsidP="00403DCE">
            <w:pPr>
              <w:jc w:val="both"/>
            </w:pPr>
            <w:proofErr w:type="spellStart"/>
            <w:r>
              <w:t>Сумма</w:t>
            </w:r>
            <w:proofErr w:type="gramStart"/>
            <w:r>
              <w:t>,т</w:t>
            </w:r>
            <w:proofErr w:type="gramEnd"/>
            <w:r>
              <w:t>ыс.руб</w:t>
            </w:r>
            <w:proofErr w:type="spellEnd"/>
            <w:r>
              <w:t>.</w:t>
            </w:r>
          </w:p>
        </w:tc>
        <w:tc>
          <w:tcPr>
            <w:tcW w:w="1040" w:type="dxa"/>
          </w:tcPr>
          <w:p w:rsidR="006B283D" w:rsidRPr="00FD0524" w:rsidRDefault="006B283D" w:rsidP="00403DCE">
            <w:pPr>
              <w:jc w:val="both"/>
            </w:pPr>
            <w:r>
              <w:t xml:space="preserve"> %</w:t>
            </w:r>
          </w:p>
        </w:tc>
        <w:tc>
          <w:tcPr>
            <w:tcW w:w="1653" w:type="dxa"/>
          </w:tcPr>
          <w:p w:rsidR="006B283D" w:rsidRPr="00FD0524" w:rsidRDefault="006B283D" w:rsidP="00403DCE">
            <w:pPr>
              <w:jc w:val="both"/>
            </w:pPr>
            <w:r>
              <w:t>Сумма, тыс. руб.</w:t>
            </w:r>
          </w:p>
        </w:tc>
        <w:tc>
          <w:tcPr>
            <w:tcW w:w="1069" w:type="dxa"/>
          </w:tcPr>
          <w:p w:rsidR="006B283D" w:rsidRPr="00FD0524" w:rsidRDefault="006B283D" w:rsidP="00403DCE">
            <w:pPr>
              <w:jc w:val="center"/>
            </w:pPr>
            <w:r>
              <w:t>%</w:t>
            </w:r>
          </w:p>
        </w:tc>
        <w:tc>
          <w:tcPr>
            <w:tcW w:w="1766" w:type="dxa"/>
          </w:tcPr>
          <w:p w:rsidR="006B283D" w:rsidRPr="00FD0524" w:rsidRDefault="006B283D" w:rsidP="00403DCE">
            <w:pPr>
              <w:jc w:val="both"/>
            </w:pPr>
            <w:r>
              <w:t>Сумма, рублей</w:t>
            </w:r>
          </w:p>
        </w:tc>
        <w:tc>
          <w:tcPr>
            <w:tcW w:w="958" w:type="dxa"/>
          </w:tcPr>
          <w:p w:rsidR="006B283D" w:rsidRPr="00FD0524" w:rsidRDefault="006B283D" w:rsidP="00403DCE">
            <w:pPr>
              <w:jc w:val="center"/>
            </w:pPr>
            <w:r>
              <w:t>%</w:t>
            </w:r>
          </w:p>
        </w:tc>
      </w:tr>
      <w:tr w:rsidR="002E0A8F" w:rsidTr="00403DCE">
        <w:tc>
          <w:tcPr>
            <w:tcW w:w="1405" w:type="dxa"/>
          </w:tcPr>
          <w:p w:rsidR="006B283D" w:rsidRPr="00FD0524" w:rsidRDefault="006B283D" w:rsidP="00403DCE">
            <w:pPr>
              <w:jc w:val="both"/>
            </w:pPr>
            <w:r>
              <w:t>Муниципальные ценные бумаги</w:t>
            </w:r>
          </w:p>
        </w:tc>
        <w:tc>
          <w:tcPr>
            <w:tcW w:w="1680" w:type="dxa"/>
          </w:tcPr>
          <w:p w:rsidR="006B283D" w:rsidRDefault="006B283D" w:rsidP="00403DCE">
            <w:pPr>
              <w:jc w:val="center"/>
            </w:pPr>
            <w:r>
              <w:t>0</w:t>
            </w:r>
          </w:p>
        </w:tc>
        <w:tc>
          <w:tcPr>
            <w:tcW w:w="1040" w:type="dxa"/>
          </w:tcPr>
          <w:p w:rsidR="006B283D" w:rsidRDefault="006B283D" w:rsidP="00403DCE">
            <w:pPr>
              <w:jc w:val="center"/>
            </w:pPr>
            <w:r>
              <w:t>0</w:t>
            </w:r>
          </w:p>
        </w:tc>
        <w:tc>
          <w:tcPr>
            <w:tcW w:w="1653" w:type="dxa"/>
          </w:tcPr>
          <w:p w:rsidR="006B283D" w:rsidRDefault="006B283D" w:rsidP="00403DCE">
            <w:pPr>
              <w:jc w:val="center"/>
            </w:pPr>
            <w:r>
              <w:t>0</w:t>
            </w:r>
          </w:p>
        </w:tc>
        <w:tc>
          <w:tcPr>
            <w:tcW w:w="1069" w:type="dxa"/>
          </w:tcPr>
          <w:p w:rsidR="006B283D" w:rsidRDefault="006B283D" w:rsidP="00403DCE">
            <w:pPr>
              <w:jc w:val="center"/>
            </w:pPr>
            <w:r>
              <w:t>0</w:t>
            </w:r>
          </w:p>
        </w:tc>
        <w:tc>
          <w:tcPr>
            <w:tcW w:w="1766" w:type="dxa"/>
          </w:tcPr>
          <w:p w:rsidR="006B283D" w:rsidRDefault="006B283D" w:rsidP="00403DCE">
            <w:pPr>
              <w:jc w:val="center"/>
            </w:pPr>
            <w:r>
              <w:t>0</w:t>
            </w:r>
          </w:p>
        </w:tc>
        <w:tc>
          <w:tcPr>
            <w:tcW w:w="958" w:type="dxa"/>
          </w:tcPr>
          <w:p w:rsidR="006B283D" w:rsidRDefault="006B283D" w:rsidP="00403DCE">
            <w:pPr>
              <w:jc w:val="center"/>
            </w:pPr>
            <w:r>
              <w:t>0</w:t>
            </w:r>
          </w:p>
        </w:tc>
      </w:tr>
      <w:tr w:rsidR="002E0A8F" w:rsidTr="00403DCE">
        <w:tc>
          <w:tcPr>
            <w:tcW w:w="1405" w:type="dxa"/>
          </w:tcPr>
          <w:p w:rsidR="006B283D" w:rsidRDefault="006B283D" w:rsidP="00403DCE">
            <w:pPr>
              <w:jc w:val="both"/>
            </w:pPr>
            <w:r>
              <w:t>Бюджетные кредиты от бюджетов других уровней</w:t>
            </w:r>
          </w:p>
        </w:tc>
        <w:tc>
          <w:tcPr>
            <w:tcW w:w="1680" w:type="dxa"/>
          </w:tcPr>
          <w:p w:rsidR="006B283D" w:rsidRDefault="006B283D" w:rsidP="00403DCE">
            <w:pPr>
              <w:jc w:val="center"/>
            </w:pPr>
            <w:r>
              <w:t>0</w:t>
            </w:r>
          </w:p>
        </w:tc>
        <w:tc>
          <w:tcPr>
            <w:tcW w:w="1040" w:type="dxa"/>
          </w:tcPr>
          <w:p w:rsidR="006B283D" w:rsidRDefault="00CC3EB8" w:rsidP="00403DCE">
            <w:pPr>
              <w:jc w:val="center"/>
            </w:pPr>
            <w:r>
              <w:t>0</w:t>
            </w:r>
          </w:p>
        </w:tc>
        <w:tc>
          <w:tcPr>
            <w:tcW w:w="1653" w:type="dxa"/>
          </w:tcPr>
          <w:p w:rsidR="006B283D" w:rsidRDefault="00CC3EB8" w:rsidP="00403DCE">
            <w:pPr>
              <w:jc w:val="center"/>
            </w:pPr>
            <w:r>
              <w:t>0</w:t>
            </w:r>
          </w:p>
        </w:tc>
        <w:tc>
          <w:tcPr>
            <w:tcW w:w="1069" w:type="dxa"/>
          </w:tcPr>
          <w:p w:rsidR="006B283D" w:rsidRDefault="00CC3EB8" w:rsidP="00403DCE">
            <w:pPr>
              <w:jc w:val="center"/>
            </w:pPr>
            <w:r>
              <w:t>0</w:t>
            </w:r>
          </w:p>
        </w:tc>
        <w:tc>
          <w:tcPr>
            <w:tcW w:w="1766" w:type="dxa"/>
          </w:tcPr>
          <w:p w:rsidR="006B283D" w:rsidRDefault="006B283D" w:rsidP="00403DCE">
            <w:pPr>
              <w:jc w:val="center"/>
            </w:pPr>
            <w:r>
              <w:t>0</w:t>
            </w:r>
          </w:p>
        </w:tc>
        <w:tc>
          <w:tcPr>
            <w:tcW w:w="958" w:type="dxa"/>
          </w:tcPr>
          <w:p w:rsidR="006B283D" w:rsidRDefault="00CC3EB8" w:rsidP="00403DCE">
            <w:pPr>
              <w:jc w:val="center"/>
            </w:pPr>
            <w:r>
              <w:t>0</w:t>
            </w:r>
          </w:p>
        </w:tc>
      </w:tr>
      <w:tr w:rsidR="002E0A8F" w:rsidTr="00403DCE">
        <w:tc>
          <w:tcPr>
            <w:tcW w:w="1405" w:type="dxa"/>
          </w:tcPr>
          <w:p w:rsidR="006B283D" w:rsidRDefault="006B283D" w:rsidP="00403DCE">
            <w:pPr>
              <w:jc w:val="both"/>
            </w:pPr>
            <w:r>
              <w:t>Кредиты от кредитных организаций</w:t>
            </w:r>
          </w:p>
        </w:tc>
        <w:tc>
          <w:tcPr>
            <w:tcW w:w="1680" w:type="dxa"/>
          </w:tcPr>
          <w:p w:rsidR="006B283D" w:rsidRDefault="00F672DF" w:rsidP="00F672DF">
            <w:pPr>
              <w:jc w:val="center"/>
            </w:pPr>
            <w:r>
              <w:t>0</w:t>
            </w:r>
          </w:p>
        </w:tc>
        <w:tc>
          <w:tcPr>
            <w:tcW w:w="1040" w:type="dxa"/>
          </w:tcPr>
          <w:p w:rsidR="006B283D" w:rsidRDefault="00F672DF" w:rsidP="00403DCE">
            <w:pPr>
              <w:jc w:val="center"/>
            </w:pPr>
            <w:r>
              <w:t>0</w:t>
            </w:r>
          </w:p>
        </w:tc>
        <w:tc>
          <w:tcPr>
            <w:tcW w:w="1653" w:type="dxa"/>
          </w:tcPr>
          <w:p w:rsidR="006B283D" w:rsidRDefault="002E0A8F" w:rsidP="00403DCE">
            <w:pPr>
              <w:jc w:val="center"/>
            </w:pPr>
            <w:r>
              <w:t>0</w:t>
            </w:r>
          </w:p>
        </w:tc>
        <w:tc>
          <w:tcPr>
            <w:tcW w:w="1069" w:type="dxa"/>
          </w:tcPr>
          <w:p w:rsidR="006B283D" w:rsidRDefault="002E0A8F" w:rsidP="00403DCE">
            <w:pPr>
              <w:jc w:val="center"/>
            </w:pPr>
            <w:r>
              <w:t>0</w:t>
            </w:r>
          </w:p>
        </w:tc>
        <w:tc>
          <w:tcPr>
            <w:tcW w:w="1766" w:type="dxa"/>
          </w:tcPr>
          <w:p w:rsidR="006B283D" w:rsidRDefault="002E0A8F" w:rsidP="00403DCE">
            <w:pPr>
              <w:jc w:val="center"/>
            </w:pPr>
            <w:r>
              <w:t>0</w:t>
            </w:r>
          </w:p>
        </w:tc>
        <w:tc>
          <w:tcPr>
            <w:tcW w:w="958" w:type="dxa"/>
          </w:tcPr>
          <w:p w:rsidR="006B283D" w:rsidRDefault="002E0A8F" w:rsidP="0071309B">
            <w:pPr>
              <w:jc w:val="center"/>
            </w:pPr>
            <w:r>
              <w:t>0</w:t>
            </w:r>
          </w:p>
        </w:tc>
      </w:tr>
      <w:tr w:rsidR="002E0A8F" w:rsidTr="00403DCE">
        <w:tc>
          <w:tcPr>
            <w:tcW w:w="1405" w:type="dxa"/>
          </w:tcPr>
          <w:p w:rsidR="00F672DF" w:rsidRDefault="006B283D" w:rsidP="00F672DF">
            <w:pPr>
              <w:jc w:val="both"/>
            </w:pPr>
            <w:r>
              <w:t xml:space="preserve">Муниципальные гарантии </w:t>
            </w:r>
            <w:proofErr w:type="spellStart"/>
            <w:r w:rsidR="00F672DF">
              <w:t>Кааламского</w:t>
            </w:r>
            <w:proofErr w:type="spellEnd"/>
            <w:r w:rsidR="00F672DF">
              <w:t xml:space="preserve"> </w:t>
            </w:r>
            <w:proofErr w:type="gramStart"/>
            <w:r w:rsidR="00F672DF">
              <w:t>сельского</w:t>
            </w:r>
            <w:proofErr w:type="gramEnd"/>
          </w:p>
          <w:p w:rsidR="006B283D" w:rsidRDefault="006B283D" w:rsidP="00F672DF">
            <w:pPr>
              <w:jc w:val="both"/>
            </w:pPr>
            <w:r>
              <w:t>поселения</w:t>
            </w:r>
          </w:p>
        </w:tc>
        <w:tc>
          <w:tcPr>
            <w:tcW w:w="1680" w:type="dxa"/>
          </w:tcPr>
          <w:p w:rsidR="006B283D" w:rsidRDefault="0098213C" w:rsidP="00403DCE">
            <w:pPr>
              <w:jc w:val="center"/>
            </w:pPr>
            <w:r>
              <w:t>0</w:t>
            </w:r>
          </w:p>
        </w:tc>
        <w:tc>
          <w:tcPr>
            <w:tcW w:w="1040" w:type="dxa"/>
          </w:tcPr>
          <w:p w:rsidR="006B283D" w:rsidRDefault="0098213C" w:rsidP="00F672DF">
            <w:pPr>
              <w:jc w:val="center"/>
            </w:pPr>
            <w:r>
              <w:t>0</w:t>
            </w:r>
          </w:p>
        </w:tc>
        <w:tc>
          <w:tcPr>
            <w:tcW w:w="1653" w:type="dxa"/>
          </w:tcPr>
          <w:p w:rsidR="006B283D" w:rsidRDefault="006B283D" w:rsidP="00403DCE">
            <w:pPr>
              <w:jc w:val="center"/>
            </w:pPr>
            <w:r>
              <w:t>0</w:t>
            </w:r>
          </w:p>
        </w:tc>
        <w:tc>
          <w:tcPr>
            <w:tcW w:w="1069" w:type="dxa"/>
          </w:tcPr>
          <w:p w:rsidR="006B283D" w:rsidRDefault="00CC3EB8" w:rsidP="00403DCE">
            <w:pPr>
              <w:jc w:val="center"/>
            </w:pPr>
            <w:r>
              <w:t>0</w:t>
            </w:r>
          </w:p>
        </w:tc>
        <w:tc>
          <w:tcPr>
            <w:tcW w:w="1766" w:type="dxa"/>
          </w:tcPr>
          <w:p w:rsidR="006B283D" w:rsidRDefault="0098213C" w:rsidP="002E0A8F">
            <w:pPr>
              <w:jc w:val="center"/>
            </w:pPr>
            <w:r>
              <w:t>0</w:t>
            </w:r>
          </w:p>
        </w:tc>
        <w:tc>
          <w:tcPr>
            <w:tcW w:w="958" w:type="dxa"/>
          </w:tcPr>
          <w:p w:rsidR="006B283D" w:rsidRDefault="0098213C" w:rsidP="00403DCE">
            <w:pPr>
              <w:jc w:val="center"/>
            </w:pPr>
            <w:r>
              <w:t>0</w:t>
            </w:r>
          </w:p>
        </w:tc>
      </w:tr>
      <w:tr w:rsidR="002E0A8F" w:rsidTr="00403DCE">
        <w:tc>
          <w:tcPr>
            <w:tcW w:w="1405" w:type="dxa"/>
          </w:tcPr>
          <w:p w:rsidR="006B283D" w:rsidRPr="00FD0524" w:rsidRDefault="006B283D" w:rsidP="00403DCE">
            <w:pPr>
              <w:jc w:val="both"/>
              <w:rPr>
                <w:b/>
              </w:rPr>
            </w:pPr>
            <w:r w:rsidRPr="00FD0524">
              <w:rPr>
                <w:b/>
              </w:rPr>
              <w:t>Итого</w:t>
            </w:r>
            <w:proofErr w:type="gramStart"/>
            <w:r w:rsidRPr="00FD0524">
              <w:rPr>
                <w:b/>
              </w:rPr>
              <w:t xml:space="preserve"> :</w:t>
            </w:r>
            <w:proofErr w:type="gramEnd"/>
          </w:p>
        </w:tc>
        <w:tc>
          <w:tcPr>
            <w:tcW w:w="1680" w:type="dxa"/>
          </w:tcPr>
          <w:p w:rsidR="006B283D" w:rsidRPr="00FD0524" w:rsidRDefault="0098213C" w:rsidP="00CC3EB8">
            <w:pPr>
              <w:jc w:val="center"/>
              <w:rPr>
                <w:b/>
              </w:rPr>
            </w:pPr>
            <w:r>
              <w:rPr>
                <w:b/>
              </w:rPr>
              <w:t>0</w:t>
            </w:r>
          </w:p>
        </w:tc>
        <w:tc>
          <w:tcPr>
            <w:tcW w:w="1040" w:type="dxa"/>
          </w:tcPr>
          <w:p w:rsidR="006B283D" w:rsidRPr="00FD0524" w:rsidRDefault="0098213C" w:rsidP="00403DCE">
            <w:pPr>
              <w:jc w:val="center"/>
              <w:rPr>
                <w:b/>
              </w:rPr>
            </w:pPr>
            <w:r>
              <w:rPr>
                <w:b/>
              </w:rPr>
              <w:t>0</w:t>
            </w:r>
          </w:p>
        </w:tc>
        <w:tc>
          <w:tcPr>
            <w:tcW w:w="1653" w:type="dxa"/>
          </w:tcPr>
          <w:p w:rsidR="006B283D" w:rsidRPr="00FD0524" w:rsidRDefault="002E0A8F" w:rsidP="00403DCE">
            <w:pPr>
              <w:jc w:val="center"/>
              <w:rPr>
                <w:b/>
              </w:rPr>
            </w:pPr>
            <w:r>
              <w:rPr>
                <w:b/>
              </w:rPr>
              <w:t>0</w:t>
            </w:r>
          </w:p>
        </w:tc>
        <w:tc>
          <w:tcPr>
            <w:tcW w:w="1069" w:type="dxa"/>
          </w:tcPr>
          <w:p w:rsidR="006B283D" w:rsidRPr="00FD0524" w:rsidRDefault="002E0A8F" w:rsidP="00403DCE">
            <w:pPr>
              <w:jc w:val="center"/>
              <w:rPr>
                <w:b/>
              </w:rPr>
            </w:pPr>
            <w:r>
              <w:rPr>
                <w:b/>
              </w:rPr>
              <w:t>0</w:t>
            </w:r>
          </w:p>
        </w:tc>
        <w:tc>
          <w:tcPr>
            <w:tcW w:w="1766" w:type="dxa"/>
          </w:tcPr>
          <w:p w:rsidR="006B283D" w:rsidRPr="00FD0524" w:rsidRDefault="0098213C" w:rsidP="00403DCE">
            <w:pPr>
              <w:jc w:val="center"/>
              <w:rPr>
                <w:b/>
              </w:rPr>
            </w:pPr>
            <w:r>
              <w:rPr>
                <w:b/>
              </w:rPr>
              <w:t>0</w:t>
            </w:r>
          </w:p>
        </w:tc>
        <w:tc>
          <w:tcPr>
            <w:tcW w:w="958" w:type="dxa"/>
          </w:tcPr>
          <w:p w:rsidR="006B283D" w:rsidRPr="00FD0524" w:rsidRDefault="0098213C" w:rsidP="0071309B">
            <w:pPr>
              <w:jc w:val="center"/>
              <w:rPr>
                <w:b/>
              </w:rPr>
            </w:pPr>
            <w:r>
              <w:rPr>
                <w:b/>
              </w:rPr>
              <w:t>0</w:t>
            </w:r>
          </w:p>
        </w:tc>
      </w:tr>
    </w:tbl>
    <w:p w:rsidR="006B283D" w:rsidRPr="00521524" w:rsidRDefault="006B283D" w:rsidP="006B283D">
      <w:pPr>
        <w:jc w:val="both"/>
        <w:rPr>
          <w:sz w:val="28"/>
          <w:szCs w:val="28"/>
        </w:rPr>
      </w:pPr>
    </w:p>
    <w:p w:rsidR="0071309B" w:rsidRPr="00A74724" w:rsidRDefault="006B283D" w:rsidP="006B283D">
      <w:pPr>
        <w:ind w:firstLine="709"/>
        <w:jc w:val="both"/>
        <w:rPr>
          <w:sz w:val="28"/>
          <w:szCs w:val="28"/>
        </w:rPr>
      </w:pPr>
      <w:r w:rsidRPr="00A74724">
        <w:rPr>
          <w:sz w:val="28"/>
          <w:szCs w:val="28"/>
        </w:rPr>
        <w:t>По состоянию на 01.01.201</w:t>
      </w:r>
      <w:r w:rsidR="0098213C">
        <w:rPr>
          <w:sz w:val="28"/>
          <w:szCs w:val="28"/>
        </w:rPr>
        <w:t>8</w:t>
      </w:r>
      <w:r w:rsidRPr="00A74724">
        <w:rPr>
          <w:sz w:val="28"/>
          <w:szCs w:val="28"/>
        </w:rPr>
        <w:t xml:space="preserve"> года задолженность по кредитам кредитных организаций</w:t>
      </w:r>
      <w:r w:rsidR="00A74724" w:rsidRPr="00A74724">
        <w:rPr>
          <w:sz w:val="28"/>
          <w:szCs w:val="28"/>
        </w:rPr>
        <w:t>,</w:t>
      </w:r>
      <w:r w:rsidRPr="00A74724">
        <w:rPr>
          <w:sz w:val="28"/>
          <w:szCs w:val="28"/>
        </w:rPr>
        <w:t xml:space="preserve"> по бюджетным кредитам, привлеченным от других </w:t>
      </w:r>
      <w:r w:rsidRPr="00A74724">
        <w:rPr>
          <w:sz w:val="28"/>
          <w:szCs w:val="28"/>
        </w:rPr>
        <w:lastRenderedPageBreak/>
        <w:t>бюджетов бюджетной системы РФ</w:t>
      </w:r>
      <w:proofErr w:type="gramStart"/>
      <w:r w:rsidRPr="00A74724">
        <w:rPr>
          <w:sz w:val="28"/>
          <w:szCs w:val="28"/>
        </w:rPr>
        <w:t xml:space="preserve"> </w:t>
      </w:r>
      <w:r w:rsidR="00A74724" w:rsidRPr="00A74724">
        <w:rPr>
          <w:sz w:val="28"/>
          <w:szCs w:val="28"/>
        </w:rPr>
        <w:t>,</w:t>
      </w:r>
      <w:proofErr w:type="gramEnd"/>
      <w:r w:rsidR="00A74724" w:rsidRPr="00A74724">
        <w:rPr>
          <w:sz w:val="28"/>
          <w:szCs w:val="28"/>
        </w:rPr>
        <w:t xml:space="preserve"> а также </w:t>
      </w:r>
      <w:r w:rsidR="0071309B" w:rsidRPr="00A74724">
        <w:rPr>
          <w:sz w:val="28"/>
          <w:szCs w:val="28"/>
        </w:rPr>
        <w:t xml:space="preserve"> по муниципальным гарантиям </w:t>
      </w:r>
      <w:proofErr w:type="spellStart"/>
      <w:r w:rsidR="00A74724" w:rsidRPr="00A74724">
        <w:rPr>
          <w:sz w:val="28"/>
          <w:szCs w:val="28"/>
        </w:rPr>
        <w:t>Кааламского</w:t>
      </w:r>
      <w:proofErr w:type="spellEnd"/>
      <w:r w:rsidR="0071309B" w:rsidRPr="00A74724">
        <w:rPr>
          <w:sz w:val="28"/>
          <w:szCs w:val="28"/>
        </w:rPr>
        <w:t xml:space="preserve"> </w:t>
      </w:r>
      <w:r w:rsidR="00A74724" w:rsidRPr="00A74724">
        <w:rPr>
          <w:sz w:val="28"/>
          <w:szCs w:val="28"/>
        </w:rPr>
        <w:t>сельского</w:t>
      </w:r>
      <w:r w:rsidR="0071309B" w:rsidRPr="00A74724">
        <w:rPr>
          <w:sz w:val="28"/>
          <w:szCs w:val="28"/>
        </w:rPr>
        <w:t xml:space="preserve"> поселения </w:t>
      </w:r>
      <w:r w:rsidR="00A74724" w:rsidRPr="00A74724">
        <w:rPr>
          <w:sz w:val="28"/>
          <w:szCs w:val="28"/>
        </w:rPr>
        <w:t>-</w:t>
      </w:r>
      <w:r w:rsidR="0071309B" w:rsidRPr="00A74724">
        <w:rPr>
          <w:sz w:val="28"/>
          <w:szCs w:val="28"/>
        </w:rPr>
        <w:t xml:space="preserve"> отсутствует.</w:t>
      </w:r>
    </w:p>
    <w:p w:rsidR="006B283D" w:rsidRDefault="006B283D" w:rsidP="006B283D">
      <w:pPr>
        <w:ind w:firstLine="709"/>
        <w:jc w:val="both"/>
        <w:rPr>
          <w:sz w:val="28"/>
          <w:szCs w:val="28"/>
        </w:rPr>
      </w:pPr>
      <w:r>
        <w:rPr>
          <w:sz w:val="28"/>
          <w:szCs w:val="28"/>
        </w:rPr>
        <w:t xml:space="preserve">Долговая нагрузка на бюджет </w:t>
      </w:r>
      <w:proofErr w:type="spellStart"/>
      <w:r w:rsidR="00A74724">
        <w:rPr>
          <w:sz w:val="28"/>
          <w:szCs w:val="28"/>
        </w:rPr>
        <w:t>Кааламского</w:t>
      </w:r>
      <w:proofErr w:type="spellEnd"/>
      <w:r>
        <w:rPr>
          <w:sz w:val="28"/>
          <w:szCs w:val="28"/>
        </w:rPr>
        <w:t xml:space="preserve"> </w:t>
      </w:r>
      <w:r w:rsidR="00A74724">
        <w:rPr>
          <w:sz w:val="28"/>
          <w:szCs w:val="28"/>
        </w:rPr>
        <w:t>сельского</w:t>
      </w:r>
      <w:r>
        <w:rPr>
          <w:sz w:val="28"/>
          <w:szCs w:val="28"/>
        </w:rPr>
        <w:t xml:space="preserve"> поселения </w:t>
      </w:r>
      <w:r w:rsidR="00A74724">
        <w:rPr>
          <w:sz w:val="28"/>
          <w:szCs w:val="28"/>
        </w:rPr>
        <w:t>отсутствует</w:t>
      </w:r>
      <w:r>
        <w:rPr>
          <w:sz w:val="28"/>
          <w:szCs w:val="28"/>
        </w:rPr>
        <w:t>.</w:t>
      </w:r>
    </w:p>
    <w:p w:rsidR="006B283D" w:rsidRDefault="006B283D" w:rsidP="006B283D">
      <w:pPr>
        <w:jc w:val="both"/>
        <w:rPr>
          <w:sz w:val="28"/>
          <w:szCs w:val="28"/>
        </w:rPr>
      </w:pPr>
    </w:p>
    <w:p w:rsidR="006B283D" w:rsidRDefault="006B283D" w:rsidP="00802656">
      <w:pPr>
        <w:pStyle w:val="ac"/>
        <w:numPr>
          <w:ilvl w:val="0"/>
          <w:numId w:val="14"/>
        </w:numPr>
        <w:spacing w:after="100" w:afterAutospacing="1"/>
        <w:jc w:val="center"/>
        <w:rPr>
          <w:b/>
          <w:sz w:val="28"/>
          <w:szCs w:val="28"/>
        </w:rPr>
      </w:pPr>
      <w:r w:rsidRPr="00CE3267">
        <w:rPr>
          <w:b/>
          <w:sz w:val="28"/>
          <w:szCs w:val="28"/>
        </w:rPr>
        <w:t xml:space="preserve">Расходы на обслуживание муниципального долга </w:t>
      </w:r>
      <w:proofErr w:type="spellStart"/>
      <w:r w:rsidR="00505552">
        <w:rPr>
          <w:b/>
          <w:sz w:val="28"/>
          <w:szCs w:val="28"/>
        </w:rPr>
        <w:t>Кааламского</w:t>
      </w:r>
      <w:proofErr w:type="spellEnd"/>
      <w:r w:rsidR="00505552">
        <w:rPr>
          <w:b/>
          <w:sz w:val="28"/>
          <w:szCs w:val="28"/>
        </w:rPr>
        <w:t xml:space="preserve"> сельского</w:t>
      </w:r>
      <w:r>
        <w:rPr>
          <w:b/>
          <w:sz w:val="28"/>
          <w:szCs w:val="28"/>
        </w:rPr>
        <w:t xml:space="preserve"> поселения</w:t>
      </w:r>
      <w:r w:rsidR="00802656">
        <w:rPr>
          <w:b/>
          <w:sz w:val="28"/>
          <w:szCs w:val="28"/>
        </w:rPr>
        <w:t xml:space="preserve"> </w:t>
      </w:r>
    </w:p>
    <w:p w:rsidR="006B283D" w:rsidRDefault="006B283D" w:rsidP="00802656">
      <w:pPr>
        <w:pStyle w:val="ac"/>
        <w:spacing w:before="100" w:beforeAutospacing="1" w:after="100" w:afterAutospacing="1"/>
        <w:ind w:left="0" w:firstLine="709"/>
        <w:jc w:val="both"/>
        <w:rPr>
          <w:sz w:val="28"/>
          <w:szCs w:val="28"/>
        </w:rPr>
      </w:pPr>
      <w:r w:rsidRPr="00C27290">
        <w:rPr>
          <w:sz w:val="28"/>
          <w:szCs w:val="28"/>
        </w:rPr>
        <w:t xml:space="preserve">Решением о бюджете </w:t>
      </w:r>
      <w:proofErr w:type="spellStart"/>
      <w:r w:rsidR="00505552">
        <w:rPr>
          <w:sz w:val="28"/>
          <w:szCs w:val="28"/>
        </w:rPr>
        <w:t>Кааламского</w:t>
      </w:r>
      <w:proofErr w:type="spellEnd"/>
      <w:r w:rsidRPr="00C27290">
        <w:rPr>
          <w:sz w:val="28"/>
          <w:szCs w:val="28"/>
        </w:rPr>
        <w:t xml:space="preserve"> </w:t>
      </w:r>
      <w:r w:rsidR="00505552">
        <w:rPr>
          <w:sz w:val="28"/>
          <w:szCs w:val="28"/>
        </w:rPr>
        <w:t>сельского</w:t>
      </w:r>
      <w:r>
        <w:rPr>
          <w:sz w:val="28"/>
          <w:szCs w:val="28"/>
        </w:rPr>
        <w:t xml:space="preserve"> поселения установлен предельный объем расходов на обслуживание муниципального долга </w:t>
      </w:r>
      <w:proofErr w:type="spellStart"/>
      <w:r w:rsidR="00505552">
        <w:rPr>
          <w:sz w:val="28"/>
          <w:szCs w:val="28"/>
        </w:rPr>
        <w:t>Кааламского</w:t>
      </w:r>
      <w:proofErr w:type="spellEnd"/>
      <w:r>
        <w:rPr>
          <w:sz w:val="28"/>
          <w:szCs w:val="28"/>
        </w:rPr>
        <w:t xml:space="preserve"> </w:t>
      </w:r>
      <w:r w:rsidR="00505552">
        <w:rPr>
          <w:sz w:val="28"/>
          <w:szCs w:val="28"/>
        </w:rPr>
        <w:t>сельского</w:t>
      </w:r>
      <w:r>
        <w:rPr>
          <w:sz w:val="28"/>
          <w:szCs w:val="28"/>
        </w:rPr>
        <w:t xml:space="preserve"> поселения на 201</w:t>
      </w:r>
      <w:r w:rsidR="0098213C">
        <w:rPr>
          <w:sz w:val="28"/>
          <w:szCs w:val="28"/>
        </w:rPr>
        <w:t>7</w:t>
      </w:r>
      <w:r>
        <w:rPr>
          <w:sz w:val="28"/>
          <w:szCs w:val="28"/>
        </w:rPr>
        <w:t xml:space="preserve"> год в сумме </w:t>
      </w:r>
      <w:r w:rsidR="00505552">
        <w:rPr>
          <w:sz w:val="28"/>
          <w:szCs w:val="28"/>
        </w:rPr>
        <w:t>0</w:t>
      </w:r>
      <w:r>
        <w:rPr>
          <w:sz w:val="28"/>
          <w:szCs w:val="28"/>
        </w:rPr>
        <w:t xml:space="preserve"> тыс. руб. Бюджетные ассигнования</w:t>
      </w:r>
      <w:r w:rsidR="00505552">
        <w:rPr>
          <w:sz w:val="28"/>
          <w:szCs w:val="28"/>
        </w:rPr>
        <w:t xml:space="preserve"> на обслуживание муниципального долга поселения </w:t>
      </w:r>
      <w:r>
        <w:rPr>
          <w:sz w:val="28"/>
          <w:szCs w:val="28"/>
        </w:rPr>
        <w:t xml:space="preserve"> </w:t>
      </w:r>
      <w:r w:rsidR="0098213C">
        <w:rPr>
          <w:sz w:val="28"/>
          <w:szCs w:val="28"/>
        </w:rPr>
        <w:t>Решением о бюджете не предусмотрены</w:t>
      </w:r>
      <w:r>
        <w:rPr>
          <w:sz w:val="28"/>
          <w:szCs w:val="28"/>
        </w:rPr>
        <w:t>. По данным годовой бюджетной отчетности главного распорядителя бюджетных средств исполнение</w:t>
      </w:r>
      <w:r w:rsidR="00505552">
        <w:rPr>
          <w:sz w:val="28"/>
          <w:szCs w:val="28"/>
        </w:rPr>
        <w:t xml:space="preserve"> за 201</w:t>
      </w:r>
      <w:r w:rsidR="0098213C">
        <w:rPr>
          <w:sz w:val="28"/>
          <w:szCs w:val="28"/>
        </w:rPr>
        <w:t>7</w:t>
      </w:r>
      <w:r w:rsidR="00505552">
        <w:rPr>
          <w:sz w:val="28"/>
          <w:szCs w:val="28"/>
        </w:rPr>
        <w:t xml:space="preserve"> год</w:t>
      </w:r>
      <w:r>
        <w:rPr>
          <w:sz w:val="28"/>
          <w:szCs w:val="28"/>
        </w:rPr>
        <w:t xml:space="preserve"> </w:t>
      </w:r>
      <w:r w:rsidR="00505552">
        <w:rPr>
          <w:sz w:val="28"/>
          <w:szCs w:val="28"/>
        </w:rPr>
        <w:t>также отсутствовало</w:t>
      </w:r>
      <w:r>
        <w:rPr>
          <w:sz w:val="28"/>
          <w:szCs w:val="28"/>
        </w:rPr>
        <w:t xml:space="preserve">. Предельный объем расходов не превышен. </w:t>
      </w:r>
    </w:p>
    <w:p w:rsidR="00E14E4C" w:rsidRDefault="00E14E4C" w:rsidP="006B283D">
      <w:pPr>
        <w:pStyle w:val="ac"/>
        <w:ind w:left="0" w:firstLine="709"/>
        <w:jc w:val="both"/>
        <w:rPr>
          <w:sz w:val="28"/>
          <w:szCs w:val="28"/>
        </w:rPr>
      </w:pPr>
    </w:p>
    <w:p w:rsidR="0099694C" w:rsidRPr="009C76E0" w:rsidRDefault="0099694C" w:rsidP="00802656">
      <w:pPr>
        <w:pStyle w:val="ac"/>
        <w:numPr>
          <w:ilvl w:val="0"/>
          <w:numId w:val="14"/>
        </w:numPr>
        <w:spacing w:after="100" w:afterAutospacing="1"/>
        <w:jc w:val="center"/>
        <w:rPr>
          <w:b/>
          <w:sz w:val="28"/>
          <w:szCs w:val="28"/>
        </w:rPr>
      </w:pPr>
      <w:r w:rsidRPr="009C76E0">
        <w:rPr>
          <w:b/>
          <w:sz w:val="28"/>
          <w:szCs w:val="28"/>
        </w:rPr>
        <w:t>Использование средств резервных фондов.</w:t>
      </w:r>
    </w:p>
    <w:p w:rsidR="00E14E4C" w:rsidRDefault="002F4491" w:rsidP="002F4491">
      <w:pPr>
        <w:ind w:firstLine="709"/>
        <w:jc w:val="both"/>
        <w:rPr>
          <w:sz w:val="28"/>
          <w:szCs w:val="28"/>
        </w:rPr>
      </w:pPr>
      <w:proofErr w:type="gramStart"/>
      <w:r w:rsidRPr="00AA44DB">
        <w:rPr>
          <w:sz w:val="28"/>
          <w:szCs w:val="28"/>
        </w:rPr>
        <w:t xml:space="preserve">В соответствии со статьей 81 Бюджетного кодекса РФ и статьей </w:t>
      </w:r>
      <w:r w:rsidR="00505552">
        <w:rPr>
          <w:sz w:val="28"/>
          <w:szCs w:val="28"/>
        </w:rPr>
        <w:t>6</w:t>
      </w:r>
      <w:r w:rsidRPr="00AA44DB">
        <w:rPr>
          <w:sz w:val="28"/>
          <w:szCs w:val="28"/>
        </w:rPr>
        <w:t xml:space="preserve"> решения Совета </w:t>
      </w:r>
      <w:proofErr w:type="spellStart"/>
      <w:r w:rsidR="00505552">
        <w:rPr>
          <w:sz w:val="28"/>
          <w:szCs w:val="28"/>
        </w:rPr>
        <w:t>Кааламского</w:t>
      </w:r>
      <w:proofErr w:type="spellEnd"/>
      <w:r w:rsidRPr="00AA44DB">
        <w:rPr>
          <w:sz w:val="28"/>
          <w:szCs w:val="28"/>
        </w:rPr>
        <w:t xml:space="preserve"> </w:t>
      </w:r>
      <w:r w:rsidR="00505552">
        <w:rPr>
          <w:sz w:val="28"/>
          <w:szCs w:val="28"/>
        </w:rPr>
        <w:t>сельского</w:t>
      </w:r>
      <w:r>
        <w:rPr>
          <w:sz w:val="28"/>
          <w:szCs w:val="28"/>
        </w:rPr>
        <w:t xml:space="preserve"> поселения</w:t>
      </w:r>
      <w:r w:rsidRPr="00AA44DB">
        <w:rPr>
          <w:sz w:val="28"/>
          <w:szCs w:val="28"/>
        </w:rPr>
        <w:t xml:space="preserve"> от </w:t>
      </w:r>
      <w:r>
        <w:rPr>
          <w:sz w:val="28"/>
          <w:szCs w:val="28"/>
        </w:rPr>
        <w:t>2</w:t>
      </w:r>
      <w:r w:rsidR="00802656">
        <w:rPr>
          <w:sz w:val="28"/>
          <w:szCs w:val="28"/>
        </w:rPr>
        <w:t>3</w:t>
      </w:r>
      <w:r w:rsidRPr="00AA44DB">
        <w:rPr>
          <w:sz w:val="28"/>
          <w:szCs w:val="28"/>
        </w:rPr>
        <w:t>.12.201</w:t>
      </w:r>
      <w:r w:rsidR="00802656">
        <w:rPr>
          <w:sz w:val="28"/>
          <w:szCs w:val="28"/>
        </w:rPr>
        <w:t>6</w:t>
      </w:r>
      <w:r w:rsidRPr="00AA44DB">
        <w:rPr>
          <w:sz w:val="28"/>
          <w:szCs w:val="28"/>
        </w:rPr>
        <w:t>г. №</w:t>
      </w:r>
      <w:r>
        <w:rPr>
          <w:sz w:val="28"/>
          <w:szCs w:val="28"/>
        </w:rPr>
        <w:t xml:space="preserve"> </w:t>
      </w:r>
      <w:r w:rsidR="00802656">
        <w:rPr>
          <w:sz w:val="28"/>
          <w:szCs w:val="28"/>
        </w:rPr>
        <w:t>118</w:t>
      </w:r>
      <w:r w:rsidRPr="00AA44DB">
        <w:rPr>
          <w:sz w:val="28"/>
          <w:szCs w:val="28"/>
        </w:rPr>
        <w:t xml:space="preserve"> «О бюджете </w:t>
      </w:r>
      <w:proofErr w:type="spellStart"/>
      <w:r w:rsidR="00505552">
        <w:rPr>
          <w:sz w:val="28"/>
          <w:szCs w:val="28"/>
        </w:rPr>
        <w:t>Кааламского</w:t>
      </w:r>
      <w:proofErr w:type="spellEnd"/>
      <w:r>
        <w:rPr>
          <w:sz w:val="28"/>
          <w:szCs w:val="28"/>
        </w:rPr>
        <w:t xml:space="preserve"> </w:t>
      </w:r>
      <w:r w:rsidR="00505552">
        <w:rPr>
          <w:sz w:val="28"/>
          <w:szCs w:val="28"/>
        </w:rPr>
        <w:t>сельского</w:t>
      </w:r>
      <w:r>
        <w:rPr>
          <w:sz w:val="28"/>
          <w:szCs w:val="28"/>
        </w:rPr>
        <w:t xml:space="preserve"> поселения</w:t>
      </w:r>
      <w:r w:rsidRPr="00AA44DB">
        <w:rPr>
          <w:sz w:val="28"/>
          <w:szCs w:val="28"/>
        </w:rPr>
        <w:t xml:space="preserve"> на 201</w:t>
      </w:r>
      <w:r w:rsidR="00802656">
        <w:rPr>
          <w:sz w:val="28"/>
          <w:szCs w:val="28"/>
        </w:rPr>
        <w:t>7</w:t>
      </w:r>
      <w:r w:rsidRPr="00AA44DB">
        <w:rPr>
          <w:sz w:val="28"/>
          <w:szCs w:val="28"/>
        </w:rPr>
        <w:t xml:space="preserve"> год</w:t>
      </w:r>
      <w:r w:rsidR="00802656">
        <w:rPr>
          <w:sz w:val="28"/>
          <w:szCs w:val="28"/>
        </w:rPr>
        <w:t xml:space="preserve"> и на плановый период 2018 и 2019 годов</w:t>
      </w:r>
      <w:r w:rsidRPr="00AA44DB">
        <w:rPr>
          <w:sz w:val="28"/>
          <w:szCs w:val="28"/>
        </w:rPr>
        <w:t xml:space="preserve">» установлен размер резервного фонда Администрации </w:t>
      </w:r>
      <w:proofErr w:type="spellStart"/>
      <w:r w:rsidR="00505552">
        <w:rPr>
          <w:sz w:val="28"/>
          <w:szCs w:val="28"/>
        </w:rPr>
        <w:t>Кааламского</w:t>
      </w:r>
      <w:proofErr w:type="spellEnd"/>
      <w:r w:rsidRPr="00AA44DB">
        <w:rPr>
          <w:sz w:val="28"/>
          <w:szCs w:val="28"/>
        </w:rPr>
        <w:t xml:space="preserve"> </w:t>
      </w:r>
      <w:r w:rsidR="00505552">
        <w:rPr>
          <w:sz w:val="28"/>
          <w:szCs w:val="28"/>
        </w:rPr>
        <w:t>сельского</w:t>
      </w:r>
      <w:r>
        <w:rPr>
          <w:sz w:val="28"/>
          <w:szCs w:val="28"/>
        </w:rPr>
        <w:t xml:space="preserve"> поселения</w:t>
      </w:r>
      <w:r w:rsidRPr="00AA44DB">
        <w:rPr>
          <w:sz w:val="28"/>
          <w:szCs w:val="28"/>
        </w:rPr>
        <w:t xml:space="preserve"> на 201</w:t>
      </w:r>
      <w:r w:rsidR="00802656">
        <w:rPr>
          <w:sz w:val="28"/>
          <w:szCs w:val="28"/>
        </w:rPr>
        <w:t>7</w:t>
      </w:r>
      <w:r w:rsidRPr="00AA44DB">
        <w:rPr>
          <w:sz w:val="28"/>
          <w:szCs w:val="28"/>
        </w:rPr>
        <w:t xml:space="preserve"> год в размере </w:t>
      </w:r>
      <w:r w:rsidR="00505552">
        <w:rPr>
          <w:sz w:val="28"/>
          <w:szCs w:val="28"/>
        </w:rPr>
        <w:t>10</w:t>
      </w:r>
      <w:r w:rsidR="00262165">
        <w:rPr>
          <w:sz w:val="28"/>
          <w:szCs w:val="28"/>
        </w:rPr>
        <w:t>0</w:t>
      </w:r>
      <w:r>
        <w:rPr>
          <w:sz w:val="28"/>
          <w:szCs w:val="28"/>
        </w:rPr>
        <w:t>,0</w:t>
      </w:r>
      <w:r w:rsidRPr="00AA44DB">
        <w:rPr>
          <w:sz w:val="28"/>
          <w:szCs w:val="28"/>
        </w:rPr>
        <w:t xml:space="preserve"> тыс. руб., что составляет </w:t>
      </w:r>
      <w:r w:rsidR="00262165">
        <w:rPr>
          <w:sz w:val="28"/>
          <w:szCs w:val="28"/>
        </w:rPr>
        <w:t>0,</w:t>
      </w:r>
      <w:r w:rsidR="00802656">
        <w:rPr>
          <w:sz w:val="28"/>
          <w:szCs w:val="28"/>
        </w:rPr>
        <w:t>8</w:t>
      </w:r>
      <w:r w:rsidRPr="00AA44DB">
        <w:rPr>
          <w:sz w:val="28"/>
          <w:szCs w:val="28"/>
        </w:rPr>
        <w:t xml:space="preserve"> % от общего объема утвержденных бюджетных</w:t>
      </w:r>
      <w:proofErr w:type="gramEnd"/>
      <w:r w:rsidRPr="00AA44DB">
        <w:rPr>
          <w:sz w:val="28"/>
          <w:szCs w:val="28"/>
        </w:rPr>
        <w:t xml:space="preserve"> назначений.</w:t>
      </w:r>
    </w:p>
    <w:p w:rsidR="002F4491" w:rsidRDefault="002F4491" w:rsidP="002F4491">
      <w:pPr>
        <w:ind w:firstLine="709"/>
        <w:jc w:val="both"/>
        <w:rPr>
          <w:sz w:val="28"/>
          <w:szCs w:val="28"/>
        </w:rPr>
      </w:pPr>
      <w:r w:rsidRPr="00AA44DB">
        <w:rPr>
          <w:sz w:val="28"/>
          <w:szCs w:val="28"/>
        </w:rPr>
        <w:t xml:space="preserve">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w:t>
      </w:r>
      <w:r w:rsidRPr="00262165">
        <w:rPr>
          <w:sz w:val="28"/>
          <w:szCs w:val="28"/>
        </w:rPr>
        <w:t>в том числе</w:t>
      </w:r>
      <w:r w:rsidRPr="00AA44DB">
        <w:rPr>
          <w:sz w:val="28"/>
          <w:szCs w:val="28"/>
        </w:rPr>
        <w:t xml:space="preserve">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02656" w:rsidRDefault="00802656" w:rsidP="002F4491">
      <w:pPr>
        <w:ind w:firstLine="709"/>
        <w:jc w:val="both"/>
        <w:rPr>
          <w:sz w:val="28"/>
          <w:szCs w:val="28"/>
        </w:rPr>
      </w:pPr>
      <w:r>
        <w:rPr>
          <w:sz w:val="28"/>
          <w:szCs w:val="28"/>
        </w:rPr>
        <w:t xml:space="preserve">Согласно Отчету об использовании бюджетных ассигнований резервного фонда Администрации </w:t>
      </w:r>
      <w:proofErr w:type="spellStart"/>
      <w:r>
        <w:rPr>
          <w:sz w:val="28"/>
          <w:szCs w:val="28"/>
        </w:rPr>
        <w:t>Кааламского</w:t>
      </w:r>
      <w:proofErr w:type="spellEnd"/>
      <w:r>
        <w:rPr>
          <w:sz w:val="28"/>
          <w:szCs w:val="28"/>
        </w:rPr>
        <w:t xml:space="preserve"> сельского поселения за 12 месяцев 2017 года,  в отчетном году зарезервированные средства не использовались ввиду отсутствия непредвиденных расходов, в </w:t>
      </w:r>
      <w:proofErr w:type="spellStart"/>
      <w:r>
        <w:rPr>
          <w:sz w:val="28"/>
          <w:szCs w:val="28"/>
        </w:rPr>
        <w:t>т.ч</w:t>
      </w:r>
      <w:proofErr w:type="spellEnd"/>
      <w:r>
        <w:rPr>
          <w:sz w:val="28"/>
          <w:szCs w:val="28"/>
        </w:rPr>
        <w:t xml:space="preserve">. расходов </w:t>
      </w:r>
      <w:r w:rsidRPr="00AA44DB">
        <w:rPr>
          <w:sz w:val="28"/>
          <w:szCs w:val="28"/>
        </w:rPr>
        <w:t>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sz w:val="28"/>
          <w:szCs w:val="28"/>
        </w:rPr>
        <w:t xml:space="preserve">. </w:t>
      </w:r>
    </w:p>
    <w:p w:rsidR="00CD7F66" w:rsidRDefault="00505552" w:rsidP="00CD7F66">
      <w:pPr>
        <w:ind w:firstLine="709"/>
        <w:jc w:val="both"/>
        <w:rPr>
          <w:sz w:val="28"/>
          <w:szCs w:val="28"/>
        </w:rPr>
      </w:pPr>
      <w:proofErr w:type="gramStart"/>
      <w:r>
        <w:rPr>
          <w:sz w:val="28"/>
          <w:szCs w:val="28"/>
        </w:rPr>
        <w:t>Согласно Отчета об исполнении бюджета поселения за 201</w:t>
      </w:r>
      <w:r w:rsidR="0004677D">
        <w:rPr>
          <w:sz w:val="28"/>
          <w:szCs w:val="28"/>
        </w:rPr>
        <w:t>7</w:t>
      </w:r>
      <w:r>
        <w:rPr>
          <w:sz w:val="28"/>
          <w:szCs w:val="28"/>
        </w:rPr>
        <w:t xml:space="preserve"> год и данных Справки</w:t>
      </w:r>
      <w:r w:rsidR="00CD7F66">
        <w:rPr>
          <w:sz w:val="28"/>
          <w:szCs w:val="28"/>
        </w:rPr>
        <w:t xml:space="preserve"> об операциях по исполнению бюджета поселения, предоставленной УФК по РК, исполнение расходов по подразделу 0111 «Резервные фонды» составило 0 тыс. руб. Согласно «Сведения об исполнении бюджета»</w:t>
      </w:r>
      <w:r w:rsidR="00E14E4C">
        <w:rPr>
          <w:sz w:val="28"/>
          <w:szCs w:val="28"/>
        </w:rPr>
        <w:t xml:space="preserve"> </w:t>
      </w:r>
      <w:r w:rsidR="00CD7F66">
        <w:rPr>
          <w:sz w:val="28"/>
          <w:szCs w:val="28"/>
        </w:rPr>
        <w:t xml:space="preserve">(ф.0503164) по подразделу 0111 «Резервный фонд» в  исполнение объеме 0% от утвержденных бюджетных назначений сложилось по причине отсутствия </w:t>
      </w:r>
      <w:r w:rsidR="0004677D">
        <w:rPr>
          <w:sz w:val="28"/>
          <w:szCs w:val="28"/>
        </w:rPr>
        <w:t xml:space="preserve"> соглашений с субъектами</w:t>
      </w:r>
      <w:proofErr w:type="gramEnd"/>
      <w:r w:rsidR="0004677D">
        <w:rPr>
          <w:sz w:val="28"/>
          <w:szCs w:val="28"/>
        </w:rPr>
        <w:t xml:space="preserve"> РФ</w:t>
      </w:r>
      <w:r w:rsidR="00CD7F66">
        <w:rPr>
          <w:sz w:val="28"/>
          <w:szCs w:val="28"/>
        </w:rPr>
        <w:t>.</w:t>
      </w:r>
    </w:p>
    <w:p w:rsidR="0099694C" w:rsidRDefault="0099694C" w:rsidP="00CD7F66">
      <w:pPr>
        <w:ind w:firstLine="709"/>
        <w:jc w:val="both"/>
        <w:rPr>
          <w:sz w:val="24"/>
          <w:szCs w:val="24"/>
        </w:rPr>
      </w:pPr>
      <w:r>
        <w:rPr>
          <w:sz w:val="24"/>
          <w:szCs w:val="24"/>
        </w:rPr>
        <w:t xml:space="preserve"> </w:t>
      </w:r>
    </w:p>
    <w:p w:rsidR="008C3360" w:rsidRDefault="008C3360" w:rsidP="008C3360">
      <w:pPr>
        <w:pStyle w:val="ac"/>
        <w:spacing w:after="100" w:afterAutospacing="1"/>
        <w:ind w:left="432"/>
        <w:rPr>
          <w:b/>
          <w:sz w:val="28"/>
          <w:szCs w:val="28"/>
        </w:rPr>
      </w:pPr>
    </w:p>
    <w:p w:rsidR="0099694C" w:rsidRPr="00AA44DB" w:rsidRDefault="0099694C" w:rsidP="0004677D">
      <w:pPr>
        <w:pStyle w:val="ac"/>
        <w:numPr>
          <w:ilvl w:val="0"/>
          <w:numId w:val="14"/>
        </w:numPr>
        <w:spacing w:after="100" w:afterAutospacing="1"/>
        <w:jc w:val="center"/>
        <w:rPr>
          <w:b/>
          <w:sz w:val="28"/>
          <w:szCs w:val="28"/>
        </w:rPr>
      </w:pPr>
      <w:r w:rsidRPr="00AA44DB">
        <w:rPr>
          <w:b/>
          <w:sz w:val="28"/>
          <w:szCs w:val="28"/>
        </w:rPr>
        <w:lastRenderedPageBreak/>
        <w:t>Исполнение программной части бюджета.</w:t>
      </w:r>
    </w:p>
    <w:p w:rsidR="008C3360" w:rsidRDefault="008C3360" w:rsidP="008C3360">
      <w:pPr>
        <w:pStyle w:val="ac"/>
        <w:spacing w:before="100" w:beforeAutospacing="1" w:after="100" w:afterAutospacing="1"/>
        <w:ind w:left="0" w:firstLine="709"/>
        <w:jc w:val="both"/>
        <w:rPr>
          <w:sz w:val="28"/>
          <w:szCs w:val="28"/>
        </w:rPr>
      </w:pPr>
    </w:p>
    <w:p w:rsidR="00AA44DB" w:rsidRDefault="00AA44DB" w:rsidP="008C3360">
      <w:pPr>
        <w:pStyle w:val="ac"/>
        <w:spacing w:before="100" w:beforeAutospacing="1" w:after="100" w:afterAutospacing="1"/>
        <w:ind w:left="0" w:firstLine="709"/>
        <w:jc w:val="both"/>
        <w:rPr>
          <w:sz w:val="28"/>
          <w:szCs w:val="28"/>
        </w:rPr>
      </w:pPr>
      <w:r>
        <w:rPr>
          <w:sz w:val="28"/>
          <w:szCs w:val="28"/>
        </w:rPr>
        <w:t xml:space="preserve">Решением о бюджете </w:t>
      </w:r>
      <w:proofErr w:type="spellStart"/>
      <w:r w:rsidR="00CD7F66">
        <w:rPr>
          <w:sz w:val="28"/>
          <w:szCs w:val="28"/>
        </w:rPr>
        <w:t>Кааламского</w:t>
      </w:r>
      <w:proofErr w:type="spellEnd"/>
      <w:r w:rsidR="00CD7F66">
        <w:rPr>
          <w:sz w:val="28"/>
          <w:szCs w:val="28"/>
        </w:rPr>
        <w:t xml:space="preserve"> сельского</w:t>
      </w:r>
      <w:r w:rsidR="000E4F3A">
        <w:rPr>
          <w:sz w:val="28"/>
          <w:szCs w:val="28"/>
        </w:rPr>
        <w:t xml:space="preserve"> поселения</w:t>
      </w:r>
      <w:r>
        <w:rPr>
          <w:sz w:val="28"/>
          <w:szCs w:val="28"/>
        </w:rPr>
        <w:t xml:space="preserve"> на 201</w:t>
      </w:r>
      <w:r w:rsidR="0004677D">
        <w:rPr>
          <w:sz w:val="28"/>
          <w:szCs w:val="28"/>
        </w:rPr>
        <w:t>7</w:t>
      </w:r>
      <w:r>
        <w:rPr>
          <w:sz w:val="28"/>
          <w:szCs w:val="28"/>
        </w:rPr>
        <w:t xml:space="preserve"> год  предусматривались к исполнению </w:t>
      </w:r>
      <w:r w:rsidR="009B2298">
        <w:rPr>
          <w:sz w:val="28"/>
          <w:szCs w:val="28"/>
        </w:rPr>
        <w:t>2</w:t>
      </w:r>
      <w:r w:rsidR="00A2336C">
        <w:rPr>
          <w:sz w:val="28"/>
          <w:szCs w:val="28"/>
        </w:rPr>
        <w:t xml:space="preserve"> </w:t>
      </w:r>
      <w:r w:rsidR="000E4F3A">
        <w:rPr>
          <w:sz w:val="28"/>
          <w:szCs w:val="28"/>
        </w:rPr>
        <w:t>муниципальны</w:t>
      </w:r>
      <w:r w:rsidR="00B564D2">
        <w:rPr>
          <w:sz w:val="28"/>
          <w:szCs w:val="28"/>
        </w:rPr>
        <w:t>х</w:t>
      </w:r>
      <w:r w:rsidR="00A2336C">
        <w:rPr>
          <w:sz w:val="28"/>
          <w:szCs w:val="28"/>
        </w:rPr>
        <w:t xml:space="preserve"> целевы</w:t>
      </w:r>
      <w:r w:rsidR="00B564D2">
        <w:rPr>
          <w:sz w:val="28"/>
          <w:szCs w:val="28"/>
        </w:rPr>
        <w:t>х</w:t>
      </w:r>
      <w:r w:rsidR="00A2336C">
        <w:rPr>
          <w:sz w:val="28"/>
          <w:szCs w:val="28"/>
        </w:rPr>
        <w:t xml:space="preserve"> программ в объеме </w:t>
      </w:r>
      <w:r w:rsidR="0004677D">
        <w:rPr>
          <w:sz w:val="28"/>
          <w:szCs w:val="28"/>
        </w:rPr>
        <w:t>2857,64</w:t>
      </w:r>
      <w:r w:rsidR="00A2336C">
        <w:rPr>
          <w:sz w:val="28"/>
          <w:szCs w:val="28"/>
        </w:rPr>
        <w:t xml:space="preserve"> тыс. руб.</w:t>
      </w:r>
    </w:p>
    <w:p w:rsidR="00A2336C" w:rsidRDefault="00A2336C" w:rsidP="000E4F3A">
      <w:pPr>
        <w:pStyle w:val="ac"/>
        <w:ind w:left="0" w:firstLine="709"/>
        <w:jc w:val="both"/>
        <w:rPr>
          <w:sz w:val="28"/>
          <w:szCs w:val="28"/>
        </w:rPr>
      </w:pPr>
      <w:r>
        <w:rPr>
          <w:sz w:val="28"/>
          <w:szCs w:val="28"/>
        </w:rPr>
        <w:t>По сравнению с 201</w:t>
      </w:r>
      <w:r w:rsidR="0004677D">
        <w:rPr>
          <w:sz w:val="28"/>
          <w:szCs w:val="28"/>
        </w:rPr>
        <w:t>6</w:t>
      </w:r>
      <w:r>
        <w:rPr>
          <w:sz w:val="28"/>
          <w:szCs w:val="28"/>
        </w:rPr>
        <w:t xml:space="preserve"> годом  утвержденные сводной бюджетной росписью расходы на реализацию Программ </w:t>
      </w:r>
      <w:r w:rsidR="0004677D">
        <w:rPr>
          <w:sz w:val="28"/>
          <w:szCs w:val="28"/>
        </w:rPr>
        <w:t>увеличились</w:t>
      </w:r>
      <w:r>
        <w:rPr>
          <w:sz w:val="28"/>
          <w:szCs w:val="28"/>
        </w:rPr>
        <w:t xml:space="preserve"> на </w:t>
      </w:r>
      <w:r w:rsidR="0004677D">
        <w:rPr>
          <w:sz w:val="28"/>
          <w:szCs w:val="28"/>
        </w:rPr>
        <w:t>1892,04</w:t>
      </w:r>
      <w:r>
        <w:rPr>
          <w:sz w:val="28"/>
          <w:szCs w:val="28"/>
        </w:rPr>
        <w:t xml:space="preserve"> тыс. руб. или </w:t>
      </w:r>
      <w:r w:rsidR="0004677D">
        <w:rPr>
          <w:sz w:val="28"/>
          <w:szCs w:val="28"/>
        </w:rPr>
        <w:t>в три раза</w:t>
      </w:r>
      <w:r>
        <w:rPr>
          <w:sz w:val="28"/>
          <w:szCs w:val="28"/>
        </w:rPr>
        <w:t>.</w:t>
      </w:r>
    </w:p>
    <w:p w:rsidR="00967802" w:rsidRDefault="00967802" w:rsidP="00967802">
      <w:pPr>
        <w:pStyle w:val="ac"/>
        <w:ind w:left="0" w:firstLine="709"/>
        <w:jc w:val="both"/>
        <w:rPr>
          <w:sz w:val="28"/>
          <w:szCs w:val="28"/>
        </w:rPr>
      </w:pPr>
      <w:r>
        <w:rPr>
          <w:sz w:val="28"/>
          <w:szCs w:val="28"/>
        </w:rPr>
        <w:t xml:space="preserve">Доля бюджетных средств, направленных на реализацию Программ, в общих расходах  бюджета поселения в 2016, году составила </w:t>
      </w:r>
      <w:r w:rsidR="009B2298">
        <w:rPr>
          <w:sz w:val="28"/>
          <w:szCs w:val="28"/>
        </w:rPr>
        <w:t>21,5</w:t>
      </w:r>
      <w:r>
        <w:rPr>
          <w:sz w:val="28"/>
          <w:szCs w:val="28"/>
        </w:rPr>
        <w:t xml:space="preserve"> процента, что на </w:t>
      </w:r>
      <w:r w:rsidR="009B2298">
        <w:rPr>
          <w:sz w:val="28"/>
          <w:szCs w:val="28"/>
        </w:rPr>
        <w:t>13,1</w:t>
      </w:r>
      <w:r>
        <w:rPr>
          <w:sz w:val="28"/>
          <w:szCs w:val="28"/>
        </w:rPr>
        <w:t xml:space="preserve">% </w:t>
      </w:r>
      <w:r w:rsidR="009B2298">
        <w:rPr>
          <w:sz w:val="28"/>
          <w:szCs w:val="28"/>
        </w:rPr>
        <w:t>больше</w:t>
      </w:r>
      <w:r>
        <w:rPr>
          <w:sz w:val="28"/>
          <w:szCs w:val="28"/>
        </w:rPr>
        <w:t>, чем в предыдущем году (в 201</w:t>
      </w:r>
      <w:r w:rsidR="009B2298">
        <w:rPr>
          <w:sz w:val="28"/>
          <w:szCs w:val="28"/>
        </w:rPr>
        <w:t>6</w:t>
      </w:r>
      <w:r>
        <w:rPr>
          <w:sz w:val="28"/>
          <w:szCs w:val="28"/>
        </w:rPr>
        <w:t xml:space="preserve">году- </w:t>
      </w:r>
      <w:r w:rsidR="009B2298">
        <w:rPr>
          <w:sz w:val="28"/>
          <w:szCs w:val="28"/>
        </w:rPr>
        <w:t>8,4</w:t>
      </w:r>
      <w:r>
        <w:rPr>
          <w:sz w:val="28"/>
          <w:szCs w:val="28"/>
        </w:rPr>
        <w:t xml:space="preserve">%). </w:t>
      </w:r>
    </w:p>
    <w:p w:rsidR="00967802" w:rsidRDefault="00967802" w:rsidP="00967802">
      <w:pPr>
        <w:pStyle w:val="ac"/>
        <w:ind w:left="0" w:firstLine="709"/>
        <w:jc w:val="both"/>
        <w:rPr>
          <w:sz w:val="28"/>
          <w:szCs w:val="28"/>
        </w:rPr>
      </w:pPr>
      <w:r>
        <w:rPr>
          <w:sz w:val="28"/>
          <w:szCs w:val="28"/>
        </w:rPr>
        <w:t xml:space="preserve">Наибольшая доля расходов приходится на </w:t>
      </w:r>
      <w:r w:rsidR="00056996">
        <w:rPr>
          <w:sz w:val="28"/>
          <w:szCs w:val="28"/>
        </w:rPr>
        <w:t xml:space="preserve">муниципальную </w:t>
      </w:r>
      <w:r>
        <w:rPr>
          <w:sz w:val="28"/>
          <w:szCs w:val="28"/>
        </w:rPr>
        <w:t xml:space="preserve">программу </w:t>
      </w:r>
      <w:r w:rsidR="009B2298">
        <w:rPr>
          <w:sz w:val="28"/>
          <w:szCs w:val="28"/>
        </w:rPr>
        <w:t>«Содержание и ремонт автомобильных  дорог» – 60,3</w:t>
      </w:r>
      <w:r>
        <w:rPr>
          <w:sz w:val="28"/>
          <w:szCs w:val="28"/>
        </w:rPr>
        <w:t xml:space="preserve"> процента.</w:t>
      </w:r>
    </w:p>
    <w:p w:rsidR="00967802" w:rsidRDefault="00967802" w:rsidP="00967802">
      <w:pPr>
        <w:pStyle w:val="ac"/>
        <w:ind w:left="0" w:firstLine="709"/>
        <w:jc w:val="both"/>
        <w:rPr>
          <w:sz w:val="28"/>
          <w:szCs w:val="28"/>
        </w:rPr>
      </w:pPr>
      <w:r>
        <w:rPr>
          <w:sz w:val="28"/>
          <w:szCs w:val="28"/>
        </w:rPr>
        <w:t>Изменение количества и доли расходов на реализацию Программ в 201</w:t>
      </w:r>
      <w:r w:rsidR="009B2298">
        <w:rPr>
          <w:sz w:val="28"/>
          <w:szCs w:val="28"/>
        </w:rPr>
        <w:t>7</w:t>
      </w:r>
      <w:r>
        <w:rPr>
          <w:sz w:val="28"/>
          <w:szCs w:val="28"/>
        </w:rPr>
        <w:t xml:space="preserve"> году в общих расходах бюджета  поселения представлено в таблице.</w:t>
      </w:r>
    </w:p>
    <w:p w:rsidR="00C75527" w:rsidRDefault="00C75527" w:rsidP="00C75527">
      <w:pPr>
        <w:pStyle w:val="ac"/>
        <w:ind w:left="0" w:firstLine="709"/>
        <w:jc w:val="right"/>
        <w:rPr>
          <w:sz w:val="28"/>
          <w:szCs w:val="28"/>
        </w:rPr>
      </w:pPr>
      <w:r>
        <w:rPr>
          <w:sz w:val="28"/>
          <w:szCs w:val="28"/>
        </w:rPr>
        <w:t>Табл.7</w:t>
      </w:r>
    </w:p>
    <w:tbl>
      <w:tblPr>
        <w:tblStyle w:val="a7"/>
        <w:tblW w:w="0" w:type="auto"/>
        <w:tblLook w:val="04A0" w:firstRow="1" w:lastRow="0" w:firstColumn="1" w:lastColumn="0" w:noHBand="0" w:noVBand="1"/>
      </w:tblPr>
      <w:tblGrid>
        <w:gridCol w:w="6345"/>
        <w:gridCol w:w="1701"/>
        <w:gridCol w:w="1525"/>
      </w:tblGrid>
      <w:tr w:rsidR="00F5120E" w:rsidTr="00F5120E">
        <w:tc>
          <w:tcPr>
            <w:tcW w:w="6345" w:type="dxa"/>
          </w:tcPr>
          <w:p w:rsidR="00F5120E" w:rsidRDefault="00F5120E" w:rsidP="00A2336C">
            <w:pPr>
              <w:pStyle w:val="ac"/>
              <w:ind w:left="0"/>
              <w:jc w:val="both"/>
              <w:rPr>
                <w:sz w:val="28"/>
                <w:szCs w:val="28"/>
              </w:rPr>
            </w:pPr>
          </w:p>
        </w:tc>
        <w:tc>
          <w:tcPr>
            <w:tcW w:w="1701" w:type="dxa"/>
          </w:tcPr>
          <w:p w:rsidR="00F5120E" w:rsidRDefault="00F5120E" w:rsidP="009B2298">
            <w:pPr>
              <w:pStyle w:val="ac"/>
              <w:ind w:left="0"/>
              <w:jc w:val="center"/>
              <w:rPr>
                <w:sz w:val="28"/>
                <w:szCs w:val="28"/>
              </w:rPr>
            </w:pPr>
            <w:r>
              <w:rPr>
                <w:sz w:val="28"/>
                <w:szCs w:val="28"/>
              </w:rPr>
              <w:t>201</w:t>
            </w:r>
            <w:r w:rsidR="009B2298">
              <w:rPr>
                <w:sz w:val="28"/>
                <w:szCs w:val="28"/>
              </w:rPr>
              <w:t>6</w:t>
            </w:r>
            <w:r>
              <w:rPr>
                <w:sz w:val="28"/>
                <w:szCs w:val="28"/>
              </w:rPr>
              <w:t xml:space="preserve"> год</w:t>
            </w:r>
          </w:p>
        </w:tc>
        <w:tc>
          <w:tcPr>
            <w:tcW w:w="1525" w:type="dxa"/>
          </w:tcPr>
          <w:p w:rsidR="00F5120E" w:rsidRDefault="00F5120E" w:rsidP="009B2298">
            <w:pPr>
              <w:pStyle w:val="ac"/>
              <w:ind w:left="0"/>
              <w:jc w:val="center"/>
              <w:rPr>
                <w:sz w:val="28"/>
                <w:szCs w:val="28"/>
              </w:rPr>
            </w:pPr>
            <w:r>
              <w:rPr>
                <w:sz w:val="28"/>
                <w:szCs w:val="28"/>
              </w:rPr>
              <w:t>201</w:t>
            </w:r>
            <w:r w:rsidR="009B2298">
              <w:rPr>
                <w:sz w:val="28"/>
                <w:szCs w:val="28"/>
              </w:rPr>
              <w:t>7</w:t>
            </w:r>
            <w:r>
              <w:rPr>
                <w:sz w:val="28"/>
                <w:szCs w:val="28"/>
              </w:rPr>
              <w:t xml:space="preserve"> год</w:t>
            </w:r>
          </w:p>
        </w:tc>
      </w:tr>
      <w:tr w:rsidR="007373F3" w:rsidTr="00F5120E">
        <w:tc>
          <w:tcPr>
            <w:tcW w:w="6345" w:type="dxa"/>
          </w:tcPr>
          <w:p w:rsidR="007373F3" w:rsidRPr="00F5120E" w:rsidRDefault="007373F3" w:rsidP="00C33834">
            <w:pPr>
              <w:pStyle w:val="ac"/>
              <w:ind w:left="0"/>
              <w:jc w:val="both"/>
            </w:pPr>
            <w:r>
              <w:t xml:space="preserve">Объем финансирования Программ, предусмотренный Решением о бюджете </w:t>
            </w:r>
            <w:r w:rsidR="00C33834">
              <w:t>КС</w:t>
            </w:r>
            <w:r>
              <w:t xml:space="preserve">П, тыс. руб. </w:t>
            </w:r>
          </w:p>
        </w:tc>
        <w:tc>
          <w:tcPr>
            <w:tcW w:w="1701" w:type="dxa"/>
          </w:tcPr>
          <w:p w:rsidR="007373F3" w:rsidRDefault="009B2298" w:rsidP="00DC64BD">
            <w:pPr>
              <w:pStyle w:val="ac"/>
              <w:ind w:left="0"/>
              <w:jc w:val="center"/>
              <w:rPr>
                <w:sz w:val="28"/>
                <w:szCs w:val="28"/>
              </w:rPr>
            </w:pPr>
            <w:r>
              <w:rPr>
                <w:sz w:val="28"/>
                <w:szCs w:val="28"/>
              </w:rPr>
              <w:t>965,6</w:t>
            </w:r>
          </w:p>
        </w:tc>
        <w:tc>
          <w:tcPr>
            <w:tcW w:w="1525" w:type="dxa"/>
          </w:tcPr>
          <w:p w:rsidR="007373F3" w:rsidRDefault="009B2298" w:rsidP="00DB194E">
            <w:pPr>
              <w:pStyle w:val="ac"/>
              <w:ind w:left="0"/>
              <w:jc w:val="center"/>
              <w:rPr>
                <w:sz w:val="28"/>
                <w:szCs w:val="28"/>
              </w:rPr>
            </w:pPr>
            <w:r>
              <w:rPr>
                <w:sz w:val="28"/>
                <w:szCs w:val="28"/>
              </w:rPr>
              <w:t>2857,64</w:t>
            </w:r>
          </w:p>
        </w:tc>
      </w:tr>
      <w:tr w:rsidR="007373F3" w:rsidTr="00F5120E">
        <w:tc>
          <w:tcPr>
            <w:tcW w:w="6345" w:type="dxa"/>
          </w:tcPr>
          <w:p w:rsidR="007373F3" w:rsidRDefault="007373F3" w:rsidP="00F5120E">
            <w:pPr>
              <w:pStyle w:val="ac"/>
              <w:ind w:left="0"/>
              <w:jc w:val="both"/>
            </w:pPr>
            <w:r>
              <w:t>Объем финансирования Программ, предусмотренный сводной бюджетной росписью, тыс. руб.</w:t>
            </w:r>
          </w:p>
        </w:tc>
        <w:tc>
          <w:tcPr>
            <w:tcW w:w="1701" w:type="dxa"/>
          </w:tcPr>
          <w:p w:rsidR="007373F3" w:rsidRDefault="009B2298" w:rsidP="00DC64BD">
            <w:pPr>
              <w:pStyle w:val="ac"/>
              <w:ind w:left="0"/>
              <w:jc w:val="center"/>
              <w:rPr>
                <w:sz w:val="28"/>
                <w:szCs w:val="28"/>
              </w:rPr>
            </w:pPr>
            <w:r>
              <w:rPr>
                <w:sz w:val="28"/>
                <w:szCs w:val="28"/>
              </w:rPr>
              <w:t>965,6</w:t>
            </w:r>
          </w:p>
        </w:tc>
        <w:tc>
          <w:tcPr>
            <w:tcW w:w="1525" w:type="dxa"/>
          </w:tcPr>
          <w:p w:rsidR="007373F3" w:rsidRDefault="009B2298" w:rsidP="00683733">
            <w:pPr>
              <w:pStyle w:val="ac"/>
              <w:ind w:left="0"/>
              <w:jc w:val="center"/>
              <w:rPr>
                <w:sz w:val="28"/>
                <w:szCs w:val="28"/>
              </w:rPr>
            </w:pPr>
            <w:r>
              <w:rPr>
                <w:sz w:val="28"/>
                <w:szCs w:val="28"/>
              </w:rPr>
              <w:t>2857,64</w:t>
            </w:r>
          </w:p>
        </w:tc>
      </w:tr>
      <w:tr w:rsidR="007373F3" w:rsidTr="00F5120E">
        <w:tc>
          <w:tcPr>
            <w:tcW w:w="6345" w:type="dxa"/>
          </w:tcPr>
          <w:p w:rsidR="007373F3" w:rsidRDefault="007373F3" w:rsidP="00F5120E">
            <w:pPr>
              <w:pStyle w:val="ac"/>
              <w:ind w:left="0"/>
              <w:jc w:val="both"/>
            </w:pPr>
            <w:r>
              <w:t>Фактически исполнены Программы, тыс. руб.</w:t>
            </w:r>
          </w:p>
        </w:tc>
        <w:tc>
          <w:tcPr>
            <w:tcW w:w="1701" w:type="dxa"/>
          </w:tcPr>
          <w:p w:rsidR="007373F3" w:rsidRDefault="009B2298" w:rsidP="00DC64BD">
            <w:pPr>
              <w:pStyle w:val="ac"/>
              <w:ind w:left="0"/>
              <w:jc w:val="center"/>
              <w:rPr>
                <w:sz w:val="28"/>
                <w:szCs w:val="28"/>
              </w:rPr>
            </w:pPr>
            <w:r>
              <w:rPr>
                <w:sz w:val="28"/>
                <w:szCs w:val="28"/>
              </w:rPr>
              <w:t>882,1</w:t>
            </w:r>
          </w:p>
        </w:tc>
        <w:tc>
          <w:tcPr>
            <w:tcW w:w="1525" w:type="dxa"/>
          </w:tcPr>
          <w:p w:rsidR="007373F3" w:rsidRDefault="009B2298" w:rsidP="00967802">
            <w:pPr>
              <w:pStyle w:val="ac"/>
              <w:ind w:left="0"/>
              <w:jc w:val="center"/>
              <w:rPr>
                <w:sz w:val="28"/>
                <w:szCs w:val="28"/>
              </w:rPr>
            </w:pPr>
            <w:r>
              <w:rPr>
                <w:sz w:val="28"/>
                <w:szCs w:val="28"/>
              </w:rPr>
              <w:t>2519,2</w:t>
            </w:r>
          </w:p>
        </w:tc>
      </w:tr>
      <w:tr w:rsidR="007373F3" w:rsidTr="00F5120E">
        <w:tc>
          <w:tcPr>
            <w:tcW w:w="6345" w:type="dxa"/>
          </w:tcPr>
          <w:p w:rsidR="007373F3" w:rsidRDefault="007373F3" w:rsidP="00C33834">
            <w:pPr>
              <w:pStyle w:val="ac"/>
              <w:ind w:left="0"/>
              <w:jc w:val="both"/>
            </w:pPr>
            <w:r>
              <w:t xml:space="preserve">Процент исполнения к показателям, утвержденным Решением о бюджета </w:t>
            </w:r>
            <w:r w:rsidR="00C33834">
              <w:t>КС</w:t>
            </w:r>
            <w:r>
              <w:t>П</w:t>
            </w:r>
            <w:proofErr w:type="gramStart"/>
            <w:r>
              <w:t xml:space="preserve"> ,</w:t>
            </w:r>
            <w:proofErr w:type="gramEnd"/>
            <w:r>
              <w:t xml:space="preserve"> %</w:t>
            </w:r>
          </w:p>
        </w:tc>
        <w:tc>
          <w:tcPr>
            <w:tcW w:w="1701" w:type="dxa"/>
          </w:tcPr>
          <w:p w:rsidR="007373F3" w:rsidRDefault="009B2298" w:rsidP="00DC64BD">
            <w:pPr>
              <w:pStyle w:val="ac"/>
              <w:ind w:left="0"/>
              <w:jc w:val="center"/>
              <w:rPr>
                <w:sz w:val="28"/>
                <w:szCs w:val="28"/>
              </w:rPr>
            </w:pPr>
            <w:r>
              <w:rPr>
                <w:sz w:val="28"/>
                <w:szCs w:val="28"/>
              </w:rPr>
              <w:t>91,4</w:t>
            </w:r>
          </w:p>
        </w:tc>
        <w:tc>
          <w:tcPr>
            <w:tcW w:w="1525" w:type="dxa"/>
          </w:tcPr>
          <w:p w:rsidR="007373F3" w:rsidRDefault="004225DD" w:rsidP="00967802">
            <w:pPr>
              <w:pStyle w:val="ac"/>
              <w:ind w:left="0"/>
              <w:jc w:val="center"/>
              <w:rPr>
                <w:sz w:val="28"/>
                <w:szCs w:val="28"/>
              </w:rPr>
            </w:pPr>
            <w:r>
              <w:rPr>
                <w:sz w:val="28"/>
                <w:szCs w:val="28"/>
              </w:rPr>
              <w:t>88,2</w:t>
            </w:r>
          </w:p>
        </w:tc>
      </w:tr>
      <w:tr w:rsidR="007373F3" w:rsidTr="00F5120E">
        <w:tc>
          <w:tcPr>
            <w:tcW w:w="6345" w:type="dxa"/>
          </w:tcPr>
          <w:p w:rsidR="007373F3" w:rsidRDefault="007373F3" w:rsidP="00F5120E">
            <w:pPr>
              <w:pStyle w:val="ac"/>
              <w:ind w:left="0"/>
              <w:jc w:val="both"/>
            </w:pPr>
            <w:r>
              <w:t>Процент исполнения к показателям, утвержденным сводной бюджетной росписью, %</w:t>
            </w:r>
          </w:p>
        </w:tc>
        <w:tc>
          <w:tcPr>
            <w:tcW w:w="1701" w:type="dxa"/>
          </w:tcPr>
          <w:p w:rsidR="007373F3" w:rsidRDefault="009B2298" w:rsidP="00DC64BD">
            <w:pPr>
              <w:pStyle w:val="ac"/>
              <w:ind w:left="0"/>
              <w:jc w:val="center"/>
              <w:rPr>
                <w:sz w:val="28"/>
                <w:szCs w:val="28"/>
              </w:rPr>
            </w:pPr>
            <w:r>
              <w:rPr>
                <w:sz w:val="28"/>
                <w:szCs w:val="28"/>
              </w:rPr>
              <w:t>91,4</w:t>
            </w:r>
          </w:p>
        </w:tc>
        <w:tc>
          <w:tcPr>
            <w:tcW w:w="1525" w:type="dxa"/>
          </w:tcPr>
          <w:p w:rsidR="007373F3" w:rsidRDefault="004225DD" w:rsidP="00DB194E">
            <w:pPr>
              <w:pStyle w:val="ac"/>
              <w:ind w:left="0"/>
              <w:jc w:val="center"/>
              <w:rPr>
                <w:sz w:val="28"/>
                <w:szCs w:val="28"/>
              </w:rPr>
            </w:pPr>
            <w:r>
              <w:rPr>
                <w:sz w:val="28"/>
                <w:szCs w:val="28"/>
              </w:rPr>
              <w:t>88,2</w:t>
            </w:r>
          </w:p>
        </w:tc>
      </w:tr>
      <w:tr w:rsidR="007373F3" w:rsidTr="00F5120E">
        <w:tc>
          <w:tcPr>
            <w:tcW w:w="6345" w:type="dxa"/>
          </w:tcPr>
          <w:p w:rsidR="007373F3" w:rsidRDefault="007373F3" w:rsidP="00C33834">
            <w:pPr>
              <w:pStyle w:val="ac"/>
              <w:ind w:left="0"/>
              <w:jc w:val="both"/>
            </w:pPr>
            <w:r>
              <w:t xml:space="preserve">Всего расходов, по отчету об исполнении бюджета </w:t>
            </w:r>
            <w:r w:rsidR="00C33834">
              <w:t>КС</w:t>
            </w:r>
            <w:r>
              <w:t xml:space="preserve">П, </w:t>
            </w:r>
            <w:proofErr w:type="spellStart"/>
            <w:r>
              <w:t>тыс</w:t>
            </w:r>
            <w:proofErr w:type="gramStart"/>
            <w:r>
              <w:t>.р</w:t>
            </w:r>
            <w:proofErr w:type="gramEnd"/>
            <w:r>
              <w:t>уб</w:t>
            </w:r>
            <w:proofErr w:type="spellEnd"/>
            <w:r>
              <w:t>.</w:t>
            </w:r>
          </w:p>
        </w:tc>
        <w:tc>
          <w:tcPr>
            <w:tcW w:w="1701" w:type="dxa"/>
          </w:tcPr>
          <w:p w:rsidR="007373F3" w:rsidRDefault="009B2298" w:rsidP="00DC64BD">
            <w:pPr>
              <w:pStyle w:val="ac"/>
              <w:ind w:left="0"/>
              <w:jc w:val="center"/>
              <w:rPr>
                <w:sz w:val="28"/>
                <w:szCs w:val="28"/>
              </w:rPr>
            </w:pPr>
            <w:r>
              <w:rPr>
                <w:sz w:val="28"/>
                <w:szCs w:val="28"/>
              </w:rPr>
              <w:t>10545,7</w:t>
            </w:r>
          </w:p>
        </w:tc>
        <w:tc>
          <w:tcPr>
            <w:tcW w:w="1525" w:type="dxa"/>
          </w:tcPr>
          <w:p w:rsidR="007373F3" w:rsidRDefault="004225DD" w:rsidP="00DB194E">
            <w:pPr>
              <w:pStyle w:val="ac"/>
              <w:ind w:left="0"/>
              <w:jc w:val="center"/>
              <w:rPr>
                <w:sz w:val="28"/>
                <w:szCs w:val="28"/>
              </w:rPr>
            </w:pPr>
            <w:r>
              <w:rPr>
                <w:sz w:val="28"/>
                <w:szCs w:val="28"/>
              </w:rPr>
              <w:t>11724,11</w:t>
            </w:r>
          </w:p>
        </w:tc>
      </w:tr>
      <w:tr w:rsidR="007373F3" w:rsidTr="00F5120E">
        <w:tc>
          <w:tcPr>
            <w:tcW w:w="6345" w:type="dxa"/>
          </w:tcPr>
          <w:p w:rsidR="007373F3" w:rsidRDefault="007373F3" w:rsidP="00DB194E">
            <w:pPr>
              <w:pStyle w:val="ac"/>
              <w:ind w:left="0"/>
              <w:jc w:val="both"/>
            </w:pPr>
            <w:r>
              <w:t>Доля программ в общих расходах, % (фактически)</w:t>
            </w:r>
          </w:p>
        </w:tc>
        <w:tc>
          <w:tcPr>
            <w:tcW w:w="1701" w:type="dxa"/>
          </w:tcPr>
          <w:p w:rsidR="007373F3" w:rsidRDefault="009B2298" w:rsidP="00DC64BD">
            <w:pPr>
              <w:pStyle w:val="ac"/>
              <w:ind w:left="0"/>
              <w:jc w:val="center"/>
              <w:rPr>
                <w:sz w:val="28"/>
                <w:szCs w:val="28"/>
              </w:rPr>
            </w:pPr>
            <w:r>
              <w:rPr>
                <w:sz w:val="28"/>
                <w:szCs w:val="28"/>
              </w:rPr>
              <w:t>8,4</w:t>
            </w:r>
          </w:p>
        </w:tc>
        <w:tc>
          <w:tcPr>
            <w:tcW w:w="1525" w:type="dxa"/>
          </w:tcPr>
          <w:p w:rsidR="007373F3" w:rsidRDefault="004225DD" w:rsidP="00DB194E">
            <w:pPr>
              <w:pStyle w:val="ac"/>
              <w:ind w:left="0"/>
              <w:jc w:val="center"/>
              <w:rPr>
                <w:sz w:val="28"/>
                <w:szCs w:val="28"/>
              </w:rPr>
            </w:pPr>
            <w:r>
              <w:rPr>
                <w:sz w:val="28"/>
                <w:szCs w:val="28"/>
              </w:rPr>
              <w:t>21,5</w:t>
            </w:r>
          </w:p>
        </w:tc>
      </w:tr>
    </w:tbl>
    <w:p w:rsidR="00F5120E" w:rsidRDefault="00F5120E" w:rsidP="00A2336C">
      <w:pPr>
        <w:pStyle w:val="ac"/>
        <w:ind w:left="0"/>
        <w:jc w:val="both"/>
        <w:rPr>
          <w:sz w:val="28"/>
          <w:szCs w:val="28"/>
        </w:rPr>
      </w:pPr>
      <w:r>
        <w:rPr>
          <w:sz w:val="28"/>
          <w:szCs w:val="28"/>
        </w:rPr>
        <w:t xml:space="preserve"> </w:t>
      </w:r>
    </w:p>
    <w:p w:rsidR="00C36561" w:rsidRDefault="00C36561" w:rsidP="00C36561">
      <w:pPr>
        <w:pStyle w:val="ac"/>
        <w:ind w:left="0" w:firstLine="709"/>
        <w:jc w:val="both"/>
        <w:rPr>
          <w:sz w:val="28"/>
          <w:szCs w:val="28"/>
        </w:rPr>
      </w:pPr>
      <w:r>
        <w:rPr>
          <w:sz w:val="28"/>
          <w:szCs w:val="28"/>
        </w:rPr>
        <w:t xml:space="preserve">Расходы на реализацию Программ фактически исполнены в объеме </w:t>
      </w:r>
      <w:r w:rsidR="004225DD">
        <w:rPr>
          <w:sz w:val="28"/>
          <w:szCs w:val="28"/>
        </w:rPr>
        <w:t>2519,2</w:t>
      </w:r>
      <w:r>
        <w:rPr>
          <w:sz w:val="28"/>
          <w:szCs w:val="28"/>
        </w:rPr>
        <w:t xml:space="preserve"> тыс. руб., или </w:t>
      </w:r>
      <w:r w:rsidR="004225DD">
        <w:rPr>
          <w:sz w:val="28"/>
          <w:szCs w:val="28"/>
        </w:rPr>
        <w:t>88,2</w:t>
      </w:r>
      <w:r w:rsidR="00056996">
        <w:rPr>
          <w:sz w:val="28"/>
          <w:szCs w:val="28"/>
        </w:rPr>
        <w:t>4</w:t>
      </w:r>
      <w:r>
        <w:rPr>
          <w:sz w:val="28"/>
          <w:szCs w:val="28"/>
        </w:rPr>
        <w:t xml:space="preserve"> процентов от показателей, утвержденных Решением о бюджете </w:t>
      </w:r>
      <w:r w:rsidR="00056996">
        <w:rPr>
          <w:sz w:val="28"/>
          <w:szCs w:val="28"/>
        </w:rPr>
        <w:t>КС</w:t>
      </w:r>
      <w:r>
        <w:rPr>
          <w:sz w:val="28"/>
          <w:szCs w:val="28"/>
        </w:rPr>
        <w:t>П на 201</w:t>
      </w:r>
      <w:r w:rsidR="004225DD">
        <w:rPr>
          <w:sz w:val="28"/>
          <w:szCs w:val="28"/>
        </w:rPr>
        <w:t>7</w:t>
      </w:r>
      <w:r>
        <w:rPr>
          <w:sz w:val="28"/>
          <w:szCs w:val="28"/>
        </w:rPr>
        <w:t xml:space="preserve"> год и сводной бюджетной росписью соответственно.</w:t>
      </w:r>
    </w:p>
    <w:p w:rsidR="00C36561" w:rsidRDefault="00C36561" w:rsidP="00C36561">
      <w:pPr>
        <w:pStyle w:val="ac"/>
        <w:ind w:left="0" w:firstLine="709"/>
        <w:jc w:val="both"/>
        <w:rPr>
          <w:sz w:val="28"/>
          <w:szCs w:val="28"/>
        </w:rPr>
      </w:pPr>
      <w:r>
        <w:rPr>
          <w:sz w:val="28"/>
          <w:szCs w:val="28"/>
        </w:rPr>
        <w:t>В 201</w:t>
      </w:r>
      <w:r w:rsidR="004225DD">
        <w:rPr>
          <w:sz w:val="28"/>
          <w:szCs w:val="28"/>
        </w:rPr>
        <w:t>7</w:t>
      </w:r>
      <w:r>
        <w:rPr>
          <w:sz w:val="28"/>
          <w:szCs w:val="28"/>
        </w:rPr>
        <w:t xml:space="preserve"> году из </w:t>
      </w:r>
      <w:r w:rsidR="004225DD">
        <w:rPr>
          <w:sz w:val="28"/>
          <w:szCs w:val="28"/>
        </w:rPr>
        <w:t>2</w:t>
      </w:r>
      <w:r>
        <w:rPr>
          <w:sz w:val="28"/>
          <w:szCs w:val="28"/>
        </w:rPr>
        <w:t xml:space="preserve"> Программ </w:t>
      </w:r>
      <w:r w:rsidR="00056996">
        <w:rPr>
          <w:sz w:val="28"/>
          <w:szCs w:val="28"/>
        </w:rPr>
        <w:t>на 100</w:t>
      </w:r>
      <w:r>
        <w:rPr>
          <w:sz w:val="28"/>
          <w:szCs w:val="28"/>
        </w:rPr>
        <w:t xml:space="preserve"> процентов исполнена – </w:t>
      </w:r>
      <w:r w:rsidR="004225DD">
        <w:rPr>
          <w:sz w:val="28"/>
          <w:szCs w:val="28"/>
        </w:rPr>
        <w:t>1</w:t>
      </w:r>
      <w:r w:rsidR="00056996">
        <w:rPr>
          <w:sz w:val="28"/>
          <w:szCs w:val="28"/>
        </w:rPr>
        <w:t xml:space="preserve"> </w:t>
      </w:r>
      <w:r>
        <w:rPr>
          <w:sz w:val="28"/>
          <w:szCs w:val="28"/>
        </w:rPr>
        <w:t>Программ</w:t>
      </w:r>
      <w:r w:rsidR="00056996">
        <w:rPr>
          <w:sz w:val="28"/>
          <w:szCs w:val="28"/>
        </w:rPr>
        <w:t>ы</w:t>
      </w:r>
      <w:r>
        <w:rPr>
          <w:sz w:val="28"/>
          <w:szCs w:val="28"/>
        </w:rPr>
        <w:t xml:space="preserve">, на </w:t>
      </w:r>
      <w:r w:rsidR="00056996">
        <w:rPr>
          <w:sz w:val="28"/>
          <w:szCs w:val="28"/>
        </w:rPr>
        <w:t>8</w:t>
      </w:r>
      <w:r w:rsidR="004225DD">
        <w:rPr>
          <w:sz w:val="28"/>
          <w:szCs w:val="28"/>
        </w:rPr>
        <w:t>1</w:t>
      </w:r>
      <w:r w:rsidR="00056996">
        <w:rPr>
          <w:sz w:val="28"/>
          <w:szCs w:val="28"/>
        </w:rPr>
        <w:t>,</w:t>
      </w:r>
      <w:r w:rsidR="004225DD">
        <w:rPr>
          <w:sz w:val="28"/>
          <w:szCs w:val="28"/>
        </w:rPr>
        <w:t>8</w:t>
      </w:r>
      <w:r>
        <w:rPr>
          <w:sz w:val="28"/>
          <w:szCs w:val="28"/>
        </w:rPr>
        <w:t xml:space="preserve"> процента – 1 Программа. По </w:t>
      </w:r>
      <w:r w:rsidR="004225DD">
        <w:rPr>
          <w:sz w:val="28"/>
          <w:szCs w:val="28"/>
        </w:rPr>
        <w:t>двум</w:t>
      </w:r>
      <w:r>
        <w:rPr>
          <w:sz w:val="28"/>
          <w:szCs w:val="28"/>
        </w:rPr>
        <w:t xml:space="preserve"> Программ</w:t>
      </w:r>
      <w:r w:rsidR="004225DD">
        <w:rPr>
          <w:sz w:val="28"/>
          <w:szCs w:val="28"/>
        </w:rPr>
        <w:t>ам</w:t>
      </w:r>
      <w:r>
        <w:rPr>
          <w:sz w:val="28"/>
          <w:szCs w:val="28"/>
        </w:rPr>
        <w:t xml:space="preserve"> </w:t>
      </w:r>
      <w:r w:rsidR="00056996">
        <w:rPr>
          <w:sz w:val="28"/>
          <w:szCs w:val="28"/>
        </w:rPr>
        <w:t>бюджетные</w:t>
      </w:r>
      <w:r>
        <w:rPr>
          <w:sz w:val="28"/>
          <w:szCs w:val="28"/>
        </w:rPr>
        <w:t xml:space="preserve"> обязательства приняты </w:t>
      </w:r>
      <w:r w:rsidR="00056996">
        <w:rPr>
          <w:sz w:val="28"/>
          <w:szCs w:val="28"/>
        </w:rPr>
        <w:t>полностью</w:t>
      </w:r>
      <w:r>
        <w:rPr>
          <w:sz w:val="28"/>
          <w:szCs w:val="28"/>
        </w:rPr>
        <w:t>.</w:t>
      </w:r>
      <w:r w:rsidR="00056996">
        <w:rPr>
          <w:sz w:val="28"/>
          <w:szCs w:val="28"/>
        </w:rPr>
        <w:t xml:space="preserve"> По муниципальной программе  </w:t>
      </w:r>
      <w:r w:rsidR="004225DD">
        <w:rPr>
          <w:sz w:val="28"/>
          <w:szCs w:val="28"/>
        </w:rPr>
        <w:t>«Содержание</w:t>
      </w:r>
      <w:r w:rsidR="00056996">
        <w:rPr>
          <w:sz w:val="28"/>
          <w:szCs w:val="28"/>
        </w:rPr>
        <w:t xml:space="preserve"> и </w:t>
      </w:r>
      <w:r w:rsidR="004225DD">
        <w:rPr>
          <w:sz w:val="28"/>
          <w:szCs w:val="28"/>
        </w:rPr>
        <w:t>ремонт</w:t>
      </w:r>
      <w:r w:rsidR="00056996">
        <w:rPr>
          <w:sz w:val="28"/>
          <w:szCs w:val="28"/>
        </w:rPr>
        <w:t xml:space="preserve"> дорог</w:t>
      </w:r>
      <w:r w:rsidR="004225DD">
        <w:rPr>
          <w:sz w:val="28"/>
          <w:szCs w:val="28"/>
        </w:rPr>
        <w:t>»</w:t>
      </w:r>
      <w:r w:rsidR="00056996">
        <w:rPr>
          <w:sz w:val="28"/>
          <w:szCs w:val="28"/>
        </w:rPr>
        <w:t xml:space="preserve"> денежные обязательства приняты на </w:t>
      </w:r>
      <w:r w:rsidR="004225DD">
        <w:rPr>
          <w:sz w:val="28"/>
          <w:szCs w:val="28"/>
        </w:rPr>
        <w:t>17,7</w:t>
      </w:r>
      <w:r w:rsidR="00056996">
        <w:rPr>
          <w:sz w:val="28"/>
          <w:szCs w:val="28"/>
        </w:rPr>
        <w:t xml:space="preserve">% меньше принятых бюджетных обязательств. </w:t>
      </w:r>
      <w:r>
        <w:rPr>
          <w:sz w:val="28"/>
          <w:szCs w:val="28"/>
        </w:rPr>
        <w:t>На 01.01.201</w:t>
      </w:r>
      <w:r w:rsidR="004225DD">
        <w:rPr>
          <w:sz w:val="28"/>
          <w:szCs w:val="28"/>
        </w:rPr>
        <w:t>8</w:t>
      </w:r>
      <w:r>
        <w:rPr>
          <w:sz w:val="28"/>
          <w:szCs w:val="28"/>
        </w:rPr>
        <w:t>г. кредиторск</w:t>
      </w:r>
      <w:r w:rsidR="007D5B07">
        <w:rPr>
          <w:sz w:val="28"/>
          <w:szCs w:val="28"/>
        </w:rPr>
        <w:t>ая</w:t>
      </w:r>
      <w:r>
        <w:rPr>
          <w:sz w:val="28"/>
          <w:szCs w:val="28"/>
        </w:rPr>
        <w:t xml:space="preserve"> задолженност</w:t>
      </w:r>
      <w:r w:rsidR="007D5B07">
        <w:rPr>
          <w:sz w:val="28"/>
          <w:szCs w:val="28"/>
        </w:rPr>
        <w:t>ь</w:t>
      </w:r>
      <w:r>
        <w:rPr>
          <w:sz w:val="28"/>
          <w:szCs w:val="28"/>
        </w:rPr>
        <w:t xml:space="preserve"> перед контрагентами за </w:t>
      </w:r>
      <w:proofErr w:type="gramStart"/>
      <w:r>
        <w:rPr>
          <w:sz w:val="28"/>
          <w:szCs w:val="28"/>
        </w:rPr>
        <w:t>выполненные</w:t>
      </w:r>
      <w:proofErr w:type="gramEnd"/>
      <w:r>
        <w:rPr>
          <w:sz w:val="28"/>
          <w:szCs w:val="28"/>
        </w:rPr>
        <w:t xml:space="preserve"> в рамках </w:t>
      </w:r>
      <w:r w:rsidR="00056996">
        <w:rPr>
          <w:sz w:val="28"/>
          <w:szCs w:val="28"/>
        </w:rPr>
        <w:t xml:space="preserve">данных </w:t>
      </w:r>
      <w:r>
        <w:rPr>
          <w:sz w:val="28"/>
          <w:szCs w:val="28"/>
        </w:rPr>
        <w:t xml:space="preserve">Программ </w:t>
      </w:r>
      <w:r w:rsidR="00056996">
        <w:rPr>
          <w:sz w:val="28"/>
          <w:szCs w:val="28"/>
        </w:rPr>
        <w:t>отсутствует</w:t>
      </w:r>
      <w:r>
        <w:rPr>
          <w:sz w:val="28"/>
          <w:szCs w:val="28"/>
        </w:rPr>
        <w:t>.</w:t>
      </w:r>
    </w:p>
    <w:p w:rsidR="005A0DFE" w:rsidRDefault="005A0DFE" w:rsidP="005A0DFE">
      <w:pPr>
        <w:pStyle w:val="ac"/>
        <w:ind w:left="0"/>
        <w:jc w:val="both"/>
        <w:rPr>
          <w:sz w:val="28"/>
          <w:szCs w:val="28"/>
        </w:rPr>
      </w:pPr>
    </w:p>
    <w:p w:rsidR="0099694C" w:rsidRPr="00ED3360" w:rsidRDefault="00ED3360" w:rsidP="00AA54EC">
      <w:pPr>
        <w:pStyle w:val="ac"/>
        <w:numPr>
          <w:ilvl w:val="0"/>
          <w:numId w:val="14"/>
        </w:numPr>
        <w:jc w:val="both"/>
        <w:rPr>
          <w:b/>
          <w:sz w:val="28"/>
          <w:szCs w:val="28"/>
        </w:rPr>
      </w:pPr>
      <w:r>
        <w:rPr>
          <w:b/>
          <w:sz w:val="28"/>
          <w:szCs w:val="28"/>
        </w:rPr>
        <w:t>Результаты в</w:t>
      </w:r>
      <w:r w:rsidR="0099694C" w:rsidRPr="00ED3360">
        <w:rPr>
          <w:b/>
          <w:sz w:val="28"/>
          <w:szCs w:val="28"/>
        </w:rPr>
        <w:t>нешн</w:t>
      </w:r>
      <w:r>
        <w:rPr>
          <w:b/>
          <w:sz w:val="28"/>
          <w:szCs w:val="28"/>
        </w:rPr>
        <w:t>ей</w:t>
      </w:r>
      <w:r w:rsidR="0099694C" w:rsidRPr="00ED3360">
        <w:rPr>
          <w:b/>
          <w:sz w:val="28"/>
          <w:szCs w:val="28"/>
        </w:rPr>
        <w:t xml:space="preserve"> проверк</w:t>
      </w:r>
      <w:r>
        <w:rPr>
          <w:b/>
          <w:sz w:val="28"/>
          <w:szCs w:val="28"/>
        </w:rPr>
        <w:t xml:space="preserve">и годовой </w:t>
      </w:r>
      <w:r w:rsidR="0099694C" w:rsidRPr="00ED3360">
        <w:rPr>
          <w:b/>
          <w:sz w:val="28"/>
          <w:szCs w:val="28"/>
        </w:rPr>
        <w:t>бюджетной отчетности главн</w:t>
      </w:r>
      <w:r w:rsidR="001D169B">
        <w:rPr>
          <w:b/>
          <w:sz w:val="28"/>
          <w:szCs w:val="28"/>
        </w:rPr>
        <w:t>ого</w:t>
      </w:r>
      <w:r w:rsidR="0099694C" w:rsidRPr="00ED3360">
        <w:rPr>
          <w:b/>
          <w:sz w:val="28"/>
          <w:szCs w:val="28"/>
        </w:rPr>
        <w:t xml:space="preserve"> </w:t>
      </w:r>
      <w:r>
        <w:rPr>
          <w:b/>
          <w:sz w:val="28"/>
          <w:szCs w:val="28"/>
        </w:rPr>
        <w:t>администратор</w:t>
      </w:r>
      <w:r w:rsidR="001D169B">
        <w:rPr>
          <w:b/>
          <w:sz w:val="28"/>
          <w:szCs w:val="28"/>
        </w:rPr>
        <w:t>а</w:t>
      </w:r>
      <w:r>
        <w:rPr>
          <w:b/>
          <w:sz w:val="28"/>
          <w:szCs w:val="28"/>
        </w:rPr>
        <w:t xml:space="preserve"> бюджетных средств</w:t>
      </w:r>
      <w:r w:rsidR="0099694C" w:rsidRPr="00ED3360">
        <w:rPr>
          <w:b/>
          <w:sz w:val="28"/>
          <w:szCs w:val="28"/>
        </w:rPr>
        <w:t>.</w:t>
      </w:r>
    </w:p>
    <w:p w:rsidR="00ED3360" w:rsidRDefault="00ED3360" w:rsidP="00ED3360">
      <w:pPr>
        <w:jc w:val="center"/>
        <w:rPr>
          <w:b/>
          <w:sz w:val="28"/>
          <w:szCs w:val="28"/>
        </w:rPr>
      </w:pPr>
    </w:p>
    <w:p w:rsidR="00ED3360" w:rsidRDefault="00ED3360" w:rsidP="001D169B">
      <w:pPr>
        <w:ind w:firstLine="709"/>
        <w:jc w:val="both"/>
        <w:rPr>
          <w:sz w:val="28"/>
          <w:szCs w:val="28"/>
        </w:rPr>
      </w:pPr>
      <w:r>
        <w:rPr>
          <w:sz w:val="28"/>
          <w:szCs w:val="28"/>
        </w:rPr>
        <w:t xml:space="preserve">В соответствии со </w:t>
      </w:r>
      <w:r w:rsidR="00472C76">
        <w:rPr>
          <w:sz w:val="28"/>
          <w:szCs w:val="28"/>
        </w:rPr>
        <w:t xml:space="preserve">статьей 268.1 Бюджетного кодекса РФ в ходе внешней проверки осуществляется </w:t>
      </w:r>
      <w:proofErr w:type="gramStart"/>
      <w:r w:rsidR="00472C76">
        <w:rPr>
          <w:sz w:val="28"/>
          <w:szCs w:val="28"/>
        </w:rPr>
        <w:t>контроль за</w:t>
      </w:r>
      <w:proofErr w:type="gramEnd"/>
      <w:r w:rsidR="00472C76">
        <w:rPr>
          <w:sz w:val="28"/>
          <w:szCs w:val="28"/>
        </w:rPr>
        <w:t xml:space="preserve"> достоверностью, полнотой и соответствием нормативным требованиям составления и представления </w:t>
      </w:r>
      <w:r w:rsidR="00472C76">
        <w:rPr>
          <w:sz w:val="28"/>
          <w:szCs w:val="28"/>
        </w:rPr>
        <w:lastRenderedPageBreak/>
        <w:t>бюджетной отчетности главными администраторами бюджетных средств (далее – ГАБС).</w:t>
      </w:r>
    </w:p>
    <w:p w:rsidR="00472C76" w:rsidRDefault="00472C76" w:rsidP="001D169B">
      <w:pPr>
        <w:ind w:firstLine="709"/>
        <w:jc w:val="both"/>
        <w:rPr>
          <w:sz w:val="28"/>
          <w:szCs w:val="28"/>
        </w:rPr>
      </w:pPr>
      <w:r>
        <w:rPr>
          <w:sz w:val="28"/>
          <w:szCs w:val="28"/>
        </w:rPr>
        <w:t xml:space="preserve">В процессе внешней проверки устанавливалось соответствие порядка составления и представления бюджетной отчетности ГАБС нормам Бюджетного кодекса РФ, нормативным правовым актам Российской Федерации, Республики Карелия, </w:t>
      </w:r>
      <w:proofErr w:type="spellStart"/>
      <w:r w:rsidR="00855D0F">
        <w:rPr>
          <w:sz w:val="28"/>
          <w:szCs w:val="28"/>
        </w:rPr>
        <w:t>Кааламского</w:t>
      </w:r>
      <w:proofErr w:type="spellEnd"/>
      <w:r>
        <w:rPr>
          <w:sz w:val="28"/>
          <w:szCs w:val="28"/>
        </w:rPr>
        <w:t xml:space="preserve"> </w:t>
      </w:r>
      <w:r w:rsidR="00855D0F">
        <w:rPr>
          <w:sz w:val="28"/>
          <w:szCs w:val="28"/>
        </w:rPr>
        <w:t>сельского</w:t>
      </w:r>
      <w:r w:rsidR="001D169B">
        <w:rPr>
          <w:sz w:val="28"/>
          <w:szCs w:val="28"/>
        </w:rPr>
        <w:t xml:space="preserve"> поселения</w:t>
      </w:r>
      <w:r>
        <w:rPr>
          <w:sz w:val="28"/>
          <w:szCs w:val="28"/>
        </w:rPr>
        <w:t>. В частности, предметом контроля являлось соблюдение общих требований по составлению и формированию бюджетной отчетности ГАБС,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sidR="006712C4">
        <w:rPr>
          <w:sz w:val="28"/>
          <w:szCs w:val="28"/>
        </w:rPr>
        <w:t>г. №191н (далее-Инструкция №191н).</w:t>
      </w:r>
    </w:p>
    <w:p w:rsidR="00180895" w:rsidRPr="00FA2420" w:rsidRDefault="00180895" w:rsidP="001D169B">
      <w:pPr>
        <w:ind w:firstLine="709"/>
        <w:jc w:val="both"/>
        <w:rPr>
          <w:sz w:val="28"/>
          <w:szCs w:val="28"/>
          <w:u w:val="single"/>
        </w:rPr>
      </w:pPr>
      <w:r>
        <w:rPr>
          <w:sz w:val="28"/>
          <w:szCs w:val="28"/>
        </w:rPr>
        <w:t xml:space="preserve">В годовой отчет об исполнении бюджета </w:t>
      </w:r>
      <w:proofErr w:type="spellStart"/>
      <w:r w:rsidR="00855D0F">
        <w:rPr>
          <w:sz w:val="28"/>
          <w:szCs w:val="28"/>
        </w:rPr>
        <w:t>Кааламского</w:t>
      </w:r>
      <w:proofErr w:type="spellEnd"/>
      <w:r>
        <w:rPr>
          <w:sz w:val="28"/>
          <w:szCs w:val="28"/>
        </w:rPr>
        <w:t xml:space="preserve"> </w:t>
      </w:r>
      <w:r w:rsidR="00855D0F">
        <w:rPr>
          <w:sz w:val="28"/>
          <w:szCs w:val="28"/>
        </w:rPr>
        <w:t>сельского</w:t>
      </w:r>
      <w:r w:rsidR="001D169B">
        <w:rPr>
          <w:sz w:val="28"/>
          <w:szCs w:val="28"/>
        </w:rPr>
        <w:t xml:space="preserve"> поселения</w:t>
      </w:r>
      <w:r>
        <w:rPr>
          <w:sz w:val="28"/>
          <w:szCs w:val="28"/>
        </w:rPr>
        <w:t xml:space="preserve"> за 201</w:t>
      </w:r>
      <w:r w:rsidR="001E66B8">
        <w:rPr>
          <w:sz w:val="28"/>
          <w:szCs w:val="28"/>
        </w:rPr>
        <w:t>7</w:t>
      </w:r>
      <w:r>
        <w:rPr>
          <w:sz w:val="28"/>
          <w:szCs w:val="28"/>
        </w:rPr>
        <w:t xml:space="preserve"> год включен отчет </w:t>
      </w:r>
      <w:r w:rsidR="001E66B8">
        <w:rPr>
          <w:sz w:val="28"/>
          <w:szCs w:val="28"/>
        </w:rPr>
        <w:t>2</w:t>
      </w:r>
      <w:r>
        <w:rPr>
          <w:sz w:val="28"/>
          <w:szCs w:val="28"/>
        </w:rPr>
        <w:t xml:space="preserve"> главн</w:t>
      </w:r>
      <w:r w:rsidR="001E66B8">
        <w:rPr>
          <w:sz w:val="28"/>
          <w:szCs w:val="28"/>
        </w:rPr>
        <w:t>ых</w:t>
      </w:r>
      <w:r>
        <w:rPr>
          <w:sz w:val="28"/>
          <w:szCs w:val="28"/>
        </w:rPr>
        <w:t xml:space="preserve"> администраторов доходов, </w:t>
      </w:r>
      <w:r w:rsidR="001D169B">
        <w:rPr>
          <w:sz w:val="28"/>
          <w:szCs w:val="28"/>
        </w:rPr>
        <w:t>1</w:t>
      </w:r>
      <w:r>
        <w:rPr>
          <w:sz w:val="28"/>
          <w:szCs w:val="28"/>
        </w:rPr>
        <w:t xml:space="preserve"> главн</w:t>
      </w:r>
      <w:r w:rsidR="001D169B">
        <w:rPr>
          <w:sz w:val="28"/>
          <w:szCs w:val="28"/>
        </w:rPr>
        <w:t>ого</w:t>
      </w:r>
      <w:r>
        <w:rPr>
          <w:sz w:val="28"/>
          <w:szCs w:val="28"/>
        </w:rPr>
        <w:t xml:space="preserve"> распорядител</w:t>
      </w:r>
      <w:r w:rsidR="001D169B">
        <w:rPr>
          <w:sz w:val="28"/>
          <w:szCs w:val="28"/>
        </w:rPr>
        <w:t>я</w:t>
      </w:r>
      <w:r>
        <w:rPr>
          <w:sz w:val="28"/>
          <w:szCs w:val="28"/>
        </w:rPr>
        <w:t xml:space="preserve"> средств бюджета</w:t>
      </w:r>
      <w:r w:rsidR="001D169B">
        <w:rPr>
          <w:sz w:val="28"/>
          <w:szCs w:val="28"/>
        </w:rPr>
        <w:t xml:space="preserve"> поселения</w:t>
      </w:r>
      <w:r>
        <w:rPr>
          <w:sz w:val="28"/>
          <w:szCs w:val="28"/>
        </w:rPr>
        <w:t xml:space="preserve">, 1 главного администратора источников финансирования дефицита бюджета </w:t>
      </w:r>
      <w:proofErr w:type="spellStart"/>
      <w:r w:rsidR="00855D0F">
        <w:rPr>
          <w:sz w:val="28"/>
          <w:szCs w:val="28"/>
        </w:rPr>
        <w:t>Кааламского</w:t>
      </w:r>
      <w:proofErr w:type="spellEnd"/>
      <w:r>
        <w:rPr>
          <w:sz w:val="28"/>
          <w:szCs w:val="28"/>
        </w:rPr>
        <w:t xml:space="preserve"> </w:t>
      </w:r>
      <w:r w:rsidR="00855D0F">
        <w:rPr>
          <w:sz w:val="28"/>
          <w:szCs w:val="28"/>
        </w:rPr>
        <w:t>сельского</w:t>
      </w:r>
      <w:r w:rsidR="001D169B">
        <w:rPr>
          <w:sz w:val="28"/>
          <w:szCs w:val="28"/>
        </w:rPr>
        <w:t xml:space="preserve"> поселения</w:t>
      </w:r>
      <w:r w:rsidR="001E66B8">
        <w:rPr>
          <w:sz w:val="28"/>
          <w:szCs w:val="28"/>
        </w:rPr>
        <w:t>.</w:t>
      </w:r>
      <w:r w:rsidR="00DF7E91">
        <w:rPr>
          <w:sz w:val="28"/>
          <w:szCs w:val="28"/>
        </w:rPr>
        <w:t xml:space="preserve"> </w:t>
      </w:r>
    </w:p>
    <w:p w:rsidR="00B46D98" w:rsidRDefault="00180895" w:rsidP="001D169B">
      <w:pPr>
        <w:ind w:firstLine="709"/>
        <w:jc w:val="both"/>
        <w:rPr>
          <w:sz w:val="28"/>
          <w:szCs w:val="28"/>
        </w:rPr>
      </w:pPr>
      <w:r>
        <w:rPr>
          <w:sz w:val="28"/>
          <w:szCs w:val="28"/>
        </w:rPr>
        <w:t xml:space="preserve">В период с </w:t>
      </w:r>
      <w:r w:rsidR="00855D0F">
        <w:rPr>
          <w:sz w:val="28"/>
          <w:szCs w:val="28"/>
        </w:rPr>
        <w:t>20</w:t>
      </w:r>
      <w:r>
        <w:rPr>
          <w:sz w:val="28"/>
          <w:szCs w:val="28"/>
        </w:rPr>
        <w:t>.0</w:t>
      </w:r>
      <w:r w:rsidR="001E66B8">
        <w:rPr>
          <w:sz w:val="28"/>
          <w:szCs w:val="28"/>
        </w:rPr>
        <w:t>3</w:t>
      </w:r>
      <w:r>
        <w:rPr>
          <w:sz w:val="28"/>
          <w:szCs w:val="28"/>
        </w:rPr>
        <w:t>.201</w:t>
      </w:r>
      <w:r w:rsidR="001E66B8">
        <w:rPr>
          <w:sz w:val="28"/>
          <w:szCs w:val="28"/>
        </w:rPr>
        <w:t>8</w:t>
      </w:r>
      <w:r>
        <w:rPr>
          <w:sz w:val="28"/>
          <w:szCs w:val="28"/>
        </w:rPr>
        <w:t xml:space="preserve">г. по </w:t>
      </w:r>
      <w:r w:rsidR="00855D0F">
        <w:rPr>
          <w:sz w:val="28"/>
          <w:szCs w:val="28"/>
        </w:rPr>
        <w:t>2</w:t>
      </w:r>
      <w:r w:rsidR="001E66B8">
        <w:rPr>
          <w:sz w:val="28"/>
          <w:szCs w:val="28"/>
        </w:rPr>
        <w:t>9</w:t>
      </w:r>
      <w:r>
        <w:rPr>
          <w:sz w:val="28"/>
          <w:szCs w:val="28"/>
        </w:rPr>
        <w:t>.0</w:t>
      </w:r>
      <w:r w:rsidR="001E66B8">
        <w:rPr>
          <w:sz w:val="28"/>
          <w:szCs w:val="28"/>
        </w:rPr>
        <w:t>3</w:t>
      </w:r>
      <w:r>
        <w:rPr>
          <w:sz w:val="28"/>
          <w:szCs w:val="28"/>
        </w:rPr>
        <w:t>.201</w:t>
      </w:r>
      <w:r w:rsidR="001E66B8">
        <w:rPr>
          <w:sz w:val="28"/>
          <w:szCs w:val="28"/>
        </w:rPr>
        <w:t>8</w:t>
      </w:r>
      <w:r>
        <w:rPr>
          <w:sz w:val="28"/>
          <w:szCs w:val="28"/>
        </w:rPr>
        <w:t xml:space="preserve">г. Контрольно-счетным комитетом </w:t>
      </w:r>
      <w:r w:rsidR="002C3E27">
        <w:rPr>
          <w:sz w:val="28"/>
          <w:szCs w:val="28"/>
        </w:rPr>
        <w:t>был</w:t>
      </w:r>
      <w:r w:rsidR="008777D2">
        <w:rPr>
          <w:sz w:val="28"/>
          <w:szCs w:val="28"/>
        </w:rPr>
        <w:t>а</w:t>
      </w:r>
      <w:r w:rsidR="002C3E27">
        <w:rPr>
          <w:sz w:val="28"/>
          <w:szCs w:val="28"/>
        </w:rPr>
        <w:t xml:space="preserve"> </w:t>
      </w:r>
      <w:r>
        <w:rPr>
          <w:sz w:val="28"/>
          <w:szCs w:val="28"/>
        </w:rPr>
        <w:t>проведен</w:t>
      </w:r>
      <w:r w:rsidR="008777D2">
        <w:rPr>
          <w:sz w:val="28"/>
          <w:szCs w:val="28"/>
        </w:rPr>
        <w:t>а</w:t>
      </w:r>
      <w:r>
        <w:rPr>
          <w:sz w:val="28"/>
          <w:szCs w:val="28"/>
        </w:rPr>
        <w:t xml:space="preserve"> проверк</w:t>
      </w:r>
      <w:r w:rsidR="008777D2">
        <w:rPr>
          <w:sz w:val="28"/>
          <w:szCs w:val="28"/>
        </w:rPr>
        <w:t>а</w:t>
      </w:r>
      <w:r>
        <w:rPr>
          <w:sz w:val="28"/>
          <w:szCs w:val="28"/>
        </w:rPr>
        <w:t xml:space="preserve"> </w:t>
      </w:r>
      <w:r w:rsidR="00B46D98">
        <w:rPr>
          <w:sz w:val="28"/>
          <w:szCs w:val="28"/>
        </w:rPr>
        <w:t>годовой бюджетной отчетности ГАБС</w:t>
      </w:r>
      <w:r w:rsidR="002C3E27">
        <w:rPr>
          <w:sz w:val="28"/>
          <w:szCs w:val="28"/>
        </w:rPr>
        <w:t xml:space="preserve"> </w:t>
      </w:r>
      <w:r w:rsidR="001E66B8">
        <w:rPr>
          <w:sz w:val="28"/>
          <w:szCs w:val="28"/>
        </w:rPr>
        <w:t xml:space="preserve">Администрации </w:t>
      </w:r>
      <w:proofErr w:type="spellStart"/>
      <w:r w:rsidR="001E66B8">
        <w:rPr>
          <w:sz w:val="28"/>
          <w:szCs w:val="28"/>
        </w:rPr>
        <w:t>Кааламского</w:t>
      </w:r>
      <w:proofErr w:type="spellEnd"/>
      <w:r w:rsidR="001E66B8">
        <w:rPr>
          <w:sz w:val="28"/>
          <w:szCs w:val="28"/>
        </w:rPr>
        <w:t xml:space="preserve"> сельского поселения </w:t>
      </w:r>
      <w:r w:rsidR="002C3E27">
        <w:rPr>
          <w:sz w:val="28"/>
          <w:szCs w:val="28"/>
        </w:rPr>
        <w:t xml:space="preserve">на камеральном уровне. </w:t>
      </w:r>
    </w:p>
    <w:p w:rsidR="00B46D98" w:rsidRDefault="00B46D98" w:rsidP="008777D2">
      <w:pPr>
        <w:ind w:firstLine="709"/>
        <w:jc w:val="both"/>
        <w:rPr>
          <w:sz w:val="28"/>
          <w:szCs w:val="28"/>
        </w:rPr>
      </w:pPr>
      <w:r>
        <w:rPr>
          <w:sz w:val="28"/>
          <w:szCs w:val="28"/>
        </w:rPr>
        <w:t>Камеральн</w:t>
      </w:r>
      <w:r w:rsidR="008777D2">
        <w:rPr>
          <w:sz w:val="28"/>
          <w:szCs w:val="28"/>
        </w:rPr>
        <w:t>ая</w:t>
      </w:r>
      <w:r>
        <w:rPr>
          <w:sz w:val="28"/>
          <w:szCs w:val="28"/>
        </w:rPr>
        <w:t xml:space="preserve"> проверк</w:t>
      </w:r>
      <w:r w:rsidR="008777D2">
        <w:rPr>
          <w:sz w:val="28"/>
          <w:szCs w:val="28"/>
        </w:rPr>
        <w:t>а</w:t>
      </w:r>
      <w:r>
        <w:rPr>
          <w:sz w:val="28"/>
          <w:szCs w:val="28"/>
        </w:rPr>
        <w:t xml:space="preserve"> проводились на основании отчет</w:t>
      </w:r>
      <w:r w:rsidR="008777D2">
        <w:rPr>
          <w:sz w:val="28"/>
          <w:szCs w:val="28"/>
        </w:rPr>
        <w:t>а</w:t>
      </w:r>
      <w:r>
        <w:rPr>
          <w:sz w:val="28"/>
          <w:szCs w:val="28"/>
        </w:rPr>
        <w:t xml:space="preserve"> ГАБС, материалов, полученных </w:t>
      </w:r>
      <w:r w:rsidR="008777D2">
        <w:rPr>
          <w:sz w:val="28"/>
          <w:szCs w:val="28"/>
        </w:rPr>
        <w:t>для проведения внешней проверки годового отчета об исполнении бюджета поселения за 201</w:t>
      </w:r>
      <w:r w:rsidR="001E66B8">
        <w:rPr>
          <w:sz w:val="28"/>
          <w:szCs w:val="28"/>
        </w:rPr>
        <w:t>7</w:t>
      </w:r>
      <w:r w:rsidR="008777D2">
        <w:rPr>
          <w:sz w:val="28"/>
          <w:szCs w:val="28"/>
        </w:rPr>
        <w:t xml:space="preserve"> год</w:t>
      </w:r>
      <w:r>
        <w:rPr>
          <w:sz w:val="28"/>
          <w:szCs w:val="28"/>
        </w:rPr>
        <w:t xml:space="preserve">, а также данных о кассовом исполнении бюджета </w:t>
      </w:r>
      <w:proofErr w:type="spellStart"/>
      <w:r w:rsidR="00855D0F">
        <w:rPr>
          <w:sz w:val="28"/>
          <w:szCs w:val="28"/>
        </w:rPr>
        <w:t>Кааламского</w:t>
      </w:r>
      <w:proofErr w:type="spellEnd"/>
      <w:r>
        <w:rPr>
          <w:sz w:val="28"/>
          <w:szCs w:val="28"/>
        </w:rPr>
        <w:t xml:space="preserve"> </w:t>
      </w:r>
      <w:r w:rsidR="00855D0F">
        <w:rPr>
          <w:sz w:val="28"/>
          <w:szCs w:val="28"/>
        </w:rPr>
        <w:t>сельского</w:t>
      </w:r>
      <w:r w:rsidR="008777D2">
        <w:rPr>
          <w:sz w:val="28"/>
          <w:szCs w:val="28"/>
        </w:rPr>
        <w:t xml:space="preserve"> поселения</w:t>
      </w:r>
      <w:r>
        <w:rPr>
          <w:sz w:val="28"/>
          <w:szCs w:val="28"/>
        </w:rPr>
        <w:t>, предоставленных Управлением Федерального казначейства по Республике Карелия.</w:t>
      </w:r>
    </w:p>
    <w:p w:rsidR="00CE5B69" w:rsidRDefault="00B46D98" w:rsidP="008777D2">
      <w:pPr>
        <w:ind w:firstLine="709"/>
        <w:jc w:val="both"/>
        <w:rPr>
          <w:sz w:val="28"/>
          <w:szCs w:val="28"/>
        </w:rPr>
      </w:pPr>
      <w:r>
        <w:rPr>
          <w:sz w:val="28"/>
          <w:szCs w:val="28"/>
        </w:rPr>
        <w:t>По результатам указанных проверок установлено, что годовая бюджетная отчетность за 201</w:t>
      </w:r>
      <w:r w:rsidR="001E66B8">
        <w:rPr>
          <w:sz w:val="28"/>
          <w:szCs w:val="28"/>
        </w:rPr>
        <w:t>7</w:t>
      </w:r>
      <w:r>
        <w:rPr>
          <w:sz w:val="28"/>
          <w:szCs w:val="28"/>
        </w:rPr>
        <w:t xml:space="preserve"> год представлена в Контрольно-счетный комитет ГАБС </w:t>
      </w:r>
      <w:r w:rsidR="001E66B8">
        <w:rPr>
          <w:sz w:val="28"/>
          <w:szCs w:val="28"/>
        </w:rPr>
        <w:t>не позднее</w:t>
      </w:r>
      <w:r>
        <w:rPr>
          <w:sz w:val="28"/>
          <w:szCs w:val="28"/>
        </w:rPr>
        <w:t xml:space="preserve"> срока, установленного</w:t>
      </w:r>
      <w:r w:rsidR="00B173E6">
        <w:rPr>
          <w:sz w:val="28"/>
          <w:szCs w:val="28"/>
        </w:rPr>
        <w:t xml:space="preserve"> </w:t>
      </w:r>
      <w:r>
        <w:rPr>
          <w:sz w:val="28"/>
          <w:szCs w:val="28"/>
        </w:rPr>
        <w:t>п.</w:t>
      </w:r>
      <w:r w:rsidR="00855D0F">
        <w:rPr>
          <w:sz w:val="28"/>
          <w:szCs w:val="28"/>
        </w:rPr>
        <w:t>4</w:t>
      </w:r>
      <w:r>
        <w:rPr>
          <w:sz w:val="28"/>
          <w:szCs w:val="28"/>
        </w:rPr>
        <w:t xml:space="preserve"> ст.</w:t>
      </w:r>
      <w:r w:rsidR="00855D0F">
        <w:rPr>
          <w:sz w:val="28"/>
          <w:szCs w:val="28"/>
        </w:rPr>
        <w:t>33</w:t>
      </w:r>
      <w:r w:rsidR="00C659AD">
        <w:rPr>
          <w:sz w:val="28"/>
          <w:szCs w:val="28"/>
        </w:rPr>
        <w:t xml:space="preserve"> </w:t>
      </w:r>
      <w:r>
        <w:rPr>
          <w:sz w:val="28"/>
          <w:szCs w:val="28"/>
        </w:rPr>
        <w:t>Положения о бюджетном процессе</w:t>
      </w:r>
      <w:r w:rsidR="00CE5B69">
        <w:rPr>
          <w:sz w:val="28"/>
          <w:szCs w:val="28"/>
        </w:rPr>
        <w:t xml:space="preserve"> в </w:t>
      </w:r>
      <w:proofErr w:type="spellStart"/>
      <w:r w:rsidR="00C651B5">
        <w:rPr>
          <w:sz w:val="28"/>
          <w:szCs w:val="28"/>
        </w:rPr>
        <w:t>Кааламском</w:t>
      </w:r>
      <w:proofErr w:type="spellEnd"/>
      <w:r w:rsidR="00CE5B69">
        <w:rPr>
          <w:sz w:val="28"/>
          <w:szCs w:val="28"/>
        </w:rPr>
        <w:t xml:space="preserve"> </w:t>
      </w:r>
      <w:r w:rsidR="00C651B5">
        <w:rPr>
          <w:sz w:val="28"/>
          <w:szCs w:val="28"/>
        </w:rPr>
        <w:t>сельском</w:t>
      </w:r>
      <w:r w:rsidR="002572F2">
        <w:rPr>
          <w:sz w:val="28"/>
          <w:szCs w:val="28"/>
        </w:rPr>
        <w:t xml:space="preserve"> поселении</w:t>
      </w:r>
      <w:r w:rsidR="00CE5B69">
        <w:rPr>
          <w:sz w:val="28"/>
          <w:szCs w:val="28"/>
        </w:rPr>
        <w:t>.</w:t>
      </w:r>
    </w:p>
    <w:p w:rsidR="00180895" w:rsidRDefault="0041215D" w:rsidP="002572F2">
      <w:pPr>
        <w:ind w:firstLine="709"/>
        <w:jc w:val="both"/>
        <w:rPr>
          <w:sz w:val="28"/>
          <w:szCs w:val="28"/>
        </w:rPr>
      </w:pPr>
      <w:r>
        <w:rPr>
          <w:sz w:val="28"/>
          <w:szCs w:val="28"/>
        </w:rPr>
        <w:t xml:space="preserve">Анализ достоверности бюджетной отчетности проводился </w:t>
      </w:r>
      <w:r w:rsidR="002572F2">
        <w:rPr>
          <w:sz w:val="28"/>
          <w:szCs w:val="28"/>
        </w:rPr>
        <w:t>сплошным способом</w:t>
      </w:r>
      <w:r>
        <w:rPr>
          <w:sz w:val="28"/>
          <w:szCs w:val="28"/>
        </w:rPr>
        <w:t xml:space="preserve"> и включал в себя оценку корректности консолидации отчетности, соответствия показателей форм бюджетной отчетности </w:t>
      </w:r>
      <w:r w:rsidR="002572F2">
        <w:rPr>
          <w:sz w:val="28"/>
          <w:szCs w:val="28"/>
        </w:rPr>
        <w:t>ГАБС</w:t>
      </w:r>
      <w:r w:rsidR="007E30D6">
        <w:rPr>
          <w:sz w:val="28"/>
          <w:szCs w:val="28"/>
        </w:rPr>
        <w:t xml:space="preserve"> и получателей бюджетных средств, проверку соответствия сведений, отраженных в отчетах ГАБС данным отчетности Управления Федерального казначейства по Республики Карелия.</w:t>
      </w:r>
    </w:p>
    <w:p w:rsidR="00585082" w:rsidRDefault="00585082" w:rsidP="00585082">
      <w:pPr>
        <w:ind w:firstLine="709"/>
        <w:jc w:val="both"/>
        <w:rPr>
          <w:sz w:val="24"/>
          <w:szCs w:val="24"/>
        </w:rPr>
      </w:pPr>
      <w:r w:rsidRPr="00585082">
        <w:rPr>
          <w:sz w:val="28"/>
          <w:szCs w:val="28"/>
        </w:rPr>
        <w:t>Для проведения внешней проверки были представлены следующие формы отчетности по состоянию на 1 января 201</w:t>
      </w:r>
      <w:r w:rsidR="001E66B8">
        <w:rPr>
          <w:sz w:val="28"/>
          <w:szCs w:val="28"/>
        </w:rPr>
        <w:t>8</w:t>
      </w:r>
      <w:r w:rsidRPr="00585082">
        <w:rPr>
          <w:sz w:val="28"/>
          <w:szCs w:val="28"/>
        </w:rPr>
        <w:t xml:space="preserve"> года</w:t>
      </w:r>
      <w:r>
        <w:rPr>
          <w:sz w:val="24"/>
          <w:szCs w:val="24"/>
        </w:rPr>
        <w:t>:</w:t>
      </w:r>
    </w:p>
    <w:p w:rsidR="001E66B8" w:rsidRPr="00236039" w:rsidRDefault="001E66B8" w:rsidP="001E66B8">
      <w:pPr>
        <w:numPr>
          <w:ilvl w:val="0"/>
          <w:numId w:val="3"/>
        </w:numPr>
        <w:jc w:val="both"/>
        <w:rPr>
          <w:sz w:val="28"/>
          <w:szCs w:val="28"/>
        </w:rPr>
      </w:pPr>
      <w:r w:rsidRPr="00236039">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1E66B8" w:rsidRPr="00236039" w:rsidRDefault="001E66B8" w:rsidP="001E66B8">
      <w:pPr>
        <w:numPr>
          <w:ilvl w:val="0"/>
          <w:numId w:val="3"/>
        </w:numPr>
        <w:jc w:val="both"/>
        <w:rPr>
          <w:sz w:val="28"/>
          <w:szCs w:val="28"/>
        </w:rPr>
      </w:pPr>
      <w:r w:rsidRPr="00236039">
        <w:rPr>
          <w:sz w:val="28"/>
          <w:szCs w:val="28"/>
        </w:rPr>
        <w:t xml:space="preserve">Справка о наличии имущества и обязательств на </w:t>
      </w:r>
      <w:proofErr w:type="spellStart"/>
      <w:r w:rsidRPr="00236039">
        <w:rPr>
          <w:sz w:val="28"/>
          <w:szCs w:val="28"/>
        </w:rPr>
        <w:t>забалансовых</w:t>
      </w:r>
      <w:proofErr w:type="spellEnd"/>
      <w:r w:rsidRPr="00236039">
        <w:rPr>
          <w:sz w:val="28"/>
          <w:szCs w:val="28"/>
        </w:rPr>
        <w:t xml:space="preserve"> счетах;</w:t>
      </w:r>
    </w:p>
    <w:p w:rsidR="001E66B8" w:rsidRPr="00236039" w:rsidRDefault="001E66B8" w:rsidP="001E66B8">
      <w:pPr>
        <w:numPr>
          <w:ilvl w:val="0"/>
          <w:numId w:val="3"/>
        </w:numPr>
        <w:jc w:val="both"/>
        <w:rPr>
          <w:sz w:val="28"/>
          <w:szCs w:val="28"/>
        </w:rPr>
      </w:pPr>
      <w:r w:rsidRPr="00236039">
        <w:rPr>
          <w:sz w:val="28"/>
          <w:szCs w:val="28"/>
        </w:rPr>
        <w:t>Справка по заключению счетов бюджетного учета отчетного финансового года (ф.0503110);</w:t>
      </w:r>
    </w:p>
    <w:p w:rsidR="001E66B8" w:rsidRPr="00FC5C61" w:rsidRDefault="001E66B8" w:rsidP="001E66B8">
      <w:pPr>
        <w:numPr>
          <w:ilvl w:val="0"/>
          <w:numId w:val="3"/>
        </w:numPr>
        <w:jc w:val="both"/>
        <w:rPr>
          <w:sz w:val="28"/>
          <w:szCs w:val="28"/>
        </w:rPr>
      </w:pPr>
      <w:r w:rsidRPr="00FC5C61">
        <w:rPr>
          <w:sz w:val="28"/>
          <w:szCs w:val="28"/>
        </w:rPr>
        <w:lastRenderedPageBreak/>
        <w:t>Отчет о финансовых результатах деятельности (ф.0503121);</w:t>
      </w:r>
    </w:p>
    <w:p w:rsidR="001E66B8" w:rsidRDefault="001E66B8" w:rsidP="001E66B8">
      <w:pPr>
        <w:numPr>
          <w:ilvl w:val="0"/>
          <w:numId w:val="3"/>
        </w:numPr>
        <w:jc w:val="both"/>
        <w:rPr>
          <w:sz w:val="28"/>
          <w:szCs w:val="28"/>
        </w:rPr>
      </w:pPr>
      <w:r w:rsidRPr="00236039">
        <w:rPr>
          <w:sz w:val="28"/>
          <w:szCs w:val="28"/>
        </w:rPr>
        <w:t>Справка по консолидируемым расчетам (ф.0503125);</w:t>
      </w:r>
    </w:p>
    <w:p w:rsidR="001E66B8" w:rsidRPr="00236039" w:rsidRDefault="001E66B8" w:rsidP="001E66B8">
      <w:pPr>
        <w:numPr>
          <w:ilvl w:val="0"/>
          <w:numId w:val="3"/>
        </w:numPr>
        <w:jc w:val="both"/>
        <w:rPr>
          <w:sz w:val="28"/>
          <w:szCs w:val="28"/>
        </w:rPr>
      </w:pP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1E66B8" w:rsidRPr="00236039" w:rsidRDefault="001E66B8" w:rsidP="001E66B8">
      <w:pPr>
        <w:numPr>
          <w:ilvl w:val="0"/>
          <w:numId w:val="3"/>
        </w:numPr>
        <w:jc w:val="both"/>
        <w:rPr>
          <w:sz w:val="28"/>
          <w:szCs w:val="28"/>
        </w:rPr>
      </w:pPr>
      <w:r w:rsidRPr="00236039">
        <w:rPr>
          <w:sz w:val="28"/>
          <w:szCs w:val="28"/>
        </w:rPr>
        <w:t>Отчет о принятых бюджетных обязательствах (ф.0503128);</w:t>
      </w:r>
    </w:p>
    <w:p w:rsidR="001E66B8" w:rsidRDefault="001E66B8" w:rsidP="001E66B8">
      <w:pPr>
        <w:numPr>
          <w:ilvl w:val="0"/>
          <w:numId w:val="3"/>
        </w:numPr>
        <w:jc w:val="both"/>
        <w:rPr>
          <w:sz w:val="28"/>
          <w:szCs w:val="28"/>
        </w:rPr>
      </w:pPr>
      <w:r>
        <w:rPr>
          <w:sz w:val="28"/>
          <w:szCs w:val="28"/>
        </w:rPr>
        <w:t>Т</w:t>
      </w:r>
      <w:r w:rsidRPr="00236039">
        <w:rPr>
          <w:sz w:val="28"/>
          <w:szCs w:val="28"/>
        </w:rPr>
        <w:t>аблиц</w:t>
      </w:r>
      <w:r>
        <w:rPr>
          <w:sz w:val="28"/>
          <w:szCs w:val="28"/>
        </w:rPr>
        <w:t>ы</w:t>
      </w:r>
      <w:r w:rsidRPr="00236039">
        <w:rPr>
          <w:sz w:val="28"/>
          <w:szCs w:val="28"/>
        </w:rPr>
        <w:t xml:space="preserve"> и приложения:</w:t>
      </w:r>
    </w:p>
    <w:p w:rsidR="001E66B8" w:rsidRDefault="001E66B8" w:rsidP="001E66B8">
      <w:pPr>
        <w:ind w:left="780"/>
        <w:jc w:val="both"/>
        <w:rPr>
          <w:sz w:val="28"/>
          <w:szCs w:val="28"/>
        </w:rPr>
      </w:pPr>
      <w:r>
        <w:rPr>
          <w:sz w:val="28"/>
          <w:szCs w:val="28"/>
        </w:rPr>
        <w:t>Сведения об основных направлениях деятельности (Табл.1);</w:t>
      </w:r>
    </w:p>
    <w:p w:rsidR="001E66B8" w:rsidRDefault="001E66B8" w:rsidP="001E66B8">
      <w:pPr>
        <w:ind w:left="780"/>
        <w:jc w:val="both"/>
        <w:rPr>
          <w:sz w:val="28"/>
          <w:szCs w:val="28"/>
        </w:rPr>
      </w:pPr>
      <w:r>
        <w:rPr>
          <w:sz w:val="28"/>
          <w:szCs w:val="28"/>
        </w:rPr>
        <w:t>Сведения о мерах по повышению эффективности расходования бюджетных средств (Табл.2);</w:t>
      </w:r>
    </w:p>
    <w:p w:rsidR="001E66B8" w:rsidRDefault="001E66B8" w:rsidP="001E66B8">
      <w:pPr>
        <w:ind w:left="780"/>
        <w:jc w:val="both"/>
        <w:rPr>
          <w:sz w:val="28"/>
          <w:szCs w:val="28"/>
        </w:rPr>
      </w:pPr>
      <w:r>
        <w:rPr>
          <w:sz w:val="28"/>
          <w:szCs w:val="28"/>
        </w:rPr>
        <w:t>Сведения об исполнении текстовых статей закона (решения) о бюджете (Табл.3);</w:t>
      </w:r>
    </w:p>
    <w:p w:rsidR="001E66B8" w:rsidRDefault="001E66B8" w:rsidP="001E66B8">
      <w:pPr>
        <w:ind w:left="780"/>
        <w:jc w:val="both"/>
        <w:rPr>
          <w:sz w:val="28"/>
          <w:szCs w:val="28"/>
        </w:rPr>
      </w:pPr>
      <w:r>
        <w:rPr>
          <w:sz w:val="28"/>
          <w:szCs w:val="28"/>
        </w:rPr>
        <w:t>Сведения об особенностях ведения бюджетного учета (Табл.4);</w:t>
      </w:r>
    </w:p>
    <w:p w:rsidR="001E66B8" w:rsidRDefault="001E66B8" w:rsidP="001E66B8">
      <w:pPr>
        <w:ind w:left="780"/>
        <w:jc w:val="both"/>
        <w:rPr>
          <w:sz w:val="28"/>
          <w:szCs w:val="28"/>
        </w:rPr>
      </w:pPr>
      <w:r>
        <w:rPr>
          <w:sz w:val="28"/>
          <w:szCs w:val="28"/>
        </w:rPr>
        <w:t>Сведения о результатах мероприятий внутреннего государственного (муниципального) финансового контроля (Табл.5);</w:t>
      </w:r>
    </w:p>
    <w:p w:rsidR="001E66B8" w:rsidRDefault="001E66B8" w:rsidP="001E66B8">
      <w:pPr>
        <w:ind w:left="780"/>
        <w:jc w:val="both"/>
        <w:rPr>
          <w:sz w:val="28"/>
          <w:szCs w:val="28"/>
        </w:rPr>
      </w:pPr>
      <w:r>
        <w:rPr>
          <w:sz w:val="28"/>
          <w:szCs w:val="28"/>
        </w:rPr>
        <w:t>Сведения о проведении инвентаризаций (Табл.6);</w:t>
      </w:r>
    </w:p>
    <w:p w:rsidR="001E66B8" w:rsidRPr="00236039" w:rsidRDefault="001E66B8" w:rsidP="001E66B8">
      <w:pPr>
        <w:ind w:left="780"/>
        <w:jc w:val="both"/>
        <w:rPr>
          <w:sz w:val="28"/>
          <w:szCs w:val="28"/>
        </w:rPr>
      </w:pPr>
      <w:r>
        <w:rPr>
          <w:sz w:val="28"/>
          <w:szCs w:val="28"/>
        </w:rPr>
        <w:t>Сведения о результатах внешнего (муниципального) финансового контроля (Табл.7);</w:t>
      </w:r>
    </w:p>
    <w:p w:rsidR="001E66B8" w:rsidRDefault="001E66B8" w:rsidP="001E66B8">
      <w:pPr>
        <w:ind w:left="780"/>
        <w:jc w:val="both"/>
        <w:rPr>
          <w:sz w:val="28"/>
          <w:szCs w:val="28"/>
        </w:rPr>
      </w:pPr>
      <w:r w:rsidRPr="00236039">
        <w:rPr>
          <w:sz w:val="28"/>
          <w:szCs w:val="28"/>
        </w:rPr>
        <w:t>Сведения о количестве подведомственных учреждений (ф.0503161);</w:t>
      </w:r>
    </w:p>
    <w:p w:rsidR="001E66B8" w:rsidRDefault="001E66B8" w:rsidP="001E66B8">
      <w:pPr>
        <w:ind w:left="780"/>
        <w:jc w:val="both"/>
        <w:rPr>
          <w:sz w:val="28"/>
          <w:szCs w:val="28"/>
        </w:rPr>
      </w:pPr>
      <w:r>
        <w:rPr>
          <w:sz w:val="28"/>
          <w:szCs w:val="28"/>
        </w:rPr>
        <w:t>Сведения о результатах деятельности (ф.0503162);</w:t>
      </w:r>
    </w:p>
    <w:p w:rsidR="001E66B8" w:rsidRDefault="001E66B8" w:rsidP="001E66B8">
      <w:pPr>
        <w:ind w:left="780"/>
        <w:jc w:val="both"/>
        <w:rPr>
          <w:sz w:val="28"/>
          <w:szCs w:val="28"/>
        </w:rPr>
      </w:pPr>
      <w:r>
        <w:rPr>
          <w:sz w:val="28"/>
          <w:szCs w:val="28"/>
        </w:rPr>
        <w:t>Сведения об изменениях бюджетной росписи главного распорядителя бюджетных средств (ф.0503163);</w:t>
      </w:r>
    </w:p>
    <w:p w:rsidR="001E66B8" w:rsidRDefault="001E66B8" w:rsidP="001E66B8">
      <w:pPr>
        <w:ind w:left="780"/>
        <w:jc w:val="both"/>
        <w:rPr>
          <w:sz w:val="28"/>
          <w:szCs w:val="28"/>
        </w:rPr>
      </w:pPr>
      <w:r w:rsidRPr="00236039">
        <w:rPr>
          <w:sz w:val="28"/>
          <w:szCs w:val="28"/>
        </w:rPr>
        <w:t xml:space="preserve">Сведения об исполнении мероприятий </w:t>
      </w:r>
      <w:r>
        <w:rPr>
          <w:sz w:val="28"/>
          <w:szCs w:val="28"/>
        </w:rPr>
        <w:t>в</w:t>
      </w:r>
      <w:r w:rsidRPr="00236039">
        <w:rPr>
          <w:sz w:val="28"/>
          <w:szCs w:val="28"/>
        </w:rPr>
        <w:t xml:space="preserve"> рамках целевых программ (ф.0503166);</w:t>
      </w:r>
    </w:p>
    <w:p w:rsidR="001E66B8" w:rsidRPr="00236039" w:rsidRDefault="001E66B8" w:rsidP="001E66B8">
      <w:pPr>
        <w:ind w:left="780"/>
        <w:jc w:val="both"/>
        <w:rPr>
          <w:sz w:val="28"/>
          <w:szCs w:val="28"/>
        </w:rPr>
      </w:pPr>
      <w:r>
        <w:rPr>
          <w:sz w:val="28"/>
          <w:szCs w:val="28"/>
        </w:rPr>
        <w:t>Сведения о целевых иностранных кредитах (ф.0503167);</w:t>
      </w:r>
    </w:p>
    <w:p w:rsidR="001E66B8" w:rsidRPr="00236039" w:rsidRDefault="001E66B8" w:rsidP="001E66B8">
      <w:pPr>
        <w:ind w:left="780"/>
        <w:jc w:val="both"/>
        <w:rPr>
          <w:sz w:val="28"/>
          <w:szCs w:val="28"/>
        </w:rPr>
      </w:pPr>
      <w:r w:rsidRPr="00236039">
        <w:rPr>
          <w:sz w:val="28"/>
          <w:szCs w:val="28"/>
        </w:rPr>
        <w:t>Сведения о движении нефинансовых активов (ф.0503168);</w:t>
      </w:r>
    </w:p>
    <w:p w:rsidR="001E66B8" w:rsidRDefault="001E66B8" w:rsidP="001E66B8">
      <w:pPr>
        <w:ind w:left="780"/>
        <w:jc w:val="both"/>
        <w:rPr>
          <w:sz w:val="28"/>
          <w:szCs w:val="28"/>
        </w:rPr>
      </w:pPr>
      <w:r w:rsidRPr="00236039">
        <w:rPr>
          <w:sz w:val="28"/>
          <w:szCs w:val="28"/>
        </w:rPr>
        <w:t>Сведения о дебиторской и кредиторской задолженности (ф.0503169);</w:t>
      </w:r>
    </w:p>
    <w:p w:rsidR="001E66B8" w:rsidRDefault="001E66B8" w:rsidP="001E66B8">
      <w:pPr>
        <w:ind w:left="780"/>
        <w:jc w:val="both"/>
        <w:rPr>
          <w:sz w:val="28"/>
          <w:szCs w:val="28"/>
        </w:rPr>
      </w:pPr>
      <w:r>
        <w:rPr>
          <w:sz w:val="28"/>
          <w:szCs w:val="28"/>
        </w:rPr>
        <w:t>Сведения о финансовых вложениях получателя бюджетных средств, администратора источников финансирования дефицита бюджета (ф.0503171);</w:t>
      </w:r>
    </w:p>
    <w:p w:rsidR="001E66B8" w:rsidRDefault="001E66B8" w:rsidP="001E66B8">
      <w:pPr>
        <w:ind w:left="780"/>
        <w:jc w:val="both"/>
        <w:rPr>
          <w:sz w:val="28"/>
          <w:szCs w:val="28"/>
        </w:rPr>
      </w:pPr>
      <w:r>
        <w:rPr>
          <w:sz w:val="28"/>
          <w:szCs w:val="28"/>
        </w:rPr>
        <w:t>Сведения об изменении остатков валюты баланса (ф.0503173);</w:t>
      </w:r>
    </w:p>
    <w:p w:rsidR="001E66B8" w:rsidRDefault="001E66B8" w:rsidP="001E66B8">
      <w:pPr>
        <w:ind w:left="780"/>
        <w:jc w:val="both"/>
        <w:rPr>
          <w:sz w:val="28"/>
          <w:szCs w:val="28"/>
        </w:rPr>
      </w:pPr>
      <w:r>
        <w:rPr>
          <w:sz w:val="28"/>
          <w:szCs w:val="28"/>
        </w:rPr>
        <w:t>Сведения о государственном (муниципальном) долге, предоставленных бюджетных кредитах (ф.0503172);</w:t>
      </w:r>
    </w:p>
    <w:p w:rsidR="001E66B8" w:rsidRDefault="001E66B8" w:rsidP="001E66B8">
      <w:pPr>
        <w:ind w:left="780"/>
        <w:jc w:val="both"/>
        <w:rPr>
          <w:sz w:val="28"/>
          <w:szCs w:val="28"/>
        </w:rPr>
      </w:pPr>
      <w:r>
        <w:rPr>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1E66B8" w:rsidRDefault="001E66B8" w:rsidP="001E66B8">
      <w:pPr>
        <w:ind w:left="780"/>
        <w:jc w:val="both"/>
        <w:rPr>
          <w:sz w:val="28"/>
          <w:szCs w:val="28"/>
        </w:rPr>
      </w:pPr>
      <w:r>
        <w:rPr>
          <w:sz w:val="28"/>
          <w:szCs w:val="28"/>
        </w:rPr>
        <w:t>Сведения о принятых и неисполненных обязательствах получателя бюджетных средств (ф.0503175);</w:t>
      </w:r>
    </w:p>
    <w:p w:rsidR="001E66B8" w:rsidRDefault="001E66B8" w:rsidP="001E66B8">
      <w:pPr>
        <w:ind w:left="780"/>
        <w:jc w:val="both"/>
        <w:rPr>
          <w:sz w:val="28"/>
          <w:szCs w:val="28"/>
        </w:rPr>
      </w:pPr>
      <w:r>
        <w:rPr>
          <w:sz w:val="28"/>
          <w:szCs w:val="28"/>
        </w:rPr>
        <w:t>Сведения об остатках денежных средств на счетах получателя бюджетных средств (ф.0503178);</w:t>
      </w:r>
    </w:p>
    <w:p w:rsidR="001E66B8" w:rsidRDefault="001E66B8" w:rsidP="001E66B8">
      <w:pPr>
        <w:spacing w:after="100" w:afterAutospacing="1"/>
        <w:ind w:left="780"/>
        <w:jc w:val="both"/>
        <w:rPr>
          <w:sz w:val="28"/>
          <w:szCs w:val="28"/>
        </w:rPr>
      </w:pPr>
      <w:r>
        <w:rPr>
          <w:sz w:val="28"/>
          <w:szCs w:val="28"/>
        </w:rPr>
        <w:lastRenderedPageBreak/>
        <w:t>Справка о суммах консолидируемых поступлений, подлежащих зачислению на счет бюджета (ф.0503184).</w:t>
      </w:r>
    </w:p>
    <w:p w:rsidR="001E66B8" w:rsidRPr="00236039" w:rsidRDefault="001E66B8" w:rsidP="001E66B8">
      <w:pPr>
        <w:spacing w:after="100" w:afterAutospacing="1"/>
        <w:ind w:firstLine="284"/>
        <w:jc w:val="both"/>
        <w:rPr>
          <w:sz w:val="28"/>
          <w:szCs w:val="28"/>
        </w:rPr>
      </w:pPr>
      <w:r>
        <w:rPr>
          <w:sz w:val="28"/>
          <w:szCs w:val="28"/>
        </w:rPr>
        <w:t xml:space="preserve">В нарушение п.146 Инструкции №191н </w:t>
      </w:r>
      <w:r w:rsidRPr="00936FC1">
        <w:rPr>
          <w:sz w:val="28"/>
          <w:szCs w:val="28"/>
        </w:rPr>
        <w:t>в составе годовой бюджетной (бухгалтерской) отчетности главного распорядителя не представлен</w:t>
      </w:r>
      <w:r>
        <w:rPr>
          <w:sz w:val="28"/>
          <w:szCs w:val="28"/>
        </w:rPr>
        <w:t xml:space="preserve"> Отчет о движении денежных средств (ф.0503123).</w:t>
      </w:r>
    </w:p>
    <w:p w:rsidR="001E66B8" w:rsidRDefault="001E66B8" w:rsidP="001E66B8">
      <w:pPr>
        <w:ind w:firstLine="780"/>
        <w:jc w:val="both"/>
        <w:rPr>
          <w:sz w:val="28"/>
          <w:szCs w:val="28"/>
        </w:rPr>
      </w:pPr>
      <w:r w:rsidRPr="00936FC1">
        <w:rPr>
          <w:sz w:val="28"/>
          <w:szCs w:val="28"/>
        </w:rPr>
        <w:t>В нарушении п.15</w:t>
      </w:r>
      <w:r>
        <w:rPr>
          <w:sz w:val="28"/>
          <w:szCs w:val="28"/>
        </w:rPr>
        <w:t>1</w:t>
      </w:r>
      <w:r w:rsidRPr="00936FC1">
        <w:rPr>
          <w:sz w:val="28"/>
          <w:szCs w:val="28"/>
        </w:rPr>
        <w:t xml:space="preserve"> Инструкции №191н в составе годовой бюджетной (бухгалтерской) отчетности главного распорядителя не представлен</w:t>
      </w:r>
      <w:r>
        <w:rPr>
          <w:sz w:val="28"/>
          <w:szCs w:val="28"/>
        </w:rPr>
        <w:t>а</w:t>
      </w:r>
      <w:r w:rsidRPr="00936FC1">
        <w:rPr>
          <w:sz w:val="28"/>
          <w:szCs w:val="28"/>
        </w:rPr>
        <w:t xml:space="preserve">  </w:t>
      </w:r>
      <w:r>
        <w:rPr>
          <w:sz w:val="28"/>
          <w:szCs w:val="28"/>
        </w:rPr>
        <w:t>Пояснительная записка</w:t>
      </w:r>
      <w:r w:rsidRPr="00936FC1">
        <w:rPr>
          <w:sz w:val="28"/>
          <w:szCs w:val="28"/>
        </w:rPr>
        <w:t xml:space="preserve"> (</w:t>
      </w:r>
      <w:r>
        <w:rPr>
          <w:sz w:val="28"/>
          <w:szCs w:val="28"/>
        </w:rPr>
        <w:t>ф.0503160</w:t>
      </w:r>
      <w:r w:rsidRPr="00936FC1">
        <w:rPr>
          <w:sz w:val="28"/>
          <w:szCs w:val="28"/>
        </w:rPr>
        <w:t>).</w:t>
      </w:r>
    </w:p>
    <w:p w:rsidR="001E66B8" w:rsidRPr="00236039" w:rsidRDefault="001E66B8" w:rsidP="001E66B8">
      <w:pPr>
        <w:ind w:firstLine="780"/>
        <w:jc w:val="both"/>
        <w:rPr>
          <w:sz w:val="28"/>
          <w:szCs w:val="28"/>
        </w:rPr>
      </w:pPr>
      <w:r>
        <w:rPr>
          <w:sz w:val="28"/>
          <w:szCs w:val="28"/>
        </w:rPr>
        <w:t xml:space="preserve">В нарушение п. 163 Инструкции №191н  в составе годовой бюджетной  (бухгалтерской) отчетности главного распорядителя не представлены </w:t>
      </w:r>
      <w:r w:rsidRPr="00236039">
        <w:rPr>
          <w:sz w:val="28"/>
          <w:szCs w:val="28"/>
        </w:rPr>
        <w:t>Сведения об исполнении бюджета (ф.0503164);</w:t>
      </w:r>
    </w:p>
    <w:p w:rsidR="001E66B8" w:rsidRDefault="001E66B8" w:rsidP="001E66B8">
      <w:pPr>
        <w:ind w:firstLine="709"/>
        <w:rPr>
          <w:sz w:val="28"/>
          <w:szCs w:val="28"/>
        </w:rPr>
      </w:pPr>
      <w:r>
        <w:rPr>
          <w:sz w:val="28"/>
          <w:szCs w:val="28"/>
        </w:rPr>
        <w:t xml:space="preserve">В нарушение п.172 Инструкции №191н </w:t>
      </w:r>
      <w:r w:rsidRPr="00936FC1">
        <w:rPr>
          <w:sz w:val="28"/>
          <w:szCs w:val="28"/>
        </w:rPr>
        <w:t xml:space="preserve">в составе годовой бюджетной (бухгалтерской) отчетности главного распорядителя не представлены </w:t>
      </w:r>
      <w:r w:rsidRPr="00930877">
        <w:rPr>
          <w:sz w:val="28"/>
          <w:szCs w:val="28"/>
        </w:rPr>
        <w:t>Сведения об использовании информационно-коммуникационных технологий (</w:t>
      </w:r>
      <w:hyperlink w:anchor="sub_503177" w:history="1">
        <w:r w:rsidRPr="001E66B8">
          <w:rPr>
            <w:rStyle w:val="ae"/>
            <w:b w:val="0"/>
            <w:color w:val="auto"/>
            <w:sz w:val="28"/>
            <w:szCs w:val="28"/>
          </w:rPr>
          <w:t>ф. 0503177</w:t>
        </w:r>
      </w:hyperlink>
      <w:r w:rsidRPr="00930877">
        <w:rPr>
          <w:sz w:val="28"/>
          <w:szCs w:val="28"/>
        </w:rPr>
        <w:t>)</w:t>
      </w:r>
      <w:r>
        <w:rPr>
          <w:sz w:val="28"/>
          <w:szCs w:val="28"/>
        </w:rPr>
        <w:t>;</w:t>
      </w:r>
      <w:r w:rsidRPr="00936FC1">
        <w:rPr>
          <w:sz w:val="28"/>
          <w:szCs w:val="28"/>
        </w:rPr>
        <w:t xml:space="preserve"> </w:t>
      </w:r>
    </w:p>
    <w:p w:rsidR="001E66B8" w:rsidRDefault="001E66B8" w:rsidP="001E66B8">
      <w:pPr>
        <w:ind w:firstLine="567"/>
        <w:jc w:val="both"/>
        <w:rPr>
          <w:sz w:val="28"/>
          <w:szCs w:val="28"/>
        </w:rPr>
      </w:pPr>
      <w:r>
        <w:rPr>
          <w:sz w:val="28"/>
          <w:szCs w:val="28"/>
        </w:rPr>
        <w:t>В нарушение п.170 Инструкции №191н в составе годовой бюджетной (бухгалтерской) отчетности главного распорядителя не представлены Сведения об изменении остатков валюты баланса (ф.0503173).</w:t>
      </w:r>
    </w:p>
    <w:p w:rsidR="001E66B8" w:rsidRDefault="001E66B8" w:rsidP="001E66B8">
      <w:pPr>
        <w:ind w:firstLine="780"/>
        <w:jc w:val="both"/>
        <w:rPr>
          <w:sz w:val="28"/>
          <w:szCs w:val="28"/>
        </w:rPr>
      </w:pPr>
      <w:r w:rsidRPr="00236039">
        <w:rPr>
          <w:sz w:val="28"/>
          <w:szCs w:val="28"/>
        </w:rPr>
        <w:t xml:space="preserve">Остальной состав форм годовой бюджетной отчетности ГАБС соответствует составу форм отчетности, определенной Инструкцией №191. </w:t>
      </w:r>
    </w:p>
    <w:p w:rsidR="001E66B8" w:rsidRDefault="001E66B8" w:rsidP="001E66B8">
      <w:pPr>
        <w:ind w:firstLine="780"/>
        <w:jc w:val="both"/>
        <w:rPr>
          <w:sz w:val="28"/>
          <w:szCs w:val="28"/>
          <w:u w:val="single"/>
        </w:rPr>
      </w:pPr>
      <w:r>
        <w:rPr>
          <w:sz w:val="28"/>
          <w:szCs w:val="28"/>
          <w:u w:val="single"/>
        </w:rPr>
        <w:t>Г</w:t>
      </w:r>
      <w:r w:rsidRPr="00F93DB1">
        <w:rPr>
          <w:sz w:val="28"/>
          <w:szCs w:val="28"/>
          <w:u w:val="single"/>
        </w:rPr>
        <w:t xml:space="preserve">одовая бюджетная отчетность </w:t>
      </w:r>
      <w:r>
        <w:rPr>
          <w:sz w:val="28"/>
          <w:szCs w:val="28"/>
          <w:u w:val="single"/>
        </w:rPr>
        <w:t>ГАБС</w:t>
      </w:r>
      <w:r w:rsidRPr="00F93DB1">
        <w:rPr>
          <w:sz w:val="28"/>
          <w:szCs w:val="28"/>
          <w:u w:val="single"/>
        </w:rPr>
        <w:t xml:space="preserve"> представлена на бумажном носителе</w:t>
      </w:r>
      <w:r>
        <w:rPr>
          <w:sz w:val="28"/>
          <w:szCs w:val="28"/>
          <w:u w:val="single"/>
        </w:rPr>
        <w:t xml:space="preserve">, </w:t>
      </w:r>
      <w:r w:rsidRPr="00F93DB1">
        <w:rPr>
          <w:sz w:val="28"/>
          <w:szCs w:val="28"/>
          <w:u w:val="single"/>
        </w:rPr>
        <w:t>сброшюрован</w:t>
      </w:r>
      <w:r>
        <w:rPr>
          <w:sz w:val="28"/>
          <w:szCs w:val="28"/>
          <w:u w:val="single"/>
        </w:rPr>
        <w:t>а</w:t>
      </w:r>
      <w:r w:rsidRPr="00F93DB1">
        <w:rPr>
          <w:sz w:val="28"/>
          <w:szCs w:val="28"/>
          <w:u w:val="single"/>
        </w:rPr>
        <w:t xml:space="preserve"> </w:t>
      </w:r>
      <w:r>
        <w:rPr>
          <w:sz w:val="28"/>
          <w:szCs w:val="28"/>
          <w:u w:val="single"/>
        </w:rPr>
        <w:t>и</w:t>
      </w:r>
      <w:r w:rsidRPr="00F93DB1">
        <w:rPr>
          <w:sz w:val="28"/>
          <w:szCs w:val="28"/>
          <w:u w:val="single"/>
        </w:rPr>
        <w:t xml:space="preserve"> пронумерована</w:t>
      </w:r>
      <w:r>
        <w:rPr>
          <w:sz w:val="28"/>
          <w:szCs w:val="28"/>
          <w:u w:val="single"/>
        </w:rPr>
        <w:t xml:space="preserve"> совместно с годовой отчетностью об исполнении бюджета поселения финансового органа</w:t>
      </w:r>
      <w:proofErr w:type="gramStart"/>
      <w:r>
        <w:rPr>
          <w:sz w:val="28"/>
          <w:szCs w:val="28"/>
          <w:u w:val="single"/>
        </w:rPr>
        <w:t xml:space="preserve"> </w:t>
      </w:r>
      <w:r w:rsidRPr="00F93DB1">
        <w:rPr>
          <w:sz w:val="28"/>
          <w:szCs w:val="28"/>
          <w:u w:val="single"/>
        </w:rPr>
        <w:t>,</w:t>
      </w:r>
      <w:proofErr w:type="gramEnd"/>
      <w:r w:rsidRPr="00F93DB1">
        <w:rPr>
          <w:sz w:val="28"/>
          <w:szCs w:val="28"/>
          <w:u w:val="single"/>
        </w:rPr>
        <w:t xml:space="preserve"> без оглавления</w:t>
      </w:r>
      <w:r>
        <w:rPr>
          <w:sz w:val="28"/>
          <w:szCs w:val="28"/>
          <w:u w:val="single"/>
        </w:rPr>
        <w:t>, что является нарушением п.4 Инструкции №191н.</w:t>
      </w:r>
      <w:r w:rsidRPr="00F93DB1">
        <w:rPr>
          <w:sz w:val="28"/>
          <w:szCs w:val="28"/>
          <w:u w:val="single"/>
        </w:rPr>
        <w:t xml:space="preserve"> </w:t>
      </w:r>
    </w:p>
    <w:p w:rsidR="001E66B8" w:rsidRPr="006C740F" w:rsidRDefault="001E66B8" w:rsidP="001E66B8">
      <w:pPr>
        <w:ind w:firstLine="708"/>
        <w:jc w:val="both"/>
        <w:rPr>
          <w:sz w:val="28"/>
          <w:szCs w:val="28"/>
        </w:rPr>
      </w:pPr>
      <w:proofErr w:type="gramStart"/>
      <w:r w:rsidRPr="00D15854">
        <w:rPr>
          <w:sz w:val="28"/>
          <w:szCs w:val="28"/>
        </w:rPr>
        <w:t>В рамках проверки годовой отчетности</w:t>
      </w:r>
      <w:r w:rsidRPr="00D15854">
        <w:rPr>
          <w:color w:val="052635"/>
          <w:sz w:val="28"/>
          <w:szCs w:val="28"/>
        </w:rPr>
        <w:t xml:space="preserve"> </w:t>
      </w:r>
      <w:r w:rsidRPr="00D15854">
        <w:rPr>
          <w:bCs/>
          <w:color w:val="052635"/>
          <w:sz w:val="28"/>
          <w:szCs w:val="28"/>
        </w:rPr>
        <w:t xml:space="preserve">ГАБС </w:t>
      </w:r>
      <w:r>
        <w:rPr>
          <w:bCs/>
          <w:color w:val="052635"/>
          <w:sz w:val="28"/>
          <w:szCs w:val="28"/>
        </w:rPr>
        <w:t xml:space="preserve">Администрации </w:t>
      </w:r>
      <w:proofErr w:type="spellStart"/>
      <w:r>
        <w:rPr>
          <w:bCs/>
          <w:color w:val="052635"/>
          <w:sz w:val="28"/>
          <w:szCs w:val="28"/>
        </w:rPr>
        <w:t>Кааламского</w:t>
      </w:r>
      <w:proofErr w:type="spellEnd"/>
      <w:r>
        <w:rPr>
          <w:bCs/>
          <w:color w:val="052635"/>
          <w:sz w:val="28"/>
          <w:szCs w:val="28"/>
        </w:rPr>
        <w:t xml:space="preserve"> сельского поселения </w:t>
      </w:r>
      <w:r w:rsidRPr="00D15854">
        <w:rPr>
          <w:sz w:val="28"/>
          <w:szCs w:val="28"/>
        </w:rPr>
        <w:t>был провед</w:t>
      </w:r>
      <w:r>
        <w:rPr>
          <w:sz w:val="28"/>
          <w:szCs w:val="28"/>
        </w:rPr>
        <w:t>ен контроль</w:t>
      </w:r>
      <w:r w:rsidRPr="00D15854">
        <w:rPr>
          <w:sz w:val="28"/>
          <w:szCs w:val="28"/>
        </w:rPr>
        <w:t xml:space="preserve"> </w:t>
      </w:r>
      <w:r w:rsidRPr="006C740F">
        <w:rPr>
          <w:sz w:val="28"/>
          <w:szCs w:val="28"/>
        </w:rPr>
        <w:t>показателей форм бюджетной отчетности главного распорядителя соответствию контрольным соотношениям, установленных</w:t>
      </w:r>
      <w:r w:rsidRPr="006C740F">
        <w:rPr>
          <w:sz w:val="24"/>
          <w:szCs w:val="24"/>
        </w:rPr>
        <w:t xml:space="preserve"> </w:t>
      </w:r>
      <w:r w:rsidRPr="006C740F">
        <w:rPr>
          <w:color w:val="052635"/>
          <w:sz w:val="28"/>
          <w:szCs w:val="28"/>
        </w:rPr>
        <w:t xml:space="preserve">и размещенных на официальном сайте Федерального казначейства </w:t>
      </w:r>
      <w:hyperlink r:id="rId15" w:history="1">
        <w:r w:rsidRPr="00642B53">
          <w:rPr>
            <w:rStyle w:val="af4"/>
            <w:sz w:val="28"/>
            <w:szCs w:val="28"/>
            <w:lang w:val="en-US"/>
          </w:rPr>
          <w:t>www</w:t>
        </w:r>
        <w:r w:rsidRPr="00642B53">
          <w:rPr>
            <w:rStyle w:val="af4"/>
            <w:sz w:val="28"/>
            <w:szCs w:val="28"/>
          </w:rPr>
          <w:t>.</w:t>
        </w:r>
        <w:proofErr w:type="spellStart"/>
        <w:r w:rsidRPr="00642B53">
          <w:rPr>
            <w:rStyle w:val="af4"/>
            <w:sz w:val="28"/>
            <w:szCs w:val="28"/>
            <w:lang w:val="en-US"/>
          </w:rPr>
          <w:t>roskazna</w:t>
        </w:r>
        <w:proofErr w:type="spellEnd"/>
        <w:r w:rsidRPr="00642B53">
          <w:rPr>
            <w:rStyle w:val="af4"/>
            <w:sz w:val="28"/>
            <w:szCs w:val="28"/>
          </w:rPr>
          <w:t>.</w:t>
        </w:r>
        <w:proofErr w:type="spellStart"/>
        <w:r w:rsidRPr="00642B53">
          <w:rPr>
            <w:rStyle w:val="af4"/>
            <w:sz w:val="28"/>
            <w:szCs w:val="28"/>
            <w:lang w:val="en-US"/>
          </w:rPr>
          <w:t>ru</w:t>
        </w:r>
        <w:proofErr w:type="spellEnd"/>
      </w:hyperlink>
      <w:r>
        <w:rPr>
          <w:color w:val="052635"/>
          <w:sz w:val="28"/>
          <w:szCs w:val="28"/>
        </w:rPr>
        <w:t xml:space="preserve">. </w:t>
      </w:r>
      <w:r>
        <w:rPr>
          <w:sz w:val="28"/>
          <w:szCs w:val="28"/>
        </w:rPr>
        <w:t>В результате проведенного анализа установлено несоответствие форм Баланса (ф.0503130) показателям Отчета о финансовых результатах деятельности (ф.0503121)</w:t>
      </w:r>
      <w:r w:rsidR="00A65258">
        <w:rPr>
          <w:sz w:val="28"/>
          <w:szCs w:val="28"/>
        </w:rPr>
        <w:t>, Сведениям по дебиторской и кредиторской задолженности (ф.0503169), а</w:t>
      </w:r>
      <w:proofErr w:type="gramEnd"/>
      <w:r w:rsidR="00A65258">
        <w:rPr>
          <w:sz w:val="28"/>
          <w:szCs w:val="28"/>
        </w:rPr>
        <w:t xml:space="preserve"> также показателей Справки по заключению счетов бюджетного учета отчетного финансового года (ф.0503110) показателям Отчета о финансовых результатах деятельности (ф.0503121).</w:t>
      </w:r>
    </w:p>
    <w:p w:rsidR="00A65258" w:rsidRDefault="00A65258" w:rsidP="005505EE">
      <w:pPr>
        <w:spacing w:before="100" w:beforeAutospacing="1"/>
        <w:ind w:firstLine="709"/>
        <w:jc w:val="both"/>
        <w:rPr>
          <w:sz w:val="28"/>
          <w:szCs w:val="28"/>
        </w:rPr>
      </w:pPr>
      <w:proofErr w:type="gramStart"/>
      <w:r w:rsidRPr="00C76B94">
        <w:rPr>
          <w:sz w:val="28"/>
          <w:szCs w:val="28"/>
        </w:rPr>
        <w:t xml:space="preserve">При сверке показателей Справки (ф.0503110) с данными </w:t>
      </w:r>
      <w:r>
        <w:rPr>
          <w:sz w:val="28"/>
          <w:szCs w:val="28"/>
        </w:rPr>
        <w:t>отчетности получателей</w:t>
      </w:r>
      <w:r w:rsidRPr="00C76B94">
        <w:rPr>
          <w:color w:val="FF0000"/>
          <w:sz w:val="28"/>
          <w:szCs w:val="28"/>
        </w:rPr>
        <w:t xml:space="preserve"> </w:t>
      </w:r>
      <w:r w:rsidRPr="00C76B94">
        <w:rPr>
          <w:sz w:val="28"/>
          <w:szCs w:val="28"/>
        </w:rPr>
        <w:t>по счетам 130405000 «Расчеты по платежам из бюджета с финансовыми органами», 140110000 «Доходы текущего финансового года», 140120000 «Расходы текущего финансового года» в суммах остатков на 01.01.201</w:t>
      </w:r>
      <w:r>
        <w:rPr>
          <w:sz w:val="28"/>
          <w:szCs w:val="28"/>
        </w:rPr>
        <w:t>8</w:t>
      </w:r>
      <w:r w:rsidRPr="00C76B94">
        <w:rPr>
          <w:sz w:val="28"/>
          <w:szCs w:val="28"/>
        </w:rPr>
        <w:t xml:space="preserve">г. и заключительных операций по закрытию счетов, произведенных 31 декабря по завершению отчетного финансового года, </w:t>
      </w:r>
      <w:r>
        <w:rPr>
          <w:sz w:val="28"/>
          <w:szCs w:val="28"/>
        </w:rPr>
        <w:t>выявлены расхождения.</w:t>
      </w:r>
      <w:proofErr w:type="gramEnd"/>
    </w:p>
    <w:p w:rsidR="00A65258" w:rsidRDefault="00A65258" w:rsidP="005505EE">
      <w:pPr>
        <w:spacing w:after="100" w:afterAutospacing="1"/>
        <w:ind w:firstLine="709"/>
        <w:jc w:val="both"/>
        <w:rPr>
          <w:sz w:val="28"/>
          <w:szCs w:val="28"/>
        </w:rPr>
      </w:pPr>
      <w:r>
        <w:rPr>
          <w:sz w:val="28"/>
          <w:szCs w:val="28"/>
        </w:rPr>
        <w:lastRenderedPageBreak/>
        <w:t>При сопоставлении показателей Справки по счету 40110000 «Доходы текущего финансового года» с соответствующими показателями Главной книги за 2017 год установлено, что оборот по данным Главной книги, сформированный до заключительных операций</w:t>
      </w:r>
      <w:proofErr w:type="gramStart"/>
      <w:r>
        <w:rPr>
          <w:sz w:val="28"/>
          <w:szCs w:val="28"/>
        </w:rPr>
        <w:t xml:space="preserve"> ,</w:t>
      </w:r>
      <w:proofErr w:type="gramEnd"/>
      <w:r>
        <w:rPr>
          <w:sz w:val="28"/>
          <w:szCs w:val="28"/>
        </w:rPr>
        <w:t xml:space="preserve"> произведенных по закрытию счетов 31 декабря, составляет 14427684,42 руб., а в Справке оборот составляет 12638692,72 руб., Разница составляет 1788991,70 руб. или 12,4%. При сопоставлении показателей Справки по счету 40120000 «Расходы текущего финансового года» с соответствующими показателями Главной книги за 2017 год установлено, что оборот по данным Главной книги, сформированный до заключительных операций</w:t>
      </w:r>
      <w:proofErr w:type="gramStart"/>
      <w:r>
        <w:rPr>
          <w:sz w:val="28"/>
          <w:szCs w:val="28"/>
        </w:rPr>
        <w:t xml:space="preserve"> ,</w:t>
      </w:r>
      <w:proofErr w:type="gramEnd"/>
      <w:r>
        <w:rPr>
          <w:sz w:val="28"/>
          <w:szCs w:val="28"/>
        </w:rPr>
        <w:t xml:space="preserve"> произведенных по закрытию счетов 31 декабря, составляет 13149997,95 руб., а в Справке оборот составляет 11661672,85 руб., Разница составляет 1488325,1  руб. или 11,3%.</w:t>
      </w:r>
      <w:r w:rsidRPr="00E008A3">
        <w:rPr>
          <w:sz w:val="28"/>
          <w:szCs w:val="28"/>
        </w:rPr>
        <w:t xml:space="preserve"> </w:t>
      </w:r>
      <w:r>
        <w:rPr>
          <w:sz w:val="28"/>
          <w:szCs w:val="28"/>
        </w:rPr>
        <w:t>При сопоставлении показателей Справки по счету 30405000 «Расчеты по платежам из бюджета с финансовым органом» с соответствующими показателями Главной книги за 2017 год установлено, что оборот по данным Главной книги, сформированный до заключительных операций</w:t>
      </w:r>
      <w:proofErr w:type="gramStart"/>
      <w:r>
        <w:rPr>
          <w:sz w:val="28"/>
          <w:szCs w:val="28"/>
        </w:rPr>
        <w:t xml:space="preserve"> ,</w:t>
      </w:r>
      <w:proofErr w:type="gramEnd"/>
      <w:r>
        <w:rPr>
          <w:sz w:val="28"/>
          <w:szCs w:val="28"/>
        </w:rPr>
        <w:t xml:space="preserve"> произведенных по закрытию счетов 31 декабря, составляет 12084158,69 руб., а в Справке оборот составляет 11724110,23руб. (Соответствует данным УФК по РК). Разница составляет 360048,46  руб. или 3%. </w:t>
      </w:r>
    </w:p>
    <w:p w:rsidR="00585082" w:rsidRPr="00DB77D8" w:rsidRDefault="00585082" w:rsidP="00DB77D8">
      <w:pPr>
        <w:ind w:firstLine="709"/>
        <w:jc w:val="both"/>
        <w:rPr>
          <w:sz w:val="28"/>
          <w:szCs w:val="28"/>
        </w:rPr>
      </w:pPr>
      <w:r w:rsidRPr="00DB77D8">
        <w:rPr>
          <w:sz w:val="28"/>
          <w:szCs w:val="28"/>
        </w:rPr>
        <w:t xml:space="preserve">Согласно бюджетной отчетности главного распорядителя средств бюджета </w:t>
      </w:r>
      <w:proofErr w:type="spellStart"/>
      <w:r w:rsidR="001E0130">
        <w:rPr>
          <w:sz w:val="28"/>
          <w:szCs w:val="28"/>
        </w:rPr>
        <w:t>Кааламского</w:t>
      </w:r>
      <w:proofErr w:type="spellEnd"/>
      <w:r w:rsidR="001E0130">
        <w:rPr>
          <w:sz w:val="28"/>
          <w:szCs w:val="28"/>
        </w:rPr>
        <w:t xml:space="preserve"> сельского</w:t>
      </w:r>
      <w:r w:rsidRPr="00DB77D8">
        <w:rPr>
          <w:sz w:val="28"/>
          <w:szCs w:val="28"/>
        </w:rPr>
        <w:t xml:space="preserve"> поселения – Администрации </w:t>
      </w:r>
      <w:proofErr w:type="spellStart"/>
      <w:r w:rsidR="001E0130">
        <w:rPr>
          <w:sz w:val="28"/>
          <w:szCs w:val="28"/>
        </w:rPr>
        <w:t>Кааламского</w:t>
      </w:r>
      <w:proofErr w:type="spellEnd"/>
      <w:r w:rsidR="008C2581">
        <w:rPr>
          <w:sz w:val="28"/>
          <w:szCs w:val="28"/>
        </w:rPr>
        <w:t xml:space="preserve"> </w:t>
      </w:r>
      <w:r w:rsidR="001E0130">
        <w:rPr>
          <w:sz w:val="28"/>
          <w:szCs w:val="28"/>
        </w:rPr>
        <w:t>сельского</w:t>
      </w:r>
      <w:r w:rsidR="008C2581">
        <w:rPr>
          <w:sz w:val="28"/>
          <w:szCs w:val="28"/>
        </w:rPr>
        <w:t xml:space="preserve"> поселения</w:t>
      </w:r>
      <w:r w:rsidRPr="00DB77D8">
        <w:rPr>
          <w:sz w:val="28"/>
          <w:szCs w:val="28"/>
        </w:rPr>
        <w:t xml:space="preserve"> по состоянию на 1 января 201</w:t>
      </w:r>
      <w:r w:rsidR="001E66B8">
        <w:rPr>
          <w:sz w:val="28"/>
          <w:szCs w:val="28"/>
        </w:rPr>
        <w:t>8</w:t>
      </w:r>
      <w:r w:rsidRPr="00DB77D8">
        <w:rPr>
          <w:sz w:val="28"/>
          <w:szCs w:val="28"/>
        </w:rPr>
        <w:t>г</w:t>
      </w:r>
      <w:r w:rsidR="00A52854">
        <w:rPr>
          <w:sz w:val="28"/>
          <w:szCs w:val="28"/>
        </w:rPr>
        <w:t xml:space="preserve"> (ф.0503127)</w:t>
      </w:r>
      <w:r w:rsidRPr="00DB77D8">
        <w:rPr>
          <w:sz w:val="28"/>
          <w:szCs w:val="28"/>
        </w:rPr>
        <w:t>:</w:t>
      </w:r>
    </w:p>
    <w:p w:rsidR="00585082" w:rsidRPr="00DB77D8" w:rsidRDefault="00585082" w:rsidP="0053523E">
      <w:pPr>
        <w:numPr>
          <w:ilvl w:val="0"/>
          <w:numId w:val="3"/>
        </w:numPr>
        <w:jc w:val="both"/>
        <w:rPr>
          <w:sz w:val="28"/>
          <w:szCs w:val="28"/>
        </w:rPr>
      </w:pPr>
      <w:r w:rsidRPr="00DB77D8">
        <w:rPr>
          <w:sz w:val="28"/>
          <w:szCs w:val="28"/>
        </w:rPr>
        <w:t xml:space="preserve">утвержденные бюджетные назначения по расходам отражены в размере </w:t>
      </w:r>
      <w:r w:rsidR="00A65258">
        <w:rPr>
          <w:sz w:val="28"/>
          <w:szCs w:val="28"/>
        </w:rPr>
        <w:t>12781770,0</w:t>
      </w:r>
      <w:r w:rsidRPr="00DB77D8">
        <w:rPr>
          <w:sz w:val="28"/>
          <w:szCs w:val="28"/>
        </w:rPr>
        <w:t xml:space="preserve"> руб.;</w:t>
      </w:r>
    </w:p>
    <w:p w:rsidR="00585082" w:rsidRPr="00DB77D8" w:rsidRDefault="00585082" w:rsidP="0053523E">
      <w:pPr>
        <w:numPr>
          <w:ilvl w:val="0"/>
          <w:numId w:val="3"/>
        </w:numPr>
        <w:jc w:val="both"/>
        <w:rPr>
          <w:sz w:val="28"/>
          <w:szCs w:val="28"/>
        </w:rPr>
      </w:pPr>
      <w:r w:rsidRPr="00DB77D8">
        <w:rPr>
          <w:sz w:val="28"/>
          <w:szCs w:val="28"/>
        </w:rPr>
        <w:t xml:space="preserve">лимиты бюджетных обязательств отражены в сумме </w:t>
      </w:r>
      <w:r w:rsidR="00A65258">
        <w:rPr>
          <w:sz w:val="28"/>
          <w:szCs w:val="28"/>
        </w:rPr>
        <w:t>12781770,0</w:t>
      </w:r>
      <w:r w:rsidRPr="00DB77D8">
        <w:rPr>
          <w:sz w:val="28"/>
          <w:szCs w:val="28"/>
        </w:rPr>
        <w:t xml:space="preserve"> руб., т.е. 100% от утвержденных бюджетных назначений по расходам;</w:t>
      </w:r>
    </w:p>
    <w:p w:rsidR="00585082" w:rsidRPr="00DB77D8" w:rsidRDefault="00585082" w:rsidP="0053523E">
      <w:pPr>
        <w:numPr>
          <w:ilvl w:val="0"/>
          <w:numId w:val="3"/>
        </w:numPr>
        <w:jc w:val="both"/>
        <w:rPr>
          <w:sz w:val="28"/>
          <w:szCs w:val="28"/>
        </w:rPr>
      </w:pPr>
      <w:r w:rsidRPr="00DB77D8">
        <w:rPr>
          <w:sz w:val="28"/>
          <w:szCs w:val="28"/>
        </w:rPr>
        <w:t xml:space="preserve">исполнено через органы, организующие исполнение бюджета – </w:t>
      </w:r>
      <w:r w:rsidR="00A65258">
        <w:rPr>
          <w:sz w:val="28"/>
          <w:szCs w:val="28"/>
        </w:rPr>
        <w:t>11724110,23</w:t>
      </w:r>
      <w:r w:rsidRPr="00DB77D8">
        <w:rPr>
          <w:sz w:val="28"/>
          <w:szCs w:val="28"/>
        </w:rPr>
        <w:t xml:space="preserve"> тыс. руб., что составляет </w:t>
      </w:r>
      <w:r w:rsidR="00A65258">
        <w:rPr>
          <w:sz w:val="28"/>
          <w:szCs w:val="28"/>
        </w:rPr>
        <w:t>91,7</w:t>
      </w:r>
      <w:r w:rsidRPr="00DB77D8">
        <w:rPr>
          <w:sz w:val="28"/>
          <w:szCs w:val="28"/>
        </w:rPr>
        <w:t xml:space="preserve"> % утвержденных бюджетных назначений;</w:t>
      </w:r>
    </w:p>
    <w:p w:rsidR="00585082" w:rsidRDefault="00585082" w:rsidP="0053523E">
      <w:pPr>
        <w:numPr>
          <w:ilvl w:val="0"/>
          <w:numId w:val="3"/>
        </w:numPr>
        <w:jc w:val="both"/>
        <w:rPr>
          <w:sz w:val="24"/>
          <w:szCs w:val="24"/>
        </w:rPr>
      </w:pPr>
      <w:r w:rsidRPr="00DB77D8">
        <w:rPr>
          <w:sz w:val="28"/>
          <w:szCs w:val="28"/>
        </w:rPr>
        <w:t>исполнения через банковские счета и некассовые операции не было</w:t>
      </w:r>
      <w:r>
        <w:rPr>
          <w:sz w:val="24"/>
          <w:szCs w:val="24"/>
        </w:rPr>
        <w:t>;</w:t>
      </w:r>
    </w:p>
    <w:p w:rsidR="00C173E1" w:rsidRPr="00DB77D8" w:rsidRDefault="00C173E1" w:rsidP="00C173E1">
      <w:pPr>
        <w:numPr>
          <w:ilvl w:val="0"/>
          <w:numId w:val="3"/>
        </w:numPr>
        <w:jc w:val="both"/>
        <w:rPr>
          <w:sz w:val="28"/>
          <w:szCs w:val="28"/>
        </w:rPr>
      </w:pPr>
      <w:r w:rsidRPr="00DB77D8">
        <w:rPr>
          <w:sz w:val="28"/>
          <w:szCs w:val="28"/>
        </w:rPr>
        <w:t xml:space="preserve">неисполненные назначения по ассигнованиям- </w:t>
      </w:r>
      <w:r w:rsidR="00A65258">
        <w:rPr>
          <w:sz w:val="28"/>
          <w:szCs w:val="28"/>
        </w:rPr>
        <w:t>1057659,77</w:t>
      </w:r>
      <w:r w:rsidRPr="00DB77D8">
        <w:rPr>
          <w:sz w:val="28"/>
          <w:szCs w:val="28"/>
        </w:rPr>
        <w:t xml:space="preserve"> руб.</w:t>
      </w:r>
    </w:p>
    <w:p w:rsidR="00C173E1" w:rsidRPr="00DB77D8" w:rsidRDefault="00C173E1" w:rsidP="00A65258">
      <w:pPr>
        <w:numPr>
          <w:ilvl w:val="0"/>
          <w:numId w:val="3"/>
        </w:numPr>
        <w:spacing w:after="100" w:afterAutospacing="1"/>
        <w:jc w:val="both"/>
        <w:rPr>
          <w:sz w:val="28"/>
          <w:szCs w:val="28"/>
        </w:rPr>
      </w:pPr>
      <w:r w:rsidRPr="00DB77D8">
        <w:rPr>
          <w:sz w:val="28"/>
          <w:szCs w:val="28"/>
        </w:rPr>
        <w:t xml:space="preserve">неисполненные назначения по лимитам бюджетных обязательств – </w:t>
      </w:r>
      <w:r w:rsidR="00A65258">
        <w:rPr>
          <w:sz w:val="28"/>
          <w:szCs w:val="28"/>
        </w:rPr>
        <w:t>1057659,77</w:t>
      </w:r>
      <w:r w:rsidRPr="00DB77D8">
        <w:rPr>
          <w:sz w:val="28"/>
          <w:szCs w:val="28"/>
        </w:rPr>
        <w:t xml:space="preserve"> руб.</w:t>
      </w:r>
    </w:p>
    <w:p w:rsidR="00954CF3" w:rsidRPr="00954CF3" w:rsidRDefault="00954CF3" w:rsidP="00954CF3">
      <w:pPr>
        <w:pStyle w:val="ac"/>
        <w:ind w:left="0" w:firstLine="780"/>
        <w:jc w:val="both"/>
        <w:rPr>
          <w:sz w:val="28"/>
          <w:szCs w:val="28"/>
        </w:rPr>
      </w:pPr>
      <w:r w:rsidRPr="00954CF3">
        <w:rPr>
          <w:sz w:val="28"/>
          <w:szCs w:val="28"/>
        </w:rPr>
        <w:t>При сопоставлении показателей на 01.01.2018г., отраженных в Отчете (ф.0503127) до заключительных операций по закрытию счетов при завершении финансового года, проведенных 31 декабря отчетного финансового года со сведениями, предоставленными УФК по РК «Справка об операциях по исполнению бюджета на 09.01.2018г.» отклонений не установлено.</w:t>
      </w:r>
    </w:p>
    <w:p w:rsidR="00954CF3" w:rsidRPr="00954CF3" w:rsidRDefault="00954CF3" w:rsidP="00954CF3">
      <w:pPr>
        <w:pStyle w:val="ac"/>
        <w:ind w:left="0" w:firstLine="780"/>
        <w:jc w:val="both"/>
        <w:rPr>
          <w:sz w:val="28"/>
          <w:szCs w:val="28"/>
        </w:rPr>
      </w:pPr>
      <w:r w:rsidRPr="00954CF3">
        <w:rPr>
          <w:sz w:val="28"/>
          <w:szCs w:val="28"/>
        </w:rPr>
        <w:t xml:space="preserve">При сопоставлении показателей утвержденных бюджетных назначений по доходам, отраженных в разделе 1 Отчета (ф.0503127) с показателями Приложения №1 «Прогноз поступления в бюджет </w:t>
      </w:r>
      <w:proofErr w:type="spellStart"/>
      <w:r w:rsidRPr="00954CF3">
        <w:rPr>
          <w:sz w:val="28"/>
          <w:szCs w:val="28"/>
        </w:rPr>
        <w:t>Кааламского</w:t>
      </w:r>
      <w:proofErr w:type="spellEnd"/>
      <w:r w:rsidRPr="00954CF3">
        <w:rPr>
          <w:sz w:val="28"/>
          <w:szCs w:val="28"/>
        </w:rPr>
        <w:t xml:space="preserve"> сельского поселения» к Решению о бюджете на 2017 год и плановый период </w:t>
      </w:r>
      <w:r w:rsidRPr="00954CF3">
        <w:rPr>
          <w:sz w:val="28"/>
          <w:szCs w:val="28"/>
        </w:rPr>
        <w:lastRenderedPageBreak/>
        <w:t xml:space="preserve">2018 и 2019 годов, отклонений не установлено. </w:t>
      </w:r>
      <w:proofErr w:type="gramStart"/>
      <w:r w:rsidR="003340C2">
        <w:rPr>
          <w:sz w:val="28"/>
          <w:szCs w:val="28"/>
        </w:rPr>
        <w:t>В нарушение п.55 Инструкции №191н в графе 4 по разделу 1 «доходы» отражены плановые показатели по закрепленным за главным администратором доходов бюджета поселения не на основании данных счетов учета 150400000 «Сметные (плановые, прогнозные) назначения», т.к.  в Главной книге учреждения отсутствует</w:t>
      </w:r>
      <w:r w:rsidRPr="00954CF3">
        <w:rPr>
          <w:sz w:val="28"/>
          <w:szCs w:val="28"/>
        </w:rPr>
        <w:t xml:space="preserve"> </w:t>
      </w:r>
      <w:r w:rsidR="003340C2">
        <w:rPr>
          <w:sz w:val="28"/>
          <w:szCs w:val="28"/>
        </w:rPr>
        <w:t xml:space="preserve"> дебетовый оборот по счету учета 150700000 «Утвержденный объем финансового обеспечения» и кредитовый оборот по счету учета 150400000 «Сметные</w:t>
      </w:r>
      <w:proofErr w:type="gramEnd"/>
      <w:r w:rsidR="003340C2">
        <w:rPr>
          <w:sz w:val="28"/>
          <w:szCs w:val="28"/>
        </w:rPr>
        <w:t xml:space="preserve"> (плановые, прогнозные) назначения».</w:t>
      </w:r>
    </w:p>
    <w:p w:rsidR="00954CF3" w:rsidRDefault="00954CF3" w:rsidP="00954CF3">
      <w:pPr>
        <w:pStyle w:val="ac"/>
        <w:ind w:left="0" w:firstLine="780"/>
        <w:jc w:val="both"/>
        <w:rPr>
          <w:sz w:val="28"/>
          <w:szCs w:val="28"/>
        </w:rPr>
      </w:pPr>
      <w:r w:rsidRPr="00954CF3">
        <w:rPr>
          <w:sz w:val="28"/>
          <w:szCs w:val="28"/>
        </w:rPr>
        <w:t xml:space="preserve">При сопоставлении показателей утвержденных бюджетных назначений по расходам, отраженных в разделе 2 Отчета (ф.0503127) с показателями Сводной бюджетной росписи бюджета на 2017 финансовый год и на плановый период 2018 и 2018 годов выявлены следующие отклонения: </w:t>
      </w:r>
    </w:p>
    <w:p w:rsidR="00954CF3" w:rsidRPr="00954CF3" w:rsidRDefault="00954CF3" w:rsidP="00954CF3">
      <w:pPr>
        <w:pStyle w:val="ac"/>
        <w:ind w:left="780"/>
        <w:jc w:val="right"/>
        <w:rPr>
          <w:sz w:val="28"/>
          <w:szCs w:val="28"/>
        </w:rPr>
      </w:pPr>
      <w:r w:rsidRPr="00954CF3">
        <w:rPr>
          <w:sz w:val="28"/>
          <w:szCs w:val="28"/>
        </w:rPr>
        <w:t>(руб.)</w:t>
      </w:r>
    </w:p>
    <w:tbl>
      <w:tblPr>
        <w:tblStyle w:val="a7"/>
        <w:tblW w:w="0" w:type="auto"/>
        <w:tblLook w:val="04A0" w:firstRow="1" w:lastRow="0" w:firstColumn="1" w:lastColumn="0" w:noHBand="0" w:noVBand="1"/>
      </w:tblPr>
      <w:tblGrid>
        <w:gridCol w:w="2239"/>
        <w:gridCol w:w="1678"/>
        <w:gridCol w:w="2239"/>
        <w:gridCol w:w="1680"/>
        <w:gridCol w:w="1735"/>
      </w:tblGrid>
      <w:tr w:rsidR="00954CF3" w:rsidTr="003340C2">
        <w:trPr>
          <w:tblHeader/>
        </w:trPr>
        <w:tc>
          <w:tcPr>
            <w:tcW w:w="3911" w:type="dxa"/>
            <w:gridSpan w:val="2"/>
          </w:tcPr>
          <w:p w:rsidR="00954CF3" w:rsidRDefault="00954CF3" w:rsidP="003340C2">
            <w:pPr>
              <w:jc w:val="both"/>
              <w:rPr>
                <w:sz w:val="28"/>
                <w:szCs w:val="28"/>
              </w:rPr>
            </w:pPr>
            <w:r>
              <w:rPr>
                <w:sz w:val="28"/>
                <w:szCs w:val="28"/>
              </w:rPr>
              <w:t xml:space="preserve"> Сводная бюджетная роспись</w:t>
            </w:r>
          </w:p>
        </w:tc>
        <w:tc>
          <w:tcPr>
            <w:tcW w:w="3912" w:type="dxa"/>
            <w:gridSpan w:val="2"/>
          </w:tcPr>
          <w:p w:rsidR="00954CF3" w:rsidRDefault="00954CF3" w:rsidP="003340C2">
            <w:pPr>
              <w:jc w:val="both"/>
              <w:rPr>
                <w:sz w:val="28"/>
                <w:szCs w:val="28"/>
              </w:rPr>
            </w:pPr>
            <w:r>
              <w:rPr>
                <w:sz w:val="28"/>
                <w:szCs w:val="28"/>
              </w:rPr>
              <w:t>Раздел 2 Отчета (ф.0503127)</w:t>
            </w:r>
          </w:p>
        </w:tc>
        <w:tc>
          <w:tcPr>
            <w:tcW w:w="1747" w:type="dxa"/>
            <w:vMerge w:val="restart"/>
          </w:tcPr>
          <w:p w:rsidR="00954CF3" w:rsidRDefault="00954CF3" w:rsidP="003340C2">
            <w:pPr>
              <w:jc w:val="both"/>
              <w:rPr>
                <w:sz w:val="28"/>
                <w:szCs w:val="28"/>
              </w:rPr>
            </w:pPr>
            <w:r>
              <w:rPr>
                <w:sz w:val="28"/>
                <w:szCs w:val="28"/>
              </w:rPr>
              <w:t>отклонение</w:t>
            </w:r>
          </w:p>
        </w:tc>
      </w:tr>
      <w:tr w:rsidR="00954CF3" w:rsidTr="003340C2">
        <w:trPr>
          <w:tblHeader/>
        </w:trPr>
        <w:tc>
          <w:tcPr>
            <w:tcW w:w="2216" w:type="dxa"/>
          </w:tcPr>
          <w:p w:rsidR="00954CF3" w:rsidRPr="00EE5D27" w:rsidRDefault="00954CF3" w:rsidP="003340C2">
            <w:pPr>
              <w:jc w:val="both"/>
            </w:pPr>
            <w:r>
              <w:t>Код расхода по бюджетной классификации</w:t>
            </w:r>
          </w:p>
        </w:tc>
        <w:tc>
          <w:tcPr>
            <w:tcW w:w="1695" w:type="dxa"/>
          </w:tcPr>
          <w:p w:rsidR="00954CF3" w:rsidRPr="00EE5D27" w:rsidRDefault="00954CF3" w:rsidP="003340C2">
            <w:pPr>
              <w:jc w:val="both"/>
            </w:pPr>
            <w:r>
              <w:t>Утвержденные бюджетные назначения</w:t>
            </w:r>
          </w:p>
        </w:tc>
        <w:tc>
          <w:tcPr>
            <w:tcW w:w="2216" w:type="dxa"/>
          </w:tcPr>
          <w:p w:rsidR="00954CF3" w:rsidRPr="00EE5D27" w:rsidRDefault="00954CF3" w:rsidP="003340C2">
            <w:pPr>
              <w:jc w:val="both"/>
            </w:pPr>
            <w:r>
              <w:t>Код расхода по бюджетной классификации</w:t>
            </w:r>
          </w:p>
        </w:tc>
        <w:tc>
          <w:tcPr>
            <w:tcW w:w="1696" w:type="dxa"/>
          </w:tcPr>
          <w:p w:rsidR="00954CF3" w:rsidRPr="00EE5D27" w:rsidRDefault="00954CF3" w:rsidP="003340C2">
            <w:pPr>
              <w:jc w:val="both"/>
            </w:pPr>
            <w:r>
              <w:t>Утвержденные бюджетные назначения</w:t>
            </w:r>
          </w:p>
        </w:tc>
        <w:tc>
          <w:tcPr>
            <w:tcW w:w="1747" w:type="dxa"/>
            <w:vMerge/>
          </w:tcPr>
          <w:p w:rsidR="00954CF3" w:rsidRPr="00EE5D27" w:rsidRDefault="00954CF3" w:rsidP="003340C2">
            <w:pPr>
              <w:jc w:val="both"/>
            </w:pPr>
          </w:p>
        </w:tc>
      </w:tr>
      <w:tr w:rsidR="00954CF3" w:rsidTr="003340C2">
        <w:tc>
          <w:tcPr>
            <w:tcW w:w="2216" w:type="dxa"/>
          </w:tcPr>
          <w:p w:rsidR="00954CF3" w:rsidRDefault="00954CF3" w:rsidP="003340C2">
            <w:pPr>
              <w:jc w:val="both"/>
            </w:pPr>
            <w:r>
              <w:t>00701020020003000121</w:t>
            </w:r>
          </w:p>
        </w:tc>
        <w:tc>
          <w:tcPr>
            <w:tcW w:w="1695" w:type="dxa"/>
            <w:vAlign w:val="center"/>
          </w:tcPr>
          <w:p w:rsidR="00954CF3" w:rsidRDefault="00954CF3" w:rsidP="003340C2">
            <w:pPr>
              <w:jc w:val="center"/>
            </w:pPr>
            <w:r>
              <w:t>869380</w:t>
            </w:r>
          </w:p>
        </w:tc>
        <w:tc>
          <w:tcPr>
            <w:tcW w:w="2216" w:type="dxa"/>
          </w:tcPr>
          <w:p w:rsidR="00954CF3" w:rsidRDefault="00954CF3" w:rsidP="003340C2">
            <w:pPr>
              <w:jc w:val="both"/>
            </w:pPr>
            <w:r>
              <w:t>00701020020003000121</w:t>
            </w:r>
          </w:p>
        </w:tc>
        <w:tc>
          <w:tcPr>
            <w:tcW w:w="1696" w:type="dxa"/>
            <w:vAlign w:val="center"/>
          </w:tcPr>
          <w:p w:rsidR="00954CF3" w:rsidRDefault="00954CF3" w:rsidP="003340C2">
            <w:pPr>
              <w:jc w:val="center"/>
            </w:pPr>
            <w:r>
              <w:t>869375,91</w:t>
            </w:r>
          </w:p>
        </w:tc>
        <w:tc>
          <w:tcPr>
            <w:tcW w:w="1747" w:type="dxa"/>
            <w:vAlign w:val="center"/>
          </w:tcPr>
          <w:p w:rsidR="00954CF3" w:rsidRPr="00EE5D27" w:rsidRDefault="00954CF3" w:rsidP="003340C2">
            <w:pPr>
              <w:jc w:val="center"/>
            </w:pPr>
            <w:r>
              <w:t>-4,09</w:t>
            </w:r>
          </w:p>
        </w:tc>
      </w:tr>
      <w:tr w:rsidR="00954CF3" w:rsidTr="003340C2">
        <w:tc>
          <w:tcPr>
            <w:tcW w:w="2216" w:type="dxa"/>
          </w:tcPr>
          <w:p w:rsidR="00954CF3" w:rsidRDefault="00954CF3" w:rsidP="003340C2">
            <w:pPr>
              <w:jc w:val="both"/>
            </w:pPr>
            <w:r>
              <w:t>00701020020003000129</w:t>
            </w:r>
          </w:p>
        </w:tc>
        <w:tc>
          <w:tcPr>
            <w:tcW w:w="1695" w:type="dxa"/>
            <w:vAlign w:val="center"/>
          </w:tcPr>
          <w:p w:rsidR="00954CF3" w:rsidRDefault="00954CF3" w:rsidP="003340C2">
            <w:pPr>
              <w:jc w:val="center"/>
            </w:pPr>
            <w:r>
              <w:t>330620</w:t>
            </w:r>
          </w:p>
        </w:tc>
        <w:tc>
          <w:tcPr>
            <w:tcW w:w="2216" w:type="dxa"/>
          </w:tcPr>
          <w:p w:rsidR="00954CF3" w:rsidRDefault="00954CF3" w:rsidP="003340C2">
            <w:pPr>
              <w:jc w:val="both"/>
            </w:pPr>
            <w:r>
              <w:t>00701020020003000129</w:t>
            </w:r>
          </w:p>
        </w:tc>
        <w:tc>
          <w:tcPr>
            <w:tcW w:w="1696" w:type="dxa"/>
            <w:vAlign w:val="center"/>
          </w:tcPr>
          <w:p w:rsidR="00954CF3" w:rsidRDefault="00954CF3" w:rsidP="003340C2">
            <w:pPr>
              <w:jc w:val="center"/>
            </w:pPr>
            <w:r>
              <w:t>330624,09</w:t>
            </w:r>
          </w:p>
        </w:tc>
        <w:tc>
          <w:tcPr>
            <w:tcW w:w="1747" w:type="dxa"/>
            <w:vAlign w:val="center"/>
          </w:tcPr>
          <w:p w:rsidR="00954CF3" w:rsidRDefault="00954CF3" w:rsidP="003340C2">
            <w:pPr>
              <w:jc w:val="center"/>
            </w:pPr>
            <w:r>
              <w:t>+4,09</w:t>
            </w:r>
          </w:p>
        </w:tc>
      </w:tr>
      <w:tr w:rsidR="00954CF3" w:rsidTr="003340C2">
        <w:tc>
          <w:tcPr>
            <w:tcW w:w="2216" w:type="dxa"/>
          </w:tcPr>
          <w:p w:rsidR="00954CF3" w:rsidRDefault="00954CF3" w:rsidP="003340C2">
            <w:pPr>
              <w:jc w:val="both"/>
            </w:pPr>
            <w:r>
              <w:t>00701040020004000121</w:t>
            </w:r>
          </w:p>
        </w:tc>
        <w:tc>
          <w:tcPr>
            <w:tcW w:w="1695" w:type="dxa"/>
            <w:vAlign w:val="center"/>
          </w:tcPr>
          <w:p w:rsidR="00954CF3" w:rsidRDefault="00954CF3" w:rsidP="003340C2">
            <w:pPr>
              <w:jc w:val="center"/>
            </w:pPr>
            <w:r>
              <w:t>914120</w:t>
            </w:r>
          </w:p>
        </w:tc>
        <w:tc>
          <w:tcPr>
            <w:tcW w:w="2216" w:type="dxa"/>
          </w:tcPr>
          <w:p w:rsidR="00954CF3" w:rsidRDefault="00954CF3" w:rsidP="003340C2">
            <w:pPr>
              <w:jc w:val="both"/>
            </w:pPr>
            <w:r>
              <w:t>00701040020004000121</w:t>
            </w:r>
          </w:p>
        </w:tc>
        <w:tc>
          <w:tcPr>
            <w:tcW w:w="1696" w:type="dxa"/>
            <w:vAlign w:val="center"/>
          </w:tcPr>
          <w:p w:rsidR="00954CF3" w:rsidRDefault="00954CF3" w:rsidP="003340C2">
            <w:pPr>
              <w:jc w:val="center"/>
            </w:pPr>
            <w:r>
              <w:t>914117,3</w:t>
            </w:r>
          </w:p>
        </w:tc>
        <w:tc>
          <w:tcPr>
            <w:tcW w:w="1747" w:type="dxa"/>
            <w:vAlign w:val="center"/>
          </w:tcPr>
          <w:p w:rsidR="00954CF3" w:rsidRDefault="00954CF3" w:rsidP="003340C2">
            <w:pPr>
              <w:jc w:val="center"/>
            </w:pPr>
            <w:r>
              <w:t>-2,70</w:t>
            </w:r>
          </w:p>
        </w:tc>
      </w:tr>
      <w:tr w:rsidR="00954CF3" w:rsidTr="003340C2">
        <w:tc>
          <w:tcPr>
            <w:tcW w:w="2216" w:type="dxa"/>
          </w:tcPr>
          <w:p w:rsidR="00954CF3" w:rsidRDefault="00954CF3" w:rsidP="003340C2">
            <w:pPr>
              <w:jc w:val="both"/>
            </w:pPr>
            <w:r>
              <w:t>00701040020004000122</w:t>
            </w:r>
          </w:p>
        </w:tc>
        <w:tc>
          <w:tcPr>
            <w:tcW w:w="1695" w:type="dxa"/>
            <w:vAlign w:val="center"/>
          </w:tcPr>
          <w:p w:rsidR="00954CF3" w:rsidRDefault="00954CF3" w:rsidP="003340C2">
            <w:pPr>
              <w:jc w:val="center"/>
            </w:pPr>
            <w:r>
              <w:t>36860</w:t>
            </w:r>
          </w:p>
        </w:tc>
        <w:tc>
          <w:tcPr>
            <w:tcW w:w="2216" w:type="dxa"/>
          </w:tcPr>
          <w:p w:rsidR="00954CF3" w:rsidRDefault="00954CF3" w:rsidP="003340C2">
            <w:pPr>
              <w:jc w:val="both"/>
            </w:pPr>
            <w:r>
              <w:t>00701040020004000122</w:t>
            </w:r>
          </w:p>
        </w:tc>
        <w:tc>
          <w:tcPr>
            <w:tcW w:w="1696" w:type="dxa"/>
            <w:vAlign w:val="center"/>
          </w:tcPr>
          <w:p w:rsidR="00954CF3" w:rsidRDefault="00954CF3" w:rsidP="003340C2">
            <w:pPr>
              <w:jc w:val="center"/>
            </w:pPr>
            <w:r>
              <w:t>36860,96</w:t>
            </w:r>
          </w:p>
        </w:tc>
        <w:tc>
          <w:tcPr>
            <w:tcW w:w="1747" w:type="dxa"/>
            <w:vAlign w:val="center"/>
          </w:tcPr>
          <w:p w:rsidR="00954CF3" w:rsidRDefault="00954CF3" w:rsidP="003340C2">
            <w:pPr>
              <w:jc w:val="center"/>
            </w:pPr>
            <w:r>
              <w:t>+0,96</w:t>
            </w:r>
          </w:p>
        </w:tc>
      </w:tr>
      <w:tr w:rsidR="00954CF3" w:rsidTr="003340C2">
        <w:tc>
          <w:tcPr>
            <w:tcW w:w="2216" w:type="dxa"/>
          </w:tcPr>
          <w:p w:rsidR="00954CF3" w:rsidRDefault="00954CF3" w:rsidP="003340C2">
            <w:pPr>
              <w:jc w:val="both"/>
            </w:pPr>
            <w:r>
              <w:t>00701040020004000242</w:t>
            </w:r>
          </w:p>
        </w:tc>
        <w:tc>
          <w:tcPr>
            <w:tcW w:w="1695" w:type="dxa"/>
            <w:vAlign w:val="center"/>
          </w:tcPr>
          <w:p w:rsidR="00954CF3" w:rsidRDefault="00954CF3" w:rsidP="003340C2">
            <w:pPr>
              <w:jc w:val="center"/>
            </w:pPr>
            <w:r>
              <w:t>179550</w:t>
            </w:r>
          </w:p>
        </w:tc>
        <w:tc>
          <w:tcPr>
            <w:tcW w:w="2216" w:type="dxa"/>
          </w:tcPr>
          <w:p w:rsidR="00954CF3" w:rsidRDefault="00954CF3" w:rsidP="003340C2">
            <w:pPr>
              <w:jc w:val="both"/>
            </w:pPr>
            <w:r>
              <w:t>00701040020004000242</w:t>
            </w:r>
          </w:p>
        </w:tc>
        <w:tc>
          <w:tcPr>
            <w:tcW w:w="1696" w:type="dxa"/>
            <w:vAlign w:val="center"/>
          </w:tcPr>
          <w:p w:rsidR="00954CF3" w:rsidRDefault="00954CF3" w:rsidP="003340C2">
            <w:pPr>
              <w:jc w:val="center"/>
            </w:pPr>
            <w:r>
              <w:t>179554,61</w:t>
            </w:r>
          </w:p>
        </w:tc>
        <w:tc>
          <w:tcPr>
            <w:tcW w:w="1747" w:type="dxa"/>
            <w:vAlign w:val="center"/>
          </w:tcPr>
          <w:p w:rsidR="00954CF3" w:rsidRDefault="00954CF3" w:rsidP="003340C2">
            <w:pPr>
              <w:jc w:val="center"/>
            </w:pPr>
            <w:r>
              <w:t>-4,61</w:t>
            </w:r>
          </w:p>
        </w:tc>
      </w:tr>
      <w:tr w:rsidR="00954CF3" w:rsidTr="003340C2">
        <w:tc>
          <w:tcPr>
            <w:tcW w:w="2216" w:type="dxa"/>
          </w:tcPr>
          <w:p w:rsidR="00954CF3" w:rsidRDefault="00954CF3" w:rsidP="003340C2">
            <w:pPr>
              <w:jc w:val="both"/>
            </w:pPr>
            <w:r>
              <w:t>00701040020004000244</w:t>
            </w:r>
          </w:p>
        </w:tc>
        <w:tc>
          <w:tcPr>
            <w:tcW w:w="1695" w:type="dxa"/>
            <w:vAlign w:val="center"/>
          </w:tcPr>
          <w:p w:rsidR="00954CF3" w:rsidRDefault="00954CF3" w:rsidP="003340C2">
            <w:pPr>
              <w:jc w:val="center"/>
            </w:pPr>
            <w:r>
              <w:t>600000</w:t>
            </w:r>
          </w:p>
        </w:tc>
        <w:tc>
          <w:tcPr>
            <w:tcW w:w="2216" w:type="dxa"/>
          </w:tcPr>
          <w:p w:rsidR="00954CF3" w:rsidRDefault="00954CF3" w:rsidP="003340C2">
            <w:pPr>
              <w:jc w:val="both"/>
            </w:pPr>
            <w:r>
              <w:t>00701040020004000244</w:t>
            </w:r>
          </w:p>
        </w:tc>
        <w:tc>
          <w:tcPr>
            <w:tcW w:w="1696" w:type="dxa"/>
            <w:vAlign w:val="center"/>
          </w:tcPr>
          <w:p w:rsidR="00954CF3" w:rsidRDefault="00954CF3" w:rsidP="003340C2">
            <w:pPr>
              <w:jc w:val="center"/>
            </w:pPr>
            <w:r>
              <w:t>599999,,63</w:t>
            </w:r>
          </w:p>
        </w:tc>
        <w:tc>
          <w:tcPr>
            <w:tcW w:w="1747" w:type="dxa"/>
            <w:vAlign w:val="center"/>
          </w:tcPr>
          <w:p w:rsidR="00954CF3" w:rsidRDefault="00954CF3" w:rsidP="003340C2">
            <w:pPr>
              <w:jc w:val="center"/>
            </w:pPr>
            <w:r>
              <w:t>-0,37</w:t>
            </w:r>
          </w:p>
        </w:tc>
      </w:tr>
      <w:tr w:rsidR="00954CF3" w:rsidTr="003340C2">
        <w:tc>
          <w:tcPr>
            <w:tcW w:w="2216" w:type="dxa"/>
          </w:tcPr>
          <w:p w:rsidR="00954CF3" w:rsidRDefault="00954CF3" w:rsidP="003340C2">
            <w:pPr>
              <w:jc w:val="both"/>
            </w:pPr>
            <w:r>
              <w:t>00701040020004000851</w:t>
            </w:r>
          </w:p>
        </w:tc>
        <w:tc>
          <w:tcPr>
            <w:tcW w:w="1695" w:type="dxa"/>
            <w:vAlign w:val="center"/>
          </w:tcPr>
          <w:p w:rsidR="00954CF3" w:rsidRDefault="00954CF3" w:rsidP="003340C2">
            <w:pPr>
              <w:jc w:val="center"/>
            </w:pPr>
            <w:r>
              <w:t>4350</w:t>
            </w:r>
          </w:p>
        </w:tc>
        <w:tc>
          <w:tcPr>
            <w:tcW w:w="2216" w:type="dxa"/>
          </w:tcPr>
          <w:p w:rsidR="00954CF3" w:rsidRDefault="00954CF3" w:rsidP="003340C2">
            <w:pPr>
              <w:jc w:val="both"/>
            </w:pPr>
            <w:r>
              <w:t>00701040020004000851</w:t>
            </w:r>
          </w:p>
        </w:tc>
        <w:tc>
          <w:tcPr>
            <w:tcW w:w="1696" w:type="dxa"/>
            <w:vAlign w:val="center"/>
          </w:tcPr>
          <w:p w:rsidR="00954CF3" w:rsidRDefault="00954CF3" w:rsidP="003340C2">
            <w:pPr>
              <w:jc w:val="center"/>
            </w:pPr>
            <w:r>
              <w:t>4345,51</w:t>
            </w:r>
          </w:p>
        </w:tc>
        <w:tc>
          <w:tcPr>
            <w:tcW w:w="1747" w:type="dxa"/>
            <w:vAlign w:val="center"/>
          </w:tcPr>
          <w:p w:rsidR="00954CF3" w:rsidRDefault="00954CF3" w:rsidP="003340C2">
            <w:pPr>
              <w:jc w:val="center"/>
            </w:pPr>
            <w:r>
              <w:t>-4,49</w:t>
            </w:r>
          </w:p>
        </w:tc>
      </w:tr>
      <w:tr w:rsidR="00954CF3" w:rsidTr="003340C2">
        <w:tc>
          <w:tcPr>
            <w:tcW w:w="2216" w:type="dxa"/>
          </w:tcPr>
          <w:p w:rsidR="00954CF3" w:rsidRDefault="00954CF3" w:rsidP="003340C2">
            <w:pPr>
              <w:jc w:val="both"/>
            </w:pPr>
            <w:r>
              <w:t>00701040020004000852</w:t>
            </w:r>
          </w:p>
        </w:tc>
        <w:tc>
          <w:tcPr>
            <w:tcW w:w="1695" w:type="dxa"/>
            <w:vAlign w:val="center"/>
          </w:tcPr>
          <w:p w:rsidR="00954CF3" w:rsidRDefault="00954CF3" w:rsidP="003340C2">
            <w:pPr>
              <w:jc w:val="center"/>
            </w:pPr>
            <w:r>
              <w:t>5730</w:t>
            </w:r>
          </w:p>
        </w:tc>
        <w:tc>
          <w:tcPr>
            <w:tcW w:w="2216" w:type="dxa"/>
          </w:tcPr>
          <w:p w:rsidR="00954CF3" w:rsidRDefault="00954CF3" w:rsidP="003340C2">
            <w:pPr>
              <w:jc w:val="both"/>
            </w:pPr>
            <w:r>
              <w:t>00701040020004000852</w:t>
            </w:r>
          </w:p>
        </w:tc>
        <w:tc>
          <w:tcPr>
            <w:tcW w:w="1696" w:type="dxa"/>
            <w:vAlign w:val="center"/>
          </w:tcPr>
          <w:p w:rsidR="00954CF3" w:rsidRDefault="00954CF3" w:rsidP="003340C2">
            <w:pPr>
              <w:jc w:val="center"/>
            </w:pPr>
            <w:r>
              <w:t>5732</w:t>
            </w:r>
          </w:p>
        </w:tc>
        <w:tc>
          <w:tcPr>
            <w:tcW w:w="1747" w:type="dxa"/>
            <w:vAlign w:val="center"/>
          </w:tcPr>
          <w:p w:rsidR="00954CF3" w:rsidRDefault="00954CF3" w:rsidP="003340C2">
            <w:pPr>
              <w:jc w:val="center"/>
            </w:pPr>
            <w:r>
              <w:t>+2</w:t>
            </w:r>
          </w:p>
        </w:tc>
      </w:tr>
      <w:tr w:rsidR="00954CF3" w:rsidTr="003340C2">
        <w:tc>
          <w:tcPr>
            <w:tcW w:w="2216" w:type="dxa"/>
          </w:tcPr>
          <w:p w:rsidR="00954CF3" w:rsidRDefault="00954CF3" w:rsidP="003340C2">
            <w:pPr>
              <w:jc w:val="both"/>
            </w:pPr>
            <w:r>
              <w:t>00701040020004000853</w:t>
            </w:r>
          </w:p>
        </w:tc>
        <w:tc>
          <w:tcPr>
            <w:tcW w:w="1695" w:type="dxa"/>
            <w:vAlign w:val="center"/>
          </w:tcPr>
          <w:p w:rsidR="00954CF3" w:rsidRDefault="00954CF3" w:rsidP="003340C2">
            <w:pPr>
              <w:jc w:val="center"/>
            </w:pPr>
            <w:r>
              <w:t>37810</w:t>
            </w:r>
          </w:p>
        </w:tc>
        <w:tc>
          <w:tcPr>
            <w:tcW w:w="2216" w:type="dxa"/>
          </w:tcPr>
          <w:p w:rsidR="00954CF3" w:rsidRDefault="00954CF3" w:rsidP="003340C2">
            <w:pPr>
              <w:jc w:val="both"/>
            </w:pPr>
            <w:r>
              <w:t>00701040020004000853</w:t>
            </w:r>
          </w:p>
        </w:tc>
        <w:tc>
          <w:tcPr>
            <w:tcW w:w="1696" w:type="dxa"/>
            <w:vAlign w:val="center"/>
          </w:tcPr>
          <w:p w:rsidR="00954CF3" w:rsidRDefault="00954CF3" w:rsidP="003340C2">
            <w:pPr>
              <w:jc w:val="center"/>
            </w:pPr>
            <w:r>
              <w:t>37814,43</w:t>
            </w:r>
          </w:p>
        </w:tc>
        <w:tc>
          <w:tcPr>
            <w:tcW w:w="1747" w:type="dxa"/>
            <w:vAlign w:val="center"/>
          </w:tcPr>
          <w:p w:rsidR="00954CF3" w:rsidRDefault="00954CF3" w:rsidP="003340C2">
            <w:pPr>
              <w:jc w:val="center"/>
            </w:pPr>
            <w:r>
              <w:t>+4,43</w:t>
            </w:r>
          </w:p>
        </w:tc>
      </w:tr>
      <w:tr w:rsidR="00954CF3" w:rsidTr="003340C2">
        <w:tc>
          <w:tcPr>
            <w:tcW w:w="2216" w:type="dxa"/>
          </w:tcPr>
          <w:p w:rsidR="00954CF3" w:rsidRDefault="00954CF3" w:rsidP="003340C2">
            <w:pPr>
              <w:jc w:val="both"/>
            </w:pPr>
            <w:r>
              <w:t>00701130900005000244</w:t>
            </w:r>
          </w:p>
        </w:tc>
        <w:tc>
          <w:tcPr>
            <w:tcW w:w="1695" w:type="dxa"/>
            <w:vAlign w:val="center"/>
          </w:tcPr>
          <w:p w:rsidR="00954CF3" w:rsidRDefault="00954CF3" w:rsidP="003340C2">
            <w:pPr>
              <w:jc w:val="center"/>
            </w:pPr>
            <w:r>
              <w:t>352920</w:t>
            </w:r>
          </w:p>
        </w:tc>
        <w:tc>
          <w:tcPr>
            <w:tcW w:w="2216" w:type="dxa"/>
          </w:tcPr>
          <w:p w:rsidR="00954CF3" w:rsidRDefault="00954CF3" w:rsidP="003340C2">
            <w:pPr>
              <w:jc w:val="both"/>
            </w:pPr>
            <w:r>
              <w:t>00701130900005000244</w:t>
            </w:r>
          </w:p>
        </w:tc>
        <w:tc>
          <w:tcPr>
            <w:tcW w:w="1696" w:type="dxa"/>
            <w:vAlign w:val="center"/>
          </w:tcPr>
          <w:p w:rsidR="00954CF3" w:rsidRDefault="00954CF3" w:rsidP="003340C2">
            <w:pPr>
              <w:jc w:val="center"/>
            </w:pPr>
            <w:r>
              <w:t>352922,26</w:t>
            </w:r>
          </w:p>
        </w:tc>
        <w:tc>
          <w:tcPr>
            <w:tcW w:w="1747" w:type="dxa"/>
            <w:vAlign w:val="center"/>
          </w:tcPr>
          <w:p w:rsidR="00954CF3" w:rsidRDefault="00954CF3" w:rsidP="003340C2">
            <w:pPr>
              <w:jc w:val="center"/>
            </w:pPr>
            <w:r>
              <w:t>+2,26</w:t>
            </w:r>
          </w:p>
        </w:tc>
      </w:tr>
      <w:tr w:rsidR="00954CF3" w:rsidTr="003340C2">
        <w:tc>
          <w:tcPr>
            <w:tcW w:w="2216" w:type="dxa"/>
          </w:tcPr>
          <w:p w:rsidR="00954CF3" w:rsidRDefault="00954CF3" w:rsidP="003340C2">
            <w:pPr>
              <w:jc w:val="both"/>
            </w:pPr>
            <w:r>
              <w:t>00701130900005000853</w:t>
            </w:r>
          </w:p>
        </w:tc>
        <w:tc>
          <w:tcPr>
            <w:tcW w:w="1695" w:type="dxa"/>
            <w:vAlign w:val="center"/>
          </w:tcPr>
          <w:p w:rsidR="00954CF3" w:rsidRDefault="00954CF3" w:rsidP="003340C2">
            <w:pPr>
              <w:jc w:val="center"/>
            </w:pPr>
            <w:r>
              <w:t>14820</w:t>
            </w:r>
          </w:p>
        </w:tc>
        <w:tc>
          <w:tcPr>
            <w:tcW w:w="2216" w:type="dxa"/>
          </w:tcPr>
          <w:p w:rsidR="00954CF3" w:rsidRDefault="00954CF3" w:rsidP="003340C2">
            <w:pPr>
              <w:jc w:val="both"/>
            </w:pPr>
            <w:r>
              <w:t>00701130900005000853</w:t>
            </w:r>
          </w:p>
        </w:tc>
        <w:tc>
          <w:tcPr>
            <w:tcW w:w="1696" w:type="dxa"/>
            <w:vAlign w:val="center"/>
          </w:tcPr>
          <w:p w:rsidR="00954CF3" w:rsidRDefault="00954CF3" w:rsidP="003340C2">
            <w:pPr>
              <w:jc w:val="center"/>
            </w:pPr>
            <w:r>
              <w:t>14818,32</w:t>
            </w:r>
          </w:p>
        </w:tc>
        <w:tc>
          <w:tcPr>
            <w:tcW w:w="1747" w:type="dxa"/>
            <w:vAlign w:val="center"/>
          </w:tcPr>
          <w:p w:rsidR="00954CF3" w:rsidRDefault="00954CF3" w:rsidP="003340C2">
            <w:pPr>
              <w:jc w:val="center"/>
            </w:pPr>
            <w:r>
              <w:t>-1,68</w:t>
            </w:r>
          </w:p>
        </w:tc>
      </w:tr>
      <w:tr w:rsidR="00954CF3" w:rsidTr="003340C2">
        <w:tc>
          <w:tcPr>
            <w:tcW w:w="2216" w:type="dxa"/>
          </w:tcPr>
          <w:p w:rsidR="00954CF3" w:rsidRDefault="00954CF3" w:rsidP="003340C2">
            <w:pPr>
              <w:jc w:val="both"/>
            </w:pPr>
            <w:r>
              <w:t>00702033000051180121</w:t>
            </w:r>
          </w:p>
        </w:tc>
        <w:tc>
          <w:tcPr>
            <w:tcW w:w="1695" w:type="dxa"/>
            <w:vAlign w:val="center"/>
          </w:tcPr>
          <w:p w:rsidR="00954CF3" w:rsidRDefault="00954CF3" w:rsidP="003340C2">
            <w:pPr>
              <w:jc w:val="center"/>
            </w:pPr>
            <w:r>
              <w:t>139390</w:t>
            </w:r>
          </w:p>
        </w:tc>
        <w:tc>
          <w:tcPr>
            <w:tcW w:w="2216" w:type="dxa"/>
          </w:tcPr>
          <w:p w:rsidR="00954CF3" w:rsidRDefault="00954CF3" w:rsidP="003340C2">
            <w:pPr>
              <w:jc w:val="both"/>
            </w:pPr>
            <w:r>
              <w:t>00702033000051180121</w:t>
            </w:r>
          </w:p>
        </w:tc>
        <w:tc>
          <w:tcPr>
            <w:tcW w:w="1696" w:type="dxa"/>
            <w:vAlign w:val="center"/>
          </w:tcPr>
          <w:p w:rsidR="00954CF3" w:rsidRDefault="00954CF3" w:rsidP="003340C2">
            <w:pPr>
              <w:jc w:val="center"/>
            </w:pPr>
            <w:r>
              <w:t>139390,44</w:t>
            </w:r>
          </w:p>
        </w:tc>
        <w:tc>
          <w:tcPr>
            <w:tcW w:w="1747" w:type="dxa"/>
            <w:vAlign w:val="center"/>
          </w:tcPr>
          <w:p w:rsidR="00954CF3" w:rsidRDefault="00954CF3" w:rsidP="003340C2">
            <w:pPr>
              <w:jc w:val="center"/>
            </w:pPr>
            <w:r>
              <w:t>+0,44</w:t>
            </w:r>
          </w:p>
        </w:tc>
      </w:tr>
      <w:tr w:rsidR="00954CF3" w:rsidTr="003340C2">
        <w:tc>
          <w:tcPr>
            <w:tcW w:w="2216" w:type="dxa"/>
          </w:tcPr>
          <w:p w:rsidR="00954CF3" w:rsidRDefault="00954CF3" w:rsidP="003340C2">
            <w:pPr>
              <w:jc w:val="both"/>
            </w:pPr>
            <w:r>
              <w:t>00702033000051180129</w:t>
            </w:r>
          </w:p>
        </w:tc>
        <w:tc>
          <w:tcPr>
            <w:tcW w:w="1695" w:type="dxa"/>
            <w:vAlign w:val="center"/>
          </w:tcPr>
          <w:p w:rsidR="00954CF3" w:rsidRDefault="00954CF3" w:rsidP="003340C2">
            <w:pPr>
              <w:jc w:val="center"/>
            </w:pPr>
            <w:r>
              <w:t>53060</w:t>
            </w:r>
          </w:p>
        </w:tc>
        <w:tc>
          <w:tcPr>
            <w:tcW w:w="2216" w:type="dxa"/>
          </w:tcPr>
          <w:p w:rsidR="00954CF3" w:rsidRDefault="00954CF3" w:rsidP="003340C2">
            <w:pPr>
              <w:jc w:val="both"/>
            </w:pPr>
            <w:r>
              <w:t>00702033000051180129</w:t>
            </w:r>
          </w:p>
        </w:tc>
        <w:tc>
          <w:tcPr>
            <w:tcW w:w="1696" w:type="dxa"/>
            <w:vAlign w:val="center"/>
          </w:tcPr>
          <w:p w:rsidR="00954CF3" w:rsidRDefault="00954CF3" w:rsidP="003340C2">
            <w:pPr>
              <w:jc w:val="center"/>
            </w:pPr>
            <w:r>
              <w:t>53060,87</w:t>
            </w:r>
          </w:p>
        </w:tc>
        <w:tc>
          <w:tcPr>
            <w:tcW w:w="1747" w:type="dxa"/>
            <w:vAlign w:val="center"/>
          </w:tcPr>
          <w:p w:rsidR="00954CF3" w:rsidRDefault="00954CF3" w:rsidP="003340C2">
            <w:pPr>
              <w:jc w:val="center"/>
            </w:pPr>
            <w:r>
              <w:t>+0,87</w:t>
            </w:r>
          </w:p>
        </w:tc>
      </w:tr>
      <w:tr w:rsidR="00954CF3" w:rsidTr="003340C2">
        <w:tc>
          <w:tcPr>
            <w:tcW w:w="2216" w:type="dxa"/>
          </w:tcPr>
          <w:p w:rsidR="00954CF3" w:rsidRDefault="00954CF3" w:rsidP="003340C2">
            <w:pPr>
              <w:jc w:val="both"/>
            </w:pPr>
            <w:r>
              <w:t>00702033000051180244</w:t>
            </w:r>
          </w:p>
        </w:tc>
        <w:tc>
          <w:tcPr>
            <w:tcW w:w="1695" w:type="dxa"/>
            <w:vAlign w:val="center"/>
          </w:tcPr>
          <w:p w:rsidR="00954CF3" w:rsidRDefault="00954CF3" w:rsidP="003340C2">
            <w:pPr>
              <w:jc w:val="center"/>
            </w:pPr>
            <w:r>
              <w:t>2150</w:t>
            </w:r>
          </w:p>
        </w:tc>
        <w:tc>
          <w:tcPr>
            <w:tcW w:w="2216" w:type="dxa"/>
          </w:tcPr>
          <w:p w:rsidR="00954CF3" w:rsidRDefault="00954CF3" w:rsidP="003340C2">
            <w:pPr>
              <w:jc w:val="both"/>
            </w:pPr>
            <w:r>
              <w:t>00702033000051180244</w:t>
            </w:r>
          </w:p>
        </w:tc>
        <w:tc>
          <w:tcPr>
            <w:tcW w:w="1696" w:type="dxa"/>
            <w:vAlign w:val="center"/>
          </w:tcPr>
          <w:p w:rsidR="00954CF3" w:rsidRDefault="00954CF3" w:rsidP="003340C2">
            <w:pPr>
              <w:jc w:val="center"/>
            </w:pPr>
            <w:r>
              <w:t>2148,69</w:t>
            </w:r>
          </w:p>
        </w:tc>
        <w:tc>
          <w:tcPr>
            <w:tcW w:w="1747" w:type="dxa"/>
            <w:vAlign w:val="center"/>
          </w:tcPr>
          <w:p w:rsidR="00954CF3" w:rsidRDefault="00954CF3" w:rsidP="003340C2">
            <w:pPr>
              <w:jc w:val="center"/>
            </w:pPr>
            <w:r>
              <w:t>-1,3</w:t>
            </w:r>
          </w:p>
        </w:tc>
      </w:tr>
      <w:tr w:rsidR="00954CF3" w:rsidTr="003340C2">
        <w:tc>
          <w:tcPr>
            <w:tcW w:w="2216" w:type="dxa"/>
          </w:tcPr>
          <w:p w:rsidR="00954CF3" w:rsidRDefault="00954CF3" w:rsidP="003340C2">
            <w:pPr>
              <w:jc w:val="both"/>
            </w:pPr>
            <w:r>
              <w:t>00705036000005000244</w:t>
            </w:r>
          </w:p>
        </w:tc>
        <w:tc>
          <w:tcPr>
            <w:tcW w:w="1695" w:type="dxa"/>
            <w:vAlign w:val="center"/>
          </w:tcPr>
          <w:p w:rsidR="00954CF3" w:rsidRDefault="00954CF3" w:rsidP="003340C2">
            <w:pPr>
              <w:jc w:val="center"/>
            </w:pPr>
            <w:r>
              <w:t>1708700</w:t>
            </w:r>
          </w:p>
        </w:tc>
        <w:tc>
          <w:tcPr>
            <w:tcW w:w="2216" w:type="dxa"/>
          </w:tcPr>
          <w:p w:rsidR="00954CF3" w:rsidRDefault="00954CF3" w:rsidP="003340C2">
            <w:pPr>
              <w:jc w:val="both"/>
            </w:pPr>
            <w:r>
              <w:t>00705036000005000244</w:t>
            </w:r>
          </w:p>
        </w:tc>
        <w:tc>
          <w:tcPr>
            <w:tcW w:w="1696" w:type="dxa"/>
            <w:vAlign w:val="center"/>
          </w:tcPr>
          <w:p w:rsidR="00954CF3" w:rsidRDefault="00954CF3" w:rsidP="003340C2">
            <w:pPr>
              <w:jc w:val="center"/>
            </w:pPr>
            <w:r>
              <w:t>1708703,98</w:t>
            </w:r>
          </w:p>
        </w:tc>
        <w:tc>
          <w:tcPr>
            <w:tcW w:w="1747" w:type="dxa"/>
            <w:vAlign w:val="center"/>
          </w:tcPr>
          <w:p w:rsidR="00954CF3" w:rsidRDefault="00954CF3" w:rsidP="003340C2">
            <w:pPr>
              <w:jc w:val="center"/>
            </w:pPr>
            <w:r>
              <w:t>+3,98</w:t>
            </w:r>
          </w:p>
        </w:tc>
      </w:tr>
      <w:tr w:rsidR="00954CF3" w:rsidTr="003340C2">
        <w:tc>
          <w:tcPr>
            <w:tcW w:w="2216" w:type="dxa"/>
          </w:tcPr>
          <w:p w:rsidR="00954CF3" w:rsidRPr="00CA3035" w:rsidRDefault="00954CF3" w:rsidP="003340C2">
            <w:pPr>
              <w:jc w:val="both"/>
              <w:rPr>
                <w:lang w:val="en-US"/>
              </w:rPr>
            </w:pPr>
            <w:r>
              <w:t>007050390200</w:t>
            </w:r>
            <w:r>
              <w:rPr>
                <w:lang w:val="en-US"/>
              </w:rPr>
              <w:t>L5550244</w:t>
            </w:r>
          </w:p>
        </w:tc>
        <w:tc>
          <w:tcPr>
            <w:tcW w:w="1695" w:type="dxa"/>
            <w:vAlign w:val="center"/>
          </w:tcPr>
          <w:p w:rsidR="00954CF3" w:rsidRPr="00CA3035" w:rsidRDefault="00954CF3" w:rsidP="003340C2">
            <w:pPr>
              <w:jc w:val="center"/>
              <w:rPr>
                <w:lang w:val="en-US"/>
              </w:rPr>
            </w:pPr>
            <w:r>
              <w:rPr>
                <w:lang w:val="en-US"/>
              </w:rPr>
              <w:t>119360</w:t>
            </w:r>
          </w:p>
        </w:tc>
        <w:tc>
          <w:tcPr>
            <w:tcW w:w="2216" w:type="dxa"/>
          </w:tcPr>
          <w:p w:rsidR="00954CF3" w:rsidRDefault="00954CF3" w:rsidP="003340C2">
            <w:pPr>
              <w:jc w:val="both"/>
            </w:pPr>
            <w:r>
              <w:t>007050390200</w:t>
            </w:r>
            <w:r>
              <w:rPr>
                <w:lang w:val="en-US"/>
              </w:rPr>
              <w:t>L5550244</w:t>
            </w:r>
          </w:p>
        </w:tc>
        <w:tc>
          <w:tcPr>
            <w:tcW w:w="1696" w:type="dxa"/>
            <w:vAlign w:val="center"/>
          </w:tcPr>
          <w:p w:rsidR="00954CF3" w:rsidRPr="00CA3035" w:rsidRDefault="00954CF3" w:rsidP="003340C2">
            <w:pPr>
              <w:jc w:val="center"/>
              <w:rPr>
                <w:lang w:val="en-US"/>
              </w:rPr>
            </w:pPr>
            <w:r>
              <w:rPr>
                <w:lang w:val="en-US"/>
              </w:rPr>
              <w:t>119359</w:t>
            </w:r>
          </w:p>
        </w:tc>
        <w:tc>
          <w:tcPr>
            <w:tcW w:w="1747" w:type="dxa"/>
            <w:vAlign w:val="center"/>
          </w:tcPr>
          <w:p w:rsidR="00954CF3" w:rsidRPr="00CA3035" w:rsidRDefault="00954CF3" w:rsidP="003340C2">
            <w:pPr>
              <w:jc w:val="center"/>
              <w:rPr>
                <w:lang w:val="en-US"/>
              </w:rPr>
            </w:pPr>
            <w:r>
              <w:rPr>
                <w:lang w:val="en-US"/>
              </w:rPr>
              <w:t>-1.0</w:t>
            </w:r>
          </w:p>
        </w:tc>
      </w:tr>
      <w:tr w:rsidR="00954CF3" w:rsidTr="003340C2">
        <w:tc>
          <w:tcPr>
            <w:tcW w:w="2216" w:type="dxa"/>
          </w:tcPr>
          <w:p w:rsidR="00954CF3" w:rsidRPr="00CA3035" w:rsidRDefault="00954CF3" w:rsidP="003340C2">
            <w:pPr>
              <w:jc w:val="both"/>
              <w:rPr>
                <w:lang w:val="en-US"/>
              </w:rPr>
            </w:pPr>
            <w:r>
              <w:rPr>
                <w:lang w:val="en-US"/>
              </w:rPr>
              <w:t>00707070900005000244</w:t>
            </w:r>
          </w:p>
        </w:tc>
        <w:tc>
          <w:tcPr>
            <w:tcW w:w="1695" w:type="dxa"/>
            <w:vAlign w:val="center"/>
          </w:tcPr>
          <w:p w:rsidR="00954CF3" w:rsidRDefault="00954CF3" w:rsidP="003340C2">
            <w:pPr>
              <w:jc w:val="center"/>
              <w:rPr>
                <w:lang w:val="en-US"/>
              </w:rPr>
            </w:pPr>
            <w:r>
              <w:rPr>
                <w:lang w:val="en-US"/>
              </w:rPr>
              <w:t>24450</w:t>
            </w:r>
          </w:p>
        </w:tc>
        <w:tc>
          <w:tcPr>
            <w:tcW w:w="2216" w:type="dxa"/>
          </w:tcPr>
          <w:p w:rsidR="00954CF3" w:rsidRDefault="00954CF3" w:rsidP="003340C2">
            <w:pPr>
              <w:jc w:val="both"/>
            </w:pPr>
            <w:r>
              <w:rPr>
                <w:lang w:val="en-US"/>
              </w:rPr>
              <w:t>00707070900005000244</w:t>
            </w:r>
          </w:p>
        </w:tc>
        <w:tc>
          <w:tcPr>
            <w:tcW w:w="1696" w:type="dxa"/>
            <w:vAlign w:val="center"/>
          </w:tcPr>
          <w:p w:rsidR="00954CF3" w:rsidRDefault="00954CF3" w:rsidP="003340C2">
            <w:pPr>
              <w:jc w:val="center"/>
              <w:rPr>
                <w:lang w:val="en-US"/>
              </w:rPr>
            </w:pPr>
            <w:r>
              <w:rPr>
                <w:lang w:val="en-US"/>
              </w:rPr>
              <w:t>24448</w:t>
            </w:r>
          </w:p>
        </w:tc>
        <w:tc>
          <w:tcPr>
            <w:tcW w:w="1747" w:type="dxa"/>
            <w:vAlign w:val="center"/>
          </w:tcPr>
          <w:p w:rsidR="00954CF3" w:rsidRDefault="00954CF3" w:rsidP="003340C2">
            <w:pPr>
              <w:jc w:val="center"/>
              <w:rPr>
                <w:lang w:val="en-US"/>
              </w:rPr>
            </w:pPr>
            <w:r>
              <w:rPr>
                <w:lang w:val="en-US"/>
              </w:rPr>
              <w:t>-2.0</w:t>
            </w:r>
          </w:p>
        </w:tc>
      </w:tr>
      <w:tr w:rsidR="00954CF3" w:rsidTr="003340C2">
        <w:tc>
          <w:tcPr>
            <w:tcW w:w="2216" w:type="dxa"/>
          </w:tcPr>
          <w:p w:rsidR="00954CF3" w:rsidRDefault="00954CF3" w:rsidP="003340C2">
            <w:pPr>
              <w:jc w:val="both"/>
              <w:rPr>
                <w:lang w:val="en-US"/>
              </w:rPr>
            </w:pPr>
            <w:r>
              <w:rPr>
                <w:lang w:val="en-US"/>
              </w:rPr>
              <w:t>007080144900S3250621</w:t>
            </w:r>
          </w:p>
        </w:tc>
        <w:tc>
          <w:tcPr>
            <w:tcW w:w="1695" w:type="dxa"/>
            <w:vAlign w:val="center"/>
          </w:tcPr>
          <w:p w:rsidR="00954CF3" w:rsidRDefault="00954CF3" w:rsidP="003340C2">
            <w:pPr>
              <w:jc w:val="center"/>
              <w:rPr>
                <w:lang w:val="en-US"/>
              </w:rPr>
            </w:pPr>
            <w:r>
              <w:rPr>
                <w:lang w:val="en-US"/>
              </w:rPr>
              <w:t>36790</w:t>
            </w:r>
          </w:p>
        </w:tc>
        <w:tc>
          <w:tcPr>
            <w:tcW w:w="2216" w:type="dxa"/>
          </w:tcPr>
          <w:p w:rsidR="00954CF3" w:rsidRDefault="00954CF3" w:rsidP="003340C2">
            <w:pPr>
              <w:jc w:val="both"/>
              <w:rPr>
                <w:lang w:val="en-US"/>
              </w:rPr>
            </w:pPr>
            <w:r>
              <w:rPr>
                <w:lang w:val="en-US"/>
              </w:rPr>
              <w:t>007080144900S3250621</w:t>
            </w:r>
          </w:p>
        </w:tc>
        <w:tc>
          <w:tcPr>
            <w:tcW w:w="1696" w:type="dxa"/>
            <w:vAlign w:val="center"/>
          </w:tcPr>
          <w:p w:rsidR="00954CF3" w:rsidRDefault="00954CF3" w:rsidP="003340C2">
            <w:pPr>
              <w:jc w:val="center"/>
              <w:rPr>
                <w:lang w:val="en-US"/>
              </w:rPr>
            </w:pPr>
            <w:r>
              <w:rPr>
                <w:lang w:val="en-US"/>
              </w:rPr>
              <w:t>36794</w:t>
            </w:r>
          </w:p>
        </w:tc>
        <w:tc>
          <w:tcPr>
            <w:tcW w:w="1747" w:type="dxa"/>
            <w:vAlign w:val="center"/>
          </w:tcPr>
          <w:p w:rsidR="00954CF3" w:rsidRDefault="00954CF3" w:rsidP="003340C2">
            <w:pPr>
              <w:jc w:val="center"/>
              <w:rPr>
                <w:lang w:val="en-US"/>
              </w:rPr>
            </w:pPr>
            <w:r>
              <w:rPr>
                <w:lang w:val="en-US"/>
              </w:rPr>
              <w:t>+4.0</w:t>
            </w:r>
          </w:p>
        </w:tc>
      </w:tr>
    </w:tbl>
    <w:p w:rsidR="00954CF3" w:rsidRPr="00954CF3" w:rsidRDefault="00954CF3" w:rsidP="005505EE">
      <w:pPr>
        <w:pStyle w:val="ac"/>
        <w:spacing w:before="100" w:beforeAutospacing="1" w:after="100" w:afterAutospacing="1"/>
        <w:ind w:left="0" w:firstLine="780"/>
        <w:jc w:val="both"/>
        <w:rPr>
          <w:sz w:val="28"/>
          <w:szCs w:val="28"/>
        </w:rPr>
      </w:pPr>
      <w:r w:rsidRPr="00954CF3">
        <w:rPr>
          <w:sz w:val="28"/>
          <w:szCs w:val="28"/>
        </w:rPr>
        <w:t xml:space="preserve">При сопоставлении показателей утвержденных бюджетных назначений по расходам и показателей лимитов бюджетных обязательств, отраженных в разделе 2 Отчета (ф.0503127) с показателями Главной книги за 2017 год, отклонений не установлено.  </w:t>
      </w:r>
    </w:p>
    <w:p w:rsidR="00732B29" w:rsidRDefault="00954CF3" w:rsidP="00BC1E08">
      <w:pPr>
        <w:ind w:firstLine="780"/>
        <w:jc w:val="both"/>
        <w:rPr>
          <w:color w:val="000000"/>
          <w:sz w:val="28"/>
          <w:szCs w:val="28"/>
        </w:rPr>
      </w:pPr>
      <w:r>
        <w:rPr>
          <w:sz w:val="28"/>
          <w:szCs w:val="28"/>
        </w:rPr>
        <w:t>Согласно</w:t>
      </w:r>
      <w:r w:rsidR="008E7F27" w:rsidRPr="00EA571C">
        <w:rPr>
          <w:sz w:val="28"/>
          <w:szCs w:val="28"/>
        </w:rPr>
        <w:t xml:space="preserve"> Отчет</w:t>
      </w:r>
      <w:r>
        <w:rPr>
          <w:sz w:val="28"/>
          <w:szCs w:val="28"/>
        </w:rPr>
        <w:t>у</w:t>
      </w:r>
      <w:r w:rsidR="008E7F27" w:rsidRPr="00EA571C">
        <w:rPr>
          <w:sz w:val="28"/>
          <w:szCs w:val="28"/>
        </w:rPr>
        <w:t xml:space="preserve"> </w:t>
      </w:r>
      <w:r w:rsidR="008E7F27" w:rsidRPr="006A357E">
        <w:rPr>
          <w:color w:val="000000"/>
          <w:sz w:val="28"/>
          <w:szCs w:val="28"/>
        </w:rPr>
        <w:t>о принятых бюджетных обязательствах (ф.0503128) обязательства принятые главным распорядителем (</w:t>
      </w:r>
      <w:r>
        <w:rPr>
          <w:color w:val="000000"/>
          <w:sz w:val="28"/>
          <w:szCs w:val="28"/>
        </w:rPr>
        <w:t>12681770</w:t>
      </w:r>
      <w:r w:rsidR="008E7F27" w:rsidRPr="006A357E">
        <w:rPr>
          <w:color w:val="000000"/>
          <w:sz w:val="28"/>
          <w:szCs w:val="28"/>
        </w:rPr>
        <w:t xml:space="preserve"> руб.) не превышают объем доведенных ему лимитов бюджетных обязательств (</w:t>
      </w:r>
      <w:r>
        <w:rPr>
          <w:color w:val="000000"/>
          <w:sz w:val="28"/>
          <w:szCs w:val="28"/>
        </w:rPr>
        <w:t>12781770,0</w:t>
      </w:r>
      <w:r w:rsidR="008E7F27" w:rsidRPr="006A357E">
        <w:rPr>
          <w:color w:val="000000"/>
          <w:sz w:val="28"/>
          <w:szCs w:val="28"/>
        </w:rPr>
        <w:t xml:space="preserve"> руб.). </w:t>
      </w:r>
      <w:r w:rsidR="008E7F27">
        <w:rPr>
          <w:color w:val="000000"/>
          <w:sz w:val="28"/>
          <w:szCs w:val="28"/>
        </w:rPr>
        <w:t>Показатели граф 4,5</w:t>
      </w:r>
      <w:r w:rsidR="00732B29">
        <w:rPr>
          <w:color w:val="000000"/>
          <w:sz w:val="28"/>
          <w:szCs w:val="28"/>
        </w:rPr>
        <w:t xml:space="preserve"> и 11</w:t>
      </w:r>
      <w:r w:rsidR="008E7F27">
        <w:rPr>
          <w:color w:val="000000"/>
          <w:sz w:val="28"/>
          <w:szCs w:val="28"/>
        </w:rPr>
        <w:t xml:space="preserve"> раздела 1 «Бюджетные обязательства текущег</w:t>
      </w:r>
      <w:proofErr w:type="gramStart"/>
      <w:r w:rsidR="008E7F27">
        <w:rPr>
          <w:color w:val="000000"/>
          <w:sz w:val="28"/>
          <w:szCs w:val="28"/>
        </w:rPr>
        <w:t>о</w:t>
      </w:r>
      <w:r w:rsidR="00732B29">
        <w:rPr>
          <w:color w:val="000000"/>
          <w:sz w:val="28"/>
          <w:szCs w:val="28"/>
        </w:rPr>
        <w:t>(</w:t>
      </w:r>
      <w:proofErr w:type="gramEnd"/>
      <w:r w:rsidR="00732B29">
        <w:rPr>
          <w:color w:val="000000"/>
          <w:sz w:val="28"/>
          <w:szCs w:val="28"/>
        </w:rPr>
        <w:t>отчетного)</w:t>
      </w:r>
      <w:r w:rsidR="008E7F27">
        <w:rPr>
          <w:color w:val="000000"/>
          <w:sz w:val="28"/>
          <w:szCs w:val="28"/>
        </w:rPr>
        <w:t xml:space="preserve"> финансового года</w:t>
      </w:r>
      <w:r w:rsidR="00732B29">
        <w:rPr>
          <w:color w:val="000000"/>
          <w:sz w:val="28"/>
          <w:szCs w:val="28"/>
        </w:rPr>
        <w:t xml:space="preserve"> по расходам» ф. 0503128 сопоставимы с показателями граф 4,5 и 9  Отчета (ф.0503127).</w:t>
      </w:r>
    </w:p>
    <w:p w:rsidR="00954CF3" w:rsidRDefault="00954CF3" w:rsidP="00954CF3">
      <w:pPr>
        <w:ind w:firstLine="709"/>
        <w:jc w:val="both"/>
        <w:rPr>
          <w:sz w:val="28"/>
          <w:szCs w:val="28"/>
        </w:rPr>
      </w:pPr>
      <w:proofErr w:type="gramStart"/>
      <w:r w:rsidRPr="0044536D">
        <w:rPr>
          <w:bCs/>
          <w:iCs/>
          <w:sz w:val="28"/>
          <w:szCs w:val="28"/>
        </w:rPr>
        <w:t xml:space="preserve">Согласно п.70 Инструкции №191н </w:t>
      </w:r>
      <w:r w:rsidRPr="0044536D">
        <w:rPr>
          <w:sz w:val="28"/>
          <w:szCs w:val="28"/>
        </w:rPr>
        <w:t>заполнение графы 4 в части доведенных бюджетных ассигнований осуществляется</w:t>
      </w:r>
      <w:r>
        <w:rPr>
          <w:sz w:val="28"/>
          <w:szCs w:val="28"/>
        </w:rPr>
        <w:t xml:space="preserve"> </w:t>
      </w:r>
      <w:r w:rsidRPr="001C3A31">
        <w:rPr>
          <w:sz w:val="28"/>
          <w:szCs w:val="28"/>
        </w:rPr>
        <w:t xml:space="preserve">главным </w:t>
      </w:r>
      <w:r w:rsidRPr="001C3A31">
        <w:rPr>
          <w:sz w:val="28"/>
          <w:szCs w:val="28"/>
        </w:rPr>
        <w:lastRenderedPageBreak/>
        <w:t>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аналитического учета счета 150311000 "Доведенные бюджетные ассигнования текущего финансового года" и счета 150314000 "Переданные бюджетные ассигнования текущего финансового года"</w:t>
      </w:r>
      <w:proofErr w:type="gramEnd"/>
    </w:p>
    <w:p w:rsidR="00954CF3" w:rsidRDefault="00954CF3" w:rsidP="00954CF3">
      <w:pPr>
        <w:ind w:firstLine="780"/>
        <w:jc w:val="both"/>
        <w:rPr>
          <w:sz w:val="28"/>
          <w:szCs w:val="28"/>
        </w:rPr>
      </w:pPr>
      <w:r w:rsidRPr="00571ED9">
        <w:rPr>
          <w:sz w:val="28"/>
          <w:szCs w:val="28"/>
        </w:rPr>
        <w:t xml:space="preserve">При анализе данных Главной книги за 2017 год Администрации </w:t>
      </w:r>
      <w:proofErr w:type="spellStart"/>
      <w:r>
        <w:rPr>
          <w:sz w:val="28"/>
          <w:szCs w:val="28"/>
        </w:rPr>
        <w:t>Кааламского</w:t>
      </w:r>
      <w:proofErr w:type="spellEnd"/>
      <w:r w:rsidRPr="00571ED9">
        <w:rPr>
          <w:sz w:val="28"/>
          <w:szCs w:val="28"/>
        </w:rPr>
        <w:t xml:space="preserve"> поселения</w:t>
      </w:r>
      <w:r>
        <w:rPr>
          <w:sz w:val="28"/>
          <w:szCs w:val="28"/>
        </w:rPr>
        <w:t xml:space="preserve"> установлено отсутствие отражения показателей на счетах учета 150311000 и 150314000.</w:t>
      </w:r>
    </w:p>
    <w:p w:rsidR="00954CF3" w:rsidRPr="0044536D" w:rsidRDefault="00954CF3" w:rsidP="00954CF3">
      <w:pPr>
        <w:ind w:firstLine="567"/>
        <w:jc w:val="both"/>
        <w:rPr>
          <w:bCs/>
          <w:iCs/>
          <w:sz w:val="28"/>
          <w:szCs w:val="28"/>
        </w:rPr>
      </w:pPr>
      <w:r w:rsidRPr="0044536D">
        <w:rPr>
          <w:bCs/>
          <w:iCs/>
          <w:sz w:val="28"/>
          <w:szCs w:val="28"/>
        </w:rPr>
        <w:t xml:space="preserve">Согласно п.70 Инструкции №191н </w:t>
      </w:r>
      <w:r w:rsidRPr="0044536D">
        <w:rPr>
          <w:sz w:val="28"/>
          <w:szCs w:val="28"/>
        </w:rPr>
        <w:t>заполнение графы </w:t>
      </w:r>
      <w:r>
        <w:rPr>
          <w:sz w:val="28"/>
          <w:szCs w:val="28"/>
        </w:rPr>
        <w:t>5</w:t>
      </w:r>
      <w:r w:rsidRPr="0044536D">
        <w:rPr>
          <w:sz w:val="28"/>
          <w:szCs w:val="28"/>
        </w:rPr>
        <w:t xml:space="preserve"> в части доведенных </w:t>
      </w:r>
      <w:r>
        <w:rPr>
          <w:sz w:val="28"/>
          <w:szCs w:val="28"/>
        </w:rPr>
        <w:t>лимитов бюджетных</w:t>
      </w:r>
      <w:r w:rsidRPr="0044536D">
        <w:rPr>
          <w:sz w:val="28"/>
          <w:szCs w:val="28"/>
        </w:rPr>
        <w:t xml:space="preserve"> осуществляется</w:t>
      </w:r>
      <w:r>
        <w:rPr>
          <w:sz w:val="28"/>
          <w:szCs w:val="28"/>
        </w:rPr>
        <w:t xml:space="preserve"> </w:t>
      </w:r>
      <w:r w:rsidRPr="001C3A31">
        <w:rPr>
          <w:sz w:val="28"/>
          <w:szCs w:val="28"/>
        </w:rPr>
        <w:t>главным распорядителем бюджетных средств, как получателем бюджетных средств на основании данных аналитического учета счета 150</w:t>
      </w:r>
      <w:r>
        <w:rPr>
          <w:sz w:val="28"/>
          <w:szCs w:val="28"/>
        </w:rPr>
        <w:t>1</w:t>
      </w:r>
      <w:r w:rsidRPr="001C3A31">
        <w:rPr>
          <w:sz w:val="28"/>
          <w:szCs w:val="28"/>
        </w:rPr>
        <w:t xml:space="preserve">11000 "Доведенные </w:t>
      </w:r>
      <w:r>
        <w:rPr>
          <w:sz w:val="28"/>
          <w:szCs w:val="28"/>
        </w:rPr>
        <w:t>лимиты бюджетных обязательств</w:t>
      </w:r>
      <w:r w:rsidRPr="001C3A31">
        <w:rPr>
          <w:sz w:val="28"/>
          <w:szCs w:val="28"/>
        </w:rPr>
        <w:t xml:space="preserve"> текущего финансового года" и счета 150</w:t>
      </w:r>
      <w:r>
        <w:rPr>
          <w:sz w:val="28"/>
          <w:szCs w:val="28"/>
        </w:rPr>
        <w:t>1</w:t>
      </w:r>
      <w:r w:rsidRPr="001C3A31">
        <w:rPr>
          <w:sz w:val="28"/>
          <w:szCs w:val="28"/>
        </w:rPr>
        <w:t xml:space="preserve">14000 "Переданные </w:t>
      </w:r>
      <w:r>
        <w:rPr>
          <w:sz w:val="28"/>
          <w:szCs w:val="28"/>
        </w:rPr>
        <w:t>лимиты бюджетных обязательств</w:t>
      </w:r>
      <w:r w:rsidRPr="001C3A31">
        <w:rPr>
          <w:sz w:val="28"/>
          <w:szCs w:val="28"/>
        </w:rPr>
        <w:t xml:space="preserve"> текущего финансового года"</w:t>
      </w:r>
      <w:r>
        <w:rPr>
          <w:sz w:val="28"/>
          <w:szCs w:val="28"/>
        </w:rPr>
        <w:t>.</w:t>
      </w:r>
    </w:p>
    <w:p w:rsidR="00954CF3" w:rsidRDefault="00954CF3" w:rsidP="00954CF3">
      <w:pPr>
        <w:ind w:firstLine="780"/>
        <w:jc w:val="both"/>
        <w:rPr>
          <w:sz w:val="28"/>
          <w:szCs w:val="28"/>
        </w:rPr>
      </w:pPr>
      <w:r w:rsidRPr="00571ED9">
        <w:rPr>
          <w:sz w:val="28"/>
          <w:szCs w:val="28"/>
        </w:rPr>
        <w:t xml:space="preserve">При анализе данных Главной книги за 2017 год Администрации </w:t>
      </w:r>
      <w:proofErr w:type="spellStart"/>
      <w:r>
        <w:rPr>
          <w:sz w:val="28"/>
          <w:szCs w:val="28"/>
        </w:rPr>
        <w:t>Кааламского</w:t>
      </w:r>
      <w:proofErr w:type="spellEnd"/>
      <w:r w:rsidRPr="00571ED9">
        <w:rPr>
          <w:sz w:val="28"/>
          <w:szCs w:val="28"/>
        </w:rPr>
        <w:t xml:space="preserve"> поселения</w:t>
      </w:r>
      <w:r>
        <w:rPr>
          <w:sz w:val="28"/>
          <w:szCs w:val="28"/>
        </w:rPr>
        <w:t xml:space="preserve"> установлено отсутствие отражения показателей на счетах учета 150111000 и 150114000.</w:t>
      </w:r>
    </w:p>
    <w:p w:rsidR="00954CF3" w:rsidRPr="001C3516" w:rsidRDefault="00954CF3" w:rsidP="00954CF3">
      <w:pPr>
        <w:autoSpaceDE w:val="0"/>
        <w:autoSpaceDN w:val="0"/>
        <w:adjustRightInd w:val="0"/>
        <w:ind w:firstLine="720"/>
        <w:jc w:val="both"/>
        <w:rPr>
          <w:rFonts w:ascii="Arial" w:hAnsi="Arial" w:cs="Arial"/>
          <w:sz w:val="24"/>
          <w:szCs w:val="24"/>
        </w:rPr>
      </w:pPr>
      <w:r w:rsidRPr="001C3516">
        <w:rPr>
          <w:sz w:val="28"/>
          <w:szCs w:val="28"/>
        </w:rPr>
        <w:t xml:space="preserve">Согласно п.71. </w:t>
      </w:r>
      <w:proofErr w:type="gramStart"/>
      <w:r w:rsidRPr="001C3516">
        <w:rPr>
          <w:sz w:val="28"/>
          <w:szCs w:val="28"/>
        </w:rPr>
        <w:t xml:space="preserve">Инструкции №191н при формировании </w:t>
      </w:r>
      <w:hyperlink w:anchor="sub_503128200" w:history="1">
        <w:r w:rsidRPr="001C3516">
          <w:rPr>
            <w:color w:val="106BBE"/>
            <w:sz w:val="28"/>
            <w:szCs w:val="28"/>
          </w:rPr>
          <w:t>раздела</w:t>
        </w:r>
      </w:hyperlink>
      <w:r w:rsidRPr="001C3516">
        <w:rPr>
          <w:sz w:val="28"/>
          <w:szCs w:val="28"/>
        </w:rPr>
        <w:t xml:space="preserve"> "Бюджетные обязательства текущего (отчетного) финансового года по расходам" получателем бюджетных средств отражаются  в графе 7 показатели</w:t>
      </w:r>
      <w:bookmarkStart w:id="4" w:name="sub_10713"/>
      <w:r w:rsidRPr="001C3516">
        <w:rPr>
          <w:sz w:val="28"/>
          <w:szCs w:val="28"/>
        </w:rPr>
        <w:t xml:space="preserve"> - на основании данных по соответствующим счетам аналитического учета счета 150211000 "Принятые обязательства на текущий финансовый год" (150211211 - 150211213, 150211221 - 150211226, 150211231, 150211232, 150211241, 150211242, 150211251 - 150211253, 150211261 - 150211263, 150211290, 150211310 (в части расходов бюджета), 150211320 - 150211340, 150211530) в сумме</w:t>
      </w:r>
      <w:proofErr w:type="gramEnd"/>
      <w:r w:rsidRPr="001C3516">
        <w:rPr>
          <w:sz w:val="28"/>
          <w:szCs w:val="28"/>
        </w:rPr>
        <w:t xml:space="preserve"> кредитовых оборотов по счету</w:t>
      </w:r>
      <w:r>
        <w:rPr>
          <w:sz w:val="28"/>
          <w:szCs w:val="28"/>
        </w:rPr>
        <w:t xml:space="preserve"> </w:t>
      </w:r>
    </w:p>
    <w:bookmarkEnd w:id="4"/>
    <w:p w:rsidR="000C364B" w:rsidRDefault="000C364B" w:rsidP="000C364B">
      <w:pPr>
        <w:autoSpaceDE w:val="0"/>
        <w:autoSpaceDN w:val="0"/>
        <w:adjustRightInd w:val="0"/>
        <w:spacing w:after="100" w:afterAutospacing="1"/>
        <w:ind w:firstLine="720"/>
        <w:jc w:val="both"/>
        <w:rPr>
          <w:sz w:val="28"/>
          <w:szCs w:val="28"/>
        </w:rPr>
      </w:pPr>
      <w:r>
        <w:rPr>
          <w:sz w:val="28"/>
          <w:szCs w:val="28"/>
        </w:rPr>
        <w:t>По данным Главной книги за 2017год  кредитовый оборот по счету 150211000 с начала 2017 года составляет 12781770 ,0 руб. Отклонение показателя Отчета (ф.0503128) от данных бухгалтерского учета составляет 97000,0 руб. или 0,8 %.</w:t>
      </w:r>
    </w:p>
    <w:p w:rsidR="000C364B" w:rsidRPr="00762E4E" w:rsidRDefault="000C364B" w:rsidP="000C364B">
      <w:pPr>
        <w:ind w:firstLine="709"/>
        <w:jc w:val="both"/>
        <w:rPr>
          <w:sz w:val="28"/>
          <w:szCs w:val="28"/>
        </w:rPr>
      </w:pPr>
      <w:r w:rsidRPr="00762E4E">
        <w:rPr>
          <w:sz w:val="28"/>
          <w:szCs w:val="28"/>
        </w:rPr>
        <w:t xml:space="preserve">Согласно п.7 Инструкции №191н </w:t>
      </w:r>
      <w:bookmarkStart w:id="5" w:name="sub_107104"/>
      <w:r w:rsidRPr="00762E4E">
        <w:rPr>
          <w:sz w:val="28"/>
          <w:szCs w:val="28"/>
        </w:rPr>
        <w:t>в графе 8 -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bookmarkEnd w:id="5"/>
    <w:p w:rsidR="000C364B" w:rsidRDefault="000C364B" w:rsidP="00BC1E08">
      <w:pPr>
        <w:ind w:firstLine="780"/>
        <w:jc w:val="both"/>
        <w:rPr>
          <w:color w:val="000000"/>
          <w:sz w:val="28"/>
          <w:szCs w:val="28"/>
        </w:rPr>
      </w:pPr>
      <w:r>
        <w:rPr>
          <w:color w:val="000000"/>
          <w:sz w:val="28"/>
          <w:szCs w:val="28"/>
        </w:rPr>
        <w:t xml:space="preserve">В Главной книге за 2017 год отсутствует оборот по счету 150217000, а в Отчете (ф.0503128) по гр.8 значится показатель 2254862,16 руб. </w:t>
      </w:r>
    </w:p>
    <w:p w:rsidR="000C364B" w:rsidRPr="002B04EA" w:rsidRDefault="000C364B" w:rsidP="000C364B">
      <w:pPr>
        <w:autoSpaceDE w:val="0"/>
        <w:autoSpaceDN w:val="0"/>
        <w:adjustRightInd w:val="0"/>
        <w:ind w:firstLine="720"/>
        <w:jc w:val="both"/>
        <w:rPr>
          <w:sz w:val="28"/>
          <w:szCs w:val="28"/>
        </w:rPr>
      </w:pPr>
      <w:proofErr w:type="gramStart"/>
      <w:r w:rsidRPr="002B04EA">
        <w:rPr>
          <w:sz w:val="28"/>
          <w:szCs w:val="28"/>
        </w:rPr>
        <w:t xml:space="preserve">Согласно п.71 Инструкции №191н в графе 9 - на основании данных по соответствующим счетам аналитического учета счета 150212000 "Принятые денежные обязательства на текущий финансовый год" (150212211 - 150212213, 150212221 - 150212226, 150212231, 150212232, 150212241, 150212242, 150212251 - 150212253, 150212261 - 150212263, 150212290, 150212310 (в части расходов бюджета), 150212320, 150212330, 150212340, </w:t>
      </w:r>
      <w:r w:rsidRPr="002B04EA">
        <w:rPr>
          <w:sz w:val="28"/>
          <w:szCs w:val="28"/>
        </w:rPr>
        <w:lastRenderedPageBreak/>
        <w:t>150212530) в сумме показателя по кредиту счета по итогам отчетного периода;</w:t>
      </w:r>
      <w:proofErr w:type="gramEnd"/>
    </w:p>
    <w:p w:rsidR="000C364B" w:rsidRDefault="000C364B" w:rsidP="000C364B">
      <w:pPr>
        <w:autoSpaceDE w:val="0"/>
        <w:autoSpaceDN w:val="0"/>
        <w:adjustRightInd w:val="0"/>
        <w:spacing w:after="100" w:afterAutospacing="1"/>
        <w:ind w:firstLine="720"/>
        <w:jc w:val="both"/>
        <w:rPr>
          <w:sz w:val="28"/>
          <w:szCs w:val="28"/>
        </w:rPr>
      </w:pPr>
      <w:r>
        <w:rPr>
          <w:sz w:val="28"/>
          <w:szCs w:val="28"/>
        </w:rPr>
        <w:t>По данным Главной книги за 2017год  кредитовый оборот по счету 150212000 с начала 2017 года отсутствует.</w:t>
      </w:r>
      <w:r w:rsidRPr="000C364B">
        <w:rPr>
          <w:sz w:val="28"/>
          <w:szCs w:val="28"/>
        </w:rPr>
        <w:t xml:space="preserve"> </w:t>
      </w:r>
      <w:r w:rsidRPr="00A62EFC">
        <w:rPr>
          <w:sz w:val="28"/>
          <w:szCs w:val="28"/>
        </w:rPr>
        <w:t xml:space="preserve">По </w:t>
      </w:r>
      <w:r>
        <w:rPr>
          <w:sz w:val="28"/>
          <w:szCs w:val="28"/>
        </w:rPr>
        <w:t>графе 9 Отчета (ф.0503128)  объем принятых денежных обязательств отражен в сумме 11824880,22 руб. Отклонение показателя Отчета (ф.0503128) от данных бухгалтерского учета составляет 11824880,22 руб. или 100 %.</w:t>
      </w:r>
    </w:p>
    <w:p w:rsidR="003340C2" w:rsidRDefault="00BC1E08" w:rsidP="003340C2">
      <w:pPr>
        <w:spacing w:after="100" w:afterAutospacing="1"/>
        <w:ind w:firstLine="708"/>
        <w:jc w:val="both"/>
        <w:rPr>
          <w:color w:val="052635"/>
          <w:sz w:val="28"/>
          <w:szCs w:val="28"/>
        </w:rPr>
      </w:pPr>
      <w:r w:rsidRPr="0012285C">
        <w:rPr>
          <w:sz w:val="28"/>
          <w:szCs w:val="28"/>
        </w:rPr>
        <w:t>Отчет о финансовых результатах (ф.0503121) сформирован главным распорядителем с соблюдением требований пунктов 92-99 Инструкции №191н.</w:t>
      </w:r>
      <w:r w:rsidR="003340C2">
        <w:rPr>
          <w:sz w:val="28"/>
          <w:szCs w:val="28"/>
        </w:rPr>
        <w:t xml:space="preserve"> </w:t>
      </w:r>
    </w:p>
    <w:p w:rsidR="003340C2" w:rsidRPr="00151D27" w:rsidRDefault="003340C2" w:rsidP="003340C2">
      <w:pPr>
        <w:spacing w:before="100" w:beforeAutospacing="1" w:after="100" w:afterAutospacing="1"/>
        <w:ind w:firstLine="708"/>
        <w:jc w:val="both"/>
        <w:rPr>
          <w:bCs/>
          <w:iCs/>
          <w:sz w:val="28"/>
          <w:szCs w:val="28"/>
        </w:rPr>
      </w:pPr>
      <w:r>
        <w:rPr>
          <w:bCs/>
          <w:iCs/>
          <w:sz w:val="28"/>
          <w:szCs w:val="28"/>
        </w:rPr>
        <w:t xml:space="preserve">Пояснительной записки (ф.0503160) в составе годовой бюджетной отчетности ГРБС за 2016 год не представлено. </w:t>
      </w:r>
    </w:p>
    <w:p w:rsidR="0023169F" w:rsidRDefault="0023169F" w:rsidP="0023169F">
      <w:pPr>
        <w:spacing w:before="100" w:beforeAutospacing="1" w:after="100" w:afterAutospacing="1"/>
        <w:ind w:firstLine="708"/>
        <w:jc w:val="both"/>
        <w:rPr>
          <w:bCs/>
          <w:i/>
          <w:iCs/>
          <w:sz w:val="28"/>
          <w:szCs w:val="28"/>
        </w:rPr>
      </w:pPr>
      <w:r>
        <w:rPr>
          <w:bCs/>
          <w:i/>
          <w:iCs/>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23169F" w:rsidRDefault="0023169F" w:rsidP="0023169F">
      <w:pPr>
        <w:spacing w:before="100" w:beforeAutospacing="1" w:after="100" w:afterAutospacing="1"/>
        <w:ind w:firstLine="708"/>
        <w:jc w:val="both"/>
        <w:rPr>
          <w:color w:val="052635"/>
          <w:sz w:val="28"/>
          <w:szCs w:val="28"/>
        </w:rPr>
      </w:pPr>
      <w:r w:rsidRPr="00FC3DBC">
        <w:rPr>
          <w:bCs/>
          <w:iCs/>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 (ф.0503161)</w:t>
      </w:r>
      <w:r>
        <w:rPr>
          <w:bCs/>
          <w:iCs/>
          <w:sz w:val="28"/>
          <w:szCs w:val="28"/>
        </w:rPr>
        <w:t xml:space="preserve"> </w:t>
      </w:r>
      <w:r w:rsidRPr="00915F60">
        <w:rPr>
          <w:color w:val="052635"/>
          <w:sz w:val="28"/>
          <w:szCs w:val="28"/>
        </w:rPr>
        <w:t>сформирован</w:t>
      </w:r>
      <w:r>
        <w:rPr>
          <w:color w:val="052635"/>
          <w:sz w:val="28"/>
          <w:szCs w:val="28"/>
        </w:rPr>
        <w:t>ы</w:t>
      </w:r>
      <w:r w:rsidRPr="00915F60">
        <w:rPr>
          <w:color w:val="052635"/>
          <w:sz w:val="28"/>
          <w:szCs w:val="28"/>
        </w:rPr>
        <w:t xml:space="preserve"> главным распорядителем с соблюдением требований пункт</w:t>
      </w:r>
      <w:r>
        <w:rPr>
          <w:color w:val="052635"/>
          <w:sz w:val="28"/>
          <w:szCs w:val="28"/>
        </w:rPr>
        <w:t>а</w:t>
      </w:r>
      <w:r w:rsidRPr="00915F60">
        <w:rPr>
          <w:color w:val="052635"/>
          <w:sz w:val="28"/>
          <w:szCs w:val="28"/>
        </w:rPr>
        <w:t xml:space="preserve"> </w:t>
      </w:r>
      <w:r>
        <w:rPr>
          <w:color w:val="052635"/>
          <w:sz w:val="28"/>
          <w:szCs w:val="28"/>
        </w:rPr>
        <w:t xml:space="preserve">160 </w:t>
      </w:r>
      <w:r w:rsidRPr="00915F60">
        <w:rPr>
          <w:color w:val="052635"/>
          <w:sz w:val="28"/>
          <w:szCs w:val="28"/>
        </w:rPr>
        <w:t>Инструкции №191н.</w:t>
      </w:r>
    </w:p>
    <w:p w:rsidR="0023169F" w:rsidRDefault="0023169F" w:rsidP="0023169F">
      <w:pPr>
        <w:spacing w:before="100" w:beforeAutospacing="1" w:after="100" w:afterAutospacing="1"/>
        <w:ind w:firstLine="708"/>
        <w:jc w:val="both"/>
        <w:rPr>
          <w:i/>
          <w:color w:val="052635"/>
          <w:sz w:val="28"/>
          <w:szCs w:val="28"/>
        </w:rPr>
      </w:pPr>
      <w:r>
        <w:rPr>
          <w:i/>
          <w:color w:val="052635"/>
          <w:sz w:val="28"/>
          <w:szCs w:val="28"/>
        </w:rPr>
        <w:t>Сведения о результатах деятельности (ф.0503162)</w:t>
      </w:r>
    </w:p>
    <w:p w:rsidR="0023169F" w:rsidRPr="002638AA" w:rsidRDefault="0023169F" w:rsidP="0023169F">
      <w:pPr>
        <w:ind w:firstLine="709"/>
        <w:jc w:val="both"/>
        <w:rPr>
          <w:sz w:val="28"/>
          <w:szCs w:val="28"/>
        </w:rPr>
      </w:pPr>
      <w:r>
        <w:rPr>
          <w:color w:val="052635"/>
          <w:sz w:val="28"/>
          <w:szCs w:val="28"/>
        </w:rPr>
        <w:t>В нарушение п.161 Инструкции №191н  п</w:t>
      </w:r>
      <w:r w:rsidRPr="002638AA">
        <w:rPr>
          <w:sz w:val="28"/>
          <w:szCs w:val="28"/>
        </w:rPr>
        <w:t xml:space="preserve">о </w:t>
      </w:r>
      <w:hyperlink w:anchor="sub_50316201" w:history="1">
        <w:r w:rsidRPr="0023169F">
          <w:rPr>
            <w:rStyle w:val="ae"/>
            <w:b w:val="0"/>
            <w:color w:val="auto"/>
            <w:sz w:val="28"/>
            <w:szCs w:val="28"/>
          </w:rPr>
          <w:t>строке</w:t>
        </w:r>
      </w:hyperlink>
      <w:r w:rsidRPr="002638AA">
        <w:rPr>
          <w:sz w:val="28"/>
          <w:szCs w:val="28"/>
        </w:rPr>
        <w:t xml:space="preserve"> "Итого расходов, предусмотренных Сводной бюджетной росписью на отчетный финансовый год" в графах 5 (7) соответственно </w:t>
      </w:r>
      <w:r>
        <w:rPr>
          <w:sz w:val="28"/>
          <w:szCs w:val="28"/>
        </w:rPr>
        <w:t xml:space="preserve">не </w:t>
      </w:r>
      <w:r w:rsidRPr="002638AA">
        <w:rPr>
          <w:sz w:val="28"/>
          <w:szCs w:val="28"/>
        </w:rPr>
        <w:t>указ</w:t>
      </w:r>
      <w:r>
        <w:rPr>
          <w:sz w:val="28"/>
          <w:szCs w:val="28"/>
        </w:rPr>
        <w:t>аны</w:t>
      </w:r>
      <w:r w:rsidRPr="002638AA">
        <w:rPr>
          <w:sz w:val="28"/>
          <w:szCs w:val="28"/>
        </w:rPr>
        <w:t xml:space="preserve"> запланированные (израсходованные) бюджетные средства, предусмотренные Сводной бюджетной росписью (бюджетной росписью) с учетом изменений.</w:t>
      </w:r>
      <w:r>
        <w:rPr>
          <w:sz w:val="28"/>
          <w:szCs w:val="28"/>
        </w:rPr>
        <w:t xml:space="preserve">  По данным предоставленной Сводной бюджетной росписи бюджета на 2017 финансовый год и на плановый период 2018 и 2019 годов запланировано бюджетных ассигнований на предоставление субсидий на выполнение муниципального задания в сумме 2817,94 тыс. руб.</w:t>
      </w:r>
    </w:p>
    <w:p w:rsidR="0023169F" w:rsidRDefault="0023169F" w:rsidP="0023169F">
      <w:pPr>
        <w:spacing w:before="100" w:beforeAutospacing="1" w:after="100" w:afterAutospacing="1"/>
        <w:ind w:firstLine="708"/>
        <w:jc w:val="both"/>
        <w:rPr>
          <w:bCs/>
          <w:i/>
          <w:iCs/>
          <w:sz w:val="28"/>
          <w:szCs w:val="28"/>
        </w:rPr>
      </w:pPr>
      <w:r w:rsidRPr="00B37CEC">
        <w:rPr>
          <w:bCs/>
          <w:i/>
          <w:iCs/>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23169F" w:rsidRDefault="0023169F" w:rsidP="0023169F">
      <w:pPr>
        <w:ind w:firstLine="709"/>
        <w:jc w:val="both"/>
        <w:rPr>
          <w:bCs/>
          <w:iCs/>
          <w:sz w:val="28"/>
          <w:szCs w:val="28"/>
        </w:rPr>
      </w:pPr>
      <w:r>
        <w:rPr>
          <w:bCs/>
          <w:iCs/>
          <w:sz w:val="28"/>
          <w:szCs w:val="28"/>
        </w:rPr>
        <w:t xml:space="preserve">Решением Совета </w:t>
      </w:r>
      <w:proofErr w:type="spellStart"/>
      <w:r>
        <w:rPr>
          <w:bCs/>
          <w:iCs/>
          <w:sz w:val="28"/>
          <w:szCs w:val="28"/>
        </w:rPr>
        <w:t>Кааламского</w:t>
      </w:r>
      <w:proofErr w:type="spellEnd"/>
      <w:r>
        <w:rPr>
          <w:bCs/>
          <w:iCs/>
          <w:sz w:val="28"/>
          <w:szCs w:val="28"/>
        </w:rPr>
        <w:t xml:space="preserve"> сельского поселения №118 от 23.12.2016г. «О бюджете </w:t>
      </w:r>
      <w:proofErr w:type="spellStart"/>
      <w:r>
        <w:rPr>
          <w:bCs/>
          <w:iCs/>
          <w:sz w:val="28"/>
          <w:szCs w:val="28"/>
        </w:rPr>
        <w:t>Кааламского</w:t>
      </w:r>
      <w:proofErr w:type="spellEnd"/>
      <w:r>
        <w:rPr>
          <w:bCs/>
          <w:iCs/>
          <w:sz w:val="28"/>
          <w:szCs w:val="28"/>
        </w:rPr>
        <w:t xml:space="preserve"> сельского поселения на 2017 год и на плановый период 2018 и 2019 годов» утверждены бюджетные ассигнование по расходам в сумме 11029,9 тыс. руб.</w:t>
      </w:r>
    </w:p>
    <w:p w:rsidR="0023169F" w:rsidRPr="0079642F" w:rsidRDefault="0023169F" w:rsidP="0023169F">
      <w:pPr>
        <w:ind w:firstLine="709"/>
        <w:jc w:val="both"/>
        <w:rPr>
          <w:sz w:val="28"/>
          <w:szCs w:val="28"/>
        </w:rPr>
      </w:pPr>
      <w:r>
        <w:rPr>
          <w:bCs/>
          <w:iCs/>
          <w:sz w:val="28"/>
          <w:szCs w:val="28"/>
        </w:rPr>
        <w:t xml:space="preserve">В нарушение пункта 162 Инструкции №191н  по графе 2 Сведений (ф.0503163) отражен объем бюджетных ассигнований по кодам бюджетной </w:t>
      </w:r>
      <w:r>
        <w:rPr>
          <w:bCs/>
          <w:iCs/>
          <w:sz w:val="28"/>
          <w:szCs w:val="28"/>
        </w:rPr>
        <w:lastRenderedPageBreak/>
        <w:t xml:space="preserve">классификации 000 0314 0000000000 000 в сумме 50000,0 не соответствующий </w:t>
      </w:r>
      <w:r w:rsidRPr="00FA5A45">
        <w:rPr>
          <w:sz w:val="28"/>
          <w:szCs w:val="28"/>
        </w:rPr>
        <w:t>объем</w:t>
      </w:r>
      <w:r>
        <w:rPr>
          <w:sz w:val="28"/>
          <w:szCs w:val="28"/>
        </w:rPr>
        <w:t>у</w:t>
      </w:r>
      <w:r w:rsidRPr="00FA5A45">
        <w:rPr>
          <w:sz w:val="28"/>
          <w:szCs w:val="28"/>
        </w:rPr>
        <w:t xml:space="preserve"> бюджетных назначений без учета последующих изменений в решение о бюджете</w:t>
      </w:r>
      <w:r>
        <w:rPr>
          <w:sz w:val="28"/>
          <w:szCs w:val="28"/>
        </w:rPr>
        <w:t xml:space="preserve"> в сумме 60000,0</w:t>
      </w:r>
      <w:r w:rsidRPr="00FA5A45">
        <w:rPr>
          <w:sz w:val="28"/>
          <w:szCs w:val="28"/>
        </w:rPr>
        <w:t>.</w:t>
      </w:r>
      <w:r>
        <w:rPr>
          <w:sz w:val="28"/>
          <w:szCs w:val="28"/>
        </w:rPr>
        <w:t xml:space="preserve"> </w:t>
      </w:r>
    </w:p>
    <w:p w:rsidR="0023169F" w:rsidRPr="00FA5A45" w:rsidRDefault="0023169F" w:rsidP="0023169F">
      <w:pPr>
        <w:autoSpaceDE w:val="0"/>
        <w:autoSpaceDN w:val="0"/>
        <w:adjustRightInd w:val="0"/>
        <w:spacing w:after="100" w:afterAutospacing="1"/>
        <w:ind w:firstLine="720"/>
        <w:jc w:val="both"/>
        <w:rPr>
          <w:sz w:val="28"/>
          <w:szCs w:val="28"/>
        </w:rPr>
      </w:pPr>
      <w:r w:rsidRPr="0079642F">
        <w:rPr>
          <w:sz w:val="28"/>
          <w:szCs w:val="28"/>
        </w:rPr>
        <w:t>Таким образом,</w:t>
      </w:r>
      <w:r>
        <w:rPr>
          <w:sz w:val="28"/>
          <w:szCs w:val="28"/>
        </w:rPr>
        <w:t xml:space="preserve"> сведения, содержащиеся в графе 4 «Разница между показателями бюджетной росписи и закона (решения) о бюджете» Сведений (ф.0503163) сформированы не достоверно.</w:t>
      </w:r>
      <w:r w:rsidRPr="0079642F">
        <w:rPr>
          <w:sz w:val="28"/>
          <w:szCs w:val="28"/>
        </w:rPr>
        <w:t xml:space="preserve"> </w:t>
      </w:r>
    </w:p>
    <w:p w:rsidR="0023169F" w:rsidRDefault="0023169F" w:rsidP="0023169F">
      <w:pPr>
        <w:pStyle w:val="Default"/>
        <w:jc w:val="center"/>
        <w:rPr>
          <w:bCs/>
          <w:i/>
          <w:iCs/>
          <w:sz w:val="28"/>
          <w:szCs w:val="28"/>
        </w:rPr>
      </w:pPr>
      <w:r w:rsidRPr="00E705B2">
        <w:rPr>
          <w:bCs/>
          <w:i/>
          <w:iCs/>
          <w:sz w:val="28"/>
          <w:szCs w:val="28"/>
        </w:rPr>
        <w:t>Сведения об исполнении бюджета (ф.0503164)</w:t>
      </w:r>
    </w:p>
    <w:p w:rsidR="0023169F" w:rsidRDefault="0023169F" w:rsidP="0023169F">
      <w:pPr>
        <w:pStyle w:val="Default"/>
        <w:ind w:firstLine="709"/>
        <w:jc w:val="center"/>
        <w:rPr>
          <w:sz w:val="28"/>
          <w:szCs w:val="28"/>
        </w:rPr>
      </w:pPr>
    </w:p>
    <w:p w:rsidR="0023169F" w:rsidRPr="00CF18EB" w:rsidRDefault="0023169F" w:rsidP="0023169F">
      <w:pPr>
        <w:ind w:firstLine="780"/>
        <w:jc w:val="both"/>
        <w:rPr>
          <w:sz w:val="28"/>
          <w:szCs w:val="28"/>
        </w:rPr>
      </w:pPr>
      <w:r w:rsidRPr="00CF18EB">
        <w:rPr>
          <w:sz w:val="28"/>
          <w:szCs w:val="28"/>
        </w:rPr>
        <w:t>В нарушение п.163 Инструкции №191н главным распорядителем средств бюджета поселения не представлены Сведения об исполнении бюджета (ф.0503164);</w:t>
      </w:r>
    </w:p>
    <w:p w:rsidR="0023169F" w:rsidRDefault="0023169F" w:rsidP="0023169F">
      <w:pPr>
        <w:pStyle w:val="Default"/>
        <w:spacing w:after="100" w:afterAutospacing="1"/>
        <w:ind w:firstLine="709"/>
        <w:jc w:val="both"/>
        <w:rPr>
          <w:i/>
          <w:sz w:val="28"/>
          <w:szCs w:val="28"/>
        </w:rPr>
      </w:pPr>
      <w:r>
        <w:rPr>
          <w:i/>
          <w:sz w:val="28"/>
          <w:szCs w:val="28"/>
        </w:rPr>
        <w:t>Сведения об исполнении мероприятий в рамках целевых программ (ф. 0503166)</w:t>
      </w:r>
    </w:p>
    <w:p w:rsidR="0023169F" w:rsidRPr="00CF18EB" w:rsidRDefault="0023169F" w:rsidP="0023169F">
      <w:pPr>
        <w:spacing w:after="100" w:afterAutospacing="1"/>
        <w:jc w:val="both"/>
        <w:rPr>
          <w:sz w:val="28"/>
          <w:szCs w:val="28"/>
        </w:rPr>
      </w:pPr>
      <w:proofErr w:type="gramStart"/>
      <w:r w:rsidRPr="00236039">
        <w:rPr>
          <w:sz w:val="28"/>
          <w:szCs w:val="28"/>
        </w:rPr>
        <w:t xml:space="preserve">В нарушение п.164 Инструкции 191н в составе годовой бюджетной отчетности ГАБС представлена ф.0503166 содержащая информацию об исполнении программ, предусмотренных к финансированию за счет средств бюджета поселения, тогда как </w:t>
      </w:r>
      <w:r>
        <w:rPr>
          <w:sz w:val="28"/>
          <w:szCs w:val="28"/>
        </w:rPr>
        <w:t xml:space="preserve">согласно Инструкции №191н </w:t>
      </w:r>
      <w:r w:rsidRPr="00CF18EB">
        <w:rPr>
          <w:sz w:val="28"/>
          <w:szCs w:val="28"/>
        </w:rPr>
        <w:t>Сведения (</w:t>
      </w:r>
      <w:hyperlink w:anchor="sub_503166" w:history="1">
        <w:r w:rsidRPr="00CF18EB">
          <w:rPr>
            <w:sz w:val="28"/>
            <w:szCs w:val="28"/>
          </w:rPr>
          <w:t>ф. 0503166</w:t>
        </w:r>
      </w:hyperlink>
      <w:r w:rsidRPr="00CF18EB">
        <w:rPr>
          <w:sz w:val="28"/>
          <w:szCs w:val="28"/>
        </w:rPr>
        <w:t>) формируются получателями средств федерального бюджета,</w:t>
      </w:r>
      <w:r>
        <w:rPr>
          <w:sz w:val="28"/>
          <w:szCs w:val="28"/>
        </w:rPr>
        <w:t xml:space="preserve"> а Администрация </w:t>
      </w:r>
      <w:proofErr w:type="spellStart"/>
      <w:r>
        <w:rPr>
          <w:sz w:val="28"/>
          <w:szCs w:val="28"/>
        </w:rPr>
        <w:t>Кааламского</w:t>
      </w:r>
      <w:proofErr w:type="spellEnd"/>
      <w:r>
        <w:rPr>
          <w:sz w:val="28"/>
          <w:szCs w:val="28"/>
        </w:rPr>
        <w:t xml:space="preserve"> поселения является главным распорядителем и получателем средств бюджета </w:t>
      </w:r>
      <w:proofErr w:type="spellStart"/>
      <w:r>
        <w:rPr>
          <w:sz w:val="28"/>
          <w:szCs w:val="28"/>
        </w:rPr>
        <w:t>Кааламского</w:t>
      </w:r>
      <w:proofErr w:type="spellEnd"/>
      <w:r>
        <w:rPr>
          <w:sz w:val="28"/>
          <w:szCs w:val="28"/>
        </w:rPr>
        <w:t xml:space="preserve"> сельского поселения.</w:t>
      </w:r>
      <w:proofErr w:type="gramEnd"/>
    </w:p>
    <w:p w:rsidR="0023169F" w:rsidRDefault="0023169F" w:rsidP="0023169F">
      <w:pPr>
        <w:pStyle w:val="Default"/>
        <w:spacing w:after="120"/>
        <w:jc w:val="center"/>
        <w:rPr>
          <w:bCs/>
          <w:i/>
          <w:iCs/>
          <w:sz w:val="28"/>
          <w:szCs w:val="28"/>
        </w:rPr>
      </w:pPr>
      <w:r>
        <w:rPr>
          <w:bCs/>
          <w:i/>
          <w:iCs/>
          <w:sz w:val="28"/>
          <w:szCs w:val="28"/>
        </w:rPr>
        <w:t>«</w:t>
      </w:r>
      <w:r w:rsidRPr="00E705B2">
        <w:rPr>
          <w:bCs/>
          <w:i/>
          <w:iCs/>
          <w:sz w:val="28"/>
          <w:szCs w:val="28"/>
        </w:rPr>
        <w:t>Сведения о движении нефинансовых активов (0503168)</w:t>
      </w:r>
      <w:r>
        <w:rPr>
          <w:bCs/>
          <w:i/>
          <w:iCs/>
          <w:sz w:val="28"/>
          <w:szCs w:val="28"/>
        </w:rPr>
        <w:t>.»</w:t>
      </w:r>
    </w:p>
    <w:p w:rsidR="0023169F" w:rsidRDefault="0023169F" w:rsidP="0023169F">
      <w:pPr>
        <w:spacing w:after="100" w:afterAutospacing="1"/>
        <w:ind w:firstLine="708"/>
        <w:jc w:val="both"/>
        <w:rPr>
          <w:color w:val="052635"/>
          <w:sz w:val="28"/>
          <w:szCs w:val="28"/>
        </w:rPr>
      </w:pPr>
      <w:r>
        <w:rPr>
          <w:color w:val="052635"/>
          <w:sz w:val="28"/>
          <w:szCs w:val="28"/>
        </w:rPr>
        <w:t>Сведения о движении нефинансовых активов</w:t>
      </w:r>
      <w:r w:rsidRPr="00915F60">
        <w:rPr>
          <w:color w:val="052635"/>
          <w:sz w:val="28"/>
          <w:szCs w:val="28"/>
        </w:rPr>
        <w:t xml:space="preserve"> (ф.05031</w:t>
      </w:r>
      <w:r>
        <w:rPr>
          <w:color w:val="052635"/>
          <w:sz w:val="28"/>
          <w:szCs w:val="28"/>
        </w:rPr>
        <w:t>68</w:t>
      </w:r>
      <w:r w:rsidRPr="00915F60">
        <w:rPr>
          <w:color w:val="052635"/>
          <w:sz w:val="28"/>
          <w:szCs w:val="28"/>
        </w:rPr>
        <w:t>) сформирован</w:t>
      </w:r>
      <w:r>
        <w:rPr>
          <w:color w:val="052635"/>
          <w:sz w:val="28"/>
          <w:szCs w:val="28"/>
        </w:rPr>
        <w:t>ы</w:t>
      </w:r>
      <w:r w:rsidRPr="00915F60">
        <w:rPr>
          <w:color w:val="052635"/>
          <w:sz w:val="28"/>
          <w:szCs w:val="28"/>
        </w:rPr>
        <w:t xml:space="preserve"> главным распорядителем с соблюдением требований пунктов </w:t>
      </w:r>
      <w:r>
        <w:rPr>
          <w:color w:val="052635"/>
          <w:sz w:val="28"/>
          <w:szCs w:val="28"/>
        </w:rPr>
        <w:t xml:space="preserve">166 </w:t>
      </w:r>
      <w:r w:rsidRPr="00915F60">
        <w:rPr>
          <w:color w:val="052635"/>
          <w:sz w:val="28"/>
          <w:szCs w:val="28"/>
        </w:rPr>
        <w:t xml:space="preserve"> Инструкции №191н.</w:t>
      </w:r>
    </w:p>
    <w:p w:rsidR="0023169F" w:rsidRPr="00E24785" w:rsidRDefault="0023169F" w:rsidP="0023169F">
      <w:pPr>
        <w:autoSpaceDE w:val="0"/>
        <w:autoSpaceDN w:val="0"/>
        <w:adjustRightInd w:val="0"/>
        <w:ind w:firstLine="708"/>
        <w:jc w:val="both"/>
        <w:rPr>
          <w:bCs/>
          <w:i/>
          <w:iCs/>
          <w:sz w:val="28"/>
          <w:szCs w:val="28"/>
        </w:rPr>
      </w:pPr>
      <w:r w:rsidRPr="00A8045E">
        <w:rPr>
          <w:bCs/>
          <w:i/>
          <w:iCs/>
          <w:sz w:val="28"/>
          <w:szCs w:val="28"/>
        </w:rPr>
        <w:t xml:space="preserve">Сведения о дебиторской и кредиторской задолженности учреждения </w:t>
      </w:r>
      <w:r w:rsidRPr="00E24785">
        <w:rPr>
          <w:bCs/>
          <w:i/>
          <w:iCs/>
          <w:sz w:val="28"/>
          <w:szCs w:val="28"/>
        </w:rPr>
        <w:t>(ф.0503169)</w:t>
      </w:r>
      <w:r>
        <w:rPr>
          <w:bCs/>
          <w:i/>
          <w:iCs/>
          <w:sz w:val="28"/>
          <w:szCs w:val="28"/>
        </w:rPr>
        <w:t>.</w:t>
      </w:r>
      <w:r w:rsidRPr="00E24785">
        <w:rPr>
          <w:bCs/>
          <w:i/>
          <w:iCs/>
          <w:sz w:val="28"/>
          <w:szCs w:val="28"/>
        </w:rPr>
        <w:t xml:space="preserve"> </w:t>
      </w:r>
    </w:p>
    <w:p w:rsidR="0023169F" w:rsidRDefault="0023169F" w:rsidP="0023169F">
      <w:pPr>
        <w:autoSpaceDE w:val="0"/>
        <w:autoSpaceDN w:val="0"/>
        <w:adjustRightInd w:val="0"/>
        <w:ind w:firstLine="708"/>
        <w:jc w:val="both"/>
        <w:rPr>
          <w:sz w:val="28"/>
          <w:szCs w:val="28"/>
        </w:rPr>
      </w:pPr>
      <w:r w:rsidRPr="00915F60">
        <w:rPr>
          <w:sz w:val="28"/>
          <w:szCs w:val="28"/>
        </w:rPr>
        <w:t xml:space="preserve">В </w:t>
      </w:r>
      <w:r>
        <w:rPr>
          <w:sz w:val="28"/>
          <w:szCs w:val="28"/>
        </w:rPr>
        <w:t xml:space="preserve">Сведениях (ф. 0503169) </w:t>
      </w:r>
      <w:r w:rsidRPr="00915F60">
        <w:rPr>
          <w:sz w:val="28"/>
          <w:szCs w:val="28"/>
        </w:rPr>
        <w:t xml:space="preserve">указаны суммы дебиторской и кредиторской задолженности </w:t>
      </w:r>
      <w:r>
        <w:rPr>
          <w:sz w:val="28"/>
          <w:szCs w:val="28"/>
        </w:rPr>
        <w:t xml:space="preserve"> не</w:t>
      </w:r>
      <w:r w:rsidRPr="00915F60">
        <w:rPr>
          <w:sz w:val="28"/>
          <w:szCs w:val="28"/>
        </w:rPr>
        <w:t xml:space="preserve"> соответствующи</w:t>
      </w:r>
      <w:r>
        <w:rPr>
          <w:sz w:val="28"/>
          <w:szCs w:val="28"/>
        </w:rPr>
        <w:t xml:space="preserve">е </w:t>
      </w:r>
      <w:r w:rsidRPr="00915F60">
        <w:rPr>
          <w:sz w:val="28"/>
          <w:szCs w:val="28"/>
        </w:rPr>
        <w:t>аналитическим счетам, по которым на отчетную дату в Балансе ф.0503130 отражены остатки расчетов по дебиторской и кредиторской задолженности</w:t>
      </w:r>
      <w:r>
        <w:rPr>
          <w:sz w:val="28"/>
          <w:szCs w:val="28"/>
        </w:rPr>
        <w:t>, а также показателям Главной книги за 2017 год по счетам расчетов, по которым на отчетную дату сформированы остатки.</w:t>
      </w:r>
    </w:p>
    <w:p w:rsidR="0023169F" w:rsidRDefault="0023169F" w:rsidP="0023169F">
      <w:pPr>
        <w:autoSpaceDE w:val="0"/>
        <w:autoSpaceDN w:val="0"/>
        <w:adjustRightInd w:val="0"/>
        <w:ind w:firstLine="708"/>
        <w:jc w:val="both"/>
        <w:rPr>
          <w:sz w:val="28"/>
          <w:szCs w:val="28"/>
        </w:rPr>
      </w:pPr>
      <w:r>
        <w:rPr>
          <w:sz w:val="28"/>
          <w:szCs w:val="28"/>
        </w:rPr>
        <w:t>В Сведениях (ф.0503169) указаны суммы дебиторской задолженности по состоянию на 01.01.2017г. по счету расчетов 20500000 в объеме 2689019,40 и на 01.01.2018г. в объеме 2941214,79 . По данным Баланса (ф.0503130) и данным Главной книги за 2017 год дебиторская задолженность по счету расчетов 20500000 – отсутствует. По строке «Всего» графы 2 Сведений (ф.0503169) отражен показатель 2689528,4, по графе 9 - 3114205,85, а по данным суммирования строк Баланс</w:t>
      </w:r>
      <w:proofErr w:type="gramStart"/>
      <w:r>
        <w:rPr>
          <w:sz w:val="28"/>
          <w:szCs w:val="28"/>
        </w:rPr>
        <w:t>а(</w:t>
      </w:r>
      <w:proofErr w:type="gramEnd"/>
      <w:r>
        <w:rPr>
          <w:sz w:val="28"/>
          <w:szCs w:val="28"/>
        </w:rPr>
        <w:t xml:space="preserve">ф.0503130) по счетам расчетов, а также по данным суммированных остатков по счетам расчетов Главной книги за 2017 год , объем дебиторской задолженности на </w:t>
      </w:r>
      <w:r>
        <w:rPr>
          <w:sz w:val="28"/>
          <w:szCs w:val="28"/>
        </w:rPr>
        <w:lastRenderedPageBreak/>
        <w:t>01.01.2017г. составляет 509,0, на 01.01.2018г. – 172991,06. Отклонение составляет 2689019,4 и 2941214,79 соответственно.</w:t>
      </w:r>
    </w:p>
    <w:p w:rsidR="0023169F" w:rsidRDefault="0023169F" w:rsidP="0023169F">
      <w:pPr>
        <w:autoSpaceDE w:val="0"/>
        <w:autoSpaceDN w:val="0"/>
        <w:adjustRightInd w:val="0"/>
        <w:ind w:firstLine="708"/>
        <w:jc w:val="both"/>
        <w:rPr>
          <w:sz w:val="28"/>
          <w:szCs w:val="28"/>
        </w:rPr>
      </w:pPr>
      <w:proofErr w:type="gramStart"/>
      <w:r>
        <w:rPr>
          <w:sz w:val="28"/>
          <w:szCs w:val="28"/>
        </w:rPr>
        <w:t>В Сведениях (ф.0503169) указаны суммы кредиторской задолженности по состоянию на 01.01.2017г. по счету расчетов 20500000 в объеме 1790259,13 и на 01.01.2018г. в объеме 1927151,63 . По данным Баланса (ф.0503130) и данным Главной книги за 2017 год кредиторская задолженность по счету расчетов 20500000 на 01.01.2017г.– отсутствует, а на 01.01.2018г. – 2640,0.</w:t>
      </w:r>
      <w:proofErr w:type="gramEnd"/>
      <w:r>
        <w:rPr>
          <w:sz w:val="28"/>
          <w:szCs w:val="28"/>
        </w:rPr>
        <w:t xml:space="preserve"> По строке «Всего» графы 2 Сведений (ф.0503169) отражен показатель 2242141,86, по графе 9 – 2025281,62, а по данным суммирования строк Баланс</w:t>
      </w:r>
      <w:proofErr w:type="gramStart"/>
      <w:r>
        <w:rPr>
          <w:sz w:val="28"/>
          <w:szCs w:val="28"/>
        </w:rPr>
        <w:t>а(</w:t>
      </w:r>
      <w:proofErr w:type="gramEnd"/>
      <w:r>
        <w:rPr>
          <w:sz w:val="28"/>
          <w:szCs w:val="28"/>
        </w:rPr>
        <w:t>ф.0503130) по счетам расчетов, а также по данным суммированных остатков по счетам расчетов Главной книги за 2017 год , объем кредиторской задолженности на 01.01.2017г. составляет 451882,73, на 01.01.2018г. – 100769,99. Отклонение составляет 1790259,13 и 1924511,63 соответственно.</w:t>
      </w:r>
    </w:p>
    <w:p w:rsidR="0023169F" w:rsidRPr="00915F60" w:rsidRDefault="0023169F" w:rsidP="0023169F">
      <w:pPr>
        <w:autoSpaceDE w:val="0"/>
        <w:autoSpaceDN w:val="0"/>
        <w:adjustRightInd w:val="0"/>
        <w:ind w:firstLine="708"/>
        <w:jc w:val="both"/>
        <w:rPr>
          <w:sz w:val="28"/>
          <w:szCs w:val="28"/>
        </w:rPr>
      </w:pPr>
    </w:p>
    <w:p w:rsidR="0023169F" w:rsidRPr="007C3556" w:rsidRDefault="0023169F" w:rsidP="0023169F">
      <w:pPr>
        <w:autoSpaceDE w:val="0"/>
        <w:autoSpaceDN w:val="0"/>
        <w:adjustRightInd w:val="0"/>
        <w:spacing w:after="100" w:afterAutospacing="1"/>
        <w:ind w:firstLine="720"/>
        <w:jc w:val="both"/>
        <w:rPr>
          <w:i/>
          <w:sz w:val="28"/>
          <w:szCs w:val="28"/>
        </w:rPr>
      </w:pPr>
      <w:r w:rsidRPr="007C3556">
        <w:rPr>
          <w:i/>
          <w:sz w:val="28"/>
          <w:szCs w:val="28"/>
        </w:rPr>
        <w:t>Сведения о государственном (муниципальном) долге, предоставленных бюджетных кредитах (</w:t>
      </w:r>
      <w:hyperlink w:anchor="sub_503172" w:history="1">
        <w:r w:rsidRPr="007C3556">
          <w:rPr>
            <w:i/>
            <w:sz w:val="28"/>
            <w:szCs w:val="28"/>
          </w:rPr>
          <w:t>ф. 0503172</w:t>
        </w:r>
      </w:hyperlink>
      <w:r w:rsidRPr="007C3556">
        <w:rPr>
          <w:i/>
          <w:sz w:val="28"/>
          <w:szCs w:val="28"/>
        </w:rPr>
        <w:t>).</w:t>
      </w:r>
    </w:p>
    <w:p w:rsidR="0023169F" w:rsidRPr="008C1D07" w:rsidRDefault="0023169F" w:rsidP="0023169F">
      <w:pPr>
        <w:ind w:firstLine="709"/>
        <w:jc w:val="both"/>
        <w:rPr>
          <w:sz w:val="28"/>
          <w:szCs w:val="28"/>
        </w:rPr>
      </w:pPr>
      <w:r>
        <w:rPr>
          <w:sz w:val="28"/>
          <w:szCs w:val="28"/>
        </w:rPr>
        <w:t>Согласно п.169 Инструкции №191н и</w:t>
      </w:r>
      <w:r w:rsidRPr="008C1D07">
        <w:rPr>
          <w:sz w:val="28"/>
          <w:szCs w:val="28"/>
        </w:rPr>
        <w:t>нформация в приложении содержит обобщенные за отчетный период данные по муниципальному долгу, предоставленных бюджетных кредитах, а также процентах и штрафах по ним в разрезе долговых инструментов.</w:t>
      </w:r>
    </w:p>
    <w:p w:rsidR="0023169F" w:rsidRDefault="0023169F" w:rsidP="0023169F">
      <w:pPr>
        <w:ind w:firstLine="851"/>
        <w:jc w:val="both"/>
        <w:rPr>
          <w:sz w:val="28"/>
          <w:szCs w:val="28"/>
        </w:rPr>
      </w:pPr>
      <w:proofErr w:type="gramStart"/>
      <w:r>
        <w:rPr>
          <w:sz w:val="28"/>
          <w:szCs w:val="28"/>
        </w:rPr>
        <w:t xml:space="preserve">В составе годовой бюджетной отчетности Администрация </w:t>
      </w:r>
      <w:proofErr w:type="spellStart"/>
      <w:r>
        <w:rPr>
          <w:sz w:val="28"/>
          <w:szCs w:val="28"/>
        </w:rPr>
        <w:t>Кааламского</w:t>
      </w:r>
      <w:proofErr w:type="spellEnd"/>
      <w:r>
        <w:rPr>
          <w:sz w:val="28"/>
          <w:szCs w:val="28"/>
        </w:rPr>
        <w:t xml:space="preserve"> поселения не предоставило муниципальную долговую книгу, поэтому сопоставить информацию, содержащеюся в Сведениях (ф.0503172) с информацией, содержащейся в Муниципальной долговой книге не представляется возможным.</w:t>
      </w:r>
      <w:proofErr w:type="gramEnd"/>
    </w:p>
    <w:p w:rsidR="0023169F" w:rsidRPr="0078441F" w:rsidRDefault="0023169F" w:rsidP="0023169F">
      <w:pPr>
        <w:ind w:firstLine="851"/>
        <w:jc w:val="both"/>
        <w:rPr>
          <w:rFonts w:ascii="Arial" w:hAnsi="Arial" w:cs="Arial"/>
          <w:sz w:val="24"/>
          <w:szCs w:val="24"/>
        </w:rPr>
      </w:pPr>
      <w:r>
        <w:rPr>
          <w:sz w:val="28"/>
          <w:szCs w:val="28"/>
        </w:rPr>
        <w:t>Согласно данным Баланса (ф.0503130) по состоянию на начало  и конец отчетного года по счету 020730000 отражена сумма дебиторской задолженности по предоставленной муниципальной гарантии в объеме 2099589,19.</w:t>
      </w:r>
    </w:p>
    <w:p w:rsidR="0023169F" w:rsidRPr="00A10A2A" w:rsidRDefault="0023169F" w:rsidP="0023169F">
      <w:pPr>
        <w:ind w:firstLine="851"/>
        <w:jc w:val="both"/>
        <w:rPr>
          <w:sz w:val="28"/>
          <w:szCs w:val="28"/>
        </w:rPr>
      </w:pPr>
      <w:r w:rsidRPr="00A10A2A">
        <w:rPr>
          <w:sz w:val="28"/>
          <w:szCs w:val="28"/>
        </w:rPr>
        <w:t>Объем дебиторской задолженности по предоставленной муниципальной гарантии</w:t>
      </w:r>
      <w:r>
        <w:rPr>
          <w:sz w:val="28"/>
          <w:szCs w:val="28"/>
        </w:rPr>
        <w:t xml:space="preserve"> на начала и конец отчетного года</w:t>
      </w:r>
      <w:r w:rsidRPr="00A10A2A">
        <w:rPr>
          <w:sz w:val="28"/>
          <w:szCs w:val="28"/>
        </w:rPr>
        <w:t xml:space="preserve">, отраженный в Сведениях (ф.0503172) тождественен </w:t>
      </w:r>
      <w:r>
        <w:rPr>
          <w:sz w:val="28"/>
          <w:szCs w:val="28"/>
        </w:rPr>
        <w:t xml:space="preserve">объему, отраженному в Балансе (ф.0503130) и объему дебиторской задолженности, отраженному на счете расчетов 20733000  Главной книги за 2017 год  по состоянию на </w:t>
      </w:r>
      <w:proofErr w:type="spellStart"/>
      <w:r>
        <w:rPr>
          <w:sz w:val="28"/>
          <w:szCs w:val="28"/>
        </w:rPr>
        <w:t>началои</w:t>
      </w:r>
      <w:proofErr w:type="spellEnd"/>
      <w:r>
        <w:rPr>
          <w:sz w:val="28"/>
          <w:szCs w:val="28"/>
        </w:rPr>
        <w:t xml:space="preserve"> конец года.</w:t>
      </w:r>
    </w:p>
    <w:p w:rsidR="0023169F" w:rsidRDefault="0023169F" w:rsidP="0023169F">
      <w:pPr>
        <w:ind w:firstLine="851"/>
        <w:jc w:val="both"/>
        <w:rPr>
          <w:i/>
          <w:sz w:val="28"/>
          <w:szCs w:val="28"/>
        </w:rPr>
      </w:pPr>
      <w:r>
        <w:rPr>
          <w:i/>
          <w:sz w:val="28"/>
          <w:szCs w:val="28"/>
        </w:rPr>
        <w:t>Сведения об изменении остатков валюты баланса (ф.0503173)</w:t>
      </w:r>
    </w:p>
    <w:p w:rsidR="0023169F" w:rsidRDefault="0023169F" w:rsidP="0023169F">
      <w:pPr>
        <w:ind w:firstLine="780"/>
        <w:jc w:val="both"/>
        <w:rPr>
          <w:sz w:val="28"/>
          <w:szCs w:val="28"/>
        </w:rPr>
      </w:pPr>
      <w:r>
        <w:rPr>
          <w:sz w:val="28"/>
          <w:szCs w:val="28"/>
        </w:rPr>
        <w:t>В нарушение п. 170 Инструкции №191н в составе годовой бюджетной (бухгалтерской) отчетности главного распорядителя бюджетных сре</w:t>
      </w:r>
      <w:proofErr w:type="gramStart"/>
      <w:r>
        <w:rPr>
          <w:sz w:val="28"/>
          <w:szCs w:val="28"/>
        </w:rPr>
        <w:t>дств Св</w:t>
      </w:r>
      <w:proofErr w:type="gramEnd"/>
      <w:r>
        <w:rPr>
          <w:sz w:val="28"/>
          <w:szCs w:val="28"/>
        </w:rPr>
        <w:t xml:space="preserve">едения (ф.0503173) не представлены. </w:t>
      </w:r>
    </w:p>
    <w:p w:rsidR="005505EE" w:rsidRDefault="005505EE" w:rsidP="005505EE">
      <w:pPr>
        <w:ind w:firstLine="780"/>
        <w:jc w:val="both"/>
        <w:rPr>
          <w:i/>
          <w:sz w:val="28"/>
          <w:szCs w:val="28"/>
        </w:rPr>
      </w:pPr>
      <w:r>
        <w:rPr>
          <w:i/>
          <w:sz w:val="28"/>
          <w:szCs w:val="28"/>
        </w:rPr>
        <w:t>Сведения о принятых и неисполненных обязательствах получателя бюджетных средств (ф.0503175)</w:t>
      </w:r>
    </w:p>
    <w:p w:rsidR="005505EE" w:rsidRDefault="005505EE" w:rsidP="005505EE">
      <w:pPr>
        <w:ind w:firstLine="709"/>
        <w:jc w:val="both"/>
        <w:rPr>
          <w:sz w:val="28"/>
          <w:szCs w:val="28"/>
        </w:rPr>
      </w:pPr>
      <w:proofErr w:type="gramStart"/>
      <w:r>
        <w:rPr>
          <w:sz w:val="28"/>
          <w:szCs w:val="28"/>
        </w:rPr>
        <w:t xml:space="preserve">Согласно п.170.2 Инструкции №191н в графах 1 и 2 разделов 1 и 2 Сведениях (ф.0503175) отражается информация </w:t>
      </w:r>
      <w:r w:rsidRPr="00886F7F">
        <w:rPr>
          <w:sz w:val="28"/>
          <w:szCs w:val="28"/>
        </w:rPr>
        <w:t xml:space="preserve">о принятых и </w:t>
      </w:r>
      <w:r w:rsidRPr="00886F7F">
        <w:rPr>
          <w:sz w:val="28"/>
          <w:szCs w:val="28"/>
        </w:rPr>
        <w:lastRenderedPageBreak/>
        <w:t>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по которым на отчетную дату отражены остатки в графах 11 и 12 Отчета</w:t>
      </w:r>
      <w:proofErr w:type="gramEnd"/>
      <w:r w:rsidRPr="00886F7F">
        <w:rPr>
          <w:sz w:val="28"/>
          <w:szCs w:val="28"/>
        </w:rPr>
        <w:t xml:space="preserve"> (</w:t>
      </w:r>
      <w:hyperlink w:anchor="sub_503128" w:history="1">
        <w:r w:rsidRPr="00886F7F">
          <w:rPr>
            <w:sz w:val="28"/>
            <w:szCs w:val="28"/>
          </w:rPr>
          <w:t>ф. 0503128</w:t>
        </w:r>
      </w:hyperlink>
      <w:r w:rsidRPr="00886F7F">
        <w:rPr>
          <w:sz w:val="28"/>
          <w:szCs w:val="28"/>
        </w:rPr>
        <w:t>)</w:t>
      </w:r>
      <w:r>
        <w:rPr>
          <w:sz w:val="28"/>
          <w:szCs w:val="28"/>
        </w:rPr>
        <w:t>.</w:t>
      </w:r>
    </w:p>
    <w:p w:rsidR="005505EE" w:rsidRDefault="005505EE" w:rsidP="005505EE">
      <w:pPr>
        <w:ind w:firstLine="851"/>
        <w:jc w:val="both"/>
        <w:rPr>
          <w:sz w:val="28"/>
          <w:szCs w:val="28"/>
        </w:rPr>
      </w:pPr>
      <w:r>
        <w:rPr>
          <w:sz w:val="28"/>
          <w:szCs w:val="28"/>
        </w:rPr>
        <w:t>При сопоставлении информации, содержащейся в графах 1 и 2 разделов 1 и 2 Сведений (0503175) с информацией, отображенной по графе 11 и 12 Отчета (ф.0503128)  отклонений не установлено.</w:t>
      </w:r>
    </w:p>
    <w:p w:rsidR="005505EE" w:rsidRPr="00B8083D" w:rsidRDefault="005505EE" w:rsidP="005505EE">
      <w:pPr>
        <w:ind w:firstLine="709"/>
        <w:jc w:val="both"/>
        <w:rPr>
          <w:sz w:val="28"/>
          <w:szCs w:val="28"/>
        </w:rPr>
      </w:pPr>
      <w:proofErr w:type="gramStart"/>
      <w:r>
        <w:rPr>
          <w:sz w:val="28"/>
          <w:szCs w:val="28"/>
        </w:rPr>
        <w:t xml:space="preserve">При сопоставлении информации, содержащейся в графах 1 и 2 разделов 1 и 2 Сведений (0503175) с </w:t>
      </w:r>
      <w:r w:rsidRPr="00B8083D">
        <w:rPr>
          <w:sz w:val="28"/>
          <w:szCs w:val="28"/>
        </w:rPr>
        <w:t>аналитической информацией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по данным Главной книги за 2017 год</w:t>
      </w:r>
      <w:r>
        <w:rPr>
          <w:sz w:val="28"/>
          <w:szCs w:val="28"/>
        </w:rPr>
        <w:t xml:space="preserve"> установлено, что на счетах</w:t>
      </w:r>
      <w:proofErr w:type="gramEnd"/>
      <w:r>
        <w:rPr>
          <w:sz w:val="28"/>
          <w:szCs w:val="28"/>
        </w:rPr>
        <w:t xml:space="preserve"> бухгалтерского учета не нашли своего отражения операции по учету принятых денежных обязательств </w:t>
      </w:r>
      <w:r w:rsidRPr="00175547">
        <w:rPr>
          <w:sz w:val="28"/>
          <w:szCs w:val="28"/>
        </w:rPr>
        <w:t xml:space="preserve">в корреспонденции с дебетом соответствующих счетов аналитического учета счета </w:t>
      </w:r>
      <w:hyperlink w:anchor="sub_50201000" w:history="1">
        <w:r w:rsidRPr="00175547">
          <w:rPr>
            <w:sz w:val="28"/>
            <w:szCs w:val="28"/>
          </w:rPr>
          <w:t>050211000</w:t>
        </w:r>
      </w:hyperlink>
      <w:r w:rsidRPr="00175547">
        <w:rPr>
          <w:sz w:val="28"/>
          <w:szCs w:val="28"/>
        </w:rPr>
        <w:t xml:space="preserve"> "Принятые обязательства"</w:t>
      </w:r>
      <w:r>
        <w:rPr>
          <w:sz w:val="28"/>
          <w:szCs w:val="28"/>
        </w:rPr>
        <w:t>. Следовательно, информация, отраженная в графах 1 и 2 разделов 1 и 2 Сведений (ф.0503175) составлена не на основе данных бухгалтерского учета.</w:t>
      </w:r>
    </w:p>
    <w:p w:rsidR="005505EE" w:rsidRDefault="005505EE" w:rsidP="005505EE">
      <w:pPr>
        <w:ind w:firstLine="780"/>
        <w:jc w:val="both"/>
        <w:rPr>
          <w:i/>
          <w:sz w:val="28"/>
          <w:szCs w:val="28"/>
        </w:rPr>
      </w:pPr>
      <w:r>
        <w:rPr>
          <w:i/>
          <w:sz w:val="28"/>
          <w:szCs w:val="28"/>
        </w:rPr>
        <w:t>Таблица №2</w:t>
      </w:r>
    </w:p>
    <w:p w:rsidR="005505EE" w:rsidRDefault="005505EE" w:rsidP="005505EE">
      <w:pPr>
        <w:ind w:firstLine="780"/>
        <w:jc w:val="both"/>
        <w:rPr>
          <w:sz w:val="28"/>
          <w:szCs w:val="28"/>
        </w:rPr>
      </w:pPr>
      <w:r>
        <w:rPr>
          <w:sz w:val="28"/>
          <w:szCs w:val="28"/>
        </w:rPr>
        <w:t>В нарушение п.154 Инструкции №191н  в Графах с 2-4 Таблицы 2 указан нормативный правовой акт представительного органа, а не организационно-распорядительный документ главного распорядителя бюджетных средств, получателя бюджетных средств.</w:t>
      </w:r>
    </w:p>
    <w:p w:rsidR="005505EE" w:rsidRDefault="005505EE" w:rsidP="005505EE">
      <w:pPr>
        <w:ind w:firstLine="780"/>
        <w:jc w:val="both"/>
        <w:rPr>
          <w:i/>
          <w:sz w:val="28"/>
          <w:szCs w:val="28"/>
        </w:rPr>
      </w:pPr>
      <w:r>
        <w:rPr>
          <w:i/>
          <w:sz w:val="28"/>
          <w:szCs w:val="28"/>
        </w:rPr>
        <w:t>Таблица №7</w:t>
      </w:r>
    </w:p>
    <w:p w:rsidR="005505EE" w:rsidRDefault="005505EE" w:rsidP="005505EE">
      <w:pPr>
        <w:ind w:firstLine="780"/>
        <w:jc w:val="both"/>
        <w:rPr>
          <w:sz w:val="28"/>
          <w:szCs w:val="28"/>
        </w:rPr>
      </w:pPr>
      <w:r>
        <w:rPr>
          <w:sz w:val="28"/>
          <w:szCs w:val="28"/>
        </w:rPr>
        <w:t xml:space="preserve">В Сведениях о результатах внешнего государственного (муниципального) финансового контроля (табл.№7) содержится информация о проведении Контрольно-счетным комитетом СМР проверки на тему «Мониторинг исполнения бюджета </w:t>
      </w:r>
      <w:proofErr w:type="spellStart"/>
      <w:r>
        <w:rPr>
          <w:sz w:val="28"/>
          <w:szCs w:val="28"/>
        </w:rPr>
        <w:t>Кааламского</w:t>
      </w:r>
      <w:proofErr w:type="spellEnd"/>
      <w:r>
        <w:rPr>
          <w:sz w:val="28"/>
          <w:szCs w:val="28"/>
        </w:rPr>
        <w:t xml:space="preserve"> сельского  поселения за 1 полугодие 2017года», что не соответствует действительности. </w:t>
      </w:r>
    </w:p>
    <w:p w:rsidR="005505EE" w:rsidRDefault="005505EE" w:rsidP="005505EE">
      <w:pPr>
        <w:ind w:firstLine="780"/>
        <w:jc w:val="both"/>
        <w:rPr>
          <w:sz w:val="28"/>
          <w:szCs w:val="28"/>
        </w:rPr>
      </w:pPr>
      <w:r>
        <w:rPr>
          <w:sz w:val="28"/>
          <w:szCs w:val="28"/>
        </w:rPr>
        <w:t>Сведения о результатах внешнего государственного (муниципального) финансового контроля  (Табл.№7) не содержит информации о проведении внешней проверки годовой бюджетной отчетности за 2016 год.</w:t>
      </w:r>
    </w:p>
    <w:p w:rsidR="005505EE" w:rsidRPr="00AC0FD1" w:rsidRDefault="005505EE" w:rsidP="005505EE">
      <w:pPr>
        <w:spacing w:after="100" w:afterAutospacing="1"/>
        <w:ind w:firstLine="780"/>
        <w:jc w:val="both"/>
        <w:rPr>
          <w:i/>
          <w:sz w:val="28"/>
          <w:szCs w:val="28"/>
        </w:rPr>
      </w:pPr>
      <w:r>
        <w:rPr>
          <w:i/>
          <w:sz w:val="28"/>
          <w:szCs w:val="28"/>
        </w:rPr>
        <w:t xml:space="preserve">Остальные формы годовой бюджетной (бухгалтерской) отчетности главного распорядителя средств бюджета – Администрации </w:t>
      </w:r>
      <w:proofErr w:type="spellStart"/>
      <w:r>
        <w:rPr>
          <w:i/>
          <w:sz w:val="28"/>
          <w:szCs w:val="28"/>
        </w:rPr>
        <w:t>Кааламского</w:t>
      </w:r>
      <w:proofErr w:type="spellEnd"/>
      <w:r>
        <w:rPr>
          <w:i/>
          <w:sz w:val="28"/>
          <w:szCs w:val="28"/>
        </w:rPr>
        <w:t xml:space="preserve"> сельского поселения составлены в соответствии с требованиями Инструкции №191н.</w:t>
      </w:r>
    </w:p>
    <w:p w:rsidR="00280DE1" w:rsidRPr="0023169F" w:rsidRDefault="00280DE1" w:rsidP="0023169F">
      <w:pPr>
        <w:spacing w:line="264" w:lineRule="auto"/>
        <w:jc w:val="both"/>
        <w:rPr>
          <w:b/>
          <w:sz w:val="24"/>
          <w:szCs w:val="24"/>
        </w:rPr>
      </w:pPr>
      <w:r w:rsidRPr="0023169F">
        <w:rPr>
          <w:sz w:val="28"/>
          <w:szCs w:val="28"/>
        </w:rPr>
        <w:t>Внешней проверкой годовой бюджетной отчетности ГАБС за 201</w:t>
      </w:r>
      <w:r w:rsidR="005505EE">
        <w:rPr>
          <w:sz w:val="28"/>
          <w:szCs w:val="28"/>
        </w:rPr>
        <w:t>7</w:t>
      </w:r>
      <w:r w:rsidRPr="0023169F">
        <w:rPr>
          <w:sz w:val="28"/>
          <w:szCs w:val="28"/>
        </w:rPr>
        <w:t xml:space="preserve"> год выявлен</w:t>
      </w:r>
      <w:r w:rsidR="006C1A72" w:rsidRPr="0023169F">
        <w:rPr>
          <w:sz w:val="28"/>
          <w:szCs w:val="28"/>
        </w:rPr>
        <w:t>ы</w:t>
      </w:r>
      <w:r w:rsidRPr="0023169F">
        <w:rPr>
          <w:sz w:val="28"/>
          <w:szCs w:val="28"/>
        </w:rPr>
        <w:t xml:space="preserve"> факт</w:t>
      </w:r>
      <w:r w:rsidR="006C1A72" w:rsidRPr="0023169F">
        <w:rPr>
          <w:sz w:val="28"/>
          <w:szCs w:val="28"/>
        </w:rPr>
        <w:t>ы</w:t>
      </w:r>
      <w:r w:rsidRPr="0023169F">
        <w:rPr>
          <w:sz w:val="28"/>
          <w:szCs w:val="28"/>
        </w:rPr>
        <w:t>, способны</w:t>
      </w:r>
      <w:r w:rsidR="006C1A72" w:rsidRPr="0023169F">
        <w:rPr>
          <w:sz w:val="28"/>
          <w:szCs w:val="28"/>
        </w:rPr>
        <w:t>е</w:t>
      </w:r>
      <w:r w:rsidRPr="0023169F">
        <w:rPr>
          <w:sz w:val="28"/>
          <w:szCs w:val="28"/>
        </w:rPr>
        <w:t xml:space="preserve"> негативно повлиять на достоверность основных показателей бюджетной отчетности</w:t>
      </w:r>
      <w:r w:rsidR="00634FEF" w:rsidRPr="0023169F">
        <w:rPr>
          <w:sz w:val="28"/>
          <w:szCs w:val="28"/>
        </w:rPr>
        <w:t>.</w:t>
      </w:r>
    </w:p>
    <w:p w:rsidR="008C3360" w:rsidRDefault="008C3360" w:rsidP="00585082">
      <w:pPr>
        <w:ind w:left="780"/>
        <w:jc w:val="center"/>
        <w:rPr>
          <w:b/>
          <w:sz w:val="28"/>
          <w:szCs w:val="28"/>
        </w:rPr>
      </w:pPr>
    </w:p>
    <w:p w:rsidR="00585082" w:rsidRPr="000E63FB" w:rsidRDefault="00585082" w:rsidP="00585082">
      <w:pPr>
        <w:ind w:left="780"/>
        <w:jc w:val="center"/>
        <w:rPr>
          <w:b/>
          <w:sz w:val="28"/>
          <w:szCs w:val="28"/>
        </w:rPr>
      </w:pPr>
      <w:r w:rsidRPr="000E63FB">
        <w:rPr>
          <w:b/>
          <w:sz w:val="28"/>
          <w:szCs w:val="28"/>
        </w:rPr>
        <w:lastRenderedPageBreak/>
        <w:t>Заключение.</w:t>
      </w:r>
    </w:p>
    <w:p w:rsidR="00585082" w:rsidRDefault="00585082" w:rsidP="000E63FB">
      <w:pPr>
        <w:ind w:firstLine="780"/>
        <w:jc w:val="both"/>
        <w:rPr>
          <w:b/>
          <w:sz w:val="28"/>
          <w:szCs w:val="28"/>
        </w:rPr>
      </w:pPr>
      <w:r w:rsidRPr="00777EDB">
        <w:rPr>
          <w:b/>
          <w:sz w:val="28"/>
          <w:szCs w:val="28"/>
        </w:rPr>
        <w:t xml:space="preserve">В результате проверки годовой бюджетной отчетности главного распорядителя – Администрации </w:t>
      </w:r>
      <w:proofErr w:type="spellStart"/>
      <w:r w:rsidR="006C1A72">
        <w:rPr>
          <w:b/>
          <w:sz w:val="28"/>
          <w:szCs w:val="28"/>
        </w:rPr>
        <w:t>Кааламского</w:t>
      </w:r>
      <w:proofErr w:type="spellEnd"/>
      <w:r w:rsidR="006C1A72">
        <w:rPr>
          <w:b/>
          <w:sz w:val="28"/>
          <w:szCs w:val="28"/>
        </w:rPr>
        <w:t xml:space="preserve"> сельского</w:t>
      </w:r>
      <w:r w:rsidR="000907AD">
        <w:rPr>
          <w:b/>
          <w:sz w:val="28"/>
          <w:szCs w:val="28"/>
        </w:rPr>
        <w:t xml:space="preserve"> поселения</w:t>
      </w:r>
      <w:r w:rsidRPr="00777EDB">
        <w:rPr>
          <w:b/>
          <w:sz w:val="28"/>
          <w:szCs w:val="28"/>
        </w:rPr>
        <w:t xml:space="preserve"> выявлены следующие </w:t>
      </w:r>
      <w:r w:rsidR="00460408">
        <w:rPr>
          <w:b/>
          <w:sz w:val="28"/>
          <w:szCs w:val="28"/>
        </w:rPr>
        <w:t>нарушения</w:t>
      </w:r>
      <w:r w:rsidRPr="00777EDB">
        <w:rPr>
          <w:b/>
          <w:sz w:val="28"/>
          <w:szCs w:val="28"/>
        </w:rPr>
        <w:t>:</w:t>
      </w:r>
    </w:p>
    <w:p w:rsidR="005505EE" w:rsidRPr="00CA3035" w:rsidRDefault="005505EE" w:rsidP="005505EE">
      <w:pPr>
        <w:pStyle w:val="ac"/>
        <w:numPr>
          <w:ilvl w:val="0"/>
          <w:numId w:val="22"/>
        </w:numPr>
        <w:spacing w:after="120" w:line="264" w:lineRule="auto"/>
        <w:jc w:val="both"/>
        <w:rPr>
          <w:sz w:val="28"/>
          <w:szCs w:val="28"/>
          <w:u w:val="single"/>
        </w:rPr>
      </w:pPr>
      <w:r w:rsidRPr="00CA3035">
        <w:rPr>
          <w:sz w:val="28"/>
          <w:szCs w:val="28"/>
        </w:rPr>
        <w:t>Годовая бюджетная отчетность ГАБС представлена на бумажном носителе, сброшюрована и пронумерована совместно с годовой отчетностью об исполнении бюджета поселения финансового органа</w:t>
      </w:r>
      <w:proofErr w:type="gramStart"/>
      <w:r w:rsidRPr="00CA3035">
        <w:rPr>
          <w:sz w:val="28"/>
          <w:szCs w:val="28"/>
        </w:rPr>
        <w:t xml:space="preserve"> ,</w:t>
      </w:r>
      <w:proofErr w:type="gramEnd"/>
      <w:r w:rsidRPr="00CA3035">
        <w:rPr>
          <w:sz w:val="28"/>
          <w:szCs w:val="28"/>
        </w:rPr>
        <w:t xml:space="preserve"> без оглавления, что является нарушением п.4 Инструкции №191н.</w:t>
      </w:r>
      <w:r w:rsidRPr="00CA3035">
        <w:rPr>
          <w:sz w:val="28"/>
          <w:szCs w:val="28"/>
          <w:u w:val="single"/>
        </w:rPr>
        <w:t xml:space="preserve"> </w:t>
      </w:r>
    </w:p>
    <w:p w:rsidR="005505EE" w:rsidRPr="00CA3035" w:rsidRDefault="005505EE" w:rsidP="005505EE">
      <w:pPr>
        <w:pStyle w:val="ac"/>
        <w:numPr>
          <w:ilvl w:val="0"/>
          <w:numId w:val="22"/>
        </w:numPr>
        <w:spacing w:after="100" w:afterAutospacing="1" w:line="264" w:lineRule="auto"/>
        <w:jc w:val="both"/>
        <w:rPr>
          <w:sz w:val="28"/>
          <w:szCs w:val="28"/>
        </w:rPr>
      </w:pPr>
      <w:r w:rsidRPr="00CA3035">
        <w:rPr>
          <w:sz w:val="28"/>
          <w:szCs w:val="28"/>
        </w:rPr>
        <w:t>В нарушение п.146 Инструкции №191н в составе годовой бюджетной (бухгалтерской) отчетности главного распорядителя не представлен Отчет о движении денежных средств (ф.0503123).</w:t>
      </w:r>
    </w:p>
    <w:p w:rsidR="005505EE" w:rsidRPr="00CA3035" w:rsidRDefault="005505EE" w:rsidP="005505EE">
      <w:pPr>
        <w:pStyle w:val="ac"/>
        <w:numPr>
          <w:ilvl w:val="0"/>
          <w:numId w:val="22"/>
        </w:numPr>
        <w:spacing w:after="120" w:line="264" w:lineRule="auto"/>
        <w:jc w:val="both"/>
        <w:rPr>
          <w:sz w:val="28"/>
          <w:szCs w:val="28"/>
        </w:rPr>
      </w:pPr>
      <w:r w:rsidRPr="00CA3035">
        <w:rPr>
          <w:sz w:val="28"/>
          <w:szCs w:val="28"/>
        </w:rPr>
        <w:t>В нарушении п.151 Инструкции №191н в составе годовой бюджетной (бухгалтерской) отчетности главного распорядителя не представлена  Пояснительная записка (ф.0503160).</w:t>
      </w:r>
    </w:p>
    <w:p w:rsidR="005505EE" w:rsidRPr="00CA3035" w:rsidRDefault="005505EE" w:rsidP="005505EE">
      <w:pPr>
        <w:pStyle w:val="ac"/>
        <w:numPr>
          <w:ilvl w:val="0"/>
          <w:numId w:val="22"/>
        </w:numPr>
        <w:spacing w:after="120" w:line="264" w:lineRule="auto"/>
        <w:jc w:val="both"/>
        <w:rPr>
          <w:sz w:val="28"/>
          <w:szCs w:val="28"/>
        </w:rPr>
      </w:pPr>
      <w:r w:rsidRPr="00CA3035">
        <w:rPr>
          <w:sz w:val="28"/>
          <w:szCs w:val="28"/>
        </w:rPr>
        <w:t>В нарушение п. 163 Инструкции №191н  в составе годовой бюджетной  (бухгалтерской) отчетности главного распорядителя не представлены Сведения об исполнении бюджета (ф.0503164);</w:t>
      </w:r>
    </w:p>
    <w:p w:rsidR="005505EE" w:rsidRPr="00CA3035" w:rsidRDefault="005505EE" w:rsidP="005505EE">
      <w:pPr>
        <w:pStyle w:val="ac"/>
        <w:numPr>
          <w:ilvl w:val="0"/>
          <w:numId w:val="22"/>
        </w:numPr>
        <w:spacing w:after="120" w:line="264" w:lineRule="auto"/>
        <w:rPr>
          <w:sz w:val="28"/>
          <w:szCs w:val="28"/>
        </w:rPr>
      </w:pPr>
      <w:r w:rsidRPr="00CA3035">
        <w:rPr>
          <w:sz w:val="28"/>
          <w:szCs w:val="28"/>
        </w:rPr>
        <w:t>В нарушение п.172 Инструкции №191н в составе годовой бюджетной (бухгалтерской) отчетности главного распорядителя не представлены Сведения об использовании информационно-коммуникационных технологий (</w:t>
      </w:r>
      <w:hyperlink w:anchor="sub_503177" w:history="1">
        <w:r w:rsidRPr="005505EE">
          <w:rPr>
            <w:rStyle w:val="ae"/>
            <w:b w:val="0"/>
            <w:color w:val="auto"/>
            <w:sz w:val="28"/>
            <w:szCs w:val="28"/>
          </w:rPr>
          <w:t>ф. 0503177</w:t>
        </w:r>
      </w:hyperlink>
      <w:r w:rsidRPr="00CA3035">
        <w:rPr>
          <w:sz w:val="28"/>
          <w:szCs w:val="28"/>
        </w:rPr>
        <w:t xml:space="preserve">); </w:t>
      </w:r>
    </w:p>
    <w:p w:rsidR="005505EE" w:rsidRPr="00CA3035" w:rsidRDefault="005505EE" w:rsidP="005505EE">
      <w:pPr>
        <w:pStyle w:val="ac"/>
        <w:numPr>
          <w:ilvl w:val="0"/>
          <w:numId w:val="22"/>
        </w:numPr>
        <w:spacing w:after="120" w:line="264" w:lineRule="auto"/>
        <w:jc w:val="both"/>
        <w:rPr>
          <w:sz w:val="28"/>
          <w:szCs w:val="28"/>
        </w:rPr>
      </w:pPr>
      <w:r w:rsidRPr="00CA3035">
        <w:rPr>
          <w:sz w:val="28"/>
          <w:szCs w:val="28"/>
        </w:rPr>
        <w:t>В нарушение п.170 Инструкции №191н в составе годовой бюджетной (бухгалтерской) отчетности главного распорядителя не представлены Сведения об изменении остатков валюты баланса (ф.0503173).</w:t>
      </w:r>
    </w:p>
    <w:p w:rsidR="005505EE" w:rsidRPr="00D24BE9" w:rsidRDefault="005505EE" w:rsidP="005505EE">
      <w:pPr>
        <w:pStyle w:val="ac"/>
        <w:numPr>
          <w:ilvl w:val="0"/>
          <w:numId w:val="22"/>
        </w:numPr>
        <w:spacing w:after="120" w:line="264" w:lineRule="auto"/>
        <w:ind w:left="851" w:hanging="425"/>
        <w:jc w:val="both"/>
        <w:rPr>
          <w:sz w:val="28"/>
          <w:szCs w:val="28"/>
        </w:rPr>
      </w:pPr>
      <w:r w:rsidRPr="00D24BE9">
        <w:rPr>
          <w:sz w:val="28"/>
          <w:szCs w:val="28"/>
        </w:rPr>
        <w:t xml:space="preserve">Установлена не достоверность отражения показателей в формах бюджетной отчетности, выразившаяся в </w:t>
      </w:r>
      <w:proofErr w:type="gramStart"/>
      <w:r w:rsidRPr="00D24BE9">
        <w:rPr>
          <w:sz w:val="28"/>
          <w:szCs w:val="28"/>
        </w:rPr>
        <w:t>не соответствии</w:t>
      </w:r>
      <w:proofErr w:type="gramEnd"/>
      <w:r w:rsidRPr="00D24BE9">
        <w:rPr>
          <w:sz w:val="28"/>
          <w:szCs w:val="28"/>
        </w:rPr>
        <w:t xml:space="preserve"> контрольных соотношений. Сумма отклонений 19161781,46</w:t>
      </w:r>
      <w:r>
        <w:rPr>
          <w:sz w:val="28"/>
          <w:szCs w:val="28"/>
        </w:rPr>
        <w:t xml:space="preserve"> </w:t>
      </w:r>
      <w:r w:rsidRPr="00D24BE9">
        <w:rPr>
          <w:sz w:val="28"/>
          <w:szCs w:val="28"/>
        </w:rPr>
        <w:t xml:space="preserve"> руб.</w:t>
      </w:r>
    </w:p>
    <w:p w:rsidR="005505EE" w:rsidRDefault="005505EE" w:rsidP="005505EE">
      <w:pPr>
        <w:pStyle w:val="ac"/>
        <w:numPr>
          <w:ilvl w:val="0"/>
          <w:numId w:val="22"/>
        </w:numPr>
        <w:spacing w:before="100" w:beforeAutospacing="1" w:after="100" w:afterAutospacing="1" w:line="264" w:lineRule="auto"/>
        <w:jc w:val="both"/>
        <w:rPr>
          <w:sz w:val="28"/>
          <w:szCs w:val="28"/>
        </w:rPr>
      </w:pPr>
      <w:proofErr w:type="gramStart"/>
      <w:r w:rsidRPr="00D24BE9">
        <w:rPr>
          <w:sz w:val="28"/>
          <w:szCs w:val="28"/>
        </w:rPr>
        <w:t>При сверке показателей Справки (ф.0503110) с данными отчетности получателей</w:t>
      </w:r>
      <w:r w:rsidRPr="00D24BE9">
        <w:rPr>
          <w:color w:val="FF0000"/>
          <w:sz w:val="28"/>
          <w:szCs w:val="28"/>
        </w:rPr>
        <w:t xml:space="preserve"> </w:t>
      </w:r>
      <w:r w:rsidRPr="00D24BE9">
        <w:rPr>
          <w:sz w:val="28"/>
          <w:szCs w:val="28"/>
        </w:rPr>
        <w:t>по счетам 130405000 «Расчеты по платежам из бюджета с финансовыми органами», 140110000 «Доходы текущего финансового года», 140120000 «Расходы текущего финансового года» в суммах остатков на 01.01.2018г. и заключительных операций по закрытию счетов, произведенных 31 декабря по завершению отчетного финансового года, выявлены расхождения.</w:t>
      </w:r>
      <w:proofErr w:type="gramEnd"/>
      <w:r>
        <w:rPr>
          <w:sz w:val="28"/>
          <w:szCs w:val="28"/>
        </w:rPr>
        <w:t xml:space="preserve"> Сумма отклонений составляет 3637365,26 руб.</w:t>
      </w:r>
    </w:p>
    <w:p w:rsidR="005505EE" w:rsidRDefault="005505EE" w:rsidP="005505EE">
      <w:pPr>
        <w:pStyle w:val="ac"/>
        <w:numPr>
          <w:ilvl w:val="0"/>
          <w:numId w:val="22"/>
        </w:numPr>
        <w:jc w:val="both"/>
        <w:rPr>
          <w:sz w:val="28"/>
          <w:szCs w:val="28"/>
        </w:rPr>
      </w:pPr>
      <w:proofErr w:type="gramStart"/>
      <w:r>
        <w:rPr>
          <w:sz w:val="28"/>
          <w:szCs w:val="28"/>
        </w:rPr>
        <w:t>В нарушение п.55 Инструкции №191н в графе 4 по разделу 1 «доходы»</w:t>
      </w:r>
      <w:r w:rsidR="00E9085A">
        <w:rPr>
          <w:sz w:val="28"/>
          <w:szCs w:val="28"/>
        </w:rPr>
        <w:t xml:space="preserve"> ф.0503127</w:t>
      </w:r>
      <w:r>
        <w:rPr>
          <w:sz w:val="28"/>
          <w:szCs w:val="28"/>
        </w:rPr>
        <w:t xml:space="preserve"> отражены плановые показатели по закрепленным за главным администратором доходов бюджета поселения не на основании данных счетов учета 150400000 «Сметные (плановые, прогнозные) назначения», т.к.  в Главной книге учреждения отсутствует</w:t>
      </w:r>
      <w:r w:rsidRPr="00954CF3">
        <w:rPr>
          <w:sz w:val="28"/>
          <w:szCs w:val="28"/>
        </w:rPr>
        <w:t xml:space="preserve"> </w:t>
      </w:r>
      <w:r>
        <w:rPr>
          <w:sz w:val="28"/>
          <w:szCs w:val="28"/>
        </w:rPr>
        <w:t xml:space="preserve"> дебетовый оборот по счету учета 150700000 «Утвержденный объем финансового обеспечения» и кредитовый </w:t>
      </w:r>
      <w:r>
        <w:rPr>
          <w:sz w:val="28"/>
          <w:szCs w:val="28"/>
        </w:rPr>
        <w:lastRenderedPageBreak/>
        <w:t>оборот по счету учета</w:t>
      </w:r>
      <w:proofErr w:type="gramEnd"/>
      <w:r>
        <w:rPr>
          <w:sz w:val="28"/>
          <w:szCs w:val="28"/>
        </w:rPr>
        <w:t xml:space="preserve"> 150400000 «Сметные (плановые, прогнозные) назначения».</w:t>
      </w:r>
    </w:p>
    <w:p w:rsidR="005505EE" w:rsidRDefault="005505EE" w:rsidP="005505EE">
      <w:pPr>
        <w:pStyle w:val="ac"/>
        <w:numPr>
          <w:ilvl w:val="0"/>
          <w:numId w:val="22"/>
        </w:numPr>
        <w:spacing w:before="100" w:beforeAutospacing="1" w:after="100" w:afterAutospacing="1" w:line="264" w:lineRule="auto"/>
        <w:jc w:val="both"/>
        <w:rPr>
          <w:sz w:val="28"/>
          <w:szCs w:val="28"/>
        </w:rPr>
      </w:pPr>
      <w:r w:rsidRPr="00BE1953">
        <w:rPr>
          <w:sz w:val="28"/>
          <w:szCs w:val="28"/>
        </w:rPr>
        <w:t>При сопоставлении</w:t>
      </w:r>
      <w:r>
        <w:rPr>
          <w:sz w:val="28"/>
          <w:szCs w:val="28"/>
        </w:rPr>
        <w:t xml:space="preserve"> показателей утвержденных бюджетных назначений по расходам, отраженных в разделе 2 Отчета (ф.0503127) с показателями Сводной бюджетной росписи бюджета на 2017 финансовый год и на плановый период 2018 и 2018 годов выявлены отклонения по кодам расходов по бюджетной классификации</w:t>
      </w:r>
      <w:proofErr w:type="gramStart"/>
      <w:r>
        <w:rPr>
          <w:sz w:val="28"/>
          <w:szCs w:val="28"/>
        </w:rPr>
        <w:t xml:space="preserve"> .</w:t>
      </w:r>
      <w:proofErr w:type="gramEnd"/>
    </w:p>
    <w:p w:rsidR="005B712F" w:rsidRPr="005B712F" w:rsidRDefault="005B712F" w:rsidP="005B712F">
      <w:pPr>
        <w:pStyle w:val="ac"/>
        <w:numPr>
          <w:ilvl w:val="0"/>
          <w:numId w:val="22"/>
        </w:numPr>
        <w:jc w:val="both"/>
        <w:rPr>
          <w:sz w:val="28"/>
          <w:szCs w:val="28"/>
        </w:rPr>
      </w:pPr>
      <w:r w:rsidRPr="005B712F">
        <w:rPr>
          <w:sz w:val="28"/>
          <w:szCs w:val="28"/>
        </w:rPr>
        <w:t xml:space="preserve">При анализе данных Главной книги за 2017 год Администрации </w:t>
      </w:r>
      <w:proofErr w:type="spellStart"/>
      <w:r w:rsidRPr="005B712F">
        <w:rPr>
          <w:sz w:val="28"/>
          <w:szCs w:val="28"/>
        </w:rPr>
        <w:t>Кааламского</w:t>
      </w:r>
      <w:proofErr w:type="spellEnd"/>
      <w:r w:rsidRPr="005B712F">
        <w:rPr>
          <w:sz w:val="28"/>
          <w:szCs w:val="28"/>
        </w:rPr>
        <w:t xml:space="preserve"> поселения установлено отсутствие отражения показателей на счетах учета 150311000 и 150314000.</w:t>
      </w:r>
    </w:p>
    <w:p w:rsidR="005B712F" w:rsidRDefault="005B712F" w:rsidP="005B712F">
      <w:pPr>
        <w:pStyle w:val="ac"/>
        <w:numPr>
          <w:ilvl w:val="0"/>
          <w:numId w:val="22"/>
        </w:numPr>
        <w:jc w:val="both"/>
        <w:rPr>
          <w:sz w:val="28"/>
          <w:szCs w:val="28"/>
        </w:rPr>
      </w:pPr>
      <w:r w:rsidRPr="005B712F">
        <w:rPr>
          <w:sz w:val="28"/>
          <w:szCs w:val="28"/>
        </w:rPr>
        <w:t xml:space="preserve">При анализе данных Главной книги за 2017 год Администрации </w:t>
      </w:r>
      <w:proofErr w:type="spellStart"/>
      <w:r w:rsidRPr="005B712F">
        <w:rPr>
          <w:sz w:val="28"/>
          <w:szCs w:val="28"/>
        </w:rPr>
        <w:t>Кааламского</w:t>
      </w:r>
      <w:proofErr w:type="spellEnd"/>
      <w:r w:rsidRPr="005B712F">
        <w:rPr>
          <w:sz w:val="28"/>
          <w:szCs w:val="28"/>
        </w:rPr>
        <w:t xml:space="preserve"> поселения установлено отсутствие отражения показателей на счетах учета 150311000 и 150314000.</w:t>
      </w:r>
    </w:p>
    <w:p w:rsidR="005505EE" w:rsidRDefault="005505EE" w:rsidP="005505EE">
      <w:pPr>
        <w:pStyle w:val="ac"/>
        <w:numPr>
          <w:ilvl w:val="0"/>
          <w:numId w:val="22"/>
        </w:numPr>
        <w:spacing w:before="100" w:beforeAutospacing="1" w:after="100" w:afterAutospacing="1" w:line="264" w:lineRule="auto"/>
        <w:jc w:val="both"/>
        <w:rPr>
          <w:sz w:val="28"/>
          <w:szCs w:val="28"/>
        </w:rPr>
      </w:pPr>
      <w:r w:rsidRPr="00A62EFC">
        <w:rPr>
          <w:sz w:val="28"/>
          <w:szCs w:val="28"/>
        </w:rPr>
        <w:t xml:space="preserve">По </w:t>
      </w:r>
      <w:r>
        <w:rPr>
          <w:sz w:val="28"/>
          <w:szCs w:val="28"/>
        </w:rPr>
        <w:t>графе 7 Отчета (ф.0503128)  объем принятых обязательств отражен в сумме 12684770,0 руб. По данным Главной книги за 2017год  кредитовый оборот по счету 150211000 с начала 2017 года составляет 12781770 ,0 руб. Отклонение показателя Отчета (ф.0503128) от данных бухгалтерского учета составляет 97000,0 руб. или 0,8 %.</w:t>
      </w:r>
    </w:p>
    <w:p w:rsidR="005B712F" w:rsidRPr="005B712F" w:rsidRDefault="005B712F" w:rsidP="005B712F">
      <w:pPr>
        <w:pStyle w:val="ac"/>
        <w:numPr>
          <w:ilvl w:val="0"/>
          <w:numId w:val="22"/>
        </w:numPr>
        <w:jc w:val="both"/>
        <w:rPr>
          <w:color w:val="000000"/>
          <w:sz w:val="28"/>
          <w:szCs w:val="28"/>
        </w:rPr>
      </w:pPr>
      <w:r w:rsidRPr="005B712F">
        <w:rPr>
          <w:color w:val="000000"/>
          <w:sz w:val="28"/>
          <w:szCs w:val="28"/>
        </w:rPr>
        <w:t xml:space="preserve">В Главной книге за 2017 год отсутствует оборот по счету 150217000, а в Отчете (ф.0503128) по гр.8 значится показатель 2254862,16 руб. </w:t>
      </w:r>
      <w:r>
        <w:rPr>
          <w:color w:val="000000"/>
          <w:sz w:val="28"/>
          <w:szCs w:val="28"/>
        </w:rPr>
        <w:t>Отклонение показателя составляет 100%</w:t>
      </w:r>
    </w:p>
    <w:p w:rsidR="005505EE" w:rsidRPr="00FA6826" w:rsidRDefault="005505EE" w:rsidP="005505EE">
      <w:pPr>
        <w:pStyle w:val="ac"/>
        <w:numPr>
          <w:ilvl w:val="0"/>
          <w:numId w:val="22"/>
        </w:numPr>
        <w:autoSpaceDE w:val="0"/>
        <w:autoSpaceDN w:val="0"/>
        <w:adjustRightInd w:val="0"/>
        <w:spacing w:after="100" w:afterAutospacing="1"/>
        <w:jc w:val="both"/>
        <w:rPr>
          <w:sz w:val="28"/>
          <w:szCs w:val="28"/>
        </w:rPr>
      </w:pPr>
      <w:r w:rsidRPr="00FA6826">
        <w:rPr>
          <w:sz w:val="28"/>
          <w:szCs w:val="28"/>
        </w:rPr>
        <w:t xml:space="preserve">По графе </w:t>
      </w:r>
      <w:r w:rsidR="005B712F">
        <w:rPr>
          <w:sz w:val="28"/>
          <w:szCs w:val="28"/>
        </w:rPr>
        <w:t>9</w:t>
      </w:r>
      <w:r w:rsidRPr="00FA6826">
        <w:rPr>
          <w:sz w:val="28"/>
          <w:szCs w:val="28"/>
        </w:rPr>
        <w:t xml:space="preserve"> Отчета (ф.0503128)  объем принятых денежных обязательств отражен в сумме 11824880,22 руб. По данным Главной книги за 2017год  кредитовый оборот по счету 150212000 с начала 2017 года отсутствует. Отклонение показателя Отчета (ф.0503128) от данных бухгалтерского учета составляет 11824880,22 руб. или 100 %.</w:t>
      </w:r>
    </w:p>
    <w:p w:rsidR="005505EE" w:rsidRDefault="005505EE" w:rsidP="005505EE">
      <w:pPr>
        <w:pStyle w:val="ac"/>
        <w:numPr>
          <w:ilvl w:val="0"/>
          <w:numId w:val="22"/>
        </w:numPr>
        <w:spacing w:before="100" w:beforeAutospacing="1" w:after="100" w:afterAutospacing="1" w:line="264" w:lineRule="auto"/>
        <w:jc w:val="both"/>
        <w:rPr>
          <w:sz w:val="28"/>
          <w:szCs w:val="28"/>
        </w:rPr>
      </w:pPr>
      <w:r>
        <w:rPr>
          <w:sz w:val="28"/>
          <w:szCs w:val="28"/>
        </w:rPr>
        <w:t>Согласно данным Главной книги за 2017 год оборот по счету 130405000</w:t>
      </w:r>
      <w:r w:rsidRPr="00044B67">
        <w:rPr>
          <w:sz w:val="28"/>
          <w:szCs w:val="28"/>
        </w:rPr>
        <w:t xml:space="preserve"> </w:t>
      </w:r>
      <w:r>
        <w:rPr>
          <w:sz w:val="28"/>
          <w:szCs w:val="28"/>
        </w:rPr>
        <w:t xml:space="preserve"> отражен в сумме 12084158,69 руб., а по графе 10 Отчета (ф.0503128) в сумме 11724110,23 руб. Сумма отклонений составляет 360048,46 руб.</w:t>
      </w:r>
    </w:p>
    <w:p w:rsidR="005505EE" w:rsidRPr="00FA6826" w:rsidRDefault="005505EE" w:rsidP="005505EE">
      <w:pPr>
        <w:pStyle w:val="ac"/>
        <w:numPr>
          <w:ilvl w:val="0"/>
          <w:numId w:val="22"/>
        </w:numPr>
        <w:spacing w:after="120" w:line="264" w:lineRule="auto"/>
        <w:jc w:val="both"/>
        <w:rPr>
          <w:rFonts w:ascii="Arial" w:hAnsi="Arial" w:cs="Arial"/>
          <w:sz w:val="24"/>
          <w:szCs w:val="24"/>
        </w:rPr>
      </w:pPr>
      <w:r w:rsidRPr="00FA6826">
        <w:rPr>
          <w:sz w:val="28"/>
          <w:szCs w:val="28"/>
        </w:rPr>
        <w:t xml:space="preserve">В Главной книге за 2017 год отсутствуют показатели по учету счета 150000000 "Санкционирование расходов", сформированных по следующим финансовым периодам: 20 "Санкционирование по первому году, следующему за текущим (очередным финансовым годом)";30 "Санкционирование по второму году, следующему за текущим (первым годом, следующим за очередным)", тогда как  </w:t>
      </w:r>
      <w:r w:rsidRPr="00FA6826">
        <w:rPr>
          <w:color w:val="000000"/>
          <w:sz w:val="28"/>
          <w:szCs w:val="28"/>
        </w:rPr>
        <w:t xml:space="preserve">Решением о бюджете </w:t>
      </w:r>
      <w:proofErr w:type="spellStart"/>
      <w:r w:rsidRPr="00FA6826">
        <w:rPr>
          <w:color w:val="000000"/>
          <w:sz w:val="28"/>
          <w:szCs w:val="28"/>
        </w:rPr>
        <w:t>Кааламского</w:t>
      </w:r>
      <w:proofErr w:type="spellEnd"/>
      <w:r w:rsidRPr="00FA6826">
        <w:rPr>
          <w:color w:val="000000"/>
          <w:sz w:val="28"/>
          <w:szCs w:val="28"/>
        </w:rPr>
        <w:t xml:space="preserve"> сельского поселения на 2017 год и на плановый период 2018 и 2019 годов распределены бюджетные ассигнования на плановый период 2018 и 2019 годов.</w:t>
      </w:r>
      <w:r w:rsidRPr="00FA6826">
        <w:rPr>
          <w:sz w:val="28"/>
          <w:szCs w:val="28"/>
        </w:rPr>
        <w:t xml:space="preserve"> Показатели раздела 3 «Обязательства финансовых годов, следующих за текущим (отчетным) финансовым годом» Отчета (ф.0503128) также отсутствуют.</w:t>
      </w:r>
    </w:p>
    <w:p w:rsidR="005505EE" w:rsidRPr="00FA6826" w:rsidRDefault="005505EE" w:rsidP="005505EE">
      <w:pPr>
        <w:pStyle w:val="ac"/>
        <w:numPr>
          <w:ilvl w:val="0"/>
          <w:numId w:val="22"/>
        </w:numPr>
        <w:spacing w:after="120" w:line="264" w:lineRule="auto"/>
        <w:jc w:val="both"/>
        <w:rPr>
          <w:sz w:val="28"/>
          <w:szCs w:val="28"/>
        </w:rPr>
      </w:pPr>
      <w:proofErr w:type="gramStart"/>
      <w:r w:rsidRPr="00FA6826">
        <w:rPr>
          <w:sz w:val="28"/>
          <w:szCs w:val="28"/>
        </w:rPr>
        <w:lastRenderedPageBreak/>
        <w:t xml:space="preserve">В нарушение п.31 Инструкции №191н в </w:t>
      </w:r>
      <w:r w:rsidRPr="00FA6826">
        <w:rPr>
          <w:color w:val="052635"/>
          <w:sz w:val="28"/>
          <w:szCs w:val="28"/>
        </w:rPr>
        <w:t xml:space="preserve">Справке (ф.0503125) </w:t>
      </w:r>
      <w:r w:rsidRPr="00FA6826">
        <w:rPr>
          <w:sz w:val="28"/>
          <w:szCs w:val="28"/>
        </w:rPr>
        <w:t>составленной нарастающим итогом с начала финансового года на основании данных, отраженных на отчетную дату на счетах 140120251 по графе 6 по контрагенту МКУ «Недвижимость-ИНВЕСТ»  отражен номер счета бюджетного учета не соответствующий номеру счета бюджетного учета на котором отражены расчеты с контрагентом, кроме того данные бухгалтерского учета (Главная книга за 2017</w:t>
      </w:r>
      <w:proofErr w:type="gramEnd"/>
      <w:r w:rsidRPr="00FA6826">
        <w:rPr>
          <w:sz w:val="28"/>
          <w:szCs w:val="28"/>
        </w:rPr>
        <w:t xml:space="preserve"> год) не содержат показателей по номеру счету бюджетного учета 01130000000000000140120000.</w:t>
      </w:r>
    </w:p>
    <w:p w:rsidR="005505EE" w:rsidRPr="00FA6826" w:rsidRDefault="005505EE" w:rsidP="005505EE">
      <w:pPr>
        <w:pStyle w:val="ac"/>
        <w:numPr>
          <w:ilvl w:val="0"/>
          <w:numId w:val="22"/>
        </w:numPr>
        <w:spacing w:after="120" w:line="264" w:lineRule="auto"/>
        <w:jc w:val="both"/>
        <w:rPr>
          <w:sz w:val="28"/>
          <w:szCs w:val="28"/>
        </w:rPr>
      </w:pPr>
      <w:r w:rsidRPr="00FA6826">
        <w:rPr>
          <w:color w:val="052635"/>
          <w:sz w:val="28"/>
          <w:szCs w:val="28"/>
        </w:rPr>
        <w:t>В нарушение п.161 Инструкции №191н  п</w:t>
      </w:r>
      <w:r w:rsidRPr="00FA6826">
        <w:rPr>
          <w:sz w:val="28"/>
          <w:szCs w:val="28"/>
        </w:rPr>
        <w:t xml:space="preserve">о </w:t>
      </w:r>
      <w:hyperlink w:anchor="sub_50316201" w:history="1">
        <w:r w:rsidRPr="005B712F">
          <w:rPr>
            <w:rStyle w:val="ae"/>
            <w:b w:val="0"/>
            <w:color w:val="auto"/>
            <w:sz w:val="28"/>
            <w:szCs w:val="28"/>
          </w:rPr>
          <w:t>строке</w:t>
        </w:r>
      </w:hyperlink>
      <w:r w:rsidRPr="00FA6826">
        <w:rPr>
          <w:sz w:val="28"/>
          <w:szCs w:val="28"/>
        </w:rPr>
        <w:t xml:space="preserve"> "Итого расходов, предусмотренных Сводной бюджетной росписью на отчетный финансовый год" в графах 5 (7) соответственно не указаны запланированные (израсходованные) бюджетные средства, предусмотренные Сводной бюджетной росписью (бюджетной росписью) с учетом изменений.  По данным предоставленной Сводной бюджетной росписи бюджета на 2017 финансовый год и на плановый период 2018 и 2019 годов запланировано бюджетных ассигнований на предоставление субсидий на выполнение муниципального задания в сумме 2817,94 тыс. руб.</w:t>
      </w:r>
    </w:p>
    <w:p w:rsidR="005B712F" w:rsidRDefault="005505EE" w:rsidP="005505EE">
      <w:pPr>
        <w:pStyle w:val="ac"/>
        <w:numPr>
          <w:ilvl w:val="0"/>
          <w:numId w:val="22"/>
        </w:numPr>
        <w:spacing w:after="120" w:line="264" w:lineRule="auto"/>
        <w:jc w:val="both"/>
        <w:rPr>
          <w:sz w:val="28"/>
          <w:szCs w:val="28"/>
        </w:rPr>
      </w:pPr>
      <w:r w:rsidRPr="005B712F">
        <w:rPr>
          <w:bCs/>
          <w:iCs/>
          <w:sz w:val="28"/>
          <w:szCs w:val="28"/>
        </w:rPr>
        <w:t xml:space="preserve">В нарушение пункта 162 Инструкции №191н  по графе 2 Сведений (ф.0503163) отражен объем бюджетных ассигнований по кодам бюджетной классификации 000 0314 0000000000 000 в сумме 50000,0 не соответствующий </w:t>
      </w:r>
      <w:r w:rsidRPr="005B712F">
        <w:rPr>
          <w:sz w:val="28"/>
          <w:szCs w:val="28"/>
        </w:rPr>
        <w:t xml:space="preserve">объему бюджетных назначений без учета последующих изменений в решение о бюджете в сумме 60000,0. </w:t>
      </w:r>
    </w:p>
    <w:p w:rsidR="005505EE" w:rsidRPr="00FA6826" w:rsidRDefault="005505EE" w:rsidP="005505EE">
      <w:pPr>
        <w:pStyle w:val="ac"/>
        <w:numPr>
          <w:ilvl w:val="0"/>
          <w:numId w:val="22"/>
        </w:numPr>
        <w:autoSpaceDE w:val="0"/>
        <w:autoSpaceDN w:val="0"/>
        <w:adjustRightInd w:val="0"/>
        <w:spacing w:line="264" w:lineRule="auto"/>
        <w:jc w:val="both"/>
        <w:rPr>
          <w:sz w:val="28"/>
          <w:szCs w:val="28"/>
        </w:rPr>
      </w:pPr>
      <w:r w:rsidRPr="00FA6826">
        <w:rPr>
          <w:sz w:val="28"/>
          <w:szCs w:val="28"/>
        </w:rPr>
        <w:t>В Сведениях (ф.0503169) указаны суммы дебиторской задолженности по состоянию на 01.01.2017г. по счету расчетов 20500000 в объеме 2689019,40 и на 01.01.2018г. в объеме 2941214,79 . По данным Баланса (ф.0503130) и данным Главной книги за 2017 год дебиторская задолженность по счету расчетов 20500000 – отсутствует. По строке «Всего» графы 2 Сведений (ф.0503169) отражен показатель 2689528,4, по графе 9 - 3114205,85, а по данным суммирования строк Баланс</w:t>
      </w:r>
      <w:proofErr w:type="gramStart"/>
      <w:r w:rsidRPr="00FA6826">
        <w:rPr>
          <w:sz w:val="28"/>
          <w:szCs w:val="28"/>
        </w:rPr>
        <w:t>а(</w:t>
      </w:r>
      <w:proofErr w:type="gramEnd"/>
      <w:r w:rsidRPr="00FA6826">
        <w:rPr>
          <w:sz w:val="28"/>
          <w:szCs w:val="28"/>
        </w:rPr>
        <w:t>ф.0503130) по счетам расчетов, а также по данным суммированных остатков по счетам расчетов Главной книги за 2017 год , объем дебиторской задолженности на 01.01.2017г. составляет 509,0, на 01.01.2018г. – 172991,06. Отклонение составляет 2689019,4 и 2941214,79 соответственно.</w:t>
      </w:r>
    </w:p>
    <w:p w:rsidR="005505EE" w:rsidRPr="00FA6826" w:rsidRDefault="005505EE" w:rsidP="005505EE">
      <w:pPr>
        <w:pStyle w:val="ac"/>
        <w:numPr>
          <w:ilvl w:val="0"/>
          <w:numId w:val="22"/>
        </w:numPr>
        <w:autoSpaceDE w:val="0"/>
        <w:autoSpaceDN w:val="0"/>
        <w:adjustRightInd w:val="0"/>
        <w:spacing w:line="264" w:lineRule="auto"/>
        <w:jc w:val="both"/>
        <w:rPr>
          <w:sz w:val="28"/>
          <w:szCs w:val="28"/>
        </w:rPr>
      </w:pPr>
      <w:proofErr w:type="gramStart"/>
      <w:r w:rsidRPr="00FA6826">
        <w:rPr>
          <w:sz w:val="28"/>
          <w:szCs w:val="28"/>
        </w:rPr>
        <w:t xml:space="preserve">В Сведениях (ф.0503169) указаны суммы кредиторской задолженности по состоянию на 01.01.2017г. по счету расчетов 20500000 в объеме 1790259,13 и на 01.01.2018г. в объеме 1927151,63 . По данным Баланса (ф.0503130) и данным Главной книги за 2017 год кредиторская задолженность по счету расчетов 20500000 на </w:t>
      </w:r>
      <w:r w:rsidRPr="00FA6826">
        <w:rPr>
          <w:sz w:val="28"/>
          <w:szCs w:val="28"/>
        </w:rPr>
        <w:lastRenderedPageBreak/>
        <w:t>01.01.2017г.– отсутствует, а на 01.01.2018г. – 2640,0.</w:t>
      </w:r>
      <w:proofErr w:type="gramEnd"/>
      <w:r w:rsidRPr="00FA6826">
        <w:rPr>
          <w:sz w:val="28"/>
          <w:szCs w:val="28"/>
        </w:rPr>
        <w:t xml:space="preserve"> По строке «Всего» графы 2 Сведений (ф.0503169) отражен показатель 2242141,86, по графе 9 – 2025281,62, а по данным суммирования строк Баланс</w:t>
      </w:r>
      <w:proofErr w:type="gramStart"/>
      <w:r w:rsidRPr="00FA6826">
        <w:rPr>
          <w:sz w:val="28"/>
          <w:szCs w:val="28"/>
        </w:rPr>
        <w:t>а(</w:t>
      </w:r>
      <w:proofErr w:type="gramEnd"/>
      <w:r w:rsidRPr="00FA6826">
        <w:rPr>
          <w:sz w:val="28"/>
          <w:szCs w:val="28"/>
        </w:rPr>
        <w:t>ф.0503130) по счетам расчетов, а также по данным суммированных остатков по счетам расчетов Главной книги за 2017 год , объем кредиторской задолженности на 01.01.2017г. составляет 451882,73, на 01.01.2018г. – 100769,99. Отклонение составляет 1790259,13 и 1924511,63 соответственно.</w:t>
      </w:r>
    </w:p>
    <w:p w:rsidR="005505EE" w:rsidRPr="00FA6826" w:rsidRDefault="005505EE" w:rsidP="005505EE">
      <w:pPr>
        <w:pStyle w:val="ac"/>
        <w:numPr>
          <w:ilvl w:val="0"/>
          <w:numId w:val="22"/>
        </w:numPr>
        <w:spacing w:after="120" w:line="264" w:lineRule="auto"/>
        <w:jc w:val="both"/>
        <w:rPr>
          <w:sz w:val="28"/>
          <w:szCs w:val="28"/>
        </w:rPr>
      </w:pPr>
      <w:r>
        <w:rPr>
          <w:sz w:val="28"/>
          <w:szCs w:val="28"/>
        </w:rPr>
        <w:t>В нарушение п.154 Инструкции №191н  в Графах с 2-4 Таблицы 2 указан нормативный правовой акт представительного органа, а не организационно-распорядительный документ главного распорядителя бюджетных средств, получателя бюджетных средств</w:t>
      </w:r>
    </w:p>
    <w:p w:rsidR="005505EE" w:rsidRPr="00AD7E9A" w:rsidRDefault="005505EE" w:rsidP="005505EE">
      <w:pPr>
        <w:pStyle w:val="ac"/>
        <w:numPr>
          <w:ilvl w:val="0"/>
          <w:numId w:val="22"/>
        </w:numPr>
        <w:spacing w:after="120" w:line="264" w:lineRule="auto"/>
        <w:jc w:val="both"/>
        <w:rPr>
          <w:sz w:val="28"/>
          <w:szCs w:val="28"/>
        </w:rPr>
      </w:pPr>
      <w:r w:rsidRPr="00AD7E9A">
        <w:rPr>
          <w:sz w:val="28"/>
          <w:szCs w:val="28"/>
        </w:rPr>
        <w:t xml:space="preserve">В Сведениях о результатах внешнего государственного (муниципального) финансового контроля (табл.№7) содержится информация о проведении Контрольно-счетным комитетом СМР проверки на тему «Мониторинг исполнения бюджета </w:t>
      </w:r>
      <w:proofErr w:type="spellStart"/>
      <w:r w:rsidRPr="00AD7E9A">
        <w:rPr>
          <w:sz w:val="28"/>
          <w:szCs w:val="28"/>
        </w:rPr>
        <w:t>Кааламского</w:t>
      </w:r>
      <w:proofErr w:type="spellEnd"/>
      <w:r w:rsidRPr="00AD7E9A">
        <w:rPr>
          <w:sz w:val="28"/>
          <w:szCs w:val="28"/>
        </w:rPr>
        <w:t xml:space="preserve"> сельского  поселения за 1 полугодие 2017года», что не соответствует действительности. </w:t>
      </w:r>
    </w:p>
    <w:p w:rsidR="005505EE" w:rsidRPr="00AD7E9A" w:rsidRDefault="005505EE" w:rsidP="005505EE">
      <w:pPr>
        <w:pStyle w:val="ac"/>
        <w:numPr>
          <w:ilvl w:val="0"/>
          <w:numId w:val="22"/>
        </w:numPr>
        <w:spacing w:after="120" w:line="264" w:lineRule="auto"/>
        <w:jc w:val="both"/>
        <w:rPr>
          <w:sz w:val="28"/>
          <w:szCs w:val="28"/>
        </w:rPr>
      </w:pPr>
      <w:r w:rsidRPr="00AD7E9A">
        <w:rPr>
          <w:sz w:val="28"/>
          <w:szCs w:val="28"/>
        </w:rPr>
        <w:t>Сведения о результатах внешнего государственного (муниципального) финансового контроля  (Табл.№7) не содержит информации о проведении внешней проверки годовой бюджетной отчетности за 2016 год.</w:t>
      </w:r>
    </w:p>
    <w:p w:rsidR="00741875" w:rsidRDefault="00585082" w:rsidP="00D93204">
      <w:pPr>
        <w:ind w:firstLine="709"/>
        <w:jc w:val="both"/>
        <w:rPr>
          <w:b/>
          <w:sz w:val="28"/>
          <w:szCs w:val="28"/>
        </w:rPr>
      </w:pPr>
      <w:proofErr w:type="gramStart"/>
      <w:r w:rsidRPr="00D93204">
        <w:rPr>
          <w:b/>
          <w:sz w:val="28"/>
          <w:szCs w:val="28"/>
        </w:rPr>
        <w:t>В остальных формах представленной бюджетной отчетности  нарушений</w:t>
      </w:r>
      <w:r w:rsidR="00511DC0" w:rsidRPr="00D93204">
        <w:rPr>
          <w:b/>
          <w:sz w:val="28"/>
          <w:szCs w:val="28"/>
        </w:rPr>
        <w:t xml:space="preserve"> и недостатков </w:t>
      </w:r>
      <w:r w:rsidRPr="00D93204">
        <w:rPr>
          <w:b/>
          <w:sz w:val="28"/>
          <w:szCs w:val="28"/>
        </w:rPr>
        <w:t>норм действующего законодательства РФ, в части подготовки годового отчета</w:t>
      </w:r>
      <w:r w:rsidR="00D93204" w:rsidRPr="00D93204">
        <w:rPr>
          <w:b/>
          <w:sz w:val="28"/>
          <w:szCs w:val="28"/>
        </w:rPr>
        <w:t xml:space="preserve"> об исполнении бюджета главного распорядителя бюджетных средств </w:t>
      </w:r>
      <w:proofErr w:type="spellStart"/>
      <w:r w:rsidR="00741875">
        <w:rPr>
          <w:b/>
          <w:sz w:val="28"/>
          <w:szCs w:val="28"/>
        </w:rPr>
        <w:t>Кааламского</w:t>
      </w:r>
      <w:proofErr w:type="spellEnd"/>
      <w:r w:rsidR="00741875">
        <w:rPr>
          <w:b/>
          <w:sz w:val="28"/>
          <w:szCs w:val="28"/>
        </w:rPr>
        <w:t xml:space="preserve"> сельского</w:t>
      </w:r>
      <w:r w:rsidR="00D93204" w:rsidRPr="00D93204">
        <w:rPr>
          <w:b/>
          <w:sz w:val="28"/>
          <w:szCs w:val="28"/>
        </w:rPr>
        <w:t xml:space="preserve"> поселения за 201</w:t>
      </w:r>
      <w:r w:rsidR="005B712F">
        <w:rPr>
          <w:b/>
          <w:sz w:val="28"/>
          <w:szCs w:val="28"/>
        </w:rPr>
        <w:t>7</w:t>
      </w:r>
      <w:r w:rsidR="00D93204" w:rsidRPr="00D93204">
        <w:rPr>
          <w:b/>
          <w:sz w:val="28"/>
          <w:szCs w:val="28"/>
        </w:rPr>
        <w:t xml:space="preserve"> год</w:t>
      </w:r>
      <w:r w:rsidRPr="00D93204">
        <w:rPr>
          <w:b/>
          <w:sz w:val="28"/>
          <w:szCs w:val="28"/>
        </w:rPr>
        <w:t>, не выявлено.</w:t>
      </w:r>
      <w:proofErr w:type="gramEnd"/>
      <w:r w:rsidRPr="00D93204">
        <w:rPr>
          <w:b/>
          <w:sz w:val="28"/>
          <w:szCs w:val="28"/>
        </w:rPr>
        <w:t xml:space="preserve"> Показатели годовой отчетности главного распорядителя достоверны</w:t>
      </w:r>
      <w:r w:rsidR="00460408">
        <w:rPr>
          <w:b/>
          <w:sz w:val="28"/>
          <w:szCs w:val="28"/>
        </w:rPr>
        <w:t>, за исключением ф.0503110,</w:t>
      </w:r>
      <w:r w:rsidR="005B712F">
        <w:rPr>
          <w:b/>
          <w:sz w:val="28"/>
          <w:szCs w:val="28"/>
        </w:rPr>
        <w:t>1513127</w:t>
      </w:r>
      <w:r w:rsidR="00460408">
        <w:rPr>
          <w:b/>
          <w:sz w:val="28"/>
          <w:szCs w:val="28"/>
        </w:rPr>
        <w:t>,</w:t>
      </w:r>
      <w:r w:rsidR="005B712F">
        <w:rPr>
          <w:b/>
          <w:sz w:val="28"/>
          <w:szCs w:val="28"/>
        </w:rPr>
        <w:t>0503128,</w:t>
      </w:r>
      <w:r w:rsidR="00460408">
        <w:rPr>
          <w:b/>
          <w:sz w:val="28"/>
          <w:szCs w:val="28"/>
        </w:rPr>
        <w:t>50316</w:t>
      </w:r>
      <w:r w:rsidR="005B712F">
        <w:rPr>
          <w:b/>
          <w:sz w:val="28"/>
          <w:szCs w:val="28"/>
        </w:rPr>
        <w:t>3</w:t>
      </w:r>
      <w:r w:rsidR="00741875">
        <w:rPr>
          <w:b/>
          <w:sz w:val="28"/>
          <w:szCs w:val="28"/>
        </w:rPr>
        <w:t>,050316</w:t>
      </w:r>
      <w:r w:rsidR="005B712F">
        <w:rPr>
          <w:b/>
          <w:sz w:val="28"/>
          <w:szCs w:val="28"/>
        </w:rPr>
        <w:t>9</w:t>
      </w:r>
      <w:r w:rsidR="00741875">
        <w:rPr>
          <w:b/>
          <w:sz w:val="28"/>
          <w:szCs w:val="28"/>
        </w:rPr>
        <w:t xml:space="preserve">. </w:t>
      </w:r>
    </w:p>
    <w:p w:rsidR="00286337" w:rsidRPr="00D93204" w:rsidRDefault="00585082" w:rsidP="00D93204">
      <w:pPr>
        <w:ind w:firstLine="709"/>
        <w:jc w:val="both"/>
        <w:rPr>
          <w:b/>
          <w:sz w:val="28"/>
          <w:szCs w:val="28"/>
        </w:rPr>
      </w:pPr>
      <w:r w:rsidRPr="00D93204">
        <w:rPr>
          <w:b/>
          <w:sz w:val="28"/>
          <w:szCs w:val="28"/>
        </w:rPr>
        <w:t>Бюджетная отчетность за 201</w:t>
      </w:r>
      <w:r w:rsidR="005B712F">
        <w:rPr>
          <w:b/>
          <w:sz w:val="28"/>
          <w:szCs w:val="28"/>
        </w:rPr>
        <w:t>7</w:t>
      </w:r>
      <w:r w:rsidRPr="00D93204">
        <w:rPr>
          <w:b/>
          <w:sz w:val="28"/>
          <w:szCs w:val="28"/>
        </w:rPr>
        <w:t xml:space="preserve"> год представлена </w:t>
      </w:r>
      <w:r w:rsidR="005B712F">
        <w:rPr>
          <w:b/>
          <w:sz w:val="28"/>
          <w:szCs w:val="28"/>
        </w:rPr>
        <w:t xml:space="preserve">не </w:t>
      </w:r>
      <w:r w:rsidRPr="00D93204">
        <w:rPr>
          <w:b/>
          <w:sz w:val="28"/>
          <w:szCs w:val="28"/>
        </w:rPr>
        <w:t xml:space="preserve">в полном объеме, </w:t>
      </w:r>
      <w:r w:rsidR="005B712F">
        <w:rPr>
          <w:b/>
          <w:sz w:val="28"/>
          <w:szCs w:val="28"/>
        </w:rPr>
        <w:t>в установленный законом</w:t>
      </w:r>
      <w:r w:rsidRPr="00D93204">
        <w:rPr>
          <w:b/>
          <w:sz w:val="28"/>
          <w:szCs w:val="28"/>
        </w:rPr>
        <w:t xml:space="preserve"> срок</w:t>
      </w:r>
      <w:r>
        <w:rPr>
          <w:b/>
          <w:sz w:val="24"/>
          <w:szCs w:val="24"/>
        </w:rPr>
        <w:t>.</w:t>
      </w:r>
      <w:r w:rsidR="00D93204">
        <w:rPr>
          <w:b/>
          <w:sz w:val="24"/>
          <w:szCs w:val="24"/>
        </w:rPr>
        <w:t xml:space="preserve"> </w:t>
      </w:r>
      <w:r w:rsidR="002C3E27" w:rsidRPr="00D93204">
        <w:rPr>
          <w:b/>
          <w:sz w:val="28"/>
          <w:szCs w:val="28"/>
        </w:rPr>
        <w:t xml:space="preserve">Утвержденные бюджетные назначения, указанные в Отчете ГАБС, </w:t>
      </w:r>
      <w:r w:rsidR="00AF0C1E">
        <w:rPr>
          <w:b/>
          <w:sz w:val="28"/>
          <w:szCs w:val="28"/>
        </w:rPr>
        <w:t xml:space="preserve">не в полной мере </w:t>
      </w:r>
      <w:r w:rsidR="002C3E27" w:rsidRPr="00D93204">
        <w:rPr>
          <w:b/>
          <w:sz w:val="28"/>
          <w:szCs w:val="28"/>
        </w:rPr>
        <w:t>соответствуют показателям сводной бюджетной росписи. Исполнение бюджетных назначений, указанное в Отчете ГАБС подтверждено отчетами Управления Федерального казначейства по Республике Карелия</w:t>
      </w:r>
      <w:r w:rsidR="000B4B9D" w:rsidRPr="00D93204">
        <w:rPr>
          <w:b/>
          <w:sz w:val="28"/>
          <w:szCs w:val="28"/>
        </w:rPr>
        <w:t>.</w:t>
      </w:r>
    </w:p>
    <w:p w:rsidR="000B4B9D" w:rsidRDefault="000B4B9D" w:rsidP="008413F0">
      <w:pPr>
        <w:pStyle w:val="ac"/>
        <w:ind w:left="0"/>
        <w:jc w:val="both"/>
        <w:rPr>
          <w:sz w:val="28"/>
          <w:szCs w:val="28"/>
        </w:rPr>
      </w:pPr>
    </w:p>
    <w:p w:rsidR="00716D77" w:rsidRDefault="00716D77" w:rsidP="000B4B9D">
      <w:pPr>
        <w:ind w:firstLine="708"/>
        <w:jc w:val="center"/>
        <w:rPr>
          <w:b/>
          <w:sz w:val="28"/>
          <w:szCs w:val="28"/>
        </w:rPr>
      </w:pPr>
      <w:r>
        <w:rPr>
          <w:b/>
          <w:sz w:val="28"/>
          <w:szCs w:val="28"/>
        </w:rPr>
        <w:t xml:space="preserve">Выводы по результатам проверки отчета об исполнении бюджета </w:t>
      </w:r>
      <w:proofErr w:type="spellStart"/>
      <w:r w:rsidR="00D505C7">
        <w:rPr>
          <w:b/>
          <w:sz w:val="28"/>
          <w:szCs w:val="28"/>
        </w:rPr>
        <w:t>Кааламского</w:t>
      </w:r>
      <w:proofErr w:type="spellEnd"/>
      <w:r w:rsidR="00D505C7">
        <w:rPr>
          <w:b/>
          <w:sz w:val="28"/>
          <w:szCs w:val="28"/>
        </w:rPr>
        <w:t xml:space="preserve"> сельского</w:t>
      </w:r>
      <w:r w:rsidR="00D93204">
        <w:rPr>
          <w:b/>
          <w:sz w:val="28"/>
          <w:szCs w:val="28"/>
        </w:rPr>
        <w:t xml:space="preserve"> поселения </w:t>
      </w:r>
      <w:r>
        <w:rPr>
          <w:b/>
          <w:sz w:val="28"/>
          <w:szCs w:val="28"/>
        </w:rPr>
        <w:t>за 201</w:t>
      </w:r>
      <w:r w:rsidR="00AF0C1E">
        <w:rPr>
          <w:b/>
          <w:sz w:val="28"/>
          <w:szCs w:val="28"/>
        </w:rPr>
        <w:t>7</w:t>
      </w:r>
      <w:r>
        <w:rPr>
          <w:b/>
          <w:sz w:val="28"/>
          <w:szCs w:val="28"/>
        </w:rPr>
        <w:t>г.</w:t>
      </w:r>
    </w:p>
    <w:p w:rsidR="00043E0F" w:rsidRDefault="00043E0F" w:rsidP="00043E0F">
      <w:pPr>
        <w:jc w:val="center"/>
        <w:rPr>
          <w:b/>
          <w:sz w:val="28"/>
          <w:szCs w:val="28"/>
        </w:rPr>
      </w:pPr>
    </w:p>
    <w:p w:rsidR="000F3C8B" w:rsidRDefault="00E022DB" w:rsidP="000F3C8B">
      <w:pPr>
        <w:spacing w:after="100" w:afterAutospacing="1"/>
        <w:ind w:firstLine="709"/>
        <w:jc w:val="both"/>
        <w:rPr>
          <w:rFonts w:eastAsiaTheme="minorHAnsi"/>
          <w:sz w:val="28"/>
          <w:szCs w:val="28"/>
          <w:lang w:eastAsia="en-US"/>
        </w:rPr>
      </w:pPr>
      <w:r w:rsidRPr="00284CC9">
        <w:rPr>
          <w:sz w:val="28"/>
          <w:szCs w:val="28"/>
        </w:rPr>
        <w:t xml:space="preserve">Проведенная проверка отчета об исполнении бюджета </w:t>
      </w:r>
      <w:proofErr w:type="spellStart"/>
      <w:r w:rsidR="00D505C7">
        <w:rPr>
          <w:sz w:val="28"/>
          <w:szCs w:val="28"/>
        </w:rPr>
        <w:t>Кааламского</w:t>
      </w:r>
      <w:proofErr w:type="spellEnd"/>
      <w:r w:rsidR="00D505C7">
        <w:rPr>
          <w:sz w:val="28"/>
          <w:szCs w:val="28"/>
        </w:rPr>
        <w:t xml:space="preserve"> сельского</w:t>
      </w:r>
      <w:r>
        <w:rPr>
          <w:sz w:val="28"/>
          <w:szCs w:val="28"/>
        </w:rPr>
        <w:t xml:space="preserve"> поселения</w:t>
      </w:r>
      <w:r w:rsidRPr="00284CC9">
        <w:rPr>
          <w:sz w:val="28"/>
          <w:szCs w:val="28"/>
        </w:rPr>
        <w:t xml:space="preserve"> за 201</w:t>
      </w:r>
      <w:r w:rsidR="00AF0C1E">
        <w:rPr>
          <w:sz w:val="28"/>
          <w:szCs w:val="28"/>
        </w:rPr>
        <w:t>7</w:t>
      </w:r>
      <w:r w:rsidRPr="00284CC9">
        <w:rPr>
          <w:sz w:val="28"/>
          <w:szCs w:val="28"/>
        </w:rPr>
        <w:t xml:space="preserve"> год </w:t>
      </w:r>
      <w:r w:rsidR="000F3C8B">
        <w:rPr>
          <w:sz w:val="28"/>
          <w:szCs w:val="28"/>
        </w:rPr>
        <w:t xml:space="preserve">не </w:t>
      </w:r>
      <w:r w:rsidRPr="00284CC9">
        <w:rPr>
          <w:sz w:val="28"/>
          <w:szCs w:val="28"/>
        </w:rPr>
        <w:t xml:space="preserve">предоставляет достаточные основания для выражения независимого мнения о достоверности бюджетной отчетности </w:t>
      </w:r>
      <w:r w:rsidRPr="00284CC9">
        <w:rPr>
          <w:sz w:val="28"/>
          <w:szCs w:val="28"/>
        </w:rPr>
        <w:lastRenderedPageBreak/>
        <w:t xml:space="preserve">и соответствия </w:t>
      </w:r>
      <w:proofErr w:type="gramStart"/>
      <w:r w:rsidRPr="00284CC9">
        <w:rPr>
          <w:sz w:val="28"/>
          <w:szCs w:val="28"/>
        </w:rPr>
        <w:t>порядк</w:t>
      </w:r>
      <w:r w:rsidR="00AF0C1E">
        <w:rPr>
          <w:sz w:val="28"/>
          <w:szCs w:val="28"/>
        </w:rPr>
        <w:t>у</w:t>
      </w:r>
      <w:r w:rsidRPr="00284CC9">
        <w:rPr>
          <w:sz w:val="28"/>
          <w:szCs w:val="28"/>
        </w:rPr>
        <w:t xml:space="preserve"> ведения бюджетного учета исполнения бюджета</w:t>
      </w:r>
      <w:proofErr w:type="gramEnd"/>
      <w:r w:rsidRPr="00284CC9">
        <w:rPr>
          <w:sz w:val="28"/>
          <w:szCs w:val="28"/>
        </w:rPr>
        <w:t xml:space="preserve"> законодательству Российской Федерации</w:t>
      </w:r>
      <w:r w:rsidRPr="00284CC9">
        <w:rPr>
          <w:rFonts w:eastAsiaTheme="minorHAnsi"/>
          <w:sz w:val="28"/>
          <w:szCs w:val="28"/>
          <w:lang w:eastAsia="en-US"/>
        </w:rPr>
        <w:t xml:space="preserve"> </w:t>
      </w:r>
    </w:p>
    <w:p w:rsidR="000F3C8B" w:rsidRPr="000F3C8B" w:rsidRDefault="000F3C8B" w:rsidP="000F3C8B">
      <w:pPr>
        <w:pStyle w:val="ac"/>
        <w:numPr>
          <w:ilvl w:val="0"/>
          <w:numId w:val="23"/>
        </w:numPr>
        <w:ind w:left="709" w:hanging="709"/>
        <w:jc w:val="both"/>
        <w:rPr>
          <w:rFonts w:eastAsiaTheme="minorHAnsi"/>
          <w:sz w:val="28"/>
          <w:szCs w:val="28"/>
          <w:lang w:eastAsia="en-US"/>
        </w:rPr>
      </w:pPr>
      <w:r w:rsidRPr="000F3C8B">
        <w:rPr>
          <w:sz w:val="28"/>
          <w:szCs w:val="28"/>
        </w:rPr>
        <w:t>Годовая  отчетность об исполнении бюджета поселения за 2017 год представлена субъектом отчетности на бумажном носителе, сброшюрована и пронумерована совместно с годовой  бюджетной (бухгалтерской) отчетностью ГАБС</w:t>
      </w:r>
      <w:proofErr w:type="gramStart"/>
      <w:r w:rsidRPr="000F3C8B">
        <w:rPr>
          <w:sz w:val="28"/>
          <w:szCs w:val="28"/>
        </w:rPr>
        <w:t xml:space="preserve"> ,</w:t>
      </w:r>
      <w:proofErr w:type="gramEnd"/>
      <w:r w:rsidRPr="000F3C8B">
        <w:rPr>
          <w:sz w:val="28"/>
          <w:szCs w:val="28"/>
        </w:rPr>
        <w:t xml:space="preserve"> без оглавления, что является нарушением п.4 Инструкции №191н.</w:t>
      </w:r>
      <w:r>
        <w:rPr>
          <w:sz w:val="28"/>
          <w:szCs w:val="28"/>
        </w:rPr>
        <w:t>;</w:t>
      </w:r>
    </w:p>
    <w:p w:rsidR="000F3C8B" w:rsidRPr="000F3C8B" w:rsidRDefault="000F3C8B" w:rsidP="000F3C8B">
      <w:pPr>
        <w:pStyle w:val="ac"/>
        <w:numPr>
          <w:ilvl w:val="0"/>
          <w:numId w:val="23"/>
        </w:numPr>
        <w:ind w:left="709" w:hanging="709"/>
        <w:jc w:val="both"/>
        <w:rPr>
          <w:rFonts w:ascii="Arial" w:eastAsiaTheme="minorHAnsi" w:hAnsi="Arial" w:cs="Arial"/>
          <w:sz w:val="24"/>
          <w:szCs w:val="24"/>
          <w:lang w:eastAsia="en-US"/>
        </w:rPr>
      </w:pPr>
      <w:r w:rsidRPr="000F3C8B">
        <w:rPr>
          <w:sz w:val="28"/>
          <w:szCs w:val="28"/>
        </w:rPr>
        <w:t xml:space="preserve">При проверке достоверности отражения показателей Баланса по поступлениям и выбытиям бюджетных средств (ф.0503140)  установлено, что в нарушение ч.1 ст.10 Федерального закона от 06.12.2011г. №402-ФЗ «О бухгалтерском учете» операции по поступлениям и выбытиям бюджетных средств не были </w:t>
      </w:r>
      <w:r w:rsidRPr="000F3C8B">
        <w:rPr>
          <w:rFonts w:eastAsiaTheme="minorHAnsi"/>
          <w:sz w:val="28"/>
          <w:szCs w:val="28"/>
          <w:lang w:eastAsia="en-US"/>
        </w:rPr>
        <w:t xml:space="preserve">своевременно зарегистрированы и накоплены в регистре бухгалтерского учета «Главная книга». В нарушение п.7 Инструкции №191н Баланс (ф.0503140) составлен не на основе Главной книги. </w:t>
      </w:r>
    </w:p>
    <w:p w:rsidR="000F3C8B" w:rsidRPr="000F3C8B" w:rsidRDefault="000F3C8B" w:rsidP="000F3C8B">
      <w:pPr>
        <w:pStyle w:val="ac"/>
        <w:numPr>
          <w:ilvl w:val="0"/>
          <w:numId w:val="23"/>
        </w:numPr>
        <w:spacing w:after="100" w:afterAutospacing="1"/>
        <w:ind w:left="709" w:hanging="709"/>
        <w:jc w:val="both"/>
        <w:rPr>
          <w:rFonts w:eastAsiaTheme="minorHAnsi"/>
          <w:sz w:val="28"/>
          <w:szCs w:val="28"/>
          <w:lang w:eastAsia="en-US"/>
        </w:rPr>
      </w:pPr>
      <w:r>
        <w:rPr>
          <w:sz w:val="28"/>
          <w:szCs w:val="28"/>
        </w:rPr>
        <w:t>П</w:t>
      </w:r>
      <w:r w:rsidRPr="002E7FEF">
        <w:rPr>
          <w:sz w:val="28"/>
          <w:szCs w:val="28"/>
        </w:rPr>
        <w:t xml:space="preserve">редставленная к внешней проверке форма </w:t>
      </w:r>
      <w:r>
        <w:rPr>
          <w:sz w:val="28"/>
          <w:szCs w:val="28"/>
        </w:rPr>
        <w:t xml:space="preserve">Баланса (ф.0503120) </w:t>
      </w:r>
      <w:r w:rsidRPr="002E7FEF">
        <w:rPr>
          <w:sz w:val="28"/>
          <w:szCs w:val="28"/>
        </w:rPr>
        <w:t>не соответствует форме по ОКУД 0503120, установленной Инструкцией №191н</w:t>
      </w:r>
      <w:r>
        <w:rPr>
          <w:sz w:val="28"/>
          <w:szCs w:val="28"/>
        </w:rPr>
        <w:t>;</w:t>
      </w:r>
    </w:p>
    <w:p w:rsidR="000F3C8B" w:rsidRDefault="000F3C8B" w:rsidP="000F3C8B">
      <w:pPr>
        <w:pStyle w:val="ac"/>
        <w:numPr>
          <w:ilvl w:val="0"/>
          <w:numId w:val="23"/>
        </w:numPr>
        <w:ind w:left="709" w:hanging="709"/>
        <w:jc w:val="both"/>
        <w:rPr>
          <w:rFonts w:eastAsiaTheme="minorHAnsi"/>
          <w:sz w:val="28"/>
          <w:szCs w:val="28"/>
          <w:lang w:eastAsia="en-US"/>
        </w:rPr>
      </w:pPr>
      <w:r w:rsidRPr="000F3C8B">
        <w:rPr>
          <w:rFonts w:eastAsiaTheme="minorHAnsi"/>
          <w:sz w:val="28"/>
          <w:szCs w:val="28"/>
          <w:lang w:eastAsia="en-US"/>
        </w:rPr>
        <w:t xml:space="preserve">При суммировании одноименных показателей граф 2-7 </w:t>
      </w:r>
      <w:hyperlink w:anchor="sub_50312701" w:history="1">
        <w:r w:rsidRPr="000F3C8B">
          <w:rPr>
            <w:rFonts w:eastAsiaTheme="minorHAnsi"/>
            <w:color w:val="106BBE"/>
            <w:sz w:val="28"/>
            <w:szCs w:val="28"/>
            <w:lang w:eastAsia="en-US"/>
          </w:rPr>
          <w:t>раздела</w:t>
        </w:r>
      </w:hyperlink>
      <w:r w:rsidRPr="000F3C8B">
        <w:rPr>
          <w:rFonts w:eastAsiaTheme="minorHAnsi"/>
          <w:sz w:val="28"/>
          <w:szCs w:val="28"/>
          <w:lang w:eastAsia="en-US"/>
        </w:rPr>
        <w:t xml:space="preserve"> 1"Бюджетная деятельность" консолидированных Справок (ф. 0503110)  к Балансам (ф.0503130) установлено, что суммированные показатели по счету учета 140110000 не тождественны показателям, отраженным в графах 2-7 Справки (ф.0503110) к Балансу (ф.0503120). Разница составляет по графам 2;5;6 - 1715046,7 руб. в </w:t>
      </w:r>
      <w:proofErr w:type="spellStart"/>
      <w:r w:rsidRPr="000F3C8B">
        <w:rPr>
          <w:rFonts w:eastAsiaTheme="minorHAnsi"/>
          <w:sz w:val="28"/>
          <w:szCs w:val="28"/>
          <w:lang w:eastAsia="en-US"/>
        </w:rPr>
        <w:t>т.ч</w:t>
      </w:r>
      <w:proofErr w:type="spellEnd"/>
      <w:r w:rsidRPr="000F3C8B">
        <w:rPr>
          <w:rFonts w:eastAsiaTheme="minorHAnsi"/>
          <w:sz w:val="28"/>
          <w:szCs w:val="28"/>
          <w:lang w:eastAsia="en-US"/>
        </w:rPr>
        <w:t xml:space="preserve">. по номеру счета бюджетного учета 00011402053100000410 1 40110172  в сумме 1715046,7  и по графам 3;4;7  - 2255091,24 руб., в </w:t>
      </w:r>
      <w:proofErr w:type="spellStart"/>
      <w:r w:rsidRPr="000F3C8B">
        <w:rPr>
          <w:rFonts w:eastAsiaTheme="minorHAnsi"/>
          <w:sz w:val="28"/>
          <w:szCs w:val="28"/>
          <w:lang w:eastAsia="en-US"/>
        </w:rPr>
        <w:t>т.ч</w:t>
      </w:r>
      <w:proofErr w:type="spellEnd"/>
      <w:r w:rsidRPr="000F3C8B">
        <w:rPr>
          <w:rFonts w:eastAsiaTheme="minorHAnsi"/>
          <w:sz w:val="28"/>
          <w:szCs w:val="28"/>
          <w:lang w:eastAsia="en-US"/>
        </w:rPr>
        <w:t>. по номеру счета бюджетного учета  00011402053100000410 1 40110172   в сумме 1717046,7 руб.</w:t>
      </w:r>
      <w:r>
        <w:rPr>
          <w:rFonts w:eastAsiaTheme="minorHAnsi"/>
          <w:sz w:val="28"/>
          <w:szCs w:val="28"/>
          <w:lang w:eastAsia="en-US"/>
        </w:rPr>
        <w:t>;</w:t>
      </w:r>
    </w:p>
    <w:p w:rsidR="00B1597C" w:rsidRDefault="00B1597C" w:rsidP="000F3C8B">
      <w:pPr>
        <w:pStyle w:val="ac"/>
        <w:numPr>
          <w:ilvl w:val="0"/>
          <w:numId w:val="23"/>
        </w:numPr>
        <w:spacing w:after="100" w:afterAutospacing="1"/>
        <w:ind w:left="709" w:hanging="709"/>
        <w:jc w:val="both"/>
        <w:rPr>
          <w:rFonts w:eastAsiaTheme="minorHAnsi"/>
          <w:sz w:val="28"/>
          <w:szCs w:val="28"/>
          <w:lang w:eastAsia="en-US"/>
        </w:rPr>
      </w:pPr>
      <w:r>
        <w:rPr>
          <w:rFonts w:eastAsiaTheme="minorHAnsi"/>
          <w:sz w:val="28"/>
          <w:szCs w:val="28"/>
          <w:lang w:eastAsia="en-US"/>
        </w:rPr>
        <w:t>Суммированный оборот по  счету учета 130405000,</w:t>
      </w:r>
      <w:r w:rsidRPr="00D8605D">
        <w:rPr>
          <w:rFonts w:eastAsiaTheme="minorHAnsi"/>
          <w:sz w:val="28"/>
          <w:szCs w:val="28"/>
          <w:lang w:eastAsia="en-US"/>
        </w:rPr>
        <w:t xml:space="preserve"> </w:t>
      </w:r>
      <w:r>
        <w:rPr>
          <w:rFonts w:eastAsiaTheme="minorHAnsi"/>
          <w:sz w:val="28"/>
          <w:szCs w:val="28"/>
          <w:lang w:eastAsia="en-US"/>
        </w:rPr>
        <w:t>отраженный  в  графах (3, 4, 7) консолидированных Справок (ф.0503110) к Балансам (ф.0503130) составляет 11724110,23 руб. показатели аналитических счетов счета 140120000, отраженных в графах (2, 5, 8)</w:t>
      </w:r>
      <w:r w:rsidRPr="00D8605D">
        <w:rPr>
          <w:rFonts w:eastAsiaTheme="minorHAnsi"/>
          <w:sz w:val="28"/>
          <w:szCs w:val="28"/>
          <w:lang w:eastAsia="en-US"/>
        </w:rPr>
        <w:t xml:space="preserve"> </w:t>
      </w:r>
      <w:r w:rsidRPr="00F10D8F">
        <w:rPr>
          <w:rFonts w:eastAsiaTheme="minorHAnsi"/>
          <w:sz w:val="28"/>
          <w:szCs w:val="28"/>
          <w:lang w:eastAsia="en-US"/>
        </w:rPr>
        <w:t>консолидированной Справки (ф. 0503110) к сводному Балансу (</w:t>
      </w:r>
      <w:hyperlink w:anchor="sub_503140" w:history="1">
        <w:r w:rsidRPr="00F10D8F">
          <w:rPr>
            <w:rFonts w:eastAsiaTheme="minorHAnsi"/>
            <w:color w:val="106BBE"/>
            <w:sz w:val="28"/>
            <w:szCs w:val="28"/>
            <w:lang w:eastAsia="en-US"/>
          </w:rPr>
          <w:t>ф. 0503140</w:t>
        </w:r>
      </w:hyperlink>
      <w:r w:rsidRPr="00F10D8F">
        <w:rPr>
          <w:rFonts w:eastAsiaTheme="minorHAnsi"/>
          <w:sz w:val="28"/>
          <w:szCs w:val="28"/>
          <w:lang w:eastAsia="en-US"/>
        </w:rPr>
        <w:t>)</w:t>
      </w:r>
      <w:r>
        <w:rPr>
          <w:rFonts w:eastAsiaTheme="minorHAnsi"/>
          <w:sz w:val="28"/>
          <w:szCs w:val="28"/>
          <w:lang w:eastAsia="en-US"/>
        </w:rPr>
        <w:t xml:space="preserve"> составляет 11796055,23 руб. Разница составляет 71945,0</w:t>
      </w:r>
      <w:r w:rsidR="000E2FCF">
        <w:rPr>
          <w:rFonts w:eastAsiaTheme="minorHAnsi"/>
          <w:sz w:val="28"/>
          <w:szCs w:val="28"/>
          <w:lang w:eastAsia="en-US"/>
        </w:rPr>
        <w:t>руб.</w:t>
      </w:r>
    </w:p>
    <w:p w:rsidR="000F3C8B" w:rsidRDefault="000F3C8B" w:rsidP="000F3C8B">
      <w:pPr>
        <w:pStyle w:val="ac"/>
        <w:numPr>
          <w:ilvl w:val="0"/>
          <w:numId w:val="23"/>
        </w:numPr>
        <w:spacing w:after="100" w:afterAutospacing="1"/>
        <w:ind w:left="709" w:hanging="709"/>
        <w:jc w:val="both"/>
        <w:rPr>
          <w:rFonts w:eastAsiaTheme="minorHAnsi"/>
          <w:sz w:val="28"/>
          <w:szCs w:val="28"/>
          <w:lang w:eastAsia="en-US"/>
        </w:rPr>
      </w:pPr>
      <w:r>
        <w:rPr>
          <w:rFonts w:eastAsiaTheme="minorHAnsi"/>
          <w:sz w:val="28"/>
          <w:szCs w:val="28"/>
          <w:lang w:eastAsia="en-US"/>
        </w:rPr>
        <w:t>Суммированный оборот по  счету учета 121002000,</w:t>
      </w:r>
      <w:r w:rsidRPr="00D8605D">
        <w:rPr>
          <w:rFonts w:eastAsiaTheme="minorHAnsi"/>
          <w:sz w:val="28"/>
          <w:szCs w:val="28"/>
          <w:lang w:eastAsia="en-US"/>
        </w:rPr>
        <w:t xml:space="preserve"> </w:t>
      </w:r>
      <w:r>
        <w:rPr>
          <w:rFonts w:eastAsiaTheme="minorHAnsi"/>
          <w:sz w:val="28"/>
          <w:szCs w:val="28"/>
          <w:lang w:eastAsia="en-US"/>
        </w:rPr>
        <w:t>отраженный  в  графах (2, 5, 6) консолидированных Справок (ф.0503110) к Балансам (ф.0503130) составляет 15832192,26 руб. показатели аналитических счетов счета 140120000, отраженных в графах (3, 4, 9)</w:t>
      </w:r>
      <w:r w:rsidRPr="00D8605D">
        <w:rPr>
          <w:rFonts w:eastAsiaTheme="minorHAnsi"/>
          <w:sz w:val="28"/>
          <w:szCs w:val="28"/>
          <w:lang w:eastAsia="en-US"/>
        </w:rPr>
        <w:t xml:space="preserve"> </w:t>
      </w:r>
      <w:r w:rsidRPr="00F10D8F">
        <w:rPr>
          <w:rFonts w:eastAsiaTheme="minorHAnsi"/>
          <w:sz w:val="28"/>
          <w:szCs w:val="28"/>
          <w:lang w:eastAsia="en-US"/>
        </w:rPr>
        <w:t>консолидированной Справки (ф. 0503110) к сводному Балансу (</w:t>
      </w:r>
      <w:hyperlink w:anchor="sub_503140" w:history="1">
        <w:r w:rsidRPr="00F10D8F">
          <w:rPr>
            <w:rFonts w:eastAsiaTheme="minorHAnsi"/>
            <w:color w:val="106BBE"/>
            <w:sz w:val="28"/>
            <w:szCs w:val="28"/>
            <w:lang w:eastAsia="en-US"/>
          </w:rPr>
          <w:t>ф. 0503140</w:t>
        </w:r>
      </w:hyperlink>
      <w:r w:rsidRPr="00F10D8F">
        <w:rPr>
          <w:rFonts w:eastAsiaTheme="minorHAnsi"/>
          <w:sz w:val="28"/>
          <w:szCs w:val="28"/>
          <w:lang w:eastAsia="en-US"/>
        </w:rPr>
        <w:t>)</w:t>
      </w:r>
      <w:r>
        <w:rPr>
          <w:rFonts w:eastAsiaTheme="minorHAnsi"/>
          <w:sz w:val="28"/>
          <w:szCs w:val="28"/>
          <w:lang w:eastAsia="en-US"/>
        </w:rPr>
        <w:t xml:space="preserve"> составляет 12813490,18 руб. Разница составляет 3018702,08.</w:t>
      </w:r>
    </w:p>
    <w:p w:rsidR="000E2FCF" w:rsidRDefault="000E2FCF" w:rsidP="000F3C8B">
      <w:pPr>
        <w:pStyle w:val="ac"/>
        <w:numPr>
          <w:ilvl w:val="0"/>
          <w:numId w:val="23"/>
        </w:numPr>
        <w:spacing w:after="100" w:afterAutospacing="1"/>
        <w:ind w:left="709" w:hanging="709"/>
        <w:jc w:val="both"/>
        <w:rPr>
          <w:rFonts w:eastAsiaTheme="minorHAnsi"/>
          <w:sz w:val="28"/>
          <w:szCs w:val="28"/>
          <w:lang w:eastAsia="en-US"/>
        </w:rPr>
      </w:pPr>
      <w:r>
        <w:rPr>
          <w:rFonts w:eastAsiaTheme="minorHAnsi"/>
          <w:sz w:val="28"/>
          <w:szCs w:val="28"/>
          <w:lang w:eastAsia="en-US"/>
        </w:rPr>
        <w:lastRenderedPageBreak/>
        <w:t xml:space="preserve">При суммировании одноименных показателей графы 8 </w:t>
      </w:r>
      <w:hyperlink w:anchor="sub_503127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консолидированных Отчетов (ф. 0503127)</w:t>
      </w:r>
      <w:r>
        <w:rPr>
          <w:rFonts w:eastAsiaTheme="minorHAnsi"/>
          <w:sz w:val="28"/>
          <w:szCs w:val="28"/>
          <w:lang w:eastAsia="en-US"/>
        </w:rPr>
        <w:t xml:space="preserve"> установлено, что суммированные показатели не тождественны показателям, отраженным в графе 5 Отчета (ф.0503117). Разница составляет 2570922,60 руб.;</w:t>
      </w:r>
    </w:p>
    <w:p w:rsidR="000E2FCF" w:rsidRPr="000E2FCF" w:rsidRDefault="000E2FCF" w:rsidP="000F3C8B">
      <w:pPr>
        <w:pStyle w:val="ac"/>
        <w:numPr>
          <w:ilvl w:val="0"/>
          <w:numId w:val="23"/>
        </w:numPr>
        <w:spacing w:after="100" w:afterAutospacing="1"/>
        <w:ind w:left="709" w:hanging="709"/>
        <w:jc w:val="both"/>
        <w:rPr>
          <w:rFonts w:eastAsiaTheme="minorHAnsi"/>
          <w:sz w:val="28"/>
          <w:szCs w:val="28"/>
          <w:lang w:eastAsia="en-US"/>
        </w:rPr>
      </w:pPr>
      <w:r w:rsidRPr="00BE1953">
        <w:rPr>
          <w:sz w:val="28"/>
          <w:szCs w:val="28"/>
        </w:rPr>
        <w:t>При сопоставлении</w:t>
      </w:r>
      <w:r>
        <w:rPr>
          <w:sz w:val="28"/>
          <w:szCs w:val="28"/>
        </w:rPr>
        <w:t xml:space="preserve"> показателей утвержденных бюджетных назначений по расходам, отраженных в разделе 2 Отчета (ф.0503127) с показателями Сводной бюджетной росписи бюджета на 2017 финансовый год и на плановый период 2018 и 2018 годов выявлены отклонения;</w:t>
      </w:r>
    </w:p>
    <w:p w:rsidR="000E2FCF" w:rsidRPr="000E2FCF" w:rsidRDefault="000E2FCF" w:rsidP="000E2FCF">
      <w:pPr>
        <w:pStyle w:val="ac"/>
        <w:numPr>
          <w:ilvl w:val="0"/>
          <w:numId w:val="23"/>
        </w:numPr>
        <w:spacing w:after="100" w:afterAutospacing="1"/>
        <w:ind w:left="709" w:hanging="709"/>
        <w:jc w:val="both"/>
        <w:rPr>
          <w:sz w:val="28"/>
          <w:szCs w:val="28"/>
        </w:rPr>
      </w:pPr>
      <w:r w:rsidRPr="000E2FCF">
        <w:rPr>
          <w:rFonts w:eastAsiaTheme="minorHAnsi"/>
          <w:sz w:val="28"/>
          <w:szCs w:val="28"/>
          <w:lang w:eastAsia="en-US"/>
        </w:rPr>
        <w:t>В составе годовой  бюджетной (бухгалтерской) отчетности ГАБ</w:t>
      </w:r>
      <w:proofErr w:type="gramStart"/>
      <w:r w:rsidRPr="000E2FCF">
        <w:rPr>
          <w:rFonts w:eastAsiaTheme="minorHAnsi"/>
          <w:sz w:val="28"/>
          <w:szCs w:val="28"/>
          <w:lang w:eastAsia="en-US"/>
        </w:rPr>
        <w:t>С-</w:t>
      </w:r>
      <w:proofErr w:type="gramEnd"/>
      <w:r w:rsidRPr="000E2FCF">
        <w:rPr>
          <w:rFonts w:eastAsiaTheme="minorHAnsi"/>
          <w:sz w:val="28"/>
          <w:szCs w:val="28"/>
          <w:lang w:eastAsia="en-US"/>
        </w:rPr>
        <w:t xml:space="preserve"> Администрации </w:t>
      </w:r>
      <w:proofErr w:type="spellStart"/>
      <w:r w:rsidRPr="000E2FCF">
        <w:rPr>
          <w:rFonts w:eastAsiaTheme="minorHAnsi"/>
          <w:sz w:val="28"/>
          <w:szCs w:val="28"/>
          <w:lang w:eastAsia="en-US"/>
        </w:rPr>
        <w:t>Кааламского</w:t>
      </w:r>
      <w:proofErr w:type="spellEnd"/>
      <w:r w:rsidRPr="000E2FCF">
        <w:rPr>
          <w:rFonts w:eastAsiaTheme="minorHAnsi"/>
          <w:sz w:val="28"/>
          <w:szCs w:val="28"/>
          <w:lang w:eastAsia="en-US"/>
        </w:rPr>
        <w:t xml:space="preserve"> сельского поселения Отчет (ф.0503123) не представлен. </w:t>
      </w:r>
      <w:r w:rsidRPr="000E2FCF">
        <w:rPr>
          <w:sz w:val="28"/>
          <w:szCs w:val="28"/>
        </w:rPr>
        <w:t>Таким образом, Контрольно-счетный комитет СМР не может подтвердить достоверность Отчета о движении денежных средств (ф.0503123), составленного финансовым органом</w:t>
      </w:r>
      <w:proofErr w:type="gramStart"/>
      <w:r w:rsidRPr="000E2FCF">
        <w:rPr>
          <w:sz w:val="28"/>
          <w:szCs w:val="28"/>
        </w:rPr>
        <w:t xml:space="preserve"> ,</w:t>
      </w:r>
      <w:proofErr w:type="gramEnd"/>
      <w:r w:rsidRPr="000E2FCF">
        <w:rPr>
          <w:sz w:val="28"/>
          <w:szCs w:val="28"/>
        </w:rPr>
        <w:t xml:space="preserve"> т.к. не имел возможности сопоставить показатели Отчетов (ф.0503123) Главных администраторов средств бюджета с показателями Отчетов (ф.0503123), составленного финансовым органом</w:t>
      </w:r>
      <w:r>
        <w:rPr>
          <w:sz w:val="28"/>
          <w:szCs w:val="28"/>
        </w:rPr>
        <w:t>;</w:t>
      </w:r>
    </w:p>
    <w:p w:rsidR="000E2FCF" w:rsidRPr="000E2FCF" w:rsidRDefault="000E2FCF" w:rsidP="000E2FCF">
      <w:pPr>
        <w:pStyle w:val="ac"/>
        <w:numPr>
          <w:ilvl w:val="0"/>
          <w:numId w:val="23"/>
        </w:numPr>
        <w:spacing w:after="100" w:afterAutospacing="1"/>
        <w:ind w:left="709" w:hanging="709"/>
        <w:jc w:val="both"/>
        <w:rPr>
          <w:sz w:val="28"/>
          <w:szCs w:val="28"/>
        </w:rPr>
      </w:pPr>
      <w:r>
        <w:rPr>
          <w:color w:val="052635"/>
          <w:sz w:val="28"/>
          <w:szCs w:val="28"/>
        </w:rPr>
        <w:t>В</w:t>
      </w:r>
      <w:r w:rsidRPr="000E2FCF">
        <w:rPr>
          <w:color w:val="052635"/>
          <w:sz w:val="28"/>
          <w:szCs w:val="28"/>
        </w:rPr>
        <w:t xml:space="preserve"> нарушение п.161 Инструкции №191н  в ф.0503162 п</w:t>
      </w:r>
      <w:r w:rsidRPr="000E2FCF">
        <w:rPr>
          <w:sz w:val="28"/>
          <w:szCs w:val="28"/>
        </w:rPr>
        <w:t xml:space="preserve">о </w:t>
      </w:r>
      <w:hyperlink w:anchor="sub_50316201" w:history="1">
        <w:r w:rsidRPr="000E2FCF">
          <w:rPr>
            <w:rStyle w:val="ae"/>
            <w:b w:val="0"/>
            <w:color w:val="auto"/>
            <w:sz w:val="28"/>
            <w:szCs w:val="28"/>
          </w:rPr>
          <w:t>строке</w:t>
        </w:r>
      </w:hyperlink>
      <w:r w:rsidRPr="000E2FCF">
        <w:rPr>
          <w:sz w:val="28"/>
          <w:szCs w:val="28"/>
        </w:rPr>
        <w:t xml:space="preserve"> "Итого расходов, предусмотренных Сводной бюджетной росписью на отчетный финансовый год" в графах 5 (7) соответственно не указаны запланированные (израсходованные) бюджетные средства, предусмотренные Сводной бюджетной росписью (бюджетной росписью) с учетом изменений.  По данным предоставленной Сводной бюджетной росписи бюджета на 2017 финансовый год и на плановый период 2018 и 2019 годов запланировано бюджетных ассигнований на предоставление субсидий на выполнение муниципального задания в сумме 2817,94 тыс. руб.</w:t>
      </w:r>
      <w:r>
        <w:rPr>
          <w:sz w:val="28"/>
          <w:szCs w:val="28"/>
        </w:rPr>
        <w:t>;</w:t>
      </w:r>
    </w:p>
    <w:p w:rsidR="000E2FCF" w:rsidRPr="000E2FCF" w:rsidRDefault="000E2FCF" w:rsidP="000F3C8B">
      <w:pPr>
        <w:pStyle w:val="ac"/>
        <w:numPr>
          <w:ilvl w:val="0"/>
          <w:numId w:val="23"/>
        </w:numPr>
        <w:spacing w:after="100" w:afterAutospacing="1"/>
        <w:ind w:left="709" w:hanging="709"/>
        <w:jc w:val="both"/>
        <w:rPr>
          <w:rFonts w:eastAsiaTheme="minorHAnsi"/>
          <w:sz w:val="28"/>
          <w:szCs w:val="28"/>
          <w:lang w:eastAsia="en-US"/>
        </w:rPr>
      </w:pPr>
      <w:r>
        <w:rPr>
          <w:rFonts w:eastAsiaTheme="minorHAnsi"/>
          <w:sz w:val="28"/>
          <w:szCs w:val="28"/>
          <w:lang w:eastAsia="en-US"/>
        </w:rPr>
        <w:t>в</w:t>
      </w:r>
      <w:r>
        <w:rPr>
          <w:bCs/>
          <w:iCs/>
          <w:sz w:val="28"/>
          <w:szCs w:val="28"/>
        </w:rPr>
        <w:t xml:space="preserve"> нарушение пункта 162 Инструкции №191н  по графе 2 Сведений (ф.0503163) отражен объем бюджетных ассигнований по кодам бюджетной классификации 000 0314 0000000000 000 в сумме 50000,0 не соответствующий </w:t>
      </w:r>
      <w:r w:rsidRPr="00FA5A45">
        <w:rPr>
          <w:sz w:val="28"/>
          <w:szCs w:val="28"/>
        </w:rPr>
        <w:t>объем</w:t>
      </w:r>
      <w:r>
        <w:rPr>
          <w:sz w:val="28"/>
          <w:szCs w:val="28"/>
        </w:rPr>
        <w:t>у</w:t>
      </w:r>
      <w:r w:rsidRPr="00FA5A45">
        <w:rPr>
          <w:sz w:val="28"/>
          <w:szCs w:val="28"/>
        </w:rPr>
        <w:t xml:space="preserve"> бюджетных назначений без учета последующих изменений в решение о бюджете</w:t>
      </w:r>
      <w:r>
        <w:rPr>
          <w:sz w:val="28"/>
          <w:szCs w:val="28"/>
        </w:rPr>
        <w:t xml:space="preserve"> в сумме 60000,0;</w:t>
      </w:r>
    </w:p>
    <w:p w:rsidR="000E2FCF" w:rsidRPr="00351217" w:rsidRDefault="00351217" w:rsidP="000F3C8B">
      <w:pPr>
        <w:pStyle w:val="ac"/>
        <w:numPr>
          <w:ilvl w:val="0"/>
          <w:numId w:val="23"/>
        </w:numPr>
        <w:spacing w:after="100" w:afterAutospacing="1"/>
        <w:ind w:left="709" w:hanging="709"/>
        <w:jc w:val="both"/>
        <w:rPr>
          <w:rFonts w:eastAsiaTheme="minorHAnsi"/>
          <w:sz w:val="28"/>
          <w:szCs w:val="28"/>
          <w:lang w:eastAsia="en-US"/>
        </w:rPr>
      </w:pPr>
      <w:r>
        <w:rPr>
          <w:sz w:val="28"/>
          <w:szCs w:val="28"/>
        </w:rPr>
        <w:t>В</w:t>
      </w:r>
      <w:r w:rsidRPr="002E7FEF">
        <w:rPr>
          <w:sz w:val="28"/>
          <w:szCs w:val="28"/>
        </w:rPr>
        <w:t xml:space="preserve"> нарушение п.163 Инструкции №191н по разделу 2 «Расходы бюджета» в графе 4 не </w:t>
      </w:r>
      <w:r w:rsidRPr="002E7FEF">
        <w:rPr>
          <w:rFonts w:eastAsiaTheme="minorHAnsi"/>
          <w:sz w:val="28"/>
          <w:szCs w:val="28"/>
          <w:lang w:eastAsia="en-US"/>
        </w:rPr>
        <w:t xml:space="preserve">указана информация о </w:t>
      </w:r>
      <w:proofErr w:type="gramStart"/>
      <w:r w:rsidRPr="002E7FEF">
        <w:rPr>
          <w:rFonts w:eastAsiaTheme="minorHAnsi"/>
          <w:sz w:val="28"/>
          <w:szCs w:val="28"/>
          <w:lang w:eastAsia="en-US"/>
        </w:rPr>
        <w:t>суммах</w:t>
      </w:r>
      <w:proofErr w:type="gramEnd"/>
      <w:r w:rsidRPr="002E7FEF">
        <w:rPr>
          <w:rFonts w:eastAsiaTheme="minorHAnsi"/>
          <w:sz w:val="28"/>
          <w:szCs w:val="28"/>
          <w:lang w:eastAsia="en-US"/>
        </w:rPr>
        <w:t xml:space="preserve"> доведенных в установленном порядке бюджетных данных</w:t>
      </w:r>
      <w:r w:rsidRPr="006760E5">
        <w:rPr>
          <w:rFonts w:ascii="Arial" w:eastAsiaTheme="minorHAnsi" w:hAnsi="Arial" w:cs="Arial"/>
          <w:sz w:val="28"/>
          <w:szCs w:val="28"/>
          <w:lang w:eastAsia="en-US"/>
        </w:rPr>
        <w:t>.</w:t>
      </w:r>
    </w:p>
    <w:p w:rsidR="00351217" w:rsidRPr="00351217" w:rsidRDefault="00351217" w:rsidP="00351217">
      <w:pPr>
        <w:pStyle w:val="ac"/>
        <w:numPr>
          <w:ilvl w:val="0"/>
          <w:numId w:val="23"/>
        </w:numPr>
        <w:ind w:left="709" w:hanging="709"/>
        <w:jc w:val="both"/>
        <w:rPr>
          <w:rFonts w:eastAsiaTheme="minorHAnsi"/>
          <w:sz w:val="28"/>
          <w:szCs w:val="28"/>
          <w:lang w:eastAsia="en-US"/>
        </w:rPr>
      </w:pPr>
      <w:r w:rsidRPr="00351217">
        <w:rPr>
          <w:sz w:val="28"/>
          <w:szCs w:val="28"/>
        </w:rPr>
        <w:t>В нарушение п.154 Инструкции №191н  в Графах с 2-4 Таблицы 2 указан нормативный правовой акт представительного органа, а не организационно-распорядительный документ главного распорядителя бюджетных средств, получателя бюджетных средств</w:t>
      </w:r>
      <w:proofErr w:type="gramStart"/>
      <w:r w:rsidRPr="00351217">
        <w:rPr>
          <w:rFonts w:eastAsiaTheme="minorHAnsi"/>
          <w:sz w:val="28"/>
          <w:szCs w:val="28"/>
          <w:lang w:eastAsia="en-US"/>
        </w:rPr>
        <w:t xml:space="preserve"> </w:t>
      </w:r>
      <w:r>
        <w:rPr>
          <w:rFonts w:eastAsiaTheme="minorHAnsi"/>
          <w:sz w:val="28"/>
          <w:szCs w:val="28"/>
          <w:lang w:eastAsia="en-US"/>
        </w:rPr>
        <w:t>;</w:t>
      </w:r>
      <w:proofErr w:type="gramEnd"/>
    </w:p>
    <w:p w:rsidR="00351217" w:rsidRPr="00351217" w:rsidRDefault="00351217" w:rsidP="00267A9B">
      <w:pPr>
        <w:pStyle w:val="ac"/>
        <w:numPr>
          <w:ilvl w:val="0"/>
          <w:numId w:val="23"/>
        </w:numPr>
        <w:spacing w:after="100" w:afterAutospacing="1"/>
        <w:ind w:left="709" w:hanging="709"/>
        <w:jc w:val="both"/>
        <w:rPr>
          <w:sz w:val="28"/>
          <w:szCs w:val="28"/>
        </w:rPr>
      </w:pPr>
      <w:r w:rsidRPr="00351217">
        <w:rPr>
          <w:rFonts w:eastAsiaTheme="minorHAnsi"/>
          <w:sz w:val="28"/>
          <w:szCs w:val="28"/>
          <w:lang w:eastAsia="en-US"/>
        </w:rPr>
        <w:t xml:space="preserve">При анализе составления Сведений о результатах внешнего государственного (муниципального) финансового контроля (таблица 7) </w:t>
      </w:r>
      <w:r w:rsidRPr="00351217">
        <w:rPr>
          <w:sz w:val="28"/>
          <w:szCs w:val="28"/>
        </w:rPr>
        <w:t xml:space="preserve">установлено, что в табл.№7 содержится информация о проведении Контрольно-счетным комитетом СМР проверки на тему «Мониторинг </w:t>
      </w:r>
      <w:r w:rsidRPr="00351217">
        <w:rPr>
          <w:sz w:val="28"/>
          <w:szCs w:val="28"/>
        </w:rPr>
        <w:lastRenderedPageBreak/>
        <w:t xml:space="preserve">исполнения бюджета </w:t>
      </w:r>
      <w:proofErr w:type="spellStart"/>
      <w:r w:rsidRPr="00351217">
        <w:rPr>
          <w:sz w:val="28"/>
          <w:szCs w:val="28"/>
        </w:rPr>
        <w:t>Кааламского</w:t>
      </w:r>
      <w:proofErr w:type="spellEnd"/>
      <w:r w:rsidRPr="00351217">
        <w:rPr>
          <w:sz w:val="28"/>
          <w:szCs w:val="28"/>
        </w:rPr>
        <w:t xml:space="preserve"> сельского  поселения за 1 полугодие 2017года», что не соответствует действительности. Сведения о результатах внешнего государственного (муниципального) финансового контроля  (Табл.№7) не содержит информации о проведении внешней проверки годовой бюджетной отчетности за 2016 год.</w:t>
      </w:r>
    </w:p>
    <w:p w:rsidR="00351217" w:rsidRPr="000F3C8B" w:rsidRDefault="00351217" w:rsidP="00351217">
      <w:pPr>
        <w:pStyle w:val="ac"/>
        <w:spacing w:after="100" w:afterAutospacing="1"/>
        <w:ind w:left="709"/>
        <w:jc w:val="both"/>
        <w:rPr>
          <w:rFonts w:eastAsiaTheme="minorHAnsi"/>
          <w:sz w:val="28"/>
          <w:szCs w:val="28"/>
          <w:lang w:eastAsia="en-US"/>
        </w:rPr>
      </w:pPr>
    </w:p>
    <w:p w:rsidR="00351217" w:rsidRPr="00D505C7" w:rsidRDefault="00716D77" w:rsidP="00351217">
      <w:pPr>
        <w:pStyle w:val="ac"/>
        <w:numPr>
          <w:ilvl w:val="0"/>
          <w:numId w:val="5"/>
        </w:numPr>
        <w:jc w:val="both"/>
        <w:rPr>
          <w:color w:val="FF0000"/>
          <w:sz w:val="24"/>
          <w:szCs w:val="24"/>
        </w:rPr>
      </w:pPr>
      <w:proofErr w:type="gramStart"/>
      <w:r>
        <w:rPr>
          <w:sz w:val="28"/>
          <w:szCs w:val="28"/>
        </w:rPr>
        <w:t xml:space="preserve">Отчет об исполнении бюджета </w:t>
      </w:r>
      <w:proofErr w:type="spellStart"/>
      <w:r w:rsidR="00DC64BD">
        <w:rPr>
          <w:sz w:val="28"/>
          <w:szCs w:val="28"/>
        </w:rPr>
        <w:t>Кааламского</w:t>
      </w:r>
      <w:proofErr w:type="spellEnd"/>
      <w:r>
        <w:rPr>
          <w:sz w:val="28"/>
          <w:szCs w:val="28"/>
        </w:rPr>
        <w:t xml:space="preserve"> </w:t>
      </w:r>
      <w:r w:rsidR="00DC64BD">
        <w:rPr>
          <w:sz w:val="28"/>
          <w:szCs w:val="28"/>
        </w:rPr>
        <w:t>сельского</w:t>
      </w:r>
      <w:r w:rsidR="00D93204">
        <w:rPr>
          <w:sz w:val="28"/>
          <w:szCs w:val="28"/>
        </w:rPr>
        <w:t xml:space="preserve"> поселения</w:t>
      </w:r>
      <w:r>
        <w:rPr>
          <w:sz w:val="28"/>
          <w:szCs w:val="28"/>
        </w:rPr>
        <w:t xml:space="preserve"> за 201</w:t>
      </w:r>
      <w:r w:rsidR="00351217">
        <w:rPr>
          <w:sz w:val="28"/>
          <w:szCs w:val="28"/>
        </w:rPr>
        <w:t>7</w:t>
      </w:r>
      <w:r>
        <w:rPr>
          <w:sz w:val="28"/>
          <w:szCs w:val="28"/>
        </w:rPr>
        <w:t xml:space="preserve"> год </w:t>
      </w:r>
      <w:r w:rsidR="006C2C3B">
        <w:rPr>
          <w:sz w:val="28"/>
          <w:szCs w:val="28"/>
        </w:rPr>
        <w:t>(ф.0503117)</w:t>
      </w:r>
      <w:r>
        <w:rPr>
          <w:sz w:val="28"/>
          <w:szCs w:val="28"/>
        </w:rPr>
        <w:t xml:space="preserve">отражает достоверность результатов исполнения бюджета </w:t>
      </w:r>
      <w:proofErr w:type="spellStart"/>
      <w:r w:rsidR="00DC64BD">
        <w:rPr>
          <w:sz w:val="28"/>
          <w:szCs w:val="28"/>
        </w:rPr>
        <w:t>Кааламского</w:t>
      </w:r>
      <w:proofErr w:type="spellEnd"/>
      <w:r>
        <w:rPr>
          <w:sz w:val="28"/>
          <w:szCs w:val="28"/>
        </w:rPr>
        <w:t xml:space="preserve"> </w:t>
      </w:r>
      <w:r w:rsidR="00DC64BD">
        <w:rPr>
          <w:sz w:val="28"/>
          <w:szCs w:val="28"/>
        </w:rPr>
        <w:t>сельского</w:t>
      </w:r>
      <w:r w:rsidR="00D93204">
        <w:rPr>
          <w:sz w:val="28"/>
          <w:szCs w:val="28"/>
        </w:rPr>
        <w:t xml:space="preserve"> поселения</w:t>
      </w:r>
      <w:r>
        <w:rPr>
          <w:sz w:val="28"/>
          <w:szCs w:val="28"/>
        </w:rPr>
        <w:t xml:space="preserve"> за период с 1 января по 31 декабря 201</w:t>
      </w:r>
      <w:r w:rsidR="00351217">
        <w:rPr>
          <w:sz w:val="28"/>
          <w:szCs w:val="28"/>
        </w:rPr>
        <w:t>7</w:t>
      </w:r>
      <w:r>
        <w:rPr>
          <w:sz w:val="28"/>
          <w:szCs w:val="28"/>
        </w:rPr>
        <w:t xml:space="preserve"> года</w:t>
      </w:r>
      <w:r w:rsidR="00351217">
        <w:rPr>
          <w:sz w:val="28"/>
          <w:szCs w:val="28"/>
        </w:rPr>
        <w:t xml:space="preserve">, т.к. показатели, отраженные в Отчете (ф.05031170) соответствуют показателям исполнения бюджета поселения за 2017 год, </w:t>
      </w:r>
      <w:r w:rsidR="00351217" w:rsidRPr="00D505C7">
        <w:rPr>
          <w:sz w:val="28"/>
          <w:szCs w:val="28"/>
        </w:rPr>
        <w:t xml:space="preserve">отраженным в справке об операциях по исполнению  бюджета поселения Управления Федерального казначейства по РК.  </w:t>
      </w:r>
      <w:proofErr w:type="gramEnd"/>
    </w:p>
    <w:p w:rsidR="00E1428D" w:rsidRPr="00E1428D" w:rsidRDefault="004D7CBC" w:rsidP="00351217">
      <w:pPr>
        <w:pStyle w:val="ac"/>
        <w:numPr>
          <w:ilvl w:val="0"/>
          <w:numId w:val="5"/>
        </w:numPr>
        <w:spacing w:after="100" w:afterAutospacing="1"/>
        <w:jc w:val="both"/>
        <w:rPr>
          <w:sz w:val="28"/>
          <w:szCs w:val="28"/>
        </w:rPr>
      </w:pPr>
      <w:r w:rsidRPr="00351217">
        <w:rPr>
          <w:sz w:val="28"/>
          <w:szCs w:val="28"/>
        </w:rPr>
        <w:t xml:space="preserve"> </w:t>
      </w:r>
      <w:proofErr w:type="gramStart"/>
      <w:r w:rsidR="00DC64BD">
        <w:rPr>
          <w:sz w:val="28"/>
          <w:szCs w:val="28"/>
        </w:rPr>
        <w:t>Нарушения</w:t>
      </w:r>
      <w:r w:rsidR="00716D77">
        <w:rPr>
          <w:sz w:val="28"/>
          <w:szCs w:val="28"/>
        </w:rPr>
        <w:t>, выявленные в процессе внешней проверки годовой бюджетной отчетности</w:t>
      </w:r>
      <w:r w:rsidR="005E3A01">
        <w:rPr>
          <w:sz w:val="28"/>
          <w:szCs w:val="28"/>
        </w:rPr>
        <w:t xml:space="preserve"> </w:t>
      </w:r>
      <w:r w:rsidR="00743E44">
        <w:rPr>
          <w:sz w:val="28"/>
          <w:szCs w:val="28"/>
        </w:rPr>
        <w:t xml:space="preserve">ГРБС </w:t>
      </w:r>
      <w:r w:rsidR="00351217">
        <w:rPr>
          <w:sz w:val="28"/>
          <w:szCs w:val="28"/>
        </w:rPr>
        <w:t xml:space="preserve">не </w:t>
      </w:r>
      <w:r w:rsidR="005E3A01">
        <w:rPr>
          <w:sz w:val="28"/>
          <w:szCs w:val="28"/>
        </w:rPr>
        <w:t>повлияли на достоверность результатов, отраженных в отчете об исполнении  бюджета</w:t>
      </w:r>
      <w:r w:rsidR="00D93204">
        <w:rPr>
          <w:sz w:val="28"/>
          <w:szCs w:val="28"/>
        </w:rPr>
        <w:t xml:space="preserve"> поселения</w:t>
      </w:r>
      <w:r w:rsidR="005E3A01">
        <w:rPr>
          <w:sz w:val="28"/>
          <w:szCs w:val="28"/>
        </w:rPr>
        <w:t xml:space="preserve"> за 201</w:t>
      </w:r>
      <w:r w:rsidR="00351217">
        <w:rPr>
          <w:sz w:val="28"/>
          <w:szCs w:val="28"/>
        </w:rPr>
        <w:t>7</w:t>
      </w:r>
      <w:r w:rsidR="005E3A01">
        <w:rPr>
          <w:sz w:val="28"/>
          <w:szCs w:val="28"/>
        </w:rPr>
        <w:t xml:space="preserve"> год</w:t>
      </w:r>
      <w:r w:rsidR="00DC64BD">
        <w:rPr>
          <w:sz w:val="28"/>
          <w:szCs w:val="28"/>
        </w:rPr>
        <w:t>, т.к. в результате внешней проверки установлено, что отчет об исполнении бюджета поселения за 201</w:t>
      </w:r>
      <w:r w:rsidR="00351217">
        <w:rPr>
          <w:sz w:val="28"/>
          <w:szCs w:val="28"/>
        </w:rPr>
        <w:t>7</w:t>
      </w:r>
      <w:r w:rsidR="00DC64BD">
        <w:rPr>
          <w:sz w:val="28"/>
          <w:szCs w:val="28"/>
        </w:rPr>
        <w:t xml:space="preserve"> год составлен </w:t>
      </w:r>
      <w:r w:rsidR="00351217">
        <w:rPr>
          <w:sz w:val="28"/>
          <w:szCs w:val="28"/>
        </w:rPr>
        <w:t>не</w:t>
      </w:r>
      <w:r w:rsidR="00DC64BD">
        <w:rPr>
          <w:sz w:val="28"/>
          <w:szCs w:val="28"/>
        </w:rPr>
        <w:t xml:space="preserve"> на основе данных годовой бюджетной отчетности главного распорядителя бюджетных средств</w:t>
      </w:r>
      <w:r w:rsidR="00351217">
        <w:rPr>
          <w:sz w:val="28"/>
          <w:szCs w:val="28"/>
        </w:rPr>
        <w:t>.</w:t>
      </w:r>
      <w:r w:rsidR="00E1428D" w:rsidRPr="00E1428D">
        <w:rPr>
          <w:sz w:val="24"/>
          <w:szCs w:val="24"/>
        </w:rPr>
        <w:t xml:space="preserve"> </w:t>
      </w:r>
      <w:proofErr w:type="gramEnd"/>
    </w:p>
    <w:p w:rsidR="00716D77" w:rsidRDefault="00E1428D" w:rsidP="00351217">
      <w:pPr>
        <w:pStyle w:val="ac"/>
        <w:numPr>
          <w:ilvl w:val="0"/>
          <w:numId w:val="5"/>
        </w:numPr>
        <w:spacing w:after="100" w:afterAutospacing="1"/>
        <w:jc w:val="both"/>
        <w:rPr>
          <w:sz w:val="28"/>
          <w:szCs w:val="28"/>
        </w:rPr>
      </w:pPr>
      <w:proofErr w:type="gramStart"/>
      <w:r w:rsidRPr="00E1428D">
        <w:rPr>
          <w:sz w:val="28"/>
          <w:szCs w:val="28"/>
        </w:rPr>
        <w:t>Нарушения, выявленные в процессе внешней проверки бюджетной отчетности главного распорядителя бюджетных средств отражены</w:t>
      </w:r>
      <w:proofErr w:type="gramEnd"/>
      <w:r w:rsidRPr="00E1428D">
        <w:rPr>
          <w:sz w:val="28"/>
          <w:szCs w:val="28"/>
        </w:rPr>
        <w:t xml:space="preserve"> в заключении по главному распорядителю</w:t>
      </w:r>
      <w:r w:rsidR="00351217">
        <w:rPr>
          <w:sz w:val="28"/>
          <w:szCs w:val="28"/>
        </w:rPr>
        <w:t>.</w:t>
      </w:r>
    </w:p>
    <w:p w:rsidR="00351217" w:rsidRPr="00E1428D" w:rsidRDefault="00351217" w:rsidP="00351217">
      <w:pPr>
        <w:pStyle w:val="ac"/>
        <w:spacing w:after="100" w:afterAutospacing="1"/>
        <w:jc w:val="both"/>
        <w:rPr>
          <w:sz w:val="28"/>
          <w:szCs w:val="28"/>
        </w:rPr>
      </w:pPr>
    </w:p>
    <w:p w:rsidR="00FE51DA" w:rsidRDefault="00FE51DA" w:rsidP="008C3360">
      <w:pPr>
        <w:pStyle w:val="ac"/>
        <w:spacing w:after="100" w:afterAutospacing="1"/>
        <w:jc w:val="center"/>
        <w:rPr>
          <w:b/>
          <w:sz w:val="28"/>
          <w:szCs w:val="28"/>
        </w:rPr>
      </w:pPr>
      <w:r>
        <w:rPr>
          <w:b/>
          <w:sz w:val="28"/>
          <w:szCs w:val="28"/>
        </w:rPr>
        <w:t>Предложения по результатам внешней проверки</w:t>
      </w:r>
    </w:p>
    <w:p w:rsidR="00825D3D" w:rsidRDefault="00FE51DA" w:rsidP="0053523E">
      <w:pPr>
        <w:pStyle w:val="ac"/>
        <w:numPr>
          <w:ilvl w:val="0"/>
          <w:numId w:val="6"/>
        </w:numPr>
        <w:jc w:val="both"/>
        <w:rPr>
          <w:sz w:val="28"/>
          <w:szCs w:val="28"/>
        </w:rPr>
      </w:pPr>
      <w:r>
        <w:rPr>
          <w:sz w:val="28"/>
          <w:szCs w:val="28"/>
        </w:rPr>
        <w:t xml:space="preserve">Администрации </w:t>
      </w:r>
      <w:proofErr w:type="spellStart"/>
      <w:r w:rsidR="00E1428D">
        <w:rPr>
          <w:sz w:val="28"/>
          <w:szCs w:val="28"/>
        </w:rPr>
        <w:t>Кааламского</w:t>
      </w:r>
      <w:proofErr w:type="spellEnd"/>
      <w:r w:rsidR="00E1428D">
        <w:rPr>
          <w:sz w:val="28"/>
          <w:szCs w:val="28"/>
        </w:rPr>
        <w:t xml:space="preserve"> сельского </w:t>
      </w:r>
      <w:r w:rsidR="007E66C1">
        <w:rPr>
          <w:sz w:val="28"/>
          <w:szCs w:val="28"/>
        </w:rPr>
        <w:t>поселения</w:t>
      </w:r>
      <w:proofErr w:type="gramStart"/>
      <w:r>
        <w:rPr>
          <w:sz w:val="28"/>
          <w:szCs w:val="28"/>
        </w:rPr>
        <w:t xml:space="preserve"> </w:t>
      </w:r>
      <w:r w:rsidR="00825D3D">
        <w:rPr>
          <w:sz w:val="28"/>
          <w:szCs w:val="28"/>
        </w:rPr>
        <w:t>:</w:t>
      </w:r>
      <w:proofErr w:type="gramEnd"/>
    </w:p>
    <w:p w:rsidR="00825D3D" w:rsidRPr="00EB5C1C" w:rsidRDefault="00825D3D" w:rsidP="0053523E">
      <w:pPr>
        <w:pStyle w:val="ac"/>
        <w:numPr>
          <w:ilvl w:val="1"/>
          <w:numId w:val="6"/>
        </w:numPr>
        <w:jc w:val="both"/>
        <w:rPr>
          <w:sz w:val="28"/>
          <w:szCs w:val="28"/>
        </w:rPr>
      </w:pPr>
      <w:r w:rsidRPr="00EB5C1C">
        <w:rPr>
          <w:sz w:val="28"/>
          <w:szCs w:val="28"/>
        </w:rPr>
        <w:t xml:space="preserve">. </w:t>
      </w:r>
      <w:r w:rsidR="007E66C1" w:rsidRPr="00EB5C1C">
        <w:rPr>
          <w:sz w:val="28"/>
          <w:szCs w:val="28"/>
        </w:rPr>
        <w:t>О</w:t>
      </w:r>
      <w:r w:rsidRPr="00EB5C1C">
        <w:rPr>
          <w:sz w:val="28"/>
          <w:szCs w:val="28"/>
        </w:rPr>
        <w:t>беспечить составление достоверной бюджетной отчетности методологическим и методическим указаниям, установленным Министерством финансов РФ;</w:t>
      </w:r>
    </w:p>
    <w:p w:rsidR="00825D3D" w:rsidRDefault="002D2F87" w:rsidP="002D2F87">
      <w:pPr>
        <w:ind w:left="1134" w:hanging="425"/>
        <w:jc w:val="both"/>
        <w:rPr>
          <w:sz w:val="28"/>
          <w:szCs w:val="28"/>
        </w:rPr>
      </w:pPr>
      <w:r>
        <w:rPr>
          <w:sz w:val="28"/>
          <w:szCs w:val="28"/>
        </w:rPr>
        <w:t xml:space="preserve">1.2. </w:t>
      </w:r>
      <w:r w:rsidR="00A041F0">
        <w:rPr>
          <w:sz w:val="28"/>
          <w:szCs w:val="28"/>
        </w:rPr>
        <w:t>П</w:t>
      </w:r>
      <w:r w:rsidR="00825D3D">
        <w:rPr>
          <w:sz w:val="28"/>
          <w:szCs w:val="28"/>
        </w:rPr>
        <w:t xml:space="preserve">овысить качество управления бюджетными средствами в части </w:t>
      </w:r>
      <w:r w:rsidRPr="002D2F87">
        <w:rPr>
          <w:sz w:val="28"/>
          <w:szCs w:val="28"/>
        </w:rPr>
        <w:t xml:space="preserve">принятия мер по повышению качества </w:t>
      </w:r>
      <w:r w:rsidR="00E1428D">
        <w:rPr>
          <w:sz w:val="28"/>
          <w:szCs w:val="28"/>
        </w:rPr>
        <w:t xml:space="preserve">администрирования и </w:t>
      </w:r>
      <w:r w:rsidRPr="002D2F87">
        <w:rPr>
          <w:sz w:val="28"/>
          <w:szCs w:val="28"/>
        </w:rPr>
        <w:t>прогнозирования доходов бюджета главными администраторами доходов бюджета поселения основываясь на принципе достоверности, заложенному ст. 37 БК РФ</w:t>
      </w:r>
      <w:r>
        <w:rPr>
          <w:sz w:val="28"/>
          <w:szCs w:val="28"/>
        </w:rPr>
        <w:t>.</w:t>
      </w:r>
    </w:p>
    <w:p w:rsidR="008F3610" w:rsidRDefault="008F3610" w:rsidP="00FE1043">
      <w:pPr>
        <w:jc w:val="center"/>
        <w:rPr>
          <w:b/>
          <w:sz w:val="28"/>
          <w:szCs w:val="28"/>
        </w:rPr>
      </w:pPr>
    </w:p>
    <w:p w:rsidR="00825D3D" w:rsidRDefault="00FE1043" w:rsidP="00FE1043">
      <w:pPr>
        <w:jc w:val="center"/>
        <w:rPr>
          <w:b/>
          <w:sz w:val="28"/>
          <w:szCs w:val="28"/>
        </w:rPr>
      </w:pPr>
      <w:r>
        <w:rPr>
          <w:b/>
          <w:sz w:val="28"/>
          <w:szCs w:val="28"/>
        </w:rPr>
        <w:t>Предложение</w:t>
      </w:r>
    </w:p>
    <w:p w:rsidR="00FE1043" w:rsidRDefault="00FE1043" w:rsidP="00C75527">
      <w:pPr>
        <w:ind w:firstLine="709"/>
        <w:jc w:val="both"/>
        <w:rPr>
          <w:sz w:val="28"/>
          <w:szCs w:val="28"/>
        </w:rPr>
      </w:pPr>
      <w:r w:rsidRPr="00FE1043">
        <w:rPr>
          <w:sz w:val="28"/>
          <w:szCs w:val="28"/>
        </w:rPr>
        <w:t xml:space="preserve">В соответствии </w:t>
      </w:r>
      <w:r w:rsidR="008F3610">
        <w:rPr>
          <w:sz w:val="28"/>
          <w:szCs w:val="28"/>
        </w:rPr>
        <w:t xml:space="preserve">со </w:t>
      </w:r>
      <w:r>
        <w:rPr>
          <w:sz w:val="28"/>
          <w:szCs w:val="28"/>
        </w:rPr>
        <w:t xml:space="preserve">ст. </w:t>
      </w:r>
      <w:r w:rsidR="00E1428D">
        <w:rPr>
          <w:sz w:val="28"/>
          <w:szCs w:val="28"/>
        </w:rPr>
        <w:t>33</w:t>
      </w:r>
      <w:r>
        <w:rPr>
          <w:sz w:val="28"/>
          <w:szCs w:val="28"/>
        </w:rPr>
        <w:t xml:space="preserve"> Положения о бюджетном процессе в </w:t>
      </w:r>
      <w:proofErr w:type="spellStart"/>
      <w:r w:rsidR="00E1428D">
        <w:rPr>
          <w:sz w:val="28"/>
          <w:szCs w:val="28"/>
        </w:rPr>
        <w:t>Кааламском</w:t>
      </w:r>
      <w:proofErr w:type="spellEnd"/>
      <w:r w:rsidR="00E1428D">
        <w:rPr>
          <w:sz w:val="28"/>
          <w:szCs w:val="28"/>
        </w:rPr>
        <w:t xml:space="preserve"> сельском</w:t>
      </w:r>
      <w:r w:rsidR="00A041F0">
        <w:rPr>
          <w:sz w:val="28"/>
          <w:szCs w:val="28"/>
        </w:rPr>
        <w:t xml:space="preserve"> поселении</w:t>
      </w:r>
      <w:r>
        <w:rPr>
          <w:sz w:val="28"/>
          <w:szCs w:val="28"/>
        </w:rPr>
        <w:t xml:space="preserve"> представить заключение на годовой отчет об исполнении бюджета </w:t>
      </w:r>
      <w:proofErr w:type="spellStart"/>
      <w:r w:rsidR="00E1428D">
        <w:rPr>
          <w:sz w:val="28"/>
          <w:szCs w:val="28"/>
        </w:rPr>
        <w:t>Кааламского</w:t>
      </w:r>
      <w:proofErr w:type="spellEnd"/>
      <w:r>
        <w:rPr>
          <w:sz w:val="28"/>
          <w:szCs w:val="28"/>
        </w:rPr>
        <w:t xml:space="preserve"> </w:t>
      </w:r>
      <w:r w:rsidR="00E1428D">
        <w:rPr>
          <w:sz w:val="28"/>
          <w:szCs w:val="28"/>
        </w:rPr>
        <w:t>сельского</w:t>
      </w:r>
      <w:r w:rsidR="00A041F0">
        <w:rPr>
          <w:sz w:val="28"/>
          <w:szCs w:val="28"/>
        </w:rPr>
        <w:t xml:space="preserve"> поселения</w:t>
      </w:r>
      <w:r>
        <w:rPr>
          <w:sz w:val="28"/>
          <w:szCs w:val="28"/>
        </w:rPr>
        <w:t xml:space="preserve"> за 201</w:t>
      </w:r>
      <w:r w:rsidR="008C3360">
        <w:rPr>
          <w:sz w:val="28"/>
          <w:szCs w:val="28"/>
        </w:rPr>
        <w:t>7</w:t>
      </w:r>
      <w:r>
        <w:rPr>
          <w:sz w:val="28"/>
          <w:szCs w:val="28"/>
        </w:rPr>
        <w:t xml:space="preserve"> год в Совет </w:t>
      </w:r>
      <w:proofErr w:type="spellStart"/>
      <w:r w:rsidR="00E1428D">
        <w:rPr>
          <w:sz w:val="28"/>
          <w:szCs w:val="28"/>
        </w:rPr>
        <w:t>Кааламского</w:t>
      </w:r>
      <w:proofErr w:type="spellEnd"/>
      <w:r>
        <w:rPr>
          <w:sz w:val="28"/>
          <w:szCs w:val="28"/>
        </w:rPr>
        <w:t xml:space="preserve"> </w:t>
      </w:r>
      <w:r w:rsidR="00E1428D">
        <w:rPr>
          <w:sz w:val="28"/>
          <w:szCs w:val="28"/>
        </w:rPr>
        <w:t>сельского</w:t>
      </w:r>
      <w:r w:rsidR="00A041F0">
        <w:rPr>
          <w:sz w:val="28"/>
          <w:szCs w:val="28"/>
        </w:rPr>
        <w:t xml:space="preserve"> поселения</w:t>
      </w:r>
      <w:r>
        <w:rPr>
          <w:sz w:val="28"/>
          <w:szCs w:val="28"/>
        </w:rPr>
        <w:t xml:space="preserve"> с одновременным направлением в Администрацию </w:t>
      </w:r>
      <w:proofErr w:type="spellStart"/>
      <w:r w:rsidR="00E1428D">
        <w:rPr>
          <w:sz w:val="28"/>
          <w:szCs w:val="28"/>
        </w:rPr>
        <w:t>Кааламского</w:t>
      </w:r>
      <w:proofErr w:type="spellEnd"/>
      <w:r>
        <w:rPr>
          <w:sz w:val="28"/>
          <w:szCs w:val="28"/>
        </w:rPr>
        <w:t xml:space="preserve"> </w:t>
      </w:r>
      <w:r w:rsidR="00E1428D">
        <w:rPr>
          <w:sz w:val="28"/>
          <w:szCs w:val="28"/>
        </w:rPr>
        <w:t>сельского</w:t>
      </w:r>
      <w:r w:rsidR="00A041F0">
        <w:rPr>
          <w:sz w:val="28"/>
          <w:szCs w:val="28"/>
        </w:rPr>
        <w:t xml:space="preserve"> поселения</w:t>
      </w:r>
      <w:r>
        <w:rPr>
          <w:sz w:val="28"/>
          <w:szCs w:val="28"/>
        </w:rPr>
        <w:t>.</w:t>
      </w:r>
    </w:p>
    <w:p w:rsidR="008C3360" w:rsidRDefault="008C3360" w:rsidP="00C75527">
      <w:pPr>
        <w:ind w:firstLine="709"/>
        <w:jc w:val="both"/>
        <w:rPr>
          <w:sz w:val="28"/>
          <w:szCs w:val="28"/>
        </w:rPr>
      </w:pPr>
    </w:p>
    <w:p w:rsidR="008C3360" w:rsidRPr="00FE1043" w:rsidRDefault="008C3360" w:rsidP="00C75527">
      <w:pPr>
        <w:ind w:firstLine="709"/>
        <w:jc w:val="both"/>
        <w:rPr>
          <w:b/>
          <w:sz w:val="28"/>
          <w:szCs w:val="28"/>
        </w:rPr>
      </w:pPr>
    </w:p>
    <w:p w:rsidR="00F05F4C" w:rsidRDefault="00F05F4C" w:rsidP="00F05F4C">
      <w:pPr>
        <w:jc w:val="center"/>
        <w:rPr>
          <w:b/>
          <w:sz w:val="28"/>
          <w:szCs w:val="28"/>
        </w:rPr>
      </w:pPr>
    </w:p>
    <w:p w:rsidR="00F05F4C" w:rsidRDefault="00F05F4C" w:rsidP="00F05F4C">
      <w:pPr>
        <w:jc w:val="center"/>
        <w:rPr>
          <w:b/>
          <w:sz w:val="28"/>
          <w:szCs w:val="28"/>
        </w:rPr>
      </w:pPr>
      <w:r>
        <w:rPr>
          <w:b/>
          <w:sz w:val="28"/>
          <w:szCs w:val="28"/>
        </w:rPr>
        <w:lastRenderedPageBreak/>
        <w:t xml:space="preserve">Предлагаемые представления и /или предписания: </w:t>
      </w:r>
    </w:p>
    <w:p w:rsidR="00F05F4C" w:rsidRPr="00946973" w:rsidRDefault="00F05F4C" w:rsidP="00F05F4C">
      <w:pPr>
        <w:ind w:left="-113"/>
        <w:jc w:val="both"/>
        <w:rPr>
          <w:sz w:val="28"/>
          <w:szCs w:val="28"/>
        </w:rPr>
      </w:pPr>
      <w:r>
        <w:rPr>
          <w:sz w:val="28"/>
          <w:szCs w:val="28"/>
        </w:rPr>
        <w:t xml:space="preserve"> </w:t>
      </w:r>
      <w:r>
        <w:rPr>
          <w:sz w:val="28"/>
          <w:szCs w:val="28"/>
        </w:rPr>
        <w:tab/>
      </w:r>
      <w:r>
        <w:rPr>
          <w:sz w:val="28"/>
          <w:szCs w:val="28"/>
        </w:rPr>
        <w:tab/>
      </w:r>
      <w:r w:rsidRPr="00946973">
        <w:rPr>
          <w:sz w:val="28"/>
          <w:szCs w:val="28"/>
        </w:rPr>
        <w:t xml:space="preserve">Направить представление о результатах </w:t>
      </w:r>
      <w:r>
        <w:rPr>
          <w:sz w:val="28"/>
          <w:szCs w:val="28"/>
        </w:rPr>
        <w:t>экспертно-аналитического</w:t>
      </w:r>
      <w:r w:rsidRPr="00946973">
        <w:rPr>
          <w:sz w:val="28"/>
          <w:szCs w:val="28"/>
        </w:rPr>
        <w:t xml:space="preserve"> мероприятия «</w:t>
      </w:r>
      <w:r>
        <w:rPr>
          <w:sz w:val="28"/>
          <w:szCs w:val="28"/>
        </w:rPr>
        <w:t xml:space="preserve">Внешняя проверка годового отчета об исполнении бюджета </w:t>
      </w:r>
      <w:proofErr w:type="spellStart"/>
      <w:r w:rsidR="00E1428D">
        <w:rPr>
          <w:sz w:val="28"/>
          <w:szCs w:val="28"/>
        </w:rPr>
        <w:t>Кааламского</w:t>
      </w:r>
      <w:proofErr w:type="spellEnd"/>
      <w:r>
        <w:rPr>
          <w:sz w:val="28"/>
          <w:szCs w:val="28"/>
        </w:rPr>
        <w:t xml:space="preserve"> </w:t>
      </w:r>
      <w:r w:rsidR="00E1428D">
        <w:rPr>
          <w:sz w:val="28"/>
          <w:szCs w:val="28"/>
        </w:rPr>
        <w:t>сельского</w:t>
      </w:r>
      <w:r>
        <w:rPr>
          <w:sz w:val="28"/>
          <w:szCs w:val="28"/>
        </w:rPr>
        <w:t xml:space="preserve"> поселения за 201</w:t>
      </w:r>
      <w:r w:rsidR="008C3360">
        <w:rPr>
          <w:sz w:val="28"/>
          <w:szCs w:val="28"/>
        </w:rPr>
        <w:t>7</w:t>
      </w:r>
      <w:r>
        <w:rPr>
          <w:sz w:val="28"/>
          <w:szCs w:val="28"/>
        </w:rPr>
        <w:t xml:space="preserve"> год</w:t>
      </w:r>
      <w:r w:rsidRPr="00946973">
        <w:rPr>
          <w:sz w:val="28"/>
          <w:szCs w:val="28"/>
        </w:rPr>
        <w:t xml:space="preserve">» в адрес </w:t>
      </w:r>
      <w:r>
        <w:rPr>
          <w:sz w:val="28"/>
          <w:szCs w:val="28"/>
        </w:rPr>
        <w:t xml:space="preserve">Администрации </w:t>
      </w:r>
      <w:proofErr w:type="spellStart"/>
      <w:r w:rsidR="00E1428D">
        <w:rPr>
          <w:sz w:val="28"/>
          <w:szCs w:val="28"/>
        </w:rPr>
        <w:t>Кааламского</w:t>
      </w:r>
      <w:proofErr w:type="spellEnd"/>
      <w:r>
        <w:rPr>
          <w:sz w:val="28"/>
          <w:szCs w:val="28"/>
        </w:rPr>
        <w:t xml:space="preserve"> </w:t>
      </w:r>
      <w:r w:rsidR="00E1428D">
        <w:rPr>
          <w:sz w:val="28"/>
          <w:szCs w:val="28"/>
        </w:rPr>
        <w:t>сельского</w:t>
      </w:r>
      <w:r>
        <w:rPr>
          <w:sz w:val="28"/>
          <w:szCs w:val="28"/>
        </w:rPr>
        <w:t xml:space="preserve"> поселения</w:t>
      </w:r>
      <w:proofErr w:type="gramStart"/>
      <w:r>
        <w:rPr>
          <w:sz w:val="28"/>
          <w:szCs w:val="28"/>
        </w:rPr>
        <w:t>.</w:t>
      </w:r>
      <w:r w:rsidRPr="00946973">
        <w:rPr>
          <w:sz w:val="28"/>
          <w:szCs w:val="28"/>
        </w:rPr>
        <w:t>.</w:t>
      </w:r>
      <w:proofErr w:type="gramEnd"/>
    </w:p>
    <w:p w:rsidR="0099694C" w:rsidRDefault="0099694C" w:rsidP="003C6D17">
      <w:pPr>
        <w:spacing w:after="100" w:afterAutospacing="1"/>
        <w:ind w:left="1080"/>
        <w:jc w:val="both"/>
        <w:rPr>
          <w:b/>
          <w:sz w:val="28"/>
          <w:szCs w:val="28"/>
        </w:rPr>
      </w:pPr>
    </w:p>
    <w:p w:rsidR="003C6D17" w:rsidRDefault="003C6D17" w:rsidP="003C6D17">
      <w:pPr>
        <w:spacing w:after="100" w:afterAutospacing="1"/>
        <w:ind w:left="1080"/>
        <w:jc w:val="both"/>
        <w:rPr>
          <w:b/>
          <w:sz w:val="28"/>
          <w:szCs w:val="28"/>
        </w:rPr>
      </w:pPr>
    </w:p>
    <w:p w:rsidR="0099694C" w:rsidRDefault="0099694C" w:rsidP="003C6D17">
      <w:pPr>
        <w:ind w:left="1080" w:hanging="1080"/>
        <w:jc w:val="both"/>
      </w:pPr>
      <w:r>
        <w:rPr>
          <w:b/>
          <w:sz w:val="28"/>
          <w:szCs w:val="28"/>
        </w:rPr>
        <w:t>Председатель</w:t>
      </w:r>
      <w:r w:rsidR="003C6D17">
        <w:rPr>
          <w:b/>
          <w:sz w:val="28"/>
          <w:szCs w:val="28"/>
        </w:rPr>
        <w:t xml:space="preserve"> комитета       </w:t>
      </w:r>
      <w:r>
        <w:rPr>
          <w:b/>
          <w:sz w:val="28"/>
          <w:szCs w:val="28"/>
        </w:rPr>
        <w:t xml:space="preserve">                               </w:t>
      </w:r>
      <w:r w:rsidR="008C3360">
        <w:rPr>
          <w:b/>
          <w:sz w:val="28"/>
          <w:szCs w:val="28"/>
        </w:rPr>
        <w:t xml:space="preserve">           </w:t>
      </w:r>
      <w:r>
        <w:rPr>
          <w:b/>
          <w:sz w:val="28"/>
          <w:szCs w:val="28"/>
        </w:rPr>
        <w:t xml:space="preserve">           Астафьева Н.А.</w:t>
      </w:r>
    </w:p>
    <w:sectPr w:rsidR="0099694C" w:rsidSect="00043E0F">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7F" w:rsidRDefault="00EE687F" w:rsidP="00043E0F">
      <w:r>
        <w:separator/>
      </w:r>
    </w:p>
  </w:endnote>
  <w:endnote w:type="continuationSeparator" w:id="0">
    <w:p w:rsidR="00EE687F" w:rsidRDefault="00EE687F" w:rsidP="000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7F" w:rsidRDefault="00EE687F" w:rsidP="00043E0F">
      <w:r>
        <w:separator/>
      </w:r>
    </w:p>
  </w:footnote>
  <w:footnote w:type="continuationSeparator" w:id="0">
    <w:p w:rsidR="00EE687F" w:rsidRDefault="00EE687F" w:rsidP="0004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312"/>
      <w:docPartObj>
        <w:docPartGallery w:val="Page Numbers (Top of Page)"/>
        <w:docPartUnique/>
      </w:docPartObj>
    </w:sdtPr>
    <w:sdtEndPr/>
    <w:sdtContent>
      <w:p w:rsidR="00267A9B" w:rsidRDefault="00267A9B">
        <w:pPr>
          <w:pStyle w:val="af"/>
          <w:jc w:val="right"/>
        </w:pPr>
        <w:r>
          <w:fldChar w:fldCharType="begin"/>
        </w:r>
        <w:r>
          <w:instrText>PAGE   \* MERGEFORMAT</w:instrText>
        </w:r>
        <w:r>
          <w:fldChar w:fldCharType="separate"/>
        </w:r>
        <w:r w:rsidR="00952276">
          <w:rPr>
            <w:noProof/>
          </w:rPr>
          <w:t>42</w:t>
        </w:r>
        <w:r>
          <w:fldChar w:fldCharType="end"/>
        </w:r>
      </w:p>
    </w:sdtContent>
  </w:sdt>
  <w:p w:rsidR="00267A9B" w:rsidRDefault="00267A9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E9F"/>
    <w:multiLevelType w:val="hybridMultilevel"/>
    <w:tmpl w:val="1E88BBF0"/>
    <w:lvl w:ilvl="0" w:tplc="C2C824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7AE4B35"/>
    <w:multiLevelType w:val="hybridMultilevel"/>
    <w:tmpl w:val="CE82FB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EF0E17"/>
    <w:multiLevelType w:val="multilevel"/>
    <w:tmpl w:val="73087768"/>
    <w:lvl w:ilvl="0">
      <w:start w:val="7"/>
      <w:numFmt w:val="decimal"/>
      <w:lvlText w:val="%1."/>
      <w:lvlJc w:val="left"/>
      <w:pPr>
        <w:ind w:left="432" w:hanging="432"/>
      </w:pPr>
      <w:rPr>
        <w:rFonts w:hint="default"/>
        <w:sz w:val="28"/>
      </w:rPr>
    </w:lvl>
    <w:lvl w:ilvl="1">
      <w:start w:val="1"/>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
    <w:nsid w:val="1EC510C0"/>
    <w:multiLevelType w:val="hybridMultilevel"/>
    <w:tmpl w:val="8516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744B7"/>
    <w:multiLevelType w:val="multilevel"/>
    <w:tmpl w:val="D0804A3E"/>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6B68DC"/>
    <w:multiLevelType w:val="hybridMultilevel"/>
    <w:tmpl w:val="3726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66334"/>
    <w:multiLevelType w:val="multilevel"/>
    <w:tmpl w:val="0C1AAA48"/>
    <w:lvl w:ilvl="0">
      <w:start w:val="6"/>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2F6E48A6"/>
    <w:multiLevelType w:val="multilevel"/>
    <w:tmpl w:val="F4E0FA0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30A3FB3"/>
    <w:multiLevelType w:val="hybridMultilevel"/>
    <w:tmpl w:val="D69E1102"/>
    <w:lvl w:ilvl="0" w:tplc="BCE8BE3E">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B51125"/>
    <w:multiLevelType w:val="hybridMultilevel"/>
    <w:tmpl w:val="BD02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11072"/>
    <w:multiLevelType w:val="hybridMultilevel"/>
    <w:tmpl w:val="FA505A70"/>
    <w:lvl w:ilvl="0" w:tplc="D938EA96">
      <w:start w:val="3"/>
      <w:numFmt w:val="decimal"/>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48147C9"/>
    <w:multiLevelType w:val="hybridMultilevel"/>
    <w:tmpl w:val="1E46A65C"/>
    <w:lvl w:ilvl="0" w:tplc="817ABA2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24D19"/>
    <w:multiLevelType w:val="hybridMultilevel"/>
    <w:tmpl w:val="00E24D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5EE4136A"/>
    <w:multiLevelType w:val="multilevel"/>
    <w:tmpl w:val="A54007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61F70E6B"/>
    <w:multiLevelType w:val="hybridMultilevel"/>
    <w:tmpl w:val="F912AFEA"/>
    <w:lvl w:ilvl="0" w:tplc="A2007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48B065E"/>
    <w:multiLevelType w:val="hybridMultilevel"/>
    <w:tmpl w:val="A7F04C2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633EA2"/>
    <w:multiLevelType w:val="hybridMultilevel"/>
    <w:tmpl w:val="98A22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8F150F"/>
    <w:multiLevelType w:val="hybridMultilevel"/>
    <w:tmpl w:val="5382F854"/>
    <w:lvl w:ilvl="0" w:tplc="416C2DF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6C154C"/>
    <w:multiLevelType w:val="hybridMultilevel"/>
    <w:tmpl w:val="2BF6E1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CAC4965"/>
    <w:multiLevelType w:val="hybridMultilevel"/>
    <w:tmpl w:val="8A9285C2"/>
    <w:lvl w:ilvl="0" w:tplc="D0341AEC">
      <w:start w:val="1"/>
      <w:numFmt w:val="decimal"/>
      <w:lvlText w:val="%1."/>
      <w:lvlJc w:val="left"/>
      <w:pPr>
        <w:ind w:left="816" w:hanging="456"/>
      </w:pPr>
      <w:rPr>
        <w:rFonts w:ascii="Times New Roman" w:hAnsi="Times New Roman" w:cs="Times New Roman"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34B6E"/>
    <w:multiLevelType w:val="hybridMultilevel"/>
    <w:tmpl w:val="AE4413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C3B3E00"/>
    <w:multiLevelType w:val="multilevel"/>
    <w:tmpl w:val="9FF0689A"/>
    <w:lvl w:ilvl="0">
      <w:start w:val="6"/>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D3536F4"/>
    <w:multiLevelType w:val="multilevel"/>
    <w:tmpl w:val="5E844C22"/>
    <w:lvl w:ilvl="0">
      <w:start w:val="1"/>
      <w:numFmt w:val="decimal"/>
      <w:lvlText w:val="%1."/>
      <w:lvlJc w:val="left"/>
      <w:pPr>
        <w:ind w:left="1140" w:hanging="360"/>
      </w:pPr>
      <w:rPr>
        <w:rFonts w:hint="default"/>
        <w:b w:val="0"/>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num w:numId="1">
    <w:abstractNumId w:val="13"/>
  </w:num>
  <w:num w:numId="2">
    <w:abstractNumId w:val="18"/>
  </w:num>
  <w:num w:numId="3">
    <w:abstractNumId w:val="20"/>
  </w:num>
  <w:num w:numId="4">
    <w:abstractNumId w:val="15"/>
  </w:num>
  <w:num w:numId="5">
    <w:abstractNumId w:val="11"/>
  </w:num>
  <w:num w:numId="6">
    <w:abstractNumId w:val="7"/>
  </w:num>
  <w:num w:numId="7">
    <w:abstractNumId w:val="16"/>
  </w:num>
  <w:num w:numId="8">
    <w:abstractNumId w:val="10"/>
  </w:num>
  <w:num w:numId="9">
    <w:abstractNumId w:val="6"/>
  </w:num>
  <w:num w:numId="10">
    <w:abstractNumId w:val="0"/>
  </w:num>
  <w:num w:numId="11">
    <w:abstractNumId w:val="8"/>
  </w:num>
  <w:num w:numId="12">
    <w:abstractNumId w:val="4"/>
  </w:num>
  <w:num w:numId="13">
    <w:abstractNumId w:val="21"/>
  </w:num>
  <w:num w:numId="14">
    <w:abstractNumId w:val="2"/>
  </w:num>
  <w:num w:numId="15">
    <w:abstractNumId w:val="14"/>
  </w:num>
  <w:num w:numId="16">
    <w:abstractNumId w:val="3"/>
  </w:num>
  <w:num w:numId="17">
    <w:abstractNumId w:val="22"/>
  </w:num>
  <w:num w:numId="18">
    <w:abstractNumId w:val="5"/>
  </w:num>
  <w:num w:numId="19">
    <w:abstractNumId w:val="12"/>
  </w:num>
  <w:num w:numId="20">
    <w:abstractNumId w:val="1"/>
  </w:num>
  <w:num w:numId="21">
    <w:abstractNumId w:val="9"/>
  </w:num>
  <w:num w:numId="22">
    <w:abstractNumId w:val="19"/>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BE"/>
    <w:rsid w:val="00001B37"/>
    <w:rsid w:val="000055FA"/>
    <w:rsid w:val="00006CEB"/>
    <w:rsid w:val="00010D51"/>
    <w:rsid w:val="0002587E"/>
    <w:rsid w:val="000330A3"/>
    <w:rsid w:val="00034C8F"/>
    <w:rsid w:val="00042440"/>
    <w:rsid w:val="000426CC"/>
    <w:rsid w:val="00043E0F"/>
    <w:rsid w:val="00045E21"/>
    <w:rsid w:val="0004677D"/>
    <w:rsid w:val="000500C9"/>
    <w:rsid w:val="000533FA"/>
    <w:rsid w:val="00056996"/>
    <w:rsid w:val="00056F16"/>
    <w:rsid w:val="00063EED"/>
    <w:rsid w:val="00064B9F"/>
    <w:rsid w:val="0007078E"/>
    <w:rsid w:val="00070EB1"/>
    <w:rsid w:val="000727F3"/>
    <w:rsid w:val="000742DF"/>
    <w:rsid w:val="000751BE"/>
    <w:rsid w:val="00075F19"/>
    <w:rsid w:val="00076EF1"/>
    <w:rsid w:val="00077BE0"/>
    <w:rsid w:val="0008126D"/>
    <w:rsid w:val="0008277D"/>
    <w:rsid w:val="000835FA"/>
    <w:rsid w:val="000907AD"/>
    <w:rsid w:val="00090B8B"/>
    <w:rsid w:val="00096C9D"/>
    <w:rsid w:val="000A0EBA"/>
    <w:rsid w:val="000A11E1"/>
    <w:rsid w:val="000A72A2"/>
    <w:rsid w:val="000B167D"/>
    <w:rsid w:val="000B20B0"/>
    <w:rsid w:val="000B3CB1"/>
    <w:rsid w:val="000B4B9D"/>
    <w:rsid w:val="000B5341"/>
    <w:rsid w:val="000B59DC"/>
    <w:rsid w:val="000B5DE3"/>
    <w:rsid w:val="000C364B"/>
    <w:rsid w:val="000C405F"/>
    <w:rsid w:val="000D1200"/>
    <w:rsid w:val="000D1340"/>
    <w:rsid w:val="000D2507"/>
    <w:rsid w:val="000D40F7"/>
    <w:rsid w:val="000E2FCF"/>
    <w:rsid w:val="000E4F3A"/>
    <w:rsid w:val="000E5BC0"/>
    <w:rsid w:val="000E619A"/>
    <w:rsid w:val="000E63FB"/>
    <w:rsid w:val="000E7DC8"/>
    <w:rsid w:val="000F042B"/>
    <w:rsid w:val="000F378B"/>
    <w:rsid w:val="000F3C8B"/>
    <w:rsid w:val="001014A4"/>
    <w:rsid w:val="00112A53"/>
    <w:rsid w:val="00115B76"/>
    <w:rsid w:val="00116073"/>
    <w:rsid w:val="00120015"/>
    <w:rsid w:val="0012008D"/>
    <w:rsid w:val="0012285C"/>
    <w:rsid w:val="00125686"/>
    <w:rsid w:val="00126CFA"/>
    <w:rsid w:val="00127169"/>
    <w:rsid w:val="00127CE8"/>
    <w:rsid w:val="00142512"/>
    <w:rsid w:val="00143AF5"/>
    <w:rsid w:val="001444C5"/>
    <w:rsid w:val="001467C6"/>
    <w:rsid w:val="00155EEB"/>
    <w:rsid w:val="00167F9F"/>
    <w:rsid w:val="001713DC"/>
    <w:rsid w:val="00171A02"/>
    <w:rsid w:val="00171EFD"/>
    <w:rsid w:val="001770C7"/>
    <w:rsid w:val="00180895"/>
    <w:rsid w:val="00182588"/>
    <w:rsid w:val="0018323B"/>
    <w:rsid w:val="00183ECE"/>
    <w:rsid w:val="00186476"/>
    <w:rsid w:val="00190DBB"/>
    <w:rsid w:val="00197D06"/>
    <w:rsid w:val="001A1534"/>
    <w:rsid w:val="001A34BE"/>
    <w:rsid w:val="001A76C0"/>
    <w:rsid w:val="001C132B"/>
    <w:rsid w:val="001C2917"/>
    <w:rsid w:val="001C2974"/>
    <w:rsid w:val="001C7598"/>
    <w:rsid w:val="001C785E"/>
    <w:rsid w:val="001D169B"/>
    <w:rsid w:val="001D4327"/>
    <w:rsid w:val="001D49A4"/>
    <w:rsid w:val="001D5E46"/>
    <w:rsid w:val="001D616F"/>
    <w:rsid w:val="001E0130"/>
    <w:rsid w:val="001E043B"/>
    <w:rsid w:val="001E66B8"/>
    <w:rsid w:val="001F5062"/>
    <w:rsid w:val="002056CD"/>
    <w:rsid w:val="00212A2B"/>
    <w:rsid w:val="00220486"/>
    <w:rsid w:val="0022133A"/>
    <w:rsid w:val="00225F66"/>
    <w:rsid w:val="00225FCF"/>
    <w:rsid w:val="0022637D"/>
    <w:rsid w:val="0023169F"/>
    <w:rsid w:val="00231F5A"/>
    <w:rsid w:val="00232DAB"/>
    <w:rsid w:val="00241F07"/>
    <w:rsid w:val="002456E7"/>
    <w:rsid w:val="002572F2"/>
    <w:rsid w:val="00257947"/>
    <w:rsid w:val="002608E9"/>
    <w:rsid w:val="00262165"/>
    <w:rsid w:val="00265BF6"/>
    <w:rsid w:val="00267A9B"/>
    <w:rsid w:val="002705FA"/>
    <w:rsid w:val="002714A7"/>
    <w:rsid w:val="00275D45"/>
    <w:rsid w:val="002770F2"/>
    <w:rsid w:val="0028005F"/>
    <w:rsid w:val="00280DE1"/>
    <w:rsid w:val="00283A0C"/>
    <w:rsid w:val="00285F94"/>
    <w:rsid w:val="00286337"/>
    <w:rsid w:val="00292924"/>
    <w:rsid w:val="00292CB1"/>
    <w:rsid w:val="00292F90"/>
    <w:rsid w:val="002A251C"/>
    <w:rsid w:val="002B16A7"/>
    <w:rsid w:val="002B1DD1"/>
    <w:rsid w:val="002B2655"/>
    <w:rsid w:val="002B4DAB"/>
    <w:rsid w:val="002B5803"/>
    <w:rsid w:val="002B6FA5"/>
    <w:rsid w:val="002C3E27"/>
    <w:rsid w:val="002C4AA0"/>
    <w:rsid w:val="002D138C"/>
    <w:rsid w:val="002D1FC2"/>
    <w:rsid w:val="002D2F87"/>
    <w:rsid w:val="002D36B0"/>
    <w:rsid w:val="002D3802"/>
    <w:rsid w:val="002D3D99"/>
    <w:rsid w:val="002E0A8F"/>
    <w:rsid w:val="002E130E"/>
    <w:rsid w:val="002E7FEF"/>
    <w:rsid w:val="002F4491"/>
    <w:rsid w:val="002F4AD8"/>
    <w:rsid w:val="002F6CEF"/>
    <w:rsid w:val="002F6D20"/>
    <w:rsid w:val="00302C8F"/>
    <w:rsid w:val="00304543"/>
    <w:rsid w:val="00306993"/>
    <w:rsid w:val="0031097F"/>
    <w:rsid w:val="00312A96"/>
    <w:rsid w:val="00312DF9"/>
    <w:rsid w:val="003165CB"/>
    <w:rsid w:val="003232F0"/>
    <w:rsid w:val="00325BC9"/>
    <w:rsid w:val="00331631"/>
    <w:rsid w:val="003340C2"/>
    <w:rsid w:val="003352F4"/>
    <w:rsid w:val="0033581F"/>
    <w:rsid w:val="00335BF7"/>
    <w:rsid w:val="00341B9B"/>
    <w:rsid w:val="003505C0"/>
    <w:rsid w:val="00351217"/>
    <w:rsid w:val="0035440C"/>
    <w:rsid w:val="00362D47"/>
    <w:rsid w:val="00363C21"/>
    <w:rsid w:val="003656BA"/>
    <w:rsid w:val="00372A36"/>
    <w:rsid w:val="00382015"/>
    <w:rsid w:val="00385D71"/>
    <w:rsid w:val="003902E1"/>
    <w:rsid w:val="00391151"/>
    <w:rsid w:val="003913A6"/>
    <w:rsid w:val="003940B8"/>
    <w:rsid w:val="003A0D7D"/>
    <w:rsid w:val="003A1D78"/>
    <w:rsid w:val="003A2780"/>
    <w:rsid w:val="003A4DA6"/>
    <w:rsid w:val="003A61ED"/>
    <w:rsid w:val="003B552C"/>
    <w:rsid w:val="003B704A"/>
    <w:rsid w:val="003C0FE1"/>
    <w:rsid w:val="003C3944"/>
    <w:rsid w:val="003C497E"/>
    <w:rsid w:val="003C6D17"/>
    <w:rsid w:val="003C7535"/>
    <w:rsid w:val="003E33DB"/>
    <w:rsid w:val="003E75D9"/>
    <w:rsid w:val="003E7F12"/>
    <w:rsid w:val="003F1646"/>
    <w:rsid w:val="003F7A97"/>
    <w:rsid w:val="004016DB"/>
    <w:rsid w:val="00403DCE"/>
    <w:rsid w:val="0040520C"/>
    <w:rsid w:val="00412137"/>
    <w:rsid w:val="0041215D"/>
    <w:rsid w:val="004124CB"/>
    <w:rsid w:val="004149D0"/>
    <w:rsid w:val="004155E1"/>
    <w:rsid w:val="00417D95"/>
    <w:rsid w:val="00421A5C"/>
    <w:rsid w:val="00422329"/>
    <w:rsid w:val="004225DD"/>
    <w:rsid w:val="004245F7"/>
    <w:rsid w:val="004249B2"/>
    <w:rsid w:val="004257D5"/>
    <w:rsid w:val="0042582D"/>
    <w:rsid w:val="0042625F"/>
    <w:rsid w:val="00431DC8"/>
    <w:rsid w:val="00432BE5"/>
    <w:rsid w:val="00437E5D"/>
    <w:rsid w:val="004404B9"/>
    <w:rsid w:val="004405F8"/>
    <w:rsid w:val="004427A4"/>
    <w:rsid w:val="00443001"/>
    <w:rsid w:val="0044621F"/>
    <w:rsid w:val="00447BE1"/>
    <w:rsid w:val="004516CF"/>
    <w:rsid w:val="00460408"/>
    <w:rsid w:val="00463296"/>
    <w:rsid w:val="00464EAA"/>
    <w:rsid w:val="00464F34"/>
    <w:rsid w:val="00465221"/>
    <w:rsid w:val="004670FE"/>
    <w:rsid w:val="00470661"/>
    <w:rsid w:val="00470F99"/>
    <w:rsid w:val="00471EAC"/>
    <w:rsid w:val="004725EA"/>
    <w:rsid w:val="00472C76"/>
    <w:rsid w:val="004753C6"/>
    <w:rsid w:val="00476727"/>
    <w:rsid w:val="00477401"/>
    <w:rsid w:val="004803EA"/>
    <w:rsid w:val="00480D51"/>
    <w:rsid w:val="00482B28"/>
    <w:rsid w:val="00483DCE"/>
    <w:rsid w:val="00484912"/>
    <w:rsid w:val="004858C4"/>
    <w:rsid w:val="00485D7F"/>
    <w:rsid w:val="00490A17"/>
    <w:rsid w:val="00497773"/>
    <w:rsid w:val="004A3A75"/>
    <w:rsid w:val="004A4846"/>
    <w:rsid w:val="004A77A0"/>
    <w:rsid w:val="004B3743"/>
    <w:rsid w:val="004B5496"/>
    <w:rsid w:val="004C1E35"/>
    <w:rsid w:val="004C6475"/>
    <w:rsid w:val="004D0C39"/>
    <w:rsid w:val="004D2A52"/>
    <w:rsid w:val="004D5C41"/>
    <w:rsid w:val="004D6116"/>
    <w:rsid w:val="004D7CBC"/>
    <w:rsid w:val="004E01A5"/>
    <w:rsid w:val="004E135C"/>
    <w:rsid w:val="004F6775"/>
    <w:rsid w:val="00501BF1"/>
    <w:rsid w:val="00505552"/>
    <w:rsid w:val="005061F6"/>
    <w:rsid w:val="00511DC0"/>
    <w:rsid w:val="00511E3B"/>
    <w:rsid w:val="00512865"/>
    <w:rsid w:val="00512A64"/>
    <w:rsid w:val="005146F6"/>
    <w:rsid w:val="00514F22"/>
    <w:rsid w:val="00521524"/>
    <w:rsid w:val="0052294D"/>
    <w:rsid w:val="00522A00"/>
    <w:rsid w:val="005239BA"/>
    <w:rsid w:val="005263EB"/>
    <w:rsid w:val="005276D5"/>
    <w:rsid w:val="00530047"/>
    <w:rsid w:val="005316D4"/>
    <w:rsid w:val="00532E84"/>
    <w:rsid w:val="0053523E"/>
    <w:rsid w:val="0054311F"/>
    <w:rsid w:val="005432DB"/>
    <w:rsid w:val="0054331B"/>
    <w:rsid w:val="00544E90"/>
    <w:rsid w:val="005459CF"/>
    <w:rsid w:val="00545BFB"/>
    <w:rsid w:val="005505EE"/>
    <w:rsid w:val="005542DA"/>
    <w:rsid w:val="00557978"/>
    <w:rsid w:val="005624A3"/>
    <w:rsid w:val="00573277"/>
    <w:rsid w:val="00582E20"/>
    <w:rsid w:val="00585082"/>
    <w:rsid w:val="00585484"/>
    <w:rsid w:val="005A0455"/>
    <w:rsid w:val="005A0DFE"/>
    <w:rsid w:val="005A3B45"/>
    <w:rsid w:val="005A5A8D"/>
    <w:rsid w:val="005A7CBE"/>
    <w:rsid w:val="005B36C0"/>
    <w:rsid w:val="005B3CD2"/>
    <w:rsid w:val="005B712F"/>
    <w:rsid w:val="005C2712"/>
    <w:rsid w:val="005C4A82"/>
    <w:rsid w:val="005C5E79"/>
    <w:rsid w:val="005C71E5"/>
    <w:rsid w:val="005C7FBB"/>
    <w:rsid w:val="005D17C0"/>
    <w:rsid w:val="005D1BE5"/>
    <w:rsid w:val="005D7070"/>
    <w:rsid w:val="005E1D23"/>
    <w:rsid w:val="005E28DE"/>
    <w:rsid w:val="005E2B2B"/>
    <w:rsid w:val="005E2D4F"/>
    <w:rsid w:val="005E384D"/>
    <w:rsid w:val="005E3A01"/>
    <w:rsid w:val="005E5A07"/>
    <w:rsid w:val="005E63DA"/>
    <w:rsid w:val="005E7F5D"/>
    <w:rsid w:val="005F089D"/>
    <w:rsid w:val="005F2C0D"/>
    <w:rsid w:val="005F7C74"/>
    <w:rsid w:val="00602896"/>
    <w:rsid w:val="00603DC4"/>
    <w:rsid w:val="00605B24"/>
    <w:rsid w:val="0060605C"/>
    <w:rsid w:val="00611EEC"/>
    <w:rsid w:val="006142EA"/>
    <w:rsid w:val="00617E51"/>
    <w:rsid w:val="00620A9F"/>
    <w:rsid w:val="0062402A"/>
    <w:rsid w:val="00626D31"/>
    <w:rsid w:val="006279EF"/>
    <w:rsid w:val="00630D7E"/>
    <w:rsid w:val="006313EB"/>
    <w:rsid w:val="00631FB6"/>
    <w:rsid w:val="006335FF"/>
    <w:rsid w:val="00633EBE"/>
    <w:rsid w:val="00634FEF"/>
    <w:rsid w:val="006422D9"/>
    <w:rsid w:val="00643CD5"/>
    <w:rsid w:val="006459CB"/>
    <w:rsid w:val="006507FD"/>
    <w:rsid w:val="00652C09"/>
    <w:rsid w:val="00655056"/>
    <w:rsid w:val="00656A72"/>
    <w:rsid w:val="00657A7D"/>
    <w:rsid w:val="00657D7F"/>
    <w:rsid w:val="006616F7"/>
    <w:rsid w:val="00662E2C"/>
    <w:rsid w:val="00667711"/>
    <w:rsid w:val="006712C4"/>
    <w:rsid w:val="00673E38"/>
    <w:rsid w:val="006760E5"/>
    <w:rsid w:val="00676328"/>
    <w:rsid w:val="00682AC4"/>
    <w:rsid w:val="00683733"/>
    <w:rsid w:val="00684906"/>
    <w:rsid w:val="0068646E"/>
    <w:rsid w:val="00686D68"/>
    <w:rsid w:val="00690D42"/>
    <w:rsid w:val="006911FC"/>
    <w:rsid w:val="006971DF"/>
    <w:rsid w:val="00697380"/>
    <w:rsid w:val="006A0285"/>
    <w:rsid w:val="006A1355"/>
    <w:rsid w:val="006A357E"/>
    <w:rsid w:val="006A533C"/>
    <w:rsid w:val="006A6484"/>
    <w:rsid w:val="006A6568"/>
    <w:rsid w:val="006B283D"/>
    <w:rsid w:val="006C0F7D"/>
    <w:rsid w:val="006C1A72"/>
    <w:rsid w:val="006C2C3B"/>
    <w:rsid w:val="006C42AF"/>
    <w:rsid w:val="006C499D"/>
    <w:rsid w:val="006C69AC"/>
    <w:rsid w:val="006D421A"/>
    <w:rsid w:val="006D5EB1"/>
    <w:rsid w:val="006E5CC0"/>
    <w:rsid w:val="006E5D0D"/>
    <w:rsid w:val="006E701D"/>
    <w:rsid w:val="006F1FC5"/>
    <w:rsid w:val="006F4BAA"/>
    <w:rsid w:val="00701115"/>
    <w:rsid w:val="00704D66"/>
    <w:rsid w:val="0071005D"/>
    <w:rsid w:val="0071309B"/>
    <w:rsid w:val="00716D77"/>
    <w:rsid w:val="00723C6C"/>
    <w:rsid w:val="00724420"/>
    <w:rsid w:val="00731272"/>
    <w:rsid w:val="0073280D"/>
    <w:rsid w:val="00732B29"/>
    <w:rsid w:val="007373F3"/>
    <w:rsid w:val="00741875"/>
    <w:rsid w:val="00743E44"/>
    <w:rsid w:val="00744167"/>
    <w:rsid w:val="00746160"/>
    <w:rsid w:val="00750ED5"/>
    <w:rsid w:val="007541F0"/>
    <w:rsid w:val="00756F0E"/>
    <w:rsid w:val="00757A6B"/>
    <w:rsid w:val="00761FD9"/>
    <w:rsid w:val="007729FE"/>
    <w:rsid w:val="00773663"/>
    <w:rsid w:val="007777BA"/>
    <w:rsid w:val="00777EDB"/>
    <w:rsid w:val="00784BBA"/>
    <w:rsid w:val="00792D66"/>
    <w:rsid w:val="00794785"/>
    <w:rsid w:val="0079553F"/>
    <w:rsid w:val="007957AE"/>
    <w:rsid w:val="007A0B90"/>
    <w:rsid w:val="007A0D34"/>
    <w:rsid w:val="007A61B9"/>
    <w:rsid w:val="007A715D"/>
    <w:rsid w:val="007B149F"/>
    <w:rsid w:val="007B1A4B"/>
    <w:rsid w:val="007C35B2"/>
    <w:rsid w:val="007D0069"/>
    <w:rsid w:val="007D0770"/>
    <w:rsid w:val="007D505A"/>
    <w:rsid w:val="007D5B07"/>
    <w:rsid w:val="007D6E03"/>
    <w:rsid w:val="007E10BE"/>
    <w:rsid w:val="007E1F53"/>
    <w:rsid w:val="007E30D6"/>
    <w:rsid w:val="007E5532"/>
    <w:rsid w:val="007E5835"/>
    <w:rsid w:val="007E66C1"/>
    <w:rsid w:val="007F0B4D"/>
    <w:rsid w:val="007F1B4F"/>
    <w:rsid w:val="007F463D"/>
    <w:rsid w:val="007F469D"/>
    <w:rsid w:val="007F502D"/>
    <w:rsid w:val="007F5653"/>
    <w:rsid w:val="00800896"/>
    <w:rsid w:val="008018D4"/>
    <w:rsid w:val="00801B50"/>
    <w:rsid w:val="00802656"/>
    <w:rsid w:val="0080388A"/>
    <w:rsid w:val="00803F51"/>
    <w:rsid w:val="00806FE5"/>
    <w:rsid w:val="0081011D"/>
    <w:rsid w:val="008123FF"/>
    <w:rsid w:val="00814701"/>
    <w:rsid w:val="00815021"/>
    <w:rsid w:val="00817F7F"/>
    <w:rsid w:val="00821380"/>
    <w:rsid w:val="008259C1"/>
    <w:rsid w:val="00825D3D"/>
    <w:rsid w:val="00832C19"/>
    <w:rsid w:val="00836B25"/>
    <w:rsid w:val="008413F0"/>
    <w:rsid w:val="0084260B"/>
    <w:rsid w:val="00842DAF"/>
    <w:rsid w:val="008457C5"/>
    <w:rsid w:val="008471CA"/>
    <w:rsid w:val="0084765E"/>
    <w:rsid w:val="00850A2A"/>
    <w:rsid w:val="0085376A"/>
    <w:rsid w:val="008540DA"/>
    <w:rsid w:val="008552F3"/>
    <w:rsid w:val="00855D0F"/>
    <w:rsid w:val="00856298"/>
    <w:rsid w:val="00863D0F"/>
    <w:rsid w:val="0086476B"/>
    <w:rsid w:val="00865805"/>
    <w:rsid w:val="00866A2B"/>
    <w:rsid w:val="00870923"/>
    <w:rsid w:val="00871918"/>
    <w:rsid w:val="00873483"/>
    <w:rsid w:val="008777D2"/>
    <w:rsid w:val="008815C2"/>
    <w:rsid w:val="008835E1"/>
    <w:rsid w:val="0088675A"/>
    <w:rsid w:val="00896513"/>
    <w:rsid w:val="008978A2"/>
    <w:rsid w:val="008A3E65"/>
    <w:rsid w:val="008A4F47"/>
    <w:rsid w:val="008A7EC5"/>
    <w:rsid w:val="008B17B5"/>
    <w:rsid w:val="008B1C89"/>
    <w:rsid w:val="008B7112"/>
    <w:rsid w:val="008C2581"/>
    <w:rsid w:val="008C3360"/>
    <w:rsid w:val="008D0050"/>
    <w:rsid w:val="008D1FE8"/>
    <w:rsid w:val="008D4D6C"/>
    <w:rsid w:val="008E126B"/>
    <w:rsid w:val="008E7F27"/>
    <w:rsid w:val="008F15D3"/>
    <w:rsid w:val="008F1B9C"/>
    <w:rsid w:val="008F3610"/>
    <w:rsid w:val="008F3C9B"/>
    <w:rsid w:val="008F4F8B"/>
    <w:rsid w:val="008F73E5"/>
    <w:rsid w:val="008F784F"/>
    <w:rsid w:val="009004E6"/>
    <w:rsid w:val="00901625"/>
    <w:rsid w:val="00903E2D"/>
    <w:rsid w:val="009074F6"/>
    <w:rsid w:val="00910312"/>
    <w:rsid w:val="009123A9"/>
    <w:rsid w:val="00914BD1"/>
    <w:rsid w:val="009157AC"/>
    <w:rsid w:val="009251CC"/>
    <w:rsid w:val="00937FAB"/>
    <w:rsid w:val="009404DA"/>
    <w:rsid w:val="0094138C"/>
    <w:rsid w:val="00941EE6"/>
    <w:rsid w:val="0094359D"/>
    <w:rsid w:val="0094731C"/>
    <w:rsid w:val="00952276"/>
    <w:rsid w:val="00953FC4"/>
    <w:rsid w:val="00954CF3"/>
    <w:rsid w:val="009561B0"/>
    <w:rsid w:val="00960D47"/>
    <w:rsid w:val="00965281"/>
    <w:rsid w:val="009657FF"/>
    <w:rsid w:val="00967802"/>
    <w:rsid w:val="0096793B"/>
    <w:rsid w:val="00970FB0"/>
    <w:rsid w:val="00972653"/>
    <w:rsid w:val="00972A9A"/>
    <w:rsid w:val="00972F35"/>
    <w:rsid w:val="00974565"/>
    <w:rsid w:val="0098123C"/>
    <w:rsid w:val="0098213C"/>
    <w:rsid w:val="00984F47"/>
    <w:rsid w:val="009901BA"/>
    <w:rsid w:val="00993915"/>
    <w:rsid w:val="00994031"/>
    <w:rsid w:val="0099694C"/>
    <w:rsid w:val="009A4826"/>
    <w:rsid w:val="009A4AAA"/>
    <w:rsid w:val="009A559C"/>
    <w:rsid w:val="009A63B6"/>
    <w:rsid w:val="009A71AA"/>
    <w:rsid w:val="009B2298"/>
    <w:rsid w:val="009B2401"/>
    <w:rsid w:val="009B6EF9"/>
    <w:rsid w:val="009C5839"/>
    <w:rsid w:val="009C693B"/>
    <w:rsid w:val="009C76E0"/>
    <w:rsid w:val="009D3081"/>
    <w:rsid w:val="009D58C4"/>
    <w:rsid w:val="009D5E0B"/>
    <w:rsid w:val="009E01E5"/>
    <w:rsid w:val="009E274D"/>
    <w:rsid w:val="009E3EAA"/>
    <w:rsid w:val="009E53CF"/>
    <w:rsid w:val="009E5706"/>
    <w:rsid w:val="009F3FA5"/>
    <w:rsid w:val="009F5147"/>
    <w:rsid w:val="00A009F4"/>
    <w:rsid w:val="00A00BF4"/>
    <w:rsid w:val="00A041F0"/>
    <w:rsid w:val="00A065F9"/>
    <w:rsid w:val="00A07722"/>
    <w:rsid w:val="00A10824"/>
    <w:rsid w:val="00A1266A"/>
    <w:rsid w:val="00A13D35"/>
    <w:rsid w:val="00A145E7"/>
    <w:rsid w:val="00A1633E"/>
    <w:rsid w:val="00A200EB"/>
    <w:rsid w:val="00A2282C"/>
    <w:rsid w:val="00A2336C"/>
    <w:rsid w:val="00A268ED"/>
    <w:rsid w:val="00A30ABF"/>
    <w:rsid w:val="00A41C50"/>
    <w:rsid w:val="00A511F4"/>
    <w:rsid w:val="00A52854"/>
    <w:rsid w:val="00A61216"/>
    <w:rsid w:val="00A62502"/>
    <w:rsid w:val="00A62B2A"/>
    <w:rsid w:val="00A65258"/>
    <w:rsid w:val="00A65C45"/>
    <w:rsid w:val="00A709EC"/>
    <w:rsid w:val="00A74724"/>
    <w:rsid w:val="00A74F7A"/>
    <w:rsid w:val="00A77125"/>
    <w:rsid w:val="00A77BE4"/>
    <w:rsid w:val="00A811FD"/>
    <w:rsid w:val="00A82E9C"/>
    <w:rsid w:val="00A8524D"/>
    <w:rsid w:val="00A86B6E"/>
    <w:rsid w:val="00A9010F"/>
    <w:rsid w:val="00A9192F"/>
    <w:rsid w:val="00A93382"/>
    <w:rsid w:val="00A940E4"/>
    <w:rsid w:val="00A96254"/>
    <w:rsid w:val="00AA3E59"/>
    <w:rsid w:val="00AA44DB"/>
    <w:rsid w:val="00AA54EC"/>
    <w:rsid w:val="00AB065C"/>
    <w:rsid w:val="00AB5AC6"/>
    <w:rsid w:val="00AB7AC2"/>
    <w:rsid w:val="00AC07A7"/>
    <w:rsid w:val="00AC3163"/>
    <w:rsid w:val="00AC72EF"/>
    <w:rsid w:val="00AD05D7"/>
    <w:rsid w:val="00AD4C68"/>
    <w:rsid w:val="00AD5302"/>
    <w:rsid w:val="00AE1496"/>
    <w:rsid w:val="00AF0C1E"/>
    <w:rsid w:val="00AF4BCD"/>
    <w:rsid w:val="00AF5972"/>
    <w:rsid w:val="00AF5F72"/>
    <w:rsid w:val="00AF603B"/>
    <w:rsid w:val="00AF6C89"/>
    <w:rsid w:val="00AF78BC"/>
    <w:rsid w:val="00B02232"/>
    <w:rsid w:val="00B06D24"/>
    <w:rsid w:val="00B070AC"/>
    <w:rsid w:val="00B15044"/>
    <w:rsid w:val="00B1597C"/>
    <w:rsid w:val="00B173E6"/>
    <w:rsid w:val="00B20014"/>
    <w:rsid w:val="00B205D7"/>
    <w:rsid w:val="00B234C5"/>
    <w:rsid w:val="00B25CA1"/>
    <w:rsid w:val="00B25CBB"/>
    <w:rsid w:val="00B2731E"/>
    <w:rsid w:val="00B319FA"/>
    <w:rsid w:val="00B3275F"/>
    <w:rsid w:val="00B34BD6"/>
    <w:rsid w:val="00B3615F"/>
    <w:rsid w:val="00B40C84"/>
    <w:rsid w:val="00B44CC2"/>
    <w:rsid w:val="00B45FD6"/>
    <w:rsid w:val="00B46D98"/>
    <w:rsid w:val="00B47B10"/>
    <w:rsid w:val="00B51C8F"/>
    <w:rsid w:val="00B53BD8"/>
    <w:rsid w:val="00B54787"/>
    <w:rsid w:val="00B564D2"/>
    <w:rsid w:val="00B64CC8"/>
    <w:rsid w:val="00B64E65"/>
    <w:rsid w:val="00B65722"/>
    <w:rsid w:val="00B66B2F"/>
    <w:rsid w:val="00B73F07"/>
    <w:rsid w:val="00B74A15"/>
    <w:rsid w:val="00B74ADD"/>
    <w:rsid w:val="00B7548F"/>
    <w:rsid w:val="00B77981"/>
    <w:rsid w:val="00B80E44"/>
    <w:rsid w:val="00B830E5"/>
    <w:rsid w:val="00B90C81"/>
    <w:rsid w:val="00B90E85"/>
    <w:rsid w:val="00B9218C"/>
    <w:rsid w:val="00BA0BA9"/>
    <w:rsid w:val="00BA57EF"/>
    <w:rsid w:val="00BA792A"/>
    <w:rsid w:val="00BB1E6F"/>
    <w:rsid w:val="00BB44C9"/>
    <w:rsid w:val="00BB7DDE"/>
    <w:rsid w:val="00BC1E08"/>
    <w:rsid w:val="00BC261F"/>
    <w:rsid w:val="00BC2E89"/>
    <w:rsid w:val="00BD0D4F"/>
    <w:rsid w:val="00BD1F67"/>
    <w:rsid w:val="00BD2C55"/>
    <w:rsid w:val="00BF3DE4"/>
    <w:rsid w:val="00BF56F0"/>
    <w:rsid w:val="00C1116C"/>
    <w:rsid w:val="00C115F4"/>
    <w:rsid w:val="00C1422C"/>
    <w:rsid w:val="00C1673A"/>
    <w:rsid w:val="00C17227"/>
    <w:rsid w:val="00C173E1"/>
    <w:rsid w:val="00C22A7D"/>
    <w:rsid w:val="00C27290"/>
    <w:rsid w:val="00C27A91"/>
    <w:rsid w:val="00C33336"/>
    <w:rsid w:val="00C337AC"/>
    <w:rsid w:val="00C33834"/>
    <w:rsid w:val="00C33F27"/>
    <w:rsid w:val="00C34319"/>
    <w:rsid w:val="00C349C4"/>
    <w:rsid w:val="00C36561"/>
    <w:rsid w:val="00C377C9"/>
    <w:rsid w:val="00C378B7"/>
    <w:rsid w:val="00C40938"/>
    <w:rsid w:val="00C432FE"/>
    <w:rsid w:val="00C433D7"/>
    <w:rsid w:val="00C5278F"/>
    <w:rsid w:val="00C527E1"/>
    <w:rsid w:val="00C620B8"/>
    <w:rsid w:val="00C651B5"/>
    <w:rsid w:val="00C659AD"/>
    <w:rsid w:val="00C7351D"/>
    <w:rsid w:val="00C75527"/>
    <w:rsid w:val="00C81A83"/>
    <w:rsid w:val="00C857B0"/>
    <w:rsid w:val="00C85881"/>
    <w:rsid w:val="00C90B5A"/>
    <w:rsid w:val="00C9455D"/>
    <w:rsid w:val="00CA5623"/>
    <w:rsid w:val="00CA5A54"/>
    <w:rsid w:val="00CA66EE"/>
    <w:rsid w:val="00CA6992"/>
    <w:rsid w:val="00CB24DF"/>
    <w:rsid w:val="00CB491E"/>
    <w:rsid w:val="00CB71A8"/>
    <w:rsid w:val="00CC1E13"/>
    <w:rsid w:val="00CC3EB8"/>
    <w:rsid w:val="00CC403A"/>
    <w:rsid w:val="00CC4510"/>
    <w:rsid w:val="00CC50B8"/>
    <w:rsid w:val="00CD4DC1"/>
    <w:rsid w:val="00CD7F66"/>
    <w:rsid w:val="00CE3267"/>
    <w:rsid w:val="00CE4CE6"/>
    <w:rsid w:val="00CE5B69"/>
    <w:rsid w:val="00CF1405"/>
    <w:rsid w:val="00CF165D"/>
    <w:rsid w:val="00CF6780"/>
    <w:rsid w:val="00D04E12"/>
    <w:rsid w:val="00D05A9F"/>
    <w:rsid w:val="00D11AF2"/>
    <w:rsid w:val="00D14BD4"/>
    <w:rsid w:val="00D164E1"/>
    <w:rsid w:val="00D22C4D"/>
    <w:rsid w:val="00D26C76"/>
    <w:rsid w:val="00D36EE4"/>
    <w:rsid w:val="00D40718"/>
    <w:rsid w:val="00D432E7"/>
    <w:rsid w:val="00D47F1E"/>
    <w:rsid w:val="00D505C7"/>
    <w:rsid w:val="00D531C5"/>
    <w:rsid w:val="00D539FC"/>
    <w:rsid w:val="00D566EE"/>
    <w:rsid w:val="00D57E0B"/>
    <w:rsid w:val="00D63328"/>
    <w:rsid w:val="00D6421A"/>
    <w:rsid w:val="00D7633E"/>
    <w:rsid w:val="00D76391"/>
    <w:rsid w:val="00D80079"/>
    <w:rsid w:val="00D800F4"/>
    <w:rsid w:val="00D85D5C"/>
    <w:rsid w:val="00D8600A"/>
    <w:rsid w:val="00D8605D"/>
    <w:rsid w:val="00D871EC"/>
    <w:rsid w:val="00D93204"/>
    <w:rsid w:val="00D95435"/>
    <w:rsid w:val="00D9765A"/>
    <w:rsid w:val="00D97C93"/>
    <w:rsid w:val="00DA1CB3"/>
    <w:rsid w:val="00DA3401"/>
    <w:rsid w:val="00DA5D82"/>
    <w:rsid w:val="00DA6254"/>
    <w:rsid w:val="00DA632E"/>
    <w:rsid w:val="00DB194E"/>
    <w:rsid w:val="00DB77D8"/>
    <w:rsid w:val="00DC5E9D"/>
    <w:rsid w:val="00DC64BD"/>
    <w:rsid w:val="00DC6AAA"/>
    <w:rsid w:val="00DC7B1E"/>
    <w:rsid w:val="00DD3A4D"/>
    <w:rsid w:val="00DD4B83"/>
    <w:rsid w:val="00DE2A04"/>
    <w:rsid w:val="00DF4B7E"/>
    <w:rsid w:val="00DF74FD"/>
    <w:rsid w:val="00DF7E91"/>
    <w:rsid w:val="00E00511"/>
    <w:rsid w:val="00E022DB"/>
    <w:rsid w:val="00E05315"/>
    <w:rsid w:val="00E10A16"/>
    <w:rsid w:val="00E117C6"/>
    <w:rsid w:val="00E1428D"/>
    <w:rsid w:val="00E142C5"/>
    <w:rsid w:val="00E14E4C"/>
    <w:rsid w:val="00E16B12"/>
    <w:rsid w:val="00E210CE"/>
    <w:rsid w:val="00E21805"/>
    <w:rsid w:val="00E25642"/>
    <w:rsid w:val="00E33254"/>
    <w:rsid w:val="00E4208A"/>
    <w:rsid w:val="00E42378"/>
    <w:rsid w:val="00E43998"/>
    <w:rsid w:val="00E476A2"/>
    <w:rsid w:val="00E525DE"/>
    <w:rsid w:val="00E54DE9"/>
    <w:rsid w:val="00E6129A"/>
    <w:rsid w:val="00E63614"/>
    <w:rsid w:val="00E642A7"/>
    <w:rsid w:val="00E647F0"/>
    <w:rsid w:val="00E67C86"/>
    <w:rsid w:val="00E67D52"/>
    <w:rsid w:val="00E740D9"/>
    <w:rsid w:val="00E7427C"/>
    <w:rsid w:val="00E815FE"/>
    <w:rsid w:val="00E81733"/>
    <w:rsid w:val="00E829E3"/>
    <w:rsid w:val="00E8303F"/>
    <w:rsid w:val="00E84419"/>
    <w:rsid w:val="00E84CA4"/>
    <w:rsid w:val="00E864A0"/>
    <w:rsid w:val="00E9085A"/>
    <w:rsid w:val="00E919F3"/>
    <w:rsid w:val="00E931B5"/>
    <w:rsid w:val="00E945E6"/>
    <w:rsid w:val="00E95CC4"/>
    <w:rsid w:val="00E96D73"/>
    <w:rsid w:val="00EA38EA"/>
    <w:rsid w:val="00EA46CE"/>
    <w:rsid w:val="00EA571C"/>
    <w:rsid w:val="00EA6EB9"/>
    <w:rsid w:val="00EB1E92"/>
    <w:rsid w:val="00EB36DB"/>
    <w:rsid w:val="00EB5C1C"/>
    <w:rsid w:val="00EB7DB9"/>
    <w:rsid w:val="00EC1D59"/>
    <w:rsid w:val="00ED0782"/>
    <w:rsid w:val="00ED25AE"/>
    <w:rsid w:val="00ED3360"/>
    <w:rsid w:val="00ED40A3"/>
    <w:rsid w:val="00ED6F0F"/>
    <w:rsid w:val="00EE0008"/>
    <w:rsid w:val="00EE21C2"/>
    <w:rsid w:val="00EE37A5"/>
    <w:rsid w:val="00EE687F"/>
    <w:rsid w:val="00EF0DA8"/>
    <w:rsid w:val="00EF1E11"/>
    <w:rsid w:val="00EF4294"/>
    <w:rsid w:val="00EF7C88"/>
    <w:rsid w:val="00F007F3"/>
    <w:rsid w:val="00F0193B"/>
    <w:rsid w:val="00F02399"/>
    <w:rsid w:val="00F02D00"/>
    <w:rsid w:val="00F046C3"/>
    <w:rsid w:val="00F04F49"/>
    <w:rsid w:val="00F05F4C"/>
    <w:rsid w:val="00F10D8F"/>
    <w:rsid w:val="00F1190D"/>
    <w:rsid w:val="00F11AD8"/>
    <w:rsid w:val="00F12081"/>
    <w:rsid w:val="00F173E6"/>
    <w:rsid w:val="00F17445"/>
    <w:rsid w:val="00F17E63"/>
    <w:rsid w:val="00F2427E"/>
    <w:rsid w:val="00F25315"/>
    <w:rsid w:val="00F2628C"/>
    <w:rsid w:val="00F2756D"/>
    <w:rsid w:val="00F321B0"/>
    <w:rsid w:val="00F32CFB"/>
    <w:rsid w:val="00F349DD"/>
    <w:rsid w:val="00F35077"/>
    <w:rsid w:val="00F4771D"/>
    <w:rsid w:val="00F50579"/>
    <w:rsid w:val="00F50F75"/>
    <w:rsid w:val="00F5120E"/>
    <w:rsid w:val="00F51A16"/>
    <w:rsid w:val="00F5222D"/>
    <w:rsid w:val="00F531CC"/>
    <w:rsid w:val="00F55B78"/>
    <w:rsid w:val="00F561C5"/>
    <w:rsid w:val="00F62756"/>
    <w:rsid w:val="00F66A78"/>
    <w:rsid w:val="00F672DF"/>
    <w:rsid w:val="00F72D37"/>
    <w:rsid w:val="00F814AA"/>
    <w:rsid w:val="00F8254A"/>
    <w:rsid w:val="00F83D5A"/>
    <w:rsid w:val="00F872DB"/>
    <w:rsid w:val="00F97C4D"/>
    <w:rsid w:val="00FA09BC"/>
    <w:rsid w:val="00FA2420"/>
    <w:rsid w:val="00FA486E"/>
    <w:rsid w:val="00FA6FB7"/>
    <w:rsid w:val="00FB3056"/>
    <w:rsid w:val="00FC5756"/>
    <w:rsid w:val="00FC7D6F"/>
    <w:rsid w:val="00FC7D8E"/>
    <w:rsid w:val="00FD0524"/>
    <w:rsid w:val="00FD0F30"/>
    <w:rsid w:val="00FD1174"/>
    <w:rsid w:val="00FD296A"/>
    <w:rsid w:val="00FE1043"/>
    <w:rsid w:val="00FE1A52"/>
    <w:rsid w:val="00FE51DA"/>
    <w:rsid w:val="00FE6B34"/>
    <w:rsid w:val="00FF0879"/>
    <w:rsid w:val="00FF0F75"/>
    <w:rsid w:val="00FF41E1"/>
    <w:rsid w:val="00FF465E"/>
    <w:rsid w:val="00FF4F54"/>
    <w:rsid w:val="00F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3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link w:val="ad"/>
    <w:uiPriority w:val="34"/>
    <w:qFormat/>
    <w:rsid w:val="00582E20"/>
    <w:pPr>
      <w:ind w:left="720"/>
      <w:contextualSpacing/>
    </w:pPr>
  </w:style>
  <w:style w:type="character" w:customStyle="1" w:styleId="ae">
    <w:name w:val="Гипертекстовая ссылка"/>
    <w:basedOn w:val="aa"/>
    <w:uiPriority w:val="99"/>
    <w:rsid w:val="00142512"/>
    <w:rPr>
      <w:b/>
      <w:bCs/>
      <w:color w:val="106BBE"/>
    </w:rPr>
  </w:style>
  <w:style w:type="paragraph" w:styleId="af">
    <w:name w:val="header"/>
    <w:basedOn w:val="a"/>
    <w:link w:val="af0"/>
    <w:uiPriority w:val="99"/>
    <w:unhideWhenUsed/>
    <w:rsid w:val="00043E0F"/>
    <w:pPr>
      <w:tabs>
        <w:tab w:val="center" w:pos="4677"/>
        <w:tab w:val="right" w:pos="9355"/>
      </w:tabs>
    </w:pPr>
  </w:style>
  <w:style w:type="character" w:customStyle="1" w:styleId="af0">
    <w:name w:val="Верхний колонтитул Знак"/>
    <w:basedOn w:val="a0"/>
    <w:link w:val="af"/>
    <w:uiPriority w:val="99"/>
    <w:rsid w:val="00043E0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43E0F"/>
    <w:pPr>
      <w:tabs>
        <w:tab w:val="center" w:pos="4677"/>
        <w:tab w:val="right" w:pos="9355"/>
      </w:tabs>
    </w:pPr>
  </w:style>
  <w:style w:type="character" w:customStyle="1" w:styleId="af2">
    <w:name w:val="Нижний колонтитул Знак"/>
    <w:basedOn w:val="a0"/>
    <w:link w:val="af1"/>
    <w:uiPriority w:val="99"/>
    <w:rsid w:val="00043E0F"/>
    <w:rPr>
      <w:rFonts w:ascii="Times New Roman" w:eastAsia="Times New Roman" w:hAnsi="Times New Roman" w:cs="Times New Roman"/>
      <w:sz w:val="20"/>
      <w:szCs w:val="20"/>
      <w:lang w:eastAsia="ru-RU"/>
    </w:rPr>
  </w:style>
  <w:style w:type="paragraph" w:customStyle="1" w:styleId="af3">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d">
    <w:name w:val="Абзац списка Знак"/>
    <w:link w:val="ac"/>
    <w:uiPriority w:val="34"/>
    <w:locked/>
    <w:rsid w:val="00045E21"/>
    <w:rPr>
      <w:rFonts w:ascii="Times New Roman" w:eastAsia="Times New Roman" w:hAnsi="Times New Roman" w:cs="Times New Roman"/>
      <w:sz w:val="20"/>
      <w:szCs w:val="20"/>
      <w:lang w:eastAsia="ru-RU"/>
    </w:rPr>
  </w:style>
  <w:style w:type="paragraph" w:customStyle="1" w:styleId="Default">
    <w:name w:val="Default"/>
    <w:rsid w:val="00A6250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4">
    <w:name w:val="Hyperlink"/>
    <w:basedOn w:val="a0"/>
    <w:uiPriority w:val="99"/>
    <w:unhideWhenUsed/>
    <w:rsid w:val="00302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3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link w:val="ad"/>
    <w:uiPriority w:val="34"/>
    <w:qFormat/>
    <w:rsid w:val="00582E20"/>
    <w:pPr>
      <w:ind w:left="720"/>
      <w:contextualSpacing/>
    </w:pPr>
  </w:style>
  <w:style w:type="character" w:customStyle="1" w:styleId="ae">
    <w:name w:val="Гипертекстовая ссылка"/>
    <w:basedOn w:val="aa"/>
    <w:uiPriority w:val="99"/>
    <w:rsid w:val="00142512"/>
    <w:rPr>
      <w:b/>
      <w:bCs/>
      <w:color w:val="106BBE"/>
    </w:rPr>
  </w:style>
  <w:style w:type="paragraph" w:styleId="af">
    <w:name w:val="header"/>
    <w:basedOn w:val="a"/>
    <w:link w:val="af0"/>
    <w:uiPriority w:val="99"/>
    <w:unhideWhenUsed/>
    <w:rsid w:val="00043E0F"/>
    <w:pPr>
      <w:tabs>
        <w:tab w:val="center" w:pos="4677"/>
        <w:tab w:val="right" w:pos="9355"/>
      </w:tabs>
    </w:pPr>
  </w:style>
  <w:style w:type="character" w:customStyle="1" w:styleId="af0">
    <w:name w:val="Верхний колонтитул Знак"/>
    <w:basedOn w:val="a0"/>
    <w:link w:val="af"/>
    <w:uiPriority w:val="99"/>
    <w:rsid w:val="00043E0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43E0F"/>
    <w:pPr>
      <w:tabs>
        <w:tab w:val="center" w:pos="4677"/>
        <w:tab w:val="right" w:pos="9355"/>
      </w:tabs>
    </w:pPr>
  </w:style>
  <w:style w:type="character" w:customStyle="1" w:styleId="af2">
    <w:name w:val="Нижний колонтитул Знак"/>
    <w:basedOn w:val="a0"/>
    <w:link w:val="af1"/>
    <w:uiPriority w:val="99"/>
    <w:rsid w:val="00043E0F"/>
    <w:rPr>
      <w:rFonts w:ascii="Times New Roman" w:eastAsia="Times New Roman" w:hAnsi="Times New Roman" w:cs="Times New Roman"/>
      <w:sz w:val="20"/>
      <w:szCs w:val="20"/>
      <w:lang w:eastAsia="ru-RU"/>
    </w:rPr>
  </w:style>
  <w:style w:type="paragraph" w:customStyle="1" w:styleId="af3">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d">
    <w:name w:val="Абзац списка Знак"/>
    <w:link w:val="ac"/>
    <w:uiPriority w:val="34"/>
    <w:locked/>
    <w:rsid w:val="00045E21"/>
    <w:rPr>
      <w:rFonts w:ascii="Times New Roman" w:eastAsia="Times New Roman" w:hAnsi="Times New Roman" w:cs="Times New Roman"/>
      <w:sz w:val="20"/>
      <w:szCs w:val="20"/>
      <w:lang w:eastAsia="ru-RU"/>
    </w:rPr>
  </w:style>
  <w:style w:type="paragraph" w:customStyle="1" w:styleId="Default">
    <w:name w:val="Default"/>
    <w:rsid w:val="00A6250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4">
    <w:name w:val="Hyperlink"/>
    <w:basedOn w:val="a0"/>
    <w:uiPriority w:val="99"/>
    <w:unhideWhenUsed/>
    <w:rsid w:val="00302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507">
      <w:bodyDiv w:val="1"/>
      <w:marLeft w:val="0"/>
      <w:marRight w:val="0"/>
      <w:marTop w:val="0"/>
      <w:marBottom w:val="0"/>
      <w:divBdr>
        <w:top w:val="none" w:sz="0" w:space="0" w:color="auto"/>
        <w:left w:val="none" w:sz="0" w:space="0" w:color="auto"/>
        <w:bottom w:val="none" w:sz="0" w:space="0" w:color="auto"/>
        <w:right w:val="none" w:sz="0" w:space="0" w:color="auto"/>
      </w:divBdr>
    </w:div>
    <w:div w:id="39984909">
      <w:bodyDiv w:val="1"/>
      <w:marLeft w:val="0"/>
      <w:marRight w:val="0"/>
      <w:marTop w:val="0"/>
      <w:marBottom w:val="0"/>
      <w:divBdr>
        <w:top w:val="none" w:sz="0" w:space="0" w:color="auto"/>
        <w:left w:val="none" w:sz="0" w:space="0" w:color="auto"/>
        <w:bottom w:val="none" w:sz="0" w:space="0" w:color="auto"/>
        <w:right w:val="none" w:sz="0" w:space="0" w:color="auto"/>
      </w:divBdr>
    </w:div>
    <w:div w:id="51538429">
      <w:bodyDiv w:val="1"/>
      <w:marLeft w:val="0"/>
      <w:marRight w:val="0"/>
      <w:marTop w:val="0"/>
      <w:marBottom w:val="0"/>
      <w:divBdr>
        <w:top w:val="none" w:sz="0" w:space="0" w:color="auto"/>
        <w:left w:val="none" w:sz="0" w:space="0" w:color="auto"/>
        <w:bottom w:val="none" w:sz="0" w:space="0" w:color="auto"/>
        <w:right w:val="none" w:sz="0" w:space="0" w:color="auto"/>
      </w:divBdr>
    </w:div>
    <w:div w:id="96873456">
      <w:bodyDiv w:val="1"/>
      <w:marLeft w:val="0"/>
      <w:marRight w:val="0"/>
      <w:marTop w:val="0"/>
      <w:marBottom w:val="0"/>
      <w:divBdr>
        <w:top w:val="none" w:sz="0" w:space="0" w:color="auto"/>
        <w:left w:val="none" w:sz="0" w:space="0" w:color="auto"/>
        <w:bottom w:val="none" w:sz="0" w:space="0" w:color="auto"/>
        <w:right w:val="none" w:sz="0" w:space="0" w:color="auto"/>
      </w:divBdr>
    </w:div>
    <w:div w:id="96874813">
      <w:bodyDiv w:val="1"/>
      <w:marLeft w:val="0"/>
      <w:marRight w:val="0"/>
      <w:marTop w:val="0"/>
      <w:marBottom w:val="0"/>
      <w:divBdr>
        <w:top w:val="none" w:sz="0" w:space="0" w:color="auto"/>
        <w:left w:val="none" w:sz="0" w:space="0" w:color="auto"/>
        <w:bottom w:val="none" w:sz="0" w:space="0" w:color="auto"/>
        <w:right w:val="none" w:sz="0" w:space="0" w:color="auto"/>
      </w:divBdr>
    </w:div>
    <w:div w:id="162861139">
      <w:bodyDiv w:val="1"/>
      <w:marLeft w:val="0"/>
      <w:marRight w:val="0"/>
      <w:marTop w:val="0"/>
      <w:marBottom w:val="0"/>
      <w:divBdr>
        <w:top w:val="none" w:sz="0" w:space="0" w:color="auto"/>
        <w:left w:val="none" w:sz="0" w:space="0" w:color="auto"/>
        <w:bottom w:val="none" w:sz="0" w:space="0" w:color="auto"/>
        <w:right w:val="none" w:sz="0" w:space="0" w:color="auto"/>
      </w:divBdr>
    </w:div>
    <w:div w:id="265815201">
      <w:bodyDiv w:val="1"/>
      <w:marLeft w:val="0"/>
      <w:marRight w:val="0"/>
      <w:marTop w:val="0"/>
      <w:marBottom w:val="0"/>
      <w:divBdr>
        <w:top w:val="none" w:sz="0" w:space="0" w:color="auto"/>
        <w:left w:val="none" w:sz="0" w:space="0" w:color="auto"/>
        <w:bottom w:val="none" w:sz="0" w:space="0" w:color="auto"/>
        <w:right w:val="none" w:sz="0" w:space="0" w:color="auto"/>
      </w:divBdr>
    </w:div>
    <w:div w:id="328023041">
      <w:bodyDiv w:val="1"/>
      <w:marLeft w:val="0"/>
      <w:marRight w:val="0"/>
      <w:marTop w:val="0"/>
      <w:marBottom w:val="0"/>
      <w:divBdr>
        <w:top w:val="none" w:sz="0" w:space="0" w:color="auto"/>
        <w:left w:val="none" w:sz="0" w:space="0" w:color="auto"/>
        <w:bottom w:val="none" w:sz="0" w:space="0" w:color="auto"/>
        <w:right w:val="none" w:sz="0" w:space="0" w:color="auto"/>
      </w:divBdr>
    </w:div>
    <w:div w:id="358359509">
      <w:bodyDiv w:val="1"/>
      <w:marLeft w:val="0"/>
      <w:marRight w:val="0"/>
      <w:marTop w:val="0"/>
      <w:marBottom w:val="0"/>
      <w:divBdr>
        <w:top w:val="none" w:sz="0" w:space="0" w:color="auto"/>
        <w:left w:val="none" w:sz="0" w:space="0" w:color="auto"/>
        <w:bottom w:val="none" w:sz="0" w:space="0" w:color="auto"/>
        <w:right w:val="none" w:sz="0" w:space="0" w:color="auto"/>
      </w:divBdr>
    </w:div>
    <w:div w:id="361515338">
      <w:bodyDiv w:val="1"/>
      <w:marLeft w:val="0"/>
      <w:marRight w:val="0"/>
      <w:marTop w:val="0"/>
      <w:marBottom w:val="0"/>
      <w:divBdr>
        <w:top w:val="none" w:sz="0" w:space="0" w:color="auto"/>
        <w:left w:val="none" w:sz="0" w:space="0" w:color="auto"/>
        <w:bottom w:val="none" w:sz="0" w:space="0" w:color="auto"/>
        <w:right w:val="none" w:sz="0" w:space="0" w:color="auto"/>
      </w:divBdr>
    </w:div>
    <w:div w:id="474686779">
      <w:bodyDiv w:val="1"/>
      <w:marLeft w:val="0"/>
      <w:marRight w:val="0"/>
      <w:marTop w:val="0"/>
      <w:marBottom w:val="0"/>
      <w:divBdr>
        <w:top w:val="none" w:sz="0" w:space="0" w:color="auto"/>
        <w:left w:val="none" w:sz="0" w:space="0" w:color="auto"/>
        <w:bottom w:val="none" w:sz="0" w:space="0" w:color="auto"/>
        <w:right w:val="none" w:sz="0" w:space="0" w:color="auto"/>
      </w:divBdr>
    </w:div>
    <w:div w:id="488792571">
      <w:bodyDiv w:val="1"/>
      <w:marLeft w:val="0"/>
      <w:marRight w:val="0"/>
      <w:marTop w:val="0"/>
      <w:marBottom w:val="0"/>
      <w:divBdr>
        <w:top w:val="none" w:sz="0" w:space="0" w:color="auto"/>
        <w:left w:val="none" w:sz="0" w:space="0" w:color="auto"/>
        <w:bottom w:val="none" w:sz="0" w:space="0" w:color="auto"/>
        <w:right w:val="none" w:sz="0" w:space="0" w:color="auto"/>
      </w:divBdr>
    </w:div>
    <w:div w:id="639189194">
      <w:bodyDiv w:val="1"/>
      <w:marLeft w:val="0"/>
      <w:marRight w:val="0"/>
      <w:marTop w:val="0"/>
      <w:marBottom w:val="0"/>
      <w:divBdr>
        <w:top w:val="none" w:sz="0" w:space="0" w:color="auto"/>
        <w:left w:val="none" w:sz="0" w:space="0" w:color="auto"/>
        <w:bottom w:val="none" w:sz="0" w:space="0" w:color="auto"/>
        <w:right w:val="none" w:sz="0" w:space="0" w:color="auto"/>
      </w:divBdr>
    </w:div>
    <w:div w:id="650524409">
      <w:bodyDiv w:val="1"/>
      <w:marLeft w:val="0"/>
      <w:marRight w:val="0"/>
      <w:marTop w:val="0"/>
      <w:marBottom w:val="0"/>
      <w:divBdr>
        <w:top w:val="none" w:sz="0" w:space="0" w:color="auto"/>
        <w:left w:val="none" w:sz="0" w:space="0" w:color="auto"/>
        <w:bottom w:val="none" w:sz="0" w:space="0" w:color="auto"/>
        <w:right w:val="none" w:sz="0" w:space="0" w:color="auto"/>
      </w:divBdr>
    </w:div>
    <w:div w:id="775557315">
      <w:bodyDiv w:val="1"/>
      <w:marLeft w:val="0"/>
      <w:marRight w:val="0"/>
      <w:marTop w:val="0"/>
      <w:marBottom w:val="0"/>
      <w:divBdr>
        <w:top w:val="none" w:sz="0" w:space="0" w:color="auto"/>
        <w:left w:val="none" w:sz="0" w:space="0" w:color="auto"/>
        <w:bottom w:val="none" w:sz="0" w:space="0" w:color="auto"/>
        <w:right w:val="none" w:sz="0" w:space="0" w:color="auto"/>
      </w:divBdr>
    </w:div>
    <w:div w:id="1249575626">
      <w:bodyDiv w:val="1"/>
      <w:marLeft w:val="0"/>
      <w:marRight w:val="0"/>
      <w:marTop w:val="0"/>
      <w:marBottom w:val="0"/>
      <w:divBdr>
        <w:top w:val="none" w:sz="0" w:space="0" w:color="auto"/>
        <w:left w:val="none" w:sz="0" w:space="0" w:color="auto"/>
        <w:bottom w:val="none" w:sz="0" w:space="0" w:color="auto"/>
        <w:right w:val="none" w:sz="0" w:space="0" w:color="auto"/>
      </w:divBdr>
    </w:div>
    <w:div w:id="1290626129">
      <w:bodyDiv w:val="1"/>
      <w:marLeft w:val="0"/>
      <w:marRight w:val="0"/>
      <w:marTop w:val="0"/>
      <w:marBottom w:val="0"/>
      <w:divBdr>
        <w:top w:val="none" w:sz="0" w:space="0" w:color="auto"/>
        <w:left w:val="none" w:sz="0" w:space="0" w:color="auto"/>
        <w:bottom w:val="none" w:sz="0" w:space="0" w:color="auto"/>
        <w:right w:val="none" w:sz="0" w:space="0" w:color="auto"/>
      </w:divBdr>
    </w:div>
    <w:div w:id="1291013095">
      <w:bodyDiv w:val="1"/>
      <w:marLeft w:val="0"/>
      <w:marRight w:val="0"/>
      <w:marTop w:val="0"/>
      <w:marBottom w:val="0"/>
      <w:divBdr>
        <w:top w:val="none" w:sz="0" w:space="0" w:color="auto"/>
        <w:left w:val="none" w:sz="0" w:space="0" w:color="auto"/>
        <w:bottom w:val="none" w:sz="0" w:space="0" w:color="auto"/>
        <w:right w:val="none" w:sz="0" w:space="0" w:color="auto"/>
      </w:divBdr>
    </w:div>
    <w:div w:id="1373311773">
      <w:bodyDiv w:val="1"/>
      <w:marLeft w:val="0"/>
      <w:marRight w:val="0"/>
      <w:marTop w:val="0"/>
      <w:marBottom w:val="0"/>
      <w:divBdr>
        <w:top w:val="none" w:sz="0" w:space="0" w:color="auto"/>
        <w:left w:val="none" w:sz="0" w:space="0" w:color="auto"/>
        <w:bottom w:val="none" w:sz="0" w:space="0" w:color="auto"/>
        <w:right w:val="none" w:sz="0" w:space="0" w:color="auto"/>
      </w:divBdr>
    </w:div>
    <w:div w:id="1459880388">
      <w:bodyDiv w:val="1"/>
      <w:marLeft w:val="0"/>
      <w:marRight w:val="0"/>
      <w:marTop w:val="0"/>
      <w:marBottom w:val="0"/>
      <w:divBdr>
        <w:top w:val="none" w:sz="0" w:space="0" w:color="auto"/>
        <w:left w:val="none" w:sz="0" w:space="0" w:color="auto"/>
        <w:bottom w:val="none" w:sz="0" w:space="0" w:color="auto"/>
        <w:right w:val="none" w:sz="0" w:space="0" w:color="auto"/>
      </w:divBdr>
    </w:div>
    <w:div w:id="1473594909">
      <w:bodyDiv w:val="1"/>
      <w:marLeft w:val="0"/>
      <w:marRight w:val="0"/>
      <w:marTop w:val="0"/>
      <w:marBottom w:val="0"/>
      <w:divBdr>
        <w:top w:val="none" w:sz="0" w:space="0" w:color="auto"/>
        <w:left w:val="none" w:sz="0" w:space="0" w:color="auto"/>
        <w:bottom w:val="none" w:sz="0" w:space="0" w:color="auto"/>
        <w:right w:val="none" w:sz="0" w:space="0" w:color="auto"/>
      </w:divBdr>
    </w:div>
    <w:div w:id="1505585135">
      <w:bodyDiv w:val="1"/>
      <w:marLeft w:val="0"/>
      <w:marRight w:val="0"/>
      <w:marTop w:val="0"/>
      <w:marBottom w:val="0"/>
      <w:divBdr>
        <w:top w:val="none" w:sz="0" w:space="0" w:color="auto"/>
        <w:left w:val="none" w:sz="0" w:space="0" w:color="auto"/>
        <w:bottom w:val="none" w:sz="0" w:space="0" w:color="auto"/>
        <w:right w:val="none" w:sz="0" w:space="0" w:color="auto"/>
      </w:divBdr>
    </w:div>
    <w:div w:id="1716857233">
      <w:bodyDiv w:val="1"/>
      <w:marLeft w:val="0"/>
      <w:marRight w:val="0"/>
      <w:marTop w:val="0"/>
      <w:marBottom w:val="0"/>
      <w:divBdr>
        <w:top w:val="none" w:sz="0" w:space="0" w:color="auto"/>
        <w:left w:val="none" w:sz="0" w:space="0" w:color="auto"/>
        <w:bottom w:val="none" w:sz="0" w:space="0" w:color="auto"/>
        <w:right w:val="none" w:sz="0" w:space="0" w:color="auto"/>
      </w:divBdr>
    </w:div>
    <w:div w:id="1833372736">
      <w:bodyDiv w:val="1"/>
      <w:marLeft w:val="0"/>
      <w:marRight w:val="0"/>
      <w:marTop w:val="0"/>
      <w:marBottom w:val="0"/>
      <w:divBdr>
        <w:top w:val="none" w:sz="0" w:space="0" w:color="auto"/>
        <w:left w:val="none" w:sz="0" w:space="0" w:color="auto"/>
        <w:bottom w:val="none" w:sz="0" w:space="0" w:color="auto"/>
        <w:right w:val="none" w:sz="0" w:space="0" w:color="auto"/>
      </w:divBdr>
    </w:div>
    <w:div w:id="1844853047">
      <w:bodyDiv w:val="1"/>
      <w:marLeft w:val="0"/>
      <w:marRight w:val="0"/>
      <w:marTop w:val="0"/>
      <w:marBottom w:val="0"/>
      <w:divBdr>
        <w:top w:val="none" w:sz="0" w:space="0" w:color="auto"/>
        <w:left w:val="none" w:sz="0" w:space="0" w:color="auto"/>
        <w:bottom w:val="none" w:sz="0" w:space="0" w:color="auto"/>
        <w:right w:val="none" w:sz="0" w:space="0" w:color="auto"/>
      </w:divBdr>
    </w:div>
    <w:div w:id="1897469967">
      <w:bodyDiv w:val="1"/>
      <w:marLeft w:val="0"/>
      <w:marRight w:val="0"/>
      <w:marTop w:val="0"/>
      <w:marBottom w:val="0"/>
      <w:divBdr>
        <w:top w:val="none" w:sz="0" w:space="0" w:color="auto"/>
        <w:left w:val="none" w:sz="0" w:space="0" w:color="auto"/>
        <w:bottom w:val="none" w:sz="0" w:space="0" w:color="auto"/>
        <w:right w:val="none" w:sz="0" w:space="0" w:color="auto"/>
      </w:divBdr>
    </w:div>
    <w:div w:id="1910993898">
      <w:bodyDiv w:val="1"/>
      <w:marLeft w:val="0"/>
      <w:marRight w:val="0"/>
      <w:marTop w:val="0"/>
      <w:marBottom w:val="0"/>
      <w:divBdr>
        <w:top w:val="none" w:sz="0" w:space="0" w:color="auto"/>
        <w:left w:val="none" w:sz="0" w:space="0" w:color="auto"/>
        <w:bottom w:val="none" w:sz="0" w:space="0" w:color="auto"/>
        <w:right w:val="none" w:sz="0" w:space="0" w:color="auto"/>
      </w:divBdr>
    </w:div>
    <w:div w:id="1917936551">
      <w:bodyDiv w:val="1"/>
      <w:marLeft w:val="0"/>
      <w:marRight w:val="0"/>
      <w:marTop w:val="0"/>
      <w:marBottom w:val="0"/>
      <w:divBdr>
        <w:top w:val="none" w:sz="0" w:space="0" w:color="auto"/>
        <w:left w:val="none" w:sz="0" w:space="0" w:color="auto"/>
        <w:bottom w:val="none" w:sz="0" w:space="0" w:color="auto"/>
        <w:right w:val="none" w:sz="0" w:space="0" w:color="auto"/>
      </w:divBdr>
    </w:div>
    <w:div w:id="1925722542">
      <w:bodyDiv w:val="1"/>
      <w:marLeft w:val="0"/>
      <w:marRight w:val="0"/>
      <w:marTop w:val="0"/>
      <w:marBottom w:val="0"/>
      <w:divBdr>
        <w:top w:val="none" w:sz="0" w:space="0" w:color="auto"/>
        <w:left w:val="none" w:sz="0" w:space="0" w:color="auto"/>
        <w:bottom w:val="none" w:sz="0" w:space="0" w:color="auto"/>
        <w:right w:val="none" w:sz="0" w:space="0" w:color="auto"/>
      </w:divBdr>
    </w:div>
    <w:div w:id="1978952337">
      <w:bodyDiv w:val="1"/>
      <w:marLeft w:val="0"/>
      <w:marRight w:val="0"/>
      <w:marTop w:val="0"/>
      <w:marBottom w:val="0"/>
      <w:divBdr>
        <w:top w:val="none" w:sz="0" w:space="0" w:color="auto"/>
        <w:left w:val="none" w:sz="0" w:space="0" w:color="auto"/>
        <w:bottom w:val="none" w:sz="0" w:space="0" w:color="auto"/>
        <w:right w:val="none" w:sz="0" w:space="0" w:color="auto"/>
      </w:divBdr>
    </w:div>
    <w:div w:id="2116099848">
      <w:bodyDiv w:val="1"/>
      <w:marLeft w:val="0"/>
      <w:marRight w:val="0"/>
      <w:marTop w:val="0"/>
      <w:marBottom w:val="0"/>
      <w:divBdr>
        <w:top w:val="none" w:sz="0" w:space="0" w:color="auto"/>
        <w:left w:val="none" w:sz="0" w:space="0" w:color="auto"/>
        <w:bottom w:val="none" w:sz="0" w:space="0" w:color="auto"/>
        <w:right w:val="none" w:sz="0" w:space="0" w:color="auto"/>
      </w:divBdr>
    </w:div>
    <w:div w:id="2118940993">
      <w:bodyDiv w:val="1"/>
      <w:marLeft w:val="0"/>
      <w:marRight w:val="0"/>
      <w:marTop w:val="0"/>
      <w:marBottom w:val="0"/>
      <w:divBdr>
        <w:top w:val="none" w:sz="0" w:space="0" w:color="auto"/>
        <w:left w:val="none" w:sz="0" w:space="0" w:color="auto"/>
        <w:bottom w:val="none" w:sz="0" w:space="0" w:color="auto"/>
        <w:right w:val="none" w:sz="0" w:space="0" w:color="auto"/>
      </w:divBdr>
    </w:div>
    <w:div w:id="2129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0897.21002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0897.402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0897.30405000" TargetMode="External"/><Relationship Id="rId5" Type="http://schemas.openxmlformats.org/officeDocument/2006/relationships/settings" Target="settings.xml"/><Relationship Id="rId15" Type="http://schemas.openxmlformats.org/officeDocument/2006/relationships/hyperlink" Target="http://www.roskazna.ru"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0897.402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4CDE-5643-430C-8000-FA6CB41F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14351</Words>
  <Characters>81806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95966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2018-04-09T11:07:00Z</cp:lastPrinted>
  <dcterms:created xsi:type="dcterms:W3CDTF">2018-08-15T06:19:00Z</dcterms:created>
  <dcterms:modified xsi:type="dcterms:W3CDTF">2018-08-15T06:19:00Z</dcterms:modified>
</cp:coreProperties>
</file>