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9076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Default="00CD4D50" w:rsidP="00906BEA">
      <w:pPr>
        <w:pStyle w:val="ae"/>
        <w:rPr>
          <w:szCs w:val="28"/>
        </w:rPr>
      </w:pPr>
      <w:r>
        <w:rPr>
          <w:szCs w:val="28"/>
        </w:rPr>
        <w:t xml:space="preserve">проекта постановления администрации Сортавальского муниципального района </w:t>
      </w:r>
      <w:r w:rsidR="008861C4">
        <w:rPr>
          <w:szCs w:val="28"/>
        </w:rPr>
        <w:t>«</w:t>
      </w:r>
      <w:r w:rsidR="00772D25">
        <w:rPr>
          <w:szCs w:val="28"/>
        </w:rPr>
        <w:t>О внесении изменений в</w:t>
      </w:r>
      <w:r w:rsidR="008861C4">
        <w:rPr>
          <w:szCs w:val="28"/>
        </w:rPr>
        <w:t xml:space="preserve"> ведомственн</w:t>
      </w:r>
      <w:r w:rsidR="00772D25">
        <w:rPr>
          <w:szCs w:val="28"/>
        </w:rPr>
        <w:t>ую</w:t>
      </w:r>
      <w:r w:rsidR="008861C4">
        <w:rPr>
          <w:szCs w:val="28"/>
        </w:rPr>
        <w:t xml:space="preserve"> целев</w:t>
      </w:r>
      <w:r w:rsidR="00772D25">
        <w:rPr>
          <w:szCs w:val="28"/>
        </w:rPr>
        <w:t>ую</w:t>
      </w:r>
      <w:r w:rsidR="008861C4">
        <w:rPr>
          <w:szCs w:val="28"/>
        </w:rPr>
        <w:t xml:space="preserve"> программ</w:t>
      </w:r>
      <w:r w:rsidR="00772D25">
        <w:rPr>
          <w:szCs w:val="28"/>
        </w:rPr>
        <w:t>у</w:t>
      </w:r>
      <w:r w:rsidR="008861C4">
        <w:rPr>
          <w:szCs w:val="28"/>
        </w:rPr>
        <w:t xml:space="preserve"> администрации Сортавальского муниципального района </w:t>
      </w:r>
      <w:r>
        <w:rPr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szCs w:val="28"/>
        </w:rPr>
        <w:t>, утвержденную постановлением администрации Сортавальского муниципального района от 17.11.2017г. №111»</w:t>
      </w:r>
    </w:p>
    <w:p w:rsidR="00781696" w:rsidRDefault="00781696" w:rsidP="00906BEA">
      <w:pPr>
        <w:pStyle w:val="ae"/>
        <w:rPr>
          <w:szCs w:val="28"/>
        </w:rPr>
      </w:pPr>
    </w:p>
    <w:p w:rsidR="00782A59" w:rsidRDefault="0007637A" w:rsidP="00CD4D50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772D25">
        <w:rPr>
          <w:szCs w:val="28"/>
        </w:rPr>
        <w:t>07</w:t>
      </w:r>
      <w:r>
        <w:rPr>
          <w:szCs w:val="28"/>
        </w:rPr>
        <w:t xml:space="preserve">» </w:t>
      </w:r>
      <w:r w:rsidR="00772D25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72D25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290A18">
        <w:rPr>
          <w:szCs w:val="28"/>
        </w:rPr>
        <w:t>21</w:t>
      </w:r>
    </w:p>
    <w:p w:rsidR="00CD4D50" w:rsidRDefault="00CD4D50" w:rsidP="00CD4D50">
      <w:pPr>
        <w:pStyle w:val="ae"/>
        <w:jc w:val="left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772D25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72D25">
        <w:rPr>
          <w:b w:val="0"/>
          <w:szCs w:val="28"/>
        </w:rPr>
        <w:t>О внесении изменений в</w:t>
      </w:r>
      <w:r w:rsidR="00781696">
        <w:rPr>
          <w:b w:val="0"/>
          <w:szCs w:val="28"/>
        </w:rPr>
        <w:t xml:space="preserve"> </w:t>
      </w:r>
      <w:r w:rsidR="00C81545" w:rsidRPr="00C81545">
        <w:rPr>
          <w:b w:val="0"/>
          <w:szCs w:val="28"/>
        </w:rPr>
        <w:t>ведомственн</w:t>
      </w:r>
      <w:r w:rsidR="00772D2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целев</w:t>
      </w:r>
      <w:r w:rsidR="00772D2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программ</w:t>
      </w:r>
      <w:r w:rsidR="00772D25">
        <w:rPr>
          <w:b w:val="0"/>
          <w:szCs w:val="28"/>
        </w:rPr>
        <w:t>у</w:t>
      </w:r>
      <w:r w:rsidR="00C81545" w:rsidRPr="00C81545">
        <w:rPr>
          <w:b w:val="0"/>
          <w:szCs w:val="28"/>
        </w:rPr>
        <w:t xml:space="preserve"> администрации Сортавальского муниципального района «</w:t>
      </w:r>
      <w:r w:rsidR="00CD4D50">
        <w:rPr>
          <w:b w:val="0"/>
          <w:szCs w:val="28"/>
        </w:rPr>
        <w:t>Обеспечение комплексной безопасности образовательных организаций Сортавальского муниципального района</w:t>
      </w:r>
      <w:r w:rsidR="00781696">
        <w:rPr>
          <w:b w:val="0"/>
          <w:szCs w:val="28"/>
        </w:rPr>
        <w:t>»</w:t>
      </w:r>
      <w:r w:rsidR="00C81545" w:rsidRPr="00C81545">
        <w:rPr>
          <w:b w:val="0"/>
          <w:szCs w:val="28"/>
        </w:rPr>
        <w:t xml:space="preserve"> на </w:t>
      </w:r>
      <w:r w:rsidR="00781696">
        <w:rPr>
          <w:b w:val="0"/>
          <w:szCs w:val="28"/>
        </w:rPr>
        <w:lastRenderedPageBreak/>
        <w:t>201</w:t>
      </w:r>
      <w:r w:rsidR="00CD4D50">
        <w:rPr>
          <w:b w:val="0"/>
          <w:szCs w:val="28"/>
        </w:rPr>
        <w:t>8</w:t>
      </w:r>
      <w:r w:rsidR="00C81545" w:rsidRPr="00C81545">
        <w:rPr>
          <w:b w:val="0"/>
          <w:szCs w:val="28"/>
        </w:rPr>
        <w:t xml:space="preserve"> год</w:t>
      </w:r>
      <w:r w:rsidR="00CD4D50">
        <w:rPr>
          <w:b w:val="0"/>
          <w:szCs w:val="28"/>
        </w:rPr>
        <w:t xml:space="preserve"> и на плановые 2019 и 2020 годы</w:t>
      </w:r>
      <w:r w:rsidR="00772D25">
        <w:rPr>
          <w:b w:val="0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72D2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81545" w:rsidRPr="00C81545">
        <w:rPr>
          <w:rFonts w:ascii="Times New Roman" w:hAnsi="Times New Roman"/>
          <w:sz w:val="28"/>
          <w:szCs w:val="28"/>
        </w:rPr>
        <w:t>ведомственн</w:t>
      </w:r>
      <w:r w:rsidR="00772D25">
        <w:rPr>
          <w:rFonts w:ascii="Times New Roman" w:hAnsi="Times New Roman"/>
          <w:sz w:val="28"/>
          <w:szCs w:val="28"/>
        </w:rPr>
        <w:t>ую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72D25">
        <w:rPr>
          <w:rFonts w:ascii="Times New Roman" w:hAnsi="Times New Roman"/>
          <w:sz w:val="28"/>
          <w:szCs w:val="28"/>
        </w:rPr>
        <w:t>ую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72D25">
        <w:rPr>
          <w:rFonts w:ascii="Times New Roman" w:hAnsi="Times New Roman"/>
          <w:sz w:val="28"/>
          <w:szCs w:val="28"/>
        </w:rPr>
        <w:t>у</w:t>
      </w:r>
      <w:r w:rsidR="00C81545"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rFonts w:ascii="Times New Roman" w:hAnsi="Times New Roman"/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rFonts w:ascii="Times New Roman" w:hAnsi="Times New Roman"/>
          <w:sz w:val="28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CD4D50" w:rsidRPr="00CD4D50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290A18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72D25">
        <w:rPr>
          <w:sz w:val="28"/>
          <w:szCs w:val="28"/>
        </w:rPr>
        <w:t>О внесении изменений в</w:t>
      </w:r>
      <w:r w:rsidR="00C81545" w:rsidRPr="00C81545">
        <w:rPr>
          <w:sz w:val="28"/>
          <w:szCs w:val="28"/>
        </w:rPr>
        <w:t xml:space="preserve"> ведомственн</w:t>
      </w:r>
      <w:r w:rsidR="00772D2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целев</w:t>
      </w:r>
      <w:r w:rsidR="00772D2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программ</w:t>
      </w:r>
      <w:r w:rsidR="00772D25">
        <w:rPr>
          <w:sz w:val="28"/>
          <w:szCs w:val="28"/>
        </w:rPr>
        <w:t>у</w:t>
      </w:r>
      <w:r w:rsidR="00C81545" w:rsidRPr="00C81545">
        <w:rPr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sz w:val="28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CD4D50" w:rsidRPr="00CD4D50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72D25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772D2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остановления) </w:t>
      </w:r>
      <w:r w:rsidR="00772D25">
        <w:rPr>
          <w:sz w:val="28"/>
          <w:szCs w:val="28"/>
        </w:rPr>
        <w:t xml:space="preserve">с приложением изменений </w:t>
      </w:r>
      <w:proofErr w:type="gramStart"/>
      <w:r w:rsidR="00772D25">
        <w:rPr>
          <w:sz w:val="28"/>
          <w:szCs w:val="28"/>
        </w:rPr>
        <w:t xml:space="preserve">( </w:t>
      </w:r>
      <w:proofErr w:type="gramEnd"/>
      <w:r w:rsidR="00772D25">
        <w:rPr>
          <w:sz w:val="28"/>
          <w:szCs w:val="28"/>
        </w:rPr>
        <w:t xml:space="preserve">далее – Приложение №1)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CD4D50">
        <w:rPr>
          <w:sz w:val="28"/>
          <w:szCs w:val="28"/>
        </w:rPr>
        <w:t>2</w:t>
      </w:r>
      <w:r w:rsidR="00772D25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 w:rsidR="00772D25">
        <w:rPr>
          <w:sz w:val="28"/>
          <w:szCs w:val="28"/>
        </w:rPr>
        <w:t>марта</w:t>
      </w:r>
      <w:r w:rsidRPr="00FF7DBB">
        <w:rPr>
          <w:sz w:val="28"/>
          <w:szCs w:val="28"/>
        </w:rPr>
        <w:t xml:space="preserve"> 201</w:t>
      </w:r>
      <w:r w:rsidR="00772D25">
        <w:rPr>
          <w:sz w:val="28"/>
          <w:szCs w:val="28"/>
        </w:rPr>
        <w:t>8</w:t>
      </w:r>
      <w:r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D4D50">
        <w:rPr>
          <w:b w:val="0"/>
          <w:szCs w:val="28"/>
        </w:rPr>
        <w:t>Районным комитетом</w:t>
      </w:r>
      <w:r w:rsidR="00781696">
        <w:rPr>
          <w:b w:val="0"/>
          <w:szCs w:val="28"/>
        </w:rPr>
        <w:t xml:space="preserve"> образовани</w:t>
      </w:r>
      <w:r w:rsidR="00CD4D50">
        <w:rPr>
          <w:b w:val="0"/>
          <w:szCs w:val="28"/>
        </w:rPr>
        <w:t>я</w:t>
      </w:r>
      <w:r w:rsidR="00781696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</w:t>
      </w:r>
      <w:proofErr w:type="gramStart"/>
      <w:r w:rsidRPr="006D3437">
        <w:rPr>
          <w:b w:val="0"/>
          <w:szCs w:val="28"/>
        </w:rPr>
        <w:t>я</w:t>
      </w:r>
      <w:r w:rsidR="008C20D9" w:rsidRPr="004A3417">
        <w:rPr>
          <w:szCs w:val="28"/>
        </w:rPr>
        <w:t>-</w:t>
      </w:r>
      <w:proofErr w:type="gramEnd"/>
      <w:r w:rsidR="008C20D9" w:rsidRPr="004A3417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772D25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72D25">
        <w:rPr>
          <w:sz w:val="28"/>
          <w:szCs w:val="28"/>
        </w:rPr>
        <w:t>Приложение №1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7F59CD">
        <w:rPr>
          <w:sz w:val="28"/>
          <w:szCs w:val="28"/>
        </w:rPr>
        <w:t>4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290A18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7F59CD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7F59CD">
        <w:rPr>
          <w:sz w:val="28"/>
          <w:szCs w:val="28"/>
        </w:rPr>
        <w:t>постановлению администрации Сортавальского муниципального района</w:t>
      </w:r>
      <w:r>
        <w:rPr>
          <w:sz w:val="28"/>
          <w:szCs w:val="28"/>
        </w:rPr>
        <w:t xml:space="preserve"> (далее Приложение №</w:t>
      </w:r>
      <w:r w:rsidR="007F59C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59CD">
        <w:rPr>
          <w:sz w:val="28"/>
          <w:szCs w:val="28"/>
        </w:rPr>
        <w:t>9</w:t>
      </w:r>
      <w:r w:rsidR="00B833E0">
        <w:rPr>
          <w:sz w:val="28"/>
          <w:szCs w:val="28"/>
        </w:rPr>
        <w:t>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7F59CD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составе документов и материалов на экспертизу представлено Приложение №2</w:t>
      </w:r>
      <w:r w:rsidR="00290A18">
        <w:rPr>
          <w:sz w:val="28"/>
          <w:szCs w:val="28"/>
        </w:rPr>
        <w:t xml:space="preserve"> к постановлению администрации Сортавальского муниципального района</w:t>
      </w:r>
      <w:r>
        <w:rPr>
          <w:sz w:val="28"/>
          <w:szCs w:val="28"/>
        </w:rPr>
        <w:t>, однако, по тексту Проекта постановления отсутствует ссылка на Приложение №2</w:t>
      </w:r>
      <w:r w:rsidR="007241CE">
        <w:rPr>
          <w:sz w:val="28"/>
          <w:szCs w:val="28"/>
        </w:rPr>
        <w:t>.</w:t>
      </w:r>
    </w:p>
    <w:p w:rsidR="007241CE" w:rsidRPr="005D47EC" w:rsidRDefault="005D47EC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Приложением №1 предлагается внести изменения в перечень основных мероприятий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этапа, а именно: </w:t>
      </w:r>
    </w:p>
    <w:p w:rsidR="00D45FA6" w:rsidRDefault="005D47EC" w:rsidP="005D47EC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 место выполнения устройства 2 теневых навесов в МКДОУ Сортавальского МР РК ДС №8, предлагается 1</w:t>
      </w:r>
      <w:r w:rsidR="00D45FA6">
        <w:rPr>
          <w:sz w:val="28"/>
          <w:szCs w:val="28"/>
        </w:rPr>
        <w:t>;</w:t>
      </w:r>
    </w:p>
    <w:p w:rsidR="00D45FA6" w:rsidRDefault="00D45FA6" w:rsidP="00D45FA6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место </w:t>
      </w:r>
      <w:r w:rsidRPr="00D45FA6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обработки огнезащитным составом деревянных конструкций чердачных помещений 11 зданий образовательных организаций, предлагается 4;</w:t>
      </w:r>
    </w:p>
    <w:p w:rsidR="00D45FA6" w:rsidRDefault="00D45FA6" w:rsidP="00D45FA6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-дополнены основные мероприятия </w:t>
      </w:r>
      <w:r>
        <w:rPr>
          <w:sz w:val="28"/>
          <w:szCs w:val="28"/>
          <w:lang w:val="en-US"/>
        </w:rPr>
        <w:t>I</w:t>
      </w:r>
      <w:r w:rsidRPr="00D45FA6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:rsidR="00D45FA6" w:rsidRDefault="00D45FA6" w:rsidP="00D45FA6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подготовкой рабочей документацией на капитальный ремонт несущих и ограждающих </w:t>
      </w:r>
      <w:r w:rsidRPr="00D45FA6">
        <w:rPr>
          <w:sz w:val="28"/>
          <w:szCs w:val="28"/>
          <w:u w:val="single"/>
        </w:rPr>
        <w:t>ограждений</w:t>
      </w:r>
      <w:r>
        <w:rPr>
          <w:sz w:val="28"/>
          <w:szCs w:val="28"/>
        </w:rPr>
        <w:t xml:space="preserve"> конструкций МКДОУ </w:t>
      </w:r>
      <w:proofErr w:type="gramStart"/>
      <w:r>
        <w:rPr>
          <w:sz w:val="28"/>
          <w:szCs w:val="28"/>
        </w:rPr>
        <w:t>Сортавальского</w:t>
      </w:r>
      <w:proofErr w:type="gramEnd"/>
      <w:r>
        <w:rPr>
          <w:sz w:val="28"/>
          <w:szCs w:val="28"/>
        </w:rPr>
        <w:t xml:space="preserve"> МР РК ДС №23;</w:t>
      </w:r>
    </w:p>
    <w:p w:rsidR="00D45FA6" w:rsidRDefault="00D45FA6" w:rsidP="00D45FA6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подготовкой проекта мероприятий по водоснабжению и инженерной подготовке территорий МКДОУ Сортавальского МР ДС №23;</w:t>
      </w:r>
    </w:p>
    <w:p w:rsidR="00D45FA6" w:rsidRDefault="00D45FA6" w:rsidP="00D45FA6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в) подготовкой сметы на капитальный ремонт несущих и ограждающих конструкций здания и на мероприятия по водоснабжению и инженерной подготовке территории МКДОУ Сортавальского МР РК ДС №23;</w:t>
      </w:r>
    </w:p>
    <w:p w:rsidR="00D45FA6" w:rsidRDefault="00D45FA6" w:rsidP="004D067C">
      <w:pPr>
        <w:autoSpaceDE w:val="0"/>
        <w:autoSpaceDN w:val="0"/>
        <w:adjustRightInd w:val="0"/>
        <w:spacing w:after="100" w:afterAutospacing="1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г) установкой охранной сигнализации в МБОУ для детей, нуждающихся в психолого-педагогической и медик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социальной помощи Сортавальского МР РК ЦПМСС.</w:t>
      </w:r>
    </w:p>
    <w:p w:rsidR="003648B2" w:rsidRDefault="004D067C" w:rsidP="004D067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является новой редакцией Приложения №1 к Паспорту ведомственной целевой программы </w:t>
      </w:r>
      <w:r w:rsidRPr="00CD4D50">
        <w:rPr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>
        <w:rPr>
          <w:sz w:val="28"/>
          <w:szCs w:val="28"/>
        </w:rPr>
        <w:t xml:space="preserve">». Перечень мероприятий </w:t>
      </w:r>
      <w:r>
        <w:rPr>
          <w:sz w:val="28"/>
          <w:szCs w:val="28"/>
          <w:lang w:val="en-US"/>
        </w:rPr>
        <w:t>I</w:t>
      </w:r>
      <w:r w:rsidRPr="004D067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по задаче «Обеспечение безопасности образовательного процесса, путем укрепления материально-технической базы образовательных организаций и создание условий для сохранения и укрепления здоровья участников образовательного процесса»</w:t>
      </w:r>
      <w:r w:rsidR="003648B2">
        <w:rPr>
          <w:sz w:val="28"/>
          <w:szCs w:val="28"/>
        </w:rPr>
        <w:t xml:space="preserve"> дополнен мероприятиями с объем</w:t>
      </w:r>
      <w:r w:rsidR="008F532E">
        <w:rPr>
          <w:sz w:val="28"/>
          <w:szCs w:val="28"/>
        </w:rPr>
        <w:t>а</w:t>
      </w:r>
      <w:r w:rsidR="003648B2">
        <w:rPr>
          <w:sz w:val="28"/>
          <w:szCs w:val="28"/>
        </w:rPr>
        <w:t>м</w:t>
      </w:r>
      <w:r w:rsidR="008F532E">
        <w:rPr>
          <w:sz w:val="28"/>
          <w:szCs w:val="28"/>
        </w:rPr>
        <w:t>и</w:t>
      </w:r>
      <w:r w:rsidR="003648B2">
        <w:rPr>
          <w:sz w:val="28"/>
          <w:szCs w:val="28"/>
        </w:rPr>
        <w:t xml:space="preserve"> финансирования:</w:t>
      </w:r>
    </w:p>
    <w:p w:rsidR="003648B2" w:rsidRDefault="003648B2" w:rsidP="003648B2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выполнение рабочей документацией на «Капитальный ремонт несущих и ограждающих </w:t>
      </w:r>
      <w:r w:rsidRPr="00D45FA6">
        <w:rPr>
          <w:sz w:val="28"/>
          <w:szCs w:val="28"/>
          <w:u w:val="single"/>
        </w:rPr>
        <w:t>ограждений</w:t>
      </w:r>
      <w:r>
        <w:rPr>
          <w:sz w:val="28"/>
          <w:szCs w:val="28"/>
        </w:rPr>
        <w:t xml:space="preserve"> конструкций» МКДОУ Сортавальского МР РК ДС №23</w:t>
      </w:r>
      <w:r w:rsidR="004D0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объеме 390,0 тыс. руб.;</w:t>
      </w:r>
    </w:p>
    <w:p w:rsidR="004D067C" w:rsidRDefault="003648B2" w:rsidP="003648B2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выполнение проекта мероприятий по водоснабжению и инженерной подготовке территорий МКДОУ Сортавальского МР ДС №23 в объеме 390,0 тыс. руб.;</w:t>
      </w:r>
      <w:proofErr w:type="gramEnd"/>
    </w:p>
    <w:p w:rsidR="003648B2" w:rsidRDefault="003648B2" w:rsidP="003648B2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364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смет на капитальный ремонт несущих и ограждающих конструкций здания и на мероприятия по </w:t>
      </w:r>
      <w:r w:rsidRPr="003648B2">
        <w:rPr>
          <w:sz w:val="28"/>
          <w:szCs w:val="28"/>
          <w:u w:val="single"/>
        </w:rPr>
        <w:t>водоснабжению</w:t>
      </w:r>
      <w:r>
        <w:rPr>
          <w:sz w:val="28"/>
          <w:szCs w:val="28"/>
        </w:rPr>
        <w:t xml:space="preserve"> (</w:t>
      </w:r>
      <w:r w:rsidRPr="003648B2">
        <w:rPr>
          <w:sz w:val="28"/>
          <w:szCs w:val="28"/>
          <w:u w:val="single"/>
        </w:rPr>
        <w:t>допущена опечатка «водопонижению</w:t>
      </w:r>
      <w:r>
        <w:rPr>
          <w:sz w:val="28"/>
          <w:szCs w:val="28"/>
        </w:rPr>
        <w:t>») и инженерной подготовке территории МКДОУ Сортавальского МР РК ДС №23 в объеме 60,0 тыс. руб.;</w:t>
      </w:r>
    </w:p>
    <w:p w:rsidR="003648B2" w:rsidRDefault="003648B2" w:rsidP="003648B2">
      <w:pPr>
        <w:autoSpaceDE w:val="0"/>
        <w:autoSpaceDN w:val="0"/>
        <w:adjustRightInd w:val="0"/>
        <w:spacing w:after="12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в)  установкой охранной сигнализации в МБОУ для детей, нуждающихся в психолого-педагогической и медик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социальной помощи Сортавальского МР РК ЦПМСС в объеме 73,65 тыс. руб.</w:t>
      </w:r>
    </w:p>
    <w:p w:rsidR="003648B2" w:rsidRDefault="003648B2" w:rsidP="008F532E">
      <w:pPr>
        <w:autoSpaceDE w:val="0"/>
        <w:autoSpaceDN w:val="0"/>
        <w:adjustRightInd w:val="0"/>
        <w:spacing w:after="120"/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средств на мероприятие «устройств</w:t>
      </w:r>
      <w:r w:rsidR="004D1A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D1A7D">
        <w:rPr>
          <w:sz w:val="28"/>
          <w:szCs w:val="28"/>
        </w:rPr>
        <w:t>1</w:t>
      </w:r>
      <w:r>
        <w:rPr>
          <w:sz w:val="28"/>
          <w:szCs w:val="28"/>
        </w:rPr>
        <w:t xml:space="preserve"> тенев</w:t>
      </w:r>
      <w:r w:rsidR="004D1A7D">
        <w:rPr>
          <w:sz w:val="28"/>
          <w:szCs w:val="28"/>
        </w:rPr>
        <w:t>ого</w:t>
      </w:r>
      <w:r>
        <w:rPr>
          <w:sz w:val="28"/>
          <w:szCs w:val="28"/>
        </w:rPr>
        <w:t xml:space="preserve"> навес</w:t>
      </w:r>
      <w:r w:rsidR="004D1A7D">
        <w:rPr>
          <w:sz w:val="28"/>
          <w:szCs w:val="28"/>
        </w:rPr>
        <w:t>а</w:t>
      </w:r>
      <w:r>
        <w:rPr>
          <w:sz w:val="28"/>
          <w:szCs w:val="28"/>
        </w:rPr>
        <w:t xml:space="preserve"> в МКДОУ Сортавальского МР РК ДС №8</w:t>
      </w:r>
      <w:r w:rsidR="004D1A7D">
        <w:rPr>
          <w:sz w:val="28"/>
          <w:szCs w:val="28"/>
        </w:rPr>
        <w:t>»</w:t>
      </w:r>
      <w:r>
        <w:rPr>
          <w:sz w:val="28"/>
          <w:szCs w:val="28"/>
        </w:rPr>
        <w:t xml:space="preserve"> по этой же задаче </w:t>
      </w:r>
      <w:r w:rsidR="004D1A7D">
        <w:rPr>
          <w:sz w:val="28"/>
          <w:szCs w:val="28"/>
        </w:rPr>
        <w:t>откорректирован до суммы 328,523 тыс. руб. в место 657,046 тыс. руб.</w:t>
      </w:r>
    </w:p>
    <w:p w:rsidR="008F532E" w:rsidRDefault="004D1A7D" w:rsidP="008F532E">
      <w:pPr>
        <w:autoSpaceDE w:val="0"/>
        <w:autoSpaceDN w:val="0"/>
        <w:adjustRightInd w:val="0"/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мероприятие «</w:t>
      </w:r>
      <w:r w:rsidRPr="00D45FA6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е обработки огнезащитным составом деревянных конструкций чердачных помещений 4 зданий образовательных организаций» по задаче «Обеспечение пожарной безопасности образовательных организаций» откорректирован до суммы 351,42 тыс. руб. </w:t>
      </w:r>
      <w:proofErr w:type="gramStart"/>
      <w:r>
        <w:rPr>
          <w:sz w:val="28"/>
          <w:szCs w:val="28"/>
        </w:rPr>
        <w:t>в место суммы</w:t>
      </w:r>
      <w:proofErr w:type="gramEnd"/>
      <w:r>
        <w:rPr>
          <w:sz w:val="28"/>
          <w:szCs w:val="28"/>
        </w:rPr>
        <w:t xml:space="preserve"> 962,59 тыс. руб. </w:t>
      </w:r>
    </w:p>
    <w:p w:rsidR="004D1A7D" w:rsidRDefault="004D1A7D" w:rsidP="008F532E">
      <w:pPr>
        <w:autoSpaceDE w:val="0"/>
        <w:autoSpaceDN w:val="0"/>
        <w:adjustRightInd w:val="0"/>
        <w:spacing w:after="100" w:afterAutospacing="1"/>
        <w:ind w:left="984" w:firstLine="434"/>
        <w:jc w:val="both"/>
        <w:rPr>
          <w:sz w:val="28"/>
          <w:szCs w:val="28"/>
        </w:rPr>
      </w:pPr>
      <w:r>
        <w:rPr>
          <w:sz w:val="28"/>
          <w:szCs w:val="28"/>
        </w:rPr>
        <w:t>Исключены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МКОУ Сортавальского МР РК СОШ №6 </w:t>
      </w:r>
      <w:r w:rsidR="00D81F7C">
        <w:rPr>
          <w:sz w:val="28"/>
          <w:szCs w:val="28"/>
        </w:rPr>
        <w:t xml:space="preserve">в </w:t>
      </w:r>
      <w:r>
        <w:rPr>
          <w:sz w:val="28"/>
          <w:szCs w:val="28"/>
        </w:rPr>
        <w:t>сумм</w:t>
      </w:r>
      <w:r w:rsidR="00D81F7C">
        <w:rPr>
          <w:sz w:val="28"/>
          <w:szCs w:val="28"/>
        </w:rPr>
        <w:t>е</w:t>
      </w:r>
      <w:r>
        <w:rPr>
          <w:sz w:val="28"/>
          <w:szCs w:val="28"/>
        </w:rPr>
        <w:t xml:space="preserve"> 100,0 тыс. руб., МКОУ Сортавальского МР РК СОШ №7 </w:t>
      </w:r>
      <w:r w:rsidR="00D81F7C">
        <w:rPr>
          <w:sz w:val="28"/>
          <w:szCs w:val="28"/>
        </w:rPr>
        <w:t xml:space="preserve">в </w:t>
      </w:r>
      <w:r>
        <w:rPr>
          <w:sz w:val="28"/>
          <w:szCs w:val="28"/>
        </w:rPr>
        <w:t>сумм</w:t>
      </w:r>
      <w:r w:rsidR="00D81F7C">
        <w:rPr>
          <w:sz w:val="28"/>
          <w:szCs w:val="28"/>
        </w:rPr>
        <w:t>е</w:t>
      </w:r>
      <w:r>
        <w:rPr>
          <w:sz w:val="28"/>
          <w:szCs w:val="28"/>
        </w:rPr>
        <w:t xml:space="preserve"> 100,0 тыс. руб.; МКОУ Сортавальского МР РК </w:t>
      </w:r>
      <w:r w:rsidR="00D81F7C">
        <w:rPr>
          <w:sz w:val="28"/>
          <w:szCs w:val="28"/>
        </w:rPr>
        <w:t xml:space="preserve"> Кааламская </w:t>
      </w:r>
      <w:r>
        <w:rPr>
          <w:sz w:val="28"/>
          <w:szCs w:val="28"/>
        </w:rPr>
        <w:t>СОШ</w:t>
      </w:r>
      <w:r w:rsidR="00D81F7C">
        <w:rPr>
          <w:sz w:val="28"/>
          <w:szCs w:val="28"/>
        </w:rPr>
        <w:t xml:space="preserve">  в сумме 33,115 тыс. руб., : МКОУ Сортавальского МР РК ДС №12 в сумме 82,177 тыс. руб., : МКОУ Сортавальского МР РК ДС № 16 в сумме 91,272 тыс. руб., : МКОУ Сортавальского МР РК ДС</w:t>
      </w:r>
      <w:proofErr w:type="gramEnd"/>
      <w:r w:rsidR="00D81F7C">
        <w:rPr>
          <w:sz w:val="28"/>
          <w:szCs w:val="28"/>
        </w:rPr>
        <w:t xml:space="preserve"> № 27 в сумме 52,503 тыс. руб</w:t>
      </w:r>
      <w:proofErr w:type="gramStart"/>
      <w:r w:rsidR="00D81F7C">
        <w:rPr>
          <w:sz w:val="28"/>
          <w:szCs w:val="28"/>
        </w:rPr>
        <w:t xml:space="preserve">., : </w:t>
      </w:r>
      <w:proofErr w:type="gramEnd"/>
      <w:r w:rsidR="00D81F7C">
        <w:rPr>
          <w:sz w:val="28"/>
          <w:szCs w:val="28"/>
        </w:rPr>
        <w:t>МКОУ Сортавальского МР РК ДС №32 в сумме 49,506 тыс. руб., : МКОУ Сортавальского МР РК Вяртсильская СОШ в сумме 129,597 тыс. руб. и добавлено МКОУ Сортавальского МР РК Вяртсильская СОШ (здание дошкольных групп) в сумме 27,0 тыс. руб.</w:t>
      </w:r>
    </w:p>
    <w:p w:rsidR="009B5A5E" w:rsidRPr="009B5A5E" w:rsidRDefault="00D81F7C" w:rsidP="009B5A5E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</w:rPr>
      </w:pPr>
      <w:r w:rsidRPr="009B5A5E">
        <w:rPr>
          <w:sz w:val="28"/>
          <w:szCs w:val="28"/>
        </w:rPr>
        <w:t xml:space="preserve">Раздел 10 «Расчет-обоснование необходимых затрат на исполнение «Программы» дополнен абзацем: </w:t>
      </w:r>
      <w:proofErr w:type="gramStart"/>
      <w:r w:rsidRPr="009B5A5E">
        <w:rPr>
          <w:sz w:val="28"/>
          <w:szCs w:val="28"/>
        </w:rPr>
        <w:t xml:space="preserve">«Для определения стоимости работ по выполнению рабочей документации на «Капитальный ремонт несущих и ограждающих конструкций» МКДОУ Сортавальского МР РК ДС №23, выполнению проекта мероприятий по водоснабжению и инженерной подготовке территорий МК ДОУ Сортавальского МР РК ДС №23, выполнению смет на капитальный ремонт несущих и ограждающих конструкций здания и на мероприятия по </w:t>
      </w:r>
      <w:r w:rsidRPr="009B5A5E">
        <w:rPr>
          <w:b/>
          <w:sz w:val="28"/>
          <w:szCs w:val="28"/>
          <w:u w:val="single"/>
        </w:rPr>
        <w:t>водопонижению</w:t>
      </w:r>
      <w:r w:rsidRPr="009B5A5E">
        <w:rPr>
          <w:sz w:val="28"/>
          <w:szCs w:val="28"/>
        </w:rPr>
        <w:t xml:space="preserve"> и инженерной подготовке территории </w:t>
      </w:r>
      <w:r w:rsidR="009B5A5E" w:rsidRPr="009B5A5E">
        <w:rPr>
          <w:sz w:val="28"/>
          <w:szCs w:val="28"/>
        </w:rPr>
        <w:t>применялся проектно-сметный метод (сметы</w:t>
      </w:r>
      <w:proofErr w:type="gramEnd"/>
      <w:r w:rsidR="009B5A5E" w:rsidRPr="009B5A5E">
        <w:rPr>
          <w:sz w:val="28"/>
          <w:szCs w:val="28"/>
        </w:rPr>
        <w:t xml:space="preserve"> прилагаются)»</w:t>
      </w:r>
      <w:proofErr w:type="gramStart"/>
      <w:r w:rsidR="008F532E">
        <w:rPr>
          <w:sz w:val="28"/>
          <w:szCs w:val="28"/>
        </w:rPr>
        <w:t>.С</w:t>
      </w:r>
      <w:proofErr w:type="gramEnd"/>
      <w:r w:rsidR="009B5A5E">
        <w:rPr>
          <w:sz w:val="28"/>
          <w:szCs w:val="28"/>
        </w:rPr>
        <w:t xml:space="preserve">огласно сч.22 Федерального закона №44-ФЗ проектно-сметный метод применяется </w:t>
      </w:r>
      <w:r w:rsidR="009B5A5E" w:rsidRPr="009B5A5E">
        <w:rPr>
          <w:rFonts w:eastAsia="Times New Roman"/>
          <w:color w:val="333333"/>
          <w:sz w:val="28"/>
          <w:szCs w:val="28"/>
        </w:rPr>
        <w:t>в определении начальной (максимальной) цены контракта, цены контракта, заключаемого с единственным поставщиком (подрядчиком, исполнителем), на:</w:t>
      </w:r>
    </w:p>
    <w:p w:rsidR="009B5A5E" w:rsidRDefault="009B5A5E" w:rsidP="009B5A5E">
      <w:pPr>
        <w:numPr>
          <w:ilvl w:val="0"/>
          <w:numId w:val="13"/>
        </w:numPr>
        <w:shd w:val="clear" w:color="auto" w:fill="FFFFFF"/>
        <w:spacing w:line="290" w:lineRule="atLeast"/>
        <w:ind w:left="1418" w:hanging="878"/>
        <w:jc w:val="both"/>
        <w:rPr>
          <w:rFonts w:eastAsia="Times New Roman"/>
          <w:color w:val="333333"/>
          <w:sz w:val="28"/>
          <w:szCs w:val="28"/>
        </w:rPr>
      </w:pPr>
      <w:bookmarkStart w:id="1" w:name="dst101696"/>
      <w:bookmarkEnd w:id="1"/>
      <w:proofErr w:type="gramStart"/>
      <w:r w:rsidRPr="009B5A5E">
        <w:rPr>
          <w:rFonts w:eastAsia="Times New Roman"/>
          <w:color w:val="333333"/>
          <w:sz w:val="28"/>
          <w:szCs w:val="28"/>
        </w:rPr>
        <w:t xml:space="preserve">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9B5A5E">
        <w:rPr>
          <w:rFonts w:eastAsia="Times New Roman"/>
          <w:color w:val="333333"/>
          <w:sz w:val="28"/>
          <w:szCs w:val="28"/>
        </w:rPr>
        <w:lastRenderedPageBreak/>
        <w:t>регулированию в сфере строительства, или органом исполнительной власти субъекта Российской Федерации;</w:t>
      </w:r>
      <w:proofErr w:type="gramEnd"/>
    </w:p>
    <w:p w:rsidR="009B5A5E" w:rsidRPr="009B5A5E" w:rsidRDefault="009B5A5E" w:rsidP="009B5A5E">
      <w:pPr>
        <w:numPr>
          <w:ilvl w:val="0"/>
          <w:numId w:val="13"/>
        </w:numPr>
        <w:shd w:val="clear" w:color="auto" w:fill="FFFFFF"/>
        <w:spacing w:line="290" w:lineRule="atLeast"/>
        <w:ind w:left="1418" w:hanging="851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9B5A5E">
        <w:rPr>
          <w:color w:val="333333"/>
          <w:sz w:val="28"/>
          <w:szCs w:val="28"/>
          <w:shd w:val="clear" w:color="auto" w:fill="FFFFFF"/>
        </w:rPr>
        <w:t>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на основании согласованной в </w:t>
      </w:r>
      <w:hyperlink r:id="rId10" w:anchor="dst100010" w:history="1">
        <w:r w:rsidRPr="009B5A5E">
          <w:rPr>
            <w:rStyle w:val="af1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Pr="009B5A5E">
        <w:rPr>
          <w:color w:val="333333"/>
          <w:sz w:val="28"/>
          <w:szCs w:val="28"/>
          <w:shd w:val="clear" w:color="auto" w:fill="FFFFFF"/>
        </w:rPr>
        <w:t>, установленном законодательством Российской Федерации, проектной документации на проведение работ по сохранению объектов культурного наследия и в соответствии с реставрационными нормами и правилами, утвержденными федеральным органом исполнительной власти, уполномоченным Правительством Российской Федерации в области</w:t>
      </w:r>
      <w:proofErr w:type="gramEnd"/>
      <w:r w:rsidRPr="009B5A5E">
        <w:rPr>
          <w:color w:val="333333"/>
          <w:sz w:val="28"/>
          <w:szCs w:val="28"/>
          <w:shd w:val="clear" w:color="auto" w:fill="FFFFFF"/>
        </w:rPr>
        <w:t xml:space="preserve"> государственной охраны объектов культурного наследия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9B5A5E" w:rsidRPr="009B5A5E" w:rsidRDefault="009B5A5E" w:rsidP="009B5A5E">
      <w:pPr>
        <w:numPr>
          <w:ilvl w:val="0"/>
          <w:numId w:val="13"/>
        </w:numPr>
        <w:shd w:val="clear" w:color="auto" w:fill="FFFFFF"/>
        <w:spacing w:line="290" w:lineRule="atLeast"/>
        <w:ind w:left="1418" w:hanging="851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9B5A5E">
        <w:rPr>
          <w:color w:val="333333"/>
          <w:sz w:val="28"/>
          <w:szCs w:val="28"/>
          <w:shd w:val="clear" w:color="auto" w:fill="FFFFFF"/>
        </w:rPr>
        <w:t>Проектно-сметный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</w:t>
      </w:r>
      <w:proofErr w:type="gramEnd"/>
    </w:p>
    <w:p w:rsidR="009B5A5E" w:rsidRDefault="009B5A5E" w:rsidP="008F532E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определения стоимости работ по </w:t>
      </w:r>
      <w:r w:rsidRPr="009B5A5E">
        <w:rPr>
          <w:sz w:val="28"/>
          <w:szCs w:val="28"/>
        </w:rPr>
        <w:t>выполнению рабочей документации</w:t>
      </w:r>
      <w:r>
        <w:rPr>
          <w:sz w:val="28"/>
          <w:szCs w:val="28"/>
        </w:rPr>
        <w:t xml:space="preserve">, </w:t>
      </w:r>
      <w:r w:rsidRPr="009B5A5E">
        <w:rPr>
          <w:sz w:val="28"/>
          <w:szCs w:val="28"/>
        </w:rPr>
        <w:t xml:space="preserve">выполнению проекта мероприятий по </w:t>
      </w:r>
      <w:r w:rsidR="008F532E">
        <w:rPr>
          <w:sz w:val="28"/>
          <w:szCs w:val="28"/>
        </w:rPr>
        <w:t>водопонижению (</w:t>
      </w:r>
      <w:r w:rsidRPr="009B5A5E">
        <w:rPr>
          <w:sz w:val="28"/>
          <w:szCs w:val="28"/>
        </w:rPr>
        <w:t>водоснабжению</w:t>
      </w:r>
      <w:r w:rsidR="008F532E">
        <w:rPr>
          <w:sz w:val="28"/>
          <w:szCs w:val="28"/>
        </w:rPr>
        <w:t>?)</w:t>
      </w:r>
      <w:r w:rsidRPr="009B5A5E">
        <w:rPr>
          <w:sz w:val="28"/>
          <w:szCs w:val="28"/>
        </w:rPr>
        <w:t xml:space="preserve"> и инженерной подготовке территорий</w:t>
      </w:r>
      <w:r>
        <w:rPr>
          <w:sz w:val="28"/>
          <w:szCs w:val="28"/>
        </w:rPr>
        <w:t xml:space="preserve">, </w:t>
      </w:r>
      <w:r w:rsidRPr="009B5A5E">
        <w:rPr>
          <w:sz w:val="28"/>
          <w:szCs w:val="28"/>
        </w:rPr>
        <w:t>выполнению смет</w:t>
      </w:r>
      <w:r>
        <w:rPr>
          <w:sz w:val="28"/>
          <w:szCs w:val="28"/>
        </w:rPr>
        <w:t xml:space="preserve">, проектно-сметный метод применяться не может. </w:t>
      </w:r>
    </w:p>
    <w:p w:rsidR="009B5A5E" w:rsidRPr="009B5A5E" w:rsidRDefault="009B5A5E" w:rsidP="00594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 обращает внимание, что с</w:t>
      </w:r>
      <w:r w:rsidRPr="009B5A5E">
        <w:rPr>
          <w:sz w:val="28"/>
          <w:szCs w:val="28"/>
        </w:rPr>
        <w:t xml:space="preserve">огласно ч.2 ст.8.3  Градостроительного  Кодекса РФ  сметная стоимость </w:t>
      </w:r>
      <w:r w:rsidR="00594D43">
        <w:rPr>
          <w:sz w:val="28"/>
          <w:szCs w:val="28"/>
        </w:rPr>
        <w:t xml:space="preserve">строительства, реконструкции, </w:t>
      </w:r>
      <w:proofErr w:type="gramStart"/>
      <w:r w:rsidRPr="009B5A5E">
        <w:rPr>
          <w:sz w:val="28"/>
          <w:szCs w:val="28"/>
        </w:rPr>
        <w:t>капитального ремонта объектов капитального строительства, финансируемого с привлечением средств бюджетов бюджетной системы РФ подлежит</w:t>
      </w:r>
      <w:proofErr w:type="gramEnd"/>
      <w:r w:rsidRPr="009B5A5E">
        <w:rPr>
          <w:sz w:val="28"/>
          <w:szCs w:val="28"/>
        </w:rPr>
        <w:t xml:space="preserve"> проверке  на предмет достоверности её определения в порядке, установленном Правительством РФ.</w:t>
      </w:r>
    </w:p>
    <w:p w:rsidR="00594D43" w:rsidRDefault="009B5A5E" w:rsidP="009B5A5E">
      <w:pPr>
        <w:jc w:val="both"/>
        <w:rPr>
          <w:sz w:val="28"/>
          <w:szCs w:val="28"/>
        </w:rPr>
      </w:pPr>
      <w:r w:rsidRPr="009B5A5E">
        <w:rPr>
          <w:sz w:val="28"/>
          <w:szCs w:val="28"/>
        </w:rPr>
        <w:t>Согласно п.1(1) «Положения о проведении проверки достоверности определения сметной стоимости строительства, реконструкции, капитального ремонта объектов кап. строительства….», утвержденное Постановлением Правительства РФ от 18.05.2009г. №427 ,</w:t>
      </w:r>
      <w:r w:rsidR="00594D43">
        <w:rPr>
          <w:sz w:val="28"/>
          <w:szCs w:val="28"/>
        </w:rPr>
        <w:t xml:space="preserve"> </w:t>
      </w:r>
      <w:r w:rsidRPr="009B5A5E">
        <w:rPr>
          <w:sz w:val="28"/>
          <w:szCs w:val="28"/>
        </w:rPr>
        <w:t>проверке сметной стоимости подлежит сметная стоимость капитального ремонта объектов кап</w:t>
      </w:r>
      <w:proofErr w:type="gramStart"/>
      <w:r w:rsidRPr="009B5A5E">
        <w:rPr>
          <w:sz w:val="28"/>
          <w:szCs w:val="28"/>
        </w:rPr>
        <w:t>.с</w:t>
      </w:r>
      <w:proofErr w:type="gramEnd"/>
      <w:r w:rsidRPr="009B5A5E">
        <w:rPr>
          <w:sz w:val="28"/>
          <w:szCs w:val="28"/>
        </w:rPr>
        <w:t>троительства в случае, если такой ремонт включает</w:t>
      </w:r>
      <w:r w:rsidR="00594D43">
        <w:rPr>
          <w:sz w:val="28"/>
          <w:szCs w:val="28"/>
        </w:rPr>
        <w:t>:</w:t>
      </w:r>
    </w:p>
    <w:p w:rsidR="00594D43" w:rsidRDefault="00594D43" w:rsidP="009B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5A5E" w:rsidRPr="009B5A5E">
        <w:rPr>
          <w:sz w:val="28"/>
          <w:szCs w:val="28"/>
        </w:rPr>
        <w:t>замену и (или) восстановление всех видов</w:t>
      </w:r>
      <w:r>
        <w:rPr>
          <w:sz w:val="28"/>
          <w:szCs w:val="28"/>
        </w:rPr>
        <w:t xml:space="preserve"> строительных конструкций (за исключением несущих конструкций) или замену и (или) восстановление всех  строительных конструкций (за исключением несущих конструкций) в совокупности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B5A5E" w:rsidRPr="009B5A5E" w:rsidRDefault="00594D43" w:rsidP="009B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замену и (или) восстановление всех видов систем инженерно-технического обеспечения или всех видов </w:t>
      </w:r>
      <w:r w:rsidR="009B5A5E" w:rsidRPr="009B5A5E">
        <w:rPr>
          <w:sz w:val="28"/>
          <w:szCs w:val="28"/>
        </w:rPr>
        <w:t>сетей инженерно-технического обеспечения.</w:t>
      </w:r>
    </w:p>
    <w:p w:rsidR="00D45FA6" w:rsidRDefault="009B5A5E" w:rsidP="009B5A5E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9B5A5E">
        <w:rPr>
          <w:sz w:val="28"/>
          <w:szCs w:val="28"/>
        </w:rPr>
        <w:t>Согласно п.4 б.1) Организациями по проведению проверки сметной стоимости, в отношении объектов кап</w:t>
      </w:r>
      <w:proofErr w:type="gramStart"/>
      <w:r w:rsidRPr="009B5A5E">
        <w:rPr>
          <w:sz w:val="28"/>
          <w:szCs w:val="28"/>
        </w:rPr>
        <w:t>.</w:t>
      </w:r>
      <w:proofErr w:type="gramEnd"/>
      <w:r w:rsidRPr="009B5A5E">
        <w:rPr>
          <w:sz w:val="28"/>
          <w:szCs w:val="28"/>
        </w:rPr>
        <w:t xml:space="preserve"> </w:t>
      </w:r>
      <w:proofErr w:type="gramStart"/>
      <w:r w:rsidRPr="009B5A5E">
        <w:rPr>
          <w:sz w:val="28"/>
          <w:szCs w:val="28"/>
        </w:rPr>
        <w:t>с</w:t>
      </w:r>
      <w:proofErr w:type="gramEnd"/>
      <w:r w:rsidRPr="009B5A5E">
        <w:rPr>
          <w:sz w:val="28"/>
          <w:szCs w:val="28"/>
        </w:rPr>
        <w:t xml:space="preserve">троительства муниципальной </w:t>
      </w:r>
      <w:r w:rsidRPr="009B5A5E">
        <w:rPr>
          <w:sz w:val="28"/>
          <w:szCs w:val="28"/>
        </w:rPr>
        <w:lastRenderedPageBreak/>
        <w:t>собственности, являются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РФ или подведомственные этим органам государственные учреждения. В РК уполномоченным государственным учреждением является АУ РК «Карелгосэкспертиза».</w:t>
      </w:r>
    </w:p>
    <w:p w:rsidR="00594D43" w:rsidRDefault="00594D43" w:rsidP="009B5A5E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приведенных мероприятий отсутствует мероприятия </w:t>
      </w:r>
      <w:r w:rsidR="00301DE9">
        <w:rPr>
          <w:sz w:val="28"/>
          <w:szCs w:val="28"/>
        </w:rPr>
        <w:t xml:space="preserve">по проведению государственной </w:t>
      </w:r>
      <w:proofErr w:type="gramStart"/>
      <w:r w:rsidR="00301DE9">
        <w:rPr>
          <w:sz w:val="28"/>
          <w:szCs w:val="28"/>
        </w:rPr>
        <w:t xml:space="preserve">экспертизы проверки </w:t>
      </w:r>
      <w:r w:rsidR="00301DE9" w:rsidRPr="009B5A5E">
        <w:rPr>
          <w:sz w:val="28"/>
          <w:szCs w:val="28"/>
        </w:rPr>
        <w:t>достоверности определения сметной стоимости</w:t>
      </w:r>
      <w:proofErr w:type="gramEnd"/>
      <w:r w:rsidR="00301DE9">
        <w:rPr>
          <w:sz w:val="28"/>
          <w:szCs w:val="28"/>
        </w:rPr>
        <w:t>.</w:t>
      </w:r>
    </w:p>
    <w:p w:rsidR="00301DE9" w:rsidRDefault="00301DE9" w:rsidP="009B5A5E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10 также дополнен расчетом-обоснованием необходимых затрат на мероприятие «установкой охранной сигнализации в МБОУ для детей, нуждающихся в психолого-педагогической и медик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социальной помощи Сортавальского МР РК ЦПМСС» по методу сопоставимых рыночных цен. </w:t>
      </w:r>
    </w:p>
    <w:p w:rsidR="00301DE9" w:rsidRDefault="00301DE9" w:rsidP="009B5A5E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установлено, что по мероприятию «Обработка огн</w:t>
      </w:r>
      <w:r w:rsidR="00290A18">
        <w:rPr>
          <w:sz w:val="28"/>
          <w:szCs w:val="28"/>
        </w:rPr>
        <w:t>е</w:t>
      </w:r>
      <w:r>
        <w:rPr>
          <w:sz w:val="28"/>
          <w:szCs w:val="28"/>
        </w:rPr>
        <w:t>защитным составом деревянных конструкций чердачного помещения МКОУ Сортавальского МР РК Вяртсильская СОШ (здание дошкольных групп) заложен объем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27,0 тыс. руб., однако в раздел 10 не добавлен расчет обоснования необходимых затрат на исполнение данного мероприятия.</w:t>
      </w:r>
    </w:p>
    <w:p w:rsidR="008B69E3" w:rsidRDefault="008B69E3" w:rsidP="008B69E3">
      <w:pPr>
        <w:numPr>
          <w:ilvl w:val="0"/>
          <w:numId w:val="3"/>
        </w:numPr>
        <w:autoSpaceDE w:val="0"/>
        <w:autoSpaceDN w:val="0"/>
        <w:adjustRightInd w:val="0"/>
        <w:spacing w:after="100" w:afterAutospacing="1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</w:t>
      </w:r>
      <w:proofErr w:type="gramStart"/>
      <w:r>
        <w:rPr>
          <w:sz w:val="28"/>
          <w:szCs w:val="28"/>
        </w:rPr>
        <w:t xml:space="preserve">целевые индикаторы, приведенные в представленных изменениях в Программу </w:t>
      </w:r>
      <w:r w:rsidR="00BD1B63">
        <w:rPr>
          <w:sz w:val="28"/>
          <w:szCs w:val="28"/>
        </w:rPr>
        <w:t>не позволяют</w:t>
      </w:r>
      <w:proofErr w:type="gramEnd"/>
      <w:r w:rsidR="00BD1B63">
        <w:rPr>
          <w:sz w:val="28"/>
          <w:szCs w:val="28"/>
        </w:rPr>
        <w:t xml:space="preserve"> оценить степень достижения поставленной цели и решения поставленных задач.</w:t>
      </w:r>
    </w:p>
    <w:p w:rsidR="00BD1B63" w:rsidRDefault="00BD1B63" w:rsidP="00BD1B63">
      <w:pPr>
        <w:autoSpaceDE w:val="0"/>
        <w:autoSpaceDN w:val="0"/>
        <w:adjustRightInd w:val="0"/>
        <w:spacing w:after="100" w:afterAutospacing="1"/>
        <w:ind w:left="624"/>
        <w:jc w:val="both"/>
        <w:rPr>
          <w:b/>
          <w:sz w:val="28"/>
          <w:szCs w:val="28"/>
        </w:rPr>
      </w:pPr>
      <w:r w:rsidRPr="00BD1B63">
        <w:rPr>
          <w:b/>
          <w:sz w:val="28"/>
          <w:szCs w:val="28"/>
        </w:rPr>
        <w:t>ЗАМЕЧАНИЯ</w:t>
      </w:r>
      <w:proofErr w:type="gramStart"/>
      <w:r w:rsidRPr="00BD1B63">
        <w:rPr>
          <w:b/>
          <w:sz w:val="28"/>
          <w:szCs w:val="28"/>
        </w:rPr>
        <w:t xml:space="preserve"> :</w:t>
      </w:r>
      <w:proofErr w:type="gramEnd"/>
    </w:p>
    <w:p w:rsidR="00BD1B63" w:rsidRDefault="00290A18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Проекта постановления отсутствует ссылка на Приложение №2, т.к. п</w:t>
      </w:r>
      <w:r w:rsidR="00BD1B63" w:rsidRPr="00BD1B63">
        <w:rPr>
          <w:sz w:val="28"/>
          <w:szCs w:val="28"/>
        </w:rPr>
        <w:t>ре</w:t>
      </w:r>
      <w:r w:rsidR="00BD1B63">
        <w:rPr>
          <w:sz w:val="28"/>
          <w:szCs w:val="28"/>
        </w:rPr>
        <w:t xml:space="preserve">дставленное Приложение№2 к </w:t>
      </w:r>
      <w:r>
        <w:rPr>
          <w:sz w:val="28"/>
          <w:szCs w:val="28"/>
        </w:rPr>
        <w:t>постановлению администрации Сортавальского муниципального района.</w:t>
      </w:r>
    </w:p>
    <w:p w:rsidR="00290A18" w:rsidRDefault="00290A18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 w:rsidRPr="009B5A5E">
        <w:rPr>
          <w:sz w:val="28"/>
          <w:szCs w:val="28"/>
        </w:rPr>
        <w:t xml:space="preserve">Раздел 10 «Расчет-обоснование необходимых затрат на исполнение «Программы» дополнен абзацем: </w:t>
      </w:r>
      <w:proofErr w:type="gramStart"/>
      <w:r w:rsidRPr="009B5A5E">
        <w:rPr>
          <w:sz w:val="28"/>
          <w:szCs w:val="28"/>
        </w:rPr>
        <w:t xml:space="preserve">«Для определения стоимости работ по выполнению рабочей документации на «Капитальный ремонт несущих и ограждающих конструкций» МКДОУ Сортавальского МР РК ДС №23, выполнению проекта мероприятий по водоснабжению и инженерной подготовке территорий МК ДОУ Сортавальского МР РК ДС №23, выполнению смет на капитальный ремонт несущих и ограждающих конструкций здания и на мероприятия по </w:t>
      </w:r>
      <w:r w:rsidRPr="009B5A5E">
        <w:rPr>
          <w:b/>
          <w:sz w:val="28"/>
          <w:szCs w:val="28"/>
          <w:u w:val="single"/>
        </w:rPr>
        <w:t>водопонижению</w:t>
      </w:r>
      <w:r w:rsidRPr="009B5A5E">
        <w:rPr>
          <w:sz w:val="28"/>
          <w:szCs w:val="28"/>
        </w:rPr>
        <w:t xml:space="preserve"> и инженерной подготовке территории применялся проектно-сметный метод (сметы</w:t>
      </w:r>
      <w:proofErr w:type="gramEnd"/>
      <w:r w:rsidRPr="009B5A5E">
        <w:rPr>
          <w:sz w:val="28"/>
          <w:szCs w:val="28"/>
        </w:rPr>
        <w:t xml:space="preserve"> прилагаются)»</w:t>
      </w:r>
      <w:proofErr w:type="gramStart"/>
      <w:r w:rsidRPr="009B5A5E">
        <w:rPr>
          <w:sz w:val="28"/>
          <w:szCs w:val="28"/>
        </w:rPr>
        <w:t xml:space="preserve"> ,</w:t>
      </w:r>
      <w:proofErr w:type="gramEnd"/>
      <w:r w:rsidRPr="009B5A5E">
        <w:rPr>
          <w:sz w:val="28"/>
          <w:szCs w:val="28"/>
        </w:rPr>
        <w:t xml:space="preserve"> но к экспертизе в </w:t>
      </w:r>
      <w:r w:rsidRPr="009B5A5E">
        <w:rPr>
          <w:sz w:val="28"/>
          <w:szCs w:val="28"/>
        </w:rPr>
        <w:lastRenderedPageBreak/>
        <w:t>Контрольно-счетный комитет сметы не представлены</w:t>
      </w:r>
      <w:r>
        <w:rPr>
          <w:sz w:val="28"/>
          <w:szCs w:val="28"/>
        </w:rPr>
        <w:t xml:space="preserve">. Кроме того, согласно сч.22 Федерального закона №44-ФЗ проектно-сметный метод для определения стоимости работ по </w:t>
      </w:r>
      <w:r w:rsidRPr="009B5A5E">
        <w:rPr>
          <w:sz w:val="28"/>
          <w:szCs w:val="28"/>
        </w:rPr>
        <w:t>выполнению рабочей документации</w:t>
      </w:r>
      <w:r>
        <w:rPr>
          <w:sz w:val="28"/>
          <w:szCs w:val="28"/>
        </w:rPr>
        <w:t xml:space="preserve">, </w:t>
      </w:r>
      <w:r w:rsidRPr="009B5A5E">
        <w:rPr>
          <w:sz w:val="28"/>
          <w:szCs w:val="28"/>
        </w:rPr>
        <w:t>выполнению проекта мероприятий по водоснабжению и инженерной подготовке территорий</w:t>
      </w:r>
      <w:r>
        <w:rPr>
          <w:sz w:val="28"/>
          <w:szCs w:val="28"/>
        </w:rPr>
        <w:t xml:space="preserve">, </w:t>
      </w:r>
      <w:r w:rsidRPr="009B5A5E">
        <w:rPr>
          <w:sz w:val="28"/>
          <w:szCs w:val="28"/>
        </w:rPr>
        <w:t>выполнению смет</w:t>
      </w:r>
      <w:r>
        <w:rPr>
          <w:sz w:val="28"/>
          <w:szCs w:val="28"/>
        </w:rPr>
        <w:t>, применяться не может.</w:t>
      </w:r>
    </w:p>
    <w:p w:rsidR="00290A18" w:rsidRDefault="00290A18" w:rsidP="00290A18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приведенных мероприятий отсутствует мероприятия по проведению государственной </w:t>
      </w:r>
      <w:proofErr w:type="gramStart"/>
      <w:r>
        <w:rPr>
          <w:sz w:val="28"/>
          <w:szCs w:val="28"/>
        </w:rPr>
        <w:t xml:space="preserve">экспертизы проверки </w:t>
      </w:r>
      <w:r w:rsidRPr="009B5A5E">
        <w:rPr>
          <w:sz w:val="28"/>
          <w:szCs w:val="28"/>
        </w:rPr>
        <w:t>достоверности определения сметной стоимости</w:t>
      </w:r>
      <w:proofErr w:type="gramEnd"/>
      <w:r>
        <w:rPr>
          <w:sz w:val="28"/>
          <w:szCs w:val="28"/>
        </w:rPr>
        <w:t>.</w:t>
      </w:r>
    </w:p>
    <w:p w:rsidR="00290A18" w:rsidRDefault="00290A18" w:rsidP="00290A18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установлено, что по мероприятию «Обработка огнезащитным составом деревянных конструкций чердачного помещения МКОУ Сортавальского МР РК Вяртсильская СОШ (здание дошкольных групп) заложен объем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27,0 тыс. руб., однако в раздел 10 не добавлен расчет обоснования необходимых затрат на исполнение данного мероприятия.</w:t>
      </w:r>
    </w:p>
    <w:p w:rsidR="00290A18" w:rsidRDefault="00290A18" w:rsidP="00290A18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пп.4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</w:t>
      </w:r>
      <w:proofErr w:type="gramStart"/>
      <w:r>
        <w:rPr>
          <w:sz w:val="28"/>
          <w:szCs w:val="28"/>
        </w:rPr>
        <w:t>целевые индикаторы, приведенные в представленных изменениях в Программу не позволяют</w:t>
      </w:r>
      <w:proofErr w:type="gramEnd"/>
      <w:r>
        <w:rPr>
          <w:sz w:val="28"/>
          <w:szCs w:val="28"/>
        </w:rPr>
        <w:t xml:space="preserve"> оценить степень достижения поставленной цели и решения поставленных задач.</w:t>
      </w:r>
    </w:p>
    <w:p w:rsidR="00290A18" w:rsidRPr="0034516F" w:rsidRDefault="00EE60D6" w:rsidP="00290A18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30156C">
        <w:rPr>
          <w:b w:val="0"/>
          <w:szCs w:val="28"/>
        </w:rPr>
        <w:t>Районным комитетом</w:t>
      </w:r>
      <w:r w:rsidR="00A368C6">
        <w:rPr>
          <w:b w:val="0"/>
          <w:szCs w:val="28"/>
        </w:rPr>
        <w:t xml:space="preserve"> образовани</w:t>
      </w:r>
      <w:r w:rsidR="0030156C">
        <w:rPr>
          <w:b w:val="0"/>
          <w:szCs w:val="28"/>
        </w:rPr>
        <w:t>я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</w:t>
      </w:r>
      <w:r w:rsidR="00290A18">
        <w:rPr>
          <w:b w:val="0"/>
          <w:szCs w:val="28"/>
        </w:rPr>
        <w:t>,</w:t>
      </w:r>
      <w:r w:rsidR="00A8176F" w:rsidRPr="005D36AE">
        <w:rPr>
          <w:b w:val="0"/>
          <w:szCs w:val="28"/>
        </w:rPr>
        <w:t xml:space="preserve"> </w:t>
      </w:r>
      <w:r w:rsidR="00290A18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290A18">
        <w:rPr>
          <w:b w:val="0"/>
          <w:szCs w:val="28"/>
        </w:rPr>
        <w:t>и</w:t>
      </w:r>
      <w:proofErr w:type="gramEnd"/>
      <w:r w:rsidR="00290A18">
        <w:rPr>
          <w:b w:val="0"/>
          <w:szCs w:val="28"/>
        </w:rPr>
        <w:t>, внесения изменений в Проект постановления.</w:t>
      </w:r>
    </w:p>
    <w:p w:rsidR="00A8176F" w:rsidRPr="005D36AE" w:rsidRDefault="00A8176F" w:rsidP="00290A18">
      <w:pPr>
        <w:pStyle w:val="ae"/>
        <w:ind w:firstLine="709"/>
        <w:jc w:val="both"/>
        <w:rPr>
          <w:b w:val="0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B" w:rsidRDefault="00DB450B" w:rsidP="004436D2">
      <w:r>
        <w:separator/>
      </w:r>
    </w:p>
  </w:endnote>
  <w:endnote w:type="continuationSeparator" w:id="0">
    <w:p w:rsidR="00DB450B" w:rsidRDefault="00DB450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B" w:rsidRDefault="00DB450B" w:rsidP="004436D2">
      <w:r>
        <w:separator/>
      </w:r>
    </w:p>
  </w:footnote>
  <w:footnote w:type="continuationSeparator" w:id="0">
    <w:p w:rsidR="00DB450B" w:rsidRDefault="00DB450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51108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B"/>
    <w:multiLevelType w:val="hybridMultilevel"/>
    <w:tmpl w:val="9404C53E"/>
    <w:lvl w:ilvl="0" w:tplc="19E26F26">
      <w:start w:val="1"/>
      <w:numFmt w:val="decimal"/>
      <w:lvlText w:val="%1)"/>
      <w:lvlJc w:val="left"/>
      <w:pPr>
        <w:ind w:left="235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F7405"/>
    <w:multiLevelType w:val="hybridMultilevel"/>
    <w:tmpl w:val="5EFC4E6C"/>
    <w:lvl w:ilvl="0" w:tplc="92BCC47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4DB00D1"/>
    <w:multiLevelType w:val="hybridMultilevel"/>
    <w:tmpl w:val="E66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35625"/>
    <w:multiLevelType w:val="hybridMultilevel"/>
    <w:tmpl w:val="64D24BF2"/>
    <w:lvl w:ilvl="0" w:tplc="19E26F26">
      <w:start w:val="1"/>
      <w:numFmt w:val="decimal"/>
      <w:lvlText w:val="%1)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4B3D16"/>
    <w:multiLevelType w:val="hybridMultilevel"/>
    <w:tmpl w:val="26525E54"/>
    <w:lvl w:ilvl="0" w:tplc="4DDC7038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2559D"/>
    <w:rsid w:val="00150383"/>
    <w:rsid w:val="001709A3"/>
    <w:rsid w:val="00187A9B"/>
    <w:rsid w:val="00194BD3"/>
    <w:rsid w:val="001A000B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90A18"/>
    <w:rsid w:val="002A3009"/>
    <w:rsid w:val="002D28E6"/>
    <w:rsid w:val="002E1EDA"/>
    <w:rsid w:val="002E2A1C"/>
    <w:rsid w:val="002E32C9"/>
    <w:rsid w:val="002E4B48"/>
    <w:rsid w:val="002F3A9D"/>
    <w:rsid w:val="002F3AAE"/>
    <w:rsid w:val="00300900"/>
    <w:rsid w:val="0030156C"/>
    <w:rsid w:val="00301DE9"/>
    <w:rsid w:val="003020AF"/>
    <w:rsid w:val="0031428C"/>
    <w:rsid w:val="0032078F"/>
    <w:rsid w:val="0033330D"/>
    <w:rsid w:val="00334089"/>
    <w:rsid w:val="00341BCD"/>
    <w:rsid w:val="0034516F"/>
    <w:rsid w:val="003605E2"/>
    <w:rsid w:val="003648B2"/>
    <w:rsid w:val="00372707"/>
    <w:rsid w:val="00374E09"/>
    <w:rsid w:val="0037564F"/>
    <w:rsid w:val="003908F0"/>
    <w:rsid w:val="003D4E37"/>
    <w:rsid w:val="00407966"/>
    <w:rsid w:val="00410EA8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17FD"/>
    <w:rsid w:val="004A748F"/>
    <w:rsid w:val="004C0102"/>
    <w:rsid w:val="004D067C"/>
    <w:rsid w:val="004D1A7D"/>
    <w:rsid w:val="004F2548"/>
    <w:rsid w:val="004F366A"/>
    <w:rsid w:val="0055099F"/>
    <w:rsid w:val="00554D4B"/>
    <w:rsid w:val="0055570F"/>
    <w:rsid w:val="005561F0"/>
    <w:rsid w:val="0058554B"/>
    <w:rsid w:val="00585DE1"/>
    <w:rsid w:val="00594D43"/>
    <w:rsid w:val="005964B2"/>
    <w:rsid w:val="005B4CB4"/>
    <w:rsid w:val="005C59FB"/>
    <w:rsid w:val="005D36AE"/>
    <w:rsid w:val="005D47EC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72D25"/>
    <w:rsid w:val="00781696"/>
    <w:rsid w:val="00782A59"/>
    <w:rsid w:val="00785332"/>
    <w:rsid w:val="00790831"/>
    <w:rsid w:val="007A6DF4"/>
    <w:rsid w:val="007C469D"/>
    <w:rsid w:val="007C7DA1"/>
    <w:rsid w:val="007E2DF6"/>
    <w:rsid w:val="007F0C73"/>
    <w:rsid w:val="007F30D7"/>
    <w:rsid w:val="007F59CD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861C4"/>
    <w:rsid w:val="0089229B"/>
    <w:rsid w:val="008978FF"/>
    <w:rsid w:val="008A35AB"/>
    <w:rsid w:val="008A4C62"/>
    <w:rsid w:val="008B577E"/>
    <w:rsid w:val="008B69E3"/>
    <w:rsid w:val="008C20D9"/>
    <w:rsid w:val="008C37F6"/>
    <w:rsid w:val="008E1256"/>
    <w:rsid w:val="008F192B"/>
    <w:rsid w:val="008F532E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B5A5E"/>
    <w:rsid w:val="009C5CA2"/>
    <w:rsid w:val="009D2B4F"/>
    <w:rsid w:val="009E48E1"/>
    <w:rsid w:val="00A007B8"/>
    <w:rsid w:val="00A07288"/>
    <w:rsid w:val="00A368C6"/>
    <w:rsid w:val="00A46517"/>
    <w:rsid w:val="00A5013E"/>
    <w:rsid w:val="00A54674"/>
    <w:rsid w:val="00A62078"/>
    <w:rsid w:val="00A65C86"/>
    <w:rsid w:val="00A66343"/>
    <w:rsid w:val="00A66F15"/>
    <w:rsid w:val="00A73E32"/>
    <w:rsid w:val="00A8176F"/>
    <w:rsid w:val="00A955AA"/>
    <w:rsid w:val="00AA217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D1B63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CD4D50"/>
    <w:rsid w:val="00D04367"/>
    <w:rsid w:val="00D04D1F"/>
    <w:rsid w:val="00D273EC"/>
    <w:rsid w:val="00D45FA6"/>
    <w:rsid w:val="00D6523E"/>
    <w:rsid w:val="00D653F3"/>
    <w:rsid w:val="00D665C5"/>
    <w:rsid w:val="00D7540C"/>
    <w:rsid w:val="00D81F7C"/>
    <w:rsid w:val="00DA3691"/>
    <w:rsid w:val="00DB102C"/>
    <w:rsid w:val="00DB2614"/>
    <w:rsid w:val="00DB450B"/>
    <w:rsid w:val="00DB69F1"/>
    <w:rsid w:val="00DE44E1"/>
    <w:rsid w:val="00DE72C1"/>
    <w:rsid w:val="00DF2A1B"/>
    <w:rsid w:val="00DF5AD5"/>
    <w:rsid w:val="00E06032"/>
    <w:rsid w:val="00E07C46"/>
    <w:rsid w:val="00E25076"/>
    <w:rsid w:val="00E33F2F"/>
    <w:rsid w:val="00E51715"/>
    <w:rsid w:val="00E60370"/>
    <w:rsid w:val="00E803A3"/>
    <w:rsid w:val="00E82851"/>
    <w:rsid w:val="00E957C7"/>
    <w:rsid w:val="00EA12D7"/>
    <w:rsid w:val="00EE5185"/>
    <w:rsid w:val="00EE60D6"/>
    <w:rsid w:val="00EF7FBA"/>
    <w:rsid w:val="00F10632"/>
    <w:rsid w:val="00F31FDA"/>
    <w:rsid w:val="00F4286E"/>
    <w:rsid w:val="00F51108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B5A5E"/>
  </w:style>
  <w:style w:type="character" w:styleId="af1">
    <w:name w:val="Hyperlink"/>
    <w:uiPriority w:val="99"/>
    <w:unhideWhenUsed/>
    <w:rsid w:val="009B5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B5A5E"/>
  </w:style>
  <w:style w:type="character" w:styleId="af1">
    <w:name w:val="Hyperlink"/>
    <w:uiPriority w:val="99"/>
    <w:unhideWhenUsed/>
    <w:rsid w:val="009B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267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14941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http://www.consultant.ru/document/cons_doc_LAW_202671/</vt:lpwstr>
      </vt:variant>
      <vt:variant>
        <vt:lpwstr>dst100010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2018-05-07T11:16:00Z</cp:lastPrinted>
  <dcterms:created xsi:type="dcterms:W3CDTF">2018-08-15T06:05:00Z</dcterms:created>
  <dcterms:modified xsi:type="dcterms:W3CDTF">2018-08-15T06:05:00Z</dcterms:modified>
</cp:coreProperties>
</file>