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1A1" w:rsidRDefault="00A25D6E" w:rsidP="0083298C">
      <w:pPr>
        <w:pStyle w:val="4"/>
        <w:tabs>
          <w:tab w:val="left" w:pos="6521"/>
        </w:tabs>
        <w:spacing w:before="0" w:line="240" w:lineRule="auto"/>
        <w:jc w:val="center"/>
        <w:rPr>
          <w:rFonts w:ascii="Times New Roman" w:hAnsi="Times New Roman" w:cs="Times New Roman"/>
          <w:sz w:val="32"/>
          <w:szCs w:val="32"/>
          <w14:textOutline w14:w="9525" w14:cap="rnd" w14:cmpd="sng" w14:algn="ctr">
            <w14:solidFill>
              <w14:srgbClr w14:val="000000"/>
            </w14:solidFill>
            <w14:prstDash w14:val="solid"/>
            <w14:bevel/>
          </w14:textOutline>
        </w:rPr>
      </w:pPr>
      <w:bookmarkStart w:id="0" w:name="_GoBack"/>
      <w:bookmarkEnd w:id="0"/>
      <w:r>
        <w:rPr>
          <w:rFonts w:ascii="Times New Roman" w:hAnsi="Times New Roman" w:cs="Times New Roman"/>
          <w:sz w:val="32"/>
          <w:szCs w:val="32"/>
          <w14:textOutline w14:w="9525" w14:cap="rnd" w14:cmpd="sng" w14:algn="ctr">
            <w14:solidFill>
              <w14:srgbClr w14:val="000000"/>
            </w14:solidFill>
            <w14:prstDash w14:val="solid"/>
            <w14:bevel/>
          </w14:textOutli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35pt;margin-top:-71.6pt;width:55.35pt;height:1in;z-index:251658240" o:allowincell="f">
            <v:imagedata r:id="rId9" o:title=""/>
            <w10:wrap type="topAndBottom"/>
          </v:shape>
          <o:OLEObject Type="Embed" ProgID="Unknown" ShapeID="_x0000_s1026" DrawAspect="Content" ObjectID="_1595829646" r:id="rId10"/>
        </w:pict>
      </w:r>
      <w:r w:rsidR="004821A1" w:rsidRPr="00D76875">
        <w:rPr>
          <w:rFonts w:ascii="Times New Roman" w:hAnsi="Times New Roman" w:cs="Times New Roman"/>
          <w:sz w:val="32"/>
          <w:szCs w:val="32"/>
          <w14:textOutline w14:w="9525" w14:cap="rnd" w14:cmpd="sng" w14:algn="ctr">
            <w14:solidFill>
              <w14:srgbClr w14:val="000000"/>
            </w14:solidFill>
            <w14:prstDash w14:val="solid"/>
            <w14:bevel/>
          </w14:textOutline>
        </w:rPr>
        <w:t>РЕСПУБЛИКА   КАРЕЛИЯ</w:t>
      </w:r>
    </w:p>
    <w:p w:rsidR="0083298C" w:rsidRPr="0083298C" w:rsidRDefault="0083298C" w:rsidP="0083298C">
      <w:pPr>
        <w:spacing w:after="0" w:line="240" w:lineRule="auto"/>
      </w:pPr>
    </w:p>
    <w:p w:rsidR="004821A1" w:rsidRDefault="004821A1" w:rsidP="0083298C">
      <w:pPr>
        <w:spacing w:after="0" w:line="240" w:lineRule="auto"/>
        <w:jc w:val="center"/>
        <w:rPr>
          <w:rFonts w:ascii="Times New Roman" w:hAnsi="Times New Roman" w:cs="Times New Roman"/>
          <w:b/>
          <w:sz w:val="32"/>
          <w:szCs w:val="32"/>
        </w:rPr>
      </w:pPr>
      <w:r w:rsidRPr="008746AD">
        <w:rPr>
          <w:rFonts w:ascii="Times New Roman" w:hAnsi="Times New Roman" w:cs="Times New Roman"/>
          <w:b/>
          <w:sz w:val="32"/>
          <w:szCs w:val="32"/>
        </w:rPr>
        <w:t>КОНТРОЛЬНО-СЧЕТНЫЙ КОМИТЕТ</w:t>
      </w:r>
    </w:p>
    <w:p w:rsidR="0083298C" w:rsidRPr="008746AD" w:rsidRDefault="0083298C" w:rsidP="0083298C">
      <w:pPr>
        <w:spacing w:after="0" w:line="240" w:lineRule="auto"/>
        <w:jc w:val="center"/>
        <w:rPr>
          <w:rFonts w:ascii="Times New Roman" w:hAnsi="Times New Roman" w:cs="Times New Roman"/>
          <w:b/>
          <w:sz w:val="32"/>
          <w:szCs w:val="32"/>
        </w:rPr>
      </w:pPr>
    </w:p>
    <w:p w:rsidR="004821A1" w:rsidRPr="008746AD" w:rsidRDefault="004821A1" w:rsidP="0083298C">
      <w:pPr>
        <w:spacing w:after="0" w:line="240" w:lineRule="auto"/>
        <w:jc w:val="center"/>
        <w:rPr>
          <w:rFonts w:ascii="Times New Roman" w:hAnsi="Times New Roman" w:cs="Times New Roman"/>
          <w:b/>
          <w:sz w:val="32"/>
          <w:szCs w:val="32"/>
        </w:rPr>
      </w:pPr>
      <w:r w:rsidRPr="008746AD">
        <w:rPr>
          <w:rFonts w:ascii="Times New Roman" w:hAnsi="Times New Roman" w:cs="Times New Roman"/>
          <w:b/>
          <w:sz w:val="32"/>
          <w:szCs w:val="32"/>
        </w:rPr>
        <w:t>СОРТАВАЛЬСКОГО МУНИЦИПАЛЬНОГО РАЙОНА</w:t>
      </w:r>
    </w:p>
    <w:p w:rsidR="004821A1" w:rsidRDefault="004821A1" w:rsidP="008316F8">
      <w:pPr>
        <w:jc w:val="center"/>
        <w:rPr>
          <w:rFonts w:ascii="Times New Roman" w:hAnsi="Times New Roman" w:cs="Times New Roman"/>
          <w:b/>
          <w:sz w:val="28"/>
          <w:szCs w:val="28"/>
        </w:rPr>
      </w:pPr>
    </w:p>
    <w:p w:rsidR="004B2718" w:rsidRDefault="008316F8" w:rsidP="008316F8">
      <w:pPr>
        <w:jc w:val="center"/>
        <w:rPr>
          <w:rFonts w:ascii="Times New Roman" w:hAnsi="Times New Roman" w:cs="Times New Roman"/>
          <w:b/>
          <w:sz w:val="28"/>
          <w:szCs w:val="28"/>
        </w:rPr>
      </w:pPr>
      <w:r w:rsidRPr="008316F8">
        <w:rPr>
          <w:rFonts w:ascii="Times New Roman" w:hAnsi="Times New Roman" w:cs="Times New Roman"/>
          <w:b/>
          <w:sz w:val="28"/>
          <w:szCs w:val="28"/>
        </w:rPr>
        <w:t>ЗАКЛЮЧЕНИЕ</w:t>
      </w:r>
    </w:p>
    <w:p w:rsidR="008316F8" w:rsidRDefault="008316F8" w:rsidP="00427E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 проект Решения Совета </w:t>
      </w:r>
      <w:r w:rsidR="0019292E">
        <w:rPr>
          <w:rFonts w:ascii="Times New Roman" w:hAnsi="Times New Roman" w:cs="Times New Roman"/>
          <w:b/>
          <w:sz w:val="28"/>
          <w:szCs w:val="28"/>
        </w:rPr>
        <w:t>Хелюльского</w:t>
      </w:r>
      <w:r>
        <w:rPr>
          <w:rFonts w:ascii="Times New Roman" w:hAnsi="Times New Roman" w:cs="Times New Roman"/>
          <w:b/>
          <w:sz w:val="28"/>
          <w:szCs w:val="28"/>
        </w:rPr>
        <w:t xml:space="preserve"> </w:t>
      </w:r>
      <w:r w:rsidR="00D92791">
        <w:rPr>
          <w:rFonts w:ascii="Times New Roman" w:hAnsi="Times New Roman" w:cs="Times New Roman"/>
          <w:b/>
          <w:sz w:val="28"/>
          <w:szCs w:val="28"/>
        </w:rPr>
        <w:t>городского поселения</w:t>
      </w:r>
      <w:r w:rsidR="00731980" w:rsidRPr="00731980">
        <w:rPr>
          <w:rFonts w:ascii="Times New Roman" w:hAnsi="Times New Roman" w:cs="Times New Roman"/>
          <w:b/>
          <w:sz w:val="28"/>
          <w:szCs w:val="28"/>
        </w:rPr>
        <w:t xml:space="preserve"> </w:t>
      </w:r>
      <w:r>
        <w:rPr>
          <w:rFonts w:ascii="Times New Roman" w:hAnsi="Times New Roman" w:cs="Times New Roman"/>
          <w:b/>
          <w:sz w:val="28"/>
          <w:szCs w:val="28"/>
        </w:rPr>
        <w:t>«</w:t>
      </w:r>
      <w:r w:rsidRPr="00E64D12">
        <w:rPr>
          <w:rFonts w:ascii="Times New Roman" w:hAnsi="Times New Roman" w:cs="Times New Roman"/>
          <w:b/>
          <w:sz w:val="28"/>
          <w:szCs w:val="28"/>
        </w:rPr>
        <w:t xml:space="preserve">О внесении изменений и дополнений в решение </w:t>
      </w:r>
      <w:r w:rsidR="00D92791" w:rsidRPr="00E64D12">
        <w:rPr>
          <w:rFonts w:ascii="Times New Roman" w:hAnsi="Times New Roman" w:cs="Times New Roman"/>
          <w:b/>
          <w:sz w:val="28"/>
          <w:szCs w:val="28"/>
        </w:rPr>
        <w:t>№</w:t>
      </w:r>
      <w:r w:rsidR="007A35F9">
        <w:rPr>
          <w:rFonts w:ascii="Times New Roman" w:hAnsi="Times New Roman" w:cs="Times New Roman"/>
          <w:b/>
          <w:sz w:val="28"/>
          <w:szCs w:val="28"/>
        </w:rPr>
        <w:t>121</w:t>
      </w:r>
      <w:r w:rsidR="00596373" w:rsidRPr="00E64D12">
        <w:rPr>
          <w:rFonts w:ascii="Times New Roman" w:hAnsi="Times New Roman" w:cs="Times New Roman"/>
          <w:b/>
          <w:sz w:val="28"/>
          <w:szCs w:val="28"/>
        </w:rPr>
        <w:t xml:space="preserve"> </w:t>
      </w:r>
      <w:r w:rsidR="00D92791" w:rsidRPr="00E64D12">
        <w:rPr>
          <w:rFonts w:ascii="Times New Roman" w:hAnsi="Times New Roman" w:cs="Times New Roman"/>
          <w:b/>
          <w:sz w:val="28"/>
          <w:szCs w:val="28"/>
        </w:rPr>
        <w:t>от 2</w:t>
      </w:r>
      <w:r w:rsidR="007A35F9">
        <w:rPr>
          <w:rFonts w:ascii="Times New Roman" w:hAnsi="Times New Roman" w:cs="Times New Roman"/>
          <w:b/>
          <w:sz w:val="28"/>
          <w:szCs w:val="28"/>
        </w:rPr>
        <w:t>1</w:t>
      </w:r>
      <w:r w:rsidR="00D92791" w:rsidRPr="00E64D12">
        <w:rPr>
          <w:rFonts w:ascii="Times New Roman" w:hAnsi="Times New Roman" w:cs="Times New Roman"/>
          <w:b/>
          <w:sz w:val="28"/>
          <w:szCs w:val="28"/>
        </w:rPr>
        <w:t>.12.201</w:t>
      </w:r>
      <w:r w:rsidR="007A35F9">
        <w:rPr>
          <w:rFonts w:ascii="Times New Roman" w:hAnsi="Times New Roman" w:cs="Times New Roman"/>
          <w:b/>
          <w:sz w:val="28"/>
          <w:szCs w:val="28"/>
        </w:rPr>
        <w:t>7</w:t>
      </w:r>
      <w:r w:rsidR="00D92791" w:rsidRPr="00E64D12">
        <w:rPr>
          <w:rFonts w:ascii="Times New Roman" w:hAnsi="Times New Roman" w:cs="Times New Roman"/>
          <w:b/>
          <w:sz w:val="28"/>
          <w:szCs w:val="28"/>
        </w:rPr>
        <w:t>г.</w:t>
      </w:r>
      <w:r w:rsidRPr="00E64D12">
        <w:rPr>
          <w:rFonts w:ascii="Times New Roman" w:hAnsi="Times New Roman" w:cs="Times New Roman"/>
          <w:b/>
          <w:sz w:val="28"/>
          <w:szCs w:val="28"/>
        </w:rPr>
        <w:t xml:space="preserve"> «</w:t>
      </w:r>
      <w:r w:rsidR="00E64D12" w:rsidRPr="00E64D12">
        <w:rPr>
          <w:rFonts w:ascii="Times New Roman" w:hAnsi="Times New Roman" w:cs="Times New Roman"/>
          <w:b/>
          <w:sz w:val="28"/>
          <w:szCs w:val="28"/>
        </w:rPr>
        <w:t>О бюджете Хелюльского городского поселения на 201</w:t>
      </w:r>
      <w:r w:rsidR="007A35F9">
        <w:rPr>
          <w:rFonts w:ascii="Times New Roman" w:hAnsi="Times New Roman" w:cs="Times New Roman"/>
          <w:b/>
          <w:sz w:val="28"/>
          <w:szCs w:val="28"/>
        </w:rPr>
        <w:t>8</w:t>
      </w:r>
      <w:r w:rsidR="00E64D12" w:rsidRPr="00E64D12">
        <w:rPr>
          <w:rFonts w:ascii="Times New Roman" w:hAnsi="Times New Roman" w:cs="Times New Roman"/>
          <w:b/>
          <w:sz w:val="28"/>
          <w:szCs w:val="28"/>
        </w:rPr>
        <w:t xml:space="preserve"> год и плановый период 201</w:t>
      </w:r>
      <w:r w:rsidR="007A35F9">
        <w:rPr>
          <w:rFonts w:ascii="Times New Roman" w:hAnsi="Times New Roman" w:cs="Times New Roman"/>
          <w:b/>
          <w:sz w:val="28"/>
          <w:szCs w:val="28"/>
        </w:rPr>
        <w:t>9</w:t>
      </w:r>
      <w:r w:rsidR="00E64D12" w:rsidRPr="00E64D12">
        <w:rPr>
          <w:rFonts w:ascii="Times New Roman" w:hAnsi="Times New Roman" w:cs="Times New Roman"/>
          <w:b/>
          <w:sz w:val="28"/>
          <w:szCs w:val="28"/>
        </w:rPr>
        <w:t>-20</w:t>
      </w:r>
      <w:r w:rsidR="007A35F9">
        <w:rPr>
          <w:rFonts w:ascii="Times New Roman" w:hAnsi="Times New Roman" w:cs="Times New Roman"/>
          <w:b/>
          <w:sz w:val="28"/>
          <w:szCs w:val="28"/>
        </w:rPr>
        <w:t>20</w:t>
      </w:r>
      <w:r w:rsidR="00E64D12" w:rsidRPr="00E64D12">
        <w:rPr>
          <w:rFonts w:ascii="Times New Roman" w:hAnsi="Times New Roman" w:cs="Times New Roman"/>
          <w:b/>
          <w:sz w:val="28"/>
          <w:szCs w:val="28"/>
        </w:rPr>
        <w:t xml:space="preserve"> годов»</w:t>
      </w:r>
    </w:p>
    <w:p w:rsidR="00F308CA" w:rsidRPr="00E64D12" w:rsidRDefault="00F308CA" w:rsidP="00427EEF">
      <w:pPr>
        <w:spacing w:after="0" w:line="240" w:lineRule="auto"/>
        <w:jc w:val="center"/>
        <w:rPr>
          <w:rFonts w:ascii="Times New Roman" w:hAnsi="Times New Roman" w:cs="Times New Roman"/>
          <w:b/>
          <w:sz w:val="28"/>
          <w:szCs w:val="28"/>
        </w:rPr>
      </w:pPr>
    </w:p>
    <w:p w:rsidR="005B3DFB" w:rsidRDefault="00FF0E8D" w:rsidP="005B3DFB">
      <w:pPr>
        <w:rPr>
          <w:rFonts w:ascii="Times New Roman" w:hAnsi="Times New Roman" w:cs="Times New Roman"/>
          <w:b/>
          <w:sz w:val="28"/>
          <w:szCs w:val="28"/>
        </w:rPr>
      </w:pPr>
      <w:r>
        <w:rPr>
          <w:rFonts w:ascii="Times New Roman" w:hAnsi="Times New Roman" w:cs="Times New Roman"/>
          <w:b/>
          <w:sz w:val="28"/>
          <w:szCs w:val="28"/>
        </w:rPr>
        <w:t>22</w:t>
      </w:r>
      <w:r w:rsidR="005B3DFB">
        <w:rPr>
          <w:rFonts w:ascii="Times New Roman" w:hAnsi="Times New Roman" w:cs="Times New Roman"/>
          <w:b/>
          <w:sz w:val="28"/>
          <w:szCs w:val="28"/>
        </w:rPr>
        <w:t xml:space="preserve"> </w:t>
      </w:r>
      <w:r w:rsidR="00871370">
        <w:rPr>
          <w:rFonts w:ascii="Times New Roman" w:hAnsi="Times New Roman" w:cs="Times New Roman"/>
          <w:b/>
          <w:sz w:val="28"/>
          <w:szCs w:val="28"/>
        </w:rPr>
        <w:t>м</w:t>
      </w:r>
      <w:r>
        <w:rPr>
          <w:rFonts w:ascii="Times New Roman" w:hAnsi="Times New Roman" w:cs="Times New Roman"/>
          <w:b/>
          <w:sz w:val="28"/>
          <w:szCs w:val="28"/>
        </w:rPr>
        <w:t>ая</w:t>
      </w:r>
      <w:r w:rsidR="005B3DFB">
        <w:rPr>
          <w:rFonts w:ascii="Times New Roman" w:hAnsi="Times New Roman" w:cs="Times New Roman"/>
          <w:b/>
          <w:sz w:val="28"/>
          <w:szCs w:val="28"/>
        </w:rPr>
        <w:t xml:space="preserve"> 201</w:t>
      </w:r>
      <w:r>
        <w:rPr>
          <w:rFonts w:ascii="Times New Roman" w:hAnsi="Times New Roman" w:cs="Times New Roman"/>
          <w:b/>
          <w:sz w:val="28"/>
          <w:szCs w:val="28"/>
        </w:rPr>
        <w:t>8</w:t>
      </w:r>
      <w:r w:rsidR="005B3DFB">
        <w:rPr>
          <w:rFonts w:ascii="Times New Roman" w:hAnsi="Times New Roman" w:cs="Times New Roman"/>
          <w:b/>
          <w:sz w:val="28"/>
          <w:szCs w:val="28"/>
        </w:rPr>
        <w:t xml:space="preserve"> года                                                         </w:t>
      </w:r>
      <w:r w:rsidR="004A7B0C">
        <w:rPr>
          <w:rFonts w:ascii="Times New Roman" w:hAnsi="Times New Roman" w:cs="Times New Roman"/>
          <w:b/>
          <w:sz w:val="28"/>
          <w:szCs w:val="28"/>
        </w:rPr>
        <w:t xml:space="preserve">         </w:t>
      </w:r>
      <w:r w:rsidR="005B3DFB">
        <w:rPr>
          <w:rFonts w:ascii="Times New Roman" w:hAnsi="Times New Roman" w:cs="Times New Roman"/>
          <w:b/>
          <w:sz w:val="28"/>
          <w:szCs w:val="28"/>
        </w:rPr>
        <w:t xml:space="preserve">           </w:t>
      </w:r>
      <w:r w:rsidR="004A7B0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A7B0C">
        <w:rPr>
          <w:rFonts w:ascii="Times New Roman" w:hAnsi="Times New Roman" w:cs="Times New Roman"/>
          <w:b/>
          <w:sz w:val="28"/>
          <w:szCs w:val="28"/>
        </w:rPr>
        <w:t xml:space="preserve">     </w:t>
      </w:r>
      <w:r w:rsidR="005B3DFB">
        <w:rPr>
          <w:rFonts w:ascii="Times New Roman" w:hAnsi="Times New Roman" w:cs="Times New Roman"/>
          <w:b/>
          <w:sz w:val="28"/>
          <w:szCs w:val="28"/>
        </w:rPr>
        <w:t xml:space="preserve">  №</w:t>
      </w:r>
      <w:r w:rsidR="0086739C">
        <w:rPr>
          <w:rFonts w:ascii="Times New Roman" w:hAnsi="Times New Roman" w:cs="Times New Roman"/>
          <w:b/>
          <w:sz w:val="28"/>
          <w:szCs w:val="28"/>
        </w:rPr>
        <w:t>25</w:t>
      </w:r>
    </w:p>
    <w:p w:rsidR="0083298C" w:rsidRDefault="0083298C" w:rsidP="005B3DFB">
      <w:pPr>
        <w:rPr>
          <w:rFonts w:ascii="Times New Roman" w:hAnsi="Times New Roman" w:cs="Times New Roman"/>
          <w:b/>
          <w:sz w:val="28"/>
          <w:szCs w:val="28"/>
        </w:rPr>
      </w:pPr>
    </w:p>
    <w:p w:rsidR="00731980" w:rsidRPr="00BB300D" w:rsidRDefault="005B3DFB" w:rsidP="00215935">
      <w:pPr>
        <w:pStyle w:val="a3"/>
        <w:numPr>
          <w:ilvl w:val="0"/>
          <w:numId w:val="5"/>
        </w:numPr>
        <w:shd w:val="clear" w:color="auto" w:fill="FFFFFF"/>
        <w:spacing w:after="0" w:line="240" w:lineRule="auto"/>
        <w:ind w:left="0" w:firstLine="0"/>
        <w:jc w:val="both"/>
        <w:rPr>
          <w:sz w:val="28"/>
          <w:szCs w:val="28"/>
        </w:rPr>
      </w:pPr>
      <w:r w:rsidRPr="00731980">
        <w:rPr>
          <w:rFonts w:ascii="Times New Roman" w:hAnsi="Times New Roman" w:cs="Times New Roman"/>
          <w:b/>
          <w:sz w:val="28"/>
          <w:szCs w:val="28"/>
        </w:rPr>
        <w:t>Основание для проведения экспертизы:</w:t>
      </w:r>
      <w:r w:rsidRPr="00731980">
        <w:rPr>
          <w:rFonts w:ascii="Times New Roman" w:hAnsi="Times New Roman" w:cs="Times New Roman"/>
          <w:sz w:val="28"/>
          <w:szCs w:val="28"/>
        </w:rPr>
        <w:t xml:space="preserve"> п.2</w:t>
      </w:r>
      <w:r w:rsidR="00D947B0" w:rsidRPr="00731980">
        <w:rPr>
          <w:rFonts w:ascii="Times New Roman" w:hAnsi="Times New Roman" w:cs="Times New Roman"/>
          <w:sz w:val="28"/>
          <w:szCs w:val="28"/>
        </w:rPr>
        <w:t>;</w:t>
      </w:r>
      <w:r w:rsidRPr="00731980">
        <w:rPr>
          <w:rFonts w:ascii="Times New Roman" w:hAnsi="Times New Roman" w:cs="Times New Roman"/>
          <w:sz w:val="28"/>
          <w:szCs w:val="28"/>
        </w:rPr>
        <w:t xml:space="preserve">7 ч.2 статьи 9 </w:t>
      </w:r>
      <w:proofErr w:type="gramStart"/>
      <w:r w:rsidRPr="00731980">
        <w:rPr>
          <w:rFonts w:ascii="Times New Roman" w:hAnsi="Times New Roman" w:cs="Times New Roman"/>
          <w:sz w:val="28"/>
          <w:szCs w:val="28"/>
        </w:rPr>
        <w:t xml:space="preserve">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 ч.2 статьи 157 Бюджетного Кодекса РФ, </w:t>
      </w:r>
      <w:r w:rsidR="00731980" w:rsidRPr="00731980">
        <w:rPr>
          <w:rFonts w:ascii="Times New Roman" w:hAnsi="Times New Roman" w:cs="Times New Roman"/>
          <w:sz w:val="28"/>
          <w:szCs w:val="28"/>
        </w:rPr>
        <w:t>под</w:t>
      </w:r>
      <w:r w:rsidRPr="00731980">
        <w:rPr>
          <w:rFonts w:ascii="Times New Roman" w:hAnsi="Times New Roman" w:cs="Times New Roman"/>
          <w:sz w:val="28"/>
          <w:szCs w:val="28"/>
        </w:rPr>
        <w:t>п</w:t>
      </w:r>
      <w:r w:rsidR="00731980" w:rsidRPr="00731980">
        <w:rPr>
          <w:rFonts w:ascii="Times New Roman" w:hAnsi="Times New Roman" w:cs="Times New Roman"/>
          <w:sz w:val="28"/>
          <w:szCs w:val="28"/>
        </w:rPr>
        <w:t xml:space="preserve">ункт </w:t>
      </w:r>
      <w:r w:rsidRPr="00731980">
        <w:rPr>
          <w:rFonts w:ascii="Times New Roman" w:hAnsi="Times New Roman" w:cs="Times New Roman"/>
          <w:sz w:val="28"/>
          <w:szCs w:val="28"/>
        </w:rPr>
        <w:t>2</w:t>
      </w:r>
      <w:r w:rsidR="00CC57EF" w:rsidRPr="00731980">
        <w:rPr>
          <w:rFonts w:ascii="Times New Roman" w:hAnsi="Times New Roman" w:cs="Times New Roman"/>
          <w:sz w:val="28"/>
          <w:szCs w:val="28"/>
        </w:rPr>
        <w:t>;</w:t>
      </w:r>
      <w:r w:rsidRPr="00731980">
        <w:rPr>
          <w:rFonts w:ascii="Times New Roman" w:hAnsi="Times New Roman" w:cs="Times New Roman"/>
          <w:sz w:val="28"/>
          <w:szCs w:val="28"/>
        </w:rPr>
        <w:t xml:space="preserve">7 </w:t>
      </w:r>
      <w:r w:rsidR="00731980" w:rsidRPr="00731980">
        <w:rPr>
          <w:rFonts w:ascii="Times New Roman" w:hAnsi="Times New Roman" w:cs="Times New Roman"/>
          <w:sz w:val="28"/>
          <w:szCs w:val="28"/>
        </w:rPr>
        <w:t xml:space="preserve">пункта 1.2 Соглашения </w:t>
      </w:r>
      <w:r w:rsidR="00731980" w:rsidRPr="00731980">
        <w:rPr>
          <w:rFonts w:ascii="Times New Roman" w:hAnsi="Times New Roman" w:cs="Times New Roman"/>
          <w:bCs/>
          <w:spacing w:val="1"/>
          <w:sz w:val="28"/>
          <w:szCs w:val="28"/>
        </w:rPr>
        <w:t xml:space="preserve">о передаче </w:t>
      </w:r>
      <w:r w:rsidR="00731980" w:rsidRPr="00BB300D">
        <w:rPr>
          <w:rFonts w:ascii="Times New Roman" w:hAnsi="Times New Roman" w:cs="Times New Roman"/>
          <w:bCs/>
          <w:spacing w:val="1"/>
          <w:sz w:val="28"/>
          <w:szCs w:val="28"/>
        </w:rPr>
        <w:t xml:space="preserve">полномочий контрольно-счетного органа </w:t>
      </w:r>
      <w:r w:rsidR="00885D5C" w:rsidRPr="00BB300D">
        <w:rPr>
          <w:rFonts w:ascii="Times New Roman" w:hAnsi="Times New Roman" w:cs="Times New Roman"/>
          <w:bCs/>
          <w:spacing w:val="1"/>
          <w:sz w:val="28"/>
          <w:szCs w:val="28"/>
        </w:rPr>
        <w:t>Хелюльского</w:t>
      </w:r>
      <w:r w:rsidR="00731980" w:rsidRPr="00BB300D">
        <w:rPr>
          <w:rFonts w:ascii="Times New Roman" w:hAnsi="Times New Roman" w:cs="Times New Roman"/>
          <w:bCs/>
          <w:spacing w:val="1"/>
          <w:sz w:val="28"/>
          <w:szCs w:val="28"/>
        </w:rPr>
        <w:t xml:space="preserve"> городского поселения по осуществлению внешнего муниципального финансового контроля Контрольно-счетному комитету Сортавальского муниципального района от </w:t>
      </w:r>
      <w:r w:rsidR="00731980" w:rsidRPr="00BB300D">
        <w:rPr>
          <w:sz w:val="28"/>
          <w:szCs w:val="28"/>
        </w:rPr>
        <w:t xml:space="preserve"> </w:t>
      </w:r>
      <w:r w:rsidR="00731980" w:rsidRPr="00BB300D">
        <w:rPr>
          <w:rFonts w:ascii="Times New Roman" w:hAnsi="Times New Roman" w:cs="Times New Roman"/>
          <w:sz w:val="28"/>
          <w:szCs w:val="28"/>
        </w:rPr>
        <w:t>«2</w:t>
      </w:r>
      <w:r w:rsidR="009604DC" w:rsidRPr="00BB300D">
        <w:rPr>
          <w:rFonts w:ascii="Times New Roman" w:hAnsi="Times New Roman" w:cs="Times New Roman"/>
          <w:sz w:val="28"/>
          <w:szCs w:val="28"/>
        </w:rPr>
        <w:t>5</w:t>
      </w:r>
      <w:r w:rsidR="00731980" w:rsidRPr="00BB300D">
        <w:rPr>
          <w:rFonts w:ascii="Times New Roman" w:hAnsi="Times New Roman" w:cs="Times New Roman"/>
          <w:sz w:val="28"/>
          <w:szCs w:val="28"/>
        </w:rPr>
        <w:t xml:space="preserve">» </w:t>
      </w:r>
      <w:r w:rsidR="00B965CE" w:rsidRPr="00BB300D">
        <w:rPr>
          <w:rFonts w:ascii="Times New Roman" w:hAnsi="Times New Roman" w:cs="Times New Roman"/>
          <w:sz w:val="28"/>
          <w:szCs w:val="28"/>
        </w:rPr>
        <w:t>декабря</w:t>
      </w:r>
      <w:r w:rsidR="00EB0ECC" w:rsidRPr="00BB300D">
        <w:rPr>
          <w:rFonts w:ascii="Times New Roman" w:hAnsi="Times New Roman" w:cs="Times New Roman"/>
          <w:sz w:val="28"/>
          <w:szCs w:val="28"/>
        </w:rPr>
        <w:t xml:space="preserve"> </w:t>
      </w:r>
      <w:r w:rsidR="00731980" w:rsidRPr="00BB300D">
        <w:rPr>
          <w:rFonts w:ascii="Times New Roman" w:hAnsi="Times New Roman" w:cs="Times New Roman"/>
          <w:sz w:val="28"/>
          <w:szCs w:val="28"/>
        </w:rPr>
        <w:t>201</w:t>
      </w:r>
      <w:r w:rsidR="00FF0E8D" w:rsidRPr="00BB300D">
        <w:rPr>
          <w:rFonts w:ascii="Times New Roman" w:hAnsi="Times New Roman" w:cs="Times New Roman"/>
          <w:sz w:val="28"/>
          <w:szCs w:val="28"/>
        </w:rPr>
        <w:t>7</w:t>
      </w:r>
      <w:r w:rsidR="00731980" w:rsidRPr="00BB300D">
        <w:rPr>
          <w:rFonts w:ascii="Times New Roman" w:hAnsi="Times New Roman" w:cs="Times New Roman"/>
          <w:sz w:val="28"/>
          <w:szCs w:val="28"/>
        </w:rPr>
        <w:t xml:space="preserve"> г.</w:t>
      </w:r>
      <w:proofErr w:type="gramEnd"/>
    </w:p>
    <w:p w:rsidR="005B3DFB" w:rsidRPr="00183CAA" w:rsidRDefault="00183CAA" w:rsidP="00215935">
      <w:pPr>
        <w:pStyle w:val="a3"/>
        <w:numPr>
          <w:ilvl w:val="0"/>
          <w:numId w:val="5"/>
        </w:numPr>
        <w:spacing w:after="0" w:line="240" w:lineRule="auto"/>
        <w:ind w:left="0" w:firstLine="0"/>
        <w:jc w:val="both"/>
        <w:rPr>
          <w:rFonts w:ascii="Times New Roman" w:hAnsi="Times New Roman" w:cs="Times New Roman"/>
          <w:b/>
          <w:sz w:val="28"/>
          <w:szCs w:val="28"/>
        </w:rPr>
      </w:pPr>
      <w:r w:rsidRPr="00BB300D">
        <w:rPr>
          <w:rFonts w:ascii="Times New Roman" w:hAnsi="Times New Roman" w:cs="Times New Roman"/>
          <w:b/>
          <w:sz w:val="28"/>
          <w:szCs w:val="28"/>
        </w:rPr>
        <w:t>Цель экспертизы</w:t>
      </w:r>
      <w:r>
        <w:rPr>
          <w:rFonts w:ascii="Times New Roman" w:hAnsi="Times New Roman" w:cs="Times New Roman"/>
          <w:b/>
          <w:sz w:val="28"/>
          <w:szCs w:val="28"/>
        </w:rPr>
        <w:t>:</w:t>
      </w:r>
      <w:r>
        <w:rPr>
          <w:rFonts w:ascii="Times New Roman" w:hAnsi="Times New Roman" w:cs="Times New Roman"/>
          <w:sz w:val="28"/>
          <w:szCs w:val="28"/>
        </w:rPr>
        <w:t xml:space="preserve"> оценка финансово-экономических обоснований на предмет обоснованности расходных обязательств бюджета </w:t>
      </w:r>
      <w:r w:rsidR="003B7E63">
        <w:rPr>
          <w:rFonts w:ascii="Times New Roman" w:hAnsi="Times New Roman" w:cs="Times New Roman"/>
          <w:bCs/>
          <w:spacing w:val="1"/>
          <w:sz w:val="28"/>
          <w:szCs w:val="28"/>
        </w:rPr>
        <w:t>Хелюльского</w:t>
      </w:r>
      <w:r w:rsidR="003B7E63">
        <w:rPr>
          <w:rFonts w:ascii="Times New Roman" w:hAnsi="Times New Roman" w:cs="Times New Roman"/>
          <w:sz w:val="28"/>
          <w:szCs w:val="28"/>
        </w:rPr>
        <w:t xml:space="preserve"> </w:t>
      </w:r>
      <w:r w:rsidR="00A24F0B">
        <w:rPr>
          <w:rFonts w:ascii="Times New Roman" w:hAnsi="Times New Roman" w:cs="Times New Roman"/>
          <w:sz w:val="28"/>
          <w:szCs w:val="28"/>
        </w:rPr>
        <w:t>городского поселения</w:t>
      </w:r>
      <w:r>
        <w:rPr>
          <w:rFonts w:ascii="Times New Roman" w:hAnsi="Times New Roman" w:cs="Times New Roman"/>
          <w:sz w:val="28"/>
          <w:szCs w:val="28"/>
        </w:rPr>
        <w:t xml:space="preserve"> в проекте Решения Совета </w:t>
      </w:r>
      <w:r w:rsidR="003B7E63">
        <w:rPr>
          <w:rFonts w:ascii="Times New Roman" w:hAnsi="Times New Roman" w:cs="Times New Roman"/>
          <w:bCs/>
          <w:spacing w:val="1"/>
          <w:sz w:val="28"/>
          <w:szCs w:val="28"/>
        </w:rPr>
        <w:t>Хелюльского</w:t>
      </w:r>
      <w:r>
        <w:rPr>
          <w:rFonts w:ascii="Times New Roman" w:hAnsi="Times New Roman" w:cs="Times New Roman"/>
          <w:sz w:val="28"/>
          <w:szCs w:val="28"/>
        </w:rPr>
        <w:t xml:space="preserve"> </w:t>
      </w:r>
      <w:r w:rsidR="00A24F0B">
        <w:rPr>
          <w:rFonts w:ascii="Times New Roman" w:hAnsi="Times New Roman" w:cs="Times New Roman"/>
          <w:sz w:val="28"/>
          <w:szCs w:val="28"/>
        </w:rPr>
        <w:t>городского поселения</w:t>
      </w:r>
      <w:r w:rsidR="00731980">
        <w:rPr>
          <w:rFonts w:ascii="Times New Roman" w:hAnsi="Times New Roman" w:cs="Times New Roman"/>
          <w:sz w:val="28"/>
          <w:szCs w:val="28"/>
        </w:rPr>
        <w:t xml:space="preserve"> </w:t>
      </w:r>
      <w:r w:rsidR="003B7E63" w:rsidRPr="003B7E63">
        <w:rPr>
          <w:rFonts w:ascii="Times New Roman" w:hAnsi="Times New Roman" w:cs="Times New Roman"/>
          <w:sz w:val="28"/>
          <w:szCs w:val="28"/>
        </w:rPr>
        <w:t>«О внесении изменений и дополнений в решение №</w:t>
      </w:r>
      <w:r w:rsidR="007A35F9">
        <w:rPr>
          <w:rFonts w:ascii="Times New Roman" w:hAnsi="Times New Roman" w:cs="Times New Roman"/>
          <w:sz w:val="28"/>
          <w:szCs w:val="28"/>
        </w:rPr>
        <w:t>121</w:t>
      </w:r>
      <w:r w:rsidR="000C1D9E">
        <w:rPr>
          <w:rFonts w:ascii="Times New Roman" w:hAnsi="Times New Roman" w:cs="Times New Roman"/>
          <w:sz w:val="28"/>
          <w:szCs w:val="28"/>
        </w:rPr>
        <w:t xml:space="preserve"> от </w:t>
      </w:r>
      <w:r w:rsidR="007A35F9">
        <w:rPr>
          <w:rFonts w:ascii="Times New Roman" w:hAnsi="Times New Roman" w:cs="Times New Roman"/>
          <w:sz w:val="28"/>
          <w:szCs w:val="28"/>
        </w:rPr>
        <w:t>26</w:t>
      </w:r>
      <w:r w:rsidR="003B7E63" w:rsidRPr="003B7E63">
        <w:rPr>
          <w:rFonts w:ascii="Times New Roman" w:hAnsi="Times New Roman" w:cs="Times New Roman"/>
          <w:sz w:val="28"/>
          <w:szCs w:val="28"/>
        </w:rPr>
        <w:t>.12.201</w:t>
      </w:r>
      <w:r w:rsidR="007A35F9">
        <w:rPr>
          <w:rFonts w:ascii="Times New Roman" w:hAnsi="Times New Roman" w:cs="Times New Roman"/>
          <w:sz w:val="28"/>
          <w:szCs w:val="28"/>
        </w:rPr>
        <w:t>7</w:t>
      </w:r>
      <w:r w:rsidR="003B7E63" w:rsidRPr="003B7E63">
        <w:rPr>
          <w:rFonts w:ascii="Times New Roman" w:hAnsi="Times New Roman" w:cs="Times New Roman"/>
          <w:sz w:val="28"/>
          <w:szCs w:val="28"/>
        </w:rPr>
        <w:t xml:space="preserve">г. </w:t>
      </w:r>
      <w:r w:rsidR="00E64D12" w:rsidRPr="00766272">
        <w:rPr>
          <w:rFonts w:ascii="Times New Roman" w:hAnsi="Times New Roman" w:cs="Times New Roman"/>
          <w:sz w:val="28"/>
          <w:szCs w:val="28"/>
        </w:rPr>
        <w:t>«О бюджете Хелюльского городского поселения на 201</w:t>
      </w:r>
      <w:r w:rsidR="007A35F9">
        <w:rPr>
          <w:rFonts w:ascii="Times New Roman" w:hAnsi="Times New Roman" w:cs="Times New Roman"/>
          <w:sz w:val="28"/>
          <w:szCs w:val="28"/>
        </w:rPr>
        <w:t>8</w:t>
      </w:r>
      <w:r w:rsidR="00E64D12" w:rsidRPr="00766272">
        <w:rPr>
          <w:rFonts w:ascii="Times New Roman" w:hAnsi="Times New Roman" w:cs="Times New Roman"/>
          <w:sz w:val="28"/>
          <w:szCs w:val="28"/>
        </w:rPr>
        <w:t xml:space="preserve"> год</w:t>
      </w:r>
      <w:r w:rsidR="00E64D12">
        <w:rPr>
          <w:rFonts w:ascii="Times New Roman" w:hAnsi="Times New Roman" w:cs="Times New Roman"/>
          <w:sz w:val="28"/>
          <w:szCs w:val="28"/>
        </w:rPr>
        <w:t xml:space="preserve"> и плановый период 201</w:t>
      </w:r>
      <w:r w:rsidR="007A35F9">
        <w:rPr>
          <w:rFonts w:ascii="Times New Roman" w:hAnsi="Times New Roman" w:cs="Times New Roman"/>
          <w:sz w:val="28"/>
          <w:szCs w:val="28"/>
        </w:rPr>
        <w:t>9</w:t>
      </w:r>
      <w:r w:rsidR="00E64D12">
        <w:rPr>
          <w:rFonts w:ascii="Times New Roman" w:hAnsi="Times New Roman" w:cs="Times New Roman"/>
          <w:sz w:val="28"/>
          <w:szCs w:val="28"/>
        </w:rPr>
        <w:t>-20</w:t>
      </w:r>
      <w:r w:rsidR="007A35F9">
        <w:rPr>
          <w:rFonts w:ascii="Times New Roman" w:hAnsi="Times New Roman" w:cs="Times New Roman"/>
          <w:sz w:val="28"/>
          <w:szCs w:val="28"/>
        </w:rPr>
        <w:t>20</w:t>
      </w:r>
      <w:r w:rsidR="00E64D12">
        <w:rPr>
          <w:rFonts w:ascii="Times New Roman" w:hAnsi="Times New Roman" w:cs="Times New Roman"/>
          <w:sz w:val="28"/>
          <w:szCs w:val="28"/>
        </w:rPr>
        <w:t xml:space="preserve"> годов.</w:t>
      </w:r>
    </w:p>
    <w:p w:rsidR="00183CAA" w:rsidRPr="00731980" w:rsidRDefault="00183CAA" w:rsidP="00215935">
      <w:pPr>
        <w:pStyle w:val="a3"/>
        <w:numPr>
          <w:ilvl w:val="0"/>
          <w:numId w:val="5"/>
        </w:numPr>
        <w:spacing w:after="0" w:line="240" w:lineRule="auto"/>
        <w:ind w:left="0" w:firstLine="0"/>
        <w:jc w:val="both"/>
        <w:rPr>
          <w:rFonts w:ascii="Times New Roman" w:hAnsi="Times New Roman" w:cs="Times New Roman"/>
          <w:sz w:val="28"/>
          <w:szCs w:val="28"/>
        </w:rPr>
      </w:pPr>
      <w:r w:rsidRPr="00731980">
        <w:rPr>
          <w:rFonts w:ascii="Times New Roman" w:hAnsi="Times New Roman" w:cs="Times New Roman"/>
          <w:b/>
          <w:sz w:val="28"/>
          <w:szCs w:val="28"/>
        </w:rPr>
        <w:t>Предмет экспертизы:</w:t>
      </w:r>
      <w:r w:rsidRPr="00731980">
        <w:rPr>
          <w:rFonts w:ascii="Times New Roman" w:hAnsi="Times New Roman" w:cs="Times New Roman"/>
          <w:sz w:val="28"/>
          <w:szCs w:val="28"/>
        </w:rPr>
        <w:t xml:space="preserve"> </w:t>
      </w:r>
      <w:r w:rsidR="00766272" w:rsidRPr="00766272">
        <w:rPr>
          <w:rFonts w:ascii="Times New Roman" w:hAnsi="Times New Roman" w:cs="Times New Roman"/>
          <w:sz w:val="28"/>
          <w:szCs w:val="28"/>
        </w:rPr>
        <w:t>проект Решения Совета Хелюльского городского поселения «О внесении изменений и дополнений в решение №</w:t>
      </w:r>
      <w:r w:rsidR="007A35F9">
        <w:rPr>
          <w:rFonts w:ascii="Times New Roman" w:hAnsi="Times New Roman" w:cs="Times New Roman"/>
          <w:sz w:val="28"/>
          <w:szCs w:val="28"/>
        </w:rPr>
        <w:t>121</w:t>
      </w:r>
      <w:r w:rsidR="00766272" w:rsidRPr="00766272">
        <w:rPr>
          <w:rFonts w:ascii="Times New Roman" w:hAnsi="Times New Roman" w:cs="Times New Roman"/>
          <w:sz w:val="28"/>
          <w:szCs w:val="28"/>
        </w:rPr>
        <w:t xml:space="preserve"> от 2</w:t>
      </w:r>
      <w:r w:rsidR="007A35F9">
        <w:rPr>
          <w:rFonts w:ascii="Times New Roman" w:hAnsi="Times New Roman" w:cs="Times New Roman"/>
          <w:sz w:val="28"/>
          <w:szCs w:val="28"/>
        </w:rPr>
        <w:t>6</w:t>
      </w:r>
      <w:r w:rsidR="00766272" w:rsidRPr="00766272">
        <w:rPr>
          <w:rFonts w:ascii="Times New Roman" w:hAnsi="Times New Roman" w:cs="Times New Roman"/>
          <w:sz w:val="28"/>
          <w:szCs w:val="28"/>
        </w:rPr>
        <w:t>.12.201</w:t>
      </w:r>
      <w:r w:rsidR="007A35F9">
        <w:rPr>
          <w:rFonts w:ascii="Times New Roman" w:hAnsi="Times New Roman" w:cs="Times New Roman"/>
          <w:sz w:val="28"/>
          <w:szCs w:val="28"/>
        </w:rPr>
        <w:t>7</w:t>
      </w:r>
      <w:r w:rsidR="00766272" w:rsidRPr="00766272">
        <w:rPr>
          <w:rFonts w:ascii="Times New Roman" w:hAnsi="Times New Roman" w:cs="Times New Roman"/>
          <w:sz w:val="28"/>
          <w:szCs w:val="28"/>
        </w:rPr>
        <w:t xml:space="preserve">г. </w:t>
      </w:r>
      <w:r w:rsidR="007A35F9" w:rsidRPr="00766272">
        <w:rPr>
          <w:rFonts w:ascii="Times New Roman" w:hAnsi="Times New Roman" w:cs="Times New Roman"/>
          <w:sz w:val="28"/>
          <w:szCs w:val="28"/>
        </w:rPr>
        <w:t>О бюджете Хелюльского городского поселения на 201</w:t>
      </w:r>
      <w:r w:rsidR="007A35F9">
        <w:rPr>
          <w:rFonts w:ascii="Times New Roman" w:hAnsi="Times New Roman" w:cs="Times New Roman"/>
          <w:sz w:val="28"/>
          <w:szCs w:val="28"/>
        </w:rPr>
        <w:t>8</w:t>
      </w:r>
      <w:r w:rsidR="007A35F9" w:rsidRPr="00766272">
        <w:rPr>
          <w:rFonts w:ascii="Times New Roman" w:hAnsi="Times New Roman" w:cs="Times New Roman"/>
          <w:sz w:val="28"/>
          <w:szCs w:val="28"/>
        </w:rPr>
        <w:t xml:space="preserve"> год</w:t>
      </w:r>
      <w:r w:rsidR="007A35F9">
        <w:rPr>
          <w:rFonts w:ascii="Times New Roman" w:hAnsi="Times New Roman" w:cs="Times New Roman"/>
          <w:sz w:val="28"/>
          <w:szCs w:val="28"/>
        </w:rPr>
        <w:t xml:space="preserve"> и плановый период 2019-2020 годов»</w:t>
      </w:r>
      <w:r w:rsidRPr="00731980">
        <w:rPr>
          <w:rFonts w:ascii="Times New Roman" w:hAnsi="Times New Roman" w:cs="Times New Roman"/>
          <w:sz w:val="28"/>
          <w:szCs w:val="28"/>
        </w:rPr>
        <w:t xml:space="preserve">, материалы и документы финансово-экономических обоснований указанного проекта в части, касающейся расходных обязательств бюджета </w:t>
      </w:r>
      <w:r w:rsidR="00336BC8" w:rsidRPr="00766272">
        <w:rPr>
          <w:rFonts w:ascii="Times New Roman" w:hAnsi="Times New Roman" w:cs="Times New Roman"/>
          <w:sz w:val="28"/>
          <w:szCs w:val="28"/>
        </w:rPr>
        <w:t>Хелюльского</w:t>
      </w:r>
      <w:r w:rsidRPr="00731980">
        <w:rPr>
          <w:rFonts w:ascii="Times New Roman" w:hAnsi="Times New Roman" w:cs="Times New Roman"/>
          <w:sz w:val="28"/>
          <w:szCs w:val="28"/>
        </w:rPr>
        <w:t xml:space="preserve"> </w:t>
      </w:r>
      <w:r w:rsidR="003B6427" w:rsidRPr="00731980">
        <w:rPr>
          <w:rFonts w:ascii="Times New Roman" w:hAnsi="Times New Roman" w:cs="Times New Roman"/>
          <w:sz w:val="28"/>
          <w:szCs w:val="28"/>
        </w:rPr>
        <w:t>городского поселения.</w:t>
      </w:r>
    </w:p>
    <w:p w:rsidR="006F448D" w:rsidRDefault="00351451" w:rsidP="00215935">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766272">
        <w:rPr>
          <w:rFonts w:ascii="Times New Roman" w:hAnsi="Times New Roman" w:cs="Times New Roman"/>
          <w:sz w:val="28"/>
          <w:szCs w:val="28"/>
        </w:rPr>
        <w:t>роект Решения Совета Хелюльского городского поселения «</w:t>
      </w:r>
      <w:r w:rsidR="00310898" w:rsidRPr="00766272">
        <w:rPr>
          <w:rFonts w:ascii="Times New Roman" w:hAnsi="Times New Roman" w:cs="Times New Roman"/>
          <w:sz w:val="28"/>
          <w:szCs w:val="28"/>
        </w:rPr>
        <w:t>О бюджете Хелюльского городского поселения на 201</w:t>
      </w:r>
      <w:r w:rsidR="00310898">
        <w:rPr>
          <w:rFonts w:ascii="Times New Roman" w:hAnsi="Times New Roman" w:cs="Times New Roman"/>
          <w:sz w:val="28"/>
          <w:szCs w:val="28"/>
        </w:rPr>
        <w:t>8</w:t>
      </w:r>
      <w:r w:rsidR="00310898" w:rsidRPr="00766272">
        <w:rPr>
          <w:rFonts w:ascii="Times New Roman" w:hAnsi="Times New Roman" w:cs="Times New Roman"/>
          <w:sz w:val="28"/>
          <w:szCs w:val="28"/>
        </w:rPr>
        <w:t xml:space="preserve"> год</w:t>
      </w:r>
      <w:r w:rsidR="00310898">
        <w:rPr>
          <w:rFonts w:ascii="Times New Roman" w:hAnsi="Times New Roman" w:cs="Times New Roman"/>
          <w:sz w:val="28"/>
          <w:szCs w:val="28"/>
        </w:rPr>
        <w:t xml:space="preserve"> и плановый период 2019-2020 годов</w:t>
      </w:r>
      <w:r w:rsidR="00183CAA" w:rsidRPr="00183CAA">
        <w:rPr>
          <w:rFonts w:ascii="Times New Roman" w:hAnsi="Times New Roman" w:cs="Times New Roman"/>
          <w:sz w:val="28"/>
          <w:szCs w:val="28"/>
        </w:rPr>
        <w:t>»</w:t>
      </w:r>
      <w:r w:rsidR="00183CAA">
        <w:rPr>
          <w:rFonts w:ascii="Times New Roman" w:hAnsi="Times New Roman" w:cs="Times New Roman"/>
          <w:sz w:val="28"/>
          <w:szCs w:val="28"/>
        </w:rPr>
        <w:t xml:space="preserve"> с приложениями №</w:t>
      </w:r>
      <w:r w:rsidR="00310898">
        <w:rPr>
          <w:rFonts w:ascii="Times New Roman" w:hAnsi="Times New Roman" w:cs="Times New Roman"/>
          <w:sz w:val="28"/>
          <w:szCs w:val="28"/>
        </w:rPr>
        <w:t>1</w:t>
      </w:r>
      <w:r w:rsidR="003B6427">
        <w:rPr>
          <w:rFonts w:ascii="Times New Roman" w:hAnsi="Times New Roman" w:cs="Times New Roman"/>
          <w:sz w:val="28"/>
          <w:szCs w:val="28"/>
        </w:rPr>
        <w:t>;</w:t>
      </w:r>
      <w:r w:rsidR="00310898">
        <w:rPr>
          <w:rFonts w:ascii="Times New Roman" w:hAnsi="Times New Roman" w:cs="Times New Roman"/>
          <w:sz w:val="28"/>
          <w:szCs w:val="28"/>
        </w:rPr>
        <w:t>2</w:t>
      </w:r>
      <w:r w:rsidR="00596373">
        <w:rPr>
          <w:rFonts w:ascii="Times New Roman" w:hAnsi="Times New Roman" w:cs="Times New Roman"/>
          <w:sz w:val="28"/>
          <w:szCs w:val="28"/>
        </w:rPr>
        <w:t>;</w:t>
      </w:r>
      <w:r w:rsidR="00310898">
        <w:rPr>
          <w:rFonts w:ascii="Times New Roman" w:hAnsi="Times New Roman" w:cs="Times New Roman"/>
          <w:sz w:val="28"/>
          <w:szCs w:val="28"/>
        </w:rPr>
        <w:t>3</w:t>
      </w:r>
      <w:r w:rsidR="00DB7F49">
        <w:rPr>
          <w:rFonts w:ascii="Times New Roman" w:hAnsi="Times New Roman" w:cs="Times New Roman"/>
          <w:sz w:val="28"/>
          <w:szCs w:val="28"/>
        </w:rPr>
        <w:t>;</w:t>
      </w:r>
      <w:r w:rsidR="00310898">
        <w:rPr>
          <w:rFonts w:ascii="Times New Roman" w:hAnsi="Times New Roman" w:cs="Times New Roman"/>
          <w:sz w:val="28"/>
          <w:szCs w:val="28"/>
        </w:rPr>
        <w:t>4,5</w:t>
      </w:r>
      <w:r w:rsidR="00183CAA">
        <w:rPr>
          <w:rFonts w:ascii="Times New Roman" w:hAnsi="Times New Roman" w:cs="Times New Roman"/>
          <w:sz w:val="28"/>
          <w:szCs w:val="28"/>
        </w:rPr>
        <w:t xml:space="preserve"> (далее- проект Решения), пояснительной запиской к проекту Решения представлен на экспертизу в </w:t>
      </w:r>
      <w:r w:rsidR="00183CAA">
        <w:rPr>
          <w:rFonts w:ascii="Times New Roman" w:hAnsi="Times New Roman" w:cs="Times New Roman"/>
          <w:sz w:val="28"/>
          <w:szCs w:val="28"/>
        </w:rPr>
        <w:lastRenderedPageBreak/>
        <w:t xml:space="preserve">Контрольно-счетный комитет </w:t>
      </w:r>
      <w:r w:rsidR="006F448D">
        <w:rPr>
          <w:rFonts w:ascii="Times New Roman" w:hAnsi="Times New Roman" w:cs="Times New Roman"/>
          <w:sz w:val="28"/>
          <w:szCs w:val="28"/>
        </w:rPr>
        <w:t xml:space="preserve">Сортавальского муниципального района (далее- Контрольно-счетный комитет) </w:t>
      </w:r>
      <w:r w:rsidR="00D412E8">
        <w:rPr>
          <w:rFonts w:ascii="Times New Roman" w:hAnsi="Times New Roman" w:cs="Times New Roman"/>
          <w:sz w:val="28"/>
          <w:szCs w:val="28"/>
        </w:rPr>
        <w:t>2</w:t>
      </w:r>
      <w:r w:rsidR="00310898">
        <w:rPr>
          <w:rFonts w:ascii="Times New Roman" w:hAnsi="Times New Roman" w:cs="Times New Roman"/>
          <w:sz w:val="28"/>
          <w:szCs w:val="28"/>
        </w:rPr>
        <w:t>1</w:t>
      </w:r>
      <w:r w:rsidR="00731980">
        <w:rPr>
          <w:rFonts w:ascii="Times New Roman" w:hAnsi="Times New Roman" w:cs="Times New Roman"/>
          <w:sz w:val="28"/>
          <w:szCs w:val="28"/>
        </w:rPr>
        <w:t xml:space="preserve"> </w:t>
      </w:r>
      <w:r w:rsidR="00546215">
        <w:rPr>
          <w:rFonts w:ascii="Times New Roman" w:hAnsi="Times New Roman" w:cs="Times New Roman"/>
          <w:sz w:val="28"/>
          <w:szCs w:val="28"/>
        </w:rPr>
        <w:t>ма</w:t>
      </w:r>
      <w:r w:rsidR="00310898">
        <w:rPr>
          <w:rFonts w:ascii="Times New Roman" w:hAnsi="Times New Roman" w:cs="Times New Roman"/>
          <w:sz w:val="28"/>
          <w:szCs w:val="28"/>
        </w:rPr>
        <w:t>я</w:t>
      </w:r>
      <w:r w:rsidR="00546215">
        <w:rPr>
          <w:rFonts w:ascii="Times New Roman" w:hAnsi="Times New Roman" w:cs="Times New Roman"/>
          <w:sz w:val="28"/>
          <w:szCs w:val="28"/>
        </w:rPr>
        <w:t xml:space="preserve"> </w:t>
      </w:r>
      <w:r w:rsidR="006F448D">
        <w:rPr>
          <w:rFonts w:ascii="Times New Roman" w:hAnsi="Times New Roman" w:cs="Times New Roman"/>
          <w:sz w:val="28"/>
          <w:szCs w:val="28"/>
        </w:rPr>
        <w:t>201</w:t>
      </w:r>
      <w:r w:rsidR="00310898">
        <w:rPr>
          <w:rFonts w:ascii="Times New Roman" w:hAnsi="Times New Roman" w:cs="Times New Roman"/>
          <w:sz w:val="28"/>
          <w:szCs w:val="28"/>
        </w:rPr>
        <w:t>8</w:t>
      </w:r>
      <w:r w:rsidR="006F448D">
        <w:rPr>
          <w:rFonts w:ascii="Times New Roman" w:hAnsi="Times New Roman" w:cs="Times New Roman"/>
          <w:sz w:val="28"/>
          <w:szCs w:val="28"/>
        </w:rPr>
        <w:t xml:space="preserve"> года.</w:t>
      </w:r>
    </w:p>
    <w:p w:rsidR="00BB1336" w:rsidRDefault="00BB1336" w:rsidP="00215935">
      <w:pPr>
        <w:spacing w:after="0" w:line="240" w:lineRule="auto"/>
        <w:ind w:firstLine="709"/>
        <w:jc w:val="both"/>
        <w:rPr>
          <w:rFonts w:ascii="Times New Roman" w:hAnsi="Times New Roman" w:cs="Times New Roman"/>
          <w:sz w:val="28"/>
          <w:szCs w:val="28"/>
        </w:rPr>
      </w:pPr>
      <w:r w:rsidRPr="00731980">
        <w:rPr>
          <w:rFonts w:ascii="Times New Roman" w:hAnsi="Times New Roman" w:cs="Times New Roman"/>
          <w:sz w:val="28"/>
          <w:szCs w:val="28"/>
        </w:rPr>
        <w:t>Представленным проектом Решения предлагается измен</w:t>
      </w:r>
      <w:r w:rsidR="00A736E5">
        <w:rPr>
          <w:rFonts w:ascii="Times New Roman" w:hAnsi="Times New Roman" w:cs="Times New Roman"/>
          <w:sz w:val="28"/>
          <w:szCs w:val="28"/>
        </w:rPr>
        <w:t>и</w:t>
      </w:r>
      <w:r w:rsidRPr="00731980">
        <w:rPr>
          <w:rFonts w:ascii="Times New Roman" w:hAnsi="Times New Roman" w:cs="Times New Roman"/>
          <w:sz w:val="28"/>
          <w:szCs w:val="28"/>
        </w:rPr>
        <w:t>ть основные характеристики бюджета муниципального образования</w:t>
      </w:r>
      <w:r w:rsidR="008F1C9D">
        <w:rPr>
          <w:rFonts w:ascii="Times New Roman" w:hAnsi="Times New Roman" w:cs="Times New Roman"/>
          <w:sz w:val="28"/>
          <w:szCs w:val="28"/>
        </w:rPr>
        <w:t>,</w:t>
      </w:r>
      <w:r w:rsidRPr="00731980">
        <w:rPr>
          <w:rFonts w:ascii="Times New Roman" w:hAnsi="Times New Roman" w:cs="Times New Roman"/>
          <w:sz w:val="28"/>
          <w:szCs w:val="28"/>
        </w:rPr>
        <w:t xml:space="preserve"> принятые Решением Совета </w:t>
      </w:r>
      <w:r w:rsidR="008508BF">
        <w:rPr>
          <w:rFonts w:ascii="Times New Roman" w:hAnsi="Times New Roman" w:cs="Times New Roman"/>
          <w:sz w:val="28"/>
          <w:szCs w:val="28"/>
        </w:rPr>
        <w:t>Хе</w:t>
      </w:r>
      <w:r w:rsidR="008F1C9D">
        <w:rPr>
          <w:rFonts w:ascii="Times New Roman" w:hAnsi="Times New Roman" w:cs="Times New Roman"/>
          <w:sz w:val="28"/>
          <w:szCs w:val="28"/>
        </w:rPr>
        <w:t>люльского</w:t>
      </w:r>
      <w:r w:rsidRPr="00731980">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 xml:space="preserve"> </w:t>
      </w:r>
      <w:r w:rsidR="00310898">
        <w:rPr>
          <w:rFonts w:ascii="Times New Roman" w:hAnsi="Times New Roman" w:cs="Times New Roman"/>
          <w:sz w:val="28"/>
          <w:szCs w:val="28"/>
        </w:rPr>
        <w:t>№121</w:t>
      </w:r>
      <w:r w:rsidR="00DA30F9" w:rsidRPr="00DA30F9">
        <w:rPr>
          <w:rFonts w:ascii="Times New Roman" w:hAnsi="Times New Roman" w:cs="Times New Roman"/>
          <w:sz w:val="28"/>
          <w:szCs w:val="28"/>
        </w:rPr>
        <w:t xml:space="preserve"> от 2</w:t>
      </w:r>
      <w:r w:rsidR="00310898">
        <w:rPr>
          <w:rFonts w:ascii="Times New Roman" w:hAnsi="Times New Roman" w:cs="Times New Roman"/>
          <w:sz w:val="28"/>
          <w:szCs w:val="28"/>
        </w:rPr>
        <w:t>1.12.2017</w:t>
      </w:r>
      <w:r w:rsidR="00DA30F9" w:rsidRPr="00DA30F9">
        <w:rPr>
          <w:rFonts w:ascii="Times New Roman" w:hAnsi="Times New Roman" w:cs="Times New Roman"/>
          <w:sz w:val="28"/>
          <w:szCs w:val="28"/>
        </w:rPr>
        <w:t xml:space="preserve">г. </w:t>
      </w:r>
      <w:r w:rsidR="008F1C9D" w:rsidRPr="00DA30F9">
        <w:rPr>
          <w:rFonts w:ascii="Times New Roman" w:hAnsi="Times New Roman" w:cs="Times New Roman"/>
          <w:sz w:val="28"/>
          <w:szCs w:val="28"/>
        </w:rPr>
        <w:t>«</w:t>
      </w:r>
      <w:r w:rsidR="00310898" w:rsidRPr="00766272">
        <w:rPr>
          <w:rFonts w:ascii="Times New Roman" w:hAnsi="Times New Roman" w:cs="Times New Roman"/>
          <w:sz w:val="28"/>
          <w:szCs w:val="28"/>
        </w:rPr>
        <w:t>О бюджете Хелюльского городского поселения на 201</w:t>
      </w:r>
      <w:r w:rsidR="00310898">
        <w:rPr>
          <w:rFonts w:ascii="Times New Roman" w:hAnsi="Times New Roman" w:cs="Times New Roman"/>
          <w:sz w:val="28"/>
          <w:szCs w:val="28"/>
        </w:rPr>
        <w:t>8</w:t>
      </w:r>
      <w:r w:rsidR="00310898" w:rsidRPr="00766272">
        <w:rPr>
          <w:rFonts w:ascii="Times New Roman" w:hAnsi="Times New Roman" w:cs="Times New Roman"/>
          <w:sz w:val="28"/>
          <w:szCs w:val="28"/>
        </w:rPr>
        <w:t xml:space="preserve"> год</w:t>
      </w:r>
      <w:r w:rsidR="00310898">
        <w:rPr>
          <w:rFonts w:ascii="Times New Roman" w:hAnsi="Times New Roman" w:cs="Times New Roman"/>
          <w:sz w:val="28"/>
          <w:szCs w:val="28"/>
        </w:rPr>
        <w:t xml:space="preserve"> и плановый период 2019-2020 годов</w:t>
      </w:r>
      <w:r w:rsidR="00E64D12">
        <w:rPr>
          <w:rFonts w:ascii="Times New Roman" w:hAnsi="Times New Roman" w:cs="Times New Roman"/>
          <w:sz w:val="28"/>
          <w:szCs w:val="28"/>
        </w:rPr>
        <w:t>»</w:t>
      </w:r>
      <w:r w:rsidR="00EC29B7">
        <w:rPr>
          <w:rFonts w:ascii="Times New Roman" w:hAnsi="Times New Roman" w:cs="Times New Roman"/>
          <w:sz w:val="28"/>
          <w:szCs w:val="28"/>
        </w:rPr>
        <w:t xml:space="preserve"> </w:t>
      </w:r>
      <w:r w:rsidRPr="00731980">
        <w:rPr>
          <w:rFonts w:ascii="Times New Roman" w:hAnsi="Times New Roman" w:cs="Times New Roman"/>
          <w:sz w:val="28"/>
          <w:szCs w:val="28"/>
        </w:rPr>
        <w:t xml:space="preserve">(далее- </w:t>
      </w:r>
      <w:r>
        <w:rPr>
          <w:rFonts w:ascii="Times New Roman" w:hAnsi="Times New Roman" w:cs="Times New Roman"/>
          <w:sz w:val="28"/>
          <w:szCs w:val="28"/>
        </w:rPr>
        <w:t>утвержденный</w:t>
      </w:r>
      <w:r w:rsidRPr="00731980">
        <w:rPr>
          <w:rFonts w:ascii="Times New Roman" w:hAnsi="Times New Roman" w:cs="Times New Roman"/>
          <w:sz w:val="28"/>
          <w:szCs w:val="28"/>
        </w:rPr>
        <w:t xml:space="preserve"> бюджет), к которым, в соответствии с ст. 184.1 БК РФ, относятся общий объем доходов, общий объем расходов и дефицит бюджета.</w:t>
      </w:r>
    </w:p>
    <w:p w:rsidR="00A736E5" w:rsidRPr="00FF7DBB" w:rsidRDefault="00A736E5" w:rsidP="00215935">
      <w:pPr>
        <w:spacing w:after="0" w:line="240" w:lineRule="auto"/>
        <w:ind w:firstLine="709"/>
        <w:jc w:val="both"/>
        <w:rPr>
          <w:rFonts w:ascii="Times New Roman" w:hAnsi="Times New Roman" w:cs="Times New Roman"/>
          <w:sz w:val="28"/>
          <w:szCs w:val="28"/>
        </w:rPr>
      </w:pPr>
      <w:r w:rsidRPr="00FF7DBB">
        <w:rPr>
          <w:rFonts w:ascii="Times New Roman" w:hAnsi="Times New Roman" w:cs="Times New Roman"/>
          <w:sz w:val="28"/>
          <w:szCs w:val="28"/>
        </w:rPr>
        <w:t>В проект Решения вносятся следующие изменения в основные характеристики бюджета на 201</w:t>
      </w:r>
      <w:r w:rsidR="00310898">
        <w:rPr>
          <w:rFonts w:ascii="Times New Roman" w:hAnsi="Times New Roman" w:cs="Times New Roman"/>
          <w:sz w:val="28"/>
          <w:szCs w:val="28"/>
        </w:rPr>
        <w:t>8</w:t>
      </w:r>
      <w:r w:rsidRPr="00FF7DBB">
        <w:rPr>
          <w:rFonts w:ascii="Times New Roman" w:hAnsi="Times New Roman" w:cs="Times New Roman"/>
          <w:sz w:val="28"/>
          <w:szCs w:val="28"/>
        </w:rPr>
        <w:t xml:space="preserve"> год:</w:t>
      </w:r>
    </w:p>
    <w:p w:rsidR="00EE5421" w:rsidRPr="00E916E6" w:rsidRDefault="00A736E5" w:rsidP="007E0BA1">
      <w:pPr>
        <w:widowControl w:val="0"/>
        <w:spacing w:after="0" w:line="240" w:lineRule="auto"/>
        <w:jc w:val="both"/>
        <w:rPr>
          <w:rFonts w:ascii="Times New Roman" w:eastAsia="Times New Roman" w:hAnsi="Times New Roman"/>
          <w:sz w:val="28"/>
          <w:szCs w:val="28"/>
          <w:lang w:eastAsia="ru-RU"/>
        </w:rPr>
      </w:pPr>
      <w:r w:rsidRPr="00FF7DBB">
        <w:rPr>
          <w:rFonts w:ascii="Times New Roman" w:hAnsi="Times New Roman" w:cs="Times New Roman"/>
          <w:b/>
          <w:sz w:val="28"/>
          <w:szCs w:val="28"/>
          <w:u w:val="single"/>
        </w:rPr>
        <w:t xml:space="preserve">-доходы бюджета </w:t>
      </w:r>
      <w:r w:rsidRPr="00FF7DBB">
        <w:rPr>
          <w:rFonts w:ascii="Times New Roman" w:hAnsi="Times New Roman" w:cs="Times New Roman"/>
          <w:sz w:val="28"/>
          <w:szCs w:val="28"/>
        </w:rPr>
        <w:t>в целом по сравнению с утвержденным бюджетом</w:t>
      </w:r>
      <w:r w:rsidRPr="00FF7DBB">
        <w:rPr>
          <w:rFonts w:ascii="Times New Roman" w:hAnsi="Times New Roman" w:cs="Times New Roman"/>
          <w:b/>
          <w:sz w:val="28"/>
          <w:szCs w:val="28"/>
          <w:u w:val="single"/>
        </w:rPr>
        <w:t xml:space="preserve"> </w:t>
      </w:r>
      <w:r w:rsidRPr="00FF7DBB">
        <w:rPr>
          <w:rFonts w:ascii="Times New Roman" w:hAnsi="Times New Roman" w:cs="Times New Roman"/>
          <w:sz w:val="28"/>
          <w:szCs w:val="28"/>
        </w:rPr>
        <w:t xml:space="preserve">увеличиваются на </w:t>
      </w:r>
      <w:r w:rsidRPr="00E916E6">
        <w:rPr>
          <w:rFonts w:ascii="Times New Roman" w:hAnsi="Times New Roman" w:cs="Times New Roman"/>
          <w:sz w:val="28"/>
          <w:szCs w:val="28"/>
        </w:rPr>
        <w:t xml:space="preserve">сумму </w:t>
      </w:r>
      <w:r w:rsidR="00310898">
        <w:rPr>
          <w:rFonts w:ascii="Times New Roman" w:eastAsia="Times New Roman" w:hAnsi="Times New Roman"/>
          <w:sz w:val="28"/>
          <w:szCs w:val="28"/>
          <w:lang w:eastAsia="ru-RU"/>
        </w:rPr>
        <w:t xml:space="preserve">74 783,2 </w:t>
      </w:r>
      <w:r w:rsidR="00EE5421" w:rsidRPr="00E916E6">
        <w:rPr>
          <w:rFonts w:ascii="Times New Roman" w:eastAsia="Times New Roman" w:hAnsi="Times New Roman"/>
          <w:sz w:val="28"/>
          <w:szCs w:val="28"/>
          <w:lang w:eastAsia="ru-RU"/>
        </w:rPr>
        <w:t xml:space="preserve">тыс. руб. </w:t>
      </w:r>
    </w:p>
    <w:p w:rsidR="00137BB5" w:rsidRPr="00E916E6" w:rsidRDefault="00862D89" w:rsidP="00EE5421">
      <w:pPr>
        <w:spacing w:after="0" w:line="240" w:lineRule="auto"/>
        <w:jc w:val="both"/>
        <w:rPr>
          <w:rFonts w:ascii="Times New Roman" w:eastAsia="Times New Roman" w:hAnsi="Times New Roman"/>
          <w:sz w:val="28"/>
          <w:szCs w:val="28"/>
          <w:lang w:eastAsia="ru-RU"/>
        </w:rPr>
      </w:pPr>
      <w:r w:rsidRPr="00E916E6">
        <w:rPr>
          <w:rFonts w:ascii="Times New Roman" w:hAnsi="Times New Roman" w:cs="Times New Roman"/>
          <w:b/>
          <w:sz w:val="28"/>
          <w:szCs w:val="28"/>
          <w:u w:val="single"/>
        </w:rPr>
        <w:t>-</w:t>
      </w:r>
      <w:r w:rsidR="00A736E5" w:rsidRPr="00E916E6">
        <w:rPr>
          <w:rFonts w:ascii="Times New Roman" w:hAnsi="Times New Roman" w:cs="Times New Roman"/>
          <w:b/>
          <w:sz w:val="28"/>
          <w:szCs w:val="28"/>
          <w:u w:val="single"/>
        </w:rPr>
        <w:t>расходы бюджета</w:t>
      </w:r>
      <w:r w:rsidR="00A736E5" w:rsidRPr="00E916E6">
        <w:rPr>
          <w:rFonts w:ascii="Times New Roman" w:hAnsi="Times New Roman" w:cs="Times New Roman"/>
          <w:sz w:val="28"/>
          <w:szCs w:val="28"/>
        </w:rPr>
        <w:t xml:space="preserve"> </w:t>
      </w:r>
      <w:r w:rsidR="00EE5421" w:rsidRPr="00E916E6">
        <w:rPr>
          <w:rFonts w:ascii="Times New Roman" w:hAnsi="Times New Roman" w:cs="Times New Roman"/>
          <w:sz w:val="28"/>
          <w:szCs w:val="28"/>
        </w:rPr>
        <w:t>по сравнению с утвержденным бюджетом увеличиваются</w:t>
      </w:r>
      <w:r w:rsidR="00137BB5" w:rsidRPr="00E916E6">
        <w:rPr>
          <w:rFonts w:ascii="Times New Roman" w:eastAsia="Times New Roman" w:hAnsi="Times New Roman"/>
          <w:sz w:val="28"/>
          <w:szCs w:val="28"/>
          <w:lang w:eastAsia="ru-RU"/>
        </w:rPr>
        <w:t xml:space="preserve"> на </w:t>
      </w:r>
      <w:r w:rsidR="007E0BA1">
        <w:rPr>
          <w:rFonts w:ascii="Times New Roman" w:eastAsia="Times New Roman" w:hAnsi="Times New Roman"/>
          <w:sz w:val="28"/>
          <w:szCs w:val="28"/>
          <w:lang w:eastAsia="ru-RU"/>
        </w:rPr>
        <w:t>74 839,8 тыс. руб.</w:t>
      </w:r>
    </w:p>
    <w:p w:rsidR="007C1AA1" w:rsidRPr="00483102" w:rsidRDefault="00A736E5" w:rsidP="00215935">
      <w:pPr>
        <w:spacing w:after="0" w:line="240" w:lineRule="auto"/>
        <w:jc w:val="both"/>
        <w:rPr>
          <w:rFonts w:ascii="Times New Roman" w:hAnsi="Times New Roman" w:cs="Times New Roman"/>
          <w:sz w:val="28"/>
          <w:szCs w:val="28"/>
        </w:rPr>
      </w:pPr>
      <w:r w:rsidRPr="00483102">
        <w:rPr>
          <w:rFonts w:ascii="Times New Roman" w:hAnsi="Times New Roman" w:cs="Times New Roman"/>
          <w:b/>
          <w:sz w:val="28"/>
          <w:szCs w:val="28"/>
          <w:u w:val="single"/>
        </w:rPr>
        <w:t xml:space="preserve">-дефицит бюджета </w:t>
      </w:r>
      <w:r w:rsidRPr="00483102">
        <w:rPr>
          <w:rFonts w:ascii="Times New Roman" w:hAnsi="Times New Roman" w:cs="Times New Roman"/>
          <w:sz w:val="28"/>
          <w:szCs w:val="28"/>
        </w:rPr>
        <w:t xml:space="preserve">по сравнению с утвержденным бюджетом </w:t>
      </w:r>
      <w:r w:rsidR="00C50671">
        <w:rPr>
          <w:rFonts w:ascii="Times New Roman" w:hAnsi="Times New Roman" w:cs="Times New Roman"/>
          <w:sz w:val="28"/>
          <w:szCs w:val="28"/>
        </w:rPr>
        <w:t>увеличивается на 56,6 тыс. руб.</w:t>
      </w:r>
    </w:p>
    <w:p w:rsidR="0006471D" w:rsidRPr="00873170" w:rsidRDefault="00A736E5" w:rsidP="00215935">
      <w:pPr>
        <w:pStyle w:val="a3"/>
        <w:spacing w:after="0" w:line="240" w:lineRule="auto"/>
        <w:ind w:left="0"/>
        <w:jc w:val="both"/>
        <w:rPr>
          <w:rFonts w:ascii="Times New Roman" w:hAnsi="Times New Roman" w:cs="Times New Roman"/>
          <w:sz w:val="28"/>
          <w:szCs w:val="28"/>
        </w:rPr>
      </w:pPr>
      <w:r w:rsidRPr="00483102">
        <w:rPr>
          <w:rFonts w:ascii="Times New Roman" w:hAnsi="Times New Roman" w:cs="Times New Roman"/>
          <w:b/>
          <w:sz w:val="28"/>
          <w:szCs w:val="28"/>
          <w:u w:val="single"/>
        </w:rPr>
        <w:t>-</w:t>
      </w:r>
      <w:r w:rsidRPr="005D5185">
        <w:rPr>
          <w:rFonts w:ascii="Times New Roman" w:hAnsi="Times New Roman" w:cs="Times New Roman"/>
          <w:b/>
          <w:sz w:val="28"/>
          <w:szCs w:val="28"/>
          <w:u w:val="single"/>
        </w:rPr>
        <w:t xml:space="preserve">верхний предел муниципального внутреннего долга </w:t>
      </w:r>
      <w:r w:rsidR="0006471D" w:rsidRPr="005D5185">
        <w:rPr>
          <w:rFonts w:ascii="Times New Roman" w:hAnsi="Times New Roman" w:cs="Times New Roman"/>
          <w:b/>
          <w:sz w:val="28"/>
          <w:szCs w:val="28"/>
          <w:u w:val="single"/>
        </w:rPr>
        <w:t>Хелюльского</w:t>
      </w:r>
      <w:r w:rsidRPr="005D5185">
        <w:rPr>
          <w:rFonts w:ascii="Times New Roman" w:hAnsi="Times New Roman" w:cs="Times New Roman"/>
          <w:b/>
          <w:sz w:val="28"/>
          <w:szCs w:val="28"/>
          <w:u w:val="single"/>
        </w:rPr>
        <w:t xml:space="preserve"> </w:t>
      </w:r>
      <w:r w:rsidR="00333758" w:rsidRPr="00873170">
        <w:rPr>
          <w:rFonts w:ascii="Times New Roman" w:hAnsi="Times New Roman" w:cs="Times New Roman"/>
          <w:b/>
          <w:sz w:val="28"/>
          <w:szCs w:val="28"/>
          <w:u w:val="single"/>
        </w:rPr>
        <w:t>городского поселения</w:t>
      </w:r>
      <w:r w:rsidRPr="00873170">
        <w:rPr>
          <w:rFonts w:ascii="Times New Roman" w:hAnsi="Times New Roman" w:cs="Times New Roman"/>
          <w:b/>
          <w:sz w:val="28"/>
          <w:szCs w:val="28"/>
          <w:u w:val="single"/>
        </w:rPr>
        <w:t xml:space="preserve"> </w:t>
      </w:r>
      <w:r w:rsidR="00C50671" w:rsidRPr="00C50671">
        <w:rPr>
          <w:rFonts w:ascii="Times New Roman" w:hAnsi="Times New Roman" w:cs="Times New Roman"/>
          <w:sz w:val="28"/>
          <w:szCs w:val="28"/>
        </w:rPr>
        <w:t>на 01.01.2019 года снижается на 150,0 тыс. руб.</w:t>
      </w:r>
    </w:p>
    <w:p w:rsidR="00EB0ECC" w:rsidRPr="00873170" w:rsidRDefault="00EB0ECC" w:rsidP="00215935">
      <w:pPr>
        <w:widowControl w:val="0"/>
        <w:spacing w:after="0" w:line="240" w:lineRule="auto"/>
        <w:ind w:firstLine="708"/>
        <w:jc w:val="both"/>
        <w:rPr>
          <w:rFonts w:ascii="Times New Roman" w:eastAsia="Times New Roman" w:hAnsi="Times New Roman"/>
          <w:sz w:val="28"/>
          <w:szCs w:val="28"/>
          <w:lang w:eastAsia="ru-RU"/>
        </w:rPr>
      </w:pPr>
      <w:r w:rsidRPr="00873170">
        <w:rPr>
          <w:rFonts w:ascii="Times New Roman" w:hAnsi="Times New Roman" w:cs="Times New Roman"/>
          <w:sz w:val="28"/>
          <w:szCs w:val="28"/>
        </w:rPr>
        <w:t>Основные характеристики бюджета</w:t>
      </w:r>
      <w:r w:rsidRPr="00873170">
        <w:rPr>
          <w:rFonts w:ascii="Times New Roman" w:eastAsia="Times New Roman" w:hAnsi="Times New Roman"/>
          <w:sz w:val="28"/>
          <w:szCs w:val="28"/>
          <w:lang w:eastAsia="ru-RU"/>
        </w:rPr>
        <w:t xml:space="preserve"> на 201</w:t>
      </w:r>
      <w:r w:rsidR="00C50671">
        <w:rPr>
          <w:rFonts w:ascii="Times New Roman" w:eastAsia="Times New Roman" w:hAnsi="Times New Roman"/>
          <w:sz w:val="28"/>
          <w:szCs w:val="28"/>
          <w:lang w:eastAsia="ru-RU"/>
        </w:rPr>
        <w:t>9г. и 2020</w:t>
      </w:r>
      <w:r w:rsidRPr="00873170">
        <w:rPr>
          <w:rFonts w:ascii="Times New Roman" w:eastAsia="Times New Roman" w:hAnsi="Times New Roman"/>
          <w:sz w:val="28"/>
          <w:szCs w:val="28"/>
          <w:lang w:eastAsia="ru-RU"/>
        </w:rPr>
        <w:t>г. по сравнению с утвержденным бюджетом в представленном проекте Решения не изменил</w:t>
      </w:r>
      <w:r w:rsidR="00802282" w:rsidRPr="00873170">
        <w:rPr>
          <w:rFonts w:ascii="Times New Roman" w:eastAsia="Times New Roman" w:hAnsi="Times New Roman"/>
          <w:sz w:val="28"/>
          <w:szCs w:val="28"/>
          <w:lang w:eastAsia="ru-RU"/>
        </w:rPr>
        <w:t>и</w:t>
      </w:r>
      <w:r w:rsidRPr="00873170">
        <w:rPr>
          <w:rFonts w:ascii="Times New Roman" w:eastAsia="Times New Roman" w:hAnsi="Times New Roman"/>
          <w:sz w:val="28"/>
          <w:szCs w:val="28"/>
          <w:lang w:eastAsia="ru-RU"/>
        </w:rPr>
        <w:t xml:space="preserve">сь. </w:t>
      </w:r>
    </w:p>
    <w:p w:rsidR="0083298C" w:rsidRDefault="0083298C" w:rsidP="00215935">
      <w:pPr>
        <w:widowControl w:val="0"/>
        <w:spacing w:after="0" w:line="240" w:lineRule="auto"/>
        <w:ind w:firstLine="709"/>
        <w:jc w:val="center"/>
        <w:rPr>
          <w:rFonts w:ascii="Times New Roman" w:eastAsia="Times New Roman" w:hAnsi="Times New Roman"/>
          <w:b/>
          <w:sz w:val="28"/>
          <w:szCs w:val="28"/>
          <w:lang w:eastAsia="ru-RU"/>
        </w:rPr>
      </w:pPr>
    </w:p>
    <w:p w:rsidR="00A13DEB" w:rsidRPr="00873170" w:rsidRDefault="00A13DEB" w:rsidP="00215935">
      <w:pPr>
        <w:widowControl w:val="0"/>
        <w:spacing w:after="0" w:line="240" w:lineRule="auto"/>
        <w:ind w:firstLine="709"/>
        <w:jc w:val="center"/>
        <w:rPr>
          <w:rFonts w:ascii="Times New Roman" w:eastAsia="Times New Roman" w:hAnsi="Times New Roman"/>
          <w:b/>
          <w:sz w:val="28"/>
          <w:szCs w:val="28"/>
          <w:lang w:eastAsia="ru-RU"/>
        </w:rPr>
      </w:pPr>
      <w:r w:rsidRPr="00873170">
        <w:rPr>
          <w:rFonts w:ascii="Times New Roman" w:eastAsia="Times New Roman" w:hAnsi="Times New Roman"/>
          <w:b/>
          <w:sz w:val="28"/>
          <w:szCs w:val="28"/>
          <w:lang w:eastAsia="ru-RU"/>
        </w:rPr>
        <w:t>Доходы</w:t>
      </w:r>
    </w:p>
    <w:p w:rsidR="00A13DEB" w:rsidRPr="00873170" w:rsidRDefault="00A13DEB" w:rsidP="00215935">
      <w:pPr>
        <w:widowControl w:val="0"/>
        <w:spacing w:after="0" w:line="240" w:lineRule="auto"/>
        <w:ind w:firstLine="709"/>
        <w:jc w:val="center"/>
        <w:rPr>
          <w:rFonts w:ascii="Times New Roman" w:eastAsia="Times New Roman" w:hAnsi="Times New Roman"/>
          <w:b/>
          <w:sz w:val="28"/>
          <w:szCs w:val="28"/>
          <w:lang w:eastAsia="ru-RU"/>
        </w:rPr>
      </w:pPr>
    </w:p>
    <w:p w:rsidR="0038326F" w:rsidRDefault="00A13DEB" w:rsidP="0038326F">
      <w:pPr>
        <w:widowControl w:val="0"/>
        <w:spacing w:after="0" w:line="240" w:lineRule="auto"/>
        <w:ind w:firstLine="709"/>
        <w:jc w:val="both"/>
        <w:rPr>
          <w:rFonts w:ascii="Times New Roman" w:eastAsia="Times New Roman" w:hAnsi="Times New Roman"/>
          <w:sz w:val="28"/>
          <w:szCs w:val="28"/>
          <w:lang w:eastAsia="ru-RU"/>
        </w:rPr>
      </w:pPr>
      <w:r w:rsidRPr="00873170">
        <w:rPr>
          <w:rFonts w:ascii="Times New Roman" w:eastAsia="Times New Roman" w:hAnsi="Times New Roman"/>
          <w:sz w:val="28"/>
          <w:szCs w:val="28"/>
          <w:lang w:eastAsia="ru-RU"/>
        </w:rPr>
        <w:t>Согласно изменениям, внесенным в бюджет поселения, доходная часть на 201</w:t>
      </w:r>
      <w:r w:rsidR="00C50671">
        <w:rPr>
          <w:rFonts w:ascii="Times New Roman" w:eastAsia="Times New Roman" w:hAnsi="Times New Roman"/>
          <w:sz w:val="28"/>
          <w:szCs w:val="28"/>
          <w:lang w:eastAsia="ru-RU"/>
        </w:rPr>
        <w:t>8</w:t>
      </w:r>
      <w:r w:rsidR="009401B9" w:rsidRPr="00873170">
        <w:rPr>
          <w:rFonts w:ascii="Times New Roman" w:eastAsia="Times New Roman" w:hAnsi="Times New Roman"/>
          <w:sz w:val="28"/>
          <w:szCs w:val="28"/>
          <w:lang w:eastAsia="ru-RU"/>
        </w:rPr>
        <w:t xml:space="preserve"> </w:t>
      </w:r>
      <w:r w:rsidRPr="00873170">
        <w:rPr>
          <w:rFonts w:ascii="Times New Roman" w:eastAsia="Times New Roman" w:hAnsi="Times New Roman"/>
          <w:sz w:val="28"/>
          <w:szCs w:val="28"/>
          <w:lang w:eastAsia="ru-RU"/>
        </w:rPr>
        <w:t>год увелич</w:t>
      </w:r>
      <w:r w:rsidR="00EB0ECC" w:rsidRPr="00873170">
        <w:rPr>
          <w:rFonts w:ascii="Times New Roman" w:eastAsia="Times New Roman" w:hAnsi="Times New Roman"/>
          <w:sz w:val="28"/>
          <w:szCs w:val="28"/>
          <w:lang w:eastAsia="ru-RU"/>
        </w:rPr>
        <w:t>ится</w:t>
      </w:r>
      <w:r w:rsidRPr="00873170">
        <w:rPr>
          <w:rFonts w:ascii="Times New Roman" w:eastAsia="Times New Roman" w:hAnsi="Times New Roman"/>
          <w:sz w:val="28"/>
          <w:szCs w:val="28"/>
          <w:lang w:eastAsia="ru-RU"/>
        </w:rPr>
        <w:t xml:space="preserve"> на </w:t>
      </w:r>
      <w:r w:rsidR="00C50671">
        <w:rPr>
          <w:rFonts w:ascii="Times New Roman" w:eastAsia="Times New Roman" w:hAnsi="Times New Roman"/>
          <w:sz w:val="28"/>
          <w:szCs w:val="28"/>
          <w:lang w:eastAsia="ru-RU"/>
        </w:rPr>
        <w:t>74 783</w:t>
      </w:r>
      <w:r w:rsidR="0038326F">
        <w:rPr>
          <w:rFonts w:ascii="Times New Roman" w:eastAsia="Times New Roman" w:hAnsi="Times New Roman"/>
          <w:sz w:val="28"/>
          <w:szCs w:val="28"/>
          <w:lang w:eastAsia="ru-RU"/>
        </w:rPr>
        <w:t>,</w:t>
      </w:r>
      <w:r w:rsidR="00C50671">
        <w:rPr>
          <w:rFonts w:ascii="Times New Roman" w:eastAsia="Times New Roman" w:hAnsi="Times New Roman"/>
          <w:sz w:val="28"/>
          <w:szCs w:val="28"/>
          <w:lang w:eastAsia="ru-RU"/>
        </w:rPr>
        <w:t>2</w:t>
      </w:r>
      <w:r w:rsidR="0038326F">
        <w:rPr>
          <w:rFonts w:ascii="Times New Roman" w:eastAsia="Times New Roman" w:hAnsi="Times New Roman"/>
          <w:sz w:val="28"/>
          <w:szCs w:val="28"/>
          <w:lang w:eastAsia="ru-RU"/>
        </w:rPr>
        <w:t xml:space="preserve"> </w:t>
      </w:r>
      <w:r w:rsidR="00983D5D">
        <w:rPr>
          <w:rFonts w:ascii="Times New Roman" w:eastAsia="Times New Roman" w:hAnsi="Times New Roman"/>
          <w:sz w:val="28"/>
          <w:szCs w:val="28"/>
          <w:lang w:eastAsia="ru-RU"/>
        </w:rPr>
        <w:t xml:space="preserve">по сравнению с </w:t>
      </w:r>
      <w:r w:rsidR="0038326F">
        <w:rPr>
          <w:rFonts w:ascii="Times New Roman" w:eastAsia="Times New Roman" w:hAnsi="Times New Roman"/>
          <w:sz w:val="28"/>
          <w:szCs w:val="28"/>
          <w:lang w:eastAsia="ru-RU"/>
        </w:rPr>
        <w:t xml:space="preserve">первоначально утвержденным бюджетом и составит </w:t>
      </w:r>
      <w:r w:rsidR="00C50671">
        <w:rPr>
          <w:rFonts w:ascii="Times New Roman" w:eastAsia="Times New Roman" w:hAnsi="Times New Roman"/>
          <w:sz w:val="28"/>
          <w:szCs w:val="28"/>
          <w:lang w:eastAsia="ru-RU"/>
        </w:rPr>
        <w:t>82 380,4</w:t>
      </w:r>
      <w:r w:rsidR="0038326F">
        <w:rPr>
          <w:rFonts w:ascii="Times New Roman" w:eastAsia="Times New Roman" w:hAnsi="Times New Roman"/>
          <w:sz w:val="28"/>
          <w:szCs w:val="28"/>
          <w:lang w:eastAsia="ru-RU"/>
        </w:rPr>
        <w:t xml:space="preserve"> тыс.</w:t>
      </w:r>
      <w:r w:rsidR="00983D5D">
        <w:rPr>
          <w:rFonts w:ascii="Times New Roman" w:eastAsia="Times New Roman" w:hAnsi="Times New Roman"/>
          <w:sz w:val="28"/>
          <w:szCs w:val="28"/>
          <w:lang w:eastAsia="ru-RU"/>
        </w:rPr>
        <w:t xml:space="preserve"> </w:t>
      </w:r>
      <w:r w:rsidR="0038326F">
        <w:rPr>
          <w:rFonts w:ascii="Times New Roman" w:eastAsia="Times New Roman" w:hAnsi="Times New Roman"/>
          <w:sz w:val="28"/>
          <w:szCs w:val="28"/>
          <w:lang w:eastAsia="ru-RU"/>
        </w:rPr>
        <w:t xml:space="preserve">руб. </w:t>
      </w:r>
    </w:p>
    <w:p w:rsidR="00A16105" w:rsidRDefault="00A16105" w:rsidP="00A16105">
      <w:pPr>
        <w:pStyle w:val="a3"/>
        <w:widowControl w:val="0"/>
        <w:spacing w:after="0" w:line="240" w:lineRule="auto"/>
        <w:ind w:left="0" w:firstLine="709"/>
        <w:jc w:val="both"/>
        <w:rPr>
          <w:rFonts w:ascii="Times New Roman" w:eastAsia="Times New Roman" w:hAnsi="Times New Roman"/>
          <w:sz w:val="28"/>
          <w:szCs w:val="28"/>
          <w:lang w:eastAsia="ru-RU"/>
        </w:rPr>
      </w:pPr>
      <w:r w:rsidRPr="00873170">
        <w:rPr>
          <w:rFonts w:ascii="Times New Roman" w:eastAsia="Times New Roman" w:hAnsi="Times New Roman"/>
          <w:sz w:val="28"/>
          <w:szCs w:val="28"/>
          <w:lang w:eastAsia="ru-RU"/>
        </w:rPr>
        <w:t>Анализ изменений, внесенных в проект Решения по доходам бюджета поселения на 201</w:t>
      </w:r>
      <w:r w:rsidR="00765DB0">
        <w:rPr>
          <w:rFonts w:ascii="Times New Roman" w:eastAsia="Times New Roman" w:hAnsi="Times New Roman"/>
          <w:sz w:val="28"/>
          <w:szCs w:val="28"/>
          <w:lang w:eastAsia="ru-RU"/>
        </w:rPr>
        <w:t>8</w:t>
      </w:r>
      <w:r w:rsidRPr="00873170">
        <w:rPr>
          <w:rFonts w:ascii="Times New Roman" w:eastAsia="Times New Roman" w:hAnsi="Times New Roman"/>
          <w:sz w:val="28"/>
          <w:szCs w:val="28"/>
          <w:lang w:eastAsia="ru-RU"/>
        </w:rPr>
        <w:t xml:space="preserve"> год, приведен в Табл</w:t>
      </w:r>
      <w:r w:rsidR="00A967A7">
        <w:rPr>
          <w:rFonts w:ascii="Times New Roman" w:eastAsia="Times New Roman" w:hAnsi="Times New Roman"/>
          <w:sz w:val="28"/>
          <w:szCs w:val="28"/>
          <w:lang w:eastAsia="ru-RU"/>
        </w:rPr>
        <w:t>ице</w:t>
      </w:r>
      <w:r w:rsidRPr="00873170">
        <w:rPr>
          <w:rFonts w:ascii="Times New Roman" w:eastAsia="Times New Roman" w:hAnsi="Times New Roman"/>
          <w:sz w:val="28"/>
          <w:szCs w:val="28"/>
          <w:lang w:eastAsia="ru-RU"/>
        </w:rPr>
        <w:t xml:space="preserve"> 1. </w:t>
      </w:r>
    </w:p>
    <w:p w:rsidR="00B37271" w:rsidRPr="0083298C" w:rsidRDefault="00B37271" w:rsidP="00B37271">
      <w:pPr>
        <w:widowControl w:val="0"/>
        <w:spacing w:after="0" w:line="240" w:lineRule="auto"/>
        <w:ind w:firstLine="709"/>
        <w:jc w:val="right"/>
        <w:rPr>
          <w:rFonts w:ascii="Times New Roman" w:eastAsia="Times New Roman" w:hAnsi="Times New Roman" w:cs="Times New Roman"/>
          <w:sz w:val="24"/>
          <w:szCs w:val="24"/>
          <w:lang w:eastAsia="ru-RU"/>
        </w:rPr>
      </w:pPr>
      <w:r w:rsidRPr="0083298C">
        <w:rPr>
          <w:rFonts w:ascii="Times New Roman" w:eastAsia="Times New Roman" w:hAnsi="Times New Roman" w:cs="Times New Roman"/>
          <w:sz w:val="24"/>
          <w:szCs w:val="24"/>
          <w:lang w:eastAsia="ru-RU"/>
        </w:rPr>
        <w:t>Таблица 1 (</w:t>
      </w:r>
      <w:proofErr w:type="spellStart"/>
      <w:r w:rsidRPr="0083298C">
        <w:rPr>
          <w:rFonts w:ascii="Times New Roman" w:eastAsia="Times New Roman" w:hAnsi="Times New Roman" w:cs="Times New Roman"/>
          <w:sz w:val="24"/>
          <w:szCs w:val="24"/>
          <w:lang w:eastAsia="ru-RU"/>
        </w:rPr>
        <w:t>тыс.руб</w:t>
      </w:r>
      <w:proofErr w:type="spellEnd"/>
      <w:r w:rsidRPr="0083298C">
        <w:rPr>
          <w:rFonts w:ascii="Times New Roman" w:eastAsia="Times New Roman" w:hAnsi="Times New Roman" w:cs="Times New Roman"/>
          <w:sz w:val="24"/>
          <w:szCs w:val="24"/>
          <w:lang w:eastAsia="ru-RU"/>
        </w:rPr>
        <w:t>).</w:t>
      </w:r>
    </w:p>
    <w:tbl>
      <w:tblPr>
        <w:tblStyle w:val="a5"/>
        <w:tblW w:w="9493" w:type="dxa"/>
        <w:tblLayout w:type="fixed"/>
        <w:tblLook w:val="04A0" w:firstRow="1" w:lastRow="0" w:firstColumn="1" w:lastColumn="0" w:noHBand="0" w:noVBand="1"/>
      </w:tblPr>
      <w:tblGrid>
        <w:gridCol w:w="4711"/>
        <w:gridCol w:w="1663"/>
        <w:gridCol w:w="1985"/>
        <w:gridCol w:w="1134"/>
      </w:tblGrid>
      <w:tr w:rsidR="00A44E3D" w:rsidRPr="00A44E3D" w:rsidTr="00792C23">
        <w:tc>
          <w:tcPr>
            <w:tcW w:w="4711" w:type="dxa"/>
            <w:vMerge w:val="restart"/>
          </w:tcPr>
          <w:p w:rsidR="00C9039C" w:rsidRPr="00A44E3D" w:rsidRDefault="00C9039C" w:rsidP="00A87A8A">
            <w:pPr>
              <w:widowControl w:val="0"/>
              <w:jc w:val="center"/>
              <w:rPr>
                <w:rFonts w:ascii="Times New Roman" w:eastAsia="Times New Roman" w:hAnsi="Times New Roman" w:cs="Times New Roman"/>
                <w:b/>
                <w:lang w:eastAsia="ru-RU"/>
              </w:rPr>
            </w:pPr>
            <w:r w:rsidRPr="00A44E3D">
              <w:rPr>
                <w:rFonts w:ascii="Times New Roman" w:eastAsia="Times New Roman" w:hAnsi="Times New Roman" w:cs="Times New Roman"/>
                <w:b/>
                <w:lang w:eastAsia="ru-RU"/>
              </w:rPr>
              <w:t>наименование</w:t>
            </w:r>
          </w:p>
        </w:tc>
        <w:tc>
          <w:tcPr>
            <w:tcW w:w="3648" w:type="dxa"/>
            <w:gridSpan w:val="2"/>
          </w:tcPr>
          <w:p w:rsidR="00C9039C" w:rsidRPr="00A44E3D" w:rsidRDefault="002954B2" w:rsidP="00A87A8A">
            <w:pPr>
              <w:widowControl w:val="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Сумма изменений 2018</w:t>
            </w:r>
            <w:r w:rsidR="00C9039C" w:rsidRPr="00A44E3D">
              <w:rPr>
                <w:rFonts w:ascii="Times New Roman" w:eastAsia="Times New Roman" w:hAnsi="Times New Roman" w:cs="Times New Roman"/>
                <w:b/>
                <w:lang w:eastAsia="ru-RU"/>
              </w:rPr>
              <w:t xml:space="preserve"> год</w:t>
            </w:r>
          </w:p>
        </w:tc>
        <w:tc>
          <w:tcPr>
            <w:tcW w:w="1134" w:type="dxa"/>
            <w:vMerge w:val="restart"/>
          </w:tcPr>
          <w:p w:rsidR="00C9039C" w:rsidRPr="00A44E3D" w:rsidRDefault="00C9039C" w:rsidP="00A87A8A">
            <w:pPr>
              <w:widowControl w:val="0"/>
              <w:jc w:val="center"/>
              <w:rPr>
                <w:rFonts w:ascii="Times New Roman" w:eastAsia="Times New Roman" w:hAnsi="Times New Roman" w:cs="Times New Roman"/>
                <w:b/>
                <w:lang w:eastAsia="ru-RU"/>
              </w:rPr>
            </w:pPr>
            <w:r w:rsidRPr="00A44E3D">
              <w:rPr>
                <w:rFonts w:ascii="Times New Roman" w:eastAsia="Times New Roman" w:hAnsi="Times New Roman" w:cs="Times New Roman"/>
                <w:b/>
                <w:lang w:eastAsia="ru-RU"/>
              </w:rPr>
              <w:t>отклонение</w:t>
            </w:r>
          </w:p>
        </w:tc>
      </w:tr>
      <w:tr w:rsidR="00A44E3D" w:rsidRPr="00A44E3D" w:rsidTr="00792C23">
        <w:tc>
          <w:tcPr>
            <w:tcW w:w="4711" w:type="dxa"/>
            <w:vMerge/>
          </w:tcPr>
          <w:p w:rsidR="00C9039C" w:rsidRPr="00A44E3D" w:rsidRDefault="00C9039C" w:rsidP="00A87A8A">
            <w:pPr>
              <w:widowControl w:val="0"/>
              <w:jc w:val="right"/>
              <w:rPr>
                <w:rFonts w:ascii="Times New Roman" w:eastAsia="Times New Roman" w:hAnsi="Times New Roman" w:cs="Times New Roman"/>
                <w:b/>
                <w:lang w:eastAsia="ru-RU"/>
              </w:rPr>
            </w:pPr>
          </w:p>
        </w:tc>
        <w:tc>
          <w:tcPr>
            <w:tcW w:w="1663" w:type="dxa"/>
          </w:tcPr>
          <w:p w:rsidR="00C9039C" w:rsidRPr="00A44E3D" w:rsidRDefault="002954B2" w:rsidP="002954B2">
            <w:pPr>
              <w:widowControl w:val="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Утверждено </w:t>
            </w:r>
          </w:p>
        </w:tc>
        <w:tc>
          <w:tcPr>
            <w:tcW w:w="1985" w:type="dxa"/>
          </w:tcPr>
          <w:p w:rsidR="00C9039C" w:rsidRPr="00A44E3D" w:rsidRDefault="001B41E3" w:rsidP="00A87A8A">
            <w:pPr>
              <w:widowControl w:val="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Проект Решения</w:t>
            </w:r>
          </w:p>
        </w:tc>
        <w:tc>
          <w:tcPr>
            <w:tcW w:w="1134" w:type="dxa"/>
            <w:vMerge/>
          </w:tcPr>
          <w:p w:rsidR="00C9039C" w:rsidRPr="00A44E3D" w:rsidRDefault="00C9039C" w:rsidP="00A87A8A">
            <w:pPr>
              <w:widowControl w:val="0"/>
              <w:jc w:val="center"/>
              <w:rPr>
                <w:rFonts w:ascii="Times New Roman" w:eastAsia="Times New Roman" w:hAnsi="Times New Roman" w:cs="Times New Roman"/>
                <w:b/>
                <w:lang w:eastAsia="ru-RU"/>
              </w:rPr>
            </w:pPr>
          </w:p>
        </w:tc>
      </w:tr>
      <w:tr w:rsidR="00743035" w:rsidRPr="00A44E3D" w:rsidTr="00743035">
        <w:tc>
          <w:tcPr>
            <w:tcW w:w="4711" w:type="dxa"/>
          </w:tcPr>
          <w:p w:rsidR="00743035" w:rsidRPr="00A44E3D" w:rsidRDefault="00743035" w:rsidP="00743035">
            <w:pPr>
              <w:widowControl w:val="0"/>
              <w:rPr>
                <w:rFonts w:ascii="Times New Roman" w:eastAsia="Times New Roman" w:hAnsi="Times New Roman" w:cs="Times New Roman"/>
                <w:b/>
                <w:lang w:eastAsia="ru-RU"/>
              </w:rPr>
            </w:pPr>
            <w:r w:rsidRPr="00A44E3D">
              <w:rPr>
                <w:rFonts w:ascii="Times New Roman" w:eastAsia="Times New Roman" w:hAnsi="Times New Roman" w:cs="Times New Roman"/>
                <w:b/>
                <w:lang w:eastAsia="ru-RU"/>
              </w:rPr>
              <w:t>Налоговые и неналоговые всего</w:t>
            </w:r>
          </w:p>
        </w:tc>
        <w:tc>
          <w:tcPr>
            <w:tcW w:w="1663" w:type="dxa"/>
          </w:tcPr>
          <w:p w:rsidR="00743035" w:rsidRPr="00743035" w:rsidRDefault="00743035" w:rsidP="00743035">
            <w:pPr>
              <w:widowControl w:val="0"/>
              <w:ind w:left="113"/>
              <w:jc w:val="right"/>
              <w:rPr>
                <w:rFonts w:ascii="Times New Roman" w:eastAsia="Times New Roman" w:hAnsi="Times New Roman" w:cs="Times New Roman"/>
                <w:b/>
                <w:sz w:val="20"/>
                <w:szCs w:val="20"/>
                <w:lang w:eastAsia="ru-RU"/>
              </w:rPr>
            </w:pPr>
            <w:r w:rsidRPr="00743035">
              <w:rPr>
                <w:rFonts w:ascii="Times New Roman" w:eastAsia="Times New Roman" w:hAnsi="Times New Roman" w:cs="Times New Roman"/>
                <w:b/>
                <w:sz w:val="20"/>
                <w:szCs w:val="20"/>
                <w:lang w:eastAsia="ru-RU"/>
              </w:rPr>
              <w:t>6</w:t>
            </w:r>
            <w:r>
              <w:rPr>
                <w:rFonts w:ascii="Times New Roman" w:eastAsia="Times New Roman" w:hAnsi="Times New Roman" w:cs="Times New Roman"/>
                <w:b/>
                <w:sz w:val="20"/>
                <w:szCs w:val="20"/>
                <w:lang w:eastAsia="ru-RU"/>
              </w:rPr>
              <w:t xml:space="preserve"> </w:t>
            </w:r>
            <w:r w:rsidRPr="00743035">
              <w:rPr>
                <w:rFonts w:ascii="Times New Roman" w:eastAsia="Times New Roman" w:hAnsi="Times New Roman" w:cs="Times New Roman"/>
                <w:b/>
                <w:sz w:val="20"/>
                <w:szCs w:val="20"/>
                <w:lang w:eastAsia="ru-RU"/>
              </w:rPr>
              <w:t>998,2</w:t>
            </w:r>
          </w:p>
        </w:tc>
        <w:tc>
          <w:tcPr>
            <w:tcW w:w="1985" w:type="dxa"/>
          </w:tcPr>
          <w:p w:rsidR="00743035" w:rsidRPr="00743035" w:rsidRDefault="00743035" w:rsidP="00743035">
            <w:pPr>
              <w:widowControl w:val="0"/>
              <w:jc w:val="right"/>
              <w:rPr>
                <w:rFonts w:ascii="Times New Roman" w:eastAsia="Times New Roman" w:hAnsi="Times New Roman" w:cs="Times New Roman"/>
                <w:b/>
                <w:sz w:val="20"/>
                <w:szCs w:val="20"/>
                <w:lang w:eastAsia="ru-RU"/>
              </w:rPr>
            </w:pPr>
            <w:r w:rsidRPr="00743035">
              <w:rPr>
                <w:rFonts w:ascii="Times New Roman" w:eastAsia="Times New Roman" w:hAnsi="Times New Roman" w:cs="Times New Roman"/>
                <w:b/>
                <w:sz w:val="20"/>
                <w:szCs w:val="20"/>
                <w:lang w:eastAsia="ru-RU"/>
              </w:rPr>
              <w:t>7</w:t>
            </w:r>
            <w:r>
              <w:rPr>
                <w:rFonts w:ascii="Times New Roman" w:eastAsia="Times New Roman" w:hAnsi="Times New Roman" w:cs="Times New Roman"/>
                <w:b/>
                <w:sz w:val="20"/>
                <w:szCs w:val="20"/>
                <w:lang w:eastAsia="ru-RU"/>
              </w:rPr>
              <w:t xml:space="preserve"> </w:t>
            </w:r>
            <w:r w:rsidRPr="00743035">
              <w:rPr>
                <w:rFonts w:ascii="Times New Roman" w:eastAsia="Times New Roman" w:hAnsi="Times New Roman" w:cs="Times New Roman"/>
                <w:b/>
                <w:sz w:val="20"/>
                <w:szCs w:val="20"/>
                <w:lang w:eastAsia="ru-RU"/>
              </w:rPr>
              <w:t>520,0</w:t>
            </w:r>
          </w:p>
        </w:tc>
        <w:tc>
          <w:tcPr>
            <w:tcW w:w="1134" w:type="dxa"/>
          </w:tcPr>
          <w:p w:rsidR="00743035" w:rsidRPr="00326055" w:rsidRDefault="00743035" w:rsidP="00743035">
            <w:pPr>
              <w:jc w:val="right"/>
              <w:rPr>
                <w:rFonts w:ascii="Times New Roman" w:hAnsi="Times New Roman" w:cs="Times New Roman"/>
                <w:b/>
                <w:color w:val="000000"/>
                <w:sz w:val="20"/>
                <w:szCs w:val="20"/>
              </w:rPr>
            </w:pPr>
            <w:r w:rsidRPr="00326055">
              <w:rPr>
                <w:rFonts w:ascii="Times New Roman" w:hAnsi="Times New Roman" w:cs="Times New Roman"/>
                <w:b/>
                <w:color w:val="000000"/>
                <w:sz w:val="20"/>
                <w:szCs w:val="20"/>
              </w:rPr>
              <w:t xml:space="preserve">+522,4 </w:t>
            </w:r>
          </w:p>
        </w:tc>
      </w:tr>
      <w:tr w:rsidR="00743035" w:rsidRPr="00A44E3D" w:rsidTr="00743035">
        <w:tc>
          <w:tcPr>
            <w:tcW w:w="4711" w:type="dxa"/>
          </w:tcPr>
          <w:p w:rsidR="00743035" w:rsidRPr="00743035" w:rsidRDefault="00743035" w:rsidP="00743035">
            <w:pPr>
              <w:widowControl w:val="0"/>
              <w:jc w:val="both"/>
              <w:rPr>
                <w:rFonts w:ascii="Times New Roman" w:eastAsia="Times New Roman" w:hAnsi="Times New Roman" w:cs="Times New Roman"/>
                <w:sz w:val="20"/>
                <w:szCs w:val="20"/>
                <w:lang w:eastAsia="ru-RU"/>
              </w:rPr>
            </w:pPr>
            <w:r w:rsidRPr="00743035">
              <w:rPr>
                <w:rFonts w:ascii="Times New Roman" w:eastAsia="Times New Roman" w:hAnsi="Times New Roman" w:cs="Times New Roman"/>
                <w:sz w:val="20"/>
                <w:szCs w:val="20"/>
                <w:lang w:eastAsia="ru-RU"/>
              </w:rPr>
              <w:t>Налог на доходы физических лиц</w:t>
            </w:r>
          </w:p>
        </w:tc>
        <w:tc>
          <w:tcPr>
            <w:tcW w:w="1663" w:type="dxa"/>
          </w:tcPr>
          <w:p w:rsidR="00743035" w:rsidRPr="00743035" w:rsidRDefault="00743035" w:rsidP="00743035">
            <w:pPr>
              <w:widowControl w:val="0"/>
              <w:jc w:val="right"/>
              <w:rPr>
                <w:rFonts w:ascii="Times New Roman" w:eastAsia="Times New Roman" w:hAnsi="Times New Roman" w:cs="Times New Roman"/>
                <w:sz w:val="20"/>
                <w:szCs w:val="20"/>
                <w:lang w:eastAsia="ru-RU"/>
              </w:rPr>
            </w:pPr>
            <w:r w:rsidRPr="00743035">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 xml:space="preserve"> </w:t>
            </w:r>
            <w:r w:rsidRPr="00743035">
              <w:rPr>
                <w:rFonts w:ascii="Times New Roman" w:eastAsia="Times New Roman" w:hAnsi="Times New Roman" w:cs="Times New Roman"/>
                <w:sz w:val="20"/>
                <w:szCs w:val="20"/>
                <w:lang w:eastAsia="ru-RU"/>
              </w:rPr>
              <w:t>110,0</w:t>
            </w:r>
          </w:p>
        </w:tc>
        <w:tc>
          <w:tcPr>
            <w:tcW w:w="1985" w:type="dxa"/>
          </w:tcPr>
          <w:p w:rsidR="00743035" w:rsidRPr="00743035" w:rsidRDefault="00743035" w:rsidP="00743035">
            <w:pPr>
              <w:widowControl w:val="0"/>
              <w:jc w:val="right"/>
              <w:rPr>
                <w:rFonts w:ascii="Times New Roman" w:eastAsia="Times New Roman" w:hAnsi="Times New Roman" w:cs="Times New Roman"/>
                <w:sz w:val="20"/>
                <w:szCs w:val="20"/>
                <w:lang w:eastAsia="ru-RU"/>
              </w:rPr>
            </w:pPr>
            <w:r w:rsidRPr="00743035">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 xml:space="preserve"> </w:t>
            </w:r>
            <w:r w:rsidRPr="00743035">
              <w:rPr>
                <w:rFonts w:ascii="Times New Roman" w:eastAsia="Times New Roman" w:hAnsi="Times New Roman" w:cs="Times New Roman"/>
                <w:sz w:val="20"/>
                <w:szCs w:val="20"/>
                <w:lang w:eastAsia="ru-RU"/>
              </w:rPr>
              <w:t>110,0</w:t>
            </w:r>
          </w:p>
        </w:tc>
        <w:tc>
          <w:tcPr>
            <w:tcW w:w="1134" w:type="dxa"/>
          </w:tcPr>
          <w:p w:rsidR="00743035" w:rsidRPr="00743035" w:rsidRDefault="00743035" w:rsidP="00743035">
            <w:pPr>
              <w:jc w:val="right"/>
              <w:rPr>
                <w:rFonts w:ascii="Times New Roman" w:hAnsi="Times New Roman" w:cs="Times New Roman"/>
                <w:color w:val="000000"/>
                <w:sz w:val="20"/>
                <w:szCs w:val="20"/>
              </w:rPr>
            </w:pPr>
            <w:r w:rsidRPr="00743035">
              <w:rPr>
                <w:rFonts w:ascii="Times New Roman" w:hAnsi="Times New Roman" w:cs="Times New Roman"/>
                <w:color w:val="000000"/>
                <w:sz w:val="20"/>
                <w:szCs w:val="20"/>
              </w:rPr>
              <w:t xml:space="preserve">0,0 </w:t>
            </w:r>
          </w:p>
        </w:tc>
      </w:tr>
      <w:tr w:rsidR="00743035" w:rsidRPr="00A44E3D" w:rsidTr="00743035">
        <w:tc>
          <w:tcPr>
            <w:tcW w:w="4711" w:type="dxa"/>
          </w:tcPr>
          <w:p w:rsidR="00743035" w:rsidRPr="00743035" w:rsidRDefault="00743035" w:rsidP="00743035">
            <w:pPr>
              <w:widowControl w:val="0"/>
              <w:jc w:val="both"/>
              <w:rPr>
                <w:rFonts w:ascii="Times New Roman" w:eastAsia="Times New Roman" w:hAnsi="Times New Roman" w:cs="Times New Roman"/>
                <w:sz w:val="20"/>
                <w:szCs w:val="20"/>
                <w:lang w:eastAsia="ru-RU"/>
              </w:rPr>
            </w:pPr>
            <w:r w:rsidRPr="00743035">
              <w:rPr>
                <w:rFonts w:ascii="Times New Roman" w:eastAsia="Times New Roman" w:hAnsi="Times New Roman" w:cs="Times New Roman"/>
                <w:sz w:val="20"/>
                <w:szCs w:val="20"/>
                <w:lang w:eastAsia="ru-RU"/>
              </w:rPr>
              <w:t>Налоги на имущество, в том числе:</w:t>
            </w:r>
          </w:p>
        </w:tc>
        <w:tc>
          <w:tcPr>
            <w:tcW w:w="1663" w:type="dxa"/>
          </w:tcPr>
          <w:p w:rsidR="00743035" w:rsidRPr="00743035" w:rsidRDefault="00743035" w:rsidP="00743035">
            <w:pPr>
              <w:widowControl w:val="0"/>
              <w:jc w:val="right"/>
              <w:rPr>
                <w:rFonts w:ascii="Times New Roman" w:eastAsia="Times New Roman" w:hAnsi="Times New Roman" w:cs="Times New Roman"/>
                <w:sz w:val="20"/>
                <w:szCs w:val="20"/>
                <w:lang w:eastAsia="ru-RU"/>
              </w:rPr>
            </w:pPr>
            <w:r w:rsidRPr="00743035">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 xml:space="preserve"> </w:t>
            </w:r>
            <w:r w:rsidRPr="00743035">
              <w:rPr>
                <w:rFonts w:ascii="Times New Roman" w:eastAsia="Times New Roman" w:hAnsi="Times New Roman" w:cs="Times New Roman"/>
                <w:sz w:val="20"/>
                <w:szCs w:val="20"/>
                <w:lang w:eastAsia="ru-RU"/>
              </w:rPr>
              <w:t>865,0</w:t>
            </w:r>
          </w:p>
        </w:tc>
        <w:tc>
          <w:tcPr>
            <w:tcW w:w="1985" w:type="dxa"/>
          </w:tcPr>
          <w:p w:rsidR="00743035" w:rsidRPr="00743035" w:rsidRDefault="00743035" w:rsidP="00743035">
            <w:pPr>
              <w:widowControl w:val="0"/>
              <w:jc w:val="right"/>
              <w:rPr>
                <w:rFonts w:ascii="Times New Roman" w:eastAsia="Times New Roman" w:hAnsi="Times New Roman" w:cs="Times New Roman"/>
                <w:sz w:val="20"/>
                <w:szCs w:val="20"/>
                <w:lang w:eastAsia="ru-RU"/>
              </w:rPr>
            </w:pPr>
            <w:r w:rsidRPr="00743035">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 xml:space="preserve"> </w:t>
            </w:r>
            <w:r w:rsidRPr="00743035">
              <w:rPr>
                <w:rFonts w:ascii="Times New Roman" w:eastAsia="Times New Roman" w:hAnsi="Times New Roman" w:cs="Times New Roman"/>
                <w:sz w:val="20"/>
                <w:szCs w:val="20"/>
                <w:lang w:eastAsia="ru-RU"/>
              </w:rPr>
              <w:t>865,0</w:t>
            </w:r>
          </w:p>
        </w:tc>
        <w:tc>
          <w:tcPr>
            <w:tcW w:w="1134" w:type="dxa"/>
          </w:tcPr>
          <w:p w:rsidR="00743035" w:rsidRPr="00743035" w:rsidRDefault="00743035" w:rsidP="00743035">
            <w:pPr>
              <w:jc w:val="right"/>
              <w:rPr>
                <w:rFonts w:ascii="Times New Roman" w:hAnsi="Times New Roman" w:cs="Times New Roman"/>
                <w:color w:val="000000"/>
                <w:sz w:val="20"/>
                <w:szCs w:val="20"/>
              </w:rPr>
            </w:pPr>
            <w:r w:rsidRPr="00743035">
              <w:rPr>
                <w:rFonts w:ascii="Times New Roman" w:hAnsi="Times New Roman" w:cs="Times New Roman"/>
                <w:color w:val="000000"/>
                <w:sz w:val="20"/>
                <w:szCs w:val="20"/>
              </w:rPr>
              <w:t xml:space="preserve">0,0 </w:t>
            </w:r>
          </w:p>
        </w:tc>
      </w:tr>
      <w:tr w:rsidR="00743035" w:rsidRPr="00A44E3D" w:rsidTr="00743035">
        <w:tc>
          <w:tcPr>
            <w:tcW w:w="4711" w:type="dxa"/>
          </w:tcPr>
          <w:p w:rsidR="00743035" w:rsidRPr="00743035" w:rsidRDefault="00743035" w:rsidP="00743035">
            <w:pPr>
              <w:widowControl w:val="0"/>
              <w:rPr>
                <w:rFonts w:ascii="Times New Roman" w:eastAsia="Times New Roman" w:hAnsi="Times New Roman" w:cs="Times New Roman"/>
                <w:sz w:val="20"/>
                <w:szCs w:val="20"/>
                <w:lang w:eastAsia="ru-RU"/>
              </w:rPr>
            </w:pPr>
            <w:r w:rsidRPr="00743035">
              <w:rPr>
                <w:rFonts w:ascii="Times New Roman" w:eastAsia="Times New Roman" w:hAnsi="Times New Roman" w:cs="Times New Roman"/>
                <w:sz w:val="20"/>
                <w:szCs w:val="20"/>
                <w:lang w:eastAsia="ru-RU"/>
              </w:rPr>
              <w:t>Акцизы по подакцизным товарам (продукции), производимым на территории Российской Федерации</w:t>
            </w:r>
          </w:p>
        </w:tc>
        <w:tc>
          <w:tcPr>
            <w:tcW w:w="1663" w:type="dxa"/>
          </w:tcPr>
          <w:p w:rsidR="00743035" w:rsidRPr="00743035" w:rsidRDefault="00743035" w:rsidP="00743035">
            <w:pPr>
              <w:widowControl w:val="0"/>
              <w:jc w:val="right"/>
              <w:rPr>
                <w:rFonts w:ascii="Times New Roman" w:eastAsia="Times New Roman" w:hAnsi="Times New Roman" w:cs="Times New Roman"/>
                <w:sz w:val="20"/>
                <w:szCs w:val="20"/>
                <w:lang w:eastAsia="ru-RU"/>
              </w:rPr>
            </w:pPr>
            <w:r w:rsidRPr="00743035">
              <w:rPr>
                <w:rFonts w:ascii="Times New Roman" w:eastAsia="Times New Roman" w:hAnsi="Times New Roman" w:cs="Times New Roman"/>
                <w:sz w:val="20"/>
                <w:szCs w:val="20"/>
                <w:lang w:eastAsia="ru-RU"/>
              </w:rPr>
              <w:t>649,2</w:t>
            </w:r>
          </w:p>
        </w:tc>
        <w:tc>
          <w:tcPr>
            <w:tcW w:w="1985" w:type="dxa"/>
          </w:tcPr>
          <w:p w:rsidR="00743035" w:rsidRPr="00743035" w:rsidRDefault="00743035" w:rsidP="00743035">
            <w:pPr>
              <w:widowControl w:val="0"/>
              <w:jc w:val="right"/>
              <w:rPr>
                <w:rFonts w:ascii="Times New Roman" w:eastAsia="Times New Roman" w:hAnsi="Times New Roman" w:cs="Times New Roman"/>
                <w:sz w:val="20"/>
                <w:szCs w:val="20"/>
                <w:lang w:eastAsia="ru-RU"/>
              </w:rPr>
            </w:pPr>
            <w:r w:rsidRPr="00743035">
              <w:rPr>
                <w:rFonts w:ascii="Times New Roman" w:eastAsia="Times New Roman" w:hAnsi="Times New Roman" w:cs="Times New Roman"/>
                <w:sz w:val="20"/>
                <w:szCs w:val="20"/>
                <w:lang w:eastAsia="ru-RU"/>
              </w:rPr>
              <w:t>871,6</w:t>
            </w:r>
          </w:p>
        </w:tc>
        <w:tc>
          <w:tcPr>
            <w:tcW w:w="1134" w:type="dxa"/>
          </w:tcPr>
          <w:p w:rsidR="00743035" w:rsidRPr="00743035" w:rsidRDefault="00743035" w:rsidP="00743035">
            <w:pPr>
              <w:jc w:val="right"/>
              <w:rPr>
                <w:rFonts w:ascii="Times New Roman" w:hAnsi="Times New Roman" w:cs="Times New Roman"/>
                <w:color w:val="000000"/>
                <w:sz w:val="20"/>
                <w:szCs w:val="20"/>
              </w:rPr>
            </w:pPr>
            <w:r>
              <w:rPr>
                <w:rFonts w:ascii="Times New Roman" w:hAnsi="Times New Roman" w:cs="Times New Roman"/>
                <w:color w:val="000000"/>
                <w:sz w:val="20"/>
                <w:szCs w:val="20"/>
              </w:rPr>
              <w:t>+</w:t>
            </w:r>
            <w:r w:rsidRPr="00743035">
              <w:rPr>
                <w:rFonts w:ascii="Times New Roman" w:hAnsi="Times New Roman" w:cs="Times New Roman"/>
                <w:color w:val="000000"/>
                <w:sz w:val="20"/>
                <w:szCs w:val="20"/>
              </w:rPr>
              <w:t xml:space="preserve">222,4 </w:t>
            </w:r>
          </w:p>
        </w:tc>
      </w:tr>
      <w:tr w:rsidR="00743035" w:rsidRPr="00A44E3D" w:rsidTr="00743035">
        <w:tc>
          <w:tcPr>
            <w:tcW w:w="4711" w:type="dxa"/>
          </w:tcPr>
          <w:p w:rsidR="00743035" w:rsidRPr="00743035" w:rsidRDefault="00743035" w:rsidP="00743035">
            <w:pPr>
              <w:widowControl w:val="0"/>
              <w:jc w:val="both"/>
              <w:rPr>
                <w:rFonts w:ascii="Times New Roman" w:eastAsia="Times New Roman" w:hAnsi="Times New Roman" w:cs="Times New Roman"/>
                <w:sz w:val="20"/>
                <w:szCs w:val="20"/>
                <w:lang w:eastAsia="ru-RU"/>
              </w:rPr>
            </w:pPr>
            <w:r w:rsidRPr="00743035">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663" w:type="dxa"/>
          </w:tcPr>
          <w:p w:rsidR="00743035" w:rsidRPr="00743035" w:rsidRDefault="00743035" w:rsidP="00743035">
            <w:pPr>
              <w:widowControl w:val="0"/>
              <w:jc w:val="right"/>
              <w:rPr>
                <w:rFonts w:ascii="Times New Roman" w:eastAsia="Times New Roman" w:hAnsi="Times New Roman" w:cs="Times New Roman"/>
                <w:sz w:val="20"/>
                <w:szCs w:val="20"/>
                <w:lang w:eastAsia="ru-RU"/>
              </w:rPr>
            </w:pPr>
            <w:r w:rsidRPr="00743035">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 xml:space="preserve"> </w:t>
            </w:r>
            <w:r w:rsidRPr="00743035">
              <w:rPr>
                <w:rFonts w:ascii="Times New Roman" w:eastAsia="Times New Roman" w:hAnsi="Times New Roman" w:cs="Times New Roman"/>
                <w:sz w:val="20"/>
                <w:szCs w:val="20"/>
                <w:lang w:eastAsia="ru-RU"/>
              </w:rPr>
              <w:t>071,0</w:t>
            </w:r>
          </w:p>
        </w:tc>
        <w:tc>
          <w:tcPr>
            <w:tcW w:w="1985" w:type="dxa"/>
          </w:tcPr>
          <w:p w:rsidR="00743035" w:rsidRPr="00743035" w:rsidRDefault="00743035" w:rsidP="00743035">
            <w:pPr>
              <w:widowControl w:val="0"/>
              <w:jc w:val="right"/>
              <w:rPr>
                <w:rFonts w:ascii="Times New Roman" w:eastAsia="Times New Roman" w:hAnsi="Times New Roman" w:cs="Times New Roman"/>
                <w:sz w:val="20"/>
                <w:szCs w:val="20"/>
                <w:lang w:eastAsia="ru-RU"/>
              </w:rPr>
            </w:pPr>
            <w:r w:rsidRPr="00743035">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 xml:space="preserve"> </w:t>
            </w:r>
            <w:r w:rsidRPr="00743035">
              <w:rPr>
                <w:rFonts w:ascii="Times New Roman" w:eastAsia="Times New Roman" w:hAnsi="Times New Roman" w:cs="Times New Roman"/>
                <w:sz w:val="20"/>
                <w:szCs w:val="20"/>
                <w:lang w:eastAsia="ru-RU"/>
              </w:rPr>
              <w:t>071,0</w:t>
            </w:r>
          </w:p>
        </w:tc>
        <w:tc>
          <w:tcPr>
            <w:tcW w:w="1134" w:type="dxa"/>
          </w:tcPr>
          <w:p w:rsidR="00743035" w:rsidRPr="00743035" w:rsidRDefault="00743035" w:rsidP="00743035">
            <w:pPr>
              <w:jc w:val="right"/>
              <w:rPr>
                <w:rFonts w:ascii="Times New Roman" w:hAnsi="Times New Roman" w:cs="Times New Roman"/>
                <w:color w:val="000000"/>
                <w:sz w:val="20"/>
                <w:szCs w:val="20"/>
              </w:rPr>
            </w:pPr>
            <w:r w:rsidRPr="00743035">
              <w:rPr>
                <w:rFonts w:ascii="Times New Roman" w:hAnsi="Times New Roman" w:cs="Times New Roman"/>
                <w:color w:val="000000"/>
                <w:sz w:val="20"/>
                <w:szCs w:val="20"/>
              </w:rPr>
              <w:t xml:space="preserve">0,0 </w:t>
            </w:r>
          </w:p>
        </w:tc>
      </w:tr>
      <w:tr w:rsidR="00743035" w:rsidRPr="00A44E3D" w:rsidTr="00743035">
        <w:tc>
          <w:tcPr>
            <w:tcW w:w="4711" w:type="dxa"/>
          </w:tcPr>
          <w:p w:rsidR="00743035" w:rsidRPr="00743035" w:rsidRDefault="00743035" w:rsidP="001827AE">
            <w:pPr>
              <w:widowControl w:val="0"/>
              <w:jc w:val="both"/>
              <w:rPr>
                <w:rFonts w:ascii="Times New Roman" w:eastAsia="Times New Roman" w:hAnsi="Times New Roman" w:cs="Times New Roman"/>
                <w:sz w:val="20"/>
                <w:szCs w:val="20"/>
                <w:lang w:eastAsia="ru-RU"/>
              </w:rPr>
            </w:pPr>
            <w:r w:rsidRPr="00743035">
              <w:rPr>
                <w:rFonts w:ascii="Times New Roman" w:eastAsia="Times New Roman" w:hAnsi="Times New Roman" w:cs="Times New Roman"/>
                <w:sz w:val="20"/>
                <w:szCs w:val="20"/>
                <w:lang w:eastAsia="ru-RU"/>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казённых) </w:t>
            </w:r>
          </w:p>
        </w:tc>
        <w:tc>
          <w:tcPr>
            <w:tcW w:w="1663" w:type="dxa"/>
          </w:tcPr>
          <w:p w:rsidR="00743035" w:rsidRPr="00743035" w:rsidRDefault="00743035" w:rsidP="00743035">
            <w:pPr>
              <w:widowControl w:val="0"/>
              <w:jc w:val="right"/>
              <w:rPr>
                <w:rFonts w:ascii="Times New Roman" w:eastAsia="Times New Roman" w:hAnsi="Times New Roman" w:cs="Times New Roman"/>
                <w:sz w:val="20"/>
                <w:szCs w:val="20"/>
                <w:lang w:eastAsia="ru-RU"/>
              </w:rPr>
            </w:pPr>
            <w:r w:rsidRPr="00743035">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 xml:space="preserve"> </w:t>
            </w:r>
            <w:r w:rsidRPr="00743035">
              <w:rPr>
                <w:rFonts w:ascii="Times New Roman" w:eastAsia="Times New Roman" w:hAnsi="Times New Roman" w:cs="Times New Roman"/>
                <w:sz w:val="20"/>
                <w:szCs w:val="20"/>
                <w:lang w:eastAsia="ru-RU"/>
              </w:rPr>
              <w:t>300,0</w:t>
            </w:r>
          </w:p>
        </w:tc>
        <w:tc>
          <w:tcPr>
            <w:tcW w:w="1985" w:type="dxa"/>
          </w:tcPr>
          <w:p w:rsidR="00743035" w:rsidRPr="00743035" w:rsidRDefault="00743035" w:rsidP="00743035">
            <w:pPr>
              <w:widowControl w:val="0"/>
              <w:jc w:val="right"/>
              <w:rPr>
                <w:rFonts w:ascii="Times New Roman" w:eastAsia="Times New Roman" w:hAnsi="Times New Roman" w:cs="Times New Roman"/>
                <w:sz w:val="20"/>
                <w:szCs w:val="20"/>
                <w:lang w:eastAsia="ru-RU"/>
              </w:rPr>
            </w:pPr>
            <w:r w:rsidRPr="00743035">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 xml:space="preserve"> </w:t>
            </w:r>
            <w:r w:rsidRPr="00743035">
              <w:rPr>
                <w:rFonts w:ascii="Times New Roman" w:eastAsia="Times New Roman" w:hAnsi="Times New Roman" w:cs="Times New Roman"/>
                <w:sz w:val="20"/>
                <w:szCs w:val="20"/>
                <w:lang w:eastAsia="ru-RU"/>
              </w:rPr>
              <w:t>600,0</w:t>
            </w:r>
          </w:p>
        </w:tc>
        <w:tc>
          <w:tcPr>
            <w:tcW w:w="1134" w:type="dxa"/>
          </w:tcPr>
          <w:p w:rsidR="00743035" w:rsidRPr="00743035" w:rsidRDefault="00743035" w:rsidP="00743035">
            <w:pPr>
              <w:jc w:val="right"/>
              <w:rPr>
                <w:rFonts w:ascii="Times New Roman" w:hAnsi="Times New Roman" w:cs="Times New Roman"/>
                <w:color w:val="000000"/>
                <w:sz w:val="20"/>
                <w:szCs w:val="20"/>
              </w:rPr>
            </w:pPr>
            <w:r>
              <w:rPr>
                <w:rFonts w:ascii="Times New Roman" w:hAnsi="Times New Roman" w:cs="Times New Roman"/>
                <w:color w:val="000000"/>
                <w:sz w:val="20"/>
                <w:szCs w:val="20"/>
              </w:rPr>
              <w:t>+</w:t>
            </w:r>
            <w:r w:rsidRPr="00743035">
              <w:rPr>
                <w:rFonts w:ascii="Times New Roman" w:hAnsi="Times New Roman" w:cs="Times New Roman"/>
                <w:color w:val="000000"/>
                <w:sz w:val="20"/>
                <w:szCs w:val="20"/>
              </w:rPr>
              <w:t xml:space="preserve">300,0 </w:t>
            </w:r>
          </w:p>
        </w:tc>
      </w:tr>
      <w:tr w:rsidR="00A44E3D" w:rsidRPr="00A44E3D" w:rsidTr="00743035">
        <w:tc>
          <w:tcPr>
            <w:tcW w:w="4711" w:type="dxa"/>
          </w:tcPr>
          <w:p w:rsidR="00C9039C" w:rsidRPr="00743035" w:rsidRDefault="00C9039C" w:rsidP="00A87A8A">
            <w:pPr>
              <w:widowControl w:val="0"/>
              <w:jc w:val="both"/>
              <w:rPr>
                <w:rFonts w:ascii="Times New Roman" w:eastAsia="Times New Roman" w:hAnsi="Times New Roman" w:cs="Times New Roman"/>
                <w:sz w:val="20"/>
                <w:szCs w:val="20"/>
                <w:lang w:eastAsia="ru-RU"/>
              </w:rPr>
            </w:pPr>
            <w:r w:rsidRPr="00743035">
              <w:rPr>
                <w:rFonts w:ascii="Times New Roman" w:eastAsia="Times New Roman" w:hAnsi="Times New Roman" w:cs="Times New Roman"/>
                <w:sz w:val="20"/>
                <w:szCs w:val="20"/>
                <w:lang w:eastAsia="ru-RU"/>
              </w:rPr>
              <w:lastRenderedPageBreak/>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663" w:type="dxa"/>
          </w:tcPr>
          <w:p w:rsidR="00C9039C" w:rsidRPr="00743035" w:rsidRDefault="002954B2" w:rsidP="00743035">
            <w:pPr>
              <w:widowControl w:val="0"/>
              <w:jc w:val="right"/>
              <w:rPr>
                <w:rFonts w:ascii="Times New Roman" w:eastAsia="Times New Roman" w:hAnsi="Times New Roman" w:cs="Times New Roman"/>
                <w:sz w:val="20"/>
                <w:szCs w:val="20"/>
                <w:lang w:eastAsia="ru-RU"/>
              </w:rPr>
            </w:pPr>
            <w:r w:rsidRPr="00743035">
              <w:rPr>
                <w:rFonts w:ascii="Times New Roman" w:eastAsia="Times New Roman" w:hAnsi="Times New Roman" w:cs="Times New Roman"/>
                <w:sz w:val="20"/>
                <w:szCs w:val="20"/>
                <w:lang w:eastAsia="ru-RU"/>
              </w:rPr>
              <w:t>3,0</w:t>
            </w:r>
          </w:p>
        </w:tc>
        <w:tc>
          <w:tcPr>
            <w:tcW w:w="1985" w:type="dxa"/>
          </w:tcPr>
          <w:p w:rsidR="00C9039C" w:rsidRPr="00743035" w:rsidRDefault="002954B2" w:rsidP="00743035">
            <w:pPr>
              <w:widowControl w:val="0"/>
              <w:jc w:val="right"/>
              <w:rPr>
                <w:rFonts w:ascii="Times New Roman" w:eastAsia="Times New Roman" w:hAnsi="Times New Roman" w:cs="Times New Roman"/>
                <w:sz w:val="20"/>
                <w:szCs w:val="20"/>
                <w:lang w:eastAsia="ru-RU"/>
              </w:rPr>
            </w:pPr>
            <w:r w:rsidRPr="00743035">
              <w:rPr>
                <w:rFonts w:ascii="Times New Roman" w:eastAsia="Times New Roman" w:hAnsi="Times New Roman" w:cs="Times New Roman"/>
                <w:sz w:val="20"/>
                <w:szCs w:val="20"/>
                <w:lang w:eastAsia="ru-RU"/>
              </w:rPr>
              <w:t>3,0</w:t>
            </w:r>
          </w:p>
        </w:tc>
        <w:tc>
          <w:tcPr>
            <w:tcW w:w="1134" w:type="dxa"/>
          </w:tcPr>
          <w:p w:rsidR="00C9039C" w:rsidRPr="00743035" w:rsidRDefault="00743035" w:rsidP="00743035">
            <w:pPr>
              <w:widowControl w:val="0"/>
              <w:jc w:val="right"/>
              <w:rPr>
                <w:rFonts w:ascii="Times New Roman" w:eastAsia="Times New Roman" w:hAnsi="Times New Roman" w:cs="Times New Roman"/>
                <w:sz w:val="20"/>
                <w:szCs w:val="20"/>
                <w:lang w:eastAsia="ru-RU"/>
              </w:rPr>
            </w:pPr>
            <w:r w:rsidRPr="00743035">
              <w:rPr>
                <w:rFonts w:ascii="Times New Roman" w:eastAsia="Times New Roman" w:hAnsi="Times New Roman" w:cs="Times New Roman"/>
                <w:sz w:val="20"/>
                <w:szCs w:val="20"/>
                <w:lang w:eastAsia="ru-RU"/>
              </w:rPr>
              <w:t>0,0</w:t>
            </w:r>
          </w:p>
        </w:tc>
      </w:tr>
      <w:tr w:rsidR="00A44E3D" w:rsidRPr="00A44E3D" w:rsidTr="00743035">
        <w:tc>
          <w:tcPr>
            <w:tcW w:w="4711" w:type="dxa"/>
          </w:tcPr>
          <w:p w:rsidR="00C9039C" w:rsidRPr="00743035" w:rsidRDefault="00C9039C" w:rsidP="00A87A8A">
            <w:pPr>
              <w:widowControl w:val="0"/>
              <w:jc w:val="both"/>
              <w:rPr>
                <w:rFonts w:ascii="Times New Roman" w:eastAsia="Times New Roman" w:hAnsi="Times New Roman" w:cs="Times New Roman"/>
                <w:sz w:val="20"/>
                <w:szCs w:val="20"/>
                <w:lang w:eastAsia="ru-RU"/>
              </w:rPr>
            </w:pPr>
            <w:r w:rsidRPr="00743035">
              <w:rPr>
                <w:rFonts w:ascii="Times New Roman" w:eastAsia="Times New Roman" w:hAnsi="Times New Roman" w:cs="Times New Roman"/>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663" w:type="dxa"/>
          </w:tcPr>
          <w:p w:rsidR="00C9039C" w:rsidRPr="00743035" w:rsidRDefault="002954B2" w:rsidP="00743035">
            <w:pPr>
              <w:widowControl w:val="0"/>
              <w:jc w:val="right"/>
              <w:rPr>
                <w:rFonts w:ascii="Times New Roman" w:eastAsia="Times New Roman" w:hAnsi="Times New Roman" w:cs="Times New Roman"/>
                <w:sz w:val="20"/>
                <w:szCs w:val="20"/>
                <w:lang w:eastAsia="ru-RU"/>
              </w:rPr>
            </w:pPr>
            <w:r w:rsidRPr="00743035">
              <w:rPr>
                <w:rFonts w:ascii="Times New Roman" w:eastAsia="Times New Roman" w:hAnsi="Times New Roman" w:cs="Times New Roman"/>
                <w:sz w:val="20"/>
                <w:szCs w:val="20"/>
                <w:lang w:eastAsia="ru-RU"/>
              </w:rPr>
              <w:t>0,0</w:t>
            </w:r>
          </w:p>
        </w:tc>
        <w:tc>
          <w:tcPr>
            <w:tcW w:w="1985" w:type="dxa"/>
          </w:tcPr>
          <w:p w:rsidR="00C9039C" w:rsidRPr="00743035" w:rsidRDefault="002954B2" w:rsidP="00743035">
            <w:pPr>
              <w:widowControl w:val="0"/>
              <w:jc w:val="right"/>
              <w:rPr>
                <w:rFonts w:ascii="Times New Roman" w:eastAsia="Times New Roman" w:hAnsi="Times New Roman" w:cs="Times New Roman"/>
                <w:sz w:val="20"/>
                <w:szCs w:val="20"/>
                <w:lang w:eastAsia="ru-RU"/>
              </w:rPr>
            </w:pPr>
            <w:r w:rsidRPr="00743035">
              <w:rPr>
                <w:rFonts w:ascii="Times New Roman" w:eastAsia="Times New Roman" w:hAnsi="Times New Roman" w:cs="Times New Roman"/>
                <w:sz w:val="20"/>
                <w:szCs w:val="20"/>
                <w:lang w:eastAsia="ru-RU"/>
              </w:rPr>
              <w:t>0,0</w:t>
            </w:r>
          </w:p>
        </w:tc>
        <w:tc>
          <w:tcPr>
            <w:tcW w:w="1134" w:type="dxa"/>
          </w:tcPr>
          <w:p w:rsidR="00C9039C" w:rsidRPr="00743035" w:rsidRDefault="00743035" w:rsidP="00743035">
            <w:pPr>
              <w:widowControl w:val="0"/>
              <w:jc w:val="right"/>
              <w:rPr>
                <w:rFonts w:ascii="Times New Roman" w:eastAsia="Times New Roman" w:hAnsi="Times New Roman" w:cs="Times New Roman"/>
                <w:sz w:val="20"/>
                <w:szCs w:val="20"/>
                <w:lang w:eastAsia="ru-RU"/>
              </w:rPr>
            </w:pPr>
            <w:r w:rsidRPr="00743035">
              <w:rPr>
                <w:rFonts w:ascii="Times New Roman" w:eastAsia="Times New Roman" w:hAnsi="Times New Roman" w:cs="Times New Roman"/>
                <w:sz w:val="20"/>
                <w:szCs w:val="20"/>
                <w:lang w:eastAsia="ru-RU"/>
              </w:rPr>
              <w:t>0,0</w:t>
            </w:r>
          </w:p>
        </w:tc>
      </w:tr>
      <w:tr w:rsidR="00743035" w:rsidRPr="00A44E3D" w:rsidTr="00743035">
        <w:tc>
          <w:tcPr>
            <w:tcW w:w="4711" w:type="dxa"/>
          </w:tcPr>
          <w:p w:rsidR="00743035" w:rsidRPr="00743035" w:rsidRDefault="00743035" w:rsidP="00743035">
            <w:pPr>
              <w:widowControl w:val="0"/>
              <w:rPr>
                <w:rFonts w:ascii="Times New Roman" w:eastAsia="Times New Roman" w:hAnsi="Times New Roman" w:cs="Times New Roman"/>
                <w:b/>
                <w:sz w:val="20"/>
                <w:szCs w:val="20"/>
                <w:lang w:eastAsia="ru-RU"/>
              </w:rPr>
            </w:pPr>
            <w:r w:rsidRPr="00743035">
              <w:rPr>
                <w:rFonts w:ascii="Times New Roman" w:eastAsia="Times New Roman" w:hAnsi="Times New Roman" w:cs="Times New Roman"/>
                <w:b/>
                <w:sz w:val="20"/>
                <w:szCs w:val="20"/>
                <w:lang w:eastAsia="ru-RU"/>
              </w:rPr>
              <w:t>Межбюджетные трансферты, всего</w:t>
            </w:r>
          </w:p>
        </w:tc>
        <w:tc>
          <w:tcPr>
            <w:tcW w:w="1663" w:type="dxa"/>
          </w:tcPr>
          <w:p w:rsidR="00743035" w:rsidRPr="00743035" w:rsidRDefault="00743035" w:rsidP="00743035">
            <w:pPr>
              <w:widowControl w:val="0"/>
              <w:jc w:val="right"/>
              <w:rPr>
                <w:rFonts w:ascii="Times New Roman" w:eastAsia="Times New Roman" w:hAnsi="Times New Roman" w:cs="Times New Roman"/>
                <w:b/>
                <w:sz w:val="20"/>
                <w:szCs w:val="20"/>
                <w:lang w:eastAsia="ru-RU"/>
              </w:rPr>
            </w:pPr>
            <w:r w:rsidRPr="00743035">
              <w:rPr>
                <w:rFonts w:ascii="Times New Roman" w:eastAsia="Times New Roman" w:hAnsi="Times New Roman" w:cs="Times New Roman"/>
                <w:b/>
                <w:sz w:val="20"/>
                <w:szCs w:val="20"/>
                <w:lang w:eastAsia="ru-RU"/>
              </w:rPr>
              <w:t>599,0</w:t>
            </w:r>
          </w:p>
        </w:tc>
        <w:tc>
          <w:tcPr>
            <w:tcW w:w="1985" w:type="dxa"/>
          </w:tcPr>
          <w:p w:rsidR="00743035" w:rsidRPr="00326055" w:rsidRDefault="00743035" w:rsidP="00743035">
            <w:pPr>
              <w:widowControl w:val="0"/>
              <w:jc w:val="right"/>
              <w:rPr>
                <w:rFonts w:ascii="Times New Roman" w:eastAsia="Times New Roman" w:hAnsi="Times New Roman" w:cs="Times New Roman"/>
                <w:b/>
                <w:sz w:val="20"/>
                <w:szCs w:val="20"/>
                <w:lang w:eastAsia="ru-RU"/>
              </w:rPr>
            </w:pPr>
            <w:r w:rsidRPr="00326055">
              <w:rPr>
                <w:rFonts w:ascii="Times New Roman" w:eastAsia="Times New Roman" w:hAnsi="Times New Roman" w:cs="Times New Roman"/>
                <w:b/>
                <w:sz w:val="20"/>
                <w:szCs w:val="20"/>
                <w:lang w:eastAsia="ru-RU"/>
              </w:rPr>
              <w:t>74 859,8</w:t>
            </w:r>
          </w:p>
        </w:tc>
        <w:tc>
          <w:tcPr>
            <w:tcW w:w="1134" w:type="dxa"/>
          </w:tcPr>
          <w:p w:rsidR="00743035" w:rsidRPr="00326055" w:rsidRDefault="00743035" w:rsidP="00743035">
            <w:pPr>
              <w:jc w:val="right"/>
              <w:rPr>
                <w:rFonts w:ascii="Times New Roman" w:hAnsi="Times New Roman" w:cs="Times New Roman"/>
                <w:b/>
                <w:color w:val="000000"/>
                <w:sz w:val="20"/>
                <w:szCs w:val="20"/>
              </w:rPr>
            </w:pPr>
            <w:r w:rsidRPr="00326055">
              <w:rPr>
                <w:rFonts w:ascii="Times New Roman" w:hAnsi="Times New Roman" w:cs="Times New Roman"/>
                <w:b/>
                <w:color w:val="000000"/>
                <w:sz w:val="20"/>
                <w:szCs w:val="20"/>
              </w:rPr>
              <w:t xml:space="preserve">+74 260,8 </w:t>
            </w:r>
          </w:p>
        </w:tc>
      </w:tr>
      <w:tr w:rsidR="00743035" w:rsidRPr="00A44E3D" w:rsidTr="00743035">
        <w:tc>
          <w:tcPr>
            <w:tcW w:w="4711" w:type="dxa"/>
          </w:tcPr>
          <w:p w:rsidR="00743035" w:rsidRPr="00743035" w:rsidRDefault="00743035" w:rsidP="00743035">
            <w:pPr>
              <w:widowControl w:val="0"/>
              <w:rPr>
                <w:rFonts w:ascii="Times New Roman" w:eastAsia="Times New Roman" w:hAnsi="Times New Roman" w:cs="Times New Roman"/>
                <w:sz w:val="20"/>
                <w:szCs w:val="20"/>
                <w:lang w:eastAsia="ru-RU"/>
              </w:rPr>
            </w:pPr>
            <w:r w:rsidRPr="00743035">
              <w:rPr>
                <w:rFonts w:ascii="Times New Roman" w:eastAsia="Times New Roman" w:hAnsi="Times New Roman" w:cs="Times New Roman"/>
                <w:sz w:val="20"/>
                <w:szCs w:val="20"/>
                <w:lang w:eastAsia="ru-RU"/>
              </w:rPr>
              <w:t>Дотации бюджетам поселений на выравнивание уровня бюджетной обеспеченности</w:t>
            </w:r>
          </w:p>
        </w:tc>
        <w:tc>
          <w:tcPr>
            <w:tcW w:w="1663" w:type="dxa"/>
          </w:tcPr>
          <w:p w:rsidR="00743035" w:rsidRPr="00743035" w:rsidRDefault="00743035" w:rsidP="00743035">
            <w:pPr>
              <w:widowControl w:val="0"/>
              <w:jc w:val="right"/>
              <w:rPr>
                <w:rFonts w:ascii="Times New Roman" w:eastAsia="Times New Roman" w:hAnsi="Times New Roman" w:cs="Times New Roman"/>
                <w:sz w:val="20"/>
                <w:szCs w:val="20"/>
                <w:lang w:eastAsia="ru-RU"/>
              </w:rPr>
            </w:pPr>
            <w:r w:rsidRPr="00743035">
              <w:rPr>
                <w:rFonts w:ascii="Times New Roman" w:eastAsia="Times New Roman" w:hAnsi="Times New Roman" w:cs="Times New Roman"/>
                <w:sz w:val="20"/>
                <w:szCs w:val="20"/>
                <w:lang w:eastAsia="ru-RU"/>
              </w:rPr>
              <w:t>394,0</w:t>
            </w:r>
          </w:p>
        </w:tc>
        <w:tc>
          <w:tcPr>
            <w:tcW w:w="1985" w:type="dxa"/>
          </w:tcPr>
          <w:p w:rsidR="00743035" w:rsidRPr="00743035" w:rsidRDefault="00743035" w:rsidP="00743035">
            <w:pPr>
              <w:widowControl w:val="0"/>
              <w:jc w:val="right"/>
              <w:rPr>
                <w:rFonts w:ascii="Times New Roman" w:eastAsia="Times New Roman" w:hAnsi="Times New Roman" w:cs="Times New Roman"/>
                <w:sz w:val="20"/>
                <w:szCs w:val="20"/>
                <w:lang w:eastAsia="ru-RU"/>
              </w:rPr>
            </w:pPr>
            <w:r w:rsidRPr="00743035">
              <w:rPr>
                <w:rFonts w:ascii="Times New Roman" w:eastAsia="Times New Roman" w:hAnsi="Times New Roman" w:cs="Times New Roman"/>
                <w:sz w:val="20"/>
                <w:szCs w:val="20"/>
                <w:lang w:eastAsia="ru-RU"/>
              </w:rPr>
              <w:t>394,0</w:t>
            </w:r>
          </w:p>
        </w:tc>
        <w:tc>
          <w:tcPr>
            <w:tcW w:w="1134" w:type="dxa"/>
          </w:tcPr>
          <w:p w:rsidR="00743035" w:rsidRPr="00743035" w:rsidRDefault="00743035" w:rsidP="00743035">
            <w:pPr>
              <w:jc w:val="right"/>
              <w:rPr>
                <w:rFonts w:ascii="Times New Roman" w:hAnsi="Times New Roman" w:cs="Times New Roman"/>
                <w:color w:val="000000"/>
                <w:sz w:val="20"/>
                <w:szCs w:val="20"/>
              </w:rPr>
            </w:pPr>
            <w:r w:rsidRPr="00743035">
              <w:rPr>
                <w:rFonts w:ascii="Times New Roman" w:hAnsi="Times New Roman" w:cs="Times New Roman"/>
                <w:color w:val="000000"/>
                <w:sz w:val="20"/>
                <w:szCs w:val="20"/>
              </w:rPr>
              <w:t xml:space="preserve">0,0 </w:t>
            </w:r>
          </w:p>
        </w:tc>
      </w:tr>
      <w:tr w:rsidR="00743035" w:rsidRPr="00A44E3D" w:rsidTr="00743035">
        <w:tc>
          <w:tcPr>
            <w:tcW w:w="4711" w:type="dxa"/>
          </w:tcPr>
          <w:p w:rsidR="00743035" w:rsidRPr="00743035" w:rsidRDefault="00743035" w:rsidP="00743035">
            <w:pPr>
              <w:widowControl w:val="0"/>
              <w:rPr>
                <w:rFonts w:ascii="Times New Roman" w:eastAsia="Times New Roman" w:hAnsi="Times New Roman" w:cs="Times New Roman"/>
                <w:sz w:val="20"/>
                <w:szCs w:val="20"/>
                <w:lang w:eastAsia="ru-RU"/>
              </w:rPr>
            </w:pPr>
            <w:r w:rsidRPr="00743035">
              <w:rPr>
                <w:rFonts w:ascii="Times New Roman" w:eastAsia="Times New Roman" w:hAnsi="Times New Roman" w:cs="Times New Roman"/>
                <w:sz w:val="20"/>
                <w:szCs w:val="20"/>
                <w:lang w:eastAsia="ru-RU"/>
              </w:rPr>
              <w:t xml:space="preserve">Прочие субсидии бюджетам городских поселений </w:t>
            </w:r>
          </w:p>
        </w:tc>
        <w:tc>
          <w:tcPr>
            <w:tcW w:w="1663" w:type="dxa"/>
          </w:tcPr>
          <w:p w:rsidR="00743035" w:rsidRPr="00743035" w:rsidRDefault="00743035" w:rsidP="00743035">
            <w:pPr>
              <w:widowControl w:val="0"/>
              <w:jc w:val="right"/>
              <w:rPr>
                <w:rFonts w:ascii="Times New Roman" w:eastAsia="Times New Roman" w:hAnsi="Times New Roman" w:cs="Times New Roman"/>
                <w:sz w:val="20"/>
                <w:szCs w:val="20"/>
                <w:lang w:eastAsia="ru-RU"/>
              </w:rPr>
            </w:pPr>
            <w:r w:rsidRPr="00743035">
              <w:rPr>
                <w:rFonts w:ascii="Times New Roman" w:eastAsia="Times New Roman" w:hAnsi="Times New Roman" w:cs="Times New Roman"/>
                <w:sz w:val="20"/>
                <w:szCs w:val="20"/>
                <w:lang w:eastAsia="ru-RU"/>
              </w:rPr>
              <w:t>0,0</w:t>
            </w:r>
          </w:p>
        </w:tc>
        <w:tc>
          <w:tcPr>
            <w:tcW w:w="1985" w:type="dxa"/>
          </w:tcPr>
          <w:p w:rsidR="00743035" w:rsidRPr="00743035" w:rsidRDefault="00743035" w:rsidP="00743035">
            <w:pPr>
              <w:widowControl w:val="0"/>
              <w:jc w:val="right"/>
              <w:rPr>
                <w:rFonts w:ascii="Times New Roman" w:eastAsia="Times New Roman" w:hAnsi="Times New Roman" w:cs="Times New Roman"/>
                <w:sz w:val="20"/>
                <w:szCs w:val="20"/>
                <w:lang w:eastAsia="ru-RU"/>
              </w:rPr>
            </w:pPr>
            <w:r w:rsidRPr="00743035">
              <w:rPr>
                <w:rFonts w:ascii="Times New Roman" w:eastAsia="Times New Roman" w:hAnsi="Times New Roman" w:cs="Times New Roman"/>
                <w:sz w:val="20"/>
                <w:szCs w:val="20"/>
                <w:lang w:eastAsia="ru-RU"/>
              </w:rPr>
              <w:t>739,9</w:t>
            </w:r>
          </w:p>
        </w:tc>
        <w:tc>
          <w:tcPr>
            <w:tcW w:w="1134" w:type="dxa"/>
          </w:tcPr>
          <w:p w:rsidR="00743035" w:rsidRPr="00743035" w:rsidRDefault="00743035" w:rsidP="00743035">
            <w:pPr>
              <w:jc w:val="right"/>
              <w:rPr>
                <w:rFonts w:ascii="Times New Roman" w:hAnsi="Times New Roman" w:cs="Times New Roman"/>
                <w:color w:val="000000"/>
                <w:sz w:val="20"/>
                <w:szCs w:val="20"/>
              </w:rPr>
            </w:pPr>
            <w:r>
              <w:rPr>
                <w:rFonts w:ascii="Times New Roman" w:hAnsi="Times New Roman" w:cs="Times New Roman"/>
                <w:color w:val="000000"/>
                <w:sz w:val="20"/>
                <w:szCs w:val="20"/>
              </w:rPr>
              <w:t>+</w:t>
            </w:r>
            <w:r w:rsidRPr="00743035">
              <w:rPr>
                <w:rFonts w:ascii="Times New Roman" w:hAnsi="Times New Roman" w:cs="Times New Roman"/>
                <w:color w:val="000000"/>
                <w:sz w:val="20"/>
                <w:szCs w:val="20"/>
              </w:rPr>
              <w:t xml:space="preserve">739,9 </w:t>
            </w:r>
          </w:p>
        </w:tc>
      </w:tr>
      <w:tr w:rsidR="00743035" w:rsidRPr="00A44E3D" w:rsidTr="00743035">
        <w:tc>
          <w:tcPr>
            <w:tcW w:w="4711" w:type="dxa"/>
          </w:tcPr>
          <w:p w:rsidR="00743035" w:rsidRPr="00743035" w:rsidRDefault="00743035" w:rsidP="00743035">
            <w:pPr>
              <w:widowControl w:val="0"/>
              <w:rPr>
                <w:rFonts w:ascii="Times New Roman" w:eastAsia="Times New Roman" w:hAnsi="Times New Roman" w:cs="Times New Roman"/>
                <w:sz w:val="20"/>
                <w:szCs w:val="20"/>
                <w:lang w:eastAsia="ru-RU"/>
              </w:rPr>
            </w:pPr>
            <w:r w:rsidRPr="00743035">
              <w:rPr>
                <w:rFonts w:ascii="Times New Roman" w:eastAsia="Times New Roman" w:hAnsi="Times New Roman" w:cs="Times New Roman"/>
                <w:sz w:val="20"/>
                <w:szCs w:val="20"/>
                <w:lang w:eastAsia="ru-RU"/>
              </w:rPr>
              <w:t>Субвенции бюджетам поселений на осуществление первичного воинского учета</w:t>
            </w:r>
          </w:p>
        </w:tc>
        <w:tc>
          <w:tcPr>
            <w:tcW w:w="1663" w:type="dxa"/>
          </w:tcPr>
          <w:p w:rsidR="00743035" w:rsidRPr="00743035" w:rsidRDefault="00743035" w:rsidP="00743035">
            <w:pPr>
              <w:widowControl w:val="0"/>
              <w:jc w:val="right"/>
              <w:rPr>
                <w:rFonts w:ascii="Times New Roman" w:eastAsia="Times New Roman" w:hAnsi="Times New Roman" w:cs="Times New Roman"/>
                <w:sz w:val="20"/>
                <w:szCs w:val="20"/>
                <w:lang w:eastAsia="ru-RU"/>
              </w:rPr>
            </w:pPr>
            <w:r w:rsidRPr="00743035">
              <w:rPr>
                <w:rFonts w:ascii="Times New Roman" w:eastAsia="Times New Roman" w:hAnsi="Times New Roman" w:cs="Times New Roman"/>
                <w:sz w:val="20"/>
                <w:szCs w:val="20"/>
                <w:lang w:eastAsia="ru-RU"/>
              </w:rPr>
              <w:t>203,0</w:t>
            </w:r>
          </w:p>
        </w:tc>
        <w:tc>
          <w:tcPr>
            <w:tcW w:w="1985" w:type="dxa"/>
          </w:tcPr>
          <w:p w:rsidR="00743035" w:rsidRPr="00743035" w:rsidRDefault="00743035" w:rsidP="00743035">
            <w:pPr>
              <w:widowControl w:val="0"/>
              <w:jc w:val="right"/>
              <w:rPr>
                <w:rFonts w:ascii="Times New Roman" w:eastAsia="Times New Roman" w:hAnsi="Times New Roman" w:cs="Times New Roman"/>
                <w:sz w:val="20"/>
                <w:szCs w:val="20"/>
                <w:lang w:eastAsia="ru-RU"/>
              </w:rPr>
            </w:pPr>
            <w:r w:rsidRPr="00743035">
              <w:rPr>
                <w:rFonts w:ascii="Times New Roman" w:eastAsia="Times New Roman" w:hAnsi="Times New Roman" w:cs="Times New Roman"/>
                <w:sz w:val="20"/>
                <w:szCs w:val="20"/>
                <w:lang w:eastAsia="ru-RU"/>
              </w:rPr>
              <w:t>203,0</w:t>
            </w:r>
          </w:p>
        </w:tc>
        <w:tc>
          <w:tcPr>
            <w:tcW w:w="1134" w:type="dxa"/>
          </w:tcPr>
          <w:p w:rsidR="00743035" w:rsidRPr="00743035" w:rsidRDefault="00743035" w:rsidP="00743035">
            <w:pPr>
              <w:jc w:val="right"/>
              <w:rPr>
                <w:rFonts w:ascii="Times New Roman" w:hAnsi="Times New Roman" w:cs="Times New Roman"/>
                <w:color w:val="000000"/>
                <w:sz w:val="20"/>
                <w:szCs w:val="20"/>
              </w:rPr>
            </w:pPr>
            <w:r w:rsidRPr="00743035">
              <w:rPr>
                <w:rFonts w:ascii="Times New Roman" w:hAnsi="Times New Roman" w:cs="Times New Roman"/>
                <w:color w:val="000000"/>
                <w:sz w:val="20"/>
                <w:szCs w:val="20"/>
              </w:rPr>
              <w:t xml:space="preserve">0,0 </w:t>
            </w:r>
          </w:p>
        </w:tc>
      </w:tr>
      <w:tr w:rsidR="00743035" w:rsidRPr="00A44E3D" w:rsidTr="00743035">
        <w:trPr>
          <w:trHeight w:val="741"/>
        </w:trPr>
        <w:tc>
          <w:tcPr>
            <w:tcW w:w="4711" w:type="dxa"/>
          </w:tcPr>
          <w:p w:rsidR="00743035" w:rsidRPr="00743035" w:rsidRDefault="00743035" w:rsidP="00743035">
            <w:pPr>
              <w:widowControl w:val="0"/>
              <w:rPr>
                <w:rFonts w:ascii="Times New Roman" w:eastAsia="Times New Roman" w:hAnsi="Times New Roman" w:cs="Times New Roman"/>
                <w:b/>
                <w:sz w:val="20"/>
                <w:szCs w:val="20"/>
                <w:lang w:eastAsia="ru-RU"/>
              </w:rPr>
            </w:pPr>
            <w:r w:rsidRPr="00743035">
              <w:rPr>
                <w:rFonts w:ascii="Times New Roman" w:eastAsia="Times New Roman" w:hAnsi="Times New Roman" w:cs="Times New Roman"/>
                <w:sz w:val="20"/>
                <w:szCs w:val="20"/>
                <w:lang w:eastAsia="ru-RU"/>
              </w:rPr>
              <w:t>Субвенции бюджетам поселений на выполнение передаваемых полномочий субъекта РФ</w:t>
            </w:r>
          </w:p>
        </w:tc>
        <w:tc>
          <w:tcPr>
            <w:tcW w:w="1663" w:type="dxa"/>
          </w:tcPr>
          <w:p w:rsidR="00743035" w:rsidRPr="00743035" w:rsidRDefault="00743035" w:rsidP="00743035">
            <w:pPr>
              <w:widowControl w:val="0"/>
              <w:jc w:val="right"/>
              <w:rPr>
                <w:rFonts w:ascii="Times New Roman" w:eastAsia="Times New Roman" w:hAnsi="Times New Roman" w:cs="Times New Roman"/>
                <w:sz w:val="20"/>
                <w:szCs w:val="20"/>
                <w:lang w:eastAsia="ru-RU"/>
              </w:rPr>
            </w:pPr>
            <w:r w:rsidRPr="00743035">
              <w:rPr>
                <w:rFonts w:ascii="Times New Roman" w:eastAsia="Times New Roman" w:hAnsi="Times New Roman" w:cs="Times New Roman"/>
                <w:sz w:val="20"/>
                <w:szCs w:val="20"/>
                <w:lang w:eastAsia="ru-RU"/>
              </w:rPr>
              <w:t>2,0</w:t>
            </w:r>
          </w:p>
        </w:tc>
        <w:tc>
          <w:tcPr>
            <w:tcW w:w="1985" w:type="dxa"/>
          </w:tcPr>
          <w:p w:rsidR="00743035" w:rsidRPr="00743035" w:rsidRDefault="00743035" w:rsidP="00743035">
            <w:pPr>
              <w:widowControl w:val="0"/>
              <w:jc w:val="right"/>
              <w:rPr>
                <w:rFonts w:ascii="Times New Roman" w:eastAsia="Times New Roman" w:hAnsi="Times New Roman" w:cs="Times New Roman"/>
                <w:sz w:val="20"/>
                <w:szCs w:val="20"/>
                <w:lang w:eastAsia="ru-RU"/>
              </w:rPr>
            </w:pPr>
            <w:r w:rsidRPr="00743035">
              <w:rPr>
                <w:rFonts w:ascii="Times New Roman" w:eastAsia="Times New Roman" w:hAnsi="Times New Roman" w:cs="Times New Roman"/>
                <w:sz w:val="20"/>
                <w:szCs w:val="20"/>
                <w:lang w:eastAsia="ru-RU"/>
              </w:rPr>
              <w:t>2,0</w:t>
            </w:r>
          </w:p>
        </w:tc>
        <w:tc>
          <w:tcPr>
            <w:tcW w:w="1134" w:type="dxa"/>
          </w:tcPr>
          <w:p w:rsidR="00743035" w:rsidRPr="00743035" w:rsidRDefault="00743035" w:rsidP="00743035">
            <w:pPr>
              <w:jc w:val="right"/>
              <w:rPr>
                <w:rFonts w:ascii="Times New Roman" w:hAnsi="Times New Roman" w:cs="Times New Roman"/>
                <w:color w:val="000000"/>
                <w:sz w:val="20"/>
                <w:szCs w:val="20"/>
              </w:rPr>
            </w:pPr>
            <w:r w:rsidRPr="00743035">
              <w:rPr>
                <w:rFonts w:ascii="Times New Roman" w:hAnsi="Times New Roman" w:cs="Times New Roman"/>
                <w:color w:val="000000"/>
                <w:sz w:val="20"/>
                <w:szCs w:val="20"/>
              </w:rPr>
              <w:t xml:space="preserve">0,0 </w:t>
            </w:r>
          </w:p>
        </w:tc>
      </w:tr>
      <w:tr w:rsidR="00743035" w:rsidRPr="00A44E3D" w:rsidTr="00743035">
        <w:trPr>
          <w:trHeight w:val="741"/>
        </w:trPr>
        <w:tc>
          <w:tcPr>
            <w:tcW w:w="4711" w:type="dxa"/>
          </w:tcPr>
          <w:p w:rsidR="00743035" w:rsidRPr="00743035" w:rsidRDefault="00743035" w:rsidP="00743035">
            <w:pPr>
              <w:widowControl w:val="0"/>
              <w:rPr>
                <w:rFonts w:ascii="Times New Roman" w:eastAsia="Times New Roman" w:hAnsi="Times New Roman" w:cs="Times New Roman"/>
                <w:sz w:val="20"/>
                <w:szCs w:val="20"/>
                <w:lang w:eastAsia="ru-RU"/>
              </w:rPr>
            </w:pPr>
            <w:r w:rsidRPr="00743035">
              <w:rPr>
                <w:rFonts w:ascii="Times New Roman" w:eastAsia="Times New Roman" w:hAnsi="Times New Roman" w:cs="Times New Roman"/>
                <w:sz w:val="20"/>
                <w:szCs w:val="20"/>
                <w:lang w:eastAsia="ru-RU"/>
              </w:rPr>
              <w:t>Субсидии бюджетам городских поселений на поддержку государственных программ субъектов РФ муниципальных программ формирования современной городской среды</w:t>
            </w:r>
          </w:p>
        </w:tc>
        <w:tc>
          <w:tcPr>
            <w:tcW w:w="1663" w:type="dxa"/>
          </w:tcPr>
          <w:p w:rsidR="00743035" w:rsidRPr="00743035" w:rsidRDefault="00743035" w:rsidP="00743035">
            <w:pPr>
              <w:widowControl w:val="0"/>
              <w:jc w:val="right"/>
              <w:rPr>
                <w:rFonts w:ascii="Times New Roman" w:eastAsia="Times New Roman" w:hAnsi="Times New Roman" w:cs="Times New Roman"/>
                <w:sz w:val="20"/>
                <w:szCs w:val="20"/>
                <w:lang w:eastAsia="ru-RU"/>
              </w:rPr>
            </w:pPr>
            <w:r w:rsidRPr="00743035">
              <w:rPr>
                <w:rFonts w:ascii="Times New Roman" w:eastAsia="Times New Roman" w:hAnsi="Times New Roman" w:cs="Times New Roman"/>
                <w:sz w:val="20"/>
                <w:szCs w:val="20"/>
                <w:lang w:eastAsia="ru-RU"/>
              </w:rPr>
              <w:t>0,0</w:t>
            </w:r>
          </w:p>
        </w:tc>
        <w:tc>
          <w:tcPr>
            <w:tcW w:w="1985" w:type="dxa"/>
          </w:tcPr>
          <w:p w:rsidR="00743035" w:rsidRPr="00743035" w:rsidRDefault="00743035" w:rsidP="00743035">
            <w:pPr>
              <w:widowControl w:val="0"/>
              <w:jc w:val="right"/>
              <w:rPr>
                <w:rFonts w:ascii="Times New Roman" w:eastAsia="Times New Roman" w:hAnsi="Times New Roman" w:cs="Times New Roman"/>
                <w:sz w:val="20"/>
                <w:szCs w:val="20"/>
                <w:lang w:eastAsia="ru-RU"/>
              </w:rPr>
            </w:pPr>
            <w:r w:rsidRPr="00743035">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 xml:space="preserve"> </w:t>
            </w:r>
            <w:r w:rsidRPr="00743035">
              <w:rPr>
                <w:rFonts w:ascii="Times New Roman" w:eastAsia="Times New Roman" w:hAnsi="Times New Roman" w:cs="Times New Roman"/>
                <w:sz w:val="20"/>
                <w:szCs w:val="20"/>
                <w:lang w:eastAsia="ru-RU"/>
              </w:rPr>
              <w:t>141,1</w:t>
            </w:r>
          </w:p>
        </w:tc>
        <w:tc>
          <w:tcPr>
            <w:tcW w:w="1134" w:type="dxa"/>
          </w:tcPr>
          <w:p w:rsidR="00743035" w:rsidRPr="00743035" w:rsidRDefault="00743035" w:rsidP="00743035">
            <w:pPr>
              <w:jc w:val="right"/>
              <w:rPr>
                <w:rFonts w:ascii="Times New Roman" w:hAnsi="Times New Roman" w:cs="Times New Roman"/>
                <w:color w:val="000000"/>
                <w:sz w:val="20"/>
                <w:szCs w:val="20"/>
              </w:rPr>
            </w:pPr>
            <w:r>
              <w:rPr>
                <w:rFonts w:ascii="Times New Roman" w:hAnsi="Times New Roman" w:cs="Times New Roman"/>
                <w:color w:val="000000"/>
                <w:sz w:val="20"/>
                <w:szCs w:val="20"/>
              </w:rPr>
              <w:t>+</w:t>
            </w:r>
            <w:r w:rsidRPr="00743035">
              <w:rPr>
                <w:rFonts w:ascii="Times New Roman" w:hAnsi="Times New Roman" w:cs="Times New Roman"/>
                <w:color w:val="000000"/>
                <w:sz w:val="20"/>
                <w:szCs w:val="20"/>
              </w:rPr>
              <w:t xml:space="preserve">2 141,1 </w:t>
            </w:r>
          </w:p>
        </w:tc>
      </w:tr>
      <w:tr w:rsidR="00743035" w:rsidRPr="00A44E3D" w:rsidTr="00743035">
        <w:tc>
          <w:tcPr>
            <w:tcW w:w="4711" w:type="dxa"/>
          </w:tcPr>
          <w:p w:rsidR="00743035" w:rsidRPr="00743035" w:rsidRDefault="00743035" w:rsidP="00743035">
            <w:pPr>
              <w:widowControl w:val="0"/>
              <w:rPr>
                <w:rFonts w:ascii="Times New Roman" w:eastAsia="Times New Roman" w:hAnsi="Times New Roman" w:cs="Times New Roman"/>
                <w:sz w:val="20"/>
                <w:szCs w:val="20"/>
                <w:lang w:eastAsia="ru-RU"/>
              </w:rPr>
            </w:pPr>
            <w:r w:rsidRPr="00743035">
              <w:rPr>
                <w:rFonts w:ascii="Times New Roman" w:eastAsia="Times New Roman" w:hAnsi="Times New Roman" w:cs="Times New Roman"/>
                <w:sz w:val="20"/>
                <w:szCs w:val="20"/>
                <w:lang w:eastAsia="ru-RU"/>
              </w:rPr>
              <w:t>Прочие безвозмездные поступления</w:t>
            </w:r>
          </w:p>
        </w:tc>
        <w:tc>
          <w:tcPr>
            <w:tcW w:w="1663" w:type="dxa"/>
          </w:tcPr>
          <w:p w:rsidR="00743035" w:rsidRPr="00743035" w:rsidRDefault="00743035" w:rsidP="00743035">
            <w:pPr>
              <w:widowControl w:val="0"/>
              <w:jc w:val="right"/>
              <w:rPr>
                <w:rFonts w:ascii="Times New Roman" w:eastAsia="Times New Roman" w:hAnsi="Times New Roman" w:cs="Times New Roman"/>
                <w:sz w:val="20"/>
                <w:szCs w:val="20"/>
                <w:lang w:eastAsia="ru-RU"/>
              </w:rPr>
            </w:pPr>
            <w:r w:rsidRPr="00743035">
              <w:rPr>
                <w:rFonts w:ascii="Times New Roman" w:eastAsia="Times New Roman" w:hAnsi="Times New Roman" w:cs="Times New Roman"/>
                <w:sz w:val="20"/>
                <w:szCs w:val="20"/>
                <w:lang w:eastAsia="ru-RU"/>
              </w:rPr>
              <w:t>0,0</w:t>
            </w:r>
          </w:p>
        </w:tc>
        <w:tc>
          <w:tcPr>
            <w:tcW w:w="1985" w:type="dxa"/>
          </w:tcPr>
          <w:p w:rsidR="00743035" w:rsidRPr="00743035" w:rsidRDefault="00743035" w:rsidP="00743035">
            <w:pPr>
              <w:widowControl w:val="0"/>
              <w:jc w:val="right"/>
              <w:rPr>
                <w:rFonts w:ascii="Times New Roman" w:eastAsia="Times New Roman" w:hAnsi="Times New Roman" w:cs="Times New Roman"/>
                <w:sz w:val="20"/>
                <w:szCs w:val="20"/>
                <w:lang w:eastAsia="ru-RU"/>
              </w:rPr>
            </w:pPr>
            <w:r w:rsidRPr="00743035">
              <w:rPr>
                <w:rFonts w:ascii="Times New Roman" w:eastAsia="Times New Roman" w:hAnsi="Times New Roman" w:cs="Times New Roman"/>
                <w:sz w:val="20"/>
                <w:szCs w:val="20"/>
                <w:lang w:eastAsia="ru-RU"/>
              </w:rPr>
              <w:t>190,0</w:t>
            </w:r>
          </w:p>
        </w:tc>
        <w:tc>
          <w:tcPr>
            <w:tcW w:w="1134" w:type="dxa"/>
          </w:tcPr>
          <w:p w:rsidR="00743035" w:rsidRPr="00743035" w:rsidRDefault="00743035" w:rsidP="00743035">
            <w:pPr>
              <w:jc w:val="right"/>
              <w:rPr>
                <w:rFonts w:ascii="Times New Roman" w:hAnsi="Times New Roman" w:cs="Times New Roman"/>
                <w:color w:val="000000"/>
                <w:sz w:val="20"/>
                <w:szCs w:val="20"/>
              </w:rPr>
            </w:pPr>
            <w:r>
              <w:rPr>
                <w:rFonts w:ascii="Times New Roman" w:hAnsi="Times New Roman" w:cs="Times New Roman"/>
                <w:color w:val="000000"/>
                <w:sz w:val="20"/>
                <w:szCs w:val="20"/>
              </w:rPr>
              <w:t>+</w:t>
            </w:r>
            <w:r w:rsidRPr="00743035">
              <w:rPr>
                <w:rFonts w:ascii="Times New Roman" w:hAnsi="Times New Roman" w:cs="Times New Roman"/>
                <w:color w:val="000000"/>
                <w:sz w:val="20"/>
                <w:szCs w:val="20"/>
              </w:rPr>
              <w:t xml:space="preserve">190,0 </w:t>
            </w:r>
          </w:p>
        </w:tc>
      </w:tr>
      <w:tr w:rsidR="00743035" w:rsidRPr="00A44E3D" w:rsidTr="00743035">
        <w:tc>
          <w:tcPr>
            <w:tcW w:w="4711" w:type="dxa"/>
          </w:tcPr>
          <w:p w:rsidR="00743035" w:rsidRPr="00743035" w:rsidRDefault="00743035" w:rsidP="00743035">
            <w:pPr>
              <w:widowControl w:val="0"/>
              <w:rPr>
                <w:rFonts w:ascii="Times New Roman" w:eastAsia="Times New Roman" w:hAnsi="Times New Roman" w:cs="Times New Roman"/>
                <w:sz w:val="20"/>
                <w:szCs w:val="20"/>
                <w:lang w:eastAsia="ru-RU"/>
              </w:rPr>
            </w:pPr>
            <w:r w:rsidRPr="00743035">
              <w:rPr>
                <w:rFonts w:ascii="Times New Roman" w:eastAsia="Times New Roman" w:hAnsi="Times New Roman" w:cs="Times New Roman"/>
                <w:sz w:val="20"/>
                <w:szCs w:val="20"/>
                <w:lang w:eastAsia="ru-RU"/>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663" w:type="dxa"/>
          </w:tcPr>
          <w:p w:rsidR="00743035" w:rsidRPr="00743035" w:rsidRDefault="00743035" w:rsidP="00743035">
            <w:pPr>
              <w:widowControl w:val="0"/>
              <w:jc w:val="right"/>
              <w:rPr>
                <w:rFonts w:ascii="Times New Roman" w:eastAsia="Times New Roman" w:hAnsi="Times New Roman" w:cs="Times New Roman"/>
                <w:sz w:val="20"/>
                <w:szCs w:val="20"/>
                <w:lang w:eastAsia="ru-RU"/>
              </w:rPr>
            </w:pPr>
            <w:r w:rsidRPr="00743035">
              <w:rPr>
                <w:rFonts w:ascii="Times New Roman" w:eastAsia="Times New Roman" w:hAnsi="Times New Roman" w:cs="Times New Roman"/>
                <w:sz w:val="20"/>
                <w:szCs w:val="20"/>
                <w:lang w:eastAsia="ru-RU"/>
              </w:rPr>
              <w:t>0,0</w:t>
            </w:r>
          </w:p>
        </w:tc>
        <w:tc>
          <w:tcPr>
            <w:tcW w:w="1985" w:type="dxa"/>
          </w:tcPr>
          <w:p w:rsidR="00743035" w:rsidRPr="00743035" w:rsidRDefault="00743035" w:rsidP="00743035">
            <w:pPr>
              <w:widowControl w:val="0"/>
              <w:jc w:val="right"/>
              <w:rPr>
                <w:rFonts w:ascii="Times New Roman" w:eastAsia="Times New Roman" w:hAnsi="Times New Roman" w:cs="Times New Roman"/>
                <w:sz w:val="20"/>
                <w:szCs w:val="20"/>
                <w:lang w:eastAsia="ru-RU"/>
              </w:rPr>
            </w:pPr>
            <w:r w:rsidRPr="00743035">
              <w:rPr>
                <w:rFonts w:ascii="Times New Roman" w:eastAsia="Times New Roman" w:hAnsi="Times New Roman" w:cs="Times New Roman"/>
                <w:sz w:val="20"/>
                <w:szCs w:val="20"/>
                <w:lang w:eastAsia="ru-RU"/>
              </w:rPr>
              <w:t>52 717,8</w:t>
            </w:r>
          </w:p>
        </w:tc>
        <w:tc>
          <w:tcPr>
            <w:tcW w:w="1134" w:type="dxa"/>
          </w:tcPr>
          <w:p w:rsidR="00743035" w:rsidRPr="00743035" w:rsidRDefault="00743035" w:rsidP="00743035">
            <w:pPr>
              <w:jc w:val="right"/>
              <w:rPr>
                <w:rFonts w:ascii="Times New Roman" w:hAnsi="Times New Roman" w:cs="Times New Roman"/>
                <w:color w:val="000000"/>
                <w:sz w:val="20"/>
                <w:szCs w:val="20"/>
              </w:rPr>
            </w:pPr>
            <w:r>
              <w:rPr>
                <w:rFonts w:ascii="Times New Roman" w:hAnsi="Times New Roman" w:cs="Times New Roman"/>
                <w:color w:val="000000"/>
                <w:sz w:val="20"/>
                <w:szCs w:val="20"/>
              </w:rPr>
              <w:t>+</w:t>
            </w:r>
            <w:r w:rsidRPr="00743035">
              <w:rPr>
                <w:rFonts w:ascii="Times New Roman" w:hAnsi="Times New Roman" w:cs="Times New Roman"/>
                <w:color w:val="000000"/>
                <w:sz w:val="20"/>
                <w:szCs w:val="20"/>
              </w:rPr>
              <w:t xml:space="preserve">52 717,8 </w:t>
            </w:r>
          </w:p>
        </w:tc>
      </w:tr>
      <w:tr w:rsidR="00743035" w:rsidRPr="00A44E3D" w:rsidTr="00743035">
        <w:tc>
          <w:tcPr>
            <w:tcW w:w="4711" w:type="dxa"/>
            <w:vAlign w:val="center"/>
          </w:tcPr>
          <w:p w:rsidR="00743035" w:rsidRPr="00743035" w:rsidRDefault="00743035" w:rsidP="00743035">
            <w:pPr>
              <w:rPr>
                <w:rFonts w:ascii="Times New Roman" w:hAnsi="Times New Roman" w:cs="Times New Roman"/>
                <w:color w:val="000000"/>
                <w:sz w:val="20"/>
                <w:szCs w:val="20"/>
              </w:rPr>
            </w:pPr>
            <w:r w:rsidRPr="00743035">
              <w:rPr>
                <w:rFonts w:ascii="Times New Roman" w:hAnsi="Times New Roman" w:cs="Times New Roman"/>
                <w:color w:val="000000"/>
                <w:sz w:val="20"/>
                <w:szCs w:val="20"/>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663" w:type="dxa"/>
          </w:tcPr>
          <w:p w:rsidR="00743035" w:rsidRPr="00743035" w:rsidRDefault="00743035" w:rsidP="00743035">
            <w:pPr>
              <w:jc w:val="right"/>
              <w:rPr>
                <w:rFonts w:ascii="Times New Roman" w:hAnsi="Times New Roman" w:cs="Times New Roman"/>
                <w:color w:val="000000"/>
                <w:sz w:val="20"/>
                <w:szCs w:val="20"/>
              </w:rPr>
            </w:pPr>
            <w:r w:rsidRPr="00743035">
              <w:rPr>
                <w:rFonts w:ascii="Times New Roman" w:hAnsi="Times New Roman" w:cs="Times New Roman"/>
                <w:color w:val="000000"/>
                <w:sz w:val="20"/>
                <w:szCs w:val="20"/>
              </w:rPr>
              <w:t xml:space="preserve">0,0 </w:t>
            </w:r>
          </w:p>
        </w:tc>
        <w:tc>
          <w:tcPr>
            <w:tcW w:w="1985" w:type="dxa"/>
          </w:tcPr>
          <w:p w:rsidR="00743035" w:rsidRPr="00743035" w:rsidRDefault="00743035" w:rsidP="00743035">
            <w:pPr>
              <w:jc w:val="right"/>
              <w:rPr>
                <w:rFonts w:ascii="Times New Roman" w:hAnsi="Times New Roman" w:cs="Times New Roman"/>
                <w:color w:val="000000"/>
                <w:sz w:val="20"/>
                <w:szCs w:val="20"/>
              </w:rPr>
            </w:pPr>
            <w:r w:rsidRPr="00743035">
              <w:rPr>
                <w:rFonts w:ascii="Times New Roman" w:hAnsi="Times New Roman" w:cs="Times New Roman"/>
                <w:color w:val="000000"/>
                <w:sz w:val="20"/>
                <w:szCs w:val="20"/>
              </w:rPr>
              <w:t xml:space="preserve">15 938,1 </w:t>
            </w:r>
          </w:p>
        </w:tc>
        <w:tc>
          <w:tcPr>
            <w:tcW w:w="1134" w:type="dxa"/>
          </w:tcPr>
          <w:p w:rsidR="00743035" w:rsidRPr="00743035" w:rsidRDefault="00743035" w:rsidP="00743035">
            <w:pPr>
              <w:jc w:val="right"/>
              <w:rPr>
                <w:rFonts w:ascii="Times New Roman" w:hAnsi="Times New Roman" w:cs="Times New Roman"/>
                <w:color w:val="000000"/>
                <w:sz w:val="20"/>
                <w:szCs w:val="20"/>
              </w:rPr>
            </w:pPr>
            <w:r>
              <w:rPr>
                <w:rFonts w:ascii="Times New Roman" w:hAnsi="Times New Roman" w:cs="Times New Roman"/>
                <w:color w:val="000000"/>
                <w:sz w:val="20"/>
                <w:szCs w:val="20"/>
              </w:rPr>
              <w:t>+</w:t>
            </w:r>
            <w:r w:rsidRPr="00743035">
              <w:rPr>
                <w:rFonts w:ascii="Times New Roman" w:hAnsi="Times New Roman" w:cs="Times New Roman"/>
                <w:color w:val="000000"/>
                <w:sz w:val="20"/>
                <w:szCs w:val="20"/>
              </w:rPr>
              <w:t xml:space="preserve">15 938,1 </w:t>
            </w:r>
          </w:p>
        </w:tc>
      </w:tr>
      <w:tr w:rsidR="00743035" w:rsidRPr="00A44E3D" w:rsidTr="00743035">
        <w:tc>
          <w:tcPr>
            <w:tcW w:w="4711" w:type="dxa"/>
            <w:vAlign w:val="center"/>
          </w:tcPr>
          <w:p w:rsidR="00743035" w:rsidRPr="00743035" w:rsidRDefault="00743035" w:rsidP="00743035">
            <w:pPr>
              <w:rPr>
                <w:rFonts w:ascii="Times New Roman" w:hAnsi="Times New Roman" w:cs="Times New Roman"/>
                <w:color w:val="000000"/>
                <w:sz w:val="20"/>
                <w:szCs w:val="20"/>
              </w:rPr>
            </w:pPr>
            <w:r w:rsidRPr="00743035">
              <w:rPr>
                <w:rFonts w:ascii="Times New Roman" w:hAnsi="Times New Roman" w:cs="Times New Roman"/>
                <w:color w:val="000000"/>
                <w:sz w:val="20"/>
                <w:szCs w:val="20"/>
              </w:rPr>
              <w:t>Субсидии бюджетам на обеспечение развития и укрепление материально-технической базы домов культуры в населенных пунктах с числом жителей до 50 тысяч человек</w:t>
            </w:r>
          </w:p>
        </w:tc>
        <w:tc>
          <w:tcPr>
            <w:tcW w:w="1663" w:type="dxa"/>
          </w:tcPr>
          <w:p w:rsidR="00743035" w:rsidRPr="00743035" w:rsidRDefault="00743035" w:rsidP="00743035">
            <w:pPr>
              <w:jc w:val="right"/>
              <w:rPr>
                <w:rFonts w:ascii="Times New Roman" w:hAnsi="Times New Roman" w:cs="Times New Roman"/>
                <w:color w:val="000000"/>
                <w:sz w:val="20"/>
                <w:szCs w:val="20"/>
              </w:rPr>
            </w:pPr>
            <w:r w:rsidRPr="00743035">
              <w:rPr>
                <w:rFonts w:ascii="Times New Roman" w:hAnsi="Times New Roman" w:cs="Times New Roman"/>
                <w:color w:val="000000"/>
                <w:sz w:val="20"/>
                <w:szCs w:val="20"/>
              </w:rPr>
              <w:t xml:space="preserve">0,0 </w:t>
            </w:r>
          </w:p>
        </w:tc>
        <w:tc>
          <w:tcPr>
            <w:tcW w:w="1985" w:type="dxa"/>
          </w:tcPr>
          <w:p w:rsidR="00743035" w:rsidRPr="00743035" w:rsidRDefault="00743035" w:rsidP="00743035">
            <w:pPr>
              <w:jc w:val="right"/>
              <w:rPr>
                <w:rFonts w:ascii="Times New Roman" w:hAnsi="Times New Roman" w:cs="Times New Roman"/>
                <w:color w:val="000000"/>
                <w:sz w:val="20"/>
                <w:szCs w:val="20"/>
              </w:rPr>
            </w:pPr>
            <w:r w:rsidRPr="00743035">
              <w:rPr>
                <w:rFonts w:ascii="Times New Roman" w:hAnsi="Times New Roman" w:cs="Times New Roman"/>
                <w:color w:val="000000"/>
                <w:sz w:val="20"/>
                <w:szCs w:val="20"/>
              </w:rPr>
              <w:t xml:space="preserve">658,5 </w:t>
            </w:r>
          </w:p>
        </w:tc>
        <w:tc>
          <w:tcPr>
            <w:tcW w:w="1134" w:type="dxa"/>
          </w:tcPr>
          <w:p w:rsidR="00743035" w:rsidRPr="00743035" w:rsidRDefault="00743035" w:rsidP="00743035">
            <w:pPr>
              <w:jc w:val="right"/>
              <w:rPr>
                <w:rFonts w:ascii="Times New Roman" w:hAnsi="Times New Roman" w:cs="Times New Roman"/>
                <w:color w:val="000000"/>
                <w:sz w:val="20"/>
                <w:szCs w:val="20"/>
              </w:rPr>
            </w:pPr>
            <w:r>
              <w:rPr>
                <w:rFonts w:ascii="Times New Roman" w:hAnsi="Times New Roman" w:cs="Times New Roman"/>
                <w:color w:val="000000"/>
                <w:sz w:val="20"/>
                <w:szCs w:val="20"/>
              </w:rPr>
              <w:t>+</w:t>
            </w:r>
            <w:r w:rsidRPr="00743035">
              <w:rPr>
                <w:rFonts w:ascii="Times New Roman" w:hAnsi="Times New Roman" w:cs="Times New Roman"/>
                <w:color w:val="000000"/>
                <w:sz w:val="20"/>
                <w:szCs w:val="20"/>
              </w:rPr>
              <w:t xml:space="preserve">658,5 </w:t>
            </w:r>
          </w:p>
        </w:tc>
      </w:tr>
      <w:tr w:rsidR="00743035" w:rsidRPr="00A44E3D" w:rsidTr="00743035">
        <w:tc>
          <w:tcPr>
            <w:tcW w:w="4711" w:type="dxa"/>
            <w:vAlign w:val="center"/>
          </w:tcPr>
          <w:p w:rsidR="00743035" w:rsidRPr="00743035" w:rsidRDefault="00743035" w:rsidP="00743035">
            <w:pPr>
              <w:rPr>
                <w:rFonts w:ascii="Times New Roman" w:hAnsi="Times New Roman" w:cs="Times New Roman"/>
                <w:color w:val="000000"/>
                <w:sz w:val="20"/>
                <w:szCs w:val="20"/>
              </w:rPr>
            </w:pPr>
            <w:r w:rsidRPr="00743035">
              <w:rPr>
                <w:rFonts w:ascii="Times New Roman" w:hAnsi="Times New Roman" w:cs="Times New Roman"/>
                <w:color w:val="000000"/>
                <w:sz w:val="20"/>
                <w:szCs w:val="20"/>
              </w:rPr>
              <w:t>Прочие межбюджетные трансферты, передаваемые бюджетам городских поселений</w:t>
            </w:r>
          </w:p>
        </w:tc>
        <w:tc>
          <w:tcPr>
            <w:tcW w:w="1663" w:type="dxa"/>
          </w:tcPr>
          <w:p w:rsidR="00743035" w:rsidRPr="00743035" w:rsidRDefault="00743035" w:rsidP="00743035">
            <w:pPr>
              <w:jc w:val="right"/>
              <w:rPr>
                <w:rFonts w:ascii="Times New Roman" w:hAnsi="Times New Roman" w:cs="Times New Roman"/>
                <w:color w:val="000000"/>
                <w:sz w:val="20"/>
                <w:szCs w:val="20"/>
              </w:rPr>
            </w:pPr>
            <w:r w:rsidRPr="00743035">
              <w:rPr>
                <w:rFonts w:ascii="Times New Roman" w:hAnsi="Times New Roman" w:cs="Times New Roman"/>
                <w:color w:val="000000"/>
                <w:sz w:val="20"/>
                <w:szCs w:val="20"/>
              </w:rPr>
              <w:t xml:space="preserve">0,0 </w:t>
            </w:r>
          </w:p>
        </w:tc>
        <w:tc>
          <w:tcPr>
            <w:tcW w:w="1985" w:type="dxa"/>
          </w:tcPr>
          <w:p w:rsidR="00743035" w:rsidRPr="00743035" w:rsidRDefault="00743035" w:rsidP="00743035">
            <w:pPr>
              <w:jc w:val="right"/>
              <w:rPr>
                <w:rFonts w:ascii="Times New Roman" w:hAnsi="Times New Roman" w:cs="Times New Roman"/>
                <w:color w:val="000000"/>
                <w:sz w:val="20"/>
                <w:szCs w:val="20"/>
              </w:rPr>
            </w:pPr>
            <w:r w:rsidRPr="00743035">
              <w:rPr>
                <w:rFonts w:ascii="Times New Roman" w:hAnsi="Times New Roman" w:cs="Times New Roman"/>
                <w:color w:val="000000"/>
                <w:sz w:val="20"/>
                <w:szCs w:val="20"/>
              </w:rPr>
              <w:t xml:space="preserve">1 875,4 </w:t>
            </w:r>
          </w:p>
        </w:tc>
        <w:tc>
          <w:tcPr>
            <w:tcW w:w="1134" w:type="dxa"/>
          </w:tcPr>
          <w:p w:rsidR="00743035" w:rsidRPr="00743035" w:rsidRDefault="00743035" w:rsidP="00743035">
            <w:pPr>
              <w:jc w:val="right"/>
              <w:rPr>
                <w:rFonts w:ascii="Times New Roman" w:hAnsi="Times New Roman" w:cs="Times New Roman"/>
                <w:color w:val="000000"/>
                <w:sz w:val="20"/>
                <w:szCs w:val="20"/>
              </w:rPr>
            </w:pPr>
            <w:r>
              <w:rPr>
                <w:rFonts w:ascii="Times New Roman" w:hAnsi="Times New Roman" w:cs="Times New Roman"/>
                <w:color w:val="000000"/>
                <w:sz w:val="20"/>
                <w:szCs w:val="20"/>
              </w:rPr>
              <w:t>+</w:t>
            </w:r>
            <w:r w:rsidRPr="00743035">
              <w:rPr>
                <w:rFonts w:ascii="Times New Roman" w:hAnsi="Times New Roman" w:cs="Times New Roman"/>
                <w:color w:val="000000"/>
                <w:sz w:val="20"/>
                <w:szCs w:val="20"/>
              </w:rPr>
              <w:t xml:space="preserve">1 875,4 </w:t>
            </w:r>
          </w:p>
        </w:tc>
      </w:tr>
      <w:tr w:rsidR="00743035" w:rsidRPr="0008381A" w:rsidTr="00743035">
        <w:tc>
          <w:tcPr>
            <w:tcW w:w="4711" w:type="dxa"/>
          </w:tcPr>
          <w:p w:rsidR="00743035" w:rsidRPr="00743035" w:rsidRDefault="00743035" w:rsidP="00743035">
            <w:pPr>
              <w:widowControl w:val="0"/>
              <w:rPr>
                <w:rFonts w:ascii="Times New Roman" w:eastAsia="Times New Roman" w:hAnsi="Times New Roman" w:cs="Times New Roman"/>
                <w:b/>
                <w:sz w:val="20"/>
                <w:szCs w:val="20"/>
                <w:lang w:eastAsia="ru-RU"/>
              </w:rPr>
            </w:pPr>
            <w:r w:rsidRPr="00743035">
              <w:rPr>
                <w:rFonts w:ascii="Times New Roman" w:eastAsia="Times New Roman" w:hAnsi="Times New Roman" w:cs="Times New Roman"/>
                <w:b/>
                <w:sz w:val="20"/>
                <w:szCs w:val="20"/>
                <w:lang w:eastAsia="ru-RU"/>
              </w:rPr>
              <w:t>Доходы всего:</w:t>
            </w:r>
          </w:p>
        </w:tc>
        <w:tc>
          <w:tcPr>
            <w:tcW w:w="1663" w:type="dxa"/>
          </w:tcPr>
          <w:p w:rsidR="00743035" w:rsidRPr="00743035" w:rsidRDefault="00743035" w:rsidP="00743035">
            <w:pPr>
              <w:jc w:val="right"/>
              <w:rPr>
                <w:rFonts w:ascii="Times New Roman" w:hAnsi="Times New Roman" w:cs="Times New Roman"/>
                <w:b/>
                <w:color w:val="000000"/>
                <w:sz w:val="20"/>
                <w:szCs w:val="20"/>
              </w:rPr>
            </w:pPr>
            <w:r w:rsidRPr="00743035">
              <w:rPr>
                <w:rFonts w:ascii="Times New Roman" w:hAnsi="Times New Roman" w:cs="Times New Roman"/>
                <w:b/>
                <w:color w:val="000000"/>
                <w:sz w:val="20"/>
                <w:szCs w:val="20"/>
              </w:rPr>
              <w:t xml:space="preserve">7 597,2 </w:t>
            </w:r>
          </w:p>
        </w:tc>
        <w:tc>
          <w:tcPr>
            <w:tcW w:w="1985" w:type="dxa"/>
          </w:tcPr>
          <w:p w:rsidR="00743035" w:rsidRPr="00326055" w:rsidRDefault="00743035" w:rsidP="00743035">
            <w:pPr>
              <w:jc w:val="right"/>
              <w:rPr>
                <w:rFonts w:ascii="Times New Roman" w:hAnsi="Times New Roman" w:cs="Times New Roman"/>
                <w:b/>
                <w:color w:val="000000"/>
                <w:sz w:val="20"/>
                <w:szCs w:val="20"/>
              </w:rPr>
            </w:pPr>
            <w:r w:rsidRPr="00326055">
              <w:rPr>
                <w:rFonts w:ascii="Times New Roman" w:hAnsi="Times New Roman" w:cs="Times New Roman"/>
                <w:b/>
                <w:color w:val="000000"/>
                <w:sz w:val="20"/>
                <w:szCs w:val="20"/>
              </w:rPr>
              <w:t xml:space="preserve">82 380,4 </w:t>
            </w:r>
          </w:p>
        </w:tc>
        <w:tc>
          <w:tcPr>
            <w:tcW w:w="1134" w:type="dxa"/>
          </w:tcPr>
          <w:p w:rsidR="00743035" w:rsidRPr="00326055" w:rsidRDefault="00743035" w:rsidP="00743035">
            <w:pPr>
              <w:jc w:val="right"/>
              <w:rPr>
                <w:rFonts w:ascii="Times New Roman" w:hAnsi="Times New Roman" w:cs="Times New Roman"/>
                <w:b/>
                <w:color w:val="000000"/>
                <w:sz w:val="20"/>
                <w:szCs w:val="20"/>
              </w:rPr>
            </w:pPr>
            <w:r w:rsidRPr="00326055">
              <w:rPr>
                <w:rFonts w:ascii="Times New Roman" w:hAnsi="Times New Roman" w:cs="Times New Roman"/>
                <w:b/>
                <w:color w:val="000000"/>
                <w:sz w:val="20"/>
                <w:szCs w:val="20"/>
              </w:rPr>
              <w:t xml:space="preserve">+74 783,2 </w:t>
            </w:r>
          </w:p>
        </w:tc>
      </w:tr>
    </w:tbl>
    <w:p w:rsidR="00B37271" w:rsidRDefault="00B37271" w:rsidP="00B37271">
      <w:pPr>
        <w:widowControl w:val="0"/>
        <w:spacing w:after="0" w:line="240" w:lineRule="auto"/>
        <w:ind w:firstLine="709"/>
        <w:jc w:val="both"/>
        <w:rPr>
          <w:rFonts w:ascii="Times New Roman" w:eastAsia="Times New Roman" w:hAnsi="Times New Roman" w:cs="Times New Roman"/>
          <w:sz w:val="28"/>
          <w:szCs w:val="28"/>
          <w:lang w:eastAsia="ru-RU"/>
        </w:rPr>
      </w:pPr>
    </w:p>
    <w:p w:rsidR="00496655" w:rsidRDefault="00A13DEB" w:rsidP="00215935">
      <w:pPr>
        <w:widowControl w:val="0"/>
        <w:spacing w:after="0" w:line="240" w:lineRule="auto"/>
        <w:ind w:firstLine="709"/>
        <w:jc w:val="both"/>
        <w:rPr>
          <w:rFonts w:ascii="Times New Roman" w:eastAsia="Times New Roman" w:hAnsi="Times New Roman" w:cs="Times New Roman"/>
          <w:sz w:val="28"/>
          <w:szCs w:val="28"/>
          <w:lang w:eastAsia="ru-RU"/>
        </w:rPr>
      </w:pPr>
      <w:r w:rsidRPr="00E436AD">
        <w:rPr>
          <w:rFonts w:ascii="Times New Roman" w:eastAsia="Times New Roman" w:hAnsi="Times New Roman" w:cs="Times New Roman"/>
          <w:sz w:val="28"/>
          <w:szCs w:val="28"/>
          <w:lang w:eastAsia="ru-RU"/>
        </w:rPr>
        <w:t xml:space="preserve">Согласно </w:t>
      </w:r>
      <w:r w:rsidR="00EB0ECC" w:rsidRPr="00E436AD">
        <w:rPr>
          <w:rFonts w:ascii="Times New Roman" w:eastAsia="Times New Roman" w:hAnsi="Times New Roman" w:cs="Times New Roman"/>
          <w:sz w:val="28"/>
          <w:szCs w:val="28"/>
          <w:lang w:eastAsia="ru-RU"/>
        </w:rPr>
        <w:t>п</w:t>
      </w:r>
      <w:r w:rsidRPr="00E436AD">
        <w:rPr>
          <w:rFonts w:ascii="Times New Roman" w:eastAsia="Times New Roman" w:hAnsi="Times New Roman" w:cs="Times New Roman"/>
          <w:sz w:val="28"/>
          <w:szCs w:val="28"/>
          <w:lang w:eastAsia="ru-RU"/>
        </w:rPr>
        <w:t>ояснительной записки к проекту решения «</w:t>
      </w:r>
      <w:r w:rsidR="00E64D12" w:rsidRPr="00E436AD">
        <w:rPr>
          <w:rFonts w:ascii="Times New Roman" w:hAnsi="Times New Roman" w:cs="Times New Roman"/>
          <w:sz w:val="28"/>
          <w:szCs w:val="28"/>
        </w:rPr>
        <w:t>О внесении изменений и дополнений в решение №</w:t>
      </w:r>
      <w:r w:rsidR="003D4166" w:rsidRPr="00E436AD">
        <w:rPr>
          <w:rFonts w:ascii="Times New Roman" w:hAnsi="Times New Roman" w:cs="Times New Roman"/>
          <w:sz w:val="28"/>
          <w:szCs w:val="28"/>
        </w:rPr>
        <w:t>121</w:t>
      </w:r>
      <w:r w:rsidR="00E64D12" w:rsidRPr="00E436AD">
        <w:rPr>
          <w:rFonts w:ascii="Times New Roman" w:hAnsi="Times New Roman" w:cs="Times New Roman"/>
          <w:sz w:val="28"/>
          <w:szCs w:val="28"/>
        </w:rPr>
        <w:t xml:space="preserve"> от 2</w:t>
      </w:r>
      <w:r w:rsidR="003D4166" w:rsidRPr="00E436AD">
        <w:rPr>
          <w:rFonts w:ascii="Times New Roman" w:hAnsi="Times New Roman" w:cs="Times New Roman"/>
          <w:sz w:val="28"/>
          <w:szCs w:val="28"/>
        </w:rPr>
        <w:t>1.12.2017</w:t>
      </w:r>
      <w:r w:rsidR="00E64D12" w:rsidRPr="00E436AD">
        <w:rPr>
          <w:rFonts w:ascii="Times New Roman" w:hAnsi="Times New Roman" w:cs="Times New Roman"/>
          <w:sz w:val="28"/>
          <w:szCs w:val="28"/>
        </w:rPr>
        <w:t>г. «О бюджете Хелюльского городского поселения на 201</w:t>
      </w:r>
      <w:r w:rsidR="003D4166" w:rsidRPr="00E436AD">
        <w:rPr>
          <w:rFonts w:ascii="Times New Roman" w:hAnsi="Times New Roman" w:cs="Times New Roman"/>
          <w:sz w:val="28"/>
          <w:szCs w:val="28"/>
        </w:rPr>
        <w:t>8</w:t>
      </w:r>
      <w:r w:rsidR="00E64D12" w:rsidRPr="00E436AD">
        <w:rPr>
          <w:rFonts w:ascii="Times New Roman" w:hAnsi="Times New Roman" w:cs="Times New Roman"/>
          <w:sz w:val="28"/>
          <w:szCs w:val="28"/>
        </w:rPr>
        <w:t xml:space="preserve"> год и плановый период 201</w:t>
      </w:r>
      <w:r w:rsidR="003D4166" w:rsidRPr="00E436AD">
        <w:rPr>
          <w:rFonts w:ascii="Times New Roman" w:hAnsi="Times New Roman" w:cs="Times New Roman"/>
          <w:sz w:val="28"/>
          <w:szCs w:val="28"/>
        </w:rPr>
        <w:t>9</w:t>
      </w:r>
      <w:r w:rsidR="00E64D12" w:rsidRPr="00E436AD">
        <w:rPr>
          <w:rFonts w:ascii="Times New Roman" w:hAnsi="Times New Roman" w:cs="Times New Roman"/>
          <w:sz w:val="28"/>
          <w:szCs w:val="28"/>
        </w:rPr>
        <w:t>-20</w:t>
      </w:r>
      <w:r w:rsidR="003D4166" w:rsidRPr="00E436AD">
        <w:rPr>
          <w:rFonts w:ascii="Times New Roman" w:hAnsi="Times New Roman" w:cs="Times New Roman"/>
          <w:sz w:val="28"/>
          <w:szCs w:val="28"/>
        </w:rPr>
        <w:t>20</w:t>
      </w:r>
      <w:r w:rsidR="00E64D12" w:rsidRPr="00E436AD">
        <w:rPr>
          <w:rFonts w:ascii="Times New Roman" w:hAnsi="Times New Roman" w:cs="Times New Roman"/>
          <w:sz w:val="28"/>
          <w:szCs w:val="28"/>
        </w:rPr>
        <w:t xml:space="preserve"> годов»</w:t>
      </w:r>
      <w:r w:rsidRPr="00E436AD">
        <w:rPr>
          <w:rFonts w:ascii="Times New Roman" w:eastAsia="Times New Roman" w:hAnsi="Times New Roman" w:cs="Times New Roman"/>
          <w:sz w:val="28"/>
          <w:szCs w:val="28"/>
          <w:lang w:eastAsia="ru-RU"/>
        </w:rPr>
        <w:t xml:space="preserve"> (далее – Пояснительная записка) у</w:t>
      </w:r>
      <w:r w:rsidR="00EB2DF4" w:rsidRPr="00E436AD">
        <w:rPr>
          <w:rFonts w:ascii="Times New Roman" w:eastAsia="Times New Roman" w:hAnsi="Times New Roman" w:cs="Times New Roman"/>
          <w:sz w:val="28"/>
          <w:szCs w:val="28"/>
          <w:lang w:eastAsia="ru-RU"/>
        </w:rPr>
        <w:t xml:space="preserve">величение доходов </w:t>
      </w:r>
      <w:r w:rsidR="00496655">
        <w:rPr>
          <w:rFonts w:ascii="Times New Roman" w:eastAsia="Times New Roman" w:hAnsi="Times New Roman" w:cs="Times New Roman"/>
          <w:sz w:val="28"/>
          <w:szCs w:val="28"/>
          <w:lang w:eastAsia="ru-RU"/>
        </w:rPr>
        <w:t xml:space="preserve">в основном </w:t>
      </w:r>
      <w:r w:rsidR="00EB2DF4" w:rsidRPr="00E436AD">
        <w:rPr>
          <w:rFonts w:ascii="Times New Roman" w:eastAsia="Times New Roman" w:hAnsi="Times New Roman" w:cs="Times New Roman"/>
          <w:sz w:val="28"/>
          <w:szCs w:val="28"/>
          <w:lang w:eastAsia="ru-RU"/>
        </w:rPr>
        <w:t>связано</w:t>
      </w:r>
      <w:r w:rsidR="00496655">
        <w:rPr>
          <w:rFonts w:ascii="Times New Roman" w:eastAsia="Times New Roman" w:hAnsi="Times New Roman" w:cs="Times New Roman"/>
          <w:sz w:val="28"/>
          <w:szCs w:val="28"/>
          <w:lang w:eastAsia="ru-RU"/>
        </w:rPr>
        <w:t xml:space="preserve"> </w:t>
      </w:r>
      <w:r w:rsidR="007108B7" w:rsidRPr="00E436AD">
        <w:rPr>
          <w:rFonts w:ascii="Times New Roman" w:eastAsia="Times New Roman" w:hAnsi="Times New Roman" w:cs="Times New Roman"/>
          <w:sz w:val="28"/>
          <w:szCs w:val="28"/>
          <w:lang w:eastAsia="ru-RU"/>
        </w:rPr>
        <w:t xml:space="preserve">с </w:t>
      </w:r>
      <w:r w:rsidR="00520057" w:rsidRPr="00E436AD">
        <w:rPr>
          <w:rFonts w:ascii="Times New Roman" w:eastAsia="Times New Roman" w:hAnsi="Times New Roman" w:cs="Times New Roman"/>
          <w:sz w:val="28"/>
          <w:szCs w:val="28"/>
          <w:lang w:eastAsia="ru-RU"/>
        </w:rPr>
        <w:t xml:space="preserve">предоставлением </w:t>
      </w:r>
      <w:r w:rsidR="00496655">
        <w:rPr>
          <w:rFonts w:ascii="Times New Roman" w:eastAsia="Times New Roman" w:hAnsi="Times New Roman" w:cs="Times New Roman"/>
          <w:sz w:val="28"/>
          <w:szCs w:val="28"/>
          <w:lang w:eastAsia="ru-RU"/>
        </w:rPr>
        <w:t>в бюджет поселения межбюджетных трансфертов в общей сумме 74 260,8 тыс. руб., в том числе в виде:</w:t>
      </w:r>
    </w:p>
    <w:p w:rsidR="00E436AD" w:rsidRDefault="00496655" w:rsidP="00A35844">
      <w:pPr>
        <w:widowControl w:val="0"/>
        <w:spacing w:after="0" w:line="240" w:lineRule="auto"/>
        <w:ind w:left="28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20057" w:rsidRPr="00496655">
        <w:rPr>
          <w:rFonts w:ascii="Times New Roman" w:eastAsia="Times New Roman" w:hAnsi="Times New Roman" w:cs="Times New Roman"/>
          <w:sz w:val="28"/>
          <w:szCs w:val="28"/>
          <w:u w:val="single"/>
          <w:lang w:eastAsia="ru-RU"/>
        </w:rPr>
        <w:t>субсиди</w:t>
      </w:r>
      <w:r w:rsidR="00280E79" w:rsidRPr="00496655">
        <w:rPr>
          <w:rFonts w:ascii="Times New Roman" w:eastAsia="Times New Roman" w:hAnsi="Times New Roman" w:cs="Times New Roman"/>
          <w:sz w:val="28"/>
          <w:szCs w:val="28"/>
          <w:u w:val="single"/>
          <w:lang w:eastAsia="ru-RU"/>
        </w:rPr>
        <w:t>й</w:t>
      </w:r>
      <w:r w:rsidR="00520057" w:rsidRPr="00E436AD">
        <w:rPr>
          <w:rFonts w:ascii="Times New Roman" w:eastAsia="Times New Roman" w:hAnsi="Times New Roman" w:cs="Times New Roman"/>
          <w:sz w:val="28"/>
          <w:szCs w:val="28"/>
          <w:lang w:eastAsia="ru-RU"/>
        </w:rPr>
        <w:t xml:space="preserve"> </w:t>
      </w:r>
      <w:r w:rsidR="00FE695D" w:rsidRPr="00E436AD">
        <w:rPr>
          <w:rFonts w:ascii="Times New Roman" w:eastAsia="Times New Roman" w:hAnsi="Times New Roman" w:cs="Times New Roman"/>
          <w:sz w:val="28"/>
          <w:szCs w:val="28"/>
          <w:lang w:eastAsia="ru-RU"/>
        </w:rPr>
        <w:t>из бюджета Республики Карелия</w:t>
      </w:r>
      <w:r w:rsidR="00280E79">
        <w:rPr>
          <w:rFonts w:ascii="Times New Roman" w:eastAsia="Times New Roman" w:hAnsi="Times New Roman" w:cs="Times New Roman"/>
          <w:sz w:val="28"/>
          <w:szCs w:val="28"/>
          <w:lang w:eastAsia="ru-RU"/>
        </w:rPr>
        <w:t xml:space="preserve"> в общей сумме</w:t>
      </w:r>
      <w:r>
        <w:rPr>
          <w:rFonts w:ascii="Times New Roman" w:eastAsia="Times New Roman" w:hAnsi="Times New Roman" w:cs="Times New Roman"/>
          <w:sz w:val="28"/>
          <w:szCs w:val="28"/>
          <w:lang w:eastAsia="ru-RU"/>
        </w:rPr>
        <w:t xml:space="preserve"> 72 195,4 тыс. руб., в том числе</w:t>
      </w:r>
      <w:r w:rsidR="00E436AD">
        <w:rPr>
          <w:rFonts w:ascii="Times New Roman" w:eastAsia="Times New Roman" w:hAnsi="Times New Roman" w:cs="Times New Roman"/>
          <w:sz w:val="28"/>
          <w:szCs w:val="28"/>
          <w:lang w:eastAsia="ru-RU"/>
        </w:rPr>
        <w:t>:</w:t>
      </w:r>
    </w:p>
    <w:p w:rsidR="00C945C1" w:rsidRPr="001827AE" w:rsidRDefault="00C945C1" w:rsidP="00A35844">
      <w:pPr>
        <w:pStyle w:val="a3"/>
        <w:widowControl w:val="0"/>
        <w:numPr>
          <w:ilvl w:val="0"/>
          <w:numId w:val="23"/>
        </w:numPr>
        <w:spacing w:after="0" w:line="240" w:lineRule="auto"/>
        <w:ind w:left="283"/>
        <w:jc w:val="both"/>
        <w:rPr>
          <w:rFonts w:ascii="Times New Roman" w:eastAsia="Times New Roman" w:hAnsi="Times New Roman" w:cs="Times New Roman"/>
          <w:sz w:val="28"/>
          <w:szCs w:val="28"/>
          <w:lang w:eastAsia="ru-RU"/>
        </w:rPr>
      </w:pPr>
      <w:r w:rsidRPr="001827AE">
        <w:rPr>
          <w:rFonts w:ascii="Times New Roman" w:eastAsia="Times New Roman" w:hAnsi="Times New Roman" w:cs="Times New Roman"/>
          <w:sz w:val="28"/>
          <w:szCs w:val="28"/>
          <w:lang w:eastAsia="ru-RU"/>
        </w:rPr>
        <w:t xml:space="preserve">на поддержку государственных программ субъектов РФ муниципальных программ формирования современной городской среды в сумме </w:t>
      </w:r>
      <w:r w:rsidR="00496655" w:rsidRPr="001827AE">
        <w:rPr>
          <w:rFonts w:ascii="Times New Roman" w:eastAsia="Times New Roman" w:hAnsi="Times New Roman" w:cs="Times New Roman"/>
          <w:sz w:val="28"/>
          <w:szCs w:val="28"/>
          <w:lang w:eastAsia="ru-RU"/>
        </w:rPr>
        <w:t>2 141,1</w:t>
      </w:r>
      <w:r w:rsidRPr="001827AE">
        <w:rPr>
          <w:rFonts w:ascii="Times New Roman" w:eastAsia="Times New Roman" w:hAnsi="Times New Roman" w:cs="Times New Roman"/>
          <w:sz w:val="28"/>
          <w:szCs w:val="28"/>
          <w:lang w:eastAsia="ru-RU"/>
        </w:rPr>
        <w:t xml:space="preserve"> тыс. руб.;</w:t>
      </w:r>
    </w:p>
    <w:p w:rsidR="003C5019" w:rsidRPr="00FD6362" w:rsidRDefault="00FE695D" w:rsidP="00A35844">
      <w:pPr>
        <w:pStyle w:val="a3"/>
        <w:widowControl w:val="0"/>
        <w:numPr>
          <w:ilvl w:val="0"/>
          <w:numId w:val="23"/>
        </w:numPr>
        <w:spacing w:after="0" w:line="240" w:lineRule="auto"/>
        <w:ind w:left="283"/>
        <w:jc w:val="both"/>
        <w:rPr>
          <w:rFonts w:ascii="Times New Roman" w:eastAsia="Times New Roman" w:hAnsi="Times New Roman" w:cs="Times New Roman"/>
          <w:sz w:val="28"/>
          <w:szCs w:val="28"/>
          <w:lang w:eastAsia="ru-RU"/>
        </w:rPr>
      </w:pPr>
      <w:r w:rsidRPr="001827AE">
        <w:rPr>
          <w:rFonts w:ascii="Times New Roman" w:eastAsia="Times New Roman" w:hAnsi="Times New Roman" w:cs="Times New Roman"/>
          <w:sz w:val="28"/>
          <w:szCs w:val="28"/>
          <w:lang w:eastAsia="ru-RU"/>
        </w:rPr>
        <w:lastRenderedPageBreak/>
        <w:t xml:space="preserve"> </w:t>
      </w:r>
      <w:r w:rsidR="00520057" w:rsidRPr="00FD6362">
        <w:rPr>
          <w:rFonts w:ascii="Times New Roman" w:eastAsia="Times New Roman" w:hAnsi="Times New Roman" w:cs="Times New Roman"/>
          <w:sz w:val="28"/>
          <w:szCs w:val="28"/>
          <w:lang w:eastAsia="ru-RU"/>
        </w:rPr>
        <w:t xml:space="preserve">на </w:t>
      </w:r>
      <w:r w:rsidR="00670CBC" w:rsidRPr="00FD6362">
        <w:rPr>
          <w:rFonts w:ascii="Times New Roman" w:eastAsia="Times New Roman" w:hAnsi="Times New Roman" w:cs="Times New Roman"/>
          <w:sz w:val="28"/>
          <w:szCs w:val="28"/>
          <w:lang w:eastAsia="ru-RU"/>
        </w:rPr>
        <w:t xml:space="preserve">реализацию мероприятий </w:t>
      </w:r>
      <w:r w:rsidR="00FF0E8D" w:rsidRPr="00FD6362">
        <w:rPr>
          <w:rFonts w:ascii="Times New Roman" w:hAnsi="Times New Roman" w:cs="Times New Roman"/>
          <w:color w:val="000000"/>
          <w:sz w:val="28"/>
          <w:szCs w:val="28"/>
        </w:rPr>
        <w:t>по переселению граждан</w:t>
      </w:r>
      <w:r w:rsidR="00E436AD" w:rsidRPr="00FD6362">
        <w:rPr>
          <w:rFonts w:ascii="Times New Roman" w:hAnsi="Times New Roman" w:cs="Times New Roman"/>
          <w:color w:val="000000"/>
          <w:sz w:val="28"/>
          <w:szCs w:val="28"/>
        </w:rPr>
        <w:t xml:space="preserve"> из аварийного жилищного фонда </w:t>
      </w:r>
      <w:r w:rsidR="00E436AD" w:rsidRPr="00FD6362">
        <w:rPr>
          <w:rFonts w:ascii="Times New Roman" w:eastAsia="Times New Roman" w:hAnsi="Times New Roman" w:cs="Times New Roman"/>
          <w:sz w:val="28"/>
          <w:szCs w:val="28"/>
          <w:lang w:eastAsia="ru-RU"/>
        </w:rPr>
        <w:t>в</w:t>
      </w:r>
      <w:r w:rsidR="00520057" w:rsidRPr="00FD6362">
        <w:rPr>
          <w:rFonts w:ascii="Times New Roman" w:eastAsia="Times New Roman" w:hAnsi="Times New Roman" w:cs="Times New Roman"/>
          <w:sz w:val="28"/>
          <w:szCs w:val="28"/>
          <w:lang w:eastAsia="ru-RU"/>
        </w:rPr>
        <w:t xml:space="preserve"> сумм</w:t>
      </w:r>
      <w:r w:rsidR="00E436AD" w:rsidRPr="00FD6362">
        <w:rPr>
          <w:rFonts w:ascii="Times New Roman" w:eastAsia="Times New Roman" w:hAnsi="Times New Roman" w:cs="Times New Roman"/>
          <w:sz w:val="28"/>
          <w:szCs w:val="28"/>
          <w:lang w:eastAsia="ru-RU"/>
        </w:rPr>
        <w:t>е</w:t>
      </w:r>
      <w:r w:rsidR="00520057" w:rsidRPr="00FD6362">
        <w:rPr>
          <w:rFonts w:ascii="Times New Roman" w:eastAsia="Times New Roman" w:hAnsi="Times New Roman" w:cs="Times New Roman"/>
          <w:sz w:val="28"/>
          <w:szCs w:val="28"/>
          <w:lang w:eastAsia="ru-RU"/>
        </w:rPr>
        <w:t xml:space="preserve"> </w:t>
      </w:r>
      <w:r w:rsidR="00FD6362">
        <w:rPr>
          <w:rFonts w:ascii="Times New Roman" w:hAnsi="Times New Roman" w:cs="Times New Roman"/>
          <w:color w:val="000000"/>
          <w:sz w:val="28"/>
          <w:szCs w:val="28"/>
        </w:rPr>
        <w:t>52 717,8</w:t>
      </w:r>
      <w:r w:rsidR="00520057" w:rsidRPr="00FD6362">
        <w:rPr>
          <w:rFonts w:ascii="Times New Roman" w:eastAsia="Times New Roman" w:hAnsi="Times New Roman" w:cs="Times New Roman"/>
          <w:sz w:val="28"/>
          <w:szCs w:val="28"/>
          <w:lang w:eastAsia="ru-RU"/>
        </w:rPr>
        <w:t xml:space="preserve"> тыс. руб.</w:t>
      </w:r>
      <w:r w:rsidR="00E436AD" w:rsidRPr="00FD6362">
        <w:rPr>
          <w:rFonts w:ascii="Times New Roman" w:eastAsia="Times New Roman" w:hAnsi="Times New Roman" w:cs="Times New Roman"/>
          <w:sz w:val="28"/>
          <w:szCs w:val="28"/>
          <w:lang w:eastAsia="ru-RU"/>
        </w:rPr>
        <w:t>;</w:t>
      </w:r>
    </w:p>
    <w:p w:rsidR="00E436AD" w:rsidRPr="001827AE" w:rsidRDefault="00E436AD" w:rsidP="00A35844">
      <w:pPr>
        <w:pStyle w:val="a3"/>
        <w:widowControl w:val="0"/>
        <w:numPr>
          <w:ilvl w:val="0"/>
          <w:numId w:val="23"/>
        </w:numPr>
        <w:spacing w:after="0" w:line="240" w:lineRule="auto"/>
        <w:ind w:left="283"/>
        <w:jc w:val="both"/>
        <w:rPr>
          <w:rFonts w:ascii="Times New Roman" w:eastAsia="Times New Roman" w:hAnsi="Times New Roman" w:cs="Times New Roman"/>
          <w:sz w:val="28"/>
          <w:szCs w:val="28"/>
          <w:lang w:eastAsia="ru-RU"/>
        </w:rPr>
      </w:pPr>
      <w:r w:rsidRPr="001827AE">
        <w:rPr>
          <w:rFonts w:ascii="Times New Roman" w:eastAsia="Times New Roman" w:hAnsi="Times New Roman" w:cs="Times New Roman"/>
          <w:sz w:val="28"/>
          <w:szCs w:val="28"/>
          <w:lang w:eastAsia="ru-RU"/>
        </w:rPr>
        <w:t>-</w:t>
      </w:r>
      <w:r w:rsidRPr="001827AE">
        <w:rPr>
          <w:rFonts w:ascii="Times New Roman" w:hAnsi="Times New Roman" w:cs="Times New Roman"/>
          <w:color w:val="000000"/>
          <w:sz w:val="28"/>
          <w:szCs w:val="28"/>
        </w:rPr>
        <w:t>на обеспечение развития и укрепление материально-технической базы домов культуры в населенных пунктах с числом жителей до 50 тысяч человек</w:t>
      </w:r>
      <w:r w:rsidRPr="001827AE">
        <w:rPr>
          <w:rFonts w:ascii="Times New Roman" w:eastAsia="Times New Roman" w:hAnsi="Times New Roman" w:cs="Times New Roman"/>
          <w:sz w:val="28"/>
          <w:szCs w:val="28"/>
          <w:lang w:eastAsia="ru-RU"/>
        </w:rPr>
        <w:t xml:space="preserve"> в сумме 658,5 тыс. руб.;</w:t>
      </w:r>
    </w:p>
    <w:p w:rsidR="00280E79" w:rsidRPr="001827AE" w:rsidRDefault="00280E79" w:rsidP="00A35844">
      <w:pPr>
        <w:pStyle w:val="a3"/>
        <w:widowControl w:val="0"/>
        <w:numPr>
          <w:ilvl w:val="0"/>
          <w:numId w:val="23"/>
        </w:numPr>
        <w:spacing w:after="0" w:line="240" w:lineRule="auto"/>
        <w:ind w:left="283"/>
        <w:jc w:val="both"/>
        <w:rPr>
          <w:rFonts w:ascii="Times New Roman" w:eastAsia="Times New Roman" w:hAnsi="Times New Roman" w:cs="Times New Roman"/>
          <w:sz w:val="28"/>
          <w:szCs w:val="28"/>
          <w:lang w:eastAsia="ru-RU"/>
        </w:rPr>
      </w:pPr>
      <w:r w:rsidRPr="001827AE">
        <w:rPr>
          <w:rFonts w:ascii="Times New Roman" w:eastAsia="Times New Roman" w:hAnsi="Times New Roman" w:cs="Times New Roman"/>
          <w:sz w:val="28"/>
          <w:szCs w:val="28"/>
          <w:lang w:eastAsia="ru-RU"/>
        </w:rPr>
        <w:t>прочих субсидии бюджетам городских поселений в сумме 739,9 тыс. руб.</w:t>
      </w:r>
    </w:p>
    <w:p w:rsidR="00E436AD" w:rsidRDefault="00496655" w:rsidP="00A35844">
      <w:pPr>
        <w:widowControl w:val="0"/>
        <w:spacing w:after="0" w:line="240" w:lineRule="auto"/>
        <w:ind w:left="28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96655">
        <w:rPr>
          <w:rFonts w:ascii="Times New Roman" w:eastAsia="Times New Roman" w:hAnsi="Times New Roman" w:cs="Times New Roman"/>
          <w:sz w:val="28"/>
          <w:szCs w:val="28"/>
          <w:u w:val="single"/>
          <w:lang w:eastAsia="ru-RU"/>
        </w:rPr>
        <w:t>прочих межбюджетных трансфертов</w:t>
      </w:r>
      <w:r>
        <w:rPr>
          <w:rFonts w:ascii="Times New Roman" w:eastAsia="Times New Roman" w:hAnsi="Times New Roman" w:cs="Times New Roman"/>
          <w:sz w:val="28"/>
          <w:szCs w:val="28"/>
          <w:lang w:eastAsia="ru-RU"/>
        </w:rPr>
        <w:t xml:space="preserve"> в сумме 1875,4 тыс. руб.;</w:t>
      </w:r>
    </w:p>
    <w:p w:rsidR="00496655" w:rsidRDefault="00496655" w:rsidP="00A35844">
      <w:pPr>
        <w:widowControl w:val="0"/>
        <w:spacing w:after="0" w:line="240" w:lineRule="auto"/>
        <w:ind w:left="28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827AE">
        <w:rPr>
          <w:rFonts w:ascii="Times New Roman" w:eastAsia="Times New Roman" w:hAnsi="Times New Roman" w:cs="Times New Roman"/>
          <w:sz w:val="28"/>
          <w:szCs w:val="28"/>
          <w:u w:val="single"/>
          <w:lang w:eastAsia="ru-RU"/>
        </w:rPr>
        <w:t>прочих безвозмездных поступлений</w:t>
      </w:r>
      <w:r>
        <w:rPr>
          <w:rFonts w:ascii="Times New Roman" w:eastAsia="Times New Roman" w:hAnsi="Times New Roman" w:cs="Times New Roman"/>
          <w:sz w:val="28"/>
          <w:szCs w:val="28"/>
          <w:lang w:eastAsia="ru-RU"/>
        </w:rPr>
        <w:t xml:space="preserve"> в сумме 190,0</w:t>
      </w:r>
      <w:r w:rsidR="001827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тыс. руб.</w:t>
      </w:r>
    </w:p>
    <w:p w:rsidR="000D0496" w:rsidRDefault="000D0496" w:rsidP="00215935">
      <w:pPr>
        <w:widowControl w:val="0"/>
        <w:spacing w:after="0" w:line="240" w:lineRule="auto"/>
        <w:ind w:firstLine="709"/>
        <w:jc w:val="both"/>
        <w:rPr>
          <w:rFonts w:ascii="Times New Roman" w:eastAsia="Times New Roman" w:hAnsi="Times New Roman" w:cs="Times New Roman"/>
          <w:sz w:val="28"/>
          <w:szCs w:val="28"/>
          <w:lang w:eastAsia="ru-RU"/>
        </w:rPr>
      </w:pPr>
    </w:p>
    <w:p w:rsidR="001827AE" w:rsidRPr="001827AE" w:rsidRDefault="001827AE" w:rsidP="00215935">
      <w:pPr>
        <w:widowControl w:val="0"/>
        <w:spacing w:after="0" w:line="240" w:lineRule="auto"/>
        <w:ind w:firstLine="709"/>
        <w:jc w:val="both"/>
        <w:rPr>
          <w:rFonts w:ascii="Times New Roman" w:eastAsia="Times New Roman" w:hAnsi="Times New Roman" w:cs="Times New Roman"/>
          <w:sz w:val="28"/>
          <w:szCs w:val="28"/>
          <w:lang w:eastAsia="ru-RU"/>
        </w:rPr>
      </w:pPr>
      <w:r w:rsidRPr="001827AE">
        <w:rPr>
          <w:rFonts w:ascii="Times New Roman" w:eastAsia="Times New Roman" w:hAnsi="Times New Roman" w:cs="Times New Roman"/>
          <w:sz w:val="28"/>
          <w:szCs w:val="28"/>
          <w:lang w:eastAsia="ru-RU"/>
        </w:rPr>
        <w:t>Увеличение налоговых и неналоговых доходов в представленном проекте составляет 522,4 тыс. руб. При этом налоговые доходы увеличились на 222,4 тыс. руб. за счет поступления акцизов на основании данных прогноза, представленного Управлением Федерального казначейства по РК. Неналоговые доходы увеличи</w:t>
      </w:r>
      <w:r w:rsidR="0036237E">
        <w:rPr>
          <w:rFonts w:ascii="Times New Roman" w:eastAsia="Times New Roman" w:hAnsi="Times New Roman" w:cs="Times New Roman"/>
          <w:sz w:val="28"/>
          <w:szCs w:val="28"/>
          <w:lang w:eastAsia="ru-RU"/>
        </w:rPr>
        <w:t>лись</w:t>
      </w:r>
      <w:r w:rsidRPr="001827AE">
        <w:rPr>
          <w:rFonts w:ascii="Times New Roman" w:eastAsia="Times New Roman" w:hAnsi="Times New Roman" w:cs="Times New Roman"/>
          <w:sz w:val="28"/>
          <w:szCs w:val="28"/>
          <w:lang w:eastAsia="ru-RU"/>
        </w:rPr>
        <w:t xml:space="preserve"> на 300,0 тыс. руб. за счет увеличения поступлений от использования имущества спрогнозированного с учетом договоров аренды, заключенных в 2018 году и индексации ставки арендной платы.</w:t>
      </w:r>
    </w:p>
    <w:p w:rsidR="00EB0ECC" w:rsidRDefault="00EB0ECC" w:rsidP="00510DC5">
      <w:pPr>
        <w:widowControl w:val="0"/>
        <w:spacing w:after="0" w:line="240" w:lineRule="auto"/>
        <w:jc w:val="center"/>
        <w:rPr>
          <w:rFonts w:ascii="Times New Roman" w:eastAsia="Times New Roman" w:hAnsi="Times New Roman"/>
          <w:b/>
          <w:sz w:val="28"/>
          <w:szCs w:val="28"/>
          <w:lang w:eastAsia="ru-RU"/>
        </w:rPr>
      </w:pPr>
    </w:p>
    <w:p w:rsidR="00510DC5" w:rsidRDefault="00510DC5" w:rsidP="00510DC5">
      <w:pPr>
        <w:widowControl w:val="0"/>
        <w:spacing w:after="0" w:line="240" w:lineRule="auto"/>
        <w:jc w:val="center"/>
        <w:rPr>
          <w:rFonts w:ascii="Times New Roman" w:eastAsia="Times New Roman" w:hAnsi="Times New Roman"/>
          <w:b/>
          <w:sz w:val="28"/>
          <w:szCs w:val="28"/>
          <w:lang w:eastAsia="ru-RU"/>
        </w:rPr>
      </w:pPr>
      <w:r w:rsidRPr="00510DC5">
        <w:rPr>
          <w:rFonts w:ascii="Times New Roman" w:eastAsia="Times New Roman" w:hAnsi="Times New Roman"/>
          <w:b/>
          <w:sz w:val="28"/>
          <w:szCs w:val="28"/>
          <w:lang w:eastAsia="ru-RU"/>
        </w:rPr>
        <w:t>Расходы</w:t>
      </w:r>
    </w:p>
    <w:p w:rsidR="003C5019" w:rsidRDefault="003C5019" w:rsidP="003C5019">
      <w:pPr>
        <w:widowControl w:val="0"/>
        <w:spacing w:after="0" w:line="240" w:lineRule="auto"/>
        <w:ind w:firstLine="851"/>
        <w:jc w:val="both"/>
        <w:rPr>
          <w:rFonts w:ascii="Times New Roman" w:eastAsia="Times New Roman" w:hAnsi="Times New Roman"/>
          <w:sz w:val="28"/>
          <w:szCs w:val="28"/>
          <w:lang w:eastAsia="ru-RU"/>
        </w:rPr>
      </w:pPr>
    </w:p>
    <w:p w:rsidR="002D2787" w:rsidRDefault="003C5019" w:rsidP="002D2787">
      <w:pPr>
        <w:widowControl w:val="0"/>
        <w:spacing w:after="0" w:line="240" w:lineRule="auto"/>
        <w:ind w:firstLine="709"/>
        <w:jc w:val="both"/>
        <w:rPr>
          <w:rFonts w:ascii="Times New Roman" w:eastAsia="Times New Roman" w:hAnsi="Times New Roman"/>
          <w:sz w:val="28"/>
          <w:szCs w:val="28"/>
          <w:lang w:eastAsia="ru-RU"/>
        </w:rPr>
      </w:pPr>
      <w:r w:rsidRPr="003C5019">
        <w:rPr>
          <w:rFonts w:ascii="Times New Roman" w:eastAsia="Times New Roman" w:hAnsi="Times New Roman"/>
          <w:sz w:val="28"/>
          <w:szCs w:val="28"/>
          <w:lang w:eastAsia="ru-RU"/>
        </w:rPr>
        <w:t xml:space="preserve">Проектом Решения </w:t>
      </w:r>
      <w:r>
        <w:rPr>
          <w:rFonts w:ascii="Times New Roman" w:eastAsia="Times New Roman" w:hAnsi="Times New Roman"/>
          <w:sz w:val="28"/>
          <w:szCs w:val="28"/>
          <w:lang w:eastAsia="ru-RU"/>
        </w:rPr>
        <w:t>предлаг</w:t>
      </w:r>
      <w:r w:rsidR="008A1AFB">
        <w:rPr>
          <w:rFonts w:ascii="Times New Roman" w:eastAsia="Times New Roman" w:hAnsi="Times New Roman"/>
          <w:sz w:val="28"/>
          <w:szCs w:val="28"/>
          <w:lang w:eastAsia="ru-RU"/>
        </w:rPr>
        <w:t>ается установить расходы на 201</w:t>
      </w:r>
      <w:r w:rsidR="00CF7948">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год в сумме </w:t>
      </w:r>
      <w:r w:rsidR="00EF0187">
        <w:rPr>
          <w:rFonts w:ascii="Times New Roman" w:eastAsia="Times New Roman" w:hAnsi="Times New Roman"/>
          <w:sz w:val="28"/>
          <w:szCs w:val="28"/>
          <w:lang w:eastAsia="ru-RU"/>
        </w:rPr>
        <w:t>83 136,8</w:t>
      </w:r>
      <w:r>
        <w:rPr>
          <w:rFonts w:ascii="Times New Roman" w:eastAsia="Times New Roman" w:hAnsi="Times New Roman"/>
          <w:sz w:val="28"/>
          <w:szCs w:val="28"/>
          <w:lang w:eastAsia="ru-RU"/>
        </w:rPr>
        <w:t xml:space="preserve"> тыс. рублей, что на </w:t>
      </w:r>
      <w:r w:rsidR="00EF0187">
        <w:rPr>
          <w:rFonts w:ascii="Times New Roman" w:eastAsia="Times New Roman" w:hAnsi="Times New Roman"/>
          <w:sz w:val="28"/>
          <w:szCs w:val="28"/>
          <w:lang w:eastAsia="ru-RU"/>
        </w:rPr>
        <w:t>74 784,8</w:t>
      </w:r>
      <w:r w:rsidR="00035791">
        <w:rPr>
          <w:rFonts w:ascii="Times New Roman" w:eastAsia="Times New Roman" w:hAnsi="Times New Roman"/>
          <w:sz w:val="28"/>
          <w:szCs w:val="28"/>
          <w:lang w:eastAsia="ru-RU"/>
        </w:rPr>
        <w:t xml:space="preserve"> тыс. рублей больше первоначально утвержденного бюджета. </w:t>
      </w:r>
    </w:p>
    <w:p w:rsidR="00510DC5" w:rsidRDefault="00510DC5" w:rsidP="00105D14">
      <w:pPr>
        <w:pStyle w:val="a3"/>
        <w:widowControl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Анализ изменений, внесенных в проект Решения по расходам бюджета</w:t>
      </w:r>
      <w:r w:rsidR="00D947B0">
        <w:rPr>
          <w:rFonts w:ascii="Times New Roman" w:eastAsia="Times New Roman" w:hAnsi="Times New Roman"/>
          <w:sz w:val="28"/>
          <w:szCs w:val="28"/>
          <w:lang w:eastAsia="ru-RU"/>
        </w:rPr>
        <w:t xml:space="preserve"> поселения</w:t>
      </w:r>
      <w:r>
        <w:rPr>
          <w:rFonts w:ascii="Times New Roman" w:eastAsia="Times New Roman" w:hAnsi="Times New Roman"/>
          <w:sz w:val="28"/>
          <w:szCs w:val="28"/>
          <w:lang w:eastAsia="ru-RU"/>
        </w:rPr>
        <w:t xml:space="preserve"> на 201</w:t>
      </w:r>
      <w:r w:rsidR="00EF0187">
        <w:rPr>
          <w:rFonts w:ascii="Times New Roman" w:eastAsia="Times New Roman" w:hAnsi="Times New Roman"/>
          <w:sz w:val="28"/>
          <w:szCs w:val="28"/>
          <w:lang w:eastAsia="ru-RU"/>
        </w:rPr>
        <w:t>8</w:t>
      </w:r>
      <w:r w:rsidR="00304669">
        <w:rPr>
          <w:rFonts w:ascii="Times New Roman" w:eastAsia="Times New Roman" w:hAnsi="Times New Roman"/>
          <w:sz w:val="28"/>
          <w:szCs w:val="28"/>
          <w:lang w:eastAsia="ru-RU"/>
        </w:rPr>
        <w:t xml:space="preserve"> год</w:t>
      </w:r>
      <w:r w:rsidR="002E7DF7">
        <w:rPr>
          <w:rFonts w:ascii="Times New Roman" w:eastAsia="Times New Roman" w:hAnsi="Times New Roman"/>
          <w:sz w:val="28"/>
          <w:szCs w:val="28"/>
          <w:lang w:eastAsia="ru-RU"/>
        </w:rPr>
        <w:t xml:space="preserve">, </w:t>
      </w:r>
      <w:r w:rsidR="00105D14">
        <w:rPr>
          <w:rFonts w:ascii="Times New Roman" w:eastAsia="Times New Roman" w:hAnsi="Times New Roman"/>
          <w:sz w:val="28"/>
          <w:szCs w:val="28"/>
          <w:lang w:eastAsia="ru-RU"/>
        </w:rPr>
        <w:t>приведен в Т</w:t>
      </w:r>
      <w:r>
        <w:rPr>
          <w:rFonts w:ascii="Times New Roman" w:eastAsia="Times New Roman" w:hAnsi="Times New Roman"/>
          <w:sz w:val="28"/>
          <w:szCs w:val="28"/>
          <w:lang w:eastAsia="ru-RU"/>
        </w:rPr>
        <w:t>абл</w:t>
      </w:r>
      <w:r w:rsidR="007D3A9D">
        <w:rPr>
          <w:rFonts w:ascii="Times New Roman" w:eastAsia="Times New Roman" w:hAnsi="Times New Roman"/>
          <w:sz w:val="28"/>
          <w:szCs w:val="28"/>
          <w:lang w:eastAsia="ru-RU"/>
        </w:rPr>
        <w:t>ице 2</w:t>
      </w:r>
      <w:r w:rsidR="008A1AF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510DC5" w:rsidRPr="007D3A9D" w:rsidRDefault="00510DC5" w:rsidP="00510DC5">
      <w:pPr>
        <w:pStyle w:val="a3"/>
        <w:widowControl w:val="0"/>
        <w:spacing w:after="0" w:line="240" w:lineRule="auto"/>
        <w:ind w:left="0" w:firstLine="709"/>
        <w:jc w:val="right"/>
        <w:rPr>
          <w:rFonts w:ascii="Times New Roman" w:eastAsia="Times New Roman" w:hAnsi="Times New Roman"/>
          <w:sz w:val="24"/>
          <w:szCs w:val="24"/>
          <w:lang w:eastAsia="ru-RU"/>
        </w:rPr>
      </w:pPr>
      <w:r w:rsidRPr="007D3A9D">
        <w:rPr>
          <w:rFonts w:ascii="Times New Roman" w:eastAsia="Times New Roman" w:hAnsi="Times New Roman"/>
          <w:sz w:val="24"/>
          <w:szCs w:val="24"/>
          <w:lang w:eastAsia="ru-RU"/>
        </w:rPr>
        <w:t>Табл</w:t>
      </w:r>
      <w:r w:rsidR="007D3A9D" w:rsidRPr="007D3A9D">
        <w:rPr>
          <w:rFonts w:ascii="Times New Roman" w:eastAsia="Times New Roman" w:hAnsi="Times New Roman"/>
          <w:sz w:val="24"/>
          <w:szCs w:val="24"/>
          <w:lang w:eastAsia="ru-RU"/>
        </w:rPr>
        <w:t>ица 2</w:t>
      </w:r>
      <w:r w:rsidR="007D3A9D">
        <w:rPr>
          <w:rFonts w:ascii="Times New Roman" w:eastAsia="Times New Roman" w:hAnsi="Times New Roman"/>
          <w:sz w:val="24"/>
          <w:szCs w:val="24"/>
          <w:lang w:eastAsia="ru-RU"/>
        </w:rPr>
        <w:t xml:space="preserve"> </w:t>
      </w:r>
      <w:r w:rsidR="00D947B0" w:rsidRPr="007D3A9D">
        <w:rPr>
          <w:rFonts w:ascii="Times New Roman" w:eastAsia="Times New Roman" w:hAnsi="Times New Roman"/>
          <w:sz w:val="24"/>
          <w:szCs w:val="24"/>
          <w:lang w:eastAsia="ru-RU"/>
        </w:rPr>
        <w:t>(</w:t>
      </w:r>
      <w:r w:rsidRPr="007D3A9D">
        <w:rPr>
          <w:rFonts w:ascii="Times New Roman" w:eastAsia="Times New Roman" w:hAnsi="Times New Roman"/>
          <w:sz w:val="24"/>
          <w:szCs w:val="24"/>
          <w:lang w:eastAsia="ru-RU"/>
        </w:rPr>
        <w:t>тыс. руб.</w:t>
      </w:r>
      <w:r w:rsidR="00D947B0" w:rsidRPr="007D3A9D">
        <w:rPr>
          <w:rFonts w:ascii="Times New Roman" w:eastAsia="Times New Roman" w:hAnsi="Times New Roman"/>
          <w:sz w:val="24"/>
          <w:szCs w:val="24"/>
          <w:lang w:eastAsia="ru-RU"/>
        </w:rPr>
        <w:t>)</w:t>
      </w:r>
    </w:p>
    <w:tbl>
      <w:tblPr>
        <w:tblStyle w:val="a5"/>
        <w:tblW w:w="9209" w:type="dxa"/>
        <w:tblLayout w:type="fixed"/>
        <w:tblLook w:val="04A0" w:firstRow="1" w:lastRow="0" w:firstColumn="1" w:lastColumn="0" w:noHBand="0" w:noVBand="1"/>
      </w:tblPr>
      <w:tblGrid>
        <w:gridCol w:w="3114"/>
        <w:gridCol w:w="992"/>
        <w:gridCol w:w="1985"/>
        <w:gridCol w:w="1780"/>
        <w:gridCol w:w="1338"/>
      </w:tblGrid>
      <w:tr w:rsidR="00DA16D5" w:rsidTr="00D77470">
        <w:tc>
          <w:tcPr>
            <w:tcW w:w="3114" w:type="dxa"/>
            <w:vMerge w:val="restart"/>
          </w:tcPr>
          <w:p w:rsidR="00DA16D5" w:rsidRPr="000356CC" w:rsidRDefault="00DA16D5" w:rsidP="00F26BB7">
            <w:pPr>
              <w:pStyle w:val="a3"/>
              <w:widowControl w:val="0"/>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w:t>
            </w:r>
          </w:p>
        </w:tc>
        <w:tc>
          <w:tcPr>
            <w:tcW w:w="992" w:type="dxa"/>
            <w:vMerge w:val="restart"/>
          </w:tcPr>
          <w:p w:rsidR="00F26BB7" w:rsidRDefault="00DA16D5" w:rsidP="00F26BB7">
            <w:pPr>
              <w:pStyle w:val="a3"/>
              <w:widowControl w:val="0"/>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Раздел,</w:t>
            </w:r>
          </w:p>
          <w:p w:rsidR="00DA16D5" w:rsidRDefault="00DA16D5" w:rsidP="00F26BB7">
            <w:pPr>
              <w:pStyle w:val="a3"/>
              <w:widowControl w:val="0"/>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подраздел</w:t>
            </w:r>
          </w:p>
        </w:tc>
        <w:tc>
          <w:tcPr>
            <w:tcW w:w="5103" w:type="dxa"/>
            <w:gridSpan w:val="3"/>
          </w:tcPr>
          <w:p w:rsidR="00DA16D5" w:rsidRDefault="00DA16D5" w:rsidP="00A967A7">
            <w:pPr>
              <w:pStyle w:val="a3"/>
              <w:widowControl w:val="0"/>
              <w:ind w:left="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w:t>
            </w:r>
            <w:r w:rsidR="00A967A7">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год</w:t>
            </w:r>
          </w:p>
        </w:tc>
      </w:tr>
      <w:tr w:rsidR="00DA16D5" w:rsidTr="00D77470">
        <w:tc>
          <w:tcPr>
            <w:tcW w:w="3114" w:type="dxa"/>
            <w:vMerge/>
          </w:tcPr>
          <w:p w:rsidR="00DA16D5" w:rsidRDefault="00DA16D5" w:rsidP="00F26BB7">
            <w:pPr>
              <w:pStyle w:val="a3"/>
              <w:widowControl w:val="0"/>
              <w:ind w:left="0"/>
              <w:jc w:val="center"/>
              <w:rPr>
                <w:rFonts w:ascii="Times New Roman" w:eastAsia="Times New Roman" w:hAnsi="Times New Roman"/>
                <w:sz w:val="28"/>
                <w:szCs w:val="28"/>
                <w:lang w:eastAsia="ru-RU"/>
              </w:rPr>
            </w:pPr>
          </w:p>
        </w:tc>
        <w:tc>
          <w:tcPr>
            <w:tcW w:w="992" w:type="dxa"/>
            <w:vMerge/>
          </w:tcPr>
          <w:p w:rsidR="00DA16D5" w:rsidRDefault="00DA16D5" w:rsidP="00F26BB7">
            <w:pPr>
              <w:pStyle w:val="a3"/>
              <w:widowControl w:val="0"/>
              <w:ind w:left="0"/>
              <w:jc w:val="center"/>
              <w:rPr>
                <w:rFonts w:ascii="Times New Roman" w:eastAsia="Times New Roman" w:hAnsi="Times New Roman"/>
                <w:sz w:val="28"/>
                <w:szCs w:val="28"/>
                <w:lang w:eastAsia="ru-RU"/>
              </w:rPr>
            </w:pPr>
          </w:p>
        </w:tc>
        <w:tc>
          <w:tcPr>
            <w:tcW w:w="1985" w:type="dxa"/>
          </w:tcPr>
          <w:p w:rsidR="00DA16D5" w:rsidRPr="000356CC" w:rsidRDefault="00DA16D5" w:rsidP="00F26BB7">
            <w:pPr>
              <w:pStyle w:val="a3"/>
              <w:widowControl w:val="0"/>
              <w:ind w:left="176" w:hanging="17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Утвержденный бюджет</w:t>
            </w:r>
            <w:r w:rsidR="00035791">
              <w:rPr>
                <w:rFonts w:ascii="Times New Roman" w:eastAsia="Times New Roman" w:hAnsi="Times New Roman"/>
                <w:sz w:val="20"/>
                <w:szCs w:val="20"/>
                <w:lang w:eastAsia="ru-RU"/>
              </w:rPr>
              <w:t xml:space="preserve"> с учетом изменений</w:t>
            </w:r>
          </w:p>
        </w:tc>
        <w:tc>
          <w:tcPr>
            <w:tcW w:w="1780" w:type="dxa"/>
          </w:tcPr>
          <w:p w:rsidR="00DA16D5" w:rsidRPr="000356CC" w:rsidRDefault="00DA16D5" w:rsidP="00F26BB7">
            <w:pPr>
              <w:pStyle w:val="a3"/>
              <w:widowControl w:val="0"/>
              <w:ind w:left="0"/>
              <w:jc w:val="center"/>
              <w:rPr>
                <w:rFonts w:ascii="Times New Roman" w:eastAsia="Times New Roman" w:hAnsi="Times New Roman"/>
                <w:sz w:val="20"/>
                <w:szCs w:val="20"/>
                <w:lang w:eastAsia="ru-RU"/>
              </w:rPr>
            </w:pPr>
            <w:r w:rsidRPr="000356CC">
              <w:rPr>
                <w:rFonts w:ascii="Times New Roman" w:eastAsia="Times New Roman" w:hAnsi="Times New Roman"/>
                <w:sz w:val="20"/>
                <w:szCs w:val="20"/>
                <w:lang w:eastAsia="ru-RU"/>
              </w:rPr>
              <w:t>Проект</w:t>
            </w:r>
            <w:r>
              <w:rPr>
                <w:rFonts w:ascii="Times New Roman" w:eastAsia="Times New Roman" w:hAnsi="Times New Roman"/>
                <w:sz w:val="20"/>
                <w:szCs w:val="20"/>
                <w:lang w:eastAsia="ru-RU"/>
              </w:rPr>
              <w:t xml:space="preserve"> Решения</w:t>
            </w:r>
          </w:p>
        </w:tc>
        <w:tc>
          <w:tcPr>
            <w:tcW w:w="1338" w:type="dxa"/>
          </w:tcPr>
          <w:p w:rsidR="00DA16D5" w:rsidRDefault="00DA16D5" w:rsidP="00F26BB7">
            <w:pPr>
              <w:pStyle w:val="a3"/>
              <w:widowControl w:val="0"/>
              <w:ind w:left="0"/>
              <w:jc w:val="center"/>
              <w:rPr>
                <w:rFonts w:ascii="Times New Roman" w:eastAsia="Times New Roman" w:hAnsi="Times New Roman"/>
                <w:sz w:val="20"/>
                <w:szCs w:val="20"/>
                <w:lang w:eastAsia="ru-RU"/>
              </w:rPr>
            </w:pPr>
            <w:r w:rsidRPr="000356CC">
              <w:rPr>
                <w:rFonts w:ascii="Times New Roman" w:eastAsia="Times New Roman" w:hAnsi="Times New Roman"/>
                <w:sz w:val="20"/>
                <w:szCs w:val="20"/>
                <w:lang w:eastAsia="ru-RU"/>
              </w:rPr>
              <w:t>Изменения</w:t>
            </w:r>
          </w:p>
          <w:p w:rsidR="00DA16D5" w:rsidRPr="000356CC" w:rsidRDefault="00DA16D5" w:rsidP="00F26BB7">
            <w:pPr>
              <w:pStyle w:val="a3"/>
              <w:widowControl w:val="0"/>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r>
      <w:tr w:rsidR="00AA2771" w:rsidTr="00AA2771">
        <w:trPr>
          <w:trHeight w:val="393"/>
        </w:trPr>
        <w:tc>
          <w:tcPr>
            <w:tcW w:w="3114" w:type="dxa"/>
            <w:vAlign w:val="center"/>
          </w:tcPr>
          <w:p w:rsidR="00AA2771" w:rsidRPr="00A65B22" w:rsidRDefault="00AA2771" w:rsidP="00AA2771">
            <w:pPr>
              <w:pStyle w:val="a3"/>
              <w:widowControl w:val="0"/>
              <w:ind w:left="0"/>
              <w:rPr>
                <w:rFonts w:ascii="Times New Roman" w:eastAsia="Times New Roman" w:hAnsi="Times New Roman"/>
                <w:b/>
                <w:lang w:eastAsia="ru-RU"/>
              </w:rPr>
            </w:pPr>
            <w:r w:rsidRPr="00A65B22">
              <w:rPr>
                <w:rFonts w:ascii="Times New Roman" w:eastAsia="Times New Roman" w:hAnsi="Times New Roman"/>
                <w:b/>
                <w:lang w:eastAsia="ru-RU"/>
              </w:rPr>
              <w:t>Общегосударственные вопросы</w:t>
            </w:r>
          </w:p>
        </w:tc>
        <w:tc>
          <w:tcPr>
            <w:tcW w:w="992" w:type="dxa"/>
          </w:tcPr>
          <w:p w:rsidR="00AA2771" w:rsidRPr="00A967A7" w:rsidRDefault="00AA2771" w:rsidP="00AA2771">
            <w:pPr>
              <w:pStyle w:val="a3"/>
              <w:widowControl w:val="0"/>
              <w:ind w:left="0"/>
              <w:rPr>
                <w:rFonts w:ascii="Times New Roman" w:eastAsia="Times New Roman" w:hAnsi="Times New Roman"/>
                <w:b/>
                <w:sz w:val="20"/>
                <w:szCs w:val="20"/>
                <w:lang w:eastAsia="ru-RU"/>
              </w:rPr>
            </w:pPr>
            <w:r w:rsidRPr="00A967A7">
              <w:rPr>
                <w:rFonts w:ascii="Times New Roman" w:eastAsia="Times New Roman" w:hAnsi="Times New Roman"/>
                <w:b/>
                <w:sz w:val="20"/>
                <w:szCs w:val="20"/>
                <w:lang w:eastAsia="ru-RU"/>
              </w:rPr>
              <w:t>0100</w:t>
            </w:r>
          </w:p>
        </w:tc>
        <w:tc>
          <w:tcPr>
            <w:tcW w:w="1985" w:type="dxa"/>
          </w:tcPr>
          <w:p w:rsidR="00AA2771" w:rsidRPr="00A967A7" w:rsidRDefault="00AA2771" w:rsidP="00AA2771">
            <w:pPr>
              <w:jc w:val="right"/>
              <w:rPr>
                <w:rFonts w:ascii="Times New Roman" w:hAnsi="Times New Roman" w:cs="Times New Roman"/>
                <w:b/>
                <w:bCs/>
                <w:color w:val="000000"/>
                <w:sz w:val="18"/>
                <w:szCs w:val="18"/>
              </w:rPr>
            </w:pPr>
            <w:r w:rsidRPr="00A967A7">
              <w:rPr>
                <w:rFonts w:ascii="Times New Roman" w:hAnsi="Times New Roman" w:cs="Times New Roman"/>
                <w:b/>
                <w:bCs/>
                <w:color w:val="000000"/>
                <w:sz w:val="18"/>
                <w:szCs w:val="18"/>
              </w:rPr>
              <w:t>3 221,6</w:t>
            </w:r>
          </w:p>
        </w:tc>
        <w:tc>
          <w:tcPr>
            <w:tcW w:w="1780" w:type="dxa"/>
          </w:tcPr>
          <w:p w:rsidR="00AA2771" w:rsidRPr="00AA2771" w:rsidRDefault="0066534B" w:rsidP="00AA2771">
            <w:pPr>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3 243,5</w:t>
            </w:r>
          </w:p>
        </w:tc>
        <w:tc>
          <w:tcPr>
            <w:tcW w:w="1338" w:type="dxa"/>
          </w:tcPr>
          <w:p w:rsidR="00AA2771" w:rsidRPr="00122024" w:rsidRDefault="0066534B" w:rsidP="0066534B">
            <w:pPr>
              <w:jc w:val="right"/>
              <w:rPr>
                <w:rFonts w:ascii="Times New Roman" w:hAnsi="Times New Roman" w:cs="Times New Roman"/>
                <w:b/>
                <w:color w:val="000000"/>
                <w:sz w:val="18"/>
                <w:szCs w:val="18"/>
              </w:rPr>
            </w:pPr>
            <w:r w:rsidRPr="00122024">
              <w:rPr>
                <w:rFonts w:ascii="Times New Roman" w:hAnsi="Times New Roman" w:cs="Times New Roman"/>
                <w:b/>
                <w:color w:val="000000"/>
                <w:sz w:val="18"/>
                <w:szCs w:val="18"/>
              </w:rPr>
              <w:t>+21,9</w:t>
            </w:r>
          </w:p>
        </w:tc>
      </w:tr>
      <w:tr w:rsidR="0066534B" w:rsidTr="00AA2771">
        <w:trPr>
          <w:trHeight w:val="393"/>
        </w:trPr>
        <w:tc>
          <w:tcPr>
            <w:tcW w:w="3114" w:type="dxa"/>
            <w:vAlign w:val="center"/>
          </w:tcPr>
          <w:p w:rsidR="0066534B" w:rsidRPr="0066534B" w:rsidRDefault="0066534B" w:rsidP="0066534B">
            <w:pPr>
              <w:pStyle w:val="a3"/>
              <w:widowControl w:val="0"/>
              <w:ind w:left="0"/>
              <w:rPr>
                <w:rFonts w:ascii="Times New Roman" w:eastAsia="Times New Roman" w:hAnsi="Times New Roman"/>
                <w:lang w:eastAsia="ru-RU"/>
              </w:rPr>
            </w:pPr>
            <w:r w:rsidRPr="0066534B">
              <w:rPr>
                <w:rFonts w:ascii="Times New Roman" w:eastAsia="Times New Roman" w:hAnsi="Times New Roman"/>
                <w:lang w:eastAsia="ru-RU"/>
              </w:rPr>
              <w:t>Функционирование высшего должностного лица</w:t>
            </w:r>
          </w:p>
        </w:tc>
        <w:tc>
          <w:tcPr>
            <w:tcW w:w="992" w:type="dxa"/>
          </w:tcPr>
          <w:p w:rsidR="0066534B" w:rsidRPr="0066534B" w:rsidRDefault="0066534B" w:rsidP="00AA2771">
            <w:pPr>
              <w:pStyle w:val="a3"/>
              <w:widowControl w:val="0"/>
              <w:ind w:left="0"/>
              <w:rPr>
                <w:rFonts w:ascii="Times New Roman" w:eastAsia="Times New Roman" w:hAnsi="Times New Roman"/>
                <w:sz w:val="20"/>
                <w:szCs w:val="20"/>
                <w:lang w:eastAsia="ru-RU"/>
              </w:rPr>
            </w:pPr>
            <w:r w:rsidRPr="0066534B">
              <w:rPr>
                <w:rFonts w:ascii="Times New Roman" w:eastAsia="Times New Roman" w:hAnsi="Times New Roman"/>
                <w:sz w:val="20"/>
                <w:szCs w:val="20"/>
                <w:lang w:eastAsia="ru-RU"/>
              </w:rPr>
              <w:t>0102</w:t>
            </w:r>
          </w:p>
        </w:tc>
        <w:tc>
          <w:tcPr>
            <w:tcW w:w="1985" w:type="dxa"/>
          </w:tcPr>
          <w:p w:rsidR="0066534B" w:rsidRPr="0066534B" w:rsidRDefault="0066534B" w:rsidP="00AA2771">
            <w:pPr>
              <w:jc w:val="right"/>
              <w:rPr>
                <w:rFonts w:ascii="Times New Roman" w:hAnsi="Times New Roman" w:cs="Times New Roman"/>
                <w:bCs/>
                <w:color w:val="000000"/>
                <w:sz w:val="18"/>
                <w:szCs w:val="18"/>
              </w:rPr>
            </w:pPr>
            <w:r w:rsidRPr="0066534B">
              <w:rPr>
                <w:rFonts w:ascii="Times New Roman" w:hAnsi="Times New Roman" w:cs="Times New Roman"/>
                <w:bCs/>
                <w:color w:val="000000"/>
                <w:sz w:val="18"/>
                <w:szCs w:val="18"/>
              </w:rPr>
              <w:t>130,2</w:t>
            </w:r>
          </w:p>
        </w:tc>
        <w:tc>
          <w:tcPr>
            <w:tcW w:w="1780" w:type="dxa"/>
          </w:tcPr>
          <w:p w:rsidR="0066534B" w:rsidRPr="0066534B" w:rsidRDefault="0066534B" w:rsidP="00AA2771">
            <w:pPr>
              <w:jc w:val="right"/>
              <w:rPr>
                <w:rFonts w:ascii="Times New Roman" w:hAnsi="Times New Roman" w:cs="Times New Roman"/>
                <w:bCs/>
                <w:color w:val="000000"/>
                <w:sz w:val="18"/>
                <w:szCs w:val="18"/>
              </w:rPr>
            </w:pPr>
            <w:r w:rsidRPr="0066534B">
              <w:rPr>
                <w:rFonts w:ascii="Times New Roman" w:hAnsi="Times New Roman" w:cs="Times New Roman"/>
                <w:bCs/>
                <w:color w:val="000000"/>
                <w:sz w:val="18"/>
                <w:szCs w:val="18"/>
              </w:rPr>
              <w:t>390,6</w:t>
            </w:r>
          </w:p>
        </w:tc>
        <w:tc>
          <w:tcPr>
            <w:tcW w:w="1338" w:type="dxa"/>
          </w:tcPr>
          <w:p w:rsidR="0066534B" w:rsidRPr="0066534B" w:rsidRDefault="0066534B" w:rsidP="0066534B">
            <w:pPr>
              <w:jc w:val="right"/>
              <w:rPr>
                <w:rFonts w:ascii="Times New Roman" w:hAnsi="Times New Roman" w:cs="Times New Roman"/>
                <w:color w:val="000000"/>
                <w:sz w:val="18"/>
                <w:szCs w:val="18"/>
              </w:rPr>
            </w:pPr>
            <w:r w:rsidRPr="0066534B">
              <w:rPr>
                <w:rFonts w:ascii="Times New Roman" w:hAnsi="Times New Roman" w:cs="Times New Roman"/>
                <w:color w:val="000000"/>
                <w:sz w:val="18"/>
                <w:szCs w:val="18"/>
              </w:rPr>
              <w:t>+260,4</w:t>
            </w:r>
          </w:p>
        </w:tc>
      </w:tr>
      <w:tr w:rsidR="0066534B" w:rsidTr="00AA2771">
        <w:trPr>
          <w:trHeight w:val="393"/>
        </w:trPr>
        <w:tc>
          <w:tcPr>
            <w:tcW w:w="3114" w:type="dxa"/>
            <w:vAlign w:val="center"/>
          </w:tcPr>
          <w:p w:rsidR="0066534B" w:rsidRPr="0066534B" w:rsidRDefault="0066534B" w:rsidP="0066534B">
            <w:pPr>
              <w:pStyle w:val="a3"/>
              <w:widowControl w:val="0"/>
              <w:ind w:left="0"/>
              <w:rPr>
                <w:rFonts w:ascii="Times New Roman" w:eastAsia="Times New Roman" w:hAnsi="Times New Roman"/>
                <w:lang w:eastAsia="ru-RU"/>
              </w:rPr>
            </w:pPr>
            <w:r>
              <w:rPr>
                <w:rFonts w:ascii="Times New Roman" w:eastAsia="Times New Roman" w:hAnsi="Times New Roman"/>
                <w:lang w:eastAsia="ru-RU"/>
              </w:rPr>
              <w:t>Функционирование местных администраций</w:t>
            </w:r>
          </w:p>
        </w:tc>
        <w:tc>
          <w:tcPr>
            <w:tcW w:w="992" w:type="dxa"/>
          </w:tcPr>
          <w:p w:rsidR="0066534B" w:rsidRPr="0066534B" w:rsidRDefault="0066534B" w:rsidP="00AA2771">
            <w:pPr>
              <w:pStyle w:val="a3"/>
              <w:widowControl w:val="0"/>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0104</w:t>
            </w:r>
          </w:p>
        </w:tc>
        <w:tc>
          <w:tcPr>
            <w:tcW w:w="1985" w:type="dxa"/>
          </w:tcPr>
          <w:p w:rsidR="0066534B" w:rsidRPr="0066534B" w:rsidRDefault="0066534B" w:rsidP="00AA2771">
            <w:pPr>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2 183,8</w:t>
            </w:r>
          </w:p>
        </w:tc>
        <w:tc>
          <w:tcPr>
            <w:tcW w:w="1780" w:type="dxa"/>
          </w:tcPr>
          <w:p w:rsidR="0066534B" w:rsidRPr="0066534B" w:rsidRDefault="0066534B" w:rsidP="00AA2771">
            <w:pPr>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1 895,3</w:t>
            </w:r>
          </w:p>
        </w:tc>
        <w:tc>
          <w:tcPr>
            <w:tcW w:w="1338" w:type="dxa"/>
          </w:tcPr>
          <w:p w:rsidR="0066534B" w:rsidRPr="0066534B" w:rsidRDefault="0066534B" w:rsidP="0066534B">
            <w:pPr>
              <w:jc w:val="right"/>
              <w:rPr>
                <w:rFonts w:ascii="Times New Roman" w:hAnsi="Times New Roman" w:cs="Times New Roman"/>
                <w:color w:val="000000"/>
                <w:sz w:val="18"/>
                <w:szCs w:val="18"/>
              </w:rPr>
            </w:pPr>
            <w:r>
              <w:rPr>
                <w:rFonts w:ascii="Times New Roman" w:hAnsi="Times New Roman" w:cs="Times New Roman"/>
                <w:color w:val="000000"/>
                <w:sz w:val="18"/>
                <w:szCs w:val="18"/>
              </w:rPr>
              <w:t>-288,5</w:t>
            </w:r>
          </w:p>
        </w:tc>
      </w:tr>
      <w:tr w:rsidR="0066534B" w:rsidTr="00AA2771">
        <w:trPr>
          <w:trHeight w:val="393"/>
        </w:trPr>
        <w:tc>
          <w:tcPr>
            <w:tcW w:w="3114" w:type="dxa"/>
            <w:vAlign w:val="center"/>
          </w:tcPr>
          <w:p w:rsidR="0066534B" w:rsidRDefault="0066534B" w:rsidP="0066534B">
            <w:pPr>
              <w:pStyle w:val="a3"/>
              <w:widowControl w:val="0"/>
              <w:ind w:left="0"/>
              <w:rPr>
                <w:rFonts w:ascii="Times New Roman" w:eastAsia="Times New Roman" w:hAnsi="Times New Roman"/>
                <w:lang w:eastAsia="ru-RU"/>
              </w:rPr>
            </w:pPr>
            <w:r>
              <w:rPr>
                <w:rFonts w:ascii="Times New Roman" w:eastAsia="Times New Roman" w:hAnsi="Times New Roman"/>
                <w:lang w:eastAsia="ru-RU"/>
              </w:rPr>
              <w:t>Обеспечение деятельности финансовых, налоговых и таможенных органов и органов финансового надзора</w:t>
            </w:r>
          </w:p>
        </w:tc>
        <w:tc>
          <w:tcPr>
            <w:tcW w:w="992" w:type="dxa"/>
          </w:tcPr>
          <w:p w:rsidR="0066534B" w:rsidRDefault="0066534B" w:rsidP="00AA2771">
            <w:pPr>
              <w:pStyle w:val="a3"/>
              <w:widowControl w:val="0"/>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0106</w:t>
            </w:r>
          </w:p>
        </w:tc>
        <w:tc>
          <w:tcPr>
            <w:tcW w:w="1985" w:type="dxa"/>
          </w:tcPr>
          <w:p w:rsidR="0066534B" w:rsidRDefault="0066534B" w:rsidP="00AA2771">
            <w:pPr>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186,4</w:t>
            </w:r>
          </w:p>
        </w:tc>
        <w:tc>
          <w:tcPr>
            <w:tcW w:w="1780" w:type="dxa"/>
          </w:tcPr>
          <w:p w:rsidR="0066534B" w:rsidRDefault="0066534B" w:rsidP="00AA2771">
            <w:pPr>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186,4</w:t>
            </w:r>
          </w:p>
        </w:tc>
        <w:tc>
          <w:tcPr>
            <w:tcW w:w="1338" w:type="dxa"/>
          </w:tcPr>
          <w:p w:rsidR="0066534B" w:rsidRDefault="0066534B" w:rsidP="0066534B">
            <w:pPr>
              <w:jc w:val="right"/>
              <w:rPr>
                <w:rFonts w:ascii="Times New Roman" w:hAnsi="Times New Roman" w:cs="Times New Roman"/>
                <w:color w:val="000000"/>
                <w:sz w:val="18"/>
                <w:szCs w:val="18"/>
              </w:rPr>
            </w:pPr>
            <w:r>
              <w:rPr>
                <w:rFonts w:ascii="Times New Roman" w:hAnsi="Times New Roman" w:cs="Times New Roman"/>
                <w:color w:val="000000"/>
                <w:sz w:val="18"/>
                <w:szCs w:val="18"/>
              </w:rPr>
              <w:t>0,0</w:t>
            </w:r>
          </w:p>
        </w:tc>
      </w:tr>
      <w:tr w:rsidR="0066534B" w:rsidTr="00AA2771">
        <w:trPr>
          <w:trHeight w:val="393"/>
        </w:trPr>
        <w:tc>
          <w:tcPr>
            <w:tcW w:w="3114" w:type="dxa"/>
            <w:vAlign w:val="center"/>
          </w:tcPr>
          <w:p w:rsidR="0066534B" w:rsidRDefault="0066534B" w:rsidP="0066534B">
            <w:pPr>
              <w:pStyle w:val="a3"/>
              <w:widowControl w:val="0"/>
              <w:ind w:left="0"/>
              <w:rPr>
                <w:rFonts w:ascii="Times New Roman" w:eastAsia="Times New Roman" w:hAnsi="Times New Roman"/>
                <w:lang w:eastAsia="ru-RU"/>
              </w:rPr>
            </w:pPr>
            <w:r>
              <w:rPr>
                <w:rFonts w:ascii="Times New Roman" w:eastAsia="Times New Roman" w:hAnsi="Times New Roman"/>
                <w:lang w:eastAsia="ru-RU"/>
              </w:rPr>
              <w:t>Резервные фонды</w:t>
            </w:r>
          </w:p>
        </w:tc>
        <w:tc>
          <w:tcPr>
            <w:tcW w:w="992" w:type="dxa"/>
          </w:tcPr>
          <w:p w:rsidR="0066534B" w:rsidRDefault="0066534B" w:rsidP="00AA2771">
            <w:pPr>
              <w:pStyle w:val="a3"/>
              <w:widowControl w:val="0"/>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0111</w:t>
            </w:r>
          </w:p>
        </w:tc>
        <w:tc>
          <w:tcPr>
            <w:tcW w:w="1985" w:type="dxa"/>
          </w:tcPr>
          <w:p w:rsidR="0066534B" w:rsidRDefault="0066534B" w:rsidP="00AA2771">
            <w:pPr>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50,0</w:t>
            </w:r>
          </w:p>
        </w:tc>
        <w:tc>
          <w:tcPr>
            <w:tcW w:w="1780" w:type="dxa"/>
          </w:tcPr>
          <w:p w:rsidR="0066534B" w:rsidRDefault="0066534B" w:rsidP="00AA2771">
            <w:pPr>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50,0</w:t>
            </w:r>
          </w:p>
        </w:tc>
        <w:tc>
          <w:tcPr>
            <w:tcW w:w="1338" w:type="dxa"/>
          </w:tcPr>
          <w:p w:rsidR="0066534B" w:rsidRDefault="0066534B" w:rsidP="0066534B">
            <w:pPr>
              <w:jc w:val="right"/>
              <w:rPr>
                <w:rFonts w:ascii="Times New Roman" w:hAnsi="Times New Roman" w:cs="Times New Roman"/>
                <w:color w:val="000000"/>
                <w:sz w:val="18"/>
                <w:szCs w:val="18"/>
              </w:rPr>
            </w:pPr>
            <w:r>
              <w:rPr>
                <w:rFonts w:ascii="Times New Roman" w:hAnsi="Times New Roman" w:cs="Times New Roman"/>
                <w:color w:val="000000"/>
                <w:sz w:val="18"/>
                <w:szCs w:val="18"/>
              </w:rPr>
              <w:t>0,0</w:t>
            </w:r>
          </w:p>
        </w:tc>
      </w:tr>
      <w:tr w:rsidR="0066534B" w:rsidTr="00AA2771">
        <w:trPr>
          <w:trHeight w:val="393"/>
        </w:trPr>
        <w:tc>
          <w:tcPr>
            <w:tcW w:w="3114" w:type="dxa"/>
            <w:vAlign w:val="center"/>
          </w:tcPr>
          <w:p w:rsidR="0066534B" w:rsidRDefault="0066534B" w:rsidP="0066534B">
            <w:pPr>
              <w:pStyle w:val="a3"/>
              <w:widowControl w:val="0"/>
              <w:ind w:left="0"/>
              <w:rPr>
                <w:rFonts w:ascii="Times New Roman" w:eastAsia="Times New Roman" w:hAnsi="Times New Roman"/>
                <w:lang w:eastAsia="ru-RU"/>
              </w:rPr>
            </w:pPr>
            <w:r>
              <w:rPr>
                <w:rFonts w:ascii="Times New Roman" w:eastAsia="Times New Roman" w:hAnsi="Times New Roman"/>
                <w:lang w:eastAsia="ru-RU"/>
              </w:rPr>
              <w:t>Другие общегосударственные вопросы</w:t>
            </w:r>
          </w:p>
        </w:tc>
        <w:tc>
          <w:tcPr>
            <w:tcW w:w="992" w:type="dxa"/>
          </w:tcPr>
          <w:p w:rsidR="0066534B" w:rsidRDefault="0066534B" w:rsidP="00AA2771">
            <w:pPr>
              <w:pStyle w:val="a3"/>
              <w:widowControl w:val="0"/>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0113</w:t>
            </w:r>
          </w:p>
        </w:tc>
        <w:tc>
          <w:tcPr>
            <w:tcW w:w="1985" w:type="dxa"/>
          </w:tcPr>
          <w:p w:rsidR="0066534B" w:rsidRDefault="0066534B" w:rsidP="00AA2771">
            <w:pPr>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671,2</w:t>
            </w:r>
          </w:p>
        </w:tc>
        <w:tc>
          <w:tcPr>
            <w:tcW w:w="1780" w:type="dxa"/>
          </w:tcPr>
          <w:p w:rsidR="0066534B" w:rsidRDefault="0066534B" w:rsidP="00AA2771">
            <w:pPr>
              <w:jc w:val="right"/>
              <w:rPr>
                <w:rFonts w:ascii="Times New Roman" w:hAnsi="Times New Roman" w:cs="Times New Roman"/>
                <w:bCs/>
                <w:color w:val="000000"/>
                <w:sz w:val="18"/>
                <w:szCs w:val="18"/>
              </w:rPr>
            </w:pPr>
            <w:r>
              <w:rPr>
                <w:rFonts w:ascii="Times New Roman" w:hAnsi="Times New Roman" w:cs="Times New Roman"/>
                <w:bCs/>
                <w:color w:val="000000"/>
                <w:sz w:val="18"/>
                <w:szCs w:val="18"/>
              </w:rPr>
              <w:t>721,2</w:t>
            </w:r>
          </w:p>
        </w:tc>
        <w:tc>
          <w:tcPr>
            <w:tcW w:w="1338" w:type="dxa"/>
          </w:tcPr>
          <w:p w:rsidR="0066534B" w:rsidRDefault="0066534B" w:rsidP="0066534B">
            <w:pPr>
              <w:jc w:val="right"/>
              <w:rPr>
                <w:rFonts w:ascii="Times New Roman" w:hAnsi="Times New Roman" w:cs="Times New Roman"/>
                <w:color w:val="000000"/>
                <w:sz w:val="18"/>
                <w:szCs w:val="18"/>
              </w:rPr>
            </w:pPr>
            <w:r>
              <w:rPr>
                <w:rFonts w:ascii="Times New Roman" w:hAnsi="Times New Roman" w:cs="Times New Roman"/>
                <w:color w:val="000000"/>
                <w:sz w:val="18"/>
                <w:szCs w:val="18"/>
              </w:rPr>
              <w:t>+50,0</w:t>
            </w:r>
          </w:p>
        </w:tc>
      </w:tr>
      <w:tr w:rsidR="00AA2771" w:rsidTr="00AA2771">
        <w:tc>
          <w:tcPr>
            <w:tcW w:w="3114" w:type="dxa"/>
            <w:vAlign w:val="center"/>
          </w:tcPr>
          <w:p w:rsidR="00AA2771" w:rsidRPr="00A65B22" w:rsidRDefault="00AA2771" w:rsidP="00AA2771">
            <w:pPr>
              <w:pStyle w:val="a3"/>
              <w:widowControl w:val="0"/>
              <w:ind w:left="0"/>
              <w:rPr>
                <w:rFonts w:ascii="Times New Roman" w:eastAsia="Times New Roman" w:hAnsi="Times New Roman"/>
                <w:b/>
                <w:lang w:eastAsia="ru-RU"/>
              </w:rPr>
            </w:pPr>
            <w:r>
              <w:rPr>
                <w:rFonts w:ascii="Times New Roman" w:eastAsia="Times New Roman" w:hAnsi="Times New Roman"/>
                <w:b/>
                <w:lang w:eastAsia="ru-RU"/>
              </w:rPr>
              <w:t>Национальная оборона</w:t>
            </w:r>
          </w:p>
        </w:tc>
        <w:tc>
          <w:tcPr>
            <w:tcW w:w="992" w:type="dxa"/>
          </w:tcPr>
          <w:p w:rsidR="00AA2771" w:rsidRPr="00A967A7" w:rsidRDefault="00AA2771" w:rsidP="00AA2771">
            <w:pPr>
              <w:pStyle w:val="a3"/>
              <w:widowControl w:val="0"/>
              <w:ind w:left="0"/>
              <w:rPr>
                <w:rFonts w:ascii="Times New Roman" w:eastAsia="Times New Roman" w:hAnsi="Times New Roman"/>
                <w:b/>
                <w:sz w:val="20"/>
                <w:szCs w:val="20"/>
                <w:lang w:eastAsia="ru-RU"/>
              </w:rPr>
            </w:pPr>
            <w:r w:rsidRPr="00A967A7">
              <w:rPr>
                <w:rFonts w:ascii="Times New Roman" w:eastAsia="Times New Roman" w:hAnsi="Times New Roman"/>
                <w:b/>
                <w:sz w:val="20"/>
                <w:szCs w:val="20"/>
                <w:lang w:eastAsia="ru-RU"/>
              </w:rPr>
              <w:t>0200</w:t>
            </w:r>
          </w:p>
        </w:tc>
        <w:tc>
          <w:tcPr>
            <w:tcW w:w="1985" w:type="dxa"/>
          </w:tcPr>
          <w:p w:rsidR="00AA2771" w:rsidRPr="00A967A7" w:rsidRDefault="00AA2771" w:rsidP="00AA2771">
            <w:pPr>
              <w:jc w:val="right"/>
              <w:rPr>
                <w:rFonts w:ascii="Times New Roman" w:hAnsi="Times New Roman" w:cs="Times New Roman"/>
                <w:b/>
                <w:bCs/>
                <w:color w:val="000000"/>
                <w:sz w:val="18"/>
                <w:szCs w:val="18"/>
              </w:rPr>
            </w:pPr>
            <w:r w:rsidRPr="00A967A7">
              <w:rPr>
                <w:rFonts w:ascii="Times New Roman" w:hAnsi="Times New Roman" w:cs="Times New Roman"/>
                <w:b/>
                <w:bCs/>
                <w:color w:val="000000"/>
                <w:sz w:val="18"/>
                <w:szCs w:val="18"/>
              </w:rPr>
              <w:t>203,0</w:t>
            </w:r>
          </w:p>
        </w:tc>
        <w:tc>
          <w:tcPr>
            <w:tcW w:w="1780" w:type="dxa"/>
          </w:tcPr>
          <w:p w:rsidR="00AA2771" w:rsidRPr="00A967A7" w:rsidRDefault="00AA2771" w:rsidP="00AA2771">
            <w:pPr>
              <w:jc w:val="right"/>
              <w:rPr>
                <w:rFonts w:ascii="Times New Roman" w:hAnsi="Times New Roman" w:cs="Times New Roman"/>
                <w:b/>
                <w:bCs/>
                <w:color w:val="000000"/>
                <w:sz w:val="18"/>
                <w:szCs w:val="18"/>
              </w:rPr>
            </w:pPr>
            <w:r w:rsidRPr="00A967A7">
              <w:rPr>
                <w:rFonts w:ascii="Times New Roman" w:hAnsi="Times New Roman" w:cs="Times New Roman"/>
                <w:b/>
                <w:bCs/>
                <w:color w:val="000000"/>
                <w:sz w:val="18"/>
                <w:szCs w:val="18"/>
              </w:rPr>
              <w:t>203,0</w:t>
            </w:r>
          </w:p>
        </w:tc>
        <w:tc>
          <w:tcPr>
            <w:tcW w:w="1338" w:type="dxa"/>
          </w:tcPr>
          <w:p w:rsidR="00AA2771" w:rsidRPr="00A967A7" w:rsidRDefault="00AA2771" w:rsidP="00AA2771">
            <w:pPr>
              <w:jc w:val="right"/>
              <w:rPr>
                <w:rFonts w:ascii="Times New Roman" w:hAnsi="Times New Roman" w:cs="Times New Roman"/>
                <w:b/>
                <w:color w:val="000000"/>
                <w:sz w:val="18"/>
                <w:szCs w:val="18"/>
              </w:rPr>
            </w:pPr>
            <w:r w:rsidRPr="00A967A7">
              <w:rPr>
                <w:rFonts w:ascii="Times New Roman" w:hAnsi="Times New Roman" w:cs="Times New Roman"/>
                <w:b/>
                <w:color w:val="000000"/>
                <w:sz w:val="18"/>
                <w:szCs w:val="18"/>
              </w:rPr>
              <w:t>0,0</w:t>
            </w:r>
          </w:p>
        </w:tc>
      </w:tr>
      <w:tr w:rsidR="00AA2771" w:rsidTr="00AA2771">
        <w:tc>
          <w:tcPr>
            <w:tcW w:w="3114" w:type="dxa"/>
            <w:vAlign w:val="center"/>
          </w:tcPr>
          <w:p w:rsidR="00AA2771" w:rsidRDefault="00AA2771" w:rsidP="00AA2771">
            <w:pPr>
              <w:pStyle w:val="a3"/>
              <w:widowControl w:val="0"/>
              <w:ind w:left="0"/>
              <w:rPr>
                <w:rFonts w:ascii="Times New Roman" w:eastAsia="Times New Roman" w:hAnsi="Times New Roman"/>
                <w:b/>
                <w:lang w:eastAsia="ru-RU"/>
              </w:rPr>
            </w:pPr>
            <w:r>
              <w:rPr>
                <w:rFonts w:ascii="Times New Roman" w:eastAsia="Times New Roman" w:hAnsi="Times New Roman"/>
                <w:b/>
                <w:lang w:eastAsia="ru-RU"/>
              </w:rPr>
              <w:t>Национальная безопасность и правоохранительная деятельность</w:t>
            </w:r>
          </w:p>
        </w:tc>
        <w:tc>
          <w:tcPr>
            <w:tcW w:w="992" w:type="dxa"/>
          </w:tcPr>
          <w:p w:rsidR="00AA2771" w:rsidRPr="00A967A7" w:rsidRDefault="00AA2771" w:rsidP="00AA2771">
            <w:pPr>
              <w:pStyle w:val="a3"/>
              <w:widowControl w:val="0"/>
              <w:ind w:left="0"/>
              <w:rPr>
                <w:rFonts w:ascii="Times New Roman" w:eastAsia="Times New Roman" w:hAnsi="Times New Roman"/>
                <w:b/>
                <w:sz w:val="20"/>
                <w:szCs w:val="20"/>
                <w:lang w:eastAsia="ru-RU"/>
              </w:rPr>
            </w:pPr>
            <w:r w:rsidRPr="00A967A7">
              <w:rPr>
                <w:rFonts w:ascii="Times New Roman" w:eastAsia="Times New Roman" w:hAnsi="Times New Roman"/>
                <w:b/>
                <w:sz w:val="20"/>
                <w:szCs w:val="20"/>
                <w:lang w:eastAsia="ru-RU"/>
              </w:rPr>
              <w:t>0300</w:t>
            </w:r>
          </w:p>
        </w:tc>
        <w:tc>
          <w:tcPr>
            <w:tcW w:w="1985" w:type="dxa"/>
          </w:tcPr>
          <w:p w:rsidR="00AA2771" w:rsidRPr="00A967A7" w:rsidRDefault="00AA2771" w:rsidP="00AA2771">
            <w:pPr>
              <w:jc w:val="right"/>
              <w:rPr>
                <w:rFonts w:ascii="Times New Roman" w:hAnsi="Times New Roman" w:cs="Times New Roman"/>
                <w:b/>
                <w:bCs/>
                <w:color w:val="000000"/>
                <w:sz w:val="18"/>
                <w:szCs w:val="18"/>
              </w:rPr>
            </w:pPr>
            <w:r w:rsidRPr="00A967A7">
              <w:rPr>
                <w:rFonts w:ascii="Times New Roman" w:hAnsi="Times New Roman" w:cs="Times New Roman"/>
                <w:b/>
                <w:bCs/>
                <w:color w:val="000000"/>
                <w:sz w:val="18"/>
                <w:szCs w:val="18"/>
              </w:rPr>
              <w:t>23,0</w:t>
            </w:r>
          </w:p>
        </w:tc>
        <w:tc>
          <w:tcPr>
            <w:tcW w:w="1780" w:type="dxa"/>
          </w:tcPr>
          <w:p w:rsidR="00AA2771" w:rsidRPr="00A967A7" w:rsidRDefault="00AA2771" w:rsidP="00AA2771">
            <w:pPr>
              <w:jc w:val="right"/>
              <w:rPr>
                <w:rFonts w:ascii="Times New Roman" w:hAnsi="Times New Roman" w:cs="Times New Roman"/>
                <w:b/>
                <w:bCs/>
                <w:color w:val="000000"/>
                <w:sz w:val="18"/>
                <w:szCs w:val="18"/>
              </w:rPr>
            </w:pPr>
            <w:r w:rsidRPr="00A967A7">
              <w:rPr>
                <w:rFonts w:ascii="Times New Roman" w:hAnsi="Times New Roman" w:cs="Times New Roman"/>
                <w:b/>
                <w:bCs/>
                <w:color w:val="000000"/>
                <w:sz w:val="18"/>
                <w:szCs w:val="18"/>
              </w:rPr>
              <w:t>23,0</w:t>
            </w:r>
          </w:p>
        </w:tc>
        <w:tc>
          <w:tcPr>
            <w:tcW w:w="1338" w:type="dxa"/>
          </w:tcPr>
          <w:p w:rsidR="00AA2771" w:rsidRPr="00A967A7" w:rsidRDefault="00AA2771" w:rsidP="00AA2771">
            <w:pPr>
              <w:jc w:val="right"/>
              <w:rPr>
                <w:rFonts w:ascii="Times New Roman" w:hAnsi="Times New Roman" w:cs="Times New Roman"/>
                <w:b/>
                <w:color w:val="000000"/>
                <w:sz w:val="18"/>
                <w:szCs w:val="18"/>
              </w:rPr>
            </w:pPr>
            <w:r w:rsidRPr="00A967A7">
              <w:rPr>
                <w:rFonts w:ascii="Times New Roman" w:hAnsi="Times New Roman" w:cs="Times New Roman"/>
                <w:b/>
                <w:color w:val="000000"/>
                <w:sz w:val="18"/>
                <w:szCs w:val="18"/>
              </w:rPr>
              <w:t>0,0</w:t>
            </w:r>
          </w:p>
        </w:tc>
      </w:tr>
      <w:tr w:rsidR="00AA2771" w:rsidTr="00AA2771">
        <w:tc>
          <w:tcPr>
            <w:tcW w:w="3114" w:type="dxa"/>
            <w:vAlign w:val="center"/>
          </w:tcPr>
          <w:p w:rsidR="00AA2771" w:rsidRPr="00A65B22" w:rsidRDefault="00AA2771" w:rsidP="00AA2771">
            <w:pPr>
              <w:pStyle w:val="a3"/>
              <w:widowControl w:val="0"/>
              <w:ind w:left="0"/>
              <w:rPr>
                <w:rFonts w:ascii="Times New Roman" w:eastAsia="Times New Roman" w:hAnsi="Times New Roman"/>
                <w:b/>
                <w:lang w:eastAsia="ru-RU"/>
              </w:rPr>
            </w:pPr>
            <w:r w:rsidRPr="00A65B22">
              <w:rPr>
                <w:rFonts w:ascii="Times New Roman" w:eastAsia="Times New Roman" w:hAnsi="Times New Roman"/>
                <w:b/>
                <w:lang w:eastAsia="ru-RU"/>
              </w:rPr>
              <w:t>Национальная экономика</w:t>
            </w:r>
          </w:p>
        </w:tc>
        <w:tc>
          <w:tcPr>
            <w:tcW w:w="992" w:type="dxa"/>
          </w:tcPr>
          <w:p w:rsidR="00AA2771" w:rsidRPr="00E57317" w:rsidRDefault="00AA2771" w:rsidP="00AA2771">
            <w:pPr>
              <w:pStyle w:val="a3"/>
              <w:widowControl w:val="0"/>
              <w:ind w:left="0"/>
              <w:rPr>
                <w:rFonts w:ascii="Times New Roman" w:eastAsia="Times New Roman" w:hAnsi="Times New Roman"/>
                <w:b/>
                <w:sz w:val="20"/>
                <w:szCs w:val="20"/>
                <w:lang w:eastAsia="ru-RU"/>
              </w:rPr>
            </w:pPr>
            <w:r w:rsidRPr="00E57317">
              <w:rPr>
                <w:rFonts w:ascii="Times New Roman" w:eastAsia="Times New Roman" w:hAnsi="Times New Roman"/>
                <w:b/>
                <w:sz w:val="20"/>
                <w:szCs w:val="20"/>
                <w:lang w:eastAsia="ru-RU"/>
              </w:rPr>
              <w:t>0400</w:t>
            </w:r>
          </w:p>
        </w:tc>
        <w:tc>
          <w:tcPr>
            <w:tcW w:w="1985" w:type="dxa"/>
          </w:tcPr>
          <w:p w:rsidR="00AA2771" w:rsidRPr="00AA2771" w:rsidRDefault="00AA2771" w:rsidP="00AA2771">
            <w:pPr>
              <w:jc w:val="right"/>
              <w:rPr>
                <w:rFonts w:ascii="Times New Roman" w:hAnsi="Times New Roman" w:cs="Times New Roman"/>
                <w:b/>
                <w:bCs/>
                <w:color w:val="000000"/>
                <w:sz w:val="18"/>
                <w:szCs w:val="18"/>
              </w:rPr>
            </w:pPr>
            <w:r w:rsidRPr="00AA2771">
              <w:rPr>
                <w:rFonts w:ascii="Times New Roman" w:hAnsi="Times New Roman" w:cs="Times New Roman"/>
                <w:b/>
                <w:bCs/>
                <w:color w:val="000000"/>
                <w:sz w:val="18"/>
                <w:szCs w:val="18"/>
              </w:rPr>
              <w:t>659,2</w:t>
            </w:r>
          </w:p>
        </w:tc>
        <w:tc>
          <w:tcPr>
            <w:tcW w:w="1780" w:type="dxa"/>
          </w:tcPr>
          <w:p w:rsidR="00AA2771" w:rsidRPr="00AA2771" w:rsidRDefault="00AA2771" w:rsidP="00AA2771">
            <w:pPr>
              <w:jc w:val="right"/>
              <w:rPr>
                <w:rFonts w:ascii="Times New Roman" w:hAnsi="Times New Roman" w:cs="Times New Roman"/>
                <w:b/>
                <w:bCs/>
                <w:color w:val="000000"/>
                <w:sz w:val="18"/>
                <w:szCs w:val="18"/>
              </w:rPr>
            </w:pPr>
            <w:r w:rsidRPr="00AA2771">
              <w:rPr>
                <w:rFonts w:ascii="Times New Roman" w:hAnsi="Times New Roman" w:cs="Times New Roman"/>
                <w:b/>
                <w:bCs/>
                <w:color w:val="000000"/>
                <w:sz w:val="18"/>
                <w:szCs w:val="18"/>
              </w:rPr>
              <w:t>881,6</w:t>
            </w:r>
          </w:p>
        </w:tc>
        <w:tc>
          <w:tcPr>
            <w:tcW w:w="1338" w:type="dxa"/>
          </w:tcPr>
          <w:p w:rsidR="00AA2771" w:rsidRPr="00AA2771" w:rsidRDefault="00AA2771" w:rsidP="00AA2771">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Pr="00AA2771">
              <w:rPr>
                <w:rFonts w:ascii="Times New Roman" w:hAnsi="Times New Roman" w:cs="Times New Roman"/>
                <w:color w:val="000000"/>
                <w:sz w:val="18"/>
                <w:szCs w:val="18"/>
              </w:rPr>
              <w:t>222,4</w:t>
            </w:r>
          </w:p>
        </w:tc>
      </w:tr>
      <w:tr w:rsidR="00AA2771" w:rsidTr="00AA2771">
        <w:tc>
          <w:tcPr>
            <w:tcW w:w="3114" w:type="dxa"/>
            <w:vAlign w:val="center"/>
          </w:tcPr>
          <w:p w:rsidR="00AA2771" w:rsidRPr="00E57317" w:rsidRDefault="00AA2771" w:rsidP="00AA2771">
            <w:pPr>
              <w:pStyle w:val="a3"/>
              <w:widowControl w:val="0"/>
              <w:ind w:left="0"/>
              <w:rPr>
                <w:rFonts w:ascii="Times New Roman" w:eastAsia="Times New Roman" w:hAnsi="Times New Roman"/>
                <w:lang w:eastAsia="ru-RU"/>
              </w:rPr>
            </w:pPr>
            <w:r w:rsidRPr="00E57317">
              <w:rPr>
                <w:rFonts w:ascii="Times New Roman" w:eastAsia="Times New Roman" w:hAnsi="Times New Roman"/>
                <w:lang w:eastAsia="ru-RU"/>
              </w:rPr>
              <w:lastRenderedPageBreak/>
              <w:t>Дорожное хозяйство (дорожные фонды)</w:t>
            </w:r>
          </w:p>
        </w:tc>
        <w:tc>
          <w:tcPr>
            <w:tcW w:w="992" w:type="dxa"/>
          </w:tcPr>
          <w:p w:rsidR="00AA2771" w:rsidRPr="00E57317" w:rsidRDefault="00AA2771" w:rsidP="00AA2771">
            <w:pPr>
              <w:pStyle w:val="a3"/>
              <w:widowControl w:val="0"/>
              <w:ind w:left="0"/>
              <w:rPr>
                <w:rFonts w:ascii="Times New Roman" w:eastAsia="Times New Roman" w:hAnsi="Times New Roman"/>
                <w:sz w:val="20"/>
                <w:szCs w:val="20"/>
                <w:lang w:eastAsia="ru-RU"/>
              </w:rPr>
            </w:pPr>
            <w:r w:rsidRPr="00E57317">
              <w:rPr>
                <w:rFonts w:ascii="Times New Roman" w:eastAsia="Times New Roman" w:hAnsi="Times New Roman"/>
                <w:sz w:val="20"/>
                <w:szCs w:val="20"/>
                <w:lang w:eastAsia="ru-RU"/>
              </w:rPr>
              <w:t>0409</w:t>
            </w:r>
          </w:p>
        </w:tc>
        <w:tc>
          <w:tcPr>
            <w:tcW w:w="1985" w:type="dxa"/>
          </w:tcPr>
          <w:p w:rsidR="00AA2771" w:rsidRPr="00AA2771" w:rsidRDefault="00AA2771" w:rsidP="00AA2771">
            <w:pPr>
              <w:jc w:val="right"/>
              <w:rPr>
                <w:rFonts w:ascii="Times New Roman" w:hAnsi="Times New Roman" w:cs="Times New Roman"/>
                <w:color w:val="000000"/>
                <w:sz w:val="18"/>
                <w:szCs w:val="18"/>
              </w:rPr>
            </w:pPr>
            <w:r w:rsidRPr="00AA2771">
              <w:rPr>
                <w:rFonts w:ascii="Times New Roman" w:hAnsi="Times New Roman" w:cs="Times New Roman"/>
                <w:color w:val="000000"/>
                <w:sz w:val="18"/>
                <w:szCs w:val="18"/>
              </w:rPr>
              <w:t>649,2</w:t>
            </w:r>
          </w:p>
        </w:tc>
        <w:tc>
          <w:tcPr>
            <w:tcW w:w="1780" w:type="dxa"/>
          </w:tcPr>
          <w:p w:rsidR="00AA2771" w:rsidRPr="00AA2771" w:rsidRDefault="00AA2771" w:rsidP="00AA2771">
            <w:pPr>
              <w:jc w:val="right"/>
              <w:rPr>
                <w:rFonts w:ascii="Times New Roman" w:hAnsi="Times New Roman" w:cs="Times New Roman"/>
                <w:color w:val="000000"/>
                <w:sz w:val="18"/>
                <w:szCs w:val="18"/>
              </w:rPr>
            </w:pPr>
            <w:r w:rsidRPr="00AA2771">
              <w:rPr>
                <w:rFonts w:ascii="Times New Roman" w:hAnsi="Times New Roman" w:cs="Times New Roman"/>
                <w:color w:val="000000"/>
                <w:sz w:val="18"/>
                <w:szCs w:val="18"/>
              </w:rPr>
              <w:t>871,6</w:t>
            </w:r>
          </w:p>
        </w:tc>
        <w:tc>
          <w:tcPr>
            <w:tcW w:w="1338" w:type="dxa"/>
          </w:tcPr>
          <w:p w:rsidR="00AA2771" w:rsidRPr="00AA2771" w:rsidRDefault="00AA2771" w:rsidP="00AA2771">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Pr="00AA2771">
              <w:rPr>
                <w:rFonts w:ascii="Times New Roman" w:hAnsi="Times New Roman" w:cs="Times New Roman"/>
                <w:color w:val="000000"/>
                <w:sz w:val="18"/>
                <w:szCs w:val="18"/>
              </w:rPr>
              <w:t>222,4</w:t>
            </w:r>
          </w:p>
        </w:tc>
      </w:tr>
      <w:tr w:rsidR="00AA2771" w:rsidTr="00AA2771">
        <w:tc>
          <w:tcPr>
            <w:tcW w:w="3114" w:type="dxa"/>
            <w:vAlign w:val="center"/>
          </w:tcPr>
          <w:p w:rsidR="00AA2771" w:rsidRPr="00E57317" w:rsidRDefault="00AA2771" w:rsidP="00AA2771">
            <w:pPr>
              <w:pStyle w:val="a3"/>
              <w:widowControl w:val="0"/>
              <w:ind w:left="0"/>
              <w:rPr>
                <w:rFonts w:ascii="Times New Roman" w:eastAsia="Times New Roman" w:hAnsi="Times New Roman"/>
                <w:lang w:eastAsia="ru-RU"/>
              </w:rPr>
            </w:pPr>
            <w:r w:rsidRPr="00E57317">
              <w:rPr>
                <w:rFonts w:ascii="Times New Roman" w:eastAsia="Times New Roman" w:hAnsi="Times New Roman"/>
                <w:lang w:eastAsia="ru-RU"/>
              </w:rPr>
              <w:t>Другие вопросы национальной экономики</w:t>
            </w:r>
          </w:p>
        </w:tc>
        <w:tc>
          <w:tcPr>
            <w:tcW w:w="992" w:type="dxa"/>
          </w:tcPr>
          <w:p w:rsidR="00AA2771" w:rsidRPr="00E57317" w:rsidRDefault="00AA2771" w:rsidP="00AA2771">
            <w:pPr>
              <w:pStyle w:val="a3"/>
              <w:widowControl w:val="0"/>
              <w:ind w:left="0"/>
              <w:rPr>
                <w:rFonts w:ascii="Times New Roman" w:eastAsia="Times New Roman" w:hAnsi="Times New Roman"/>
                <w:sz w:val="20"/>
                <w:szCs w:val="20"/>
                <w:lang w:eastAsia="ru-RU"/>
              </w:rPr>
            </w:pPr>
            <w:r w:rsidRPr="00E57317">
              <w:rPr>
                <w:rFonts w:ascii="Times New Roman" w:eastAsia="Times New Roman" w:hAnsi="Times New Roman"/>
                <w:sz w:val="20"/>
                <w:szCs w:val="20"/>
                <w:lang w:eastAsia="ru-RU"/>
              </w:rPr>
              <w:t>0412</w:t>
            </w:r>
          </w:p>
        </w:tc>
        <w:tc>
          <w:tcPr>
            <w:tcW w:w="1985" w:type="dxa"/>
          </w:tcPr>
          <w:p w:rsidR="00AA2771" w:rsidRPr="00AA2771" w:rsidRDefault="00AA2771" w:rsidP="00AA2771">
            <w:pPr>
              <w:jc w:val="right"/>
              <w:rPr>
                <w:rFonts w:ascii="Times New Roman" w:hAnsi="Times New Roman" w:cs="Times New Roman"/>
                <w:color w:val="000000"/>
                <w:sz w:val="18"/>
                <w:szCs w:val="18"/>
              </w:rPr>
            </w:pPr>
            <w:r w:rsidRPr="00AA2771">
              <w:rPr>
                <w:rFonts w:ascii="Times New Roman" w:hAnsi="Times New Roman" w:cs="Times New Roman"/>
                <w:color w:val="000000"/>
                <w:sz w:val="18"/>
                <w:szCs w:val="18"/>
              </w:rPr>
              <w:t>10,0</w:t>
            </w:r>
          </w:p>
        </w:tc>
        <w:tc>
          <w:tcPr>
            <w:tcW w:w="1780" w:type="dxa"/>
          </w:tcPr>
          <w:p w:rsidR="00AA2771" w:rsidRPr="00AA2771" w:rsidRDefault="00AA2771" w:rsidP="00AA2771">
            <w:pPr>
              <w:jc w:val="right"/>
              <w:rPr>
                <w:rFonts w:ascii="Times New Roman" w:hAnsi="Times New Roman" w:cs="Times New Roman"/>
                <w:color w:val="000000"/>
                <w:sz w:val="18"/>
                <w:szCs w:val="18"/>
              </w:rPr>
            </w:pPr>
            <w:r w:rsidRPr="00AA2771">
              <w:rPr>
                <w:rFonts w:ascii="Times New Roman" w:hAnsi="Times New Roman" w:cs="Times New Roman"/>
                <w:color w:val="000000"/>
                <w:sz w:val="18"/>
                <w:szCs w:val="18"/>
              </w:rPr>
              <w:t>10,0</w:t>
            </w:r>
          </w:p>
        </w:tc>
        <w:tc>
          <w:tcPr>
            <w:tcW w:w="1338" w:type="dxa"/>
          </w:tcPr>
          <w:p w:rsidR="00AA2771" w:rsidRPr="00AA2771" w:rsidRDefault="00AA2771" w:rsidP="00AA2771">
            <w:pPr>
              <w:jc w:val="right"/>
              <w:rPr>
                <w:rFonts w:ascii="Times New Roman" w:hAnsi="Times New Roman" w:cs="Times New Roman"/>
                <w:color w:val="000000"/>
                <w:sz w:val="18"/>
                <w:szCs w:val="18"/>
              </w:rPr>
            </w:pPr>
            <w:r w:rsidRPr="00AA2771">
              <w:rPr>
                <w:rFonts w:ascii="Times New Roman" w:hAnsi="Times New Roman" w:cs="Times New Roman"/>
                <w:color w:val="000000"/>
                <w:sz w:val="18"/>
                <w:szCs w:val="18"/>
              </w:rPr>
              <w:t>0,0</w:t>
            </w:r>
          </w:p>
        </w:tc>
      </w:tr>
      <w:tr w:rsidR="00AA2771" w:rsidTr="00AA2771">
        <w:tc>
          <w:tcPr>
            <w:tcW w:w="3114" w:type="dxa"/>
            <w:vAlign w:val="center"/>
          </w:tcPr>
          <w:p w:rsidR="00AA2771" w:rsidRDefault="00AA2771" w:rsidP="00AA2771">
            <w:pPr>
              <w:pStyle w:val="a3"/>
              <w:widowControl w:val="0"/>
              <w:ind w:left="0"/>
              <w:rPr>
                <w:rFonts w:ascii="Times New Roman" w:eastAsia="Times New Roman" w:hAnsi="Times New Roman"/>
                <w:b/>
                <w:lang w:eastAsia="ru-RU"/>
              </w:rPr>
            </w:pPr>
            <w:r>
              <w:rPr>
                <w:rFonts w:ascii="Times New Roman" w:eastAsia="Times New Roman" w:hAnsi="Times New Roman"/>
                <w:b/>
                <w:lang w:eastAsia="ru-RU"/>
              </w:rPr>
              <w:t>Жилищно-коммунальное хозяйство</w:t>
            </w:r>
          </w:p>
        </w:tc>
        <w:tc>
          <w:tcPr>
            <w:tcW w:w="992" w:type="dxa"/>
          </w:tcPr>
          <w:p w:rsidR="00AA2771" w:rsidRPr="00E57317" w:rsidRDefault="00AA2771" w:rsidP="00AA2771">
            <w:pPr>
              <w:pStyle w:val="a3"/>
              <w:widowControl w:val="0"/>
              <w:ind w:left="0"/>
              <w:rPr>
                <w:rFonts w:ascii="Times New Roman" w:eastAsia="Times New Roman" w:hAnsi="Times New Roman"/>
                <w:b/>
                <w:sz w:val="20"/>
                <w:szCs w:val="20"/>
                <w:lang w:eastAsia="ru-RU"/>
              </w:rPr>
            </w:pPr>
            <w:r w:rsidRPr="00E57317">
              <w:rPr>
                <w:rFonts w:ascii="Times New Roman" w:eastAsia="Times New Roman" w:hAnsi="Times New Roman"/>
                <w:b/>
                <w:sz w:val="20"/>
                <w:szCs w:val="20"/>
                <w:lang w:eastAsia="ru-RU"/>
              </w:rPr>
              <w:t>0500</w:t>
            </w:r>
          </w:p>
        </w:tc>
        <w:tc>
          <w:tcPr>
            <w:tcW w:w="1985" w:type="dxa"/>
          </w:tcPr>
          <w:p w:rsidR="00AA2771" w:rsidRPr="00AA2771" w:rsidRDefault="00AA2771" w:rsidP="00AA2771">
            <w:pPr>
              <w:jc w:val="right"/>
              <w:rPr>
                <w:rFonts w:ascii="Times New Roman" w:hAnsi="Times New Roman" w:cs="Times New Roman"/>
                <w:b/>
                <w:bCs/>
                <w:color w:val="000000"/>
                <w:sz w:val="18"/>
                <w:szCs w:val="18"/>
              </w:rPr>
            </w:pPr>
            <w:r w:rsidRPr="00AA2771">
              <w:rPr>
                <w:rFonts w:ascii="Times New Roman" w:hAnsi="Times New Roman" w:cs="Times New Roman"/>
                <w:b/>
                <w:bCs/>
                <w:color w:val="000000"/>
                <w:sz w:val="18"/>
                <w:szCs w:val="18"/>
              </w:rPr>
              <w:t>1 197,5</w:t>
            </w:r>
          </w:p>
        </w:tc>
        <w:tc>
          <w:tcPr>
            <w:tcW w:w="1780" w:type="dxa"/>
          </w:tcPr>
          <w:p w:rsidR="00AA2771" w:rsidRPr="00AA2771" w:rsidRDefault="00AA2771" w:rsidP="00AA2771">
            <w:pPr>
              <w:jc w:val="right"/>
              <w:rPr>
                <w:rFonts w:ascii="Times New Roman" w:hAnsi="Times New Roman" w:cs="Times New Roman"/>
                <w:b/>
                <w:bCs/>
                <w:color w:val="000000"/>
                <w:sz w:val="18"/>
                <w:szCs w:val="18"/>
              </w:rPr>
            </w:pPr>
            <w:r w:rsidRPr="00AA2771">
              <w:rPr>
                <w:rFonts w:ascii="Times New Roman" w:hAnsi="Times New Roman" w:cs="Times New Roman"/>
                <w:b/>
                <w:bCs/>
                <w:color w:val="000000"/>
                <w:sz w:val="18"/>
                <w:szCs w:val="18"/>
              </w:rPr>
              <w:t>71 994,5</w:t>
            </w:r>
          </w:p>
        </w:tc>
        <w:tc>
          <w:tcPr>
            <w:tcW w:w="1338" w:type="dxa"/>
          </w:tcPr>
          <w:p w:rsidR="00AA2771" w:rsidRPr="00AA2771" w:rsidRDefault="00AA2771" w:rsidP="00AA2771">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Pr="00AA2771">
              <w:rPr>
                <w:rFonts w:ascii="Times New Roman" w:hAnsi="Times New Roman" w:cs="Times New Roman"/>
                <w:color w:val="000000"/>
                <w:sz w:val="18"/>
                <w:szCs w:val="18"/>
              </w:rPr>
              <w:t>70 797,0</w:t>
            </w:r>
          </w:p>
        </w:tc>
      </w:tr>
      <w:tr w:rsidR="00AA2771" w:rsidTr="00AA2771">
        <w:tc>
          <w:tcPr>
            <w:tcW w:w="3114" w:type="dxa"/>
            <w:vAlign w:val="center"/>
          </w:tcPr>
          <w:p w:rsidR="00AA2771" w:rsidRPr="00D95222" w:rsidRDefault="00AA2771" w:rsidP="00AA2771">
            <w:pPr>
              <w:pStyle w:val="a3"/>
              <w:widowControl w:val="0"/>
              <w:ind w:left="0"/>
              <w:rPr>
                <w:rFonts w:ascii="Times New Roman" w:eastAsia="Times New Roman" w:hAnsi="Times New Roman"/>
                <w:lang w:eastAsia="ru-RU"/>
              </w:rPr>
            </w:pPr>
            <w:r w:rsidRPr="00D95222">
              <w:rPr>
                <w:rFonts w:ascii="Times New Roman" w:eastAsia="Times New Roman" w:hAnsi="Times New Roman"/>
                <w:lang w:eastAsia="ru-RU"/>
              </w:rPr>
              <w:t>Жилищное хозяйство</w:t>
            </w:r>
          </w:p>
        </w:tc>
        <w:tc>
          <w:tcPr>
            <w:tcW w:w="992" w:type="dxa"/>
          </w:tcPr>
          <w:p w:rsidR="00AA2771" w:rsidRPr="00D95222" w:rsidRDefault="00AA2771" w:rsidP="00AA2771">
            <w:pPr>
              <w:pStyle w:val="a3"/>
              <w:widowControl w:val="0"/>
              <w:ind w:left="0"/>
              <w:rPr>
                <w:rFonts w:ascii="Times New Roman" w:eastAsia="Times New Roman" w:hAnsi="Times New Roman"/>
                <w:sz w:val="20"/>
                <w:szCs w:val="20"/>
                <w:lang w:eastAsia="ru-RU"/>
              </w:rPr>
            </w:pPr>
            <w:r w:rsidRPr="00D95222">
              <w:rPr>
                <w:rFonts w:ascii="Times New Roman" w:eastAsia="Times New Roman" w:hAnsi="Times New Roman"/>
                <w:sz w:val="20"/>
                <w:szCs w:val="20"/>
                <w:lang w:eastAsia="ru-RU"/>
              </w:rPr>
              <w:t>0501</w:t>
            </w:r>
          </w:p>
        </w:tc>
        <w:tc>
          <w:tcPr>
            <w:tcW w:w="1985" w:type="dxa"/>
          </w:tcPr>
          <w:p w:rsidR="00AA2771" w:rsidRPr="00AA2771" w:rsidRDefault="00AA2771" w:rsidP="00AA2771">
            <w:pPr>
              <w:jc w:val="right"/>
              <w:rPr>
                <w:rFonts w:ascii="Times New Roman" w:hAnsi="Times New Roman" w:cs="Times New Roman"/>
                <w:color w:val="000000"/>
                <w:sz w:val="18"/>
                <w:szCs w:val="18"/>
              </w:rPr>
            </w:pPr>
            <w:r w:rsidRPr="00AA2771">
              <w:rPr>
                <w:rFonts w:ascii="Times New Roman" w:hAnsi="Times New Roman" w:cs="Times New Roman"/>
                <w:color w:val="000000"/>
                <w:sz w:val="18"/>
                <w:szCs w:val="18"/>
              </w:rPr>
              <w:t>230,0</w:t>
            </w:r>
          </w:p>
        </w:tc>
        <w:tc>
          <w:tcPr>
            <w:tcW w:w="1780" w:type="dxa"/>
          </w:tcPr>
          <w:p w:rsidR="00AA2771" w:rsidRPr="00AA2771" w:rsidRDefault="00AA2771" w:rsidP="00AA2771">
            <w:pPr>
              <w:jc w:val="right"/>
              <w:rPr>
                <w:rFonts w:ascii="Times New Roman" w:hAnsi="Times New Roman" w:cs="Times New Roman"/>
                <w:color w:val="000000"/>
                <w:sz w:val="18"/>
                <w:szCs w:val="18"/>
              </w:rPr>
            </w:pPr>
            <w:r w:rsidRPr="00AA2771">
              <w:rPr>
                <w:rFonts w:ascii="Times New Roman" w:hAnsi="Times New Roman" w:cs="Times New Roman"/>
                <w:color w:val="000000"/>
                <w:sz w:val="18"/>
                <w:szCs w:val="18"/>
              </w:rPr>
              <w:t>68 885,9</w:t>
            </w:r>
          </w:p>
        </w:tc>
        <w:tc>
          <w:tcPr>
            <w:tcW w:w="1338" w:type="dxa"/>
          </w:tcPr>
          <w:p w:rsidR="00AA2771" w:rsidRPr="00AA2771" w:rsidRDefault="00AA2771" w:rsidP="00AA2771">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Pr="00AA2771">
              <w:rPr>
                <w:rFonts w:ascii="Times New Roman" w:hAnsi="Times New Roman" w:cs="Times New Roman"/>
                <w:color w:val="000000"/>
                <w:sz w:val="18"/>
                <w:szCs w:val="18"/>
              </w:rPr>
              <w:t>68 655,9</w:t>
            </w:r>
          </w:p>
        </w:tc>
      </w:tr>
      <w:tr w:rsidR="00AA2771" w:rsidTr="00AA2771">
        <w:tc>
          <w:tcPr>
            <w:tcW w:w="3114" w:type="dxa"/>
            <w:vAlign w:val="center"/>
          </w:tcPr>
          <w:p w:rsidR="00AA2771" w:rsidRDefault="00AA2771" w:rsidP="00AA2771">
            <w:pPr>
              <w:pStyle w:val="a3"/>
              <w:widowControl w:val="0"/>
              <w:ind w:left="0"/>
              <w:rPr>
                <w:rFonts w:ascii="Times New Roman" w:eastAsia="Times New Roman" w:hAnsi="Times New Roman"/>
                <w:lang w:eastAsia="ru-RU"/>
              </w:rPr>
            </w:pPr>
            <w:r>
              <w:rPr>
                <w:rFonts w:ascii="Times New Roman" w:eastAsia="Times New Roman" w:hAnsi="Times New Roman"/>
                <w:lang w:eastAsia="ru-RU"/>
              </w:rPr>
              <w:t>Благоустройство</w:t>
            </w:r>
          </w:p>
        </w:tc>
        <w:tc>
          <w:tcPr>
            <w:tcW w:w="992" w:type="dxa"/>
          </w:tcPr>
          <w:p w:rsidR="00AA2771" w:rsidRDefault="00AA2771" w:rsidP="00AA2771">
            <w:pPr>
              <w:pStyle w:val="a3"/>
              <w:widowControl w:val="0"/>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0503</w:t>
            </w:r>
          </w:p>
        </w:tc>
        <w:tc>
          <w:tcPr>
            <w:tcW w:w="1985" w:type="dxa"/>
          </w:tcPr>
          <w:p w:rsidR="00AA2771" w:rsidRPr="00AA2771" w:rsidRDefault="00AA2771" w:rsidP="00AA2771">
            <w:pPr>
              <w:jc w:val="right"/>
              <w:rPr>
                <w:rFonts w:ascii="Times New Roman" w:hAnsi="Times New Roman" w:cs="Times New Roman"/>
                <w:color w:val="000000"/>
                <w:sz w:val="18"/>
                <w:szCs w:val="18"/>
              </w:rPr>
            </w:pPr>
            <w:r w:rsidRPr="00AA2771">
              <w:rPr>
                <w:rFonts w:ascii="Times New Roman" w:hAnsi="Times New Roman" w:cs="Times New Roman"/>
                <w:color w:val="000000"/>
                <w:sz w:val="18"/>
                <w:szCs w:val="18"/>
              </w:rPr>
              <w:t>967,5</w:t>
            </w:r>
          </w:p>
        </w:tc>
        <w:tc>
          <w:tcPr>
            <w:tcW w:w="1780" w:type="dxa"/>
          </w:tcPr>
          <w:p w:rsidR="00AA2771" w:rsidRPr="00AA2771" w:rsidRDefault="00AA2771" w:rsidP="00AA2771">
            <w:pPr>
              <w:jc w:val="right"/>
              <w:rPr>
                <w:rFonts w:ascii="Times New Roman" w:hAnsi="Times New Roman" w:cs="Times New Roman"/>
                <w:color w:val="000000"/>
                <w:sz w:val="18"/>
                <w:szCs w:val="18"/>
              </w:rPr>
            </w:pPr>
            <w:r w:rsidRPr="00AA2771">
              <w:rPr>
                <w:rFonts w:ascii="Times New Roman" w:hAnsi="Times New Roman" w:cs="Times New Roman"/>
                <w:color w:val="000000"/>
                <w:sz w:val="18"/>
                <w:szCs w:val="18"/>
              </w:rPr>
              <w:t>3 108,6</w:t>
            </w:r>
          </w:p>
        </w:tc>
        <w:tc>
          <w:tcPr>
            <w:tcW w:w="1338" w:type="dxa"/>
          </w:tcPr>
          <w:p w:rsidR="00AA2771" w:rsidRPr="00AA2771" w:rsidRDefault="00AA2771" w:rsidP="00AA2771">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Pr="00AA2771">
              <w:rPr>
                <w:rFonts w:ascii="Times New Roman" w:hAnsi="Times New Roman" w:cs="Times New Roman"/>
                <w:color w:val="000000"/>
                <w:sz w:val="18"/>
                <w:szCs w:val="18"/>
              </w:rPr>
              <w:t>2 141,1</w:t>
            </w:r>
          </w:p>
        </w:tc>
      </w:tr>
      <w:tr w:rsidR="00AA2771" w:rsidTr="00AA2771">
        <w:tc>
          <w:tcPr>
            <w:tcW w:w="3114" w:type="dxa"/>
            <w:vAlign w:val="center"/>
          </w:tcPr>
          <w:p w:rsidR="00AA2771" w:rsidRDefault="00AA2771" w:rsidP="00AA2771">
            <w:pPr>
              <w:pStyle w:val="a3"/>
              <w:widowControl w:val="0"/>
              <w:ind w:left="0"/>
              <w:rPr>
                <w:rFonts w:ascii="Times New Roman" w:eastAsia="Times New Roman" w:hAnsi="Times New Roman"/>
                <w:b/>
                <w:lang w:eastAsia="ru-RU"/>
              </w:rPr>
            </w:pPr>
            <w:r>
              <w:rPr>
                <w:rFonts w:ascii="Times New Roman" w:eastAsia="Times New Roman" w:hAnsi="Times New Roman"/>
                <w:b/>
                <w:lang w:eastAsia="ru-RU"/>
              </w:rPr>
              <w:t>Культура, кинематография</w:t>
            </w:r>
          </w:p>
        </w:tc>
        <w:tc>
          <w:tcPr>
            <w:tcW w:w="992" w:type="dxa"/>
          </w:tcPr>
          <w:p w:rsidR="00AA2771" w:rsidRPr="00E57317" w:rsidRDefault="00AA2771" w:rsidP="00AA2771">
            <w:pPr>
              <w:pStyle w:val="a3"/>
              <w:widowControl w:val="0"/>
              <w:ind w:left="0"/>
              <w:rPr>
                <w:rFonts w:ascii="Times New Roman" w:eastAsia="Times New Roman" w:hAnsi="Times New Roman"/>
                <w:b/>
                <w:sz w:val="20"/>
                <w:szCs w:val="20"/>
                <w:lang w:eastAsia="ru-RU"/>
              </w:rPr>
            </w:pPr>
            <w:r w:rsidRPr="00E57317">
              <w:rPr>
                <w:rFonts w:ascii="Times New Roman" w:eastAsia="Times New Roman" w:hAnsi="Times New Roman"/>
                <w:b/>
                <w:sz w:val="20"/>
                <w:szCs w:val="20"/>
                <w:lang w:eastAsia="ru-RU"/>
              </w:rPr>
              <w:t>0800</w:t>
            </w:r>
          </w:p>
        </w:tc>
        <w:tc>
          <w:tcPr>
            <w:tcW w:w="1985" w:type="dxa"/>
          </w:tcPr>
          <w:p w:rsidR="00AA2771" w:rsidRPr="00AA2771" w:rsidRDefault="00AA2771" w:rsidP="00AA2771">
            <w:pPr>
              <w:jc w:val="right"/>
              <w:rPr>
                <w:rFonts w:ascii="Times New Roman" w:hAnsi="Times New Roman" w:cs="Times New Roman"/>
                <w:b/>
                <w:bCs/>
                <w:color w:val="000000"/>
                <w:sz w:val="18"/>
                <w:szCs w:val="18"/>
              </w:rPr>
            </w:pPr>
            <w:r w:rsidRPr="00AA2771">
              <w:rPr>
                <w:rFonts w:ascii="Times New Roman" w:hAnsi="Times New Roman" w:cs="Times New Roman"/>
                <w:b/>
                <w:bCs/>
                <w:color w:val="000000"/>
                <w:sz w:val="18"/>
                <w:szCs w:val="18"/>
              </w:rPr>
              <w:t>1 583,8</w:t>
            </w:r>
          </w:p>
        </w:tc>
        <w:tc>
          <w:tcPr>
            <w:tcW w:w="1780" w:type="dxa"/>
          </w:tcPr>
          <w:p w:rsidR="00AA2771" w:rsidRPr="00AA2771" w:rsidRDefault="00AA2771" w:rsidP="00AA2771">
            <w:pPr>
              <w:jc w:val="right"/>
              <w:rPr>
                <w:rFonts w:ascii="Times New Roman" w:hAnsi="Times New Roman" w:cs="Times New Roman"/>
                <w:b/>
                <w:bCs/>
                <w:color w:val="000000"/>
                <w:sz w:val="18"/>
                <w:szCs w:val="18"/>
              </w:rPr>
            </w:pPr>
            <w:r w:rsidRPr="00AA2771">
              <w:rPr>
                <w:rFonts w:ascii="Times New Roman" w:hAnsi="Times New Roman" w:cs="Times New Roman"/>
                <w:b/>
                <w:bCs/>
                <w:color w:val="000000"/>
                <w:sz w:val="18"/>
                <w:szCs w:val="18"/>
              </w:rPr>
              <w:t>5 236,0</w:t>
            </w:r>
          </w:p>
        </w:tc>
        <w:tc>
          <w:tcPr>
            <w:tcW w:w="1338" w:type="dxa"/>
          </w:tcPr>
          <w:p w:rsidR="00AA2771" w:rsidRPr="00AA2771" w:rsidRDefault="00AA2771" w:rsidP="00AA2771">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Pr="00AA2771">
              <w:rPr>
                <w:rFonts w:ascii="Times New Roman" w:hAnsi="Times New Roman" w:cs="Times New Roman"/>
                <w:color w:val="000000"/>
                <w:sz w:val="18"/>
                <w:szCs w:val="18"/>
              </w:rPr>
              <w:t>3 652,2</w:t>
            </w:r>
          </w:p>
        </w:tc>
      </w:tr>
      <w:tr w:rsidR="00AA2771" w:rsidTr="00AA2771">
        <w:tc>
          <w:tcPr>
            <w:tcW w:w="3114" w:type="dxa"/>
            <w:vAlign w:val="center"/>
          </w:tcPr>
          <w:p w:rsidR="00AA2771" w:rsidRDefault="00AA2771" w:rsidP="00AA2771">
            <w:pPr>
              <w:pStyle w:val="a3"/>
              <w:widowControl w:val="0"/>
              <w:ind w:left="0"/>
              <w:rPr>
                <w:rFonts w:ascii="Times New Roman" w:eastAsia="Times New Roman" w:hAnsi="Times New Roman"/>
                <w:b/>
                <w:lang w:eastAsia="ru-RU"/>
              </w:rPr>
            </w:pPr>
            <w:r>
              <w:rPr>
                <w:rFonts w:ascii="Times New Roman" w:eastAsia="Times New Roman" w:hAnsi="Times New Roman"/>
                <w:b/>
                <w:lang w:eastAsia="ru-RU"/>
              </w:rPr>
              <w:t>Социальная политика</w:t>
            </w:r>
          </w:p>
        </w:tc>
        <w:tc>
          <w:tcPr>
            <w:tcW w:w="992" w:type="dxa"/>
          </w:tcPr>
          <w:p w:rsidR="00AA2771" w:rsidRPr="00E57317" w:rsidRDefault="00AA2771" w:rsidP="00AA2771">
            <w:pPr>
              <w:pStyle w:val="a3"/>
              <w:widowControl w:val="0"/>
              <w:ind w:left="0"/>
              <w:rPr>
                <w:rFonts w:ascii="Times New Roman" w:eastAsia="Times New Roman" w:hAnsi="Times New Roman"/>
                <w:b/>
                <w:sz w:val="20"/>
                <w:szCs w:val="20"/>
                <w:lang w:eastAsia="ru-RU"/>
              </w:rPr>
            </w:pPr>
            <w:r w:rsidRPr="00E57317">
              <w:rPr>
                <w:rFonts w:ascii="Times New Roman" w:eastAsia="Times New Roman" w:hAnsi="Times New Roman"/>
                <w:b/>
                <w:sz w:val="20"/>
                <w:szCs w:val="20"/>
                <w:lang w:eastAsia="ru-RU"/>
              </w:rPr>
              <w:t>1000</w:t>
            </w:r>
          </w:p>
        </w:tc>
        <w:tc>
          <w:tcPr>
            <w:tcW w:w="1985" w:type="dxa"/>
          </w:tcPr>
          <w:p w:rsidR="00AA2771" w:rsidRPr="00AA2771" w:rsidRDefault="00AA2771" w:rsidP="00AA2771">
            <w:pPr>
              <w:jc w:val="right"/>
              <w:rPr>
                <w:rFonts w:ascii="Times New Roman" w:hAnsi="Times New Roman" w:cs="Times New Roman"/>
                <w:b/>
                <w:bCs/>
                <w:color w:val="000000"/>
                <w:sz w:val="18"/>
                <w:szCs w:val="18"/>
              </w:rPr>
            </w:pPr>
            <w:r w:rsidRPr="00AA2771">
              <w:rPr>
                <w:rFonts w:ascii="Times New Roman" w:hAnsi="Times New Roman" w:cs="Times New Roman"/>
                <w:b/>
                <w:bCs/>
                <w:color w:val="000000"/>
                <w:sz w:val="18"/>
                <w:szCs w:val="18"/>
              </w:rPr>
              <w:t>75,2</w:t>
            </w:r>
          </w:p>
        </w:tc>
        <w:tc>
          <w:tcPr>
            <w:tcW w:w="1780" w:type="dxa"/>
          </w:tcPr>
          <w:p w:rsidR="00AA2771" w:rsidRPr="00AA2771" w:rsidRDefault="00AA2771" w:rsidP="00AA2771">
            <w:pPr>
              <w:jc w:val="right"/>
              <w:rPr>
                <w:rFonts w:ascii="Times New Roman" w:hAnsi="Times New Roman" w:cs="Times New Roman"/>
                <w:b/>
                <w:bCs/>
                <w:color w:val="000000"/>
                <w:sz w:val="18"/>
                <w:szCs w:val="18"/>
              </w:rPr>
            </w:pPr>
            <w:r w:rsidRPr="00AA2771">
              <w:rPr>
                <w:rFonts w:ascii="Times New Roman" w:hAnsi="Times New Roman" w:cs="Times New Roman"/>
                <w:b/>
                <w:bCs/>
                <w:color w:val="000000"/>
                <w:sz w:val="18"/>
                <w:szCs w:val="18"/>
              </w:rPr>
              <w:t>75,2</w:t>
            </w:r>
          </w:p>
        </w:tc>
        <w:tc>
          <w:tcPr>
            <w:tcW w:w="1338" w:type="dxa"/>
          </w:tcPr>
          <w:p w:rsidR="00AA2771" w:rsidRPr="00AA2771" w:rsidRDefault="00AA2771" w:rsidP="00AA2771">
            <w:pPr>
              <w:jc w:val="right"/>
              <w:rPr>
                <w:rFonts w:ascii="Times New Roman" w:hAnsi="Times New Roman" w:cs="Times New Roman"/>
                <w:color w:val="000000"/>
                <w:sz w:val="18"/>
                <w:szCs w:val="18"/>
              </w:rPr>
            </w:pPr>
            <w:r w:rsidRPr="00AA2771">
              <w:rPr>
                <w:rFonts w:ascii="Times New Roman" w:hAnsi="Times New Roman" w:cs="Times New Roman"/>
                <w:color w:val="000000"/>
                <w:sz w:val="18"/>
                <w:szCs w:val="18"/>
              </w:rPr>
              <w:t>0,0</w:t>
            </w:r>
          </w:p>
        </w:tc>
      </w:tr>
      <w:tr w:rsidR="00AA2771" w:rsidTr="00AA2771">
        <w:tc>
          <w:tcPr>
            <w:tcW w:w="3114" w:type="dxa"/>
            <w:vAlign w:val="center"/>
          </w:tcPr>
          <w:p w:rsidR="00AA2771" w:rsidRDefault="00AA2771" w:rsidP="00AA2771">
            <w:pPr>
              <w:pStyle w:val="a3"/>
              <w:widowControl w:val="0"/>
              <w:ind w:left="0"/>
              <w:rPr>
                <w:rFonts w:ascii="Times New Roman" w:eastAsia="Times New Roman" w:hAnsi="Times New Roman"/>
                <w:b/>
                <w:lang w:eastAsia="ru-RU"/>
              </w:rPr>
            </w:pPr>
            <w:r>
              <w:rPr>
                <w:rFonts w:ascii="Times New Roman" w:eastAsia="Times New Roman" w:hAnsi="Times New Roman"/>
                <w:b/>
                <w:lang w:eastAsia="ru-RU"/>
              </w:rPr>
              <w:t>Физическая культура и спорт</w:t>
            </w:r>
          </w:p>
        </w:tc>
        <w:tc>
          <w:tcPr>
            <w:tcW w:w="992" w:type="dxa"/>
          </w:tcPr>
          <w:p w:rsidR="00AA2771" w:rsidRPr="00E57317" w:rsidRDefault="00AA2771" w:rsidP="00AA2771">
            <w:pPr>
              <w:pStyle w:val="a3"/>
              <w:widowControl w:val="0"/>
              <w:ind w:left="0"/>
              <w:rPr>
                <w:rFonts w:ascii="Times New Roman" w:eastAsia="Times New Roman" w:hAnsi="Times New Roman"/>
                <w:b/>
                <w:sz w:val="20"/>
                <w:szCs w:val="20"/>
                <w:lang w:eastAsia="ru-RU"/>
              </w:rPr>
            </w:pPr>
            <w:r w:rsidRPr="00E57317">
              <w:rPr>
                <w:rFonts w:ascii="Times New Roman" w:eastAsia="Times New Roman" w:hAnsi="Times New Roman"/>
                <w:b/>
                <w:sz w:val="20"/>
                <w:szCs w:val="20"/>
                <w:lang w:eastAsia="ru-RU"/>
              </w:rPr>
              <w:t>1100</w:t>
            </w:r>
          </w:p>
        </w:tc>
        <w:tc>
          <w:tcPr>
            <w:tcW w:w="1985" w:type="dxa"/>
          </w:tcPr>
          <w:p w:rsidR="00AA2771" w:rsidRPr="00AA2771" w:rsidRDefault="00AA2771" w:rsidP="00AA2771">
            <w:pPr>
              <w:jc w:val="right"/>
              <w:rPr>
                <w:rFonts w:ascii="Times New Roman" w:hAnsi="Times New Roman" w:cs="Times New Roman"/>
                <w:b/>
                <w:bCs/>
                <w:color w:val="000000"/>
                <w:sz w:val="18"/>
                <w:szCs w:val="18"/>
              </w:rPr>
            </w:pPr>
            <w:r w:rsidRPr="00AA2771">
              <w:rPr>
                <w:rFonts w:ascii="Times New Roman" w:hAnsi="Times New Roman" w:cs="Times New Roman"/>
                <w:b/>
                <w:bCs/>
                <w:color w:val="000000"/>
                <w:sz w:val="18"/>
                <w:szCs w:val="18"/>
              </w:rPr>
              <w:t>1 133,7</w:t>
            </w:r>
          </w:p>
        </w:tc>
        <w:tc>
          <w:tcPr>
            <w:tcW w:w="1780" w:type="dxa"/>
          </w:tcPr>
          <w:p w:rsidR="00AA2771" w:rsidRPr="00AA2771" w:rsidRDefault="00AA2771" w:rsidP="00AA2771">
            <w:pPr>
              <w:jc w:val="right"/>
              <w:rPr>
                <w:rFonts w:ascii="Times New Roman" w:hAnsi="Times New Roman" w:cs="Times New Roman"/>
                <w:b/>
                <w:bCs/>
                <w:color w:val="000000"/>
                <w:sz w:val="18"/>
                <w:szCs w:val="18"/>
              </w:rPr>
            </w:pPr>
            <w:r w:rsidRPr="00AA2771">
              <w:rPr>
                <w:rFonts w:ascii="Times New Roman" w:hAnsi="Times New Roman" w:cs="Times New Roman"/>
                <w:b/>
                <w:bCs/>
                <w:color w:val="000000"/>
                <w:sz w:val="18"/>
                <w:szCs w:val="18"/>
              </w:rPr>
              <w:t>1 280,0</w:t>
            </w:r>
          </w:p>
        </w:tc>
        <w:tc>
          <w:tcPr>
            <w:tcW w:w="1338" w:type="dxa"/>
          </w:tcPr>
          <w:p w:rsidR="00AA2771" w:rsidRPr="00AA2771" w:rsidRDefault="00AA2771" w:rsidP="00AA2771">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Pr="00AA2771">
              <w:rPr>
                <w:rFonts w:ascii="Times New Roman" w:hAnsi="Times New Roman" w:cs="Times New Roman"/>
                <w:color w:val="000000"/>
                <w:sz w:val="18"/>
                <w:szCs w:val="18"/>
              </w:rPr>
              <w:t>146,3</w:t>
            </w:r>
          </w:p>
        </w:tc>
      </w:tr>
      <w:tr w:rsidR="00AA2771" w:rsidTr="00AA2771">
        <w:tc>
          <w:tcPr>
            <w:tcW w:w="3114" w:type="dxa"/>
            <w:vAlign w:val="center"/>
          </w:tcPr>
          <w:p w:rsidR="00AA2771" w:rsidRDefault="00AA2771" w:rsidP="00AA2771">
            <w:pPr>
              <w:pStyle w:val="a3"/>
              <w:widowControl w:val="0"/>
              <w:ind w:left="0"/>
              <w:rPr>
                <w:rFonts w:ascii="Times New Roman" w:eastAsia="Times New Roman" w:hAnsi="Times New Roman"/>
                <w:b/>
                <w:lang w:eastAsia="ru-RU"/>
              </w:rPr>
            </w:pPr>
            <w:r>
              <w:rPr>
                <w:rFonts w:ascii="Times New Roman" w:eastAsia="Times New Roman" w:hAnsi="Times New Roman"/>
                <w:b/>
                <w:lang w:eastAsia="ru-RU"/>
              </w:rPr>
              <w:t>Обслуживание государственного и муниципального долга</w:t>
            </w:r>
          </w:p>
        </w:tc>
        <w:tc>
          <w:tcPr>
            <w:tcW w:w="992" w:type="dxa"/>
          </w:tcPr>
          <w:p w:rsidR="00AA2771" w:rsidRPr="00E57317" w:rsidRDefault="00AA2771" w:rsidP="00AA2771">
            <w:pPr>
              <w:pStyle w:val="a3"/>
              <w:widowControl w:val="0"/>
              <w:ind w:left="0"/>
              <w:rPr>
                <w:rFonts w:ascii="Times New Roman" w:eastAsia="Times New Roman" w:hAnsi="Times New Roman"/>
                <w:b/>
                <w:sz w:val="20"/>
                <w:szCs w:val="20"/>
                <w:lang w:eastAsia="ru-RU"/>
              </w:rPr>
            </w:pPr>
            <w:r w:rsidRPr="00E57317">
              <w:rPr>
                <w:rFonts w:ascii="Times New Roman" w:eastAsia="Times New Roman" w:hAnsi="Times New Roman"/>
                <w:b/>
                <w:sz w:val="20"/>
                <w:szCs w:val="20"/>
                <w:lang w:eastAsia="ru-RU"/>
              </w:rPr>
              <w:t>1300</w:t>
            </w:r>
          </w:p>
        </w:tc>
        <w:tc>
          <w:tcPr>
            <w:tcW w:w="1985" w:type="dxa"/>
          </w:tcPr>
          <w:p w:rsidR="00AA2771" w:rsidRPr="00AA2771" w:rsidRDefault="00AA2771" w:rsidP="00AA2771">
            <w:pPr>
              <w:jc w:val="right"/>
              <w:rPr>
                <w:rFonts w:ascii="Times New Roman" w:hAnsi="Times New Roman" w:cs="Times New Roman"/>
                <w:b/>
                <w:bCs/>
                <w:color w:val="000000"/>
                <w:sz w:val="18"/>
                <w:szCs w:val="18"/>
              </w:rPr>
            </w:pPr>
            <w:r w:rsidRPr="00AA2771">
              <w:rPr>
                <w:rFonts w:ascii="Times New Roman" w:hAnsi="Times New Roman" w:cs="Times New Roman"/>
                <w:b/>
                <w:bCs/>
                <w:color w:val="000000"/>
                <w:sz w:val="18"/>
                <w:szCs w:val="18"/>
              </w:rPr>
              <w:t>200,0</w:t>
            </w:r>
          </w:p>
        </w:tc>
        <w:tc>
          <w:tcPr>
            <w:tcW w:w="1780" w:type="dxa"/>
          </w:tcPr>
          <w:p w:rsidR="00AA2771" w:rsidRPr="00AA2771" w:rsidRDefault="00AA2771" w:rsidP="00AA2771">
            <w:pPr>
              <w:jc w:val="right"/>
              <w:rPr>
                <w:rFonts w:ascii="Times New Roman" w:hAnsi="Times New Roman" w:cs="Times New Roman"/>
                <w:b/>
                <w:bCs/>
                <w:color w:val="000000"/>
                <w:sz w:val="18"/>
                <w:szCs w:val="18"/>
              </w:rPr>
            </w:pPr>
            <w:r w:rsidRPr="00AA2771">
              <w:rPr>
                <w:rFonts w:ascii="Times New Roman" w:hAnsi="Times New Roman" w:cs="Times New Roman"/>
                <w:b/>
                <w:bCs/>
                <w:color w:val="000000"/>
                <w:sz w:val="18"/>
                <w:szCs w:val="18"/>
              </w:rPr>
              <w:t>200,0</w:t>
            </w:r>
          </w:p>
        </w:tc>
        <w:tc>
          <w:tcPr>
            <w:tcW w:w="1338" w:type="dxa"/>
          </w:tcPr>
          <w:p w:rsidR="00AA2771" w:rsidRPr="00AA2771" w:rsidRDefault="00AA2771" w:rsidP="00AA2771">
            <w:pPr>
              <w:jc w:val="right"/>
              <w:rPr>
                <w:rFonts w:ascii="Times New Roman" w:hAnsi="Times New Roman" w:cs="Times New Roman"/>
                <w:color w:val="000000"/>
                <w:sz w:val="18"/>
                <w:szCs w:val="18"/>
              </w:rPr>
            </w:pPr>
            <w:r w:rsidRPr="00AA2771">
              <w:rPr>
                <w:rFonts w:ascii="Times New Roman" w:hAnsi="Times New Roman" w:cs="Times New Roman"/>
                <w:color w:val="000000"/>
                <w:sz w:val="18"/>
                <w:szCs w:val="18"/>
              </w:rPr>
              <w:t>0,0</w:t>
            </w:r>
          </w:p>
        </w:tc>
      </w:tr>
      <w:tr w:rsidR="00AA2771" w:rsidTr="00AA2771">
        <w:trPr>
          <w:trHeight w:val="305"/>
        </w:trPr>
        <w:tc>
          <w:tcPr>
            <w:tcW w:w="3114" w:type="dxa"/>
          </w:tcPr>
          <w:p w:rsidR="00AA2771" w:rsidRPr="00A65B22" w:rsidRDefault="00AA2771" w:rsidP="00AA2771">
            <w:pPr>
              <w:pStyle w:val="a3"/>
              <w:widowControl w:val="0"/>
              <w:ind w:left="0"/>
              <w:rPr>
                <w:rFonts w:ascii="Times New Roman" w:eastAsia="Times New Roman" w:hAnsi="Times New Roman"/>
                <w:b/>
                <w:lang w:eastAsia="ru-RU"/>
              </w:rPr>
            </w:pPr>
            <w:r w:rsidRPr="00A65B22">
              <w:rPr>
                <w:rFonts w:ascii="Times New Roman" w:eastAsia="Times New Roman" w:hAnsi="Times New Roman"/>
                <w:b/>
                <w:lang w:eastAsia="ru-RU"/>
              </w:rPr>
              <w:t>Всего расходов:</w:t>
            </w:r>
          </w:p>
        </w:tc>
        <w:tc>
          <w:tcPr>
            <w:tcW w:w="992" w:type="dxa"/>
          </w:tcPr>
          <w:p w:rsidR="00AA2771" w:rsidRPr="001341AC" w:rsidRDefault="00AA2771" w:rsidP="00AA2771">
            <w:pPr>
              <w:pStyle w:val="a3"/>
              <w:widowControl w:val="0"/>
              <w:ind w:left="0"/>
              <w:rPr>
                <w:rFonts w:ascii="Times New Roman" w:eastAsia="Times New Roman" w:hAnsi="Times New Roman"/>
                <w:b/>
                <w:sz w:val="20"/>
                <w:szCs w:val="20"/>
                <w:lang w:eastAsia="ru-RU"/>
              </w:rPr>
            </w:pPr>
          </w:p>
        </w:tc>
        <w:tc>
          <w:tcPr>
            <w:tcW w:w="1985" w:type="dxa"/>
          </w:tcPr>
          <w:p w:rsidR="00AA2771" w:rsidRPr="00AA2771" w:rsidRDefault="00AA2771" w:rsidP="00AA2771">
            <w:pPr>
              <w:jc w:val="right"/>
              <w:rPr>
                <w:rFonts w:ascii="Times New Roman" w:hAnsi="Times New Roman" w:cs="Times New Roman"/>
                <w:b/>
                <w:bCs/>
                <w:color w:val="000000"/>
                <w:sz w:val="18"/>
                <w:szCs w:val="18"/>
              </w:rPr>
            </w:pPr>
            <w:r w:rsidRPr="00AA2771">
              <w:rPr>
                <w:rFonts w:ascii="Times New Roman" w:hAnsi="Times New Roman" w:cs="Times New Roman"/>
                <w:b/>
                <w:bCs/>
                <w:color w:val="000000"/>
                <w:sz w:val="18"/>
                <w:szCs w:val="18"/>
              </w:rPr>
              <w:t>8 297,0</w:t>
            </w:r>
          </w:p>
        </w:tc>
        <w:tc>
          <w:tcPr>
            <w:tcW w:w="1780" w:type="dxa"/>
          </w:tcPr>
          <w:p w:rsidR="00AA2771" w:rsidRPr="00AA2771" w:rsidRDefault="00AA2771" w:rsidP="00AA2771">
            <w:pPr>
              <w:jc w:val="right"/>
              <w:rPr>
                <w:rFonts w:ascii="Times New Roman" w:hAnsi="Times New Roman" w:cs="Times New Roman"/>
                <w:b/>
                <w:bCs/>
                <w:color w:val="000000"/>
                <w:sz w:val="18"/>
                <w:szCs w:val="18"/>
              </w:rPr>
            </w:pPr>
            <w:r w:rsidRPr="00AA2771">
              <w:rPr>
                <w:rFonts w:ascii="Times New Roman" w:hAnsi="Times New Roman" w:cs="Times New Roman"/>
                <w:b/>
                <w:bCs/>
                <w:color w:val="000000"/>
                <w:sz w:val="18"/>
                <w:szCs w:val="18"/>
              </w:rPr>
              <w:t>83 136,8</w:t>
            </w:r>
          </w:p>
        </w:tc>
        <w:tc>
          <w:tcPr>
            <w:tcW w:w="1338" w:type="dxa"/>
          </w:tcPr>
          <w:p w:rsidR="00AA2771" w:rsidRPr="00AA2771" w:rsidRDefault="00AA2771" w:rsidP="00AA2771">
            <w:pPr>
              <w:jc w:val="right"/>
              <w:rPr>
                <w:rFonts w:ascii="Times New Roman" w:hAnsi="Times New Roman" w:cs="Times New Roman"/>
                <w:b/>
                <w:color w:val="000000"/>
                <w:sz w:val="18"/>
                <w:szCs w:val="18"/>
              </w:rPr>
            </w:pPr>
            <w:r w:rsidRPr="00AA2771">
              <w:rPr>
                <w:rFonts w:ascii="Times New Roman" w:hAnsi="Times New Roman" w:cs="Times New Roman"/>
                <w:b/>
                <w:color w:val="000000"/>
                <w:sz w:val="18"/>
                <w:szCs w:val="18"/>
              </w:rPr>
              <w:t>74 839,8</w:t>
            </w:r>
          </w:p>
        </w:tc>
      </w:tr>
    </w:tbl>
    <w:p w:rsidR="00510DC5" w:rsidRDefault="00510DC5" w:rsidP="00510DC5">
      <w:pPr>
        <w:pStyle w:val="a3"/>
        <w:widowControl w:val="0"/>
        <w:spacing w:after="0" w:line="240" w:lineRule="auto"/>
        <w:ind w:left="0" w:firstLine="709"/>
        <w:jc w:val="right"/>
        <w:rPr>
          <w:rFonts w:ascii="Times New Roman" w:eastAsia="Times New Roman" w:hAnsi="Times New Roman"/>
          <w:sz w:val="28"/>
          <w:szCs w:val="28"/>
          <w:lang w:eastAsia="ru-RU"/>
        </w:rPr>
      </w:pPr>
    </w:p>
    <w:p w:rsidR="00AA2771" w:rsidRDefault="00CA15D1" w:rsidP="00CA15D1">
      <w:pPr>
        <w:pStyle w:val="a3"/>
        <w:widowControl w:val="0"/>
        <w:spacing w:after="0" w:line="240" w:lineRule="auto"/>
        <w:ind w:left="0" w:firstLine="709"/>
        <w:jc w:val="both"/>
        <w:rPr>
          <w:rFonts w:ascii="Times New Roman" w:eastAsia="Times New Roman" w:hAnsi="Times New Roman"/>
          <w:sz w:val="28"/>
          <w:szCs w:val="28"/>
          <w:u w:val="single"/>
          <w:lang w:eastAsia="ru-RU"/>
        </w:rPr>
      </w:pPr>
      <w:r w:rsidRPr="00EB126F">
        <w:rPr>
          <w:rFonts w:ascii="Times New Roman" w:eastAsia="Times New Roman" w:hAnsi="Times New Roman"/>
          <w:sz w:val="28"/>
          <w:szCs w:val="28"/>
          <w:lang w:eastAsia="ru-RU"/>
        </w:rPr>
        <w:t xml:space="preserve">Как видно из данных </w:t>
      </w:r>
      <w:r w:rsidR="00BB6131" w:rsidRPr="00EB126F">
        <w:rPr>
          <w:rFonts w:ascii="Times New Roman" w:eastAsia="Times New Roman" w:hAnsi="Times New Roman"/>
          <w:sz w:val="28"/>
          <w:szCs w:val="28"/>
          <w:lang w:eastAsia="ru-RU"/>
        </w:rPr>
        <w:t>таблицы</w:t>
      </w:r>
      <w:r w:rsidR="00300EFF">
        <w:rPr>
          <w:rFonts w:ascii="Times New Roman" w:eastAsia="Times New Roman" w:hAnsi="Times New Roman"/>
          <w:sz w:val="28"/>
          <w:szCs w:val="28"/>
          <w:lang w:eastAsia="ru-RU"/>
        </w:rPr>
        <w:t>,</w:t>
      </w:r>
      <w:r w:rsidR="00BB6131" w:rsidRPr="00EB126F">
        <w:rPr>
          <w:rFonts w:ascii="Times New Roman" w:eastAsia="Times New Roman" w:hAnsi="Times New Roman"/>
          <w:sz w:val="28"/>
          <w:szCs w:val="28"/>
          <w:lang w:eastAsia="ru-RU"/>
        </w:rPr>
        <w:t xml:space="preserve"> </w:t>
      </w:r>
      <w:r w:rsidR="00BB6131" w:rsidRPr="009E3EAC">
        <w:rPr>
          <w:rFonts w:ascii="Times New Roman" w:eastAsia="Times New Roman" w:hAnsi="Times New Roman"/>
          <w:sz w:val="28"/>
          <w:szCs w:val="28"/>
          <w:u w:val="single"/>
          <w:lang w:eastAsia="ru-RU"/>
        </w:rPr>
        <w:t>увеличение расходов планируется по раздел</w:t>
      </w:r>
      <w:r w:rsidR="00AA2771" w:rsidRPr="009E3EAC">
        <w:rPr>
          <w:rFonts w:ascii="Times New Roman" w:eastAsia="Times New Roman" w:hAnsi="Times New Roman"/>
          <w:sz w:val="28"/>
          <w:szCs w:val="28"/>
          <w:u w:val="single"/>
          <w:lang w:eastAsia="ru-RU"/>
        </w:rPr>
        <w:t>ам:</w:t>
      </w:r>
      <w:r w:rsidR="00BB6131" w:rsidRPr="009E3EAC">
        <w:rPr>
          <w:rFonts w:ascii="Times New Roman" w:eastAsia="Times New Roman" w:hAnsi="Times New Roman"/>
          <w:sz w:val="28"/>
          <w:szCs w:val="28"/>
          <w:u w:val="single"/>
          <w:lang w:eastAsia="ru-RU"/>
        </w:rPr>
        <w:t xml:space="preserve"> </w:t>
      </w:r>
    </w:p>
    <w:p w:rsidR="00570AAF" w:rsidRPr="00A87A8A" w:rsidRDefault="00122024" w:rsidP="00CA15D1">
      <w:pPr>
        <w:pStyle w:val="a3"/>
        <w:widowControl w:val="0"/>
        <w:spacing w:after="0" w:line="240" w:lineRule="auto"/>
        <w:ind w:left="0" w:firstLine="709"/>
        <w:jc w:val="both"/>
        <w:rPr>
          <w:rFonts w:ascii="Times New Roman" w:eastAsia="Times New Roman" w:hAnsi="Times New Roman"/>
          <w:sz w:val="28"/>
          <w:szCs w:val="28"/>
          <w:lang w:eastAsia="ru-RU"/>
        </w:rPr>
      </w:pPr>
      <w:r w:rsidRPr="00A87A8A">
        <w:rPr>
          <w:rFonts w:ascii="Times New Roman" w:eastAsia="Times New Roman" w:hAnsi="Times New Roman"/>
          <w:sz w:val="28"/>
          <w:szCs w:val="28"/>
          <w:lang w:eastAsia="ru-RU"/>
        </w:rPr>
        <w:t xml:space="preserve">- </w:t>
      </w:r>
      <w:r w:rsidRPr="00A87A8A">
        <w:rPr>
          <w:rFonts w:ascii="Times New Roman" w:eastAsia="Times New Roman" w:hAnsi="Times New Roman"/>
          <w:sz w:val="28"/>
          <w:szCs w:val="28"/>
          <w:u w:val="single"/>
          <w:lang w:eastAsia="ru-RU"/>
        </w:rPr>
        <w:t xml:space="preserve">«Общегосударственные вопросы» на </w:t>
      </w:r>
      <w:r w:rsidR="00570AAF" w:rsidRPr="00A87A8A">
        <w:rPr>
          <w:rFonts w:ascii="Times New Roman" w:eastAsia="Times New Roman" w:hAnsi="Times New Roman"/>
          <w:sz w:val="28"/>
          <w:szCs w:val="28"/>
          <w:u w:val="single"/>
          <w:lang w:eastAsia="ru-RU"/>
        </w:rPr>
        <w:t xml:space="preserve">общую сумму </w:t>
      </w:r>
      <w:r w:rsidRPr="00A87A8A">
        <w:rPr>
          <w:rFonts w:ascii="Times New Roman" w:eastAsia="Times New Roman" w:hAnsi="Times New Roman"/>
          <w:sz w:val="28"/>
          <w:szCs w:val="28"/>
          <w:u w:val="single"/>
          <w:lang w:eastAsia="ru-RU"/>
        </w:rPr>
        <w:t>21,9 тыс. руб.</w:t>
      </w:r>
      <w:r w:rsidR="00570AAF" w:rsidRPr="00A87A8A">
        <w:rPr>
          <w:rFonts w:ascii="Times New Roman" w:eastAsia="Times New Roman" w:hAnsi="Times New Roman"/>
          <w:sz w:val="28"/>
          <w:szCs w:val="28"/>
          <w:lang w:eastAsia="ru-RU"/>
        </w:rPr>
        <w:t xml:space="preserve"> По подразделу «Функционирование высшего должностного лица» увеличение расходов на 260,4 тыс. руб., по подразделу «Функционирование местных администраций» уменьшение расходов на </w:t>
      </w:r>
      <w:r w:rsidR="00570AAF" w:rsidRPr="00A87A8A">
        <w:rPr>
          <w:rFonts w:ascii="Times New Roman" w:hAnsi="Times New Roman" w:cs="Times New Roman"/>
          <w:color w:val="000000"/>
          <w:sz w:val="28"/>
          <w:szCs w:val="28"/>
        </w:rPr>
        <w:t xml:space="preserve">288,5 </w:t>
      </w:r>
      <w:r w:rsidR="00570AAF" w:rsidRPr="00A87A8A">
        <w:rPr>
          <w:rFonts w:ascii="Times New Roman" w:eastAsia="Times New Roman" w:hAnsi="Times New Roman"/>
          <w:sz w:val="28"/>
          <w:szCs w:val="28"/>
          <w:lang w:eastAsia="ru-RU"/>
        </w:rPr>
        <w:t xml:space="preserve">тыс. руб., по разделу «Другие общегосударственные вопросы» увеличение составило 50,0 тыс. руб. Согласно Пояснительной записке </w:t>
      </w:r>
      <w:r w:rsidR="00214DC1">
        <w:rPr>
          <w:rFonts w:ascii="Times New Roman" w:eastAsia="Times New Roman" w:hAnsi="Times New Roman"/>
          <w:sz w:val="28"/>
          <w:szCs w:val="28"/>
          <w:lang w:eastAsia="ru-RU"/>
        </w:rPr>
        <w:t xml:space="preserve">по подразделу </w:t>
      </w:r>
      <w:r w:rsidR="00214DC1" w:rsidRPr="00A87A8A">
        <w:rPr>
          <w:rFonts w:ascii="Times New Roman" w:eastAsia="Times New Roman" w:hAnsi="Times New Roman"/>
          <w:sz w:val="28"/>
          <w:szCs w:val="28"/>
          <w:lang w:eastAsia="ru-RU"/>
        </w:rPr>
        <w:t>«Другие общегосударственные вопросы»</w:t>
      </w:r>
      <w:r w:rsidR="00214DC1">
        <w:rPr>
          <w:rFonts w:ascii="Times New Roman" w:eastAsia="Times New Roman" w:hAnsi="Times New Roman"/>
          <w:sz w:val="28"/>
          <w:szCs w:val="28"/>
          <w:lang w:eastAsia="ru-RU"/>
        </w:rPr>
        <w:t xml:space="preserve"> </w:t>
      </w:r>
      <w:r w:rsidR="00570AAF" w:rsidRPr="00A87A8A">
        <w:rPr>
          <w:rFonts w:ascii="Times New Roman" w:eastAsia="Times New Roman" w:hAnsi="Times New Roman"/>
          <w:sz w:val="28"/>
          <w:szCs w:val="28"/>
          <w:lang w:eastAsia="ru-RU"/>
        </w:rPr>
        <w:t>ассигнования увеличены на выполнение работ по разработке правил землепользования и застройки (Карта градостроительного зонирования и градостроительные регламенты на территории аэродрома «</w:t>
      </w:r>
      <w:proofErr w:type="spellStart"/>
      <w:r w:rsidR="00570AAF" w:rsidRPr="00A87A8A">
        <w:rPr>
          <w:rFonts w:ascii="Times New Roman" w:eastAsia="Times New Roman" w:hAnsi="Times New Roman"/>
          <w:sz w:val="28"/>
          <w:szCs w:val="28"/>
          <w:lang w:eastAsia="ru-RU"/>
        </w:rPr>
        <w:t>Хелюля</w:t>
      </w:r>
      <w:proofErr w:type="spellEnd"/>
      <w:r w:rsidR="00570AAF" w:rsidRPr="00A87A8A">
        <w:rPr>
          <w:rFonts w:ascii="Times New Roman" w:eastAsia="Times New Roman" w:hAnsi="Times New Roman"/>
          <w:sz w:val="28"/>
          <w:szCs w:val="28"/>
          <w:lang w:eastAsia="ru-RU"/>
        </w:rPr>
        <w:t>»).</w:t>
      </w:r>
    </w:p>
    <w:p w:rsidR="00AA2771" w:rsidRPr="00794EF3" w:rsidRDefault="00570AAF" w:rsidP="00CA15D1">
      <w:pPr>
        <w:pStyle w:val="a3"/>
        <w:widowControl w:val="0"/>
        <w:spacing w:after="0" w:line="240" w:lineRule="auto"/>
        <w:ind w:left="0" w:firstLine="709"/>
        <w:jc w:val="both"/>
        <w:rPr>
          <w:rFonts w:ascii="Times New Roman" w:eastAsia="Times New Roman" w:hAnsi="Times New Roman" w:cs="Times New Roman"/>
          <w:sz w:val="28"/>
          <w:szCs w:val="28"/>
          <w:lang w:eastAsia="ru-RU"/>
        </w:rPr>
      </w:pPr>
      <w:r w:rsidRPr="00794EF3">
        <w:rPr>
          <w:rFonts w:ascii="Times New Roman" w:eastAsia="Times New Roman" w:hAnsi="Times New Roman"/>
          <w:sz w:val="28"/>
          <w:szCs w:val="28"/>
          <w:lang w:eastAsia="ru-RU"/>
        </w:rPr>
        <w:t xml:space="preserve"> </w:t>
      </w:r>
      <w:r w:rsidR="00794EF3" w:rsidRPr="00794EF3">
        <w:rPr>
          <w:rFonts w:ascii="Times New Roman" w:eastAsia="Times New Roman" w:hAnsi="Times New Roman"/>
          <w:sz w:val="28"/>
          <w:szCs w:val="28"/>
          <w:lang w:eastAsia="ru-RU"/>
        </w:rPr>
        <w:t xml:space="preserve">- </w:t>
      </w:r>
      <w:r w:rsidR="00BB6131" w:rsidRPr="00A87A8A">
        <w:rPr>
          <w:rFonts w:ascii="Times New Roman" w:eastAsia="Times New Roman" w:hAnsi="Times New Roman"/>
          <w:sz w:val="28"/>
          <w:szCs w:val="28"/>
          <w:u w:val="single"/>
          <w:lang w:eastAsia="ru-RU"/>
        </w:rPr>
        <w:t>«</w:t>
      </w:r>
      <w:r w:rsidR="00EB126F" w:rsidRPr="00A87A8A">
        <w:rPr>
          <w:rFonts w:ascii="Times New Roman" w:eastAsia="Times New Roman" w:hAnsi="Times New Roman"/>
          <w:sz w:val="28"/>
          <w:szCs w:val="28"/>
          <w:u w:val="single"/>
          <w:lang w:eastAsia="ru-RU"/>
        </w:rPr>
        <w:t>Национальная экономика</w:t>
      </w:r>
      <w:r w:rsidR="00BB6131" w:rsidRPr="00A87A8A">
        <w:rPr>
          <w:rFonts w:ascii="Times New Roman" w:eastAsia="Times New Roman" w:hAnsi="Times New Roman"/>
          <w:sz w:val="28"/>
          <w:szCs w:val="28"/>
          <w:u w:val="single"/>
          <w:lang w:eastAsia="ru-RU"/>
        </w:rPr>
        <w:t>»</w:t>
      </w:r>
      <w:r w:rsidR="00BB6131" w:rsidRPr="00794EF3">
        <w:rPr>
          <w:rFonts w:ascii="Times New Roman" w:eastAsia="Times New Roman" w:hAnsi="Times New Roman"/>
          <w:sz w:val="28"/>
          <w:szCs w:val="28"/>
          <w:lang w:eastAsia="ru-RU"/>
        </w:rPr>
        <w:t xml:space="preserve"> по подразделу «</w:t>
      </w:r>
      <w:r w:rsidR="00EB126F" w:rsidRPr="00794EF3">
        <w:rPr>
          <w:rFonts w:ascii="Times New Roman" w:eastAsia="Times New Roman" w:hAnsi="Times New Roman"/>
          <w:sz w:val="28"/>
          <w:szCs w:val="28"/>
          <w:lang w:eastAsia="ru-RU"/>
        </w:rPr>
        <w:t>Д</w:t>
      </w:r>
      <w:r w:rsidR="0067075F" w:rsidRPr="00794EF3">
        <w:rPr>
          <w:rFonts w:ascii="Times New Roman" w:eastAsia="Times New Roman" w:hAnsi="Times New Roman"/>
          <w:sz w:val="28"/>
          <w:szCs w:val="28"/>
          <w:lang w:eastAsia="ru-RU"/>
        </w:rPr>
        <w:t xml:space="preserve">орожное хозяйство» </w:t>
      </w:r>
      <w:r w:rsidR="00EB126F" w:rsidRPr="00794EF3">
        <w:rPr>
          <w:rFonts w:ascii="Times New Roman" w:eastAsia="Times New Roman" w:hAnsi="Times New Roman"/>
          <w:sz w:val="28"/>
          <w:szCs w:val="28"/>
          <w:lang w:eastAsia="ru-RU"/>
        </w:rPr>
        <w:t>(дорожные фонды).</w:t>
      </w:r>
      <w:r w:rsidR="00BB6131" w:rsidRPr="00794EF3">
        <w:rPr>
          <w:rFonts w:ascii="Times New Roman" w:eastAsia="Times New Roman" w:hAnsi="Times New Roman"/>
          <w:sz w:val="28"/>
          <w:szCs w:val="28"/>
          <w:lang w:eastAsia="ru-RU"/>
        </w:rPr>
        <w:t xml:space="preserve"> </w:t>
      </w:r>
      <w:r w:rsidR="00105D14" w:rsidRPr="00794EF3">
        <w:rPr>
          <w:rFonts w:ascii="Times New Roman" w:eastAsia="Times New Roman" w:hAnsi="Times New Roman"/>
          <w:sz w:val="28"/>
          <w:szCs w:val="28"/>
          <w:lang w:eastAsia="ru-RU"/>
        </w:rPr>
        <w:t xml:space="preserve">Согласно Пояснительной записке увеличение ассигнований </w:t>
      </w:r>
      <w:r w:rsidR="00AA2771" w:rsidRPr="00794EF3">
        <w:rPr>
          <w:rFonts w:ascii="Times New Roman" w:eastAsia="Times New Roman" w:hAnsi="Times New Roman"/>
          <w:sz w:val="28"/>
          <w:szCs w:val="28"/>
          <w:lang w:eastAsia="ru-RU"/>
        </w:rPr>
        <w:t xml:space="preserve">на 222,4 тыс. руб. </w:t>
      </w:r>
      <w:r w:rsidR="00105D14" w:rsidRPr="00794EF3">
        <w:rPr>
          <w:rFonts w:ascii="Times New Roman" w:eastAsia="Times New Roman" w:hAnsi="Times New Roman"/>
          <w:sz w:val="28"/>
          <w:szCs w:val="28"/>
          <w:lang w:eastAsia="ru-RU"/>
        </w:rPr>
        <w:t xml:space="preserve">запланировано </w:t>
      </w:r>
      <w:r w:rsidR="00AA2771" w:rsidRPr="00794EF3">
        <w:rPr>
          <w:rFonts w:ascii="Times New Roman" w:eastAsia="Times New Roman" w:hAnsi="Times New Roman" w:cs="Times New Roman"/>
          <w:sz w:val="28"/>
          <w:szCs w:val="28"/>
          <w:lang w:eastAsia="ru-RU"/>
        </w:rPr>
        <w:t>оплату кредиторской задолженности;</w:t>
      </w:r>
    </w:p>
    <w:p w:rsidR="00CA15D1" w:rsidRPr="00794EF3" w:rsidRDefault="00794EF3" w:rsidP="00CA15D1">
      <w:pPr>
        <w:pStyle w:val="a3"/>
        <w:widowControl w:val="0"/>
        <w:spacing w:after="0" w:line="240" w:lineRule="auto"/>
        <w:ind w:left="0" w:firstLine="709"/>
        <w:jc w:val="both"/>
        <w:rPr>
          <w:rFonts w:ascii="Times New Roman" w:eastAsia="Times New Roman" w:hAnsi="Times New Roman" w:cs="Times New Roman"/>
          <w:sz w:val="28"/>
          <w:szCs w:val="28"/>
          <w:lang w:eastAsia="ru-RU"/>
        </w:rPr>
      </w:pPr>
      <w:r w:rsidRPr="00794EF3">
        <w:rPr>
          <w:rFonts w:ascii="Times New Roman" w:eastAsia="Times New Roman" w:hAnsi="Times New Roman" w:cs="Times New Roman"/>
          <w:sz w:val="28"/>
          <w:szCs w:val="28"/>
          <w:lang w:eastAsia="ru-RU"/>
        </w:rPr>
        <w:t xml:space="preserve">- </w:t>
      </w:r>
      <w:r w:rsidR="00AA2771" w:rsidRPr="00A87A8A">
        <w:rPr>
          <w:rFonts w:ascii="Times New Roman" w:eastAsia="Times New Roman" w:hAnsi="Times New Roman" w:cs="Times New Roman"/>
          <w:sz w:val="28"/>
          <w:szCs w:val="28"/>
          <w:u w:val="single"/>
          <w:lang w:eastAsia="ru-RU"/>
        </w:rPr>
        <w:t>«</w:t>
      </w:r>
      <w:r w:rsidR="00AA2771" w:rsidRPr="00A87A8A">
        <w:rPr>
          <w:rFonts w:ascii="Times New Roman" w:eastAsia="Times New Roman" w:hAnsi="Times New Roman"/>
          <w:sz w:val="28"/>
          <w:szCs w:val="28"/>
          <w:u w:val="single"/>
          <w:lang w:eastAsia="ru-RU"/>
        </w:rPr>
        <w:t>Жилищно-коммунальное хозяйство»</w:t>
      </w:r>
      <w:r w:rsidR="00AA2771" w:rsidRPr="00794EF3">
        <w:rPr>
          <w:rFonts w:ascii="Times New Roman" w:eastAsia="Times New Roman" w:hAnsi="Times New Roman"/>
          <w:sz w:val="28"/>
          <w:szCs w:val="28"/>
          <w:lang w:eastAsia="ru-RU"/>
        </w:rPr>
        <w:t xml:space="preserve"> по подразделу «Жилищное хозяйство» на обеспечение </w:t>
      </w:r>
      <w:r w:rsidR="00AA2771" w:rsidRPr="00794EF3">
        <w:rPr>
          <w:rFonts w:ascii="Times New Roman" w:eastAsia="Times New Roman" w:hAnsi="Times New Roman" w:cs="Times New Roman"/>
          <w:sz w:val="28"/>
          <w:szCs w:val="28"/>
          <w:lang w:eastAsia="ru-RU"/>
        </w:rPr>
        <w:t xml:space="preserve">мероприятий </w:t>
      </w:r>
      <w:r w:rsidR="00AA2771" w:rsidRPr="00794EF3">
        <w:rPr>
          <w:rFonts w:ascii="Times New Roman" w:hAnsi="Times New Roman" w:cs="Times New Roman"/>
          <w:color w:val="000000"/>
          <w:sz w:val="28"/>
          <w:szCs w:val="28"/>
        </w:rPr>
        <w:t>по переселению граждан из аварийного жилищного фонда на 68 655,9 тыс. руб.</w:t>
      </w:r>
      <w:r w:rsidR="00A87A8A">
        <w:rPr>
          <w:rFonts w:ascii="Times New Roman" w:hAnsi="Times New Roman" w:cs="Times New Roman"/>
          <w:color w:val="000000"/>
          <w:sz w:val="28"/>
          <w:szCs w:val="28"/>
        </w:rPr>
        <w:t>,</w:t>
      </w:r>
      <w:r w:rsidR="00AA2771" w:rsidRPr="00794EF3">
        <w:rPr>
          <w:rFonts w:ascii="Times New Roman" w:eastAsia="Times New Roman" w:hAnsi="Times New Roman" w:cs="Times New Roman"/>
          <w:sz w:val="28"/>
          <w:szCs w:val="28"/>
          <w:lang w:eastAsia="ru-RU"/>
        </w:rPr>
        <w:t xml:space="preserve"> </w:t>
      </w:r>
      <w:r w:rsidR="00AA2771" w:rsidRPr="00794EF3">
        <w:rPr>
          <w:rFonts w:ascii="Times New Roman" w:eastAsia="Times New Roman" w:hAnsi="Times New Roman"/>
          <w:sz w:val="28"/>
          <w:szCs w:val="28"/>
          <w:lang w:eastAsia="ru-RU"/>
        </w:rPr>
        <w:t>по подразделу «Благоустройство» на 2 141,1 тыс. руб.</w:t>
      </w:r>
      <w:r w:rsidR="00AA2771" w:rsidRPr="00794EF3">
        <w:rPr>
          <w:rFonts w:ascii="Times New Roman" w:eastAsia="Times New Roman" w:hAnsi="Times New Roman" w:cs="Times New Roman"/>
          <w:sz w:val="28"/>
          <w:szCs w:val="28"/>
          <w:lang w:eastAsia="ru-RU"/>
        </w:rPr>
        <w:t xml:space="preserve"> на реализацию мероприятий в рамках муниципальной программы «Формировани</w:t>
      </w:r>
      <w:r w:rsidR="003243F5" w:rsidRPr="00794EF3">
        <w:rPr>
          <w:rFonts w:ascii="Times New Roman" w:eastAsia="Times New Roman" w:hAnsi="Times New Roman" w:cs="Times New Roman"/>
          <w:sz w:val="28"/>
          <w:szCs w:val="28"/>
          <w:lang w:eastAsia="ru-RU"/>
        </w:rPr>
        <w:t>е</w:t>
      </w:r>
      <w:r w:rsidR="00AA2771" w:rsidRPr="00794EF3">
        <w:rPr>
          <w:rFonts w:ascii="Times New Roman" w:eastAsia="Times New Roman" w:hAnsi="Times New Roman" w:cs="Times New Roman"/>
          <w:sz w:val="28"/>
          <w:szCs w:val="28"/>
          <w:lang w:eastAsia="ru-RU"/>
        </w:rPr>
        <w:t xml:space="preserve"> современной городской среды </w:t>
      </w:r>
      <w:r w:rsidR="003243F5" w:rsidRPr="00794EF3">
        <w:rPr>
          <w:rFonts w:ascii="Times New Roman" w:eastAsia="Times New Roman" w:hAnsi="Times New Roman" w:cs="Times New Roman"/>
          <w:sz w:val="28"/>
          <w:szCs w:val="28"/>
          <w:lang w:eastAsia="ru-RU"/>
        </w:rPr>
        <w:t>на территории Хелюльского городского поселения на 2018 год»</w:t>
      </w:r>
      <w:r w:rsidRPr="00794EF3">
        <w:rPr>
          <w:rFonts w:ascii="Times New Roman" w:eastAsia="Times New Roman" w:hAnsi="Times New Roman" w:cs="Times New Roman"/>
          <w:sz w:val="28"/>
          <w:szCs w:val="28"/>
          <w:lang w:eastAsia="ru-RU"/>
        </w:rPr>
        <w:t>.</w:t>
      </w:r>
    </w:p>
    <w:p w:rsidR="00794EF3" w:rsidRPr="00794EF3" w:rsidRDefault="00794EF3" w:rsidP="00CA15D1">
      <w:pPr>
        <w:pStyle w:val="a3"/>
        <w:widowControl w:val="0"/>
        <w:spacing w:after="0" w:line="240" w:lineRule="auto"/>
        <w:ind w:left="0" w:firstLine="709"/>
        <w:jc w:val="both"/>
        <w:rPr>
          <w:rFonts w:ascii="Times New Roman" w:eastAsia="Times New Roman" w:hAnsi="Times New Roman"/>
          <w:sz w:val="28"/>
          <w:szCs w:val="28"/>
          <w:lang w:eastAsia="ru-RU"/>
        </w:rPr>
      </w:pPr>
      <w:r w:rsidRPr="00794EF3">
        <w:rPr>
          <w:rFonts w:ascii="Times New Roman" w:eastAsia="Times New Roman" w:hAnsi="Times New Roman" w:cs="Times New Roman"/>
          <w:sz w:val="28"/>
          <w:szCs w:val="28"/>
          <w:lang w:eastAsia="ru-RU"/>
        </w:rPr>
        <w:t>- «</w:t>
      </w:r>
      <w:r w:rsidRPr="00794EF3">
        <w:rPr>
          <w:rFonts w:ascii="Times New Roman" w:eastAsia="Times New Roman" w:hAnsi="Times New Roman"/>
          <w:sz w:val="28"/>
          <w:szCs w:val="28"/>
          <w:lang w:eastAsia="ru-RU"/>
        </w:rPr>
        <w:t>Культура, кинематография» на 3 652,2 тыс. руб. на увеличение субсидии автономному учреждению культуры;</w:t>
      </w:r>
    </w:p>
    <w:p w:rsidR="00794EF3" w:rsidRDefault="00794EF3" w:rsidP="00CA15D1">
      <w:pPr>
        <w:pStyle w:val="a3"/>
        <w:widowControl w:val="0"/>
        <w:spacing w:after="0" w:line="240" w:lineRule="auto"/>
        <w:ind w:left="0" w:firstLine="709"/>
        <w:jc w:val="both"/>
        <w:rPr>
          <w:rFonts w:ascii="Times New Roman" w:eastAsia="Times New Roman" w:hAnsi="Times New Roman" w:cs="Times New Roman"/>
          <w:sz w:val="28"/>
          <w:szCs w:val="28"/>
          <w:lang w:eastAsia="ru-RU"/>
        </w:rPr>
      </w:pPr>
      <w:r w:rsidRPr="00794EF3">
        <w:rPr>
          <w:rFonts w:ascii="Times New Roman" w:eastAsia="Times New Roman" w:hAnsi="Times New Roman"/>
          <w:sz w:val="28"/>
          <w:szCs w:val="28"/>
          <w:lang w:eastAsia="ru-RU"/>
        </w:rPr>
        <w:t xml:space="preserve">- </w:t>
      </w:r>
      <w:r w:rsidRPr="00A87A8A">
        <w:rPr>
          <w:rFonts w:ascii="Times New Roman" w:eastAsia="Times New Roman" w:hAnsi="Times New Roman"/>
          <w:sz w:val="28"/>
          <w:szCs w:val="28"/>
          <w:u w:val="single"/>
          <w:lang w:eastAsia="ru-RU"/>
        </w:rPr>
        <w:t>«Физическая культура и спорт»</w:t>
      </w:r>
      <w:r w:rsidRPr="00794EF3">
        <w:rPr>
          <w:rFonts w:ascii="Times New Roman" w:eastAsia="Times New Roman" w:hAnsi="Times New Roman"/>
          <w:sz w:val="28"/>
          <w:szCs w:val="28"/>
          <w:lang w:eastAsia="ru-RU"/>
        </w:rPr>
        <w:t xml:space="preserve">. Согласно Пояснительной записке увеличение ассигнований на 146,3 тыс. руб. запланировано </w:t>
      </w:r>
      <w:r w:rsidRPr="00794EF3">
        <w:rPr>
          <w:rFonts w:ascii="Times New Roman" w:eastAsia="Times New Roman" w:hAnsi="Times New Roman" w:cs="Times New Roman"/>
          <w:sz w:val="28"/>
          <w:szCs w:val="28"/>
          <w:lang w:eastAsia="ru-RU"/>
        </w:rPr>
        <w:t>оплату кредиторской задолженности.</w:t>
      </w:r>
    </w:p>
    <w:p w:rsidR="006F4DC7" w:rsidRPr="00A37164" w:rsidRDefault="009E3EAC" w:rsidP="009E3EAC">
      <w:pPr>
        <w:pStyle w:val="a3"/>
        <w:spacing w:after="0" w:line="240" w:lineRule="auto"/>
        <w:ind w:left="0" w:firstLine="709"/>
        <w:jc w:val="both"/>
        <w:rPr>
          <w:rFonts w:ascii="Times New Roman" w:hAnsi="Times New Roman" w:cs="Times New Roman"/>
          <w:sz w:val="28"/>
          <w:szCs w:val="28"/>
        </w:rPr>
      </w:pPr>
      <w:r w:rsidRPr="000235E2">
        <w:rPr>
          <w:rFonts w:ascii="Times New Roman" w:hAnsi="Times New Roman" w:cs="Times New Roman"/>
          <w:sz w:val="28"/>
          <w:szCs w:val="28"/>
        </w:rPr>
        <w:t xml:space="preserve">Контрольно-счетный комитет СМР обращает внимание, что цель экспертизы - оценка финансово-экономических обоснований на предмет </w:t>
      </w:r>
      <w:r w:rsidRPr="0029434B">
        <w:rPr>
          <w:rFonts w:ascii="Times New Roman" w:hAnsi="Times New Roman" w:cs="Times New Roman"/>
          <w:sz w:val="28"/>
          <w:szCs w:val="28"/>
        </w:rPr>
        <w:t xml:space="preserve">обоснованности </w:t>
      </w:r>
      <w:r w:rsidRPr="00A37164">
        <w:rPr>
          <w:rFonts w:ascii="Times New Roman" w:hAnsi="Times New Roman" w:cs="Times New Roman"/>
          <w:sz w:val="28"/>
          <w:szCs w:val="28"/>
        </w:rPr>
        <w:t xml:space="preserve">расходных обязательств бюджета </w:t>
      </w:r>
      <w:r w:rsidR="0029434B" w:rsidRPr="00A37164">
        <w:rPr>
          <w:rFonts w:ascii="Times New Roman" w:hAnsi="Times New Roman" w:cs="Times New Roman"/>
          <w:sz w:val="28"/>
          <w:szCs w:val="28"/>
        </w:rPr>
        <w:t>Хелюльского</w:t>
      </w:r>
      <w:r w:rsidRPr="00A37164">
        <w:rPr>
          <w:rFonts w:ascii="Times New Roman" w:hAnsi="Times New Roman" w:cs="Times New Roman"/>
          <w:sz w:val="28"/>
          <w:szCs w:val="28"/>
        </w:rPr>
        <w:t xml:space="preserve"> городского </w:t>
      </w:r>
      <w:r w:rsidRPr="00A37164">
        <w:rPr>
          <w:rFonts w:ascii="Times New Roman" w:hAnsi="Times New Roman" w:cs="Times New Roman"/>
          <w:sz w:val="28"/>
          <w:szCs w:val="28"/>
        </w:rPr>
        <w:lastRenderedPageBreak/>
        <w:t>поселения. На экспертизу не представлены финансово-экономические обоснования по вновь принимаемым обязательствам</w:t>
      </w:r>
      <w:r w:rsidR="00214DC1" w:rsidRPr="00214DC1">
        <w:rPr>
          <w:rFonts w:ascii="Times New Roman" w:hAnsi="Times New Roman" w:cs="Times New Roman"/>
          <w:sz w:val="28"/>
          <w:szCs w:val="28"/>
        </w:rPr>
        <w:t xml:space="preserve"> </w:t>
      </w:r>
      <w:r w:rsidR="00214DC1" w:rsidRPr="00065D19">
        <w:rPr>
          <w:rFonts w:ascii="Times New Roman" w:hAnsi="Times New Roman" w:cs="Times New Roman"/>
          <w:sz w:val="28"/>
          <w:szCs w:val="28"/>
        </w:rPr>
        <w:t xml:space="preserve">по разделам </w:t>
      </w:r>
      <w:r w:rsidR="00214DC1" w:rsidRPr="00065D19">
        <w:rPr>
          <w:rFonts w:ascii="Times New Roman" w:eastAsia="Times New Roman" w:hAnsi="Times New Roman"/>
          <w:sz w:val="28"/>
          <w:szCs w:val="28"/>
          <w:lang w:eastAsia="ru-RU"/>
        </w:rPr>
        <w:t xml:space="preserve">«Национальная экономика», </w:t>
      </w:r>
      <w:r w:rsidR="00214DC1" w:rsidRPr="00065D19">
        <w:rPr>
          <w:rFonts w:ascii="Times New Roman" w:eastAsia="Times New Roman" w:hAnsi="Times New Roman" w:cs="Times New Roman"/>
          <w:sz w:val="28"/>
          <w:szCs w:val="28"/>
          <w:lang w:eastAsia="ru-RU"/>
        </w:rPr>
        <w:t>«</w:t>
      </w:r>
      <w:r w:rsidR="00214DC1" w:rsidRPr="00065D19">
        <w:rPr>
          <w:rFonts w:ascii="Times New Roman" w:eastAsia="Times New Roman" w:hAnsi="Times New Roman"/>
          <w:sz w:val="28"/>
          <w:szCs w:val="28"/>
          <w:lang w:eastAsia="ru-RU"/>
        </w:rPr>
        <w:t xml:space="preserve">Жилищно-коммунальное хозяйство», </w:t>
      </w:r>
      <w:r w:rsidR="00214DC1" w:rsidRPr="00065D19">
        <w:rPr>
          <w:rFonts w:ascii="Times New Roman" w:eastAsia="Times New Roman" w:hAnsi="Times New Roman" w:cs="Times New Roman"/>
          <w:sz w:val="28"/>
          <w:szCs w:val="28"/>
          <w:lang w:eastAsia="ru-RU"/>
        </w:rPr>
        <w:t>«</w:t>
      </w:r>
      <w:r w:rsidR="00214DC1" w:rsidRPr="00065D19">
        <w:rPr>
          <w:rFonts w:ascii="Times New Roman" w:eastAsia="Times New Roman" w:hAnsi="Times New Roman"/>
          <w:sz w:val="28"/>
          <w:szCs w:val="28"/>
          <w:lang w:eastAsia="ru-RU"/>
        </w:rPr>
        <w:t>Культура, кинематография» «Физическая культура и спорт»</w:t>
      </w:r>
      <w:r w:rsidR="0029434B" w:rsidRPr="00A37164">
        <w:rPr>
          <w:rFonts w:ascii="Times New Roman" w:hAnsi="Times New Roman" w:cs="Times New Roman"/>
          <w:sz w:val="28"/>
          <w:szCs w:val="28"/>
        </w:rPr>
        <w:t>,</w:t>
      </w:r>
      <w:r w:rsidR="0029434B" w:rsidRPr="00A37164">
        <w:rPr>
          <w:rFonts w:ascii="Times New Roman" w:eastAsia="Times New Roman" w:hAnsi="Times New Roman"/>
          <w:sz w:val="28"/>
          <w:szCs w:val="28"/>
          <w:lang w:eastAsia="ru-RU"/>
        </w:rPr>
        <w:t xml:space="preserve"> а также уменьшения бюджетных ассигнований по разделу «Общегосударственные вопросы» по подразделу «Функционирование местных администраций»</w:t>
      </w:r>
      <w:r w:rsidR="00A37164" w:rsidRPr="00A37164">
        <w:rPr>
          <w:rFonts w:ascii="Times New Roman" w:hAnsi="Times New Roman" w:cs="Times New Roman"/>
          <w:color w:val="000000"/>
          <w:sz w:val="28"/>
          <w:szCs w:val="28"/>
        </w:rPr>
        <w:t xml:space="preserve"> на 288,5 тыс. руб</w:t>
      </w:r>
      <w:r w:rsidR="006F4DC7" w:rsidRPr="00A37164">
        <w:rPr>
          <w:rFonts w:ascii="Times New Roman" w:hAnsi="Times New Roman" w:cs="Times New Roman"/>
          <w:sz w:val="28"/>
          <w:szCs w:val="28"/>
        </w:rPr>
        <w:t>.</w:t>
      </w:r>
      <w:r w:rsidRPr="00A37164">
        <w:rPr>
          <w:rFonts w:ascii="Times New Roman" w:hAnsi="Times New Roman" w:cs="Times New Roman"/>
          <w:sz w:val="28"/>
          <w:szCs w:val="28"/>
        </w:rPr>
        <w:t xml:space="preserve"> </w:t>
      </w:r>
    </w:p>
    <w:p w:rsidR="00F35F40" w:rsidRDefault="00F35F40" w:rsidP="00E7770E">
      <w:pPr>
        <w:pStyle w:val="a3"/>
        <w:spacing w:after="0" w:line="240" w:lineRule="auto"/>
        <w:ind w:left="0" w:firstLine="708"/>
        <w:jc w:val="both"/>
        <w:rPr>
          <w:rFonts w:ascii="Times New Roman" w:hAnsi="Times New Roman" w:cs="Times New Roman"/>
          <w:sz w:val="28"/>
          <w:szCs w:val="28"/>
        </w:rPr>
      </w:pPr>
    </w:p>
    <w:p w:rsidR="00FA7C2C" w:rsidRDefault="00FA7C2C" w:rsidP="00FA7C2C">
      <w:pPr>
        <w:tabs>
          <w:tab w:val="left" w:pos="616"/>
          <w:tab w:val="left" w:pos="841"/>
          <w:tab w:val="left" w:pos="1000"/>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83B9C">
        <w:rPr>
          <w:rFonts w:ascii="Times New Roman" w:eastAsia="Times New Roman" w:hAnsi="Times New Roman" w:cs="Times New Roman"/>
          <w:b/>
          <w:sz w:val="28"/>
          <w:szCs w:val="28"/>
          <w:lang w:eastAsia="ru-RU"/>
        </w:rPr>
        <w:t>Дефицит (профицит) бюджета</w:t>
      </w:r>
    </w:p>
    <w:p w:rsidR="00C6462A" w:rsidRPr="00B83B9C" w:rsidRDefault="00C6462A" w:rsidP="00FA7C2C">
      <w:pPr>
        <w:tabs>
          <w:tab w:val="left" w:pos="616"/>
          <w:tab w:val="left" w:pos="841"/>
          <w:tab w:val="left" w:pos="1000"/>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81988" w:rsidRDefault="00C6462A" w:rsidP="00581988">
      <w:pPr>
        <w:tabs>
          <w:tab w:val="left" w:pos="616"/>
          <w:tab w:val="left" w:pos="841"/>
          <w:tab w:val="left" w:pos="100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Проектом Решения предлагается </w:t>
      </w:r>
      <w:r w:rsidR="00364EA4">
        <w:rPr>
          <w:rFonts w:ascii="Times New Roman" w:eastAsia="Times New Roman" w:hAnsi="Times New Roman"/>
          <w:sz w:val="28"/>
          <w:szCs w:val="28"/>
          <w:lang w:eastAsia="ru-RU"/>
        </w:rPr>
        <w:t>увеличить</w:t>
      </w:r>
      <w:r>
        <w:rPr>
          <w:rFonts w:ascii="Times New Roman" w:eastAsia="Times New Roman" w:hAnsi="Times New Roman"/>
          <w:sz w:val="28"/>
          <w:szCs w:val="28"/>
          <w:lang w:eastAsia="ru-RU"/>
        </w:rPr>
        <w:t xml:space="preserve"> дефицит бюджет</w:t>
      </w:r>
      <w:r w:rsidR="00364EA4">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Хелюльского городского поселения на 201</w:t>
      </w:r>
      <w:r w:rsidR="00364EA4">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год. </w:t>
      </w:r>
    </w:p>
    <w:p w:rsidR="00364EA4" w:rsidRDefault="00364EA4" w:rsidP="00364EA4">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Первоначально бюджет </w:t>
      </w:r>
      <w:r w:rsidRPr="007C60EE">
        <w:rPr>
          <w:rFonts w:ascii="Times New Roman" w:eastAsia="Times New Roman" w:hAnsi="Times New Roman" w:cs="Times New Roman"/>
          <w:sz w:val="28"/>
          <w:szCs w:val="28"/>
          <w:lang w:eastAsia="ru-RU"/>
        </w:rPr>
        <w:t>на 201</w:t>
      </w:r>
      <w:r>
        <w:rPr>
          <w:rFonts w:ascii="Times New Roman" w:eastAsia="Times New Roman" w:hAnsi="Times New Roman" w:cs="Times New Roman"/>
          <w:sz w:val="28"/>
          <w:szCs w:val="28"/>
          <w:lang w:eastAsia="ru-RU"/>
        </w:rPr>
        <w:t>8</w:t>
      </w:r>
      <w:r w:rsidRPr="007C60EE">
        <w:rPr>
          <w:rFonts w:ascii="Times New Roman" w:eastAsia="Times New Roman" w:hAnsi="Times New Roman" w:cs="Times New Roman"/>
          <w:sz w:val="28"/>
          <w:szCs w:val="28"/>
          <w:lang w:eastAsia="ru-RU"/>
        </w:rPr>
        <w:t xml:space="preserve"> год утвержден с дефицитом в сумме </w:t>
      </w:r>
      <w:r>
        <w:rPr>
          <w:rFonts w:ascii="Times New Roman" w:hAnsi="Times New Roman" w:cs="Times New Roman"/>
          <w:color w:val="000000"/>
          <w:sz w:val="28"/>
          <w:szCs w:val="28"/>
          <w:lang w:eastAsia="ru-RU"/>
        </w:rPr>
        <w:t>699,8</w:t>
      </w:r>
      <w:r w:rsidRPr="007C60EE">
        <w:rPr>
          <w:rFonts w:ascii="Times New Roman" w:hAnsi="Times New Roman" w:cs="Times New Roman"/>
          <w:color w:val="000000"/>
          <w:sz w:val="28"/>
          <w:szCs w:val="28"/>
          <w:lang w:eastAsia="ru-RU"/>
        </w:rPr>
        <w:t xml:space="preserve"> </w:t>
      </w:r>
      <w:r w:rsidRPr="007C60EE">
        <w:rPr>
          <w:rFonts w:ascii="Times New Roman" w:eastAsia="Times New Roman" w:hAnsi="Times New Roman" w:cs="Times New Roman"/>
          <w:sz w:val="28"/>
          <w:szCs w:val="28"/>
          <w:lang w:eastAsia="ru-RU"/>
        </w:rPr>
        <w:t>тыс. руб. В представленном проекте Решения</w:t>
      </w:r>
      <w:r>
        <w:rPr>
          <w:rFonts w:ascii="Times New Roman" w:eastAsia="Times New Roman" w:hAnsi="Times New Roman" w:cs="Times New Roman"/>
          <w:sz w:val="28"/>
          <w:szCs w:val="28"/>
          <w:lang w:eastAsia="ru-RU"/>
        </w:rPr>
        <w:t>,</w:t>
      </w:r>
      <w:r w:rsidRPr="007C60EE">
        <w:rPr>
          <w:rFonts w:ascii="Times New Roman" w:eastAsia="Times New Roman" w:hAnsi="Times New Roman" w:cs="Times New Roman"/>
          <w:sz w:val="28"/>
          <w:szCs w:val="28"/>
          <w:lang w:eastAsia="ru-RU"/>
        </w:rPr>
        <w:t xml:space="preserve"> утвержденный объем дефицита бюджета предлагается утвердить в сумме </w:t>
      </w:r>
      <w:r>
        <w:rPr>
          <w:rFonts w:ascii="Times New Roman" w:eastAsia="Times New Roman" w:hAnsi="Times New Roman" w:cs="Times New Roman"/>
          <w:sz w:val="28"/>
          <w:szCs w:val="28"/>
          <w:lang w:eastAsia="ru-RU"/>
        </w:rPr>
        <w:t>756,4</w:t>
      </w:r>
      <w:r w:rsidRPr="007C60EE">
        <w:rPr>
          <w:rFonts w:ascii="Times New Roman" w:eastAsia="Times New Roman" w:hAnsi="Times New Roman" w:cs="Times New Roman"/>
          <w:sz w:val="28"/>
          <w:szCs w:val="28"/>
          <w:lang w:eastAsia="ru-RU"/>
        </w:rPr>
        <w:t xml:space="preserve"> тыс. руб. </w:t>
      </w:r>
      <w:r w:rsidRPr="007C60EE">
        <w:rPr>
          <w:rFonts w:ascii="Times New Roman" w:hAnsi="Times New Roman" w:cs="Times New Roman"/>
          <w:sz w:val="28"/>
          <w:szCs w:val="28"/>
        </w:rPr>
        <w:t xml:space="preserve">Утвержденный годовой объем доходов бюджета </w:t>
      </w:r>
      <w:r>
        <w:rPr>
          <w:rFonts w:ascii="Times New Roman" w:hAnsi="Times New Roman" w:cs="Times New Roman"/>
          <w:sz w:val="28"/>
          <w:szCs w:val="28"/>
        </w:rPr>
        <w:t>Хелюльского</w:t>
      </w:r>
      <w:r w:rsidRPr="007C60EE">
        <w:rPr>
          <w:rFonts w:ascii="Times New Roman" w:hAnsi="Times New Roman" w:cs="Times New Roman"/>
          <w:sz w:val="28"/>
          <w:szCs w:val="28"/>
        </w:rPr>
        <w:t xml:space="preserve"> городского поселения (без учета утвержденного объема безвозмездных поступлений) составляет </w:t>
      </w:r>
      <w:r>
        <w:rPr>
          <w:rFonts w:ascii="Times New Roman" w:hAnsi="Times New Roman" w:cs="Times New Roman"/>
          <w:sz w:val="28"/>
          <w:szCs w:val="28"/>
        </w:rPr>
        <w:t>7 520,6</w:t>
      </w:r>
      <w:r w:rsidRPr="007C60EE">
        <w:rPr>
          <w:rFonts w:ascii="Times New Roman" w:hAnsi="Times New Roman" w:cs="Times New Roman"/>
          <w:sz w:val="28"/>
          <w:szCs w:val="28"/>
        </w:rPr>
        <w:t xml:space="preserve"> </w:t>
      </w:r>
      <w:proofErr w:type="spellStart"/>
      <w:r w:rsidRPr="007C60EE">
        <w:rPr>
          <w:rFonts w:ascii="Times New Roman" w:hAnsi="Times New Roman" w:cs="Times New Roman"/>
          <w:sz w:val="28"/>
          <w:szCs w:val="28"/>
        </w:rPr>
        <w:t>тыс.руб</w:t>
      </w:r>
      <w:proofErr w:type="spellEnd"/>
      <w:r w:rsidRPr="007C60EE">
        <w:rPr>
          <w:rFonts w:ascii="Times New Roman" w:hAnsi="Times New Roman" w:cs="Times New Roman"/>
          <w:sz w:val="28"/>
          <w:szCs w:val="28"/>
        </w:rPr>
        <w:t xml:space="preserve">., 10% от суммы доходов составляет </w:t>
      </w:r>
      <w:r>
        <w:rPr>
          <w:rFonts w:ascii="Times New Roman" w:hAnsi="Times New Roman" w:cs="Times New Roman"/>
          <w:sz w:val="28"/>
          <w:szCs w:val="28"/>
        </w:rPr>
        <w:t>752,06</w:t>
      </w:r>
      <w:r w:rsidRPr="007C60EE">
        <w:rPr>
          <w:rFonts w:ascii="Times New Roman" w:hAnsi="Times New Roman" w:cs="Times New Roman"/>
          <w:sz w:val="28"/>
          <w:szCs w:val="28"/>
        </w:rPr>
        <w:t xml:space="preserve"> тыс. руб., дефицит бюджета поселения </w:t>
      </w:r>
      <w:r>
        <w:rPr>
          <w:rFonts w:ascii="Times New Roman" w:hAnsi="Times New Roman" w:cs="Times New Roman"/>
          <w:sz w:val="28"/>
          <w:szCs w:val="28"/>
        </w:rPr>
        <w:t xml:space="preserve">в сумме 756,4 тыс. руб. </w:t>
      </w:r>
      <w:r w:rsidRPr="007C60EE">
        <w:rPr>
          <w:rFonts w:ascii="Times New Roman" w:hAnsi="Times New Roman" w:cs="Times New Roman"/>
          <w:sz w:val="28"/>
          <w:szCs w:val="28"/>
        </w:rPr>
        <w:t>превы</w:t>
      </w:r>
      <w:r>
        <w:rPr>
          <w:rFonts w:ascii="Times New Roman" w:hAnsi="Times New Roman" w:cs="Times New Roman"/>
          <w:sz w:val="28"/>
          <w:szCs w:val="28"/>
        </w:rPr>
        <w:t>шает</w:t>
      </w:r>
      <w:r w:rsidRPr="007C60EE">
        <w:rPr>
          <w:rFonts w:ascii="Times New Roman" w:hAnsi="Times New Roman" w:cs="Times New Roman"/>
          <w:sz w:val="28"/>
          <w:szCs w:val="28"/>
        </w:rPr>
        <w:t xml:space="preserve"> ограничение, установленное абзацем первым п. 3 ст. 92.1 БК РФ </w:t>
      </w:r>
    </w:p>
    <w:p w:rsidR="00364EA4" w:rsidRPr="00F3296E" w:rsidRDefault="00364EA4" w:rsidP="00364EA4">
      <w:pPr>
        <w:spacing w:after="0" w:line="240" w:lineRule="auto"/>
        <w:ind w:firstLine="709"/>
        <w:jc w:val="both"/>
        <w:rPr>
          <w:rFonts w:ascii="Times New Roman" w:hAnsi="Times New Roman" w:cs="Times New Roman"/>
          <w:sz w:val="28"/>
          <w:szCs w:val="28"/>
        </w:rPr>
      </w:pPr>
      <w:r w:rsidRPr="00F3296E">
        <w:rPr>
          <w:rFonts w:ascii="Times New Roman" w:hAnsi="Times New Roman" w:cs="Times New Roman"/>
          <w:sz w:val="28"/>
          <w:szCs w:val="28"/>
        </w:rPr>
        <w:t xml:space="preserve">Предельный объем дефицита превышен на </w:t>
      </w:r>
      <w:r>
        <w:rPr>
          <w:rFonts w:ascii="Times New Roman" w:hAnsi="Times New Roman" w:cs="Times New Roman"/>
          <w:sz w:val="28"/>
          <w:szCs w:val="28"/>
        </w:rPr>
        <w:t>4,34</w:t>
      </w:r>
      <w:r w:rsidRPr="00F3296E">
        <w:rPr>
          <w:rFonts w:ascii="Times New Roman" w:hAnsi="Times New Roman" w:cs="Times New Roman"/>
          <w:sz w:val="28"/>
          <w:szCs w:val="28"/>
        </w:rPr>
        <w:t xml:space="preserve"> тыс. руб. </w:t>
      </w:r>
      <w:r w:rsidRPr="00F3296E">
        <w:rPr>
          <w:rFonts w:ascii="Times New Roman" w:eastAsia="Times New Roman" w:hAnsi="Times New Roman" w:cs="Times New Roman"/>
          <w:sz w:val="28"/>
          <w:szCs w:val="28"/>
          <w:lang w:eastAsia="ru-RU"/>
        </w:rPr>
        <w:t>Согласно пункту 3 статьи 92.1 БК РФ</w:t>
      </w:r>
      <w:r w:rsidRPr="00F3296E">
        <w:rPr>
          <w:rFonts w:ascii="Times New Roman" w:hAnsi="Times New Roman" w:cs="Times New Roman"/>
          <w:sz w:val="28"/>
          <w:szCs w:val="28"/>
        </w:rPr>
        <w:t xml:space="preserve">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снижения остатков средств на счетах по</w:t>
      </w:r>
      <w:r>
        <w:rPr>
          <w:rFonts w:ascii="Times New Roman" w:hAnsi="Times New Roman" w:cs="Times New Roman"/>
          <w:sz w:val="28"/>
          <w:szCs w:val="28"/>
        </w:rPr>
        <w:t xml:space="preserve"> учету средств местного бюджета, </w:t>
      </w:r>
      <w:r w:rsidRPr="00F3296E">
        <w:rPr>
          <w:rFonts w:ascii="Times New Roman" w:hAnsi="Times New Roman" w:cs="Times New Roman"/>
          <w:sz w:val="28"/>
          <w:szCs w:val="28"/>
        </w:rPr>
        <w:t>дефицит местного бюджета может превысить ограничения, установленные пунктом</w:t>
      </w:r>
      <w:r w:rsidRPr="00F3296E">
        <w:rPr>
          <w:rFonts w:ascii="Times New Roman" w:eastAsia="Times New Roman" w:hAnsi="Times New Roman" w:cs="Times New Roman"/>
          <w:sz w:val="28"/>
          <w:szCs w:val="28"/>
          <w:lang w:eastAsia="ru-RU"/>
        </w:rPr>
        <w:t xml:space="preserve"> </w:t>
      </w:r>
      <w:r w:rsidRPr="00B83B9C">
        <w:rPr>
          <w:rFonts w:ascii="Times New Roman" w:eastAsia="Times New Roman" w:hAnsi="Times New Roman" w:cs="Times New Roman"/>
          <w:sz w:val="28"/>
          <w:szCs w:val="28"/>
          <w:lang w:eastAsia="ru-RU"/>
        </w:rPr>
        <w:t>3 статьи 92.1 БК РФ</w:t>
      </w:r>
      <w:r w:rsidRPr="00F3296E">
        <w:rPr>
          <w:rFonts w:ascii="Times New Roman" w:hAnsi="Times New Roman" w:cs="Times New Roman"/>
          <w:sz w:val="28"/>
          <w:szCs w:val="28"/>
        </w:rPr>
        <w:t>, в пределах снижения остатков средств на счетах по учету средств местного бюджета.</w:t>
      </w:r>
    </w:p>
    <w:p w:rsidR="00364EA4" w:rsidRDefault="00364EA4" w:rsidP="005823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данным формы 0503178 «Сведения об остатках средств на счетах получателя бюджетных средств» по состоянию на 01.01.2018г., остаток средств </w:t>
      </w:r>
      <w:r w:rsidRPr="00F3296E">
        <w:rPr>
          <w:rFonts w:ascii="Times New Roman" w:hAnsi="Times New Roman" w:cs="Times New Roman"/>
          <w:sz w:val="28"/>
          <w:szCs w:val="28"/>
        </w:rPr>
        <w:t>на счетах по учету средств местного бюджета</w:t>
      </w:r>
      <w:r>
        <w:rPr>
          <w:rFonts w:ascii="Times New Roman" w:hAnsi="Times New Roman" w:cs="Times New Roman"/>
          <w:sz w:val="28"/>
          <w:szCs w:val="28"/>
        </w:rPr>
        <w:t xml:space="preserve"> на 01.01.2018г. составлял – </w:t>
      </w:r>
      <w:r w:rsidR="00D6414E">
        <w:rPr>
          <w:rFonts w:ascii="Times New Roman" w:hAnsi="Times New Roman" w:cs="Times New Roman"/>
          <w:sz w:val="28"/>
          <w:szCs w:val="28"/>
        </w:rPr>
        <w:t>1 145,11</w:t>
      </w:r>
      <w:r>
        <w:rPr>
          <w:rFonts w:ascii="Times New Roman" w:hAnsi="Times New Roman" w:cs="Times New Roman"/>
          <w:sz w:val="28"/>
          <w:szCs w:val="28"/>
        </w:rPr>
        <w:t xml:space="preserve"> тыс. руб.</w:t>
      </w:r>
    </w:p>
    <w:p w:rsidR="00364EA4" w:rsidRDefault="00364EA4" w:rsidP="005823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Следовательно,</w:t>
      </w:r>
      <w:r w:rsidRPr="006077BA">
        <w:rPr>
          <w:rFonts w:ascii="Times New Roman" w:hAnsi="Times New Roman" w:cs="Times New Roman"/>
          <w:sz w:val="28"/>
          <w:szCs w:val="28"/>
        </w:rPr>
        <w:t xml:space="preserve"> </w:t>
      </w:r>
      <w:r>
        <w:rPr>
          <w:rFonts w:ascii="Times New Roman" w:hAnsi="Times New Roman" w:cs="Times New Roman"/>
          <w:sz w:val="28"/>
          <w:szCs w:val="28"/>
        </w:rPr>
        <w:t>предельное значение дефицита бюджета</w:t>
      </w:r>
      <w:r w:rsidR="005823F4">
        <w:rPr>
          <w:rFonts w:ascii="Times New Roman" w:hAnsi="Times New Roman" w:cs="Times New Roman"/>
          <w:sz w:val="28"/>
          <w:szCs w:val="28"/>
        </w:rPr>
        <w:t xml:space="preserve"> на 2018 год</w:t>
      </w:r>
      <w:r>
        <w:rPr>
          <w:rFonts w:ascii="Times New Roman" w:hAnsi="Times New Roman" w:cs="Times New Roman"/>
          <w:sz w:val="28"/>
          <w:szCs w:val="28"/>
        </w:rPr>
        <w:t>,</w:t>
      </w:r>
      <w:r w:rsidRPr="003A0834">
        <w:rPr>
          <w:rFonts w:ascii="Times New Roman" w:hAnsi="Times New Roman" w:cs="Times New Roman"/>
          <w:sz w:val="28"/>
          <w:szCs w:val="28"/>
        </w:rPr>
        <w:t xml:space="preserve"> </w:t>
      </w:r>
      <w:r>
        <w:rPr>
          <w:rFonts w:ascii="Times New Roman" w:hAnsi="Times New Roman" w:cs="Times New Roman"/>
          <w:sz w:val="28"/>
          <w:szCs w:val="28"/>
        </w:rPr>
        <w:t xml:space="preserve">установленное бюджетным законодательством в представленном проекте Решения не </w:t>
      </w:r>
      <w:r w:rsidR="00293A3E">
        <w:rPr>
          <w:rFonts w:ascii="Times New Roman" w:hAnsi="Times New Roman" w:cs="Times New Roman"/>
          <w:sz w:val="28"/>
          <w:szCs w:val="28"/>
        </w:rPr>
        <w:t>п</w:t>
      </w:r>
      <w:r>
        <w:rPr>
          <w:rFonts w:ascii="Times New Roman" w:hAnsi="Times New Roman" w:cs="Times New Roman"/>
          <w:sz w:val="28"/>
          <w:szCs w:val="28"/>
        </w:rPr>
        <w:t xml:space="preserve">ревышено. </w:t>
      </w:r>
    </w:p>
    <w:p w:rsidR="00C725D9" w:rsidRDefault="00C725D9" w:rsidP="005823F4">
      <w:pPr>
        <w:spacing w:after="0" w:line="240" w:lineRule="auto"/>
        <w:ind w:firstLine="708"/>
        <w:jc w:val="both"/>
        <w:rPr>
          <w:rFonts w:ascii="Times New Roman" w:hAnsi="Times New Roman"/>
          <w:bCs/>
          <w:sz w:val="28"/>
          <w:szCs w:val="28"/>
        </w:rPr>
      </w:pPr>
      <w:r w:rsidRPr="0090474F">
        <w:rPr>
          <w:rFonts w:ascii="Times New Roman" w:hAnsi="Times New Roman"/>
          <w:bCs/>
          <w:sz w:val="28"/>
          <w:szCs w:val="28"/>
        </w:rPr>
        <w:t xml:space="preserve">Согласно </w:t>
      </w:r>
      <w:r w:rsidR="00EC6CD6">
        <w:rPr>
          <w:rFonts w:ascii="Times New Roman" w:hAnsi="Times New Roman"/>
          <w:bCs/>
          <w:sz w:val="28"/>
          <w:szCs w:val="28"/>
        </w:rPr>
        <w:t>представленному Проекту Решения</w:t>
      </w:r>
      <w:r w:rsidRPr="0090474F">
        <w:rPr>
          <w:rFonts w:ascii="Times New Roman" w:hAnsi="Times New Roman"/>
          <w:bCs/>
          <w:sz w:val="28"/>
          <w:szCs w:val="28"/>
        </w:rPr>
        <w:t xml:space="preserve"> </w:t>
      </w:r>
      <w:r w:rsidR="00EC6CD6">
        <w:rPr>
          <w:rFonts w:ascii="Times New Roman" w:hAnsi="Times New Roman"/>
          <w:bCs/>
          <w:sz w:val="28"/>
          <w:szCs w:val="28"/>
        </w:rPr>
        <w:t>на</w:t>
      </w:r>
      <w:r w:rsidRPr="0090474F">
        <w:rPr>
          <w:rFonts w:ascii="Times New Roman" w:hAnsi="Times New Roman"/>
          <w:bCs/>
          <w:sz w:val="28"/>
          <w:szCs w:val="28"/>
        </w:rPr>
        <w:t xml:space="preserve"> 201</w:t>
      </w:r>
      <w:r>
        <w:rPr>
          <w:rFonts w:ascii="Times New Roman" w:hAnsi="Times New Roman"/>
          <w:bCs/>
          <w:sz w:val="28"/>
          <w:szCs w:val="28"/>
        </w:rPr>
        <w:t>8</w:t>
      </w:r>
      <w:r w:rsidRPr="0090474F">
        <w:rPr>
          <w:rFonts w:ascii="Times New Roman" w:hAnsi="Times New Roman"/>
          <w:bCs/>
          <w:sz w:val="28"/>
          <w:szCs w:val="28"/>
        </w:rPr>
        <w:t xml:space="preserve"> год увеличение остатков средств планируется в объеме </w:t>
      </w:r>
      <w:r>
        <w:rPr>
          <w:rFonts w:ascii="Times New Roman" w:hAnsi="Times New Roman"/>
          <w:bCs/>
          <w:sz w:val="28"/>
          <w:szCs w:val="28"/>
        </w:rPr>
        <w:t>83 880,4 тыс. руб.</w:t>
      </w:r>
      <w:r w:rsidRPr="0090474F">
        <w:rPr>
          <w:rFonts w:ascii="Times New Roman" w:hAnsi="Times New Roman"/>
          <w:bCs/>
          <w:sz w:val="28"/>
          <w:szCs w:val="28"/>
        </w:rPr>
        <w:t>, уменьшение остатк</w:t>
      </w:r>
      <w:r w:rsidR="00EC6CD6">
        <w:rPr>
          <w:rFonts w:ascii="Times New Roman" w:hAnsi="Times New Roman"/>
          <w:bCs/>
          <w:sz w:val="28"/>
          <w:szCs w:val="28"/>
        </w:rPr>
        <w:t>ов</w:t>
      </w:r>
      <w:r w:rsidRPr="0090474F">
        <w:rPr>
          <w:rFonts w:ascii="Times New Roman" w:hAnsi="Times New Roman"/>
          <w:bCs/>
          <w:sz w:val="28"/>
          <w:szCs w:val="28"/>
        </w:rPr>
        <w:t xml:space="preserve"> средств планируется – </w:t>
      </w:r>
      <w:r>
        <w:rPr>
          <w:rFonts w:ascii="Times New Roman" w:hAnsi="Times New Roman"/>
          <w:bCs/>
          <w:sz w:val="28"/>
          <w:szCs w:val="28"/>
        </w:rPr>
        <w:t>84 636,8</w:t>
      </w:r>
      <w:r w:rsidRPr="0090474F">
        <w:rPr>
          <w:rFonts w:ascii="Times New Roman" w:hAnsi="Times New Roman"/>
          <w:bCs/>
          <w:sz w:val="28"/>
          <w:szCs w:val="28"/>
        </w:rPr>
        <w:t xml:space="preserve"> тыс. рублей, </w:t>
      </w:r>
      <w:proofErr w:type="spellStart"/>
      <w:r w:rsidRPr="0090474F">
        <w:rPr>
          <w:rFonts w:ascii="Times New Roman" w:hAnsi="Times New Roman"/>
          <w:bCs/>
          <w:sz w:val="28"/>
          <w:szCs w:val="28"/>
        </w:rPr>
        <w:t>т.о</w:t>
      </w:r>
      <w:proofErr w:type="spellEnd"/>
      <w:r w:rsidRPr="0090474F">
        <w:rPr>
          <w:rFonts w:ascii="Times New Roman" w:hAnsi="Times New Roman"/>
          <w:bCs/>
          <w:sz w:val="28"/>
          <w:szCs w:val="28"/>
        </w:rPr>
        <w:t>. прогнозируемый остаток денежных средств на счете по состоянию на 01.01.201</w:t>
      </w:r>
      <w:r>
        <w:rPr>
          <w:rFonts w:ascii="Times New Roman" w:hAnsi="Times New Roman"/>
          <w:bCs/>
          <w:sz w:val="28"/>
          <w:szCs w:val="28"/>
        </w:rPr>
        <w:t>9</w:t>
      </w:r>
      <w:r w:rsidRPr="0090474F">
        <w:rPr>
          <w:rFonts w:ascii="Times New Roman" w:hAnsi="Times New Roman"/>
          <w:bCs/>
          <w:sz w:val="28"/>
          <w:szCs w:val="28"/>
        </w:rPr>
        <w:t xml:space="preserve"> года составит </w:t>
      </w:r>
      <w:r>
        <w:rPr>
          <w:rFonts w:ascii="Times New Roman" w:hAnsi="Times New Roman"/>
          <w:bCs/>
          <w:sz w:val="28"/>
          <w:szCs w:val="28"/>
        </w:rPr>
        <w:t>388,71 тыс. рублей,</w:t>
      </w:r>
      <w:r w:rsidR="00EC6CD6">
        <w:rPr>
          <w:rFonts w:ascii="Times New Roman" w:hAnsi="Times New Roman"/>
          <w:bCs/>
          <w:sz w:val="28"/>
          <w:szCs w:val="28"/>
        </w:rPr>
        <w:t xml:space="preserve"> (1 145,11+83 880,4-84 636,8)</w:t>
      </w:r>
      <w:r>
        <w:rPr>
          <w:rFonts w:ascii="Times New Roman" w:hAnsi="Times New Roman"/>
          <w:bCs/>
          <w:sz w:val="28"/>
          <w:szCs w:val="28"/>
        </w:rPr>
        <w:t xml:space="preserve"> </w:t>
      </w:r>
      <w:r w:rsidRPr="0090474F">
        <w:rPr>
          <w:rFonts w:ascii="Times New Roman" w:hAnsi="Times New Roman"/>
          <w:bCs/>
          <w:sz w:val="28"/>
          <w:szCs w:val="28"/>
        </w:rPr>
        <w:t xml:space="preserve">что на </w:t>
      </w:r>
      <w:r>
        <w:rPr>
          <w:rFonts w:ascii="Times New Roman" w:hAnsi="Times New Roman"/>
          <w:bCs/>
          <w:sz w:val="28"/>
          <w:szCs w:val="28"/>
        </w:rPr>
        <w:t>333,69</w:t>
      </w:r>
      <w:r w:rsidRPr="0090474F">
        <w:rPr>
          <w:rFonts w:ascii="Times New Roman" w:hAnsi="Times New Roman"/>
          <w:bCs/>
          <w:sz w:val="28"/>
          <w:szCs w:val="28"/>
        </w:rPr>
        <w:t xml:space="preserve"> тыс. руб. меньше чем требуется для обеспечения дефицита бюджета поселения на 201</w:t>
      </w:r>
      <w:r>
        <w:rPr>
          <w:rFonts w:ascii="Times New Roman" w:hAnsi="Times New Roman"/>
          <w:bCs/>
          <w:sz w:val="28"/>
          <w:szCs w:val="28"/>
        </w:rPr>
        <w:t>9</w:t>
      </w:r>
      <w:r w:rsidRPr="0090474F">
        <w:rPr>
          <w:rFonts w:ascii="Times New Roman" w:hAnsi="Times New Roman"/>
          <w:bCs/>
          <w:sz w:val="28"/>
          <w:szCs w:val="28"/>
        </w:rPr>
        <w:t xml:space="preserve"> год</w:t>
      </w:r>
      <w:r>
        <w:rPr>
          <w:rFonts w:ascii="Times New Roman" w:hAnsi="Times New Roman"/>
          <w:bCs/>
          <w:sz w:val="28"/>
          <w:szCs w:val="28"/>
        </w:rPr>
        <w:t xml:space="preserve"> (722,4 тыс. руб.)</w:t>
      </w:r>
      <w:r w:rsidR="005823F4">
        <w:rPr>
          <w:rFonts w:ascii="Times New Roman" w:hAnsi="Times New Roman"/>
          <w:bCs/>
          <w:sz w:val="28"/>
          <w:szCs w:val="28"/>
        </w:rPr>
        <w:t xml:space="preserve"> и на 733,4 </w:t>
      </w:r>
      <w:proofErr w:type="spellStart"/>
      <w:r w:rsidR="005823F4">
        <w:rPr>
          <w:rFonts w:ascii="Times New Roman" w:hAnsi="Times New Roman"/>
          <w:bCs/>
          <w:sz w:val="28"/>
          <w:szCs w:val="28"/>
        </w:rPr>
        <w:t>тыс.руб</w:t>
      </w:r>
      <w:proofErr w:type="spellEnd"/>
      <w:r w:rsidR="005823F4">
        <w:rPr>
          <w:rFonts w:ascii="Times New Roman" w:hAnsi="Times New Roman"/>
          <w:bCs/>
          <w:sz w:val="28"/>
          <w:szCs w:val="28"/>
        </w:rPr>
        <w:t xml:space="preserve">. </w:t>
      </w:r>
      <w:r w:rsidR="005823F4" w:rsidRPr="0090474F">
        <w:rPr>
          <w:rFonts w:ascii="Times New Roman" w:hAnsi="Times New Roman"/>
          <w:bCs/>
          <w:sz w:val="28"/>
          <w:szCs w:val="28"/>
        </w:rPr>
        <w:t xml:space="preserve">меньше чем требуется </w:t>
      </w:r>
      <w:r w:rsidR="00EC6CD6">
        <w:rPr>
          <w:rFonts w:ascii="Times New Roman" w:hAnsi="Times New Roman"/>
          <w:bCs/>
          <w:sz w:val="28"/>
          <w:szCs w:val="28"/>
        </w:rPr>
        <w:t xml:space="preserve">на </w:t>
      </w:r>
      <w:r w:rsidR="005823F4">
        <w:rPr>
          <w:rFonts w:ascii="Times New Roman" w:hAnsi="Times New Roman"/>
          <w:bCs/>
          <w:sz w:val="28"/>
          <w:szCs w:val="28"/>
        </w:rPr>
        <w:t>2020 год</w:t>
      </w:r>
      <w:r w:rsidRPr="0090474F">
        <w:rPr>
          <w:rFonts w:ascii="Times New Roman" w:hAnsi="Times New Roman"/>
          <w:bCs/>
          <w:sz w:val="28"/>
          <w:szCs w:val="28"/>
        </w:rPr>
        <w:t>.</w:t>
      </w:r>
    </w:p>
    <w:p w:rsidR="00F82EFE" w:rsidRDefault="00F82EFE" w:rsidP="00EB0ECC">
      <w:pPr>
        <w:pStyle w:val="a3"/>
        <w:spacing w:line="240" w:lineRule="auto"/>
        <w:ind w:left="0" w:firstLine="709"/>
        <w:jc w:val="both"/>
        <w:rPr>
          <w:rFonts w:ascii="Times New Roman" w:eastAsia="Times New Roman" w:hAnsi="Times New Roman" w:cs="Times New Roman"/>
          <w:b/>
          <w:sz w:val="28"/>
          <w:szCs w:val="28"/>
          <w:lang w:eastAsia="ru-RU"/>
        </w:rPr>
      </w:pPr>
    </w:p>
    <w:p w:rsidR="0006075A" w:rsidRDefault="00B95E3A" w:rsidP="00EB0ECC">
      <w:pPr>
        <w:pStyle w:val="a3"/>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Анализ текстовых статей проекта Решения </w:t>
      </w:r>
    </w:p>
    <w:p w:rsidR="00995D4E" w:rsidRDefault="00995D4E" w:rsidP="00EB0ECC">
      <w:pPr>
        <w:pStyle w:val="a3"/>
        <w:spacing w:line="240" w:lineRule="auto"/>
        <w:ind w:left="0"/>
        <w:jc w:val="center"/>
        <w:rPr>
          <w:rFonts w:ascii="Times New Roman" w:hAnsi="Times New Roman" w:cs="Times New Roman"/>
          <w:b/>
          <w:sz w:val="28"/>
          <w:szCs w:val="28"/>
        </w:rPr>
      </w:pPr>
    </w:p>
    <w:p w:rsidR="002C3D65" w:rsidRDefault="004A2677" w:rsidP="00EB0ECC">
      <w:pPr>
        <w:pStyle w:val="a3"/>
        <w:widowControl w:val="0"/>
        <w:spacing w:after="0" w:line="240" w:lineRule="auto"/>
        <w:ind w:left="0"/>
        <w:jc w:val="center"/>
        <w:rPr>
          <w:rFonts w:ascii="Times New Roman" w:hAnsi="Times New Roman" w:cs="Times New Roman"/>
          <w:sz w:val="28"/>
          <w:szCs w:val="28"/>
        </w:rPr>
      </w:pPr>
      <w:r w:rsidRPr="0032282F">
        <w:rPr>
          <w:rFonts w:ascii="Times New Roman" w:hAnsi="Times New Roman" w:cs="Times New Roman"/>
          <w:sz w:val="28"/>
          <w:szCs w:val="28"/>
        </w:rPr>
        <w:t>При анализе текстовых статей проекта Решения замечаний не установлено</w:t>
      </w:r>
      <w:r w:rsidR="00D855C2">
        <w:rPr>
          <w:rFonts w:ascii="Times New Roman" w:hAnsi="Times New Roman" w:cs="Times New Roman"/>
          <w:sz w:val="28"/>
          <w:szCs w:val="28"/>
        </w:rPr>
        <w:t>.</w:t>
      </w:r>
    </w:p>
    <w:p w:rsidR="00214DC1" w:rsidRDefault="00214DC1" w:rsidP="00EB0ECC">
      <w:pPr>
        <w:pStyle w:val="a3"/>
        <w:widowControl w:val="0"/>
        <w:spacing w:after="0" w:line="240" w:lineRule="auto"/>
        <w:ind w:left="0"/>
        <w:jc w:val="center"/>
        <w:rPr>
          <w:rFonts w:ascii="Times New Roman" w:hAnsi="Times New Roman"/>
          <w:b/>
          <w:color w:val="000000"/>
          <w:sz w:val="28"/>
          <w:szCs w:val="28"/>
        </w:rPr>
      </w:pPr>
    </w:p>
    <w:p w:rsidR="00B95E3A" w:rsidRDefault="00B95E3A" w:rsidP="00EB0ECC">
      <w:pPr>
        <w:pStyle w:val="a3"/>
        <w:widowControl w:val="0"/>
        <w:spacing w:after="0" w:line="240" w:lineRule="auto"/>
        <w:ind w:left="0"/>
        <w:jc w:val="center"/>
        <w:rPr>
          <w:rFonts w:ascii="Times New Roman" w:hAnsi="Times New Roman"/>
          <w:b/>
          <w:color w:val="000000"/>
          <w:sz w:val="28"/>
          <w:szCs w:val="28"/>
        </w:rPr>
      </w:pPr>
      <w:r w:rsidRPr="00B95E3A">
        <w:rPr>
          <w:rFonts w:ascii="Times New Roman" w:hAnsi="Times New Roman"/>
          <w:b/>
          <w:color w:val="000000"/>
          <w:sz w:val="28"/>
          <w:szCs w:val="28"/>
        </w:rPr>
        <w:t>Применение бюджетной классификации</w:t>
      </w:r>
    </w:p>
    <w:p w:rsidR="00C37F0B" w:rsidRPr="00B95E3A" w:rsidRDefault="00C37F0B" w:rsidP="00EB0ECC">
      <w:pPr>
        <w:pStyle w:val="a3"/>
        <w:widowControl w:val="0"/>
        <w:spacing w:after="0" w:line="240" w:lineRule="auto"/>
        <w:ind w:left="0"/>
        <w:jc w:val="center"/>
        <w:rPr>
          <w:rFonts w:ascii="Times New Roman" w:hAnsi="Times New Roman"/>
          <w:b/>
          <w:color w:val="000000"/>
          <w:sz w:val="28"/>
          <w:szCs w:val="28"/>
        </w:rPr>
      </w:pPr>
    </w:p>
    <w:p w:rsidR="00F8654D" w:rsidRPr="0032282F" w:rsidRDefault="00F8654D" w:rsidP="00F865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282F">
        <w:rPr>
          <w:rFonts w:ascii="Times New Roman" w:eastAsia="Times New Roman" w:hAnsi="Times New Roman" w:cs="Times New Roman"/>
          <w:sz w:val="28"/>
          <w:szCs w:val="28"/>
          <w:lang w:eastAsia="ru-RU"/>
        </w:rPr>
        <w:t>В представлен</w:t>
      </w:r>
      <w:r>
        <w:rPr>
          <w:rFonts w:ascii="Times New Roman" w:eastAsia="Times New Roman" w:hAnsi="Times New Roman" w:cs="Times New Roman"/>
          <w:sz w:val="28"/>
          <w:szCs w:val="28"/>
          <w:lang w:eastAsia="ru-RU"/>
        </w:rPr>
        <w:t>ных на экспертизу Приложениях</w:t>
      </w:r>
      <w:r w:rsidRPr="0032282F">
        <w:rPr>
          <w:rFonts w:ascii="Times New Roman" w:eastAsia="Times New Roman" w:hAnsi="Times New Roman" w:cs="Times New Roman"/>
          <w:sz w:val="28"/>
          <w:szCs w:val="28"/>
          <w:lang w:eastAsia="ru-RU"/>
        </w:rPr>
        <w:t xml:space="preserve"> к проекту Решения применяются коды в соответствии с Указаниями о порядке применения бюджетной классификации Российской Федерации, утвержденными приказом Минфина России от 01.07.2013 № 65н.</w:t>
      </w:r>
    </w:p>
    <w:p w:rsidR="00F8654D" w:rsidRDefault="00F8654D" w:rsidP="004674DA">
      <w:pPr>
        <w:spacing w:after="0" w:line="240" w:lineRule="auto"/>
        <w:ind w:firstLine="709"/>
        <w:jc w:val="center"/>
        <w:rPr>
          <w:rFonts w:ascii="Times New Roman" w:hAnsi="Times New Roman"/>
          <w:b/>
          <w:sz w:val="28"/>
          <w:szCs w:val="28"/>
        </w:rPr>
      </w:pPr>
    </w:p>
    <w:p w:rsidR="004674DA" w:rsidRDefault="004674DA" w:rsidP="004674DA">
      <w:pPr>
        <w:spacing w:after="0" w:line="240" w:lineRule="auto"/>
        <w:ind w:firstLine="709"/>
        <w:jc w:val="center"/>
        <w:rPr>
          <w:rFonts w:ascii="Times New Roman" w:hAnsi="Times New Roman"/>
          <w:sz w:val="28"/>
          <w:szCs w:val="28"/>
        </w:rPr>
      </w:pPr>
      <w:r w:rsidRPr="00555DD4">
        <w:rPr>
          <w:rFonts w:ascii="Times New Roman" w:hAnsi="Times New Roman"/>
          <w:b/>
          <w:sz w:val="28"/>
          <w:szCs w:val="28"/>
        </w:rPr>
        <w:t>Выводы</w:t>
      </w:r>
      <w:r>
        <w:rPr>
          <w:rFonts w:ascii="Times New Roman" w:hAnsi="Times New Roman"/>
          <w:sz w:val="28"/>
          <w:szCs w:val="28"/>
        </w:rPr>
        <w:t>:</w:t>
      </w:r>
    </w:p>
    <w:p w:rsidR="004674DA" w:rsidRDefault="004674DA" w:rsidP="004674DA">
      <w:pPr>
        <w:spacing w:after="0" w:line="240" w:lineRule="auto"/>
        <w:ind w:firstLine="709"/>
        <w:jc w:val="center"/>
        <w:rPr>
          <w:rFonts w:ascii="Times New Roman" w:hAnsi="Times New Roman"/>
          <w:sz w:val="28"/>
          <w:szCs w:val="28"/>
        </w:rPr>
      </w:pPr>
    </w:p>
    <w:p w:rsidR="00F8654D" w:rsidRPr="00214DC1" w:rsidRDefault="00F8654D" w:rsidP="00A967A7">
      <w:pPr>
        <w:pStyle w:val="a3"/>
        <w:widowControl w:val="0"/>
        <w:numPr>
          <w:ilvl w:val="0"/>
          <w:numId w:val="25"/>
        </w:numPr>
        <w:spacing w:after="0" w:line="240" w:lineRule="auto"/>
        <w:ind w:left="-57"/>
        <w:jc w:val="both"/>
        <w:rPr>
          <w:rFonts w:ascii="Times New Roman" w:hAnsi="Times New Roman"/>
          <w:sz w:val="28"/>
          <w:szCs w:val="28"/>
        </w:rPr>
      </w:pPr>
      <w:r w:rsidRPr="00B51E6C">
        <w:rPr>
          <w:rFonts w:ascii="Times New Roman" w:hAnsi="Times New Roman" w:cs="Times New Roman"/>
          <w:sz w:val="28"/>
          <w:szCs w:val="28"/>
        </w:rPr>
        <w:t xml:space="preserve">Корректировка бюджета </w:t>
      </w:r>
      <w:r w:rsidR="00792F1D">
        <w:rPr>
          <w:rFonts w:ascii="Times New Roman" w:hAnsi="Times New Roman" w:cs="Times New Roman"/>
          <w:sz w:val="28"/>
          <w:szCs w:val="28"/>
        </w:rPr>
        <w:t xml:space="preserve">в основном </w:t>
      </w:r>
      <w:r w:rsidRPr="00B51E6C">
        <w:rPr>
          <w:rFonts w:ascii="Times New Roman" w:hAnsi="Times New Roman" w:cs="Times New Roman"/>
          <w:sz w:val="28"/>
          <w:szCs w:val="28"/>
        </w:rPr>
        <w:t xml:space="preserve">обусловлена уточнением прогноза доходов, связанных </w:t>
      </w:r>
      <w:r w:rsidRPr="00B51E6C">
        <w:rPr>
          <w:rFonts w:ascii="Times New Roman" w:eastAsia="Times New Roman" w:hAnsi="Times New Roman" w:cs="Times New Roman"/>
          <w:sz w:val="28"/>
          <w:szCs w:val="28"/>
          <w:lang w:eastAsia="ru-RU"/>
        </w:rPr>
        <w:t xml:space="preserve">с увеличением безвозмездных поступлений в бюджет </w:t>
      </w:r>
      <w:r w:rsidR="0028616C">
        <w:rPr>
          <w:rFonts w:ascii="Times New Roman" w:eastAsia="Times New Roman" w:hAnsi="Times New Roman" w:cs="Times New Roman"/>
          <w:sz w:val="28"/>
          <w:szCs w:val="28"/>
          <w:lang w:eastAsia="ru-RU"/>
        </w:rPr>
        <w:t>Хелюльского</w:t>
      </w:r>
      <w:r w:rsidRPr="00B51E6C">
        <w:rPr>
          <w:rFonts w:ascii="Times New Roman" w:eastAsia="Times New Roman" w:hAnsi="Times New Roman" w:cs="Times New Roman"/>
          <w:sz w:val="28"/>
          <w:szCs w:val="28"/>
          <w:lang w:eastAsia="ru-RU"/>
        </w:rPr>
        <w:t xml:space="preserve"> городского поселения из бюджетов других уровней, а также в связи с </w:t>
      </w:r>
      <w:r w:rsidRPr="00B51E6C">
        <w:rPr>
          <w:rFonts w:ascii="Times New Roman" w:hAnsi="Times New Roman" w:cs="Times New Roman"/>
          <w:sz w:val="28"/>
          <w:szCs w:val="28"/>
        </w:rPr>
        <w:t>увеличением бюджетных ассигнований на исполнение бюджета поселен</w:t>
      </w:r>
      <w:r w:rsidR="000C7219">
        <w:rPr>
          <w:rFonts w:ascii="Times New Roman" w:hAnsi="Times New Roman" w:cs="Times New Roman"/>
          <w:sz w:val="28"/>
          <w:szCs w:val="28"/>
        </w:rPr>
        <w:t xml:space="preserve">ия по межбюджетным трансфертам </w:t>
      </w:r>
      <w:r w:rsidRPr="00B51E6C">
        <w:rPr>
          <w:rFonts w:ascii="Times New Roman" w:hAnsi="Times New Roman" w:cs="Times New Roman"/>
          <w:sz w:val="28"/>
          <w:szCs w:val="28"/>
        </w:rPr>
        <w:t xml:space="preserve">в соответствии с заключенными Соглашениями; исполнением </w:t>
      </w:r>
      <w:r w:rsidRPr="006E5B75">
        <w:rPr>
          <w:rFonts w:ascii="Times New Roman" w:hAnsi="Times New Roman" w:cs="Times New Roman"/>
          <w:sz w:val="28"/>
          <w:szCs w:val="28"/>
        </w:rPr>
        <w:t>расходов по переданным из бюдже</w:t>
      </w:r>
      <w:r w:rsidR="00792F1D">
        <w:rPr>
          <w:rFonts w:ascii="Times New Roman" w:hAnsi="Times New Roman" w:cs="Times New Roman"/>
          <w:sz w:val="28"/>
          <w:szCs w:val="28"/>
        </w:rPr>
        <w:t>та Республики Карелия субсидиям</w:t>
      </w:r>
      <w:r>
        <w:rPr>
          <w:rFonts w:ascii="Times New Roman" w:hAnsi="Times New Roman" w:cs="Times New Roman"/>
          <w:sz w:val="28"/>
          <w:szCs w:val="28"/>
        </w:rPr>
        <w:t>.</w:t>
      </w:r>
    </w:p>
    <w:p w:rsidR="00214DC1" w:rsidRPr="00214DC1" w:rsidRDefault="00214DC1" w:rsidP="00A967A7">
      <w:pPr>
        <w:pStyle w:val="a3"/>
        <w:widowControl w:val="0"/>
        <w:numPr>
          <w:ilvl w:val="0"/>
          <w:numId w:val="25"/>
        </w:numPr>
        <w:spacing w:after="0" w:line="240" w:lineRule="auto"/>
        <w:ind w:left="-57"/>
        <w:jc w:val="both"/>
        <w:rPr>
          <w:rFonts w:ascii="Times New Roman" w:hAnsi="Times New Roman"/>
          <w:sz w:val="28"/>
          <w:szCs w:val="28"/>
        </w:rPr>
      </w:pPr>
      <w:r w:rsidRPr="00214DC1">
        <w:rPr>
          <w:rFonts w:ascii="Times New Roman" w:hAnsi="Times New Roman"/>
          <w:sz w:val="28"/>
          <w:szCs w:val="28"/>
        </w:rPr>
        <w:t xml:space="preserve">Проектом Решения планируется изменение основных характеристик бюджета </w:t>
      </w:r>
      <w:r w:rsidRPr="00214DC1">
        <w:rPr>
          <w:rFonts w:ascii="Times New Roman" w:hAnsi="Times New Roman" w:cs="Times New Roman"/>
          <w:sz w:val="28"/>
          <w:szCs w:val="28"/>
        </w:rPr>
        <w:t xml:space="preserve">Хелюльского городского </w:t>
      </w:r>
      <w:r w:rsidRPr="00214DC1">
        <w:rPr>
          <w:rFonts w:ascii="Times New Roman" w:hAnsi="Times New Roman"/>
          <w:sz w:val="28"/>
          <w:szCs w:val="28"/>
        </w:rPr>
        <w:t>поселения, к которым, в соответствии с п.1 ст. 184.1 БК РФ, относятся общий объем доходов, общий объем расходов и дефицит бюджета.</w:t>
      </w:r>
    </w:p>
    <w:p w:rsidR="00214DC1" w:rsidRPr="00214DC1" w:rsidRDefault="00214DC1" w:rsidP="00A967A7">
      <w:pPr>
        <w:pStyle w:val="a3"/>
        <w:widowControl w:val="0"/>
        <w:spacing w:after="0" w:line="240" w:lineRule="auto"/>
        <w:ind w:left="-57"/>
        <w:jc w:val="both"/>
        <w:rPr>
          <w:rFonts w:ascii="Times New Roman" w:eastAsia="Times New Roman" w:hAnsi="Times New Roman"/>
          <w:sz w:val="28"/>
          <w:szCs w:val="28"/>
          <w:lang w:eastAsia="ru-RU"/>
        </w:rPr>
      </w:pPr>
      <w:r w:rsidRPr="00214DC1">
        <w:rPr>
          <w:rFonts w:ascii="Times New Roman" w:hAnsi="Times New Roman" w:cs="Times New Roman"/>
          <w:sz w:val="28"/>
          <w:szCs w:val="28"/>
          <w:u w:val="single"/>
        </w:rPr>
        <w:t xml:space="preserve">-доходы бюджета </w:t>
      </w:r>
      <w:r w:rsidRPr="00214DC1">
        <w:rPr>
          <w:rFonts w:ascii="Times New Roman" w:hAnsi="Times New Roman" w:cs="Times New Roman"/>
          <w:sz w:val="28"/>
          <w:szCs w:val="28"/>
        </w:rPr>
        <w:t>в целом по сравнению с утвержденным бюджетом</w:t>
      </w:r>
      <w:r w:rsidRPr="00214DC1">
        <w:rPr>
          <w:rFonts w:ascii="Times New Roman" w:hAnsi="Times New Roman" w:cs="Times New Roman"/>
          <w:sz w:val="28"/>
          <w:szCs w:val="28"/>
          <w:u w:val="single"/>
        </w:rPr>
        <w:t xml:space="preserve"> </w:t>
      </w:r>
      <w:r w:rsidRPr="00214DC1">
        <w:rPr>
          <w:rFonts w:ascii="Times New Roman" w:hAnsi="Times New Roman" w:cs="Times New Roman"/>
          <w:sz w:val="28"/>
          <w:szCs w:val="28"/>
        </w:rPr>
        <w:t xml:space="preserve">увеличиваются на сумму </w:t>
      </w:r>
      <w:r w:rsidRPr="00214DC1">
        <w:rPr>
          <w:rFonts w:ascii="Times New Roman" w:eastAsia="Times New Roman" w:hAnsi="Times New Roman"/>
          <w:sz w:val="28"/>
          <w:szCs w:val="28"/>
          <w:lang w:eastAsia="ru-RU"/>
        </w:rPr>
        <w:t xml:space="preserve">74 783,2 тыс. руб. </w:t>
      </w:r>
    </w:p>
    <w:p w:rsidR="00214DC1" w:rsidRPr="00214DC1" w:rsidRDefault="00214DC1" w:rsidP="00A967A7">
      <w:pPr>
        <w:pStyle w:val="a3"/>
        <w:spacing w:after="0" w:line="240" w:lineRule="auto"/>
        <w:ind w:left="-57"/>
        <w:jc w:val="both"/>
        <w:rPr>
          <w:rFonts w:ascii="Times New Roman" w:eastAsia="Times New Roman" w:hAnsi="Times New Roman"/>
          <w:sz w:val="28"/>
          <w:szCs w:val="28"/>
          <w:lang w:eastAsia="ru-RU"/>
        </w:rPr>
      </w:pPr>
      <w:r w:rsidRPr="00214DC1">
        <w:rPr>
          <w:rFonts w:ascii="Times New Roman" w:hAnsi="Times New Roman" w:cs="Times New Roman"/>
          <w:sz w:val="28"/>
          <w:szCs w:val="28"/>
          <w:u w:val="single"/>
        </w:rPr>
        <w:t>-расходы бюджета</w:t>
      </w:r>
      <w:r w:rsidRPr="00214DC1">
        <w:rPr>
          <w:rFonts w:ascii="Times New Roman" w:hAnsi="Times New Roman" w:cs="Times New Roman"/>
          <w:sz w:val="28"/>
          <w:szCs w:val="28"/>
        </w:rPr>
        <w:t xml:space="preserve"> по сравнению с утвержденным бюджетом увеличиваются</w:t>
      </w:r>
      <w:r w:rsidRPr="00214DC1">
        <w:rPr>
          <w:rFonts w:ascii="Times New Roman" w:eastAsia="Times New Roman" w:hAnsi="Times New Roman"/>
          <w:sz w:val="28"/>
          <w:szCs w:val="28"/>
          <w:lang w:eastAsia="ru-RU"/>
        </w:rPr>
        <w:t xml:space="preserve"> на 74 839,8 тыс. руб.</w:t>
      </w:r>
    </w:p>
    <w:p w:rsidR="00214DC1" w:rsidRPr="00214DC1" w:rsidRDefault="00214DC1" w:rsidP="00A967A7">
      <w:pPr>
        <w:pStyle w:val="a3"/>
        <w:spacing w:after="0" w:line="240" w:lineRule="auto"/>
        <w:ind w:left="-57"/>
        <w:jc w:val="both"/>
        <w:rPr>
          <w:rFonts w:ascii="Times New Roman" w:hAnsi="Times New Roman" w:cs="Times New Roman"/>
          <w:sz w:val="28"/>
          <w:szCs w:val="28"/>
        </w:rPr>
      </w:pPr>
      <w:r w:rsidRPr="00214DC1">
        <w:rPr>
          <w:rFonts w:ascii="Times New Roman" w:hAnsi="Times New Roman" w:cs="Times New Roman"/>
          <w:sz w:val="28"/>
          <w:szCs w:val="28"/>
          <w:u w:val="single"/>
        </w:rPr>
        <w:t xml:space="preserve">-дефицит бюджета </w:t>
      </w:r>
      <w:r w:rsidRPr="00214DC1">
        <w:rPr>
          <w:rFonts w:ascii="Times New Roman" w:hAnsi="Times New Roman" w:cs="Times New Roman"/>
          <w:sz w:val="28"/>
          <w:szCs w:val="28"/>
        </w:rPr>
        <w:t>по сравнению с утвержденным бюджетом увеличивается на 56,6 тыс. руб.</w:t>
      </w:r>
    </w:p>
    <w:p w:rsidR="00214DC1" w:rsidRPr="00792F1D" w:rsidRDefault="00214DC1" w:rsidP="00A967A7">
      <w:pPr>
        <w:pStyle w:val="a3"/>
        <w:spacing w:after="0" w:line="240" w:lineRule="auto"/>
        <w:ind w:left="-57"/>
        <w:jc w:val="both"/>
        <w:rPr>
          <w:rFonts w:ascii="Times New Roman" w:hAnsi="Times New Roman" w:cs="Times New Roman"/>
          <w:sz w:val="28"/>
          <w:szCs w:val="28"/>
        </w:rPr>
      </w:pPr>
      <w:r w:rsidRPr="00792F1D">
        <w:rPr>
          <w:rFonts w:ascii="Times New Roman" w:hAnsi="Times New Roman" w:cs="Times New Roman"/>
          <w:sz w:val="28"/>
          <w:szCs w:val="28"/>
          <w:u w:val="single"/>
        </w:rPr>
        <w:t xml:space="preserve">-верхний предел муниципального внутреннего долга Хелюльского городского поселения </w:t>
      </w:r>
      <w:r w:rsidRPr="00792F1D">
        <w:rPr>
          <w:rFonts w:ascii="Times New Roman" w:hAnsi="Times New Roman" w:cs="Times New Roman"/>
          <w:sz w:val="28"/>
          <w:szCs w:val="28"/>
        </w:rPr>
        <w:t>на 01.01.2019 года снижается на 150,0 тыс. руб.</w:t>
      </w:r>
    </w:p>
    <w:p w:rsidR="00214DC1" w:rsidRPr="006E5B75" w:rsidRDefault="00214DC1" w:rsidP="00A967A7">
      <w:pPr>
        <w:pStyle w:val="a3"/>
        <w:widowControl w:val="0"/>
        <w:spacing w:after="0" w:line="240" w:lineRule="auto"/>
        <w:ind w:left="-57"/>
        <w:jc w:val="both"/>
        <w:rPr>
          <w:rFonts w:ascii="Times New Roman" w:hAnsi="Times New Roman"/>
          <w:sz w:val="28"/>
          <w:szCs w:val="28"/>
        </w:rPr>
      </w:pPr>
      <w:r w:rsidRPr="00B347B9">
        <w:rPr>
          <w:rFonts w:ascii="Times New Roman" w:hAnsi="Times New Roman" w:cs="Times New Roman"/>
          <w:sz w:val="28"/>
          <w:szCs w:val="28"/>
        </w:rPr>
        <w:t>Представленным проектом не предлагается вносить изменения в основные характеристики бюджета поселения, утвержденные на плановый период 2019 и 2020 годов</w:t>
      </w:r>
      <w:r w:rsidR="000C7219">
        <w:rPr>
          <w:rFonts w:ascii="Times New Roman" w:hAnsi="Times New Roman" w:cs="Times New Roman"/>
          <w:sz w:val="28"/>
          <w:szCs w:val="28"/>
        </w:rPr>
        <w:t>.</w:t>
      </w:r>
    </w:p>
    <w:p w:rsidR="00F8654D" w:rsidRPr="00101D60" w:rsidRDefault="00F8654D" w:rsidP="00A967A7">
      <w:pPr>
        <w:pStyle w:val="a3"/>
        <w:numPr>
          <w:ilvl w:val="0"/>
          <w:numId w:val="25"/>
        </w:numPr>
        <w:spacing w:after="0" w:line="240" w:lineRule="auto"/>
        <w:ind w:left="-57"/>
        <w:jc w:val="both"/>
        <w:rPr>
          <w:rFonts w:ascii="Times New Roman" w:hAnsi="Times New Roman" w:cs="Times New Roman"/>
          <w:sz w:val="28"/>
          <w:szCs w:val="28"/>
        </w:rPr>
      </w:pPr>
      <w:r w:rsidRPr="00101D60">
        <w:rPr>
          <w:rFonts w:ascii="Times New Roman" w:hAnsi="Times New Roman" w:cs="Times New Roman"/>
          <w:sz w:val="28"/>
          <w:szCs w:val="28"/>
        </w:rPr>
        <w:t>Корректировка бюджетных ассигнований предполагает сохранение расходных обязательств по приоритетным направлениям, ранее утвержденным в бюджете поселения.</w:t>
      </w:r>
      <w:r>
        <w:rPr>
          <w:rFonts w:ascii="Times New Roman" w:hAnsi="Times New Roman" w:cs="Times New Roman"/>
          <w:sz w:val="28"/>
          <w:szCs w:val="28"/>
        </w:rPr>
        <w:t xml:space="preserve"> </w:t>
      </w:r>
      <w:r w:rsidRPr="00101D60">
        <w:rPr>
          <w:rFonts w:ascii="Times New Roman" w:hAnsi="Times New Roman" w:cs="Times New Roman"/>
          <w:sz w:val="28"/>
          <w:szCs w:val="28"/>
        </w:rPr>
        <w:t xml:space="preserve">Так в структуре общего объема планируемых расходов бюджета </w:t>
      </w:r>
      <w:r w:rsidR="00792F1D">
        <w:rPr>
          <w:rFonts w:ascii="Times New Roman" w:hAnsi="Times New Roman" w:cs="Times New Roman"/>
          <w:sz w:val="28"/>
          <w:szCs w:val="28"/>
        </w:rPr>
        <w:t>Хелюльского</w:t>
      </w:r>
      <w:r w:rsidRPr="00101D60">
        <w:rPr>
          <w:rFonts w:ascii="Times New Roman" w:hAnsi="Times New Roman" w:cs="Times New Roman"/>
          <w:sz w:val="28"/>
          <w:szCs w:val="28"/>
        </w:rPr>
        <w:t xml:space="preserve"> городского поселения наибольший удельный вес будут занимать расходы, направленные на жилищно-коммунальное хозяйство (</w:t>
      </w:r>
      <w:r w:rsidR="00792F1D">
        <w:rPr>
          <w:rFonts w:ascii="Times New Roman" w:hAnsi="Times New Roman" w:cs="Times New Roman"/>
          <w:sz w:val="28"/>
          <w:szCs w:val="28"/>
        </w:rPr>
        <w:t>87</w:t>
      </w:r>
      <w:r w:rsidRPr="00101D60">
        <w:rPr>
          <w:rFonts w:ascii="Times New Roman" w:hAnsi="Times New Roman" w:cs="Times New Roman"/>
          <w:sz w:val="28"/>
          <w:szCs w:val="28"/>
        </w:rPr>
        <w:t xml:space="preserve">%), </w:t>
      </w:r>
      <w:r w:rsidR="00792F1D" w:rsidRPr="00101D60">
        <w:rPr>
          <w:rFonts w:ascii="Times New Roman" w:hAnsi="Times New Roman" w:cs="Times New Roman"/>
          <w:sz w:val="28"/>
          <w:szCs w:val="28"/>
        </w:rPr>
        <w:t>на культуру и кинематографию (</w:t>
      </w:r>
      <w:r w:rsidR="00792F1D">
        <w:rPr>
          <w:rFonts w:ascii="Times New Roman" w:hAnsi="Times New Roman" w:cs="Times New Roman"/>
          <w:sz w:val="28"/>
          <w:szCs w:val="28"/>
        </w:rPr>
        <w:t>6</w:t>
      </w:r>
      <w:r w:rsidR="00792F1D" w:rsidRPr="00101D60">
        <w:rPr>
          <w:rFonts w:ascii="Times New Roman" w:hAnsi="Times New Roman" w:cs="Times New Roman"/>
          <w:sz w:val="28"/>
          <w:szCs w:val="28"/>
        </w:rPr>
        <w:t>%)</w:t>
      </w:r>
      <w:r w:rsidR="00497A60">
        <w:rPr>
          <w:rFonts w:ascii="Times New Roman" w:hAnsi="Times New Roman" w:cs="Times New Roman"/>
          <w:sz w:val="28"/>
          <w:szCs w:val="28"/>
        </w:rPr>
        <w:t xml:space="preserve"> </w:t>
      </w:r>
      <w:r w:rsidRPr="00101D60">
        <w:rPr>
          <w:rFonts w:ascii="Times New Roman" w:hAnsi="Times New Roman" w:cs="Times New Roman"/>
          <w:sz w:val="28"/>
          <w:szCs w:val="28"/>
        </w:rPr>
        <w:t>на общегосударственные вопросы (</w:t>
      </w:r>
      <w:r w:rsidR="00792F1D">
        <w:rPr>
          <w:rFonts w:ascii="Times New Roman" w:hAnsi="Times New Roman" w:cs="Times New Roman"/>
          <w:sz w:val="28"/>
          <w:szCs w:val="28"/>
        </w:rPr>
        <w:t>4%).</w:t>
      </w:r>
    </w:p>
    <w:p w:rsidR="00F8654D" w:rsidRPr="00101D60" w:rsidRDefault="00F8654D" w:rsidP="00A967A7">
      <w:pPr>
        <w:pStyle w:val="a3"/>
        <w:numPr>
          <w:ilvl w:val="0"/>
          <w:numId w:val="25"/>
        </w:numPr>
        <w:spacing w:after="0" w:line="240" w:lineRule="auto"/>
        <w:ind w:left="-57"/>
        <w:jc w:val="both"/>
        <w:rPr>
          <w:rFonts w:ascii="Times New Roman" w:hAnsi="Times New Roman" w:cs="Times New Roman"/>
          <w:sz w:val="28"/>
          <w:szCs w:val="28"/>
        </w:rPr>
      </w:pPr>
      <w:r w:rsidRPr="00101D60">
        <w:rPr>
          <w:rFonts w:ascii="Times New Roman" w:hAnsi="Times New Roman" w:cs="Times New Roman"/>
          <w:sz w:val="28"/>
          <w:szCs w:val="28"/>
        </w:rPr>
        <w:t xml:space="preserve">В проекте Решения соблюдены ограничения, установленные Бюджетным кодексом РФ, по размеру дефицита бюджета поселения, объему </w:t>
      </w:r>
      <w:r w:rsidRPr="00101D60">
        <w:rPr>
          <w:rFonts w:ascii="Times New Roman" w:hAnsi="Times New Roman" w:cs="Times New Roman"/>
          <w:sz w:val="28"/>
          <w:szCs w:val="28"/>
        </w:rPr>
        <w:lastRenderedPageBreak/>
        <w:t>муниципального долга и расходов на его обслуживание, предельному объему заимствований.</w:t>
      </w:r>
    </w:p>
    <w:p w:rsidR="00F8654D" w:rsidRDefault="00F8654D" w:rsidP="00A967A7">
      <w:pPr>
        <w:pStyle w:val="a3"/>
        <w:numPr>
          <w:ilvl w:val="0"/>
          <w:numId w:val="25"/>
        </w:numPr>
        <w:spacing w:after="0" w:line="240" w:lineRule="auto"/>
        <w:ind w:left="-57"/>
        <w:jc w:val="both"/>
        <w:rPr>
          <w:rFonts w:ascii="Times New Roman" w:hAnsi="Times New Roman" w:cs="Times New Roman"/>
          <w:sz w:val="28"/>
          <w:szCs w:val="28"/>
        </w:rPr>
      </w:pPr>
      <w:r w:rsidRPr="00215FC4">
        <w:rPr>
          <w:rFonts w:ascii="Times New Roman" w:hAnsi="Times New Roman" w:cs="Times New Roman"/>
          <w:sz w:val="28"/>
          <w:szCs w:val="28"/>
        </w:rPr>
        <w:t>На экспертизу не представлены финансово-экономические обоснования</w:t>
      </w:r>
      <w:r w:rsidRPr="000235E2">
        <w:rPr>
          <w:rFonts w:ascii="Times New Roman" w:hAnsi="Times New Roman" w:cs="Times New Roman"/>
          <w:sz w:val="28"/>
          <w:szCs w:val="28"/>
          <w:u w:val="single"/>
        </w:rPr>
        <w:t xml:space="preserve"> по вновь принимаемым обязательствам</w:t>
      </w:r>
      <w:r w:rsidR="002B7392" w:rsidRPr="002B7392">
        <w:rPr>
          <w:rFonts w:ascii="Times New Roman" w:hAnsi="Times New Roman" w:cs="Times New Roman"/>
          <w:sz w:val="28"/>
          <w:szCs w:val="28"/>
        </w:rPr>
        <w:t xml:space="preserve"> </w:t>
      </w:r>
      <w:r w:rsidR="002B7392" w:rsidRPr="00065D19">
        <w:rPr>
          <w:rFonts w:ascii="Times New Roman" w:hAnsi="Times New Roman" w:cs="Times New Roman"/>
          <w:sz w:val="28"/>
          <w:szCs w:val="28"/>
        </w:rPr>
        <w:t xml:space="preserve">по разделам </w:t>
      </w:r>
      <w:r w:rsidR="002B7392" w:rsidRPr="00065D19">
        <w:rPr>
          <w:rFonts w:ascii="Times New Roman" w:eastAsia="Times New Roman" w:hAnsi="Times New Roman"/>
          <w:sz w:val="28"/>
          <w:szCs w:val="28"/>
          <w:lang w:eastAsia="ru-RU"/>
        </w:rPr>
        <w:t xml:space="preserve">«Национальная экономика», </w:t>
      </w:r>
      <w:r w:rsidR="002B7392" w:rsidRPr="00065D19">
        <w:rPr>
          <w:rFonts w:ascii="Times New Roman" w:eastAsia="Times New Roman" w:hAnsi="Times New Roman" w:cs="Times New Roman"/>
          <w:sz w:val="28"/>
          <w:szCs w:val="28"/>
          <w:lang w:eastAsia="ru-RU"/>
        </w:rPr>
        <w:t>«</w:t>
      </w:r>
      <w:r w:rsidR="002B7392" w:rsidRPr="00065D19">
        <w:rPr>
          <w:rFonts w:ascii="Times New Roman" w:eastAsia="Times New Roman" w:hAnsi="Times New Roman"/>
          <w:sz w:val="28"/>
          <w:szCs w:val="28"/>
          <w:lang w:eastAsia="ru-RU"/>
        </w:rPr>
        <w:t xml:space="preserve">Жилищно-коммунальное хозяйство», </w:t>
      </w:r>
      <w:r w:rsidR="002B7392" w:rsidRPr="00065D19">
        <w:rPr>
          <w:rFonts w:ascii="Times New Roman" w:eastAsia="Times New Roman" w:hAnsi="Times New Roman" w:cs="Times New Roman"/>
          <w:sz w:val="28"/>
          <w:szCs w:val="28"/>
          <w:lang w:eastAsia="ru-RU"/>
        </w:rPr>
        <w:t>«</w:t>
      </w:r>
      <w:r w:rsidR="002B7392" w:rsidRPr="00065D19">
        <w:rPr>
          <w:rFonts w:ascii="Times New Roman" w:eastAsia="Times New Roman" w:hAnsi="Times New Roman"/>
          <w:sz w:val="28"/>
          <w:szCs w:val="28"/>
          <w:lang w:eastAsia="ru-RU"/>
        </w:rPr>
        <w:t>Культура, кинематография» «Физическая культура и спорт»</w:t>
      </w:r>
      <w:r w:rsidR="0052157C">
        <w:rPr>
          <w:rFonts w:ascii="Times New Roman" w:hAnsi="Times New Roman" w:cs="Times New Roman"/>
          <w:sz w:val="28"/>
          <w:szCs w:val="28"/>
        </w:rPr>
        <w:t xml:space="preserve">, </w:t>
      </w:r>
      <w:r w:rsidRPr="000235E2">
        <w:rPr>
          <w:rFonts w:ascii="Times New Roman" w:eastAsia="Times New Roman" w:hAnsi="Times New Roman"/>
          <w:sz w:val="28"/>
          <w:szCs w:val="28"/>
          <w:lang w:eastAsia="ru-RU"/>
        </w:rPr>
        <w:t xml:space="preserve">а также </w:t>
      </w:r>
      <w:r w:rsidRPr="000235E2">
        <w:rPr>
          <w:rFonts w:ascii="Times New Roman" w:eastAsia="Times New Roman" w:hAnsi="Times New Roman"/>
          <w:sz w:val="28"/>
          <w:szCs w:val="28"/>
          <w:u w:val="single"/>
          <w:lang w:eastAsia="ru-RU"/>
        </w:rPr>
        <w:t>по уменьшению бюджетных ассигнований</w:t>
      </w:r>
      <w:r w:rsidR="002B7392" w:rsidRPr="002B7392">
        <w:rPr>
          <w:rFonts w:ascii="Times New Roman" w:eastAsia="Times New Roman" w:hAnsi="Times New Roman"/>
          <w:sz w:val="28"/>
          <w:szCs w:val="28"/>
          <w:lang w:eastAsia="ru-RU"/>
        </w:rPr>
        <w:t xml:space="preserve"> </w:t>
      </w:r>
      <w:r w:rsidR="002B7392" w:rsidRPr="00065D19">
        <w:rPr>
          <w:rFonts w:ascii="Times New Roman" w:eastAsia="Times New Roman" w:hAnsi="Times New Roman"/>
          <w:sz w:val="28"/>
          <w:szCs w:val="28"/>
          <w:lang w:eastAsia="ru-RU"/>
        </w:rPr>
        <w:t>по разделу «Общегосударственные вопросы» по подразделу «Функционирование местных администраций»</w:t>
      </w:r>
      <w:r w:rsidRPr="000235E2">
        <w:rPr>
          <w:rFonts w:ascii="Times New Roman" w:hAnsi="Times New Roman" w:cs="Times New Roman"/>
          <w:sz w:val="28"/>
          <w:szCs w:val="28"/>
        </w:rPr>
        <w:t xml:space="preserve">. </w:t>
      </w:r>
    </w:p>
    <w:p w:rsidR="00065D19" w:rsidRPr="00A967A7" w:rsidRDefault="00A967A7" w:rsidP="00A967A7">
      <w:pPr>
        <w:pStyle w:val="a3"/>
        <w:numPr>
          <w:ilvl w:val="0"/>
          <w:numId w:val="25"/>
        </w:numPr>
        <w:spacing w:after="0" w:line="240" w:lineRule="auto"/>
        <w:ind w:left="-57"/>
        <w:jc w:val="both"/>
        <w:rPr>
          <w:rFonts w:ascii="Times New Roman" w:hAnsi="Times New Roman" w:cs="Times New Roman"/>
          <w:sz w:val="28"/>
          <w:szCs w:val="28"/>
        </w:rPr>
      </w:pPr>
      <w:r>
        <w:rPr>
          <w:rFonts w:ascii="Times New Roman" w:hAnsi="Times New Roman"/>
          <w:sz w:val="28"/>
          <w:szCs w:val="28"/>
        </w:rPr>
        <w:t>В представленном на экспертизу Проекте, и</w:t>
      </w:r>
      <w:r w:rsidRPr="004B05C2">
        <w:rPr>
          <w:rFonts w:ascii="Times New Roman" w:hAnsi="Times New Roman"/>
          <w:sz w:val="28"/>
          <w:szCs w:val="28"/>
        </w:rPr>
        <w:t>сточники финансирования дефицита на плановый период 2019 и 2020 года спрогнозирова</w:t>
      </w:r>
      <w:r>
        <w:rPr>
          <w:rFonts w:ascii="Times New Roman" w:hAnsi="Times New Roman"/>
          <w:sz w:val="28"/>
          <w:szCs w:val="28"/>
        </w:rPr>
        <w:t>ны</w:t>
      </w:r>
      <w:r w:rsidRPr="004B05C2">
        <w:rPr>
          <w:rFonts w:ascii="Times New Roman" w:hAnsi="Times New Roman"/>
          <w:sz w:val="28"/>
          <w:szCs w:val="28"/>
        </w:rPr>
        <w:t xml:space="preserve"> </w:t>
      </w:r>
      <w:r>
        <w:rPr>
          <w:rFonts w:ascii="Times New Roman" w:hAnsi="Times New Roman"/>
          <w:sz w:val="28"/>
          <w:szCs w:val="28"/>
        </w:rPr>
        <w:t>без</w:t>
      </w:r>
      <w:r w:rsidRPr="004B05C2">
        <w:rPr>
          <w:rFonts w:ascii="Times New Roman" w:hAnsi="Times New Roman"/>
          <w:sz w:val="28"/>
          <w:szCs w:val="28"/>
        </w:rPr>
        <w:t xml:space="preserve"> учет</w:t>
      </w:r>
      <w:r>
        <w:rPr>
          <w:rFonts w:ascii="Times New Roman" w:hAnsi="Times New Roman"/>
          <w:sz w:val="28"/>
          <w:szCs w:val="28"/>
        </w:rPr>
        <w:t>а</w:t>
      </w:r>
      <w:r w:rsidRPr="004B05C2">
        <w:rPr>
          <w:rFonts w:ascii="Times New Roman" w:hAnsi="Times New Roman"/>
          <w:sz w:val="28"/>
          <w:szCs w:val="28"/>
        </w:rPr>
        <w:t xml:space="preserve"> достаточности средств на счете получателя для покрытия дефицита бюджета.</w:t>
      </w:r>
    </w:p>
    <w:p w:rsidR="00A967A7" w:rsidRPr="000235E2" w:rsidRDefault="00A967A7" w:rsidP="00A967A7">
      <w:pPr>
        <w:pStyle w:val="a3"/>
        <w:spacing w:after="0" w:line="240" w:lineRule="auto"/>
        <w:ind w:left="-57"/>
        <w:jc w:val="both"/>
        <w:rPr>
          <w:rFonts w:ascii="Times New Roman" w:hAnsi="Times New Roman" w:cs="Times New Roman"/>
          <w:sz w:val="28"/>
          <w:szCs w:val="28"/>
        </w:rPr>
      </w:pPr>
    </w:p>
    <w:p w:rsidR="004674DA" w:rsidRDefault="004674DA" w:rsidP="00A967A7">
      <w:pPr>
        <w:pStyle w:val="a3"/>
        <w:spacing w:after="0" w:line="240" w:lineRule="auto"/>
        <w:ind w:left="-57" w:firstLine="709"/>
        <w:jc w:val="center"/>
        <w:rPr>
          <w:rFonts w:ascii="Times New Roman" w:hAnsi="Times New Roman"/>
          <w:sz w:val="28"/>
          <w:szCs w:val="28"/>
        </w:rPr>
      </w:pPr>
      <w:r w:rsidRPr="004D5EF8">
        <w:rPr>
          <w:rFonts w:ascii="Times New Roman" w:hAnsi="Times New Roman"/>
          <w:b/>
          <w:sz w:val="28"/>
          <w:szCs w:val="28"/>
        </w:rPr>
        <w:t>Предложения</w:t>
      </w:r>
      <w:r>
        <w:rPr>
          <w:rFonts w:ascii="Times New Roman" w:hAnsi="Times New Roman"/>
          <w:sz w:val="28"/>
          <w:szCs w:val="28"/>
        </w:rPr>
        <w:t>:</w:t>
      </w:r>
    </w:p>
    <w:p w:rsidR="004674DA" w:rsidRDefault="004674DA" w:rsidP="00A967A7">
      <w:pPr>
        <w:pStyle w:val="a3"/>
        <w:spacing w:after="0" w:line="240" w:lineRule="auto"/>
        <w:ind w:left="-57" w:firstLine="709"/>
        <w:jc w:val="center"/>
        <w:rPr>
          <w:rFonts w:ascii="Times New Roman" w:hAnsi="Times New Roman"/>
          <w:sz w:val="28"/>
          <w:szCs w:val="28"/>
        </w:rPr>
      </w:pPr>
    </w:p>
    <w:p w:rsidR="00AE454D" w:rsidRDefault="00AE454D" w:rsidP="00A967A7">
      <w:pPr>
        <w:pStyle w:val="a3"/>
        <w:spacing w:after="0" w:line="240" w:lineRule="auto"/>
        <w:ind w:left="-57"/>
        <w:jc w:val="both"/>
        <w:rPr>
          <w:rFonts w:ascii="Times New Roman" w:hAnsi="Times New Roman"/>
          <w:sz w:val="28"/>
          <w:szCs w:val="28"/>
        </w:rPr>
      </w:pPr>
      <w:r w:rsidRPr="00A8556E">
        <w:rPr>
          <w:rFonts w:ascii="Times New Roman" w:hAnsi="Times New Roman"/>
          <w:sz w:val="28"/>
          <w:szCs w:val="28"/>
        </w:rPr>
        <w:t xml:space="preserve">Совету </w:t>
      </w:r>
      <w:r w:rsidR="0067558D">
        <w:rPr>
          <w:rFonts w:ascii="Times New Roman" w:hAnsi="Times New Roman" w:cs="Times New Roman"/>
          <w:sz w:val="28"/>
          <w:szCs w:val="28"/>
        </w:rPr>
        <w:t>Хелюльского</w:t>
      </w:r>
      <w:r w:rsidRPr="00A8556E">
        <w:rPr>
          <w:rFonts w:ascii="Times New Roman" w:hAnsi="Times New Roman"/>
          <w:sz w:val="28"/>
          <w:szCs w:val="28"/>
        </w:rPr>
        <w:t xml:space="preserve"> </w:t>
      </w:r>
      <w:r>
        <w:rPr>
          <w:rFonts w:ascii="Times New Roman" w:hAnsi="Times New Roman"/>
          <w:sz w:val="28"/>
          <w:szCs w:val="28"/>
        </w:rPr>
        <w:t>городского поселения:</w:t>
      </w:r>
    </w:p>
    <w:p w:rsidR="00EB0FA0" w:rsidRDefault="00EB0FA0" w:rsidP="00A967A7">
      <w:pPr>
        <w:pStyle w:val="a3"/>
        <w:spacing w:after="0" w:line="240" w:lineRule="auto"/>
        <w:ind w:left="-57"/>
        <w:jc w:val="both"/>
        <w:rPr>
          <w:rFonts w:ascii="Times New Roman" w:hAnsi="Times New Roman"/>
          <w:sz w:val="28"/>
          <w:szCs w:val="28"/>
        </w:rPr>
      </w:pPr>
    </w:p>
    <w:p w:rsidR="00A37164" w:rsidRDefault="00310AC6" w:rsidP="000C7219">
      <w:pPr>
        <w:pStyle w:val="a3"/>
        <w:numPr>
          <w:ilvl w:val="0"/>
          <w:numId w:val="26"/>
        </w:numPr>
        <w:spacing w:after="0" w:line="240" w:lineRule="auto"/>
        <w:ind w:left="-57"/>
        <w:jc w:val="both"/>
        <w:rPr>
          <w:rFonts w:ascii="Times New Roman" w:hAnsi="Times New Roman" w:cs="Times New Roman"/>
          <w:sz w:val="28"/>
          <w:szCs w:val="28"/>
        </w:rPr>
      </w:pPr>
      <w:r w:rsidRPr="004B05C2">
        <w:rPr>
          <w:rFonts w:ascii="Times New Roman" w:hAnsi="Times New Roman"/>
          <w:sz w:val="28"/>
          <w:szCs w:val="28"/>
        </w:rPr>
        <w:t>П</w:t>
      </w:r>
      <w:r w:rsidR="00AE454D" w:rsidRPr="004B05C2">
        <w:rPr>
          <w:rFonts w:ascii="Times New Roman" w:hAnsi="Times New Roman"/>
          <w:sz w:val="28"/>
          <w:szCs w:val="28"/>
        </w:rPr>
        <w:t>ринять из</w:t>
      </w:r>
      <w:r w:rsidR="00421D9F" w:rsidRPr="004B05C2">
        <w:rPr>
          <w:rFonts w:ascii="Times New Roman" w:hAnsi="Times New Roman"/>
          <w:sz w:val="28"/>
          <w:szCs w:val="28"/>
        </w:rPr>
        <w:t xml:space="preserve">менения в решение </w:t>
      </w:r>
      <w:r w:rsidR="00AE454D" w:rsidRPr="004B05C2">
        <w:rPr>
          <w:rFonts w:ascii="Times New Roman" w:hAnsi="Times New Roman"/>
          <w:sz w:val="28"/>
          <w:szCs w:val="28"/>
        </w:rPr>
        <w:t xml:space="preserve">Совета </w:t>
      </w:r>
      <w:r w:rsidR="000C7219">
        <w:rPr>
          <w:rFonts w:ascii="Times New Roman" w:hAnsi="Times New Roman" w:cs="Times New Roman"/>
          <w:sz w:val="28"/>
          <w:szCs w:val="28"/>
        </w:rPr>
        <w:t>Хелюльского</w:t>
      </w:r>
      <w:r w:rsidR="000C7219" w:rsidRPr="00A8556E">
        <w:rPr>
          <w:rFonts w:ascii="Times New Roman" w:hAnsi="Times New Roman"/>
          <w:sz w:val="28"/>
          <w:szCs w:val="28"/>
        </w:rPr>
        <w:t xml:space="preserve"> </w:t>
      </w:r>
      <w:r w:rsidR="000C7219">
        <w:rPr>
          <w:rFonts w:ascii="Times New Roman" w:hAnsi="Times New Roman"/>
          <w:sz w:val="28"/>
          <w:szCs w:val="28"/>
        </w:rPr>
        <w:t>городского поселения</w:t>
      </w:r>
      <w:r w:rsidR="000C7219" w:rsidRPr="004B05C2">
        <w:rPr>
          <w:rFonts w:ascii="Times New Roman" w:hAnsi="Times New Roman" w:cs="Times New Roman"/>
          <w:sz w:val="28"/>
          <w:szCs w:val="28"/>
        </w:rPr>
        <w:t xml:space="preserve"> </w:t>
      </w:r>
      <w:r w:rsidR="00421D9F" w:rsidRPr="004B05C2">
        <w:rPr>
          <w:rFonts w:ascii="Times New Roman" w:hAnsi="Times New Roman" w:cs="Times New Roman"/>
          <w:sz w:val="28"/>
          <w:szCs w:val="28"/>
        </w:rPr>
        <w:t>№</w:t>
      </w:r>
      <w:r w:rsidR="001E4807" w:rsidRPr="004B05C2">
        <w:rPr>
          <w:rFonts w:ascii="Times New Roman" w:hAnsi="Times New Roman" w:cs="Times New Roman"/>
          <w:sz w:val="28"/>
          <w:szCs w:val="28"/>
        </w:rPr>
        <w:t>121 от 21.12.2017</w:t>
      </w:r>
      <w:r w:rsidR="00421D9F" w:rsidRPr="004B05C2">
        <w:rPr>
          <w:rFonts w:ascii="Times New Roman" w:hAnsi="Times New Roman" w:cs="Times New Roman"/>
          <w:sz w:val="28"/>
          <w:szCs w:val="28"/>
        </w:rPr>
        <w:t>г. «О бюджете Хелюльского городского поселения на 201</w:t>
      </w:r>
      <w:r w:rsidR="001E4807" w:rsidRPr="004B05C2">
        <w:rPr>
          <w:rFonts w:ascii="Times New Roman" w:hAnsi="Times New Roman" w:cs="Times New Roman"/>
          <w:sz w:val="28"/>
          <w:szCs w:val="28"/>
        </w:rPr>
        <w:t>8</w:t>
      </w:r>
      <w:r w:rsidR="00421D9F" w:rsidRPr="004B05C2">
        <w:rPr>
          <w:rFonts w:ascii="Times New Roman" w:hAnsi="Times New Roman" w:cs="Times New Roman"/>
          <w:sz w:val="28"/>
          <w:szCs w:val="28"/>
        </w:rPr>
        <w:t xml:space="preserve"> год и плановый период 201</w:t>
      </w:r>
      <w:r w:rsidR="001E4807" w:rsidRPr="004B05C2">
        <w:rPr>
          <w:rFonts w:ascii="Times New Roman" w:hAnsi="Times New Roman" w:cs="Times New Roman"/>
          <w:sz w:val="28"/>
          <w:szCs w:val="28"/>
        </w:rPr>
        <w:t>9-2020</w:t>
      </w:r>
      <w:r w:rsidR="00421D9F" w:rsidRPr="004B05C2">
        <w:rPr>
          <w:rFonts w:ascii="Times New Roman" w:hAnsi="Times New Roman" w:cs="Times New Roman"/>
          <w:sz w:val="28"/>
          <w:szCs w:val="28"/>
        </w:rPr>
        <w:t xml:space="preserve"> годов»</w:t>
      </w:r>
      <w:r w:rsidR="0043303D" w:rsidRPr="004B05C2">
        <w:rPr>
          <w:rFonts w:ascii="Times New Roman" w:hAnsi="Times New Roman"/>
          <w:sz w:val="28"/>
          <w:szCs w:val="28"/>
        </w:rPr>
        <w:t xml:space="preserve"> с учетом необходимости </w:t>
      </w:r>
      <w:r w:rsidR="0043303D" w:rsidRPr="004B05C2">
        <w:rPr>
          <w:rFonts w:ascii="Times New Roman" w:eastAsia="Times New Roman" w:hAnsi="Times New Roman"/>
          <w:sz w:val="28"/>
          <w:szCs w:val="28"/>
          <w:lang w:eastAsia="ru-RU"/>
        </w:rPr>
        <w:t xml:space="preserve">финансово-экономического обоснования увеличения бюджетных ассигнований </w:t>
      </w:r>
      <w:r w:rsidR="0043303D" w:rsidRPr="004B05C2">
        <w:rPr>
          <w:rFonts w:ascii="Times New Roman" w:hAnsi="Times New Roman" w:cs="Times New Roman"/>
          <w:sz w:val="28"/>
          <w:szCs w:val="28"/>
        </w:rPr>
        <w:t>по раздел</w:t>
      </w:r>
      <w:r w:rsidR="00A37164" w:rsidRPr="004B05C2">
        <w:rPr>
          <w:rFonts w:ascii="Times New Roman" w:hAnsi="Times New Roman" w:cs="Times New Roman"/>
          <w:sz w:val="28"/>
          <w:szCs w:val="28"/>
        </w:rPr>
        <w:t>ам</w:t>
      </w:r>
      <w:r w:rsidR="0043303D" w:rsidRPr="004B05C2">
        <w:rPr>
          <w:rFonts w:ascii="Times New Roman" w:hAnsi="Times New Roman" w:cs="Times New Roman"/>
          <w:sz w:val="28"/>
          <w:szCs w:val="28"/>
        </w:rPr>
        <w:t xml:space="preserve"> </w:t>
      </w:r>
      <w:r w:rsidR="00A37164" w:rsidRPr="004B05C2">
        <w:rPr>
          <w:rFonts w:ascii="Times New Roman" w:eastAsia="Times New Roman" w:hAnsi="Times New Roman"/>
          <w:sz w:val="28"/>
          <w:szCs w:val="28"/>
          <w:lang w:eastAsia="ru-RU"/>
        </w:rPr>
        <w:t xml:space="preserve">«Национальная экономика», </w:t>
      </w:r>
      <w:r w:rsidR="00A37164" w:rsidRPr="004B05C2">
        <w:rPr>
          <w:rFonts w:ascii="Times New Roman" w:eastAsia="Times New Roman" w:hAnsi="Times New Roman" w:cs="Times New Roman"/>
          <w:sz w:val="28"/>
          <w:szCs w:val="28"/>
          <w:lang w:eastAsia="ru-RU"/>
        </w:rPr>
        <w:t>«</w:t>
      </w:r>
      <w:r w:rsidR="00A37164" w:rsidRPr="004B05C2">
        <w:rPr>
          <w:rFonts w:ascii="Times New Roman" w:eastAsia="Times New Roman" w:hAnsi="Times New Roman"/>
          <w:sz w:val="28"/>
          <w:szCs w:val="28"/>
          <w:lang w:eastAsia="ru-RU"/>
        </w:rPr>
        <w:t xml:space="preserve">Жилищно-коммунальное хозяйство», </w:t>
      </w:r>
      <w:r w:rsidR="00A37164" w:rsidRPr="004B05C2">
        <w:rPr>
          <w:rFonts w:ascii="Times New Roman" w:eastAsia="Times New Roman" w:hAnsi="Times New Roman" w:cs="Times New Roman"/>
          <w:sz w:val="28"/>
          <w:szCs w:val="28"/>
          <w:lang w:eastAsia="ru-RU"/>
        </w:rPr>
        <w:t>«</w:t>
      </w:r>
      <w:r w:rsidR="00A37164" w:rsidRPr="004B05C2">
        <w:rPr>
          <w:rFonts w:ascii="Times New Roman" w:eastAsia="Times New Roman" w:hAnsi="Times New Roman"/>
          <w:sz w:val="28"/>
          <w:szCs w:val="28"/>
          <w:lang w:eastAsia="ru-RU"/>
        </w:rPr>
        <w:t>Культура, кинематография» «Физическая культура и спорт»</w:t>
      </w:r>
      <w:r w:rsidR="0043303D" w:rsidRPr="004B05C2">
        <w:rPr>
          <w:rFonts w:ascii="Times New Roman" w:eastAsia="Times New Roman" w:hAnsi="Times New Roman"/>
          <w:sz w:val="28"/>
          <w:szCs w:val="28"/>
          <w:lang w:eastAsia="ru-RU"/>
        </w:rPr>
        <w:t xml:space="preserve">, а также уменьшения бюджетных ассигнований </w:t>
      </w:r>
      <w:r w:rsidR="00A37164" w:rsidRPr="004B05C2">
        <w:rPr>
          <w:rFonts w:ascii="Times New Roman" w:eastAsia="Times New Roman" w:hAnsi="Times New Roman"/>
          <w:sz w:val="28"/>
          <w:szCs w:val="28"/>
          <w:lang w:eastAsia="ru-RU"/>
        </w:rPr>
        <w:t>по разделу «Общегосударственные вопросы» по подразделу «Функционирование местных администраций»</w:t>
      </w:r>
      <w:r w:rsidR="00A37164" w:rsidRPr="004B05C2">
        <w:rPr>
          <w:rFonts w:ascii="Times New Roman" w:hAnsi="Times New Roman" w:cs="Times New Roman"/>
          <w:sz w:val="28"/>
          <w:szCs w:val="28"/>
        </w:rPr>
        <w:t xml:space="preserve">. </w:t>
      </w:r>
    </w:p>
    <w:p w:rsidR="00EC6CD6" w:rsidRPr="004B05C2" w:rsidRDefault="00EC6CD6" w:rsidP="000C7219">
      <w:pPr>
        <w:pStyle w:val="a3"/>
        <w:spacing w:after="0" w:line="240" w:lineRule="auto"/>
        <w:ind w:left="-57"/>
        <w:jc w:val="both"/>
        <w:rPr>
          <w:rFonts w:ascii="Times New Roman" w:hAnsi="Times New Roman" w:cs="Times New Roman"/>
          <w:sz w:val="28"/>
          <w:szCs w:val="28"/>
        </w:rPr>
      </w:pPr>
    </w:p>
    <w:p w:rsidR="004B05C2" w:rsidRPr="004B05C2" w:rsidRDefault="004B05C2" w:rsidP="000C7219">
      <w:pPr>
        <w:pStyle w:val="a3"/>
        <w:numPr>
          <w:ilvl w:val="0"/>
          <w:numId w:val="26"/>
        </w:numPr>
        <w:spacing w:after="0" w:line="240" w:lineRule="auto"/>
        <w:ind w:left="-57"/>
        <w:jc w:val="both"/>
        <w:rPr>
          <w:rFonts w:ascii="Times New Roman" w:hAnsi="Times New Roman"/>
          <w:sz w:val="28"/>
          <w:szCs w:val="28"/>
        </w:rPr>
      </w:pPr>
      <w:r w:rsidRPr="004B05C2">
        <w:rPr>
          <w:rFonts w:ascii="Times New Roman" w:hAnsi="Times New Roman" w:cs="Times New Roman"/>
          <w:sz w:val="28"/>
          <w:szCs w:val="28"/>
        </w:rPr>
        <w:t>Рекомендовать</w:t>
      </w:r>
      <w:r w:rsidRPr="004B05C2">
        <w:rPr>
          <w:rFonts w:ascii="Times New Roman" w:hAnsi="Times New Roman"/>
          <w:sz w:val="28"/>
          <w:szCs w:val="28"/>
        </w:rPr>
        <w:t xml:space="preserve"> Администрации</w:t>
      </w:r>
      <w:r w:rsidRPr="004B05C2">
        <w:rPr>
          <w:rFonts w:ascii="Times New Roman" w:hAnsi="Times New Roman" w:cs="Times New Roman"/>
          <w:sz w:val="28"/>
          <w:szCs w:val="28"/>
        </w:rPr>
        <w:t xml:space="preserve"> Хелюльского</w:t>
      </w:r>
      <w:r w:rsidRPr="004B05C2">
        <w:rPr>
          <w:rFonts w:ascii="Times New Roman" w:hAnsi="Times New Roman"/>
          <w:sz w:val="28"/>
          <w:szCs w:val="28"/>
        </w:rPr>
        <w:t xml:space="preserve"> городского поселения источники финансирования дефицита на плановый период 2019 и 2020 года спрогнозировать с учетом достаточности средств на счете получателя для покрытия дефицита бюджета.</w:t>
      </w:r>
    </w:p>
    <w:p w:rsidR="00327470" w:rsidRDefault="00327470" w:rsidP="00A967A7">
      <w:pPr>
        <w:pStyle w:val="a3"/>
        <w:spacing w:after="0" w:line="240" w:lineRule="auto"/>
        <w:ind w:left="-57"/>
        <w:jc w:val="both"/>
        <w:rPr>
          <w:rFonts w:ascii="Times New Roman" w:hAnsi="Times New Roman"/>
          <w:sz w:val="28"/>
          <w:szCs w:val="28"/>
        </w:rPr>
      </w:pPr>
    </w:p>
    <w:p w:rsidR="009A78B4" w:rsidRDefault="009A78B4" w:rsidP="00A967A7">
      <w:pPr>
        <w:pStyle w:val="a3"/>
        <w:spacing w:after="0" w:line="240" w:lineRule="auto"/>
        <w:ind w:left="-57"/>
        <w:jc w:val="both"/>
        <w:rPr>
          <w:rFonts w:ascii="Times New Roman" w:hAnsi="Times New Roman"/>
          <w:sz w:val="28"/>
          <w:szCs w:val="28"/>
        </w:rPr>
      </w:pPr>
    </w:p>
    <w:p w:rsidR="00E755B2" w:rsidRDefault="00A37164" w:rsidP="00A967A7">
      <w:pPr>
        <w:pStyle w:val="a3"/>
        <w:spacing w:after="0" w:line="240" w:lineRule="auto"/>
        <w:ind w:left="-57"/>
        <w:jc w:val="both"/>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xml:space="preserve">. </w:t>
      </w:r>
      <w:r w:rsidR="00E755B2">
        <w:rPr>
          <w:rFonts w:ascii="Times New Roman" w:hAnsi="Times New Roman"/>
          <w:sz w:val="28"/>
          <w:szCs w:val="28"/>
        </w:rPr>
        <w:t>Председател</w:t>
      </w:r>
      <w:r>
        <w:rPr>
          <w:rFonts w:ascii="Times New Roman" w:hAnsi="Times New Roman"/>
          <w:sz w:val="28"/>
          <w:szCs w:val="28"/>
        </w:rPr>
        <w:t>я</w:t>
      </w:r>
      <w:r w:rsidR="00E755B2">
        <w:rPr>
          <w:rFonts w:ascii="Times New Roman" w:hAnsi="Times New Roman"/>
          <w:sz w:val="28"/>
          <w:szCs w:val="28"/>
        </w:rPr>
        <w:t xml:space="preserve"> </w:t>
      </w:r>
    </w:p>
    <w:p w:rsidR="004821A1" w:rsidRDefault="00BF7B0D" w:rsidP="00A967A7">
      <w:pPr>
        <w:pStyle w:val="a3"/>
        <w:spacing w:after="0" w:line="240" w:lineRule="auto"/>
        <w:ind w:left="-57"/>
        <w:jc w:val="both"/>
        <w:rPr>
          <w:rFonts w:ascii="Times New Roman" w:hAnsi="Times New Roman"/>
          <w:sz w:val="28"/>
          <w:szCs w:val="28"/>
        </w:rPr>
      </w:pPr>
      <w:r>
        <w:rPr>
          <w:rFonts w:ascii="Times New Roman" w:hAnsi="Times New Roman"/>
          <w:sz w:val="28"/>
          <w:szCs w:val="28"/>
        </w:rPr>
        <w:t>к</w:t>
      </w:r>
      <w:r w:rsidR="004821A1">
        <w:rPr>
          <w:rFonts w:ascii="Times New Roman" w:hAnsi="Times New Roman"/>
          <w:sz w:val="28"/>
          <w:szCs w:val="28"/>
        </w:rPr>
        <w:t>онтрольно-счетного</w:t>
      </w:r>
      <w:r>
        <w:rPr>
          <w:rFonts w:ascii="Times New Roman" w:hAnsi="Times New Roman"/>
          <w:sz w:val="28"/>
          <w:szCs w:val="28"/>
        </w:rPr>
        <w:t xml:space="preserve"> </w:t>
      </w:r>
      <w:r w:rsidR="004821A1">
        <w:rPr>
          <w:rFonts w:ascii="Times New Roman" w:hAnsi="Times New Roman"/>
          <w:sz w:val="28"/>
          <w:szCs w:val="28"/>
        </w:rPr>
        <w:t xml:space="preserve">комитета                </w:t>
      </w:r>
      <w:r w:rsidR="00865E9E">
        <w:rPr>
          <w:rFonts w:ascii="Times New Roman" w:hAnsi="Times New Roman"/>
          <w:sz w:val="28"/>
          <w:szCs w:val="28"/>
        </w:rPr>
        <w:t xml:space="preserve">      </w:t>
      </w:r>
      <w:r w:rsidR="004821A1">
        <w:rPr>
          <w:rFonts w:ascii="Times New Roman" w:hAnsi="Times New Roman"/>
          <w:sz w:val="28"/>
          <w:szCs w:val="28"/>
        </w:rPr>
        <w:t xml:space="preserve">             Н.</w:t>
      </w:r>
      <w:r w:rsidR="00A37164">
        <w:rPr>
          <w:rFonts w:ascii="Times New Roman" w:hAnsi="Times New Roman"/>
          <w:sz w:val="28"/>
          <w:szCs w:val="28"/>
        </w:rPr>
        <w:t>В. Мангушева</w:t>
      </w:r>
    </w:p>
    <w:sectPr w:rsidR="004821A1" w:rsidSect="004821A1">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D6E" w:rsidRDefault="00A25D6E" w:rsidP="004821A1">
      <w:pPr>
        <w:spacing w:after="0" w:line="240" w:lineRule="auto"/>
      </w:pPr>
      <w:r>
        <w:separator/>
      </w:r>
    </w:p>
  </w:endnote>
  <w:endnote w:type="continuationSeparator" w:id="0">
    <w:p w:rsidR="00A25D6E" w:rsidRDefault="00A25D6E" w:rsidP="00482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D6E" w:rsidRDefault="00A25D6E" w:rsidP="004821A1">
      <w:pPr>
        <w:spacing w:after="0" w:line="240" w:lineRule="auto"/>
      </w:pPr>
      <w:r>
        <w:separator/>
      </w:r>
    </w:p>
  </w:footnote>
  <w:footnote w:type="continuationSeparator" w:id="0">
    <w:p w:rsidR="00A25D6E" w:rsidRDefault="00A25D6E" w:rsidP="004821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083067"/>
      <w:docPartObj>
        <w:docPartGallery w:val="Page Numbers (Top of Page)"/>
        <w:docPartUnique/>
      </w:docPartObj>
    </w:sdtPr>
    <w:sdtEndPr/>
    <w:sdtContent>
      <w:p w:rsidR="00A87A8A" w:rsidRDefault="00A87A8A">
        <w:pPr>
          <w:pStyle w:val="a6"/>
          <w:jc w:val="right"/>
        </w:pPr>
        <w:r>
          <w:fldChar w:fldCharType="begin"/>
        </w:r>
        <w:r>
          <w:instrText>PAGE   \* MERGEFORMAT</w:instrText>
        </w:r>
        <w:r>
          <w:fldChar w:fldCharType="separate"/>
        </w:r>
        <w:r w:rsidR="005A41AC">
          <w:rPr>
            <w:noProof/>
          </w:rPr>
          <w:t>8</w:t>
        </w:r>
        <w:r>
          <w:fldChar w:fldCharType="end"/>
        </w:r>
      </w:p>
    </w:sdtContent>
  </w:sdt>
  <w:p w:rsidR="00A87A8A" w:rsidRDefault="00A87A8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09C"/>
    <w:multiLevelType w:val="hybridMultilevel"/>
    <w:tmpl w:val="0F207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1E094F"/>
    <w:multiLevelType w:val="hybridMultilevel"/>
    <w:tmpl w:val="A5D0B5DA"/>
    <w:lvl w:ilvl="0" w:tplc="8066260C">
      <w:start w:val="1"/>
      <w:numFmt w:val="decimal"/>
      <w:lvlText w:val="%1."/>
      <w:lvlJc w:val="left"/>
      <w:pPr>
        <w:ind w:left="1880"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933C0F"/>
    <w:multiLevelType w:val="hybridMultilevel"/>
    <w:tmpl w:val="D10070B0"/>
    <w:lvl w:ilvl="0" w:tplc="F9F612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4D057F0"/>
    <w:multiLevelType w:val="hybridMultilevel"/>
    <w:tmpl w:val="94449F1A"/>
    <w:lvl w:ilvl="0" w:tplc="F9F612E2">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C728D1"/>
    <w:multiLevelType w:val="hybridMultilevel"/>
    <w:tmpl w:val="106C86A2"/>
    <w:lvl w:ilvl="0" w:tplc="7902C036">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4D4826"/>
    <w:multiLevelType w:val="hybridMultilevel"/>
    <w:tmpl w:val="08E0B4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7240A7"/>
    <w:multiLevelType w:val="hybridMultilevel"/>
    <w:tmpl w:val="B5A02A5C"/>
    <w:lvl w:ilvl="0" w:tplc="5B0401E4">
      <w:start w:val="1"/>
      <w:numFmt w:val="decimal"/>
      <w:lvlText w:val="%1."/>
      <w:lvlJc w:val="left"/>
      <w:pPr>
        <w:ind w:left="1171" w:hanging="360"/>
      </w:pPr>
      <w:rPr>
        <w:rFonts w:ascii="Times New Roman" w:hAnsi="Times New Roman" w:cs="Times New Roman" w:hint="default"/>
        <w:b/>
      </w:rPr>
    </w:lvl>
    <w:lvl w:ilvl="1" w:tplc="04190019" w:tentative="1">
      <w:start w:val="1"/>
      <w:numFmt w:val="lowerLetter"/>
      <w:lvlText w:val="%2."/>
      <w:lvlJc w:val="left"/>
      <w:pPr>
        <w:ind w:left="1891" w:hanging="360"/>
      </w:pPr>
    </w:lvl>
    <w:lvl w:ilvl="2" w:tplc="0419001B" w:tentative="1">
      <w:start w:val="1"/>
      <w:numFmt w:val="lowerRoman"/>
      <w:lvlText w:val="%3."/>
      <w:lvlJc w:val="right"/>
      <w:pPr>
        <w:ind w:left="2611" w:hanging="180"/>
      </w:pPr>
    </w:lvl>
    <w:lvl w:ilvl="3" w:tplc="0419000F" w:tentative="1">
      <w:start w:val="1"/>
      <w:numFmt w:val="decimal"/>
      <w:lvlText w:val="%4."/>
      <w:lvlJc w:val="left"/>
      <w:pPr>
        <w:ind w:left="3331" w:hanging="360"/>
      </w:pPr>
    </w:lvl>
    <w:lvl w:ilvl="4" w:tplc="04190019" w:tentative="1">
      <w:start w:val="1"/>
      <w:numFmt w:val="lowerLetter"/>
      <w:lvlText w:val="%5."/>
      <w:lvlJc w:val="left"/>
      <w:pPr>
        <w:ind w:left="4051" w:hanging="360"/>
      </w:pPr>
    </w:lvl>
    <w:lvl w:ilvl="5" w:tplc="0419001B" w:tentative="1">
      <w:start w:val="1"/>
      <w:numFmt w:val="lowerRoman"/>
      <w:lvlText w:val="%6."/>
      <w:lvlJc w:val="right"/>
      <w:pPr>
        <w:ind w:left="4771" w:hanging="180"/>
      </w:pPr>
    </w:lvl>
    <w:lvl w:ilvl="6" w:tplc="0419000F" w:tentative="1">
      <w:start w:val="1"/>
      <w:numFmt w:val="decimal"/>
      <w:lvlText w:val="%7."/>
      <w:lvlJc w:val="left"/>
      <w:pPr>
        <w:ind w:left="5491" w:hanging="360"/>
      </w:pPr>
    </w:lvl>
    <w:lvl w:ilvl="7" w:tplc="04190019" w:tentative="1">
      <w:start w:val="1"/>
      <w:numFmt w:val="lowerLetter"/>
      <w:lvlText w:val="%8."/>
      <w:lvlJc w:val="left"/>
      <w:pPr>
        <w:ind w:left="6211" w:hanging="360"/>
      </w:pPr>
    </w:lvl>
    <w:lvl w:ilvl="8" w:tplc="0419001B" w:tentative="1">
      <w:start w:val="1"/>
      <w:numFmt w:val="lowerRoman"/>
      <w:lvlText w:val="%9."/>
      <w:lvlJc w:val="right"/>
      <w:pPr>
        <w:ind w:left="6931" w:hanging="180"/>
      </w:pPr>
    </w:lvl>
  </w:abstractNum>
  <w:abstractNum w:abstractNumId="7">
    <w:nsid w:val="13A313D0"/>
    <w:multiLevelType w:val="hybridMultilevel"/>
    <w:tmpl w:val="C5A85334"/>
    <w:lvl w:ilvl="0" w:tplc="C742CB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AC10B39"/>
    <w:multiLevelType w:val="hybridMultilevel"/>
    <w:tmpl w:val="6902C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7000FD"/>
    <w:multiLevelType w:val="hybridMultilevel"/>
    <w:tmpl w:val="DD129624"/>
    <w:lvl w:ilvl="0" w:tplc="745A24D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27FC2DDE"/>
    <w:multiLevelType w:val="hybridMultilevel"/>
    <w:tmpl w:val="CDA60F9A"/>
    <w:lvl w:ilvl="0" w:tplc="8066260C">
      <w:start w:val="1"/>
      <w:numFmt w:val="decimal"/>
      <w:lvlText w:val="%1."/>
      <w:lvlJc w:val="left"/>
      <w:pPr>
        <w:ind w:left="1171"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222AC"/>
    <w:multiLevelType w:val="multilevel"/>
    <w:tmpl w:val="1A4AE66E"/>
    <w:lvl w:ilvl="0">
      <w:start w:val="1"/>
      <w:numFmt w:val="decimal"/>
      <w:lvlText w:val="%1."/>
      <w:lvlJc w:val="left"/>
      <w:pPr>
        <w:ind w:left="1069" w:hanging="360"/>
      </w:pPr>
      <w:rPr>
        <w:rFonts w:hint="default"/>
      </w:rPr>
    </w:lvl>
    <w:lvl w:ilvl="1">
      <w:start w:val="1"/>
      <w:numFmt w:val="decimal"/>
      <w:isLgl/>
      <w:lvlText w:val="%1.%2."/>
      <w:lvlJc w:val="left"/>
      <w:pPr>
        <w:ind w:left="2305" w:hanging="1596"/>
      </w:pPr>
      <w:rPr>
        <w:rFonts w:eastAsiaTheme="minorHAnsi" w:hint="default"/>
        <w:color w:val="auto"/>
      </w:rPr>
    </w:lvl>
    <w:lvl w:ilvl="2">
      <w:start w:val="1"/>
      <w:numFmt w:val="decimal"/>
      <w:isLgl/>
      <w:lvlText w:val="%1.%2.%3."/>
      <w:lvlJc w:val="left"/>
      <w:pPr>
        <w:ind w:left="2305" w:hanging="1596"/>
      </w:pPr>
      <w:rPr>
        <w:rFonts w:eastAsiaTheme="minorHAnsi" w:hint="default"/>
        <w:color w:val="auto"/>
      </w:rPr>
    </w:lvl>
    <w:lvl w:ilvl="3">
      <w:start w:val="1"/>
      <w:numFmt w:val="decimal"/>
      <w:isLgl/>
      <w:lvlText w:val="%1.%2.%3.%4."/>
      <w:lvlJc w:val="left"/>
      <w:pPr>
        <w:ind w:left="2305" w:hanging="1596"/>
      </w:pPr>
      <w:rPr>
        <w:rFonts w:eastAsiaTheme="minorHAnsi" w:hint="default"/>
        <w:color w:val="auto"/>
      </w:rPr>
    </w:lvl>
    <w:lvl w:ilvl="4">
      <w:start w:val="1"/>
      <w:numFmt w:val="decimal"/>
      <w:isLgl/>
      <w:lvlText w:val="%1.%2.%3.%4.%5."/>
      <w:lvlJc w:val="left"/>
      <w:pPr>
        <w:ind w:left="2305" w:hanging="1596"/>
      </w:pPr>
      <w:rPr>
        <w:rFonts w:eastAsiaTheme="minorHAnsi" w:hint="default"/>
        <w:color w:val="auto"/>
      </w:rPr>
    </w:lvl>
    <w:lvl w:ilvl="5">
      <w:start w:val="1"/>
      <w:numFmt w:val="decimal"/>
      <w:isLgl/>
      <w:lvlText w:val="%1.%2.%3.%4.%5.%6."/>
      <w:lvlJc w:val="left"/>
      <w:pPr>
        <w:ind w:left="2305" w:hanging="1596"/>
      </w:pPr>
      <w:rPr>
        <w:rFonts w:eastAsiaTheme="minorHAnsi" w:hint="default"/>
        <w:color w:val="auto"/>
      </w:rPr>
    </w:lvl>
    <w:lvl w:ilvl="6">
      <w:start w:val="1"/>
      <w:numFmt w:val="decimal"/>
      <w:isLgl/>
      <w:lvlText w:val="%1.%2.%3.%4.%5.%6.%7."/>
      <w:lvlJc w:val="left"/>
      <w:pPr>
        <w:ind w:left="2509" w:hanging="1800"/>
      </w:pPr>
      <w:rPr>
        <w:rFonts w:eastAsiaTheme="minorHAnsi" w:hint="default"/>
        <w:color w:val="auto"/>
      </w:rPr>
    </w:lvl>
    <w:lvl w:ilvl="7">
      <w:start w:val="1"/>
      <w:numFmt w:val="decimal"/>
      <w:isLgl/>
      <w:lvlText w:val="%1.%2.%3.%4.%5.%6.%7.%8."/>
      <w:lvlJc w:val="left"/>
      <w:pPr>
        <w:ind w:left="2509" w:hanging="1800"/>
      </w:pPr>
      <w:rPr>
        <w:rFonts w:eastAsiaTheme="minorHAnsi" w:hint="default"/>
        <w:color w:val="auto"/>
      </w:rPr>
    </w:lvl>
    <w:lvl w:ilvl="8">
      <w:start w:val="1"/>
      <w:numFmt w:val="decimal"/>
      <w:isLgl/>
      <w:lvlText w:val="%1.%2.%3.%4.%5.%6.%7.%8.%9."/>
      <w:lvlJc w:val="left"/>
      <w:pPr>
        <w:ind w:left="2869" w:hanging="2160"/>
      </w:pPr>
      <w:rPr>
        <w:rFonts w:eastAsiaTheme="minorHAnsi" w:hint="default"/>
        <w:color w:val="auto"/>
      </w:rPr>
    </w:lvl>
  </w:abstractNum>
  <w:abstractNum w:abstractNumId="12">
    <w:nsid w:val="30916D82"/>
    <w:multiLevelType w:val="hybridMultilevel"/>
    <w:tmpl w:val="BB320C2C"/>
    <w:lvl w:ilvl="0" w:tplc="7902C036">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CB437A"/>
    <w:multiLevelType w:val="hybridMultilevel"/>
    <w:tmpl w:val="5284FFBA"/>
    <w:lvl w:ilvl="0" w:tplc="7902C036">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5D31150"/>
    <w:multiLevelType w:val="hybridMultilevel"/>
    <w:tmpl w:val="B274AD18"/>
    <w:lvl w:ilvl="0" w:tplc="4EA4665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893D0B"/>
    <w:multiLevelType w:val="hybridMultilevel"/>
    <w:tmpl w:val="209EC42C"/>
    <w:lvl w:ilvl="0" w:tplc="7902C036">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BF5840"/>
    <w:multiLevelType w:val="hybridMultilevel"/>
    <w:tmpl w:val="324E4BC8"/>
    <w:lvl w:ilvl="0" w:tplc="F328C550">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7">
    <w:nsid w:val="3F722853"/>
    <w:multiLevelType w:val="hybridMultilevel"/>
    <w:tmpl w:val="8B3AD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047487"/>
    <w:multiLevelType w:val="hybridMultilevel"/>
    <w:tmpl w:val="566CEFC4"/>
    <w:lvl w:ilvl="0" w:tplc="9C70234E">
      <w:start w:val="1"/>
      <w:numFmt w:val="decimal"/>
      <w:lvlText w:val="%1."/>
      <w:lvlJc w:val="left"/>
      <w:pPr>
        <w:ind w:left="502"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1D5BD7"/>
    <w:multiLevelType w:val="hybridMultilevel"/>
    <w:tmpl w:val="F1D64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5A7E08"/>
    <w:multiLevelType w:val="hybridMultilevel"/>
    <w:tmpl w:val="995833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78E474E"/>
    <w:multiLevelType w:val="hybridMultilevel"/>
    <w:tmpl w:val="6E2E4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8842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B9C157D"/>
    <w:multiLevelType w:val="hybridMultilevel"/>
    <w:tmpl w:val="EC74A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2858D3"/>
    <w:multiLevelType w:val="hybridMultilevel"/>
    <w:tmpl w:val="E340A3B6"/>
    <w:lvl w:ilvl="0" w:tplc="7902C036">
      <w:start w:val="1"/>
      <w:numFmt w:val="decimal"/>
      <w:lvlText w:val="%1."/>
      <w:lvlJc w:val="left"/>
      <w:pPr>
        <w:ind w:left="2202" w:hanging="360"/>
      </w:pPr>
      <w:rPr>
        <w:rFonts w:eastAsiaTheme="minorHAnsi"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5">
    <w:nsid w:val="745E7B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1"/>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22"/>
  </w:num>
  <w:num w:numId="7">
    <w:abstractNumId w:val="25"/>
  </w:num>
  <w:num w:numId="8">
    <w:abstractNumId w:val="17"/>
  </w:num>
  <w:num w:numId="9">
    <w:abstractNumId w:val="9"/>
  </w:num>
  <w:num w:numId="10">
    <w:abstractNumId w:val="2"/>
  </w:num>
  <w:num w:numId="11">
    <w:abstractNumId w:val="3"/>
  </w:num>
  <w:num w:numId="12">
    <w:abstractNumId w:val="14"/>
  </w:num>
  <w:num w:numId="13">
    <w:abstractNumId w:val="1"/>
  </w:num>
  <w:num w:numId="14">
    <w:abstractNumId w:val="10"/>
  </w:num>
  <w:num w:numId="15">
    <w:abstractNumId w:val="13"/>
  </w:num>
  <w:num w:numId="16">
    <w:abstractNumId w:val="4"/>
  </w:num>
  <w:num w:numId="17">
    <w:abstractNumId w:val="24"/>
  </w:num>
  <w:num w:numId="18">
    <w:abstractNumId w:val="12"/>
  </w:num>
  <w:num w:numId="19">
    <w:abstractNumId w:val="0"/>
  </w:num>
  <w:num w:numId="20">
    <w:abstractNumId w:val="15"/>
  </w:num>
  <w:num w:numId="21">
    <w:abstractNumId w:val="19"/>
  </w:num>
  <w:num w:numId="22">
    <w:abstractNumId w:val="23"/>
  </w:num>
  <w:num w:numId="23">
    <w:abstractNumId w:val="20"/>
  </w:num>
  <w:num w:numId="24">
    <w:abstractNumId w:val="5"/>
  </w:num>
  <w:num w:numId="25">
    <w:abstractNumId w:val="2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F5B"/>
    <w:rsid w:val="000015FB"/>
    <w:rsid w:val="000047C0"/>
    <w:rsid w:val="00011D82"/>
    <w:rsid w:val="00014E77"/>
    <w:rsid w:val="00021B7A"/>
    <w:rsid w:val="00033C3D"/>
    <w:rsid w:val="000356CC"/>
    <w:rsid w:val="00035791"/>
    <w:rsid w:val="00035E7E"/>
    <w:rsid w:val="00040F37"/>
    <w:rsid w:val="00041185"/>
    <w:rsid w:val="00042D9C"/>
    <w:rsid w:val="00044399"/>
    <w:rsid w:val="000448DA"/>
    <w:rsid w:val="00045C8F"/>
    <w:rsid w:val="00046469"/>
    <w:rsid w:val="000551D8"/>
    <w:rsid w:val="00060325"/>
    <w:rsid w:val="0006075A"/>
    <w:rsid w:val="0006471D"/>
    <w:rsid w:val="00065D19"/>
    <w:rsid w:val="0007204C"/>
    <w:rsid w:val="0008140B"/>
    <w:rsid w:val="00083D3B"/>
    <w:rsid w:val="00085C2F"/>
    <w:rsid w:val="00091517"/>
    <w:rsid w:val="00091AAE"/>
    <w:rsid w:val="00094C0E"/>
    <w:rsid w:val="000960FC"/>
    <w:rsid w:val="000A5DE8"/>
    <w:rsid w:val="000A5EF3"/>
    <w:rsid w:val="000A6973"/>
    <w:rsid w:val="000B2D24"/>
    <w:rsid w:val="000B3914"/>
    <w:rsid w:val="000B7EB7"/>
    <w:rsid w:val="000C1D9E"/>
    <w:rsid w:val="000C306F"/>
    <w:rsid w:val="000C7219"/>
    <w:rsid w:val="000D0496"/>
    <w:rsid w:val="000D3FC2"/>
    <w:rsid w:val="000D6AE6"/>
    <w:rsid w:val="000D7732"/>
    <w:rsid w:val="000E0FBC"/>
    <w:rsid w:val="000E1D99"/>
    <w:rsid w:val="000F5A53"/>
    <w:rsid w:val="00101D77"/>
    <w:rsid w:val="0010407D"/>
    <w:rsid w:val="001058B0"/>
    <w:rsid w:val="00105D14"/>
    <w:rsid w:val="001121DB"/>
    <w:rsid w:val="0011605E"/>
    <w:rsid w:val="00122024"/>
    <w:rsid w:val="00123D6F"/>
    <w:rsid w:val="001341AC"/>
    <w:rsid w:val="00135888"/>
    <w:rsid w:val="00137BB5"/>
    <w:rsid w:val="00144BD0"/>
    <w:rsid w:val="0014653D"/>
    <w:rsid w:val="00152AC2"/>
    <w:rsid w:val="00167E21"/>
    <w:rsid w:val="001827AE"/>
    <w:rsid w:val="00183CAA"/>
    <w:rsid w:val="00190C05"/>
    <w:rsid w:val="0019216B"/>
    <w:rsid w:val="0019292E"/>
    <w:rsid w:val="00193B84"/>
    <w:rsid w:val="00194E63"/>
    <w:rsid w:val="001A119B"/>
    <w:rsid w:val="001A1B4C"/>
    <w:rsid w:val="001A4F50"/>
    <w:rsid w:val="001B41E3"/>
    <w:rsid w:val="001C09A1"/>
    <w:rsid w:val="001C72DE"/>
    <w:rsid w:val="001C7BF5"/>
    <w:rsid w:val="001D24D6"/>
    <w:rsid w:val="001E1DE7"/>
    <w:rsid w:val="001E4807"/>
    <w:rsid w:val="001E6727"/>
    <w:rsid w:val="001F3B70"/>
    <w:rsid w:val="001F7B54"/>
    <w:rsid w:val="0020048A"/>
    <w:rsid w:val="00201BE8"/>
    <w:rsid w:val="00203DA1"/>
    <w:rsid w:val="00206160"/>
    <w:rsid w:val="00214DC1"/>
    <w:rsid w:val="00215935"/>
    <w:rsid w:val="00215A59"/>
    <w:rsid w:val="0022567D"/>
    <w:rsid w:val="0023279F"/>
    <w:rsid w:val="00233E94"/>
    <w:rsid w:val="00243D4E"/>
    <w:rsid w:val="0025011C"/>
    <w:rsid w:val="00250F3B"/>
    <w:rsid w:val="00267052"/>
    <w:rsid w:val="0027033A"/>
    <w:rsid w:val="002729B0"/>
    <w:rsid w:val="00280E79"/>
    <w:rsid w:val="00284A7B"/>
    <w:rsid w:val="00285C31"/>
    <w:rsid w:val="0028616C"/>
    <w:rsid w:val="00293A3E"/>
    <w:rsid w:val="0029434B"/>
    <w:rsid w:val="002954B2"/>
    <w:rsid w:val="0029585C"/>
    <w:rsid w:val="002A392F"/>
    <w:rsid w:val="002A7B61"/>
    <w:rsid w:val="002B1D92"/>
    <w:rsid w:val="002B7351"/>
    <w:rsid w:val="002B7392"/>
    <w:rsid w:val="002C39BD"/>
    <w:rsid w:val="002C3D65"/>
    <w:rsid w:val="002D2787"/>
    <w:rsid w:val="002D559C"/>
    <w:rsid w:val="002E0E85"/>
    <w:rsid w:val="002E392C"/>
    <w:rsid w:val="002E53A1"/>
    <w:rsid w:val="002E6658"/>
    <w:rsid w:val="002E7DF7"/>
    <w:rsid w:val="002F4676"/>
    <w:rsid w:val="002F59A7"/>
    <w:rsid w:val="00300EFF"/>
    <w:rsid w:val="0030279F"/>
    <w:rsid w:val="00304669"/>
    <w:rsid w:val="00310898"/>
    <w:rsid w:val="00310AC6"/>
    <w:rsid w:val="003111F7"/>
    <w:rsid w:val="00311675"/>
    <w:rsid w:val="00312CB6"/>
    <w:rsid w:val="00316CFA"/>
    <w:rsid w:val="003243F5"/>
    <w:rsid w:val="0032597E"/>
    <w:rsid w:val="00326055"/>
    <w:rsid w:val="00327470"/>
    <w:rsid w:val="00333758"/>
    <w:rsid w:val="00333DB0"/>
    <w:rsid w:val="00335908"/>
    <w:rsid w:val="00336BC8"/>
    <w:rsid w:val="003413B3"/>
    <w:rsid w:val="00344153"/>
    <w:rsid w:val="003453D4"/>
    <w:rsid w:val="00345986"/>
    <w:rsid w:val="00351451"/>
    <w:rsid w:val="00352856"/>
    <w:rsid w:val="00354DA5"/>
    <w:rsid w:val="0036237E"/>
    <w:rsid w:val="00364EA4"/>
    <w:rsid w:val="00366649"/>
    <w:rsid w:val="003736ED"/>
    <w:rsid w:val="0038326F"/>
    <w:rsid w:val="00391373"/>
    <w:rsid w:val="003919E2"/>
    <w:rsid w:val="003951EC"/>
    <w:rsid w:val="003958E2"/>
    <w:rsid w:val="0039601A"/>
    <w:rsid w:val="003A17E1"/>
    <w:rsid w:val="003A2FF2"/>
    <w:rsid w:val="003A704F"/>
    <w:rsid w:val="003B2D14"/>
    <w:rsid w:val="003B6427"/>
    <w:rsid w:val="003B7E63"/>
    <w:rsid w:val="003C44A6"/>
    <w:rsid w:val="003C5019"/>
    <w:rsid w:val="003D4166"/>
    <w:rsid w:val="003D45D8"/>
    <w:rsid w:val="003E63A5"/>
    <w:rsid w:val="00400D45"/>
    <w:rsid w:val="00401942"/>
    <w:rsid w:val="00402D93"/>
    <w:rsid w:val="00403238"/>
    <w:rsid w:val="00414CB4"/>
    <w:rsid w:val="00420A28"/>
    <w:rsid w:val="00421808"/>
    <w:rsid w:val="00421A87"/>
    <w:rsid w:val="00421D9F"/>
    <w:rsid w:val="00424EE0"/>
    <w:rsid w:val="00425D50"/>
    <w:rsid w:val="00427EEF"/>
    <w:rsid w:val="0043303D"/>
    <w:rsid w:val="00440F27"/>
    <w:rsid w:val="0044716A"/>
    <w:rsid w:val="00447DD6"/>
    <w:rsid w:val="00454751"/>
    <w:rsid w:val="004609DE"/>
    <w:rsid w:val="00462CAA"/>
    <w:rsid w:val="00463B74"/>
    <w:rsid w:val="004650DC"/>
    <w:rsid w:val="004674DA"/>
    <w:rsid w:val="004821A1"/>
    <w:rsid w:val="00482834"/>
    <w:rsid w:val="00482958"/>
    <w:rsid w:val="004910CC"/>
    <w:rsid w:val="00496655"/>
    <w:rsid w:val="00497A60"/>
    <w:rsid w:val="004A2677"/>
    <w:rsid w:val="004A2C97"/>
    <w:rsid w:val="004A56A2"/>
    <w:rsid w:val="004A7B0C"/>
    <w:rsid w:val="004B05C2"/>
    <w:rsid w:val="004B0AF6"/>
    <w:rsid w:val="004B2718"/>
    <w:rsid w:val="004B5BAF"/>
    <w:rsid w:val="004C55A2"/>
    <w:rsid w:val="004C67CC"/>
    <w:rsid w:val="004D4739"/>
    <w:rsid w:val="004D5EF8"/>
    <w:rsid w:val="004E6E54"/>
    <w:rsid w:val="004E790B"/>
    <w:rsid w:val="004F59EB"/>
    <w:rsid w:val="00501A90"/>
    <w:rsid w:val="00505D18"/>
    <w:rsid w:val="00510DC5"/>
    <w:rsid w:val="00511106"/>
    <w:rsid w:val="00520057"/>
    <w:rsid w:val="0052157C"/>
    <w:rsid w:val="005311F2"/>
    <w:rsid w:val="005427F3"/>
    <w:rsid w:val="00546215"/>
    <w:rsid w:val="005502EC"/>
    <w:rsid w:val="00555DD4"/>
    <w:rsid w:val="00560AAC"/>
    <w:rsid w:val="00562EBC"/>
    <w:rsid w:val="00570AAF"/>
    <w:rsid w:val="00571A42"/>
    <w:rsid w:val="00571EF3"/>
    <w:rsid w:val="00577FE7"/>
    <w:rsid w:val="00581988"/>
    <w:rsid w:val="005823F4"/>
    <w:rsid w:val="00584694"/>
    <w:rsid w:val="005904B5"/>
    <w:rsid w:val="00592948"/>
    <w:rsid w:val="00596373"/>
    <w:rsid w:val="005A41AC"/>
    <w:rsid w:val="005B0B7C"/>
    <w:rsid w:val="005B3555"/>
    <w:rsid w:val="005B3DFB"/>
    <w:rsid w:val="005C068B"/>
    <w:rsid w:val="005C2952"/>
    <w:rsid w:val="005C6700"/>
    <w:rsid w:val="005C7324"/>
    <w:rsid w:val="005D1FD5"/>
    <w:rsid w:val="005D486A"/>
    <w:rsid w:val="005D5185"/>
    <w:rsid w:val="005E122C"/>
    <w:rsid w:val="005E3D4D"/>
    <w:rsid w:val="005E7E4E"/>
    <w:rsid w:val="005F0A60"/>
    <w:rsid w:val="005F1B1C"/>
    <w:rsid w:val="005F3DAF"/>
    <w:rsid w:val="00605A74"/>
    <w:rsid w:val="00613582"/>
    <w:rsid w:val="006206FE"/>
    <w:rsid w:val="0062625C"/>
    <w:rsid w:val="0063083E"/>
    <w:rsid w:val="00632FC7"/>
    <w:rsid w:val="0063546C"/>
    <w:rsid w:val="00644190"/>
    <w:rsid w:val="00661FBD"/>
    <w:rsid w:val="006640E6"/>
    <w:rsid w:val="0066534B"/>
    <w:rsid w:val="0067075F"/>
    <w:rsid w:val="00670CBC"/>
    <w:rsid w:val="0067558D"/>
    <w:rsid w:val="006800C3"/>
    <w:rsid w:val="00685EB3"/>
    <w:rsid w:val="00687474"/>
    <w:rsid w:val="0068756D"/>
    <w:rsid w:val="00695D1F"/>
    <w:rsid w:val="00696DD3"/>
    <w:rsid w:val="006A1EE8"/>
    <w:rsid w:val="006A2026"/>
    <w:rsid w:val="006A41AB"/>
    <w:rsid w:val="006B4074"/>
    <w:rsid w:val="006C77C6"/>
    <w:rsid w:val="006D267D"/>
    <w:rsid w:val="006D3004"/>
    <w:rsid w:val="006D39DB"/>
    <w:rsid w:val="006E2B55"/>
    <w:rsid w:val="006E2C6A"/>
    <w:rsid w:val="006E3BCE"/>
    <w:rsid w:val="006E41B0"/>
    <w:rsid w:val="006F0989"/>
    <w:rsid w:val="006F3BD5"/>
    <w:rsid w:val="006F448D"/>
    <w:rsid w:val="006F4DC7"/>
    <w:rsid w:val="006F7772"/>
    <w:rsid w:val="00701B34"/>
    <w:rsid w:val="007108B7"/>
    <w:rsid w:val="007125C9"/>
    <w:rsid w:val="00713F35"/>
    <w:rsid w:val="00722F1E"/>
    <w:rsid w:val="007241B9"/>
    <w:rsid w:val="00725972"/>
    <w:rsid w:val="00731980"/>
    <w:rsid w:val="00731E72"/>
    <w:rsid w:val="00732130"/>
    <w:rsid w:val="00743035"/>
    <w:rsid w:val="0074455A"/>
    <w:rsid w:val="00747748"/>
    <w:rsid w:val="00765C2A"/>
    <w:rsid w:val="00765DB0"/>
    <w:rsid w:val="00766272"/>
    <w:rsid w:val="00776DDE"/>
    <w:rsid w:val="0077714E"/>
    <w:rsid w:val="00781C68"/>
    <w:rsid w:val="00785F5B"/>
    <w:rsid w:val="00792C23"/>
    <w:rsid w:val="00792F1D"/>
    <w:rsid w:val="00794EF3"/>
    <w:rsid w:val="007A35F9"/>
    <w:rsid w:val="007C163D"/>
    <w:rsid w:val="007C1AA1"/>
    <w:rsid w:val="007C264C"/>
    <w:rsid w:val="007D0028"/>
    <w:rsid w:val="007D129D"/>
    <w:rsid w:val="007D23F0"/>
    <w:rsid w:val="007D3A9D"/>
    <w:rsid w:val="007D70A3"/>
    <w:rsid w:val="007E0BA1"/>
    <w:rsid w:val="007E7743"/>
    <w:rsid w:val="00802282"/>
    <w:rsid w:val="0080433C"/>
    <w:rsid w:val="00814DD6"/>
    <w:rsid w:val="008316F8"/>
    <w:rsid w:val="0083298C"/>
    <w:rsid w:val="00845793"/>
    <w:rsid w:val="008508BF"/>
    <w:rsid w:val="00851007"/>
    <w:rsid w:val="00851541"/>
    <w:rsid w:val="00855DFC"/>
    <w:rsid w:val="00862D89"/>
    <w:rsid w:val="008637FD"/>
    <w:rsid w:val="00865E9E"/>
    <w:rsid w:val="0086739C"/>
    <w:rsid w:val="00871370"/>
    <w:rsid w:val="008717A3"/>
    <w:rsid w:val="00873170"/>
    <w:rsid w:val="008776AF"/>
    <w:rsid w:val="008779B6"/>
    <w:rsid w:val="00885D5C"/>
    <w:rsid w:val="00897B66"/>
    <w:rsid w:val="008A1AFB"/>
    <w:rsid w:val="008A3E41"/>
    <w:rsid w:val="008A73AA"/>
    <w:rsid w:val="008C0BA7"/>
    <w:rsid w:val="008C165C"/>
    <w:rsid w:val="008D612F"/>
    <w:rsid w:val="008E47BD"/>
    <w:rsid w:val="008E6F9A"/>
    <w:rsid w:val="008E75C1"/>
    <w:rsid w:val="008F1C9D"/>
    <w:rsid w:val="008F2EFA"/>
    <w:rsid w:val="008F734D"/>
    <w:rsid w:val="0091143D"/>
    <w:rsid w:val="0091729B"/>
    <w:rsid w:val="00921393"/>
    <w:rsid w:val="00937794"/>
    <w:rsid w:val="0093784C"/>
    <w:rsid w:val="009401B9"/>
    <w:rsid w:val="00942075"/>
    <w:rsid w:val="00943486"/>
    <w:rsid w:val="00947241"/>
    <w:rsid w:val="00954EDD"/>
    <w:rsid w:val="00956768"/>
    <w:rsid w:val="009604DC"/>
    <w:rsid w:val="00975CD0"/>
    <w:rsid w:val="0098205C"/>
    <w:rsid w:val="00982D02"/>
    <w:rsid w:val="00983D5D"/>
    <w:rsid w:val="00995D4E"/>
    <w:rsid w:val="00996F48"/>
    <w:rsid w:val="009A30E5"/>
    <w:rsid w:val="009A4EA6"/>
    <w:rsid w:val="009A5EB7"/>
    <w:rsid w:val="009A78B4"/>
    <w:rsid w:val="009C18E2"/>
    <w:rsid w:val="009C4D7B"/>
    <w:rsid w:val="009C6FB0"/>
    <w:rsid w:val="009E3EAC"/>
    <w:rsid w:val="009F091A"/>
    <w:rsid w:val="00A01C17"/>
    <w:rsid w:val="00A05770"/>
    <w:rsid w:val="00A1044F"/>
    <w:rsid w:val="00A13DEB"/>
    <w:rsid w:val="00A16105"/>
    <w:rsid w:val="00A21467"/>
    <w:rsid w:val="00A24F0B"/>
    <w:rsid w:val="00A25D6E"/>
    <w:rsid w:val="00A26084"/>
    <w:rsid w:val="00A35844"/>
    <w:rsid w:val="00A37164"/>
    <w:rsid w:val="00A4016E"/>
    <w:rsid w:val="00A42E0C"/>
    <w:rsid w:val="00A445FB"/>
    <w:rsid w:val="00A44E3D"/>
    <w:rsid w:val="00A44FF8"/>
    <w:rsid w:val="00A538EA"/>
    <w:rsid w:val="00A55C19"/>
    <w:rsid w:val="00A65B22"/>
    <w:rsid w:val="00A736E5"/>
    <w:rsid w:val="00A77679"/>
    <w:rsid w:val="00A851B0"/>
    <w:rsid w:val="00A87A8A"/>
    <w:rsid w:val="00A967A7"/>
    <w:rsid w:val="00AA2771"/>
    <w:rsid w:val="00AA3E8F"/>
    <w:rsid w:val="00AA6895"/>
    <w:rsid w:val="00AB4ABA"/>
    <w:rsid w:val="00AC7FA7"/>
    <w:rsid w:val="00AD329A"/>
    <w:rsid w:val="00AD47C9"/>
    <w:rsid w:val="00AD74A0"/>
    <w:rsid w:val="00AE454D"/>
    <w:rsid w:val="00B00FB0"/>
    <w:rsid w:val="00B15C34"/>
    <w:rsid w:val="00B227EC"/>
    <w:rsid w:val="00B235CB"/>
    <w:rsid w:val="00B2364F"/>
    <w:rsid w:val="00B25CD7"/>
    <w:rsid w:val="00B271EF"/>
    <w:rsid w:val="00B32466"/>
    <w:rsid w:val="00B36E17"/>
    <w:rsid w:val="00B37271"/>
    <w:rsid w:val="00B455E7"/>
    <w:rsid w:val="00B53031"/>
    <w:rsid w:val="00B572A6"/>
    <w:rsid w:val="00B574AB"/>
    <w:rsid w:val="00B65805"/>
    <w:rsid w:val="00B664E0"/>
    <w:rsid w:val="00B66A76"/>
    <w:rsid w:val="00B76893"/>
    <w:rsid w:val="00B77C17"/>
    <w:rsid w:val="00B84B19"/>
    <w:rsid w:val="00B91D8C"/>
    <w:rsid w:val="00B93B90"/>
    <w:rsid w:val="00B95E3A"/>
    <w:rsid w:val="00B965CE"/>
    <w:rsid w:val="00B96FDD"/>
    <w:rsid w:val="00BA4913"/>
    <w:rsid w:val="00BB1336"/>
    <w:rsid w:val="00BB300D"/>
    <w:rsid w:val="00BB51FF"/>
    <w:rsid w:val="00BB6131"/>
    <w:rsid w:val="00BB7C13"/>
    <w:rsid w:val="00BD0BAC"/>
    <w:rsid w:val="00BD13F0"/>
    <w:rsid w:val="00BD5D56"/>
    <w:rsid w:val="00BE1E14"/>
    <w:rsid w:val="00BE5B38"/>
    <w:rsid w:val="00BF568B"/>
    <w:rsid w:val="00BF5BE4"/>
    <w:rsid w:val="00BF7B0D"/>
    <w:rsid w:val="00C013F3"/>
    <w:rsid w:val="00C14AA4"/>
    <w:rsid w:val="00C330EC"/>
    <w:rsid w:val="00C34FD3"/>
    <w:rsid w:val="00C3665C"/>
    <w:rsid w:val="00C37F0B"/>
    <w:rsid w:val="00C43F63"/>
    <w:rsid w:val="00C44051"/>
    <w:rsid w:val="00C44263"/>
    <w:rsid w:val="00C47083"/>
    <w:rsid w:val="00C50671"/>
    <w:rsid w:val="00C56EA6"/>
    <w:rsid w:val="00C63B7C"/>
    <w:rsid w:val="00C6462A"/>
    <w:rsid w:val="00C64B2F"/>
    <w:rsid w:val="00C71DB1"/>
    <w:rsid w:val="00C725D9"/>
    <w:rsid w:val="00C74807"/>
    <w:rsid w:val="00C802B6"/>
    <w:rsid w:val="00C81AE7"/>
    <w:rsid w:val="00C8740D"/>
    <w:rsid w:val="00C90159"/>
    <w:rsid w:val="00C9039C"/>
    <w:rsid w:val="00C91228"/>
    <w:rsid w:val="00C937E3"/>
    <w:rsid w:val="00C945C1"/>
    <w:rsid w:val="00CA073B"/>
    <w:rsid w:val="00CA15D1"/>
    <w:rsid w:val="00CB7F35"/>
    <w:rsid w:val="00CC56F6"/>
    <w:rsid w:val="00CC57EF"/>
    <w:rsid w:val="00CC68A4"/>
    <w:rsid w:val="00CD0515"/>
    <w:rsid w:val="00CD2F30"/>
    <w:rsid w:val="00CD731F"/>
    <w:rsid w:val="00CE09AB"/>
    <w:rsid w:val="00CF02E0"/>
    <w:rsid w:val="00CF7948"/>
    <w:rsid w:val="00CF7D5A"/>
    <w:rsid w:val="00D05CD6"/>
    <w:rsid w:val="00D1759B"/>
    <w:rsid w:val="00D2483D"/>
    <w:rsid w:val="00D2623A"/>
    <w:rsid w:val="00D2794F"/>
    <w:rsid w:val="00D412E8"/>
    <w:rsid w:val="00D576C7"/>
    <w:rsid w:val="00D579F9"/>
    <w:rsid w:val="00D6179D"/>
    <w:rsid w:val="00D6414E"/>
    <w:rsid w:val="00D73802"/>
    <w:rsid w:val="00D77470"/>
    <w:rsid w:val="00D779DA"/>
    <w:rsid w:val="00D816DE"/>
    <w:rsid w:val="00D841DD"/>
    <w:rsid w:val="00D855C2"/>
    <w:rsid w:val="00D8758B"/>
    <w:rsid w:val="00D92791"/>
    <w:rsid w:val="00D947B0"/>
    <w:rsid w:val="00D95222"/>
    <w:rsid w:val="00D95414"/>
    <w:rsid w:val="00D964AE"/>
    <w:rsid w:val="00DA16D5"/>
    <w:rsid w:val="00DA30F9"/>
    <w:rsid w:val="00DA3CA2"/>
    <w:rsid w:val="00DA575B"/>
    <w:rsid w:val="00DB2E96"/>
    <w:rsid w:val="00DB7F49"/>
    <w:rsid w:val="00DC2315"/>
    <w:rsid w:val="00DC3809"/>
    <w:rsid w:val="00DC63DA"/>
    <w:rsid w:val="00DC6774"/>
    <w:rsid w:val="00DD1701"/>
    <w:rsid w:val="00DD52CE"/>
    <w:rsid w:val="00DD602F"/>
    <w:rsid w:val="00DD6F14"/>
    <w:rsid w:val="00DF0059"/>
    <w:rsid w:val="00DF72C6"/>
    <w:rsid w:val="00E069B8"/>
    <w:rsid w:val="00E1365D"/>
    <w:rsid w:val="00E1771D"/>
    <w:rsid w:val="00E230B5"/>
    <w:rsid w:val="00E30C19"/>
    <w:rsid w:val="00E436AD"/>
    <w:rsid w:val="00E51497"/>
    <w:rsid w:val="00E522F8"/>
    <w:rsid w:val="00E532CB"/>
    <w:rsid w:val="00E57317"/>
    <w:rsid w:val="00E64D12"/>
    <w:rsid w:val="00E755B2"/>
    <w:rsid w:val="00E776E2"/>
    <w:rsid w:val="00E7770E"/>
    <w:rsid w:val="00E8369F"/>
    <w:rsid w:val="00E84944"/>
    <w:rsid w:val="00E87B03"/>
    <w:rsid w:val="00E916E6"/>
    <w:rsid w:val="00E93A48"/>
    <w:rsid w:val="00EA488C"/>
    <w:rsid w:val="00EB0ECC"/>
    <w:rsid w:val="00EB0FA0"/>
    <w:rsid w:val="00EB126F"/>
    <w:rsid w:val="00EB203F"/>
    <w:rsid w:val="00EB20B9"/>
    <w:rsid w:val="00EB20CF"/>
    <w:rsid w:val="00EB2DF4"/>
    <w:rsid w:val="00EB4C3C"/>
    <w:rsid w:val="00EC0B95"/>
    <w:rsid w:val="00EC16E4"/>
    <w:rsid w:val="00EC29B7"/>
    <w:rsid w:val="00EC3749"/>
    <w:rsid w:val="00EC6CD6"/>
    <w:rsid w:val="00ED7306"/>
    <w:rsid w:val="00ED7D3F"/>
    <w:rsid w:val="00EE5421"/>
    <w:rsid w:val="00EE5A50"/>
    <w:rsid w:val="00EF0187"/>
    <w:rsid w:val="00EF5A02"/>
    <w:rsid w:val="00EF777A"/>
    <w:rsid w:val="00F03121"/>
    <w:rsid w:val="00F05DC2"/>
    <w:rsid w:val="00F1014A"/>
    <w:rsid w:val="00F115B6"/>
    <w:rsid w:val="00F1296D"/>
    <w:rsid w:val="00F14BFE"/>
    <w:rsid w:val="00F20479"/>
    <w:rsid w:val="00F20D00"/>
    <w:rsid w:val="00F26534"/>
    <w:rsid w:val="00F26BB7"/>
    <w:rsid w:val="00F308CA"/>
    <w:rsid w:val="00F3161F"/>
    <w:rsid w:val="00F35F40"/>
    <w:rsid w:val="00F36E06"/>
    <w:rsid w:val="00F41033"/>
    <w:rsid w:val="00F41303"/>
    <w:rsid w:val="00F44C1B"/>
    <w:rsid w:val="00F528C5"/>
    <w:rsid w:val="00F6146B"/>
    <w:rsid w:val="00F62A16"/>
    <w:rsid w:val="00F64B11"/>
    <w:rsid w:val="00F6527C"/>
    <w:rsid w:val="00F665D2"/>
    <w:rsid w:val="00F67AAB"/>
    <w:rsid w:val="00F801E8"/>
    <w:rsid w:val="00F80262"/>
    <w:rsid w:val="00F82EFE"/>
    <w:rsid w:val="00F84EBD"/>
    <w:rsid w:val="00F85436"/>
    <w:rsid w:val="00F8654D"/>
    <w:rsid w:val="00F93513"/>
    <w:rsid w:val="00F951AA"/>
    <w:rsid w:val="00F96A83"/>
    <w:rsid w:val="00F97657"/>
    <w:rsid w:val="00FA0C12"/>
    <w:rsid w:val="00FA425F"/>
    <w:rsid w:val="00FA738A"/>
    <w:rsid w:val="00FA7C2C"/>
    <w:rsid w:val="00FB2978"/>
    <w:rsid w:val="00FB66D3"/>
    <w:rsid w:val="00FB750A"/>
    <w:rsid w:val="00FC12D7"/>
    <w:rsid w:val="00FD18E6"/>
    <w:rsid w:val="00FD6362"/>
    <w:rsid w:val="00FE695D"/>
    <w:rsid w:val="00FF03C4"/>
    <w:rsid w:val="00FF0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78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semiHidden/>
    <w:unhideWhenUsed/>
    <w:qFormat/>
    <w:rsid w:val="004821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B3DFB"/>
    <w:pPr>
      <w:ind w:left="720"/>
      <w:contextualSpacing/>
    </w:pPr>
  </w:style>
  <w:style w:type="table" w:styleId="a5">
    <w:name w:val="Table Grid"/>
    <w:basedOn w:val="a1"/>
    <w:uiPriority w:val="59"/>
    <w:rsid w:val="00CF0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821A1"/>
    <w:rPr>
      <w:rFonts w:asciiTheme="majorHAnsi" w:eastAsiaTheme="majorEastAsia" w:hAnsiTheme="majorHAnsi" w:cstheme="majorBidi"/>
      <w:b/>
      <w:bCs/>
      <w:i/>
      <w:iCs/>
      <w:color w:val="4F81BD" w:themeColor="accent1"/>
    </w:rPr>
  </w:style>
  <w:style w:type="paragraph" w:styleId="a6">
    <w:name w:val="header"/>
    <w:basedOn w:val="a"/>
    <w:link w:val="a7"/>
    <w:uiPriority w:val="99"/>
    <w:unhideWhenUsed/>
    <w:rsid w:val="004821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21A1"/>
  </w:style>
  <w:style w:type="paragraph" w:styleId="a8">
    <w:name w:val="footer"/>
    <w:basedOn w:val="a"/>
    <w:link w:val="a9"/>
    <w:uiPriority w:val="99"/>
    <w:unhideWhenUsed/>
    <w:rsid w:val="004821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21A1"/>
  </w:style>
  <w:style w:type="paragraph" w:styleId="aa">
    <w:name w:val="Balloon Text"/>
    <w:basedOn w:val="a"/>
    <w:link w:val="ab"/>
    <w:uiPriority w:val="99"/>
    <w:semiHidden/>
    <w:unhideWhenUsed/>
    <w:rsid w:val="00BD13F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D13F0"/>
    <w:rPr>
      <w:rFonts w:ascii="Tahoma" w:hAnsi="Tahoma" w:cs="Tahoma"/>
      <w:sz w:val="16"/>
      <w:szCs w:val="16"/>
    </w:rPr>
  </w:style>
  <w:style w:type="character" w:customStyle="1" w:styleId="ac">
    <w:name w:val="Основной текст Знак"/>
    <w:link w:val="ad"/>
    <w:rsid w:val="009C18E2"/>
    <w:rPr>
      <w:sz w:val="23"/>
      <w:szCs w:val="23"/>
      <w:shd w:val="clear" w:color="auto" w:fill="FFFFFF"/>
    </w:rPr>
  </w:style>
  <w:style w:type="paragraph" w:styleId="ad">
    <w:name w:val="Body Text"/>
    <w:basedOn w:val="a"/>
    <w:link w:val="ac"/>
    <w:rsid w:val="009C18E2"/>
    <w:pPr>
      <w:widowControl w:val="0"/>
      <w:shd w:val="clear" w:color="auto" w:fill="FFFFFF"/>
      <w:spacing w:before="480" w:after="60" w:line="240" w:lineRule="atLeast"/>
    </w:pPr>
    <w:rPr>
      <w:sz w:val="23"/>
      <w:szCs w:val="23"/>
    </w:rPr>
  </w:style>
  <w:style w:type="character" w:customStyle="1" w:styleId="11">
    <w:name w:val="Основной текст Знак1"/>
    <w:basedOn w:val="a0"/>
    <w:uiPriority w:val="99"/>
    <w:semiHidden/>
    <w:rsid w:val="009C18E2"/>
  </w:style>
  <w:style w:type="character" w:customStyle="1" w:styleId="ae">
    <w:name w:val="Гипертекстовая ссылка"/>
    <w:basedOn w:val="a0"/>
    <w:uiPriority w:val="99"/>
    <w:rsid w:val="00EC16E4"/>
    <w:rPr>
      <w:color w:val="106BBE"/>
    </w:rPr>
  </w:style>
  <w:style w:type="paragraph" w:customStyle="1" w:styleId="af">
    <w:name w:val="Комментарий"/>
    <w:basedOn w:val="a"/>
    <w:next w:val="a"/>
    <w:uiPriority w:val="99"/>
    <w:rsid w:val="00EC16E4"/>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styleId="af0">
    <w:name w:val="Title"/>
    <w:basedOn w:val="a"/>
    <w:link w:val="af1"/>
    <w:qFormat/>
    <w:rsid w:val="00B96FDD"/>
    <w:pPr>
      <w:spacing w:after="0" w:line="240" w:lineRule="auto"/>
      <w:jc w:val="center"/>
    </w:pPr>
    <w:rPr>
      <w:rFonts w:ascii="Times New Roman" w:eastAsia="Times New Roman" w:hAnsi="Times New Roman" w:cs="Times New Roman"/>
      <w:b/>
      <w:sz w:val="28"/>
      <w:szCs w:val="20"/>
      <w:lang w:eastAsia="ru-RU"/>
    </w:rPr>
  </w:style>
  <w:style w:type="character" w:customStyle="1" w:styleId="af1">
    <w:name w:val="Название Знак"/>
    <w:basedOn w:val="a0"/>
    <w:link w:val="af0"/>
    <w:rsid w:val="00B96FDD"/>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93784C"/>
    <w:rPr>
      <w:rFonts w:asciiTheme="majorHAnsi" w:eastAsiaTheme="majorEastAsia" w:hAnsiTheme="majorHAnsi" w:cstheme="majorBidi"/>
      <w:color w:val="365F91" w:themeColor="accent1" w:themeShade="BF"/>
      <w:sz w:val="32"/>
      <w:szCs w:val="32"/>
    </w:rPr>
  </w:style>
  <w:style w:type="character" w:customStyle="1" w:styleId="a4">
    <w:name w:val="Абзац списка Знак"/>
    <w:link w:val="a3"/>
    <w:uiPriority w:val="34"/>
    <w:locked/>
    <w:rsid w:val="004B05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78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semiHidden/>
    <w:unhideWhenUsed/>
    <w:qFormat/>
    <w:rsid w:val="004821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B3DFB"/>
    <w:pPr>
      <w:ind w:left="720"/>
      <w:contextualSpacing/>
    </w:pPr>
  </w:style>
  <w:style w:type="table" w:styleId="a5">
    <w:name w:val="Table Grid"/>
    <w:basedOn w:val="a1"/>
    <w:uiPriority w:val="59"/>
    <w:rsid w:val="00CF0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821A1"/>
    <w:rPr>
      <w:rFonts w:asciiTheme="majorHAnsi" w:eastAsiaTheme="majorEastAsia" w:hAnsiTheme="majorHAnsi" w:cstheme="majorBidi"/>
      <w:b/>
      <w:bCs/>
      <w:i/>
      <w:iCs/>
      <w:color w:val="4F81BD" w:themeColor="accent1"/>
    </w:rPr>
  </w:style>
  <w:style w:type="paragraph" w:styleId="a6">
    <w:name w:val="header"/>
    <w:basedOn w:val="a"/>
    <w:link w:val="a7"/>
    <w:uiPriority w:val="99"/>
    <w:unhideWhenUsed/>
    <w:rsid w:val="004821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21A1"/>
  </w:style>
  <w:style w:type="paragraph" w:styleId="a8">
    <w:name w:val="footer"/>
    <w:basedOn w:val="a"/>
    <w:link w:val="a9"/>
    <w:uiPriority w:val="99"/>
    <w:unhideWhenUsed/>
    <w:rsid w:val="004821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21A1"/>
  </w:style>
  <w:style w:type="paragraph" w:styleId="aa">
    <w:name w:val="Balloon Text"/>
    <w:basedOn w:val="a"/>
    <w:link w:val="ab"/>
    <w:uiPriority w:val="99"/>
    <w:semiHidden/>
    <w:unhideWhenUsed/>
    <w:rsid w:val="00BD13F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D13F0"/>
    <w:rPr>
      <w:rFonts w:ascii="Tahoma" w:hAnsi="Tahoma" w:cs="Tahoma"/>
      <w:sz w:val="16"/>
      <w:szCs w:val="16"/>
    </w:rPr>
  </w:style>
  <w:style w:type="character" w:customStyle="1" w:styleId="ac">
    <w:name w:val="Основной текст Знак"/>
    <w:link w:val="ad"/>
    <w:rsid w:val="009C18E2"/>
    <w:rPr>
      <w:sz w:val="23"/>
      <w:szCs w:val="23"/>
      <w:shd w:val="clear" w:color="auto" w:fill="FFFFFF"/>
    </w:rPr>
  </w:style>
  <w:style w:type="paragraph" w:styleId="ad">
    <w:name w:val="Body Text"/>
    <w:basedOn w:val="a"/>
    <w:link w:val="ac"/>
    <w:rsid w:val="009C18E2"/>
    <w:pPr>
      <w:widowControl w:val="0"/>
      <w:shd w:val="clear" w:color="auto" w:fill="FFFFFF"/>
      <w:spacing w:before="480" w:after="60" w:line="240" w:lineRule="atLeast"/>
    </w:pPr>
    <w:rPr>
      <w:sz w:val="23"/>
      <w:szCs w:val="23"/>
    </w:rPr>
  </w:style>
  <w:style w:type="character" w:customStyle="1" w:styleId="11">
    <w:name w:val="Основной текст Знак1"/>
    <w:basedOn w:val="a0"/>
    <w:uiPriority w:val="99"/>
    <w:semiHidden/>
    <w:rsid w:val="009C18E2"/>
  </w:style>
  <w:style w:type="character" w:customStyle="1" w:styleId="ae">
    <w:name w:val="Гипертекстовая ссылка"/>
    <w:basedOn w:val="a0"/>
    <w:uiPriority w:val="99"/>
    <w:rsid w:val="00EC16E4"/>
    <w:rPr>
      <w:color w:val="106BBE"/>
    </w:rPr>
  </w:style>
  <w:style w:type="paragraph" w:customStyle="1" w:styleId="af">
    <w:name w:val="Комментарий"/>
    <w:basedOn w:val="a"/>
    <w:next w:val="a"/>
    <w:uiPriority w:val="99"/>
    <w:rsid w:val="00EC16E4"/>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styleId="af0">
    <w:name w:val="Title"/>
    <w:basedOn w:val="a"/>
    <w:link w:val="af1"/>
    <w:qFormat/>
    <w:rsid w:val="00B96FDD"/>
    <w:pPr>
      <w:spacing w:after="0" w:line="240" w:lineRule="auto"/>
      <w:jc w:val="center"/>
    </w:pPr>
    <w:rPr>
      <w:rFonts w:ascii="Times New Roman" w:eastAsia="Times New Roman" w:hAnsi="Times New Roman" w:cs="Times New Roman"/>
      <w:b/>
      <w:sz w:val="28"/>
      <w:szCs w:val="20"/>
      <w:lang w:eastAsia="ru-RU"/>
    </w:rPr>
  </w:style>
  <w:style w:type="character" w:customStyle="1" w:styleId="af1">
    <w:name w:val="Название Знак"/>
    <w:basedOn w:val="a0"/>
    <w:link w:val="af0"/>
    <w:rsid w:val="00B96FDD"/>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93784C"/>
    <w:rPr>
      <w:rFonts w:asciiTheme="majorHAnsi" w:eastAsiaTheme="majorEastAsia" w:hAnsiTheme="majorHAnsi" w:cstheme="majorBidi"/>
      <w:color w:val="365F91" w:themeColor="accent1" w:themeShade="BF"/>
      <w:sz w:val="32"/>
      <w:szCs w:val="32"/>
    </w:rPr>
  </w:style>
  <w:style w:type="character" w:customStyle="1" w:styleId="a4">
    <w:name w:val="Абзац списка Знак"/>
    <w:link w:val="a3"/>
    <w:uiPriority w:val="34"/>
    <w:locked/>
    <w:rsid w:val="004B0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49213">
      <w:bodyDiv w:val="1"/>
      <w:marLeft w:val="0"/>
      <w:marRight w:val="0"/>
      <w:marTop w:val="0"/>
      <w:marBottom w:val="0"/>
      <w:divBdr>
        <w:top w:val="none" w:sz="0" w:space="0" w:color="auto"/>
        <w:left w:val="none" w:sz="0" w:space="0" w:color="auto"/>
        <w:bottom w:val="none" w:sz="0" w:space="0" w:color="auto"/>
        <w:right w:val="none" w:sz="0" w:space="0" w:color="auto"/>
      </w:divBdr>
    </w:div>
    <w:div w:id="302000833">
      <w:bodyDiv w:val="1"/>
      <w:marLeft w:val="0"/>
      <w:marRight w:val="0"/>
      <w:marTop w:val="0"/>
      <w:marBottom w:val="0"/>
      <w:divBdr>
        <w:top w:val="none" w:sz="0" w:space="0" w:color="auto"/>
        <w:left w:val="none" w:sz="0" w:space="0" w:color="auto"/>
        <w:bottom w:val="none" w:sz="0" w:space="0" w:color="auto"/>
        <w:right w:val="none" w:sz="0" w:space="0" w:color="auto"/>
      </w:divBdr>
    </w:div>
    <w:div w:id="1114907431">
      <w:bodyDiv w:val="1"/>
      <w:marLeft w:val="0"/>
      <w:marRight w:val="0"/>
      <w:marTop w:val="0"/>
      <w:marBottom w:val="0"/>
      <w:divBdr>
        <w:top w:val="none" w:sz="0" w:space="0" w:color="auto"/>
        <w:left w:val="none" w:sz="0" w:space="0" w:color="auto"/>
        <w:bottom w:val="none" w:sz="0" w:space="0" w:color="auto"/>
        <w:right w:val="none" w:sz="0" w:space="0" w:color="auto"/>
      </w:divBdr>
    </w:div>
    <w:div w:id="1514563673">
      <w:bodyDiv w:val="1"/>
      <w:marLeft w:val="0"/>
      <w:marRight w:val="0"/>
      <w:marTop w:val="0"/>
      <w:marBottom w:val="0"/>
      <w:divBdr>
        <w:top w:val="none" w:sz="0" w:space="0" w:color="auto"/>
        <w:left w:val="none" w:sz="0" w:space="0" w:color="auto"/>
        <w:bottom w:val="none" w:sz="0" w:space="0" w:color="auto"/>
        <w:right w:val="none" w:sz="0" w:space="0" w:color="auto"/>
      </w:divBdr>
    </w:div>
    <w:div w:id="1520924886">
      <w:bodyDiv w:val="1"/>
      <w:marLeft w:val="0"/>
      <w:marRight w:val="0"/>
      <w:marTop w:val="0"/>
      <w:marBottom w:val="0"/>
      <w:divBdr>
        <w:top w:val="none" w:sz="0" w:space="0" w:color="auto"/>
        <w:left w:val="none" w:sz="0" w:space="0" w:color="auto"/>
        <w:bottom w:val="none" w:sz="0" w:space="0" w:color="auto"/>
        <w:right w:val="none" w:sz="0" w:space="0" w:color="auto"/>
      </w:divBdr>
    </w:div>
    <w:div w:id="181228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441FC-DF9E-4DBF-A167-C1C168D79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2611</Words>
  <Characters>14885</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17462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WORKST031</dc:creator>
  <cp:lastModifiedBy>Михаил</cp:lastModifiedBy>
  <cp:revision>2</cp:revision>
  <cp:lastPrinted>2018-05-22T11:54:00Z</cp:lastPrinted>
  <dcterms:created xsi:type="dcterms:W3CDTF">2018-08-15T06:14:00Z</dcterms:created>
  <dcterms:modified xsi:type="dcterms:W3CDTF">2018-08-15T06:14:00Z</dcterms:modified>
</cp:coreProperties>
</file>