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CA60CF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98102635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3033A2">
        <w:rPr>
          <w:rFonts w:ascii="Times New Roman" w:hAnsi="Times New Roman" w:cs="Times New Roman"/>
          <w:b/>
          <w:sz w:val="28"/>
          <w:szCs w:val="28"/>
        </w:rPr>
        <w:t>14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033A2">
        <w:rPr>
          <w:rFonts w:ascii="Times New Roman" w:hAnsi="Times New Roman" w:cs="Times New Roman"/>
          <w:b/>
          <w:sz w:val="28"/>
          <w:szCs w:val="28"/>
        </w:rPr>
        <w:t>14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3033A2">
        <w:rPr>
          <w:rFonts w:ascii="Times New Roman" w:hAnsi="Times New Roman" w:cs="Times New Roman"/>
          <w:b/>
          <w:sz w:val="28"/>
          <w:szCs w:val="28"/>
        </w:rPr>
        <w:t>7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033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201</w:t>
      </w:r>
      <w:r w:rsidR="003033A2">
        <w:rPr>
          <w:rFonts w:ascii="Times New Roman" w:hAnsi="Times New Roman" w:cs="Times New Roman"/>
          <w:b/>
          <w:sz w:val="28"/>
          <w:szCs w:val="28"/>
        </w:rPr>
        <w:t>9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b/>
          <w:sz w:val="28"/>
          <w:szCs w:val="28"/>
        </w:rPr>
        <w:t>20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316F8" w:rsidRDefault="00DA396F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D7C8B">
        <w:rPr>
          <w:rFonts w:ascii="Times New Roman" w:hAnsi="Times New Roman" w:cs="Times New Roman"/>
          <w:b/>
          <w:sz w:val="28"/>
          <w:szCs w:val="28"/>
        </w:rPr>
        <w:t>0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C8B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D7C8B">
        <w:rPr>
          <w:rFonts w:ascii="Times New Roman" w:hAnsi="Times New Roman" w:cs="Times New Roman"/>
          <w:b/>
          <w:sz w:val="28"/>
          <w:szCs w:val="28"/>
        </w:rPr>
        <w:t>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CA60CF">
        <w:rPr>
          <w:rFonts w:ascii="Times New Roman" w:hAnsi="Times New Roman" w:cs="Times New Roman"/>
          <w:b/>
          <w:sz w:val="28"/>
          <w:szCs w:val="28"/>
        </w:rPr>
        <w:t>46</w:t>
      </w:r>
    </w:p>
    <w:p w:rsidR="00731980" w:rsidRPr="00731980" w:rsidRDefault="005B3DFB" w:rsidP="00CA60CF">
      <w:pPr>
        <w:pStyle w:val="a3"/>
        <w:numPr>
          <w:ilvl w:val="0"/>
          <w:numId w:val="5"/>
        </w:numPr>
        <w:shd w:val="clear" w:color="auto" w:fill="FFFFFF"/>
        <w:spacing w:after="100" w:afterAutospacing="1" w:line="317" w:lineRule="exact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3033A2">
        <w:rPr>
          <w:rFonts w:ascii="Times New Roman" w:hAnsi="Times New Roman" w:cs="Times New Roman"/>
          <w:sz w:val="28"/>
          <w:szCs w:val="28"/>
        </w:rPr>
        <w:t>5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3033A2">
        <w:rPr>
          <w:rFonts w:ascii="Times New Roman" w:hAnsi="Times New Roman" w:cs="Times New Roman"/>
          <w:sz w:val="28"/>
          <w:szCs w:val="28"/>
        </w:rPr>
        <w:t>7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73198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3033A2">
        <w:rPr>
          <w:rFonts w:ascii="Times New Roman" w:hAnsi="Times New Roman" w:cs="Times New Roman"/>
          <w:sz w:val="28"/>
          <w:szCs w:val="28"/>
        </w:rPr>
        <w:t>4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3033A2">
        <w:rPr>
          <w:rFonts w:ascii="Times New Roman" w:hAnsi="Times New Roman" w:cs="Times New Roman"/>
          <w:sz w:val="28"/>
          <w:szCs w:val="28"/>
        </w:rPr>
        <w:t>4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3033A2">
        <w:rPr>
          <w:rFonts w:ascii="Times New Roman" w:hAnsi="Times New Roman" w:cs="Times New Roman"/>
          <w:sz w:val="28"/>
          <w:szCs w:val="28"/>
        </w:rPr>
        <w:t xml:space="preserve">7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3033A2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3033A2">
        <w:rPr>
          <w:rFonts w:ascii="Times New Roman" w:hAnsi="Times New Roman" w:cs="Times New Roman"/>
          <w:sz w:val="28"/>
          <w:szCs w:val="28"/>
        </w:rPr>
        <w:t>9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3033A2">
      <w:pPr>
        <w:pStyle w:val="a3"/>
        <w:numPr>
          <w:ilvl w:val="0"/>
          <w:numId w:val="5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3033A2">
        <w:rPr>
          <w:rFonts w:ascii="Times New Roman" w:hAnsi="Times New Roman" w:cs="Times New Roman"/>
          <w:sz w:val="28"/>
          <w:szCs w:val="28"/>
        </w:rPr>
        <w:t>4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3033A2">
        <w:rPr>
          <w:rFonts w:ascii="Times New Roman" w:hAnsi="Times New Roman" w:cs="Times New Roman"/>
          <w:sz w:val="28"/>
          <w:szCs w:val="28"/>
        </w:rPr>
        <w:t>4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3033A2">
        <w:rPr>
          <w:rFonts w:ascii="Times New Roman" w:hAnsi="Times New Roman" w:cs="Times New Roman"/>
          <w:sz w:val="28"/>
          <w:szCs w:val="28"/>
        </w:rPr>
        <w:t xml:space="preserve">7 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3033A2">
        <w:rPr>
          <w:rFonts w:ascii="Times New Roman" w:hAnsi="Times New Roman" w:cs="Times New Roman"/>
          <w:sz w:val="28"/>
          <w:szCs w:val="28"/>
        </w:rPr>
        <w:t>8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3033A2">
        <w:rPr>
          <w:rFonts w:ascii="Times New Roman" w:hAnsi="Times New Roman" w:cs="Times New Roman"/>
          <w:sz w:val="28"/>
          <w:szCs w:val="28"/>
        </w:rPr>
        <w:t>9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3033A2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№1</w:t>
      </w:r>
      <w:r w:rsidR="003033A2">
        <w:rPr>
          <w:rFonts w:ascii="Times New Roman" w:hAnsi="Times New Roman" w:cs="Times New Roman"/>
          <w:sz w:val="28"/>
          <w:szCs w:val="28"/>
        </w:rPr>
        <w:t>4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3033A2">
        <w:rPr>
          <w:rFonts w:ascii="Times New Roman" w:hAnsi="Times New Roman" w:cs="Times New Roman"/>
          <w:sz w:val="28"/>
          <w:szCs w:val="28"/>
        </w:rPr>
        <w:t>4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3033A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3033A2">
        <w:rPr>
          <w:rFonts w:ascii="Times New Roman" w:hAnsi="Times New Roman" w:cs="Times New Roman"/>
          <w:sz w:val="28"/>
          <w:szCs w:val="28"/>
        </w:rPr>
        <w:t>8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3033A2">
        <w:rPr>
          <w:rFonts w:ascii="Times New Roman" w:hAnsi="Times New Roman" w:cs="Times New Roman"/>
          <w:sz w:val="28"/>
          <w:szCs w:val="28"/>
        </w:rPr>
        <w:t>9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847E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3033A2">
        <w:rPr>
          <w:rFonts w:ascii="Times New Roman" w:hAnsi="Times New Roman" w:cs="Times New Roman"/>
          <w:sz w:val="28"/>
          <w:szCs w:val="28"/>
        </w:rPr>
        <w:t>07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3033A2">
        <w:rPr>
          <w:rFonts w:ascii="Times New Roman" w:hAnsi="Times New Roman" w:cs="Times New Roman"/>
          <w:sz w:val="28"/>
          <w:szCs w:val="28"/>
        </w:rPr>
        <w:t>сентября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3033A2">
        <w:rPr>
          <w:rFonts w:ascii="Times New Roman" w:hAnsi="Times New Roman" w:cs="Times New Roman"/>
          <w:sz w:val="28"/>
          <w:szCs w:val="28"/>
        </w:rPr>
        <w:t>8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3033A2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3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3033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B67AA2" w:rsidRPr="00B67AA2">
        <w:rPr>
          <w:rFonts w:ascii="Times New Roman" w:hAnsi="Times New Roman" w:cs="Times New Roman"/>
          <w:sz w:val="28"/>
          <w:szCs w:val="28"/>
        </w:rPr>
        <w:t>1</w:t>
      </w:r>
      <w:r w:rsidR="003033A2" w:rsidRPr="003033A2">
        <w:rPr>
          <w:rFonts w:ascii="Times New Roman" w:hAnsi="Times New Roman" w:cs="Times New Roman"/>
          <w:sz w:val="28"/>
          <w:szCs w:val="28"/>
        </w:rPr>
        <w:t>4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3033A2" w:rsidRPr="003033A2">
        <w:rPr>
          <w:rFonts w:ascii="Times New Roman" w:hAnsi="Times New Roman" w:cs="Times New Roman"/>
          <w:sz w:val="28"/>
          <w:szCs w:val="28"/>
        </w:rPr>
        <w:t>7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B67AA2" w:rsidRPr="00B67AA2">
        <w:rPr>
          <w:rFonts w:ascii="Times New Roman" w:hAnsi="Times New Roman" w:cs="Times New Roman"/>
          <w:sz w:val="28"/>
          <w:szCs w:val="28"/>
        </w:rPr>
        <w:t>1</w:t>
      </w:r>
      <w:r w:rsidR="003033A2" w:rsidRPr="003033A2">
        <w:rPr>
          <w:rFonts w:ascii="Times New Roman" w:hAnsi="Times New Roman" w:cs="Times New Roman"/>
          <w:sz w:val="28"/>
          <w:szCs w:val="28"/>
        </w:rPr>
        <w:t>4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3033A2" w:rsidRPr="003033A2">
        <w:rPr>
          <w:rFonts w:ascii="Times New Roman" w:hAnsi="Times New Roman" w:cs="Times New Roman"/>
          <w:sz w:val="28"/>
          <w:szCs w:val="28"/>
        </w:rPr>
        <w:t>8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3033A2" w:rsidRPr="003033A2">
        <w:rPr>
          <w:rFonts w:ascii="Times New Roman" w:hAnsi="Times New Roman" w:cs="Times New Roman"/>
          <w:sz w:val="28"/>
          <w:szCs w:val="28"/>
        </w:rPr>
        <w:t>9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20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дефицит бюджета.</w:t>
      </w:r>
    </w:p>
    <w:p w:rsidR="00BB1336" w:rsidRDefault="00BB1336" w:rsidP="00303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3033A2" w:rsidRPr="003033A2">
        <w:rPr>
          <w:rFonts w:ascii="Times New Roman" w:hAnsi="Times New Roman" w:cs="Times New Roman"/>
          <w:sz w:val="28"/>
          <w:szCs w:val="28"/>
        </w:rPr>
        <w:t>8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AF2257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3033A2" w:rsidRPr="003033A2">
        <w:rPr>
          <w:rFonts w:ascii="Times New Roman" w:hAnsi="Times New Roman" w:cs="Times New Roman"/>
          <w:sz w:val="28"/>
          <w:szCs w:val="28"/>
        </w:rPr>
        <w:t>48112</w:t>
      </w:r>
      <w:r w:rsidR="00AF2257">
        <w:rPr>
          <w:rFonts w:ascii="Times New Roman" w:hAnsi="Times New Roman" w:cs="Times New Roman"/>
          <w:sz w:val="28"/>
          <w:szCs w:val="28"/>
        </w:rPr>
        <w:t>,</w:t>
      </w:r>
      <w:r w:rsidR="003033A2" w:rsidRPr="003033A2">
        <w:rPr>
          <w:rFonts w:ascii="Times New Roman" w:hAnsi="Times New Roman" w:cs="Times New Roman"/>
          <w:sz w:val="28"/>
          <w:szCs w:val="28"/>
        </w:rPr>
        <w:t>1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(в </w:t>
      </w:r>
      <w:proofErr w:type="spellStart"/>
      <w:r w:rsidR="00330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076C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</w:t>
      </w:r>
      <w:r w:rsidR="00AF2257">
        <w:rPr>
          <w:rFonts w:ascii="Times New Roman" w:hAnsi="Times New Roman" w:cs="Times New Roman"/>
          <w:sz w:val="28"/>
          <w:szCs w:val="28"/>
        </w:rPr>
        <w:t>47415,5</w:t>
      </w:r>
      <w:r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AF2257">
        <w:rPr>
          <w:rFonts w:ascii="Times New Roman" w:hAnsi="Times New Roman" w:cs="Times New Roman"/>
          <w:sz w:val="28"/>
          <w:szCs w:val="28"/>
        </w:rPr>
        <w:t>149203,5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 увеличиваются на </w:t>
      </w:r>
      <w:r w:rsidR="00AF2257">
        <w:rPr>
          <w:rFonts w:ascii="Times New Roman" w:hAnsi="Times New Roman" w:cs="Times New Roman"/>
          <w:sz w:val="28"/>
          <w:szCs w:val="28"/>
        </w:rPr>
        <w:t>44212,1</w:t>
      </w:r>
      <w:r w:rsidR="0033076C">
        <w:rPr>
          <w:rFonts w:ascii="Times New Roman" w:hAnsi="Times New Roman" w:cs="Times New Roman"/>
          <w:sz w:val="28"/>
          <w:szCs w:val="28"/>
        </w:rPr>
        <w:t xml:space="preserve">тыс. руб. (в </w:t>
      </w:r>
      <w:proofErr w:type="spellStart"/>
      <w:r w:rsidR="00330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076C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</w:t>
      </w:r>
      <w:r w:rsidR="00AF2257">
        <w:rPr>
          <w:rFonts w:ascii="Times New Roman" w:hAnsi="Times New Roman" w:cs="Times New Roman"/>
          <w:sz w:val="28"/>
          <w:szCs w:val="28"/>
        </w:rPr>
        <w:t>43515,5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AF2257">
        <w:rPr>
          <w:rFonts w:ascii="Times New Roman" w:hAnsi="Times New Roman" w:cs="Times New Roman"/>
          <w:sz w:val="28"/>
          <w:szCs w:val="28"/>
        </w:rPr>
        <w:t>48620,5</w:t>
      </w:r>
      <w:r w:rsidR="00B67AA2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BB1336" w:rsidRPr="00352856" w:rsidRDefault="00BB1336" w:rsidP="00BB1336">
      <w:pPr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AF2257">
        <w:rPr>
          <w:rFonts w:ascii="Times New Roman" w:hAnsi="Times New Roman" w:cs="Times New Roman"/>
          <w:sz w:val="28"/>
          <w:szCs w:val="28"/>
        </w:rPr>
        <w:t>57067,6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(в </w:t>
      </w:r>
      <w:proofErr w:type="spellStart"/>
      <w:r w:rsidR="00330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3076C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</w:t>
      </w:r>
      <w:r w:rsidR="00AF2257">
        <w:rPr>
          <w:rFonts w:ascii="Times New Roman" w:hAnsi="Times New Roman" w:cs="Times New Roman"/>
          <w:sz w:val="28"/>
          <w:szCs w:val="28"/>
        </w:rPr>
        <w:t xml:space="preserve">56371,0 </w:t>
      </w:r>
      <w:r w:rsidRPr="00352856"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AF2257">
        <w:rPr>
          <w:rFonts w:ascii="Times New Roman" w:hAnsi="Times New Roman" w:cs="Times New Roman"/>
          <w:sz w:val="28"/>
          <w:szCs w:val="28"/>
        </w:rPr>
        <w:t>160462,4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CD731F">
        <w:rPr>
          <w:rFonts w:ascii="Times New Roman" w:hAnsi="Times New Roman" w:cs="Times New Roman"/>
          <w:sz w:val="28"/>
          <w:szCs w:val="28"/>
        </w:rPr>
        <w:t>.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F5BE4" w:rsidRDefault="00BB1336" w:rsidP="00BF5B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 xml:space="preserve">- 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proofErr w:type="gramStart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AF2257">
        <w:rPr>
          <w:rFonts w:ascii="Times New Roman" w:hAnsi="Times New Roman" w:cs="Times New Roman"/>
          <w:sz w:val="28"/>
          <w:szCs w:val="28"/>
        </w:rPr>
        <w:t>увеличится</w:t>
      </w:r>
      <w:r w:rsidR="0033076C">
        <w:rPr>
          <w:rFonts w:ascii="Times New Roman" w:hAnsi="Times New Roman" w:cs="Times New Roman"/>
          <w:sz w:val="28"/>
          <w:szCs w:val="28"/>
        </w:rPr>
        <w:t xml:space="preserve"> на </w:t>
      </w:r>
      <w:r w:rsidR="00AF2257">
        <w:rPr>
          <w:rFonts w:ascii="Times New Roman" w:hAnsi="Times New Roman" w:cs="Times New Roman"/>
          <w:sz w:val="28"/>
          <w:szCs w:val="28"/>
        </w:rPr>
        <w:t>8955,5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F2257">
        <w:rPr>
          <w:rFonts w:ascii="Times New Roman" w:hAnsi="Times New Roman" w:cs="Times New Roman"/>
          <w:sz w:val="28"/>
          <w:szCs w:val="28"/>
        </w:rPr>
        <w:t>( ранее внесенные изменения также увеличивали объем дефицита бюджета поселения на 8955,5 тыс. руб.)</w:t>
      </w:r>
      <w:r w:rsidR="0033076C">
        <w:rPr>
          <w:rFonts w:ascii="Times New Roman" w:hAnsi="Times New Roman" w:cs="Times New Roman"/>
          <w:sz w:val="28"/>
          <w:szCs w:val="28"/>
        </w:rPr>
        <w:t xml:space="preserve"> и </w:t>
      </w:r>
      <w:r w:rsidR="00AF2257">
        <w:rPr>
          <w:rFonts w:ascii="Times New Roman" w:hAnsi="Times New Roman" w:cs="Times New Roman"/>
          <w:sz w:val="28"/>
          <w:szCs w:val="28"/>
        </w:rPr>
        <w:t>по сравнению с уточненным бюджетом останется в прежнем объеме 11955,5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67AA2">
        <w:rPr>
          <w:rFonts w:ascii="Times New Roman" w:hAnsi="Times New Roman" w:cs="Times New Roman"/>
          <w:sz w:val="28"/>
          <w:szCs w:val="28"/>
        </w:rPr>
        <w:t>.</w:t>
      </w:r>
    </w:p>
    <w:p w:rsidR="00BB1336" w:rsidRDefault="00AF2257" w:rsidP="00AF2257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257">
        <w:rPr>
          <w:rFonts w:ascii="Times New Roman" w:hAnsi="Times New Roman" w:cs="Times New Roman"/>
          <w:sz w:val="28"/>
          <w:szCs w:val="28"/>
        </w:rPr>
        <w:t xml:space="preserve">Остальные параметры бюджета  поселения на 2018 год и на плановый период 2019 и 2020 годов, утвержденные в ст.1 Решения о бюджете, в представленном проекте не уточняются. </w:t>
      </w:r>
    </w:p>
    <w:p w:rsidR="00BF5BE4" w:rsidRPr="005F1B1C" w:rsidRDefault="00BF5BE4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оженным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изменениям, вносимым в бюджет поселения, доходная часть на 201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увеличи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по сравнению с  утвержденным бюджетом 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последующих изменений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696,6 тыс. руб</w:t>
      </w:r>
      <w:proofErr w:type="gramStart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безвозмездные поступления на 696,6 тыс. руб.)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состав</w:t>
      </w:r>
      <w:r w:rsidR="00F935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151A3B">
        <w:rPr>
          <w:rFonts w:ascii="Times New Roman" w:hAnsi="Times New Roman" w:cs="Times New Roman"/>
          <w:sz w:val="28"/>
          <w:szCs w:val="28"/>
        </w:rPr>
        <w:t>149203,5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</w:p>
    <w:p w:rsidR="00A63665" w:rsidRDefault="00BF5BE4" w:rsidP="00CA60CF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 к проекту решения «О внесении изменений и дополнений в решение №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201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201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Пояснительная записка) в предложенном проекте 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доходной части бюджета поселения по сравнению с утвержденным бюджетом</w:t>
      </w:r>
      <w:r w:rsidR="00E954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ранее внесенных изменений</w:t>
      </w:r>
      <w:r w:rsidR="00E954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произойдет за счет увеличения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безвозмездных поступлений в бюджет поселения из бюджета другого уровня бюджетной системы РФ</w:t>
      </w:r>
      <w:proofErr w:type="gramStart"/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в виде иных межбюджетных трансфертов на мероприятия по приведению объектов по переселению граждан из аварийного жилищного фонда в соответствии со строительными нормами и правилами.</w:t>
      </w:r>
    </w:p>
    <w:p w:rsidR="00510DC5" w:rsidRPr="00510DC5" w:rsidRDefault="00510DC5" w:rsidP="00CA60CF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D60186" w:rsidRDefault="00D60186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201</w:t>
      </w:r>
      <w:r w:rsidR="00151A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51A3B">
        <w:rPr>
          <w:rFonts w:ascii="Times New Roman" w:eastAsia="Times New Roman" w:hAnsi="Times New Roman" w:cs="Times New Roman"/>
          <w:sz w:val="28"/>
          <w:szCs w:val="28"/>
          <w:lang w:eastAsia="ru-RU"/>
        </w:rPr>
        <w:t>161159,0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22CCF">
        <w:rPr>
          <w:rFonts w:ascii="Times New Roman" w:eastAsia="Times New Roman" w:hAnsi="Times New Roman" w:cs="Times New Roman"/>
          <w:sz w:val="28"/>
          <w:szCs w:val="28"/>
          <w:lang w:eastAsia="ru-RU"/>
        </w:rPr>
        <w:t>696,6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утвержденного бюджета</w:t>
      </w:r>
      <w:r w:rsidR="00F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A22CC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CA60C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7"/>
        <w:gridCol w:w="1257"/>
        <w:gridCol w:w="1516"/>
        <w:gridCol w:w="1088"/>
        <w:gridCol w:w="994"/>
        <w:gridCol w:w="1102"/>
        <w:gridCol w:w="1157"/>
      </w:tblGrid>
      <w:tr w:rsidR="00A22CCF" w:rsidTr="00A22CCF">
        <w:trPr>
          <w:tblHeader/>
        </w:trPr>
        <w:tc>
          <w:tcPr>
            <w:tcW w:w="0" w:type="auto"/>
            <w:vMerge w:val="restart"/>
            <w:vAlign w:val="center"/>
          </w:tcPr>
          <w:p w:rsidR="00A22CCF" w:rsidRPr="000356CC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</w:t>
            </w:r>
          </w:p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gridSpan w:val="5"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22CCF" w:rsidTr="00A22CCF">
        <w:trPr>
          <w:tblHeader/>
        </w:trPr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учетом изменений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A22CCF" w:rsidTr="00A22CCF"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22CCF" w:rsidRPr="001B0D62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22CCF" w:rsidTr="00915CDB">
        <w:tc>
          <w:tcPr>
            <w:tcW w:w="0" w:type="auto"/>
          </w:tcPr>
          <w:p w:rsidR="00A22CCF" w:rsidRPr="000356CC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A22CCF" w:rsidRPr="000356CC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</w:tcPr>
          <w:p w:rsidR="00A22CCF" w:rsidRPr="000356CC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21878,4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</w:tcPr>
          <w:p w:rsidR="00A22CCF" w:rsidRPr="000356CC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21878,4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</w:tcPr>
          <w:p w:rsidR="00A22CCF" w:rsidRPr="000356CC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Pr="000356CC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A22CCF" w:rsidRDefault="00A22CCF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37627,7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37627,7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77348,3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78044,9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+696,6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20430,1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20430,1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522,4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522,4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A22CCF" w:rsidRDefault="00A22CC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A22CCF" w:rsidRDefault="00A22CC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A22CCF" w:rsidRDefault="00A22CC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2056,5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2056,5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 РФ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0" w:type="auto"/>
          </w:tcPr>
          <w:p w:rsidR="00A22CCF" w:rsidRDefault="00A22CC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1400</w:t>
            </w:r>
          </w:p>
        </w:tc>
        <w:tc>
          <w:tcPr>
            <w:tcW w:w="0" w:type="auto"/>
            <w:vAlign w:val="center"/>
          </w:tcPr>
          <w:p w:rsidR="00A22CCF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CCF" w:rsidTr="00915CDB">
        <w:trPr>
          <w:trHeight w:val="305"/>
        </w:trPr>
        <w:tc>
          <w:tcPr>
            <w:tcW w:w="0" w:type="auto"/>
          </w:tcPr>
          <w:p w:rsidR="00A22CCF" w:rsidRPr="001341AC" w:rsidRDefault="00A22CCF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Всего расходов:</w:t>
            </w:r>
          </w:p>
        </w:tc>
        <w:tc>
          <w:tcPr>
            <w:tcW w:w="0" w:type="auto"/>
          </w:tcPr>
          <w:p w:rsidR="00A22CCF" w:rsidRPr="001341AC" w:rsidRDefault="00A22CCF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2CCF" w:rsidRPr="005E122C" w:rsidRDefault="00A22CCF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160462,4</w:t>
            </w:r>
          </w:p>
        </w:tc>
        <w:tc>
          <w:tcPr>
            <w:tcW w:w="0" w:type="auto"/>
            <w:vAlign w:val="center"/>
          </w:tcPr>
          <w:p w:rsidR="00A22CCF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A22CCF" w:rsidRPr="005E122C" w:rsidRDefault="00915CDB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161159,0</w:t>
            </w:r>
          </w:p>
        </w:tc>
        <w:tc>
          <w:tcPr>
            <w:tcW w:w="0" w:type="auto"/>
            <w:vAlign w:val="center"/>
          </w:tcPr>
          <w:p w:rsidR="00A22CCF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A22CCF" w:rsidRPr="005E122C" w:rsidRDefault="009B2775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+696,6</w:t>
            </w:r>
          </w:p>
        </w:tc>
      </w:tr>
    </w:tbl>
    <w:p w:rsidR="00DC63DA" w:rsidRDefault="00DC63DA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E954A5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последующих изменений,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разделу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96043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960436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696,6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1BE8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ояснительной записки</w:t>
      </w:r>
      <w:r w:rsidR="009B2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5FB">
        <w:rPr>
          <w:rFonts w:ascii="Times New Roman" w:hAnsi="Times New Roman" w:cs="Times New Roman"/>
          <w:sz w:val="28"/>
          <w:szCs w:val="28"/>
        </w:rPr>
        <w:t xml:space="preserve">внесение изменений в расходы </w:t>
      </w:r>
      <w:r w:rsidR="0068747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A445FB">
        <w:rPr>
          <w:rFonts w:ascii="Times New Roman" w:hAnsi="Times New Roman" w:cs="Times New Roman"/>
          <w:sz w:val="28"/>
          <w:szCs w:val="28"/>
        </w:rPr>
        <w:t xml:space="preserve">связано с увеличением </w:t>
      </w:r>
      <w:r w:rsidR="008F3E6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87474">
        <w:rPr>
          <w:rFonts w:ascii="Times New Roman" w:hAnsi="Times New Roman" w:cs="Times New Roman"/>
          <w:sz w:val="28"/>
          <w:szCs w:val="28"/>
        </w:rPr>
        <w:t>ассигнований</w:t>
      </w:r>
      <w:r w:rsidR="008F3E6B">
        <w:rPr>
          <w:rFonts w:ascii="Times New Roman" w:hAnsi="Times New Roman" w:cs="Times New Roman"/>
          <w:sz w:val="28"/>
          <w:szCs w:val="28"/>
        </w:rPr>
        <w:t xml:space="preserve"> </w:t>
      </w:r>
      <w:r w:rsidR="00E975B8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9B2775">
        <w:rPr>
          <w:rFonts w:ascii="Times New Roman" w:hAnsi="Times New Roman" w:cs="Times New Roman"/>
          <w:sz w:val="28"/>
          <w:szCs w:val="28"/>
        </w:rPr>
        <w:t xml:space="preserve">мероприятий по приведению объектов по переселению граждан из аварийного жилищного фонда в соответствие со строительными нормами. </w:t>
      </w:r>
    </w:p>
    <w:p w:rsidR="00D66112" w:rsidRDefault="00D66112" w:rsidP="00D66112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бюджета поселения значительно не изменилась. Как и в утвержденном основную долю расходов поселения в 2018 году  составят расходы на жилищно-коммунальное хозяйство  – 48,4 процента (в утвержденном бюджете – 48,2 процентов),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экономику.–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23,3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23,4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13,4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13,6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на культуру и кинематографию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16E" w:rsidRPr="00B83B9C" w:rsidRDefault="0076016E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BA358B" w:rsidRDefault="0076016E" w:rsidP="00BA358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BA3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3000,0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 Решения утвержденный объем дефицита бюджета предлагается увеличить на 2018г.  до объема 11955,5 тыс. руб.</w:t>
      </w:r>
      <w:proofErr w:type="gramStart"/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на 298,5%. Ранее объем дефицита бюджета на 2018 год увеличивался на 8955,5 тыс. руб. или на 298,5%.Представленным проектом увеличение объема дефицита бюджета на 2018 год по сравнению с ранее уточненным бюджетом  не произойдет. </w:t>
      </w:r>
    </w:p>
    <w:p w:rsidR="00BA358B" w:rsidRDefault="00BA358B" w:rsidP="00BA3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DA6212"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proofErr w:type="gramStart"/>
      <w:r w:rsidR="00DA6212" w:rsidRPr="00DA621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</w:t>
      </w:r>
      <w:r w:rsidR="00DA6212" w:rsidRPr="00DA62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DA6212" w:rsidRDefault="00DA6212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DA6212" w:rsidRDefault="00DA6212" w:rsidP="00DA62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37"/>
        <w:gridCol w:w="2335"/>
        <w:gridCol w:w="2335"/>
        <w:gridCol w:w="2064"/>
      </w:tblGrid>
      <w:tr w:rsidR="00DA6212" w:rsidTr="00CA60CF">
        <w:trPr>
          <w:tblHeader/>
        </w:trPr>
        <w:tc>
          <w:tcPr>
            <w:tcW w:w="1482" w:type="pct"/>
            <w:vMerge w:val="restart"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18" w:type="pct"/>
            <w:gridSpan w:val="3"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DA6212" w:rsidTr="00CA60CF">
        <w:trPr>
          <w:tblHeader/>
        </w:trPr>
        <w:tc>
          <w:tcPr>
            <w:tcW w:w="1482" w:type="pct"/>
            <w:vMerge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1078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DA6212" w:rsidTr="00CA60CF">
        <w:tc>
          <w:tcPr>
            <w:tcW w:w="1482" w:type="pct"/>
          </w:tcPr>
          <w:p w:rsidR="00DA6212" w:rsidRPr="00E655B1" w:rsidRDefault="00DA621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1220" w:type="pct"/>
          </w:tcPr>
          <w:p w:rsidR="00DA6212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101091,4</w:t>
            </w:r>
          </w:p>
        </w:tc>
        <w:tc>
          <w:tcPr>
            <w:tcW w:w="1220" w:type="pct"/>
          </w:tcPr>
          <w:p w:rsidR="00DA6212" w:rsidRPr="00E655B1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148506,9</w:t>
            </w:r>
          </w:p>
        </w:tc>
        <w:tc>
          <w:tcPr>
            <w:tcW w:w="1078" w:type="pct"/>
          </w:tcPr>
          <w:p w:rsidR="00DA6212" w:rsidRPr="00E655B1" w:rsidRDefault="00D661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149203,5</w:t>
            </w:r>
          </w:p>
        </w:tc>
      </w:tr>
      <w:tr w:rsidR="00DA6212" w:rsidTr="00CA60CF">
        <w:tc>
          <w:tcPr>
            <w:tcW w:w="1482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20" w:type="pct"/>
          </w:tcPr>
          <w:p w:rsidR="00DA6212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4408,4</w:t>
            </w:r>
          </w:p>
        </w:tc>
        <w:tc>
          <w:tcPr>
            <w:tcW w:w="1220" w:type="pct"/>
          </w:tcPr>
          <w:p w:rsidR="00DA6212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47923,9</w:t>
            </w:r>
          </w:p>
        </w:tc>
        <w:tc>
          <w:tcPr>
            <w:tcW w:w="1078" w:type="pct"/>
          </w:tcPr>
          <w:p w:rsidR="00DA6212" w:rsidRDefault="00D661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48620,5</w:t>
            </w:r>
          </w:p>
        </w:tc>
      </w:tr>
      <w:tr w:rsidR="00DA6212" w:rsidTr="00CA60CF">
        <w:tc>
          <w:tcPr>
            <w:tcW w:w="1482" w:type="pct"/>
          </w:tcPr>
          <w:p w:rsidR="00DA6212" w:rsidRDefault="00DA621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1220" w:type="pct"/>
          </w:tcPr>
          <w:p w:rsidR="00DA6212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96683,0</w:t>
            </w:r>
          </w:p>
        </w:tc>
        <w:tc>
          <w:tcPr>
            <w:tcW w:w="1220" w:type="pct"/>
          </w:tcPr>
          <w:p w:rsidR="00DA6212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100583,0</w:t>
            </w:r>
          </w:p>
        </w:tc>
        <w:tc>
          <w:tcPr>
            <w:tcW w:w="1078" w:type="pct"/>
          </w:tcPr>
          <w:p w:rsidR="00DA6212" w:rsidRDefault="00D661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100583,0</w:t>
            </w:r>
          </w:p>
        </w:tc>
      </w:tr>
      <w:tr w:rsidR="00DA6212" w:rsidTr="00CA60CF">
        <w:tc>
          <w:tcPr>
            <w:tcW w:w="1482" w:type="pct"/>
          </w:tcPr>
          <w:p w:rsidR="00DA6212" w:rsidRDefault="00DA621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1220" w:type="pct"/>
          </w:tcPr>
          <w:p w:rsidR="00DA6212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104091,4</w:t>
            </w:r>
          </w:p>
        </w:tc>
        <w:tc>
          <w:tcPr>
            <w:tcW w:w="1220" w:type="pct"/>
          </w:tcPr>
          <w:p w:rsidR="00DA6212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160462,4</w:t>
            </w:r>
          </w:p>
        </w:tc>
        <w:tc>
          <w:tcPr>
            <w:tcW w:w="1078" w:type="pct"/>
          </w:tcPr>
          <w:p w:rsidR="00DA6212" w:rsidRDefault="00D661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161159,0</w:t>
            </w:r>
          </w:p>
        </w:tc>
      </w:tr>
      <w:tr w:rsidR="00DA6212" w:rsidTr="00CA60CF">
        <w:tc>
          <w:tcPr>
            <w:tcW w:w="1482" w:type="pct"/>
          </w:tcPr>
          <w:p w:rsidR="00DA6212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20" w:type="pct"/>
          </w:tcPr>
          <w:p w:rsidR="00DA6212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220" w:type="pct"/>
          </w:tcPr>
          <w:p w:rsidR="00DA6212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11955,5</w:t>
            </w:r>
          </w:p>
        </w:tc>
        <w:tc>
          <w:tcPr>
            <w:tcW w:w="1078" w:type="pct"/>
          </w:tcPr>
          <w:p w:rsidR="00DA6212" w:rsidRDefault="00D661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11955,5</w:t>
            </w:r>
          </w:p>
        </w:tc>
      </w:tr>
      <w:tr w:rsidR="00DA6212" w:rsidTr="00CA60CF">
        <w:tc>
          <w:tcPr>
            <w:tcW w:w="1482" w:type="pct"/>
          </w:tcPr>
          <w:p w:rsidR="00DA6212" w:rsidRDefault="00DA6212" w:rsidP="00F130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остатков средств на счетах по учету средств бюджета </w:t>
            </w:r>
            <w:r w:rsidR="00F1303C">
              <w:rPr>
                <w:rFonts w:ascii="Times New Roman" w:hAnsi="Times New Roman" w:cs="Times New Roman"/>
                <w:sz w:val="20"/>
                <w:szCs w:val="20"/>
              </w:rPr>
              <w:t>(+ уменьшение; - увеличение)</w:t>
            </w:r>
          </w:p>
        </w:tc>
        <w:tc>
          <w:tcPr>
            <w:tcW w:w="1220" w:type="pct"/>
          </w:tcPr>
          <w:p w:rsidR="00DA6212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pct"/>
          </w:tcPr>
          <w:p w:rsidR="00DA6212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+6855,5</w:t>
            </w:r>
          </w:p>
        </w:tc>
        <w:tc>
          <w:tcPr>
            <w:tcW w:w="1078" w:type="pct"/>
          </w:tcPr>
          <w:p w:rsidR="00DA6212" w:rsidRDefault="00D66112" w:rsidP="00D66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+6855,5</w:t>
            </w:r>
          </w:p>
        </w:tc>
      </w:tr>
      <w:tr w:rsidR="00DA6212" w:rsidTr="00CA60CF">
        <w:tc>
          <w:tcPr>
            <w:tcW w:w="1482" w:type="pct"/>
          </w:tcPr>
          <w:p w:rsidR="00DA6212" w:rsidRDefault="00DA621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1220" w:type="pct"/>
          </w:tcPr>
          <w:p w:rsidR="00DA6212" w:rsidRDefault="00F1303C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20" w:type="pct"/>
          </w:tcPr>
          <w:p w:rsidR="00DA6212" w:rsidRDefault="00D661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078" w:type="pct"/>
          </w:tcPr>
          <w:p w:rsidR="00DA6212" w:rsidRDefault="00D661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</w:tbl>
    <w:p w:rsidR="00DA6212" w:rsidRPr="00DA6212" w:rsidRDefault="00DA6212" w:rsidP="00BA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58B" w:rsidRDefault="00BA358B" w:rsidP="00BA358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на 2018г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C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D66112">
        <w:rPr>
          <w:rFonts w:ascii="Times New Roman" w:hAnsi="Times New Roman" w:cs="Times New Roman"/>
          <w:sz w:val="28"/>
          <w:szCs w:val="28"/>
        </w:rPr>
        <w:t>100583,0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 w:rsidR="00D66112">
        <w:rPr>
          <w:rFonts w:ascii="Times New Roman" w:hAnsi="Times New Roman" w:cs="Times New Roman"/>
          <w:sz w:val="28"/>
          <w:szCs w:val="28"/>
        </w:rPr>
        <w:t>10058,3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66112">
        <w:rPr>
          <w:rFonts w:ascii="Times New Roman" w:hAnsi="Times New Roman" w:cs="Times New Roman"/>
          <w:sz w:val="28"/>
          <w:szCs w:val="28"/>
        </w:rPr>
        <w:t>+ изменений остатка средств на счетах по учету средств бюджета в объеме 6855,5 тыс. руб.= 16913,8 тыс. руб. предельное значение</w:t>
      </w:r>
      <w:r>
        <w:rPr>
          <w:rFonts w:ascii="Times New Roman" w:hAnsi="Times New Roman" w:cs="Times New Roman"/>
          <w:sz w:val="28"/>
          <w:szCs w:val="28"/>
        </w:rPr>
        <w:t xml:space="preserve">). 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D66112" w:rsidRDefault="00D66112" w:rsidP="0044796A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D16BF">
        <w:rPr>
          <w:rFonts w:ascii="Times New Roman" w:hAnsi="Times New Roman" w:cs="Times New Roman"/>
          <w:sz w:val="28"/>
          <w:szCs w:val="28"/>
        </w:rPr>
        <w:t xml:space="preserve">роектом Решения предлагается увеличить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по отношению к первоначально утвержденному бюджету в 2018году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47,6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увеличить по сравнению с утвержденным бюджетом в 2018г.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54,8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в текущем году опережает темп увеличения доходов, что привело к увеличению объема дефицита бюджета по сравнению с утвержденным бюджетом. </w:t>
      </w:r>
      <w:proofErr w:type="gramEnd"/>
    </w:p>
    <w:p w:rsidR="003232DB" w:rsidRPr="008C526F" w:rsidRDefault="003232DB" w:rsidP="00C00D50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3232DB" w:rsidRPr="008C526F" w:rsidRDefault="003232DB" w:rsidP="0032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муниципального долга Сортавальского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3232DB" w:rsidRPr="008C526F" w:rsidRDefault="003232DB" w:rsidP="00323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44796A">
        <w:rPr>
          <w:rFonts w:ascii="Times New Roman" w:hAnsi="Times New Roman" w:cs="Times New Roman"/>
          <w:sz w:val="28"/>
          <w:szCs w:val="28"/>
        </w:rPr>
        <w:t>21000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232DB" w:rsidRDefault="003232DB" w:rsidP="003232D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44796A">
        <w:rPr>
          <w:rFonts w:ascii="Times New Roman" w:hAnsi="Times New Roman" w:cs="Times New Roman"/>
          <w:sz w:val="28"/>
          <w:szCs w:val="28"/>
        </w:rPr>
        <w:t>к изменению не предлагается.</w:t>
      </w:r>
    </w:p>
    <w:p w:rsidR="003232DB" w:rsidRPr="008C526F" w:rsidRDefault="0044796A" w:rsidP="00323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32DB" w:rsidRPr="008C526F">
        <w:rPr>
          <w:rFonts w:ascii="Times New Roman" w:hAnsi="Times New Roman" w:cs="Times New Roman"/>
          <w:sz w:val="28"/>
          <w:szCs w:val="28"/>
        </w:rPr>
        <w:t>зменение программы муниципальных внутренних заимствований бюджета</w:t>
      </w:r>
      <w:r w:rsidR="00B93F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предлагается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C3D65" w:rsidRDefault="002D7ABD" w:rsidP="00C00D50">
      <w:pPr>
        <w:pStyle w:val="a3"/>
        <w:widowControl w:val="0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  <w:r w:rsidR="00C00D50">
        <w:rPr>
          <w:rFonts w:ascii="Times New Roman" w:hAnsi="Times New Roman" w:cs="Times New Roman"/>
          <w:sz w:val="28"/>
          <w:szCs w:val="28"/>
        </w:rPr>
        <w:t>.</w:t>
      </w:r>
    </w:p>
    <w:p w:rsidR="00C00D50" w:rsidRDefault="00C00D50" w:rsidP="00C00D50">
      <w:pPr>
        <w:pStyle w:val="a3"/>
        <w:widowControl w:val="0"/>
        <w:spacing w:before="100" w:beforeAutospacing="1"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C00D50">
      <w:pPr>
        <w:pStyle w:val="a3"/>
        <w:widowControl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9673EB" w:rsidRPr="0032282F" w:rsidRDefault="009673EB" w:rsidP="0096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674DA" w:rsidP="00C81AE7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увеличением доходной части бюджета поселения по сравнению с утвержденным бюджетом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, с учетом последующих изменений,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безвозмездных поступлений в бюджет Сортавальского 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Республики Карелия в виде иных межбюджетных трансфертов на реализацию мероприятий по </w:t>
      </w:r>
      <w:r w:rsidR="006248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приведению объектов по переселению граждан из аварийного жилищного фонда в соответствии со строительными нормами и правилами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1AE7" w:rsidRDefault="00C81AE7" w:rsidP="00C81A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Сортавальского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B656B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F5282E" w:rsidRDefault="00C81AE7" w:rsidP="00F528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F0A">
        <w:rPr>
          <w:rFonts w:ascii="Times New Roman" w:hAnsi="Times New Roman" w:cs="Times New Roman"/>
          <w:sz w:val="28"/>
          <w:szCs w:val="28"/>
        </w:rPr>
        <w:t>Доходы на 201</w:t>
      </w:r>
      <w:r w:rsidR="00F5282E">
        <w:rPr>
          <w:rFonts w:ascii="Times New Roman" w:hAnsi="Times New Roman" w:cs="Times New Roman"/>
          <w:sz w:val="28"/>
          <w:szCs w:val="28"/>
        </w:rPr>
        <w:t>8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6F4788" w:rsidRPr="00BD5D56">
        <w:rPr>
          <w:rFonts w:ascii="Times New Roman" w:hAnsi="Times New Roman" w:cs="Times New Roman"/>
          <w:sz w:val="28"/>
          <w:szCs w:val="28"/>
        </w:rPr>
        <w:t>сумму</w:t>
      </w:r>
      <w:r w:rsidR="00F5282E">
        <w:rPr>
          <w:rFonts w:ascii="Times New Roman" w:hAnsi="Times New Roman" w:cs="Times New Roman"/>
          <w:sz w:val="28"/>
          <w:szCs w:val="28"/>
        </w:rPr>
        <w:t xml:space="preserve"> </w:t>
      </w:r>
      <w:r w:rsidR="00F5282E" w:rsidRPr="003033A2">
        <w:rPr>
          <w:rFonts w:ascii="Times New Roman" w:hAnsi="Times New Roman" w:cs="Times New Roman"/>
          <w:sz w:val="28"/>
          <w:szCs w:val="28"/>
        </w:rPr>
        <w:t>48112</w:t>
      </w:r>
      <w:r w:rsidR="00F5282E">
        <w:rPr>
          <w:rFonts w:ascii="Times New Roman" w:hAnsi="Times New Roman" w:cs="Times New Roman"/>
          <w:sz w:val="28"/>
          <w:szCs w:val="28"/>
        </w:rPr>
        <w:t>,</w:t>
      </w:r>
      <w:r w:rsidR="00F5282E" w:rsidRPr="003033A2">
        <w:rPr>
          <w:rFonts w:ascii="Times New Roman" w:hAnsi="Times New Roman" w:cs="Times New Roman"/>
          <w:sz w:val="28"/>
          <w:szCs w:val="28"/>
        </w:rPr>
        <w:t>1</w:t>
      </w:r>
      <w:r w:rsidR="00F5282E">
        <w:rPr>
          <w:rFonts w:ascii="Times New Roman" w:hAnsi="Times New Roman" w:cs="Times New Roman"/>
          <w:sz w:val="28"/>
          <w:szCs w:val="28"/>
        </w:rPr>
        <w:t xml:space="preserve"> тыс. руб. (в </w:t>
      </w:r>
      <w:proofErr w:type="spellStart"/>
      <w:r w:rsidR="00F5282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5282E">
        <w:rPr>
          <w:rFonts w:ascii="Times New Roman" w:hAnsi="Times New Roman" w:cs="Times New Roman"/>
          <w:sz w:val="28"/>
          <w:szCs w:val="28"/>
        </w:rPr>
        <w:t>. ранее внесенные изменения в сумме 47415,5</w:t>
      </w:r>
      <w:r w:rsidR="00F5282E" w:rsidRPr="00BD5D5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5282E">
        <w:rPr>
          <w:rFonts w:ascii="Times New Roman" w:hAnsi="Times New Roman" w:cs="Times New Roman"/>
          <w:sz w:val="28"/>
          <w:szCs w:val="28"/>
        </w:rPr>
        <w:t>.) и составят 149203,5 тыс. руб.,</w:t>
      </w:r>
      <w:r w:rsidR="00F5282E"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F5282E">
        <w:rPr>
          <w:rFonts w:ascii="Times New Roman" w:hAnsi="Times New Roman" w:cs="Times New Roman"/>
          <w:sz w:val="28"/>
          <w:szCs w:val="28"/>
        </w:rPr>
        <w:t xml:space="preserve"> увеличиваются на 44212,1тыс. руб. (в </w:t>
      </w:r>
      <w:proofErr w:type="spellStart"/>
      <w:r w:rsidR="00F5282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5282E">
        <w:rPr>
          <w:rFonts w:ascii="Times New Roman" w:hAnsi="Times New Roman" w:cs="Times New Roman"/>
          <w:sz w:val="28"/>
          <w:szCs w:val="28"/>
        </w:rPr>
        <w:t xml:space="preserve">. ранее внесенные изменения в сумме 43515,5 </w:t>
      </w:r>
      <w:r w:rsidR="00F5282E"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F5282E">
        <w:rPr>
          <w:rFonts w:ascii="Times New Roman" w:hAnsi="Times New Roman" w:cs="Times New Roman"/>
          <w:sz w:val="28"/>
          <w:szCs w:val="28"/>
        </w:rPr>
        <w:t>) и составят 48620,5 тыс. руб.</w:t>
      </w:r>
      <w:proofErr w:type="gramEnd"/>
    </w:p>
    <w:p w:rsidR="006F4788" w:rsidRDefault="00C81AE7" w:rsidP="00F5282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201</w:t>
      </w:r>
      <w:r w:rsidR="00F5282E">
        <w:rPr>
          <w:rFonts w:ascii="Times New Roman" w:hAnsi="Times New Roman" w:cs="Times New Roman"/>
          <w:sz w:val="28"/>
          <w:szCs w:val="28"/>
        </w:rPr>
        <w:t>8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788" w:rsidRPr="00352856">
        <w:rPr>
          <w:rFonts w:ascii="Times New Roman" w:hAnsi="Times New Roman" w:cs="Times New Roman"/>
          <w:sz w:val="28"/>
          <w:szCs w:val="28"/>
        </w:rPr>
        <w:t>увеличива</w:t>
      </w:r>
      <w:r w:rsidR="006F4788">
        <w:rPr>
          <w:rFonts w:ascii="Times New Roman" w:hAnsi="Times New Roman" w:cs="Times New Roman"/>
          <w:sz w:val="28"/>
          <w:szCs w:val="28"/>
        </w:rPr>
        <w:t>ю</w:t>
      </w:r>
      <w:r w:rsidR="006F4788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CA60CF">
        <w:rPr>
          <w:rFonts w:ascii="Times New Roman" w:hAnsi="Times New Roman" w:cs="Times New Roman"/>
          <w:sz w:val="28"/>
          <w:szCs w:val="28"/>
        </w:rPr>
        <w:t xml:space="preserve">57067,6 тыс. руб. (в </w:t>
      </w:r>
      <w:proofErr w:type="spellStart"/>
      <w:r w:rsidR="00CA60C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A60CF">
        <w:rPr>
          <w:rFonts w:ascii="Times New Roman" w:hAnsi="Times New Roman" w:cs="Times New Roman"/>
          <w:sz w:val="28"/>
          <w:szCs w:val="28"/>
        </w:rPr>
        <w:t xml:space="preserve">. ранее внесенные </w:t>
      </w:r>
      <w:r w:rsidR="00CA60CF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сумме 56371,0 </w:t>
      </w:r>
      <w:r w:rsidR="00CA60CF" w:rsidRPr="00352856">
        <w:rPr>
          <w:rFonts w:ascii="Times New Roman" w:hAnsi="Times New Roman" w:cs="Times New Roman"/>
          <w:sz w:val="28"/>
          <w:szCs w:val="28"/>
        </w:rPr>
        <w:t>тыс. руб.</w:t>
      </w:r>
      <w:r w:rsidR="00CA60CF">
        <w:rPr>
          <w:rFonts w:ascii="Times New Roman" w:hAnsi="Times New Roman" w:cs="Times New Roman"/>
          <w:sz w:val="28"/>
          <w:szCs w:val="28"/>
        </w:rPr>
        <w:t>) и составят 160462,4 тыс. руб</w:t>
      </w:r>
      <w:proofErr w:type="gramStart"/>
      <w:r w:rsidR="00CA60CF">
        <w:rPr>
          <w:rFonts w:ascii="Times New Roman" w:hAnsi="Times New Roman" w:cs="Times New Roman"/>
          <w:sz w:val="28"/>
          <w:szCs w:val="28"/>
        </w:rPr>
        <w:t>.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A60CF" w:rsidRDefault="00C81AE7" w:rsidP="00CA6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592948" w:rsidRPr="00BF5BE4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CA60CF">
        <w:rPr>
          <w:rFonts w:ascii="Times New Roman" w:hAnsi="Times New Roman" w:cs="Times New Roman"/>
          <w:sz w:val="28"/>
          <w:szCs w:val="28"/>
        </w:rPr>
        <w:t>увеличится на 8955,5 тыс. руб</w:t>
      </w:r>
      <w:proofErr w:type="gramStart"/>
      <w:r w:rsidR="00CA60C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A60CF">
        <w:rPr>
          <w:rFonts w:ascii="Times New Roman" w:hAnsi="Times New Roman" w:cs="Times New Roman"/>
          <w:sz w:val="28"/>
          <w:szCs w:val="28"/>
        </w:rPr>
        <w:t xml:space="preserve"> ранее внесенные изменения также увеличивали объем дефицита бюджета поселения на 8955,5 тыс. руб.) и по сравнению с уточненным бюджетом останется в прежнем объеме 11955,5 тыс. руб..</w:t>
      </w:r>
    </w:p>
    <w:p w:rsidR="00CA60CF" w:rsidRDefault="006F4788" w:rsidP="00CA60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788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 w:rsidRPr="00B67AA2">
        <w:rPr>
          <w:rFonts w:ascii="Times New Roman" w:hAnsi="Times New Roman" w:cs="Times New Roman"/>
          <w:sz w:val="28"/>
          <w:szCs w:val="28"/>
        </w:rPr>
        <w:t xml:space="preserve"> Сортавальского городского поселения на 1 января 201</w:t>
      </w:r>
      <w:r w:rsidR="00CA60CF">
        <w:rPr>
          <w:rFonts w:ascii="Times New Roman" w:hAnsi="Times New Roman" w:cs="Times New Roman"/>
          <w:sz w:val="28"/>
          <w:szCs w:val="28"/>
        </w:rPr>
        <w:t>9</w:t>
      </w:r>
      <w:r w:rsidRPr="00B67AA2">
        <w:rPr>
          <w:rFonts w:ascii="Times New Roman" w:hAnsi="Times New Roman" w:cs="Times New Roman"/>
          <w:sz w:val="28"/>
          <w:szCs w:val="28"/>
        </w:rPr>
        <w:t xml:space="preserve"> года, в том числе по муниципальным гарантиям </w:t>
      </w:r>
      <w:r w:rsidR="00CA60CF">
        <w:rPr>
          <w:rFonts w:ascii="Times New Roman" w:hAnsi="Times New Roman" w:cs="Times New Roman"/>
          <w:sz w:val="28"/>
          <w:szCs w:val="28"/>
        </w:rPr>
        <w:t xml:space="preserve">не изменится и останется в прежнем объеме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0CF">
        <w:rPr>
          <w:rFonts w:ascii="Times New Roman" w:hAnsi="Times New Roman" w:cs="Times New Roman"/>
          <w:sz w:val="28"/>
          <w:szCs w:val="28"/>
        </w:rPr>
        <w:t>21000,0</w:t>
      </w:r>
      <w:r w:rsidRPr="00727B4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гарантиям в сумме 0,0 тыс. руб. </w:t>
      </w:r>
    </w:p>
    <w:p w:rsidR="00CA60CF" w:rsidRDefault="00CA60CF" w:rsidP="00CA60CF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плановом периоде 2019 и 2020 годов изменение основных характеристик бюджета поселения в представленном проекте не планируется. </w:t>
      </w:r>
    </w:p>
    <w:p w:rsidR="00482761" w:rsidRDefault="00482761" w:rsidP="0048276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82761" w:rsidRPr="003342DD" w:rsidRDefault="00482761" w:rsidP="00334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3342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3342DD" w:rsidRPr="003342DD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3342DD">
        <w:rPr>
          <w:rFonts w:ascii="Times New Roman" w:hAnsi="Times New Roman" w:cs="Times New Roman"/>
          <w:sz w:val="28"/>
          <w:szCs w:val="28"/>
        </w:rPr>
        <w:t xml:space="preserve"> (</w:t>
      </w:r>
      <w:r w:rsidR="00CA60CF">
        <w:rPr>
          <w:rFonts w:ascii="Times New Roman" w:eastAsia="Times New Roman" w:hAnsi="Times New Roman" w:cs="Times New Roman"/>
          <w:sz w:val="28"/>
          <w:szCs w:val="28"/>
          <w:lang w:eastAsia="ru-RU"/>
        </w:rPr>
        <w:t>48,4 процента (в утвержденном бюджете – 48,2 процентов), на национальную экономику.– 23,3 процентов (23,4%); на общегосударственные вопросы – 13,4 процента (13,6%); на культуру и кинематографию – 12,7 процента (12,7%).</w:t>
      </w:r>
      <w:proofErr w:type="gramEnd"/>
    </w:p>
    <w:p w:rsidR="00482761" w:rsidRPr="003342DD" w:rsidRDefault="00482761" w:rsidP="003342DD">
      <w:pPr>
        <w:pStyle w:val="a3"/>
        <w:numPr>
          <w:ilvl w:val="0"/>
          <w:numId w:val="11"/>
        </w:numPr>
        <w:spacing w:after="0" w:line="240" w:lineRule="auto"/>
        <w:ind w:left="0" w:firstLine="811"/>
        <w:jc w:val="both"/>
        <w:rPr>
          <w:rFonts w:ascii="Times New Roman" w:hAnsi="Times New Roman" w:cs="Times New Roman"/>
          <w:sz w:val="28"/>
          <w:szCs w:val="28"/>
        </w:rPr>
      </w:pPr>
      <w:r w:rsidRPr="003342DD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42DD">
        <w:rPr>
          <w:rFonts w:ascii="Times New Roman" w:hAnsi="Times New Roman" w:cs="Times New Roman"/>
          <w:sz w:val="28"/>
          <w:szCs w:val="28"/>
        </w:rPr>
        <w:t>, объему муниципального долга и расходов на его обслуживание, предельному объему заимствований.</w:t>
      </w:r>
    </w:p>
    <w:p w:rsidR="00C81AE7" w:rsidRDefault="003342DD" w:rsidP="00C00D50">
      <w:pPr>
        <w:widowControl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1AE7">
        <w:rPr>
          <w:rFonts w:ascii="Times New Roman" w:hAnsi="Times New Roman"/>
          <w:sz w:val="28"/>
          <w:szCs w:val="28"/>
        </w:rPr>
        <w:t xml:space="preserve">.По результатам проведенной экспертизы проекта 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C81AE7">
        <w:rPr>
          <w:rFonts w:ascii="Times New Roman" w:hAnsi="Times New Roman" w:cs="Times New Roman"/>
          <w:sz w:val="28"/>
          <w:szCs w:val="28"/>
        </w:rPr>
        <w:t>Сортавальского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81A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C81AE7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в </w:t>
      </w:r>
      <w:r w:rsidR="00C81AE7">
        <w:rPr>
          <w:rFonts w:ascii="Times New Roman" w:hAnsi="Times New Roman" w:cs="Times New Roman"/>
          <w:sz w:val="28"/>
          <w:szCs w:val="28"/>
        </w:rPr>
        <w:t>р</w:t>
      </w:r>
      <w:r w:rsidR="00C81AE7" w:rsidRPr="001972F3">
        <w:rPr>
          <w:rFonts w:ascii="Times New Roman" w:hAnsi="Times New Roman" w:cs="Times New Roman"/>
          <w:sz w:val="28"/>
          <w:szCs w:val="28"/>
        </w:rPr>
        <w:t>ешение №</w:t>
      </w:r>
      <w:r w:rsidR="00CA60CF">
        <w:rPr>
          <w:rFonts w:ascii="Times New Roman" w:hAnsi="Times New Roman" w:cs="Times New Roman"/>
          <w:sz w:val="28"/>
          <w:szCs w:val="28"/>
        </w:rPr>
        <w:t>14</w:t>
      </w:r>
      <w:r w:rsidR="00C81AE7">
        <w:rPr>
          <w:rFonts w:ascii="Times New Roman" w:hAnsi="Times New Roman" w:cs="Times New Roman"/>
          <w:sz w:val="28"/>
          <w:szCs w:val="28"/>
        </w:rPr>
        <w:t xml:space="preserve"> от </w:t>
      </w:r>
      <w:r w:rsidR="00A06548">
        <w:rPr>
          <w:rFonts w:ascii="Times New Roman" w:hAnsi="Times New Roman" w:cs="Times New Roman"/>
          <w:sz w:val="28"/>
          <w:szCs w:val="28"/>
        </w:rPr>
        <w:t>1</w:t>
      </w:r>
      <w:r w:rsidR="00CA60CF">
        <w:rPr>
          <w:rFonts w:ascii="Times New Roman" w:hAnsi="Times New Roman" w:cs="Times New Roman"/>
          <w:sz w:val="28"/>
          <w:szCs w:val="28"/>
        </w:rPr>
        <w:t>4</w:t>
      </w:r>
      <w:r w:rsidR="00C81AE7">
        <w:rPr>
          <w:rFonts w:ascii="Times New Roman" w:hAnsi="Times New Roman" w:cs="Times New Roman"/>
          <w:sz w:val="28"/>
          <w:szCs w:val="28"/>
        </w:rPr>
        <w:t>.12.201</w:t>
      </w:r>
      <w:r w:rsidR="00CA60CF">
        <w:rPr>
          <w:rFonts w:ascii="Times New Roman" w:hAnsi="Times New Roman" w:cs="Times New Roman"/>
          <w:sz w:val="28"/>
          <w:szCs w:val="28"/>
        </w:rPr>
        <w:t>7</w:t>
      </w:r>
      <w:r w:rsidR="00C81AE7">
        <w:rPr>
          <w:rFonts w:ascii="Times New Roman" w:hAnsi="Times New Roman" w:cs="Times New Roman"/>
          <w:sz w:val="28"/>
          <w:szCs w:val="28"/>
        </w:rPr>
        <w:t>г.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81AE7">
        <w:rPr>
          <w:rFonts w:ascii="Times New Roman" w:hAnsi="Times New Roman" w:cs="Times New Roman"/>
          <w:sz w:val="28"/>
          <w:szCs w:val="28"/>
        </w:rPr>
        <w:t>Сортавальского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CA60CF">
        <w:rPr>
          <w:rFonts w:ascii="Times New Roman" w:hAnsi="Times New Roman" w:cs="Times New Roman"/>
          <w:sz w:val="28"/>
          <w:szCs w:val="28"/>
        </w:rPr>
        <w:t>8</w:t>
      </w:r>
      <w:r w:rsidR="00C81AE7" w:rsidRPr="001972F3">
        <w:rPr>
          <w:rFonts w:ascii="Times New Roman" w:hAnsi="Times New Roman" w:cs="Times New Roman"/>
          <w:sz w:val="28"/>
          <w:szCs w:val="28"/>
        </w:rPr>
        <w:t xml:space="preserve"> год</w:t>
      </w:r>
      <w:r w:rsidR="00A065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06548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CA60CF">
        <w:rPr>
          <w:rFonts w:ascii="Times New Roman" w:hAnsi="Times New Roman" w:cs="Times New Roman"/>
          <w:sz w:val="28"/>
          <w:szCs w:val="28"/>
        </w:rPr>
        <w:t>9</w:t>
      </w:r>
      <w:r w:rsidR="00A06548">
        <w:rPr>
          <w:rFonts w:ascii="Times New Roman" w:hAnsi="Times New Roman" w:cs="Times New Roman"/>
          <w:sz w:val="28"/>
          <w:szCs w:val="28"/>
        </w:rPr>
        <w:t xml:space="preserve"> и 20</w:t>
      </w:r>
      <w:r w:rsidR="00CA60CF">
        <w:rPr>
          <w:rFonts w:ascii="Times New Roman" w:hAnsi="Times New Roman" w:cs="Times New Roman"/>
          <w:sz w:val="28"/>
          <w:szCs w:val="28"/>
        </w:rPr>
        <w:t>20</w:t>
      </w:r>
      <w:r w:rsidR="00A0654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81AE7" w:rsidRPr="001972F3">
        <w:rPr>
          <w:rFonts w:ascii="Times New Roman" w:hAnsi="Times New Roman" w:cs="Times New Roman"/>
          <w:sz w:val="28"/>
          <w:szCs w:val="28"/>
        </w:rPr>
        <w:t>»</w:t>
      </w:r>
      <w:r w:rsidR="00C81AE7">
        <w:rPr>
          <w:rFonts w:ascii="Times New Roman" w:hAnsi="Times New Roman" w:cs="Times New Roman"/>
          <w:sz w:val="28"/>
          <w:szCs w:val="28"/>
        </w:rPr>
        <w:t xml:space="preserve"> </w:t>
      </w:r>
      <w:r w:rsidR="0052549B">
        <w:rPr>
          <w:rFonts w:ascii="Times New Roman" w:hAnsi="Times New Roman" w:cs="Times New Roman"/>
          <w:sz w:val="28"/>
          <w:szCs w:val="28"/>
        </w:rPr>
        <w:t xml:space="preserve">не </w:t>
      </w:r>
      <w:r w:rsidR="00B77C17">
        <w:rPr>
          <w:rFonts w:ascii="Times New Roman" w:hAnsi="Times New Roman" w:cs="Times New Roman"/>
          <w:sz w:val="28"/>
          <w:szCs w:val="28"/>
        </w:rPr>
        <w:t>выявлен</w:t>
      </w:r>
      <w:r w:rsidR="00EF08B0">
        <w:rPr>
          <w:rFonts w:ascii="Times New Roman" w:hAnsi="Times New Roman" w:cs="Times New Roman"/>
          <w:sz w:val="28"/>
          <w:szCs w:val="28"/>
        </w:rPr>
        <w:t>о</w:t>
      </w:r>
      <w:r w:rsidR="00B77C17">
        <w:rPr>
          <w:rFonts w:ascii="Times New Roman" w:hAnsi="Times New Roman" w:cs="Times New Roman"/>
          <w:sz w:val="28"/>
          <w:szCs w:val="28"/>
        </w:rPr>
        <w:t xml:space="preserve"> </w:t>
      </w:r>
      <w:r w:rsidR="00C81AE7" w:rsidRPr="00861EDB">
        <w:rPr>
          <w:rFonts w:ascii="Times New Roman" w:hAnsi="Times New Roman"/>
          <w:bCs/>
          <w:sz w:val="28"/>
          <w:szCs w:val="28"/>
          <w:lang w:eastAsia="ru-RU"/>
        </w:rPr>
        <w:t>нарушени</w:t>
      </w:r>
      <w:r w:rsidR="00EF08B0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B77C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2549B">
        <w:rPr>
          <w:rFonts w:ascii="Times New Roman" w:hAnsi="Times New Roman"/>
          <w:bCs/>
          <w:sz w:val="28"/>
          <w:szCs w:val="28"/>
          <w:lang w:eastAsia="ru-RU"/>
        </w:rPr>
        <w:t>норм действующего законодательства</w:t>
      </w:r>
      <w:r w:rsidR="00C81AE7">
        <w:rPr>
          <w:rFonts w:ascii="Times New Roman" w:hAnsi="Times New Roman"/>
          <w:sz w:val="28"/>
          <w:szCs w:val="28"/>
        </w:rPr>
        <w:t>.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14E77" w:rsidRDefault="0052549B" w:rsidP="00C00D50">
      <w:pPr>
        <w:pStyle w:val="a3"/>
        <w:spacing w:after="100" w:afterAutospacing="1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117EE">
        <w:rPr>
          <w:rFonts w:ascii="Times New Roman" w:hAnsi="Times New Roman"/>
          <w:sz w:val="28"/>
          <w:szCs w:val="28"/>
        </w:rPr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>Сортаваль</w:t>
      </w:r>
      <w:r w:rsidR="003342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CA60CF">
        <w:rPr>
          <w:rFonts w:ascii="Times New Roman" w:hAnsi="Times New Roman"/>
          <w:sz w:val="28"/>
          <w:szCs w:val="28"/>
        </w:rPr>
        <w:t>в решение №14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CA60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CA60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«О бюджете Сортавальского городского поселения на 201</w:t>
      </w:r>
      <w:r w:rsidR="00CA60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342D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плановой период 201</w:t>
      </w:r>
      <w:r w:rsidR="00CA60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CA60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342DD">
        <w:rPr>
          <w:rFonts w:ascii="Times New Roman" w:hAnsi="Times New Roman"/>
          <w:sz w:val="28"/>
          <w:szCs w:val="28"/>
        </w:rPr>
        <w:t>.</w:t>
      </w:r>
      <w:proofErr w:type="gramEnd"/>
    </w:p>
    <w:p w:rsidR="0052549B" w:rsidRDefault="0052549B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52549B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49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91" w:rsidRDefault="002F6691" w:rsidP="004821A1">
      <w:pPr>
        <w:spacing w:after="0" w:line="240" w:lineRule="auto"/>
      </w:pPr>
      <w:r>
        <w:separator/>
      </w:r>
    </w:p>
  </w:endnote>
  <w:endnote w:type="continuationSeparator" w:id="0">
    <w:p w:rsidR="002F6691" w:rsidRDefault="002F6691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91" w:rsidRDefault="002F6691" w:rsidP="004821A1">
      <w:pPr>
        <w:spacing w:after="0" w:line="240" w:lineRule="auto"/>
      </w:pPr>
      <w:r>
        <w:separator/>
      </w:r>
    </w:p>
  </w:footnote>
  <w:footnote w:type="continuationSeparator" w:id="0">
    <w:p w:rsidR="002F6691" w:rsidRDefault="002F6691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Content>
      <w:p w:rsidR="00CA60CF" w:rsidRDefault="00CA60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D50">
          <w:rPr>
            <w:noProof/>
          </w:rPr>
          <w:t>7</w:t>
        </w:r>
        <w:r>
          <w:fldChar w:fldCharType="end"/>
        </w:r>
      </w:p>
    </w:sdtContent>
  </w:sdt>
  <w:p w:rsidR="00CA60CF" w:rsidRDefault="00CA60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1D82"/>
    <w:rsid w:val="00014E77"/>
    <w:rsid w:val="000356CC"/>
    <w:rsid w:val="00042D9C"/>
    <w:rsid w:val="00045C8F"/>
    <w:rsid w:val="00060325"/>
    <w:rsid w:val="0006075A"/>
    <w:rsid w:val="0008140B"/>
    <w:rsid w:val="0009460A"/>
    <w:rsid w:val="00094C0E"/>
    <w:rsid w:val="000A6973"/>
    <w:rsid w:val="000B2D24"/>
    <w:rsid w:val="000B7EB7"/>
    <w:rsid w:val="000E1D99"/>
    <w:rsid w:val="000F5A53"/>
    <w:rsid w:val="00101D77"/>
    <w:rsid w:val="001121DB"/>
    <w:rsid w:val="0011605E"/>
    <w:rsid w:val="001341AC"/>
    <w:rsid w:val="00140BC9"/>
    <w:rsid w:val="0014653D"/>
    <w:rsid w:val="00151A3B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D24D6"/>
    <w:rsid w:val="001E1DE7"/>
    <w:rsid w:val="0020048A"/>
    <w:rsid w:val="00201BE8"/>
    <w:rsid w:val="00203DA1"/>
    <w:rsid w:val="00206160"/>
    <w:rsid w:val="0023279F"/>
    <w:rsid w:val="002576D5"/>
    <w:rsid w:val="00267052"/>
    <w:rsid w:val="002729B0"/>
    <w:rsid w:val="00284A7B"/>
    <w:rsid w:val="00285C31"/>
    <w:rsid w:val="00286297"/>
    <w:rsid w:val="002A392F"/>
    <w:rsid w:val="002A7B61"/>
    <w:rsid w:val="002B1D92"/>
    <w:rsid w:val="002B7351"/>
    <w:rsid w:val="002C3D65"/>
    <w:rsid w:val="002D559C"/>
    <w:rsid w:val="002D7ABD"/>
    <w:rsid w:val="002E0E85"/>
    <w:rsid w:val="002E392C"/>
    <w:rsid w:val="002E6658"/>
    <w:rsid w:val="002F4676"/>
    <w:rsid w:val="002F6691"/>
    <w:rsid w:val="003033A2"/>
    <w:rsid w:val="003111F7"/>
    <w:rsid w:val="00311675"/>
    <w:rsid w:val="00316CFA"/>
    <w:rsid w:val="003232DB"/>
    <w:rsid w:val="0033076C"/>
    <w:rsid w:val="00333DB0"/>
    <w:rsid w:val="003342DD"/>
    <w:rsid w:val="00352856"/>
    <w:rsid w:val="00367B20"/>
    <w:rsid w:val="0039601A"/>
    <w:rsid w:val="003B2D14"/>
    <w:rsid w:val="003B44BF"/>
    <w:rsid w:val="003B6427"/>
    <w:rsid w:val="003D45D8"/>
    <w:rsid w:val="00403238"/>
    <w:rsid w:val="00414CB4"/>
    <w:rsid w:val="00420A28"/>
    <w:rsid w:val="00421808"/>
    <w:rsid w:val="00421A87"/>
    <w:rsid w:val="00424EE0"/>
    <w:rsid w:val="00440F27"/>
    <w:rsid w:val="0044716A"/>
    <w:rsid w:val="0044796A"/>
    <w:rsid w:val="00447DD6"/>
    <w:rsid w:val="00463B74"/>
    <w:rsid w:val="004650DC"/>
    <w:rsid w:val="004674DA"/>
    <w:rsid w:val="004821A1"/>
    <w:rsid w:val="00482761"/>
    <w:rsid w:val="00482958"/>
    <w:rsid w:val="004837FB"/>
    <w:rsid w:val="00485900"/>
    <w:rsid w:val="00487D80"/>
    <w:rsid w:val="004A56A2"/>
    <w:rsid w:val="004B2718"/>
    <w:rsid w:val="004C4A0E"/>
    <w:rsid w:val="004C55A2"/>
    <w:rsid w:val="004D4739"/>
    <w:rsid w:val="004D5EF8"/>
    <w:rsid w:val="00501A90"/>
    <w:rsid w:val="00510DC5"/>
    <w:rsid w:val="00511106"/>
    <w:rsid w:val="0052549B"/>
    <w:rsid w:val="005427F3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E122C"/>
    <w:rsid w:val="005F0A60"/>
    <w:rsid w:val="005F1B1C"/>
    <w:rsid w:val="006206FE"/>
    <w:rsid w:val="006248CC"/>
    <w:rsid w:val="00685EB3"/>
    <w:rsid w:val="00687474"/>
    <w:rsid w:val="00696DD3"/>
    <w:rsid w:val="006A1EE8"/>
    <w:rsid w:val="006D39DB"/>
    <w:rsid w:val="006E41B0"/>
    <w:rsid w:val="006F0989"/>
    <w:rsid w:val="006F448D"/>
    <w:rsid w:val="006F4788"/>
    <w:rsid w:val="006F7772"/>
    <w:rsid w:val="0071365F"/>
    <w:rsid w:val="00727B40"/>
    <w:rsid w:val="00731980"/>
    <w:rsid w:val="0076016E"/>
    <w:rsid w:val="00765C2A"/>
    <w:rsid w:val="00785F5B"/>
    <w:rsid w:val="007C264C"/>
    <w:rsid w:val="007D0979"/>
    <w:rsid w:val="007D23F0"/>
    <w:rsid w:val="007D70A3"/>
    <w:rsid w:val="007E7743"/>
    <w:rsid w:val="0080433C"/>
    <w:rsid w:val="008316F8"/>
    <w:rsid w:val="00847E92"/>
    <w:rsid w:val="00865E9E"/>
    <w:rsid w:val="008717A3"/>
    <w:rsid w:val="008779B6"/>
    <w:rsid w:val="008830BE"/>
    <w:rsid w:val="008A3E41"/>
    <w:rsid w:val="008E47BD"/>
    <w:rsid w:val="008E75C1"/>
    <w:rsid w:val="008F3E6B"/>
    <w:rsid w:val="00915CDB"/>
    <w:rsid w:val="0091729B"/>
    <w:rsid w:val="00942075"/>
    <w:rsid w:val="009509EA"/>
    <w:rsid w:val="00954EDD"/>
    <w:rsid w:val="00960436"/>
    <w:rsid w:val="009673EB"/>
    <w:rsid w:val="009A30E5"/>
    <w:rsid w:val="009A5EB7"/>
    <w:rsid w:val="009B2775"/>
    <w:rsid w:val="009C18E2"/>
    <w:rsid w:val="009C4D7B"/>
    <w:rsid w:val="009F091A"/>
    <w:rsid w:val="00A01C17"/>
    <w:rsid w:val="00A06548"/>
    <w:rsid w:val="00A22CCF"/>
    <w:rsid w:val="00A24F0B"/>
    <w:rsid w:val="00A445FB"/>
    <w:rsid w:val="00A44FF8"/>
    <w:rsid w:val="00A55C19"/>
    <w:rsid w:val="00A63665"/>
    <w:rsid w:val="00A851B0"/>
    <w:rsid w:val="00AF2257"/>
    <w:rsid w:val="00B00FB0"/>
    <w:rsid w:val="00B15C34"/>
    <w:rsid w:val="00B227EC"/>
    <w:rsid w:val="00B36E17"/>
    <w:rsid w:val="00B455E7"/>
    <w:rsid w:val="00B574AB"/>
    <w:rsid w:val="00B65805"/>
    <w:rsid w:val="00B664E0"/>
    <w:rsid w:val="00B66A76"/>
    <w:rsid w:val="00B67AA2"/>
    <w:rsid w:val="00B76893"/>
    <w:rsid w:val="00B77C17"/>
    <w:rsid w:val="00B84B19"/>
    <w:rsid w:val="00B93FCD"/>
    <w:rsid w:val="00B95E3A"/>
    <w:rsid w:val="00B965CE"/>
    <w:rsid w:val="00BA358B"/>
    <w:rsid w:val="00BA4913"/>
    <w:rsid w:val="00BB1336"/>
    <w:rsid w:val="00BB51FF"/>
    <w:rsid w:val="00BB7C13"/>
    <w:rsid w:val="00BD0BAC"/>
    <w:rsid w:val="00BD13F0"/>
    <w:rsid w:val="00BD5D56"/>
    <w:rsid w:val="00BF5BE4"/>
    <w:rsid w:val="00BF7B0D"/>
    <w:rsid w:val="00C00D50"/>
    <w:rsid w:val="00C34FD3"/>
    <w:rsid w:val="00C37F0B"/>
    <w:rsid w:val="00C44051"/>
    <w:rsid w:val="00C51E1D"/>
    <w:rsid w:val="00C56EA6"/>
    <w:rsid w:val="00C71DB1"/>
    <w:rsid w:val="00C74807"/>
    <w:rsid w:val="00C802B6"/>
    <w:rsid w:val="00C81AE7"/>
    <w:rsid w:val="00C91228"/>
    <w:rsid w:val="00C937E3"/>
    <w:rsid w:val="00CA60CF"/>
    <w:rsid w:val="00CB7F35"/>
    <w:rsid w:val="00CC56F6"/>
    <w:rsid w:val="00CC57EF"/>
    <w:rsid w:val="00CD731F"/>
    <w:rsid w:val="00CD7C8B"/>
    <w:rsid w:val="00CF02E0"/>
    <w:rsid w:val="00CF7D5A"/>
    <w:rsid w:val="00D2483D"/>
    <w:rsid w:val="00D2623A"/>
    <w:rsid w:val="00D60186"/>
    <w:rsid w:val="00D66112"/>
    <w:rsid w:val="00D816DE"/>
    <w:rsid w:val="00D8758B"/>
    <w:rsid w:val="00D92791"/>
    <w:rsid w:val="00D947B0"/>
    <w:rsid w:val="00DA16D5"/>
    <w:rsid w:val="00DA396F"/>
    <w:rsid w:val="00DA3CA2"/>
    <w:rsid w:val="00DA6212"/>
    <w:rsid w:val="00DC3809"/>
    <w:rsid w:val="00DC63DA"/>
    <w:rsid w:val="00DC6774"/>
    <w:rsid w:val="00DD52CE"/>
    <w:rsid w:val="00DF0059"/>
    <w:rsid w:val="00E1771D"/>
    <w:rsid w:val="00E30C19"/>
    <w:rsid w:val="00E532CB"/>
    <w:rsid w:val="00E755B2"/>
    <w:rsid w:val="00E84944"/>
    <w:rsid w:val="00E87B03"/>
    <w:rsid w:val="00E93A48"/>
    <w:rsid w:val="00E954A5"/>
    <w:rsid w:val="00E975B8"/>
    <w:rsid w:val="00EA488C"/>
    <w:rsid w:val="00EC16E4"/>
    <w:rsid w:val="00EC3749"/>
    <w:rsid w:val="00ED7306"/>
    <w:rsid w:val="00ED7D3F"/>
    <w:rsid w:val="00EF08B0"/>
    <w:rsid w:val="00EF3962"/>
    <w:rsid w:val="00EF5A02"/>
    <w:rsid w:val="00F05DC2"/>
    <w:rsid w:val="00F12645"/>
    <w:rsid w:val="00F1296D"/>
    <w:rsid w:val="00F1303C"/>
    <w:rsid w:val="00F14BFE"/>
    <w:rsid w:val="00F20D00"/>
    <w:rsid w:val="00F26534"/>
    <w:rsid w:val="00F5282E"/>
    <w:rsid w:val="00F528C5"/>
    <w:rsid w:val="00F665D2"/>
    <w:rsid w:val="00F801E8"/>
    <w:rsid w:val="00F80262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E147-3355-4889-9309-F4980400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48</cp:revision>
  <cp:lastPrinted>2018-09-10T13:24:00Z</cp:lastPrinted>
  <dcterms:created xsi:type="dcterms:W3CDTF">2015-01-27T08:16:00Z</dcterms:created>
  <dcterms:modified xsi:type="dcterms:W3CDTF">2018-09-10T13:37:00Z</dcterms:modified>
</cp:coreProperties>
</file>