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51" w:rsidRDefault="008020DB">
      <w:bookmarkStart w:id="0" w:name="_GoBack"/>
      <w:bookmarkEnd w:id="0"/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0.15pt;margin-top:-10.8pt;width:55.35pt;height:1in;z-index:251657728" o:allowincell="f">
            <v:imagedata r:id="rId8" o:title=""/>
            <w10:wrap type="topAndBottom"/>
          </v:shape>
          <o:OLEObject Type="Embed" ProgID="Msxml2.SAXXMLReader.5.0" ShapeID="_x0000_s1026" DrawAspect="Content" ObjectID="_1605891745" r:id="rId9"/>
        </w:pict>
      </w: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</w:p>
    <w:p w:rsidR="00E82851" w:rsidRDefault="00E82851" w:rsidP="006F0694">
      <w:pPr>
        <w:pStyle w:val="4"/>
        <w:tabs>
          <w:tab w:val="left" w:pos="6521"/>
        </w:tabs>
        <w:ind w:left="0" w:firstLine="0"/>
        <w:jc w:val="center"/>
      </w:pPr>
      <w:r>
        <w:t xml:space="preserve">РЕСПУБЛИКА </w:t>
      </w:r>
      <w:r>
        <w:rPr>
          <w:noProof w:val="0"/>
        </w:rPr>
        <w:t xml:space="preserve">  </w:t>
      </w:r>
      <w:r>
        <w:t>КАРЕЛИЯ</w:t>
      </w:r>
    </w:p>
    <w:p w:rsidR="00E82851" w:rsidRDefault="00E82851" w:rsidP="006F0694">
      <w:pPr>
        <w:jc w:val="center"/>
      </w:pP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КОНТРОЛЬНО-СЧЕТНЫЙ КОМИТЕТ</w:t>
      </w:r>
    </w:p>
    <w:p w:rsidR="00E82851" w:rsidRDefault="00E82851" w:rsidP="006F0694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СОРТАВАЛЬСКОГО МУНИЦИПАЛЬНОГО РАЙОНА</w:t>
      </w:r>
    </w:p>
    <w:p w:rsidR="00E82851" w:rsidRDefault="00E82851" w:rsidP="006F0694">
      <w:pPr>
        <w:jc w:val="center"/>
        <w:rPr>
          <w:b/>
          <w:sz w:val="32"/>
          <w:szCs w:val="32"/>
        </w:rPr>
      </w:pPr>
    </w:p>
    <w:p w:rsidR="00782A59" w:rsidRDefault="00782A59" w:rsidP="005A02E2">
      <w:pPr>
        <w:spacing w:after="100" w:afterAutospacing="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ЗАКЛЮЧЕНИЕ</w:t>
      </w:r>
    </w:p>
    <w:p w:rsidR="00906BEA" w:rsidRDefault="003D7727" w:rsidP="005A02E2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на проведение </w:t>
      </w:r>
      <w:r w:rsidRPr="00906BEA">
        <w:rPr>
          <w:b/>
          <w:bCs/>
          <w:sz w:val="28"/>
          <w:szCs w:val="28"/>
        </w:rPr>
        <w:t>финансово-экономическ</w:t>
      </w:r>
      <w:r>
        <w:rPr>
          <w:b/>
          <w:bCs/>
          <w:sz w:val="28"/>
          <w:szCs w:val="28"/>
        </w:rPr>
        <w:t>ой</w:t>
      </w:r>
      <w:r w:rsidRPr="00906BEA">
        <w:rPr>
          <w:b/>
          <w:bCs/>
          <w:sz w:val="28"/>
          <w:szCs w:val="28"/>
        </w:rPr>
        <w:t xml:space="preserve"> экспертиз</w:t>
      </w:r>
      <w:r>
        <w:rPr>
          <w:b/>
          <w:bCs/>
          <w:sz w:val="28"/>
          <w:szCs w:val="28"/>
        </w:rPr>
        <w:t>ы проекта постановления администрации Вяртсильского городского поселения «Об утверждении муниципальной программы «Профилактика терроризма и экстремизма на территории Вяртсильского городского поселения на 201</w:t>
      </w:r>
      <w:r w:rsidR="00F07C33">
        <w:rPr>
          <w:b/>
          <w:bCs/>
          <w:sz w:val="28"/>
          <w:szCs w:val="28"/>
        </w:rPr>
        <w:t>9</w:t>
      </w:r>
      <w:r>
        <w:rPr>
          <w:b/>
          <w:bCs/>
          <w:sz w:val="28"/>
          <w:szCs w:val="28"/>
        </w:rPr>
        <w:t>-2021 годы»</w:t>
      </w:r>
    </w:p>
    <w:p w:rsidR="002F3023" w:rsidRDefault="002F3023" w:rsidP="00906BEA">
      <w:pPr>
        <w:pStyle w:val="ae"/>
        <w:rPr>
          <w:szCs w:val="28"/>
        </w:rPr>
      </w:pPr>
    </w:p>
    <w:p w:rsidR="0007637A" w:rsidRDefault="0007637A" w:rsidP="0007637A">
      <w:pPr>
        <w:pStyle w:val="ae"/>
        <w:jc w:val="left"/>
        <w:rPr>
          <w:szCs w:val="28"/>
        </w:rPr>
      </w:pPr>
      <w:r>
        <w:rPr>
          <w:szCs w:val="28"/>
        </w:rPr>
        <w:t>«</w:t>
      </w:r>
      <w:r w:rsidR="003D7727">
        <w:rPr>
          <w:szCs w:val="28"/>
        </w:rPr>
        <w:t>13</w:t>
      </w:r>
      <w:r>
        <w:rPr>
          <w:szCs w:val="28"/>
        </w:rPr>
        <w:t xml:space="preserve">» </w:t>
      </w:r>
      <w:r w:rsidR="003D7727">
        <w:rPr>
          <w:szCs w:val="28"/>
        </w:rPr>
        <w:t>ноября</w:t>
      </w:r>
      <w:r w:rsidR="00781696">
        <w:rPr>
          <w:szCs w:val="28"/>
        </w:rPr>
        <w:t xml:space="preserve"> </w:t>
      </w:r>
      <w:r>
        <w:rPr>
          <w:szCs w:val="28"/>
        </w:rPr>
        <w:t>201</w:t>
      </w:r>
      <w:r w:rsidR="000C0590">
        <w:rPr>
          <w:szCs w:val="28"/>
        </w:rPr>
        <w:t>8</w:t>
      </w:r>
      <w:r>
        <w:rPr>
          <w:szCs w:val="28"/>
        </w:rPr>
        <w:t xml:space="preserve">г.                                                                                  </w:t>
      </w:r>
      <w:r w:rsidR="003D7727">
        <w:rPr>
          <w:szCs w:val="28"/>
        </w:rPr>
        <w:t xml:space="preserve">       </w:t>
      </w:r>
      <w:r>
        <w:rPr>
          <w:szCs w:val="28"/>
        </w:rPr>
        <w:t>№</w:t>
      </w:r>
      <w:r w:rsidR="0022450C">
        <w:rPr>
          <w:szCs w:val="28"/>
        </w:rPr>
        <w:t>57</w:t>
      </w:r>
    </w:p>
    <w:p w:rsidR="00924C4F" w:rsidRDefault="00924C4F" w:rsidP="00C65276">
      <w:pPr>
        <w:pStyle w:val="af0"/>
        <w:ind w:left="0"/>
        <w:jc w:val="both"/>
        <w:rPr>
          <w:rFonts w:ascii="Times New Roman" w:hAnsi="Times New Roman"/>
          <w:b/>
          <w:sz w:val="28"/>
          <w:szCs w:val="28"/>
        </w:rPr>
      </w:pPr>
    </w:p>
    <w:p w:rsidR="00782A59" w:rsidRPr="005B3DFB" w:rsidRDefault="00782A59" w:rsidP="00B32181">
      <w:pPr>
        <w:pStyle w:val="af0"/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/>
          <w:sz w:val="28"/>
          <w:szCs w:val="28"/>
        </w:rPr>
        <w:t xml:space="preserve"> п.7 ч.2 статьи 9 федерального закона 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РФ, </w:t>
      </w:r>
      <w:r w:rsidR="00081E38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п.7 </w:t>
      </w:r>
      <w:r w:rsidR="00081E38">
        <w:rPr>
          <w:rFonts w:ascii="Times New Roman" w:hAnsi="Times New Roman"/>
          <w:sz w:val="28"/>
          <w:szCs w:val="28"/>
        </w:rPr>
        <w:t>п.1.2.</w:t>
      </w:r>
      <w:r>
        <w:rPr>
          <w:rFonts w:ascii="Times New Roman" w:hAnsi="Times New Roman"/>
          <w:sz w:val="28"/>
          <w:szCs w:val="28"/>
        </w:rPr>
        <w:t xml:space="preserve"> </w:t>
      </w:r>
      <w:r w:rsidR="00081E38">
        <w:rPr>
          <w:rFonts w:ascii="Times New Roman" w:hAnsi="Times New Roman"/>
          <w:sz w:val="28"/>
          <w:szCs w:val="28"/>
        </w:rPr>
        <w:t xml:space="preserve">Соглашения о передаче полномочий контрольно-счетного органа </w:t>
      </w:r>
      <w:r w:rsidR="002F3023">
        <w:rPr>
          <w:rFonts w:ascii="Times New Roman" w:hAnsi="Times New Roman"/>
          <w:sz w:val="28"/>
          <w:szCs w:val="28"/>
        </w:rPr>
        <w:t>Вяртсильского</w:t>
      </w:r>
      <w:r w:rsidR="00081E38">
        <w:rPr>
          <w:rFonts w:ascii="Times New Roman" w:hAnsi="Times New Roman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Сортавальского муниципального района от 2</w:t>
      </w:r>
      <w:r w:rsidR="005A02E2">
        <w:rPr>
          <w:rFonts w:ascii="Times New Roman" w:hAnsi="Times New Roman"/>
          <w:sz w:val="28"/>
          <w:szCs w:val="28"/>
        </w:rPr>
        <w:t>5</w:t>
      </w:r>
      <w:r w:rsidR="00081E38">
        <w:rPr>
          <w:rFonts w:ascii="Times New Roman" w:hAnsi="Times New Roman"/>
          <w:sz w:val="28"/>
          <w:szCs w:val="28"/>
        </w:rPr>
        <w:t>.12.201</w:t>
      </w:r>
      <w:r w:rsidR="005A02E2">
        <w:rPr>
          <w:rFonts w:ascii="Times New Roman" w:hAnsi="Times New Roman"/>
          <w:sz w:val="28"/>
          <w:szCs w:val="28"/>
        </w:rPr>
        <w:t>7</w:t>
      </w:r>
      <w:r w:rsidR="00081E38">
        <w:rPr>
          <w:rFonts w:ascii="Times New Roman" w:hAnsi="Times New Roman"/>
          <w:sz w:val="28"/>
          <w:szCs w:val="28"/>
        </w:rPr>
        <w:t>г</w:t>
      </w:r>
      <w:r w:rsidR="00CB2BFA">
        <w:rPr>
          <w:rFonts w:ascii="Times New Roman" w:hAnsi="Times New Roman"/>
          <w:sz w:val="28"/>
          <w:szCs w:val="28"/>
        </w:rPr>
        <w:t>.</w:t>
      </w:r>
    </w:p>
    <w:p w:rsidR="00C81545" w:rsidRPr="000C0590" w:rsidRDefault="00782A59" w:rsidP="00B32181">
      <w:pPr>
        <w:pStyle w:val="ae"/>
        <w:jc w:val="both"/>
        <w:rPr>
          <w:b w:val="0"/>
          <w:szCs w:val="28"/>
        </w:rPr>
      </w:pPr>
      <w:r w:rsidRPr="00C81545">
        <w:rPr>
          <w:szCs w:val="28"/>
        </w:rPr>
        <w:t>Цель экспертизы</w:t>
      </w:r>
      <w:r>
        <w:rPr>
          <w:b w:val="0"/>
          <w:szCs w:val="28"/>
        </w:rPr>
        <w:t>:</w:t>
      </w:r>
      <w:r>
        <w:rPr>
          <w:szCs w:val="28"/>
        </w:rPr>
        <w:t xml:space="preserve"> </w:t>
      </w:r>
      <w:r w:rsidRPr="00C81545">
        <w:rPr>
          <w:b w:val="0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r w:rsidR="002F3023">
        <w:rPr>
          <w:b w:val="0"/>
          <w:szCs w:val="28"/>
        </w:rPr>
        <w:t xml:space="preserve">Вяртсильского </w:t>
      </w:r>
      <w:r w:rsidR="00CB2BFA">
        <w:rPr>
          <w:b w:val="0"/>
          <w:szCs w:val="28"/>
        </w:rPr>
        <w:t>городского поселения</w:t>
      </w:r>
      <w:r w:rsidRPr="00C81545">
        <w:rPr>
          <w:b w:val="0"/>
          <w:szCs w:val="28"/>
        </w:rPr>
        <w:t xml:space="preserve"> в </w:t>
      </w:r>
      <w:r w:rsidR="005A02E2">
        <w:rPr>
          <w:b w:val="0"/>
          <w:szCs w:val="28"/>
        </w:rPr>
        <w:t xml:space="preserve">проекте постановления администрации Вяртсильского городского поселения «Об утверждении муниципальной программы </w:t>
      </w:r>
      <w:r w:rsidR="00D41110">
        <w:rPr>
          <w:b w:val="0"/>
          <w:bCs/>
          <w:szCs w:val="28"/>
        </w:rPr>
        <w:t>«Профилактика терроризма и экстремизма на территории Вяртсильского городского поселения на 201</w:t>
      </w:r>
      <w:r w:rsidR="00C35CCE">
        <w:rPr>
          <w:b w:val="0"/>
          <w:bCs/>
          <w:szCs w:val="28"/>
        </w:rPr>
        <w:t>9</w:t>
      </w:r>
      <w:r w:rsidR="00D41110">
        <w:rPr>
          <w:b w:val="0"/>
          <w:bCs/>
          <w:szCs w:val="28"/>
        </w:rPr>
        <w:t>-2021 годы»</w:t>
      </w:r>
    </w:p>
    <w:p w:rsidR="005A02E2" w:rsidRPr="006A3B11" w:rsidRDefault="00C65276" w:rsidP="00B32181">
      <w:pPr>
        <w:pStyle w:val="ae"/>
        <w:jc w:val="both"/>
        <w:rPr>
          <w:b w:val="0"/>
          <w:szCs w:val="28"/>
        </w:rPr>
      </w:pPr>
      <w:r w:rsidRPr="005A02E2">
        <w:rPr>
          <w:szCs w:val="28"/>
        </w:rPr>
        <w:t>Предмет экспертизы</w:t>
      </w:r>
      <w:r w:rsidR="003D7727">
        <w:rPr>
          <w:b w:val="0"/>
          <w:szCs w:val="28"/>
        </w:rPr>
        <w:t>:</w:t>
      </w:r>
      <w:r w:rsidRPr="00183CAA">
        <w:rPr>
          <w:szCs w:val="28"/>
        </w:rPr>
        <w:t xml:space="preserve"> </w:t>
      </w:r>
      <w:r w:rsidR="005A02E2">
        <w:rPr>
          <w:b w:val="0"/>
          <w:szCs w:val="28"/>
        </w:rPr>
        <w:t xml:space="preserve">проект постановления администрации Вяртсильского городского поселения «Об утверждении </w:t>
      </w:r>
      <w:r w:rsidR="005A02E2" w:rsidRPr="006A3B11">
        <w:rPr>
          <w:b w:val="0"/>
          <w:szCs w:val="28"/>
        </w:rPr>
        <w:t xml:space="preserve">муниципальной программы </w:t>
      </w:r>
      <w:r w:rsidR="006A3B11" w:rsidRPr="006A3B11">
        <w:rPr>
          <w:b w:val="0"/>
          <w:bCs/>
          <w:szCs w:val="28"/>
        </w:rPr>
        <w:t>«Профилактика терроризма и экстремизма на территории Вяртсильского городского поселения на 201</w:t>
      </w:r>
      <w:r w:rsidR="00774BC6">
        <w:rPr>
          <w:b w:val="0"/>
          <w:bCs/>
          <w:szCs w:val="28"/>
        </w:rPr>
        <w:t>9</w:t>
      </w:r>
      <w:r w:rsidR="006A3B11" w:rsidRPr="006A3B11">
        <w:rPr>
          <w:b w:val="0"/>
          <w:bCs/>
          <w:szCs w:val="28"/>
        </w:rPr>
        <w:t>-2021 годы</w:t>
      </w:r>
      <w:r w:rsidR="006A3B11" w:rsidRPr="006A3B11">
        <w:rPr>
          <w:b w:val="0"/>
          <w:szCs w:val="28"/>
        </w:rPr>
        <w:t>».</w:t>
      </w:r>
    </w:p>
    <w:p w:rsidR="00C65276" w:rsidRPr="001D0097" w:rsidRDefault="005A02E2" w:rsidP="00B32181">
      <w:pPr>
        <w:pStyle w:val="af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A02E2">
        <w:rPr>
          <w:rFonts w:ascii="Times New Roman" w:hAnsi="Times New Roman"/>
          <w:sz w:val="28"/>
          <w:szCs w:val="28"/>
        </w:rPr>
        <w:t xml:space="preserve">Проект постановления администрации Вяртсильского городского поселения «Об утверждении муниципальной </w:t>
      </w:r>
      <w:r w:rsidRPr="00D41110">
        <w:rPr>
          <w:rFonts w:ascii="Times New Roman" w:hAnsi="Times New Roman"/>
          <w:sz w:val="28"/>
          <w:szCs w:val="28"/>
        </w:rPr>
        <w:t xml:space="preserve">программы </w:t>
      </w:r>
      <w:r w:rsidR="00D41110" w:rsidRPr="00D41110">
        <w:rPr>
          <w:rFonts w:ascii="Times New Roman" w:hAnsi="Times New Roman"/>
          <w:bCs/>
          <w:sz w:val="28"/>
          <w:szCs w:val="28"/>
        </w:rPr>
        <w:t>«Профилактика терроризма и экстремизма на территории Вяртсильского городского поселения на 201</w:t>
      </w:r>
      <w:r w:rsidR="00C35CCE">
        <w:rPr>
          <w:rFonts w:ascii="Times New Roman" w:hAnsi="Times New Roman"/>
          <w:bCs/>
          <w:sz w:val="28"/>
          <w:szCs w:val="28"/>
        </w:rPr>
        <w:t>9</w:t>
      </w:r>
      <w:r w:rsidR="00D41110" w:rsidRPr="00D41110">
        <w:rPr>
          <w:rFonts w:ascii="Times New Roman" w:hAnsi="Times New Roman"/>
          <w:bCs/>
          <w:sz w:val="28"/>
          <w:szCs w:val="28"/>
        </w:rPr>
        <w:t>-2021 годы</w:t>
      </w:r>
      <w:r w:rsidRPr="00D41110">
        <w:rPr>
          <w:rFonts w:ascii="Times New Roman" w:hAnsi="Times New Roman"/>
          <w:sz w:val="28"/>
          <w:szCs w:val="28"/>
        </w:rPr>
        <w:t>»</w:t>
      </w:r>
      <w:r w:rsidR="00495684" w:rsidRPr="00D41110">
        <w:rPr>
          <w:rFonts w:ascii="Times New Roman" w:hAnsi="Times New Roman"/>
          <w:sz w:val="28"/>
          <w:szCs w:val="28"/>
        </w:rPr>
        <w:t xml:space="preserve"> </w:t>
      </w:r>
      <w:r w:rsidR="00C65276" w:rsidRPr="00D41110">
        <w:rPr>
          <w:rFonts w:ascii="Times New Roman" w:hAnsi="Times New Roman"/>
          <w:sz w:val="28"/>
          <w:szCs w:val="28"/>
        </w:rPr>
        <w:t>(</w:t>
      </w:r>
      <w:r w:rsidR="00C65276" w:rsidRPr="001D0097">
        <w:rPr>
          <w:rFonts w:ascii="Times New Roman" w:hAnsi="Times New Roman"/>
          <w:sz w:val="28"/>
          <w:szCs w:val="28"/>
        </w:rPr>
        <w:t>далее –</w:t>
      </w:r>
      <w:r w:rsidR="002F3023" w:rsidRPr="001D0097">
        <w:rPr>
          <w:rFonts w:ascii="Times New Roman" w:hAnsi="Times New Roman"/>
          <w:sz w:val="28"/>
          <w:szCs w:val="28"/>
        </w:rPr>
        <w:t xml:space="preserve"> </w:t>
      </w:r>
      <w:r w:rsidRPr="001D0097">
        <w:rPr>
          <w:rFonts w:ascii="Times New Roman" w:hAnsi="Times New Roman"/>
          <w:sz w:val="28"/>
          <w:szCs w:val="28"/>
        </w:rPr>
        <w:t>Проект  постановления</w:t>
      </w:r>
      <w:r w:rsidR="00C65276" w:rsidRPr="001D0097">
        <w:rPr>
          <w:rFonts w:ascii="Times New Roman" w:hAnsi="Times New Roman"/>
          <w:sz w:val="28"/>
          <w:szCs w:val="28"/>
        </w:rPr>
        <w:t xml:space="preserve">) с приложением </w:t>
      </w:r>
      <w:r w:rsidR="00C65276" w:rsidRPr="00D41110">
        <w:rPr>
          <w:rFonts w:ascii="Times New Roman" w:hAnsi="Times New Roman"/>
          <w:sz w:val="28"/>
          <w:szCs w:val="28"/>
        </w:rPr>
        <w:t>«</w:t>
      </w:r>
      <w:r w:rsidR="00781696" w:rsidRPr="00D41110">
        <w:rPr>
          <w:rFonts w:ascii="Times New Roman" w:hAnsi="Times New Roman"/>
          <w:sz w:val="28"/>
          <w:szCs w:val="28"/>
        </w:rPr>
        <w:t xml:space="preserve">Паспорт </w:t>
      </w:r>
      <w:r w:rsidR="00CB2BFA" w:rsidRPr="00D41110">
        <w:rPr>
          <w:rFonts w:ascii="Times New Roman" w:hAnsi="Times New Roman"/>
          <w:sz w:val="28"/>
          <w:szCs w:val="28"/>
        </w:rPr>
        <w:t xml:space="preserve">муниципальной </w:t>
      </w:r>
      <w:r w:rsidR="00781696" w:rsidRPr="00D41110">
        <w:rPr>
          <w:rFonts w:ascii="Times New Roman" w:hAnsi="Times New Roman"/>
          <w:sz w:val="28"/>
          <w:szCs w:val="28"/>
        </w:rPr>
        <w:t xml:space="preserve">программы </w:t>
      </w:r>
      <w:r w:rsidR="00D41110" w:rsidRPr="00D41110">
        <w:rPr>
          <w:rFonts w:ascii="Times New Roman" w:hAnsi="Times New Roman"/>
          <w:bCs/>
          <w:sz w:val="28"/>
          <w:szCs w:val="28"/>
        </w:rPr>
        <w:t xml:space="preserve">«Профилактика терроризма и экстремизма на территории Вяртсильского городского </w:t>
      </w:r>
      <w:r w:rsidR="00D41110" w:rsidRPr="00D41110">
        <w:rPr>
          <w:rFonts w:ascii="Times New Roman" w:hAnsi="Times New Roman"/>
          <w:bCs/>
          <w:sz w:val="28"/>
          <w:szCs w:val="28"/>
        </w:rPr>
        <w:lastRenderedPageBreak/>
        <w:t>поселения на 201</w:t>
      </w:r>
      <w:r w:rsidR="00C35CCE">
        <w:rPr>
          <w:rFonts w:ascii="Times New Roman" w:hAnsi="Times New Roman"/>
          <w:bCs/>
          <w:sz w:val="28"/>
          <w:szCs w:val="28"/>
        </w:rPr>
        <w:t>9</w:t>
      </w:r>
      <w:r w:rsidR="00D41110" w:rsidRPr="00D41110">
        <w:rPr>
          <w:rFonts w:ascii="Times New Roman" w:hAnsi="Times New Roman"/>
          <w:bCs/>
          <w:sz w:val="28"/>
          <w:szCs w:val="28"/>
        </w:rPr>
        <w:t>-2021 годы»</w:t>
      </w:r>
      <w:r w:rsidR="00CB2BFA" w:rsidRPr="00D41110">
        <w:rPr>
          <w:rFonts w:ascii="Times New Roman" w:hAnsi="Times New Roman"/>
          <w:sz w:val="28"/>
          <w:szCs w:val="28"/>
        </w:rPr>
        <w:t xml:space="preserve"> </w:t>
      </w:r>
      <w:r w:rsidR="00C65276" w:rsidRPr="001D0097">
        <w:rPr>
          <w:rFonts w:ascii="Times New Roman" w:hAnsi="Times New Roman"/>
          <w:sz w:val="28"/>
          <w:szCs w:val="28"/>
        </w:rPr>
        <w:t xml:space="preserve">(далее – </w:t>
      </w:r>
      <w:r w:rsidR="00781696" w:rsidRPr="001D0097">
        <w:rPr>
          <w:rFonts w:ascii="Times New Roman" w:hAnsi="Times New Roman"/>
          <w:sz w:val="28"/>
          <w:szCs w:val="28"/>
        </w:rPr>
        <w:t>Паспорт</w:t>
      </w:r>
      <w:r w:rsidR="00FE54E0" w:rsidRPr="001D0097">
        <w:rPr>
          <w:rFonts w:ascii="Times New Roman" w:hAnsi="Times New Roman"/>
          <w:sz w:val="28"/>
          <w:szCs w:val="28"/>
        </w:rPr>
        <w:t xml:space="preserve"> </w:t>
      </w:r>
      <w:r w:rsidR="00CB2BFA" w:rsidRPr="001D0097">
        <w:rPr>
          <w:rFonts w:ascii="Times New Roman" w:hAnsi="Times New Roman"/>
          <w:sz w:val="28"/>
          <w:szCs w:val="28"/>
        </w:rPr>
        <w:t>М</w:t>
      </w:r>
      <w:r w:rsidR="00FE54E0" w:rsidRPr="001D0097">
        <w:rPr>
          <w:rFonts w:ascii="Times New Roman" w:hAnsi="Times New Roman"/>
          <w:sz w:val="28"/>
          <w:szCs w:val="28"/>
        </w:rPr>
        <w:t>П</w:t>
      </w:r>
      <w:r w:rsidR="00C65276" w:rsidRPr="001D0097">
        <w:rPr>
          <w:rFonts w:ascii="Times New Roman" w:hAnsi="Times New Roman"/>
          <w:sz w:val="28"/>
          <w:szCs w:val="28"/>
        </w:rPr>
        <w:t>)</w:t>
      </w:r>
      <w:r w:rsidR="0092255A" w:rsidRPr="001D0097">
        <w:rPr>
          <w:rFonts w:ascii="Times New Roman" w:hAnsi="Times New Roman"/>
          <w:sz w:val="28"/>
          <w:szCs w:val="28"/>
        </w:rPr>
        <w:t xml:space="preserve"> </w:t>
      </w:r>
      <w:r w:rsidR="00C65276" w:rsidRPr="001D0097">
        <w:rPr>
          <w:rFonts w:ascii="Times New Roman" w:hAnsi="Times New Roman"/>
          <w:sz w:val="28"/>
          <w:szCs w:val="28"/>
        </w:rPr>
        <w:t xml:space="preserve">представлен на экспертизу в Контрольно-счетный комитет Сортавальского муниципального района (далее- Контрольно-счетный комитет) </w:t>
      </w:r>
      <w:r w:rsidR="00D41110">
        <w:rPr>
          <w:rFonts w:ascii="Times New Roman" w:hAnsi="Times New Roman"/>
          <w:sz w:val="28"/>
          <w:szCs w:val="28"/>
        </w:rPr>
        <w:t>09</w:t>
      </w:r>
      <w:r w:rsidR="002F3023" w:rsidRPr="001D0097">
        <w:rPr>
          <w:rFonts w:ascii="Times New Roman" w:hAnsi="Times New Roman"/>
          <w:sz w:val="28"/>
          <w:szCs w:val="28"/>
        </w:rPr>
        <w:t xml:space="preserve"> </w:t>
      </w:r>
      <w:r w:rsidR="00D41110">
        <w:rPr>
          <w:rFonts w:ascii="Times New Roman" w:hAnsi="Times New Roman"/>
          <w:sz w:val="28"/>
          <w:szCs w:val="28"/>
        </w:rPr>
        <w:t>ноябр</w:t>
      </w:r>
      <w:r w:rsidR="001D0097">
        <w:rPr>
          <w:rFonts w:ascii="Times New Roman" w:hAnsi="Times New Roman"/>
          <w:sz w:val="28"/>
          <w:szCs w:val="28"/>
        </w:rPr>
        <w:t>я</w:t>
      </w:r>
      <w:r w:rsidR="00C65276" w:rsidRPr="001D0097">
        <w:rPr>
          <w:rFonts w:ascii="Times New Roman" w:hAnsi="Times New Roman"/>
          <w:sz w:val="28"/>
          <w:szCs w:val="28"/>
        </w:rPr>
        <w:t xml:space="preserve"> 201</w:t>
      </w:r>
      <w:r w:rsidR="00495684" w:rsidRPr="001D0097">
        <w:rPr>
          <w:rFonts w:ascii="Times New Roman" w:hAnsi="Times New Roman"/>
          <w:sz w:val="28"/>
          <w:szCs w:val="28"/>
        </w:rPr>
        <w:t>8</w:t>
      </w:r>
      <w:r w:rsidR="00C65276" w:rsidRPr="001D0097">
        <w:rPr>
          <w:rFonts w:ascii="Times New Roman" w:hAnsi="Times New Roman"/>
          <w:sz w:val="28"/>
          <w:szCs w:val="28"/>
        </w:rPr>
        <w:t xml:space="preserve"> года.</w:t>
      </w:r>
    </w:p>
    <w:p w:rsidR="008C20D9" w:rsidRPr="00CB10E5" w:rsidRDefault="00CB10E5" w:rsidP="00B32181">
      <w:pPr>
        <w:pStyle w:val="ae"/>
        <w:ind w:firstLine="709"/>
        <w:jc w:val="both"/>
        <w:rPr>
          <w:b w:val="0"/>
          <w:szCs w:val="28"/>
        </w:rPr>
      </w:pPr>
      <w:r w:rsidRPr="00CB10E5">
        <w:rPr>
          <w:b w:val="0"/>
          <w:szCs w:val="28"/>
        </w:rPr>
        <w:t>Контрольно</w:t>
      </w:r>
      <w:r>
        <w:rPr>
          <w:b w:val="0"/>
          <w:szCs w:val="28"/>
        </w:rPr>
        <w:t xml:space="preserve"> </w:t>
      </w:r>
      <w:r w:rsidRPr="00CB10E5">
        <w:rPr>
          <w:b w:val="0"/>
          <w:szCs w:val="28"/>
        </w:rPr>
        <w:t>-</w:t>
      </w:r>
      <w:r>
        <w:rPr>
          <w:b w:val="0"/>
          <w:szCs w:val="28"/>
        </w:rPr>
        <w:t xml:space="preserve"> счетный комитет </w:t>
      </w:r>
      <w:r w:rsidRPr="00CB10E5">
        <w:rPr>
          <w:b w:val="0"/>
          <w:szCs w:val="28"/>
        </w:rPr>
        <w:t>произве</w:t>
      </w:r>
      <w:r>
        <w:rPr>
          <w:b w:val="0"/>
          <w:szCs w:val="28"/>
        </w:rPr>
        <w:t>л</w:t>
      </w:r>
      <w:r w:rsidRPr="00CB10E5">
        <w:rPr>
          <w:b w:val="0"/>
          <w:szCs w:val="28"/>
        </w:rPr>
        <w:t xml:space="preserve"> экспертиз</w:t>
      </w:r>
      <w:r>
        <w:rPr>
          <w:b w:val="0"/>
          <w:szCs w:val="28"/>
        </w:rPr>
        <w:t>у</w:t>
      </w:r>
      <w:r w:rsidRPr="00CB10E5">
        <w:rPr>
          <w:b w:val="0"/>
          <w:szCs w:val="28"/>
        </w:rPr>
        <w:t xml:space="preserve"> представленн</w:t>
      </w:r>
      <w:r>
        <w:rPr>
          <w:b w:val="0"/>
          <w:szCs w:val="28"/>
        </w:rPr>
        <w:t xml:space="preserve">ых </w:t>
      </w:r>
      <w:r w:rsidR="00CB2BFA">
        <w:rPr>
          <w:b w:val="0"/>
          <w:szCs w:val="28"/>
        </w:rPr>
        <w:t xml:space="preserve">Администрацией </w:t>
      </w:r>
      <w:r w:rsidR="002F3023">
        <w:rPr>
          <w:b w:val="0"/>
          <w:szCs w:val="28"/>
        </w:rPr>
        <w:t>Вяртсильского</w:t>
      </w:r>
      <w:r w:rsidR="00EB339B">
        <w:rPr>
          <w:b w:val="0"/>
          <w:szCs w:val="28"/>
        </w:rPr>
        <w:t xml:space="preserve"> </w:t>
      </w:r>
      <w:r w:rsidR="00CB2BFA">
        <w:rPr>
          <w:b w:val="0"/>
          <w:szCs w:val="28"/>
        </w:rPr>
        <w:t>поселения</w:t>
      </w:r>
      <w:r>
        <w:rPr>
          <w:b w:val="0"/>
          <w:szCs w:val="28"/>
        </w:rPr>
        <w:t xml:space="preserve"> документов </w:t>
      </w:r>
      <w:r w:rsidR="002F3023">
        <w:rPr>
          <w:b w:val="0"/>
          <w:szCs w:val="28"/>
        </w:rPr>
        <w:t xml:space="preserve">к </w:t>
      </w:r>
      <w:r w:rsidR="001D0097">
        <w:rPr>
          <w:b w:val="0"/>
          <w:szCs w:val="28"/>
        </w:rPr>
        <w:t>Проекту постановления</w:t>
      </w:r>
      <w:r w:rsidR="00781696">
        <w:rPr>
          <w:b w:val="0"/>
          <w:szCs w:val="28"/>
        </w:rPr>
        <w:t>.</w:t>
      </w:r>
      <w:r>
        <w:rPr>
          <w:b w:val="0"/>
          <w:szCs w:val="28"/>
        </w:rPr>
        <w:t xml:space="preserve"> </w:t>
      </w:r>
    </w:p>
    <w:p w:rsidR="008C20D9" w:rsidRPr="004A3417" w:rsidRDefault="008C20D9" w:rsidP="00B32181">
      <w:pPr>
        <w:ind w:firstLine="540"/>
        <w:jc w:val="both"/>
        <w:rPr>
          <w:sz w:val="28"/>
          <w:szCs w:val="28"/>
        </w:rPr>
      </w:pPr>
      <w:r w:rsidRPr="004A3417">
        <w:rPr>
          <w:sz w:val="28"/>
          <w:szCs w:val="28"/>
        </w:rPr>
        <w:t xml:space="preserve">Рассмотрены следующие материалы по указанному </w:t>
      </w:r>
      <w:r w:rsidR="001D0097">
        <w:rPr>
          <w:sz w:val="28"/>
          <w:szCs w:val="28"/>
        </w:rPr>
        <w:t xml:space="preserve">проекту </w:t>
      </w:r>
      <w:r w:rsidR="002F3023">
        <w:rPr>
          <w:sz w:val="28"/>
          <w:szCs w:val="28"/>
        </w:rPr>
        <w:t>муниципально</w:t>
      </w:r>
      <w:r w:rsidR="001D0097">
        <w:rPr>
          <w:sz w:val="28"/>
          <w:szCs w:val="28"/>
        </w:rPr>
        <w:t>го</w:t>
      </w:r>
      <w:r w:rsidR="002F3023">
        <w:rPr>
          <w:sz w:val="28"/>
          <w:szCs w:val="28"/>
        </w:rPr>
        <w:t xml:space="preserve"> акт</w:t>
      </w:r>
      <w:r w:rsidR="001D0097">
        <w:rPr>
          <w:sz w:val="28"/>
          <w:szCs w:val="28"/>
        </w:rPr>
        <w:t>а</w:t>
      </w:r>
      <w:r w:rsidRPr="004A3417">
        <w:rPr>
          <w:sz w:val="28"/>
          <w:szCs w:val="28"/>
        </w:rPr>
        <w:t>:</w:t>
      </w:r>
    </w:p>
    <w:p w:rsidR="008C20D9" w:rsidRPr="00774BC6" w:rsidRDefault="00781696" w:rsidP="00B32181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774BC6">
        <w:rPr>
          <w:sz w:val="28"/>
          <w:szCs w:val="28"/>
        </w:rPr>
        <w:t xml:space="preserve">Паспорт </w:t>
      </w:r>
      <w:r w:rsidR="00CB2BFA" w:rsidRPr="00774BC6">
        <w:rPr>
          <w:sz w:val="28"/>
          <w:szCs w:val="28"/>
        </w:rPr>
        <w:t>М</w:t>
      </w:r>
      <w:r w:rsidRPr="00774BC6">
        <w:rPr>
          <w:sz w:val="28"/>
          <w:szCs w:val="28"/>
        </w:rPr>
        <w:t>П</w:t>
      </w:r>
      <w:r w:rsidR="00EE60D6" w:rsidRPr="00774BC6">
        <w:rPr>
          <w:sz w:val="28"/>
          <w:szCs w:val="28"/>
        </w:rPr>
        <w:t xml:space="preserve"> </w:t>
      </w:r>
      <w:r w:rsidR="008C20D9" w:rsidRPr="00774BC6">
        <w:rPr>
          <w:sz w:val="28"/>
          <w:szCs w:val="28"/>
        </w:rPr>
        <w:t xml:space="preserve">- на </w:t>
      </w:r>
      <w:r w:rsidR="006A3B11" w:rsidRPr="00774BC6">
        <w:rPr>
          <w:sz w:val="28"/>
          <w:szCs w:val="28"/>
        </w:rPr>
        <w:t>5</w:t>
      </w:r>
      <w:r w:rsidR="008C20D9" w:rsidRPr="00774BC6">
        <w:rPr>
          <w:sz w:val="28"/>
          <w:szCs w:val="28"/>
        </w:rPr>
        <w:t>л.</w:t>
      </w:r>
      <w:r w:rsidRPr="00774BC6">
        <w:rPr>
          <w:sz w:val="28"/>
          <w:szCs w:val="28"/>
        </w:rPr>
        <w:t>;</w:t>
      </w:r>
    </w:p>
    <w:p w:rsidR="00781696" w:rsidRPr="00774BC6" w:rsidRDefault="001D0097" w:rsidP="00B32181">
      <w:pPr>
        <w:numPr>
          <w:ilvl w:val="0"/>
          <w:numId w:val="1"/>
        </w:numPr>
        <w:ind w:left="0"/>
        <w:jc w:val="both"/>
        <w:rPr>
          <w:b/>
          <w:sz w:val="28"/>
          <w:szCs w:val="28"/>
        </w:rPr>
      </w:pPr>
      <w:r w:rsidRPr="00774BC6">
        <w:rPr>
          <w:sz w:val="28"/>
          <w:szCs w:val="28"/>
        </w:rPr>
        <w:t xml:space="preserve">Проект распоряжения администрации Вяртсильского городского поселения </w:t>
      </w:r>
      <w:r w:rsidR="006A3B11" w:rsidRPr="00774BC6">
        <w:rPr>
          <w:sz w:val="28"/>
          <w:szCs w:val="28"/>
        </w:rPr>
        <w:t xml:space="preserve">«Об утверждении муниципальной программы </w:t>
      </w:r>
      <w:r w:rsidR="00C35CCE" w:rsidRPr="00774BC6">
        <w:rPr>
          <w:bCs/>
          <w:sz w:val="28"/>
          <w:szCs w:val="28"/>
        </w:rPr>
        <w:t>«Профилактика терроризма и экстремизма на территории Вяртсильского городского поселения на 2019-2021 годы»</w:t>
      </w:r>
      <w:r w:rsidR="00781696" w:rsidRPr="00774BC6">
        <w:rPr>
          <w:sz w:val="28"/>
          <w:szCs w:val="28"/>
        </w:rPr>
        <w:t xml:space="preserve"> </w:t>
      </w:r>
      <w:r w:rsidR="00B833E0" w:rsidRPr="00774BC6">
        <w:rPr>
          <w:sz w:val="28"/>
          <w:szCs w:val="28"/>
        </w:rPr>
        <w:t>–</w:t>
      </w:r>
      <w:r w:rsidR="00781696" w:rsidRPr="00774BC6">
        <w:rPr>
          <w:sz w:val="28"/>
          <w:szCs w:val="28"/>
        </w:rPr>
        <w:t xml:space="preserve"> </w:t>
      </w:r>
      <w:r w:rsidR="006A3B11" w:rsidRPr="00774BC6">
        <w:rPr>
          <w:sz w:val="28"/>
          <w:szCs w:val="28"/>
        </w:rPr>
        <w:t xml:space="preserve">1 </w:t>
      </w:r>
      <w:r w:rsidR="00B833E0" w:rsidRPr="00774BC6">
        <w:rPr>
          <w:sz w:val="28"/>
          <w:szCs w:val="28"/>
        </w:rPr>
        <w:t>л.</w:t>
      </w:r>
    </w:p>
    <w:p w:rsidR="00774BC6" w:rsidRPr="00774BC6" w:rsidRDefault="00774BC6" w:rsidP="00B32181">
      <w:pPr>
        <w:jc w:val="both"/>
        <w:rPr>
          <w:sz w:val="28"/>
          <w:szCs w:val="28"/>
        </w:rPr>
      </w:pPr>
    </w:p>
    <w:p w:rsidR="0005420D" w:rsidRPr="00774BC6" w:rsidRDefault="00EE60D6" w:rsidP="00B32181">
      <w:pPr>
        <w:jc w:val="both"/>
        <w:rPr>
          <w:sz w:val="28"/>
          <w:szCs w:val="28"/>
        </w:rPr>
      </w:pPr>
      <w:r w:rsidRPr="00774BC6">
        <w:rPr>
          <w:sz w:val="28"/>
          <w:szCs w:val="28"/>
        </w:rPr>
        <w:t>Рассмотрев указанные документы, Контрольно - счетный комитет пришел к следующим выводам:</w:t>
      </w:r>
    </w:p>
    <w:p w:rsidR="0054605A" w:rsidRPr="00774BC6" w:rsidRDefault="00523E78" w:rsidP="00B32181">
      <w:pPr>
        <w:pStyle w:val="af0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774BC6">
        <w:rPr>
          <w:rFonts w:ascii="Times New Roman" w:hAnsi="Times New Roman"/>
          <w:sz w:val="28"/>
          <w:szCs w:val="28"/>
        </w:rPr>
        <w:t>В нарушение пункта 1.8 Порядка разработки, утверждения и реализации муниципальных целевых программ, утвержденный постановлением администрации Вяртсильского городского поселения от 18.11.2015г. №27 (далее-Порядок)</w:t>
      </w:r>
      <w:r w:rsidR="00774BC6" w:rsidRPr="00774BC6">
        <w:rPr>
          <w:rFonts w:ascii="Times New Roman" w:hAnsi="Times New Roman"/>
          <w:sz w:val="28"/>
          <w:szCs w:val="28"/>
        </w:rPr>
        <w:t>,</w:t>
      </w:r>
      <w:r w:rsidRPr="00774BC6">
        <w:rPr>
          <w:rFonts w:ascii="Times New Roman" w:hAnsi="Times New Roman"/>
          <w:sz w:val="28"/>
          <w:szCs w:val="28"/>
        </w:rPr>
        <w:t xml:space="preserve"> проект </w:t>
      </w:r>
      <w:r w:rsidR="0054605A" w:rsidRPr="00774BC6">
        <w:rPr>
          <w:rFonts w:ascii="Times New Roman" w:hAnsi="Times New Roman"/>
          <w:sz w:val="28"/>
          <w:szCs w:val="28"/>
        </w:rPr>
        <w:t>Муниципальн</w:t>
      </w:r>
      <w:r w:rsidRPr="00774BC6">
        <w:rPr>
          <w:rFonts w:ascii="Times New Roman" w:hAnsi="Times New Roman"/>
          <w:sz w:val="28"/>
          <w:szCs w:val="28"/>
        </w:rPr>
        <w:t>ой</w:t>
      </w:r>
      <w:r w:rsidR="0054605A" w:rsidRPr="00774BC6">
        <w:rPr>
          <w:rFonts w:ascii="Times New Roman" w:hAnsi="Times New Roman"/>
          <w:sz w:val="28"/>
          <w:szCs w:val="28"/>
        </w:rPr>
        <w:t xml:space="preserve"> программы, предлагаемы</w:t>
      </w:r>
      <w:r w:rsidRPr="00774BC6">
        <w:rPr>
          <w:rFonts w:ascii="Times New Roman" w:hAnsi="Times New Roman"/>
          <w:sz w:val="28"/>
          <w:szCs w:val="28"/>
        </w:rPr>
        <w:t>й</w:t>
      </w:r>
      <w:r w:rsidR="0054605A" w:rsidRPr="00774BC6">
        <w:rPr>
          <w:rFonts w:ascii="Times New Roman" w:hAnsi="Times New Roman"/>
          <w:sz w:val="28"/>
          <w:szCs w:val="28"/>
        </w:rPr>
        <w:t xml:space="preserve"> к реализации начиная с очередного финансового года, </w:t>
      </w:r>
      <w:r w:rsidRPr="00774BC6">
        <w:rPr>
          <w:rFonts w:ascii="Times New Roman" w:hAnsi="Times New Roman"/>
          <w:sz w:val="28"/>
          <w:szCs w:val="28"/>
        </w:rPr>
        <w:t xml:space="preserve">не </w:t>
      </w:r>
      <w:r w:rsidR="0054605A" w:rsidRPr="00774BC6">
        <w:rPr>
          <w:rFonts w:ascii="Times New Roman" w:hAnsi="Times New Roman"/>
          <w:sz w:val="28"/>
          <w:szCs w:val="28"/>
        </w:rPr>
        <w:t>утвержд</w:t>
      </w:r>
      <w:r w:rsidRPr="00774BC6">
        <w:rPr>
          <w:rFonts w:ascii="Times New Roman" w:hAnsi="Times New Roman"/>
          <w:sz w:val="28"/>
          <w:szCs w:val="28"/>
        </w:rPr>
        <w:t>ен</w:t>
      </w:r>
      <w:r w:rsidR="0054605A" w:rsidRPr="00774BC6">
        <w:rPr>
          <w:rFonts w:ascii="Times New Roman" w:hAnsi="Times New Roman"/>
          <w:sz w:val="28"/>
          <w:szCs w:val="28"/>
        </w:rPr>
        <w:t xml:space="preserve"> в срок до 15 сентября года</w:t>
      </w:r>
      <w:r w:rsidRPr="00774BC6">
        <w:rPr>
          <w:rFonts w:ascii="Times New Roman" w:hAnsi="Times New Roman"/>
          <w:sz w:val="28"/>
          <w:szCs w:val="28"/>
        </w:rPr>
        <w:t xml:space="preserve"> предшествующего текущему финансовому году.</w:t>
      </w:r>
    </w:p>
    <w:p w:rsidR="00D8299F" w:rsidRPr="00774BC6" w:rsidRDefault="00D8299F" w:rsidP="00B32181">
      <w:pPr>
        <w:pStyle w:val="af0"/>
        <w:numPr>
          <w:ilvl w:val="0"/>
          <w:numId w:val="14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774BC6">
        <w:rPr>
          <w:rFonts w:ascii="Times New Roman" w:hAnsi="Times New Roman"/>
          <w:sz w:val="28"/>
          <w:szCs w:val="28"/>
        </w:rPr>
        <w:t>Полномочия по установлению расходных обязательств подтверждены.</w:t>
      </w:r>
    </w:p>
    <w:p w:rsidR="00D8299F" w:rsidRPr="00774BC6" w:rsidRDefault="00D8299F" w:rsidP="00B32181">
      <w:pPr>
        <w:numPr>
          <w:ilvl w:val="0"/>
          <w:numId w:val="14"/>
        </w:numPr>
        <w:autoSpaceDE w:val="0"/>
        <w:autoSpaceDN w:val="0"/>
        <w:adjustRightInd w:val="0"/>
        <w:ind w:left="0" w:hanging="357"/>
        <w:jc w:val="both"/>
        <w:rPr>
          <w:b/>
          <w:sz w:val="28"/>
          <w:szCs w:val="28"/>
        </w:rPr>
      </w:pPr>
      <w:r w:rsidRPr="00774BC6">
        <w:rPr>
          <w:sz w:val="28"/>
          <w:szCs w:val="28"/>
        </w:rPr>
        <w:t>Паспорт программы составлен не по форме согласно Приложению 1 к Порядку.</w:t>
      </w:r>
    </w:p>
    <w:p w:rsidR="00830040" w:rsidRPr="00774BC6" w:rsidRDefault="00830040" w:rsidP="00B32181">
      <w:pPr>
        <w:numPr>
          <w:ilvl w:val="0"/>
          <w:numId w:val="14"/>
        </w:numPr>
        <w:autoSpaceDE w:val="0"/>
        <w:autoSpaceDN w:val="0"/>
        <w:adjustRightInd w:val="0"/>
        <w:ind w:left="0" w:hanging="357"/>
        <w:jc w:val="both"/>
        <w:rPr>
          <w:sz w:val="24"/>
          <w:szCs w:val="24"/>
        </w:rPr>
      </w:pPr>
      <w:proofErr w:type="gramStart"/>
      <w:r w:rsidRPr="00774BC6">
        <w:rPr>
          <w:sz w:val="28"/>
          <w:szCs w:val="28"/>
        </w:rPr>
        <w:t xml:space="preserve">В нарушение п.35 ст. 3 Федерального закона №172-ФЗ от </w:t>
      </w:r>
      <w:r w:rsidR="00996026" w:rsidRPr="00774BC6">
        <w:rPr>
          <w:sz w:val="28"/>
          <w:szCs w:val="28"/>
        </w:rPr>
        <w:t>28.06.2014г. «О стратегическом планировании в Российской Федерации»,</w:t>
      </w:r>
      <w:r w:rsidR="00A731E5" w:rsidRPr="00774BC6">
        <w:rPr>
          <w:sz w:val="28"/>
          <w:szCs w:val="28"/>
        </w:rPr>
        <w:t xml:space="preserve"> </w:t>
      </w:r>
      <w:r w:rsidR="00CB5A41" w:rsidRPr="00774BC6">
        <w:rPr>
          <w:sz w:val="28"/>
          <w:szCs w:val="28"/>
        </w:rPr>
        <w:t>п.2.1 Порядка</w:t>
      </w:r>
      <w:r w:rsidR="00996026" w:rsidRPr="00774BC6">
        <w:rPr>
          <w:sz w:val="28"/>
          <w:szCs w:val="28"/>
        </w:rPr>
        <w:t>, в виду отсутствия целей и задач социально-экономического развития территории поселения, определяемых в Стратегии социально-экономического развития Вяртсильского городского поселения, муниципальная программа разработана не исходя из положений концепции социально-экономического развития Вяртсильского городского поселения.</w:t>
      </w:r>
      <w:proofErr w:type="gramEnd"/>
    </w:p>
    <w:p w:rsidR="007F2283" w:rsidRPr="00774BC6" w:rsidRDefault="009179B5" w:rsidP="00B32181">
      <w:pPr>
        <w:numPr>
          <w:ilvl w:val="0"/>
          <w:numId w:val="14"/>
        </w:numPr>
        <w:ind w:left="0" w:hanging="357"/>
        <w:jc w:val="both"/>
        <w:rPr>
          <w:b/>
          <w:sz w:val="28"/>
          <w:szCs w:val="28"/>
        </w:rPr>
      </w:pPr>
      <w:r w:rsidRPr="00774BC6">
        <w:rPr>
          <w:sz w:val="28"/>
          <w:szCs w:val="28"/>
        </w:rPr>
        <w:t xml:space="preserve">В </w:t>
      </w:r>
      <w:r w:rsidR="00BD745D" w:rsidRPr="00774BC6">
        <w:rPr>
          <w:sz w:val="28"/>
          <w:szCs w:val="28"/>
        </w:rPr>
        <w:t>соответствии с</w:t>
      </w:r>
      <w:r w:rsidRPr="00774BC6">
        <w:rPr>
          <w:sz w:val="28"/>
          <w:szCs w:val="28"/>
        </w:rPr>
        <w:t xml:space="preserve"> </w:t>
      </w:r>
      <w:proofErr w:type="spellStart"/>
      <w:r w:rsidRPr="00774BC6">
        <w:rPr>
          <w:sz w:val="28"/>
          <w:szCs w:val="28"/>
        </w:rPr>
        <w:t>пп</w:t>
      </w:r>
      <w:proofErr w:type="spellEnd"/>
      <w:r w:rsidRPr="00774BC6">
        <w:rPr>
          <w:sz w:val="28"/>
          <w:szCs w:val="28"/>
        </w:rPr>
        <w:t>.</w:t>
      </w:r>
      <w:r w:rsidR="00DB481E" w:rsidRPr="00774BC6">
        <w:rPr>
          <w:sz w:val="28"/>
          <w:szCs w:val="28"/>
        </w:rPr>
        <w:t xml:space="preserve"> </w:t>
      </w:r>
      <w:r w:rsidRPr="00774BC6">
        <w:rPr>
          <w:sz w:val="28"/>
          <w:szCs w:val="28"/>
        </w:rPr>
        <w:t>б п.2.2 ч.2 Порядка, в</w:t>
      </w:r>
      <w:r w:rsidR="007241CE" w:rsidRPr="00774BC6">
        <w:rPr>
          <w:sz w:val="28"/>
          <w:szCs w:val="28"/>
        </w:rPr>
        <w:t xml:space="preserve"> описательной части </w:t>
      </w:r>
      <w:r w:rsidR="00BB3EB6" w:rsidRPr="00774BC6">
        <w:rPr>
          <w:sz w:val="28"/>
          <w:szCs w:val="28"/>
        </w:rPr>
        <w:t xml:space="preserve">дана характеристика </w:t>
      </w:r>
      <w:r w:rsidRPr="00774BC6">
        <w:rPr>
          <w:sz w:val="28"/>
          <w:szCs w:val="28"/>
        </w:rPr>
        <w:t xml:space="preserve">текущего состояния </w:t>
      </w:r>
      <w:r w:rsidR="00BB3EB6" w:rsidRPr="00774BC6">
        <w:rPr>
          <w:sz w:val="28"/>
          <w:szCs w:val="28"/>
        </w:rPr>
        <w:t xml:space="preserve">сферы реализации Программы, </w:t>
      </w:r>
      <w:r w:rsidRPr="00774BC6">
        <w:rPr>
          <w:sz w:val="28"/>
          <w:szCs w:val="28"/>
        </w:rPr>
        <w:t>в разделе 1 «</w:t>
      </w:r>
      <w:r w:rsidR="007F2283" w:rsidRPr="00774BC6">
        <w:rPr>
          <w:sz w:val="28"/>
          <w:szCs w:val="28"/>
        </w:rPr>
        <w:t>Оценка исходной ситуации</w:t>
      </w:r>
      <w:r w:rsidRPr="00774BC6">
        <w:rPr>
          <w:sz w:val="28"/>
          <w:szCs w:val="28"/>
        </w:rPr>
        <w:t xml:space="preserve">» </w:t>
      </w:r>
      <w:r w:rsidR="007F2283" w:rsidRPr="00774BC6">
        <w:rPr>
          <w:sz w:val="28"/>
          <w:szCs w:val="28"/>
        </w:rPr>
        <w:t>содержится обоснование проблемы.</w:t>
      </w:r>
    </w:p>
    <w:p w:rsidR="007F2283" w:rsidRPr="00774BC6" w:rsidRDefault="007F2283" w:rsidP="00B32181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774BC6">
        <w:rPr>
          <w:sz w:val="28"/>
          <w:szCs w:val="28"/>
        </w:rPr>
        <w:t>Цель Программы соответствует поставленной проблеме.</w:t>
      </w:r>
    </w:p>
    <w:p w:rsidR="007F2283" w:rsidRPr="00774BC6" w:rsidRDefault="007F2283" w:rsidP="00B32181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774BC6">
        <w:rPr>
          <w:sz w:val="28"/>
          <w:szCs w:val="28"/>
        </w:rPr>
        <w:t>Задачи программы способствуют достижению поставленной цели.</w:t>
      </w:r>
    </w:p>
    <w:p w:rsidR="004F410D" w:rsidRPr="00774BC6" w:rsidRDefault="007F2283" w:rsidP="00B32181">
      <w:pPr>
        <w:numPr>
          <w:ilvl w:val="0"/>
          <w:numId w:val="14"/>
        </w:numPr>
        <w:ind w:left="0" w:hanging="357"/>
        <w:jc w:val="both"/>
        <w:rPr>
          <w:b/>
          <w:sz w:val="28"/>
          <w:szCs w:val="28"/>
        </w:rPr>
      </w:pPr>
      <w:r w:rsidRPr="00774BC6">
        <w:rPr>
          <w:sz w:val="28"/>
          <w:szCs w:val="28"/>
        </w:rPr>
        <w:t xml:space="preserve">В нарушение </w:t>
      </w:r>
      <w:proofErr w:type="spellStart"/>
      <w:r w:rsidR="00DB481E" w:rsidRPr="00774BC6">
        <w:rPr>
          <w:sz w:val="28"/>
          <w:szCs w:val="28"/>
        </w:rPr>
        <w:t>пп</w:t>
      </w:r>
      <w:proofErr w:type="spellEnd"/>
      <w:r w:rsidR="00DB481E" w:rsidRPr="00774BC6">
        <w:rPr>
          <w:sz w:val="28"/>
          <w:szCs w:val="28"/>
        </w:rPr>
        <w:t xml:space="preserve">. </w:t>
      </w:r>
      <w:r w:rsidR="00F7662B">
        <w:rPr>
          <w:sz w:val="28"/>
          <w:szCs w:val="28"/>
        </w:rPr>
        <w:t>«</w:t>
      </w:r>
      <w:r w:rsidRPr="00774BC6">
        <w:rPr>
          <w:sz w:val="28"/>
          <w:szCs w:val="28"/>
        </w:rPr>
        <w:t>и</w:t>
      </w:r>
      <w:r w:rsidR="00F7662B">
        <w:rPr>
          <w:sz w:val="28"/>
          <w:szCs w:val="28"/>
        </w:rPr>
        <w:t>»</w:t>
      </w:r>
      <w:r w:rsidRPr="00774BC6">
        <w:rPr>
          <w:sz w:val="28"/>
          <w:szCs w:val="28"/>
        </w:rPr>
        <w:t xml:space="preserve"> пункта </w:t>
      </w:r>
      <w:r w:rsidR="004F410D" w:rsidRPr="00774BC6">
        <w:rPr>
          <w:sz w:val="28"/>
          <w:szCs w:val="28"/>
        </w:rPr>
        <w:t>2.2.</w:t>
      </w:r>
      <w:r w:rsidRPr="00774BC6">
        <w:rPr>
          <w:sz w:val="28"/>
          <w:szCs w:val="28"/>
        </w:rPr>
        <w:t xml:space="preserve"> Порядка</w:t>
      </w:r>
      <w:r w:rsidR="00A53EF1" w:rsidRPr="00774BC6">
        <w:rPr>
          <w:sz w:val="28"/>
          <w:szCs w:val="28"/>
        </w:rPr>
        <w:t>,</w:t>
      </w:r>
      <w:r w:rsidRPr="00774BC6">
        <w:rPr>
          <w:b/>
          <w:sz w:val="28"/>
          <w:szCs w:val="28"/>
        </w:rPr>
        <w:t xml:space="preserve"> </w:t>
      </w:r>
      <w:r w:rsidR="004F410D" w:rsidRPr="00774BC6">
        <w:rPr>
          <w:sz w:val="28"/>
          <w:szCs w:val="28"/>
        </w:rPr>
        <w:t>муниципальная программа не содержит целевых индикаторов и показателей муниципальной программы с расшифровкой плановых значений по годам ее реализации, а также сведени</w:t>
      </w:r>
      <w:r w:rsidR="00A53EF1" w:rsidRPr="00774BC6">
        <w:rPr>
          <w:sz w:val="28"/>
          <w:szCs w:val="28"/>
        </w:rPr>
        <w:t>й</w:t>
      </w:r>
      <w:r w:rsidR="004F410D" w:rsidRPr="00774BC6">
        <w:rPr>
          <w:sz w:val="28"/>
          <w:szCs w:val="28"/>
        </w:rPr>
        <w:t xml:space="preserve"> о взаимосвязи мероприятий и результатов их выполнения с обобщенными целевыми индикаторами.</w:t>
      </w:r>
    </w:p>
    <w:p w:rsidR="00785C2F" w:rsidRPr="00774BC6" w:rsidRDefault="004F410D" w:rsidP="00B32181">
      <w:pPr>
        <w:numPr>
          <w:ilvl w:val="0"/>
          <w:numId w:val="14"/>
        </w:numPr>
        <w:ind w:left="0" w:hanging="357"/>
        <w:jc w:val="both"/>
        <w:rPr>
          <w:b/>
          <w:sz w:val="28"/>
          <w:szCs w:val="28"/>
        </w:rPr>
      </w:pPr>
      <w:r w:rsidRPr="00774BC6">
        <w:rPr>
          <w:sz w:val="28"/>
          <w:szCs w:val="28"/>
        </w:rPr>
        <w:t xml:space="preserve">В нарушение </w:t>
      </w:r>
      <w:proofErr w:type="spellStart"/>
      <w:r w:rsidRPr="00774BC6">
        <w:rPr>
          <w:sz w:val="28"/>
          <w:szCs w:val="28"/>
        </w:rPr>
        <w:t>пп</w:t>
      </w:r>
      <w:proofErr w:type="spellEnd"/>
      <w:r w:rsidRPr="00774BC6">
        <w:rPr>
          <w:sz w:val="28"/>
          <w:szCs w:val="28"/>
        </w:rPr>
        <w:t xml:space="preserve">. </w:t>
      </w:r>
      <w:r w:rsidR="00F7662B">
        <w:rPr>
          <w:sz w:val="28"/>
          <w:szCs w:val="28"/>
        </w:rPr>
        <w:t>«</w:t>
      </w:r>
      <w:r w:rsidRPr="00774BC6">
        <w:rPr>
          <w:sz w:val="28"/>
          <w:szCs w:val="28"/>
        </w:rPr>
        <w:t>к</w:t>
      </w:r>
      <w:r w:rsidR="00F7662B">
        <w:rPr>
          <w:sz w:val="28"/>
          <w:szCs w:val="28"/>
        </w:rPr>
        <w:t>»</w:t>
      </w:r>
      <w:r w:rsidRPr="00774BC6">
        <w:rPr>
          <w:sz w:val="28"/>
          <w:szCs w:val="28"/>
        </w:rPr>
        <w:t xml:space="preserve"> пункта 2.2. Порядка</w:t>
      </w:r>
      <w:r w:rsidR="00A53EF1" w:rsidRPr="00774BC6">
        <w:rPr>
          <w:sz w:val="28"/>
          <w:szCs w:val="28"/>
        </w:rPr>
        <w:t>,</w:t>
      </w:r>
      <w:r w:rsidRPr="00774BC6">
        <w:rPr>
          <w:sz w:val="28"/>
          <w:szCs w:val="28"/>
        </w:rPr>
        <w:t xml:space="preserve"> </w:t>
      </w:r>
      <w:r w:rsidR="0041017C" w:rsidRPr="00774BC6">
        <w:rPr>
          <w:sz w:val="28"/>
          <w:szCs w:val="28"/>
        </w:rPr>
        <w:t xml:space="preserve">в муниципальной программе </w:t>
      </w:r>
      <w:r w:rsidRPr="00774BC6">
        <w:rPr>
          <w:sz w:val="28"/>
          <w:szCs w:val="28"/>
        </w:rPr>
        <w:t xml:space="preserve">отсутствует обоснование состава и значений соответствующих целевых </w:t>
      </w:r>
      <w:r w:rsidRPr="00774BC6">
        <w:rPr>
          <w:sz w:val="28"/>
          <w:szCs w:val="28"/>
        </w:rPr>
        <w:lastRenderedPageBreak/>
        <w:t>индикаторов и показателей муниципальной программы и оценка влияния внешних факторов и условий на их достижение</w:t>
      </w:r>
      <w:r w:rsidR="000B2E57" w:rsidRPr="00774BC6">
        <w:rPr>
          <w:b/>
          <w:sz w:val="28"/>
          <w:szCs w:val="28"/>
        </w:rPr>
        <w:t>.</w:t>
      </w:r>
    </w:p>
    <w:p w:rsidR="00421D88" w:rsidRPr="00B32181" w:rsidRDefault="00E13F3E" w:rsidP="00B32181">
      <w:pPr>
        <w:numPr>
          <w:ilvl w:val="0"/>
          <w:numId w:val="14"/>
        </w:numPr>
        <w:ind w:left="0" w:hanging="357"/>
        <w:jc w:val="both"/>
        <w:rPr>
          <w:sz w:val="28"/>
          <w:szCs w:val="28"/>
        </w:rPr>
      </w:pPr>
      <w:r w:rsidRPr="00774BC6">
        <w:rPr>
          <w:sz w:val="28"/>
          <w:szCs w:val="28"/>
        </w:rPr>
        <w:t xml:space="preserve">В </w:t>
      </w:r>
      <w:r w:rsidR="00EB7C37" w:rsidRPr="00774BC6">
        <w:rPr>
          <w:sz w:val="28"/>
          <w:szCs w:val="28"/>
        </w:rPr>
        <w:t>П</w:t>
      </w:r>
      <w:r w:rsidRPr="00774BC6">
        <w:rPr>
          <w:sz w:val="28"/>
          <w:szCs w:val="28"/>
        </w:rPr>
        <w:t xml:space="preserve">аспорте </w:t>
      </w:r>
      <w:r w:rsidR="00EB7C37" w:rsidRPr="00774BC6">
        <w:rPr>
          <w:sz w:val="28"/>
          <w:szCs w:val="28"/>
        </w:rPr>
        <w:t>П</w:t>
      </w:r>
      <w:r w:rsidRPr="00774BC6">
        <w:rPr>
          <w:sz w:val="28"/>
          <w:szCs w:val="28"/>
        </w:rPr>
        <w:t xml:space="preserve">рограммы </w:t>
      </w:r>
      <w:r w:rsidR="00EB7C37" w:rsidRPr="00774BC6">
        <w:rPr>
          <w:sz w:val="28"/>
          <w:szCs w:val="28"/>
        </w:rPr>
        <w:t>приведен</w:t>
      </w:r>
      <w:r w:rsidRPr="00774BC6">
        <w:rPr>
          <w:sz w:val="28"/>
          <w:szCs w:val="28"/>
        </w:rPr>
        <w:t xml:space="preserve"> объем</w:t>
      </w:r>
      <w:r w:rsidR="00421D88" w:rsidRPr="00774BC6">
        <w:rPr>
          <w:sz w:val="28"/>
          <w:szCs w:val="28"/>
        </w:rPr>
        <w:t xml:space="preserve"> финансирования с расшифровкой плановых значений по годам реализации. </w:t>
      </w:r>
      <w:r w:rsidR="00421D88" w:rsidRPr="00B32181">
        <w:rPr>
          <w:sz w:val="28"/>
          <w:szCs w:val="28"/>
        </w:rPr>
        <w:t>Приведенный объем финансирования не имеет финансово-экономических обоснований (расчетов).</w:t>
      </w:r>
    </w:p>
    <w:p w:rsidR="00464788" w:rsidRDefault="00464788" w:rsidP="00B32181">
      <w:pPr>
        <w:pStyle w:val="af0"/>
        <w:spacing w:after="0" w:line="240" w:lineRule="auto"/>
        <w:ind w:left="0" w:firstLine="696"/>
        <w:rPr>
          <w:rFonts w:ascii="Times New Roman" w:hAnsi="Times New Roman"/>
          <w:b/>
          <w:sz w:val="28"/>
          <w:szCs w:val="28"/>
        </w:rPr>
      </w:pPr>
      <w:r w:rsidRPr="00464788">
        <w:rPr>
          <w:rFonts w:ascii="Times New Roman" w:hAnsi="Times New Roman"/>
          <w:b/>
          <w:sz w:val="28"/>
          <w:szCs w:val="28"/>
        </w:rPr>
        <w:t>Замечания:</w:t>
      </w:r>
    </w:p>
    <w:p w:rsidR="004F30B3" w:rsidRPr="002C1567" w:rsidRDefault="004F30B3" w:rsidP="00B32181">
      <w:pPr>
        <w:pStyle w:val="af0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2C1567">
        <w:rPr>
          <w:rFonts w:ascii="Times New Roman" w:hAnsi="Times New Roman"/>
          <w:color w:val="3C3C3C"/>
          <w:sz w:val="28"/>
          <w:szCs w:val="28"/>
        </w:rPr>
        <w:t xml:space="preserve">В нарушение пункта 1.8 </w:t>
      </w:r>
      <w:r w:rsidR="004C7626">
        <w:rPr>
          <w:rFonts w:ascii="Times New Roman" w:hAnsi="Times New Roman"/>
          <w:sz w:val="28"/>
          <w:szCs w:val="28"/>
        </w:rPr>
        <w:t xml:space="preserve">Порядка, </w:t>
      </w:r>
      <w:r w:rsidRPr="002C1567">
        <w:rPr>
          <w:rFonts w:ascii="Times New Roman" w:hAnsi="Times New Roman"/>
          <w:sz w:val="28"/>
          <w:szCs w:val="28"/>
        </w:rPr>
        <w:t xml:space="preserve">проект </w:t>
      </w:r>
      <w:r w:rsidRPr="002C1567">
        <w:rPr>
          <w:rFonts w:ascii="Times New Roman" w:hAnsi="Times New Roman"/>
          <w:color w:val="3C3C3C"/>
          <w:sz w:val="28"/>
          <w:szCs w:val="28"/>
        </w:rPr>
        <w:t>Муниципальной программы, предлагаемый к реализации начиная с очередного финансового года, не утвержден в срок до 15 сентября года предшествующего текущему финансовому году.</w:t>
      </w:r>
    </w:p>
    <w:p w:rsidR="004F30B3" w:rsidRPr="002C1567" w:rsidRDefault="004F30B3" w:rsidP="00B32181">
      <w:pPr>
        <w:pStyle w:val="af0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2C1567">
        <w:rPr>
          <w:rFonts w:ascii="Times New Roman" w:hAnsi="Times New Roman"/>
          <w:sz w:val="28"/>
          <w:szCs w:val="28"/>
        </w:rPr>
        <w:t>Паспорт программы составлен не по форме согласно Приложению 1 к Порядку.</w:t>
      </w:r>
    </w:p>
    <w:p w:rsidR="002C1567" w:rsidRPr="002C1567" w:rsidRDefault="002C1567" w:rsidP="00B32181">
      <w:pPr>
        <w:pStyle w:val="af0"/>
        <w:numPr>
          <w:ilvl w:val="0"/>
          <w:numId w:val="15"/>
        </w:numPr>
        <w:spacing w:after="0" w:line="24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proofErr w:type="gramStart"/>
      <w:r w:rsidRPr="002C1567">
        <w:rPr>
          <w:rFonts w:ascii="Times New Roman" w:hAnsi="Times New Roman"/>
          <w:sz w:val="28"/>
          <w:szCs w:val="28"/>
        </w:rPr>
        <w:t>В нарушение п.35 ст. 3 Федерального закона №172-ФЗ от 28.06.2014г. «О стратегическом планировании в Российской Федерации», п.2.1 Порядка, в виду отсутствия целей и задач социально-экономического развития территории поселения, определяемых в Стратегии социально-экономического развития Вяртсильского городского поселения, муниципальная программа разработана не исходя из положений концепции социально-экономического развития Вяртсильского городского поселения.</w:t>
      </w:r>
      <w:proofErr w:type="gramEnd"/>
    </w:p>
    <w:p w:rsidR="00506FDA" w:rsidRPr="002C1567" w:rsidRDefault="00506FDA" w:rsidP="00B32181">
      <w:pPr>
        <w:pStyle w:val="af0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2C1567">
        <w:rPr>
          <w:rFonts w:ascii="Times New Roman" w:hAnsi="Times New Roman"/>
          <w:color w:val="3C3C3C"/>
          <w:sz w:val="28"/>
          <w:szCs w:val="28"/>
        </w:rPr>
        <w:t xml:space="preserve">В нарушение </w:t>
      </w:r>
      <w:proofErr w:type="spellStart"/>
      <w:r w:rsidRPr="002C1567">
        <w:rPr>
          <w:rFonts w:ascii="Times New Roman" w:hAnsi="Times New Roman"/>
          <w:color w:val="3C3C3C"/>
          <w:sz w:val="28"/>
          <w:szCs w:val="28"/>
        </w:rPr>
        <w:t>пп</w:t>
      </w:r>
      <w:proofErr w:type="spellEnd"/>
      <w:r w:rsidRPr="002C1567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="00F7662B">
        <w:rPr>
          <w:rFonts w:ascii="Times New Roman" w:hAnsi="Times New Roman"/>
          <w:color w:val="3C3C3C"/>
          <w:sz w:val="28"/>
          <w:szCs w:val="28"/>
        </w:rPr>
        <w:t>«</w:t>
      </w:r>
      <w:r w:rsidRPr="002C1567">
        <w:rPr>
          <w:rFonts w:ascii="Times New Roman" w:hAnsi="Times New Roman"/>
          <w:color w:val="3C3C3C"/>
          <w:sz w:val="28"/>
          <w:szCs w:val="28"/>
        </w:rPr>
        <w:t>и</w:t>
      </w:r>
      <w:r w:rsidR="00F7662B">
        <w:rPr>
          <w:rFonts w:ascii="Times New Roman" w:hAnsi="Times New Roman"/>
          <w:color w:val="3C3C3C"/>
          <w:sz w:val="28"/>
          <w:szCs w:val="28"/>
        </w:rPr>
        <w:t>»</w:t>
      </w:r>
      <w:r w:rsidRPr="002C1567">
        <w:rPr>
          <w:rFonts w:ascii="Times New Roman" w:hAnsi="Times New Roman"/>
          <w:color w:val="3C3C3C"/>
          <w:sz w:val="28"/>
          <w:szCs w:val="28"/>
        </w:rPr>
        <w:t xml:space="preserve"> пункта 2.2. </w:t>
      </w:r>
      <w:r w:rsidRPr="002C1567">
        <w:rPr>
          <w:rFonts w:ascii="Times New Roman" w:hAnsi="Times New Roman"/>
          <w:sz w:val="28"/>
          <w:szCs w:val="28"/>
        </w:rPr>
        <w:t>Порядка</w:t>
      </w:r>
      <w:r w:rsidR="004C7626">
        <w:rPr>
          <w:rFonts w:ascii="Times New Roman" w:hAnsi="Times New Roman"/>
          <w:sz w:val="28"/>
          <w:szCs w:val="28"/>
        </w:rPr>
        <w:t>,</w:t>
      </w:r>
      <w:r w:rsidRPr="002C1567">
        <w:rPr>
          <w:rFonts w:ascii="Times New Roman" w:hAnsi="Times New Roman"/>
          <w:b/>
          <w:sz w:val="28"/>
          <w:szCs w:val="28"/>
        </w:rPr>
        <w:t xml:space="preserve"> </w:t>
      </w:r>
      <w:r w:rsidRPr="002C1567">
        <w:rPr>
          <w:rFonts w:ascii="Times New Roman" w:hAnsi="Times New Roman"/>
          <w:sz w:val="28"/>
          <w:szCs w:val="28"/>
        </w:rPr>
        <w:t xml:space="preserve">муниципальная программа не содержит </w:t>
      </w:r>
      <w:r w:rsidRPr="002C1567">
        <w:rPr>
          <w:rFonts w:ascii="Times New Roman" w:hAnsi="Times New Roman"/>
          <w:color w:val="3C3C3C"/>
          <w:sz w:val="28"/>
          <w:szCs w:val="28"/>
        </w:rPr>
        <w:t>целевых индикаторов и показателей с расшифровкой плановых значений по годам ее реализации, а также сведения о взаимосвязи мероприятий программы и результатов их выполнения с обобщенными целевыми индикаторами.</w:t>
      </w:r>
    </w:p>
    <w:p w:rsidR="00506FDA" w:rsidRPr="002C1567" w:rsidRDefault="00506FDA" w:rsidP="00B32181">
      <w:pPr>
        <w:pStyle w:val="af0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b/>
          <w:sz w:val="28"/>
          <w:szCs w:val="28"/>
        </w:rPr>
      </w:pPr>
      <w:r w:rsidRPr="002C1567">
        <w:rPr>
          <w:rFonts w:ascii="Times New Roman" w:hAnsi="Times New Roman"/>
          <w:color w:val="3C3C3C"/>
          <w:sz w:val="28"/>
          <w:szCs w:val="28"/>
        </w:rPr>
        <w:t xml:space="preserve">В нарушение </w:t>
      </w:r>
      <w:proofErr w:type="spellStart"/>
      <w:r w:rsidRPr="002C1567">
        <w:rPr>
          <w:rFonts w:ascii="Times New Roman" w:hAnsi="Times New Roman"/>
          <w:color w:val="3C3C3C"/>
          <w:sz w:val="28"/>
          <w:szCs w:val="28"/>
        </w:rPr>
        <w:t>пп</w:t>
      </w:r>
      <w:proofErr w:type="spellEnd"/>
      <w:r w:rsidRPr="002C1567">
        <w:rPr>
          <w:rFonts w:ascii="Times New Roman" w:hAnsi="Times New Roman"/>
          <w:color w:val="3C3C3C"/>
          <w:sz w:val="28"/>
          <w:szCs w:val="28"/>
        </w:rPr>
        <w:t xml:space="preserve">. </w:t>
      </w:r>
      <w:r w:rsidR="00F7662B">
        <w:rPr>
          <w:rFonts w:ascii="Times New Roman" w:hAnsi="Times New Roman"/>
          <w:color w:val="3C3C3C"/>
          <w:sz w:val="28"/>
          <w:szCs w:val="28"/>
        </w:rPr>
        <w:t>«</w:t>
      </w:r>
      <w:r w:rsidRPr="002C1567">
        <w:rPr>
          <w:rFonts w:ascii="Times New Roman" w:hAnsi="Times New Roman"/>
          <w:color w:val="3C3C3C"/>
          <w:sz w:val="28"/>
          <w:szCs w:val="28"/>
        </w:rPr>
        <w:t>к</w:t>
      </w:r>
      <w:r w:rsidR="00F7662B">
        <w:rPr>
          <w:rFonts w:ascii="Times New Roman" w:hAnsi="Times New Roman"/>
          <w:color w:val="3C3C3C"/>
          <w:sz w:val="28"/>
          <w:szCs w:val="28"/>
        </w:rPr>
        <w:t>»</w:t>
      </w:r>
      <w:r w:rsidRPr="002C1567">
        <w:rPr>
          <w:rFonts w:ascii="Times New Roman" w:hAnsi="Times New Roman"/>
          <w:color w:val="3C3C3C"/>
          <w:sz w:val="28"/>
          <w:szCs w:val="28"/>
        </w:rPr>
        <w:t xml:space="preserve"> пункта 2.2. </w:t>
      </w:r>
      <w:r w:rsidRPr="002C1567">
        <w:rPr>
          <w:rFonts w:ascii="Times New Roman" w:hAnsi="Times New Roman"/>
          <w:sz w:val="28"/>
          <w:szCs w:val="28"/>
        </w:rPr>
        <w:t>Порядка</w:t>
      </w:r>
      <w:r w:rsidR="004C7626">
        <w:rPr>
          <w:rFonts w:ascii="Times New Roman" w:hAnsi="Times New Roman"/>
          <w:sz w:val="28"/>
          <w:szCs w:val="28"/>
        </w:rPr>
        <w:t>,</w:t>
      </w:r>
      <w:r w:rsidRPr="002C1567">
        <w:rPr>
          <w:rFonts w:ascii="Times New Roman" w:hAnsi="Times New Roman"/>
          <w:color w:val="3C3C3C"/>
          <w:sz w:val="28"/>
          <w:szCs w:val="28"/>
        </w:rPr>
        <w:t xml:space="preserve"> отсутствует обоснование состава и значений соответствующих целевых индикаторов и показателей муниципальной программы и оценка влияния внешних факторов и условий на их достижение</w:t>
      </w:r>
      <w:r w:rsidRPr="002C1567">
        <w:rPr>
          <w:rFonts w:ascii="Times New Roman" w:hAnsi="Times New Roman"/>
          <w:b/>
          <w:sz w:val="28"/>
          <w:szCs w:val="28"/>
        </w:rPr>
        <w:t>.</w:t>
      </w:r>
    </w:p>
    <w:p w:rsidR="00506FDA" w:rsidRPr="00B32181" w:rsidRDefault="00506FDA" w:rsidP="00B32181">
      <w:pPr>
        <w:pStyle w:val="af0"/>
        <w:numPr>
          <w:ilvl w:val="0"/>
          <w:numId w:val="15"/>
        </w:numPr>
        <w:spacing w:after="0" w:line="240" w:lineRule="auto"/>
        <w:ind w:left="0" w:hanging="357"/>
        <w:jc w:val="both"/>
        <w:rPr>
          <w:rFonts w:ascii="Times New Roman" w:hAnsi="Times New Roman"/>
          <w:sz w:val="28"/>
          <w:szCs w:val="28"/>
        </w:rPr>
      </w:pPr>
      <w:r w:rsidRPr="002C1567">
        <w:rPr>
          <w:rFonts w:ascii="Times New Roman" w:hAnsi="Times New Roman"/>
          <w:sz w:val="28"/>
          <w:szCs w:val="28"/>
        </w:rPr>
        <w:t xml:space="preserve">В Паспорте Программы приведен объем финансирования с расшифровкой плановых значений по годам реализации. </w:t>
      </w:r>
      <w:r w:rsidRPr="00B32181">
        <w:rPr>
          <w:rFonts w:ascii="Times New Roman" w:hAnsi="Times New Roman"/>
          <w:sz w:val="28"/>
          <w:szCs w:val="28"/>
        </w:rPr>
        <w:t>Приведенный объем финансирования не имеет финансово-экономических обоснований (расчетов).</w:t>
      </w:r>
    </w:p>
    <w:p w:rsidR="00A8176F" w:rsidRDefault="00EE60D6" w:rsidP="00B32181">
      <w:pPr>
        <w:pStyle w:val="ae"/>
        <w:ind w:firstLine="709"/>
        <w:jc w:val="both"/>
        <w:rPr>
          <w:b w:val="0"/>
          <w:szCs w:val="28"/>
          <w:u w:val="single"/>
        </w:rPr>
      </w:pPr>
      <w:r w:rsidRPr="00924C4F">
        <w:rPr>
          <w:sz w:val="24"/>
          <w:szCs w:val="24"/>
        </w:rPr>
        <w:t>ЗАКЛЮЧЕНИЕ</w:t>
      </w:r>
      <w:r w:rsidRPr="0068394D">
        <w:rPr>
          <w:b w:val="0"/>
          <w:sz w:val="24"/>
          <w:szCs w:val="24"/>
        </w:rPr>
        <w:t>:</w:t>
      </w:r>
      <w:r w:rsidRPr="0068394D">
        <w:rPr>
          <w:sz w:val="24"/>
          <w:szCs w:val="24"/>
        </w:rPr>
        <w:t xml:space="preserve"> </w:t>
      </w:r>
      <w:r w:rsidR="00A8176F" w:rsidRPr="005D36AE">
        <w:rPr>
          <w:b w:val="0"/>
          <w:szCs w:val="28"/>
        </w:rPr>
        <w:t>Контрольно-счетный комитет Сортавальского муниципального района</w:t>
      </w:r>
      <w:r w:rsidRPr="005D36AE">
        <w:rPr>
          <w:b w:val="0"/>
          <w:szCs w:val="28"/>
        </w:rPr>
        <w:t>, проверив представленные</w:t>
      </w:r>
      <w:r w:rsidRPr="005D36AE">
        <w:rPr>
          <w:szCs w:val="28"/>
        </w:rPr>
        <w:t xml:space="preserve"> </w:t>
      </w:r>
      <w:r w:rsidR="00924C4F">
        <w:rPr>
          <w:b w:val="0"/>
          <w:szCs w:val="28"/>
        </w:rPr>
        <w:t xml:space="preserve">Администрацией </w:t>
      </w:r>
      <w:r w:rsidR="00251EFF">
        <w:rPr>
          <w:b w:val="0"/>
          <w:szCs w:val="28"/>
        </w:rPr>
        <w:t>Вяртсильского городского</w:t>
      </w:r>
      <w:r w:rsidR="00924C4F">
        <w:rPr>
          <w:b w:val="0"/>
          <w:szCs w:val="28"/>
        </w:rPr>
        <w:t xml:space="preserve"> поселения</w:t>
      </w:r>
      <w:r w:rsidR="00A8176F" w:rsidRPr="005D36AE">
        <w:rPr>
          <w:b w:val="0"/>
          <w:szCs w:val="28"/>
        </w:rPr>
        <w:t xml:space="preserve"> документ</w:t>
      </w:r>
      <w:r w:rsidR="00800B8A" w:rsidRPr="005D36AE">
        <w:rPr>
          <w:b w:val="0"/>
          <w:szCs w:val="28"/>
        </w:rPr>
        <w:t>ы</w:t>
      </w:r>
      <w:r w:rsidR="00A8176F" w:rsidRPr="005D36AE">
        <w:rPr>
          <w:b w:val="0"/>
          <w:szCs w:val="28"/>
        </w:rPr>
        <w:t xml:space="preserve"> </w:t>
      </w:r>
      <w:r w:rsidR="00421D88">
        <w:rPr>
          <w:b w:val="0"/>
          <w:szCs w:val="28"/>
        </w:rPr>
        <w:t>к</w:t>
      </w:r>
      <w:r w:rsidR="00A8176F" w:rsidRPr="005D36AE">
        <w:rPr>
          <w:b w:val="0"/>
          <w:szCs w:val="28"/>
        </w:rPr>
        <w:t xml:space="preserve"> </w:t>
      </w:r>
      <w:r w:rsidR="00F90B22">
        <w:rPr>
          <w:b w:val="0"/>
          <w:szCs w:val="28"/>
        </w:rPr>
        <w:t xml:space="preserve">проекту </w:t>
      </w:r>
      <w:r w:rsidR="00F90B22" w:rsidRPr="00F90B22">
        <w:rPr>
          <w:b w:val="0"/>
          <w:szCs w:val="28"/>
        </w:rPr>
        <w:t xml:space="preserve">постановления администрации Вяртсильского городского поселения «Об утверждении муниципальной программы </w:t>
      </w:r>
      <w:r w:rsidR="00DB481E" w:rsidRPr="00DB481E">
        <w:rPr>
          <w:b w:val="0"/>
          <w:bCs/>
          <w:szCs w:val="28"/>
        </w:rPr>
        <w:t>«Профилактика терроризма и экстремизма на территории Вяртсильского городского поселения на 201</w:t>
      </w:r>
      <w:r w:rsidR="00774BC6">
        <w:rPr>
          <w:b w:val="0"/>
          <w:bCs/>
          <w:szCs w:val="28"/>
        </w:rPr>
        <w:t>9</w:t>
      </w:r>
      <w:r w:rsidR="00DB481E" w:rsidRPr="00DB481E">
        <w:rPr>
          <w:b w:val="0"/>
          <w:bCs/>
          <w:szCs w:val="28"/>
        </w:rPr>
        <w:t>-2021 годы»</w:t>
      </w:r>
      <w:r w:rsidR="00924C4F">
        <w:rPr>
          <w:b w:val="0"/>
          <w:szCs w:val="28"/>
        </w:rPr>
        <w:t xml:space="preserve"> </w:t>
      </w:r>
      <w:r w:rsidR="00F90B22">
        <w:rPr>
          <w:b w:val="0"/>
          <w:szCs w:val="28"/>
        </w:rPr>
        <w:t>выражает независимое мнение о необходимости рассмотрения разработчиком программы замечаний, изложенных в заключении, внесения изменений в проект программы</w:t>
      </w:r>
      <w:r w:rsidR="002104AE" w:rsidRPr="00F90B22">
        <w:rPr>
          <w:b w:val="0"/>
          <w:szCs w:val="28"/>
        </w:rPr>
        <w:t>.</w:t>
      </w:r>
      <w:r w:rsidR="002104AE">
        <w:rPr>
          <w:b w:val="0"/>
          <w:szCs w:val="28"/>
          <w:u w:val="single"/>
        </w:rPr>
        <w:t xml:space="preserve"> </w:t>
      </w:r>
    </w:p>
    <w:p w:rsidR="00EE60D6" w:rsidRPr="0034516F" w:rsidRDefault="00EE60D6" w:rsidP="00B32181">
      <w:pPr>
        <w:tabs>
          <w:tab w:val="left" w:pos="6756"/>
        </w:tabs>
        <w:jc w:val="both"/>
        <w:rPr>
          <w:bCs/>
          <w:sz w:val="24"/>
          <w:szCs w:val="24"/>
        </w:rPr>
      </w:pPr>
    </w:p>
    <w:p w:rsidR="00EE60D6" w:rsidRPr="00B32181" w:rsidRDefault="00EE60D6" w:rsidP="00B32181">
      <w:pPr>
        <w:jc w:val="both"/>
        <w:rPr>
          <w:b/>
          <w:bCs/>
          <w:sz w:val="28"/>
          <w:szCs w:val="28"/>
        </w:rPr>
      </w:pPr>
      <w:r w:rsidRPr="00B32181">
        <w:rPr>
          <w:b/>
          <w:bCs/>
          <w:sz w:val="28"/>
          <w:szCs w:val="28"/>
        </w:rPr>
        <w:t xml:space="preserve">Председатель </w:t>
      </w:r>
    </w:p>
    <w:p w:rsidR="00EE60D6" w:rsidRPr="00B32181" w:rsidRDefault="00EE60D6" w:rsidP="00B32181">
      <w:pPr>
        <w:rPr>
          <w:b/>
          <w:bCs/>
          <w:sz w:val="28"/>
          <w:szCs w:val="28"/>
        </w:rPr>
      </w:pPr>
      <w:r w:rsidRPr="00B32181">
        <w:rPr>
          <w:b/>
          <w:bCs/>
          <w:sz w:val="28"/>
          <w:szCs w:val="28"/>
        </w:rPr>
        <w:t>Контрольно-счетно</w:t>
      </w:r>
      <w:r w:rsidR="005D36AE" w:rsidRPr="00B32181">
        <w:rPr>
          <w:b/>
          <w:bCs/>
          <w:sz w:val="28"/>
          <w:szCs w:val="28"/>
        </w:rPr>
        <w:t>го</w:t>
      </w:r>
      <w:r w:rsidRPr="00B32181">
        <w:rPr>
          <w:b/>
          <w:bCs/>
          <w:sz w:val="28"/>
          <w:szCs w:val="28"/>
        </w:rPr>
        <w:t xml:space="preserve"> комитета</w:t>
      </w:r>
      <w:r w:rsidR="008E1256" w:rsidRPr="00B32181">
        <w:rPr>
          <w:b/>
          <w:bCs/>
          <w:sz w:val="28"/>
          <w:szCs w:val="28"/>
        </w:rPr>
        <w:t xml:space="preserve"> </w:t>
      </w:r>
      <w:r w:rsidRPr="00B32181">
        <w:rPr>
          <w:b/>
          <w:bCs/>
          <w:sz w:val="28"/>
          <w:szCs w:val="28"/>
        </w:rPr>
        <w:t xml:space="preserve">                 </w:t>
      </w:r>
      <w:r w:rsidR="00A07288" w:rsidRPr="00B32181">
        <w:rPr>
          <w:b/>
          <w:bCs/>
          <w:sz w:val="28"/>
          <w:szCs w:val="28"/>
        </w:rPr>
        <w:tab/>
      </w:r>
      <w:r w:rsidR="00B32181">
        <w:rPr>
          <w:b/>
          <w:bCs/>
          <w:sz w:val="28"/>
          <w:szCs w:val="28"/>
        </w:rPr>
        <w:t xml:space="preserve">    </w:t>
      </w:r>
      <w:r w:rsidRPr="00B32181">
        <w:rPr>
          <w:b/>
          <w:bCs/>
          <w:sz w:val="28"/>
          <w:szCs w:val="28"/>
        </w:rPr>
        <w:tab/>
        <w:t>Н.А. Астафьева</w:t>
      </w:r>
    </w:p>
    <w:sectPr w:rsidR="00EE60D6" w:rsidRPr="00B32181" w:rsidSect="004176C7">
      <w:head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20DB" w:rsidRDefault="008020DB" w:rsidP="004436D2">
      <w:r>
        <w:separator/>
      </w:r>
    </w:p>
  </w:endnote>
  <w:endnote w:type="continuationSeparator" w:id="0">
    <w:p w:rsidR="008020DB" w:rsidRDefault="008020DB" w:rsidP="004436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20DB" w:rsidRDefault="008020DB" w:rsidP="004436D2">
      <w:r>
        <w:separator/>
      </w:r>
    </w:p>
  </w:footnote>
  <w:footnote w:type="continuationSeparator" w:id="0">
    <w:p w:rsidR="008020DB" w:rsidRDefault="008020DB" w:rsidP="004436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2851" w:rsidRDefault="00E82851">
    <w:pPr>
      <w:pStyle w:val="a7"/>
      <w:jc w:val="right"/>
    </w:pPr>
    <w:r>
      <w:fldChar w:fldCharType="begin"/>
    </w:r>
    <w:r>
      <w:instrText>PAGE   \* MERGEFORMAT</w:instrText>
    </w:r>
    <w:r>
      <w:fldChar w:fldCharType="separate"/>
    </w:r>
    <w:r w:rsidR="00763744">
      <w:rPr>
        <w:noProof/>
      </w:rPr>
      <w:t>3</w:t>
    </w:r>
    <w:r>
      <w:fldChar w:fldCharType="end"/>
    </w:r>
  </w:p>
  <w:p w:rsidR="00E82851" w:rsidRDefault="00E82851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65112"/>
    <w:multiLevelType w:val="hybridMultilevel"/>
    <w:tmpl w:val="73FE771C"/>
    <w:lvl w:ilvl="0" w:tplc="0B2ACF6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EF112A"/>
    <w:multiLevelType w:val="hybridMultilevel"/>
    <w:tmpl w:val="7688A2AE"/>
    <w:lvl w:ilvl="0" w:tplc="0B2ACF62">
      <w:start w:val="1"/>
      <w:numFmt w:val="decimal"/>
      <w:lvlText w:val="%1."/>
      <w:lvlJc w:val="left"/>
      <w:pPr>
        <w:ind w:left="38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100" w:hanging="360"/>
      </w:pPr>
    </w:lvl>
    <w:lvl w:ilvl="2" w:tplc="0419001B" w:tentative="1">
      <w:start w:val="1"/>
      <w:numFmt w:val="lowerRoman"/>
      <w:lvlText w:val="%3."/>
      <w:lvlJc w:val="right"/>
      <w:pPr>
        <w:ind w:left="1820" w:hanging="180"/>
      </w:pPr>
    </w:lvl>
    <w:lvl w:ilvl="3" w:tplc="0419000F" w:tentative="1">
      <w:start w:val="1"/>
      <w:numFmt w:val="decimal"/>
      <w:lvlText w:val="%4."/>
      <w:lvlJc w:val="left"/>
      <w:pPr>
        <w:ind w:left="2540" w:hanging="360"/>
      </w:pPr>
    </w:lvl>
    <w:lvl w:ilvl="4" w:tplc="04190019" w:tentative="1">
      <w:start w:val="1"/>
      <w:numFmt w:val="lowerLetter"/>
      <w:lvlText w:val="%5."/>
      <w:lvlJc w:val="left"/>
      <w:pPr>
        <w:ind w:left="3260" w:hanging="360"/>
      </w:pPr>
    </w:lvl>
    <w:lvl w:ilvl="5" w:tplc="0419001B" w:tentative="1">
      <w:start w:val="1"/>
      <w:numFmt w:val="lowerRoman"/>
      <w:lvlText w:val="%6."/>
      <w:lvlJc w:val="right"/>
      <w:pPr>
        <w:ind w:left="3980" w:hanging="180"/>
      </w:pPr>
    </w:lvl>
    <w:lvl w:ilvl="6" w:tplc="0419000F" w:tentative="1">
      <w:start w:val="1"/>
      <w:numFmt w:val="decimal"/>
      <w:lvlText w:val="%7."/>
      <w:lvlJc w:val="left"/>
      <w:pPr>
        <w:ind w:left="4700" w:hanging="360"/>
      </w:pPr>
    </w:lvl>
    <w:lvl w:ilvl="7" w:tplc="04190019" w:tentative="1">
      <w:start w:val="1"/>
      <w:numFmt w:val="lowerLetter"/>
      <w:lvlText w:val="%8."/>
      <w:lvlJc w:val="left"/>
      <w:pPr>
        <w:ind w:left="5420" w:hanging="360"/>
      </w:pPr>
    </w:lvl>
    <w:lvl w:ilvl="8" w:tplc="0419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2">
    <w:nsid w:val="01640390"/>
    <w:multiLevelType w:val="hybridMultilevel"/>
    <w:tmpl w:val="B8726B48"/>
    <w:lvl w:ilvl="0" w:tplc="898AFA00">
      <w:start w:val="1"/>
      <w:numFmt w:val="decimal"/>
      <w:lvlText w:val="%1."/>
      <w:lvlJc w:val="left"/>
      <w:pPr>
        <w:ind w:left="16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3">
    <w:nsid w:val="0BC7018E"/>
    <w:multiLevelType w:val="hybridMultilevel"/>
    <w:tmpl w:val="DBC6BE0C"/>
    <w:lvl w:ilvl="0" w:tplc="82A441F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8F057DE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C10B3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71BF2"/>
    <w:multiLevelType w:val="hybridMultilevel"/>
    <w:tmpl w:val="CD26D8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B71C29"/>
    <w:multiLevelType w:val="hybridMultilevel"/>
    <w:tmpl w:val="DD1E40B2"/>
    <w:lvl w:ilvl="0" w:tplc="04929A5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4D270FD6"/>
    <w:multiLevelType w:val="hybridMultilevel"/>
    <w:tmpl w:val="EE96AB96"/>
    <w:lvl w:ilvl="0" w:tplc="4D7ADA34">
      <w:start w:val="1"/>
      <w:numFmt w:val="decimal"/>
      <w:lvlText w:val="%1."/>
      <w:lvlJc w:val="left"/>
      <w:pPr>
        <w:ind w:left="1353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508E30B4"/>
    <w:multiLevelType w:val="hybridMultilevel"/>
    <w:tmpl w:val="4F748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FB43C1"/>
    <w:multiLevelType w:val="hybridMultilevel"/>
    <w:tmpl w:val="10C25276"/>
    <w:lvl w:ilvl="0" w:tplc="04190001">
      <w:start w:val="1"/>
      <w:numFmt w:val="bullet"/>
      <w:lvlText w:val=""/>
      <w:lvlJc w:val="left"/>
      <w:pPr>
        <w:ind w:left="14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76" w:hanging="360"/>
      </w:pPr>
      <w:rPr>
        <w:rFonts w:ascii="Wingdings" w:hAnsi="Wingdings" w:hint="default"/>
      </w:rPr>
    </w:lvl>
  </w:abstractNum>
  <w:abstractNum w:abstractNumId="11">
    <w:nsid w:val="66DA1196"/>
    <w:multiLevelType w:val="hybridMultilevel"/>
    <w:tmpl w:val="9E9E7EB2"/>
    <w:lvl w:ilvl="0" w:tplc="D26AA5A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2">
    <w:nsid w:val="70860B5D"/>
    <w:multiLevelType w:val="hybridMultilevel"/>
    <w:tmpl w:val="D2DA92A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920141F"/>
    <w:multiLevelType w:val="hybridMultilevel"/>
    <w:tmpl w:val="55A05382"/>
    <w:lvl w:ilvl="0" w:tplc="382C694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7B4B3D16"/>
    <w:multiLevelType w:val="hybridMultilevel"/>
    <w:tmpl w:val="FFB67F60"/>
    <w:lvl w:ilvl="0" w:tplc="F94436A2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45" w:hanging="360"/>
      </w:pPr>
    </w:lvl>
    <w:lvl w:ilvl="2" w:tplc="0419001B" w:tentative="1">
      <w:start w:val="1"/>
      <w:numFmt w:val="lowerRoman"/>
      <w:lvlText w:val="%3."/>
      <w:lvlJc w:val="right"/>
      <w:pPr>
        <w:ind w:left="2565" w:hanging="180"/>
      </w:pPr>
    </w:lvl>
    <w:lvl w:ilvl="3" w:tplc="0419000F" w:tentative="1">
      <w:start w:val="1"/>
      <w:numFmt w:val="decimal"/>
      <w:lvlText w:val="%4."/>
      <w:lvlJc w:val="left"/>
      <w:pPr>
        <w:ind w:left="3285" w:hanging="360"/>
      </w:pPr>
    </w:lvl>
    <w:lvl w:ilvl="4" w:tplc="04190019" w:tentative="1">
      <w:start w:val="1"/>
      <w:numFmt w:val="lowerLetter"/>
      <w:lvlText w:val="%5."/>
      <w:lvlJc w:val="left"/>
      <w:pPr>
        <w:ind w:left="4005" w:hanging="360"/>
      </w:pPr>
    </w:lvl>
    <w:lvl w:ilvl="5" w:tplc="0419001B" w:tentative="1">
      <w:start w:val="1"/>
      <w:numFmt w:val="lowerRoman"/>
      <w:lvlText w:val="%6."/>
      <w:lvlJc w:val="right"/>
      <w:pPr>
        <w:ind w:left="4725" w:hanging="180"/>
      </w:pPr>
    </w:lvl>
    <w:lvl w:ilvl="6" w:tplc="0419000F" w:tentative="1">
      <w:start w:val="1"/>
      <w:numFmt w:val="decimal"/>
      <w:lvlText w:val="%7."/>
      <w:lvlJc w:val="left"/>
      <w:pPr>
        <w:ind w:left="5445" w:hanging="360"/>
      </w:pPr>
    </w:lvl>
    <w:lvl w:ilvl="7" w:tplc="04190019" w:tentative="1">
      <w:start w:val="1"/>
      <w:numFmt w:val="lowerLetter"/>
      <w:lvlText w:val="%8."/>
      <w:lvlJc w:val="left"/>
      <w:pPr>
        <w:ind w:left="6165" w:hanging="360"/>
      </w:pPr>
    </w:lvl>
    <w:lvl w:ilvl="8" w:tplc="041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11"/>
  </w:num>
  <w:num w:numId="2">
    <w:abstractNumId w:val="12"/>
  </w:num>
  <w:num w:numId="3">
    <w:abstractNumId w:val="14"/>
  </w:num>
  <w:num w:numId="4">
    <w:abstractNumId w:val="8"/>
  </w:num>
  <w:num w:numId="5">
    <w:abstractNumId w:val="2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10"/>
  </w:num>
  <w:num w:numId="11">
    <w:abstractNumId w:val="13"/>
  </w:num>
  <w:num w:numId="12">
    <w:abstractNumId w:val="9"/>
  </w:num>
  <w:num w:numId="13">
    <w:abstractNumId w:val="7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900"/>
    <w:rsid w:val="000073AC"/>
    <w:rsid w:val="00011A6D"/>
    <w:rsid w:val="00016963"/>
    <w:rsid w:val="00021DF7"/>
    <w:rsid w:val="00024CC8"/>
    <w:rsid w:val="00030739"/>
    <w:rsid w:val="00031E13"/>
    <w:rsid w:val="000356D2"/>
    <w:rsid w:val="0005244D"/>
    <w:rsid w:val="0005420D"/>
    <w:rsid w:val="000547C8"/>
    <w:rsid w:val="00066583"/>
    <w:rsid w:val="0007637A"/>
    <w:rsid w:val="000768A0"/>
    <w:rsid w:val="00081E38"/>
    <w:rsid w:val="00082B2E"/>
    <w:rsid w:val="00085EA5"/>
    <w:rsid w:val="00093C87"/>
    <w:rsid w:val="000A0251"/>
    <w:rsid w:val="000A3DFF"/>
    <w:rsid w:val="000A5478"/>
    <w:rsid w:val="000B2E57"/>
    <w:rsid w:val="000B73AB"/>
    <w:rsid w:val="000C0590"/>
    <w:rsid w:val="000C10E9"/>
    <w:rsid w:val="000D183B"/>
    <w:rsid w:val="000D67CF"/>
    <w:rsid w:val="000D75B3"/>
    <w:rsid w:val="000D787F"/>
    <w:rsid w:val="000F2055"/>
    <w:rsid w:val="000F37C9"/>
    <w:rsid w:val="000F7541"/>
    <w:rsid w:val="001016F5"/>
    <w:rsid w:val="001112F0"/>
    <w:rsid w:val="001214E5"/>
    <w:rsid w:val="001225C3"/>
    <w:rsid w:val="00124832"/>
    <w:rsid w:val="00150383"/>
    <w:rsid w:val="001709A3"/>
    <w:rsid w:val="001768F8"/>
    <w:rsid w:val="00187A9B"/>
    <w:rsid w:val="001A000B"/>
    <w:rsid w:val="001D0097"/>
    <w:rsid w:val="001D0879"/>
    <w:rsid w:val="001D2C3F"/>
    <w:rsid w:val="001E0DDC"/>
    <w:rsid w:val="002104AE"/>
    <w:rsid w:val="00211366"/>
    <w:rsid w:val="00213603"/>
    <w:rsid w:val="00215B05"/>
    <w:rsid w:val="002179CE"/>
    <w:rsid w:val="00221B4B"/>
    <w:rsid w:val="0022450C"/>
    <w:rsid w:val="00224C37"/>
    <w:rsid w:val="00230056"/>
    <w:rsid w:val="00233E45"/>
    <w:rsid w:val="002436FA"/>
    <w:rsid w:val="00246177"/>
    <w:rsid w:val="00251EFF"/>
    <w:rsid w:val="002541D4"/>
    <w:rsid w:val="00261481"/>
    <w:rsid w:val="002652B3"/>
    <w:rsid w:val="00274953"/>
    <w:rsid w:val="00283826"/>
    <w:rsid w:val="00284823"/>
    <w:rsid w:val="00285BC0"/>
    <w:rsid w:val="002A3009"/>
    <w:rsid w:val="002C1567"/>
    <w:rsid w:val="002C229F"/>
    <w:rsid w:val="002D0D83"/>
    <w:rsid w:val="002D28E6"/>
    <w:rsid w:val="002E2A1C"/>
    <w:rsid w:val="002E32C9"/>
    <w:rsid w:val="002E4B48"/>
    <w:rsid w:val="002F3023"/>
    <w:rsid w:val="002F3A9D"/>
    <w:rsid w:val="002F3AAE"/>
    <w:rsid w:val="00300900"/>
    <w:rsid w:val="00300BEC"/>
    <w:rsid w:val="003020AF"/>
    <w:rsid w:val="0031428C"/>
    <w:rsid w:val="00314743"/>
    <w:rsid w:val="0032078F"/>
    <w:rsid w:val="003276D8"/>
    <w:rsid w:val="0033330D"/>
    <w:rsid w:val="00334089"/>
    <w:rsid w:val="00341BCD"/>
    <w:rsid w:val="00342A05"/>
    <w:rsid w:val="0034516F"/>
    <w:rsid w:val="003605E2"/>
    <w:rsid w:val="00361A5A"/>
    <w:rsid w:val="0036789E"/>
    <w:rsid w:val="00372707"/>
    <w:rsid w:val="00374E09"/>
    <w:rsid w:val="0037564F"/>
    <w:rsid w:val="0037764D"/>
    <w:rsid w:val="003908F0"/>
    <w:rsid w:val="003D7727"/>
    <w:rsid w:val="00407966"/>
    <w:rsid w:val="0041017C"/>
    <w:rsid w:val="004176C7"/>
    <w:rsid w:val="00421D88"/>
    <w:rsid w:val="0042379F"/>
    <w:rsid w:val="00426678"/>
    <w:rsid w:val="00437C9E"/>
    <w:rsid w:val="004436D2"/>
    <w:rsid w:val="0045577B"/>
    <w:rsid w:val="00463260"/>
    <w:rsid w:val="00464788"/>
    <w:rsid w:val="00474B5E"/>
    <w:rsid w:val="00484E08"/>
    <w:rsid w:val="00495190"/>
    <w:rsid w:val="00495684"/>
    <w:rsid w:val="004A748F"/>
    <w:rsid w:val="004C0102"/>
    <w:rsid w:val="004C7626"/>
    <w:rsid w:val="004F2548"/>
    <w:rsid w:val="004F30B3"/>
    <w:rsid w:val="004F366A"/>
    <w:rsid w:val="004F410D"/>
    <w:rsid w:val="00506FDA"/>
    <w:rsid w:val="00512B98"/>
    <w:rsid w:val="00515D68"/>
    <w:rsid w:val="00523E78"/>
    <w:rsid w:val="005269D2"/>
    <w:rsid w:val="0054605A"/>
    <w:rsid w:val="0055099F"/>
    <w:rsid w:val="00554A10"/>
    <w:rsid w:val="00554D4B"/>
    <w:rsid w:val="0055570F"/>
    <w:rsid w:val="005561F0"/>
    <w:rsid w:val="0058554B"/>
    <w:rsid w:val="00585DE1"/>
    <w:rsid w:val="005964B2"/>
    <w:rsid w:val="005A02E2"/>
    <w:rsid w:val="005A1110"/>
    <w:rsid w:val="005B4CB4"/>
    <w:rsid w:val="005C59FB"/>
    <w:rsid w:val="005D059F"/>
    <w:rsid w:val="005D36AE"/>
    <w:rsid w:val="005F45D4"/>
    <w:rsid w:val="005F6ECE"/>
    <w:rsid w:val="00603752"/>
    <w:rsid w:val="00607E60"/>
    <w:rsid w:val="00621A3B"/>
    <w:rsid w:val="006254DF"/>
    <w:rsid w:val="006307C0"/>
    <w:rsid w:val="006365FB"/>
    <w:rsid w:val="00646655"/>
    <w:rsid w:val="00662981"/>
    <w:rsid w:val="006771AF"/>
    <w:rsid w:val="006807BF"/>
    <w:rsid w:val="00685644"/>
    <w:rsid w:val="00685A40"/>
    <w:rsid w:val="0069050C"/>
    <w:rsid w:val="006A3B11"/>
    <w:rsid w:val="006A7DE8"/>
    <w:rsid w:val="006B0C90"/>
    <w:rsid w:val="006B3A56"/>
    <w:rsid w:val="006C1B75"/>
    <w:rsid w:val="006D3437"/>
    <w:rsid w:val="006E2059"/>
    <w:rsid w:val="006F0694"/>
    <w:rsid w:val="006F18DF"/>
    <w:rsid w:val="006F6821"/>
    <w:rsid w:val="00700602"/>
    <w:rsid w:val="00703A50"/>
    <w:rsid w:val="00706922"/>
    <w:rsid w:val="007105D7"/>
    <w:rsid w:val="00711CEC"/>
    <w:rsid w:val="007241CE"/>
    <w:rsid w:val="00724F5C"/>
    <w:rsid w:val="00726A00"/>
    <w:rsid w:val="0072731D"/>
    <w:rsid w:val="00737469"/>
    <w:rsid w:val="007472E0"/>
    <w:rsid w:val="00747DE0"/>
    <w:rsid w:val="00753403"/>
    <w:rsid w:val="00763744"/>
    <w:rsid w:val="00766EAD"/>
    <w:rsid w:val="00772DB9"/>
    <w:rsid w:val="00774BC6"/>
    <w:rsid w:val="00781696"/>
    <w:rsid w:val="00782A59"/>
    <w:rsid w:val="00785332"/>
    <w:rsid w:val="00785C2F"/>
    <w:rsid w:val="00790831"/>
    <w:rsid w:val="007A6DF4"/>
    <w:rsid w:val="007B5BB2"/>
    <w:rsid w:val="007C469D"/>
    <w:rsid w:val="007C7DA1"/>
    <w:rsid w:val="007D55A9"/>
    <w:rsid w:val="007E2DF6"/>
    <w:rsid w:val="007F0C73"/>
    <w:rsid w:val="007F2283"/>
    <w:rsid w:val="007F30D7"/>
    <w:rsid w:val="007F6D12"/>
    <w:rsid w:val="00800B8A"/>
    <w:rsid w:val="0080168A"/>
    <w:rsid w:val="008020DB"/>
    <w:rsid w:val="008032DD"/>
    <w:rsid w:val="00810AD8"/>
    <w:rsid w:val="0081471A"/>
    <w:rsid w:val="00821594"/>
    <w:rsid w:val="00824830"/>
    <w:rsid w:val="00830040"/>
    <w:rsid w:val="00852999"/>
    <w:rsid w:val="00853182"/>
    <w:rsid w:val="00853E67"/>
    <w:rsid w:val="00854070"/>
    <w:rsid w:val="008773CB"/>
    <w:rsid w:val="0089229B"/>
    <w:rsid w:val="008978FF"/>
    <w:rsid w:val="008A2E73"/>
    <w:rsid w:val="008A4C62"/>
    <w:rsid w:val="008B577E"/>
    <w:rsid w:val="008C20D9"/>
    <w:rsid w:val="008C37F6"/>
    <w:rsid w:val="008E1256"/>
    <w:rsid w:val="008F192B"/>
    <w:rsid w:val="00906BEA"/>
    <w:rsid w:val="00911E1F"/>
    <w:rsid w:val="009179B5"/>
    <w:rsid w:val="0092255A"/>
    <w:rsid w:val="0092426F"/>
    <w:rsid w:val="0092457E"/>
    <w:rsid w:val="00924C4F"/>
    <w:rsid w:val="0093100A"/>
    <w:rsid w:val="009367BC"/>
    <w:rsid w:val="00942ED2"/>
    <w:rsid w:val="00943A05"/>
    <w:rsid w:val="00951B51"/>
    <w:rsid w:val="009561C2"/>
    <w:rsid w:val="009725B6"/>
    <w:rsid w:val="009766B2"/>
    <w:rsid w:val="009815AB"/>
    <w:rsid w:val="009836EF"/>
    <w:rsid w:val="009929F8"/>
    <w:rsid w:val="00996026"/>
    <w:rsid w:val="009B4335"/>
    <w:rsid w:val="009C5CA2"/>
    <w:rsid w:val="009D1F1F"/>
    <w:rsid w:val="009D2B4F"/>
    <w:rsid w:val="009E2047"/>
    <w:rsid w:val="009E48E1"/>
    <w:rsid w:val="00A007B8"/>
    <w:rsid w:val="00A071E1"/>
    <w:rsid w:val="00A07288"/>
    <w:rsid w:val="00A150BE"/>
    <w:rsid w:val="00A368C6"/>
    <w:rsid w:val="00A43CC9"/>
    <w:rsid w:val="00A46188"/>
    <w:rsid w:val="00A46517"/>
    <w:rsid w:val="00A5013E"/>
    <w:rsid w:val="00A53CB4"/>
    <w:rsid w:val="00A53EF1"/>
    <w:rsid w:val="00A54674"/>
    <w:rsid w:val="00A62078"/>
    <w:rsid w:val="00A65C86"/>
    <w:rsid w:val="00A66343"/>
    <w:rsid w:val="00A66F15"/>
    <w:rsid w:val="00A731E5"/>
    <w:rsid w:val="00A80FC4"/>
    <w:rsid w:val="00A8176F"/>
    <w:rsid w:val="00A90B42"/>
    <w:rsid w:val="00A947CD"/>
    <w:rsid w:val="00A955AA"/>
    <w:rsid w:val="00AA217A"/>
    <w:rsid w:val="00AA2607"/>
    <w:rsid w:val="00AB131D"/>
    <w:rsid w:val="00AB355E"/>
    <w:rsid w:val="00AC1A06"/>
    <w:rsid w:val="00AC36D8"/>
    <w:rsid w:val="00AE3C36"/>
    <w:rsid w:val="00B0106A"/>
    <w:rsid w:val="00B045E3"/>
    <w:rsid w:val="00B06CF8"/>
    <w:rsid w:val="00B21981"/>
    <w:rsid w:val="00B2777E"/>
    <w:rsid w:val="00B27810"/>
    <w:rsid w:val="00B32181"/>
    <w:rsid w:val="00B337F2"/>
    <w:rsid w:val="00B40DAB"/>
    <w:rsid w:val="00B478B1"/>
    <w:rsid w:val="00B51E64"/>
    <w:rsid w:val="00B5688A"/>
    <w:rsid w:val="00B63CD3"/>
    <w:rsid w:val="00B65FC6"/>
    <w:rsid w:val="00B676AC"/>
    <w:rsid w:val="00B833E0"/>
    <w:rsid w:val="00B84847"/>
    <w:rsid w:val="00B9503F"/>
    <w:rsid w:val="00BB3EB6"/>
    <w:rsid w:val="00BB4FFC"/>
    <w:rsid w:val="00BC3984"/>
    <w:rsid w:val="00BD745D"/>
    <w:rsid w:val="00BE3079"/>
    <w:rsid w:val="00BF2238"/>
    <w:rsid w:val="00BF47FB"/>
    <w:rsid w:val="00BF52BE"/>
    <w:rsid w:val="00C21547"/>
    <w:rsid w:val="00C25B76"/>
    <w:rsid w:val="00C335CC"/>
    <w:rsid w:val="00C35CCE"/>
    <w:rsid w:val="00C3777A"/>
    <w:rsid w:val="00C37F0F"/>
    <w:rsid w:val="00C53DB4"/>
    <w:rsid w:val="00C54B0C"/>
    <w:rsid w:val="00C618EE"/>
    <w:rsid w:val="00C62080"/>
    <w:rsid w:val="00C65276"/>
    <w:rsid w:val="00C6724B"/>
    <w:rsid w:val="00C758B2"/>
    <w:rsid w:val="00C81545"/>
    <w:rsid w:val="00C832C5"/>
    <w:rsid w:val="00C851E6"/>
    <w:rsid w:val="00C9099D"/>
    <w:rsid w:val="00C96B07"/>
    <w:rsid w:val="00CA4282"/>
    <w:rsid w:val="00CA4377"/>
    <w:rsid w:val="00CB10E5"/>
    <w:rsid w:val="00CB236B"/>
    <w:rsid w:val="00CB2BFA"/>
    <w:rsid w:val="00CB5A41"/>
    <w:rsid w:val="00CC538E"/>
    <w:rsid w:val="00CC7811"/>
    <w:rsid w:val="00D04367"/>
    <w:rsid w:val="00D04D1F"/>
    <w:rsid w:val="00D273EC"/>
    <w:rsid w:val="00D33912"/>
    <w:rsid w:val="00D33FB0"/>
    <w:rsid w:val="00D41110"/>
    <w:rsid w:val="00D44418"/>
    <w:rsid w:val="00D627FE"/>
    <w:rsid w:val="00D6523E"/>
    <w:rsid w:val="00D653F3"/>
    <w:rsid w:val="00D665C5"/>
    <w:rsid w:val="00D7540C"/>
    <w:rsid w:val="00D8299F"/>
    <w:rsid w:val="00DA3691"/>
    <w:rsid w:val="00DB102C"/>
    <w:rsid w:val="00DB2614"/>
    <w:rsid w:val="00DB481E"/>
    <w:rsid w:val="00DB69F1"/>
    <w:rsid w:val="00DC4D73"/>
    <w:rsid w:val="00DC51D1"/>
    <w:rsid w:val="00DC5398"/>
    <w:rsid w:val="00DE44E1"/>
    <w:rsid w:val="00DE72C1"/>
    <w:rsid w:val="00DF2A1B"/>
    <w:rsid w:val="00DF2F7E"/>
    <w:rsid w:val="00DF5AD5"/>
    <w:rsid w:val="00E06032"/>
    <w:rsid w:val="00E07C46"/>
    <w:rsid w:val="00E13F3E"/>
    <w:rsid w:val="00E31528"/>
    <w:rsid w:val="00E33F2F"/>
    <w:rsid w:val="00E44FB8"/>
    <w:rsid w:val="00E50689"/>
    <w:rsid w:val="00E51715"/>
    <w:rsid w:val="00E60370"/>
    <w:rsid w:val="00E77A75"/>
    <w:rsid w:val="00E803A3"/>
    <w:rsid w:val="00E82851"/>
    <w:rsid w:val="00E829A6"/>
    <w:rsid w:val="00E835D0"/>
    <w:rsid w:val="00E957C7"/>
    <w:rsid w:val="00E96FF9"/>
    <w:rsid w:val="00EA12D7"/>
    <w:rsid w:val="00EB339B"/>
    <w:rsid w:val="00EB7C37"/>
    <w:rsid w:val="00ED24BF"/>
    <w:rsid w:val="00EE5185"/>
    <w:rsid w:val="00EE60D6"/>
    <w:rsid w:val="00EF20A4"/>
    <w:rsid w:val="00EF25EB"/>
    <w:rsid w:val="00EF7FBA"/>
    <w:rsid w:val="00F07C33"/>
    <w:rsid w:val="00F10632"/>
    <w:rsid w:val="00F27338"/>
    <w:rsid w:val="00F31FDA"/>
    <w:rsid w:val="00F4286E"/>
    <w:rsid w:val="00F640F3"/>
    <w:rsid w:val="00F74CBF"/>
    <w:rsid w:val="00F7662B"/>
    <w:rsid w:val="00F90B22"/>
    <w:rsid w:val="00F97B9E"/>
    <w:rsid w:val="00FB7FDC"/>
    <w:rsid w:val="00FC2ABF"/>
    <w:rsid w:val="00FC40AA"/>
    <w:rsid w:val="00FC6DC6"/>
    <w:rsid w:val="00FD1E4D"/>
    <w:rsid w:val="00FD217B"/>
    <w:rsid w:val="00FD2923"/>
    <w:rsid w:val="00FD3529"/>
    <w:rsid w:val="00FE2478"/>
    <w:rsid w:val="00FE54E0"/>
    <w:rsid w:val="00FE5CED"/>
    <w:rsid w:val="00FE5F06"/>
    <w:rsid w:val="00FF1495"/>
    <w:rsid w:val="00FF4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locked="1" w:semiHidden="0" w:unhideWhenUsed="0" w:qFormat="1"/>
    <w:lsdException w:name="heading 1" w:locked="1" w:semiHidden="0" w:unhideWhenUsed="0" w:qFormat="1"/>
    <w:lsdException w:name="heading 2" w:locked="1" w:semiHidden="0" w:unhideWhenUsed="0" w:qFormat="1"/>
    <w:lsdException w:name="heading 3" w:locked="1" w:qFormat="1"/>
    <w:lsdException w:name="heading 4" w:locked="1" w:semiHidden="0" w:unhideWhenUsed="0" w:qFormat="1"/>
    <w:lsdException w:name="heading 5" w:locked="1" w:qFormat="1"/>
    <w:lsdException w:name="heading 6" w:locked="1" w:qFormat="1"/>
    <w:lsdException w:name="heading 7" w:locked="1" w:qFormat="1"/>
    <w:lsdException w:name="heading 8" w:locked="1" w:qFormat="1"/>
    <w:lsdException w:name="heading 9" w:lock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caption" w:locked="1" w:qFormat="1"/>
    <w:lsdException w:name="footnote reference" w:locked="1"/>
    <w:lsdException w:name="List Number" w:semiHidden="0" w:unhideWhenUsed="0"/>
    <w:lsdException w:name="List 4" w:semiHidden="0" w:unhideWhenUsed="0"/>
    <w:lsdException w:name="List 5" w:semiHidden="0" w:unhideWhenUsed="0"/>
    <w:lsdException w:name="Title" w:locked="1" w:semiHidden="0" w:unhideWhenUsed="0" w:qFormat="1"/>
    <w:lsdException w:name="Default Paragraph Font" w:locked="1"/>
    <w:lsdException w:name="Subtitle" w:locked="1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locked="1" w:semiHidden="0" w:unhideWhenUsed="0" w:qFormat="1"/>
    <w:lsdException w:name="Emphasis" w:locked="1" w:semiHidden="0" w:unhideWhenUsed="0" w:qFormat="1"/>
    <w:lsdException w:name="Table Grid" w:locked="1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0694"/>
    <w:rPr>
      <w:rFonts w:ascii="Times New Roman" w:hAnsi="Times New Roman"/>
    </w:rPr>
  </w:style>
  <w:style w:type="paragraph" w:styleId="2">
    <w:name w:val="heading 2"/>
    <w:basedOn w:val="a"/>
    <w:next w:val="a"/>
    <w:qFormat/>
    <w:locked/>
    <w:rsid w:val="00906BE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qFormat/>
    <w:rsid w:val="006F0694"/>
    <w:pPr>
      <w:keepNext/>
      <w:ind w:left="2160" w:firstLine="720"/>
      <w:outlineLvl w:val="3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locked/>
    <w:rsid w:val="006F0694"/>
    <w:rPr>
      <w:rFonts w:ascii="Times New Roman" w:hAnsi="Times New Roman" w:cs="Times New Roman"/>
      <w:b/>
      <w:noProof/>
      <w:sz w:val="20"/>
      <w:szCs w:val="20"/>
      <w:lang w:eastAsia="ru-RU"/>
    </w:rPr>
  </w:style>
  <w:style w:type="paragraph" w:styleId="a3">
    <w:name w:val="footnote text"/>
    <w:basedOn w:val="a"/>
    <w:link w:val="a4"/>
    <w:semiHidden/>
    <w:rsid w:val="004436D2"/>
  </w:style>
  <w:style w:type="character" w:customStyle="1" w:styleId="a4">
    <w:name w:val="Текст сноски Знак"/>
    <w:link w:val="a3"/>
    <w:semiHidden/>
    <w:locked/>
    <w:rsid w:val="004436D2"/>
    <w:rPr>
      <w:rFonts w:ascii="Times New Roman" w:hAnsi="Times New Roman" w:cs="Times New Roman"/>
      <w:sz w:val="20"/>
      <w:szCs w:val="20"/>
      <w:lang w:val="x-none" w:eastAsia="ru-RU"/>
    </w:rPr>
  </w:style>
  <w:style w:type="character" w:styleId="a5">
    <w:name w:val="footnote reference"/>
    <w:semiHidden/>
    <w:rsid w:val="004436D2"/>
    <w:rPr>
      <w:vertAlign w:val="superscript"/>
    </w:rPr>
  </w:style>
  <w:style w:type="character" w:customStyle="1" w:styleId="a6">
    <w:name w:val="Гипертекстовая ссылка"/>
    <w:uiPriority w:val="99"/>
    <w:rsid w:val="00E60370"/>
    <w:rPr>
      <w:rFonts w:cs="Times New Roman"/>
      <w:color w:val="106BBE"/>
    </w:rPr>
  </w:style>
  <w:style w:type="paragraph" w:styleId="a7">
    <w:name w:val="header"/>
    <w:basedOn w:val="a"/>
    <w:link w:val="a8"/>
    <w:rsid w:val="00FD292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paragraph" w:styleId="a9">
    <w:name w:val="footer"/>
    <w:basedOn w:val="a"/>
    <w:link w:val="aa"/>
    <w:rsid w:val="00FD292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locked/>
    <w:rsid w:val="00FD2923"/>
    <w:rPr>
      <w:rFonts w:ascii="Times New Roman" w:hAnsi="Times New Roman" w:cs="Times New Roman"/>
      <w:sz w:val="20"/>
      <w:szCs w:val="20"/>
      <w:lang w:val="x-none" w:eastAsia="ru-RU"/>
    </w:rPr>
  </w:style>
  <w:style w:type="table" w:styleId="ab">
    <w:name w:val="Table Grid"/>
    <w:basedOn w:val="a1"/>
    <w:rsid w:val="007A6DF4"/>
    <w:rPr>
      <w:rFonts w:eastAsia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Balloon Text"/>
    <w:basedOn w:val="a"/>
    <w:link w:val="ad"/>
    <w:semiHidden/>
    <w:rsid w:val="0055570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semiHidden/>
    <w:locked/>
    <w:rsid w:val="0055570F"/>
    <w:rPr>
      <w:rFonts w:ascii="Tahoma" w:hAnsi="Tahoma" w:cs="Tahoma"/>
      <w:sz w:val="16"/>
      <w:szCs w:val="16"/>
      <w:lang w:val="x-none" w:eastAsia="ru-RU"/>
    </w:rPr>
  </w:style>
  <w:style w:type="paragraph" w:styleId="ae">
    <w:name w:val="Title"/>
    <w:basedOn w:val="a"/>
    <w:qFormat/>
    <w:locked/>
    <w:rsid w:val="00906BEA"/>
    <w:pPr>
      <w:jc w:val="center"/>
    </w:pPr>
    <w:rPr>
      <w:rFonts w:eastAsia="Times New Roman"/>
      <w:b/>
      <w:sz w:val="28"/>
    </w:rPr>
  </w:style>
  <w:style w:type="paragraph" w:customStyle="1" w:styleId="1">
    <w:name w:val="Знак Знак Знак1 Знак"/>
    <w:basedOn w:val="a"/>
    <w:rsid w:val="00906BEA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af">
    <w:name w:val="Знак Знак Знак"/>
    <w:basedOn w:val="a"/>
    <w:rsid w:val="00EE60D6"/>
    <w:pPr>
      <w:spacing w:before="100" w:beforeAutospacing="1" w:after="100" w:afterAutospacing="1"/>
    </w:pPr>
    <w:rPr>
      <w:rFonts w:ascii="Tahoma" w:eastAsia="Times New Roman" w:hAnsi="Tahoma"/>
      <w:lang w:val="en-US" w:eastAsia="en-US"/>
    </w:rPr>
  </w:style>
  <w:style w:type="paragraph" w:customStyle="1" w:styleId="10">
    <w:name w:val="Обычный1"/>
    <w:rsid w:val="00A62078"/>
    <w:pPr>
      <w:jc w:val="both"/>
    </w:pPr>
    <w:rPr>
      <w:rFonts w:ascii="Times New Roman" w:eastAsia="Times New Roman" w:hAnsi="Times New Roman"/>
      <w:sz w:val="26"/>
    </w:rPr>
  </w:style>
  <w:style w:type="paragraph" w:styleId="af0">
    <w:name w:val="List Paragraph"/>
    <w:basedOn w:val="a"/>
    <w:uiPriority w:val="34"/>
    <w:qFormat/>
    <w:rsid w:val="00782A5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1023</Words>
  <Characters>5833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6843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WORKST031</dc:creator>
  <cp:lastModifiedBy>Михаил</cp:lastModifiedBy>
  <cp:revision>2</cp:revision>
  <cp:lastPrinted>2018-11-13T08:36:00Z</cp:lastPrinted>
  <dcterms:created xsi:type="dcterms:W3CDTF">2018-12-09T17:16:00Z</dcterms:created>
  <dcterms:modified xsi:type="dcterms:W3CDTF">2018-12-09T17:16:00Z</dcterms:modified>
</cp:coreProperties>
</file>