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F3249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D76875" w:rsidRDefault="008B7FC2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19204950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310F7F">
        <w:rPr>
          <w:rFonts w:ascii="Times New Roman" w:hAnsi="Times New Roman" w:cs="Times New Roman"/>
          <w:b/>
          <w:sz w:val="28"/>
          <w:szCs w:val="28"/>
        </w:rPr>
        <w:t>в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b/>
          <w:sz w:val="28"/>
          <w:szCs w:val="28"/>
        </w:rPr>
        <w:t>е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b/>
          <w:sz w:val="28"/>
          <w:szCs w:val="28"/>
        </w:rPr>
        <w:t>Совета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310F7F">
        <w:rPr>
          <w:rFonts w:ascii="Times New Roman" w:hAnsi="Times New Roman" w:cs="Times New Roman"/>
          <w:b/>
          <w:sz w:val="28"/>
          <w:szCs w:val="28"/>
        </w:rPr>
        <w:t>№</w:t>
      </w:r>
      <w:r w:rsidR="00595B18">
        <w:rPr>
          <w:rFonts w:ascii="Times New Roman" w:hAnsi="Times New Roman" w:cs="Times New Roman"/>
          <w:b/>
          <w:sz w:val="28"/>
          <w:szCs w:val="28"/>
        </w:rPr>
        <w:t>21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от 2</w:t>
      </w:r>
      <w:r w:rsidR="00CE3CD0">
        <w:rPr>
          <w:rFonts w:ascii="Times New Roman" w:hAnsi="Times New Roman" w:cs="Times New Roman"/>
          <w:b/>
          <w:sz w:val="28"/>
          <w:szCs w:val="28"/>
        </w:rPr>
        <w:t>5</w:t>
      </w:r>
      <w:r w:rsidR="006E0E7B">
        <w:rPr>
          <w:rFonts w:ascii="Times New Roman" w:hAnsi="Times New Roman" w:cs="Times New Roman"/>
          <w:b/>
          <w:sz w:val="28"/>
          <w:szCs w:val="28"/>
        </w:rPr>
        <w:t>.12.201</w:t>
      </w:r>
      <w:r w:rsidR="00CE3CD0">
        <w:rPr>
          <w:rFonts w:ascii="Times New Roman" w:hAnsi="Times New Roman" w:cs="Times New Roman"/>
          <w:b/>
          <w:sz w:val="28"/>
          <w:szCs w:val="28"/>
        </w:rPr>
        <w:t>8</w:t>
      </w:r>
      <w:r w:rsidR="006E0E7B">
        <w:rPr>
          <w:rFonts w:ascii="Times New Roman" w:hAnsi="Times New Roman" w:cs="Times New Roman"/>
          <w:b/>
          <w:sz w:val="28"/>
          <w:szCs w:val="28"/>
        </w:rPr>
        <w:t>г</w:t>
      </w:r>
      <w:r w:rsidR="00310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E3CD0">
        <w:rPr>
          <w:rFonts w:ascii="Times New Roman" w:hAnsi="Times New Roman" w:cs="Times New Roman"/>
          <w:b/>
          <w:sz w:val="28"/>
          <w:szCs w:val="28"/>
        </w:rPr>
        <w:t>9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b/>
          <w:sz w:val="28"/>
          <w:szCs w:val="28"/>
        </w:rPr>
        <w:t>20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5A04">
        <w:rPr>
          <w:rFonts w:ascii="Times New Roman" w:hAnsi="Times New Roman" w:cs="Times New Roman"/>
          <w:b/>
          <w:sz w:val="28"/>
          <w:szCs w:val="28"/>
        </w:rPr>
        <w:t>20</w:t>
      </w:r>
      <w:r w:rsidR="00595B18">
        <w:rPr>
          <w:rFonts w:ascii="Times New Roman" w:hAnsi="Times New Roman" w:cs="Times New Roman"/>
          <w:b/>
          <w:sz w:val="28"/>
          <w:szCs w:val="28"/>
        </w:rPr>
        <w:t>2</w:t>
      </w:r>
      <w:r w:rsidR="00CE3CD0">
        <w:rPr>
          <w:rFonts w:ascii="Times New Roman" w:hAnsi="Times New Roman" w:cs="Times New Roman"/>
          <w:b/>
          <w:sz w:val="28"/>
          <w:szCs w:val="28"/>
        </w:rPr>
        <w:t>1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10F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3CD0" w:rsidRDefault="00942111" w:rsidP="00CE3C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F45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E3CD0">
        <w:rPr>
          <w:rFonts w:ascii="Times New Roman" w:hAnsi="Times New Roman" w:cs="Times New Roman"/>
          <w:b/>
          <w:sz w:val="28"/>
          <w:szCs w:val="28"/>
        </w:rPr>
        <w:t>9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504B01">
        <w:rPr>
          <w:rFonts w:ascii="Times New Roman" w:hAnsi="Times New Roman" w:cs="Times New Roman"/>
          <w:b/>
          <w:sz w:val="28"/>
          <w:szCs w:val="28"/>
        </w:rPr>
        <w:t>5</w:t>
      </w:r>
    </w:p>
    <w:p w:rsidR="005B3DFB" w:rsidRPr="00CE3CD0" w:rsidRDefault="005B3DFB" w:rsidP="00CE3C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D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CE3CD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CE3CD0">
        <w:rPr>
          <w:rFonts w:ascii="Times New Roman" w:hAnsi="Times New Roman" w:cs="Times New Roman"/>
          <w:sz w:val="28"/>
          <w:szCs w:val="28"/>
        </w:rPr>
        <w:t>;</w:t>
      </w:r>
      <w:r w:rsidRPr="00CE3CD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подпункт 2;7 пункта 1.2 Соглашения 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proofErr w:type="spellStart"/>
      <w:r w:rsidR="00310F7F" w:rsidRPr="00CE3CD0">
        <w:rPr>
          <w:rFonts w:ascii="Times New Roman" w:hAnsi="Times New Roman" w:cs="Times New Roman"/>
          <w:bCs/>
          <w:spacing w:val="1"/>
          <w:sz w:val="28"/>
          <w:szCs w:val="28"/>
        </w:rPr>
        <w:t>Хелюльского</w:t>
      </w:r>
      <w:proofErr w:type="spellEnd"/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CE3CD0">
        <w:rPr>
          <w:sz w:val="28"/>
          <w:szCs w:val="28"/>
        </w:rPr>
        <w:t xml:space="preserve"> </w:t>
      </w:r>
      <w:r w:rsidR="006654DD" w:rsidRPr="00CE3CD0">
        <w:rPr>
          <w:rFonts w:ascii="Times New Roman" w:hAnsi="Times New Roman" w:cs="Times New Roman"/>
          <w:sz w:val="28"/>
          <w:szCs w:val="28"/>
        </w:rPr>
        <w:t>«</w:t>
      </w:r>
      <w:r w:rsidR="00CE3CD0">
        <w:rPr>
          <w:rFonts w:ascii="Times New Roman" w:hAnsi="Times New Roman" w:cs="Times New Roman"/>
          <w:sz w:val="28"/>
          <w:szCs w:val="28"/>
        </w:rPr>
        <w:t>10</w:t>
      </w:r>
      <w:r w:rsidR="006654DD" w:rsidRPr="00CE3CD0">
        <w:rPr>
          <w:rFonts w:ascii="Times New Roman" w:hAnsi="Times New Roman" w:cs="Times New Roman"/>
          <w:sz w:val="28"/>
          <w:szCs w:val="28"/>
        </w:rPr>
        <w:t>» декабря 20</w:t>
      </w:r>
      <w:r w:rsidR="00CE3CD0">
        <w:rPr>
          <w:rFonts w:ascii="Times New Roman" w:hAnsi="Times New Roman" w:cs="Times New Roman"/>
          <w:sz w:val="28"/>
          <w:szCs w:val="28"/>
        </w:rPr>
        <w:t>18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 г</w:t>
      </w:r>
      <w:r w:rsidR="000932EB" w:rsidRPr="00CE3CD0">
        <w:rPr>
          <w:rFonts w:ascii="Times New Roman" w:hAnsi="Times New Roman" w:cs="Times New Roman"/>
          <w:sz w:val="28"/>
          <w:szCs w:val="28"/>
        </w:rPr>
        <w:t>.</w:t>
      </w:r>
      <w:r w:rsidR="004821A1" w:rsidRPr="00CE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183CAA" w:rsidP="00001A19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595B18">
        <w:rPr>
          <w:rFonts w:ascii="Times New Roman" w:hAnsi="Times New Roman" w:cs="Times New Roman"/>
          <w:sz w:val="28"/>
          <w:szCs w:val="28"/>
        </w:rPr>
        <w:t>21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CE3CD0">
        <w:rPr>
          <w:rFonts w:ascii="Times New Roman" w:hAnsi="Times New Roman" w:cs="Times New Roman"/>
          <w:sz w:val="28"/>
          <w:szCs w:val="28"/>
        </w:rPr>
        <w:t>5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.12.201</w:t>
      </w:r>
      <w:r w:rsidR="00CE3CD0">
        <w:rPr>
          <w:rFonts w:ascii="Times New Roman" w:hAnsi="Times New Roman" w:cs="Times New Roman"/>
          <w:sz w:val="28"/>
          <w:szCs w:val="28"/>
        </w:rPr>
        <w:t>8</w:t>
      </w:r>
      <w:r w:rsidR="006E0E7B" w:rsidRPr="006E0E7B">
        <w:rPr>
          <w:rFonts w:ascii="Times New Roman" w:hAnsi="Times New Roman" w:cs="Times New Roman"/>
          <w:sz w:val="28"/>
          <w:szCs w:val="28"/>
        </w:rPr>
        <w:t>г.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CE3CD0">
        <w:rPr>
          <w:rFonts w:ascii="Times New Roman" w:hAnsi="Times New Roman" w:cs="Times New Roman"/>
          <w:sz w:val="28"/>
          <w:szCs w:val="28"/>
        </w:rPr>
        <w:t>9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20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595B18">
        <w:rPr>
          <w:rFonts w:ascii="Times New Roman" w:hAnsi="Times New Roman" w:cs="Times New Roman"/>
          <w:sz w:val="28"/>
          <w:szCs w:val="28"/>
        </w:rPr>
        <w:t>2</w:t>
      </w:r>
      <w:r w:rsidR="00CE3CD0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200753">
      <w:pPr>
        <w:pStyle w:val="a3"/>
        <w:numPr>
          <w:ilvl w:val="0"/>
          <w:numId w:val="1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proofErr w:type="gramStart"/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Совета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E438F1">
        <w:rPr>
          <w:rFonts w:ascii="Times New Roman" w:hAnsi="Times New Roman" w:cs="Times New Roman"/>
          <w:sz w:val="28"/>
          <w:szCs w:val="28"/>
        </w:rPr>
        <w:t>21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CE3CD0">
        <w:rPr>
          <w:rFonts w:ascii="Times New Roman" w:hAnsi="Times New Roman" w:cs="Times New Roman"/>
          <w:sz w:val="28"/>
          <w:szCs w:val="28"/>
        </w:rPr>
        <w:t>5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.12.201</w:t>
      </w:r>
      <w:r w:rsidR="00CE3CD0">
        <w:rPr>
          <w:rFonts w:ascii="Times New Roman" w:hAnsi="Times New Roman" w:cs="Times New Roman"/>
          <w:sz w:val="28"/>
          <w:szCs w:val="28"/>
        </w:rPr>
        <w:t>8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CE3CD0">
        <w:rPr>
          <w:rFonts w:ascii="Times New Roman" w:hAnsi="Times New Roman" w:cs="Times New Roman"/>
          <w:sz w:val="28"/>
          <w:szCs w:val="28"/>
        </w:rPr>
        <w:t>9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20</w:t>
      </w:r>
      <w:r w:rsidR="00135A04">
        <w:rPr>
          <w:rFonts w:ascii="Times New Roman" w:hAnsi="Times New Roman" w:cs="Times New Roman"/>
          <w:sz w:val="28"/>
          <w:szCs w:val="28"/>
        </w:rPr>
        <w:t xml:space="preserve"> и 20</w:t>
      </w:r>
      <w:r w:rsidR="00CE3CD0">
        <w:rPr>
          <w:rFonts w:ascii="Times New Roman" w:hAnsi="Times New Roman" w:cs="Times New Roman"/>
          <w:sz w:val="28"/>
          <w:szCs w:val="28"/>
        </w:rPr>
        <w:t>21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обоснований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проекта в части, касающейся расходных обязательств бюджета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200753">
      <w:pPr>
        <w:pStyle w:val="a3"/>
        <w:spacing w:before="100" w:before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E438F1">
        <w:rPr>
          <w:rFonts w:ascii="Times New Roman" w:hAnsi="Times New Roman" w:cs="Times New Roman"/>
          <w:sz w:val="28"/>
          <w:szCs w:val="28"/>
        </w:rPr>
        <w:t>21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CE3CD0">
        <w:rPr>
          <w:rFonts w:ascii="Times New Roman" w:hAnsi="Times New Roman" w:cs="Times New Roman"/>
          <w:sz w:val="28"/>
          <w:szCs w:val="28"/>
        </w:rPr>
        <w:t>5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</w:t>
      </w:r>
      <w:r w:rsidR="00E438F1">
        <w:rPr>
          <w:rFonts w:ascii="Times New Roman" w:hAnsi="Times New Roman" w:cs="Times New Roman"/>
          <w:sz w:val="28"/>
          <w:szCs w:val="28"/>
        </w:rPr>
        <w:t>1</w:t>
      </w:r>
      <w:r w:rsidR="00CE3CD0">
        <w:rPr>
          <w:rFonts w:ascii="Times New Roman" w:hAnsi="Times New Roman" w:cs="Times New Roman"/>
          <w:sz w:val="28"/>
          <w:szCs w:val="28"/>
        </w:rPr>
        <w:t>8</w:t>
      </w:r>
      <w:r w:rsidR="006E0E7B" w:rsidRPr="006E0E7B">
        <w:rPr>
          <w:rFonts w:ascii="Times New Roman" w:hAnsi="Times New Roman" w:cs="Times New Roman"/>
          <w:sz w:val="28"/>
          <w:szCs w:val="28"/>
        </w:rPr>
        <w:t>г.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CE3CD0">
        <w:rPr>
          <w:rFonts w:ascii="Times New Roman" w:hAnsi="Times New Roman" w:cs="Times New Roman"/>
          <w:sz w:val="28"/>
          <w:szCs w:val="28"/>
        </w:rPr>
        <w:t>9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20</w:t>
      </w:r>
      <w:r w:rsidR="00E438F1">
        <w:rPr>
          <w:rFonts w:ascii="Times New Roman" w:hAnsi="Times New Roman" w:cs="Times New Roman"/>
          <w:sz w:val="28"/>
          <w:szCs w:val="28"/>
        </w:rPr>
        <w:t>9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CE3CD0">
        <w:rPr>
          <w:rFonts w:ascii="Times New Roman" w:hAnsi="Times New Roman" w:cs="Times New Roman"/>
          <w:sz w:val="28"/>
          <w:szCs w:val="28"/>
        </w:rPr>
        <w:t>1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AB3B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3B33">
        <w:rPr>
          <w:rFonts w:ascii="Times New Roman" w:hAnsi="Times New Roman" w:cs="Times New Roman"/>
          <w:sz w:val="28"/>
          <w:szCs w:val="28"/>
        </w:rPr>
        <w:t>далее- проект Решения)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E438F1">
        <w:rPr>
          <w:rFonts w:ascii="Times New Roman" w:hAnsi="Times New Roman" w:cs="Times New Roman"/>
          <w:sz w:val="28"/>
          <w:szCs w:val="28"/>
        </w:rPr>
        <w:t>4,5,6,9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CE3CD0">
        <w:rPr>
          <w:rFonts w:ascii="Times New Roman" w:hAnsi="Times New Roman" w:cs="Times New Roman"/>
          <w:sz w:val="28"/>
          <w:szCs w:val="28"/>
        </w:rPr>
        <w:t>12</w:t>
      </w:r>
      <w:r w:rsidR="006F448D">
        <w:rPr>
          <w:rFonts w:ascii="Times New Roman" w:hAnsi="Times New Roman" w:cs="Times New Roman"/>
          <w:sz w:val="28"/>
          <w:szCs w:val="28"/>
        </w:rPr>
        <w:t xml:space="preserve"> </w:t>
      </w:r>
      <w:r w:rsidR="0038649C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F448D">
        <w:rPr>
          <w:rFonts w:ascii="Times New Roman" w:hAnsi="Times New Roman" w:cs="Times New Roman"/>
          <w:sz w:val="28"/>
          <w:szCs w:val="28"/>
        </w:rPr>
        <w:t>201</w:t>
      </w:r>
      <w:r w:rsidR="00CE3CD0">
        <w:rPr>
          <w:rFonts w:ascii="Times New Roman" w:hAnsi="Times New Roman" w:cs="Times New Roman"/>
          <w:sz w:val="28"/>
          <w:szCs w:val="28"/>
        </w:rPr>
        <w:t>9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18E0" w:rsidRDefault="00A418E0" w:rsidP="00135A0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Pr="006E0E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Совета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10F7F">
        <w:rPr>
          <w:rFonts w:ascii="Times New Roman" w:hAnsi="Times New Roman" w:cs="Times New Roman"/>
          <w:sz w:val="28"/>
          <w:szCs w:val="28"/>
        </w:rPr>
        <w:t xml:space="preserve"> №</w:t>
      </w:r>
      <w:r w:rsidR="00E438F1">
        <w:rPr>
          <w:rFonts w:ascii="Times New Roman" w:hAnsi="Times New Roman" w:cs="Times New Roman"/>
          <w:sz w:val="28"/>
          <w:szCs w:val="28"/>
        </w:rPr>
        <w:t>21</w:t>
      </w:r>
      <w:r w:rsidRPr="006E0E7B">
        <w:rPr>
          <w:rFonts w:ascii="Times New Roman" w:hAnsi="Times New Roman" w:cs="Times New Roman"/>
          <w:sz w:val="28"/>
          <w:szCs w:val="28"/>
        </w:rPr>
        <w:t xml:space="preserve"> от 2</w:t>
      </w:r>
      <w:r w:rsidR="00CE3CD0">
        <w:rPr>
          <w:rFonts w:ascii="Times New Roman" w:hAnsi="Times New Roman" w:cs="Times New Roman"/>
          <w:sz w:val="28"/>
          <w:szCs w:val="28"/>
        </w:rPr>
        <w:t>5</w:t>
      </w:r>
      <w:r w:rsidRPr="006E0E7B">
        <w:rPr>
          <w:rFonts w:ascii="Times New Roman" w:hAnsi="Times New Roman" w:cs="Times New Roman"/>
          <w:sz w:val="28"/>
          <w:szCs w:val="28"/>
        </w:rPr>
        <w:t>.12.201</w:t>
      </w:r>
      <w:r w:rsidR="00CE3CD0">
        <w:rPr>
          <w:rFonts w:ascii="Times New Roman" w:hAnsi="Times New Roman" w:cs="Times New Roman"/>
          <w:sz w:val="28"/>
          <w:szCs w:val="28"/>
        </w:rPr>
        <w:t>8</w:t>
      </w:r>
      <w:r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CE3CD0">
        <w:rPr>
          <w:rFonts w:ascii="Times New Roman" w:hAnsi="Times New Roman" w:cs="Times New Roman"/>
          <w:sz w:val="28"/>
          <w:szCs w:val="28"/>
        </w:rPr>
        <w:t>9</w:t>
      </w:r>
      <w:r w:rsidR="00E438F1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20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CE3CD0">
        <w:rPr>
          <w:rFonts w:ascii="Times New Roman" w:hAnsi="Times New Roman" w:cs="Times New Roman"/>
          <w:sz w:val="28"/>
          <w:szCs w:val="28"/>
        </w:rPr>
        <w:t>1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E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0A3D0A">
        <w:rPr>
          <w:rFonts w:ascii="Times New Roman" w:hAnsi="Times New Roman" w:cs="Times New Roman"/>
          <w:sz w:val="28"/>
          <w:szCs w:val="28"/>
        </w:rPr>
        <w:t xml:space="preserve"> </w:t>
      </w:r>
      <w:r w:rsidR="0038649C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183CAA" w:rsidRDefault="006F448D" w:rsidP="0066773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CE3CD0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E438F1">
        <w:rPr>
          <w:rFonts w:ascii="Times New Roman" w:hAnsi="Times New Roman" w:cs="Times New Roman"/>
          <w:sz w:val="28"/>
          <w:szCs w:val="28"/>
        </w:rPr>
        <w:t>21</w:t>
      </w:r>
      <w:r w:rsidR="006654DD">
        <w:rPr>
          <w:rFonts w:ascii="Times New Roman" w:hAnsi="Times New Roman" w:cs="Times New Roman"/>
          <w:sz w:val="28"/>
          <w:szCs w:val="28"/>
        </w:rPr>
        <w:t xml:space="preserve"> от 2</w:t>
      </w:r>
      <w:r w:rsidR="00CE3CD0">
        <w:rPr>
          <w:rFonts w:ascii="Times New Roman" w:hAnsi="Times New Roman" w:cs="Times New Roman"/>
          <w:sz w:val="28"/>
          <w:szCs w:val="28"/>
        </w:rPr>
        <w:t>5</w:t>
      </w:r>
      <w:r w:rsidR="006654DD">
        <w:rPr>
          <w:rFonts w:ascii="Times New Roman" w:hAnsi="Times New Roman" w:cs="Times New Roman"/>
          <w:sz w:val="28"/>
          <w:szCs w:val="28"/>
        </w:rPr>
        <w:t>.12.201</w:t>
      </w:r>
      <w:r w:rsidR="00CE3CD0">
        <w:rPr>
          <w:rFonts w:ascii="Times New Roman" w:hAnsi="Times New Roman" w:cs="Times New Roman"/>
          <w:sz w:val="28"/>
          <w:szCs w:val="28"/>
        </w:rPr>
        <w:t>8</w:t>
      </w:r>
      <w:r w:rsidR="006654DD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CE3CD0">
        <w:rPr>
          <w:rFonts w:ascii="Times New Roman" w:hAnsi="Times New Roman" w:cs="Times New Roman"/>
          <w:sz w:val="28"/>
          <w:szCs w:val="28"/>
        </w:rPr>
        <w:t>9</w:t>
      </w:r>
      <w:r w:rsidR="0066773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20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CE3CD0">
        <w:rPr>
          <w:rFonts w:ascii="Times New Roman" w:hAnsi="Times New Roman" w:cs="Times New Roman"/>
          <w:sz w:val="28"/>
          <w:szCs w:val="28"/>
        </w:rPr>
        <w:t>1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8D5C20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F117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  <w:proofErr w:type="gramEnd"/>
    </w:p>
    <w:p w:rsidR="00183CAA" w:rsidRPr="00001A19" w:rsidRDefault="00A55C19" w:rsidP="0066773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201</w:t>
      </w:r>
      <w:r w:rsidR="00CE3CD0">
        <w:rPr>
          <w:rFonts w:ascii="Times New Roman" w:hAnsi="Times New Roman" w:cs="Times New Roman"/>
          <w:sz w:val="28"/>
          <w:szCs w:val="28"/>
        </w:rPr>
        <w:t>9</w:t>
      </w:r>
      <w:r w:rsidRPr="00001A1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01A19" w:rsidRDefault="002A7B61" w:rsidP="00DC721B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1A19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001A19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38649C">
        <w:rPr>
          <w:rFonts w:ascii="Times New Roman" w:eastAsia="Times New Roman" w:hAnsi="Times New Roman"/>
          <w:sz w:val="28"/>
          <w:szCs w:val="28"/>
          <w:lang w:eastAsia="ru-RU"/>
        </w:rPr>
        <w:t>7405,7</w:t>
      </w:r>
      <w:r w:rsidR="00CE3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D0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безвозмездные поступления увеличиваются по сравнению с утвержденным бюджетом на 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>5822,7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proofErr w:type="gramStart"/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97C61" w:rsidRDefault="002A7B61" w:rsidP="00DC721B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18E0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5D3BCB">
        <w:rPr>
          <w:rFonts w:ascii="Arial" w:hAnsi="Arial" w:cs="Arial"/>
          <w:sz w:val="28"/>
          <w:szCs w:val="28"/>
        </w:rPr>
        <w:t xml:space="preserve"> </w:t>
      </w:r>
      <w:r w:rsidR="00197C61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197C61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>8039,6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(ранее внесенными изменениями расходы были увеличены на 30,0 тыс. руб.)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171" w:rsidRDefault="008D5C20" w:rsidP="007E661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9D2">
        <w:rPr>
          <w:rFonts w:ascii="Times New Roman" w:hAnsi="Times New Roman" w:cs="Times New Roman"/>
          <w:b/>
          <w:sz w:val="28"/>
          <w:szCs w:val="28"/>
        </w:rPr>
        <w:t>-</w:t>
      </w:r>
      <w:r w:rsidR="00E7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734" w:rsidRPr="00667734">
        <w:rPr>
          <w:rFonts w:ascii="Times New Roman" w:hAnsi="Times New Roman" w:cs="Times New Roman"/>
          <w:b/>
          <w:sz w:val="28"/>
          <w:szCs w:val="28"/>
          <w:u w:val="single"/>
        </w:rPr>
        <w:t>дефицит</w:t>
      </w:r>
      <w:r w:rsidR="00667734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475311">
        <w:rPr>
          <w:rFonts w:ascii="Times New Roman" w:hAnsi="Times New Roman" w:cs="Times New Roman"/>
          <w:sz w:val="28"/>
          <w:szCs w:val="28"/>
        </w:rPr>
        <w:t xml:space="preserve"> </w:t>
      </w:r>
      <w:r w:rsidR="00107363">
        <w:rPr>
          <w:rFonts w:ascii="Times New Roman" w:hAnsi="Times New Roman" w:cs="Times New Roman"/>
          <w:sz w:val="28"/>
          <w:szCs w:val="28"/>
        </w:rPr>
        <w:t>увеличивается</w:t>
      </w:r>
      <w:r w:rsidR="00475311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на </w:t>
      </w:r>
      <w:r w:rsidR="00107363">
        <w:rPr>
          <w:rFonts w:ascii="Times New Roman" w:hAnsi="Times New Roman" w:cs="Times New Roman"/>
          <w:sz w:val="28"/>
          <w:szCs w:val="28"/>
        </w:rPr>
        <w:t>633,9</w:t>
      </w:r>
      <w:r w:rsidR="00475311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327171">
        <w:rPr>
          <w:rFonts w:ascii="Times New Roman" w:hAnsi="Times New Roman" w:cs="Times New Roman"/>
          <w:sz w:val="28"/>
          <w:szCs w:val="28"/>
        </w:rPr>
        <w:t>.</w:t>
      </w:r>
      <w:r w:rsidR="001073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7363" w:rsidRP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>ранее внесенными изменениями дефицит был увеличен на 30,0 тыс. руб.)</w:t>
      </w:r>
    </w:p>
    <w:p w:rsidR="004C6553" w:rsidRDefault="00E749D2" w:rsidP="004C655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62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верхний предел муниципального долга бюджета поселения в валюте РФ и по муниципальным гарантиям в валюте </w:t>
      </w:r>
      <w:proofErr w:type="gramStart"/>
      <w:r w:rsidR="00862AF1">
        <w:rPr>
          <w:rFonts w:ascii="Times New Roman" w:hAnsi="Times New Roman" w:cs="Times New Roman"/>
          <w:b/>
          <w:sz w:val="28"/>
          <w:szCs w:val="28"/>
          <w:u w:val="single"/>
        </w:rPr>
        <w:t>РФ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B99">
        <w:rPr>
          <w:rFonts w:ascii="Times New Roman" w:hAnsi="Times New Roman" w:cs="Times New Roman"/>
          <w:sz w:val="28"/>
          <w:szCs w:val="28"/>
        </w:rPr>
        <w:t xml:space="preserve"> представленным проектом </w:t>
      </w:r>
      <w:r w:rsidR="00107363">
        <w:rPr>
          <w:rFonts w:ascii="Times New Roman" w:hAnsi="Times New Roman" w:cs="Times New Roman"/>
          <w:sz w:val="28"/>
          <w:szCs w:val="28"/>
        </w:rPr>
        <w:t xml:space="preserve">не </w:t>
      </w:r>
      <w:r w:rsidR="00B35B99"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 w:rsidR="00B35B99">
        <w:rPr>
          <w:rFonts w:ascii="Times New Roman" w:hAnsi="Times New Roman" w:cs="Times New Roman"/>
          <w:sz w:val="28"/>
          <w:szCs w:val="28"/>
        </w:rPr>
        <w:t xml:space="preserve"> </w:t>
      </w:r>
      <w:r w:rsidR="00107363">
        <w:rPr>
          <w:rFonts w:ascii="Times New Roman" w:hAnsi="Times New Roman" w:cs="Times New Roman"/>
          <w:sz w:val="28"/>
          <w:szCs w:val="28"/>
        </w:rPr>
        <w:t xml:space="preserve">к изменению. На 01.01.2020г. он останется в объеме 1880,0 </w:t>
      </w:r>
      <w:proofErr w:type="spellStart"/>
      <w:r w:rsidR="0010736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073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736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07363">
        <w:rPr>
          <w:rFonts w:ascii="Times New Roman" w:hAnsi="Times New Roman" w:cs="Times New Roman"/>
          <w:sz w:val="28"/>
          <w:szCs w:val="28"/>
        </w:rPr>
        <w:t>.</w:t>
      </w:r>
    </w:p>
    <w:p w:rsidR="003C0F10" w:rsidRDefault="000D4685" w:rsidP="0066773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667734">
        <w:rPr>
          <w:rFonts w:ascii="Times New Roman" w:hAnsi="Times New Roman" w:cs="Times New Roman"/>
          <w:sz w:val="28"/>
          <w:szCs w:val="28"/>
        </w:rPr>
        <w:t>сновные характеристики местного бюджета на плановый период 20</w:t>
      </w:r>
      <w:r w:rsidR="00327171">
        <w:rPr>
          <w:rFonts w:ascii="Times New Roman" w:hAnsi="Times New Roman" w:cs="Times New Roman"/>
          <w:sz w:val="28"/>
          <w:szCs w:val="28"/>
        </w:rPr>
        <w:t>20</w:t>
      </w:r>
      <w:r w:rsidR="00667734">
        <w:rPr>
          <w:rFonts w:ascii="Times New Roman" w:hAnsi="Times New Roman" w:cs="Times New Roman"/>
          <w:sz w:val="28"/>
          <w:szCs w:val="28"/>
        </w:rPr>
        <w:t xml:space="preserve"> </w:t>
      </w:r>
      <w:r w:rsidR="00A71318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A71318">
        <w:rPr>
          <w:rFonts w:ascii="Times New Roman" w:hAnsi="Times New Roman" w:cs="Times New Roman"/>
          <w:sz w:val="28"/>
          <w:szCs w:val="28"/>
        </w:rPr>
        <w:t>2</w:t>
      </w:r>
      <w:r w:rsidR="00327171">
        <w:rPr>
          <w:rFonts w:ascii="Times New Roman" w:hAnsi="Times New Roman" w:cs="Times New Roman"/>
          <w:sz w:val="28"/>
          <w:szCs w:val="28"/>
        </w:rPr>
        <w:t>1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27171">
        <w:rPr>
          <w:rFonts w:ascii="Times New Roman" w:hAnsi="Times New Roman" w:cs="Times New Roman"/>
          <w:sz w:val="28"/>
          <w:szCs w:val="28"/>
        </w:rPr>
        <w:t>ов</w:t>
      </w:r>
      <w:r w:rsidR="00667734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 не вносятся</w:t>
      </w:r>
      <w:r w:rsidR="00667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685" w:rsidRDefault="000D4685" w:rsidP="0066773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B1C" w:rsidRPr="00853B79" w:rsidRDefault="00AB5329" w:rsidP="00AB532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667734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изменениям, вносимым в бюджет поселения, доходная часть на 201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увеличится на 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>7405,7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DE62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 с учетом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0F10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862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3C0F10" w:rsidRPr="00CE1430" w:rsidRDefault="003C0F10" w:rsidP="003C0F1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Табл.1</w:t>
      </w:r>
    </w:p>
    <w:p w:rsidR="003C0F10" w:rsidRPr="00CE1430" w:rsidRDefault="003C0F10" w:rsidP="003C0F1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3546"/>
        <w:gridCol w:w="1863"/>
        <w:gridCol w:w="1760"/>
        <w:gridCol w:w="1886"/>
      </w:tblGrid>
      <w:tr w:rsidR="003C0F10" w:rsidRPr="00CE1430" w:rsidTr="00E66610">
        <w:tc>
          <w:tcPr>
            <w:tcW w:w="516" w:type="dxa"/>
            <w:vMerge w:val="restart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vMerge w:val="restart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23" w:type="dxa"/>
            <w:gridSpan w:val="2"/>
          </w:tcPr>
          <w:p w:rsidR="003C0F10" w:rsidRPr="00853B79" w:rsidRDefault="003C0F10" w:rsidP="003271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изменений 201</w:t>
            </w:r>
            <w:r w:rsidR="00327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86" w:type="dxa"/>
            <w:vMerge w:val="restart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отклонение</w:t>
            </w:r>
          </w:p>
        </w:tc>
      </w:tr>
      <w:tr w:rsidR="003C0F10" w:rsidRPr="00CE1430" w:rsidTr="00E66610">
        <w:tc>
          <w:tcPr>
            <w:tcW w:w="516" w:type="dxa"/>
            <w:vMerge/>
          </w:tcPr>
          <w:p w:rsidR="003C0F10" w:rsidRPr="00853B79" w:rsidRDefault="003C0F10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vMerge/>
          </w:tcPr>
          <w:p w:rsidR="003C0F10" w:rsidRPr="00853B79" w:rsidRDefault="003C0F10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 Решения </w:t>
            </w:r>
          </w:p>
        </w:tc>
        <w:tc>
          <w:tcPr>
            <w:tcW w:w="1760" w:type="dxa"/>
          </w:tcPr>
          <w:p w:rsidR="003C0F10" w:rsidRPr="00853B79" w:rsidRDefault="00667734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 о бюджете</w:t>
            </w:r>
          </w:p>
        </w:tc>
        <w:tc>
          <w:tcPr>
            <w:tcW w:w="1886" w:type="dxa"/>
            <w:vMerge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7171" w:rsidRPr="00CE1430" w:rsidTr="00327171">
        <w:tc>
          <w:tcPr>
            <w:tcW w:w="516" w:type="dxa"/>
            <w:vAlign w:val="center"/>
          </w:tcPr>
          <w:p w:rsidR="00327171" w:rsidRPr="00327171" w:rsidRDefault="00327171" w:rsidP="003271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546" w:type="dxa"/>
          </w:tcPr>
          <w:p w:rsidR="00327171" w:rsidRPr="00327171" w:rsidRDefault="00327171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63" w:type="dxa"/>
          </w:tcPr>
          <w:p w:rsidR="00327171" w:rsidRPr="00853B79" w:rsidRDefault="00107363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9546,0</w:t>
            </w:r>
          </w:p>
        </w:tc>
        <w:tc>
          <w:tcPr>
            <w:tcW w:w="1760" w:type="dxa"/>
          </w:tcPr>
          <w:p w:rsidR="00327171" w:rsidRDefault="00327171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7963,0</w:t>
            </w:r>
          </w:p>
        </w:tc>
        <w:tc>
          <w:tcPr>
            <w:tcW w:w="1886" w:type="dxa"/>
          </w:tcPr>
          <w:p w:rsidR="00327171" w:rsidRPr="00853B79" w:rsidRDefault="00D91BCE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+1583,0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853B79" w:rsidRDefault="007E6618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63" w:type="dxa"/>
          </w:tcPr>
          <w:p w:rsidR="007E6618" w:rsidRPr="00853B79" w:rsidRDefault="00107363" w:rsidP="00B408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2559,6</w:t>
            </w:r>
          </w:p>
        </w:tc>
        <w:tc>
          <w:tcPr>
            <w:tcW w:w="1760" w:type="dxa"/>
          </w:tcPr>
          <w:p w:rsidR="007E6618" w:rsidRPr="00853B79" w:rsidRDefault="00327171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2559,6</w:t>
            </w:r>
          </w:p>
        </w:tc>
        <w:tc>
          <w:tcPr>
            <w:tcW w:w="1886" w:type="dxa"/>
          </w:tcPr>
          <w:p w:rsidR="007E6618" w:rsidRPr="00853B79" w:rsidRDefault="00D91BCE" w:rsidP="006E7A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853B79" w:rsidRDefault="007E6618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63" w:type="dxa"/>
          </w:tcPr>
          <w:p w:rsidR="007E6618" w:rsidRPr="00853B79" w:rsidRDefault="006E7AB5" w:rsidP="00BE02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1931,0</w:t>
            </w:r>
          </w:p>
        </w:tc>
        <w:tc>
          <w:tcPr>
            <w:tcW w:w="1760" w:type="dxa"/>
          </w:tcPr>
          <w:p w:rsidR="007E6618" w:rsidRPr="00853B79" w:rsidRDefault="00327171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1931,0</w:t>
            </w:r>
          </w:p>
        </w:tc>
        <w:tc>
          <w:tcPr>
            <w:tcW w:w="1886" w:type="dxa"/>
          </w:tcPr>
          <w:p w:rsidR="007E6618" w:rsidRPr="00853B79" w:rsidRDefault="00A71318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853B79" w:rsidRDefault="007E6618" w:rsidP="00BE02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863" w:type="dxa"/>
          </w:tcPr>
          <w:p w:rsidR="007E6618" w:rsidRPr="00EE2F30" w:rsidRDefault="006E7AB5" w:rsidP="00862AF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760" w:type="dxa"/>
          </w:tcPr>
          <w:p w:rsidR="007E6618" w:rsidRPr="00EE2F30" w:rsidRDefault="00327171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886" w:type="dxa"/>
          </w:tcPr>
          <w:p w:rsidR="007E6618" w:rsidRPr="00EE2F30" w:rsidRDefault="00A71318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853B79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63" w:type="dxa"/>
          </w:tcPr>
          <w:p w:rsidR="007E6618" w:rsidRPr="00EE2F30" w:rsidRDefault="006E7AB5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1584,0</w:t>
            </w:r>
          </w:p>
        </w:tc>
        <w:tc>
          <w:tcPr>
            <w:tcW w:w="1760" w:type="dxa"/>
          </w:tcPr>
          <w:p w:rsidR="007E6618" w:rsidRPr="00EE2F30" w:rsidRDefault="00327171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1584,0</w:t>
            </w:r>
          </w:p>
        </w:tc>
        <w:tc>
          <w:tcPr>
            <w:tcW w:w="1886" w:type="dxa"/>
          </w:tcPr>
          <w:p w:rsidR="007E6618" w:rsidRPr="00EE2F30" w:rsidRDefault="00A71318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853B79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3" w:type="dxa"/>
          </w:tcPr>
          <w:p w:rsidR="007E6618" w:rsidRPr="00853B79" w:rsidRDefault="006E7AB5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966,3</w:t>
            </w:r>
          </w:p>
        </w:tc>
        <w:tc>
          <w:tcPr>
            <w:tcW w:w="1760" w:type="dxa"/>
          </w:tcPr>
          <w:p w:rsidR="007E6618" w:rsidRPr="00853B79" w:rsidRDefault="00327171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966,3</w:t>
            </w:r>
          </w:p>
        </w:tc>
        <w:tc>
          <w:tcPr>
            <w:tcW w:w="1886" w:type="dxa"/>
          </w:tcPr>
          <w:p w:rsidR="007E6618" w:rsidRPr="00853B79" w:rsidRDefault="007E6618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853B79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63" w:type="dxa"/>
          </w:tcPr>
          <w:p w:rsidR="007E6618" w:rsidRPr="00853B79" w:rsidRDefault="00107363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1203,1</w:t>
            </w:r>
          </w:p>
        </w:tc>
        <w:tc>
          <w:tcPr>
            <w:tcW w:w="1760" w:type="dxa"/>
          </w:tcPr>
          <w:p w:rsidR="007E6618" w:rsidRPr="00853B79" w:rsidRDefault="00327171" w:rsidP="00A713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1203,1</w:t>
            </w:r>
          </w:p>
        </w:tc>
        <w:tc>
          <w:tcPr>
            <w:tcW w:w="1886" w:type="dxa"/>
          </w:tcPr>
          <w:p w:rsidR="007E6618" w:rsidRPr="00853B79" w:rsidRDefault="006E7AB5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853B79" w:rsidRDefault="007E6618" w:rsidP="00862A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proofErr w:type="gramStart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863" w:type="dxa"/>
          </w:tcPr>
          <w:p w:rsidR="007E6618" w:rsidRPr="00853B79" w:rsidRDefault="00D91BCE" w:rsidP="00B53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2883,0</w:t>
            </w:r>
          </w:p>
        </w:tc>
        <w:tc>
          <w:tcPr>
            <w:tcW w:w="1760" w:type="dxa"/>
          </w:tcPr>
          <w:p w:rsidR="007E6618" w:rsidRPr="00853B79" w:rsidRDefault="00327171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</w:t>
            </w:r>
          </w:p>
        </w:tc>
        <w:tc>
          <w:tcPr>
            <w:tcW w:w="1886" w:type="dxa"/>
          </w:tcPr>
          <w:p w:rsidR="007E6618" w:rsidRPr="00853B79" w:rsidRDefault="00D91BCE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+1583,0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Default="007E6618" w:rsidP="00862A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63" w:type="dxa"/>
          </w:tcPr>
          <w:p w:rsidR="007E6618" w:rsidRDefault="00C54325" w:rsidP="00B53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0" w:type="dxa"/>
          </w:tcPr>
          <w:p w:rsidR="007E6618" w:rsidRDefault="00A71318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6" w:type="dxa"/>
          </w:tcPr>
          <w:p w:rsidR="007E6618" w:rsidRDefault="007E6618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853B79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63" w:type="dxa"/>
          </w:tcPr>
          <w:p w:rsidR="007E6618" w:rsidRPr="00853B79" w:rsidRDefault="00EE2F3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60" w:type="dxa"/>
          </w:tcPr>
          <w:p w:rsidR="007E6618" w:rsidRPr="00853B79" w:rsidRDefault="007E6618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886" w:type="dxa"/>
          </w:tcPr>
          <w:p w:rsidR="007E6618" w:rsidRPr="00853B79" w:rsidRDefault="007E6618" w:rsidP="00293B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853B79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:rsidR="007E6618" w:rsidRPr="00853B79" w:rsidRDefault="007E6618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63" w:type="dxa"/>
          </w:tcPr>
          <w:p w:rsidR="007E6618" w:rsidRPr="00853B79" w:rsidRDefault="00C54325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0" w:type="dxa"/>
          </w:tcPr>
          <w:p w:rsidR="007E6618" w:rsidRPr="00853B79" w:rsidRDefault="00A71318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6" w:type="dxa"/>
          </w:tcPr>
          <w:p w:rsidR="007E6618" w:rsidRPr="00853B79" w:rsidRDefault="00C54325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6E7AB5" w:rsidRDefault="00327171" w:rsidP="006F4B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3546" w:type="dxa"/>
          </w:tcPr>
          <w:p w:rsidR="007E6618" w:rsidRPr="006E7AB5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863" w:type="dxa"/>
          </w:tcPr>
          <w:p w:rsidR="007E6618" w:rsidRPr="006E7AB5" w:rsidRDefault="00D91BCE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760" w:type="dxa"/>
          </w:tcPr>
          <w:p w:rsidR="007E6618" w:rsidRPr="006E7AB5" w:rsidRDefault="006E7AB5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1326.8</w:t>
            </w:r>
          </w:p>
        </w:tc>
        <w:tc>
          <w:tcPr>
            <w:tcW w:w="1886" w:type="dxa"/>
          </w:tcPr>
          <w:p w:rsidR="007E6618" w:rsidRPr="006E7AB5" w:rsidRDefault="00D91BCE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+5822,7</w:t>
            </w:r>
          </w:p>
        </w:tc>
      </w:tr>
      <w:tr w:rsidR="006E7AB5" w:rsidRPr="00CE1430" w:rsidTr="00E66610">
        <w:tc>
          <w:tcPr>
            <w:tcW w:w="516" w:type="dxa"/>
          </w:tcPr>
          <w:p w:rsidR="006E7AB5" w:rsidRPr="006E7AB5" w:rsidRDefault="006E7AB5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546" w:type="dxa"/>
          </w:tcPr>
          <w:p w:rsidR="006E7AB5" w:rsidRPr="006E7AB5" w:rsidRDefault="006E7AB5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863" w:type="dxa"/>
          </w:tcPr>
          <w:p w:rsidR="006E7AB5" w:rsidRPr="00D91BCE" w:rsidRDefault="006E7AB5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1022,0</w:t>
            </w:r>
          </w:p>
        </w:tc>
        <w:tc>
          <w:tcPr>
            <w:tcW w:w="1760" w:type="dxa"/>
          </w:tcPr>
          <w:p w:rsidR="006E7AB5" w:rsidRPr="006E7AB5" w:rsidRDefault="006E7AB5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1022,0</w:t>
            </w:r>
          </w:p>
        </w:tc>
        <w:tc>
          <w:tcPr>
            <w:tcW w:w="1886" w:type="dxa"/>
          </w:tcPr>
          <w:p w:rsidR="006E7AB5" w:rsidRPr="006E7AB5" w:rsidRDefault="006E7AB5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6E7AB5" w:rsidRPr="00CE1430" w:rsidTr="00E66610">
        <w:tc>
          <w:tcPr>
            <w:tcW w:w="516" w:type="dxa"/>
          </w:tcPr>
          <w:p w:rsidR="006E7AB5" w:rsidRPr="006E7AB5" w:rsidRDefault="006E7AB5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</w:tcPr>
          <w:p w:rsidR="006E7AB5" w:rsidRDefault="006E7AB5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63" w:type="dxa"/>
          </w:tcPr>
          <w:p w:rsidR="006E7AB5" w:rsidRPr="00D91BCE" w:rsidRDefault="00D91BCE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518,0</w:t>
            </w:r>
          </w:p>
        </w:tc>
        <w:tc>
          <w:tcPr>
            <w:tcW w:w="1760" w:type="dxa"/>
          </w:tcPr>
          <w:p w:rsidR="006E7AB5" w:rsidRPr="006E7AB5" w:rsidRDefault="006E7AB5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6" w:type="dxa"/>
          </w:tcPr>
          <w:p w:rsidR="006E7AB5" w:rsidRPr="00D91BCE" w:rsidRDefault="00D91BCE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+3518,0</w:t>
            </w:r>
          </w:p>
        </w:tc>
      </w:tr>
      <w:tr w:rsidR="006E7AB5" w:rsidRPr="00CE1430" w:rsidTr="00E66610">
        <w:tc>
          <w:tcPr>
            <w:tcW w:w="516" w:type="dxa"/>
          </w:tcPr>
          <w:p w:rsidR="006E7AB5" w:rsidRDefault="006E7AB5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6" w:type="dxa"/>
          </w:tcPr>
          <w:p w:rsidR="006E7AB5" w:rsidRDefault="006E7AB5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63" w:type="dxa"/>
          </w:tcPr>
          <w:p w:rsidR="006E7AB5" w:rsidRPr="00D91BCE" w:rsidRDefault="006E7AB5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304,8</w:t>
            </w:r>
          </w:p>
        </w:tc>
        <w:tc>
          <w:tcPr>
            <w:tcW w:w="1760" w:type="dxa"/>
          </w:tcPr>
          <w:p w:rsidR="006E7AB5" w:rsidRDefault="006E7AB5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304,8</w:t>
            </w:r>
          </w:p>
        </w:tc>
        <w:tc>
          <w:tcPr>
            <w:tcW w:w="1886" w:type="dxa"/>
          </w:tcPr>
          <w:p w:rsidR="006E7AB5" w:rsidRPr="00D91BCE" w:rsidRDefault="006E7AB5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91BCE" w:rsidRPr="00CE1430" w:rsidTr="00E66610">
        <w:tc>
          <w:tcPr>
            <w:tcW w:w="516" w:type="dxa"/>
          </w:tcPr>
          <w:p w:rsidR="00D91BCE" w:rsidRDefault="00D91BCE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</w:tcPr>
          <w:p w:rsidR="00D91BCE" w:rsidRDefault="00D91BCE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863" w:type="dxa"/>
          </w:tcPr>
          <w:p w:rsidR="00D91BCE" w:rsidRPr="00D91BCE" w:rsidRDefault="00D91BCE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2023,7</w:t>
            </w:r>
          </w:p>
        </w:tc>
        <w:tc>
          <w:tcPr>
            <w:tcW w:w="1760" w:type="dxa"/>
          </w:tcPr>
          <w:p w:rsidR="00D91BCE" w:rsidRDefault="00D91BCE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6" w:type="dxa"/>
          </w:tcPr>
          <w:p w:rsidR="00D91BCE" w:rsidRPr="00D91BCE" w:rsidRDefault="00D91BCE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+2023,7</w:t>
            </w:r>
          </w:p>
        </w:tc>
      </w:tr>
      <w:tr w:rsidR="00D91BCE" w:rsidRPr="00CE1430" w:rsidTr="00E66610">
        <w:tc>
          <w:tcPr>
            <w:tcW w:w="516" w:type="dxa"/>
          </w:tcPr>
          <w:p w:rsidR="00D91BCE" w:rsidRDefault="00D91BCE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6" w:type="dxa"/>
          </w:tcPr>
          <w:p w:rsidR="00D91BCE" w:rsidRDefault="00D91BCE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63" w:type="dxa"/>
          </w:tcPr>
          <w:p w:rsidR="00D91BCE" w:rsidRDefault="00D91BCE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281,0</w:t>
            </w:r>
          </w:p>
        </w:tc>
        <w:tc>
          <w:tcPr>
            <w:tcW w:w="1760" w:type="dxa"/>
          </w:tcPr>
          <w:p w:rsidR="00D91BCE" w:rsidRDefault="00D91BCE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</w:tcPr>
          <w:p w:rsidR="00D91BCE" w:rsidRPr="00D91BCE" w:rsidRDefault="00D91BCE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+281,0</w:t>
            </w:r>
          </w:p>
        </w:tc>
      </w:tr>
      <w:tr w:rsidR="007E6618" w:rsidRPr="00CE1430" w:rsidTr="00E66610">
        <w:tc>
          <w:tcPr>
            <w:tcW w:w="516" w:type="dxa"/>
          </w:tcPr>
          <w:p w:rsidR="007E6618" w:rsidRPr="006E7AB5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7E6618" w:rsidRPr="006E7AB5" w:rsidRDefault="007E6618" w:rsidP="00E666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  <w:proofErr w:type="gramStart"/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63" w:type="dxa"/>
          </w:tcPr>
          <w:p w:rsidR="007E6618" w:rsidRPr="006E7AB5" w:rsidRDefault="00D91BCE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16695,5</w:t>
            </w:r>
          </w:p>
        </w:tc>
        <w:tc>
          <w:tcPr>
            <w:tcW w:w="1760" w:type="dxa"/>
          </w:tcPr>
          <w:p w:rsidR="007E6618" w:rsidRPr="006E7AB5" w:rsidRDefault="006E7AB5" w:rsidP="002412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9289,8</w:t>
            </w:r>
          </w:p>
        </w:tc>
        <w:tc>
          <w:tcPr>
            <w:tcW w:w="1886" w:type="dxa"/>
          </w:tcPr>
          <w:p w:rsidR="007E6618" w:rsidRPr="006E7AB5" w:rsidRDefault="006E7AB5" w:rsidP="00D91B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  <w:r w:rsidR="00D91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7405,7</w:t>
            </w:r>
          </w:p>
        </w:tc>
      </w:tr>
    </w:tbl>
    <w:p w:rsidR="00EE2F30" w:rsidRPr="00D91BCE" w:rsidRDefault="00AC1142" w:rsidP="006E7AB5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проекте, </w:t>
      </w:r>
      <w:r w:rsidR="00293B80" w:rsidRPr="00EE2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="005F1B1C"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поселения</w:t>
      </w:r>
      <w:r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сравнению с утвержденным бюджетом </w:t>
      </w:r>
      <w:r w:rsidR="00DE62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027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B1C"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за счет</w:t>
      </w:r>
      <w:r w:rsidR="00DE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</w:t>
      </w:r>
      <w:r w:rsidR="006E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E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дохода в виде </w:t>
      </w:r>
      <w:r w:rsidR="00D91BCE" w:rsidRPr="00D9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прочего поступления от использования имущества, находящегося в собственности городских поселений </w:t>
      </w:r>
      <w:proofErr w:type="gramStart"/>
      <w:r w:rsidR="00D91BCE" w:rsidRPr="00D9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91BCE" w:rsidRPr="00D91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</w:r>
      <w:r w:rsidR="00D91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счет увеличения безвозмездных поступлений, переданных в бюджет поселения из бюджета Республики Карелия.</w:t>
      </w:r>
    </w:p>
    <w:p w:rsidR="00972FE8" w:rsidRDefault="00D91BCE" w:rsidP="006E7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неналогового дохода поселения планируется в связи с увеличением платы за </w:t>
      </w:r>
      <w:proofErr w:type="spellStart"/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="00504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решени</w:t>
      </w:r>
      <w:r w:rsidR="00504B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ХГП от 30.10.2018г. №8, а также в связи с увеличением с 01.04.2019г. арендной платы за пользование муниципальным имуществом поселения</w:t>
      </w:r>
      <w:r w:rsidR="00504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Постановлени</w:t>
      </w:r>
      <w:r w:rsidR="00504B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 от 04.02.2019г.</w:t>
      </w:r>
    </w:p>
    <w:p w:rsidR="00E1790F" w:rsidRDefault="00E1790F" w:rsidP="006E7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безвозмездных поступлений прогнозируется за счет увеличения:</w:t>
      </w:r>
    </w:p>
    <w:p w:rsidR="00E1790F" w:rsidRDefault="00E1790F" w:rsidP="006E7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-субсидий на поддержку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РФ и муниципальной программы по формированию современной городской среды – 2518,0 тыс. руб.;</w:t>
      </w:r>
    </w:p>
    <w:p w:rsidR="00E1790F" w:rsidRDefault="00E1790F" w:rsidP="006E7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-прочих субсидий -1000,0 тыс. руб.;</w:t>
      </w:r>
    </w:p>
    <w:p w:rsidR="002251C7" w:rsidRDefault="00E1790F" w:rsidP="006E7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межбюджетных трансфертов – 2023,7 тыс. руб.;</w:t>
      </w:r>
    </w:p>
    <w:p w:rsidR="00E1790F" w:rsidRDefault="002251C7" w:rsidP="006E7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-прочих безвозмездных поступлений – 281,0 тыс. руб.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AB5" w:rsidRDefault="006E7AB5" w:rsidP="00C54325">
      <w:pPr>
        <w:widowControl w:val="0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DC5" w:rsidRPr="00853B79" w:rsidRDefault="00510DC5" w:rsidP="00C54325">
      <w:pPr>
        <w:widowControl w:val="0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</w:t>
      </w:r>
    </w:p>
    <w:p w:rsidR="00510DC5" w:rsidRPr="00853B79" w:rsidRDefault="00510DC5" w:rsidP="006E7AB5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201</w:t>
      </w:r>
      <w:r w:rsidR="006E7A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>17727,4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>8009,6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  утвержденного бюджета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последующих изменений.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853B79" w:rsidRDefault="00510DC5" w:rsidP="00BF6691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BF66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ранее 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="009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proofErr w:type="gramStart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приведен в табл. </w:t>
      </w:r>
      <w:r w:rsidR="004236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853B79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</w:t>
      </w:r>
      <w:r w:rsidR="004236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10DC5" w:rsidRPr="00853B79" w:rsidRDefault="00D947B0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0DC5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63"/>
        <w:gridCol w:w="1513"/>
        <w:gridCol w:w="1607"/>
        <w:gridCol w:w="1426"/>
        <w:gridCol w:w="1430"/>
        <w:gridCol w:w="1432"/>
      </w:tblGrid>
      <w:tr w:rsidR="003E469F" w:rsidRPr="00853B79" w:rsidTr="003E469F">
        <w:tc>
          <w:tcPr>
            <w:tcW w:w="1130" w:type="pct"/>
            <w:vMerge w:val="restart"/>
          </w:tcPr>
          <w:p w:rsidR="003E469F" w:rsidRPr="00853B79" w:rsidRDefault="003E469F" w:rsidP="000356C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0" w:type="pct"/>
            <w:gridSpan w:val="5"/>
          </w:tcPr>
          <w:p w:rsidR="003E469F" w:rsidRPr="00853B79" w:rsidRDefault="003E469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F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3E469F" w:rsidRPr="00853B79" w:rsidTr="003E469F">
        <w:tc>
          <w:tcPr>
            <w:tcW w:w="1130" w:type="pct"/>
            <w:vMerge/>
          </w:tcPr>
          <w:p w:rsidR="003E469F" w:rsidRPr="00853B79" w:rsidRDefault="003E469F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</w:tcPr>
          <w:p w:rsidR="003E469F" w:rsidRPr="00853B79" w:rsidRDefault="003E469F" w:rsidP="00B54A6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 w:rsidR="00ED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изменений</w:t>
            </w: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40" w:type="pct"/>
          </w:tcPr>
          <w:p w:rsidR="003E469F" w:rsidRDefault="003E469F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3E469F" w:rsidRPr="00853B79" w:rsidRDefault="003E469F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5" w:type="pct"/>
          </w:tcPr>
          <w:p w:rsidR="003E469F" w:rsidRPr="00853B79" w:rsidRDefault="003E469F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747" w:type="pct"/>
          </w:tcPr>
          <w:p w:rsidR="003E469F" w:rsidRDefault="003E469F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3E469F" w:rsidRPr="00853B79" w:rsidRDefault="003E469F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8" w:type="pct"/>
          </w:tcPr>
          <w:p w:rsidR="003E469F" w:rsidRPr="00853B79" w:rsidRDefault="003E469F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3E469F" w:rsidRPr="00853B79" w:rsidRDefault="003E469F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ED229E" w:rsidRPr="00853B79" w:rsidTr="003C0E65">
        <w:tc>
          <w:tcPr>
            <w:tcW w:w="1130" w:type="pct"/>
          </w:tcPr>
          <w:p w:rsidR="00ED229E" w:rsidRPr="00853B79" w:rsidRDefault="00ED229E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0" w:type="pct"/>
            <w:vAlign w:val="center"/>
          </w:tcPr>
          <w:p w:rsidR="00ED229E" w:rsidRPr="00853B79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3797,7</w:t>
            </w:r>
          </w:p>
        </w:tc>
        <w:tc>
          <w:tcPr>
            <w:tcW w:w="84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745" w:type="pct"/>
            <w:vAlign w:val="center"/>
          </w:tcPr>
          <w:p w:rsidR="00ED229E" w:rsidRPr="00853B79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5832,3</w:t>
            </w:r>
          </w:p>
        </w:tc>
        <w:tc>
          <w:tcPr>
            <w:tcW w:w="747" w:type="pct"/>
            <w:vAlign w:val="center"/>
          </w:tcPr>
          <w:p w:rsidR="00ED229E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748" w:type="pct"/>
            <w:vAlign w:val="center"/>
          </w:tcPr>
          <w:p w:rsidR="00ED229E" w:rsidRPr="00853B79" w:rsidRDefault="00E1790F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+2034,6</w:t>
            </w:r>
          </w:p>
        </w:tc>
      </w:tr>
      <w:tr w:rsidR="00ED229E" w:rsidRPr="00853B79" w:rsidTr="003C0E65">
        <w:tc>
          <w:tcPr>
            <w:tcW w:w="1130" w:type="pct"/>
          </w:tcPr>
          <w:p w:rsidR="00ED229E" w:rsidRPr="00853B79" w:rsidRDefault="00ED229E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0" w:type="pct"/>
            <w:vAlign w:val="center"/>
          </w:tcPr>
          <w:p w:rsidR="00ED229E" w:rsidRPr="00853B79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84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45" w:type="pct"/>
            <w:vAlign w:val="center"/>
          </w:tcPr>
          <w:p w:rsidR="00ED229E" w:rsidRPr="00853B79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747" w:type="pct"/>
            <w:vAlign w:val="center"/>
          </w:tcPr>
          <w:p w:rsidR="00ED229E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48" w:type="pct"/>
            <w:vAlign w:val="center"/>
          </w:tcPr>
          <w:p w:rsidR="00ED229E" w:rsidRPr="00853B79" w:rsidRDefault="00ED229E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9E" w:rsidRPr="00853B79" w:rsidTr="003C0E65">
        <w:tc>
          <w:tcPr>
            <w:tcW w:w="1130" w:type="pct"/>
          </w:tcPr>
          <w:p w:rsidR="00ED229E" w:rsidRPr="00853B79" w:rsidRDefault="00ED229E" w:rsidP="0039601A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pct"/>
            <w:vAlign w:val="center"/>
          </w:tcPr>
          <w:p w:rsidR="00ED229E" w:rsidRPr="00853B79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4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5" w:type="pct"/>
            <w:vAlign w:val="center"/>
          </w:tcPr>
          <w:p w:rsidR="00ED229E" w:rsidRPr="00853B79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47" w:type="pct"/>
            <w:vAlign w:val="center"/>
          </w:tcPr>
          <w:p w:rsidR="00ED229E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8" w:type="pct"/>
            <w:vAlign w:val="center"/>
          </w:tcPr>
          <w:p w:rsidR="00ED229E" w:rsidRPr="00853B79" w:rsidRDefault="00ED229E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9E" w:rsidRPr="00853B79" w:rsidTr="003C0E65">
        <w:tc>
          <w:tcPr>
            <w:tcW w:w="1130" w:type="pct"/>
          </w:tcPr>
          <w:p w:rsidR="00ED229E" w:rsidRPr="00853B79" w:rsidRDefault="00ED229E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0" w:type="pct"/>
            <w:vAlign w:val="center"/>
          </w:tcPr>
          <w:p w:rsidR="00ED229E" w:rsidRPr="00853B79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966,3</w:t>
            </w:r>
          </w:p>
        </w:tc>
        <w:tc>
          <w:tcPr>
            <w:tcW w:w="84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45" w:type="pct"/>
            <w:vAlign w:val="center"/>
          </w:tcPr>
          <w:p w:rsidR="00ED229E" w:rsidRPr="00853B79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966,3</w:t>
            </w:r>
          </w:p>
        </w:tc>
        <w:tc>
          <w:tcPr>
            <w:tcW w:w="747" w:type="pct"/>
            <w:vAlign w:val="center"/>
          </w:tcPr>
          <w:p w:rsidR="00ED229E" w:rsidRDefault="00ED229E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48" w:type="pct"/>
            <w:vAlign w:val="center"/>
          </w:tcPr>
          <w:p w:rsidR="00ED229E" w:rsidRPr="00853B79" w:rsidRDefault="00ED229E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9E" w:rsidRPr="00853B79" w:rsidTr="003C0E65">
        <w:tc>
          <w:tcPr>
            <w:tcW w:w="1130" w:type="pct"/>
          </w:tcPr>
          <w:p w:rsidR="00ED229E" w:rsidRPr="00853B79" w:rsidRDefault="00ED229E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0" w:type="pct"/>
            <w:vAlign w:val="center"/>
          </w:tcPr>
          <w:p w:rsidR="00ED229E" w:rsidRPr="00853B79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84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45" w:type="pct"/>
            <w:vAlign w:val="center"/>
          </w:tcPr>
          <w:p w:rsidR="00ED229E" w:rsidRPr="00853B79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6029,1</w:t>
            </w:r>
          </w:p>
        </w:tc>
        <w:tc>
          <w:tcPr>
            <w:tcW w:w="747" w:type="pct"/>
            <w:vAlign w:val="center"/>
          </w:tcPr>
          <w:p w:rsidR="00ED229E" w:rsidRDefault="00ED229E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48" w:type="pct"/>
            <w:vAlign w:val="center"/>
          </w:tcPr>
          <w:p w:rsidR="00ED229E" w:rsidRPr="00853B79" w:rsidRDefault="00E1790F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+5201,3</w:t>
            </w:r>
          </w:p>
        </w:tc>
      </w:tr>
      <w:tr w:rsidR="00ED229E" w:rsidRPr="00853B79" w:rsidTr="003C0E65">
        <w:tc>
          <w:tcPr>
            <w:tcW w:w="1130" w:type="pct"/>
          </w:tcPr>
          <w:p w:rsidR="00ED229E" w:rsidRPr="00853B79" w:rsidRDefault="00ED229E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0" w:type="pct"/>
            <w:vAlign w:val="center"/>
          </w:tcPr>
          <w:p w:rsidR="00ED229E" w:rsidRPr="00853B79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2065,0</w:t>
            </w:r>
          </w:p>
        </w:tc>
        <w:tc>
          <w:tcPr>
            <w:tcW w:w="84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45" w:type="pct"/>
            <w:vAlign w:val="center"/>
          </w:tcPr>
          <w:p w:rsidR="00ED229E" w:rsidRPr="00853B79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2838,7</w:t>
            </w:r>
          </w:p>
        </w:tc>
        <w:tc>
          <w:tcPr>
            <w:tcW w:w="747" w:type="pct"/>
            <w:vAlign w:val="center"/>
          </w:tcPr>
          <w:p w:rsidR="00ED229E" w:rsidRDefault="00ED229E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48" w:type="pct"/>
            <w:vAlign w:val="center"/>
          </w:tcPr>
          <w:p w:rsidR="00ED229E" w:rsidRPr="00853B79" w:rsidRDefault="00E1790F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+773,7</w:t>
            </w:r>
          </w:p>
        </w:tc>
      </w:tr>
      <w:tr w:rsidR="00ED229E" w:rsidRPr="00853B79" w:rsidTr="003C0E65">
        <w:tc>
          <w:tcPr>
            <w:tcW w:w="1130" w:type="pct"/>
          </w:tcPr>
          <w:p w:rsidR="00ED229E" w:rsidRPr="00853B79" w:rsidRDefault="00ED229E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0" w:type="pct"/>
            <w:vAlign w:val="center"/>
          </w:tcPr>
          <w:p w:rsidR="00ED229E" w:rsidRPr="00853B79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84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5" w:type="pct"/>
            <w:vAlign w:val="center"/>
          </w:tcPr>
          <w:p w:rsidR="00ED229E" w:rsidRPr="00853B79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747" w:type="pct"/>
            <w:vAlign w:val="center"/>
          </w:tcPr>
          <w:p w:rsidR="00ED229E" w:rsidRDefault="00ED229E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8" w:type="pct"/>
            <w:vAlign w:val="center"/>
          </w:tcPr>
          <w:p w:rsidR="00ED229E" w:rsidRPr="00853B79" w:rsidRDefault="00ED229E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9E" w:rsidRPr="00853B79" w:rsidTr="003C0E65">
        <w:tc>
          <w:tcPr>
            <w:tcW w:w="1130" w:type="pct"/>
          </w:tcPr>
          <w:p w:rsidR="00ED229E" w:rsidRPr="00853B79" w:rsidRDefault="00ED229E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0" w:type="pct"/>
            <w:vAlign w:val="center"/>
          </w:tcPr>
          <w:p w:rsidR="00ED229E" w:rsidRPr="00853B79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</w:tc>
        <w:tc>
          <w:tcPr>
            <w:tcW w:w="84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45" w:type="pct"/>
            <w:vAlign w:val="center"/>
          </w:tcPr>
          <w:p w:rsidR="00ED229E" w:rsidRPr="00853B79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</w:tc>
        <w:tc>
          <w:tcPr>
            <w:tcW w:w="747" w:type="pct"/>
            <w:vAlign w:val="center"/>
          </w:tcPr>
          <w:p w:rsidR="00ED229E" w:rsidRDefault="00ED229E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48" w:type="pct"/>
            <w:vAlign w:val="center"/>
          </w:tcPr>
          <w:p w:rsidR="00ED229E" w:rsidRPr="00853B79" w:rsidRDefault="00ED229E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9E" w:rsidRPr="00853B79" w:rsidTr="003C0E65">
        <w:tc>
          <w:tcPr>
            <w:tcW w:w="1130" w:type="pct"/>
          </w:tcPr>
          <w:p w:rsidR="00ED229E" w:rsidRDefault="00ED229E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9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40" w:type="pct"/>
            <w:vAlign w:val="center"/>
          </w:tcPr>
          <w:p w:rsidR="00ED229E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45" w:type="pct"/>
            <w:vAlign w:val="center"/>
          </w:tcPr>
          <w:p w:rsidR="00ED229E" w:rsidRDefault="00ED229E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47" w:type="pct"/>
            <w:vAlign w:val="center"/>
          </w:tcPr>
          <w:p w:rsidR="00ED229E" w:rsidRDefault="00E1790F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pct"/>
            <w:vAlign w:val="center"/>
          </w:tcPr>
          <w:p w:rsidR="00ED229E" w:rsidRDefault="00E1790F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9E" w:rsidRPr="00853B79" w:rsidTr="00243B68">
        <w:tc>
          <w:tcPr>
            <w:tcW w:w="1130" w:type="pct"/>
          </w:tcPr>
          <w:p w:rsidR="00ED229E" w:rsidRPr="00BF6691" w:rsidRDefault="00ED229E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90" w:type="pct"/>
          </w:tcPr>
          <w:p w:rsidR="00ED229E" w:rsidRPr="00BF6691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9717,8</w:t>
            </w:r>
          </w:p>
        </w:tc>
        <w:tc>
          <w:tcPr>
            <w:tcW w:w="840" w:type="pct"/>
            <w:vAlign w:val="center"/>
          </w:tcPr>
          <w:p w:rsidR="00ED229E" w:rsidRPr="00BF6691" w:rsidRDefault="00ED229E" w:rsidP="00243B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pct"/>
          </w:tcPr>
          <w:p w:rsidR="00ED229E" w:rsidRPr="00BF6691" w:rsidRDefault="00ED229E" w:rsidP="00E6661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17727,4</w:t>
            </w:r>
          </w:p>
        </w:tc>
        <w:tc>
          <w:tcPr>
            <w:tcW w:w="747" w:type="pct"/>
            <w:vAlign w:val="center"/>
          </w:tcPr>
          <w:p w:rsidR="00ED229E" w:rsidRPr="00BF6691" w:rsidRDefault="00ED229E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vAlign w:val="center"/>
          </w:tcPr>
          <w:p w:rsidR="00ED229E" w:rsidRPr="00BF6691" w:rsidRDefault="00E1790F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+8009,6</w:t>
            </w:r>
          </w:p>
        </w:tc>
      </w:tr>
    </w:tbl>
    <w:p w:rsidR="00510DC5" w:rsidRPr="005D3BCB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155B0" w:rsidRDefault="00510DC5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0C1B86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3C0E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1B86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398" w:rsidRPr="00D440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0C1B86" w:rsidRPr="00D440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величены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 бюджетом</w:t>
      </w:r>
      <w:r w:rsidR="007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96E3D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0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сумму 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>2034,6</w:t>
      </w:r>
      <w:r w:rsidR="000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разделу 0500 «Жилищно-коммунальное хозяйство» на сумму 5201,3 тыс. руб., по разделу 0800 «Культура и кинематография» на сумму 773,7 тыс. руб.</w:t>
      </w:r>
    </w:p>
    <w:p w:rsidR="00E1790F" w:rsidRDefault="002251C7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записке, увеличение бюджетных ассигнований связано с исполнением обязательств, принимаемых поселения с целью реализации мероприятий, предусмотренных за счет передаваемых из бюдже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РК безвозмездных поступлений, а также на исполнение принятых обязательств ранее не обеспеченных бюджетными назначениями. </w:t>
      </w:r>
    </w:p>
    <w:p w:rsidR="003E469F" w:rsidRDefault="003E469F" w:rsidP="003E469F">
      <w:pPr>
        <w:pStyle w:val="a3"/>
        <w:widowControl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изменилась.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сновную долю расходов поселения в 201</w:t>
      </w:r>
      <w:r w:rsidR="003C0E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составят расходы на </w:t>
      </w:r>
      <w:r w:rsidR="003C0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32,9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(39,1%)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жилищно-коммунальное хозяйство – 34,0% (8,5%),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культуру и кинематография –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(21,3%)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3C0E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культуру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8,4% (</w:t>
      </w:r>
      <w:r w:rsidR="003C0E65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96D" w:rsidRPr="00733DEF" w:rsidRDefault="00826491" w:rsidP="00A05275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826491" w:rsidRDefault="00826491" w:rsidP="0082649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Приложением №7 к Решению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о бюджете поселения</w:t>
      </w:r>
      <w:r w:rsidR="00AB3188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>на 201</w:t>
      </w:r>
      <w:r w:rsidR="003C0E65">
        <w:rPr>
          <w:rFonts w:ascii="Times New Roman" w:hAnsi="Times New Roman" w:cs="Times New Roman"/>
          <w:sz w:val="28"/>
          <w:szCs w:val="28"/>
        </w:rPr>
        <w:t>9</w:t>
      </w:r>
      <w:r w:rsidR="00F2642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3C0E65">
        <w:rPr>
          <w:rFonts w:ascii="Times New Roman" w:hAnsi="Times New Roman" w:cs="Times New Roman"/>
          <w:sz w:val="28"/>
          <w:szCs w:val="28"/>
        </w:rPr>
        <w:t>20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4F1B91">
        <w:rPr>
          <w:rFonts w:ascii="Times New Roman" w:hAnsi="Times New Roman" w:cs="Times New Roman"/>
          <w:sz w:val="28"/>
          <w:szCs w:val="28"/>
        </w:rPr>
        <w:t>-</w:t>
      </w:r>
      <w:r w:rsidR="00F26426">
        <w:rPr>
          <w:rFonts w:ascii="Times New Roman" w:hAnsi="Times New Roman" w:cs="Times New Roman"/>
          <w:sz w:val="28"/>
          <w:szCs w:val="28"/>
        </w:rPr>
        <w:t xml:space="preserve"> 20</w:t>
      </w:r>
      <w:r w:rsidR="004F1B91">
        <w:rPr>
          <w:rFonts w:ascii="Times New Roman" w:hAnsi="Times New Roman" w:cs="Times New Roman"/>
          <w:sz w:val="28"/>
          <w:szCs w:val="28"/>
        </w:rPr>
        <w:t>2</w:t>
      </w:r>
      <w:r w:rsidR="003C0E65">
        <w:rPr>
          <w:rFonts w:ascii="Times New Roman" w:hAnsi="Times New Roman" w:cs="Times New Roman"/>
          <w:sz w:val="28"/>
          <w:szCs w:val="28"/>
        </w:rPr>
        <w:t>1</w:t>
      </w:r>
      <w:r w:rsidR="00F26426">
        <w:rPr>
          <w:rFonts w:ascii="Times New Roman" w:hAnsi="Times New Roman" w:cs="Times New Roman"/>
          <w:sz w:val="28"/>
          <w:szCs w:val="28"/>
        </w:rPr>
        <w:t xml:space="preserve"> годов утвержден</w:t>
      </w:r>
      <w:r w:rsidR="003C0E65">
        <w:rPr>
          <w:rFonts w:ascii="Times New Roman" w:hAnsi="Times New Roman" w:cs="Times New Roman"/>
          <w:sz w:val="28"/>
          <w:szCs w:val="28"/>
        </w:rPr>
        <w:t>о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3C0E65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243B68">
        <w:rPr>
          <w:rFonts w:ascii="Times New Roman" w:hAnsi="Times New Roman" w:cs="Times New Roman"/>
          <w:sz w:val="28"/>
          <w:szCs w:val="28"/>
        </w:rPr>
        <w:t xml:space="preserve">3-х </w:t>
      </w:r>
      <w:r w:rsidR="00F26426">
        <w:rPr>
          <w:rFonts w:ascii="Times New Roman" w:hAnsi="Times New Roman" w:cs="Times New Roman"/>
          <w:sz w:val="28"/>
          <w:szCs w:val="28"/>
        </w:rPr>
        <w:t xml:space="preserve">муниципальных целевых программ, предусмотренных к финансированию за счет средств бюджета </w:t>
      </w:r>
      <w:proofErr w:type="spellStart"/>
      <w:r w:rsidR="00733DE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F2642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C0E65">
        <w:rPr>
          <w:rFonts w:ascii="Times New Roman" w:hAnsi="Times New Roman" w:cs="Times New Roman"/>
          <w:sz w:val="28"/>
          <w:szCs w:val="28"/>
        </w:rPr>
        <w:t xml:space="preserve"> в объеме 974,3 тыс. руб. на 2019 год, 1701,2 тыс. руб. на 2020 год и 2318,6 тыс. руб. на 2021год. 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3B68" w:rsidRDefault="00243B68" w:rsidP="0082649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текстовой части проекта Решения не предлагается к изменению Приложение №7, хотя согласно Пояснительной записке по разделу 0503 «Благоустройство» предлагается распределить бюджетные ассигнования на реализацию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</w:t>
      </w:r>
      <w:r w:rsidR="0077137F">
        <w:rPr>
          <w:rFonts w:ascii="Times New Roman" w:hAnsi="Times New Roman" w:cs="Times New Roman"/>
          <w:sz w:val="28"/>
          <w:szCs w:val="28"/>
        </w:rPr>
        <w:t>2019год» в объеме 2669,1 тыс. руб., которая не включена в Приложение №7.</w:t>
      </w:r>
    </w:p>
    <w:p w:rsidR="00E73955" w:rsidRDefault="0077137F" w:rsidP="0077137F">
      <w:pPr>
        <w:pStyle w:val="a3"/>
        <w:spacing w:after="100" w:afterAutospacing="1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Приложение №7 в утвержденной редакции, не содержит распределение бюджетных ассигнований на реализацию мероприятий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2018-2022годы»,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28.11.2017г. №76.</w:t>
      </w:r>
    </w:p>
    <w:p w:rsidR="00DA470C" w:rsidRPr="00D13DF8" w:rsidRDefault="007973D1" w:rsidP="007973D1">
      <w:pPr>
        <w:pStyle w:val="a3"/>
        <w:spacing w:before="100" w:before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>ефицит</w:t>
      </w:r>
      <w:r w:rsidR="00F756C0">
        <w:rPr>
          <w:rFonts w:ascii="Times New Roman" w:hAnsi="Times New Roman" w:cs="Times New Roman"/>
          <w:b/>
          <w:sz w:val="28"/>
          <w:szCs w:val="28"/>
        </w:rPr>
        <w:t xml:space="preserve">/профицит 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7F3FC6" w:rsidRPr="00B83B9C" w:rsidRDefault="007973D1" w:rsidP="007F3FC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</w:t>
      </w:r>
      <w:proofErr w:type="spellStart"/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 дефицитом в сумме </w:t>
      </w:r>
      <w:r w:rsidR="00452A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428</w:t>
      </w:r>
      <w:r w:rsidR="000A4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проектом  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452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дефицита бюджета на 201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52AC7">
        <w:rPr>
          <w:rFonts w:ascii="Times New Roman" w:eastAsia="Times New Roman" w:hAnsi="Times New Roman" w:cs="Times New Roman"/>
          <w:sz w:val="28"/>
          <w:szCs w:val="28"/>
          <w:lang w:eastAsia="ru-RU"/>
        </w:rPr>
        <w:t>1031,9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452AC7">
        <w:rPr>
          <w:rFonts w:ascii="Times New Roman" w:eastAsia="Times New Roman" w:hAnsi="Times New Roman" w:cs="Times New Roman"/>
          <w:sz w:val="28"/>
          <w:szCs w:val="28"/>
          <w:lang w:eastAsia="ru-RU"/>
        </w:rPr>
        <w:t>141,1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3B599A" w:rsidRDefault="003B599A" w:rsidP="003B5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gramStart"/>
      <w:r w:rsidRPr="00DA62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3B599A" w:rsidRDefault="003B599A" w:rsidP="003B599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на 2019г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83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3B9C">
        <w:rPr>
          <w:rFonts w:ascii="Times New Roman" w:hAnsi="Times New Roman" w:cs="Times New Roman"/>
          <w:sz w:val="28"/>
          <w:szCs w:val="28"/>
        </w:rPr>
        <w:t xml:space="preserve">оставил </w:t>
      </w:r>
      <w:r>
        <w:rPr>
          <w:rFonts w:ascii="Times New Roman" w:hAnsi="Times New Roman" w:cs="Times New Roman"/>
          <w:sz w:val="28"/>
          <w:szCs w:val="28"/>
        </w:rPr>
        <w:t>9546,0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 10 % от этой суммы составляет </w:t>
      </w:r>
      <w:r>
        <w:rPr>
          <w:rFonts w:ascii="Times New Roman" w:hAnsi="Times New Roman" w:cs="Times New Roman"/>
          <w:sz w:val="28"/>
          <w:szCs w:val="28"/>
        </w:rPr>
        <w:t>954,6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+ изменений остатка средств на счетах по учету средств бюджета в объеме 1151,9 тыс. руб.= 2106,5 тыс. руб. предельное значение).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0A4DE9" w:rsidRDefault="000A4DE9" w:rsidP="000A4DE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Размер дефицита бюджета характеризуется следующими данными.</w:t>
      </w:r>
    </w:p>
    <w:p w:rsidR="000A4DE9" w:rsidRPr="00D735B6" w:rsidRDefault="000A4DE9" w:rsidP="000A4DE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735B6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A4DE9" w:rsidRDefault="000A4DE9" w:rsidP="000A4DE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19"/>
        <w:gridCol w:w="2402"/>
        <w:gridCol w:w="2125"/>
        <w:gridCol w:w="2125"/>
      </w:tblGrid>
      <w:tr w:rsidR="000A4DE9" w:rsidTr="000A4DE9">
        <w:trPr>
          <w:tblHeader/>
        </w:trPr>
        <w:tc>
          <w:tcPr>
            <w:tcW w:w="1525" w:type="pct"/>
            <w:vMerge w:val="restart"/>
          </w:tcPr>
          <w:p w:rsidR="000A4DE9" w:rsidRPr="00E655B1" w:rsidRDefault="000A4DE9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475" w:type="pct"/>
            <w:gridSpan w:val="3"/>
          </w:tcPr>
          <w:p w:rsidR="000A4DE9" w:rsidRDefault="000A4DE9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0A4DE9" w:rsidTr="000A4DE9">
        <w:trPr>
          <w:tblHeader/>
        </w:trPr>
        <w:tc>
          <w:tcPr>
            <w:tcW w:w="1525" w:type="pct"/>
            <w:vMerge/>
          </w:tcPr>
          <w:p w:rsidR="000A4DE9" w:rsidRPr="00E655B1" w:rsidRDefault="000A4DE9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</w:tcPr>
          <w:p w:rsidR="000A4DE9" w:rsidRPr="00E655B1" w:rsidRDefault="000A4DE9" w:rsidP="000A4D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</w:p>
        </w:tc>
        <w:tc>
          <w:tcPr>
            <w:tcW w:w="1110" w:type="pct"/>
          </w:tcPr>
          <w:p w:rsidR="000A4DE9" w:rsidRPr="00E655B1" w:rsidRDefault="000A4DE9" w:rsidP="000A4D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бюджете с учетом изменений </w:t>
            </w:r>
          </w:p>
        </w:tc>
        <w:tc>
          <w:tcPr>
            <w:tcW w:w="1110" w:type="pct"/>
          </w:tcPr>
          <w:p w:rsidR="000A4DE9" w:rsidRPr="00E655B1" w:rsidRDefault="000A4DE9" w:rsidP="000A4D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</w:p>
        </w:tc>
      </w:tr>
      <w:tr w:rsidR="000A4DE9" w:rsidTr="000A4DE9">
        <w:tc>
          <w:tcPr>
            <w:tcW w:w="1525" w:type="pct"/>
          </w:tcPr>
          <w:p w:rsidR="000A4DE9" w:rsidRPr="00E655B1" w:rsidRDefault="000A4DE9" w:rsidP="000A4D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1255" w:type="pct"/>
          </w:tcPr>
          <w:p w:rsidR="000A4DE9" w:rsidRPr="00E655B1" w:rsidRDefault="00BD22DD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9289,8</w:t>
            </w:r>
          </w:p>
        </w:tc>
        <w:tc>
          <w:tcPr>
            <w:tcW w:w="1110" w:type="pct"/>
          </w:tcPr>
          <w:p w:rsidR="000A4DE9" w:rsidRPr="00E655B1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9289,8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16695,5</w:t>
            </w:r>
          </w:p>
        </w:tc>
      </w:tr>
      <w:tr w:rsidR="000A4DE9" w:rsidTr="000A4DE9">
        <w:tc>
          <w:tcPr>
            <w:tcW w:w="1525" w:type="pct"/>
          </w:tcPr>
          <w:p w:rsidR="000A4DE9" w:rsidRPr="00E655B1" w:rsidRDefault="000A4DE9" w:rsidP="000A4D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255" w:type="pct"/>
          </w:tcPr>
          <w:p w:rsidR="000A4DE9" w:rsidRDefault="00BD22DD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1326,8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1326,8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7149,5</w:t>
            </w:r>
          </w:p>
        </w:tc>
      </w:tr>
      <w:tr w:rsidR="000A4DE9" w:rsidTr="000A4DE9">
        <w:tc>
          <w:tcPr>
            <w:tcW w:w="1525" w:type="pct"/>
          </w:tcPr>
          <w:p w:rsidR="000A4DE9" w:rsidRDefault="000A4DE9" w:rsidP="000A4D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 бюджета поселения без учета безвозмездных поступлений</w:t>
            </w:r>
          </w:p>
        </w:tc>
        <w:tc>
          <w:tcPr>
            <w:tcW w:w="1255" w:type="pct"/>
          </w:tcPr>
          <w:p w:rsidR="000A4DE9" w:rsidRDefault="00BD22DD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7963,0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7963,0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9546,0</w:t>
            </w:r>
          </w:p>
        </w:tc>
      </w:tr>
      <w:tr w:rsidR="000A4DE9" w:rsidTr="000A4DE9">
        <w:tc>
          <w:tcPr>
            <w:tcW w:w="1525" w:type="pct"/>
          </w:tcPr>
          <w:p w:rsidR="000A4DE9" w:rsidRDefault="000A4DE9" w:rsidP="000A4D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1255" w:type="pct"/>
          </w:tcPr>
          <w:p w:rsidR="000A4DE9" w:rsidRDefault="00BD22DD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9687,8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9717,8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17727,4</w:t>
            </w:r>
          </w:p>
        </w:tc>
      </w:tr>
      <w:tr w:rsidR="000A4DE9" w:rsidTr="000A4DE9">
        <w:tc>
          <w:tcPr>
            <w:tcW w:w="1525" w:type="pct"/>
          </w:tcPr>
          <w:p w:rsidR="000A4DE9" w:rsidRDefault="000A4DE9" w:rsidP="000A4D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1255" w:type="pct"/>
          </w:tcPr>
          <w:p w:rsidR="000A4DE9" w:rsidRDefault="00BD22DD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398,0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428,0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1031,9</w:t>
            </w:r>
          </w:p>
        </w:tc>
      </w:tr>
      <w:tr w:rsidR="000A4DE9" w:rsidTr="000A4DE9">
        <w:tc>
          <w:tcPr>
            <w:tcW w:w="1525" w:type="pct"/>
          </w:tcPr>
          <w:p w:rsidR="000A4DE9" w:rsidRDefault="000A4DE9" w:rsidP="000A4D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1255" w:type="pct"/>
          </w:tcPr>
          <w:p w:rsidR="000A4DE9" w:rsidRDefault="00BD22DD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10" w:type="pct"/>
          </w:tcPr>
          <w:p w:rsidR="000A4DE9" w:rsidRDefault="003B599A" w:rsidP="000A4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</w:tbl>
    <w:p w:rsidR="000A4DE9" w:rsidRDefault="000A4DE9" w:rsidP="000A4DE9">
      <w:pPr>
        <w:pStyle w:val="a3"/>
        <w:spacing w:before="100" w:before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6BF">
        <w:rPr>
          <w:rFonts w:ascii="Times New Roman" w:hAnsi="Times New Roman" w:cs="Times New Roman"/>
          <w:sz w:val="28"/>
          <w:szCs w:val="28"/>
        </w:rPr>
        <w:t>Таким образом, проектом Решения предлагается увеличить общий объем доходов бюджета</w:t>
      </w:r>
      <w:r w:rsidR="00BD22D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D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утвержденному бюджету в 201</w:t>
      </w:r>
      <w:r w:rsidR="00BD22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3B599A">
        <w:rPr>
          <w:rFonts w:ascii="Times New Roman" w:hAnsi="Times New Roman" w:cs="Times New Roman"/>
          <w:sz w:val="28"/>
          <w:szCs w:val="28"/>
        </w:rPr>
        <w:t>79,7</w:t>
      </w:r>
      <w:r>
        <w:rPr>
          <w:rFonts w:ascii="Times New Roman" w:hAnsi="Times New Roman" w:cs="Times New Roman"/>
          <w:sz w:val="28"/>
          <w:szCs w:val="28"/>
        </w:rPr>
        <w:t xml:space="preserve"> %.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также предлагается увеличить по сравнению с утвержденным бюджетом в 201</w:t>
      </w:r>
      <w:r w:rsidR="00BD22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3B599A">
        <w:rPr>
          <w:rFonts w:ascii="Times New Roman" w:hAnsi="Times New Roman" w:cs="Times New Roman"/>
          <w:sz w:val="28"/>
          <w:szCs w:val="28"/>
        </w:rPr>
        <w:t>83,0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 w:rsidR="003B599A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опережает темп увеличения </w:t>
      </w:r>
      <w:r w:rsidR="003B599A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, что способствует </w:t>
      </w:r>
      <w:r w:rsidR="003B599A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объема дефицита бюджета </w:t>
      </w:r>
      <w:r w:rsidR="00BD22D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DE9" w:rsidRDefault="000A4DE9" w:rsidP="000A4DE9">
      <w:pPr>
        <w:pStyle w:val="a3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0A4DE9" w:rsidRPr="008C526F" w:rsidRDefault="000A4DE9" w:rsidP="000A4DE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0A4DE9" w:rsidRPr="008C526F" w:rsidRDefault="000A4DE9" w:rsidP="000A4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proofErr w:type="spellStart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изменений,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8C526F">
        <w:rPr>
          <w:rFonts w:ascii="Times New Roman" w:hAnsi="Times New Roman" w:cs="Times New Roman"/>
          <w:sz w:val="28"/>
          <w:szCs w:val="28"/>
        </w:rPr>
        <w:lastRenderedPageBreak/>
        <w:t xml:space="preserve">верхний предел муниципального долга </w:t>
      </w:r>
      <w:proofErr w:type="spellStart"/>
      <w:r w:rsidR="0041424B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41424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41424B">
        <w:rPr>
          <w:rFonts w:ascii="Times New Roman" w:hAnsi="Times New Roman" w:cs="Times New Roman"/>
          <w:sz w:val="28"/>
          <w:szCs w:val="28"/>
        </w:rPr>
        <w:t>20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3210C">
        <w:rPr>
          <w:rFonts w:ascii="Times New Roman" w:hAnsi="Times New Roman" w:cs="Times New Roman"/>
          <w:sz w:val="28"/>
          <w:szCs w:val="28"/>
        </w:rPr>
        <w:t>1880,0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4142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3210C">
        <w:rPr>
          <w:rFonts w:ascii="Times New Roman" w:hAnsi="Times New Roman" w:cs="Times New Roman"/>
          <w:sz w:val="28"/>
          <w:szCs w:val="28"/>
        </w:rPr>
        <w:t>1742,0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E9" w:rsidRPr="008C526F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4142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3210C">
        <w:rPr>
          <w:rFonts w:ascii="Times New Roman" w:hAnsi="Times New Roman" w:cs="Times New Roman"/>
          <w:sz w:val="28"/>
          <w:szCs w:val="28"/>
        </w:rPr>
        <w:t>1544,0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206" w:rsidRDefault="000A4DE9" w:rsidP="000A4DE9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верхний предел муниципального долга </w:t>
      </w:r>
      <w:r w:rsidR="0023210C">
        <w:rPr>
          <w:rFonts w:ascii="Times New Roman" w:hAnsi="Times New Roman" w:cs="Times New Roman"/>
          <w:sz w:val="28"/>
          <w:szCs w:val="28"/>
        </w:rPr>
        <w:t xml:space="preserve">не </w:t>
      </w:r>
      <w:r w:rsidR="004C655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23210C">
        <w:rPr>
          <w:rFonts w:ascii="Times New Roman" w:hAnsi="Times New Roman" w:cs="Times New Roman"/>
          <w:sz w:val="28"/>
          <w:szCs w:val="28"/>
        </w:rPr>
        <w:t xml:space="preserve">к изменению. </w:t>
      </w:r>
    </w:p>
    <w:p w:rsidR="0041087C" w:rsidRDefault="0023210C" w:rsidP="0023210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проекте Решения не предлагается вносить изменений в Программу муниципальных внутренних заимствований на 2019 год и плановый период 2020-2021 года</w:t>
      </w:r>
      <w:proofErr w:type="gramStart"/>
      <w:r w:rsidR="0041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075A" w:rsidRPr="00315C62" w:rsidRDefault="00B95E3A" w:rsidP="0023210C">
      <w:pPr>
        <w:pStyle w:val="a3"/>
        <w:spacing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23210C" w:rsidRDefault="0023210C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50D" w:rsidRDefault="008810FB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>При анализе текстовых статей проекта Решения установлено</w:t>
      </w:r>
      <w:r w:rsidR="00B6150D">
        <w:rPr>
          <w:rFonts w:ascii="Times New Roman" w:hAnsi="Times New Roman" w:cs="Times New Roman"/>
          <w:sz w:val="28"/>
          <w:szCs w:val="28"/>
        </w:rPr>
        <w:t>:</w:t>
      </w:r>
    </w:p>
    <w:p w:rsidR="00A92859" w:rsidRDefault="00B6150D" w:rsidP="00B6150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 1 Решения о бюджете имеет 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Представленным проектом предлагается статью 1 изложить в редакции, содержащей 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только част</w:t>
      </w:r>
      <w:r w:rsidR="002321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3210C">
        <w:rPr>
          <w:rFonts w:ascii="Times New Roman" w:hAnsi="Times New Roman" w:cs="Times New Roman"/>
          <w:color w:val="000000"/>
          <w:sz w:val="28"/>
          <w:szCs w:val="28"/>
        </w:rPr>
        <w:t xml:space="preserve"> и 2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>аким образом предложенная редакция статьи 1 исключает части, утверждающие: предельный объем расходов на обслуживание муниципального долга на 201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 xml:space="preserve"> год, основные характеристики местного бюджета на 20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 xml:space="preserve"> год и 202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 xml:space="preserve"> год, верхний предел муниципального долга </w:t>
      </w:r>
      <w:proofErr w:type="spellStart"/>
      <w:r w:rsidR="00A92859">
        <w:rPr>
          <w:rFonts w:ascii="Times New Roman" w:hAnsi="Times New Roman" w:cs="Times New Roman"/>
          <w:color w:val="000000"/>
          <w:sz w:val="28"/>
          <w:szCs w:val="28"/>
        </w:rPr>
        <w:t>Хелюльского</w:t>
      </w:r>
      <w:proofErr w:type="spellEnd"/>
      <w:r w:rsidR="00A9285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1 января 202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>г. и на 1 января 202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>года, предельный объем расходов на обслуживание муниципального долга в 20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 xml:space="preserve"> году и в 202</w:t>
      </w:r>
      <w:r w:rsidR="007267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2859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8810FB" w:rsidRDefault="00A92859" w:rsidP="00A92859">
      <w:pPr>
        <w:pStyle w:val="a3"/>
        <w:widowControl w:val="0"/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Нумерация приложений, на которые делаются ссылки в текстовой части проекта, не соответствует нумерации приложенных таблиц к текстовой части проекта. </w:t>
      </w:r>
    </w:p>
    <w:p w:rsidR="00A92859" w:rsidRPr="00B6150D" w:rsidRDefault="00A92859" w:rsidP="00A92859">
      <w:pPr>
        <w:pStyle w:val="a3"/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E3A" w:rsidRPr="00664E5F" w:rsidRDefault="00B95E3A" w:rsidP="00241295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B4003" w:rsidRPr="0032282F" w:rsidRDefault="008B4003" w:rsidP="008B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 Приложениях  к проекту Решения применяются коды в соответствии с </w:t>
      </w:r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>Приказо</w:t>
      </w:r>
      <w:r w:rsidR="00A34950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>Минфина России от 8 июня 2018 г. N </w:t>
      </w:r>
      <w:r w:rsidR="00343852" w:rsidRPr="00343852">
        <w:rPr>
          <w:rStyle w:val="af"/>
          <w:rFonts w:ascii="Times New Roman" w:hAnsi="Times New Roman" w:cs="Times New Roman"/>
          <w:color w:val="000000"/>
          <w:sz w:val="28"/>
          <w:szCs w:val="28"/>
        </w:rPr>
        <w:t>132н</w:t>
      </w:r>
      <w:proofErr w:type="gramStart"/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>"О</w:t>
      </w:r>
      <w:proofErr w:type="gramEnd"/>
      <w:r w:rsidR="00343852"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назначения"</w:t>
      </w:r>
    </w:p>
    <w:p w:rsidR="00895244" w:rsidRDefault="00895244" w:rsidP="00555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DD4" w:rsidRPr="00A4499A" w:rsidRDefault="00555DD4" w:rsidP="0055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b/>
          <w:sz w:val="28"/>
          <w:szCs w:val="28"/>
        </w:rPr>
        <w:t>Выводы</w:t>
      </w:r>
      <w:r w:rsidRPr="00A4499A">
        <w:rPr>
          <w:rFonts w:ascii="Times New Roman" w:hAnsi="Times New Roman" w:cs="Times New Roman"/>
          <w:sz w:val="28"/>
          <w:szCs w:val="28"/>
        </w:rPr>
        <w:t>:</w:t>
      </w:r>
    </w:p>
    <w:p w:rsidR="008B4003" w:rsidRPr="008B4003" w:rsidRDefault="00FB2978" w:rsidP="00A34950">
      <w:pPr>
        <w:pStyle w:val="a3"/>
        <w:widowControl w:val="0"/>
        <w:numPr>
          <w:ilvl w:val="0"/>
          <w:numId w:val="2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03">
        <w:rPr>
          <w:rFonts w:ascii="Times New Roman" w:hAnsi="Times New Roman" w:cs="Times New Roman"/>
          <w:sz w:val="28"/>
          <w:szCs w:val="28"/>
        </w:rPr>
        <w:t>Корректировка бюджета обусловлена уточнением прогноза доходов, связанных</w:t>
      </w:r>
      <w:r w:rsidRPr="008B4003">
        <w:rPr>
          <w:rFonts w:ascii="Arial" w:hAnsi="Arial" w:cs="Arial"/>
          <w:sz w:val="28"/>
          <w:szCs w:val="28"/>
        </w:rPr>
        <w:t xml:space="preserve"> </w:t>
      </w:r>
      <w:r w:rsidR="00A92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прогнозируемого объема</w:t>
      </w:r>
      <w:r w:rsidR="00CF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="00A34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безвозмездных поступлений.</w:t>
      </w:r>
    </w:p>
    <w:p w:rsidR="00FB2978" w:rsidRPr="008B4003" w:rsidRDefault="00FB2978" w:rsidP="00A34950">
      <w:pPr>
        <w:pStyle w:val="a3"/>
        <w:widowControl w:val="0"/>
        <w:numPr>
          <w:ilvl w:val="0"/>
          <w:numId w:val="2"/>
        </w:numPr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8B4003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планируется изменений основных характеристик бюджета </w:t>
      </w:r>
      <w:proofErr w:type="spellStart"/>
      <w:r w:rsidR="00296B0D" w:rsidRPr="008B400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3E55C4" w:rsidRPr="008B400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B4003">
        <w:rPr>
          <w:rFonts w:ascii="Times New Roman" w:hAnsi="Times New Roman" w:cs="Times New Roman"/>
          <w:sz w:val="28"/>
          <w:szCs w:val="28"/>
        </w:rPr>
        <w:t>, к которым, в соответствии с п.1 ст. 184.1 БК РФ, относятся общий объем доходов, общий объем расходов</w:t>
      </w:r>
      <w:proofErr w:type="gramStart"/>
      <w:r w:rsidRPr="008B40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56EA6" w:rsidRDefault="00FB2978" w:rsidP="00FB29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1290">
        <w:rPr>
          <w:rFonts w:ascii="Times New Roman" w:hAnsi="Times New Roman" w:cs="Times New Roman"/>
          <w:sz w:val="28"/>
          <w:szCs w:val="28"/>
        </w:rPr>
        <w:t>- на 201</w:t>
      </w:r>
      <w:r w:rsidR="00D93774">
        <w:rPr>
          <w:rFonts w:ascii="Times New Roman" w:hAnsi="Times New Roman" w:cs="Times New Roman"/>
          <w:sz w:val="28"/>
          <w:szCs w:val="28"/>
        </w:rPr>
        <w:t>9</w:t>
      </w:r>
      <w:r w:rsidRPr="00721290">
        <w:rPr>
          <w:rFonts w:ascii="Times New Roman" w:hAnsi="Times New Roman" w:cs="Times New Roman"/>
          <w:sz w:val="28"/>
          <w:szCs w:val="28"/>
        </w:rPr>
        <w:t xml:space="preserve"> финансовый год доходы бюджета</w:t>
      </w:r>
      <w:r w:rsidR="005D06F8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 w:rsidRPr="00721290">
        <w:rPr>
          <w:rFonts w:ascii="Times New Roman" w:hAnsi="Times New Roman" w:cs="Times New Roman"/>
          <w:sz w:val="28"/>
          <w:szCs w:val="28"/>
        </w:rPr>
        <w:t xml:space="preserve">увеличатся на </w:t>
      </w:r>
      <w:r w:rsidR="00A34950">
        <w:rPr>
          <w:rFonts w:ascii="Times New Roman" w:eastAsia="Times New Roman" w:hAnsi="Times New Roman"/>
          <w:sz w:val="28"/>
          <w:szCs w:val="28"/>
          <w:lang w:eastAsia="ru-RU"/>
        </w:rPr>
        <w:t>7405,7</w:t>
      </w:r>
      <w:r w:rsidR="005D0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8C5" w:rsidRPr="007212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EA6" w:rsidRPr="007212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6EA6" w:rsidRPr="00721290">
        <w:rPr>
          <w:rFonts w:ascii="Times New Roman" w:hAnsi="Times New Roman" w:cs="Times New Roman"/>
          <w:sz w:val="28"/>
          <w:szCs w:val="28"/>
        </w:rPr>
        <w:t xml:space="preserve">на </w:t>
      </w:r>
      <w:r w:rsidR="00A34950">
        <w:rPr>
          <w:rFonts w:ascii="Times New Roman" w:hAnsi="Times New Roman" w:cs="Times New Roman"/>
          <w:sz w:val="28"/>
          <w:szCs w:val="28"/>
        </w:rPr>
        <w:t>79,7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%), расходы  бюджета увеличатся на </w:t>
      </w:r>
      <w:r w:rsidR="00A34950">
        <w:rPr>
          <w:rFonts w:ascii="Times New Roman" w:eastAsia="Times New Roman" w:hAnsi="Times New Roman" w:cs="Times New Roman"/>
          <w:sz w:val="28"/>
          <w:szCs w:val="28"/>
          <w:lang w:eastAsia="ru-RU"/>
        </w:rPr>
        <w:t>8039,6</w:t>
      </w:r>
      <w:r w:rsidR="005D06F8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тыс. руб. (на </w:t>
      </w:r>
      <w:r w:rsidR="00A34950">
        <w:rPr>
          <w:rFonts w:ascii="Times New Roman" w:hAnsi="Times New Roman" w:cs="Times New Roman"/>
          <w:sz w:val="28"/>
          <w:szCs w:val="28"/>
        </w:rPr>
        <w:t>8</w:t>
      </w:r>
      <w:r w:rsidR="00D93774">
        <w:rPr>
          <w:rFonts w:ascii="Times New Roman" w:hAnsi="Times New Roman" w:cs="Times New Roman"/>
          <w:sz w:val="28"/>
          <w:szCs w:val="28"/>
        </w:rPr>
        <w:t>3</w:t>
      </w:r>
      <w:r w:rsidR="00C56EA6" w:rsidRPr="00721290">
        <w:rPr>
          <w:rFonts w:ascii="Times New Roman" w:hAnsi="Times New Roman" w:cs="Times New Roman"/>
          <w:sz w:val="28"/>
          <w:szCs w:val="28"/>
        </w:rPr>
        <w:t>%)</w:t>
      </w:r>
      <w:r w:rsidR="001B297B" w:rsidRPr="00721290">
        <w:rPr>
          <w:rFonts w:ascii="Times New Roman" w:hAnsi="Times New Roman" w:cs="Times New Roman"/>
          <w:sz w:val="28"/>
          <w:szCs w:val="28"/>
        </w:rPr>
        <w:t>.</w:t>
      </w:r>
      <w:r w:rsidR="00DD768B">
        <w:rPr>
          <w:rFonts w:ascii="Times New Roman" w:hAnsi="Times New Roman" w:cs="Times New Roman"/>
          <w:sz w:val="28"/>
          <w:szCs w:val="28"/>
        </w:rPr>
        <w:t xml:space="preserve"> </w:t>
      </w:r>
      <w:r w:rsidR="00671396">
        <w:rPr>
          <w:rFonts w:ascii="Times New Roman" w:hAnsi="Times New Roman" w:cs="Times New Roman"/>
          <w:sz w:val="28"/>
          <w:szCs w:val="28"/>
        </w:rPr>
        <w:t>Т</w:t>
      </w:r>
      <w:r w:rsidR="00DD768B">
        <w:rPr>
          <w:rFonts w:ascii="Times New Roman" w:hAnsi="Times New Roman" w:cs="Times New Roman"/>
          <w:sz w:val="28"/>
          <w:szCs w:val="28"/>
        </w:rPr>
        <w:t xml:space="preserve">емп увеличения </w:t>
      </w:r>
      <w:r w:rsidR="00A34950">
        <w:rPr>
          <w:rFonts w:ascii="Times New Roman" w:hAnsi="Times New Roman" w:cs="Times New Roman"/>
          <w:sz w:val="28"/>
          <w:szCs w:val="28"/>
        </w:rPr>
        <w:t>расходов</w:t>
      </w:r>
      <w:r w:rsidR="00DD768B">
        <w:rPr>
          <w:rFonts w:ascii="Times New Roman" w:hAnsi="Times New Roman" w:cs="Times New Roman"/>
          <w:sz w:val="28"/>
          <w:szCs w:val="28"/>
        </w:rPr>
        <w:t xml:space="preserve"> бюджета поселения опережает темп увеличения </w:t>
      </w:r>
      <w:r w:rsidR="00A34950">
        <w:rPr>
          <w:rFonts w:ascii="Times New Roman" w:hAnsi="Times New Roman" w:cs="Times New Roman"/>
          <w:sz w:val="28"/>
          <w:szCs w:val="28"/>
        </w:rPr>
        <w:t>доходов</w:t>
      </w:r>
      <w:r w:rsidR="00DD768B">
        <w:rPr>
          <w:rFonts w:ascii="Times New Roman" w:hAnsi="Times New Roman" w:cs="Times New Roman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sz w:val="28"/>
          <w:szCs w:val="28"/>
        </w:rPr>
        <w:t xml:space="preserve">на </w:t>
      </w:r>
      <w:r w:rsidR="00A34950">
        <w:rPr>
          <w:rFonts w:ascii="Times New Roman" w:hAnsi="Times New Roman" w:cs="Times New Roman"/>
          <w:sz w:val="28"/>
          <w:szCs w:val="28"/>
        </w:rPr>
        <w:t>3,3</w:t>
      </w:r>
      <w:r w:rsidR="00895244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="00D93774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A34950">
        <w:rPr>
          <w:rFonts w:ascii="Times New Roman" w:hAnsi="Times New Roman" w:cs="Times New Roman"/>
          <w:sz w:val="28"/>
          <w:szCs w:val="28"/>
        </w:rPr>
        <w:t>увеличению</w:t>
      </w:r>
      <w:r w:rsidR="00D93774">
        <w:rPr>
          <w:rFonts w:ascii="Times New Roman" w:hAnsi="Times New Roman" w:cs="Times New Roman"/>
          <w:sz w:val="28"/>
          <w:szCs w:val="28"/>
        </w:rPr>
        <w:t xml:space="preserve"> объема утвержденного дефицита бюджета поселения на </w:t>
      </w:r>
      <w:r w:rsidR="00A34950">
        <w:rPr>
          <w:rFonts w:ascii="Times New Roman" w:hAnsi="Times New Roman" w:cs="Times New Roman"/>
          <w:sz w:val="28"/>
          <w:szCs w:val="28"/>
        </w:rPr>
        <w:t>633,9</w:t>
      </w:r>
      <w:r w:rsidR="00D93774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D93774">
        <w:rPr>
          <w:rFonts w:ascii="Times New Roman" w:hAnsi="Times New Roman" w:cs="Times New Roman"/>
          <w:sz w:val="28"/>
          <w:szCs w:val="28"/>
        </w:rPr>
        <w:t>.</w:t>
      </w:r>
      <w:r w:rsidR="00895244">
        <w:rPr>
          <w:rFonts w:ascii="Times New Roman" w:hAnsi="Times New Roman" w:cs="Times New Roman"/>
          <w:sz w:val="28"/>
          <w:szCs w:val="28"/>
        </w:rPr>
        <w:t>.</w:t>
      </w:r>
      <w:r w:rsidR="00DD7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5244" w:rsidRDefault="00895244" w:rsidP="00A34950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276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предполагает </w:t>
      </w:r>
      <w:r w:rsidR="00A34950">
        <w:rPr>
          <w:rFonts w:ascii="Times New Roman" w:hAnsi="Times New Roman" w:cs="Times New Roman"/>
          <w:sz w:val="28"/>
          <w:szCs w:val="28"/>
        </w:rPr>
        <w:t>изменение</w:t>
      </w:r>
      <w:r w:rsidRPr="00482761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приоритетным направлениям, ранее утвержденным в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="00A34950" w:rsidRPr="00A3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поселения в 2019 году  составят расходы на общегосударственные вопросы – 32,9% (39,1%), на жилищно-коммунальное хозяйство – 34,0% (8,5%), на культуру и кинематография – 16,0% (21,3%), на физическую культуру и спорт – 8,4% (15,3%)</w:t>
      </w:r>
    </w:p>
    <w:p w:rsidR="00895244" w:rsidRPr="003342DD" w:rsidRDefault="00895244" w:rsidP="00A34950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342DD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41295">
        <w:rPr>
          <w:rFonts w:ascii="Times New Roman" w:hAnsi="Times New Roman" w:cs="Times New Roman"/>
          <w:sz w:val="28"/>
          <w:szCs w:val="28"/>
        </w:rPr>
        <w:t>.</w:t>
      </w:r>
    </w:p>
    <w:p w:rsidR="004E2949" w:rsidRPr="00D93774" w:rsidRDefault="00403238" w:rsidP="00A34950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0">
        <w:rPr>
          <w:rFonts w:ascii="Times New Roman" w:hAnsi="Times New Roman" w:cs="Times New Roman"/>
          <w:sz w:val="28"/>
          <w:szCs w:val="28"/>
        </w:rPr>
        <w:t>По результатам</w:t>
      </w:r>
      <w:r w:rsidR="00421808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55DD4" w:rsidRPr="00721290">
        <w:rPr>
          <w:rFonts w:ascii="Times New Roman" w:hAnsi="Times New Roman" w:cs="Times New Roman"/>
          <w:sz w:val="28"/>
          <w:szCs w:val="28"/>
        </w:rPr>
        <w:t xml:space="preserve">проведенной экспертизы проекта Решения </w:t>
      </w:r>
      <w:r w:rsidR="002E6658" w:rsidRPr="0072129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555DD4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2E6658" w:rsidRPr="0072129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55DD4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6738B4">
        <w:rPr>
          <w:rFonts w:ascii="Times New Roman" w:hAnsi="Times New Roman" w:cs="Times New Roman"/>
          <w:sz w:val="28"/>
          <w:szCs w:val="28"/>
        </w:rPr>
        <w:t>в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738B4">
        <w:rPr>
          <w:rFonts w:ascii="Times New Roman" w:hAnsi="Times New Roman" w:cs="Times New Roman"/>
          <w:sz w:val="28"/>
          <w:szCs w:val="28"/>
        </w:rPr>
        <w:t>е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D06F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38B4">
        <w:rPr>
          <w:rFonts w:ascii="Times New Roman" w:hAnsi="Times New Roman" w:cs="Times New Roman"/>
          <w:sz w:val="28"/>
          <w:szCs w:val="28"/>
        </w:rPr>
        <w:t xml:space="preserve">№ </w:t>
      </w:r>
      <w:r w:rsidR="00241295">
        <w:rPr>
          <w:rFonts w:ascii="Times New Roman" w:hAnsi="Times New Roman" w:cs="Times New Roman"/>
          <w:sz w:val="28"/>
          <w:szCs w:val="28"/>
        </w:rPr>
        <w:t>21</w:t>
      </w:r>
      <w:r w:rsidR="006738B4">
        <w:rPr>
          <w:rFonts w:ascii="Times New Roman" w:hAnsi="Times New Roman" w:cs="Times New Roman"/>
          <w:sz w:val="28"/>
          <w:szCs w:val="28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от </w:t>
      </w:r>
      <w:r w:rsidR="00D93774">
        <w:rPr>
          <w:rFonts w:ascii="Times New Roman" w:hAnsi="Times New Roman" w:cs="Times New Roman"/>
          <w:sz w:val="28"/>
          <w:szCs w:val="28"/>
        </w:rPr>
        <w:t>25</w:t>
      </w:r>
      <w:r w:rsidR="001B297B" w:rsidRPr="00721290">
        <w:rPr>
          <w:rFonts w:ascii="Times New Roman" w:hAnsi="Times New Roman" w:cs="Times New Roman"/>
          <w:sz w:val="28"/>
          <w:szCs w:val="28"/>
        </w:rPr>
        <w:t>.12.201</w:t>
      </w:r>
      <w:r w:rsidR="00D93774">
        <w:rPr>
          <w:rFonts w:ascii="Times New Roman" w:hAnsi="Times New Roman" w:cs="Times New Roman"/>
          <w:sz w:val="28"/>
          <w:szCs w:val="28"/>
        </w:rPr>
        <w:t>8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D93774">
        <w:rPr>
          <w:rFonts w:ascii="Times New Roman" w:hAnsi="Times New Roman" w:cs="Times New Roman"/>
          <w:sz w:val="28"/>
          <w:szCs w:val="28"/>
        </w:rPr>
        <w:t>9</w:t>
      </w:r>
      <w:r w:rsidR="0067139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D93774">
        <w:rPr>
          <w:rFonts w:ascii="Times New Roman" w:hAnsi="Times New Roman" w:cs="Times New Roman"/>
          <w:sz w:val="28"/>
          <w:szCs w:val="28"/>
        </w:rPr>
        <w:t>20</w:t>
      </w:r>
      <w:r w:rsidR="00671396">
        <w:rPr>
          <w:rFonts w:ascii="Times New Roman" w:hAnsi="Times New Roman" w:cs="Times New Roman"/>
          <w:sz w:val="28"/>
          <w:szCs w:val="28"/>
        </w:rPr>
        <w:t xml:space="preserve"> </w:t>
      </w:r>
      <w:r w:rsidR="00241295">
        <w:rPr>
          <w:rFonts w:ascii="Times New Roman" w:hAnsi="Times New Roman" w:cs="Times New Roman"/>
          <w:sz w:val="28"/>
          <w:szCs w:val="28"/>
        </w:rPr>
        <w:t>-</w:t>
      </w:r>
      <w:r w:rsidR="00671396">
        <w:rPr>
          <w:rFonts w:ascii="Times New Roman" w:hAnsi="Times New Roman" w:cs="Times New Roman"/>
          <w:sz w:val="28"/>
          <w:szCs w:val="28"/>
        </w:rPr>
        <w:t xml:space="preserve"> 20</w:t>
      </w:r>
      <w:r w:rsidR="00D93774">
        <w:rPr>
          <w:rFonts w:ascii="Times New Roman" w:hAnsi="Times New Roman" w:cs="Times New Roman"/>
          <w:sz w:val="28"/>
          <w:szCs w:val="28"/>
        </w:rPr>
        <w:t>21</w:t>
      </w:r>
      <w:r w:rsidR="00671396">
        <w:rPr>
          <w:rFonts w:ascii="Times New Roman" w:hAnsi="Times New Roman" w:cs="Times New Roman"/>
          <w:sz w:val="28"/>
          <w:szCs w:val="28"/>
        </w:rPr>
        <w:t xml:space="preserve"> год</w:t>
      </w:r>
      <w:r w:rsidR="006738B4">
        <w:rPr>
          <w:rFonts w:ascii="Times New Roman" w:hAnsi="Times New Roman" w:cs="Times New Roman"/>
          <w:sz w:val="28"/>
          <w:szCs w:val="28"/>
        </w:rPr>
        <w:t>а</w:t>
      </w:r>
      <w:r w:rsidR="001B297B" w:rsidRPr="00721290">
        <w:rPr>
          <w:rFonts w:ascii="Times New Roman" w:hAnsi="Times New Roman" w:cs="Times New Roman"/>
          <w:sz w:val="28"/>
          <w:szCs w:val="28"/>
        </w:rPr>
        <w:t>»</w:t>
      </w:r>
      <w:r w:rsidR="001B297B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396">
        <w:rPr>
          <w:rFonts w:ascii="Times New Roman" w:hAnsi="Times New Roman" w:cs="Times New Roman"/>
          <w:bCs/>
          <w:sz w:val="28"/>
          <w:szCs w:val="28"/>
          <w:lang w:eastAsia="ru-RU"/>
        </w:rPr>
        <w:t>выявлен</w:t>
      </w:r>
      <w:r w:rsidR="004E294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671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факты </w:t>
      </w:r>
      <w:r w:rsidR="00D93774">
        <w:rPr>
          <w:rFonts w:ascii="Times New Roman" w:hAnsi="Times New Roman" w:cs="Times New Roman"/>
          <w:bCs/>
          <w:sz w:val="28"/>
          <w:szCs w:val="28"/>
          <w:lang w:eastAsia="ru-RU"/>
        </w:rPr>
        <w:t>нарушений норм действующего законодательства:</w:t>
      </w:r>
    </w:p>
    <w:p w:rsidR="004062FD" w:rsidRDefault="004062FD" w:rsidP="004062FD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1 Решения о бюджете имеет 6 частей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Представленным проектом предлагается статью 1 изложить в редакции, содержащей только часть 1, причем часть 2 ст.1 предлагается вообще вынести за пределы статьи 1 . Таким образом предложенная редакция статьи 1 исключает части, утверждающие: предельный объем расходов на обслуживание муниципального долга на 2019 год, основные характеристики местного бюджета на 2020 год и 2021 год, верхний предел муниципального долга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1 января 2021г. и на 1 января 2022года, предельный объем расходов на обслуживание муниципального долга в 2020 году и в 2021 году.</w:t>
      </w:r>
    </w:p>
    <w:p w:rsidR="00241295" w:rsidRDefault="00241295" w:rsidP="00241295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295">
        <w:rPr>
          <w:rFonts w:ascii="Times New Roman" w:hAnsi="Times New Roman" w:cs="Times New Roman"/>
          <w:color w:val="000000"/>
          <w:sz w:val="28"/>
          <w:szCs w:val="28"/>
        </w:rPr>
        <w:t xml:space="preserve">Нумерация приложений, на которые делаются ссылки в текстовой части проекта, не соответствует нумерации приложенных таблиц к текстовой части проекта. </w:t>
      </w:r>
    </w:p>
    <w:p w:rsidR="00504B01" w:rsidRPr="00241295" w:rsidRDefault="00504B01" w:rsidP="00241295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текстовой части проекта Решения не предлагается к изменению Приложение №7.</w:t>
      </w:r>
      <w:r w:rsidRPr="0050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№7 в утвержденной редакции, не содержит распределение бюджетных ассигнований на реализацию мероприятий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2018-2022годы»,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28.11.2017г. №76.</w:t>
      </w:r>
    </w:p>
    <w:p w:rsidR="00241295" w:rsidRDefault="00241295" w:rsidP="002412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5EF8" w:rsidRPr="00241295" w:rsidRDefault="004D5EF8" w:rsidP="002412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1295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41295">
        <w:rPr>
          <w:rFonts w:ascii="Times New Roman" w:hAnsi="Times New Roman" w:cs="Times New Roman"/>
          <w:sz w:val="28"/>
          <w:szCs w:val="28"/>
        </w:rPr>
        <w:t>:</w:t>
      </w:r>
    </w:p>
    <w:p w:rsidR="00E755B2" w:rsidRDefault="009A340D" w:rsidP="00827F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EE">
        <w:rPr>
          <w:rFonts w:ascii="Times New Roman" w:hAnsi="Times New Roman"/>
          <w:sz w:val="28"/>
          <w:szCs w:val="28"/>
        </w:rPr>
        <w:t xml:space="preserve">Совету </w:t>
      </w:r>
      <w:proofErr w:type="spellStart"/>
      <w:r w:rsidR="00827FF7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F117E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117EE">
        <w:rPr>
          <w:rFonts w:ascii="Times New Roman" w:hAnsi="Times New Roman"/>
          <w:sz w:val="28"/>
          <w:szCs w:val="28"/>
        </w:rPr>
        <w:t>поселения рекомендовать</w:t>
      </w:r>
      <w:r w:rsidR="00F117EE">
        <w:rPr>
          <w:rFonts w:ascii="Times New Roman" w:hAnsi="Times New Roman"/>
          <w:sz w:val="28"/>
          <w:szCs w:val="28"/>
        </w:rPr>
        <w:t xml:space="preserve"> </w:t>
      </w:r>
      <w:r w:rsidR="00F117EE" w:rsidRPr="009E632C">
        <w:rPr>
          <w:rFonts w:ascii="Times New Roman" w:hAnsi="Times New Roman"/>
          <w:sz w:val="28"/>
          <w:szCs w:val="28"/>
        </w:rPr>
        <w:t>прин</w:t>
      </w:r>
      <w:r w:rsidR="00504B01">
        <w:rPr>
          <w:rFonts w:ascii="Times New Roman" w:hAnsi="Times New Roman"/>
          <w:sz w:val="28"/>
          <w:szCs w:val="28"/>
        </w:rPr>
        <w:t>ять</w:t>
      </w:r>
      <w:r w:rsidR="00F117EE" w:rsidRPr="009E632C">
        <w:rPr>
          <w:rFonts w:ascii="Times New Roman" w:hAnsi="Times New Roman"/>
          <w:sz w:val="28"/>
          <w:szCs w:val="28"/>
        </w:rPr>
        <w:t xml:space="preserve"> изменения и дополнения </w:t>
      </w:r>
      <w:r w:rsidR="00827FF7">
        <w:rPr>
          <w:rFonts w:ascii="Times New Roman" w:hAnsi="Times New Roman"/>
          <w:sz w:val="28"/>
          <w:szCs w:val="28"/>
        </w:rPr>
        <w:t>в</w:t>
      </w:r>
      <w:r w:rsidR="00F117EE" w:rsidRPr="009E632C">
        <w:rPr>
          <w:rFonts w:ascii="Times New Roman" w:hAnsi="Times New Roman"/>
          <w:sz w:val="28"/>
          <w:szCs w:val="28"/>
        </w:rPr>
        <w:t xml:space="preserve"> решени</w:t>
      </w:r>
      <w:r w:rsidR="00827FF7">
        <w:rPr>
          <w:rFonts w:ascii="Times New Roman" w:hAnsi="Times New Roman"/>
          <w:sz w:val="28"/>
          <w:szCs w:val="28"/>
        </w:rPr>
        <w:t>е</w:t>
      </w:r>
      <w:r w:rsidR="00F117EE" w:rsidRPr="009E632C">
        <w:rPr>
          <w:rFonts w:ascii="Times New Roman" w:hAnsi="Times New Roman"/>
          <w:sz w:val="28"/>
          <w:szCs w:val="28"/>
        </w:rPr>
        <w:t xml:space="preserve">  </w:t>
      </w:r>
      <w:r w:rsidR="00F117EE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827FF7">
        <w:rPr>
          <w:rFonts w:ascii="Times New Roman" w:hAnsi="Times New Roman"/>
          <w:sz w:val="28"/>
          <w:szCs w:val="28"/>
        </w:rPr>
        <w:t>Хелюльского</w:t>
      </w:r>
      <w:proofErr w:type="spellEnd"/>
      <w:r w:rsidR="00F117E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827FF7">
        <w:rPr>
          <w:rFonts w:ascii="Times New Roman" w:hAnsi="Times New Roman"/>
          <w:sz w:val="28"/>
          <w:szCs w:val="28"/>
        </w:rPr>
        <w:t>№</w:t>
      </w:r>
      <w:r w:rsidR="00E6648C">
        <w:rPr>
          <w:rFonts w:ascii="Times New Roman" w:hAnsi="Times New Roman"/>
          <w:sz w:val="28"/>
          <w:szCs w:val="28"/>
        </w:rPr>
        <w:t>21</w:t>
      </w:r>
      <w:r w:rsidR="00827FF7">
        <w:rPr>
          <w:rFonts w:ascii="Times New Roman" w:hAnsi="Times New Roman"/>
          <w:sz w:val="28"/>
          <w:szCs w:val="28"/>
        </w:rPr>
        <w:t xml:space="preserve"> </w:t>
      </w:r>
      <w:r w:rsidR="00F117EE">
        <w:rPr>
          <w:rFonts w:ascii="Times New Roman" w:hAnsi="Times New Roman"/>
          <w:sz w:val="28"/>
          <w:szCs w:val="28"/>
        </w:rPr>
        <w:t>от 2</w:t>
      </w:r>
      <w:r w:rsidR="004062FD">
        <w:rPr>
          <w:rFonts w:ascii="Times New Roman" w:hAnsi="Times New Roman"/>
          <w:sz w:val="28"/>
          <w:szCs w:val="28"/>
        </w:rPr>
        <w:t>5</w:t>
      </w:r>
      <w:r w:rsidR="00F117EE">
        <w:rPr>
          <w:rFonts w:ascii="Times New Roman" w:hAnsi="Times New Roman"/>
          <w:sz w:val="28"/>
          <w:szCs w:val="28"/>
        </w:rPr>
        <w:t xml:space="preserve"> декабря 201</w:t>
      </w:r>
      <w:r w:rsidR="004062FD">
        <w:rPr>
          <w:rFonts w:ascii="Times New Roman" w:hAnsi="Times New Roman"/>
          <w:sz w:val="28"/>
          <w:szCs w:val="28"/>
        </w:rPr>
        <w:t>8</w:t>
      </w:r>
      <w:r w:rsidR="00F117EE">
        <w:rPr>
          <w:rFonts w:ascii="Times New Roman" w:hAnsi="Times New Roman"/>
          <w:sz w:val="28"/>
          <w:szCs w:val="28"/>
        </w:rPr>
        <w:t xml:space="preserve"> года «О бюджете </w:t>
      </w:r>
      <w:proofErr w:type="spellStart"/>
      <w:r w:rsidR="00827FF7">
        <w:rPr>
          <w:rFonts w:ascii="Times New Roman" w:hAnsi="Times New Roman"/>
          <w:sz w:val="28"/>
          <w:szCs w:val="28"/>
        </w:rPr>
        <w:t>Хелюльского</w:t>
      </w:r>
      <w:proofErr w:type="spellEnd"/>
      <w:r w:rsidR="00F117EE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 w:rsidR="004062FD">
        <w:rPr>
          <w:rFonts w:ascii="Times New Roman" w:hAnsi="Times New Roman"/>
          <w:sz w:val="28"/>
          <w:szCs w:val="28"/>
        </w:rPr>
        <w:t>9</w:t>
      </w:r>
      <w:r w:rsidR="00DD3C65">
        <w:rPr>
          <w:rFonts w:ascii="Times New Roman" w:hAnsi="Times New Roman"/>
          <w:sz w:val="28"/>
          <w:szCs w:val="28"/>
        </w:rPr>
        <w:t xml:space="preserve"> и плановой период 20</w:t>
      </w:r>
      <w:r w:rsidR="004062FD">
        <w:rPr>
          <w:rFonts w:ascii="Times New Roman" w:hAnsi="Times New Roman"/>
          <w:sz w:val="28"/>
          <w:szCs w:val="28"/>
        </w:rPr>
        <w:t>20</w:t>
      </w:r>
      <w:r w:rsidR="00DD3C65">
        <w:rPr>
          <w:rFonts w:ascii="Times New Roman" w:hAnsi="Times New Roman"/>
          <w:sz w:val="28"/>
          <w:szCs w:val="28"/>
        </w:rPr>
        <w:t xml:space="preserve"> </w:t>
      </w:r>
      <w:r w:rsidR="00E6648C">
        <w:rPr>
          <w:rFonts w:ascii="Times New Roman" w:hAnsi="Times New Roman"/>
          <w:sz w:val="28"/>
          <w:szCs w:val="28"/>
        </w:rPr>
        <w:t>-</w:t>
      </w:r>
      <w:r w:rsidR="00DD3C65">
        <w:rPr>
          <w:rFonts w:ascii="Times New Roman" w:hAnsi="Times New Roman"/>
          <w:sz w:val="28"/>
          <w:szCs w:val="28"/>
        </w:rPr>
        <w:t xml:space="preserve"> 20</w:t>
      </w:r>
      <w:r w:rsidR="00E6648C">
        <w:rPr>
          <w:rFonts w:ascii="Times New Roman" w:hAnsi="Times New Roman"/>
          <w:sz w:val="28"/>
          <w:szCs w:val="28"/>
        </w:rPr>
        <w:t>2</w:t>
      </w:r>
      <w:r w:rsidR="004062FD">
        <w:rPr>
          <w:rFonts w:ascii="Times New Roman" w:hAnsi="Times New Roman"/>
          <w:sz w:val="28"/>
          <w:szCs w:val="28"/>
        </w:rPr>
        <w:t>1</w:t>
      </w:r>
      <w:r w:rsidR="00F117EE">
        <w:rPr>
          <w:rFonts w:ascii="Times New Roman" w:hAnsi="Times New Roman"/>
          <w:sz w:val="28"/>
          <w:szCs w:val="28"/>
        </w:rPr>
        <w:t xml:space="preserve"> год</w:t>
      </w:r>
      <w:r w:rsidR="00827FF7">
        <w:rPr>
          <w:rFonts w:ascii="Times New Roman" w:hAnsi="Times New Roman"/>
          <w:sz w:val="28"/>
          <w:szCs w:val="28"/>
        </w:rPr>
        <w:t>а</w:t>
      </w:r>
      <w:r w:rsidR="00F117EE">
        <w:rPr>
          <w:rFonts w:ascii="Times New Roman" w:hAnsi="Times New Roman"/>
          <w:sz w:val="28"/>
          <w:szCs w:val="28"/>
        </w:rPr>
        <w:t>»</w:t>
      </w:r>
      <w:r w:rsidR="00827FF7">
        <w:rPr>
          <w:rFonts w:ascii="Times New Roman" w:hAnsi="Times New Roman"/>
          <w:sz w:val="28"/>
          <w:szCs w:val="28"/>
        </w:rPr>
        <w:t xml:space="preserve"> </w:t>
      </w:r>
      <w:r w:rsidR="00504B01" w:rsidRPr="00504B01">
        <w:rPr>
          <w:rFonts w:ascii="Times New Roman" w:hAnsi="Times New Roman"/>
          <w:b/>
          <w:sz w:val="28"/>
          <w:szCs w:val="28"/>
          <w:u w:val="single"/>
        </w:rPr>
        <w:t>с учетом необходимости устранения выявленных замечаний.</w:t>
      </w:r>
    </w:p>
    <w:p w:rsidR="0085227D" w:rsidRDefault="0085227D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Pr="00A4499A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A4499A" w:rsidRDefault="00E755B2" w:rsidP="004D5E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D3BCB" w:rsidRDefault="00BF7B0D" w:rsidP="004D5EF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>к</w:t>
      </w:r>
      <w:r w:rsidR="004821A1" w:rsidRPr="00A4499A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A4499A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A4499A">
        <w:rPr>
          <w:rFonts w:ascii="Times New Roman" w:hAnsi="Times New Roman" w:cs="Times New Roman"/>
          <w:sz w:val="28"/>
          <w:szCs w:val="28"/>
        </w:rPr>
        <w:t>комитета                             Н.А. Астафьева</w:t>
      </w:r>
    </w:p>
    <w:sectPr w:rsidR="004821A1" w:rsidRPr="005D3BCB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C2" w:rsidRDefault="008B7FC2" w:rsidP="004821A1">
      <w:pPr>
        <w:spacing w:after="0" w:line="240" w:lineRule="auto"/>
      </w:pPr>
      <w:r>
        <w:separator/>
      </w:r>
    </w:p>
  </w:endnote>
  <w:endnote w:type="continuationSeparator" w:id="0">
    <w:p w:rsidR="008B7FC2" w:rsidRDefault="008B7FC2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C2" w:rsidRDefault="008B7FC2" w:rsidP="004821A1">
      <w:pPr>
        <w:spacing w:after="0" w:line="240" w:lineRule="auto"/>
      </w:pPr>
      <w:r>
        <w:separator/>
      </w:r>
    </w:p>
  </w:footnote>
  <w:footnote w:type="continuationSeparator" w:id="0">
    <w:p w:rsidR="008B7FC2" w:rsidRDefault="008B7FC2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243B68" w:rsidRDefault="00243B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8B2">
          <w:rPr>
            <w:noProof/>
          </w:rPr>
          <w:t>10</w:t>
        </w:r>
        <w:r>
          <w:fldChar w:fldCharType="end"/>
        </w:r>
      </w:p>
    </w:sdtContent>
  </w:sdt>
  <w:p w:rsidR="00243B68" w:rsidRDefault="00243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FBE"/>
    <w:multiLevelType w:val="hybridMultilevel"/>
    <w:tmpl w:val="CAC2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642D"/>
    <w:multiLevelType w:val="hybridMultilevel"/>
    <w:tmpl w:val="466618D8"/>
    <w:lvl w:ilvl="0" w:tplc="7624D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69AE"/>
    <w:multiLevelType w:val="hybridMultilevel"/>
    <w:tmpl w:val="F7B0BA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7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>
    <w:nsid w:val="36F752B6"/>
    <w:multiLevelType w:val="hybridMultilevel"/>
    <w:tmpl w:val="51EC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77D1E"/>
    <w:multiLevelType w:val="hybridMultilevel"/>
    <w:tmpl w:val="83E6B1D6"/>
    <w:lvl w:ilvl="0" w:tplc="0419000F">
      <w:start w:val="1"/>
      <w:numFmt w:val="decimal"/>
      <w:lvlText w:val="%1."/>
      <w:lvlJc w:val="left"/>
      <w:pPr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ind w:left="11232" w:hanging="180"/>
      </w:pPr>
    </w:lvl>
  </w:abstractNum>
  <w:abstractNum w:abstractNumId="12">
    <w:nsid w:val="77B95825"/>
    <w:multiLevelType w:val="hybridMultilevel"/>
    <w:tmpl w:val="3F22843E"/>
    <w:lvl w:ilvl="0" w:tplc="A592805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21BC3"/>
    <w:multiLevelType w:val="hybridMultilevel"/>
    <w:tmpl w:val="929C04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1A19"/>
    <w:rsid w:val="00027453"/>
    <w:rsid w:val="000356CC"/>
    <w:rsid w:val="00056097"/>
    <w:rsid w:val="0006075A"/>
    <w:rsid w:val="0006705A"/>
    <w:rsid w:val="00083466"/>
    <w:rsid w:val="0008708B"/>
    <w:rsid w:val="00090C58"/>
    <w:rsid w:val="000932EB"/>
    <w:rsid w:val="00095672"/>
    <w:rsid w:val="00096D4F"/>
    <w:rsid w:val="00096E3D"/>
    <w:rsid w:val="000A3D0A"/>
    <w:rsid w:val="000A4DE9"/>
    <w:rsid w:val="000A6973"/>
    <w:rsid w:val="000B2D24"/>
    <w:rsid w:val="000B5ACC"/>
    <w:rsid w:val="000B7EB7"/>
    <w:rsid w:val="000C1B86"/>
    <w:rsid w:val="000D4685"/>
    <w:rsid w:val="000E1D99"/>
    <w:rsid w:val="000E6B77"/>
    <w:rsid w:val="000F5A53"/>
    <w:rsid w:val="000F5E70"/>
    <w:rsid w:val="000F748B"/>
    <w:rsid w:val="00100B9B"/>
    <w:rsid w:val="00107160"/>
    <w:rsid w:val="00107363"/>
    <w:rsid w:val="001121DB"/>
    <w:rsid w:val="00132F0C"/>
    <w:rsid w:val="00135A04"/>
    <w:rsid w:val="00137723"/>
    <w:rsid w:val="00137FA8"/>
    <w:rsid w:val="00156AF9"/>
    <w:rsid w:val="00171592"/>
    <w:rsid w:val="00177563"/>
    <w:rsid w:val="00180A80"/>
    <w:rsid w:val="00183CAA"/>
    <w:rsid w:val="00190C05"/>
    <w:rsid w:val="00197C61"/>
    <w:rsid w:val="001A09AD"/>
    <w:rsid w:val="001A119B"/>
    <w:rsid w:val="001A4556"/>
    <w:rsid w:val="001A4F50"/>
    <w:rsid w:val="001B297B"/>
    <w:rsid w:val="001C09A1"/>
    <w:rsid w:val="001C72DE"/>
    <w:rsid w:val="001E0FD0"/>
    <w:rsid w:val="001F45C8"/>
    <w:rsid w:val="00200753"/>
    <w:rsid w:val="00203DA1"/>
    <w:rsid w:val="0021742F"/>
    <w:rsid w:val="002251C7"/>
    <w:rsid w:val="0023210C"/>
    <w:rsid w:val="0023279F"/>
    <w:rsid w:val="00236FD1"/>
    <w:rsid w:val="00241295"/>
    <w:rsid w:val="00243B68"/>
    <w:rsid w:val="00267052"/>
    <w:rsid w:val="00284E02"/>
    <w:rsid w:val="00285C31"/>
    <w:rsid w:val="00292EA5"/>
    <w:rsid w:val="00293B80"/>
    <w:rsid w:val="00296B0D"/>
    <w:rsid w:val="002A5E96"/>
    <w:rsid w:val="002A7B61"/>
    <w:rsid w:val="002B348B"/>
    <w:rsid w:val="002B7351"/>
    <w:rsid w:val="002C5AEB"/>
    <w:rsid w:val="002C6431"/>
    <w:rsid w:val="002D3F07"/>
    <w:rsid w:val="002E0E85"/>
    <w:rsid w:val="002E392C"/>
    <w:rsid w:val="002E6658"/>
    <w:rsid w:val="003019F8"/>
    <w:rsid w:val="00310F7F"/>
    <w:rsid w:val="00315C62"/>
    <w:rsid w:val="00316CFA"/>
    <w:rsid w:val="00327171"/>
    <w:rsid w:val="00333DB0"/>
    <w:rsid w:val="00343852"/>
    <w:rsid w:val="003474E5"/>
    <w:rsid w:val="003528EA"/>
    <w:rsid w:val="00374E12"/>
    <w:rsid w:val="003810E6"/>
    <w:rsid w:val="003854F8"/>
    <w:rsid w:val="0038649C"/>
    <w:rsid w:val="0039138F"/>
    <w:rsid w:val="0039601A"/>
    <w:rsid w:val="003B0541"/>
    <w:rsid w:val="003B2D14"/>
    <w:rsid w:val="003B4812"/>
    <w:rsid w:val="003B599A"/>
    <w:rsid w:val="003B6096"/>
    <w:rsid w:val="003B6427"/>
    <w:rsid w:val="003B7094"/>
    <w:rsid w:val="003B7B2D"/>
    <w:rsid w:val="003C0E65"/>
    <w:rsid w:val="003C0F10"/>
    <w:rsid w:val="003D0140"/>
    <w:rsid w:val="003D65A7"/>
    <w:rsid w:val="003D7B5D"/>
    <w:rsid w:val="003E469F"/>
    <w:rsid w:val="003E55C4"/>
    <w:rsid w:val="00403238"/>
    <w:rsid w:val="004062FD"/>
    <w:rsid w:val="0041087C"/>
    <w:rsid w:val="004122B6"/>
    <w:rsid w:val="0041424B"/>
    <w:rsid w:val="00421808"/>
    <w:rsid w:val="00422706"/>
    <w:rsid w:val="00423673"/>
    <w:rsid w:val="00423B27"/>
    <w:rsid w:val="00447DD6"/>
    <w:rsid w:val="00452AC7"/>
    <w:rsid w:val="00463740"/>
    <w:rsid w:val="00464942"/>
    <w:rsid w:val="00465FE6"/>
    <w:rsid w:val="00474A21"/>
    <w:rsid w:val="00475311"/>
    <w:rsid w:val="004821A1"/>
    <w:rsid w:val="004B2718"/>
    <w:rsid w:val="004C03BA"/>
    <w:rsid w:val="004C1B7E"/>
    <w:rsid w:val="004C6553"/>
    <w:rsid w:val="004D04F6"/>
    <w:rsid w:val="004D5EF8"/>
    <w:rsid w:val="004D71F1"/>
    <w:rsid w:val="004E2949"/>
    <w:rsid w:val="004F1B91"/>
    <w:rsid w:val="004F3249"/>
    <w:rsid w:val="00504B01"/>
    <w:rsid w:val="00510DC5"/>
    <w:rsid w:val="00510F18"/>
    <w:rsid w:val="00512F9E"/>
    <w:rsid w:val="005206EF"/>
    <w:rsid w:val="005427F3"/>
    <w:rsid w:val="00555A50"/>
    <w:rsid w:val="00555DD4"/>
    <w:rsid w:val="00556664"/>
    <w:rsid w:val="00562EBC"/>
    <w:rsid w:val="00564B0A"/>
    <w:rsid w:val="00564E69"/>
    <w:rsid w:val="0056791B"/>
    <w:rsid w:val="0058526D"/>
    <w:rsid w:val="005904B5"/>
    <w:rsid w:val="00595B18"/>
    <w:rsid w:val="005B3DFB"/>
    <w:rsid w:val="005B3F26"/>
    <w:rsid w:val="005C425E"/>
    <w:rsid w:val="005D06F8"/>
    <w:rsid w:val="005D2D77"/>
    <w:rsid w:val="005D3BCB"/>
    <w:rsid w:val="005E2759"/>
    <w:rsid w:val="005E6029"/>
    <w:rsid w:val="005E7BE4"/>
    <w:rsid w:val="005F1B1C"/>
    <w:rsid w:val="00600063"/>
    <w:rsid w:val="006206FE"/>
    <w:rsid w:val="006244F1"/>
    <w:rsid w:val="006354CF"/>
    <w:rsid w:val="00635759"/>
    <w:rsid w:val="00635983"/>
    <w:rsid w:val="00637C5E"/>
    <w:rsid w:val="00655CDF"/>
    <w:rsid w:val="00664E5F"/>
    <w:rsid w:val="006654DD"/>
    <w:rsid w:val="00665890"/>
    <w:rsid w:val="00667734"/>
    <w:rsid w:val="00671396"/>
    <w:rsid w:val="006738B4"/>
    <w:rsid w:val="00677ACC"/>
    <w:rsid w:val="00683111"/>
    <w:rsid w:val="00684604"/>
    <w:rsid w:val="00684EE6"/>
    <w:rsid w:val="00690BBE"/>
    <w:rsid w:val="006931B3"/>
    <w:rsid w:val="006A1EE8"/>
    <w:rsid w:val="006A2C44"/>
    <w:rsid w:val="006A7E25"/>
    <w:rsid w:val="006C4894"/>
    <w:rsid w:val="006D39DB"/>
    <w:rsid w:val="006D54E5"/>
    <w:rsid w:val="006E0E7B"/>
    <w:rsid w:val="006E348E"/>
    <w:rsid w:val="006E7AB5"/>
    <w:rsid w:val="006F448D"/>
    <w:rsid w:val="006F4B82"/>
    <w:rsid w:val="007044EE"/>
    <w:rsid w:val="00705806"/>
    <w:rsid w:val="007155B0"/>
    <w:rsid w:val="00721290"/>
    <w:rsid w:val="00726752"/>
    <w:rsid w:val="00726E99"/>
    <w:rsid w:val="00733DEF"/>
    <w:rsid w:val="007408D1"/>
    <w:rsid w:val="00753255"/>
    <w:rsid w:val="00757D63"/>
    <w:rsid w:val="00760AC5"/>
    <w:rsid w:val="0077040E"/>
    <w:rsid w:val="0077137F"/>
    <w:rsid w:val="00777C45"/>
    <w:rsid w:val="00785599"/>
    <w:rsid w:val="00785F5B"/>
    <w:rsid w:val="007973D1"/>
    <w:rsid w:val="007B6EA8"/>
    <w:rsid w:val="007D0F54"/>
    <w:rsid w:val="007E6618"/>
    <w:rsid w:val="007F2E14"/>
    <w:rsid w:val="007F3FC6"/>
    <w:rsid w:val="007F44B1"/>
    <w:rsid w:val="007F474F"/>
    <w:rsid w:val="007F4BA7"/>
    <w:rsid w:val="00806469"/>
    <w:rsid w:val="00826491"/>
    <w:rsid w:val="00827FF7"/>
    <w:rsid w:val="008316F8"/>
    <w:rsid w:val="008319E9"/>
    <w:rsid w:val="00835B52"/>
    <w:rsid w:val="00843D6A"/>
    <w:rsid w:val="008453B9"/>
    <w:rsid w:val="00846D10"/>
    <w:rsid w:val="0085227D"/>
    <w:rsid w:val="008532BE"/>
    <w:rsid w:val="00853B79"/>
    <w:rsid w:val="00856291"/>
    <w:rsid w:val="00862AF1"/>
    <w:rsid w:val="008644B8"/>
    <w:rsid w:val="0087096D"/>
    <w:rsid w:val="00873206"/>
    <w:rsid w:val="008810FB"/>
    <w:rsid w:val="00887F1C"/>
    <w:rsid w:val="00895244"/>
    <w:rsid w:val="008A3E41"/>
    <w:rsid w:val="008B06E3"/>
    <w:rsid w:val="008B4003"/>
    <w:rsid w:val="008B7FC2"/>
    <w:rsid w:val="008D5C20"/>
    <w:rsid w:val="0090475F"/>
    <w:rsid w:val="00904C93"/>
    <w:rsid w:val="009124FB"/>
    <w:rsid w:val="00913452"/>
    <w:rsid w:val="00914698"/>
    <w:rsid w:val="009201DE"/>
    <w:rsid w:val="00925A55"/>
    <w:rsid w:val="009262F8"/>
    <w:rsid w:val="0093149D"/>
    <w:rsid w:val="0093673E"/>
    <w:rsid w:val="0093684B"/>
    <w:rsid w:val="00942111"/>
    <w:rsid w:val="009518B2"/>
    <w:rsid w:val="00956BDA"/>
    <w:rsid w:val="00957DEC"/>
    <w:rsid w:val="009659BE"/>
    <w:rsid w:val="00972FE8"/>
    <w:rsid w:val="009810BC"/>
    <w:rsid w:val="00982D9F"/>
    <w:rsid w:val="009A0085"/>
    <w:rsid w:val="009A30E5"/>
    <w:rsid w:val="009A340D"/>
    <w:rsid w:val="009A5C1F"/>
    <w:rsid w:val="009C253F"/>
    <w:rsid w:val="009F091A"/>
    <w:rsid w:val="009F2E2E"/>
    <w:rsid w:val="00A05275"/>
    <w:rsid w:val="00A20A0A"/>
    <w:rsid w:val="00A24F0B"/>
    <w:rsid w:val="00A34950"/>
    <w:rsid w:val="00A35511"/>
    <w:rsid w:val="00A35540"/>
    <w:rsid w:val="00A418E0"/>
    <w:rsid w:val="00A42BF1"/>
    <w:rsid w:val="00A445FB"/>
    <w:rsid w:val="00A4499A"/>
    <w:rsid w:val="00A55028"/>
    <w:rsid w:val="00A55C19"/>
    <w:rsid w:val="00A71318"/>
    <w:rsid w:val="00A76AAE"/>
    <w:rsid w:val="00A92580"/>
    <w:rsid w:val="00A92600"/>
    <w:rsid w:val="00A92859"/>
    <w:rsid w:val="00AA7FEC"/>
    <w:rsid w:val="00AB3188"/>
    <w:rsid w:val="00AB3B33"/>
    <w:rsid w:val="00AB4735"/>
    <w:rsid w:val="00AB5329"/>
    <w:rsid w:val="00AC1142"/>
    <w:rsid w:val="00AD7159"/>
    <w:rsid w:val="00AD7B6A"/>
    <w:rsid w:val="00AF0908"/>
    <w:rsid w:val="00AF6B49"/>
    <w:rsid w:val="00AF7182"/>
    <w:rsid w:val="00B010ED"/>
    <w:rsid w:val="00B15C34"/>
    <w:rsid w:val="00B35B99"/>
    <w:rsid w:val="00B408C6"/>
    <w:rsid w:val="00B42E40"/>
    <w:rsid w:val="00B455E7"/>
    <w:rsid w:val="00B53E2E"/>
    <w:rsid w:val="00B54A6C"/>
    <w:rsid w:val="00B60D0C"/>
    <w:rsid w:val="00B6150D"/>
    <w:rsid w:val="00B621BC"/>
    <w:rsid w:val="00B94D8B"/>
    <w:rsid w:val="00B95E3A"/>
    <w:rsid w:val="00BA0471"/>
    <w:rsid w:val="00BB51FF"/>
    <w:rsid w:val="00BB7C13"/>
    <w:rsid w:val="00BB7FD4"/>
    <w:rsid w:val="00BC184E"/>
    <w:rsid w:val="00BC72FF"/>
    <w:rsid w:val="00BD13F0"/>
    <w:rsid w:val="00BD22DD"/>
    <w:rsid w:val="00BD3B13"/>
    <w:rsid w:val="00BE02FD"/>
    <w:rsid w:val="00BF2E4F"/>
    <w:rsid w:val="00BF6691"/>
    <w:rsid w:val="00BF7B0D"/>
    <w:rsid w:val="00C0051E"/>
    <w:rsid w:val="00C12CDD"/>
    <w:rsid w:val="00C150F3"/>
    <w:rsid w:val="00C20F1F"/>
    <w:rsid w:val="00C2635F"/>
    <w:rsid w:val="00C2702A"/>
    <w:rsid w:val="00C46BD2"/>
    <w:rsid w:val="00C501FC"/>
    <w:rsid w:val="00C51AF1"/>
    <w:rsid w:val="00C54325"/>
    <w:rsid w:val="00C55A88"/>
    <w:rsid w:val="00C565A3"/>
    <w:rsid w:val="00C56EA6"/>
    <w:rsid w:val="00C740E5"/>
    <w:rsid w:val="00C802B6"/>
    <w:rsid w:val="00C937E3"/>
    <w:rsid w:val="00C93DFF"/>
    <w:rsid w:val="00CC56F6"/>
    <w:rsid w:val="00CC57EF"/>
    <w:rsid w:val="00CD5398"/>
    <w:rsid w:val="00CE3CD0"/>
    <w:rsid w:val="00CF02E0"/>
    <w:rsid w:val="00CF3D0C"/>
    <w:rsid w:val="00CF593D"/>
    <w:rsid w:val="00CF7D5A"/>
    <w:rsid w:val="00D063E3"/>
    <w:rsid w:val="00D13DF8"/>
    <w:rsid w:val="00D30830"/>
    <w:rsid w:val="00D37870"/>
    <w:rsid w:val="00D41808"/>
    <w:rsid w:val="00D44010"/>
    <w:rsid w:val="00D45AF3"/>
    <w:rsid w:val="00D61A95"/>
    <w:rsid w:val="00D6683B"/>
    <w:rsid w:val="00D701E0"/>
    <w:rsid w:val="00D74B6C"/>
    <w:rsid w:val="00D77132"/>
    <w:rsid w:val="00D8758B"/>
    <w:rsid w:val="00D91BCE"/>
    <w:rsid w:val="00D92791"/>
    <w:rsid w:val="00D93774"/>
    <w:rsid w:val="00D947B0"/>
    <w:rsid w:val="00DA3CA2"/>
    <w:rsid w:val="00DA463C"/>
    <w:rsid w:val="00DA470C"/>
    <w:rsid w:val="00DA5F2D"/>
    <w:rsid w:val="00DB5243"/>
    <w:rsid w:val="00DC3809"/>
    <w:rsid w:val="00DC721B"/>
    <w:rsid w:val="00DD3C65"/>
    <w:rsid w:val="00DD768B"/>
    <w:rsid w:val="00DE62ED"/>
    <w:rsid w:val="00E02E8D"/>
    <w:rsid w:val="00E04261"/>
    <w:rsid w:val="00E1790F"/>
    <w:rsid w:val="00E2164B"/>
    <w:rsid w:val="00E30C19"/>
    <w:rsid w:val="00E311E2"/>
    <w:rsid w:val="00E438F1"/>
    <w:rsid w:val="00E532CB"/>
    <w:rsid w:val="00E560E4"/>
    <w:rsid w:val="00E56C1D"/>
    <w:rsid w:val="00E60F5D"/>
    <w:rsid w:val="00E6648C"/>
    <w:rsid w:val="00E66610"/>
    <w:rsid w:val="00E66EA3"/>
    <w:rsid w:val="00E73955"/>
    <w:rsid w:val="00E749D2"/>
    <w:rsid w:val="00E755B2"/>
    <w:rsid w:val="00E84944"/>
    <w:rsid w:val="00EA488C"/>
    <w:rsid w:val="00EA4DAE"/>
    <w:rsid w:val="00EA746F"/>
    <w:rsid w:val="00EA76F7"/>
    <w:rsid w:val="00EC0A69"/>
    <w:rsid w:val="00ED229E"/>
    <w:rsid w:val="00ED7D3F"/>
    <w:rsid w:val="00EE2F30"/>
    <w:rsid w:val="00EF5A02"/>
    <w:rsid w:val="00F067F5"/>
    <w:rsid w:val="00F117EE"/>
    <w:rsid w:val="00F16471"/>
    <w:rsid w:val="00F21160"/>
    <w:rsid w:val="00F26426"/>
    <w:rsid w:val="00F26534"/>
    <w:rsid w:val="00F4595E"/>
    <w:rsid w:val="00F46BE3"/>
    <w:rsid w:val="00F528C5"/>
    <w:rsid w:val="00F53295"/>
    <w:rsid w:val="00F53CB9"/>
    <w:rsid w:val="00F669C8"/>
    <w:rsid w:val="00F742CD"/>
    <w:rsid w:val="00F756C0"/>
    <w:rsid w:val="00F801E8"/>
    <w:rsid w:val="00F84EBD"/>
    <w:rsid w:val="00F97880"/>
    <w:rsid w:val="00FA0923"/>
    <w:rsid w:val="00FB2978"/>
    <w:rsid w:val="00FB56D7"/>
    <w:rsid w:val="00FB750A"/>
    <w:rsid w:val="00FC6339"/>
    <w:rsid w:val="00FD3DAB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C0C3-B34D-487B-9A39-2AB62F37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2019-03-15T11:17:00Z</cp:lastPrinted>
  <dcterms:created xsi:type="dcterms:W3CDTF">2019-05-12T19:23:00Z</dcterms:created>
  <dcterms:modified xsi:type="dcterms:W3CDTF">2019-05-12T19:23:00Z</dcterms:modified>
</cp:coreProperties>
</file>