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EEB" w:rsidRDefault="00FB7115" w:rsidP="00053EEB">
      <w:pPr>
        <w:pStyle w:val="4"/>
        <w:tabs>
          <w:tab w:val="left" w:pos="6521"/>
        </w:tabs>
        <w:ind w:left="0" w:firstLine="0"/>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9pt;margin-top:-15.05pt;width:55.35pt;height:1in;z-index:251658240" o:allowincell="f">
            <v:imagedata r:id="rId9" o:title=""/>
            <w10:wrap type="topAndBottom"/>
          </v:shape>
          <o:OLEObject Type="Embed" ProgID="Unknown" ShapeID="_x0000_s1026" DrawAspect="Content" ObjectID="_1628100348" r:id="rId10"/>
        </w:pict>
      </w:r>
      <w:r w:rsidR="00657046">
        <w:t xml:space="preserve"> </w:t>
      </w:r>
    </w:p>
    <w:p w:rsidR="00053EEB" w:rsidRDefault="00053EEB" w:rsidP="00053EEB">
      <w:pPr>
        <w:pStyle w:val="4"/>
        <w:tabs>
          <w:tab w:val="left" w:pos="6521"/>
        </w:tabs>
        <w:ind w:left="0" w:firstLine="0"/>
        <w:jc w:val="center"/>
      </w:pPr>
      <w:r>
        <w:t xml:space="preserve">РЕСПУБЛИКА </w:t>
      </w:r>
      <w:r>
        <w:rPr>
          <w:noProof w:val="0"/>
        </w:rPr>
        <w:t xml:space="preserve">  </w:t>
      </w:r>
      <w:r>
        <w:t>КАРЕЛИЯ</w:t>
      </w:r>
    </w:p>
    <w:p w:rsidR="00053EEB" w:rsidRDefault="00053EEB" w:rsidP="00053EEB">
      <w:pPr>
        <w:jc w:val="center"/>
      </w:pPr>
    </w:p>
    <w:p w:rsidR="00053EEB" w:rsidRPr="00053EEB" w:rsidRDefault="00053EEB" w:rsidP="00053EEB">
      <w:pPr>
        <w:spacing w:after="0"/>
        <w:jc w:val="center"/>
        <w:rPr>
          <w:rFonts w:ascii="Times New Roman" w:hAnsi="Times New Roman"/>
          <w:b/>
          <w:sz w:val="32"/>
          <w:szCs w:val="32"/>
        </w:rPr>
      </w:pPr>
      <w:r w:rsidRPr="00053EEB">
        <w:rPr>
          <w:rFonts w:ascii="Times New Roman" w:hAnsi="Times New Roman"/>
          <w:b/>
          <w:sz w:val="32"/>
          <w:szCs w:val="32"/>
        </w:rPr>
        <w:t xml:space="preserve">КОНТРОЛЬНО-СЧЕТНЫЙ КОМИТЕТ </w:t>
      </w:r>
    </w:p>
    <w:p w:rsidR="00053EEB" w:rsidRPr="00053EEB" w:rsidRDefault="00053EEB" w:rsidP="00053EEB">
      <w:pPr>
        <w:jc w:val="center"/>
        <w:rPr>
          <w:rFonts w:ascii="Times New Roman" w:hAnsi="Times New Roman"/>
          <w:b/>
          <w:sz w:val="32"/>
          <w:szCs w:val="32"/>
        </w:rPr>
      </w:pPr>
    </w:p>
    <w:p w:rsidR="00053EEB" w:rsidRDefault="00053EEB" w:rsidP="00053EEB">
      <w:pPr>
        <w:jc w:val="center"/>
        <w:rPr>
          <w:rFonts w:ascii="Times New Roman" w:hAnsi="Times New Roman"/>
          <w:b/>
          <w:sz w:val="32"/>
          <w:szCs w:val="32"/>
        </w:rPr>
      </w:pPr>
      <w:r w:rsidRPr="00053EEB">
        <w:rPr>
          <w:rFonts w:ascii="Times New Roman" w:hAnsi="Times New Roman"/>
          <w:b/>
          <w:sz w:val="32"/>
          <w:szCs w:val="32"/>
        </w:rPr>
        <w:t>СОРТАВАЛЬСКОГО МУНИЦИПАЛЬНОГО РАЙОНА</w:t>
      </w:r>
    </w:p>
    <w:p w:rsidR="00C7242B" w:rsidRDefault="00C7242B" w:rsidP="00C7242B">
      <w:pPr>
        <w:tabs>
          <w:tab w:val="left" w:pos="2676"/>
        </w:tabs>
        <w:spacing w:after="0"/>
        <w:jc w:val="right"/>
        <w:rPr>
          <w:rFonts w:ascii="Times New Roman" w:hAnsi="Times New Roman"/>
          <w:sz w:val="28"/>
          <w:szCs w:val="28"/>
        </w:rPr>
      </w:pPr>
      <w:r>
        <w:rPr>
          <w:rFonts w:ascii="Times New Roman" w:hAnsi="Times New Roman"/>
          <w:sz w:val="28"/>
          <w:szCs w:val="28"/>
        </w:rPr>
        <w:t>УТВЕРЖДЕН</w:t>
      </w:r>
    </w:p>
    <w:p w:rsidR="00C7242B" w:rsidRDefault="00C7242B" w:rsidP="00C7242B">
      <w:pPr>
        <w:tabs>
          <w:tab w:val="left" w:pos="2676"/>
        </w:tabs>
        <w:spacing w:after="0"/>
        <w:jc w:val="right"/>
        <w:rPr>
          <w:rFonts w:ascii="Times New Roman" w:hAnsi="Times New Roman"/>
          <w:sz w:val="28"/>
          <w:szCs w:val="28"/>
        </w:rPr>
      </w:pPr>
      <w:r>
        <w:rPr>
          <w:rFonts w:ascii="Times New Roman" w:hAnsi="Times New Roman"/>
          <w:sz w:val="28"/>
          <w:szCs w:val="28"/>
        </w:rPr>
        <w:t>Приказом Контрольно-счетного комитета СМР</w:t>
      </w:r>
    </w:p>
    <w:p w:rsidR="00C7242B" w:rsidRDefault="00C7242B" w:rsidP="00C7242B">
      <w:pPr>
        <w:tabs>
          <w:tab w:val="left" w:pos="2676"/>
        </w:tabs>
        <w:jc w:val="right"/>
        <w:rPr>
          <w:rFonts w:ascii="Times New Roman" w:hAnsi="Times New Roman"/>
          <w:sz w:val="28"/>
          <w:szCs w:val="28"/>
        </w:rPr>
      </w:pPr>
      <w:r>
        <w:rPr>
          <w:rFonts w:ascii="Times New Roman" w:hAnsi="Times New Roman"/>
          <w:sz w:val="28"/>
          <w:szCs w:val="28"/>
        </w:rPr>
        <w:t>от «</w:t>
      </w:r>
      <w:r w:rsidR="00813A40">
        <w:rPr>
          <w:rFonts w:ascii="Times New Roman" w:hAnsi="Times New Roman"/>
          <w:sz w:val="28"/>
          <w:szCs w:val="28"/>
        </w:rPr>
        <w:t>28</w:t>
      </w:r>
      <w:r>
        <w:rPr>
          <w:rFonts w:ascii="Times New Roman" w:hAnsi="Times New Roman"/>
          <w:sz w:val="28"/>
          <w:szCs w:val="28"/>
        </w:rPr>
        <w:t xml:space="preserve">» </w:t>
      </w:r>
      <w:r w:rsidR="00813A40">
        <w:rPr>
          <w:rFonts w:ascii="Times New Roman" w:hAnsi="Times New Roman"/>
          <w:sz w:val="28"/>
          <w:szCs w:val="28"/>
        </w:rPr>
        <w:t>июня</w:t>
      </w:r>
      <w:r>
        <w:rPr>
          <w:rFonts w:ascii="Times New Roman" w:hAnsi="Times New Roman"/>
          <w:sz w:val="28"/>
          <w:szCs w:val="28"/>
        </w:rPr>
        <w:t xml:space="preserve"> 201</w:t>
      </w:r>
      <w:r w:rsidR="00073A8D">
        <w:rPr>
          <w:rFonts w:ascii="Times New Roman" w:hAnsi="Times New Roman"/>
          <w:sz w:val="28"/>
          <w:szCs w:val="28"/>
        </w:rPr>
        <w:t>9</w:t>
      </w:r>
      <w:r>
        <w:rPr>
          <w:rFonts w:ascii="Times New Roman" w:hAnsi="Times New Roman"/>
          <w:sz w:val="28"/>
          <w:szCs w:val="28"/>
        </w:rPr>
        <w:t xml:space="preserve">г. № </w:t>
      </w:r>
      <w:r w:rsidR="00E64956">
        <w:rPr>
          <w:rFonts w:ascii="Times New Roman" w:hAnsi="Times New Roman"/>
          <w:sz w:val="28"/>
          <w:szCs w:val="28"/>
        </w:rPr>
        <w:t>7</w:t>
      </w:r>
    </w:p>
    <w:p w:rsidR="00053EEB" w:rsidRDefault="00053EEB" w:rsidP="00053EEB">
      <w:pPr>
        <w:tabs>
          <w:tab w:val="left" w:pos="2676"/>
        </w:tabs>
        <w:jc w:val="center"/>
        <w:rPr>
          <w:rFonts w:ascii="Times New Roman" w:hAnsi="Times New Roman"/>
          <w:b/>
          <w:sz w:val="28"/>
          <w:szCs w:val="28"/>
        </w:rPr>
      </w:pPr>
      <w:r>
        <w:rPr>
          <w:rFonts w:ascii="Times New Roman" w:hAnsi="Times New Roman"/>
          <w:b/>
          <w:sz w:val="28"/>
          <w:szCs w:val="28"/>
        </w:rPr>
        <w:t>ОТЧЕТ</w:t>
      </w:r>
    </w:p>
    <w:p w:rsidR="00053EEB" w:rsidRDefault="00053EEB" w:rsidP="00053EEB">
      <w:pPr>
        <w:tabs>
          <w:tab w:val="left" w:pos="2676"/>
        </w:tabs>
        <w:jc w:val="center"/>
        <w:rPr>
          <w:rFonts w:ascii="Times New Roman" w:hAnsi="Times New Roman"/>
          <w:b/>
          <w:sz w:val="28"/>
          <w:szCs w:val="28"/>
        </w:rPr>
      </w:pPr>
      <w:r>
        <w:rPr>
          <w:rFonts w:ascii="Times New Roman" w:hAnsi="Times New Roman"/>
          <w:b/>
          <w:sz w:val="28"/>
          <w:szCs w:val="28"/>
        </w:rPr>
        <w:t>о результатах контрольного мероприятия</w:t>
      </w:r>
    </w:p>
    <w:p w:rsidR="00053EEB" w:rsidRDefault="00053EEB" w:rsidP="00053EEB">
      <w:pPr>
        <w:tabs>
          <w:tab w:val="left" w:pos="2676"/>
        </w:tabs>
        <w:jc w:val="both"/>
        <w:rPr>
          <w:rFonts w:ascii="Times New Roman" w:hAnsi="Times New Roman"/>
          <w:b/>
          <w:sz w:val="28"/>
          <w:szCs w:val="28"/>
        </w:rPr>
      </w:pPr>
      <w:r>
        <w:rPr>
          <w:rFonts w:ascii="Times New Roman" w:hAnsi="Times New Roman"/>
          <w:b/>
          <w:sz w:val="28"/>
          <w:szCs w:val="28"/>
        </w:rPr>
        <w:t>№</w:t>
      </w:r>
      <w:r w:rsidR="00073A8D">
        <w:rPr>
          <w:rFonts w:ascii="Times New Roman" w:hAnsi="Times New Roman"/>
          <w:b/>
          <w:sz w:val="28"/>
          <w:szCs w:val="28"/>
        </w:rPr>
        <w:t xml:space="preserve"> </w:t>
      </w:r>
      <w:r w:rsidR="00E21A92">
        <w:rPr>
          <w:rFonts w:ascii="Times New Roman" w:hAnsi="Times New Roman"/>
          <w:b/>
          <w:sz w:val="28"/>
          <w:szCs w:val="28"/>
        </w:rPr>
        <w:t>4</w:t>
      </w:r>
      <w:r w:rsidR="00073A8D">
        <w:rPr>
          <w:rFonts w:ascii="Times New Roman" w:hAnsi="Times New Roman"/>
          <w:b/>
          <w:sz w:val="28"/>
          <w:szCs w:val="28"/>
        </w:rPr>
        <w:t xml:space="preserve">   </w:t>
      </w:r>
      <w:r w:rsidR="00F1540F">
        <w:rPr>
          <w:rFonts w:ascii="Times New Roman" w:hAnsi="Times New Roman"/>
          <w:b/>
          <w:sz w:val="28"/>
          <w:szCs w:val="28"/>
        </w:rPr>
        <w:t xml:space="preserve">                     </w:t>
      </w:r>
      <w:r w:rsidR="003B5CA3">
        <w:rPr>
          <w:rFonts w:ascii="Times New Roman" w:hAnsi="Times New Roman"/>
          <w:b/>
          <w:sz w:val="28"/>
          <w:szCs w:val="28"/>
        </w:rPr>
        <w:t xml:space="preserve"> </w:t>
      </w:r>
      <w:r>
        <w:rPr>
          <w:rFonts w:ascii="Times New Roman" w:hAnsi="Times New Roman"/>
          <w:b/>
          <w:sz w:val="28"/>
          <w:szCs w:val="28"/>
        </w:rPr>
        <w:t xml:space="preserve">                                          </w:t>
      </w:r>
      <w:r w:rsidR="00FC1646">
        <w:rPr>
          <w:rFonts w:ascii="Times New Roman" w:hAnsi="Times New Roman"/>
          <w:b/>
          <w:sz w:val="28"/>
          <w:szCs w:val="28"/>
        </w:rPr>
        <w:t xml:space="preserve">                           дата </w:t>
      </w:r>
      <w:r w:rsidR="00073A8D">
        <w:rPr>
          <w:rFonts w:ascii="Times New Roman" w:hAnsi="Times New Roman"/>
          <w:b/>
          <w:sz w:val="28"/>
          <w:szCs w:val="28"/>
          <w:u w:val="single"/>
        </w:rPr>
        <w:t>28</w:t>
      </w:r>
      <w:r w:rsidR="003B5CA3" w:rsidRPr="003B5CA3">
        <w:rPr>
          <w:rFonts w:ascii="Times New Roman" w:hAnsi="Times New Roman"/>
          <w:b/>
          <w:sz w:val="28"/>
          <w:szCs w:val="28"/>
          <w:u w:val="single"/>
        </w:rPr>
        <w:t>.</w:t>
      </w:r>
      <w:r w:rsidR="00693D99">
        <w:rPr>
          <w:rFonts w:ascii="Times New Roman" w:hAnsi="Times New Roman"/>
          <w:b/>
          <w:sz w:val="28"/>
          <w:szCs w:val="28"/>
          <w:u w:val="single"/>
        </w:rPr>
        <w:t>0</w:t>
      </w:r>
      <w:r w:rsidR="00813A40">
        <w:rPr>
          <w:rFonts w:ascii="Times New Roman" w:hAnsi="Times New Roman"/>
          <w:b/>
          <w:sz w:val="28"/>
          <w:szCs w:val="28"/>
          <w:u w:val="single"/>
        </w:rPr>
        <w:t>6</w:t>
      </w:r>
      <w:r w:rsidR="003B5CA3" w:rsidRPr="003B5CA3">
        <w:rPr>
          <w:rFonts w:ascii="Times New Roman" w:hAnsi="Times New Roman"/>
          <w:b/>
          <w:sz w:val="28"/>
          <w:szCs w:val="28"/>
          <w:u w:val="single"/>
        </w:rPr>
        <w:t>.201</w:t>
      </w:r>
      <w:r w:rsidR="00073A8D">
        <w:rPr>
          <w:rFonts w:ascii="Times New Roman" w:hAnsi="Times New Roman"/>
          <w:b/>
          <w:sz w:val="28"/>
          <w:szCs w:val="28"/>
          <w:u w:val="single"/>
        </w:rPr>
        <w:t>9</w:t>
      </w:r>
      <w:r w:rsidR="003B5CA3" w:rsidRPr="003B5CA3">
        <w:rPr>
          <w:rFonts w:ascii="Times New Roman" w:hAnsi="Times New Roman"/>
          <w:b/>
          <w:sz w:val="28"/>
          <w:szCs w:val="28"/>
          <w:u w:val="single"/>
        </w:rPr>
        <w:t>г.</w:t>
      </w:r>
      <w:r>
        <w:rPr>
          <w:rFonts w:ascii="Times New Roman" w:hAnsi="Times New Roman"/>
          <w:b/>
          <w:sz w:val="28"/>
          <w:szCs w:val="28"/>
        </w:rPr>
        <w:t>_</w:t>
      </w:r>
    </w:p>
    <w:p w:rsidR="00482D35" w:rsidRDefault="00053EEB" w:rsidP="00A742ED">
      <w:pPr>
        <w:spacing w:after="0" w:line="240" w:lineRule="auto"/>
        <w:jc w:val="both"/>
        <w:rPr>
          <w:rFonts w:ascii="Times New Roman" w:hAnsi="Times New Roman"/>
          <w:sz w:val="28"/>
          <w:szCs w:val="28"/>
        </w:rPr>
      </w:pPr>
      <w:r>
        <w:rPr>
          <w:rFonts w:ascii="Times New Roman" w:hAnsi="Times New Roman"/>
          <w:b/>
          <w:sz w:val="28"/>
          <w:szCs w:val="28"/>
        </w:rPr>
        <w:t>Наименование (тема) контрольного мероприятия:</w:t>
      </w:r>
      <w:r w:rsidR="003B5CA3" w:rsidRPr="003B5CA3">
        <w:rPr>
          <w:sz w:val="28"/>
          <w:szCs w:val="28"/>
        </w:rPr>
        <w:t xml:space="preserve"> </w:t>
      </w:r>
      <w:r w:rsidR="00482D35">
        <w:rPr>
          <w:rFonts w:ascii="Times New Roman" w:hAnsi="Times New Roman"/>
          <w:sz w:val="28"/>
          <w:szCs w:val="28"/>
        </w:rPr>
        <w:t>«</w:t>
      </w:r>
      <w:proofErr w:type="gramStart"/>
      <w:r w:rsidR="00482D35" w:rsidRPr="00B40AD2">
        <w:rPr>
          <w:rFonts w:ascii="Times New Roman" w:hAnsi="Times New Roman"/>
          <w:sz w:val="28"/>
          <w:szCs w:val="28"/>
        </w:rPr>
        <w:t>Контроль за</w:t>
      </w:r>
      <w:proofErr w:type="gramEnd"/>
      <w:r w:rsidR="00482D35" w:rsidRPr="00B40AD2">
        <w:rPr>
          <w:rFonts w:ascii="Times New Roman" w:hAnsi="Times New Roman"/>
          <w:sz w:val="28"/>
          <w:szCs w:val="28"/>
        </w:rPr>
        <w:t xml:space="preserve"> законностью, результативностью (эффективностью и экономностью) использования средств бюджета Республики Карелия и бюджета </w:t>
      </w:r>
      <w:proofErr w:type="spellStart"/>
      <w:r w:rsidR="00482D35" w:rsidRPr="00B40AD2">
        <w:rPr>
          <w:rFonts w:ascii="Times New Roman" w:hAnsi="Times New Roman"/>
          <w:sz w:val="28"/>
          <w:szCs w:val="28"/>
        </w:rPr>
        <w:t>Хелюльского</w:t>
      </w:r>
      <w:proofErr w:type="spellEnd"/>
      <w:r w:rsidR="00482D35" w:rsidRPr="00B40AD2">
        <w:rPr>
          <w:rFonts w:ascii="Times New Roman" w:hAnsi="Times New Roman"/>
          <w:sz w:val="28"/>
          <w:szCs w:val="28"/>
        </w:rPr>
        <w:t xml:space="preserve"> городского поселения, направленных в 2018 году на реализацию мероприятий приоритетного проекта «Формирование комфортной городской среды»</w:t>
      </w:r>
      <w:r w:rsidR="00482D35">
        <w:rPr>
          <w:rFonts w:ascii="Times New Roman" w:hAnsi="Times New Roman"/>
          <w:sz w:val="28"/>
          <w:szCs w:val="28"/>
        </w:rPr>
        <w:t>.</w:t>
      </w:r>
    </w:p>
    <w:p w:rsidR="005D60B0" w:rsidRPr="00A53F2C" w:rsidRDefault="00053EEB" w:rsidP="00A742ED">
      <w:pPr>
        <w:spacing w:after="0" w:line="240" w:lineRule="auto"/>
        <w:jc w:val="both"/>
        <w:rPr>
          <w:rFonts w:ascii="Times New Roman" w:hAnsi="Times New Roman"/>
          <w:sz w:val="28"/>
          <w:szCs w:val="28"/>
        </w:rPr>
      </w:pPr>
      <w:r>
        <w:rPr>
          <w:rFonts w:ascii="Times New Roman" w:hAnsi="Times New Roman"/>
          <w:b/>
          <w:sz w:val="28"/>
          <w:szCs w:val="28"/>
        </w:rPr>
        <w:t>Основание проведения контрольного мероприятия:</w:t>
      </w:r>
      <w:r w:rsidR="003B5CA3">
        <w:rPr>
          <w:rFonts w:ascii="Times New Roman" w:hAnsi="Times New Roman"/>
          <w:b/>
          <w:sz w:val="28"/>
          <w:szCs w:val="28"/>
        </w:rPr>
        <w:t xml:space="preserve"> </w:t>
      </w:r>
      <w:r w:rsidR="005D60B0">
        <w:rPr>
          <w:rFonts w:ascii="Times New Roman" w:hAnsi="Times New Roman"/>
          <w:sz w:val="28"/>
          <w:szCs w:val="28"/>
        </w:rPr>
        <w:t>п.3.</w:t>
      </w:r>
      <w:r w:rsidR="00482D35">
        <w:rPr>
          <w:rFonts w:ascii="Times New Roman" w:hAnsi="Times New Roman"/>
          <w:sz w:val="28"/>
          <w:szCs w:val="28"/>
        </w:rPr>
        <w:t>8</w:t>
      </w:r>
      <w:r w:rsidR="005D60B0">
        <w:rPr>
          <w:rFonts w:ascii="Times New Roman" w:hAnsi="Times New Roman"/>
          <w:sz w:val="28"/>
          <w:szCs w:val="28"/>
        </w:rPr>
        <w:t xml:space="preserve"> Плана работы Контрольно-счетного комитета СМР на 201</w:t>
      </w:r>
      <w:r w:rsidR="00073A8D">
        <w:rPr>
          <w:rFonts w:ascii="Times New Roman" w:hAnsi="Times New Roman"/>
          <w:sz w:val="28"/>
          <w:szCs w:val="28"/>
        </w:rPr>
        <w:t>9</w:t>
      </w:r>
      <w:r w:rsidR="005D60B0">
        <w:rPr>
          <w:rFonts w:ascii="Times New Roman" w:hAnsi="Times New Roman"/>
          <w:sz w:val="28"/>
          <w:szCs w:val="28"/>
        </w:rPr>
        <w:t xml:space="preserve"> год.</w:t>
      </w:r>
    </w:p>
    <w:p w:rsidR="00482D35" w:rsidRDefault="00053EEB" w:rsidP="00A742ED">
      <w:pPr>
        <w:spacing w:after="0" w:line="240" w:lineRule="auto"/>
        <w:jc w:val="both"/>
        <w:rPr>
          <w:rFonts w:ascii="Times New Roman" w:hAnsi="Times New Roman"/>
          <w:sz w:val="28"/>
          <w:szCs w:val="28"/>
        </w:rPr>
      </w:pPr>
      <w:r>
        <w:rPr>
          <w:rFonts w:ascii="Times New Roman" w:hAnsi="Times New Roman"/>
          <w:b/>
          <w:sz w:val="28"/>
          <w:szCs w:val="28"/>
        </w:rPr>
        <w:t>Цел</w:t>
      </w:r>
      <w:proofErr w:type="gramStart"/>
      <w:r>
        <w:rPr>
          <w:rFonts w:ascii="Times New Roman" w:hAnsi="Times New Roman"/>
          <w:b/>
          <w:sz w:val="28"/>
          <w:szCs w:val="28"/>
        </w:rPr>
        <w:t>ь(</w:t>
      </w:r>
      <w:proofErr w:type="gramEnd"/>
      <w:r>
        <w:rPr>
          <w:rFonts w:ascii="Times New Roman" w:hAnsi="Times New Roman"/>
          <w:b/>
          <w:sz w:val="28"/>
          <w:szCs w:val="28"/>
        </w:rPr>
        <w:t>и) контрольного мероприятия:</w:t>
      </w:r>
      <w:r w:rsidR="003B5CA3">
        <w:rPr>
          <w:rFonts w:ascii="Times New Roman" w:hAnsi="Times New Roman"/>
          <w:b/>
          <w:sz w:val="28"/>
          <w:szCs w:val="28"/>
        </w:rPr>
        <w:t xml:space="preserve"> </w:t>
      </w:r>
      <w:r w:rsidR="00073A8D" w:rsidRPr="00073A8D">
        <w:rPr>
          <w:rFonts w:ascii="Times New Roman" w:hAnsi="Times New Roman"/>
          <w:sz w:val="28"/>
          <w:szCs w:val="28"/>
        </w:rPr>
        <w:t xml:space="preserve">Проверка законности и результативности (эффективности и экономности) использования средств бюджета Республики Карелия и бюджета </w:t>
      </w:r>
      <w:proofErr w:type="spellStart"/>
      <w:r w:rsidR="00482D35" w:rsidRPr="00B40AD2">
        <w:rPr>
          <w:rFonts w:ascii="Times New Roman" w:hAnsi="Times New Roman"/>
          <w:sz w:val="28"/>
          <w:szCs w:val="28"/>
        </w:rPr>
        <w:t>Хелюльского</w:t>
      </w:r>
      <w:proofErr w:type="spellEnd"/>
      <w:r w:rsidR="00073A8D" w:rsidRPr="00073A8D">
        <w:rPr>
          <w:rFonts w:ascii="Times New Roman" w:hAnsi="Times New Roman"/>
          <w:sz w:val="28"/>
          <w:szCs w:val="28"/>
        </w:rPr>
        <w:t xml:space="preserve"> городского поселения, направленных в 2018 году на реализацию мероприятий приоритетного проекта «Формирование комфортной городской среды»</w:t>
      </w:r>
      <w:r w:rsidR="00482D35">
        <w:rPr>
          <w:rFonts w:ascii="Times New Roman" w:hAnsi="Times New Roman"/>
          <w:sz w:val="28"/>
          <w:szCs w:val="28"/>
        </w:rPr>
        <w:t>.</w:t>
      </w:r>
    </w:p>
    <w:p w:rsidR="00053EEB" w:rsidRDefault="00053EEB" w:rsidP="00A742ED">
      <w:pPr>
        <w:spacing w:after="0" w:line="240" w:lineRule="auto"/>
        <w:jc w:val="both"/>
        <w:rPr>
          <w:rFonts w:ascii="Times New Roman" w:hAnsi="Times New Roman"/>
          <w:b/>
          <w:sz w:val="28"/>
          <w:szCs w:val="28"/>
        </w:rPr>
      </w:pPr>
      <w:r>
        <w:rPr>
          <w:rFonts w:ascii="Times New Roman" w:hAnsi="Times New Roman"/>
          <w:b/>
          <w:sz w:val="28"/>
          <w:szCs w:val="28"/>
        </w:rPr>
        <w:t>Сроки проведения контрольного мероприятия:</w:t>
      </w:r>
      <w:r w:rsidR="003B5CA3" w:rsidRPr="003B5CA3">
        <w:rPr>
          <w:sz w:val="28"/>
          <w:szCs w:val="28"/>
        </w:rPr>
        <w:t xml:space="preserve"> </w:t>
      </w:r>
      <w:r w:rsidR="009053B4" w:rsidRPr="009053B4">
        <w:rPr>
          <w:rFonts w:ascii="Times New Roman" w:hAnsi="Times New Roman"/>
          <w:sz w:val="28"/>
          <w:szCs w:val="28"/>
        </w:rPr>
        <w:t xml:space="preserve">с </w:t>
      </w:r>
      <w:r w:rsidR="00482D35">
        <w:rPr>
          <w:rFonts w:ascii="Times New Roman" w:hAnsi="Times New Roman"/>
          <w:sz w:val="28"/>
          <w:szCs w:val="28"/>
        </w:rPr>
        <w:t>23</w:t>
      </w:r>
      <w:r w:rsidR="009053B4" w:rsidRPr="009053B4">
        <w:rPr>
          <w:rFonts w:ascii="Times New Roman" w:hAnsi="Times New Roman"/>
          <w:sz w:val="28"/>
          <w:szCs w:val="28"/>
        </w:rPr>
        <w:t>.</w:t>
      </w:r>
      <w:r w:rsidR="00693D99">
        <w:rPr>
          <w:rFonts w:ascii="Times New Roman" w:hAnsi="Times New Roman"/>
          <w:sz w:val="28"/>
          <w:szCs w:val="28"/>
        </w:rPr>
        <w:t>0</w:t>
      </w:r>
      <w:r w:rsidR="00482D35">
        <w:rPr>
          <w:rFonts w:ascii="Times New Roman" w:hAnsi="Times New Roman"/>
          <w:sz w:val="28"/>
          <w:szCs w:val="28"/>
        </w:rPr>
        <w:t>5</w:t>
      </w:r>
      <w:r w:rsidR="009053B4" w:rsidRPr="009053B4">
        <w:rPr>
          <w:rFonts w:ascii="Times New Roman" w:hAnsi="Times New Roman"/>
          <w:sz w:val="28"/>
          <w:szCs w:val="28"/>
        </w:rPr>
        <w:t>.201</w:t>
      </w:r>
      <w:r w:rsidR="00073A8D">
        <w:rPr>
          <w:rFonts w:ascii="Times New Roman" w:hAnsi="Times New Roman"/>
          <w:sz w:val="28"/>
          <w:szCs w:val="28"/>
        </w:rPr>
        <w:t>9</w:t>
      </w:r>
      <w:r w:rsidR="009053B4" w:rsidRPr="009053B4">
        <w:rPr>
          <w:rFonts w:ascii="Times New Roman" w:hAnsi="Times New Roman"/>
          <w:sz w:val="28"/>
          <w:szCs w:val="28"/>
        </w:rPr>
        <w:t xml:space="preserve">г. по </w:t>
      </w:r>
      <w:r w:rsidR="00073A8D">
        <w:rPr>
          <w:rFonts w:ascii="Times New Roman" w:hAnsi="Times New Roman"/>
          <w:sz w:val="28"/>
          <w:szCs w:val="28"/>
        </w:rPr>
        <w:t>2</w:t>
      </w:r>
      <w:r w:rsidR="009053B4" w:rsidRPr="009053B4">
        <w:rPr>
          <w:rFonts w:ascii="Times New Roman" w:hAnsi="Times New Roman"/>
          <w:sz w:val="28"/>
          <w:szCs w:val="28"/>
        </w:rPr>
        <w:t>8.</w:t>
      </w:r>
      <w:r w:rsidR="00693D99">
        <w:rPr>
          <w:rFonts w:ascii="Times New Roman" w:hAnsi="Times New Roman"/>
          <w:sz w:val="28"/>
          <w:szCs w:val="28"/>
        </w:rPr>
        <w:t>0</w:t>
      </w:r>
      <w:r w:rsidR="00482D35">
        <w:rPr>
          <w:rFonts w:ascii="Times New Roman" w:hAnsi="Times New Roman"/>
          <w:sz w:val="28"/>
          <w:szCs w:val="28"/>
        </w:rPr>
        <w:t>6</w:t>
      </w:r>
      <w:r w:rsidR="009053B4" w:rsidRPr="009053B4">
        <w:rPr>
          <w:rFonts w:ascii="Times New Roman" w:hAnsi="Times New Roman"/>
          <w:sz w:val="28"/>
          <w:szCs w:val="28"/>
        </w:rPr>
        <w:t>.201</w:t>
      </w:r>
      <w:r w:rsidR="00073A8D">
        <w:rPr>
          <w:rFonts w:ascii="Times New Roman" w:hAnsi="Times New Roman"/>
          <w:sz w:val="28"/>
          <w:szCs w:val="28"/>
        </w:rPr>
        <w:t>9</w:t>
      </w:r>
      <w:r w:rsidR="009053B4" w:rsidRPr="009053B4">
        <w:rPr>
          <w:rFonts w:ascii="Times New Roman" w:hAnsi="Times New Roman"/>
          <w:sz w:val="28"/>
          <w:szCs w:val="28"/>
        </w:rPr>
        <w:t>г</w:t>
      </w:r>
      <w:r w:rsidR="00482D35">
        <w:rPr>
          <w:rFonts w:ascii="Times New Roman" w:hAnsi="Times New Roman"/>
          <w:sz w:val="28"/>
          <w:szCs w:val="28"/>
        </w:rPr>
        <w:t>.</w:t>
      </w:r>
    </w:p>
    <w:p w:rsidR="00053EEB" w:rsidRPr="009F02B1" w:rsidRDefault="00053EEB" w:rsidP="00A742ED">
      <w:pPr>
        <w:spacing w:after="0" w:line="240" w:lineRule="auto"/>
        <w:jc w:val="both"/>
        <w:rPr>
          <w:rFonts w:ascii="Times New Roman" w:hAnsi="Times New Roman"/>
          <w:b/>
          <w:sz w:val="28"/>
          <w:szCs w:val="28"/>
        </w:rPr>
      </w:pPr>
      <w:r w:rsidRPr="009F02B1">
        <w:rPr>
          <w:rFonts w:ascii="Times New Roman" w:hAnsi="Times New Roman"/>
          <w:b/>
          <w:sz w:val="28"/>
          <w:szCs w:val="28"/>
        </w:rPr>
        <w:t>Объекты контрольного мероприятия:</w:t>
      </w:r>
      <w:r w:rsidR="006516F4" w:rsidRPr="009F02B1">
        <w:rPr>
          <w:rFonts w:ascii="Times New Roman" w:hAnsi="Times New Roman"/>
          <w:b/>
          <w:sz w:val="28"/>
          <w:szCs w:val="28"/>
        </w:rPr>
        <w:t xml:space="preserve"> </w:t>
      </w:r>
      <w:r w:rsidR="001F2CF5">
        <w:rPr>
          <w:rFonts w:ascii="Times New Roman" w:hAnsi="Times New Roman"/>
          <w:sz w:val="28"/>
          <w:szCs w:val="28"/>
        </w:rPr>
        <w:t xml:space="preserve">Администрация </w:t>
      </w:r>
      <w:proofErr w:type="spellStart"/>
      <w:r w:rsidR="00482D35">
        <w:rPr>
          <w:rFonts w:ascii="Times New Roman" w:hAnsi="Times New Roman"/>
          <w:sz w:val="28"/>
          <w:szCs w:val="28"/>
        </w:rPr>
        <w:t>Хелюльского</w:t>
      </w:r>
      <w:proofErr w:type="spellEnd"/>
      <w:r w:rsidR="00073A8D">
        <w:rPr>
          <w:rFonts w:ascii="Times New Roman" w:hAnsi="Times New Roman"/>
          <w:sz w:val="28"/>
          <w:szCs w:val="28"/>
        </w:rPr>
        <w:t xml:space="preserve"> городского </w:t>
      </w:r>
      <w:r w:rsidR="001F2CF5">
        <w:rPr>
          <w:rFonts w:ascii="Times New Roman" w:hAnsi="Times New Roman"/>
          <w:sz w:val="28"/>
          <w:szCs w:val="28"/>
        </w:rPr>
        <w:t>поселения</w:t>
      </w:r>
      <w:r w:rsidR="00073A8D">
        <w:rPr>
          <w:rFonts w:ascii="Times New Roman" w:hAnsi="Times New Roman"/>
          <w:sz w:val="28"/>
          <w:szCs w:val="28"/>
        </w:rPr>
        <w:t>, ООО «</w:t>
      </w:r>
      <w:proofErr w:type="spellStart"/>
      <w:r w:rsidR="00482D35">
        <w:rPr>
          <w:rFonts w:ascii="Times New Roman" w:hAnsi="Times New Roman"/>
          <w:sz w:val="28"/>
          <w:szCs w:val="28"/>
        </w:rPr>
        <w:t>Найс</w:t>
      </w:r>
      <w:proofErr w:type="spellEnd"/>
      <w:r w:rsidR="00073A8D">
        <w:rPr>
          <w:rFonts w:ascii="Times New Roman" w:hAnsi="Times New Roman"/>
          <w:sz w:val="28"/>
          <w:szCs w:val="28"/>
        </w:rPr>
        <w:t>»</w:t>
      </w:r>
      <w:r w:rsidR="00482D35">
        <w:rPr>
          <w:rFonts w:ascii="Times New Roman" w:hAnsi="Times New Roman"/>
          <w:sz w:val="28"/>
          <w:szCs w:val="28"/>
        </w:rPr>
        <w:t>.</w:t>
      </w:r>
    </w:p>
    <w:p w:rsidR="00053EEB" w:rsidRDefault="00053EEB" w:rsidP="00A742ED">
      <w:pPr>
        <w:tabs>
          <w:tab w:val="left" w:pos="2676"/>
        </w:tabs>
        <w:spacing w:after="0" w:line="240" w:lineRule="auto"/>
        <w:rPr>
          <w:rFonts w:ascii="Times New Roman" w:hAnsi="Times New Roman"/>
          <w:b/>
          <w:sz w:val="28"/>
          <w:szCs w:val="28"/>
        </w:rPr>
      </w:pPr>
      <w:r>
        <w:rPr>
          <w:rFonts w:ascii="Times New Roman" w:hAnsi="Times New Roman"/>
          <w:b/>
          <w:sz w:val="28"/>
          <w:szCs w:val="28"/>
        </w:rPr>
        <w:t>Проверяемый период деятельности:</w:t>
      </w:r>
      <w:r w:rsidR="003B5CA3">
        <w:rPr>
          <w:rFonts w:ascii="Times New Roman" w:hAnsi="Times New Roman"/>
          <w:b/>
          <w:sz w:val="28"/>
          <w:szCs w:val="28"/>
        </w:rPr>
        <w:t xml:space="preserve"> </w:t>
      </w:r>
      <w:r w:rsidR="003B5CA3">
        <w:rPr>
          <w:rFonts w:ascii="Times New Roman" w:hAnsi="Times New Roman"/>
          <w:sz w:val="28"/>
          <w:szCs w:val="28"/>
        </w:rPr>
        <w:t>201</w:t>
      </w:r>
      <w:r w:rsidR="001D4668">
        <w:rPr>
          <w:rFonts w:ascii="Times New Roman" w:hAnsi="Times New Roman"/>
          <w:sz w:val="28"/>
          <w:szCs w:val="28"/>
        </w:rPr>
        <w:t>8</w:t>
      </w:r>
      <w:r w:rsidR="003B5CA3">
        <w:rPr>
          <w:rFonts w:ascii="Times New Roman" w:hAnsi="Times New Roman"/>
          <w:sz w:val="28"/>
          <w:szCs w:val="28"/>
        </w:rPr>
        <w:t xml:space="preserve"> год</w:t>
      </w:r>
      <w:r w:rsidR="003B5CA3">
        <w:rPr>
          <w:rFonts w:ascii="Times New Roman" w:hAnsi="Times New Roman"/>
          <w:b/>
          <w:sz w:val="28"/>
          <w:szCs w:val="28"/>
        </w:rPr>
        <w:t xml:space="preserve"> </w:t>
      </w:r>
    </w:p>
    <w:p w:rsidR="00693D99" w:rsidRDefault="00053EEB" w:rsidP="00A742ED">
      <w:pPr>
        <w:tabs>
          <w:tab w:val="left" w:pos="2676"/>
        </w:tabs>
        <w:spacing w:after="0" w:line="240" w:lineRule="auto"/>
        <w:rPr>
          <w:rFonts w:ascii="Times New Roman" w:hAnsi="Times New Roman"/>
          <w:b/>
          <w:sz w:val="28"/>
          <w:szCs w:val="28"/>
        </w:rPr>
      </w:pPr>
      <w:r>
        <w:rPr>
          <w:rFonts w:ascii="Times New Roman" w:hAnsi="Times New Roman"/>
          <w:b/>
          <w:sz w:val="28"/>
          <w:szCs w:val="28"/>
        </w:rPr>
        <w:t>Исполнитель контрольного мероприятия:</w:t>
      </w:r>
    </w:p>
    <w:p w:rsidR="00053EEB" w:rsidRDefault="005F7A0F" w:rsidP="00A742ED">
      <w:pPr>
        <w:tabs>
          <w:tab w:val="left" w:pos="2676"/>
        </w:tabs>
        <w:spacing w:after="0" w:line="240" w:lineRule="auto"/>
        <w:rPr>
          <w:rFonts w:ascii="Times New Roman" w:hAnsi="Times New Roman"/>
          <w:sz w:val="28"/>
          <w:szCs w:val="28"/>
        </w:rPr>
      </w:pPr>
      <w:r>
        <w:rPr>
          <w:rFonts w:ascii="Times New Roman" w:hAnsi="Times New Roman"/>
          <w:sz w:val="28"/>
          <w:szCs w:val="28"/>
        </w:rPr>
        <w:t>Инспектор</w:t>
      </w:r>
      <w:r w:rsidR="003B5CA3">
        <w:rPr>
          <w:rFonts w:ascii="Times New Roman" w:hAnsi="Times New Roman"/>
          <w:sz w:val="28"/>
          <w:szCs w:val="28"/>
        </w:rPr>
        <w:t xml:space="preserve"> контрольно-счетного комитета СМР – </w:t>
      </w:r>
      <w:r w:rsidR="00FC1646">
        <w:rPr>
          <w:rFonts w:ascii="Times New Roman" w:hAnsi="Times New Roman"/>
          <w:sz w:val="28"/>
          <w:szCs w:val="28"/>
        </w:rPr>
        <w:t>Мангушева Н.В</w:t>
      </w:r>
      <w:r w:rsidR="003B5CA3">
        <w:rPr>
          <w:rFonts w:ascii="Times New Roman" w:hAnsi="Times New Roman"/>
          <w:sz w:val="28"/>
          <w:szCs w:val="28"/>
        </w:rPr>
        <w:t>.;</w:t>
      </w:r>
    </w:p>
    <w:p w:rsidR="00462846" w:rsidRDefault="00053EEB" w:rsidP="00A742ED">
      <w:pPr>
        <w:tabs>
          <w:tab w:val="left" w:pos="2676"/>
        </w:tabs>
        <w:spacing w:after="0" w:line="240" w:lineRule="auto"/>
        <w:jc w:val="both"/>
        <w:rPr>
          <w:sz w:val="28"/>
          <w:szCs w:val="28"/>
        </w:rPr>
      </w:pPr>
      <w:r>
        <w:rPr>
          <w:rFonts w:ascii="Times New Roman" w:hAnsi="Times New Roman"/>
          <w:b/>
          <w:sz w:val="28"/>
          <w:szCs w:val="28"/>
        </w:rPr>
        <w:t>Нормативные документы, использованные в работе:</w:t>
      </w:r>
      <w:r w:rsidR="003B5CA3" w:rsidRPr="003B5CA3">
        <w:rPr>
          <w:sz w:val="28"/>
          <w:szCs w:val="28"/>
        </w:rPr>
        <w:t xml:space="preserve"> </w:t>
      </w:r>
    </w:p>
    <w:p w:rsidR="001D4668" w:rsidRPr="001D4668" w:rsidRDefault="001D4668" w:rsidP="00A742ED">
      <w:pPr>
        <w:tabs>
          <w:tab w:val="left" w:pos="2676"/>
        </w:tabs>
        <w:spacing w:after="0" w:line="240" w:lineRule="auto"/>
        <w:jc w:val="both"/>
        <w:rPr>
          <w:rFonts w:ascii="Times New Roman" w:hAnsi="Times New Roman"/>
          <w:sz w:val="28"/>
          <w:szCs w:val="28"/>
        </w:rPr>
      </w:pPr>
      <w:r w:rsidRPr="001D4668">
        <w:rPr>
          <w:rFonts w:ascii="Times New Roman" w:hAnsi="Times New Roman"/>
          <w:sz w:val="28"/>
          <w:szCs w:val="28"/>
        </w:rPr>
        <w:t xml:space="preserve">-Гражданский кодекс Российской Федерации; </w:t>
      </w:r>
    </w:p>
    <w:p w:rsidR="001D4668" w:rsidRPr="001D4668" w:rsidRDefault="001D4668" w:rsidP="00A742ED">
      <w:pPr>
        <w:tabs>
          <w:tab w:val="left" w:pos="2676"/>
        </w:tabs>
        <w:spacing w:after="0" w:line="240" w:lineRule="auto"/>
        <w:jc w:val="both"/>
        <w:rPr>
          <w:rFonts w:ascii="Times New Roman" w:hAnsi="Times New Roman"/>
          <w:color w:val="000000"/>
          <w:sz w:val="28"/>
          <w:szCs w:val="28"/>
        </w:rPr>
      </w:pPr>
      <w:r w:rsidRPr="001D4668">
        <w:rPr>
          <w:rFonts w:ascii="Times New Roman" w:hAnsi="Times New Roman"/>
          <w:sz w:val="28"/>
          <w:szCs w:val="28"/>
        </w:rPr>
        <w:lastRenderedPageBreak/>
        <w:t xml:space="preserve">- </w:t>
      </w:r>
      <w:r w:rsidRPr="001D4668">
        <w:rPr>
          <w:rFonts w:ascii="Times New Roman" w:hAnsi="Times New Roman"/>
          <w:color w:val="000000"/>
          <w:sz w:val="28"/>
          <w:szCs w:val="28"/>
        </w:rPr>
        <w:t>Градостроительный кодекс Российской Федерации от 29 декабря 2004 г. N 190-ФЗ;</w:t>
      </w:r>
    </w:p>
    <w:p w:rsidR="001D4668" w:rsidRPr="001D4668" w:rsidRDefault="001D4668" w:rsidP="00A742ED">
      <w:pPr>
        <w:tabs>
          <w:tab w:val="left" w:pos="2676"/>
        </w:tabs>
        <w:spacing w:after="0" w:line="240" w:lineRule="auto"/>
        <w:jc w:val="both"/>
        <w:rPr>
          <w:rFonts w:ascii="Times New Roman" w:hAnsi="Times New Roman"/>
          <w:color w:val="000000"/>
          <w:sz w:val="28"/>
          <w:szCs w:val="28"/>
        </w:rPr>
      </w:pPr>
      <w:r w:rsidRPr="001D4668">
        <w:rPr>
          <w:rFonts w:ascii="Times New Roman" w:hAnsi="Times New Roman"/>
          <w:color w:val="000000"/>
          <w:sz w:val="28"/>
          <w:szCs w:val="28"/>
        </w:rPr>
        <w:t>- Жилищный кодекс Российской Федерации от 29 декабря 2004 г. N 188-ФЗ;</w:t>
      </w:r>
    </w:p>
    <w:p w:rsidR="001D4668" w:rsidRPr="001D4668" w:rsidRDefault="001D4668" w:rsidP="00A742ED">
      <w:pPr>
        <w:tabs>
          <w:tab w:val="left" w:pos="2676"/>
        </w:tabs>
        <w:spacing w:after="0" w:line="240" w:lineRule="auto"/>
        <w:jc w:val="both"/>
        <w:rPr>
          <w:rFonts w:ascii="Times New Roman" w:hAnsi="Times New Roman"/>
          <w:color w:val="000000"/>
          <w:sz w:val="28"/>
          <w:szCs w:val="28"/>
        </w:rPr>
      </w:pPr>
      <w:r w:rsidRPr="001D4668">
        <w:rPr>
          <w:rFonts w:ascii="Times New Roman" w:hAnsi="Times New Roman"/>
          <w:color w:val="000000"/>
          <w:sz w:val="28"/>
          <w:szCs w:val="28"/>
        </w:rPr>
        <w:t>-Федеральный закон от 6 октября 2003 г. N 131-ФЗ "Об общих принципах организации местного самоуправления в Российской Федерации";</w:t>
      </w:r>
    </w:p>
    <w:p w:rsidR="001D4668" w:rsidRPr="001D4668" w:rsidRDefault="001D4668" w:rsidP="00A742ED">
      <w:pPr>
        <w:tabs>
          <w:tab w:val="left" w:pos="2676"/>
        </w:tabs>
        <w:spacing w:after="0" w:line="240" w:lineRule="auto"/>
        <w:jc w:val="both"/>
        <w:rPr>
          <w:rFonts w:ascii="Times New Roman" w:hAnsi="Times New Roman"/>
          <w:sz w:val="28"/>
          <w:szCs w:val="28"/>
        </w:rPr>
      </w:pPr>
      <w:r w:rsidRPr="001D4668">
        <w:rPr>
          <w:rFonts w:ascii="Times New Roman" w:hAnsi="Times New Roman"/>
          <w:color w:val="000000"/>
          <w:sz w:val="28"/>
          <w:szCs w:val="28"/>
        </w:rPr>
        <w:t>-Указ Президента РФ от 7 мая 2012 г. N 600 "О мерах по обеспечению граждан Российской Федерации доступным и комфортным жильем и повышению качества жилищно-коммунальных услуг";</w:t>
      </w:r>
    </w:p>
    <w:p w:rsidR="001D4668" w:rsidRPr="001D4668" w:rsidRDefault="001D4668" w:rsidP="00A742ED">
      <w:pPr>
        <w:tabs>
          <w:tab w:val="left" w:pos="2676"/>
        </w:tabs>
        <w:spacing w:after="0" w:line="240" w:lineRule="auto"/>
        <w:jc w:val="both"/>
        <w:rPr>
          <w:rFonts w:ascii="Times New Roman" w:hAnsi="Times New Roman"/>
          <w:sz w:val="28"/>
          <w:szCs w:val="28"/>
        </w:rPr>
      </w:pPr>
      <w:r w:rsidRPr="001D4668">
        <w:rPr>
          <w:rFonts w:ascii="Times New Roman" w:hAnsi="Times New Roman"/>
          <w:sz w:val="28"/>
          <w:szCs w:val="28"/>
        </w:rPr>
        <w:t xml:space="preserve">-Федеральный закон от 06.12.2011г. № 402-ФЗ «О бухгалтерском учете» (далее </w:t>
      </w:r>
      <w:r w:rsidRPr="001D4668">
        <w:rPr>
          <w:rFonts w:ascii="Times New Roman" w:hAnsi="Times New Roman"/>
          <w:color w:val="000000"/>
          <w:sz w:val="28"/>
          <w:szCs w:val="28"/>
        </w:rPr>
        <w:t>Закона № 402-ФЗ)</w:t>
      </w:r>
      <w:r w:rsidRPr="001D4668">
        <w:rPr>
          <w:rFonts w:ascii="Times New Roman" w:hAnsi="Times New Roman"/>
          <w:sz w:val="28"/>
          <w:szCs w:val="28"/>
        </w:rPr>
        <w:t>;</w:t>
      </w:r>
    </w:p>
    <w:p w:rsidR="001D4668" w:rsidRPr="001D4668" w:rsidRDefault="001D4668" w:rsidP="00A742ED">
      <w:pPr>
        <w:tabs>
          <w:tab w:val="left" w:pos="2676"/>
        </w:tabs>
        <w:spacing w:after="0" w:line="240" w:lineRule="auto"/>
        <w:jc w:val="both"/>
        <w:rPr>
          <w:rFonts w:ascii="Times New Roman" w:hAnsi="Times New Roman"/>
          <w:sz w:val="28"/>
          <w:szCs w:val="28"/>
        </w:rPr>
      </w:pPr>
      <w:r w:rsidRPr="001D4668">
        <w:rPr>
          <w:rFonts w:ascii="Times New Roman" w:hAnsi="Times New Roman"/>
          <w:sz w:val="28"/>
          <w:szCs w:val="28"/>
        </w:rPr>
        <w:t>-Инструкция 157н;</w:t>
      </w:r>
    </w:p>
    <w:p w:rsidR="001D4668" w:rsidRPr="001D4668" w:rsidRDefault="001D4668" w:rsidP="00A742ED">
      <w:pPr>
        <w:tabs>
          <w:tab w:val="left" w:pos="2676"/>
        </w:tabs>
        <w:spacing w:after="0" w:line="240" w:lineRule="auto"/>
        <w:jc w:val="both"/>
        <w:rPr>
          <w:rFonts w:ascii="Times New Roman" w:hAnsi="Times New Roman"/>
          <w:sz w:val="28"/>
          <w:szCs w:val="28"/>
        </w:rPr>
      </w:pPr>
      <w:r w:rsidRPr="001D4668">
        <w:rPr>
          <w:rFonts w:ascii="Times New Roman" w:hAnsi="Times New Roman"/>
          <w:sz w:val="28"/>
          <w:szCs w:val="28"/>
        </w:rPr>
        <w:t>-Приказ Министерства финансов РФ № 65н;</w:t>
      </w:r>
    </w:p>
    <w:p w:rsidR="001D4668" w:rsidRPr="001D4668" w:rsidRDefault="001D4668" w:rsidP="00A742ED">
      <w:pPr>
        <w:tabs>
          <w:tab w:val="left" w:pos="2676"/>
        </w:tabs>
        <w:spacing w:after="0" w:line="240" w:lineRule="auto"/>
        <w:jc w:val="both"/>
        <w:rPr>
          <w:rFonts w:ascii="Times New Roman" w:hAnsi="Times New Roman"/>
          <w:sz w:val="28"/>
          <w:szCs w:val="28"/>
        </w:rPr>
      </w:pPr>
      <w:r w:rsidRPr="001D4668">
        <w:rPr>
          <w:rFonts w:ascii="Times New Roman" w:hAnsi="Times New Roman"/>
          <w:sz w:val="28"/>
          <w:szCs w:val="28"/>
        </w:rPr>
        <w:t>-Инструкция 52н;</w:t>
      </w:r>
    </w:p>
    <w:p w:rsidR="001D4668" w:rsidRPr="001D4668" w:rsidRDefault="001D4668" w:rsidP="00A742ED">
      <w:pPr>
        <w:tabs>
          <w:tab w:val="left" w:pos="2676"/>
        </w:tabs>
        <w:spacing w:after="0" w:line="240" w:lineRule="auto"/>
        <w:jc w:val="both"/>
        <w:rPr>
          <w:rFonts w:ascii="Times New Roman" w:hAnsi="Times New Roman"/>
          <w:sz w:val="28"/>
          <w:szCs w:val="28"/>
        </w:rPr>
      </w:pPr>
      <w:r w:rsidRPr="001D4668">
        <w:rPr>
          <w:rFonts w:ascii="Times New Roman" w:hAnsi="Times New Roman"/>
          <w:sz w:val="28"/>
          <w:szCs w:val="28"/>
        </w:rPr>
        <w:t>-</w:t>
      </w:r>
      <w:r w:rsidRPr="001D4668">
        <w:rPr>
          <w:rFonts w:ascii="Times New Roman" w:hAnsi="Times New Roman"/>
          <w:color w:val="000000"/>
          <w:sz w:val="28"/>
          <w:szCs w:val="28"/>
        </w:rPr>
        <w:t>Приказ Минфина РФ от 28 декабря 2010 г. N</w:t>
      </w:r>
      <w:r w:rsidRPr="001D4668">
        <w:rPr>
          <w:rFonts w:ascii="Times New Roman" w:hAnsi="Times New Roman"/>
          <w:i/>
          <w:color w:val="000000"/>
          <w:sz w:val="28"/>
          <w:szCs w:val="28"/>
        </w:rPr>
        <w:t> </w:t>
      </w:r>
      <w:r w:rsidRPr="001D4668">
        <w:rPr>
          <w:rStyle w:val="af4"/>
          <w:rFonts w:ascii="Times New Roman" w:hAnsi="Times New Roman"/>
          <w:i w:val="0"/>
          <w:color w:val="000000"/>
          <w:sz w:val="28"/>
          <w:szCs w:val="28"/>
        </w:rPr>
        <w:t>191н</w:t>
      </w:r>
      <w:r w:rsidRPr="001D4668">
        <w:rPr>
          <w:rStyle w:val="af4"/>
          <w:rFonts w:ascii="Times New Roman" w:hAnsi="Times New Roman"/>
          <w:color w:val="000000"/>
          <w:sz w:val="28"/>
          <w:szCs w:val="28"/>
        </w:rPr>
        <w:t xml:space="preserve"> </w:t>
      </w:r>
      <w:r w:rsidRPr="001D4668">
        <w:rPr>
          <w:rFonts w:ascii="Times New Roman" w:hAnsi="Times New Roman"/>
          <w:color w:val="000000"/>
          <w:sz w:val="28"/>
          <w:szCs w:val="28"/>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1D4668" w:rsidRPr="001D4668" w:rsidRDefault="00FC1646" w:rsidP="00A742ED">
      <w:pPr>
        <w:spacing w:after="0" w:line="240" w:lineRule="auto"/>
        <w:jc w:val="both"/>
        <w:rPr>
          <w:rFonts w:ascii="Times New Roman" w:hAnsi="Times New Roman"/>
          <w:sz w:val="28"/>
          <w:szCs w:val="28"/>
        </w:rPr>
      </w:pPr>
      <w:r>
        <w:rPr>
          <w:rFonts w:ascii="Times New Roman" w:hAnsi="Times New Roman"/>
          <w:sz w:val="28"/>
          <w:szCs w:val="28"/>
        </w:rPr>
        <w:t>-</w:t>
      </w:r>
      <w:r w:rsidR="001D4668" w:rsidRPr="001D4668">
        <w:rPr>
          <w:rFonts w:ascii="Times New Roman" w:hAnsi="Times New Roman"/>
          <w:sz w:val="28"/>
          <w:szCs w:val="28"/>
        </w:rPr>
        <w:t>Федеральный закон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w:t>
      </w:r>
    </w:p>
    <w:p w:rsidR="001D4668" w:rsidRPr="001D4668" w:rsidRDefault="001D4668" w:rsidP="00A742ED">
      <w:pPr>
        <w:spacing w:after="0" w:line="240" w:lineRule="auto"/>
        <w:jc w:val="both"/>
        <w:rPr>
          <w:rFonts w:ascii="Times New Roman" w:hAnsi="Times New Roman"/>
          <w:color w:val="000000"/>
          <w:sz w:val="28"/>
          <w:szCs w:val="28"/>
        </w:rPr>
      </w:pPr>
      <w:r w:rsidRPr="001D4668">
        <w:rPr>
          <w:rFonts w:ascii="Times New Roman" w:hAnsi="Times New Roman"/>
          <w:color w:val="000000"/>
          <w:sz w:val="28"/>
          <w:szCs w:val="28"/>
        </w:rPr>
        <w:t>-Постановление Правительства РФ от 10 февраля 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1D4668" w:rsidRPr="001D4668" w:rsidRDefault="001D4668" w:rsidP="00A742ED">
      <w:pPr>
        <w:spacing w:after="0" w:line="240" w:lineRule="auto"/>
        <w:jc w:val="both"/>
        <w:rPr>
          <w:rFonts w:ascii="Times New Roman" w:hAnsi="Times New Roman"/>
          <w:color w:val="000000"/>
          <w:sz w:val="28"/>
          <w:szCs w:val="28"/>
        </w:rPr>
      </w:pPr>
      <w:r w:rsidRPr="001D4668">
        <w:rPr>
          <w:rFonts w:ascii="Times New Roman" w:hAnsi="Times New Roman"/>
          <w:color w:val="000000"/>
          <w:sz w:val="28"/>
          <w:szCs w:val="28"/>
        </w:rPr>
        <w:t>-Постановление Правительства Республики Карелия</w:t>
      </w:r>
      <w:r w:rsidRPr="001D4668">
        <w:rPr>
          <w:rFonts w:ascii="Times New Roman" w:hAnsi="Times New Roman"/>
          <w:color w:val="000000"/>
          <w:sz w:val="28"/>
          <w:szCs w:val="28"/>
        </w:rPr>
        <w:br/>
        <w:t xml:space="preserve">от 31 августа 2017 г. </w:t>
      </w:r>
      <w:r w:rsidRPr="00915DBA">
        <w:rPr>
          <w:rFonts w:ascii="Times New Roman" w:hAnsi="Times New Roman"/>
          <w:color w:val="000000"/>
          <w:sz w:val="28"/>
          <w:szCs w:val="28"/>
        </w:rPr>
        <w:t>N</w:t>
      </w:r>
      <w:r w:rsidRPr="001D4668">
        <w:rPr>
          <w:rFonts w:ascii="Times New Roman" w:hAnsi="Times New Roman"/>
          <w:color w:val="000000"/>
          <w:sz w:val="28"/>
          <w:szCs w:val="28"/>
        </w:rPr>
        <w:t xml:space="preserve"> 301-П "Об утверждении </w:t>
      </w:r>
      <w:r w:rsidRPr="001D4668">
        <w:rPr>
          <w:rStyle w:val="af4"/>
          <w:rFonts w:ascii="Times New Roman" w:hAnsi="Times New Roman"/>
          <w:i w:val="0"/>
          <w:color w:val="000000"/>
          <w:sz w:val="28"/>
          <w:szCs w:val="28"/>
        </w:rPr>
        <w:t>государственной</w:t>
      </w:r>
      <w:r w:rsidRPr="001D4668">
        <w:rPr>
          <w:rFonts w:ascii="Times New Roman" w:hAnsi="Times New Roman"/>
          <w:i/>
          <w:color w:val="000000"/>
          <w:sz w:val="28"/>
          <w:szCs w:val="28"/>
        </w:rPr>
        <w:t xml:space="preserve"> </w:t>
      </w:r>
      <w:r w:rsidRPr="001D4668">
        <w:rPr>
          <w:rStyle w:val="af4"/>
          <w:rFonts w:ascii="Times New Roman" w:hAnsi="Times New Roman"/>
          <w:i w:val="0"/>
          <w:color w:val="000000"/>
          <w:sz w:val="28"/>
          <w:szCs w:val="28"/>
        </w:rPr>
        <w:t>программы</w:t>
      </w:r>
      <w:r w:rsidRPr="001D4668">
        <w:rPr>
          <w:rFonts w:ascii="Times New Roman" w:hAnsi="Times New Roman"/>
          <w:color w:val="000000"/>
          <w:sz w:val="28"/>
          <w:szCs w:val="28"/>
        </w:rPr>
        <w:t xml:space="preserve"> Республики </w:t>
      </w:r>
      <w:r w:rsidRPr="001D4668">
        <w:rPr>
          <w:rStyle w:val="af4"/>
          <w:rFonts w:ascii="Times New Roman" w:hAnsi="Times New Roman"/>
          <w:i w:val="0"/>
          <w:color w:val="000000"/>
          <w:sz w:val="28"/>
          <w:szCs w:val="28"/>
        </w:rPr>
        <w:t>Карелия</w:t>
      </w:r>
      <w:r w:rsidRPr="001D4668">
        <w:rPr>
          <w:rFonts w:ascii="Times New Roman" w:hAnsi="Times New Roman"/>
          <w:i/>
          <w:color w:val="000000"/>
          <w:sz w:val="28"/>
          <w:szCs w:val="28"/>
        </w:rPr>
        <w:t xml:space="preserve"> "</w:t>
      </w:r>
      <w:r w:rsidRPr="001D4668">
        <w:rPr>
          <w:rStyle w:val="af4"/>
          <w:rFonts w:ascii="Times New Roman" w:hAnsi="Times New Roman"/>
          <w:i w:val="0"/>
          <w:color w:val="000000"/>
          <w:sz w:val="28"/>
          <w:szCs w:val="28"/>
        </w:rPr>
        <w:t>Формирование</w:t>
      </w:r>
      <w:r w:rsidRPr="001D4668">
        <w:rPr>
          <w:rFonts w:ascii="Times New Roman" w:hAnsi="Times New Roman"/>
          <w:i/>
          <w:color w:val="000000"/>
          <w:sz w:val="28"/>
          <w:szCs w:val="28"/>
        </w:rPr>
        <w:t xml:space="preserve"> </w:t>
      </w:r>
      <w:r w:rsidRPr="001D4668">
        <w:rPr>
          <w:rStyle w:val="af4"/>
          <w:rFonts w:ascii="Times New Roman" w:hAnsi="Times New Roman"/>
          <w:i w:val="0"/>
          <w:color w:val="000000"/>
          <w:sz w:val="28"/>
          <w:szCs w:val="28"/>
        </w:rPr>
        <w:t>современной</w:t>
      </w:r>
      <w:r w:rsidRPr="001D4668">
        <w:rPr>
          <w:rFonts w:ascii="Times New Roman" w:hAnsi="Times New Roman"/>
          <w:i/>
          <w:color w:val="000000"/>
          <w:sz w:val="28"/>
          <w:szCs w:val="28"/>
        </w:rPr>
        <w:t xml:space="preserve"> </w:t>
      </w:r>
      <w:r w:rsidRPr="001D4668">
        <w:rPr>
          <w:rStyle w:val="af4"/>
          <w:rFonts w:ascii="Times New Roman" w:hAnsi="Times New Roman"/>
          <w:i w:val="0"/>
          <w:color w:val="000000"/>
          <w:sz w:val="28"/>
          <w:szCs w:val="28"/>
        </w:rPr>
        <w:t>городской</w:t>
      </w:r>
      <w:r w:rsidRPr="001D4668">
        <w:rPr>
          <w:rFonts w:ascii="Times New Roman" w:hAnsi="Times New Roman"/>
          <w:i/>
          <w:color w:val="000000"/>
          <w:sz w:val="28"/>
          <w:szCs w:val="28"/>
        </w:rPr>
        <w:t xml:space="preserve"> </w:t>
      </w:r>
      <w:r w:rsidRPr="001D4668">
        <w:rPr>
          <w:rStyle w:val="af4"/>
          <w:rFonts w:ascii="Times New Roman" w:hAnsi="Times New Roman"/>
          <w:i w:val="0"/>
          <w:color w:val="000000"/>
          <w:sz w:val="28"/>
          <w:szCs w:val="28"/>
        </w:rPr>
        <w:t>среды</w:t>
      </w:r>
      <w:r w:rsidRPr="001D4668">
        <w:rPr>
          <w:rFonts w:ascii="Times New Roman" w:hAnsi="Times New Roman"/>
          <w:i/>
          <w:color w:val="000000"/>
          <w:sz w:val="28"/>
          <w:szCs w:val="28"/>
        </w:rPr>
        <w:t>"</w:t>
      </w:r>
      <w:r w:rsidRPr="001D4668">
        <w:rPr>
          <w:rFonts w:ascii="Times New Roman" w:hAnsi="Times New Roman"/>
          <w:color w:val="000000"/>
          <w:sz w:val="28"/>
          <w:szCs w:val="28"/>
        </w:rPr>
        <w:t xml:space="preserve"> на </w:t>
      </w:r>
      <w:r w:rsidRPr="001D4668">
        <w:rPr>
          <w:rStyle w:val="af4"/>
          <w:rFonts w:ascii="Times New Roman" w:hAnsi="Times New Roman"/>
          <w:i w:val="0"/>
          <w:color w:val="000000"/>
          <w:sz w:val="28"/>
          <w:szCs w:val="28"/>
        </w:rPr>
        <w:t>2018</w:t>
      </w:r>
      <w:r w:rsidRPr="001D4668">
        <w:rPr>
          <w:rFonts w:ascii="Times New Roman" w:hAnsi="Times New Roman"/>
          <w:i/>
          <w:color w:val="000000"/>
          <w:sz w:val="28"/>
          <w:szCs w:val="28"/>
        </w:rPr>
        <w:t> - </w:t>
      </w:r>
      <w:r w:rsidRPr="001D4668">
        <w:rPr>
          <w:rStyle w:val="af4"/>
          <w:rFonts w:ascii="Times New Roman" w:hAnsi="Times New Roman"/>
          <w:i w:val="0"/>
          <w:color w:val="000000"/>
          <w:sz w:val="28"/>
          <w:szCs w:val="28"/>
        </w:rPr>
        <w:t>2022</w:t>
      </w:r>
      <w:r w:rsidRPr="001D4668">
        <w:rPr>
          <w:rFonts w:ascii="Times New Roman" w:hAnsi="Times New Roman"/>
          <w:i/>
          <w:color w:val="000000"/>
          <w:sz w:val="28"/>
          <w:szCs w:val="28"/>
        </w:rPr>
        <w:t> </w:t>
      </w:r>
      <w:r w:rsidRPr="001D4668">
        <w:rPr>
          <w:rStyle w:val="af4"/>
          <w:rFonts w:ascii="Times New Roman" w:hAnsi="Times New Roman"/>
          <w:i w:val="0"/>
          <w:color w:val="000000"/>
          <w:sz w:val="28"/>
          <w:szCs w:val="28"/>
        </w:rPr>
        <w:t>годы</w:t>
      </w:r>
      <w:r w:rsidRPr="00915DBA">
        <w:rPr>
          <w:rFonts w:ascii="Times New Roman" w:hAnsi="Times New Roman"/>
          <w:color w:val="000000"/>
          <w:sz w:val="28"/>
          <w:szCs w:val="28"/>
        </w:rPr>
        <w:t>"</w:t>
      </w:r>
      <w:r w:rsidRPr="001D4668">
        <w:rPr>
          <w:rFonts w:ascii="Times New Roman" w:hAnsi="Times New Roman"/>
          <w:color w:val="000000"/>
          <w:sz w:val="28"/>
          <w:szCs w:val="28"/>
        </w:rPr>
        <w:t>;</w:t>
      </w:r>
    </w:p>
    <w:p w:rsidR="001D4668" w:rsidRPr="005F7A0F" w:rsidRDefault="001D4668" w:rsidP="00A742ED">
      <w:pPr>
        <w:spacing w:after="0" w:line="240" w:lineRule="auto"/>
        <w:jc w:val="both"/>
        <w:rPr>
          <w:rFonts w:ascii="Times New Roman" w:hAnsi="Times New Roman"/>
          <w:i/>
          <w:color w:val="000000"/>
          <w:sz w:val="28"/>
          <w:szCs w:val="28"/>
        </w:rPr>
      </w:pPr>
      <w:r w:rsidRPr="001D4668">
        <w:rPr>
          <w:rFonts w:ascii="Times New Roman" w:hAnsi="Times New Roman"/>
          <w:color w:val="000000"/>
          <w:sz w:val="28"/>
          <w:szCs w:val="28"/>
        </w:rPr>
        <w:t>-</w:t>
      </w:r>
      <w:hyperlink r:id="rId11" w:anchor="/document/71650768/entry/0" w:history="1">
        <w:r w:rsidRPr="001D4668">
          <w:rPr>
            <w:rStyle w:val="af"/>
            <w:rFonts w:ascii="Times New Roman" w:hAnsi="Times New Roman"/>
            <w:color w:val="auto"/>
            <w:sz w:val="28"/>
            <w:szCs w:val="28"/>
            <w:u w:val="none"/>
          </w:rPr>
          <w:t>Приказ</w:t>
        </w:r>
      </w:hyperlink>
      <w:r w:rsidRPr="001D4668">
        <w:rPr>
          <w:rFonts w:ascii="Times New Roman" w:hAnsi="Times New Roman"/>
          <w:color w:val="000000"/>
          <w:sz w:val="28"/>
          <w:szCs w:val="28"/>
        </w:rPr>
        <w:t xml:space="preserve"> Министерства строительства и жилищно-коммунального хозяйства Российской Федерации от 6 апреля 2017 года N 691/</w:t>
      </w:r>
      <w:proofErr w:type="spellStart"/>
      <w:proofErr w:type="gramStart"/>
      <w:r w:rsidRPr="001D4668">
        <w:rPr>
          <w:rFonts w:ascii="Times New Roman" w:hAnsi="Times New Roman"/>
          <w:color w:val="000000"/>
          <w:sz w:val="28"/>
          <w:szCs w:val="28"/>
        </w:rPr>
        <w:t>пр</w:t>
      </w:r>
      <w:proofErr w:type="spellEnd"/>
      <w:proofErr w:type="gramEnd"/>
      <w:r w:rsidRPr="001D4668">
        <w:rPr>
          <w:rFonts w:ascii="Times New Roman" w:hAnsi="Times New Roman"/>
          <w:color w:val="000000"/>
          <w:sz w:val="28"/>
          <w:szCs w:val="28"/>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w:t>
      </w:r>
      <w:r w:rsidR="005F7A0F" w:rsidRPr="005F7A0F">
        <w:rPr>
          <w:rFonts w:ascii="Times New Roman" w:hAnsi="Times New Roman"/>
          <w:i/>
          <w:color w:val="000000"/>
          <w:sz w:val="28"/>
          <w:szCs w:val="28"/>
        </w:rPr>
        <w:t>«</w:t>
      </w:r>
      <w:r w:rsidRPr="005F7A0F">
        <w:rPr>
          <w:rStyle w:val="af4"/>
          <w:rFonts w:ascii="Times New Roman" w:hAnsi="Times New Roman"/>
          <w:i w:val="0"/>
          <w:color w:val="000000"/>
          <w:sz w:val="28"/>
          <w:szCs w:val="28"/>
        </w:rPr>
        <w:t>Формирование</w:t>
      </w:r>
      <w:r w:rsidRPr="005F7A0F">
        <w:rPr>
          <w:rFonts w:ascii="Times New Roman" w:hAnsi="Times New Roman"/>
          <w:i/>
          <w:color w:val="000000"/>
          <w:sz w:val="28"/>
          <w:szCs w:val="28"/>
        </w:rPr>
        <w:t xml:space="preserve"> </w:t>
      </w:r>
      <w:r w:rsidRPr="005F7A0F">
        <w:rPr>
          <w:rStyle w:val="af4"/>
          <w:rFonts w:ascii="Times New Roman" w:hAnsi="Times New Roman"/>
          <w:i w:val="0"/>
          <w:color w:val="000000"/>
          <w:sz w:val="28"/>
          <w:szCs w:val="28"/>
        </w:rPr>
        <w:t>современной</w:t>
      </w:r>
      <w:r w:rsidRPr="005F7A0F">
        <w:rPr>
          <w:rFonts w:ascii="Times New Roman" w:hAnsi="Times New Roman"/>
          <w:i/>
          <w:color w:val="000000"/>
          <w:sz w:val="28"/>
          <w:szCs w:val="28"/>
        </w:rPr>
        <w:t xml:space="preserve"> </w:t>
      </w:r>
      <w:r w:rsidRPr="005F7A0F">
        <w:rPr>
          <w:rStyle w:val="af4"/>
          <w:rFonts w:ascii="Times New Roman" w:hAnsi="Times New Roman"/>
          <w:i w:val="0"/>
          <w:color w:val="000000"/>
          <w:sz w:val="28"/>
          <w:szCs w:val="28"/>
        </w:rPr>
        <w:t>городской</w:t>
      </w:r>
      <w:r w:rsidRPr="005F7A0F">
        <w:rPr>
          <w:rFonts w:ascii="Times New Roman" w:hAnsi="Times New Roman"/>
          <w:i/>
          <w:color w:val="000000"/>
          <w:sz w:val="28"/>
          <w:szCs w:val="28"/>
        </w:rPr>
        <w:t xml:space="preserve"> </w:t>
      </w:r>
      <w:r w:rsidRPr="005F7A0F">
        <w:rPr>
          <w:rStyle w:val="af4"/>
          <w:rFonts w:ascii="Times New Roman" w:hAnsi="Times New Roman"/>
          <w:i w:val="0"/>
          <w:color w:val="000000"/>
          <w:sz w:val="28"/>
          <w:szCs w:val="28"/>
        </w:rPr>
        <w:t>среды</w:t>
      </w:r>
      <w:r w:rsidR="005F7A0F" w:rsidRPr="005F7A0F">
        <w:rPr>
          <w:rFonts w:ascii="Times New Roman" w:hAnsi="Times New Roman"/>
          <w:color w:val="000000"/>
          <w:sz w:val="28"/>
          <w:szCs w:val="28"/>
        </w:rPr>
        <w:t>»</w:t>
      </w:r>
      <w:r w:rsidRPr="005F7A0F">
        <w:rPr>
          <w:rFonts w:ascii="Times New Roman" w:hAnsi="Times New Roman"/>
          <w:i/>
          <w:color w:val="000000"/>
          <w:sz w:val="28"/>
          <w:szCs w:val="28"/>
        </w:rPr>
        <w:t xml:space="preserve"> </w:t>
      </w:r>
      <w:r w:rsidRPr="005F7A0F">
        <w:rPr>
          <w:rFonts w:ascii="Times New Roman" w:hAnsi="Times New Roman"/>
          <w:color w:val="000000"/>
          <w:sz w:val="28"/>
          <w:szCs w:val="28"/>
        </w:rPr>
        <w:t>на</w:t>
      </w:r>
      <w:r w:rsidRPr="005F7A0F">
        <w:rPr>
          <w:rFonts w:ascii="Times New Roman" w:hAnsi="Times New Roman"/>
          <w:i/>
          <w:color w:val="000000"/>
          <w:sz w:val="28"/>
          <w:szCs w:val="28"/>
        </w:rPr>
        <w:t xml:space="preserve"> </w:t>
      </w:r>
      <w:r w:rsidRPr="005F7A0F">
        <w:rPr>
          <w:rStyle w:val="af4"/>
          <w:rFonts w:ascii="Times New Roman" w:hAnsi="Times New Roman"/>
          <w:i w:val="0"/>
          <w:color w:val="000000"/>
          <w:sz w:val="28"/>
          <w:szCs w:val="28"/>
        </w:rPr>
        <w:t>2018</w:t>
      </w:r>
      <w:r w:rsidRPr="005F7A0F">
        <w:rPr>
          <w:rFonts w:ascii="Times New Roman" w:hAnsi="Times New Roman"/>
          <w:i/>
          <w:color w:val="000000"/>
          <w:sz w:val="28"/>
          <w:szCs w:val="28"/>
        </w:rPr>
        <w:t> - </w:t>
      </w:r>
      <w:r w:rsidRPr="005F7A0F">
        <w:rPr>
          <w:rStyle w:val="af4"/>
          <w:rFonts w:ascii="Times New Roman" w:hAnsi="Times New Roman"/>
          <w:i w:val="0"/>
          <w:color w:val="000000"/>
          <w:sz w:val="28"/>
          <w:szCs w:val="28"/>
        </w:rPr>
        <w:t>2022</w:t>
      </w:r>
      <w:r w:rsidRPr="005F7A0F">
        <w:rPr>
          <w:rFonts w:ascii="Times New Roman" w:hAnsi="Times New Roman"/>
          <w:i/>
          <w:color w:val="000000"/>
          <w:sz w:val="28"/>
          <w:szCs w:val="28"/>
        </w:rPr>
        <w:t> </w:t>
      </w:r>
      <w:r w:rsidRPr="005F7A0F">
        <w:rPr>
          <w:rStyle w:val="af4"/>
          <w:rFonts w:ascii="Times New Roman" w:hAnsi="Times New Roman"/>
          <w:i w:val="0"/>
          <w:color w:val="000000"/>
          <w:sz w:val="28"/>
          <w:szCs w:val="28"/>
        </w:rPr>
        <w:t>годы</w:t>
      </w:r>
      <w:r w:rsidR="005F7A0F" w:rsidRPr="005F7A0F">
        <w:rPr>
          <w:rFonts w:ascii="Times New Roman" w:hAnsi="Times New Roman"/>
          <w:i/>
          <w:color w:val="000000"/>
          <w:sz w:val="28"/>
          <w:szCs w:val="28"/>
        </w:rPr>
        <w:t>»</w:t>
      </w:r>
      <w:r w:rsidRPr="005F7A0F">
        <w:rPr>
          <w:rFonts w:ascii="Times New Roman" w:hAnsi="Times New Roman"/>
          <w:i/>
          <w:color w:val="000000"/>
          <w:sz w:val="28"/>
          <w:szCs w:val="28"/>
        </w:rPr>
        <w:t>;</w:t>
      </w:r>
    </w:p>
    <w:p w:rsidR="001D4668" w:rsidRPr="005F7A0F" w:rsidRDefault="001D4668" w:rsidP="00A742ED">
      <w:pPr>
        <w:spacing w:after="0" w:line="240" w:lineRule="auto"/>
        <w:jc w:val="both"/>
        <w:rPr>
          <w:rFonts w:ascii="Times New Roman" w:hAnsi="Times New Roman"/>
          <w:i/>
          <w:color w:val="000000"/>
          <w:sz w:val="28"/>
          <w:szCs w:val="28"/>
        </w:rPr>
      </w:pPr>
      <w:r w:rsidRPr="005F7A0F">
        <w:rPr>
          <w:rFonts w:ascii="Times New Roman" w:hAnsi="Times New Roman"/>
          <w:i/>
          <w:noProof/>
          <w:spacing w:val="30"/>
          <w:sz w:val="28"/>
          <w:szCs w:val="28"/>
        </w:rPr>
        <w:t>-</w:t>
      </w:r>
      <w:r w:rsidRPr="005F7A0F">
        <w:rPr>
          <w:rFonts w:ascii="Times New Roman" w:hAnsi="Times New Roman"/>
          <w:color w:val="000000"/>
          <w:sz w:val="28"/>
          <w:szCs w:val="28"/>
        </w:rPr>
        <w:t xml:space="preserve">Постановление Правительства Республики Карелия от 12 февраля 2018 г. N 59-П </w:t>
      </w:r>
      <w:r w:rsidR="005F7A0F">
        <w:rPr>
          <w:rFonts w:ascii="Times New Roman" w:hAnsi="Times New Roman"/>
          <w:color w:val="000000"/>
          <w:sz w:val="28"/>
          <w:szCs w:val="28"/>
        </w:rPr>
        <w:t>«</w:t>
      </w:r>
      <w:r w:rsidRPr="005F7A0F">
        <w:rPr>
          <w:rFonts w:ascii="Times New Roman" w:hAnsi="Times New Roman"/>
          <w:color w:val="000000"/>
          <w:sz w:val="28"/>
          <w:szCs w:val="28"/>
        </w:rPr>
        <w:t>О</w:t>
      </w:r>
      <w:r w:rsidRPr="005F7A0F">
        <w:rPr>
          <w:rFonts w:ascii="Times New Roman" w:hAnsi="Times New Roman"/>
          <w:i/>
          <w:color w:val="000000"/>
          <w:sz w:val="28"/>
          <w:szCs w:val="28"/>
        </w:rPr>
        <w:t xml:space="preserve"> </w:t>
      </w:r>
      <w:r w:rsidRPr="005F7A0F">
        <w:rPr>
          <w:rStyle w:val="af4"/>
          <w:rFonts w:ascii="Times New Roman" w:hAnsi="Times New Roman"/>
          <w:i w:val="0"/>
          <w:color w:val="000000"/>
          <w:sz w:val="28"/>
          <w:szCs w:val="28"/>
        </w:rPr>
        <w:t>распределении</w:t>
      </w:r>
      <w:r w:rsidRPr="005F7A0F">
        <w:rPr>
          <w:rFonts w:ascii="Times New Roman" w:hAnsi="Times New Roman"/>
          <w:i/>
          <w:color w:val="000000"/>
          <w:sz w:val="28"/>
          <w:szCs w:val="28"/>
        </w:rPr>
        <w:t xml:space="preserve"> </w:t>
      </w:r>
      <w:r w:rsidRPr="005F7A0F">
        <w:rPr>
          <w:rFonts w:ascii="Times New Roman" w:hAnsi="Times New Roman"/>
          <w:color w:val="000000"/>
          <w:sz w:val="28"/>
          <w:szCs w:val="28"/>
        </w:rPr>
        <w:t>на</w:t>
      </w:r>
      <w:r w:rsidRPr="005F7A0F">
        <w:rPr>
          <w:rFonts w:ascii="Times New Roman" w:hAnsi="Times New Roman"/>
          <w:i/>
          <w:color w:val="000000"/>
          <w:sz w:val="28"/>
          <w:szCs w:val="28"/>
        </w:rPr>
        <w:t xml:space="preserve"> </w:t>
      </w:r>
      <w:r w:rsidRPr="005F7A0F">
        <w:rPr>
          <w:rStyle w:val="af4"/>
          <w:rFonts w:ascii="Times New Roman" w:hAnsi="Times New Roman"/>
          <w:i w:val="0"/>
          <w:color w:val="000000"/>
          <w:sz w:val="28"/>
          <w:szCs w:val="28"/>
        </w:rPr>
        <w:t>2018</w:t>
      </w:r>
      <w:r w:rsidRPr="005F7A0F">
        <w:rPr>
          <w:rFonts w:ascii="Times New Roman" w:hAnsi="Times New Roman"/>
          <w:color w:val="000000"/>
          <w:sz w:val="28"/>
          <w:szCs w:val="28"/>
        </w:rPr>
        <w:t xml:space="preserve"> год субсидий местным бюджетам</w:t>
      </w:r>
      <w:r w:rsidRPr="005F7A0F">
        <w:rPr>
          <w:rFonts w:ascii="Times New Roman" w:hAnsi="Times New Roman"/>
          <w:i/>
          <w:color w:val="000000"/>
          <w:sz w:val="28"/>
          <w:szCs w:val="28"/>
        </w:rPr>
        <w:t xml:space="preserve"> </w:t>
      </w:r>
      <w:r w:rsidRPr="005F7A0F">
        <w:rPr>
          <w:rStyle w:val="af4"/>
          <w:rFonts w:ascii="Times New Roman" w:hAnsi="Times New Roman"/>
          <w:i w:val="0"/>
          <w:color w:val="000000"/>
          <w:sz w:val="28"/>
          <w:szCs w:val="28"/>
        </w:rPr>
        <w:t>из</w:t>
      </w:r>
      <w:r w:rsidRPr="005F7A0F">
        <w:rPr>
          <w:rFonts w:ascii="Times New Roman" w:hAnsi="Times New Roman"/>
          <w:i/>
          <w:color w:val="000000"/>
          <w:sz w:val="28"/>
          <w:szCs w:val="28"/>
        </w:rPr>
        <w:t xml:space="preserve"> </w:t>
      </w:r>
      <w:r w:rsidRPr="005F7A0F">
        <w:rPr>
          <w:rStyle w:val="af4"/>
          <w:rFonts w:ascii="Times New Roman" w:hAnsi="Times New Roman"/>
          <w:i w:val="0"/>
          <w:color w:val="000000"/>
          <w:sz w:val="28"/>
          <w:szCs w:val="28"/>
        </w:rPr>
        <w:t>бюджета</w:t>
      </w:r>
      <w:r w:rsidRPr="005F7A0F">
        <w:rPr>
          <w:rFonts w:ascii="Times New Roman" w:hAnsi="Times New Roman"/>
          <w:i/>
          <w:color w:val="000000"/>
          <w:sz w:val="28"/>
          <w:szCs w:val="28"/>
        </w:rPr>
        <w:t xml:space="preserve"> </w:t>
      </w:r>
      <w:r w:rsidRPr="005F7A0F">
        <w:rPr>
          <w:rFonts w:ascii="Times New Roman" w:hAnsi="Times New Roman"/>
          <w:color w:val="000000"/>
          <w:sz w:val="28"/>
          <w:szCs w:val="28"/>
        </w:rPr>
        <w:t xml:space="preserve">Республики </w:t>
      </w:r>
      <w:r w:rsidRPr="005F7A0F">
        <w:rPr>
          <w:rStyle w:val="af4"/>
          <w:rFonts w:ascii="Times New Roman" w:hAnsi="Times New Roman"/>
          <w:i w:val="0"/>
          <w:color w:val="000000"/>
          <w:sz w:val="28"/>
          <w:szCs w:val="28"/>
        </w:rPr>
        <w:t>Карелия</w:t>
      </w:r>
      <w:r w:rsidRPr="005F7A0F">
        <w:rPr>
          <w:rFonts w:ascii="Times New Roman" w:hAnsi="Times New Roman"/>
          <w:i/>
          <w:color w:val="000000"/>
          <w:sz w:val="28"/>
          <w:szCs w:val="28"/>
        </w:rPr>
        <w:t xml:space="preserve"> </w:t>
      </w:r>
      <w:r w:rsidRPr="005F7A0F">
        <w:rPr>
          <w:rFonts w:ascii="Times New Roman" w:hAnsi="Times New Roman"/>
          <w:color w:val="000000"/>
          <w:sz w:val="28"/>
          <w:szCs w:val="28"/>
        </w:rPr>
        <w:t>на</w:t>
      </w:r>
      <w:r w:rsidRPr="005F7A0F">
        <w:rPr>
          <w:rFonts w:ascii="Times New Roman" w:hAnsi="Times New Roman"/>
          <w:i/>
          <w:color w:val="000000"/>
          <w:sz w:val="28"/>
          <w:szCs w:val="28"/>
        </w:rPr>
        <w:t xml:space="preserve"> </w:t>
      </w:r>
      <w:r w:rsidRPr="005F7A0F">
        <w:rPr>
          <w:rStyle w:val="af4"/>
          <w:rFonts w:ascii="Times New Roman" w:hAnsi="Times New Roman"/>
          <w:i w:val="0"/>
          <w:color w:val="000000"/>
          <w:sz w:val="28"/>
          <w:szCs w:val="28"/>
        </w:rPr>
        <w:t>реализацию</w:t>
      </w:r>
      <w:r w:rsidRPr="005F7A0F">
        <w:rPr>
          <w:rFonts w:ascii="Times New Roman" w:hAnsi="Times New Roman"/>
          <w:i/>
          <w:color w:val="000000"/>
          <w:sz w:val="28"/>
          <w:szCs w:val="28"/>
        </w:rPr>
        <w:t xml:space="preserve"> </w:t>
      </w:r>
      <w:r w:rsidRPr="005F7A0F">
        <w:rPr>
          <w:rStyle w:val="af4"/>
          <w:rFonts w:ascii="Times New Roman" w:hAnsi="Times New Roman"/>
          <w:i w:val="0"/>
          <w:color w:val="000000"/>
          <w:sz w:val="28"/>
          <w:szCs w:val="28"/>
        </w:rPr>
        <w:t>мероприятий</w:t>
      </w:r>
      <w:r w:rsidRPr="005F7A0F">
        <w:rPr>
          <w:rFonts w:ascii="Times New Roman" w:hAnsi="Times New Roman"/>
          <w:i/>
          <w:color w:val="000000"/>
          <w:sz w:val="28"/>
          <w:szCs w:val="28"/>
        </w:rPr>
        <w:t xml:space="preserve"> </w:t>
      </w:r>
      <w:r w:rsidRPr="005F7A0F">
        <w:rPr>
          <w:rFonts w:ascii="Times New Roman" w:hAnsi="Times New Roman"/>
          <w:color w:val="000000"/>
          <w:sz w:val="28"/>
          <w:szCs w:val="28"/>
        </w:rPr>
        <w:t>по</w:t>
      </w:r>
      <w:r w:rsidRPr="005F7A0F">
        <w:rPr>
          <w:rFonts w:ascii="Times New Roman" w:hAnsi="Times New Roman"/>
          <w:i/>
          <w:color w:val="000000"/>
          <w:sz w:val="28"/>
          <w:szCs w:val="28"/>
        </w:rPr>
        <w:t xml:space="preserve"> </w:t>
      </w:r>
      <w:r w:rsidRPr="005F7A0F">
        <w:rPr>
          <w:rStyle w:val="af4"/>
          <w:rFonts w:ascii="Times New Roman" w:hAnsi="Times New Roman"/>
          <w:i w:val="0"/>
          <w:color w:val="000000"/>
          <w:sz w:val="28"/>
          <w:szCs w:val="28"/>
        </w:rPr>
        <w:t>формированию</w:t>
      </w:r>
      <w:r w:rsidRPr="005F7A0F">
        <w:rPr>
          <w:rFonts w:ascii="Times New Roman" w:hAnsi="Times New Roman"/>
          <w:i/>
          <w:color w:val="000000"/>
          <w:sz w:val="28"/>
          <w:szCs w:val="28"/>
        </w:rPr>
        <w:t xml:space="preserve"> </w:t>
      </w:r>
      <w:r w:rsidRPr="005F7A0F">
        <w:rPr>
          <w:rStyle w:val="af4"/>
          <w:rFonts w:ascii="Times New Roman" w:hAnsi="Times New Roman"/>
          <w:i w:val="0"/>
          <w:color w:val="000000"/>
          <w:sz w:val="28"/>
          <w:szCs w:val="28"/>
        </w:rPr>
        <w:t>современной</w:t>
      </w:r>
      <w:r w:rsidRPr="005F7A0F">
        <w:rPr>
          <w:rFonts w:ascii="Times New Roman" w:hAnsi="Times New Roman"/>
          <w:i/>
          <w:color w:val="000000"/>
          <w:sz w:val="28"/>
          <w:szCs w:val="28"/>
        </w:rPr>
        <w:t xml:space="preserve"> </w:t>
      </w:r>
      <w:r w:rsidRPr="005F7A0F">
        <w:rPr>
          <w:rStyle w:val="af4"/>
          <w:rFonts w:ascii="Times New Roman" w:hAnsi="Times New Roman"/>
          <w:i w:val="0"/>
          <w:color w:val="000000"/>
          <w:sz w:val="28"/>
          <w:szCs w:val="28"/>
        </w:rPr>
        <w:t>городской</w:t>
      </w:r>
      <w:r w:rsidRPr="005F7A0F">
        <w:rPr>
          <w:rFonts w:ascii="Times New Roman" w:hAnsi="Times New Roman"/>
          <w:i/>
          <w:color w:val="000000"/>
          <w:sz w:val="28"/>
          <w:szCs w:val="28"/>
        </w:rPr>
        <w:t xml:space="preserve"> </w:t>
      </w:r>
      <w:r w:rsidRPr="005F7A0F">
        <w:rPr>
          <w:rStyle w:val="af4"/>
          <w:rFonts w:ascii="Times New Roman" w:hAnsi="Times New Roman"/>
          <w:i w:val="0"/>
          <w:color w:val="000000"/>
          <w:sz w:val="28"/>
          <w:szCs w:val="28"/>
        </w:rPr>
        <w:t>среды</w:t>
      </w:r>
      <w:r w:rsidR="005F7A0F" w:rsidRPr="005F7A0F">
        <w:rPr>
          <w:rFonts w:ascii="Times New Roman" w:hAnsi="Times New Roman"/>
          <w:i/>
          <w:color w:val="000000"/>
          <w:sz w:val="28"/>
          <w:szCs w:val="28"/>
        </w:rPr>
        <w:t>»</w:t>
      </w:r>
      <w:r w:rsidRPr="005F7A0F">
        <w:rPr>
          <w:rFonts w:ascii="Times New Roman" w:hAnsi="Times New Roman"/>
          <w:i/>
          <w:color w:val="000000"/>
          <w:sz w:val="28"/>
          <w:szCs w:val="28"/>
        </w:rPr>
        <w:t>;</w:t>
      </w:r>
    </w:p>
    <w:p w:rsidR="00A11D64" w:rsidRDefault="00053EEB" w:rsidP="00A742ED">
      <w:pPr>
        <w:tabs>
          <w:tab w:val="left" w:pos="2676"/>
        </w:tabs>
        <w:spacing w:after="0" w:line="240" w:lineRule="auto"/>
        <w:jc w:val="both"/>
        <w:rPr>
          <w:rFonts w:ascii="Times New Roman" w:hAnsi="Times New Roman"/>
          <w:b/>
          <w:sz w:val="28"/>
          <w:szCs w:val="28"/>
        </w:rPr>
      </w:pPr>
      <w:r>
        <w:rPr>
          <w:rFonts w:ascii="Times New Roman" w:hAnsi="Times New Roman"/>
          <w:b/>
          <w:sz w:val="28"/>
          <w:szCs w:val="28"/>
        </w:rPr>
        <w:t>Оформленные акты, заключения, справки и т.п., использованные в отчете, ознакомление с ними под расписку руководителя или иных должностных лиц проверенных объектов, наличие письменных объяснений, замечаний или возражений и заключение инспектора по ним:</w:t>
      </w:r>
      <w:r w:rsidR="00A11D64">
        <w:rPr>
          <w:rFonts w:ascii="Times New Roman" w:hAnsi="Times New Roman"/>
          <w:b/>
          <w:sz w:val="28"/>
          <w:szCs w:val="28"/>
        </w:rPr>
        <w:t xml:space="preserve"> </w:t>
      </w:r>
    </w:p>
    <w:p w:rsidR="00FC1646" w:rsidRDefault="009053B4" w:rsidP="00FC1646">
      <w:pPr>
        <w:tabs>
          <w:tab w:val="left" w:pos="2676"/>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Акт проверки Администрации </w:t>
      </w:r>
      <w:proofErr w:type="spellStart"/>
      <w:r w:rsidR="00427E62">
        <w:rPr>
          <w:rFonts w:ascii="Times New Roman" w:hAnsi="Times New Roman"/>
          <w:sz w:val="28"/>
          <w:szCs w:val="28"/>
        </w:rPr>
        <w:t>Хелюльского</w:t>
      </w:r>
      <w:proofErr w:type="spellEnd"/>
      <w:r w:rsidR="009B5B58">
        <w:rPr>
          <w:rFonts w:ascii="Times New Roman" w:hAnsi="Times New Roman"/>
          <w:sz w:val="28"/>
          <w:szCs w:val="28"/>
        </w:rPr>
        <w:t xml:space="preserve"> </w:t>
      </w:r>
      <w:r w:rsidR="001D4668">
        <w:rPr>
          <w:rFonts w:ascii="Times New Roman" w:hAnsi="Times New Roman"/>
          <w:sz w:val="28"/>
          <w:szCs w:val="28"/>
        </w:rPr>
        <w:t>городского</w:t>
      </w:r>
      <w:r>
        <w:rPr>
          <w:rFonts w:ascii="Times New Roman" w:hAnsi="Times New Roman"/>
          <w:sz w:val="28"/>
          <w:szCs w:val="28"/>
        </w:rPr>
        <w:t xml:space="preserve"> поселения от </w:t>
      </w:r>
      <w:r w:rsidR="00427E62">
        <w:rPr>
          <w:rFonts w:ascii="Times New Roman" w:hAnsi="Times New Roman"/>
          <w:sz w:val="28"/>
          <w:szCs w:val="28"/>
        </w:rPr>
        <w:t>21</w:t>
      </w:r>
      <w:r>
        <w:rPr>
          <w:rFonts w:ascii="Times New Roman" w:hAnsi="Times New Roman"/>
          <w:sz w:val="28"/>
          <w:szCs w:val="28"/>
        </w:rPr>
        <w:t>.</w:t>
      </w:r>
      <w:r w:rsidR="009B5B58">
        <w:rPr>
          <w:rFonts w:ascii="Times New Roman" w:hAnsi="Times New Roman"/>
          <w:sz w:val="28"/>
          <w:szCs w:val="28"/>
        </w:rPr>
        <w:t>0</w:t>
      </w:r>
      <w:r w:rsidR="00427E62">
        <w:rPr>
          <w:rFonts w:ascii="Times New Roman" w:hAnsi="Times New Roman"/>
          <w:sz w:val="28"/>
          <w:szCs w:val="28"/>
        </w:rPr>
        <w:t>6</w:t>
      </w:r>
      <w:r>
        <w:rPr>
          <w:rFonts w:ascii="Times New Roman" w:hAnsi="Times New Roman"/>
          <w:sz w:val="28"/>
          <w:szCs w:val="28"/>
        </w:rPr>
        <w:t>.201</w:t>
      </w:r>
      <w:r w:rsidR="001D4668">
        <w:rPr>
          <w:rFonts w:ascii="Times New Roman" w:hAnsi="Times New Roman"/>
          <w:sz w:val="28"/>
          <w:szCs w:val="28"/>
        </w:rPr>
        <w:t>9</w:t>
      </w:r>
      <w:r>
        <w:rPr>
          <w:rFonts w:ascii="Times New Roman" w:hAnsi="Times New Roman"/>
          <w:sz w:val="28"/>
          <w:szCs w:val="28"/>
        </w:rPr>
        <w:t>г. №</w:t>
      </w:r>
      <w:r w:rsidR="00427E62">
        <w:rPr>
          <w:rFonts w:ascii="Times New Roman" w:hAnsi="Times New Roman"/>
          <w:sz w:val="28"/>
          <w:szCs w:val="28"/>
        </w:rPr>
        <w:t>17</w:t>
      </w:r>
      <w:r w:rsidR="00FC1646">
        <w:rPr>
          <w:rFonts w:ascii="Times New Roman" w:hAnsi="Times New Roman"/>
          <w:sz w:val="28"/>
          <w:szCs w:val="28"/>
        </w:rPr>
        <w:t xml:space="preserve"> подписан без разногласий</w:t>
      </w:r>
      <w:r w:rsidR="00915DBA">
        <w:rPr>
          <w:rFonts w:ascii="Times New Roman" w:hAnsi="Times New Roman"/>
          <w:sz w:val="28"/>
          <w:szCs w:val="28"/>
        </w:rPr>
        <w:t xml:space="preserve">, </w:t>
      </w:r>
    </w:p>
    <w:p w:rsidR="00053EEB" w:rsidRPr="004024C2" w:rsidRDefault="00915DBA" w:rsidP="00FC1646">
      <w:pPr>
        <w:tabs>
          <w:tab w:val="left" w:pos="2676"/>
        </w:tabs>
        <w:spacing w:after="0" w:line="240" w:lineRule="auto"/>
        <w:jc w:val="both"/>
        <w:rPr>
          <w:rFonts w:ascii="Times New Roman" w:hAnsi="Times New Roman"/>
          <w:sz w:val="28"/>
          <w:szCs w:val="28"/>
        </w:rPr>
      </w:pPr>
      <w:r>
        <w:rPr>
          <w:rFonts w:ascii="Times New Roman" w:hAnsi="Times New Roman"/>
          <w:sz w:val="28"/>
          <w:szCs w:val="28"/>
        </w:rPr>
        <w:t>А</w:t>
      </w:r>
      <w:proofErr w:type="gramStart"/>
      <w:r>
        <w:rPr>
          <w:rFonts w:ascii="Times New Roman" w:hAnsi="Times New Roman"/>
          <w:sz w:val="28"/>
          <w:szCs w:val="28"/>
        </w:rPr>
        <w:t>кт встр</w:t>
      </w:r>
      <w:proofErr w:type="gramEnd"/>
      <w:r>
        <w:rPr>
          <w:rFonts w:ascii="Times New Roman" w:hAnsi="Times New Roman"/>
          <w:sz w:val="28"/>
          <w:szCs w:val="28"/>
        </w:rPr>
        <w:t>ечной проверки ООО «</w:t>
      </w:r>
      <w:proofErr w:type="spellStart"/>
      <w:r w:rsidR="00427E62">
        <w:rPr>
          <w:rFonts w:ascii="Times New Roman" w:hAnsi="Times New Roman"/>
          <w:sz w:val="28"/>
          <w:szCs w:val="28"/>
        </w:rPr>
        <w:t>Найс</w:t>
      </w:r>
      <w:proofErr w:type="spellEnd"/>
      <w:r>
        <w:rPr>
          <w:rFonts w:ascii="Times New Roman" w:hAnsi="Times New Roman"/>
          <w:sz w:val="28"/>
          <w:szCs w:val="28"/>
        </w:rPr>
        <w:t xml:space="preserve">» от </w:t>
      </w:r>
      <w:r w:rsidR="00427E62">
        <w:rPr>
          <w:rFonts w:ascii="Times New Roman" w:hAnsi="Times New Roman"/>
          <w:sz w:val="28"/>
          <w:szCs w:val="28"/>
        </w:rPr>
        <w:t>21</w:t>
      </w:r>
      <w:r>
        <w:rPr>
          <w:rFonts w:ascii="Times New Roman" w:hAnsi="Times New Roman"/>
          <w:sz w:val="28"/>
          <w:szCs w:val="28"/>
        </w:rPr>
        <w:t>.0</w:t>
      </w:r>
      <w:r w:rsidR="00427E62">
        <w:rPr>
          <w:rFonts w:ascii="Times New Roman" w:hAnsi="Times New Roman"/>
          <w:sz w:val="28"/>
          <w:szCs w:val="28"/>
        </w:rPr>
        <w:t>6</w:t>
      </w:r>
      <w:r>
        <w:rPr>
          <w:rFonts w:ascii="Times New Roman" w:hAnsi="Times New Roman"/>
          <w:sz w:val="28"/>
          <w:szCs w:val="28"/>
        </w:rPr>
        <w:t>.2019г. №</w:t>
      </w:r>
      <w:r w:rsidR="00427E62">
        <w:rPr>
          <w:rFonts w:ascii="Times New Roman" w:hAnsi="Times New Roman"/>
          <w:sz w:val="28"/>
          <w:szCs w:val="28"/>
        </w:rPr>
        <w:t>18</w:t>
      </w:r>
      <w:r w:rsidR="00FC1646" w:rsidRPr="00FC1646">
        <w:rPr>
          <w:rFonts w:ascii="Times New Roman" w:hAnsi="Times New Roman"/>
          <w:sz w:val="28"/>
          <w:szCs w:val="28"/>
        </w:rPr>
        <w:t xml:space="preserve"> </w:t>
      </w:r>
      <w:r w:rsidR="00FC1646">
        <w:rPr>
          <w:rFonts w:ascii="Times New Roman" w:hAnsi="Times New Roman"/>
          <w:sz w:val="28"/>
          <w:szCs w:val="28"/>
        </w:rPr>
        <w:t>подписан без разногласий</w:t>
      </w:r>
      <w:r w:rsidR="00427E62">
        <w:rPr>
          <w:rFonts w:ascii="Times New Roman" w:hAnsi="Times New Roman"/>
          <w:sz w:val="28"/>
          <w:szCs w:val="28"/>
        </w:rPr>
        <w:t>.</w:t>
      </w:r>
    </w:p>
    <w:p w:rsidR="00053EEB" w:rsidRDefault="00053EEB" w:rsidP="00A742ED">
      <w:pPr>
        <w:tabs>
          <w:tab w:val="left" w:pos="2676"/>
        </w:tabs>
        <w:spacing w:after="0" w:line="240" w:lineRule="auto"/>
        <w:jc w:val="both"/>
        <w:rPr>
          <w:rFonts w:ascii="Times New Roman" w:hAnsi="Times New Roman"/>
          <w:b/>
          <w:sz w:val="28"/>
          <w:szCs w:val="28"/>
        </w:rPr>
      </w:pPr>
      <w:r>
        <w:rPr>
          <w:rFonts w:ascii="Times New Roman" w:hAnsi="Times New Roman"/>
          <w:b/>
          <w:sz w:val="28"/>
          <w:szCs w:val="28"/>
        </w:rPr>
        <w:t>Неполученные документы из числа затребованных с указанием причин или иные факты, препятствовавшие работе:</w:t>
      </w:r>
      <w:r w:rsidR="00462846">
        <w:rPr>
          <w:rFonts w:ascii="Times New Roman" w:hAnsi="Times New Roman"/>
          <w:b/>
          <w:sz w:val="28"/>
          <w:szCs w:val="28"/>
        </w:rPr>
        <w:t xml:space="preserve"> </w:t>
      </w:r>
      <w:r w:rsidR="00B54A42" w:rsidRPr="00B54A42">
        <w:rPr>
          <w:rFonts w:ascii="Times New Roman" w:hAnsi="Times New Roman"/>
          <w:sz w:val="28"/>
          <w:szCs w:val="28"/>
        </w:rPr>
        <w:t>нет</w:t>
      </w:r>
    </w:p>
    <w:p w:rsidR="008D6A40" w:rsidRDefault="00053EEB" w:rsidP="00A742ED">
      <w:pPr>
        <w:spacing w:after="0" w:line="240" w:lineRule="auto"/>
        <w:jc w:val="both"/>
        <w:rPr>
          <w:b/>
          <w:bCs/>
          <w:sz w:val="28"/>
          <w:szCs w:val="28"/>
        </w:rPr>
      </w:pPr>
      <w:r>
        <w:rPr>
          <w:rFonts w:ascii="Times New Roman" w:hAnsi="Times New Roman"/>
          <w:b/>
          <w:sz w:val="28"/>
          <w:szCs w:val="28"/>
        </w:rPr>
        <w:t>Результаты контрольного мероприятия (анализ соблюдения нормативных правовых актов, установленные нарушения и недостатки в проверяемой сфере и в деятельности объектов контрольного мероприятия с оценкой ущерба или нарушения):</w:t>
      </w:r>
      <w:r w:rsidR="008D6A40" w:rsidRPr="008D6A40">
        <w:rPr>
          <w:b/>
          <w:bCs/>
          <w:sz w:val="28"/>
          <w:szCs w:val="28"/>
        </w:rPr>
        <w:t xml:space="preserve"> </w:t>
      </w:r>
    </w:p>
    <w:p w:rsidR="00A742ED" w:rsidRDefault="00A742ED" w:rsidP="00A742ED">
      <w:pPr>
        <w:spacing w:after="0" w:line="240" w:lineRule="auto"/>
        <w:jc w:val="both"/>
        <w:rPr>
          <w:b/>
          <w:bCs/>
          <w:sz w:val="28"/>
          <w:szCs w:val="28"/>
        </w:rPr>
      </w:pPr>
    </w:p>
    <w:p w:rsidR="008D6A40" w:rsidRPr="00940209" w:rsidRDefault="00427E62" w:rsidP="00A742ED">
      <w:pPr>
        <w:jc w:val="center"/>
        <w:rPr>
          <w:rFonts w:ascii="Times New Roman" w:hAnsi="Times New Roman"/>
          <w:b/>
          <w:bCs/>
          <w:i/>
          <w:sz w:val="28"/>
          <w:szCs w:val="28"/>
        </w:rPr>
      </w:pPr>
      <w:r w:rsidRPr="0012429A">
        <w:rPr>
          <w:rFonts w:ascii="Times New Roman" w:hAnsi="Times New Roman"/>
          <w:b/>
        </w:rPr>
        <w:t>1.</w:t>
      </w:r>
      <w:r w:rsidR="008D6A40" w:rsidRPr="00940209">
        <w:rPr>
          <w:rFonts w:ascii="Times New Roman" w:hAnsi="Times New Roman"/>
          <w:i/>
        </w:rPr>
        <w:t xml:space="preserve"> </w:t>
      </w:r>
      <w:r w:rsidR="008D6A40" w:rsidRPr="00427E62">
        <w:rPr>
          <w:rFonts w:ascii="Times New Roman" w:hAnsi="Times New Roman"/>
          <w:b/>
          <w:bCs/>
          <w:sz w:val="28"/>
          <w:szCs w:val="28"/>
        </w:rPr>
        <w:t>Общие сведения</w:t>
      </w:r>
    </w:p>
    <w:p w:rsidR="00744934" w:rsidRDefault="00744934" w:rsidP="00A742ED">
      <w:pPr>
        <w:tabs>
          <w:tab w:val="left" w:pos="2676"/>
        </w:tabs>
        <w:spacing w:after="0" w:line="240" w:lineRule="auto"/>
        <w:ind w:firstLine="567"/>
        <w:jc w:val="both"/>
        <w:rPr>
          <w:rFonts w:ascii="Times New Roman" w:hAnsi="Times New Roman"/>
          <w:sz w:val="28"/>
          <w:szCs w:val="28"/>
        </w:rPr>
      </w:pPr>
      <w:r>
        <w:rPr>
          <w:rFonts w:ascii="Times New Roman" w:hAnsi="Times New Roman"/>
          <w:sz w:val="28"/>
          <w:szCs w:val="28"/>
        </w:rPr>
        <w:t>Полное наименование объекта проверки - Администрация муниципального образования «</w:t>
      </w:r>
      <w:proofErr w:type="spellStart"/>
      <w:r>
        <w:rPr>
          <w:rFonts w:ascii="Times New Roman" w:hAnsi="Times New Roman"/>
          <w:color w:val="052635"/>
          <w:sz w:val="28"/>
          <w:szCs w:val="28"/>
        </w:rPr>
        <w:t>Хелюльское</w:t>
      </w:r>
      <w:proofErr w:type="spellEnd"/>
      <w:r>
        <w:rPr>
          <w:rFonts w:ascii="Times New Roman" w:hAnsi="Times New Roman"/>
          <w:sz w:val="28"/>
          <w:szCs w:val="28"/>
        </w:rPr>
        <w:t xml:space="preserve"> городское поселение». </w:t>
      </w:r>
      <w:proofErr w:type="gramStart"/>
      <w:r>
        <w:rPr>
          <w:rFonts w:ascii="Times New Roman" w:hAnsi="Times New Roman"/>
          <w:sz w:val="28"/>
          <w:szCs w:val="28"/>
        </w:rPr>
        <w:t>Сокращенное</w:t>
      </w:r>
      <w:proofErr w:type="gramEnd"/>
      <w:r>
        <w:rPr>
          <w:rFonts w:ascii="Times New Roman" w:hAnsi="Times New Roman"/>
          <w:sz w:val="28"/>
          <w:szCs w:val="28"/>
        </w:rPr>
        <w:t xml:space="preserve"> – Администрация </w:t>
      </w:r>
      <w:proofErr w:type="spellStart"/>
      <w:r>
        <w:rPr>
          <w:rFonts w:ascii="Times New Roman" w:hAnsi="Times New Roman"/>
          <w:color w:val="052635"/>
          <w:sz w:val="28"/>
          <w:szCs w:val="28"/>
        </w:rPr>
        <w:t>Хелюльского</w:t>
      </w:r>
      <w:proofErr w:type="spellEnd"/>
      <w:r>
        <w:rPr>
          <w:rFonts w:ascii="Times New Roman" w:hAnsi="Times New Roman"/>
          <w:sz w:val="28"/>
          <w:szCs w:val="28"/>
        </w:rPr>
        <w:t xml:space="preserve"> поселения. Администрация </w:t>
      </w:r>
      <w:proofErr w:type="spellStart"/>
      <w:r>
        <w:rPr>
          <w:rFonts w:ascii="Times New Roman" w:hAnsi="Times New Roman"/>
          <w:color w:val="052635"/>
          <w:sz w:val="28"/>
          <w:szCs w:val="28"/>
        </w:rPr>
        <w:t>Хелюльского</w:t>
      </w:r>
      <w:proofErr w:type="spellEnd"/>
      <w:r>
        <w:rPr>
          <w:rFonts w:ascii="Times New Roman" w:hAnsi="Times New Roman"/>
          <w:sz w:val="28"/>
          <w:szCs w:val="28"/>
        </w:rPr>
        <w:t xml:space="preserve"> поселения действует на основании Положения об Администрации </w:t>
      </w:r>
      <w:proofErr w:type="spellStart"/>
      <w:r>
        <w:rPr>
          <w:rFonts w:ascii="Times New Roman" w:hAnsi="Times New Roman"/>
          <w:color w:val="052635"/>
          <w:sz w:val="28"/>
          <w:szCs w:val="28"/>
        </w:rPr>
        <w:t>Хелюльского</w:t>
      </w:r>
      <w:proofErr w:type="spellEnd"/>
      <w:r>
        <w:rPr>
          <w:rFonts w:ascii="Times New Roman" w:hAnsi="Times New Roman"/>
          <w:sz w:val="28"/>
          <w:szCs w:val="28"/>
        </w:rPr>
        <w:t xml:space="preserve"> поселения, утвержденного Решением Совета </w:t>
      </w:r>
      <w:proofErr w:type="spellStart"/>
      <w:r>
        <w:rPr>
          <w:rFonts w:ascii="Times New Roman" w:hAnsi="Times New Roman"/>
          <w:color w:val="052635"/>
          <w:sz w:val="28"/>
          <w:szCs w:val="28"/>
        </w:rPr>
        <w:t>Хелюльского</w:t>
      </w:r>
      <w:proofErr w:type="spellEnd"/>
      <w:r>
        <w:rPr>
          <w:rFonts w:ascii="Times New Roman" w:hAnsi="Times New Roman"/>
          <w:sz w:val="28"/>
          <w:szCs w:val="28"/>
        </w:rPr>
        <w:t xml:space="preserve"> городского поселения от 25.08.2010г. № 57 с изменениями и дополнениями. </w:t>
      </w:r>
    </w:p>
    <w:p w:rsidR="00744934" w:rsidRDefault="00744934" w:rsidP="00A742ED">
      <w:pPr>
        <w:tabs>
          <w:tab w:val="left" w:pos="2676"/>
        </w:tabs>
        <w:spacing w:after="0" w:line="240" w:lineRule="auto"/>
        <w:ind w:firstLine="567"/>
        <w:jc w:val="both"/>
        <w:rPr>
          <w:rFonts w:ascii="Times New Roman" w:hAnsi="Times New Roman"/>
          <w:sz w:val="28"/>
          <w:szCs w:val="28"/>
        </w:rPr>
      </w:pPr>
      <w:r>
        <w:rPr>
          <w:rFonts w:ascii="Times New Roman" w:hAnsi="Times New Roman"/>
          <w:sz w:val="28"/>
          <w:szCs w:val="28"/>
        </w:rPr>
        <w:t xml:space="preserve">Администрация </w:t>
      </w:r>
      <w:proofErr w:type="spellStart"/>
      <w:r>
        <w:rPr>
          <w:rFonts w:ascii="Times New Roman" w:hAnsi="Times New Roman"/>
          <w:color w:val="052635"/>
          <w:sz w:val="28"/>
          <w:szCs w:val="28"/>
        </w:rPr>
        <w:t>Хелюльского</w:t>
      </w:r>
      <w:proofErr w:type="spellEnd"/>
      <w:r>
        <w:rPr>
          <w:rFonts w:ascii="Times New Roman" w:hAnsi="Times New Roman"/>
          <w:sz w:val="28"/>
          <w:szCs w:val="28"/>
        </w:rPr>
        <w:t xml:space="preserve"> поселения обладает правами юридического лица, является муниципальным казенным учреждением, имеет круглую печать с изображением герба Республики Карелия и своим наименованием, соответствующие штампы, бланки, а также лицевой счет в отделении Управления федерального казначейства по республике Карелия в г. Сортавала.</w:t>
      </w:r>
    </w:p>
    <w:p w:rsidR="00744934" w:rsidRDefault="00744934" w:rsidP="00A742ED">
      <w:pPr>
        <w:tabs>
          <w:tab w:val="left" w:pos="2676"/>
        </w:tabs>
        <w:spacing w:after="0" w:line="240" w:lineRule="auto"/>
        <w:ind w:firstLine="567"/>
        <w:jc w:val="both"/>
        <w:rPr>
          <w:rFonts w:ascii="Times New Roman" w:hAnsi="Times New Roman"/>
          <w:sz w:val="28"/>
          <w:szCs w:val="28"/>
        </w:rPr>
      </w:pPr>
      <w:r>
        <w:rPr>
          <w:rFonts w:ascii="Times New Roman" w:hAnsi="Times New Roman"/>
          <w:sz w:val="28"/>
          <w:szCs w:val="28"/>
        </w:rPr>
        <w:t xml:space="preserve">В качестве юридического лица Администрация </w:t>
      </w:r>
      <w:proofErr w:type="spellStart"/>
      <w:r>
        <w:rPr>
          <w:rFonts w:ascii="Times New Roman" w:hAnsi="Times New Roman"/>
          <w:color w:val="052635"/>
          <w:sz w:val="28"/>
          <w:szCs w:val="28"/>
        </w:rPr>
        <w:t>Хелюльского</w:t>
      </w:r>
      <w:proofErr w:type="spellEnd"/>
      <w:r>
        <w:rPr>
          <w:rFonts w:ascii="Times New Roman" w:hAnsi="Times New Roman"/>
          <w:sz w:val="28"/>
          <w:szCs w:val="28"/>
        </w:rPr>
        <w:t xml:space="preserve"> поселения была поставлена на учет в налоговом органе по месту нахождения на территории Российской Федерации 30.11.2005г., о чем в единый государственный реестр юридических лиц внесена запись о создании юридического лица за основным государственным регистрационным номером (ОГРН) 1051002036898.</w:t>
      </w:r>
      <w:r>
        <w:rPr>
          <w:rFonts w:ascii="Times New Roman" w:hAnsi="Times New Roman"/>
          <w:color w:val="333333"/>
          <w:sz w:val="28"/>
          <w:szCs w:val="28"/>
        </w:rPr>
        <w:t xml:space="preserve"> </w:t>
      </w:r>
    </w:p>
    <w:p w:rsidR="00744934" w:rsidRDefault="00744934" w:rsidP="00A742ED">
      <w:pPr>
        <w:tabs>
          <w:tab w:val="left" w:pos="2676"/>
        </w:tabs>
        <w:spacing w:after="0" w:line="240" w:lineRule="auto"/>
        <w:ind w:firstLine="567"/>
        <w:jc w:val="both"/>
        <w:rPr>
          <w:rFonts w:ascii="Times New Roman" w:hAnsi="Times New Roman"/>
          <w:sz w:val="28"/>
          <w:szCs w:val="28"/>
        </w:rPr>
      </w:pPr>
      <w:r>
        <w:rPr>
          <w:rFonts w:ascii="Times New Roman" w:hAnsi="Times New Roman"/>
          <w:sz w:val="28"/>
          <w:szCs w:val="28"/>
        </w:rPr>
        <w:t xml:space="preserve">Администрация </w:t>
      </w:r>
      <w:proofErr w:type="spellStart"/>
      <w:r>
        <w:rPr>
          <w:rFonts w:ascii="Times New Roman" w:hAnsi="Times New Roman"/>
          <w:color w:val="052635"/>
          <w:sz w:val="28"/>
          <w:szCs w:val="28"/>
        </w:rPr>
        <w:t>Хелюльского</w:t>
      </w:r>
      <w:proofErr w:type="spellEnd"/>
      <w:r>
        <w:rPr>
          <w:rFonts w:ascii="Times New Roman" w:hAnsi="Times New Roman"/>
          <w:sz w:val="28"/>
          <w:szCs w:val="28"/>
        </w:rPr>
        <w:t xml:space="preserve"> поселения является органом местного самоуправления </w:t>
      </w:r>
      <w:proofErr w:type="spellStart"/>
      <w:r>
        <w:rPr>
          <w:rFonts w:ascii="Times New Roman" w:hAnsi="Times New Roman"/>
          <w:color w:val="052635"/>
          <w:sz w:val="28"/>
          <w:szCs w:val="28"/>
        </w:rPr>
        <w:t>Хелюльского</w:t>
      </w:r>
      <w:proofErr w:type="spellEnd"/>
      <w:r>
        <w:rPr>
          <w:rFonts w:ascii="Times New Roman" w:hAnsi="Times New Roman"/>
          <w:sz w:val="28"/>
          <w:szCs w:val="28"/>
        </w:rPr>
        <w:t xml:space="preserve"> городского поселения и образована для осуществления функций по решению вопросов местного значения в соответствии с Уставом </w:t>
      </w:r>
      <w:proofErr w:type="spellStart"/>
      <w:r>
        <w:rPr>
          <w:rFonts w:ascii="Times New Roman" w:hAnsi="Times New Roman"/>
          <w:color w:val="052635"/>
          <w:sz w:val="28"/>
          <w:szCs w:val="28"/>
        </w:rPr>
        <w:t>Хелюльского</w:t>
      </w:r>
      <w:proofErr w:type="spellEnd"/>
      <w:r>
        <w:rPr>
          <w:rFonts w:ascii="Times New Roman" w:hAnsi="Times New Roman"/>
          <w:sz w:val="28"/>
          <w:szCs w:val="28"/>
        </w:rPr>
        <w:t xml:space="preserve"> городского поселения.</w:t>
      </w:r>
    </w:p>
    <w:p w:rsidR="00744934" w:rsidRDefault="00744934" w:rsidP="00A742ED">
      <w:pPr>
        <w:tabs>
          <w:tab w:val="left" w:pos="2676"/>
        </w:tabs>
        <w:spacing w:after="0" w:line="240" w:lineRule="auto"/>
        <w:ind w:firstLine="567"/>
        <w:jc w:val="both"/>
        <w:rPr>
          <w:rFonts w:ascii="Times New Roman" w:hAnsi="Times New Roman"/>
          <w:sz w:val="28"/>
          <w:szCs w:val="28"/>
        </w:rPr>
      </w:pPr>
      <w:r>
        <w:rPr>
          <w:rFonts w:ascii="Times New Roman" w:hAnsi="Times New Roman"/>
          <w:sz w:val="28"/>
          <w:szCs w:val="28"/>
        </w:rPr>
        <w:t>Администрация поселения реализует свои полномочия как непосредственно, так и через муниципальное унитарное предприятие и автономное учреждение.</w:t>
      </w:r>
    </w:p>
    <w:p w:rsidR="00744934" w:rsidRDefault="00744934" w:rsidP="00A742ED">
      <w:pPr>
        <w:spacing w:after="0" w:line="240" w:lineRule="auto"/>
        <w:ind w:firstLine="708"/>
        <w:jc w:val="both"/>
        <w:rPr>
          <w:rFonts w:ascii="Times New Roman" w:hAnsi="Times New Roman"/>
          <w:sz w:val="28"/>
          <w:szCs w:val="28"/>
        </w:rPr>
      </w:pPr>
      <w:r>
        <w:rPr>
          <w:rFonts w:ascii="Times New Roman" w:hAnsi="Times New Roman"/>
          <w:sz w:val="28"/>
          <w:szCs w:val="28"/>
        </w:rPr>
        <w:t xml:space="preserve">Администрация </w:t>
      </w:r>
      <w:proofErr w:type="spellStart"/>
      <w:r>
        <w:rPr>
          <w:rFonts w:ascii="Times New Roman" w:hAnsi="Times New Roman"/>
          <w:color w:val="052635"/>
          <w:sz w:val="28"/>
          <w:szCs w:val="28"/>
        </w:rPr>
        <w:t>Хелюльского</w:t>
      </w:r>
      <w:proofErr w:type="spellEnd"/>
      <w:r>
        <w:rPr>
          <w:rFonts w:ascii="Times New Roman" w:hAnsi="Times New Roman"/>
          <w:sz w:val="28"/>
          <w:szCs w:val="28"/>
        </w:rPr>
        <w:t xml:space="preserve"> поселения является главным распорядителем бюджетных сре</w:t>
      </w:r>
      <w:proofErr w:type="gramStart"/>
      <w:r>
        <w:rPr>
          <w:rFonts w:ascii="Times New Roman" w:hAnsi="Times New Roman"/>
          <w:sz w:val="28"/>
          <w:szCs w:val="28"/>
        </w:rPr>
        <w:t>дств дл</w:t>
      </w:r>
      <w:proofErr w:type="gramEnd"/>
      <w:r>
        <w:rPr>
          <w:rFonts w:ascii="Times New Roman" w:hAnsi="Times New Roman"/>
          <w:sz w:val="28"/>
          <w:szCs w:val="28"/>
        </w:rPr>
        <w:t xml:space="preserve">я получателя - Администрации </w:t>
      </w:r>
      <w:proofErr w:type="spellStart"/>
      <w:r>
        <w:rPr>
          <w:rFonts w:ascii="Times New Roman" w:hAnsi="Times New Roman"/>
          <w:color w:val="052635"/>
          <w:sz w:val="28"/>
          <w:szCs w:val="28"/>
        </w:rPr>
        <w:t>Хелюльского</w:t>
      </w:r>
      <w:proofErr w:type="spellEnd"/>
      <w:r>
        <w:rPr>
          <w:rFonts w:ascii="Times New Roman" w:hAnsi="Times New Roman"/>
          <w:sz w:val="28"/>
          <w:szCs w:val="28"/>
        </w:rPr>
        <w:t xml:space="preserve"> поселения.</w:t>
      </w:r>
    </w:p>
    <w:p w:rsidR="00744934" w:rsidRDefault="00744934" w:rsidP="00A742ED">
      <w:pPr>
        <w:tabs>
          <w:tab w:val="left" w:pos="2676"/>
        </w:tabs>
        <w:spacing w:after="0" w:line="240" w:lineRule="auto"/>
        <w:ind w:firstLine="567"/>
        <w:jc w:val="both"/>
        <w:rPr>
          <w:rFonts w:ascii="Times New Roman" w:hAnsi="Times New Roman"/>
          <w:sz w:val="28"/>
          <w:szCs w:val="28"/>
        </w:rPr>
      </w:pPr>
      <w:r w:rsidRPr="00F06A47">
        <w:rPr>
          <w:rFonts w:ascii="Times New Roman" w:hAnsi="Times New Roman"/>
          <w:sz w:val="28"/>
          <w:szCs w:val="28"/>
        </w:rPr>
        <w:t>Проверка осуществлялась путем рассмотрения и анализа предоставленных документов и сведений</w:t>
      </w:r>
      <w:r>
        <w:rPr>
          <w:rFonts w:ascii="Times New Roman" w:hAnsi="Times New Roman"/>
          <w:sz w:val="28"/>
          <w:szCs w:val="28"/>
        </w:rPr>
        <w:t>.</w:t>
      </w:r>
    </w:p>
    <w:p w:rsidR="00744934" w:rsidRPr="00122E3B" w:rsidRDefault="00744934" w:rsidP="00A742ED">
      <w:pPr>
        <w:tabs>
          <w:tab w:val="left" w:pos="2676"/>
        </w:tabs>
        <w:spacing w:after="0" w:line="240" w:lineRule="auto"/>
        <w:ind w:firstLine="709"/>
        <w:jc w:val="both"/>
        <w:rPr>
          <w:rFonts w:ascii="Times New Roman" w:hAnsi="Times New Roman"/>
          <w:color w:val="000000" w:themeColor="text1"/>
          <w:sz w:val="28"/>
          <w:szCs w:val="28"/>
        </w:rPr>
      </w:pPr>
      <w:r w:rsidRPr="00122E3B">
        <w:rPr>
          <w:rFonts w:ascii="Times New Roman" w:hAnsi="Times New Roman"/>
          <w:color w:val="000000" w:themeColor="text1"/>
          <w:sz w:val="28"/>
          <w:szCs w:val="28"/>
        </w:rPr>
        <w:lastRenderedPageBreak/>
        <w:t xml:space="preserve">Полное наименование объекта встречной проверки – </w:t>
      </w:r>
      <w:r w:rsidRPr="00122E3B">
        <w:rPr>
          <w:rFonts w:ascii="Times New Roman" w:eastAsiaTheme="minorHAnsi" w:hAnsi="Times New Roman"/>
          <w:color w:val="000000" w:themeColor="text1"/>
          <w:sz w:val="28"/>
          <w:szCs w:val="28"/>
        </w:rPr>
        <w:t>Общество с ограниченной ответственностью «</w:t>
      </w:r>
      <w:proofErr w:type="spellStart"/>
      <w:r w:rsidRPr="00122E3B">
        <w:rPr>
          <w:rFonts w:ascii="Times New Roman" w:eastAsiaTheme="minorHAnsi" w:hAnsi="Times New Roman"/>
          <w:color w:val="000000" w:themeColor="text1"/>
          <w:sz w:val="28"/>
          <w:szCs w:val="28"/>
        </w:rPr>
        <w:t>Найс</w:t>
      </w:r>
      <w:proofErr w:type="spellEnd"/>
      <w:r w:rsidRPr="00122E3B">
        <w:rPr>
          <w:rFonts w:ascii="Times New Roman" w:eastAsiaTheme="minorHAnsi" w:hAnsi="Times New Roman"/>
          <w:color w:val="000000" w:themeColor="text1"/>
          <w:sz w:val="28"/>
          <w:szCs w:val="28"/>
        </w:rPr>
        <w:t>»</w:t>
      </w:r>
      <w:r w:rsidRPr="00122E3B">
        <w:rPr>
          <w:rFonts w:ascii="Times New Roman" w:hAnsi="Times New Roman"/>
          <w:color w:val="000000" w:themeColor="text1"/>
          <w:sz w:val="28"/>
          <w:szCs w:val="28"/>
        </w:rPr>
        <w:t xml:space="preserve">. Официальное сокращенное наименование – </w:t>
      </w:r>
      <w:r w:rsidRPr="00122E3B">
        <w:rPr>
          <w:rFonts w:ascii="Times New Roman" w:eastAsiaTheme="minorHAnsi" w:hAnsi="Times New Roman"/>
          <w:color w:val="000000" w:themeColor="text1"/>
          <w:sz w:val="28"/>
          <w:szCs w:val="28"/>
        </w:rPr>
        <w:t>ООО «</w:t>
      </w:r>
      <w:proofErr w:type="spellStart"/>
      <w:r w:rsidRPr="00122E3B">
        <w:rPr>
          <w:rFonts w:ascii="Times New Roman" w:eastAsiaTheme="minorHAnsi" w:hAnsi="Times New Roman"/>
          <w:color w:val="000000" w:themeColor="text1"/>
          <w:sz w:val="28"/>
          <w:szCs w:val="28"/>
        </w:rPr>
        <w:t>Найс</w:t>
      </w:r>
      <w:proofErr w:type="spellEnd"/>
      <w:r w:rsidRPr="00122E3B">
        <w:rPr>
          <w:rFonts w:ascii="Times New Roman" w:eastAsiaTheme="minorHAnsi" w:hAnsi="Times New Roman"/>
          <w:color w:val="000000" w:themeColor="text1"/>
          <w:sz w:val="28"/>
          <w:szCs w:val="28"/>
        </w:rPr>
        <w:t>».</w:t>
      </w:r>
    </w:p>
    <w:p w:rsidR="00744934" w:rsidRPr="00122E3B" w:rsidRDefault="00744934" w:rsidP="00A742ED">
      <w:pPr>
        <w:tabs>
          <w:tab w:val="left" w:pos="2676"/>
        </w:tabs>
        <w:spacing w:after="0" w:line="240" w:lineRule="auto"/>
        <w:ind w:firstLine="567"/>
        <w:jc w:val="both"/>
        <w:rPr>
          <w:rFonts w:ascii="Times New Roman" w:hAnsi="Times New Roman"/>
          <w:color w:val="000000" w:themeColor="text1"/>
          <w:sz w:val="28"/>
          <w:szCs w:val="28"/>
        </w:rPr>
      </w:pPr>
      <w:r w:rsidRPr="00122E3B">
        <w:rPr>
          <w:rFonts w:ascii="Times New Roman" w:eastAsiaTheme="minorHAnsi" w:hAnsi="Times New Roman"/>
          <w:color w:val="000000" w:themeColor="text1"/>
          <w:sz w:val="28"/>
          <w:szCs w:val="28"/>
        </w:rPr>
        <w:t>ООО «</w:t>
      </w:r>
      <w:proofErr w:type="spellStart"/>
      <w:r w:rsidRPr="00122E3B">
        <w:rPr>
          <w:rFonts w:ascii="Times New Roman" w:eastAsiaTheme="minorHAnsi" w:hAnsi="Times New Roman"/>
          <w:color w:val="000000" w:themeColor="text1"/>
          <w:sz w:val="28"/>
          <w:szCs w:val="28"/>
        </w:rPr>
        <w:t>Найс</w:t>
      </w:r>
      <w:proofErr w:type="spellEnd"/>
      <w:r w:rsidRPr="00122E3B">
        <w:rPr>
          <w:rFonts w:ascii="Times New Roman" w:eastAsiaTheme="minorHAnsi" w:hAnsi="Times New Roman"/>
          <w:color w:val="000000" w:themeColor="text1"/>
          <w:sz w:val="28"/>
          <w:szCs w:val="28"/>
        </w:rPr>
        <w:t xml:space="preserve">» </w:t>
      </w:r>
      <w:r w:rsidRPr="00122E3B">
        <w:rPr>
          <w:rFonts w:ascii="Times New Roman" w:hAnsi="Times New Roman"/>
          <w:color w:val="000000" w:themeColor="text1"/>
          <w:sz w:val="28"/>
          <w:szCs w:val="28"/>
        </w:rPr>
        <w:t xml:space="preserve">зарегистрировано в качестве юридического лица 02.12.2004 г. за ОГРН </w:t>
      </w:r>
      <w:r w:rsidRPr="00122E3B">
        <w:rPr>
          <w:rFonts w:ascii="Times New Roman" w:eastAsiaTheme="minorHAnsi" w:hAnsi="Times New Roman"/>
          <w:color w:val="000000" w:themeColor="text1"/>
          <w:sz w:val="28"/>
          <w:szCs w:val="28"/>
        </w:rPr>
        <w:t>1041001535486</w:t>
      </w:r>
      <w:r w:rsidRPr="00122E3B">
        <w:rPr>
          <w:rFonts w:ascii="Times New Roman" w:hAnsi="Times New Roman"/>
          <w:color w:val="000000" w:themeColor="text1"/>
          <w:sz w:val="28"/>
          <w:szCs w:val="28"/>
        </w:rPr>
        <w:t xml:space="preserve">. При постановке юридического лица на учет в налоговом органе присвоен ИНН/КПП </w:t>
      </w:r>
      <w:r w:rsidRPr="00122E3B">
        <w:rPr>
          <w:rFonts w:ascii="Times New Roman" w:eastAsiaTheme="minorHAnsi" w:hAnsi="Times New Roman"/>
          <w:color w:val="000000" w:themeColor="text1"/>
          <w:sz w:val="28"/>
          <w:szCs w:val="28"/>
        </w:rPr>
        <w:t>1007013924</w:t>
      </w:r>
      <w:r w:rsidRPr="00122E3B">
        <w:rPr>
          <w:rFonts w:ascii="Times New Roman" w:hAnsi="Times New Roman"/>
          <w:color w:val="000000" w:themeColor="text1"/>
          <w:sz w:val="28"/>
          <w:szCs w:val="28"/>
        </w:rPr>
        <w:t>/</w:t>
      </w:r>
      <w:r w:rsidRPr="00122E3B">
        <w:rPr>
          <w:rFonts w:ascii="Times New Roman" w:eastAsiaTheme="minorHAnsi" w:hAnsi="Times New Roman"/>
          <w:color w:val="000000" w:themeColor="text1"/>
          <w:sz w:val="28"/>
          <w:szCs w:val="28"/>
        </w:rPr>
        <w:t>100701001</w:t>
      </w:r>
      <w:r w:rsidRPr="00122E3B">
        <w:rPr>
          <w:rFonts w:ascii="Times New Roman" w:hAnsi="Times New Roman"/>
          <w:color w:val="000000" w:themeColor="text1"/>
          <w:sz w:val="28"/>
          <w:szCs w:val="28"/>
        </w:rPr>
        <w:t>.</w:t>
      </w:r>
      <w:r>
        <w:rPr>
          <w:rFonts w:ascii="Times New Roman" w:hAnsi="Times New Roman"/>
          <w:color w:val="000000" w:themeColor="text1"/>
          <w:sz w:val="28"/>
          <w:szCs w:val="28"/>
        </w:rPr>
        <w:t xml:space="preserve"> Согласно данным Единого реестра субъектов малого и среднего предпринимательств</w:t>
      </w:r>
      <w:proofErr w:type="gramStart"/>
      <w:r>
        <w:rPr>
          <w:rFonts w:ascii="Times New Roman" w:hAnsi="Times New Roman"/>
          <w:color w:val="000000" w:themeColor="text1"/>
          <w:sz w:val="28"/>
          <w:szCs w:val="28"/>
        </w:rPr>
        <w:t>а ООО</w:t>
      </w:r>
      <w:proofErr w:type="gram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Найс</w:t>
      </w:r>
      <w:proofErr w:type="spellEnd"/>
      <w:r>
        <w:rPr>
          <w:rFonts w:ascii="Times New Roman" w:hAnsi="Times New Roman"/>
          <w:color w:val="000000" w:themeColor="text1"/>
          <w:sz w:val="28"/>
          <w:szCs w:val="28"/>
        </w:rPr>
        <w:t xml:space="preserve">» является субъектом малого и среднего предпринимательства и отнесено к категории </w:t>
      </w:r>
      <w:r w:rsidR="00AC7E9D">
        <w:rPr>
          <w:rFonts w:ascii="Times New Roman" w:hAnsi="Times New Roman"/>
          <w:color w:val="000000" w:themeColor="text1"/>
          <w:sz w:val="28"/>
          <w:szCs w:val="28"/>
        </w:rPr>
        <w:t>«</w:t>
      </w:r>
      <w:proofErr w:type="spellStart"/>
      <w:r>
        <w:rPr>
          <w:rFonts w:ascii="Times New Roman" w:hAnsi="Times New Roman"/>
          <w:color w:val="000000" w:themeColor="text1"/>
          <w:sz w:val="28"/>
          <w:szCs w:val="28"/>
        </w:rPr>
        <w:t>микропредприятие</w:t>
      </w:r>
      <w:proofErr w:type="spellEnd"/>
      <w:r w:rsidR="00AC7E9D">
        <w:rPr>
          <w:rFonts w:ascii="Times New Roman" w:hAnsi="Times New Roman"/>
          <w:color w:val="000000" w:themeColor="text1"/>
          <w:sz w:val="28"/>
          <w:szCs w:val="28"/>
        </w:rPr>
        <w:t>»</w:t>
      </w:r>
      <w:r>
        <w:rPr>
          <w:rFonts w:ascii="Times New Roman" w:hAnsi="Times New Roman"/>
          <w:color w:val="000000" w:themeColor="text1"/>
          <w:sz w:val="28"/>
          <w:szCs w:val="28"/>
        </w:rPr>
        <w:t>. ООО «</w:t>
      </w:r>
      <w:proofErr w:type="spellStart"/>
      <w:r>
        <w:rPr>
          <w:rFonts w:ascii="Times New Roman" w:hAnsi="Times New Roman"/>
          <w:color w:val="000000" w:themeColor="text1"/>
          <w:sz w:val="28"/>
          <w:szCs w:val="28"/>
        </w:rPr>
        <w:t>Найс</w:t>
      </w:r>
      <w:proofErr w:type="spellEnd"/>
      <w:r>
        <w:rPr>
          <w:rFonts w:ascii="Times New Roman" w:hAnsi="Times New Roman"/>
          <w:color w:val="000000" w:themeColor="text1"/>
          <w:sz w:val="28"/>
          <w:szCs w:val="28"/>
        </w:rPr>
        <w:t>» имеет лицензию №34 от 24.04.2015 года на осуществление предпринимательской деятельности по управлению многоквартирными домами.</w:t>
      </w:r>
    </w:p>
    <w:p w:rsidR="00744934" w:rsidRDefault="00744934" w:rsidP="00A742ED">
      <w:pPr>
        <w:tabs>
          <w:tab w:val="left" w:pos="2676"/>
        </w:tabs>
        <w:spacing w:after="0" w:line="240" w:lineRule="auto"/>
        <w:ind w:firstLine="567"/>
        <w:jc w:val="both"/>
        <w:rPr>
          <w:rFonts w:ascii="Times New Roman" w:eastAsiaTheme="minorHAnsi" w:hAnsi="Times New Roman"/>
          <w:color w:val="000000" w:themeColor="text1"/>
          <w:sz w:val="28"/>
          <w:szCs w:val="28"/>
        </w:rPr>
      </w:pPr>
      <w:r w:rsidRPr="00122E3B">
        <w:rPr>
          <w:rFonts w:ascii="Times New Roman" w:eastAsiaTheme="minorHAnsi" w:hAnsi="Times New Roman"/>
          <w:color w:val="000000" w:themeColor="text1"/>
          <w:sz w:val="28"/>
          <w:szCs w:val="28"/>
        </w:rPr>
        <w:t>ООО «</w:t>
      </w:r>
      <w:proofErr w:type="spellStart"/>
      <w:r w:rsidRPr="00122E3B">
        <w:rPr>
          <w:rFonts w:ascii="Times New Roman" w:eastAsiaTheme="minorHAnsi" w:hAnsi="Times New Roman"/>
          <w:color w:val="000000" w:themeColor="text1"/>
          <w:sz w:val="28"/>
          <w:szCs w:val="28"/>
        </w:rPr>
        <w:t>Найс</w:t>
      </w:r>
      <w:proofErr w:type="spellEnd"/>
      <w:r w:rsidRPr="00122E3B">
        <w:rPr>
          <w:rFonts w:ascii="Times New Roman" w:eastAsiaTheme="minorHAnsi" w:hAnsi="Times New Roman"/>
          <w:color w:val="000000" w:themeColor="text1"/>
          <w:sz w:val="28"/>
          <w:szCs w:val="28"/>
        </w:rPr>
        <w:t>»»</w:t>
      </w:r>
      <w:r w:rsidRPr="00122E3B">
        <w:rPr>
          <w:rFonts w:ascii="Times New Roman" w:hAnsi="Times New Roman"/>
          <w:color w:val="000000" w:themeColor="text1"/>
          <w:sz w:val="28"/>
          <w:szCs w:val="28"/>
        </w:rPr>
        <w:t xml:space="preserve"> осуществляет свою деятельность на основании устава.</w:t>
      </w:r>
      <w:r>
        <w:rPr>
          <w:rFonts w:ascii="Times New Roman" w:hAnsi="Times New Roman"/>
          <w:color w:val="000000" w:themeColor="text1"/>
          <w:sz w:val="28"/>
          <w:szCs w:val="28"/>
        </w:rPr>
        <w:t xml:space="preserve"> </w:t>
      </w:r>
      <w:r w:rsidRPr="00122E3B">
        <w:rPr>
          <w:rFonts w:ascii="Times New Roman" w:hAnsi="Times New Roman"/>
          <w:color w:val="000000" w:themeColor="text1"/>
          <w:sz w:val="28"/>
          <w:szCs w:val="28"/>
        </w:rPr>
        <w:t>Видами деятельности</w:t>
      </w:r>
      <w:r>
        <w:rPr>
          <w:rFonts w:ascii="Times New Roman" w:hAnsi="Times New Roman"/>
          <w:color w:val="000000" w:themeColor="text1"/>
          <w:sz w:val="28"/>
          <w:szCs w:val="28"/>
        </w:rPr>
        <w:t xml:space="preserve"> </w:t>
      </w:r>
      <w:r w:rsidRPr="00122E3B">
        <w:rPr>
          <w:rFonts w:ascii="Times New Roman" w:hAnsi="Times New Roman"/>
          <w:color w:val="000000" w:themeColor="text1"/>
          <w:sz w:val="28"/>
          <w:szCs w:val="28"/>
        </w:rPr>
        <w:t>являются:</w:t>
      </w:r>
      <w:r w:rsidRPr="00122E3B">
        <w:rPr>
          <w:rFonts w:ascii="Times New Roman" w:eastAsiaTheme="minorHAnsi" w:hAnsi="Times New Roman"/>
          <w:color w:val="000000" w:themeColor="text1"/>
          <w:sz w:val="28"/>
          <w:szCs w:val="28"/>
        </w:rPr>
        <w:t xml:space="preserve"> производство санитарно-технических работ, монтаж отопительных систем и систем кондиционирования воздуха, строительные работы, работы столярные и плотничные. </w:t>
      </w:r>
    </w:p>
    <w:p w:rsidR="00744934" w:rsidRDefault="00744934" w:rsidP="00A742ED">
      <w:pPr>
        <w:tabs>
          <w:tab w:val="left" w:pos="2676"/>
        </w:tabs>
        <w:spacing w:after="0" w:line="240" w:lineRule="auto"/>
        <w:ind w:firstLine="567"/>
        <w:jc w:val="both"/>
        <w:rPr>
          <w:rFonts w:ascii="Times New Roman" w:eastAsiaTheme="minorHAnsi" w:hAnsi="Times New Roman"/>
          <w:color w:val="000000" w:themeColor="text1"/>
          <w:sz w:val="28"/>
          <w:szCs w:val="28"/>
        </w:rPr>
      </w:pPr>
    </w:p>
    <w:p w:rsidR="00744934" w:rsidRPr="00CE390C" w:rsidRDefault="00744934" w:rsidP="00A742ED">
      <w:pPr>
        <w:tabs>
          <w:tab w:val="left" w:pos="2676"/>
        </w:tabs>
        <w:spacing w:after="0" w:line="240" w:lineRule="auto"/>
        <w:contextualSpacing/>
        <w:jc w:val="center"/>
        <w:rPr>
          <w:rFonts w:ascii="Times New Roman" w:eastAsia="Times New Roman" w:hAnsi="Times New Roman"/>
          <w:b/>
          <w:i/>
          <w:iCs/>
          <w:color w:val="283555"/>
          <w:sz w:val="28"/>
          <w:szCs w:val="28"/>
          <w:lang w:eastAsia="ru-RU"/>
        </w:rPr>
      </w:pPr>
      <w:r>
        <w:rPr>
          <w:rFonts w:ascii="Times New Roman" w:hAnsi="Times New Roman"/>
          <w:b/>
          <w:sz w:val="28"/>
          <w:szCs w:val="28"/>
        </w:rPr>
        <w:t>2.</w:t>
      </w:r>
      <w:r w:rsidRPr="007B360C">
        <w:rPr>
          <w:rFonts w:ascii="Times New Roman" w:hAnsi="Times New Roman"/>
          <w:b/>
          <w:sz w:val="28"/>
          <w:szCs w:val="28"/>
        </w:rPr>
        <w:t>Анализ законодательных и нормативных правовых актов.</w:t>
      </w:r>
    </w:p>
    <w:p w:rsidR="00744934" w:rsidRPr="007B360C" w:rsidRDefault="00744934" w:rsidP="00A742ED">
      <w:pPr>
        <w:pStyle w:val="aa"/>
        <w:tabs>
          <w:tab w:val="left" w:pos="993"/>
          <w:tab w:val="left" w:pos="2676"/>
        </w:tabs>
        <w:spacing w:after="0" w:line="240" w:lineRule="auto"/>
        <w:ind w:left="0"/>
        <w:rPr>
          <w:rFonts w:ascii="Times New Roman" w:eastAsia="Times New Roman" w:hAnsi="Times New Roman"/>
          <w:b/>
          <w:i/>
          <w:iCs/>
          <w:color w:val="283555"/>
          <w:sz w:val="28"/>
          <w:szCs w:val="28"/>
          <w:lang w:eastAsia="ru-RU"/>
        </w:rPr>
      </w:pPr>
    </w:p>
    <w:p w:rsidR="00744934" w:rsidRDefault="00744934" w:rsidP="00A742ED">
      <w:pPr>
        <w:tabs>
          <w:tab w:val="left" w:pos="993"/>
        </w:tabs>
        <w:spacing w:after="0" w:line="240" w:lineRule="auto"/>
        <w:ind w:firstLine="567"/>
        <w:jc w:val="both"/>
        <w:rPr>
          <w:rFonts w:ascii="Times New Roman" w:eastAsia="Times New Roman" w:hAnsi="Times New Roman"/>
          <w:iCs/>
          <w:sz w:val="28"/>
          <w:szCs w:val="28"/>
          <w:lang w:eastAsia="ru-RU"/>
        </w:rPr>
      </w:pPr>
      <w:r w:rsidRPr="00B354A8">
        <w:rPr>
          <w:rFonts w:ascii="Times New Roman" w:eastAsia="Times New Roman" w:hAnsi="Times New Roman"/>
          <w:iCs/>
          <w:sz w:val="28"/>
          <w:szCs w:val="28"/>
          <w:lang w:eastAsia="ru-RU"/>
        </w:rPr>
        <w:tab/>
        <w:t xml:space="preserve">Приоритетный проект «Комфортная городская среда» был утвержден 21 ноября 2016 года президиумом Совета при Президенте Российской Федерации по стратегическому развитию и приоритетным проектам. Приоритетный проект предусматривает ежегодную реализацию до 2022 года комплекса первоочередных мероприятий по благоустройству с целью </w:t>
      </w:r>
      <w:r w:rsidRPr="00F41944">
        <w:rPr>
          <w:rFonts w:ascii="Times New Roman" w:eastAsia="Times New Roman" w:hAnsi="Times New Roman"/>
          <w:iCs/>
          <w:sz w:val="28"/>
          <w:szCs w:val="28"/>
          <w:lang w:eastAsia="ru-RU"/>
        </w:rPr>
        <w:t xml:space="preserve">создания условий для системного повышения качества и комфорта городской среды на всей территории страны; а также формирование современной нормативной базы в сфере благоустройства на муниципальном уровне. </w:t>
      </w:r>
    </w:p>
    <w:p w:rsidR="00744934" w:rsidRPr="0002740E" w:rsidRDefault="00744934" w:rsidP="00A742ED">
      <w:pPr>
        <w:pStyle w:val="af3"/>
        <w:ind w:firstLine="709"/>
        <w:jc w:val="both"/>
        <w:rPr>
          <w:rFonts w:ascii="Times New Roman" w:hAnsi="Times New Roman" w:cs="Times New Roman"/>
          <w:color w:val="000000"/>
          <w:sz w:val="28"/>
          <w:szCs w:val="28"/>
        </w:rPr>
      </w:pPr>
      <w:proofErr w:type="gramStart"/>
      <w:r>
        <w:rPr>
          <w:rFonts w:ascii="Times New Roman" w:hAnsi="Times New Roman"/>
          <w:sz w:val="28"/>
          <w:szCs w:val="28"/>
        </w:rPr>
        <w:t xml:space="preserve">С целью </w:t>
      </w:r>
      <w:r w:rsidRPr="0002740E">
        <w:rPr>
          <w:rFonts w:ascii="Times New Roman" w:hAnsi="Times New Roman" w:cs="Times New Roman"/>
          <w:color w:val="000000"/>
          <w:sz w:val="28"/>
          <w:szCs w:val="28"/>
        </w:rPr>
        <w:t>установления порядка, целей и условий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Pr>
          <w:rFonts w:ascii="Times New Roman" w:hAnsi="Times New Roman" w:cs="Times New Roman"/>
          <w:color w:val="000000"/>
          <w:sz w:val="28"/>
          <w:szCs w:val="28"/>
        </w:rPr>
        <w:t>, постановлением</w:t>
      </w:r>
      <w:r w:rsidRPr="0002740E">
        <w:rPr>
          <w:rFonts w:ascii="Times New Roman" w:hAnsi="Times New Roman" w:cs="Times New Roman"/>
          <w:color w:val="000000"/>
          <w:sz w:val="28"/>
          <w:szCs w:val="28"/>
        </w:rPr>
        <w:t xml:space="preserve"> Правительства РФ от 10 февраля 2017 г. N 169</w:t>
      </w:r>
      <w:r>
        <w:rPr>
          <w:rFonts w:ascii="Times New Roman" w:hAnsi="Times New Roman" w:cs="Times New Roman"/>
          <w:color w:val="000000"/>
          <w:sz w:val="28"/>
          <w:szCs w:val="28"/>
        </w:rPr>
        <w:t xml:space="preserve"> утверждены «Правила </w:t>
      </w:r>
      <w:r w:rsidRPr="0002740E">
        <w:rPr>
          <w:rFonts w:ascii="Times New Roman" w:hAnsi="Times New Roman" w:cs="Times New Roman"/>
          <w:color w:val="000000"/>
          <w:sz w:val="28"/>
          <w:szCs w:val="28"/>
        </w:rPr>
        <w:t>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w:t>
      </w:r>
      <w:proofErr w:type="gramEnd"/>
      <w:r w:rsidRPr="0002740E">
        <w:rPr>
          <w:rFonts w:ascii="Times New Roman" w:hAnsi="Times New Roman" w:cs="Times New Roman"/>
          <w:color w:val="000000"/>
          <w:sz w:val="28"/>
          <w:szCs w:val="28"/>
        </w:rPr>
        <w:t xml:space="preserve"> Российской Федерации и муниципальных программ формирования современной городской среды</w:t>
      </w:r>
      <w:r>
        <w:rPr>
          <w:rFonts w:ascii="Times New Roman" w:hAnsi="Times New Roman" w:cs="Times New Roman"/>
          <w:color w:val="000000"/>
          <w:sz w:val="28"/>
          <w:szCs w:val="28"/>
        </w:rPr>
        <w:t>» (далее - Правила №169).</w:t>
      </w:r>
    </w:p>
    <w:p w:rsidR="00744934" w:rsidRDefault="00744934" w:rsidP="00A742ED">
      <w:pPr>
        <w:pStyle w:val="af3"/>
        <w:ind w:firstLine="709"/>
        <w:jc w:val="both"/>
        <w:rPr>
          <w:rFonts w:ascii="Times New Roman" w:hAnsi="Times New Roman" w:cs="Times New Roman"/>
          <w:color w:val="000000"/>
          <w:sz w:val="28"/>
          <w:szCs w:val="28"/>
        </w:rPr>
      </w:pPr>
      <w:r w:rsidRPr="0002740E">
        <w:rPr>
          <w:rFonts w:ascii="Times New Roman" w:hAnsi="Times New Roman" w:cs="Times New Roman"/>
          <w:color w:val="000000"/>
          <w:sz w:val="28"/>
          <w:szCs w:val="28"/>
        </w:rPr>
        <w:t xml:space="preserve">В соответствии с требованиями Правил №169 и </w:t>
      </w:r>
      <w:hyperlink r:id="rId12" w:anchor="/document/71650768/entry/0" w:history="1">
        <w:r w:rsidRPr="00FC1646">
          <w:rPr>
            <w:rStyle w:val="af"/>
            <w:rFonts w:ascii="Times New Roman" w:hAnsi="Times New Roman" w:cs="Times New Roman"/>
            <w:color w:val="auto"/>
            <w:sz w:val="28"/>
            <w:szCs w:val="28"/>
            <w:u w:val="none"/>
          </w:rPr>
          <w:t>приказа</w:t>
        </w:r>
      </w:hyperlink>
      <w:r w:rsidRPr="0002740E">
        <w:rPr>
          <w:rFonts w:ascii="Times New Roman" w:hAnsi="Times New Roman" w:cs="Times New Roman"/>
          <w:color w:val="000000"/>
          <w:sz w:val="28"/>
          <w:szCs w:val="28"/>
        </w:rPr>
        <w:t xml:space="preserve"> Министерства строительства и жилищно-коммунального хозяйства Российской Федерации от 6 апреля 2017 года N 691/</w:t>
      </w:r>
      <w:proofErr w:type="spellStart"/>
      <w:proofErr w:type="gramStart"/>
      <w:r w:rsidRPr="0002740E">
        <w:rPr>
          <w:rFonts w:ascii="Times New Roman" w:hAnsi="Times New Roman" w:cs="Times New Roman"/>
          <w:color w:val="000000"/>
          <w:sz w:val="28"/>
          <w:szCs w:val="28"/>
        </w:rPr>
        <w:t>пр</w:t>
      </w:r>
      <w:proofErr w:type="spellEnd"/>
      <w:proofErr w:type="gramEnd"/>
      <w:r w:rsidRPr="0002740E">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02740E">
        <w:rPr>
          <w:rFonts w:ascii="Times New Roman" w:hAnsi="Times New Roman" w:cs="Times New Roman"/>
          <w:color w:val="000000"/>
          <w:sz w:val="28"/>
          <w:szCs w:val="28"/>
        </w:rPr>
        <w:t xml:space="preserve">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w:t>
      </w:r>
      <w:r>
        <w:rPr>
          <w:rFonts w:ascii="Times New Roman" w:hAnsi="Times New Roman" w:cs="Times New Roman"/>
          <w:color w:val="000000"/>
          <w:sz w:val="28"/>
          <w:szCs w:val="28"/>
        </w:rPr>
        <w:lastRenderedPageBreak/>
        <w:t>«</w:t>
      </w:r>
      <w:r w:rsidRPr="0002740E">
        <w:rPr>
          <w:rFonts w:ascii="Times New Roman" w:hAnsi="Times New Roman" w:cs="Times New Roman"/>
          <w:color w:val="000000"/>
          <w:sz w:val="28"/>
          <w:szCs w:val="28"/>
        </w:rPr>
        <w:t>Формирование современной городской среды</w:t>
      </w:r>
      <w:r>
        <w:rPr>
          <w:rFonts w:ascii="Times New Roman" w:hAnsi="Times New Roman" w:cs="Times New Roman"/>
          <w:color w:val="000000"/>
          <w:sz w:val="28"/>
          <w:szCs w:val="28"/>
        </w:rPr>
        <w:t>»</w:t>
      </w:r>
      <w:r w:rsidRPr="0002740E">
        <w:rPr>
          <w:rFonts w:ascii="Times New Roman" w:hAnsi="Times New Roman" w:cs="Times New Roman"/>
          <w:color w:val="000000"/>
          <w:sz w:val="28"/>
          <w:szCs w:val="28"/>
        </w:rPr>
        <w:t xml:space="preserve"> на 2018 - 2022 годы</w:t>
      </w:r>
      <w:r>
        <w:rPr>
          <w:rFonts w:ascii="Times New Roman" w:hAnsi="Times New Roman" w:cs="Times New Roman"/>
          <w:color w:val="000000"/>
          <w:sz w:val="28"/>
          <w:szCs w:val="28"/>
        </w:rPr>
        <w:t>» (далее – Методические рекомендации)</w:t>
      </w:r>
      <w:r w:rsidRPr="0002740E">
        <w:rPr>
          <w:rFonts w:ascii="Times New Roman" w:hAnsi="Times New Roman" w:cs="Times New Roman"/>
          <w:color w:val="000000"/>
          <w:sz w:val="28"/>
          <w:szCs w:val="28"/>
        </w:rPr>
        <w:t>, постановлением Правительства РК от 31.08.2017г. №301-П утверждена государственная программа Республики Карелия «Формирование современной городской среды» на 2018-20</w:t>
      </w:r>
      <w:r>
        <w:rPr>
          <w:rFonts w:ascii="Times New Roman" w:hAnsi="Times New Roman" w:cs="Times New Roman"/>
          <w:color w:val="000000"/>
          <w:sz w:val="28"/>
          <w:szCs w:val="28"/>
        </w:rPr>
        <w:t>2</w:t>
      </w:r>
      <w:r w:rsidRPr="0002740E">
        <w:rPr>
          <w:rFonts w:ascii="Times New Roman" w:hAnsi="Times New Roman" w:cs="Times New Roman"/>
          <w:color w:val="000000"/>
          <w:sz w:val="28"/>
          <w:szCs w:val="28"/>
        </w:rPr>
        <w:t>2 годы»</w:t>
      </w:r>
      <w:r>
        <w:rPr>
          <w:rFonts w:ascii="Times New Roman" w:hAnsi="Times New Roman" w:cs="Times New Roman"/>
          <w:color w:val="000000"/>
          <w:sz w:val="28"/>
          <w:szCs w:val="28"/>
        </w:rPr>
        <w:t>.</w:t>
      </w:r>
    </w:p>
    <w:p w:rsidR="00744934" w:rsidRPr="0002740E" w:rsidRDefault="00744934" w:rsidP="00A742ED">
      <w:pPr>
        <w:spacing w:after="0" w:line="240" w:lineRule="auto"/>
        <w:ind w:firstLine="567"/>
        <w:jc w:val="both"/>
        <w:rPr>
          <w:rFonts w:ascii="Times New Roman" w:hAnsi="Times New Roman"/>
          <w:sz w:val="28"/>
          <w:szCs w:val="28"/>
        </w:rPr>
      </w:pPr>
      <w:r w:rsidRPr="0002740E">
        <w:rPr>
          <w:rFonts w:ascii="Times New Roman" w:hAnsi="Times New Roman"/>
          <w:color w:val="000000"/>
          <w:sz w:val="28"/>
          <w:szCs w:val="28"/>
        </w:rPr>
        <w:t>Государственная программа определяет комплекс мероприятий, направленных на обеспечение единых подходов и приоритетов формирования комфортной и современной городской среды на территории Республики Карелия.</w:t>
      </w:r>
    </w:p>
    <w:p w:rsidR="00744934" w:rsidRDefault="00744934" w:rsidP="00A742ED">
      <w:pPr>
        <w:pStyle w:val="s1"/>
        <w:shd w:val="clear" w:color="auto" w:fill="FFFFFF"/>
        <w:spacing w:before="0" w:beforeAutospacing="0" w:after="0" w:afterAutospacing="0"/>
        <w:ind w:firstLine="567"/>
        <w:jc w:val="both"/>
        <w:rPr>
          <w:sz w:val="28"/>
          <w:szCs w:val="28"/>
        </w:rPr>
      </w:pPr>
      <w:r w:rsidRPr="00F76877">
        <w:rPr>
          <w:sz w:val="28"/>
          <w:szCs w:val="28"/>
        </w:rPr>
        <w:t>В рамках данной государственной программы</w:t>
      </w:r>
      <w:r>
        <w:rPr>
          <w:sz w:val="28"/>
          <w:szCs w:val="28"/>
        </w:rPr>
        <w:t xml:space="preserve">, </w:t>
      </w:r>
      <w:r w:rsidRPr="00764FF1">
        <w:rPr>
          <w:sz w:val="28"/>
          <w:szCs w:val="28"/>
        </w:rPr>
        <w:t>в 201</w:t>
      </w:r>
      <w:r>
        <w:rPr>
          <w:sz w:val="28"/>
          <w:szCs w:val="28"/>
        </w:rPr>
        <w:t>8</w:t>
      </w:r>
      <w:r w:rsidRPr="00764FF1">
        <w:rPr>
          <w:sz w:val="28"/>
          <w:szCs w:val="28"/>
        </w:rPr>
        <w:t xml:space="preserve"> году </w:t>
      </w:r>
      <w:r>
        <w:rPr>
          <w:sz w:val="28"/>
          <w:szCs w:val="28"/>
        </w:rPr>
        <w:t>продолжена</w:t>
      </w:r>
      <w:r w:rsidRPr="00764FF1">
        <w:rPr>
          <w:sz w:val="28"/>
          <w:szCs w:val="28"/>
        </w:rPr>
        <w:t xml:space="preserve"> реализация приоритетного проекта </w:t>
      </w:r>
      <w:r>
        <w:rPr>
          <w:sz w:val="28"/>
          <w:szCs w:val="28"/>
        </w:rPr>
        <w:t>«</w:t>
      </w:r>
      <w:r w:rsidRPr="00764FF1">
        <w:rPr>
          <w:sz w:val="28"/>
          <w:szCs w:val="28"/>
        </w:rPr>
        <w:t>Формирование комфортной городской среды</w:t>
      </w:r>
      <w:r>
        <w:rPr>
          <w:sz w:val="28"/>
          <w:szCs w:val="28"/>
        </w:rPr>
        <w:t>»</w:t>
      </w:r>
      <w:r w:rsidRPr="00764FF1">
        <w:rPr>
          <w:sz w:val="28"/>
          <w:szCs w:val="28"/>
        </w:rPr>
        <w:t xml:space="preserve"> и мероприятий по благоустройству мест массового отдыха на территории Республики Карелия</w:t>
      </w:r>
      <w:r>
        <w:rPr>
          <w:sz w:val="28"/>
          <w:szCs w:val="28"/>
        </w:rPr>
        <w:t xml:space="preserve">. </w:t>
      </w:r>
    </w:p>
    <w:p w:rsidR="00744934" w:rsidRPr="009710BF" w:rsidRDefault="00744934" w:rsidP="00A742ED">
      <w:pPr>
        <w:pStyle w:val="s1"/>
        <w:shd w:val="clear" w:color="auto" w:fill="FFFFFF"/>
        <w:spacing w:before="0" w:beforeAutospacing="0" w:after="0" w:afterAutospacing="0"/>
        <w:ind w:firstLine="567"/>
        <w:jc w:val="both"/>
        <w:rPr>
          <w:color w:val="000000"/>
          <w:sz w:val="28"/>
          <w:szCs w:val="28"/>
        </w:rPr>
      </w:pPr>
      <w:r w:rsidRPr="009710BF">
        <w:rPr>
          <w:sz w:val="28"/>
          <w:szCs w:val="28"/>
        </w:rPr>
        <w:t>О</w:t>
      </w:r>
      <w:r w:rsidRPr="009710BF">
        <w:rPr>
          <w:color w:val="000000"/>
          <w:sz w:val="28"/>
          <w:szCs w:val="28"/>
        </w:rPr>
        <w:t>сновными приоритетами реализации государственной программы являются:</w:t>
      </w:r>
    </w:p>
    <w:p w:rsidR="00744934" w:rsidRPr="009710BF" w:rsidRDefault="00744934" w:rsidP="00A742ED">
      <w:pPr>
        <w:pStyle w:val="s1"/>
        <w:shd w:val="clear" w:color="auto" w:fill="FFFFFF"/>
        <w:spacing w:before="0" w:beforeAutospacing="0" w:after="0" w:afterAutospacing="0"/>
        <w:rPr>
          <w:color w:val="000000"/>
          <w:sz w:val="28"/>
          <w:szCs w:val="28"/>
        </w:rPr>
      </w:pPr>
      <w:r>
        <w:rPr>
          <w:rFonts w:ascii="Tahoma" w:hAnsi="Tahoma" w:cs="Tahoma"/>
          <w:color w:val="000000"/>
          <w:sz w:val="25"/>
          <w:szCs w:val="25"/>
        </w:rPr>
        <w:t>-</w:t>
      </w:r>
      <w:r w:rsidRPr="009710BF">
        <w:rPr>
          <w:color w:val="000000"/>
          <w:sz w:val="28"/>
          <w:szCs w:val="28"/>
        </w:rPr>
        <w:t>повышение уровня благоустройства дворовых и общественных территорий муниципальных образований;</w:t>
      </w:r>
    </w:p>
    <w:p w:rsidR="00744934" w:rsidRPr="009710BF" w:rsidRDefault="00744934" w:rsidP="00A742ED">
      <w:pPr>
        <w:pStyle w:val="s1"/>
        <w:shd w:val="clear" w:color="auto" w:fill="FFFFFF"/>
        <w:spacing w:before="0" w:beforeAutospacing="0" w:after="0" w:afterAutospacing="0"/>
        <w:jc w:val="both"/>
        <w:rPr>
          <w:color w:val="000000"/>
          <w:sz w:val="28"/>
          <w:szCs w:val="28"/>
        </w:rPr>
      </w:pPr>
      <w:r w:rsidRPr="009710BF">
        <w:rPr>
          <w:color w:val="000000"/>
          <w:sz w:val="28"/>
          <w:szCs w:val="28"/>
        </w:rPr>
        <w:t>-повышение уровня вовлеченности заинтересованных граждан, организаций в реализацию мероприятий по благоустройству территории муниципальных образований;</w:t>
      </w:r>
    </w:p>
    <w:p w:rsidR="00744934" w:rsidRDefault="00744934" w:rsidP="00A742ED">
      <w:pPr>
        <w:pStyle w:val="s1"/>
        <w:shd w:val="clear" w:color="auto" w:fill="FFFFFF"/>
        <w:spacing w:before="0" w:beforeAutospacing="0" w:after="0" w:afterAutospacing="0"/>
        <w:jc w:val="both"/>
        <w:rPr>
          <w:color w:val="000000"/>
          <w:sz w:val="28"/>
          <w:szCs w:val="28"/>
        </w:rPr>
      </w:pPr>
      <w:r w:rsidRPr="009710BF">
        <w:rPr>
          <w:color w:val="000000"/>
          <w:sz w:val="28"/>
          <w:szCs w:val="28"/>
        </w:rPr>
        <w:t>-обеспечение создания, содержания и развития объектов благоустройства на территории муниципальных образований, включая объекты, находящиеся в частной собственности и прилегающие к ним территории.</w:t>
      </w:r>
    </w:p>
    <w:p w:rsidR="00744934" w:rsidRDefault="00744934" w:rsidP="00A742ED">
      <w:pPr>
        <w:pStyle w:val="s1"/>
        <w:shd w:val="clear" w:color="auto" w:fill="FFFFFF"/>
        <w:spacing w:before="0" w:beforeAutospacing="0" w:after="0" w:afterAutospacing="0"/>
        <w:ind w:firstLine="708"/>
        <w:jc w:val="both"/>
        <w:rPr>
          <w:color w:val="000000"/>
          <w:sz w:val="28"/>
          <w:szCs w:val="28"/>
        </w:rPr>
      </w:pPr>
      <w:r>
        <w:rPr>
          <w:color w:val="000000"/>
          <w:sz w:val="28"/>
          <w:szCs w:val="28"/>
        </w:rPr>
        <w:t>В 2018 году п</w:t>
      </w:r>
      <w:r w:rsidRPr="00764FF1">
        <w:rPr>
          <w:sz w:val="28"/>
          <w:szCs w:val="28"/>
        </w:rPr>
        <w:t>редоставление субсидий муниципальным образованиям осуществля</w:t>
      </w:r>
      <w:r w:rsidRPr="00510CF9">
        <w:rPr>
          <w:sz w:val="28"/>
          <w:szCs w:val="28"/>
        </w:rPr>
        <w:t>лось</w:t>
      </w:r>
      <w:r w:rsidRPr="00764FF1">
        <w:rPr>
          <w:sz w:val="28"/>
          <w:szCs w:val="28"/>
        </w:rPr>
        <w:t xml:space="preserve"> на основании </w:t>
      </w:r>
      <w:r w:rsidRPr="00F03681">
        <w:rPr>
          <w:color w:val="000000"/>
          <w:sz w:val="28"/>
          <w:szCs w:val="28"/>
        </w:rPr>
        <w:t xml:space="preserve">постановления Правительства Республики Карелия от 12 февраля 2018 г. N 59-П </w:t>
      </w:r>
      <w:r>
        <w:rPr>
          <w:color w:val="000000"/>
          <w:sz w:val="28"/>
          <w:szCs w:val="28"/>
        </w:rPr>
        <w:t>«</w:t>
      </w:r>
      <w:r w:rsidRPr="00F03681">
        <w:rPr>
          <w:color w:val="000000"/>
          <w:sz w:val="28"/>
          <w:szCs w:val="28"/>
        </w:rPr>
        <w:t>О распределении на 2018 год субсидий местным бюджетам из бюджета Республики Карелия на реализацию мероприятий по формированию современной городской среды</w:t>
      </w:r>
      <w:r>
        <w:rPr>
          <w:color w:val="000000"/>
          <w:sz w:val="28"/>
          <w:szCs w:val="28"/>
        </w:rPr>
        <w:t>».</w:t>
      </w:r>
    </w:p>
    <w:p w:rsidR="00744934" w:rsidRDefault="00744934" w:rsidP="00A742ED">
      <w:pPr>
        <w:pStyle w:val="s1"/>
        <w:shd w:val="clear" w:color="auto" w:fill="FFFFFF"/>
        <w:spacing w:before="0" w:beforeAutospacing="0" w:after="0" w:afterAutospacing="0"/>
        <w:ind w:firstLine="708"/>
        <w:rPr>
          <w:color w:val="000000"/>
          <w:sz w:val="28"/>
          <w:szCs w:val="28"/>
        </w:rPr>
      </w:pPr>
    </w:p>
    <w:p w:rsidR="00744934" w:rsidRDefault="00744934" w:rsidP="00A742ED">
      <w:pPr>
        <w:spacing w:after="0" w:line="240" w:lineRule="auto"/>
        <w:jc w:val="center"/>
        <w:outlineLvl w:val="1"/>
        <w:rPr>
          <w:rFonts w:ascii="Times New Roman" w:hAnsi="Times New Roman"/>
          <w:b/>
          <w:color w:val="000000"/>
          <w:sz w:val="28"/>
          <w:szCs w:val="28"/>
        </w:rPr>
      </w:pPr>
      <w:r w:rsidRPr="00C25594">
        <w:rPr>
          <w:rFonts w:ascii="Times New Roman" w:hAnsi="Times New Roman"/>
          <w:b/>
          <w:color w:val="000000"/>
          <w:sz w:val="28"/>
          <w:szCs w:val="28"/>
        </w:rPr>
        <w:t xml:space="preserve">3.Анализ документов, принятых в </w:t>
      </w:r>
      <w:proofErr w:type="spellStart"/>
      <w:r>
        <w:rPr>
          <w:rFonts w:ascii="Times New Roman" w:hAnsi="Times New Roman"/>
          <w:b/>
          <w:color w:val="000000"/>
          <w:sz w:val="28"/>
          <w:szCs w:val="28"/>
        </w:rPr>
        <w:t>Хелюльском</w:t>
      </w:r>
      <w:proofErr w:type="spellEnd"/>
      <w:r>
        <w:rPr>
          <w:rFonts w:ascii="Times New Roman" w:hAnsi="Times New Roman"/>
          <w:b/>
          <w:color w:val="000000"/>
          <w:sz w:val="28"/>
          <w:szCs w:val="28"/>
        </w:rPr>
        <w:t xml:space="preserve"> городском </w:t>
      </w:r>
      <w:r w:rsidRPr="00C25594">
        <w:rPr>
          <w:rFonts w:ascii="Times New Roman" w:hAnsi="Times New Roman"/>
          <w:b/>
          <w:color w:val="000000"/>
          <w:sz w:val="28"/>
          <w:szCs w:val="28"/>
        </w:rPr>
        <w:t>поселении с целью участия в реализации мероприятий государственной программы в пределах полномочий.</w:t>
      </w:r>
    </w:p>
    <w:p w:rsidR="00744934" w:rsidRPr="00C25594" w:rsidRDefault="00744934" w:rsidP="00A742ED">
      <w:pPr>
        <w:spacing w:after="0" w:line="240" w:lineRule="auto"/>
        <w:jc w:val="center"/>
        <w:outlineLvl w:val="1"/>
        <w:rPr>
          <w:rFonts w:ascii="Times New Roman" w:hAnsi="Times New Roman"/>
          <w:b/>
          <w:color w:val="000000"/>
          <w:sz w:val="28"/>
          <w:szCs w:val="28"/>
        </w:rPr>
      </w:pPr>
    </w:p>
    <w:p w:rsidR="00744934" w:rsidRPr="00473E3F" w:rsidRDefault="00744934" w:rsidP="00A742ED">
      <w:pPr>
        <w:spacing w:after="0" w:line="240" w:lineRule="auto"/>
        <w:ind w:firstLine="567"/>
        <w:jc w:val="both"/>
        <w:outlineLvl w:val="1"/>
        <w:rPr>
          <w:rFonts w:ascii="Times New Roman" w:hAnsi="Times New Roman"/>
          <w:color w:val="000000"/>
          <w:sz w:val="28"/>
          <w:szCs w:val="28"/>
        </w:rPr>
      </w:pPr>
      <w:r w:rsidRPr="00473E3F">
        <w:rPr>
          <w:rFonts w:ascii="Times New Roman" w:hAnsi="Times New Roman"/>
          <w:color w:val="000000"/>
          <w:sz w:val="28"/>
          <w:szCs w:val="28"/>
        </w:rPr>
        <w:t>Согласно п.6 Приложения 4 к Государственной программе, субсидии предоставляются муниципальным образованиям при условии:</w:t>
      </w:r>
    </w:p>
    <w:p w:rsidR="00744934" w:rsidRPr="00473E3F" w:rsidRDefault="00744934" w:rsidP="00A742ED">
      <w:pPr>
        <w:pStyle w:val="s1"/>
        <w:shd w:val="clear" w:color="auto" w:fill="FFFFFF"/>
        <w:spacing w:before="0" w:beforeAutospacing="0" w:after="0" w:afterAutospacing="0"/>
        <w:jc w:val="both"/>
        <w:rPr>
          <w:color w:val="000000"/>
          <w:sz w:val="28"/>
          <w:szCs w:val="28"/>
        </w:rPr>
      </w:pPr>
      <w:proofErr w:type="gramStart"/>
      <w:r w:rsidRPr="00473E3F">
        <w:rPr>
          <w:color w:val="000000"/>
          <w:sz w:val="28"/>
          <w:szCs w:val="28"/>
        </w:rPr>
        <w:t>а) наличи</w:t>
      </w:r>
      <w:r>
        <w:rPr>
          <w:color w:val="000000"/>
          <w:sz w:val="28"/>
          <w:szCs w:val="28"/>
        </w:rPr>
        <w:t>я</w:t>
      </w:r>
      <w:r w:rsidRPr="00473E3F">
        <w:rPr>
          <w:color w:val="000000"/>
          <w:sz w:val="28"/>
          <w:szCs w:val="28"/>
        </w:rPr>
        <w:t xml:space="preserve"> утвержденной муниципальной программы формирования современной городской среды на 2018 - 2022 годы, </w:t>
      </w:r>
      <w:r w:rsidRPr="00473E3F">
        <w:rPr>
          <w:color w:val="000000"/>
          <w:sz w:val="28"/>
          <w:szCs w:val="28"/>
          <w:u w:val="single"/>
        </w:rPr>
        <w:t>разработанной с учетом методических рекомендаций</w:t>
      </w:r>
      <w:r w:rsidRPr="00473E3F">
        <w:rPr>
          <w:color w:val="000000"/>
          <w:sz w:val="28"/>
          <w:szCs w:val="28"/>
        </w:rPr>
        <w:t xml:space="preserve">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w:t>
      </w:r>
      <w:hyperlink r:id="rId13" w:anchor="/document/71678208/entry/0" w:history="1">
        <w:r w:rsidRPr="00FC1646">
          <w:rPr>
            <w:rStyle w:val="af"/>
            <w:color w:val="auto"/>
            <w:sz w:val="28"/>
            <w:szCs w:val="28"/>
            <w:u w:val="none"/>
          </w:rPr>
          <w:t>приоритетного проекта</w:t>
        </w:r>
      </w:hyperlink>
      <w:r w:rsidRPr="00FC1646">
        <w:rPr>
          <w:sz w:val="28"/>
          <w:szCs w:val="28"/>
        </w:rPr>
        <w:t xml:space="preserve"> </w:t>
      </w:r>
      <w:r>
        <w:rPr>
          <w:color w:val="000000"/>
          <w:sz w:val="28"/>
          <w:szCs w:val="28"/>
        </w:rPr>
        <w:t>«</w:t>
      </w:r>
      <w:r w:rsidRPr="00473E3F">
        <w:rPr>
          <w:color w:val="000000"/>
          <w:sz w:val="28"/>
          <w:szCs w:val="28"/>
        </w:rPr>
        <w:t>Формирование комфортной городской среды</w:t>
      </w:r>
      <w:r>
        <w:rPr>
          <w:color w:val="000000"/>
          <w:sz w:val="28"/>
          <w:szCs w:val="28"/>
        </w:rPr>
        <w:t>»</w:t>
      </w:r>
      <w:r w:rsidRPr="00473E3F">
        <w:rPr>
          <w:color w:val="000000"/>
          <w:sz w:val="28"/>
          <w:szCs w:val="28"/>
        </w:rPr>
        <w:t xml:space="preserve"> на 2018 - 2022 годы, утвержденных Министерством строительства и жилищно-коммунального хозяйства Российской Федерации;</w:t>
      </w:r>
      <w:proofErr w:type="gramEnd"/>
    </w:p>
    <w:p w:rsidR="00744934" w:rsidRPr="00473E3F" w:rsidRDefault="00744934" w:rsidP="00A742ED">
      <w:pPr>
        <w:pStyle w:val="s1"/>
        <w:shd w:val="clear" w:color="auto" w:fill="FFFFFF"/>
        <w:spacing w:before="0" w:beforeAutospacing="0" w:after="0" w:afterAutospacing="0"/>
        <w:jc w:val="both"/>
        <w:rPr>
          <w:color w:val="000000"/>
          <w:sz w:val="28"/>
          <w:szCs w:val="28"/>
        </w:rPr>
      </w:pPr>
      <w:r w:rsidRPr="00473E3F">
        <w:rPr>
          <w:color w:val="000000"/>
          <w:sz w:val="28"/>
          <w:szCs w:val="28"/>
        </w:rPr>
        <w:lastRenderedPageBreak/>
        <w:t>б) наличие в местном бюджете бюджетных ассигнований за счет сре</w:t>
      </w:r>
      <w:proofErr w:type="gramStart"/>
      <w:r w:rsidRPr="00473E3F">
        <w:rPr>
          <w:color w:val="000000"/>
          <w:sz w:val="28"/>
          <w:szCs w:val="28"/>
        </w:rPr>
        <w:t xml:space="preserve">дств </w:t>
      </w:r>
      <w:r>
        <w:rPr>
          <w:color w:val="000000"/>
          <w:sz w:val="28"/>
          <w:szCs w:val="28"/>
        </w:rPr>
        <w:t xml:space="preserve">в </w:t>
      </w:r>
      <w:r w:rsidRPr="00473E3F">
        <w:rPr>
          <w:color w:val="000000"/>
          <w:sz w:val="28"/>
          <w:szCs w:val="28"/>
        </w:rPr>
        <w:t>ц</w:t>
      </w:r>
      <w:proofErr w:type="gramEnd"/>
      <w:r w:rsidRPr="00473E3F">
        <w:rPr>
          <w:color w:val="000000"/>
          <w:sz w:val="28"/>
          <w:szCs w:val="28"/>
        </w:rPr>
        <w:t xml:space="preserve">елях </w:t>
      </w:r>
      <w:proofErr w:type="spellStart"/>
      <w:r w:rsidRPr="00473E3F">
        <w:rPr>
          <w:color w:val="000000"/>
          <w:sz w:val="28"/>
          <w:szCs w:val="28"/>
        </w:rPr>
        <w:t>софинансирования</w:t>
      </w:r>
      <w:proofErr w:type="spellEnd"/>
      <w:r w:rsidRPr="00473E3F">
        <w:rPr>
          <w:color w:val="000000"/>
          <w:sz w:val="28"/>
          <w:szCs w:val="28"/>
        </w:rPr>
        <w:t xml:space="preserve"> которого предоставляется субсидия, в размере не менее 6 процентов от объема субсидии;</w:t>
      </w:r>
    </w:p>
    <w:p w:rsidR="00744934" w:rsidRDefault="00744934" w:rsidP="00A742ED">
      <w:pPr>
        <w:pStyle w:val="s1"/>
        <w:shd w:val="clear" w:color="auto" w:fill="FFFFFF"/>
        <w:spacing w:before="0" w:beforeAutospacing="0" w:after="0" w:afterAutospacing="0"/>
        <w:jc w:val="both"/>
        <w:rPr>
          <w:color w:val="000000"/>
          <w:sz w:val="28"/>
          <w:szCs w:val="28"/>
        </w:rPr>
      </w:pPr>
      <w:r w:rsidRPr="00473E3F">
        <w:rPr>
          <w:color w:val="000000"/>
          <w:sz w:val="28"/>
          <w:szCs w:val="28"/>
        </w:rPr>
        <w:t>в) заключение до 15 апреля текущего года соглашения между Министерством и органом местного самоуправления муниципального образования на очередной финансовый год и плановый период в соответствии с типовой формой, установленной Министерством финансов Республики Карелия.</w:t>
      </w:r>
    </w:p>
    <w:p w:rsidR="00744934" w:rsidRPr="00473E3F" w:rsidRDefault="00744934" w:rsidP="00A742ED">
      <w:pPr>
        <w:pStyle w:val="s1"/>
        <w:shd w:val="clear" w:color="auto" w:fill="FFFFFF"/>
        <w:spacing w:before="0" w:beforeAutospacing="0" w:after="0" w:afterAutospacing="0"/>
        <w:jc w:val="both"/>
        <w:rPr>
          <w:color w:val="000000"/>
          <w:sz w:val="28"/>
          <w:szCs w:val="28"/>
        </w:rPr>
      </w:pPr>
    </w:p>
    <w:p w:rsidR="00744934" w:rsidRPr="006A65E0" w:rsidRDefault="00744934" w:rsidP="00A742ED">
      <w:pPr>
        <w:shd w:val="clear" w:color="auto" w:fill="FFFFFF"/>
        <w:tabs>
          <w:tab w:val="left" w:pos="10065"/>
        </w:tabs>
        <w:spacing w:after="0" w:line="240" w:lineRule="auto"/>
        <w:jc w:val="both"/>
        <w:rPr>
          <w:rFonts w:ascii="Times New Roman" w:hAnsi="Times New Roman"/>
          <w:sz w:val="28"/>
          <w:szCs w:val="28"/>
        </w:rPr>
      </w:pPr>
      <w:r w:rsidRPr="00473E3F">
        <w:rPr>
          <w:rFonts w:ascii="Times New Roman" w:hAnsi="Times New Roman"/>
          <w:sz w:val="28"/>
          <w:szCs w:val="28"/>
        </w:rPr>
        <w:t xml:space="preserve">      </w:t>
      </w:r>
      <w:proofErr w:type="gramStart"/>
      <w:r w:rsidRPr="00473E3F">
        <w:rPr>
          <w:rFonts w:ascii="Times New Roman" w:hAnsi="Times New Roman"/>
          <w:sz w:val="28"/>
          <w:szCs w:val="28"/>
        </w:rPr>
        <w:t xml:space="preserve">Исходя из принципа прозрачности и обоснованности решений органов местного самоуправления о включении объектов благоустройства в муниципальную программу, учета мнения жителей и организаций при реализации проектов по благоустройству общественных и (или) дворовых территорий, а также при определении конкретных общественных территорий, подлежащих благоустройству в первоочередном порядке, Постановлением администрации </w:t>
      </w:r>
      <w:proofErr w:type="spellStart"/>
      <w:r w:rsidRPr="00473E3F">
        <w:rPr>
          <w:rFonts w:ascii="Times New Roman" w:hAnsi="Times New Roman"/>
          <w:sz w:val="28"/>
          <w:szCs w:val="28"/>
        </w:rPr>
        <w:t>Хелюльского</w:t>
      </w:r>
      <w:proofErr w:type="spellEnd"/>
      <w:r w:rsidRPr="00473E3F">
        <w:rPr>
          <w:rFonts w:ascii="Times New Roman" w:hAnsi="Times New Roman"/>
          <w:sz w:val="28"/>
          <w:szCs w:val="28"/>
        </w:rPr>
        <w:t xml:space="preserve"> поселения от 15.08.2017г. №49 был утвержден </w:t>
      </w:r>
      <w:r w:rsidRPr="00FC1646">
        <w:rPr>
          <w:rStyle w:val="afa"/>
          <w:rFonts w:ascii="Times New Roman" w:hAnsi="Times New Roman"/>
          <w:b w:val="0"/>
          <w:sz w:val="28"/>
          <w:szCs w:val="28"/>
          <w:shd w:val="clear" w:color="auto" w:fill="FFFFFF"/>
        </w:rPr>
        <w:t>Порядок проведения общественных обсуждений проекта муниципальной</w:t>
      </w:r>
      <w:proofErr w:type="gramEnd"/>
      <w:r w:rsidRPr="00FC1646">
        <w:rPr>
          <w:rStyle w:val="afa"/>
          <w:rFonts w:ascii="Times New Roman" w:hAnsi="Times New Roman"/>
          <w:b w:val="0"/>
          <w:sz w:val="28"/>
          <w:szCs w:val="28"/>
          <w:shd w:val="clear" w:color="auto" w:fill="FFFFFF"/>
        </w:rPr>
        <w:t xml:space="preserve"> </w:t>
      </w:r>
      <w:proofErr w:type="gramStart"/>
      <w:r w:rsidRPr="00FC1646">
        <w:rPr>
          <w:rStyle w:val="afa"/>
          <w:rFonts w:ascii="Times New Roman" w:hAnsi="Times New Roman"/>
          <w:b w:val="0"/>
          <w:sz w:val="28"/>
          <w:szCs w:val="28"/>
          <w:shd w:val="clear" w:color="auto" w:fill="FFFFFF"/>
        </w:rPr>
        <w:t xml:space="preserve">программы «Формирование современной городской среды на территории </w:t>
      </w:r>
      <w:proofErr w:type="spellStart"/>
      <w:r w:rsidRPr="00FC1646">
        <w:rPr>
          <w:rStyle w:val="afa"/>
          <w:rFonts w:ascii="Times New Roman" w:hAnsi="Times New Roman"/>
          <w:b w:val="0"/>
          <w:sz w:val="28"/>
          <w:szCs w:val="28"/>
          <w:shd w:val="clear" w:color="auto" w:fill="FFFFFF"/>
        </w:rPr>
        <w:t>Хелюльского</w:t>
      </w:r>
      <w:proofErr w:type="spellEnd"/>
      <w:r w:rsidRPr="00FC1646">
        <w:rPr>
          <w:rStyle w:val="afa"/>
          <w:rFonts w:ascii="Times New Roman" w:hAnsi="Times New Roman"/>
          <w:b w:val="0"/>
          <w:sz w:val="28"/>
          <w:szCs w:val="28"/>
          <w:shd w:val="clear" w:color="auto" w:fill="FFFFFF"/>
        </w:rPr>
        <w:t xml:space="preserve"> городского поселения на 2018 – 2022 годы» в рамках реализации приоритетного проекта «Формирование комфортной городской среды»</w:t>
      </w:r>
      <w:r w:rsidRPr="00FC1646">
        <w:rPr>
          <w:rFonts w:ascii="Times New Roman" w:hAnsi="Times New Roman"/>
          <w:color w:val="000000"/>
          <w:sz w:val="28"/>
          <w:szCs w:val="28"/>
        </w:rPr>
        <w:t xml:space="preserve"> </w:t>
      </w:r>
      <w:r>
        <w:rPr>
          <w:rFonts w:ascii="Times New Roman" w:hAnsi="Times New Roman"/>
          <w:color w:val="000000"/>
          <w:sz w:val="28"/>
          <w:szCs w:val="28"/>
        </w:rPr>
        <w:t xml:space="preserve">(далее - </w:t>
      </w:r>
      <w:r w:rsidRPr="00473E3F">
        <w:rPr>
          <w:rFonts w:ascii="Times New Roman" w:hAnsi="Times New Roman"/>
          <w:color w:val="000000"/>
          <w:sz w:val="28"/>
          <w:szCs w:val="28"/>
        </w:rPr>
        <w:t>Поряд</w:t>
      </w:r>
      <w:r>
        <w:rPr>
          <w:rFonts w:ascii="Times New Roman" w:hAnsi="Times New Roman"/>
          <w:color w:val="000000"/>
          <w:sz w:val="28"/>
          <w:szCs w:val="28"/>
        </w:rPr>
        <w:t>ок</w:t>
      </w:r>
      <w:r w:rsidRPr="00473E3F">
        <w:rPr>
          <w:rFonts w:ascii="Times New Roman" w:hAnsi="Times New Roman"/>
          <w:color w:val="000000"/>
          <w:sz w:val="28"/>
          <w:szCs w:val="28"/>
        </w:rPr>
        <w:t xml:space="preserve"> общественного обсуждения</w:t>
      </w:r>
      <w:r>
        <w:rPr>
          <w:rFonts w:ascii="Times New Roman" w:hAnsi="Times New Roman"/>
          <w:color w:val="000000"/>
          <w:sz w:val="28"/>
          <w:szCs w:val="28"/>
        </w:rPr>
        <w:t>)</w:t>
      </w:r>
      <w:r w:rsidRPr="00473E3F">
        <w:rPr>
          <w:rFonts w:ascii="Times New Roman" w:hAnsi="Times New Roman"/>
          <w:sz w:val="28"/>
          <w:szCs w:val="28"/>
        </w:rPr>
        <w:t xml:space="preserve">, Постановлением администрации </w:t>
      </w:r>
      <w:proofErr w:type="spellStart"/>
      <w:r w:rsidRPr="00473E3F">
        <w:rPr>
          <w:rFonts w:ascii="Times New Roman" w:hAnsi="Times New Roman"/>
          <w:sz w:val="28"/>
          <w:szCs w:val="28"/>
        </w:rPr>
        <w:t>Хелюльского</w:t>
      </w:r>
      <w:proofErr w:type="spellEnd"/>
      <w:r w:rsidRPr="00473E3F">
        <w:rPr>
          <w:rFonts w:ascii="Times New Roman" w:hAnsi="Times New Roman"/>
          <w:sz w:val="28"/>
          <w:szCs w:val="28"/>
        </w:rPr>
        <w:t xml:space="preserve"> поселения от 15.12.2017г. №82А</w:t>
      </w:r>
      <w:r w:rsidRPr="00473E3F">
        <w:rPr>
          <w:rFonts w:ascii="Times New Roman" w:eastAsia="Times New Roman" w:hAnsi="Times New Roman"/>
          <w:sz w:val="28"/>
          <w:szCs w:val="28"/>
          <w:lang w:eastAsia="ru-RU"/>
        </w:rPr>
        <w:t xml:space="preserve"> утвержден Порядок и сроки представления, рассмотрения и оценки предложений граждан и организаций о включении в муниципальную программу формирования современной городской среды на 2018 год общественной</w:t>
      </w:r>
      <w:proofErr w:type="gramEnd"/>
      <w:r w:rsidRPr="00473E3F">
        <w:rPr>
          <w:rFonts w:ascii="Times New Roman" w:eastAsia="Times New Roman" w:hAnsi="Times New Roman"/>
          <w:sz w:val="28"/>
          <w:szCs w:val="28"/>
          <w:lang w:eastAsia="ru-RU"/>
        </w:rPr>
        <w:t xml:space="preserve"> территории, подлежащей благоустройству в 2018 году и Постановлением </w:t>
      </w:r>
      <w:r w:rsidRPr="00473E3F">
        <w:rPr>
          <w:rFonts w:ascii="Times New Roman" w:hAnsi="Times New Roman"/>
          <w:sz w:val="28"/>
          <w:szCs w:val="28"/>
        </w:rPr>
        <w:t xml:space="preserve">администрации </w:t>
      </w:r>
      <w:proofErr w:type="spellStart"/>
      <w:r w:rsidRPr="00473E3F">
        <w:rPr>
          <w:rFonts w:ascii="Times New Roman" w:hAnsi="Times New Roman"/>
          <w:sz w:val="28"/>
          <w:szCs w:val="28"/>
        </w:rPr>
        <w:t>Хелюльского</w:t>
      </w:r>
      <w:proofErr w:type="spellEnd"/>
      <w:r w:rsidRPr="00473E3F">
        <w:rPr>
          <w:rFonts w:ascii="Times New Roman" w:hAnsi="Times New Roman"/>
          <w:sz w:val="28"/>
          <w:szCs w:val="28"/>
        </w:rPr>
        <w:t xml:space="preserve"> поселения </w:t>
      </w:r>
      <w:r w:rsidRPr="00F04AB7">
        <w:rPr>
          <w:rFonts w:ascii="Times New Roman" w:eastAsia="Times New Roman" w:hAnsi="Times New Roman"/>
          <w:bCs/>
          <w:sz w:val="28"/>
          <w:szCs w:val="28"/>
          <w:lang w:eastAsia="ru-RU"/>
        </w:rPr>
        <w:t xml:space="preserve">от 28 августа 2017 г. № 53 </w:t>
      </w:r>
      <w:r w:rsidRPr="00473E3F">
        <w:rPr>
          <w:rFonts w:ascii="Times New Roman" w:eastAsia="Times New Roman" w:hAnsi="Times New Roman"/>
          <w:bCs/>
          <w:sz w:val="28"/>
          <w:szCs w:val="28"/>
          <w:lang w:eastAsia="ru-RU"/>
        </w:rPr>
        <w:t xml:space="preserve">утвержден </w:t>
      </w:r>
      <w:r w:rsidRPr="00473E3F">
        <w:rPr>
          <w:rFonts w:ascii="Times New Roman" w:eastAsia="Times New Roman" w:hAnsi="Times New Roman"/>
          <w:sz w:val="28"/>
          <w:szCs w:val="28"/>
          <w:lang w:eastAsia="ru-RU"/>
        </w:rPr>
        <w:t xml:space="preserve">Порядок включения дворовых территорий в муниципальную программу «Формирование современной городской среды на территории  </w:t>
      </w:r>
      <w:proofErr w:type="spellStart"/>
      <w:r w:rsidRPr="00473E3F">
        <w:rPr>
          <w:rFonts w:ascii="Times New Roman" w:eastAsia="Times New Roman" w:hAnsi="Times New Roman"/>
          <w:sz w:val="28"/>
          <w:szCs w:val="28"/>
          <w:lang w:eastAsia="ru-RU"/>
        </w:rPr>
        <w:t>Хелюльского</w:t>
      </w:r>
      <w:proofErr w:type="spellEnd"/>
      <w:r w:rsidRPr="00473E3F">
        <w:rPr>
          <w:rFonts w:ascii="Times New Roman" w:eastAsia="Times New Roman" w:hAnsi="Times New Roman"/>
          <w:sz w:val="28"/>
          <w:szCs w:val="28"/>
          <w:lang w:eastAsia="ru-RU"/>
        </w:rPr>
        <w:t xml:space="preserve"> городского поселения на 2018 – 2022 годы» в рамках реализации приоритетного проекта «Формирование комфортной городской среды».</w:t>
      </w:r>
    </w:p>
    <w:p w:rsidR="00744934" w:rsidRPr="00473E3F" w:rsidRDefault="00744934" w:rsidP="00A742ED">
      <w:pPr>
        <w:spacing w:after="0" w:line="240" w:lineRule="auto"/>
        <w:ind w:firstLine="567"/>
        <w:jc w:val="both"/>
        <w:outlineLvl w:val="1"/>
        <w:rPr>
          <w:rFonts w:ascii="Times New Roman" w:hAnsi="Times New Roman"/>
          <w:color w:val="000000"/>
          <w:sz w:val="28"/>
          <w:szCs w:val="28"/>
        </w:rPr>
      </w:pPr>
      <w:r w:rsidRPr="00473E3F">
        <w:rPr>
          <w:rFonts w:ascii="Times New Roman" w:hAnsi="Times New Roman"/>
          <w:color w:val="000000"/>
          <w:sz w:val="28"/>
          <w:szCs w:val="28"/>
        </w:rPr>
        <w:t xml:space="preserve">Согласно п.4 Порядка общественного обсуждения, организацию общественного обсуждения проекта муниципальной программы, оценку заинтересованных лиц к проекту муниципальной программы, поступивших в рамках общественного обсуждения, контроля и координации реализации муниципальной программы осуществляет общественная комиссия по обеспечению реализации приоритетного проекта «Формирование современной городской среды» на территории </w:t>
      </w:r>
      <w:proofErr w:type="spellStart"/>
      <w:r w:rsidRPr="00473E3F">
        <w:rPr>
          <w:rFonts w:ascii="Times New Roman" w:eastAsia="Times New Roman" w:hAnsi="Times New Roman"/>
          <w:sz w:val="28"/>
          <w:szCs w:val="28"/>
          <w:lang w:eastAsia="ru-RU"/>
        </w:rPr>
        <w:t>Хелюльского</w:t>
      </w:r>
      <w:proofErr w:type="spellEnd"/>
      <w:r w:rsidRPr="00473E3F">
        <w:rPr>
          <w:rFonts w:ascii="Times New Roman" w:eastAsia="Times New Roman" w:hAnsi="Times New Roman"/>
          <w:sz w:val="28"/>
          <w:szCs w:val="28"/>
          <w:lang w:eastAsia="ru-RU"/>
        </w:rPr>
        <w:t xml:space="preserve"> городского</w:t>
      </w:r>
      <w:r w:rsidRPr="00473E3F">
        <w:rPr>
          <w:rFonts w:ascii="Times New Roman" w:hAnsi="Times New Roman"/>
          <w:color w:val="000000"/>
          <w:sz w:val="28"/>
          <w:szCs w:val="28"/>
        </w:rPr>
        <w:t xml:space="preserve"> поселения (дале</w:t>
      </w:r>
      <w:proofErr w:type="gramStart"/>
      <w:r w:rsidRPr="00473E3F">
        <w:rPr>
          <w:rFonts w:ascii="Times New Roman" w:hAnsi="Times New Roman"/>
          <w:color w:val="000000"/>
          <w:sz w:val="28"/>
          <w:szCs w:val="28"/>
        </w:rPr>
        <w:t>е-</w:t>
      </w:r>
      <w:proofErr w:type="gramEnd"/>
      <w:r w:rsidRPr="00473E3F">
        <w:rPr>
          <w:rFonts w:ascii="Times New Roman" w:hAnsi="Times New Roman"/>
          <w:color w:val="000000"/>
          <w:sz w:val="28"/>
          <w:szCs w:val="28"/>
        </w:rPr>
        <w:t xml:space="preserve"> Общественная комиссия). </w:t>
      </w:r>
    </w:p>
    <w:p w:rsidR="00744934" w:rsidRDefault="00744934" w:rsidP="00A742ED">
      <w:pPr>
        <w:pStyle w:val="aa"/>
        <w:tabs>
          <w:tab w:val="left" w:pos="2676"/>
        </w:tabs>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t xml:space="preserve">         </w:t>
      </w:r>
      <w:r w:rsidRPr="00473E3F">
        <w:rPr>
          <w:rFonts w:ascii="Times New Roman" w:hAnsi="Times New Roman"/>
          <w:color w:val="000000"/>
          <w:sz w:val="28"/>
          <w:szCs w:val="28"/>
        </w:rPr>
        <w:t xml:space="preserve">Распоряжением администрации </w:t>
      </w:r>
      <w:proofErr w:type="spellStart"/>
      <w:r w:rsidRPr="00473E3F">
        <w:rPr>
          <w:rFonts w:ascii="Times New Roman" w:eastAsia="Times New Roman" w:hAnsi="Times New Roman"/>
          <w:sz w:val="28"/>
          <w:szCs w:val="28"/>
          <w:lang w:eastAsia="ru-RU"/>
        </w:rPr>
        <w:t>Хелюльского</w:t>
      </w:r>
      <w:proofErr w:type="spellEnd"/>
      <w:r w:rsidRPr="00473E3F">
        <w:rPr>
          <w:rFonts w:ascii="Times New Roman" w:hAnsi="Times New Roman"/>
          <w:color w:val="000000"/>
          <w:sz w:val="28"/>
          <w:szCs w:val="28"/>
        </w:rPr>
        <w:t xml:space="preserve"> поселения </w:t>
      </w:r>
      <w:r w:rsidRPr="001F063D">
        <w:rPr>
          <w:rFonts w:ascii="Times New Roman" w:hAnsi="Times New Roman"/>
          <w:sz w:val="28"/>
          <w:szCs w:val="28"/>
        </w:rPr>
        <w:t>от 05.02.2018г. №7 (с изменениями и дополнениями)</w:t>
      </w:r>
      <w:proofErr w:type="gramStart"/>
      <w:r w:rsidRPr="001F063D">
        <w:rPr>
          <w:rFonts w:ascii="Times New Roman" w:hAnsi="Times New Roman"/>
          <w:sz w:val="28"/>
          <w:szCs w:val="28"/>
        </w:rPr>
        <w:t>.</w:t>
      </w:r>
      <w:proofErr w:type="gramEnd"/>
      <w:r w:rsidRPr="00473E3F">
        <w:rPr>
          <w:rFonts w:ascii="Times New Roman" w:hAnsi="Times New Roman"/>
          <w:color w:val="000000"/>
          <w:sz w:val="28"/>
          <w:szCs w:val="28"/>
        </w:rPr>
        <w:t xml:space="preserve"> </w:t>
      </w:r>
      <w:proofErr w:type="gramStart"/>
      <w:r w:rsidRPr="00473E3F">
        <w:rPr>
          <w:rFonts w:ascii="Times New Roman" w:hAnsi="Times New Roman"/>
          <w:color w:val="000000"/>
          <w:sz w:val="28"/>
          <w:szCs w:val="28"/>
        </w:rPr>
        <w:t>у</w:t>
      </w:r>
      <w:proofErr w:type="gramEnd"/>
      <w:r w:rsidRPr="00473E3F">
        <w:rPr>
          <w:rFonts w:ascii="Times New Roman" w:hAnsi="Times New Roman"/>
          <w:color w:val="000000"/>
          <w:sz w:val="28"/>
          <w:szCs w:val="28"/>
        </w:rPr>
        <w:t xml:space="preserve">тверждено Положение об Общественной комиссии и состав Общественной комиссии в </w:t>
      </w:r>
      <w:r>
        <w:rPr>
          <w:rFonts w:ascii="Times New Roman" w:hAnsi="Times New Roman"/>
          <w:color w:val="000000"/>
          <w:sz w:val="28"/>
          <w:szCs w:val="28"/>
        </w:rPr>
        <w:t>количестве</w:t>
      </w:r>
      <w:r w:rsidRPr="00473E3F">
        <w:rPr>
          <w:rFonts w:ascii="Times New Roman" w:hAnsi="Times New Roman"/>
          <w:color w:val="000000"/>
          <w:sz w:val="28"/>
          <w:szCs w:val="28"/>
        </w:rPr>
        <w:t xml:space="preserve"> 15 человек. Согласно п.3 Положения об Общественной комиссии, руководство </w:t>
      </w:r>
      <w:r w:rsidRPr="00473E3F">
        <w:rPr>
          <w:rFonts w:ascii="Times New Roman" w:hAnsi="Times New Roman"/>
          <w:color w:val="000000"/>
          <w:sz w:val="28"/>
          <w:szCs w:val="28"/>
        </w:rPr>
        <w:lastRenderedPageBreak/>
        <w:t xml:space="preserve">деятельностью Общественной комиссии осуществляет Глава </w:t>
      </w:r>
      <w:proofErr w:type="spellStart"/>
      <w:r w:rsidRPr="00473E3F">
        <w:rPr>
          <w:rFonts w:ascii="Times New Roman" w:hAnsi="Times New Roman"/>
          <w:color w:val="000000"/>
          <w:sz w:val="28"/>
          <w:szCs w:val="28"/>
        </w:rPr>
        <w:t>Хелюльского</w:t>
      </w:r>
      <w:proofErr w:type="spellEnd"/>
      <w:r w:rsidRPr="00473E3F">
        <w:rPr>
          <w:rFonts w:ascii="Times New Roman" w:hAnsi="Times New Roman"/>
          <w:color w:val="000000"/>
          <w:sz w:val="28"/>
          <w:szCs w:val="28"/>
        </w:rPr>
        <w:t xml:space="preserve"> городского поселения, </w:t>
      </w:r>
      <w:proofErr w:type="gramStart"/>
      <w:r w:rsidRPr="00473E3F">
        <w:rPr>
          <w:rFonts w:ascii="Times New Roman" w:hAnsi="Times New Roman"/>
          <w:color w:val="000000"/>
          <w:sz w:val="28"/>
          <w:szCs w:val="28"/>
        </w:rPr>
        <w:t>являющийся</w:t>
      </w:r>
      <w:proofErr w:type="gramEnd"/>
      <w:r w:rsidRPr="00473E3F">
        <w:rPr>
          <w:rFonts w:ascii="Times New Roman" w:hAnsi="Times New Roman"/>
          <w:color w:val="000000"/>
          <w:sz w:val="28"/>
          <w:szCs w:val="28"/>
        </w:rPr>
        <w:t xml:space="preserve"> её председателем. Положение об Общественной комиссии не оговаривает лицо, которое может являться председателем общественной комиссии в отсутствии по уважительным причинам Главы </w:t>
      </w:r>
      <w:proofErr w:type="spellStart"/>
      <w:r w:rsidRPr="00473E3F">
        <w:rPr>
          <w:rFonts w:ascii="Times New Roman" w:hAnsi="Times New Roman"/>
          <w:color w:val="000000"/>
          <w:sz w:val="28"/>
          <w:szCs w:val="28"/>
        </w:rPr>
        <w:t>Хелюльского</w:t>
      </w:r>
      <w:proofErr w:type="spellEnd"/>
      <w:r w:rsidRPr="00473E3F">
        <w:rPr>
          <w:rFonts w:ascii="Times New Roman" w:hAnsi="Times New Roman"/>
          <w:color w:val="000000"/>
          <w:sz w:val="28"/>
          <w:szCs w:val="28"/>
        </w:rPr>
        <w:t xml:space="preserve"> городского поселения. </w:t>
      </w:r>
      <w:r>
        <w:rPr>
          <w:rFonts w:ascii="Times New Roman" w:hAnsi="Times New Roman"/>
          <w:sz w:val="28"/>
          <w:szCs w:val="28"/>
        </w:rPr>
        <w:t>Согласно п.11 Положения об Общественной комиссии, члены Общественной комиссии должны присутствовать на заседаниях лично. В случае невозможности присутствия члена комиссии на заседании по уважительным причинам он вправе с согласия председателя Общественной комиссии направить для участия в заседании своего представителя. При анализе протоколов заседаний Общественных комиссий в 2018 году установлено, что на заседаниях присутствовали от 5 до 11 членов Общественной комиссии, при утвержденном составе 15 человек.</w:t>
      </w:r>
      <w:r w:rsidRPr="00914051">
        <w:rPr>
          <w:rFonts w:ascii="Times New Roman" w:hAnsi="Times New Roman"/>
          <w:color w:val="000000"/>
          <w:sz w:val="28"/>
          <w:szCs w:val="28"/>
        </w:rPr>
        <w:t xml:space="preserve"> </w:t>
      </w:r>
    </w:p>
    <w:p w:rsidR="00744934" w:rsidRPr="00E5344F" w:rsidRDefault="00744934" w:rsidP="00A742ED">
      <w:pPr>
        <w:spacing w:after="0" w:line="240" w:lineRule="auto"/>
        <w:ind w:firstLine="567"/>
        <w:jc w:val="both"/>
        <w:outlineLvl w:val="1"/>
        <w:rPr>
          <w:rFonts w:ascii="Times New Roman" w:hAnsi="Times New Roman"/>
          <w:noProof/>
          <w:color w:val="000000"/>
          <w:sz w:val="28"/>
          <w:szCs w:val="28"/>
          <w:lang w:eastAsia="ru-RU"/>
        </w:rPr>
      </w:pPr>
      <w:proofErr w:type="gramStart"/>
      <w:r>
        <w:rPr>
          <w:rFonts w:ascii="Times New Roman" w:hAnsi="Times New Roman"/>
          <w:color w:val="000000"/>
          <w:sz w:val="28"/>
          <w:szCs w:val="28"/>
        </w:rPr>
        <w:t>Согласно</w:t>
      </w:r>
      <w:r w:rsidRPr="00E5344F">
        <w:rPr>
          <w:rFonts w:ascii="Times New Roman" w:hAnsi="Times New Roman"/>
          <w:color w:val="000000"/>
          <w:sz w:val="28"/>
          <w:szCs w:val="28"/>
        </w:rPr>
        <w:t xml:space="preserve"> пункт</w:t>
      </w:r>
      <w:r>
        <w:rPr>
          <w:rFonts w:ascii="Times New Roman" w:hAnsi="Times New Roman"/>
          <w:color w:val="000000"/>
          <w:sz w:val="28"/>
          <w:szCs w:val="28"/>
        </w:rPr>
        <w:t>у</w:t>
      </w:r>
      <w:r w:rsidRPr="00E5344F">
        <w:rPr>
          <w:rFonts w:ascii="Times New Roman" w:hAnsi="Times New Roman"/>
          <w:color w:val="000000"/>
          <w:sz w:val="28"/>
          <w:szCs w:val="28"/>
        </w:rPr>
        <w:t xml:space="preserve"> 6 статьи 43 Федерального закона </w:t>
      </w:r>
      <w:r>
        <w:rPr>
          <w:rFonts w:ascii="Times New Roman" w:hAnsi="Times New Roman"/>
          <w:color w:val="000000"/>
          <w:sz w:val="28"/>
          <w:szCs w:val="28"/>
        </w:rPr>
        <w:t xml:space="preserve">131 </w:t>
      </w:r>
      <w:r w:rsidRPr="00E5344F">
        <w:rPr>
          <w:rFonts w:ascii="Times New Roman" w:hAnsi="Times New Roman"/>
          <w:color w:val="000000"/>
          <w:sz w:val="28"/>
          <w:szCs w:val="28"/>
        </w:rPr>
        <w:t xml:space="preserve">ФЗ, глава местной администрации в пределах своих полномочий,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 </w:t>
      </w:r>
      <w:proofErr w:type="gramEnd"/>
    </w:p>
    <w:p w:rsidR="00744934" w:rsidRPr="007B4075" w:rsidRDefault="00744934" w:rsidP="00A742ED">
      <w:pPr>
        <w:shd w:val="clear" w:color="auto" w:fill="FFFFFF"/>
        <w:spacing w:after="0" w:line="240" w:lineRule="auto"/>
        <w:ind w:firstLine="567"/>
        <w:jc w:val="both"/>
        <w:rPr>
          <w:rFonts w:ascii="Times New Roman" w:hAnsi="Times New Roman"/>
          <w:sz w:val="28"/>
          <w:szCs w:val="28"/>
        </w:rPr>
      </w:pPr>
      <w:proofErr w:type="gramStart"/>
      <w:r w:rsidRPr="007B4075">
        <w:rPr>
          <w:rFonts w:ascii="Times New Roman" w:hAnsi="Times New Roman"/>
          <w:sz w:val="28"/>
          <w:szCs w:val="28"/>
        </w:rPr>
        <w:t xml:space="preserve">В нарушение части 6 статьи 43 Федерального закона 131-ФЗ </w:t>
      </w:r>
      <w:r w:rsidRPr="007B4075">
        <w:rPr>
          <w:rFonts w:ascii="Times New Roman" w:eastAsia="Times New Roman" w:hAnsi="Times New Roman"/>
          <w:bCs/>
          <w:color w:val="000000"/>
          <w:sz w:val="28"/>
          <w:szCs w:val="28"/>
        </w:rPr>
        <w:t xml:space="preserve">Положение об Общественной комиссии по обеспечению реализации приоритетного проекта «Формирование комфортной городской среды» на территории </w:t>
      </w:r>
      <w:proofErr w:type="spellStart"/>
      <w:r w:rsidRPr="007B4075">
        <w:rPr>
          <w:rFonts w:ascii="Times New Roman" w:eastAsia="Times New Roman" w:hAnsi="Times New Roman"/>
          <w:bCs/>
          <w:color w:val="000000"/>
          <w:sz w:val="28"/>
          <w:szCs w:val="28"/>
        </w:rPr>
        <w:t>Хелюльского</w:t>
      </w:r>
      <w:proofErr w:type="spellEnd"/>
      <w:r w:rsidRPr="007B4075">
        <w:rPr>
          <w:rFonts w:ascii="Times New Roman" w:eastAsia="Times New Roman" w:hAnsi="Times New Roman"/>
          <w:bCs/>
          <w:color w:val="000000"/>
          <w:sz w:val="28"/>
          <w:szCs w:val="28"/>
        </w:rPr>
        <w:t xml:space="preserve"> городского поселения Республики Карелия</w:t>
      </w:r>
      <w:r>
        <w:rPr>
          <w:rFonts w:ascii="Times New Roman" w:eastAsia="Times New Roman" w:hAnsi="Times New Roman"/>
          <w:bCs/>
          <w:color w:val="000000"/>
          <w:sz w:val="28"/>
          <w:szCs w:val="28"/>
        </w:rPr>
        <w:t xml:space="preserve">» </w:t>
      </w:r>
      <w:r w:rsidRPr="007B4075">
        <w:rPr>
          <w:rFonts w:ascii="Times New Roman" w:hAnsi="Times New Roman"/>
          <w:sz w:val="28"/>
          <w:szCs w:val="28"/>
        </w:rPr>
        <w:t>утверждено</w:t>
      </w:r>
      <w:r w:rsidR="006E02F2">
        <w:rPr>
          <w:rFonts w:ascii="Times New Roman" w:hAnsi="Times New Roman"/>
          <w:sz w:val="28"/>
          <w:szCs w:val="28"/>
        </w:rPr>
        <w:t xml:space="preserve"> Распоряжением</w:t>
      </w:r>
      <w:r w:rsidRPr="007B4075">
        <w:rPr>
          <w:rFonts w:ascii="Times New Roman" w:hAnsi="Times New Roman"/>
          <w:sz w:val="28"/>
          <w:szCs w:val="28"/>
        </w:rPr>
        <w:t xml:space="preserve">, а не </w:t>
      </w:r>
      <w:r>
        <w:rPr>
          <w:rFonts w:ascii="Times New Roman" w:hAnsi="Times New Roman"/>
          <w:sz w:val="28"/>
          <w:szCs w:val="28"/>
        </w:rPr>
        <w:t>П</w:t>
      </w:r>
      <w:r w:rsidRPr="007B4075">
        <w:rPr>
          <w:rFonts w:ascii="Times New Roman" w:hAnsi="Times New Roman"/>
          <w:sz w:val="28"/>
          <w:szCs w:val="28"/>
        </w:rPr>
        <w:t>остановлением</w:t>
      </w:r>
      <w:r>
        <w:rPr>
          <w:rFonts w:ascii="Times New Roman" w:hAnsi="Times New Roman"/>
          <w:sz w:val="28"/>
          <w:szCs w:val="28"/>
        </w:rPr>
        <w:t xml:space="preserve"> </w:t>
      </w:r>
      <w:r w:rsidRPr="007B4075">
        <w:rPr>
          <w:rFonts w:ascii="Times New Roman" w:hAnsi="Times New Roman"/>
          <w:sz w:val="28"/>
          <w:szCs w:val="28"/>
        </w:rPr>
        <w:t>местной администрации (сфера их применения распространяется на неопределенный круг лиц</w:t>
      </w:r>
      <w:r>
        <w:rPr>
          <w:rFonts w:ascii="Times New Roman" w:hAnsi="Times New Roman"/>
          <w:sz w:val="28"/>
          <w:szCs w:val="28"/>
        </w:rPr>
        <w:t>,</w:t>
      </w:r>
      <w:r w:rsidRPr="007B4075">
        <w:rPr>
          <w:rFonts w:ascii="Times New Roman" w:hAnsi="Times New Roman"/>
          <w:sz w:val="28"/>
          <w:szCs w:val="28"/>
        </w:rPr>
        <w:t xml:space="preserve"> и они не относятся к вопросам </w:t>
      </w:r>
      <w:r>
        <w:rPr>
          <w:rFonts w:ascii="Times New Roman" w:hAnsi="Times New Roman"/>
          <w:sz w:val="28"/>
          <w:szCs w:val="28"/>
        </w:rPr>
        <w:t xml:space="preserve">организации работы </w:t>
      </w:r>
      <w:r w:rsidRPr="007B4075">
        <w:rPr>
          <w:rFonts w:ascii="Times New Roman" w:hAnsi="Times New Roman"/>
          <w:sz w:val="28"/>
          <w:szCs w:val="28"/>
        </w:rPr>
        <w:t>местной администрации).</w:t>
      </w:r>
      <w:proofErr w:type="gramEnd"/>
    </w:p>
    <w:p w:rsidR="00744934" w:rsidRPr="00473E3F" w:rsidRDefault="00744934" w:rsidP="00A742ED">
      <w:pPr>
        <w:spacing w:after="0" w:line="240" w:lineRule="auto"/>
        <w:ind w:firstLine="567"/>
        <w:jc w:val="both"/>
        <w:outlineLvl w:val="1"/>
        <w:rPr>
          <w:rFonts w:ascii="Times New Roman" w:hAnsi="Times New Roman"/>
          <w:sz w:val="28"/>
          <w:szCs w:val="28"/>
        </w:rPr>
      </w:pPr>
      <w:r w:rsidRPr="00473E3F">
        <w:rPr>
          <w:rFonts w:ascii="Times New Roman" w:hAnsi="Times New Roman"/>
          <w:sz w:val="28"/>
          <w:szCs w:val="28"/>
        </w:rPr>
        <w:t xml:space="preserve">Распоряжением администрации </w:t>
      </w:r>
      <w:proofErr w:type="spellStart"/>
      <w:r w:rsidRPr="00473E3F">
        <w:rPr>
          <w:rFonts w:ascii="Times New Roman" w:hAnsi="Times New Roman"/>
          <w:sz w:val="28"/>
          <w:szCs w:val="28"/>
        </w:rPr>
        <w:t>Хелюльского</w:t>
      </w:r>
      <w:proofErr w:type="spellEnd"/>
      <w:r w:rsidRPr="00473E3F">
        <w:rPr>
          <w:rFonts w:ascii="Times New Roman" w:hAnsi="Times New Roman"/>
          <w:sz w:val="28"/>
          <w:szCs w:val="28"/>
        </w:rPr>
        <w:t xml:space="preserve"> поселения от 28.11.2017г. №76 утвержден проект муниципальной программы </w:t>
      </w:r>
      <w:r w:rsidRPr="00473E3F">
        <w:rPr>
          <w:rFonts w:ascii="Times New Roman" w:hAnsi="Times New Roman"/>
          <w:color w:val="000000"/>
          <w:sz w:val="28"/>
          <w:szCs w:val="28"/>
        </w:rPr>
        <w:t xml:space="preserve">«Формирование современной городской среды на территории </w:t>
      </w:r>
      <w:proofErr w:type="spellStart"/>
      <w:r w:rsidRPr="00473E3F">
        <w:rPr>
          <w:rFonts w:ascii="Times New Roman" w:hAnsi="Times New Roman"/>
          <w:sz w:val="28"/>
          <w:szCs w:val="28"/>
        </w:rPr>
        <w:t>Хелюльского</w:t>
      </w:r>
      <w:proofErr w:type="spellEnd"/>
      <w:r w:rsidRPr="00473E3F">
        <w:rPr>
          <w:rFonts w:ascii="Times New Roman" w:hAnsi="Times New Roman"/>
          <w:color w:val="000000"/>
          <w:sz w:val="28"/>
          <w:szCs w:val="28"/>
        </w:rPr>
        <w:t xml:space="preserve"> городского поселения на 2018-2022 годы» в рамках реализации приоритетного проекта «Формирование комфортной городской среды», и размещен на официальном сайте администрации </w:t>
      </w:r>
      <w:proofErr w:type="spellStart"/>
      <w:r w:rsidRPr="00473E3F">
        <w:rPr>
          <w:rFonts w:ascii="Times New Roman" w:hAnsi="Times New Roman"/>
          <w:sz w:val="28"/>
          <w:szCs w:val="28"/>
        </w:rPr>
        <w:t>Хелюльского</w:t>
      </w:r>
      <w:proofErr w:type="spellEnd"/>
      <w:r w:rsidRPr="00473E3F">
        <w:rPr>
          <w:rFonts w:ascii="Times New Roman" w:hAnsi="Times New Roman"/>
          <w:color w:val="000000"/>
          <w:sz w:val="28"/>
          <w:szCs w:val="28"/>
        </w:rPr>
        <w:t xml:space="preserve"> поселения. </w:t>
      </w:r>
      <w:proofErr w:type="gramStart"/>
      <w:r w:rsidRPr="00473E3F">
        <w:rPr>
          <w:rFonts w:ascii="Times New Roman" w:hAnsi="Times New Roman"/>
          <w:color w:val="000000"/>
          <w:sz w:val="28"/>
          <w:szCs w:val="28"/>
        </w:rPr>
        <w:t xml:space="preserve">В соответствии с п.5 Порядка общественного обсуждения проекта муниципальной программы, на официальном сайте администрации </w:t>
      </w:r>
      <w:proofErr w:type="spellStart"/>
      <w:r w:rsidRPr="00473E3F">
        <w:rPr>
          <w:rFonts w:ascii="Times New Roman" w:hAnsi="Times New Roman"/>
          <w:sz w:val="28"/>
          <w:szCs w:val="28"/>
        </w:rPr>
        <w:t>Хелюльского</w:t>
      </w:r>
      <w:proofErr w:type="spellEnd"/>
      <w:r w:rsidRPr="00473E3F">
        <w:rPr>
          <w:rFonts w:ascii="Times New Roman" w:hAnsi="Times New Roman"/>
          <w:color w:val="000000"/>
          <w:sz w:val="28"/>
          <w:szCs w:val="28"/>
        </w:rPr>
        <w:t xml:space="preserve"> поселения своевременно размещена информация </w:t>
      </w:r>
      <w:r w:rsidRPr="00473E3F">
        <w:rPr>
          <w:rFonts w:ascii="Times New Roman" w:hAnsi="Times New Roman"/>
          <w:sz w:val="28"/>
          <w:szCs w:val="28"/>
        </w:rPr>
        <w:t xml:space="preserve">о сроках общественного обсуждения проекта муниципальной программы, информация о сроке приема предложений по проекту муниципальной программы и способах их представления, контактный телефон (телефоны), электронный и почтовый адреса ответственных лиц, осуществляющих прием и обобщение предложений по проекту муниципальной программы. </w:t>
      </w:r>
      <w:proofErr w:type="gramEnd"/>
    </w:p>
    <w:p w:rsidR="00744934" w:rsidRPr="00473E3F" w:rsidRDefault="00744934" w:rsidP="00A742ED">
      <w:pPr>
        <w:spacing w:after="0" w:line="240" w:lineRule="auto"/>
        <w:ind w:firstLine="567"/>
        <w:jc w:val="both"/>
        <w:outlineLvl w:val="1"/>
        <w:rPr>
          <w:rFonts w:ascii="Times New Roman" w:hAnsi="Times New Roman"/>
          <w:color w:val="000000"/>
          <w:sz w:val="28"/>
          <w:szCs w:val="28"/>
        </w:rPr>
      </w:pPr>
      <w:r w:rsidRPr="00473E3F">
        <w:rPr>
          <w:rFonts w:ascii="Times New Roman" w:hAnsi="Times New Roman"/>
          <w:color w:val="000000"/>
          <w:sz w:val="28"/>
          <w:szCs w:val="28"/>
        </w:rPr>
        <w:t xml:space="preserve">Согласно п.9 Приложения 4 к Государственной программе, органы местного самоуправления муниципальных образований – получатели субсидий, обязаны обеспечить проведение общественных обсуждений (срок </w:t>
      </w:r>
      <w:r w:rsidRPr="00473E3F">
        <w:rPr>
          <w:rFonts w:ascii="Times New Roman" w:hAnsi="Times New Roman"/>
          <w:color w:val="000000"/>
          <w:sz w:val="28"/>
          <w:szCs w:val="28"/>
        </w:rPr>
        <w:lastRenderedPageBreak/>
        <w:t>обсуждения - не менее 30 дней со дня опубликования) муниципальных программ, в том числе при внесении в них изменений.</w:t>
      </w:r>
    </w:p>
    <w:p w:rsidR="00744934" w:rsidRPr="00473E3F" w:rsidRDefault="00744934" w:rsidP="00A742ED">
      <w:pPr>
        <w:spacing w:after="0" w:line="240" w:lineRule="auto"/>
        <w:ind w:firstLine="567"/>
        <w:jc w:val="both"/>
        <w:outlineLvl w:val="1"/>
        <w:rPr>
          <w:rFonts w:ascii="Times New Roman" w:hAnsi="Times New Roman"/>
          <w:color w:val="000000"/>
          <w:sz w:val="28"/>
          <w:szCs w:val="28"/>
        </w:rPr>
      </w:pPr>
      <w:r>
        <w:rPr>
          <w:rFonts w:ascii="Times New Roman" w:hAnsi="Times New Roman"/>
          <w:color w:val="000000"/>
          <w:sz w:val="28"/>
          <w:szCs w:val="28"/>
        </w:rPr>
        <w:t>А</w:t>
      </w:r>
      <w:r w:rsidRPr="00473E3F">
        <w:rPr>
          <w:rFonts w:ascii="Times New Roman" w:hAnsi="Times New Roman"/>
          <w:color w:val="000000"/>
          <w:sz w:val="28"/>
          <w:szCs w:val="28"/>
        </w:rPr>
        <w:t xml:space="preserve">дминистрация </w:t>
      </w:r>
      <w:proofErr w:type="spellStart"/>
      <w:r w:rsidRPr="00473E3F">
        <w:rPr>
          <w:rFonts w:ascii="Times New Roman" w:hAnsi="Times New Roman"/>
          <w:sz w:val="28"/>
          <w:szCs w:val="28"/>
        </w:rPr>
        <w:t>Хелюльского</w:t>
      </w:r>
      <w:proofErr w:type="spellEnd"/>
      <w:r w:rsidRPr="00473E3F">
        <w:rPr>
          <w:rFonts w:ascii="Times New Roman" w:hAnsi="Times New Roman"/>
          <w:color w:val="000000"/>
          <w:sz w:val="28"/>
          <w:szCs w:val="28"/>
        </w:rPr>
        <w:t xml:space="preserve"> поселения</w:t>
      </w:r>
      <w:r>
        <w:rPr>
          <w:rFonts w:ascii="Times New Roman" w:hAnsi="Times New Roman"/>
          <w:color w:val="000000"/>
          <w:sz w:val="28"/>
          <w:szCs w:val="28"/>
        </w:rPr>
        <w:t>,</w:t>
      </w:r>
      <w:r w:rsidRPr="00473E3F">
        <w:rPr>
          <w:rFonts w:ascii="Times New Roman" w:hAnsi="Times New Roman"/>
          <w:color w:val="000000"/>
          <w:sz w:val="28"/>
          <w:szCs w:val="28"/>
        </w:rPr>
        <w:t xml:space="preserve"> своевременно разместив на своем официальном сайте информацию, предусмотренную п.5 Порядка общественного обсуждения проекта муниципальной программы, обеспечила проведение общественного обсуждения муниципальной программы.</w:t>
      </w:r>
    </w:p>
    <w:p w:rsidR="00744934" w:rsidRPr="00473E3F" w:rsidRDefault="00744934" w:rsidP="00A742ED">
      <w:pPr>
        <w:pStyle w:val="af5"/>
        <w:shd w:val="clear" w:color="auto" w:fill="FFFFFF"/>
        <w:spacing w:before="0" w:beforeAutospacing="0" w:after="0" w:afterAutospacing="0"/>
        <w:ind w:firstLine="567"/>
        <w:jc w:val="both"/>
        <w:rPr>
          <w:sz w:val="28"/>
          <w:szCs w:val="28"/>
        </w:rPr>
      </w:pPr>
      <w:r w:rsidRPr="00473E3F">
        <w:rPr>
          <w:sz w:val="28"/>
          <w:szCs w:val="28"/>
        </w:rPr>
        <w:t xml:space="preserve">В соответствии с п.11 Порядка общественного обсуждения проекта муниципальной программы, на официальном сайте администрации </w:t>
      </w:r>
      <w:proofErr w:type="spellStart"/>
      <w:r w:rsidRPr="00473E3F">
        <w:rPr>
          <w:sz w:val="28"/>
          <w:szCs w:val="28"/>
        </w:rPr>
        <w:t>Хелюльского</w:t>
      </w:r>
      <w:proofErr w:type="spellEnd"/>
      <w:r w:rsidRPr="00473E3F">
        <w:rPr>
          <w:sz w:val="28"/>
          <w:szCs w:val="28"/>
        </w:rPr>
        <w:t xml:space="preserve"> поселения, размещен </w:t>
      </w:r>
      <w:r>
        <w:rPr>
          <w:bCs/>
          <w:sz w:val="28"/>
          <w:szCs w:val="28"/>
        </w:rPr>
        <w:t>и</w:t>
      </w:r>
      <w:r w:rsidRPr="00473E3F">
        <w:rPr>
          <w:bCs/>
          <w:sz w:val="28"/>
          <w:szCs w:val="28"/>
        </w:rPr>
        <w:t xml:space="preserve">тоговый протокол по результатам обсуждения проекта муниципальной программы. Согласно данным итогового протокола </w:t>
      </w:r>
      <w:r w:rsidRPr="00473E3F">
        <w:rPr>
          <w:sz w:val="28"/>
          <w:szCs w:val="28"/>
        </w:rPr>
        <w:t xml:space="preserve">в период проведения общественного обсуждения проекта Программы </w:t>
      </w:r>
      <w:r w:rsidRPr="00473E3F">
        <w:rPr>
          <w:bCs/>
          <w:sz w:val="28"/>
          <w:szCs w:val="28"/>
        </w:rPr>
        <w:t>от общественности предложений не поступило.</w:t>
      </w:r>
      <w:r w:rsidRPr="00473E3F">
        <w:rPr>
          <w:sz w:val="28"/>
          <w:szCs w:val="28"/>
        </w:rPr>
        <w:t> </w:t>
      </w:r>
    </w:p>
    <w:p w:rsidR="00744934" w:rsidRPr="00473E3F" w:rsidRDefault="00744934" w:rsidP="00A742ED">
      <w:pPr>
        <w:pStyle w:val="af5"/>
        <w:shd w:val="clear" w:color="auto" w:fill="FFFFFF"/>
        <w:spacing w:before="0" w:beforeAutospacing="0" w:after="0" w:afterAutospacing="0"/>
        <w:ind w:firstLine="567"/>
        <w:jc w:val="both"/>
        <w:rPr>
          <w:color w:val="000000"/>
          <w:sz w:val="28"/>
          <w:szCs w:val="28"/>
        </w:rPr>
      </w:pPr>
      <w:r w:rsidRPr="00473E3F">
        <w:rPr>
          <w:color w:val="000000"/>
          <w:sz w:val="28"/>
          <w:szCs w:val="28"/>
        </w:rPr>
        <w:t xml:space="preserve">Постановлением администрации </w:t>
      </w:r>
      <w:proofErr w:type="spellStart"/>
      <w:r w:rsidRPr="00473E3F">
        <w:rPr>
          <w:color w:val="000000"/>
          <w:sz w:val="28"/>
          <w:szCs w:val="28"/>
        </w:rPr>
        <w:t>Хелюльского</w:t>
      </w:r>
      <w:proofErr w:type="spellEnd"/>
      <w:r w:rsidRPr="00473E3F">
        <w:rPr>
          <w:color w:val="000000"/>
          <w:sz w:val="28"/>
          <w:szCs w:val="28"/>
        </w:rPr>
        <w:t xml:space="preserve"> поселения от 28.11.2017г. №76 утверждена муниципальная программа «Формирование современной городской среды на территории </w:t>
      </w:r>
      <w:proofErr w:type="spellStart"/>
      <w:r w:rsidRPr="00473E3F">
        <w:rPr>
          <w:color w:val="000000"/>
          <w:sz w:val="28"/>
          <w:szCs w:val="28"/>
        </w:rPr>
        <w:t>Хелюльского</w:t>
      </w:r>
      <w:proofErr w:type="spellEnd"/>
      <w:r w:rsidRPr="00473E3F">
        <w:rPr>
          <w:color w:val="000000"/>
          <w:sz w:val="28"/>
          <w:szCs w:val="28"/>
        </w:rPr>
        <w:t xml:space="preserve"> городского поселения на 2018-2022 годы» в рамках реализации приоритетного проекта «Формирование комфортной городской среды». Постановлениями администрации </w:t>
      </w:r>
      <w:proofErr w:type="spellStart"/>
      <w:r w:rsidRPr="00473E3F">
        <w:rPr>
          <w:color w:val="000000"/>
          <w:sz w:val="28"/>
          <w:szCs w:val="28"/>
        </w:rPr>
        <w:t>Хелюльского</w:t>
      </w:r>
      <w:proofErr w:type="spellEnd"/>
      <w:r w:rsidRPr="00473E3F">
        <w:rPr>
          <w:color w:val="000000"/>
          <w:sz w:val="28"/>
          <w:szCs w:val="28"/>
        </w:rPr>
        <w:t xml:space="preserve"> поселения от 26.03.2018г. №6, от 28.09.2018г. №43, от 06.12.2018г. №58, от 29.12.2018г. №28-А от 25.03.2019г., внесены изменения и дополнения в утвержденную муниципальную программу. </w:t>
      </w:r>
    </w:p>
    <w:p w:rsidR="00744934" w:rsidRPr="00473E3F" w:rsidRDefault="00744934" w:rsidP="00A742ED">
      <w:pPr>
        <w:spacing w:after="0" w:line="240" w:lineRule="auto"/>
        <w:ind w:firstLine="567"/>
        <w:jc w:val="both"/>
        <w:outlineLvl w:val="1"/>
        <w:rPr>
          <w:rFonts w:ascii="Times New Roman" w:hAnsi="Times New Roman"/>
          <w:color w:val="000000"/>
          <w:sz w:val="28"/>
          <w:szCs w:val="28"/>
        </w:rPr>
      </w:pPr>
      <w:proofErr w:type="gramStart"/>
      <w:r w:rsidRPr="00473E3F">
        <w:rPr>
          <w:rFonts w:ascii="Times New Roman" w:hAnsi="Times New Roman"/>
          <w:color w:val="000000"/>
          <w:sz w:val="28"/>
          <w:szCs w:val="28"/>
        </w:rPr>
        <w:t xml:space="preserve">Согласно </w:t>
      </w:r>
      <w:proofErr w:type="spellStart"/>
      <w:r w:rsidRPr="00473E3F">
        <w:rPr>
          <w:rFonts w:ascii="Times New Roman" w:hAnsi="Times New Roman"/>
          <w:color w:val="000000"/>
          <w:sz w:val="28"/>
          <w:szCs w:val="28"/>
        </w:rPr>
        <w:t>пп</w:t>
      </w:r>
      <w:proofErr w:type="spellEnd"/>
      <w:r w:rsidRPr="00473E3F">
        <w:rPr>
          <w:rFonts w:ascii="Times New Roman" w:hAnsi="Times New Roman"/>
          <w:color w:val="000000"/>
          <w:sz w:val="28"/>
          <w:szCs w:val="28"/>
        </w:rPr>
        <w:t>.</w:t>
      </w:r>
      <w:r>
        <w:rPr>
          <w:rFonts w:ascii="Times New Roman" w:hAnsi="Times New Roman"/>
          <w:color w:val="000000"/>
          <w:sz w:val="28"/>
          <w:szCs w:val="28"/>
        </w:rPr>
        <w:t xml:space="preserve"> </w:t>
      </w:r>
      <w:r w:rsidRPr="00473E3F">
        <w:rPr>
          <w:rFonts w:ascii="Times New Roman" w:hAnsi="Times New Roman"/>
          <w:color w:val="000000"/>
          <w:sz w:val="28"/>
          <w:szCs w:val="28"/>
        </w:rPr>
        <w:t xml:space="preserve">а) п.6 Приложения №4 к Государственной программе, муниципальные программы формирования современной городской среды на 2018 - 2022 годы, должны быть </w:t>
      </w:r>
      <w:r w:rsidR="00AC7E9D">
        <w:rPr>
          <w:rFonts w:ascii="Times New Roman" w:hAnsi="Times New Roman"/>
          <w:color w:val="000000"/>
          <w:sz w:val="28"/>
          <w:szCs w:val="28"/>
          <w:u w:val="single"/>
        </w:rPr>
        <w:t>разработаны</w:t>
      </w:r>
      <w:r w:rsidRPr="00473E3F">
        <w:rPr>
          <w:rFonts w:ascii="Times New Roman" w:hAnsi="Times New Roman"/>
          <w:color w:val="000000"/>
          <w:sz w:val="28"/>
          <w:szCs w:val="28"/>
          <w:u w:val="single"/>
        </w:rPr>
        <w:t xml:space="preserve"> с учетом методических рекомендаций</w:t>
      </w:r>
      <w:r w:rsidRPr="00473E3F">
        <w:rPr>
          <w:rFonts w:ascii="Times New Roman" w:hAnsi="Times New Roman"/>
          <w:color w:val="000000"/>
          <w:sz w:val="28"/>
          <w:szCs w:val="28"/>
        </w:rPr>
        <w:t xml:space="preserve">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w:t>
      </w:r>
      <w:hyperlink r:id="rId14" w:anchor="/document/71678208/entry/0" w:history="1">
        <w:r w:rsidRPr="00FC1646">
          <w:rPr>
            <w:rStyle w:val="af"/>
            <w:rFonts w:ascii="Times New Roman" w:hAnsi="Times New Roman"/>
            <w:color w:val="auto"/>
            <w:sz w:val="28"/>
            <w:szCs w:val="28"/>
            <w:u w:val="none"/>
          </w:rPr>
          <w:t>приоритетного проекта</w:t>
        </w:r>
      </w:hyperlink>
      <w:r w:rsidRPr="00473E3F">
        <w:rPr>
          <w:rFonts w:ascii="Times New Roman" w:hAnsi="Times New Roman"/>
          <w:sz w:val="28"/>
          <w:szCs w:val="28"/>
        </w:rPr>
        <w:t xml:space="preserve"> </w:t>
      </w:r>
      <w:r>
        <w:rPr>
          <w:rFonts w:ascii="Times New Roman" w:hAnsi="Times New Roman"/>
          <w:color w:val="000000"/>
          <w:sz w:val="28"/>
          <w:szCs w:val="28"/>
        </w:rPr>
        <w:t>«</w:t>
      </w:r>
      <w:r w:rsidRPr="00473E3F">
        <w:rPr>
          <w:rFonts w:ascii="Times New Roman" w:hAnsi="Times New Roman"/>
          <w:color w:val="000000"/>
          <w:sz w:val="28"/>
          <w:szCs w:val="28"/>
        </w:rPr>
        <w:t>Формиров</w:t>
      </w:r>
      <w:r>
        <w:rPr>
          <w:rFonts w:ascii="Times New Roman" w:hAnsi="Times New Roman"/>
          <w:color w:val="000000"/>
          <w:sz w:val="28"/>
          <w:szCs w:val="28"/>
        </w:rPr>
        <w:t>ание комфортной городской среды»</w:t>
      </w:r>
      <w:r w:rsidRPr="00473E3F">
        <w:rPr>
          <w:rFonts w:ascii="Times New Roman" w:hAnsi="Times New Roman"/>
          <w:color w:val="000000"/>
          <w:sz w:val="28"/>
          <w:szCs w:val="28"/>
        </w:rPr>
        <w:t xml:space="preserve"> на 2018 - 2022 годы, утвержденных Министерством строительства и жилищно-коммунального хозяйства</w:t>
      </w:r>
      <w:proofErr w:type="gramEnd"/>
      <w:r w:rsidRPr="00473E3F">
        <w:rPr>
          <w:rFonts w:ascii="Times New Roman" w:hAnsi="Times New Roman"/>
          <w:color w:val="000000"/>
          <w:sz w:val="28"/>
          <w:szCs w:val="28"/>
        </w:rPr>
        <w:t xml:space="preserve"> Российской Федерации.</w:t>
      </w:r>
    </w:p>
    <w:p w:rsidR="00744934" w:rsidRPr="00473E3F" w:rsidRDefault="00744934" w:rsidP="00A742ED">
      <w:pPr>
        <w:pStyle w:val="af3"/>
        <w:ind w:firstLine="709"/>
        <w:jc w:val="both"/>
        <w:rPr>
          <w:rFonts w:ascii="Times New Roman" w:eastAsia="Times New Roman" w:hAnsi="Times New Roman" w:cs="Times New Roman"/>
          <w:iCs/>
          <w:sz w:val="28"/>
          <w:szCs w:val="28"/>
          <w:lang w:eastAsia="ru-RU"/>
        </w:rPr>
      </w:pPr>
      <w:r w:rsidRPr="00473E3F">
        <w:rPr>
          <w:rFonts w:ascii="Times New Roman" w:eastAsia="Times New Roman" w:hAnsi="Times New Roman" w:cs="Times New Roman"/>
          <w:iCs/>
          <w:sz w:val="28"/>
          <w:szCs w:val="28"/>
          <w:lang w:eastAsia="ru-RU"/>
        </w:rPr>
        <w:t xml:space="preserve">Анализ положений утвержденной муниципальной программы свидетельствуют о наличии ряда проблем и недостатков, которые способствуют искаженному представлению о состоянии благоустройства дворовых и общественных территориях муниципального образования к концу </w:t>
      </w:r>
      <w:r>
        <w:rPr>
          <w:rFonts w:ascii="Times New Roman" w:eastAsia="Times New Roman" w:hAnsi="Times New Roman" w:cs="Times New Roman"/>
          <w:iCs/>
          <w:sz w:val="28"/>
          <w:szCs w:val="28"/>
          <w:lang w:eastAsia="ru-RU"/>
        </w:rPr>
        <w:t>реализации программы</w:t>
      </w:r>
      <w:r w:rsidRPr="00473E3F">
        <w:rPr>
          <w:rFonts w:ascii="Times New Roman" w:eastAsia="Times New Roman" w:hAnsi="Times New Roman" w:cs="Times New Roman"/>
          <w:iCs/>
          <w:sz w:val="28"/>
          <w:szCs w:val="28"/>
          <w:lang w:eastAsia="ru-RU"/>
        </w:rPr>
        <w:t>:</w:t>
      </w:r>
    </w:p>
    <w:p w:rsidR="00744934" w:rsidRPr="00473E3F" w:rsidRDefault="00744934" w:rsidP="00A742ED">
      <w:pPr>
        <w:pStyle w:val="aa"/>
        <w:numPr>
          <w:ilvl w:val="0"/>
          <w:numId w:val="1"/>
        </w:numPr>
        <w:spacing w:after="0" w:line="240" w:lineRule="auto"/>
        <w:ind w:left="0" w:hanging="357"/>
        <w:jc w:val="both"/>
        <w:rPr>
          <w:rFonts w:ascii="Times New Roman" w:hAnsi="Times New Roman"/>
          <w:sz w:val="28"/>
          <w:szCs w:val="28"/>
          <w:lang w:eastAsia="ru-RU"/>
        </w:rPr>
      </w:pPr>
      <w:r w:rsidRPr="00473E3F">
        <w:rPr>
          <w:rFonts w:ascii="Times New Roman" w:hAnsi="Times New Roman"/>
          <w:sz w:val="28"/>
          <w:szCs w:val="28"/>
          <w:lang w:eastAsia="ru-RU"/>
        </w:rPr>
        <w:t xml:space="preserve">В нарушение п.6 Приложения №4 к Государственной программе в Разделе 1 муниципальной программы не учтены рекомендации по включению в программу оценки состояния сферы благоустройства по показателям, предусмотренных </w:t>
      </w:r>
      <w:proofErr w:type="spellStart"/>
      <w:r w:rsidRPr="00473E3F">
        <w:rPr>
          <w:rFonts w:ascii="Times New Roman" w:hAnsi="Times New Roman"/>
          <w:sz w:val="28"/>
          <w:szCs w:val="28"/>
          <w:lang w:eastAsia="ru-RU"/>
        </w:rPr>
        <w:t>пп</w:t>
      </w:r>
      <w:proofErr w:type="spellEnd"/>
      <w:r w:rsidRPr="00473E3F">
        <w:rPr>
          <w:rFonts w:ascii="Times New Roman" w:hAnsi="Times New Roman"/>
          <w:sz w:val="28"/>
          <w:szCs w:val="28"/>
          <w:lang w:eastAsia="ru-RU"/>
        </w:rPr>
        <w:t>. 4, 5, п.3.1.3 Методических рекомендаций;</w:t>
      </w:r>
    </w:p>
    <w:p w:rsidR="00744934" w:rsidRPr="00473E3F" w:rsidRDefault="00744934" w:rsidP="00A742ED">
      <w:pPr>
        <w:pStyle w:val="s1"/>
        <w:numPr>
          <w:ilvl w:val="0"/>
          <w:numId w:val="1"/>
        </w:numPr>
        <w:shd w:val="clear" w:color="auto" w:fill="FFFFFF"/>
        <w:spacing w:before="0" w:beforeAutospacing="0" w:after="0" w:afterAutospacing="0"/>
        <w:ind w:left="0"/>
        <w:jc w:val="both"/>
        <w:rPr>
          <w:color w:val="000000"/>
          <w:sz w:val="28"/>
          <w:szCs w:val="28"/>
        </w:rPr>
      </w:pPr>
      <w:r w:rsidRPr="00473E3F">
        <w:rPr>
          <w:sz w:val="28"/>
          <w:szCs w:val="28"/>
        </w:rPr>
        <w:t xml:space="preserve">Не учтена рекомендация, установленная п.3.8.2 Методических рекомендаций в части оценки основных ожидаемых результатов реализации муниципальной программы, проведенной не по основным показателям, указанным в разделе 1 «Характеристика текущего состояния сферы благоустройства в </w:t>
      </w:r>
      <w:proofErr w:type="spellStart"/>
      <w:r w:rsidRPr="00473E3F">
        <w:rPr>
          <w:sz w:val="28"/>
          <w:szCs w:val="28"/>
        </w:rPr>
        <w:t>Хелюльском</w:t>
      </w:r>
      <w:proofErr w:type="spellEnd"/>
      <w:r w:rsidRPr="00473E3F">
        <w:rPr>
          <w:sz w:val="28"/>
          <w:szCs w:val="28"/>
        </w:rPr>
        <w:t xml:space="preserve"> городском поселении». Кроме того, в описательной части МП отсутствует </w:t>
      </w:r>
      <w:r w:rsidRPr="00473E3F">
        <w:rPr>
          <w:color w:val="000000"/>
          <w:sz w:val="28"/>
          <w:szCs w:val="28"/>
        </w:rPr>
        <w:t xml:space="preserve">описание основных рисков, </w:t>
      </w:r>
      <w:r w:rsidRPr="00473E3F">
        <w:rPr>
          <w:color w:val="000000"/>
          <w:sz w:val="28"/>
          <w:szCs w:val="28"/>
        </w:rPr>
        <w:lastRenderedPageBreak/>
        <w:t>оказывающих влияние на конечные результаты реализации мероприятий муниципальной программы, к числу которых относятся:</w:t>
      </w:r>
    </w:p>
    <w:p w:rsidR="00744934" w:rsidRPr="00473E3F" w:rsidRDefault="00744934" w:rsidP="00A742ED">
      <w:pPr>
        <w:pStyle w:val="s1"/>
        <w:shd w:val="clear" w:color="auto" w:fill="FFFFFF"/>
        <w:spacing w:before="0" w:beforeAutospacing="0" w:after="0" w:afterAutospacing="0"/>
        <w:jc w:val="both"/>
        <w:rPr>
          <w:color w:val="000000"/>
          <w:sz w:val="28"/>
          <w:szCs w:val="28"/>
        </w:rPr>
      </w:pPr>
      <w:r w:rsidRPr="00473E3F">
        <w:rPr>
          <w:color w:val="000000"/>
          <w:sz w:val="28"/>
          <w:szCs w:val="28"/>
        </w:rPr>
        <w:t xml:space="preserve">- бюджетные риски, связанные с дефицитом местных бюджетов и возможностью невыполнения своих обязательств по </w:t>
      </w:r>
      <w:proofErr w:type="spellStart"/>
      <w:r w:rsidRPr="00473E3F">
        <w:rPr>
          <w:color w:val="000000"/>
          <w:sz w:val="28"/>
          <w:szCs w:val="28"/>
        </w:rPr>
        <w:t>софинансированию</w:t>
      </w:r>
      <w:proofErr w:type="spellEnd"/>
      <w:r w:rsidRPr="00473E3F">
        <w:rPr>
          <w:color w:val="000000"/>
          <w:sz w:val="28"/>
          <w:szCs w:val="28"/>
        </w:rPr>
        <w:t xml:space="preserve"> мероприятий муниципальной программы;</w:t>
      </w:r>
    </w:p>
    <w:p w:rsidR="00744934" w:rsidRPr="00473E3F" w:rsidRDefault="00744934" w:rsidP="00A742ED">
      <w:pPr>
        <w:shd w:val="clear" w:color="auto" w:fill="FFFFFF"/>
        <w:spacing w:after="0" w:line="240" w:lineRule="auto"/>
        <w:jc w:val="both"/>
        <w:rPr>
          <w:rFonts w:ascii="Times New Roman" w:eastAsia="Times New Roman" w:hAnsi="Times New Roman"/>
          <w:color w:val="000000"/>
          <w:sz w:val="28"/>
          <w:szCs w:val="28"/>
          <w:lang w:eastAsia="ru-RU"/>
        </w:rPr>
      </w:pPr>
      <w:r w:rsidRPr="00473E3F">
        <w:rPr>
          <w:rFonts w:ascii="Times New Roman" w:eastAsia="Times New Roman" w:hAnsi="Times New Roman"/>
          <w:color w:val="000000"/>
          <w:sz w:val="28"/>
          <w:szCs w:val="28"/>
          <w:lang w:eastAsia="ru-RU"/>
        </w:rPr>
        <w:t>-социальные риски, связанные с низкой социальной активностью населения, отсутствием массовой культуры соучастия в благоустройстве дворовых территорий и т.д.;</w:t>
      </w:r>
    </w:p>
    <w:p w:rsidR="00744934" w:rsidRPr="00473E3F" w:rsidRDefault="00744934" w:rsidP="00A742ED">
      <w:pPr>
        <w:shd w:val="clear" w:color="auto" w:fill="FFFFFF"/>
        <w:spacing w:after="0" w:line="240" w:lineRule="auto"/>
        <w:jc w:val="both"/>
        <w:rPr>
          <w:rFonts w:ascii="Times New Roman" w:eastAsia="Times New Roman" w:hAnsi="Times New Roman"/>
          <w:color w:val="000000"/>
          <w:sz w:val="28"/>
          <w:szCs w:val="28"/>
          <w:lang w:eastAsia="ru-RU"/>
        </w:rPr>
      </w:pPr>
      <w:r w:rsidRPr="00473E3F">
        <w:rPr>
          <w:rFonts w:ascii="Times New Roman" w:eastAsia="Times New Roman" w:hAnsi="Times New Roman"/>
          <w:color w:val="000000"/>
          <w:sz w:val="28"/>
          <w:szCs w:val="28"/>
          <w:lang w:eastAsia="ru-RU"/>
        </w:rPr>
        <w:t>- управленческие (внутренние) риски, связанные с неэффективным управлением реализацией муниципальной программы, низким качеством межведомственного взаимодействия, недостаточным контролем над реализацией муниципальной программы и т. д.;</w:t>
      </w:r>
    </w:p>
    <w:p w:rsidR="00744934" w:rsidRPr="00473E3F" w:rsidRDefault="00744934" w:rsidP="00A742ED">
      <w:pPr>
        <w:shd w:val="clear" w:color="auto" w:fill="FFFFFF"/>
        <w:spacing w:after="0" w:line="240" w:lineRule="auto"/>
        <w:jc w:val="both"/>
        <w:rPr>
          <w:rFonts w:ascii="Times New Roman" w:eastAsia="Times New Roman" w:hAnsi="Times New Roman"/>
          <w:color w:val="000000"/>
          <w:sz w:val="28"/>
          <w:szCs w:val="28"/>
          <w:lang w:eastAsia="ru-RU"/>
        </w:rPr>
      </w:pPr>
      <w:r w:rsidRPr="00473E3F">
        <w:rPr>
          <w:rFonts w:ascii="Times New Roman" w:eastAsia="Times New Roman" w:hAnsi="Times New Roman"/>
          <w:color w:val="000000"/>
          <w:sz w:val="28"/>
          <w:szCs w:val="28"/>
          <w:lang w:eastAsia="ru-RU"/>
        </w:rPr>
        <w:t>- иные риски, которые могут препятствовать выполнению (муниципальной) программы.</w:t>
      </w:r>
    </w:p>
    <w:p w:rsidR="00744934" w:rsidRPr="00473E3F" w:rsidRDefault="00744934" w:rsidP="00A742ED">
      <w:pPr>
        <w:shd w:val="clear" w:color="auto" w:fill="FFFFFF"/>
        <w:spacing w:after="0" w:line="240" w:lineRule="auto"/>
        <w:ind w:firstLine="426"/>
        <w:jc w:val="both"/>
        <w:rPr>
          <w:rFonts w:ascii="Times New Roman" w:eastAsia="Times New Roman" w:hAnsi="Times New Roman"/>
          <w:color w:val="000000"/>
          <w:sz w:val="28"/>
          <w:szCs w:val="28"/>
          <w:lang w:eastAsia="ru-RU"/>
        </w:rPr>
      </w:pPr>
      <w:r w:rsidRPr="00473E3F">
        <w:rPr>
          <w:rFonts w:ascii="Times New Roman" w:hAnsi="Times New Roman"/>
          <w:color w:val="000000"/>
          <w:sz w:val="28"/>
          <w:szCs w:val="28"/>
        </w:rPr>
        <w:t xml:space="preserve">В рамках мер по предотвращению рисков не описывается комплекс мероприятий и способов снижения вероятности возникновения неблагоприятных последствий в целях </w:t>
      </w:r>
      <w:proofErr w:type="gramStart"/>
      <w:r w:rsidRPr="00473E3F">
        <w:rPr>
          <w:rFonts w:ascii="Times New Roman" w:hAnsi="Times New Roman"/>
          <w:color w:val="000000"/>
          <w:sz w:val="28"/>
          <w:szCs w:val="28"/>
        </w:rPr>
        <w:t>обеспечения бесперебойности реализации мероприятий муниципальной программы</w:t>
      </w:r>
      <w:proofErr w:type="gramEnd"/>
      <w:r w:rsidRPr="00473E3F">
        <w:rPr>
          <w:rFonts w:ascii="Times New Roman" w:hAnsi="Times New Roman"/>
          <w:color w:val="000000"/>
          <w:sz w:val="28"/>
          <w:szCs w:val="28"/>
        </w:rPr>
        <w:t>.</w:t>
      </w:r>
    </w:p>
    <w:p w:rsidR="00744934" w:rsidRPr="00473E3F" w:rsidRDefault="00744934" w:rsidP="00A742ED">
      <w:pPr>
        <w:pStyle w:val="aa"/>
        <w:numPr>
          <w:ilvl w:val="0"/>
          <w:numId w:val="1"/>
        </w:numPr>
        <w:spacing w:after="0" w:line="240" w:lineRule="auto"/>
        <w:ind w:left="0" w:hanging="357"/>
        <w:jc w:val="both"/>
        <w:rPr>
          <w:rFonts w:ascii="Times New Roman" w:hAnsi="Times New Roman"/>
          <w:sz w:val="28"/>
          <w:szCs w:val="28"/>
          <w:lang w:eastAsia="ru-RU"/>
        </w:rPr>
      </w:pPr>
      <w:r w:rsidRPr="00473E3F">
        <w:rPr>
          <w:rFonts w:ascii="Times New Roman" w:hAnsi="Times New Roman"/>
          <w:sz w:val="28"/>
          <w:szCs w:val="28"/>
          <w:lang w:eastAsia="ru-RU"/>
        </w:rPr>
        <w:t xml:space="preserve">Не учтена рекомендация, установленная п.3.9.5 Методических рекомендаций, согласно которым </w:t>
      </w:r>
      <w:r w:rsidRPr="00473E3F">
        <w:rPr>
          <w:rFonts w:ascii="Times New Roman" w:hAnsi="Times New Roman"/>
          <w:color w:val="000000"/>
          <w:sz w:val="28"/>
          <w:szCs w:val="28"/>
        </w:rPr>
        <w:t xml:space="preserve">рекомендуется сформировать систему показателей (индикаторов) муниципальной программы, позволяющую оценивать прогресс в достижении всех целей и решении всех задач программы и охватывать существенные аспекты достижения цели и решения задачи. В качестве показателей (индикаторов) рекомендуется определить количественные значения, запланированные по годам. Кроме того, формализацию показателей (индикаторов) муниципальной программы и установление их значений целесообразно соотнести с показателями Правил предоставления региональной субсидии, документов стратегического планирования регионального уровня, обеспечивая преемственность в наименованиях показателей различных уровней, и методикой их расчета. Показатели результативности муниципальной программы должны включать в себя все показатели, отраженные в соглашении о предоставлении субсидий в рамках Приоритетного проекта. </w:t>
      </w:r>
    </w:p>
    <w:p w:rsidR="00744934" w:rsidRPr="00473E3F" w:rsidRDefault="00744934" w:rsidP="00A742ED">
      <w:pPr>
        <w:pStyle w:val="aa"/>
        <w:spacing w:after="0" w:line="240" w:lineRule="auto"/>
        <w:ind w:left="0" w:firstLine="420"/>
        <w:jc w:val="both"/>
        <w:rPr>
          <w:rFonts w:ascii="Times New Roman" w:hAnsi="Times New Roman"/>
          <w:sz w:val="28"/>
          <w:szCs w:val="28"/>
        </w:rPr>
      </w:pPr>
      <w:proofErr w:type="gramStart"/>
      <w:r w:rsidRPr="00473E3F">
        <w:rPr>
          <w:rFonts w:ascii="Times New Roman" w:hAnsi="Times New Roman"/>
          <w:color w:val="000000"/>
          <w:sz w:val="28"/>
          <w:szCs w:val="28"/>
        </w:rPr>
        <w:t xml:space="preserve">Согласно Приложению 1 к муниципальной программе «Целевые показатели (индикаторы), </w:t>
      </w:r>
      <w:r w:rsidRPr="00955D1D">
        <w:rPr>
          <w:rFonts w:ascii="Times New Roman" w:hAnsi="Times New Roman"/>
          <w:color w:val="000000"/>
          <w:sz w:val="28"/>
          <w:szCs w:val="28"/>
          <w:u w:val="single"/>
        </w:rPr>
        <w:t>характеризующие сферу содержания дворовых территорий</w:t>
      </w:r>
      <w:r w:rsidRPr="00473E3F">
        <w:rPr>
          <w:rFonts w:ascii="Times New Roman" w:hAnsi="Times New Roman"/>
          <w:color w:val="000000"/>
          <w:sz w:val="28"/>
          <w:szCs w:val="28"/>
        </w:rPr>
        <w:t>» в качестве показателей определены: «количество благоустроенных дворовых территорий, доля благоустроенных дворовых территорий запланированных к благоустройству», «</w:t>
      </w:r>
      <w:r w:rsidRPr="00955D1D">
        <w:rPr>
          <w:rFonts w:ascii="Times New Roman" w:hAnsi="Times New Roman"/>
          <w:color w:val="000000"/>
          <w:sz w:val="28"/>
          <w:szCs w:val="28"/>
          <w:u w:val="single"/>
        </w:rPr>
        <w:t>количество благоустроенных общественных территорий</w:t>
      </w:r>
      <w:r w:rsidRPr="00473E3F">
        <w:rPr>
          <w:rFonts w:ascii="Times New Roman" w:hAnsi="Times New Roman"/>
          <w:color w:val="000000"/>
          <w:sz w:val="28"/>
          <w:szCs w:val="28"/>
        </w:rPr>
        <w:t>», «</w:t>
      </w:r>
      <w:r w:rsidRPr="00955D1D">
        <w:rPr>
          <w:rFonts w:ascii="Times New Roman" w:hAnsi="Times New Roman"/>
          <w:color w:val="000000"/>
          <w:sz w:val="28"/>
          <w:szCs w:val="28"/>
          <w:u w:val="single"/>
        </w:rPr>
        <w:t>доля благоустроенных общественных территорий запланированных к благоустройству</w:t>
      </w:r>
      <w:r w:rsidRPr="00473E3F">
        <w:rPr>
          <w:rFonts w:ascii="Times New Roman" w:hAnsi="Times New Roman"/>
          <w:color w:val="000000"/>
          <w:sz w:val="28"/>
          <w:szCs w:val="28"/>
        </w:rPr>
        <w:t>», «объем финансового участия граждан, организаций в выполнении мероприятий по благоустройству».</w:t>
      </w:r>
      <w:proofErr w:type="gramEnd"/>
      <w:r w:rsidRPr="00473E3F">
        <w:rPr>
          <w:rFonts w:ascii="Times New Roman" w:hAnsi="Times New Roman"/>
          <w:color w:val="000000"/>
          <w:sz w:val="28"/>
          <w:szCs w:val="28"/>
        </w:rPr>
        <w:t xml:space="preserve"> </w:t>
      </w:r>
      <w:proofErr w:type="gramStart"/>
      <w:r w:rsidRPr="00473E3F">
        <w:rPr>
          <w:rFonts w:ascii="Times New Roman" w:hAnsi="Times New Roman"/>
          <w:color w:val="000000"/>
          <w:sz w:val="28"/>
          <w:szCs w:val="28"/>
        </w:rPr>
        <w:t xml:space="preserve">Тогда как, согласно Приложению 1 к Государственной программе, в качестве целевых показателей определены: </w:t>
      </w:r>
      <w:r w:rsidRPr="00473E3F">
        <w:rPr>
          <w:rFonts w:ascii="Times New Roman" w:hAnsi="Times New Roman"/>
          <w:sz w:val="28"/>
          <w:szCs w:val="28"/>
        </w:rPr>
        <w:t xml:space="preserve">количество благоустроенных дворовых территорий, доля реализованных проектов </w:t>
      </w:r>
      <w:r w:rsidRPr="00473E3F">
        <w:rPr>
          <w:rFonts w:ascii="Times New Roman" w:hAnsi="Times New Roman"/>
          <w:sz w:val="28"/>
          <w:szCs w:val="28"/>
        </w:rPr>
        <w:lastRenderedPageBreak/>
        <w:t>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 д.), малыми архитектурными формами) в общем количестве реализованных в течение планового года проектов благоустройства дворовых территорий, количество благоустроенных общественных</w:t>
      </w:r>
      <w:proofErr w:type="gramEnd"/>
      <w:r w:rsidRPr="00473E3F">
        <w:rPr>
          <w:rFonts w:ascii="Times New Roman" w:hAnsi="Times New Roman"/>
          <w:sz w:val="28"/>
          <w:szCs w:val="28"/>
        </w:rPr>
        <w:t xml:space="preserve"> территорий, доля реализованных комплексных проектов благоустройства общественных </w:t>
      </w:r>
      <w:proofErr w:type="gramStart"/>
      <w:r w:rsidRPr="00473E3F">
        <w:rPr>
          <w:rFonts w:ascii="Times New Roman" w:hAnsi="Times New Roman"/>
          <w:sz w:val="28"/>
          <w:szCs w:val="28"/>
        </w:rPr>
        <w:t>территорий</w:t>
      </w:r>
      <w:proofErr w:type="gramEnd"/>
      <w:r w:rsidRPr="00473E3F">
        <w:rPr>
          <w:rFonts w:ascii="Times New Roman" w:hAnsi="Times New Roman"/>
          <w:sz w:val="28"/>
          <w:szCs w:val="28"/>
        </w:rPr>
        <w:t xml:space="preserve"> в общем количестве реализованных в течение планового года проектов благоустройства общественных территорий, доля финансового участия заинтересованных лиц в благоустройстве дворовых территорий в общем объеме средств, привлекаемых из бюджета Республики Карелия, на выполнение работ по благоустройству дворовых территорий из дополнительного перечня, доля дворовых территорий, благоустройство которых выполнено при участии граждан, организаций в соответствующих </w:t>
      </w:r>
      <w:proofErr w:type="gramStart"/>
      <w:r w:rsidRPr="00473E3F">
        <w:rPr>
          <w:rFonts w:ascii="Times New Roman" w:hAnsi="Times New Roman"/>
          <w:sz w:val="28"/>
          <w:szCs w:val="28"/>
        </w:rPr>
        <w:t>мероприятиях</w:t>
      </w:r>
      <w:proofErr w:type="gramEnd"/>
      <w:r w:rsidRPr="00473E3F">
        <w:rPr>
          <w:rFonts w:ascii="Times New Roman" w:hAnsi="Times New Roman"/>
          <w:sz w:val="28"/>
          <w:szCs w:val="28"/>
        </w:rPr>
        <w:t>, в общем количестве реализованных в течение планового года проектов благоустройства дворовых территорий.</w:t>
      </w:r>
    </w:p>
    <w:p w:rsidR="00744934" w:rsidRPr="00473E3F" w:rsidRDefault="00744934" w:rsidP="00A742ED">
      <w:pPr>
        <w:pStyle w:val="aa"/>
        <w:spacing w:after="0" w:line="240" w:lineRule="auto"/>
        <w:ind w:left="0" w:firstLine="420"/>
        <w:jc w:val="both"/>
        <w:rPr>
          <w:rFonts w:ascii="Times New Roman" w:hAnsi="Times New Roman"/>
          <w:sz w:val="28"/>
          <w:szCs w:val="28"/>
        </w:rPr>
      </w:pPr>
    </w:p>
    <w:p w:rsidR="00744934" w:rsidRDefault="00744934" w:rsidP="00A742ED">
      <w:pPr>
        <w:pStyle w:val="aa"/>
        <w:spacing w:after="0" w:line="240" w:lineRule="auto"/>
        <w:ind w:left="0" w:firstLine="420"/>
        <w:jc w:val="both"/>
        <w:rPr>
          <w:rFonts w:ascii="Times New Roman" w:hAnsi="Times New Roman"/>
          <w:sz w:val="28"/>
          <w:szCs w:val="28"/>
          <w:lang w:eastAsia="ru-RU"/>
        </w:rPr>
      </w:pPr>
      <w:proofErr w:type="gramStart"/>
      <w:r w:rsidRPr="00473E3F">
        <w:rPr>
          <w:rFonts w:ascii="Times New Roman" w:hAnsi="Times New Roman"/>
          <w:sz w:val="28"/>
          <w:szCs w:val="28"/>
          <w:lang w:eastAsia="ru-RU"/>
        </w:rPr>
        <w:t>Согласно приложени</w:t>
      </w:r>
      <w:r>
        <w:rPr>
          <w:rFonts w:ascii="Times New Roman" w:hAnsi="Times New Roman"/>
          <w:sz w:val="28"/>
          <w:szCs w:val="28"/>
          <w:lang w:eastAsia="ru-RU"/>
        </w:rPr>
        <w:t>я</w:t>
      </w:r>
      <w:r w:rsidRPr="00473E3F">
        <w:rPr>
          <w:rFonts w:ascii="Times New Roman" w:hAnsi="Times New Roman"/>
          <w:sz w:val="28"/>
          <w:szCs w:val="28"/>
          <w:lang w:eastAsia="ru-RU"/>
        </w:rPr>
        <w:t xml:space="preserve"> №1 к Соглашению от 13.04.2018г. №34/д о предоставлении в 2018 году субсидии бюджету </w:t>
      </w:r>
      <w:proofErr w:type="spellStart"/>
      <w:r w:rsidRPr="00473E3F">
        <w:rPr>
          <w:rFonts w:ascii="Times New Roman" w:hAnsi="Times New Roman"/>
          <w:sz w:val="28"/>
          <w:szCs w:val="28"/>
          <w:lang w:eastAsia="ru-RU"/>
        </w:rPr>
        <w:t>Хелюльского</w:t>
      </w:r>
      <w:proofErr w:type="spellEnd"/>
      <w:r w:rsidRPr="00473E3F">
        <w:rPr>
          <w:rFonts w:ascii="Times New Roman" w:hAnsi="Times New Roman"/>
          <w:sz w:val="28"/>
          <w:szCs w:val="28"/>
          <w:lang w:eastAsia="ru-RU"/>
        </w:rPr>
        <w:t xml:space="preserve"> городского поселения из бюджета Республики Карелия на реализацию мероприятий по формированию современной городской среды в 2018-2022 годах (далее – Соглашения о предоставлении субсидий из бюджета РК), целевыми показателями результативности предоставления </w:t>
      </w:r>
      <w:r>
        <w:rPr>
          <w:rFonts w:ascii="Times New Roman" w:hAnsi="Times New Roman"/>
          <w:sz w:val="28"/>
          <w:szCs w:val="28"/>
          <w:lang w:eastAsia="ru-RU"/>
        </w:rPr>
        <w:t>субсидии из бюджета РК являются</w:t>
      </w:r>
      <w:r w:rsidRPr="00473E3F">
        <w:rPr>
          <w:rFonts w:ascii="Times New Roman" w:hAnsi="Times New Roman"/>
          <w:sz w:val="28"/>
          <w:szCs w:val="28"/>
          <w:lang w:eastAsia="ru-RU"/>
        </w:rPr>
        <w:t xml:space="preserve">: </w:t>
      </w:r>
      <w:proofErr w:type="gramEnd"/>
    </w:p>
    <w:p w:rsidR="00744934" w:rsidRDefault="00744934" w:rsidP="00A742ED">
      <w:pPr>
        <w:pStyle w:val="aa"/>
        <w:spacing w:after="0" w:line="240" w:lineRule="auto"/>
        <w:ind w:left="0" w:firstLine="420"/>
        <w:jc w:val="both"/>
        <w:rPr>
          <w:rFonts w:ascii="Times New Roman" w:hAnsi="Times New Roman"/>
          <w:sz w:val="28"/>
          <w:szCs w:val="28"/>
          <w:lang w:eastAsia="ru-RU"/>
        </w:rPr>
      </w:pPr>
      <w:r>
        <w:rPr>
          <w:rFonts w:ascii="Times New Roman" w:hAnsi="Times New Roman"/>
          <w:sz w:val="28"/>
          <w:szCs w:val="28"/>
          <w:lang w:eastAsia="ru-RU"/>
        </w:rPr>
        <w:t>-</w:t>
      </w:r>
      <w:r w:rsidRPr="00473E3F">
        <w:rPr>
          <w:rFonts w:ascii="Times New Roman" w:hAnsi="Times New Roman"/>
          <w:sz w:val="28"/>
          <w:szCs w:val="28"/>
        </w:rPr>
        <w:t>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 д.), малыми архитектурными формами) в общем количестве реализованных в течение планового года проектов благоустройства дворовых территорий,</w:t>
      </w:r>
      <w:r w:rsidRPr="00473E3F">
        <w:rPr>
          <w:rFonts w:ascii="Times New Roman" w:hAnsi="Times New Roman"/>
          <w:sz w:val="28"/>
          <w:szCs w:val="28"/>
          <w:lang w:eastAsia="ru-RU"/>
        </w:rPr>
        <w:t xml:space="preserve"> </w:t>
      </w:r>
    </w:p>
    <w:p w:rsidR="00744934" w:rsidRDefault="00744934" w:rsidP="00A742ED">
      <w:pPr>
        <w:pStyle w:val="aa"/>
        <w:spacing w:after="0" w:line="240" w:lineRule="auto"/>
        <w:ind w:left="0" w:firstLine="420"/>
        <w:jc w:val="both"/>
        <w:rPr>
          <w:rFonts w:ascii="Times New Roman" w:hAnsi="Times New Roman"/>
          <w:sz w:val="28"/>
          <w:szCs w:val="28"/>
        </w:rPr>
      </w:pPr>
      <w:r>
        <w:rPr>
          <w:rFonts w:ascii="Times New Roman" w:hAnsi="Times New Roman"/>
          <w:sz w:val="28"/>
          <w:szCs w:val="28"/>
          <w:lang w:eastAsia="ru-RU"/>
        </w:rPr>
        <w:t>-</w:t>
      </w:r>
      <w:r w:rsidRPr="00473E3F">
        <w:rPr>
          <w:rFonts w:ascii="Times New Roman" w:hAnsi="Times New Roman"/>
          <w:sz w:val="28"/>
          <w:szCs w:val="28"/>
        </w:rPr>
        <w:t xml:space="preserve">доля реализованных комплексных проектов благоустройства общественных </w:t>
      </w:r>
      <w:proofErr w:type="gramStart"/>
      <w:r w:rsidRPr="00473E3F">
        <w:rPr>
          <w:rFonts w:ascii="Times New Roman" w:hAnsi="Times New Roman"/>
          <w:sz w:val="28"/>
          <w:szCs w:val="28"/>
        </w:rPr>
        <w:t>территорий</w:t>
      </w:r>
      <w:proofErr w:type="gramEnd"/>
      <w:r w:rsidRPr="00473E3F">
        <w:rPr>
          <w:rFonts w:ascii="Times New Roman" w:hAnsi="Times New Roman"/>
          <w:sz w:val="28"/>
          <w:szCs w:val="28"/>
        </w:rPr>
        <w:t xml:space="preserve"> в общем количестве реализованных в течение планового года проектов благоустройства общественных территорий, </w:t>
      </w:r>
    </w:p>
    <w:p w:rsidR="00744934" w:rsidRPr="00473E3F" w:rsidRDefault="00744934" w:rsidP="00A742ED">
      <w:pPr>
        <w:pStyle w:val="aa"/>
        <w:spacing w:after="0" w:line="240" w:lineRule="auto"/>
        <w:ind w:left="0" w:firstLine="420"/>
        <w:jc w:val="both"/>
        <w:rPr>
          <w:rFonts w:ascii="Times New Roman" w:hAnsi="Times New Roman"/>
          <w:sz w:val="28"/>
          <w:szCs w:val="28"/>
        </w:rPr>
      </w:pPr>
      <w:r>
        <w:rPr>
          <w:rFonts w:ascii="Times New Roman" w:hAnsi="Times New Roman"/>
          <w:sz w:val="28"/>
          <w:szCs w:val="28"/>
        </w:rPr>
        <w:t>-</w:t>
      </w:r>
      <w:r w:rsidRPr="00473E3F">
        <w:rPr>
          <w:rFonts w:ascii="Times New Roman" w:hAnsi="Times New Roman"/>
          <w:sz w:val="28"/>
          <w:szCs w:val="28"/>
        </w:rPr>
        <w:t>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w:t>
      </w:r>
      <w:r>
        <w:rPr>
          <w:rFonts w:ascii="Times New Roman" w:hAnsi="Times New Roman"/>
          <w:sz w:val="28"/>
          <w:szCs w:val="28"/>
        </w:rPr>
        <w:t>оустройства дворовых территорий</w:t>
      </w:r>
      <w:r w:rsidRPr="00473E3F">
        <w:rPr>
          <w:rFonts w:ascii="Times New Roman" w:hAnsi="Times New Roman"/>
          <w:sz w:val="28"/>
          <w:szCs w:val="28"/>
        </w:rPr>
        <w:t>.</w:t>
      </w:r>
    </w:p>
    <w:p w:rsidR="00744934" w:rsidRPr="00473E3F" w:rsidRDefault="00744934" w:rsidP="00A742ED">
      <w:pPr>
        <w:pStyle w:val="aa"/>
        <w:spacing w:after="0" w:line="240" w:lineRule="auto"/>
        <w:ind w:left="0" w:firstLine="420"/>
        <w:jc w:val="both"/>
        <w:rPr>
          <w:rFonts w:ascii="Times New Roman" w:hAnsi="Times New Roman"/>
          <w:sz w:val="28"/>
          <w:szCs w:val="28"/>
        </w:rPr>
      </w:pPr>
      <w:r w:rsidRPr="00473E3F">
        <w:rPr>
          <w:rFonts w:ascii="Times New Roman" w:hAnsi="Times New Roman"/>
          <w:sz w:val="28"/>
          <w:szCs w:val="28"/>
        </w:rPr>
        <w:t xml:space="preserve">Таким образом, целевые показатели (индикаторы) и их значения муниципальной программы не соотносятся с целевыми показателями Государственной программы РК, а также с </w:t>
      </w:r>
      <w:r w:rsidRPr="00473E3F">
        <w:rPr>
          <w:rFonts w:ascii="Times New Roman" w:hAnsi="Times New Roman"/>
          <w:sz w:val="28"/>
          <w:szCs w:val="28"/>
          <w:lang w:eastAsia="ru-RU"/>
        </w:rPr>
        <w:t>целевыми показателями результативности предоставления субсидии из бюджета РК</w:t>
      </w:r>
      <w:r w:rsidRPr="00473E3F">
        <w:rPr>
          <w:rFonts w:ascii="Times New Roman" w:hAnsi="Times New Roman"/>
          <w:sz w:val="28"/>
          <w:szCs w:val="28"/>
        </w:rPr>
        <w:t xml:space="preserve">. Кроме того, целевые индикаторы, отраженные в табличной части паспорта программы, не соответствуют целевым индикаторам, отраженным в Приложении №1 </w:t>
      </w:r>
      <w:r w:rsidRPr="00473E3F">
        <w:rPr>
          <w:rFonts w:ascii="Times New Roman" w:hAnsi="Times New Roman"/>
          <w:color w:val="000000"/>
          <w:sz w:val="28"/>
          <w:szCs w:val="28"/>
        </w:rPr>
        <w:t>к муниципальной программе. Наименование</w:t>
      </w:r>
      <w:r w:rsidRPr="00473E3F">
        <w:rPr>
          <w:rFonts w:ascii="Times New Roman" w:hAnsi="Times New Roman"/>
          <w:sz w:val="28"/>
          <w:szCs w:val="28"/>
        </w:rPr>
        <w:t xml:space="preserve"> Приложени</w:t>
      </w:r>
      <w:r>
        <w:rPr>
          <w:rFonts w:ascii="Times New Roman" w:hAnsi="Times New Roman"/>
          <w:sz w:val="28"/>
          <w:szCs w:val="28"/>
        </w:rPr>
        <w:t>я</w:t>
      </w:r>
      <w:r w:rsidRPr="00473E3F">
        <w:rPr>
          <w:rFonts w:ascii="Times New Roman" w:hAnsi="Times New Roman"/>
          <w:sz w:val="28"/>
          <w:szCs w:val="28"/>
        </w:rPr>
        <w:t xml:space="preserve"> №1 </w:t>
      </w:r>
      <w:r w:rsidRPr="00473E3F">
        <w:rPr>
          <w:rFonts w:ascii="Times New Roman" w:hAnsi="Times New Roman"/>
          <w:color w:val="000000"/>
          <w:sz w:val="28"/>
          <w:szCs w:val="28"/>
        </w:rPr>
        <w:t xml:space="preserve">к </w:t>
      </w:r>
      <w:r w:rsidRPr="00473E3F">
        <w:rPr>
          <w:rFonts w:ascii="Times New Roman" w:hAnsi="Times New Roman"/>
          <w:color w:val="000000"/>
          <w:sz w:val="28"/>
          <w:szCs w:val="28"/>
        </w:rPr>
        <w:lastRenderedPageBreak/>
        <w:t>муниципальной программе «Целевые показатели (индикаторы), характеризующие сферу содержания дворовых территорий» не соответствует содержанию Приложения №1 (Приложение содержит показатели, характеризующие как сферу дворовых, так и общественных территорий).</w:t>
      </w:r>
    </w:p>
    <w:p w:rsidR="00744934" w:rsidRPr="00473E3F" w:rsidRDefault="00744934" w:rsidP="00A742ED">
      <w:pPr>
        <w:pStyle w:val="aa"/>
        <w:numPr>
          <w:ilvl w:val="0"/>
          <w:numId w:val="1"/>
        </w:numPr>
        <w:spacing w:after="0" w:line="240" w:lineRule="auto"/>
        <w:ind w:left="0"/>
        <w:jc w:val="both"/>
        <w:rPr>
          <w:rFonts w:ascii="Times New Roman" w:hAnsi="Times New Roman"/>
          <w:sz w:val="28"/>
          <w:szCs w:val="28"/>
          <w:lang w:eastAsia="ru-RU"/>
        </w:rPr>
      </w:pPr>
      <w:r w:rsidRPr="00473E3F">
        <w:rPr>
          <w:rFonts w:ascii="Times New Roman" w:hAnsi="Times New Roman"/>
          <w:sz w:val="28"/>
          <w:szCs w:val="28"/>
          <w:lang w:eastAsia="ru-RU"/>
        </w:rPr>
        <w:t>При обосновании основных мероприятий не учтены рекомендации под пп.3.9.1 и 3.9.2 Методических рекомендаций в части увязки основных мероприятий программы с целевыми показателями. В Приложении 2 к муниципальной программе, мероприятия программы разбиты по задачам, которые не соответствуют поставленным задачам в Паспорте МП и её текстовой части.</w:t>
      </w:r>
    </w:p>
    <w:p w:rsidR="00744934" w:rsidRPr="00473E3F" w:rsidRDefault="00744934" w:rsidP="00A742ED">
      <w:pPr>
        <w:pStyle w:val="aa"/>
        <w:numPr>
          <w:ilvl w:val="0"/>
          <w:numId w:val="1"/>
        </w:numPr>
        <w:spacing w:after="0" w:line="240" w:lineRule="auto"/>
        <w:ind w:left="0"/>
        <w:jc w:val="both"/>
        <w:rPr>
          <w:rFonts w:ascii="Times New Roman" w:hAnsi="Times New Roman"/>
          <w:sz w:val="28"/>
          <w:szCs w:val="28"/>
          <w:lang w:eastAsia="ru-RU"/>
        </w:rPr>
      </w:pPr>
      <w:r w:rsidRPr="00473E3F">
        <w:rPr>
          <w:rFonts w:ascii="Times New Roman" w:hAnsi="Times New Roman"/>
          <w:sz w:val="28"/>
          <w:szCs w:val="28"/>
        </w:rPr>
        <w:t xml:space="preserve">Не учтены рекомендации по включению в состав приложений </w:t>
      </w:r>
      <w:r w:rsidRPr="00473E3F">
        <w:rPr>
          <w:rFonts w:ascii="Times New Roman" w:hAnsi="Times New Roman"/>
          <w:color w:val="000000"/>
          <w:sz w:val="28"/>
          <w:szCs w:val="28"/>
        </w:rPr>
        <w:t xml:space="preserve">плана реализации программы (примерная форма предусмотрена в </w:t>
      </w:r>
      <w:hyperlink r:id="rId15" w:anchor="/document/71650768/entry/15000" w:history="1">
        <w:r w:rsidRPr="00FC1646">
          <w:rPr>
            <w:rStyle w:val="af"/>
            <w:rFonts w:ascii="Times New Roman" w:hAnsi="Times New Roman"/>
            <w:color w:val="auto"/>
            <w:sz w:val="28"/>
            <w:szCs w:val="28"/>
            <w:u w:val="none"/>
          </w:rPr>
          <w:t>приложении N 5</w:t>
        </w:r>
      </w:hyperlink>
      <w:r w:rsidRPr="00473E3F">
        <w:rPr>
          <w:rFonts w:ascii="Times New Roman" w:hAnsi="Times New Roman"/>
          <w:sz w:val="28"/>
          <w:szCs w:val="28"/>
        </w:rPr>
        <w:t xml:space="preserve"> к</w:t>
      </w:r>
      <w:r w:rsidRPr="00473E3F">
        <w:rPr>
          <w:rFonts w:ascii="Times New Roman" w:hAnsi="Times New Roman"/>
          <w:color w:val="000000"/>
          <w:sz w:val="28"/>
          <w:szCs w:val="28"/>
        </w:rPr>
        <w:t xml:space="preserve"> Методическим рекомендациям</w:t>
      </w:r>
      <w:r w:rsidRPr="00473E3F">
        <w:rPr>
          <w:rFonts w:ascii="Times New Roman" w:hAnsi="Times New Roman"/>
          <w:sz w:val="28"/>
          <w:szCs w:val="28"/>
          <w:lang w:eastAsia="ru-RU"/>
        </w:rPr>
        <w:t>);</w:t>
      </w:r>
    </w:p>
    <w:p w:rsidR="00744934" w:rsidRPr="00DE202E" w:rsidRDefault="00744934" w:rsidP="00A742ED">
      <w:pPr>
        <w:pStyle w:val="aa"/>
        <w:numPr>
          <w:ilvl w:val="0"/>
          <w:numId w:val="36"/>
        </w:numPr>
        <w:spacing w:after="0" w:line="240" w:lineRule="auto"/>
        <w:ind w:left="0"/>
        <w:jc w:val="both"/>
        <w:rPr>
          <w:rFonts w:ascii="Times New Roman" w:hAnsi="Times New Roman"/>
          <w:sz w:val="28"/>
          <w:szCs w:val="28"/>
          <w:lang w:eastAsia="ru-RU"/>
        </w:rPr>
      </w:pPr>
      <w:r w:rsidRPr="00473E3F">
        <w:rPr>
          <w:rFonts w:ascii="Times New Roman" w:hAnsi="Times New Roman"/>
          <w:color w:val="000000"/>
          <w:sz w:val="28"/>
          <w:szCs w:val="28"/>
        </w:rPr>
        <w:t xml:space="preserve">Пунктом 6 Приложения 4 к Государственной программе предусматривается обеспечение благоустройства всех дворовых территорий, нуждающихся в благоустройстве (с учетом их физического состояния), исходя из минимального перечня работ по благоустройству. </w:t>
      </w:r>
      <w:proofErr w:type="gramStart"/>
      <w:r w:rsidRPr="00473E3F">
        <w:rPr>
          <w:rFonts w:ascii="Times New Roman" w:hAnsi="Times New Roman"/>
          <w:color w:val="000000"/>
          <w:sz w:val="28"/>
          <w:szCs w:val="28"/>
        </w:rPr>
        <w:t xml:space="preserve">При анализе Приложения 3 к Муниципальной программе установлено, что </w:t>
      </w:r>
      <w:r w:rsidRPr="008035E2">
        <w:rPr>
          <w:rFonts w:ascii="Times New Roman" w:hAnsi="Times New Roman"/>
          <w:sz w:val="28"/>
          <w:szCs w:val="28"/>
        </w:rPr>
        <w:t xml:space="preserve">ни по одой из включенных в программу на 2018 год дворовой территории, </w:t>
      </w:r>
      <w:r w:rsidRPr="00E4071F">
        <w:rPr>
          <w:rFonts w:ascii="Times New Roman" w:hAnsi="Times New Roman"/>
          <w:sz w:val="28"/>
          <w:szCs w:val="28"/>
        </w:rPr>
        <w:t xml:space="preserve">не </w:t>
      </w:r>
      <w:r>
        <w:rPr>
          <w:rFonts w:ascii="Times New Roman" w:hAnsi="Times New Roman"/>
          <w:sz w:val="28"/>
          <w:szCs w:val="28"/>
        </w:rPr>
        <w:t>включены</w:t>
      </w:r>
      <w:r w:rsidRPr="00676A43">
        <w:rPr>
          <w:rFonts w:ascii="Times New Roman" w:hAnsi="Times New Roman"/>
          <w:sz w:val="28"/>
          <w:szCs w:val="28"/>
        </w:rPr>
        <w:t xml:space="preserve"> </w:t>
      </w:r>
      <w:r>
        <w:rPr>
          <w:rFonts w:ascii="Times New Roman" w:hAnsi="Times New Roman"/>
          <w:sz w:val="28"/>
          <w:szCs w:val="28"/>
        </w:rPr>
        <w:t>все в</w:t>
      </w:r>
      <w:r w:rsidRPr="00E4071F">
        <w:rPr>
          <w:rFonts w:ascii="Times New Roman" w:hAnsi="Times New Roman"/>
          <w:sz w:val="28"/>
          <w:szCs w:val="28"/>
        </w:rPr>
        <w:t>иды работ из минимального перечня</w:t>
      </w:r>
      <w:r>
        <w:rPr>
          <w:rFonts w:ascii="Times New Roman" w:hAnsi="Times New Roman"/>
          <w:sz w:val="28"/>
          <w:szCs w:val="28"/>
        </w:rPr>
        <w:t xml:space="preserve"> работ по благоустройству.</w:t>
      </w:r>
      <w:proofErr w:type="gramEnd"/>
      <w:r w:rsidRPr="00E4071F">
        <w:rPr>
          <w:rFonts w:ascii="Times New Roman" w:hAnsi="Times New Roman"/>
          <w:sz w:val="28"/>
          <w:szCs w:val="28"/>
        </w:rPr>
        <w:t xml:space="preserve"> </w:t>
      </w:r>
      <w:r w:rsidRPr="00473E3F">
        <w:rPr>
          <w:rFonts w:ascii="Times New Roman" w:hAnsi="Times New Roman"/>
          <w:color w:val="000000"/>
          <w:sz w:val="28"/>
          <w:szCs w:val="28"/>
        </w:rPr>
        <w:t xml:space="preserve">В </w:t>
      </w:r>
      <w:proofErr w:type="gramStart"/>
      <w:r w:rsidRPr="00473E3F">
        <w:rPr>
          <w:rFonts w:ascii="Times New Roman" w:hAnsi="Times New Roman"/>
          <w:color w:val="000000"/>
          <w:sz w:val="28"/>
          <w:szCs w:val="28"/>
        </w:rPr>
        <w:t>связи</w:t>
      </w:r>
      <w:proofErr w:type="gramEnd"/>
      <w:r w:rsidRPr="00473E3F">
        <w:rPr>
          <w:rFonts w:ascii="Times New Roman" w:hAnsi="Times New Roman"/>
          <w:color w:val="000000"/>
          <w:sz w:val="28"/>
          <w:szCs w:val="28"/>
        </w:rPr>
        <w:t xml:space="preserve"> с чем выполнение, включенных в Муниципальную программу видов работ не обеспечит соблюдение условия предоставления субсидии из бюджета РК - обеспечение благоустройства всех дворовых территорий, нуждающихся в благоустройстве (с учетом их физического состояния), исходя из минимального перечня работ по благоустройству. </w:t>
      </w:r>
    </w:p>
    <w:p w:rsidR="00744934" w:rsidRPr="009406D1" w:rsidRDefault="00744934" w:rsidP="00A742ED">
      <w:pPr>
        <w:pStyle w:val="aa"/>
        <w:numPr>
          <w:ilvl w:val="0"/>
          <w:numId w:val="36"/>
        </w:numPr>
        <w:spacing w:after="0" w:line="240" w:lineRule="auto"/>
        <w:ind w:left="0"/>
        <w:jc w:val="both"/>
        <w:rPr>
          <w:rFonts w:ascii="Times New Roman" w:hAnsi="Times New Roman"/>
          <w:sz w:val="28"/>
          <w:szCs w:val="28"/>
          <w:lang w:eastAsia="ru-RU"/>
        </w:rPr>
      </w:pPr>
      <w:r w:rsidRPr="009406D1">
        <w:rPr>
          <w:rFonts w:ascii="Times New Roman" w:hAnsi="Times New Roman"/>
          <w:sz w:val="28"/>
          <w:szCs w:val="28"/>
        </w:rPr>
        <w:t>Задачи, отраженные в табличной и текстовой части муниципальной программы</w:t>
      </w:r>
      <w:r>
        <w:rPr>
          <w:rFonts w:ascii="Times New Roman" w:hAnsi="Times New Roman"/>
          <w:sz w:val="28"/>
          <w:szCs w:val="28"/>
        </w:rPr>
        <w:t>,</w:t>
      </w:r>
      <w:r w:rsidRPr="009406D1">
        <w:rPr>
          <w:rFonts w:ascii="Times New Roman" w:hAnsi="Times New Roman"/>
          <w:sz w:val="28"/>
          <w:szCs w:val="28"/>
        </w:rPr>
        <w:t xml:space="preserve"> не соответствуют задачам, отраженным в Приложении №2 к муниципальной программе.</w:t>
      </w:r>
    </w:p>
    <w:p w:rsidR="00744934" w:rsidRDefault="00744934" w:rsidP="00A742ED">
      <w:pPr>
        <w:pStyle w:val="aa"/>
        <w:spacing w:after="0" w:line="240" w:lineRule="auto"/>
        <w:ind w:left="0" w:firstLine="567"/>
        <w:jc w:val="both"/>
        <w:rPr>
          <w:rFonts w:ascii="Times New Roman" w:hAnsi="Times New Roman"/>
          <w:sz w:val="28"/>
          <w:szCs w:val="28"/>
          <w:lang w:eastAsia="ru-RU"/>
        </w:rPr>
      </w:pPr>
      <w:proofErr w:type="gramStart"/>
      <w:r w:rsidRPr="00473E3F">
        <w:rPr>
          <w:rFonts w:ascii="Times New Roman" w:hAnsi="Times New Roman"/>
          <w:sz w:val="28"/>
          <w:szCs w:val="28"/>
          <w:lang w:eastAsia="ru-RU"/>
        </w:rPr>
        <w:t>При на наличии в муниципальной программе ряда нарушений требований федерального и регионального законодательства, к проверке представлено уведомление №4796/11.1-12/</w:t>
      </w:r>
      <w:proofErr w:type="spellStart"/>
      <w:r w:rsidRPr="00473E3F">
        <w:rPr>
          <w:rFonts w:ascii="Times New Roman" w:hAnsi="Times New Roman"/>
          <w:sz w:val="28"/>
          <w:szCs w:val="28"/>
          <w:lang w:eastAsia="ru-RU"/>
        </w:rPr>
        <w:t>МСЖКХиЭ</w:t>
      </w:r>
      <w:proofErr w:type="spellEnd"/>
      <w:r w:rsidRPr="00473E3F">
        <w:rPr>
          <w:rFonts w:ascii="Times New Roman" w:hAnsi="Times New Roman"/>
          <w:sz w:val="28"/>
          <w:szCs w:val="28"/>
          <w:lang w:eastAsia="ru-RU"/>
        </w:rPr>
        <w:t xml:space="preserve"> от 29.03.2018г. Министерством строительства, жилищно-коммунального хозяйства и энергетики Администрации </w:t>
      </w:r>
      <w:proofErr w:type="spellStart"/>
      <w:r w:rsidRPr="00473E3F">
        <w:rPr>
          <w:rFonts w:ascii="Times New Roman" w:hAnsi="Times New Roman"/>
          <w:sz w:val="28"/>
          <w:szCs w:val="28"/>
          <w:lang w:eastAsia="ru-RU"/>
        </w:rPr>
        <w:t>Хелюльского</w:t>
      </w:r>
      <w:proofErr w:type="spellEnd"/>
      <w:r w:rsidRPr="00473E3F">
        <w:rPr>
          <w:rFonts w:ascii="Times New Roman" w:hAnsi="Times New Roman"/>
          <w:sz w:val="28"/>
          <w:szCs w:val="28"/>
          <w:lang w:eastAsia="ru-RU"/>
        </w:rPr>
        <w:t xml:space="preserve"> городского поселения о согласовании проекта муниципальной программы «Формирование современной городской среды на территории </w:t>
      </w:r>
      <w:proofErr w:type="spellStart"/>
      <w:r>
        <w:rPr>
          <w:rFonts w:ascii="Times New Roman" w:hAnsi="Times New Roman"/>
          <w:sz w:val="28"/>
          <w:szCs w:val="28"/>
          <w:lang w:eastAsia="ru-RU"/>
        </w:rPr>
        <w:t>Хелюль</w:t>
      </w:r>
      <w:r w:rsidRPr="00473E3F">
        <w:rPr>
          <w:rFonts w:ascii="Times New Roman" w:hAnsi="Times New Roman"/>
          <w:sz w:val="28"/>
          <w:szCs w:val="28"/>
          <w:lang w:eastAsia="ru-RU"/>
        </w:rPr>
        <w:t>ского</w:t>
      </w:r>
      <w:proofErr w:type="spellEnd"/>
      <w:r w:rsidRPr="00473E3F">
        <w:rPr>
          <w:rFonts w:ascii="Times New Roman" w:hAnsi="Times New Roman"/>
          <w:sz w:val="28"/>
          <w:szCs w:val="28"/>
          <w:lang w:eastAsia="ru-RU"/>
        </w:rPr>
        <w:t xml:space="preserve"> городского поселения на 2018-2022 год» в рамках реализации приоритетного проекта «Формирование комфортной городской среды». </w:t>
      </w:r>
      <w:proofErr w:type="gramEnd"/>
    </w:p>
    <w:p w:rsidR="00744934" w:rsidRPr="00473E3F" w:rsidRDefault="00744934" w:rsidP="00A742ED">
      <w:pPr>
        <w:pStyle w:val="aa"/>
        <w:spacing w:after="0" w:line="240" w:lineRule="auto"/>
        <w:ind w:left="0" w:firstLine="567"/>
        <w:jc w:val="both"/>
        <w:rPr>
          <w:rFonts w:ascii="Times New Roman" w:hAnsi="Times New Roman"/>
          <w:sz w:val="28"/>
          <w:szCs w:val="28"/>
          <w:lang w:eastAsia="ru-RU"/>
        </w:rPr>
      </w:pPr>
    </w:p>
    <w:p w:rsidR="00744934" w:rsidRPr="00473E3F" w:rsidRDefault="00744934" w:rsidP="00A742ED">
      <w:pPr>
        <w:spacing w:after="0" w:line="240" w:lineRule="auto"/>
        <w:ind w:firstLine="425"/>
        <w:jc w:val="both"/>
        <w:rPr>
          <w:rFonts w:ascii="Times New Roman" w:hAnsi="Times New Roman"/>
          <w:sz w:val="28"/>
          <w:szCs w:val="28"/>
          <w:lang w:eastAsia="ru-RU"/>
        </w:rPr>
      </w:pPr>
      <w:r w:rsidRPr="00473E3F">
        <w:rPr>
          <w:rFonts w:ascii="Times New Roman" w:hAnsi="Times New Roman"/>
          <w:sz w:val="28"/>
          <w:szCs w:val="28"/>
          <w:lang w:eastAsia="ru-RU"/>
        </w:rPr>
        <w:t xml:space="preserve">Согласно </w:t>
      </w:r>
      <w:r>
        <w:rPr>
          <w:rFonts w:ascii="Times New Roman" w:hAnsi="Times New Roman"/>
          <w:sz w:val="28"/>
          <w:szCs w:val="28"/>
          <w:lang w:eastAsia="ru-RU"/>
        </w:rPr>
        <w:t>П</w:t>
      </w:r>
      <w:r w:rsidRPr="00473E3F">
        <w:rPr>
          <w:rFonts w:ascii="Times New Roman" w:hAnsi="Times New Roman"/>
          <w:sz w:val="28"/>
          <w:szCs w:val="28"/>
          <w:lang w:eastAsia="ru-RU"/>
        </w:rPr>
        <w:t>риложению</w:t>
      </w:r>
      <w:r>
        <w:rPr>
          <w:rFonts w:ascii="Times New Roman" w:hAnsi="Times New Roman"/>
          <w:sz w:val="28"/>
          <w:szCs w:val="28"/>
          <w:lang w:eastAsia="ru-RU"/>
        </w:rPr>
        <w:t xml:space="preserve"> №3</w:t>
      </w:r>
      <w:r w:rsidRPr="00473E3F">
        <w:rPr>
          <w:rFonts w:ascii="Times New Roman" w:hAnsi="Times New Roman"/>
          <w:sz w:val="28"/>
          <w:szCs w:val="28"/>
          <w:lang w:eastAsia="ru-RU"/>
        </w:rPr>
        <w:t xml:space="preserve"> к муниципальной программе, в 2018г. планировались мероприятия по благоустройству дворовых территорий </w:t>
      </w:r>
      <w:r>
        <w:rPr>
          <w:rFonts w:ascii="Times New Roman" w:hAnsi="Times New Roman"/>
          <w:sz w:val="28"/>
          <w:szCs w:val="28"/>
          <w:lang w:eastAsia="ru-RU"/>
        </w:rPr>
        <w:t xml:space="preserve">многоквартирных </w:t>
      </w:r>
      <w:r w:rsidRPr="00473E3F">
        <w:rPr>
          <w:rFonts w:ascii="Times New Roman" w:hAnsi="Times New Roman"/>
          <w:sz w:val="28"/>
          <w:szCs w:val="28"/>
          <w:lang w:eastAsia="ru-RU"/>
        </w:rPr>
        <w:t xml:space="preserve">домов №1, №.3 по ул. </w:t>
      </w:r>
      <w:proofErr w:type="gramStart"/>
      <w:r w:rsidRPr="00473E3F">
        <w:rPr>
          <w:rFonts w:ascii="Times New Roman" w:hAnsi="Times New Roman"/>
          <w:sz w:val="28"/>
          <w:szCs w:val="28"/>
          <w:lang w:eastAsia="ru-RU"/>
        </w:rPr>
        <w:t>Вокзальная</w:t>
      </w:r>
      <w:proofErr w:type="gramEnd"/>
      <w:r w:rsidRPr="00473E3F">
        <w:rPr>
          <w:rFonts w:ascii="Times New Roman" w:hAnsi="Times New Roman"/>
          <w:sz w:val="28"/>
          <w:szCs w:val="28"/>
          <w:lang w:eastAsia="ru-RU"/>
        </w:rPr>
        <w:t xml:space="preserve">, </w:t>
      </w:r>
      <w:proofErr w:type="spellStart"/>
      <w:r w:rsidRPr="00473E3F">
        <w:rPr>
          <w:rFonts w:ascii="Times New Roman" w:hAnsi="Times New Roman"/>
          <w:sz w:val="28"/>
          <w:szCs w:val="28"/>
          <w:lang w:eastAsia="ru-RU"/>
        </w:rPr>
        <w:t>пгт</w:t>
      </w:r>
      <w:proofErr w:type="spellEnd"/>
      <w:r w:rsidRPr="00473E3F">
        <w:rPr>
          <w:rFonts w:ascii="Times New Roman" w:hAnsi="Times New Roman"/>
          <w:sz w:val="28"/>
          <w:szCs w:val="28"/>
          <w:lang w:eastAsia="ru-RU"/>
        </w:rPr>
        <w:t xml:space="preserve">. </w:t>
      </w:r>
      <w:proofErr w:type="spellStart"/>
      <w:r w:rsidRPr="00473E3F">
        <w:rPr>
          <w:rFonts w:ascii="Times New Roman" w:hAnsi="Times New Roman"/>
          <w:sz w:val="28"/>
          <w:szCs w:val="28"/>
          <w:lang w:eastAsia="ru-RU"/>
        </w:rPr>
        <w:t>Хелюля</w:t>
      </w:r>
      <w:proofErr w:type="spellEnd"/>
      <w:r w:rsidRPr="00473E3F">
        <w:rPr>
          <w:rFonts w:ascii="Times New Roman" w:hAnsi="Times New Roman"/>
          <w:sz w:val="28"/>
          <w:szCs w:val="28"/>
          <w:lang w:eastAsia="ru-RU"/>
        </w:rPr>
        <w:t xml:space="preserve">, №1 по ул. Лесная </w:t>
      </w:r>
      <w:proofErr w:type="spellStart"/>
      <w:r w:rsidRPr="00473E3F">
        <w:rPr>
          <w:rFonts w:ascii="Times New Roman" w:hAnsi="Times New Roman"/>
          <w:sz w:val="28"/>
          <w:szCs w:val="28"/>
          <w:lang w:eastAsia="ru-RU"/>
        </w:rPr>
        <w:t>пгт</w:t>
      </w:r>
      <w:proofErr w:type="spellEnd"/>
      <w:r w:rsidRPr="00473E3F">
        <w:rPr>
          <w:rFonts w:ascii="Times New Roman" w:hAnsi="Times New Roman"/>
          <w:sz w:val="28"/>
          <w:szCs w:val="28"/>
          <w:lang w:eastAsia="ru-RU"/>
        </w:rPr>
        <w:t xml:space="preserve">. </w:t>
      </w:r>
      <w:proofErr w:type="spellStart"/>
      <w:r w:rsidRPr="00473E3F">
        <w:rPr>
          <w:rFonts w:ascii="Times New Roman" w:hAnsi="Times New Roman"/>
          <w:sz w:val="28"/>
          <w:szCs w:val="28"/>
          <w:lang w:eastAsia="ru-RU"/>
        </w:rPr>
        <w:t>Хелюля</w:t>
      </w:r>
      <w:proofErr w:type="spellEnd"/>
      <w:r w:rsidRPr="00473E3F">
        <w:rPr>
          <w:rFonts w:ascii="Times New Roman" w:hAnsi="Times New Roman"/>
          <w:sz w:val="28"/>
          <w:szCs w:val="28"/>
          <w:lang w:eastAsia="ru-RU"/>
        </w:rPr>
        <w:t xml:space="preserve">, и №3, по ул. Комсомольская, </w:t>
      </w:r>
      <w:proofErr w:type="spellStart"/>
      <w:r w:rsidRPr="00473E3F">
        <w:rPr>
          <w:rFonts w:ascii="Times New Roman" w:hAnsi="Times New Roman"/>
          <w:sz w:val="28"/>
          <w:szCs w:val="28"/>
          <w:lang w:eastAsia="ru-RU"/>
        </w:rPr>
        <w:t>пгт</w:t>
      </w:r>
      <w:proofErr w:type="spellEnd"/>
      <w:r w:rsidRPr="00473E3F">
        <w:rPr>
          <w:rFonts w:ascii="Times New Roman" w:hAnsi="Times New Roman"/>
          <w:sz w:val="28"/>
          <w:szCs w:val="28"/>
          <w:lang w:eastAsia="ru-RU"/>
        </w:rPr>
        <w:t xml:space="preserve">. </w:t>
      </w:r>
      <w:proofErr w:type="spellStart"/>
      <w:r w:rsidRPr="00473E3F">
        <w:rPr>
          <w:rFonts w:ascii="Times New Roman" w:hAnsi="Times New Roman"/>
          <w:sz w:val="28"/>
          <w:szCs w:val="28"/>
          <w:lang w:eastAsia="ru-RU"/>
        </w:rPr>
        <w:t>Хелюля</w:t>
      </w:r>
      <w:proofErr w:type="spellEnd"/>
      <w:r w:rsidRPr="00473E3F">
        <w:rPr>
          <w:rFonts w:ascii="Times New Roman" w:hAnsi="Times New Roman"/>
          <w:sz w:val="28"/>
          <w:szCs w:val="28"/>
          <w:lang w:eastAsia="ru-RU"/>
        </w:rPr>
        <w:t xml:space="preserve">, а также </w:t>
      </w:r>
      <w:r>
        <w:rPr>
          <w:rFonts w:ascii="Times New Roman" w:hAnsi="Times New Roman"/>
          <w:sz w:val="28"/>
          <w:szCs w:val="28"/>
          <w:lang w:eastAsia="ru-RU"/>
        </w:rPr>
        <w:t xml:space="preserve">1 этап </w:t>
      </w:r>
      <w:r w:rsidRPr="00473E3F">
        <w:rPr>
          <w:rFonts w:ascii="Times New Roman" w:hAnsi="Times New Roman"/>
          <w:sz w:val="28"/>
          <w:szCs w:val="28"/>
          <w:lang w:eastAsia="ru-RU"/>
        </w:rPr>
        <w:t>благоустройств</w:t>
      </w:r>
      <w:r>
        <w:rPr>
          <w:rFonts w:ascii="Times New Roman" w:hAnsi="Times New Roman"/>
          <w:sz w:val="28"/>
          <w:szCs w:val="28"/>
          <w:lang w:eastAsia="ru-RU"/>
        </w:rPr>
        <w:t>а</w:t>
      </w:r>
      <w:r w:rsidRPr="00473E3F">
        <w:rPr>
          <w:rFonts w:ascii="Times New Roman" w:hAnsi="Times New Roman"/>
          <w:sz w:val="28"/>
          <w:szCs w:val="28"/>
          <w:lang w:eastAsia="ru-RU"/>
        </w:rPr>
        <w:t xml:space="preserve"> общественной территории: прилегающей территории к Дому культуры (ул. Фабричная, д.8).</w:t>
      </w:r>
    </w:p>
    <w:p w:rsidR="00744934" w:rsidRPr="00473E3F" w:rsidRDefault="00744934" w:rsidP="00A742ED">
      <w:pPr>
        <w:spacing w:after="0" w:line="240" w:lineRule="auto"/>
        <w:ind w:firstLine="425"/>
        <w:jc w:val="both"/>
        <w:rPr>
          <w:rFonts w:ascii="Times New Roman" w:hAnsi="Times New Roman"/>
          <w:sz w:val="28"/>
          <w:szCs w:val="28"/>
          <w:lang w:eastAsia="ru-RU"/>
        </w:rPr>
      </w:pPr>
      <w:proofErr w:type="gramStart"/>
      <w:r w:rsidRPr="00473E3F">
        <w:rPr>
          <w:rFonts w:ascii="Times New Roman" w:hAnsi="Times New Roman"/>
          <w:sz w:val="28"/>
          <w:szCs w:val="28"/>
          <w:lang w:eastAsia="ru-RU"/>
        </w:rPr>
        <w:lastRenderedPageBreak/>
        <w:t xml:space="preserve">Согласно </w:t>
      </w:r>
      <w:proofErr w:type="spellStart"/>
      <w:r w:rsidRPr="00473E3F">
        <w:rPr>
          <w:rFonts w:ascii="Times New Roman" w:hAnsi="Times New Roman"/>
          <w:sz w:val="28"/>
          <w:szCs w:val="28"/>
          <w:lang w:eastAsia="ru-RU"/>
        </w:rPr>
        <w:t>пп</w:t>
      </w:r>
      <w:proofErr w:type="spellEnd"/>
      <w:r w:rsidRPr="00473E3F">
        <w:rPr>
          <w:rFonts w:ascii="Times New Roman" w:hAnsi="Times New Roman"/>
          <w:sz w:val="28"/>
          <w:szCs w:val="28"/>
          <w:lang w:eastAsia="ru-RU"/>
        </w:rPr>
        <w:t xml:space="preserve"> г) п.9 Приложения 4 к Государственной программе на органы местного самоуправления муниципальных образований – получателей субсидий, возложены обязательства по подготовке и утверждению не позднее 1 марта текущего года </w:t>
      </w:r>
      <w:r w:rsidRPr="00473E3F">
        <w:rPr>
          <w:rFonts w:ascii="Times New Roman" w:hAnsi="Times New Roman"/>
          <w:color w:val="000000"/>
          <w:sz w:val="28"/>
          <w:szCs w:val="28"/>
        </w:rPr>
        <w:t>с учетом обсуждения с представителями заинтересованных лиц дизайн-проект</w:t>
      </w:r>
      <w:r w:rsidR="00E81983">
        <w:rPr>
          <w:rFonts w:ascii="Times New Roman" w:hAnsi="Times New Roman"/>
          <w:color w:val="000000"/>
          <w:sz w:val="28"/>
          <w:szCs w:val="28"/>
        </w:rPr>
        <w:t>ов</w:t>
      </w:r>
      <w:r w:rsidRPr="00473E3F">
        <w:rPr>
          <w:rFonts w:ascii="Times New Roman" w:hAnsi="Times New Roman"/>
          <w:color w:val="000000"/>
          <w:sz w:val="28"/>
          <w:szCs w:val="28"/>
        </w:rPr>
        <w:t xml:space="preserve"> благоустройства каждой дворовой территории, включенной в муниципальную программу, а также дизайн-проект</w:t>
      </w:r>
      <w:r w:rsidR="00E81983">
        <w:rPr>
          <w:rFonts w:ascii="Times New Roman" w:hAnsi="Times New Roman"/>
          <w:color w:val="000000"/>
          <w:sz w:val="28"/>
          <w:szCs w:val="28"/>
        </w:rPr>
        <w:t>ов</w:t>
      </w:r>
      <w:r w:rsidRPr="00473E3F">
        <w:rPr>
          <w:rFonts w:ascii="Times New Roman" w:hAnsi="Times New Roman"/>
          <w:color w:val="000000"/>
          <w:sz w:val="28"/>
          <w:szCs w:val="28"/>
        </w:rPr>
        <w:t xml:space="preserve"> благоустройства общественной территории.</w:t>
      </w:r>
      <w:proofErr w:type="gramEnd"/>
    </w:p>
    <w:p w:rsidR="00E76C08" w:rsidRDefault="00744934" w:rsidP="00A742ED">
      <w:pPr>
        <w:spacing w:after="0" w:line="240" w:lineRule="auto"/>
        <w:ind w:firstLine="709"/>
        <w:jc w:val="both"/>
        <w:rPr>
          <w:rFonts w:ascii="Times New Roman" w:hAnsi="Times New Roman"/>
          <w:sz w:val="28"/>
          <w:szCs w:val="28"/>
        </w:rPr>
      </w:pPr>
      <w:r>
        <w:rPr>
          <w:rFonts w:ascii="Times New Roman" w:hAnsi="Times New Roman"/>
          <w:sz w:val="28"/>
          <w:szCs w:val="28"/>
        </w:rPr>
        <w:t>Дизайн-проект</w:t>
      </w:r>
      <w:r w:rsidRPr="00473E3F">
        <w:rPr>
          <w:rFonts w:ascii="Times New Roman" w:hAnsi="Times New Roman"/>
          <w:sz w:val="28"/>
          <w:szCs w:val="28"/>
        </w:rPr>
        <w:t xml:space="preserve"> благоустройства общественн</w:t>
      </w:r>
      <w:r>
        <w:rPr>
          <w:rFonts w:ascii="Times New Roman" w:hAnsi="Times New Roman"/>
          <w:sz w:val="28"/>
          <w:szCs w:val="28"/>
        </w:rPr>
        <w:t>ой</w:t>
      </w:r>
      <w:r w:rsidRPr="00473E3F">
        <w:rPr>
          <w:rFonts w:ascii="Times New Roman" w:hAnsi="Times New Roman"/>
          <w:sz w:val="28"/>
          <w:szCs w:val="28"/>
        </w:rPr>
        <w:t xml:space="preserve"> территори</w:t>
      </w:r>
      <w:r>
        <w:rPr>
          <w:rFonts w:ascii="Times New Roman" w:hAnsi="Times New Roman"/>
          <w:sz w:val="28"/>
          <w:szCs w:val="28"/>
        </w:rPr>
        <w:t xml:space="preserve">и </w:t>
      </w:r>
      <w:r w:rsidRPr="00473E3F">
        <w:rPr>
          <w:rFonts w:ascii="Times New Roman" w:hAnsi="Times New Roman"/>
          <w:sz w:val="28"/>
          <w:szCs w:val="28"/>
        </w:rPr>
        <w:t>утвержде</w:t>
      </w:r>
      <w:r>
        <w:rPr>
          <w:rFonts w:ascii="Times New Roman" w:hAnsi="Times New Roman"/>
          <w:sz w:val="28"/>
          <w:szCs w:val="28"/>
        </w:rPr>
        <w:t>н</w:t>
      </w:r>
      <w:r w:rsidRPr="00473E3F">
        <w:rPr>
          <w:rFonts w:ascii="Times New Roman" w:hAnsi="Times New Roman"/>
          <w:sz w:val="28"/>
          <w:szCs w:val="28"/>
        </w:rPr>
        <w:t xml:space="preserve"> </w:t>
      </w:r>
      <w:r>
        <w:rPr>
          <w:rFonts w:ascii="Times New Roman" w:hAnsi="Times New Roman"/>
          <w:sz w:val="28"/>
          <w:szCs w:val="28"/>
        </w:rPr>
        <w:t>п</w:t>
      </w:r>
      <w:r w:rsidRPr="00473E3F">
        <w:rPr>
          <w:rFonts w:ascii="Times New Roman" w:hAnsi="Times New Roman"/>
          <w:sz w:val="28"/>
          <w:szCs w:val="28"/>
        </w:rPr>
        <w:t>ротоколом общественно</w:t>
      </w:r>
      <w:r w:rsidR="00C370FB">
        <w:rPr>
          <w:rFonts w:ascii="Times New Roman" w:hAnsi="Times New Roman"/>
          <w:sz w:val="28"/>
          <w:szCs w:val="28"/>
        </w:rPr>
        <w:t>й</w:t>
      </w:r>
      <w:r w:rsidRPr="00473E3F">
        <w:rPr>
          <w:rFonts w:ascii="Times New Roman" w:hAnsi="Times New Roman"/>
          <w:sz w:val="28"/>
          <w:szCs w:val="28"/>
        </w:rPr>
        <w:t xml:space="preserve"> комиссии от 1</w:t>
      </w:r>
      <w:r>
        <w:rPr>
          <w:rFonts w:ascii="Times New Roman" w:hAnsi="Times New Roman"/>
          <w:sz w:val="28"/>
          <w:szCs w:val="28"/>
        </w:rPr>
        <w:t>2</w:t>
      </w:r>
      <w:r w:rsidR="00E76C08">
        <w:rPr>
          <w:rFonts w:ascii="Times New Roman" w:hAnsi="Times New Roman"/>
          <w:sz w:val="28"/>
          <w:szCs w:val="28"/>
        </w:rPr>
        <w:t>.02.2018г.</w:t>
      </w:r>
    </w:p>
    <w:p w:rsidR="00744934" w:rsidRPr="00473E3F" w:rsidRDefault="00744934" w:rsidP="00A742ED">
      <w:pPr>
        <w:spacing w:after="0" w:line="240" w:lineRule="auto"/>
        <w:ind w:firstLine="709"/>
        <w:jc w:val="both"/>
        <w:rPr>
          <w:rFonts w:ascii="Times New Roman" w:hAnsi="Times New Roman"/>
          <w:sz w:val="28"/>
          <w:szCs w:val="28"/>
        </w:rPr>
      </w:pPr>
      <w:r w:rsidRPr="00473E3F">
        <w:rPr>
          <w:rFonts w:ascii="Times New Roman" w:hAnsi="Times New Roman"/>
          <w:sz w:val="28"/>
          <w:szCs w:val="28"/>
        </w:rPr>
        <w:t>-</w:t>
      </w:r>
      <w:r w:rsidRPr="00473E3F">
        <w:rPr>
          <w:rFonts w:ascii="Times New Roman" w:hAnsi="Times New Roman"/>
          <w:sz w:val="28"/>
          <w:szCs w:val="28"/>
          <w:lang w:eastAsia="ru-RU"/>
        </w:rPr>
        <w:t xml:space="preserve"> прилегающ</w:t>
      </w:r>
      <w:r>
        <w:rPr>
          <w:rFonts w:ascii="Times New Roman" w:hAnsi="Times New Roman"/>
          <w:sz w:val="28"/>
          <w:szCs w:val="28"/>
          <w:lang w:eastAsia="ru-RU"/>
        </w:rPr>
        <w:t>ая</w:t>
      </w:r>
      <w:r w:rsidRPr="00473E3F">
        <w:rPr>
          <w:rFonts w:ascii="Times New Roman" w:hAnsi="Times New Roman"/>
          <w:sz w:val="28"/>
          <w:szCs w:val="28"/>
          <w:lang w:eastAsia="ru-RU"/>
        </w:rPr>
        <w:t xml:space="preserve"> территори</w:t>
      </w:r>
      <w:r>
        <w:rPr>
          <w:rFonts w:ascii="Times New Roman" w:hAnsi="Times New Roman"/>
          <w:sz w:val="28"/>
          <w:szCs w:val="28"/>
          <w:lang w:eastAsia="ru-RU"/>
        </w:rPr>
        <w:t>я</w:t>
      </w:r>
      <w:r w:rsidRPr="00473E3F">
        <w:rPr>
          <w:rFonts w:ascii="Times New Roman" w:hAnsi="Times New Roman"/>
          <w:sz w:val="28"/>
          <w:szCs w:val="28"/>
          <w:lang w:eastAsia="ru-RU"/>
        </w:rPr>
        <w:t xml:space="preserve"> к Дому культуры (ул. Фабричная, д.8)</w:t>
      </w:r>
      <w:r w:rsidRPr="00473E3F">
        <w:rPr>
          <w:rFonts w:ascii="Times New Roman" w:hAnsi="Times New Roman"/>
          <w:sz w:val="28"/>
          <w:szCs w:val="28"/>
        </w:rPr>
        <w:t>.</w:t>
      </w:r>
    </w:p>
    <w:p w:rsidR="00744934" w:rsidRPr="00473E3F" w:rsidRDefault="00744934" w:rsidP="00A742ED">
      <w:pPr>
        <w:spacing w:after="0" w:line="240" w:lineRule="auto"/>
        <w:ind w:firstLine="709"/>
        <w:jc w:val="both"/>
        <w:rPr>
          <w:rFonts w:ascii="Times New Roman" w:hAnsi="Times New Roman"/>
          <w:sz w:val="28"/>
          <w:szCs w:val="28"/>
        </w:rPr>
      </w:pPr>
      <w:r w:rsidRPr="00473E3F">
        <w:rPr>
          <w:rFonts w:ascii="Times New Roman" w:hAnsi="Times New Roman"/>
          <w:sz w:val="28"/>
          <w:szCs w:val="28"/>
        </w:rPr>
        <w:t xml:space="preserve">На этом же заседании </w:t>
      </w:r>
      <w:r w:rsidR="00E76C08">
        <w:rPr>
          <w:rFonts w:ascii="Times New Roman" w:hAnsi="Times New Roman"/>
          <w:sz w:val="28"/>
          <w:szCs w:val="28"/>
        </w:rPr>
        <w:t>о</w:t>
      </w:r>
      <w:r w:rsidRPr="00473E3F">
        <w:rPr>
          <w:rFonts w:ascii="Times New Roman" w:hAnsi="Times New Roman"/>
          <w:sz w:val="28"/>
          <w:szCs w:val="28"/>
        </w:rPr>
        <w:t xml:space="preserve">бщественной комиссии утверждены дизайн-проекты благоустройства дворовых территории: </w:t>
      </w:r>
      <w:r w:rsidRPr="00473E3F">
        <w:rPr>
          <w:rFonts w:ascii="Times New Roman" w:hAnsi="Times New Roman"/>
          <w:sz w:val="28"/>
          <w:szCs w:val="28"/>
          <w:lang w:eastAsia="ru-RU"/>
        </w:rPr>
        <w:t xml:space="preserve">№1, №.3 по ул. </w:t>
      </w:r>
      <w:proofErr w:type="gramStart"/>
      <w:r w:rsidRPr="00473E3F">
        <w:rPr>
          <w:rFonts w:ascii="Times New Roman" w:hAnsi="Times New Roman"/>
          <w:sz w:val="28"/>
          <w:szCs w:val="28"/>
          <w:lang w:eastAsia="ru-RU"/>
        </w:rPr>
        <w:t>Вокзальная</w:t>
      </w:r>
      <w:proofErr w:type="gramEnd"/>
      <w:r w:rsidRPr="00473E3F">
        <w:rPr>
          <w:rFonts w:ascii="Times New Roman" w:hAnsi="Times New Roman"/>
          <w:sz w:val="28"/>
          <w:szCs w:val="28"/>
          <w:lang w:eastAsia="ru-RU"/>
        </w:rPr>
        <w:t xml:space="preserve">, </w:t>
      </w:r>
      <w:proofErr w:type="spellStart"/>
      <w:r w:rsidRPr="00473E3F">
        <w:rPr>
          <w:rFonts w:ascii="Times New Roman" w:hAnsi="Times New Roman"/>
          <w:sz w:val="28"/>
          <w:szCs w:val="28"/>
          <w:lang w:eastAsia="ru-RU"/>
        </w:rPr>
        <w:t>пгт</w:t>
      </w:r>
      <w:proofErr w:type="spellEnd"/>
      <w:r w:rsidRPr="00473E3F">
        <w:rPr>
          <w:rFonts w:ascii="Times New Roman" w:hAnsi="Times New Roman"/>
          <w:sz w:val="28"/>
          <w:szCs w:val="28"/>
          <w:lang w:eastAsia="ru-RU"/>
        </w:rPr>
        <w:t xml:space="preserve">. </w:t>
      </w:r>
      <w:proofErr w:type="spellStart"/>
      <w:r w:rsidRPr="00473E3F">
        <w:rPr>
          <w:rFonts w:ascii="Times New Roman" w:hAnsi="Times New Roman"/>
          <w:sz w:val="28"/>
          <w:szCs w:val="28"/>
          <w:lang w:eastAsia="ru-RU"/>
        </w:rPr>
        <w:t>Хелюля</w:t>
      </w:r>
      <w:proofErr w:type="spellEnd"/>
      <w:r w:rsidRPr="00473E3F">
        <w:rPr>
          <w:rFonts w:ascii="Times New Roman" w:hAnsi="Times New Roman"/>
          <w:sz w:val="28"/>
          <w:szCs w:val="28"/>
          <w:lang w:eastAsia="ru-RU"/>
        </w:rPr>
        <w:t xml:space="preserve">, №1 по ул. Лесная </w:t>
      </w:r>
      <w:proofErr w:type="spellStart"/>
      <w:r w:rsidRPr="00473E3F">
        <w:rPr>
          <w:rFonts w:ascii="Times New Roman" w:hAnsi="Times New Roman"/>
          <w:sz w:val="28"/>
          <w:szCs w:val="28"/>
          <w:lang w:eastAsia="ru-RU"/>
        </w:rPr>
        <w:t>пгт</w:t>
      </w:r>
      <w:proofErr w:type="spellEnd"/>
      <w:r w:rsidRPr="00473E3F">
        <w:rPr>
          <w:rFonts w:ascii="Times New Roman" w:hAnsi="Times New Roman"/>
          <w:sz w:val="28"/>
          <w:szCs w:val="28"/>
          <w:lang w:eastAsia="ru-RU"/>
        </w:rPr>
        <w:t xml:space="preserve">. </w:t>
      </w:r>
      <w:proofErr w:type="spellStart"/>
      <w:r w:rsidRPr="00473E3F">
        <w:rPr>
          <w:rFonts w:ascii="Times New Roman" w:hAnsi="Times New Roman"/>
          <w:sz w:val="28"/>
          <w:szCs w:val="28"/>
          <w:lang w:eastAsia="ru-RU"/>
        </w:rPr>
        <w:t>Хелюля</w:t>
      </w:r>
      <w:proofErr w:type="spellEnd"/>
      <w:r w:rsidRPr="00473E3F">
        <w:rPr>
          <w:rFonts w:ascii="Times New Roman" w:hAnsi="Times New Roman"/>
          <w:sz w:val="28"/>
          <w:szCs w:val="28"/>
          <w:lang w:eastAsia="ru-RU"/>
        </w:rPr>
        <w:t xml:space="preserve">, и №3, по ул. Комсомольская, </w:t>
      </w:r>
      <w:proofErr w:type="spellStart"/>
      <w:r w:rsidRPr="00473E3F">
        <w:rPr>
          <w:rFonts w:ascii="Times New Roman" w:hAnsi="Times New Roman"/>
          <w:sz w:val="28"/>
          <w:szCs w:val="28"/>
          <w:lang w:eastAsia="ru-RU"/>
        </w:rPr>
        <w:t>пгт</w:t>
      </w:r>
      <w:proofErr w:type="spellEnd"/>
      <w:r w:rsidRPr="00473E3F">
        <w:rPr>
          <w:rFonts w:ascii="Times New Roman" w:hAnsi="Times New Roman"/>
          <w:sz w:val="28"/>
          <w:szCs w:val="28"/>
          <w:lang w:eastAsia="ru-RU"/>
        </w:rPr>
        <w:t xml:space="preserve">. </w:t>
      </w:r>
      <w:proofErr w:type="spellStart"/>
      <w:r w:rsidRPr="00473E3F">
        <w:rPr>
          <w:rFonts w:ascii="Times New Roman" w:hAnsi="Times New Roman"/>
          <w:sz w:val="28"/>
          <w:szCs w:val="28"/>
          <w:lang w:eastAsia="ru-RU"/>
        </w:rPr>
        <w:t>Хелюля</w:t>
      </w:r>
      <w:proofErr w:type="spellEnd"/>
      <w:r w:rsidRPr="00473E3F">
        <w:rPr>
          <w:rFonts w:ascii="Times New Roman" w:hAnsi="Times New Roman"/>
          <w:sz w:val="28"/>
          <w:szCs w:val="28"/>
          <w:lang w:eastAsia="ru-RU"/>
        </w:rPr>
        <w:t>.</w:t>
      </w:r>
    </w:p>
    <w:p w:rsidR="00744934" w:rsidRPr="00473E3F" w:rsidRDefault="00744934" w:rsidP="00A742ED">
      <w:pPr>
        <w:spacing w:after="0" w:line="240" w:lineRule="auto"/>
        <w:ind w:firstLine="709"/>
        <w:jc w:val="both"/>
        <w:rPr>
          <w:rFonts w:ascii="Times New Roman" w:hAnsi="Times New Roman"/>
          <w:sz w:val="28"/>
          <w:szCs w:val="28"/>
        </w:rPr>
      </w:pPr>
      <w:r w:rsidRPr="00473E3F">
        <w:rPr>
          <w:rFonts w:ascii="Times New Roman" w:hAnsi="Times New Roman"/>
          <w:sz w:val="28"/>
          <w:szCs w:val="28"/>
        </w:rPr>
        <w:t>Муниципальные акты, подтверждающий утверждение дизайн - проектов благоустройства каждой дворовой территории, включенной в муниципальную программу,</w:t>
      </w:r>
      <w:r w:rsidR="00E76C08">
        <w:rPr>
          <w:rFonts w:ascii="Times New Roman" w:hAnsi="Times New Roman"/>
          <w:sz w:val="28"/>
          <w:szCs w:val="28"/>
        </w:rPr>
        <w:t xml:space="preserve"> а также</w:t>
      </w:r>
      <w:r w:rsidRPr="00473E3F">
        <w:rPr>
          <w:rFonts w:ascii="Times New Roman" w:hAnsi="Times New Roman"/>
          <w:sz w:val="28"/>
          <w:szCs w:val="28"/>
        </w:rPr>
        <w:t xml:space="preserve"> дизайн-проект благоустройства общественн</w:t>
      </w:r>
      <w:r>
        <w:rPr>
          <w:rFonts w:ascii="Times New Roman" w:hAnsi="Times New Roman"/>
          <w:sz w:val="28"/>
          <w:szCs w:val="28"/>
        </w:rPr>
        <w:t>ой</w:t>
      </w:r>
      <w:r w:rsidRPr="00473E3F">
        <w:rPr>
          <w:rFonts w:ascii="Times New Roman" w:hAnsi="Times New Roman"/>
          <w:sz w:val="28"/>
          <w:szCs w:val="28"/>
        </w:rPr>
        <w:t xml:space="preserve"> территори</w:t>
      </w:r>
      <w:r>
        <w:rPr>
          <w:rFonts w:ascii="Times New Roman" w:hAnsi="Times New Roman"/>
          <w:sz w:val="28"/>
          <w:szCs w:val="28"/>
        </w:rPr>
        <w:t>и</w:t>
      </w:r>
      <w:r w:rsidRPr="00473E3F">
        <w:rPr>
          <w:rFonts w:ascii="Times New Roman" w:hAnsi="Times New Roman"/>
          <w:sz w:val="28"/>
          <w:szCs w:val="28"/>
        </w:rPr>
        <w:t xml:space="preserve"> к проверке не представлены и не размещены на официальном сайте администрации </w:t>
      </w:r>
      <w:proofErr w:type="spellStart"/>
      <w:r w:rsidRPr="00473E3F">
        <w:rPr>
          <w:rFonts w:ascii="Times New Roman" w:hAnsi="Times New Roman"/>
          <w:sz w:val="28"/>
          <w:szCs w:val="28"/>
        </w:rPr>
        <w:t>Хелюльского</w:t>
      </w:r>
      <w:proofErr w:type="spellEnd"/>
      <w:r w:rsidRPr="00473E3F">
        <w:rPr>
          <w:rFonts w:ascii="Times New Roman" w:hAnsi="Times New Roman"/>
          <w:sz w:val="28"/>
          <w:szCs w:val="28"/>
        </w:rPr>
        <w:t xml:space="preserve"> поселения.</w:t>
      </w:r>
    </w:p>
    <w:p w:rsidR="00744934" w:rsidRPr="00752CBC" w:rsidRDefault="00744934" w:rsidP="00A742ED">
      <w:pPr>
        <w:spacing w:after="0" w:line="240" w:lineRule="auto"/>
        <w:ind w:firstLine="709"/>
        <w:jc w:val="both"/>
        <w:rPr>
          <w:rFonts w:ascii="Times New Roman" w:hAnsi="Times New Roman"/>
          <w:sz w:val="28"/>
          <w:szCs w:val="28"/>
        </w:rPr>
      </w:pPr>
      <w:r w:rsidRPr="00752CBC">
        <w:rPr>
          <w:rFonts w:ascii="Times New Roman" w:hAnsi="Times New Roman"/>
          <w:sz w:val="28"/>
          <w:szCs w:val="28"/>
        </w:rPr>
        <w:t xml:space="preserve">К проверке </w:t>
      </w:r>
      <w:proofErr w:type="gramStart"/>
      <w:r w:rsidRPr="00752CBC">
        <w:rPr>
          <w:rFonts w:ascii="Times New Roman" w:hAnsi="Times New Roman"/>
          <w:sz w:val="28"/>
          <w:szCs w:val="28"/>
        </w:rPr>
        <w:t>представлены</w:t>
      </w:r>
      <w:proofErr w:type="gramEnd"/>
      <w:r w:rsidRPr="00752CBC">
        <w:rPr>
          <w:rFonts w:ascii="Times New Roman" w:hAnsi="Times New Roman"/>
          <w:sz w:val="28"/>
          <w:szCs w:val="28"/>
        </w:rPr>
        <w:t xml:space="preserve"> дизайн-проекты:</w:t>
      </w:r>
    </w:p>
    <w:p w:rsidR="00744934" w:rsidRDefault="00744934" w:rsidP="00A742ED">
      <w:pPr>
        <w:spacing w:after="0" w:line="240" w:lineRule="auto"/>
        <w:ind w:firstLine="709"/>
        <w:jc w:val="both"/>
        <w:rPr>
          <w:rFonts w:ascii="Times New Roman" w:hAnsi="Times New Roman"/>
          <w:sz w:val="28"/>
          <w:szCs w:val="28"/>
          <w:lang w:eastAsia="ru-RU"/>
        </w:rPr>
      </w:pPr>
      <w:r w:rsidRPr="00752CBC">
        <w:rPr>
          <w:rFonts w:ascii="Times New Roman" w:hAnsi="Times New Roman"/>
          <w:sz w:val="28"/>
          <w:szCs w:val="28"/>
        </w:rPr>
        <w:t>-</w:t>
      </w:r>
      <w:r w:rsidRPr="00752CBC">
        <w:rPr>
          <w:rFonts w:ascii="Times New Roman" w:hAnsi="Times New Roman"/>
          <w:sz w:val="28"/>
          <w:szCs w:val="28"/>
          <w:lang w:eastAsia="ru-RU"/>
        </w:rPr>
        <w:t xml:space="preserve"> общественной территории, прилегающей территории к Дому культуры (ул. Фабричная, д.8). Мероприятия по реализации проекта разбиты на три этапа (</w:t>
      </w:r>
      <w:r w:rsidRPr="00752CBC">
        <w:rPr>
          <w:rFonts w:ascii="Times New Roman" w:hAnsi="Times New Roman"/>
          <w:sz w:val="28"/>
          <w:szCs w:val="28"/>
          <w:u w:val="single"/>
          <w:lang w:eastAsia="ru-RU"/>
        </w:rPr>
        <w:t>на первом этапе</w:t>
      </w:r>
      <w:r w:rsidRPr="00752CBC">
        <w:rPr>
          <w:rFonts w:ascii="Times New Roman" w:hAnsi="Times New Roman"/>
          <w:sz w:val="28"/>
          <w:szCs w:val="28"/>
          <w:lang w:eastAsia="ru-RU"/>
        </w:rPr>
        <w:t xml:space="preserve"> необходимо выпилить деревья, выровнять площадку, установить освещение, скамейки и урны, ограждение, </w:t>
      </w:r>
      <w:r w:rsidRPr="00752CBC">
        <w:rPr>
          <w:rFonts w:ascii="Times New Roman" w:hAnsi="Times New Roman"/>
          <w:sz w:val="28"/>
          <w:szCs w:val="28"/>
          <w:u w:val="single"/>
          <w:lang w:eastAsia="ru-RU"/>
        </w:rPr>
        <w:t>на втором этапе</w:t>
      </w:r>
      <w:r w:rsidRPr="00752CBC">
        <w:rPr>
          <w:rFonts w:ascii="Times New Roman" w:hAnsi="Times New Roman"/>
          <w:sz w:val="28"/>
          <w:szCs w:val="28"/>
          <w:lang w:eastAsia="ru-RU"/>
        </w:rPr>
        <w:t xml:space="preserve"> установить тематические объекты для технологического обустройства площадки, </w:t>
      </w:r>
      <w:r w:rsidRPr="00752CBC">
        <w:rPr>
          <w:rFonts w:ascii="Times New Roman" w:hAnsi="Times New Roman"/>
          <w:sz w:val="28"/>
          <w:szCs w:val="28"/>
          <w:u w:val="single"/>
          <w:lang w:eastAsia="ru-RU"/>
        </w:rPr>
        <w:t>на третьем этапе</w:t>
      </w:r>
      <w:r w:rsidRPr="00752CBC">
        <w:rPr>
          <w:rFonts w:ascii="Times New Roman" w:hAnsi="Times New Roman"/>
          <w:sz w:val="28"/>
          <w:szCs w:val="28"/>
          <w:lang w:eastAsia="ru-RU"/>
        </w:rPr>
        <w:t xml:space="preserve"> предполагается открытие, начало функционирования и мониторинг результатов ее эксплуатации).</w:t>
      </w:r>
    </w:p>
    <w:p w:rsidR="00744934" w:rsidRPr="00752CBC" w:rsidRDefault="00744934" w:rsidP="00A742ED">
      <w:pPr>
        <w:spacing w:after="0" w:line="240" w:lineRule="auto"/>
        <w:ind w:firstLine="709"/>
        <w:jc w:val="both"/>
        <w:rPr>
          <w:rFonts w:ascii="Times New Roman" w:hAnsi="Times New Roman"/>
          <w:sz w:val="28"/>
          <w:szCs w:val="28"/>
        </w:rPr>
      </w:pPr>
    </w:p>
    <w:p w:rsidR="00744934" w:rsidRPr="00473E3F" w:rsidRDefault="00744934" w:rsidP="00A742ED">
      <w:pPr>
        <w:spacing w:after="0" w:line="240" w:lineRule="auto"/>
        <w:ind w:firstLine="709"/>
        <w:jc w:val="both"/>
        <w:rPr>
          <w:rFonts w:ascii="Times New Roman" w:hAnsi="Times New Roman"/>
          <w:sz w:val="28"/>
          <w:szCs w:val="28"/>
        </w:rPr>
      </w:pPr>
      <w:r w:rsidRPr="00473E3F">
        <w:rPr>
          <w:rFonts w:ascii="Times New Roman" w:hAnsi="Times New Roman"/>
          <w:sz w:val="28"/>
          <w:szCs w:val="28"/>
        </w:rPr>
        <w:t xml:space="preserve">- благоустройства дворовой территории домов </w:t>
      </w:r>
      <w:r w:rsidRPr="00473E3F">
        <w:rPr>
          <w:rFonts w:ascii="Times New Roman" w:hAnsi="Times New Roman"/>
          <w:sz w:val="28"/>
          <w:szCs w:val="28"/>
          <w:lang w:eastAsia="ru-RU"/>
        </w:rPr>
        <w:t xml:space="preserve">№1, №.3 по ул. </w:t>
      </w:r>
      <w:proofErr w:type="gramStart"/>
      <w:r w:rsidRPr="00473E3F">
        <w:rPr>
          <w:rFonts w:ascii="Times New Roman" w:hAnsi="Times New Roman"/>
          <w:sz w:val="28"/>
          <w:szCs w:val="28"/>
          <w:lang w:eastAsia="ru-RU"/>
        </w:rPr>
        <w:t>Вокзальная</w:t>
      </w:r>
      <w:proofErr w:type="gramEnd"/>
      <w:r w:rsidRPr="00473E3F">
        <w:rPr>
          <w:rFonts w:ascii="Times New Roman" w:hAnsi="Times New Roman"/>
          <w:sz w:val="28"/>
          <w:szCs w:val="28"/>
          <w:lang w:eastAsia="ru-RU"/>
        </w:rPr>
        <w:t xml:space="preserve">, </w:t>
      </w:r>
      <w:proofErr w:type="spellStart"/>
      <w:r w:rsidRPr="00473E3F">
        <w:rPr>
          <w:rFonts w:ascii="Times New Roman" w:hAnsi="Times New Roman"/>
          <w:sz w:val="28"/>
          <w:szCs w:val="28"/>
          <w:lang w:eastAsia="ru-RU"/>
        </w:rPr>
        <w:t>пгт</w:t>
      </w:r>
      <w:proofErr w:type="spellEnd"/>
      <w:r w:rsidRPr="00473E3F">
        <w:rPr>
          <w:rFonts w:ascii="Times New Roman" w:hAnsi="Times New Roman"/>
          <w:sz w:val="28"/>
          <w:szCs w:val="28"/>
          <w:lang w:eastAsia="ru-RU"/>
        </w:rPr>
        <w:t xml:space="preserve">. </w:t>
      </w:r>
      <w:proofErr w:type="spellStart"/>
      <w:r w:rsidRPr="00473E3F">
        <w:rPr>
          <w:rFonts w:ascii="Times New Roman" w:hAnsi="Times New Roman"/>
          <w:sz w:val="28"/>
          <w:szCs w:val="28"/>
          <w:lang w:eastAsia="ru-RU"/>
        </w:rPr>
        <w:t>Хелюля</w:t>
      </w:r>
      <w:proofErr w:type="spellEnd"/>
      <w:r w:rsidRPr="00473E3F">
        <w:rPr>
          <w:rFonts w:ascii="Times New Roman" w:hAnsi="Times New Roman"/>
          <w:sz w:val="28"/>
          <w:szCs w:val="28"/>
        </w:rPr>
        <w:t>;</w:t>
      </w:r>
    </w:p>
    <w:p w:rsidR="00744934" w:rsidRPr="00473E3F" w:rsidRDefault="00744934" w:rsidP="00A742ED">
      <w:pPr>
        <w:spacing w:after="0" w:line="240" w:lineRule="auto"/>
        <w:ind w:firstLine="709"/>
        <w:jc w:val="both"/>
        <w:rPr>
          <w:rFonts w:ascii="Times New Roman" w:hAnsi="Times New Roman"/>
          <w:sz w:val="28"/>
          <w:szCs w:val="28"/>
          <w:lang w:eastAsia="ru-RU"/>
        </w:rPr>
      </w:pPr>
      <w:r w:rsidRPr="00473E3F">
        <w:rPr>
          <w:rFonts w:ascii="Times New Roman" w:hAnsi="Times New Roman"/>
          <w:sz w:val="28"/>
          <w:szCs w:val="28"/>
        </w:rPr>
        <w:t xml:space="preserve">- </w:t>
      </w:r>
      <w:r w:rsidRPr="00473E3F">
        <w:rPr>
          <w:rFonts w:ascii="Times New Roman" w:hAnsi="Times New Roman"/>
          <w:sz w:val="28"/>
          <w:szCs w:val="28"/>
          <w:lang w:eastAsia="ru-RU"/>
        </w:rPr>
        <w:t xml:space="preserve">№1 по ул. Лесная </w:t>
      </w:r>
      <w:proofErr w:type="spellStart"/>
      <w:r w:rsidRPr="00473E3F">
        <w:rPr>
          <w:rFonts w:ascii="Times New Roman" w:hAnsi="Times New Roman"/>
          <w:sz w:val="28"/>
          <w:szCs w:val="28"/>
          <w:lang w:eastAsia="ru-RU"/>
        </w:rPr>
        <w:t>пгт</w:t>
      </w:r>
      <w:proofErr w:type="spellEnd"/>
      <w:r w:rsidRPr="00473E3F">
        <w:rPr>
          <w:rFonts w:ascii="Times New Roman" w:hAnsi="Times New Roman"/>
          <w:sz w:val="28"/>
          <w:szCs w:val="28"/>
          <w:lang w:eastAsia="ru-RU"/>
        </w:rPr>
        <w:t xml:space="preserve">. </w:t>
      </w:r>
      <w:proofErr w:type="spellStart"/>
      <w:r w:rsidRPr="00473E3F">
        <w:rPr>
          <w:rFonts w:ascii="Times New Roman" w:hAnsi="Times New Roman"/>
          <w:sz w:val="28"/>
          <w:szCs w:val="28"/>
          <w:lang w:eastAsia="ru-RU"/>
        </w:rPr>
        <w:t>Хелюля</w:t>
      </w:r>
      <w:proofErr w:type="spellEnd"/>
      <w:r w:rsidRPr="00473E3F">
        <w:rPr>
          <w:rFonts w:ascii="Times New Roman" w:hAnsi="Times New Roman"/>
          <w:sz w:val="28"/>
          <w:szCs w:val="28"/>
          <w:lang w:eastAsia="ru-RU"/>
        </w:rPr>
        <w:t>,</w:t>
      </w:r>
    </w:p>
    <w:p w:rsidR="00744934" w:rsidRDefault="00744934" w:rsidP="00A742ED">
      <w:pPr>
        <w:spacing w:after="0" w:line="240" w:lineRule="auto"/>
        <w:ind w:firstLine="709"/>
        <w:jc w:val="both"/>
        <w:rPr>
          <w:rFonts w:ascii="Times New Roman" w:hAnsi="Times New Roman"/>
          <w:sz w:val="28"/>
          <w:szCs w:val="28"/>
          <w:lang w:eastAsia="ru-RU"/>
        </w:rPr>
      </w:pPr>
      <w:r w:rsidRPr="00473E3F">
        <w:rPr>
          <w:rFonts w:ascii="Times New Roman" w:hAnsi="Times New Roman"/>
          <w:sz w:val="28"/>
          <w:szCs w:val="28"/>
          <w:lang w:eastAsia="ru-RU"/>
        </w:rPr>
        <w:t xml:space="preserve">- №3, по ул. Комсомольская, </w:t>
      </w:r>
      <w:proofErr w:type="spellStart"/>
      <w:r w:rsidRPr="00473E3F">
        <w:rPr>
          <w:rFonts w:ascii="Times New Roman" w:hAnsi="Times New Roman"/>
          <w:sz w:val="28"/>
          <w:szCs w:val="28"/>
          <w:lang w:eastAsia="ru-RU"/>
        </w:rPr>
        <w:t>пгт</w:t>
      </w:r>
      <w:proofErr w:type="spellEnd"/>
      <w:r w:rsidRPr="00473E3F">
        <w:rPr>
          <w:rFonts w:ascii="Times New Roman" w:hAnsi="Times New Roman"/>
          <w:sz w:val="28"/>
          <w:szCs w:val="28"/>
          <w:lang w:eastAsia="ru-RU"/>
        </w:rPr>
        <w:t xml:space="preserve">. </w:t>
      </w:r>
      <w:proofErr w:type="spellStart"/>
      <w:r w:rsidRPr="00473E3F">
        <w:rPr>
          <w:rFonts w:ascii="Times New Roman" w:hAnsi="Times New Roman"/>
          <w:sz w:val="28"/>
          <w:szCs w:val="28"/>
          <w:lang w:eastAsia="ru-RU"/>
        </w:rPr>
        <w:t>Хелюля</w:t>
      </w:r>
      <w:proofErr w:type="spellEnd"/>
      <w:r w:rsidRPr="00473E3F">
        <w:rPr>
          <w:rFonts w:ascii="Times New Roman" w:hAnsi="Times New Roman"/>
          <w:sz w:val="28"/>
          <w:szCs w:val="28"/>
          <w:lang w:eastAsia="ru-RU"/>
        </w:rPr>
        <w:t>.</w:t>
      </w:r>
    </w:p>
    <w:p w:rsidR="00744934" w:rsidRDefault="00744934" w:rsidP="00A742ED">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Представленные к проверке </w:t>
      </w:r>
      <w:proofErr w:type="gramStart"/>
      <w:r>
        <w:rPr>
          <w:rFonts w:ascii="Times New Roman" w:hAnsi="Times New Roman"/>
          <w:sz w:val="28"/>
          <w:szCs w:val="28"/>
        </w:rPr>
        <w:t>дизайн-проекты</w:t>
      </w:r>
      <w:proofErr w:type="gramEnd"/>
      <w:r>
        <w:rPr>
          <w:rFonts w:ascii="Times New Roman" w:hAnsi="Times New Roman"/>
          <w:sz w:val="28"/>
          <w:szCs w:val="28"/>
        </w:rPr>
        <w:t xml:space="preserve"> не имеют грифа и реквизитов утверждения. </w:t>
      </w:r>
    </w:p>
    <w:p w:rsidR="00744934" w:rsidRPr="00B354A8" w:rsidRDefault="00744934" w:rsidP="00A742ED">
      <w:pPr>
        <w:tabs>
          <w:tab w:val="left" w:pos="993"/>
        </w:tabs>
        <w:spacing w:after="0" w:line="240" w:lineRule="auto"/>
        <w:jc w:val="both"/>
        <w:rPr>
          <w:rFonts w:ascii="Times New Roman" w:hAnsi="Times New Roman"/>
          <w:sz w:val="28"/>
          <w:szCs w:val="28"/>
        </w:rPr>
      </w:pPr>
    </w:p>
    <w:p w:rsidR="00744934" w:rsidRPr="004D6563" w:rsidRDefault="00744934" w:rsidP="00A742ED">
      <w:pPr>
        <w:pStyle w:val="aa"/>
        <w:tabs>
          <w:tab w:val="left" w:pos="2676"/>
        </w:tabs>
        <w:spacing w:after="0" w:line="240" w:lineRule="auto"/>
        <w:ind w:left="0"/>
        <w:jc w:val="center"/>
        <w:rPr>
          <w:rFonts w:ascii="Times New Roman" w:hAnsi="Times New Roman"/>
          <w:b/>
          <w:sz w:val="28"/>
          <w:szCs w:val="28"/>
        </w:rPr>
      </w:pPr>
      <w:r>
        <w:rPr>
          <w:rFonts w:ascii="Times New Roman" w:hAnsi="Times New Roman"/>
          <w:b/>
          <w:sz w:val="28"/>
          <w:szCs w:val="28"/>
        </w:rPr>
        <w:t>4</w:t>
      </w:r>
      <w:r w:rsidRPr="004D6563">
        <w:rPr>
          <w:rFonts w:ascii="Times New Roman" w:hAnsi="Times New Roman"/>
          <w:b/>
          <w:sz w:val="28"/>
          <w:szCs w:val="28"/>
        </w:rPr>
        <w:t xml:space="preserve">. Расходование бюджетных средств, направленных на реализацию мероприятий Муниципальной программы «Формирование комфортной городской среды на территории </w:t>
      </w:r>
      <w:proofErr w:type="spellStart"/>
      <w:r w:rsidRPr="004D6563">
        <w:rPr>
          <w:rFonts w:ascii="Times New Roman" w:hAnsi="Times New Roman"/>
          <w:b/>
          <w:sz w:val="28"/>
          <w:szCs w:val="28"/>
        </w:rPr>
        <w:t>Хелюльского</w:t>
      </w:r>
      <w:proofErr w:type="spellEnd"/>
      <w:r w:rsidRPr="004D6563">
        <w:rPr>
          <w:rFonts w:ascii="Times New Roman" w:hAnsi="Times New Roman"/>
          <w:b/>
          <w:sz w:val="28"/>
          <w:szCs w:val="28"/>
        </w:rPr>
        <w:t xml:space="preserve"> городского поселения на 2018-202</w:t>
      </w:r>
      <w:r w:rsidR="00E76C08">
        <w:rPr>
          <w:rFonts w:ascii="Times New Roman" w:hAnsi="Times New Roman"/>
          <w:b/>
          <w:sz w:val="28"/>
          <w:szCs w:val="28"/>
        </w:rPr>
        <w:t>2</w:t>
      </w:r>
      <w:r w:rsidRPr="004D6563">
        <w:rPr>
          <w:rFonts w:ascii="Times New Roman" w:hAnsi="Times New Roman"/>
          <w:b/>
          <w:sz w:val="28"/>
          <w:szCs w:val="28"/>
        </w:rPr>
        <w:t xml:space="preserve"> годы» в 2018 году.</w:t>
      </w:r>
    </w:p>
    <w:p w:rsidR="00744934" w:rsidRPr="00B354A8" w:rsidRDefault="00744934" w:rsidP="00A742ED">
      <w:pPr>
        <w:tabs>
          <w:tab w:val="left" w:pos="709"/>
        </w:tabs>
        <w:spacing w:after="0" w:line="240" w:lineRule="auto"/>
        <w:jc w:val="both"/>
        <w:rPr>
          <w:rFonts w:ascii="Times New Roman" w:hAnsi="Times New Roman"/>
          <w:sz w:val="28"/>
          <w:szCs w:val="28"/>
        </w:rPr>
      </w:pPr>
    </w:p>
    <w:p w:rsidR="00744934" w:rsidRPr="006D53C1" w:rsidRDefault="00744934" w:rsidP="00A742ED">
      <w:pPr>
        <w:tabs>
          <w:tab w:val="left" w:pos="709"/>
        </w:tabs>
        <w:spacing w:after="0" w:line="240" w:lineRule="auto"/>
        <w:ind w:firstLine="567"/>
        <w:jc w:val="both"/>
        <w:rPr>
          <w:rFonts w:ascii="Arial" w:hAnsi="Arial" w:cs="Arial"/>
          <w:sz w:val="28"/>
          <w:szCs w:val="28"/>
        </w:rPr>
      </w:pPr>
      <w:r w:rsidRPr="006D53C1">
        <w:rPr>
          <w:rFonts w:ascii="Times New Roman" w:hAnsi="Times New Roman"/>
          <w:noProof/>
          <w:spacing w:val="30"/>
          <w:sz w:val="28"/>
          <w:szCs w:val="28"/>
        </w:rPr>
        <w:tab/>
      </w:r>
      <w:proofErr w:type="gramStart"/>
      <w:r w:rsidRPr="006D53C1">
        <w:rPr>
          <w:rFonts w:ascii="Times New Roman" w:hAnsi="Times New Roman"/>
          <w:noProof/>
          <w:spacing w:val="30"/>
          <w:sz w:val="28"/>
          <w:szCs w:val="28"/>
        </w:rPr>
        <w:t xml:space="preserve">В соответствии с </w:t>
      </w:r>
      <w:r w:rsidRPr="006D53C1">
        <w:rPr>
          <w:rFonts w:ascii="Times New Roman" w:hAnsi="Times New Roman"/>
          <w:sz w:val="28"/>
          <w:szCs w:val="28"/>
        </w:rPr>
        <w:t>Постановлением Правительства Республики Карелия от 12 февраля 2018 г. N 59-П «О распределении на 2018 год субсидий местным бюджетам из бюджета Республики Карелия на реализацию мероприятий по формированию современной городской среды»,</w:t>
      </w:r>
      <w:r w:rsidRPr="006D53C1">
        <w:rPr>
          <w:rFonts w:ascii="Arial" w:hAnsi="Arial" w:cs="Arial"/>
          <w:sz w:val="28"/>
          <w:szCs w:val="28"/>
        </w:rPr>
        <w:t xml:space="preserve"> </w:t>
      </w:r>
      <w:proofErr w:type="spellStart"/>
      <w:r w:rsidRPr="006D53C1">
        <w:rPr>
          <w:rFonts w:ascii="Times New Roman" w:hAnsi="Times New Roman"/>
          <w:sz w:val="28"/>
          <w:szCs w:val="28"/>
        </w:rPr>
        <w:lastRenderedPageBreak/>
        <w:t>Хелюльскому</w:t>
      </w:r>
      <w:proofErr w:type="spellEnd"/>
      <w:r w:rsidRPr="006D53C1">
        <w:rPr>
          <w:rFonts w:ascii="Times New Roman" w:hAnsi="Times New Roman"/>
          <w:sz w:val="28"/>
          <w:szCs w:val="28"/>
        </w:rPr>
        <w:t xml:space="preserve"> поселению распределена субсидия на реализацию мероприятий по формированию современной городской среды на 2018 год в сумме 2 141,1 тыс. руб.</w:t>
      </w:r>
      <w:proofErr w:type="gramEnd"/>
    </w:p>
    <w:p w:rsidR="00744934" w:rsidRPr="006D53C1" w:rsidRDefault="00744934" w:rsidP="00A742ED">
      <w:pPr>
        <w:tabs>
          <w:tab w:val="left" w:pos="709"/>
        </w:tabs>
        <w:spacing w:after="0" w:line="240" w:lineRule="auto"/>
        <w:jc w:val="both"/>
        <w:rPr>
          <w:rFonts w:ascii="Times New Roman" w:hAnsi="Times New Roman"/>
          <w:sz w:val="28"/>
          <w:szCs w:val="28"/>
        </w:rPr>
      </w:pPr>
      <w:r w:rsidRPr="006D53C1">
        <w:rPr>
          <w:rFonts w:ascii="Arial" w:hAnsi="Arial" w:cs="Arial"/>
          <w:sz w:val="28"/>
          <w:szCs w:val="28"/>
        </w:rPr>
        <w:tab/>
      </w:r>
      <w:r w:rsidRPr="006D53C1">
        <w:rPr>
          <w:rFonts w:ascii="Times New Roman" w:hAnsi="Times New Roman"/>
          <w:sz w:val="28"/>
          <w:szCs w:val="28"/>
        </w:rPr>
        <w:t xml:space="preserve">Между Министерством строительства, жилищно-коммунального хозяйства и энергетики РК и Администрацией </w:t>
      </w:r>
      <w:proofErr w:type="spellStart"/>
      <w:r w:rsidRPr="006D53C1">
        <w:rPr>
          <w:rFonts w:ascii="Times New Roman" w:hAnsi="Times New Roman"/>
          <w:sz w:val="28"/>
          <w:szCs w:val="28"/>
        </w:rPr>
        <w:t>Хелюльского</w:t>
      </w:r>
      <w:proofErr w:type="spellEnd"/>
      <w:r w:rsidRPr="006D53C1">
        <w:rPr>
          <w:rFonts w:ascii="Times New Roman" w:hAnsi="Times New Roman"/>
          <w:sz w:val="28"/>
          <w:szCs w:val="28"/>
        </w:rPr>
        <w:t xml:space="preserve"> поселения 13 апреля 2018 года было заключено Соглашение №34/д о предоставлении субсидий из бюджета РК (</w:t>
      </w:r>
      <w:r>
        <w:rPr>
          <w:rFonts w:ascii="Times New Roman" w:hAnsi="Times New Roman"/>
          <w:sz w:val="28"/>
          <w:szCs w:val="28"/>
        </w:rPr>
        <w:t xml:space="preserve">далее - </w:t>
      </w:r>
      <w:r w:rsidRPr="006D53C1">
        <w:rPr>
          <w:rFonts w:ascii="Times New Roman" w:hAnsi="Times New Roman"/>
          <w:sz w:val="28"/>
          <w:szCs w:val="28"/>
        </w:rPr>
        <w:t>Соглашение №34/д).</w:t>
      </w:r>
      <w:r>
        <w:rPr>
          <w:rFonts w:ascii="Times New Roman" w:hAnsi="Times New Roman"/>
          <w:sz w:val="28"/>
          <w:szCs w:val="28"/>
        </w:rPr>
        <w:t xml:space="preserve"> 29 июня 2018 года было заключено дополнительное соглашение к Соглашению </w:t>
      </w:r>
      <w:r w:rsidRPr="006D53C1">
        <w:rPr>
          <w:rFonts w:ascii="Times New Roman" w:hAnsi="Times New Roman"/>
          <w:sz w:val="28"/>
          <w:szCs w:val="28"/>
        </w:rPr>
        <w:t>№34/д</w:t>
      </w:r>
      <w:r>
        <w:rPr>
          <w:rFonts w:ascii="Times New Roman" w:hAnsi="Times New Roman"/>
          <w:sz w:val="28"/>
          <w:szCs w:val="28"/>
        </w:rPr>
        <w:t>.</w:t>
      </w:r>
    </w:p>
    <w:p w:rsidR="00744934" w:rsidRPr="006D53C1" w:rsidRDefault="00744934" w:rsidP="00A742ED">
      <w:pPr>
        <w:tabs>
          <w:tab w:val="left" w:pos="709"/>
        </w:tabs>
        <w:spacing w:after="0" w:line="240" w:lineRule="auto"/>
        <w:ind w:firstLine="709"/>
        <w:jc w:val="both"/>
        <w:rPr>
          <w:rFonts w:ascii="Times New Roman" w:hAnsi="Times New Roman"/>
          <w:sz w:val="28"/>
          <w:szCs w:val="28"/>
        </w:rPr>
      </w:pPr>
      <w:proofErr w:type="gramStart"/>
      <w:r w:rsidRPr="006D53C1">
        <w:rPr>
          <w:rFonts w:ascii="Times New Roman" w:hAnsi="Times New Roman"/>
          <w:sz w:val="28"/>
          <w:szCs w:val="28"/>
        </w:rPr>
        <w:t xml:space="preserve">Предметом Соглашения №34/д является предоставление в 2018 году из бюджета Республики Карелия субсидии бюджету </w:t>
      </w:r>
      <w:proofErr w:type="spellStart"/>
      <w:r w:rsidRPr="006D53C1">
        <w:rPr>
          <w:rFonts w:ascii="Times New Roman" w:hAnsi="Times New Roman"/>
          <w:sz w:val="28"/>
          <w:szCs w:val="28"/>
        </w:rPr>
        <w:t>Хелюльского</w:t>
      </w:r>
      <w:proofErr w:type="spellEnd"/>
      <w:r w:rsidRPr="006D53C1">
        <w:rPr>
          <w:rFonts w:ascii="Times New Roman" w:hAnsi="Times New Roman"/>
          <w:sz w:val="28"/>
          <w:szCs w:val="28"/>
        </w:rPr>
        <w:t xml:space="preserve"> городского поселения на реализацию мероприятий по формированию современной городской среды в целях </w:t>
      </w:r>
      <w:proofErr w:type="spellStart"/>
      <w:r w:rsidRPr="006D53C1">
        <w:rPr>
          <w:rFonts w:ascii="Times New Roman" w:hAnsi="Times New Roman"/>
          <w:sz w:val="28"/>
          <w:szCs w:val="28"/>
        </w:rPr>
        <w:t>софинансирования</w:t>
      </w:r>
      <w:proofErr w:type="spellEnd"/>
      <w:r w:rsidRPr="006D53C1">
        <w:rPr>
          <w:rFonts w:ascii="Times New Roman" w:hAnsi="Times New Roman"/>
          <w:sz w:val="28"/>
          <w:szCs w:val="28"/>
        </w:rPr>
        <w:t xml:space="preserve"> расходных обязательств муниципальных образований, связанных с реализацией муниципальной программы формирование современной городской среды на 2018-2022 годы, направленных на реализацию мероприятий по благоустройству территории </w:t>
      </w:r>
      <w:proofErr w:type="spellStart"/>
      <w:r w:rsidRPr="006D53C1">
        <w:rPr>
          <w:rFonts w:ascii="Times New Roman" w:hAnsi="Times New Roman"/>
          <w:sz w:val="28"/>
          <w:szCs w:val="28"/>
        </w:rPr>
        <w:t>Хелюльского</w:t>
      </w:r>
      <w:proofErr w:type="spellEnd"/>
      <w:r w:rsidRPr="006D53C1">
        <w:rPr>
          <w:rFonts w:ascii="Times New Roman" w:hAnsi="Times New Roman"/>
          <w:sz w:val="28"/>
          <w:szCs w:val="28"/>
        </w:rPr>
        <w:t xml:space="preserve"> поселения соответствующего функционального назначения (площадей, набережных, улиц</w:t>
      </w:r>
      <w:proofErr w:type="gramEnd"/>
      <w:r w:rsidRPr="006D53C1">
        <w:rPr>
          <w:rFonts w:ascii="Times New Roman" w:hAnsi="Times New Roman"/>
          <w:sz w:val="28"/>
          <w:szCs w:val="28"/>
        </w:rPr>
        <w:t>, пешеходных зон, скверов, парков, иных территорий) (общественны</w:t>
      </w:r>
      <w:r>
        <w:rPr>
          <w:rFonts w:ascii="Times New Roman" w:hAnsi="Times New Roman"/>
          <w:sz w:val="28"/>
          <w:szCs w:val="28"/>
        </w:rPr>
        <w:t>х</w:t>
      </w:r>
      <w:r w:rsidRPr="006D53C1">
        <w:rPr>
          <w:rFonts w:ascii="Times New Roman" w:hAnsi="Times New Roman"/>
          <w:sz w:val="28"/>
          <w:szCs w:val="28"/>
        </w:rPr>
        <w:t xml:space="preserve"> территори</w:t>
      </w:r>
      <w:r>
        <w:rPr>
          <w:rFonts w:ascii="Times New Roman" w:hAnsi="Times New Roman"/>
          <w:sz w:val="28"/>
          <w:szCs w:val="28"/>
        </w:rPr>
        <w:t>й</w:t>
      </w:r>
      <w:r w:rsidRPr="006D53C1">
        <w:rPr>
          <w:rFonts w:ascii="Times New Roman" w:hAnsi="Times New Roman"/>
          <w:sz w:val="28"/>
          <w:szCs w:val="28"/>
        </w:rPr>
        <w:t xml:space="preserve">), дворовых территорий многоквартирных домов </w:t>
      </w:r>
      <w:proofErr w:type="spellStart"/>
      <w:r w:rsidRPr="006D53C1">
        <w:rPr>
          <w:rFonts w:ascii="Times New Roman" w:hAnsi="Times New Roman"/>
          <w:sz w:val="28"/>
          <w:szCs w:val="28"/>
        </w:rPr>
        <w:t>Хелюльского</w:t>
      </w:r>
      <w:proofErr w:type="spellEnd"/>
      <w:r w:rsidRPr="006D53C1">
        <w:rPr>
          <w:rFonts w:ascii="Times New Roman" w:hAnsi="Times New Roman"/>
          <w:sz w:val="28"/>
          <w:szCs w:val="28"/>
        </w:rPr>
        <w:t xml:space="preserve"> поселения. Объем субсидии на указанные выше цели </w:t>
      </w:r>
      <w:r w:rsidR="00FC1646">
        <w:rPr>
          <w:rFonts w:ascii="Times New Roman" w:hAnsi="Times New Roman"/>
          <w:sz w:val="28"/>
          <w:szCs w:val="28"/>
        </w:rPr>
        <w:t xml:space="preserve">составил 2 141,1 тыс. руб., в том </w:t>
      </w:r>
      <w:r w:rsidRPr="006D53C1">
        <w:rPr>
          <w:rFonts w:ascii="Times New Roman" w:hAnsi="Times New Roman"/>
          <w:sz w:val="28"/>
          <w:szCs w:val="28"/>
        </w:rPr>
        <w:t>ч</w:t>
      </w:r>
      <w:r w:rsidR="00FC1646">
        <w:rPr>
          <w:rFonts w:ascii="Times New Roman" w:hAnsi="Times New Roman"/>
          <w:sz w:val="28"/>
          <w:szCs w:val="28"/>
        </w:rPr>
        <w:t>исле</w:t>
      </w:r>
      <w:r w:rsidRPr="006D53C1">
        <w:rPr>
          <w:rFonts w:ascii="Times New Roman" w:hAnsi="Times New Roman"/>
          <w:sz w:val="28"/>
          <w:szCs w:val="28"/>
        </w:rPr>
        <w:t xml:space="preserve"> средства федерального бюджета – 2</w:t>
      </w:r>
      <w:r>
        <w:rPr>
          <w:rFonts w:ascii="Times New Roman" w:hAnsi="Times New Roman"/>
          <w:sz w:val="28"/>
          <w:szCs w:val="28"/>
        </w:rPr>
        <w:t> </w:t>
      </w:r>
      <w:r w:rsidRPr="006D53C1">
        <w:rPr>
          <w:rFonts w:ascii="Times New Roman" w:hAnsi="Times New Roman"/>
          <w:sz w:val="28"/>
          <w:szCs w:val="28"/>
        </w:rPr>
        <w:t>012</w:t>
      </w:r>
      <w:r>
        <w:rPr>
          <w:rFonts w:ascii="Times New Roman" w:hAnsi="Times New Roman"/>
          <w:sz w:val="28"/>
          <w:szCs w:val="28"/>
        </w:rPr>
        <w:t>,</w:t>
      </w:r>
      <w:r w:rsidRPr="006D53C1">
        <w:rPr>
          <w:rFonts w:ascii="Times New Roman" w:hAnsi="Times New Roman"/>
          <w:sz w:val="28"/>
          <w:szCs w:val="28"/>
        </w:rPr>
        <w:t>63</w:t>
      </w:r>
      <w:r>
        <w:rPr>
          <w:rFonts w:ascii="Times New Roman" w:hAnsi="Times New Roman"/>
          <w:sz w:val="28"/>
          <w:szCs w:val="28"/>
        </w:rPr>
        <w:t xml:space="preserve"> тыс. руб. Уровень </w:t>
      </w:r>
      <w:proofErr w:type="spellStart"/>
      <w:r>
        <w:rPr>
          <w:rFonts w:ascii="Times New Roman" w:hAnsi="Times New Roman"/>
          <w:sz w:val="28"/>
          <w:szCs w:val="28"/>
        </w:rPr>
        <w:t>софинансирования</w:t>
      </w:r>
      <w:proofErr w:type="spellEnd"/>
      <w:r>
        <w:rPr>
          <w:rFonts w:ascii="Times New Roman" w:hAnsi="Times New Roman"/>
          <w:sz w:val="28"/>
          <w:szCs w:val="28"/>
        </w:rPr>
        <w:t xml:space="preserve"> за счет средств местного бюджета по </w:t>
      </w:r>
      <w:r w:rsidRPr="006D53C1">
        <w:rPr>
          <w:rFonts w:ascii="Times New Roman" w:hAnsi="Times New Roman"/>
          <w:sz w:val="28"/>
          <w:szCs w:val="28"/>
        </w:rPr>
        <w:t>Соглашени</w:t>
      </w:r>
      <w:r>
        <w:rPr>
          <w:rFonts w:ascii="Times New Roman" w:hAnsi="Times New Roman"/>
          <w:sz w:val="28"/>
          <w:szCs w:val="28"/>
        </w:rPr>
        <w:t>ю</w:t>
      </w:r>
      <w:r w:rsidRPr="006D53C1">
        <w:rPr>
          <w:rFonts w:ascii="Times New Roman" w:hAnsi="Times New Roman"/>
          <w:sz w:val="28"/>
          <w:szCs w:val="28"/>
        </w:rPr>
        <w:t xml:space="preserve"> №34/д</w:t>
      </w:r>
      <w:r>
        <w:rPr>
          <w:rFonts w:ascii="Times New Roman" w:hAnsi="Times New Roman"/>
          <w:sz w:val="28"/>
          <w:szCs w:val="28"/>
        </w:rPr>
        <w:t xml:space="preserve"> должен составлять не менее 6 процентов или 128,47 тыс. руб.</w:t>
      </w:r>
    </w:p>
    <w:p w:rsidR="00744934" w:rsidRPr="006D53C1" w:rsidRDefault="00744934" w:rsidP="00A742ED">
      <w:pPr>
        <w:pStyle w:val="af5"/>
        <w:shd w:val="clear" w:color="auto" w:fill="FFFFFF"/>
        <w:spacing w:before="0" w:beforeAutospacing="0" w:after="0" w:afterAutospacing="0"/>
        <w:ind w:firstLine="708"/>
        <w:jc w:val="both"/>
        <w:rPr>
          <w:sz w:val="28"/>
          <w:szCs w:val="28"/>
        </w:rPr>
      </w:pPr>
      <w:r w:rsidRPr="006D53C1">
        <w:rPr>
          <w:sz w:val="28"/>
          <w:szCs w:val="28"/>
        </w:rPr>
        <w:t xml:space="preserve">Одним из условий Соглашения №34/д является наличие муниципального правового акта, устанавливающего расходное обязательство муниципального образования в целях </w:t>
      </w:r>
      <w:proofErr w:type="spellStart"/>
      <w:r w:rsidRPr="006D53C1">
        <w:rPr>
          <w:sz w:val="28"/>
          <w:szCs w:val="28"/>
        </w:rPr>
        <w:t>софинансирования</w:t>
      </w:r>
      <w:proofErr w:type="spellEnd"/>
      <w:r w:rsidRPr="006D53C1">
        <w:rPr>
          <w:sz w:val="28"/>
          <w:szCs w:val="28"/>
        </w:rPr>
        <w:t xml:space="preserve"> которого предоставляется субсидия.</w:t>
      </w:r>
      <w:r w:rsidRPr="006D53C1">
        <w:rPr>
          <w:rFonts w:ascii="Tahoma" w:hAnsi="Tahoma" w:cs="Tahoma"/>
          <w:sz w:val="20"/>
          <w:szCs w:val="20"/>
        </w:rPr>
        <w:t xml:space="preserve"> </w:t>
      </w:r>
      <w:r w:rsidRPr="006D53C1">
        <w:rPr>
          <w:bCs/>
          <w:sz w:val="28"/>
          <w:szCs w:val="28"/>
        </w:rPr>
        <w:t xml:space="preserve">Расходное обязательство </w:t>
      </w:r>
      <w:proofErr w:type="spellStart"/>
      <w:r w:rsidRPr="006D53C1">
        <w:rPr>
          <w:bCs/>
          <w:sz w:val="28"/>
          <w:szCs w:val="28"/>
        </w:rPr>
        <w:t>Хелюльского</w:t>
      </w:r>
      <w:proofErr w:type="spellEnd"/>
      <w:r w:rsidRPr="006D53C1">
        <w:rPr>
          <w:bCs/>
          <w:sz w:val="28"/>
          <w:szCs w:val="28"/>
        </w:rPr>
        <w:t xml:space="preserve"> городского поселения, связанное с предоставлением субсидии бюджету </w:t>
      </w:r>
      <w:proofErr w:type="spellStart"/>
      <w:r w:rsidRPr="006D53C1">
        <w:rPr>
          <w:bCs/>
          <w:sz w:val="28"/>
          <w:szCs w:val="28"/>
        </w:rPr>
        <w:t>Хелюльского</w:t>
      </w:r>
      <w:proofErr w:type="spellEnd"/>
      <w:r w:rsidRPr="006D53C1">
        <w:rPr>
          <w:bCs/>
          <w:sz w:val="28"/>
          <w:szCs w:val="28"/>
        </w:rPr>
        <w:t xml:space="preserve"> городского поселения из бюджета Республики Карелия на реализацию мероприятий по формированию современной городской среды в 2018 году утверждено Администрацией </w:t>
      </w:r>
      <w:proofErr w:type="spellStart"/>
      <w:r w:rsidRPr="006D53C1">
        <w:rPr>
          <w:bCs/>
          <w:sz w:val="28"/>
          <w:szCs w:val="28"/>
        </w:rPr>
        <w:t>Хелюльского</w:t>
      </w:r>
      <w:proofErr w:type="spellEnd"/>
      <w:r w:rsidRPr="006D53C1">
        <w:rPr>
          <w:bCs/>
          <w:sz w:val="28"/>
          <w:szCs w:val="28"/>
        </w:rPr>
        <w:t xml:space="preserve"> городского поселения Постановлением от 10 мая 2018 года № 13.</w:t>
      </w:r>
    </w:p>
    <w:p w:rsidR="00744934" w:rsidRPr="006D53C1" w:rsidRDefault="00744934" w:rsidP="00A742ED">
      <w:pPr>
        <w:tabs>
          <w:tab w:val="left" w:pos="709"/>
        </w:tabs>
        <w:spacing w:after="0" w:line="240" w:lineRule="auto"/>
        <w:jc w:val="both"/>
        <w:rPr>
          <w:rFonts w:ascii="Times New Roman" w:hAnsi="Times New Roman"/>
          <w:sz w:val="28"/>
          <w:szCs w:val="28"/>
        </w:rPr>
      </w:pPr>
      <w:r w:rsidRPr="006D53C1">
        <w:rPr>
          <w:rFonts w:ascii="Arial" w:hAnsi="Arial" w:cs="Arial"/>
          <w:sz w:val="28"/>
          <w:szCs w:val="28"/>
        </w:rPr>
        <w:tab/>
      </w:r>
      <w:proofErr w:type="gramStart"/>
      <w:r w:rsidRPr="006D53C1">
        <w:rPr>
          <w:rFonts w:ascii="Times New Roman" w:hAnsi="Times New Roman"/>
          <w:sz w:val="28"/>
          <w:szCs w:val="28"/>
        </w:rPr>
        <w:t xml:space="preserve">Согласно Паспорту муниципальной программы, в 2018 году </w:t>
      </w:r>
      <w:r>
        <w:rPr>
          <w:rFonts w:ascii="Times New Roman" w:hAnsi="Times New Roman"/>
          <w:sz w:val="28"/>
          <w:szCs w:val="28"/>
        </w:rPr>
        <w:t xml:space="preserve">на реализацию мероприятий программы предусмотрено 2 637,75 тыс. руб., в том числе за счет средств субсидии из бюджета РК в сумме 2 141,1 </w:t>
      </w:r>
      <w:r w:rsidRPr="006D53C1">
        <w:rPr>
          <w:rFonts w:ascii="Times New Roman" w:hAnsi="Times New Roman"/>
          <w:sz w:val="28"/>
          <w:szCs w:val="28"/>
        </w:rPr>
        <w:t xml:space="preserve">из средств местного бюджета предусмотрено на </w:t>
      </w:r>
      <w:proofErr w:type="spellStart"/>
      <w:r w:rsidRPr="006D53C1">
        <w:rPr>
          <w:rFonts w:ascii="Times New Roman" w:hAnsi="Times New Roman"/>
          <w:sz w:val="28"/>
          <w:szCs w:val="28"/>
        </w:rPr>
        <w:t>софинансирование</w:t>
      </w:r>
      <w:proofErr w:type="spellEnd"/>
      <w:r w:rsidRPr="006D53C1">
        <w:rPr>
          <w:rFonts w:ascii="Times New Roman" w:hAnsi="Times New Roman"/>
          <w:sz w:val="28"/>
          <w:szCs w:val="28"/>
        </w:rPr>
        <w:t xml:space="preserve"> </w:t>
      </w:r>
      <w:r>
        <w:rPr>
          <w:rFonts w:ascii="Times New Roman" w:hAnsi="Times New Roman"/>
          <w:sz w:val="28"/>
          <w:szCs w:val="28"/>
        </w:rPr>
        <w:t>в сумме</w:t>
      </w:r>
      <w:r w:rsidRPr="006D53C1">
        <w:rPr>
          <w:rFonts w:ascii="Times New Roman" w:hAnsi="Times New Roman"/>
          <w:sz w:val="28"/>
          <w:szCs w:val="28"/>
        </w:rPr>
        <w:t xml:space="preserve"> 128,47 тыс. руб. или 6% от объема предоставленной субсидии на реализацию мероприятий по благоустройству общественных территорий и дворовых территорий многоквартирных домов</w:t>
      </w:r>
      <w:proofErr w:type="gramEnd"/>
      <w:r w:rsidRPr="006D53C1">
        <w:rPr>
          <w:rFonts w:ascii="Times New Roman" w:hAnsi="Times New Roman"/>
          <w:sz w:val="28"/>
          <w:szCs w:val="28"/>
        </w:rPr>
        <w:t xml:space="preserve"> </w:t>
      </w:r>
      <w:proofErr w:type="spellStart"/>
      <w:r w:rsidRPr="006D53C1">
        <w:rPr>
          <w:rFonts w:ascii="Times New Roman" w:hAnsi="Times New Roman"/>
          <w:sz w:val="28"/>
          <w:szCs w:val="28"/>
        </w:rPr>
        <w:t>Хелюльского</w:t>
      </w:r>
      <w:proofErr w:type="spellEnd"/>
      <w:r>
        <w:rPr>
          <w:rFonts w:ascii="Times New Roman" w:hAnsi="Times New Roman"/>
          <w:sz w:val="28"/>
          <w:szCs w:val="28"/>
        </w:rPr>
        <w:t xml:space="preserve"> поселения, о</w:t>
      </w:r>
      <w:r w:rsidRPr="006D53C1">
        <w:rPr>
          <w:rFonts w:ascii="Times New Roman" w:hAnsi="Times New Roman"/>
          <w:sz w:val="28"/>
          <w:szCs w:val="28"/>
        </w:rPr>
        <w:t xml:space="preserve">бъем безвозмездных поступлений от юридических и физических лиц в 2018 году, согласно Паспорту муниципальной программы, составил </w:t>
      </w:r>
      <w:r w:rsidRPr="001D0493">
        <w:rPr>
          <w:rFonts w:ascii="Times New Roman" w:hAnsi="Times New Roman"/>
          <w:sz w:val="28"/>
          <w:szCs w:val="28"/>
        </w:rPr>
        <w:t>368,18</w:t>
      </w:r>
      <w:r w:rsidRPr="006D53C1">
        <w:rPr>
          <w:rFonts w:ascii="Times New Roman" w:hAnsi="Times New Roman"/>
          <w:sz w:val="28"/>
          <w:szCs w:val="28"/>
        </w:rPr>
        <w:t xml:space="preserve"> тыс. руб. или 17,2% от объема субсидий, подлежащих направлению на </w:t>
      </w:r>
      <w:proofErr w:type="spellStart"/>
      <w:r w:rsidRPr="006D53C1">
        <w:rPr>
          <w:rFonts w:ascii="Times New Roman" w:hAnsi="Times New Roman"/>
          <w:sz w:val="28"/>
          <w:szCs w:val="28"/>
        </w:rPr>
        <w:t>софинансирование</w:t>
      </w:r>
      <w:proofErr w:type="spellEnd"/>
      <w:r w:rsidRPr="006D53C1">
        <w:rPr>
          <w:rFonts w:ascii="Times New Roman" w:hAnsi="Times New Roman"/>
          <w:sz w:val="28"/>
          <w:szCs w:val="28"/>
        </w:rPr>
        <w:t xml:space="preserve"> мероприятий муниципальной программы по благоустройству дворовых территорий многоквартирных домов поселения. </w:t>
      </w:r>
      <w:proofErr w:type="gramStart"/>
      <w:r w:rsidRPr="006D53C1">
        <w:rPr>
          <w:rFonts w:ascii="Times New Roman" w:hAnsi="Times New Roman"/>
          <w:sz w:val="28"/>
          <w:szCs w:val="28"/>
        </w:rPr>
        <w:t xml:space="preserve">Таким образом, в </w:t>
      </w:r>
      <w:r w:rsidRPr="006D53C1">
        <w:rPr>
          <w:rFonts w:ascii="Times New Roman" w:hAnsi="Times New Roman"/>
          <w:sz w:val="28"/>
          <w:szCs w:val="28"/>
        </w:rPr>
        <w:lastRenderedPageBreak/>
        <w:t xml:space="preserve">муниципальной программе на 2018 год объем </w:t>
      </w:r>
      <w:proofErr w:type="spellStart"/>
      <w:r w:rsidRPr="006D53C1">
        <w:rPr>
          <w:rFonts w:ascii="Times New Roman" w:hAnsi="Times New Roman"/>
          <w:sz w:val="28"/>
          <w:szCs w:val="28"/>
        </w:rPr>
        <w:t>софинансирования</w:t>
      </w:r>
      <w:proofErr w:type="spellEnd"/>
      <w:r w:rsidRPr="006D53C1">
        <w:rPr>
          <w:rFonts w:ascii="Times New Roman" w:hAnsi="Times New Roman"/>
          <w:sz w:val="28"/>
          <w:szCs w:val="28"/>
        </w:rPr>
        <w:t xml:space="preserve"> на реализацию мероприятий программы из средств местного бюджета, а также объем средств финансового участия граждан на реализацию мероприятий по благоустройству дворовых территорий многоквартирных домов, соответствует условиям, определенных Соглашениями о предоставлении субсидии из средств бюджета РК, а также Правилами предоставления и распределения субсидий местным бюджетам из бюджета Республики Карелия на реализацию</w:t>
      </w:r>
      <w:proofErr w:type="gramEnd"/>
      <w:r w:rsidRPr="006D53C1">
        <w:rPr>
          <w:rFonts w:ascii="Times New Roman" w:hAnsi="Times New Roman"/>
          <w:sz w:val="28"/>
          <w:szCs w:val="28"/>
        </w:rPr>
        <w:t xml:space="preserve"> мероприятий по формированию современной городской среды (Приложение №4 к Государственной программе).</w:t>
      </w:r>
    </w:p>
    <w:p w:rsidR="00744934" w:rsidRPr="006D53C1" w:rsidRDefault="00744934" w:rsidP="00A742ED">
      <w:pPr>
        <w:tabs>
          <w:tab w:val="left" w:pos="709"/>
        </w:tabs>
        <w:spacing w:after="0" w:line="240" w:lineRule="auto"/>
        <w:ind w:firstLine="709"/>
        <w:jc w:val="both"/>
        <w:rPr>
          <w:rFonts w:ascii="Times New Roman" w:hAnsi="Times New Roman"/>
          <w:sz w:val="28"/>
          <w:szCs w:val="28"/>
        </w:rPr>
      </w:pPr>
      <w:proofErr w:type="gramStart"/>
      <w:r w:rsidRPr="005C1279">
        <w:rPr>
          <w:rFonts w:ascii="Times New Roman" w:hAnsi="Times New Roman"/>
          <w:sz w:val="28"/>
          <w:szCs w:val="28"/>
        </w:rPr>
        <w:t xml:space="preserve">Решением Совета </w:t>
      </w:r>
      <w:proofErr w:type="spellStart"/>
      <w:r w:rsidRPr="005C1279">
        <w:rPr>
          <w:rFonts w:ascii="Times New Roman" w:hAnsi="Times New Roman"/>
          <w:sz w:val="28"/>
          <w:szCs w:val="28"/>
        </w:rPr>
        <w:t>Хелюльского</w:t>
      </w:r>
      <w:proofErr w:type="spellEnd"/>
      <w:r w:rsidRPr="005C1279">
        <w:rPr>
          <w:rFonts w:ascii="Times New Roman" w:hAnsi="Times New Roman"/>
          <w:sz w:val="28"/>
          <w:szCs w:val="28"/>
        </w:rPr>
        <w:t xml:space="preserve"> городского поселения </w:t>
      </w:r>
      <w:r w:rsidRPr="005C1279">
        <w:rPr>
          <w:rStyle w:val="afa"/>
          <w:rFonts w:ascii="Times New Roman" w:hAnsi="Times New Roman"/>
          <w:b w:val="0"/>
          <w:sz w:val="28"/>
          <w:szCs w:val="28"/>
        </w:rPr>
        <w:t>от 21 декабря 2017 года № 121</w:t>
      </w:r>
      <w:r w:rsidRPr="006D53C1">
        <w:rPr>
          <w:rFonts w:ascii="Times New Roman" w:hAnsi="Times New Roman"/>
          <w:b/>
          <w:sz w:val="28"/>
          <w:szCs w:val="28"/>
        </w:rPr>
        <w:t xml:space="preserve"> </w:t>
      </w:r>
      <w:r w:rsidRPr="006D53C1">
        <w:rPr>
          <w:rFonts w:ascii="Times New Roman" w:hAnsi="Times New Roman"/>
          <w:sz w:val="28"/>
          <w:szCs w:val="28"/>
        </w:rPr>
        <w:t xml:space="preserve">«О бюджете </w:t>
      </w:r>
      <w:proofErr w:type="spellStart"/>
      <w:r w:rsidRPr="006D53C1">
        <w:rPr>
          <w:rFonts w:ascii="Times New Roman" w:hAnsi="Times New Roman"/>
          <w:sz w:val="28"/>
          <w:szCs w:val="28"/>
        </w:rPr>
        <w:t>Хелюльского</w:t>
      </w:r>
      <w:proofErr w:type="spellEnd"/>
      <w:r w:rsidRPr="006D53C1">
        <w:rPr>
          <w:rFonts w:ascii="Times New Roman" w:hAnsi="Times New Roman"/>
          <w:sz w:val="28"/>
          <w:szCs w:val="28"/>
        </w:rPr>
        <w:t xml:space="preserve"> городского поселения на 2018 год и на плановый период 2019 и 2020 годов» с учетом изменений (далее - Решение о бюджете) на 2018 год были предусмотрены бюджетные ассигнования на реализацию Муниципальной программы в общей сумме 2 294,68 тыс. руб.;</w:t>
      </w:r>
      <w:proofErr w:type="gramEnd"/>
    </w:p>
    <w:p w:rsidR="00744934" w:rsidRPr="006D53C1" w:rsidRDefault="00744934" w:rsidP="00A742ED">
      <w:pPr>
        <w:tabs>
          <w:tab w:val="left" w:pos="2676"/>
        </w:tabs>
        <w:spacing w:after="0" w:line="240" w:lineRule="auto"/>
        <w:jc w:val="both"/>
        <w:rPr>
          <w:rFonts w:ascii="Times New Roman" w:hAnsi="Times New Roman"/>
          <w:sz w:val="28"/>
          <w:szCs w:val="28"/>
        </w:rPr>
      </w:pPr>
      <w:r w:rsidRPr="006D53C1">
        <w:rPr>
          <w:rFonts w:ascii="Times New Roman" w:hAnsi="Times New Roman"/>
          <w:sz w:val="28"/>
          <w:szCs w:val="28"/>
        </w:rPr>
        <w:t>в том числе:</w:t>
      </w:r>
    </w:p>
    <w:p w:rsidR="00744934" w:rsidRPr="006D53C1" w:rsidRDefault="00744934" w:rsidP="00A742ED">
      <w:pPr>
        <w:tabs>
          <w:tab w:val="left" w:pos="2676"/>
        </w:tabs>
        <w:spacing w:after="0" w:line="240" w:lineRule="auto"/>
        <w:jc w:val="both"/>
        <w:rPr>
          <w:rFonts w:ascii="Times New Roman" w:hAnsi="Times New Roman"/>
          <w:sz w:val="28"/>
          <w:szCs w:val="28"/>
        </w:rPr>
      </w:pPr>
      <w:r w:rsidRPr="006D53C1">
        <w:rPr>
          <w:rFonts w:ascii="Times New Roman" w:hAnsi="Times New Roman"/>
          <w:sz w:val="28"/>
          <w:szCs w:val="28"/>
        </w:rPr>
        <w:t>-по КБК 0503 060011</w:t>
      </w:r>
      <w:r w:rsidRPr="006D53C1">
        <w:rPr>
          <w:rFonts w:ascii="Times New Roman" w:hAnsi="Times New Roman"/>
          <w:sz w:val="28"/>
          <w:szCs w:val="28"/>
          <w:lang w:val="en-US"/>
        </w:rPr>
        <w:t>L</w:t>
      </w:r>
      <w:r w:rsidRPr="006D53C1">
        <w:rPr>
          <w:rFonts w:ascii="Times New Roman" w:hAnsi="Times New Roman"/>
          <w:sz w:val="28"/>
          <w:szCs w:val="28"/>
        </w:rPr>
        <w:t xml:space="preserve">5550 812 в сумме 1 570,38 тыс. руб.; </w:t>
      </w:r>
    </w:p>
    <w:p w:rsidR="00744934" w:rsidRPr="006D53C1" w:rsidRDefault="00744934" w:rsidP="00A742ED">
      <w:pPr>
        <w:tabs>
          <w:tab w:val="left" w:pos="2676"/>
        </w:tabs>
        <w:spacing w:after="0" w:line="240" w:lineRule="auto"/>
        <w:jc w:val="both"/>
        <w:rPr>
          <w:rFonts w:ascii="Times New Roman" w:hAnsi="Times New Roman"/>
          <w:sz w:val="28"/>
          <w:szCs w:val="28"/>
        </w:rPr>
      </w:pPr>
      <w:r w:rsidRPr="006D53C1">
        <w:rPr>
          <w:rFonts w:ascii="Times New Roman" w:hAnsi="Times New Roman"/>
          <w:sz w:val="28"/>
          <w:szCs w:val="28"/>
        </w:rPr>
        <w:t>-по КБК 0503 060012</w:t>
      </w:r>
      <w:r w:rsidRPr="006D53C1">
        <w:rPr>
          <w:rFonts w:ascii="Times New Roman" w:hAnsi="Times New Roman"/>
          <w:sz w:val="28"/>
          <w:szCs w:val="28"/>
          <w:lang w:val="en-US"/>
        </w:rPr>
        <w:t>L</w:t>
      </w:r>
      <w:r w:rsidRPr="006D53C1">
        <w:rPr>
          <w:rFonts w:ascii="Times New Roman" w:hAnsi="Times New Roman"/>
          <w:sz w:val="28"/>
          <w:szCs w:val="28"/>
        </w:rPr>
        <w:t>5550 812 в сумме 94,22 тыс. руб.;</w:t>
      </w:r>
    </w:p>
    <w:p w:rsidR="00744934" w:rsidRPr="006D53C1" w:rsidRDefault="00744934" w:rsidP="00A742ED">
      <w:pPr>
        <w:tabs>
          <w:tab w:val="left" w:pos="2676"/>
        </w:tabs>
        <w:spacing w:after="0" w:line="240" w:lineRule="auto"/>
        <w:jc w:val="both"/>
        <w:rPr>
          <w:rFonts w:ascii="Times New Roman" w:hAnsi="Times New Roman"/>
          <w:sz w:val="28"/>
          <w:szCs w:val="28"/>
        </w:rPr>
      </w:pPr>
      <w:r w:rsidRPr="006D53C1">
        <w:rPr>
          <w:rFonts w:ascii="Times New Roman" w:hAnsi="Times New Roman"/>
          <w:sz w:val="28"/>
          <w:szCs w:val="28"/>
        </w:rPr>
        <w:t>-по КБК 0503 060021</w:t>
      </w:r>
      <w:r w:rsidRPr="006D53C1">
        <w:rPr>
          <w:rFonts w:ascii="Times New Roman" w:hAnsi="Times New Roman"/>
          <w:sz w:val="28"/>
          <w:szCs w:val="28"/>
          <w:lang w:val="en-US"/>
        </w:rPr>
        <w:t>L</w:t>
      </w:r>
      <w:r w:rsidRPr="006D53C1">
        <w:rPr>
          <w:rFonts w:ascii="Times New Roman" w:hAnsi="Times New Roman"/>
          <w:sz w:val="28"/>
          <w:szCs w:val="28"/>
        </w:rPr>
        <w:t xml:space="preserve">5550 244 в сумме 570,73 тыс. руб.; </w:t>
      </w:r>
    </w:p>
    <w:p w:rsidR="00744934" w:rsidRPr="006D53C1" w:rsidRDefault="00744934" w:rsidP="00A742ED">
      <w:pPr>
        <w:tabs>
          <w:tab w:val="left" w:pos="2676"/>
        </w:tabs>
        <w:spacing w:after="0" w:line="240" w:lineRule="auto"/>
        <w:jc w:val="both"/>
        <w:rPr>
          <w:rFonts w:ascii="Times New Roman" w:hAnsi="Times New Roman"/>
          <w:sz w:val="28"/>
          <w:szCs w:val="28"/>
        </w:rPr>
      </w:pPr>
      <w:r w:rsidRPr="006D53C1">
        <w:rPr>
          <w:rFonts w:ascii="Times New Roman" w:hAnsi="Times New Roman"/>
          <w:sz w:val="28"/>
          <w:szCs w:val="28"/>
        </w:rPr>
        <w:t>-по КБК 0503 060022</w:t>
      </w:r>
      <w:r w:rsidRPr="006D53C1">
        <w:rPr>
          <w:rFonts w:ascii="Times New Roman" w:hAnsi="Times New Roman"/>
          <w:sz w:val="28"/>
          <w:szCs w:val="28"/>
          <w:lang w:val="en-US"/>
        </w:rPr>
        <w:t>L</w:t>
      </w:r>
      <w:r w:rsidRPr="006D53C1">
        <w:rPr>
          <w:rFonts w:ascii="Times New Roman" w:hAnsi="Times New Roman"/>
          <w:sz w:val="28"/>
          <w:szCs w:val="28"/>
        </w:rPr>
        <w:t xml:space="preserve">5550 244 в сумме 34,25 тыс. руб.; </w:t>
      </w:r>
    </w:p>
    <w:p w:rsidR="00744934" w:rsidRPr="006D53C1" w:rsidRDefault="00744934" w:rsidP="00A742ED">
      <w:pPr>
        <w:tabs>
          <w:tab w:val="left" w:pos="2676"/>
        </w:tabs>
        <w:spacing w:after="0" w:line="240" w:lineRule="auto"/>
        <w:jc w:val="both"/>
        <w:rPr>
          <w:rFonts w:ascii="Times New Roman" w:hAnsi="Times New Roman"/>
          <w:sz w:val="28"/>
          <w:szCs w:val="28"/>
        </w:rPr>
      </w:pPr>
      <w:r w:rsidRPr="006D53C1">
        <w:rPr>
          <w:rFonts w:ascii="Times New Roman" w:hAnsi="Times New Roman"/>
          <w:sz w:val="28"/>
          <w:szCs w:val="28"/>
        </w:rPr>
        <w:t>-по КБК 0503 060023</w:t>
      </w:r>
      <w:r w:rsidRPr="006D53C1">
        <w:rPr>
          <w:rFonts w:ascii="Times New Roman" w:hAnsi="Times New Roman"/>
          <w:sz w:val="28"/>
          <w:szCs w:val="28"/>
          <w:lang w:val="en-US"/>
        </w:rPr>
        <w:t>L</w:t>
      </w:r>
      <w:r w:rsidRPr="006D53C1">
        <w:rPr>
          <w:rFonts w:ascii="Times New Roman" w:hAnsi="Times New Roman"/>
          <w:sz w:val="28"/>
          <w:szCs w:val="28"/>
        </w:rPr>
        <w:t xml:space="preserve">5550 244 в сумме 25,1 тыс. руб.; </w:t>
      </w:r>
    </w:p>
    <w:p w:rsidR="00744934" w:rsidRPr="006D53C1" w:rsidRDefault="00744934" w:rsidP="00A742ED">
      <w:pPr>
        <w:tabs>
          <w:tab w:val="left" w:pos="2676"/>
        </w:tabs>
        <w:spacing w:after="0" w:line="240" w:lineRule="auto"/>
        <w:ind w:firstLine="709"/>
        <w:jc w:val="both"/>
        <w:rPr>
          <w:rFonts w:ascii="Times New Roman" w:hAnsi="Times New Roman"/>
          <w:sz w:val="28"/>
          <w:szCs w:val="28"/>
        </w:rPr>
      </w:pPr>
      <w:r w:rsidRPr="006D53C1">
        <w:rPr>
          <w:rFonts w:ascii="Times New Roman" w:hAnsi="Times New Roman"/>
          <w:sz w:val="28"/>
          <w:szCs w:val="28"/>
        </w:rPr>
        <w:t xml:space="preserve">Согласно данным отчета об исполнении бюджета </w:t>
      </w:r>
      <w:proofErr w:type="spellStart"/>
      <w:r w:rsidRPr="006D53C1">
        <w:rPr>
          <w:rFonts w:ascii="Times New Roman" w:hAnsi="Times New Roman"/>
          <w:sz w:val="28"/>
          <w:szCs w:val="28"/>
        </w:rPr>
        <w:t>Хелюльского</w:t>
      </w:r>
      <w:proofErr w:type="spellEnd"/>
      <w:r w:rsidRPr="006D53C1">
        <w:rPr>
          <w:rFonts w:ascii="Times New Roman" w:hAnsi="Times New Roman"/>
          <w:sz w:val="28"/>
          <w:szCs w:val="28"/>
        </w:rPr>
        <w:t xml:space="preserve"> городского поселения за 2018 год (ф.0503117) кассовый расход по Муниципальной программе составил 2 294,68 тыс. руб. в том числе:</w:t>
      </w:r>
    </w:p>
    <w:p w:rsidR="00744934" w:rsidRPr="00781253" w:rsidRDefault="00744934" w:rsidP="00A742ED">
      <w:pPr>
        <w:tabs>
          <w:tab w:val="left" w:pos="2676"/>
        </w:tabs>
        <w:spacing w:after="0" w:line="240" w:lineRule="auto"/>
        <w:jc w:val="both"/>
        <w:rPr>
          <w:rFonts w:ascii="Times New Roman" w:hAnsi="Times New Roman"/>
          <w:sz w:val="28"/>
          <w:szCs w:val="28"/>
        </w:rPr>
      </w:pPr>
      <w:r w:rsidRPr="006D53C1">
        <w:rPr>
          <w:rFonts w:ascii="Times New Roman" w:hAnsi="Times New Roman"/>
          <w:sz w:val="28"/>
          <w:szCs w:val="28"/>
        </w:rPr>
        <w:t>-по КБК 0503 060011</w:t>
      </w:r>
      <w:r w:rsidRPr="006D53C1">
        <w:rPr>
          <w:rFonts w:ascii="Times New Roman" w:hAnsi="Times New Roman"/>
          <w:sz w:val="28"/>
          <w:szCs w:val="28"/>
          <w:lang w:val="en-US"/>
        </w:rPr>
        <w:t>L</w:t>
      </w:r>
      <w:r w:rsidRPr="006D53C1">
        <w:rPr>
          <w:rFonts w:ascii="Times New Roman" w:hAnsi="Times New Roman"/>
          <w:sz w:val="28"/>
          <w:szCs w:val="28"/>
        </w:rPr>
        <w:t xml:space="preserve">5550 812 в сумме </w:t>
      </w:r>
      <w:r w:rsidRPr="00781253">
        <w:rPr>
          <w:rFonts w:ascii="Times New Roman" w:hAnsi="Times New Roman"/>
          <w:sz w:val="28"/>
          <w:szCs w:val="28"/>
        </w:rPr>
        <w:t xml:space="preserve">1 570,38 тыс. руб.; </w:t>
      </w:r>
    </w:p>
    <w:p w:rsidR="00744934" w:rsidRPr="00781253" w:rsidRDefault="00744934" w:rsidP="00A742ED">
      <w:pPr>
        <w:tabs>
          <w:tab w:val="left" w:pos="2676"/>
        </w:tabs>
        <w:spacing w:after="0" w:line="240" w:lineRule="auto"/>
        <w:jc w:val="both"/>
        <w:rPr>
          <w:rFonts w:ascii="Times New Roman" w:hAnsi="Times New Roman"/>
          <w:sz w:val="28"/>
          <w:szCs w:val="28"/>
        </w:rPr>
      </w:pPr>
      <w:r w:rsidRPr="00781253">
        <w:rPr>
          <w:rFonts w:ascii="Times New Roman" w:hAnsi="Times New Roman"/>
          <w:sz w:val="28"/>
          <w:szCs w:val="28"/>
        </w:rPr>
        <w:t>-по КБК 0503 060012</w:t>
      </w:r>
      <w:r w:rsidRPr="00781253">
        <w:rPr>
          <w:rFonts w:ascii="Times New Roman" w:hAnsi="Times New Roman"/>
          <w:sz w:val="28"/>
          <w:szCs w:val="28"/>
          <w:lang w:val="en-US"/>
        </w:rPr>
        <w:t>L</w:t>
      </w:r>
      <w:r w:rsidRPr="00781253">
        <w:rPr>
          <w:rFonts w:ascii="Times New Roman" w:hAnsi="Times New Roman"/>
          <w:sz w:val="28"/>
          <w:szCs w:val="28"/>
        </w:rPr>
        <w:t>5550 812 в сумме 94,22 тыс. руб.;</w:t>
      </w:r>
    </w:p>
    <w:p w:rsidR="00744934" w:rsidRPr="00781253" w:rsidRDefault="00744934" w:rsidP="00A742ED">
      <w:pPr>
        <w:tabs>
          <w:tab w:val="left" w:pos="2676"/>
        </w:tabs>
        <w:spacing w:after="0" w:line="240" w:lineRule="auto"/>
        <w:jc w:val="both"/>
        <w:rPr>
          <w:rFonts w:ascii="Times New Roman" w:hAnsi="Times New Roman"/>
          <w:sz w:val="28"/>
          <w:szCs w:val="28"/>
        </w:rPr>
      </w:pPr>
      <w:r w:rsidRPr="00781253">
        <w:rPr>
          <w:rFonts w:ascii="Times New Roman" w:hAnsi="Times New Roman"/>
          <w:sz w:val="28"/>
          <w:szCs w:val="28"/>
        </w:rPr>
        <w:t>-по КБК 0503 060021</w:t>
      </w:r>
      <w:r w:rsidRPr="00781253">
        <w:rPr>
          <w:rFonts w:ascii="Times New Roman" w:hAnsi="Times New Roman"/>
          <w:sz w:val="28"/>
          <w:szCs w:val="28"/>
          <w:lang w:val="en-US"/>
        </w:rPr>
        <w:t>L</w:t>
      </w:r>
      <w:r w:rsidRPr="00781253">
        <w:rPr>
          <w:rFonts w:ascii="Times New Roman" w:hAnsi="Times New Roman"/>
          <w:sz w:val="28"/>
          <w:szCs w:val="28"/>
        </w:rPr>
        <w:t xml:space="preserve">5550 244 в сумме 570,73 тыс. руб.; </w:t>
      </w:r>
    </w:p>
    <w:p w:rsidR="00744934" w:rsidRPr="00781253" w:rsidRDefault="00744934" w:rsidP="00A742ED">
      <w:pPr>
        <w:tabs>
          <w:tab w:val="left" w:pos="2676"/>
        </w:tabs>
        <w:spacing w:after="0" w:line="240" w:lineRule="auto"/>
        <w:jc w:val="both"/>
        <w:rPr>
          <w:rFonts w:ascii="Times New Roman" w:hAnsi="Times New Roman"/>
          <w:sz w:val="28"/>
          <w:szCs w:val="28"/>
        </w:rPr>
      </w:pPr>
      <w:r w:rsidRPr="00781253">
        <w:rPr>
          <w:rFonts w:ascii="Times New Roman" w:hAnsi="Times New Roman"/>
          <w:sz w:val="28"/>
          <w:szCs w:val="28"/>
        </w:rPr>
        <w:t>-по КБК 0503 060022</w:t>
      </w:r>
      <w:r w:rsidRPr="00781253">
        <w:rPr>
          <w:rFonts w:ascii="Times New Roman" w:hAnsi="Times New Roman"/>
          <w:sz w:val="28"/>
          <w:szCs w:val="28"/>
          <w:lang w:val="en-US"/>
        </w:rPr>
        <w:t>L</w:t>
      </w:r>
      <w:r w:rsidRPr="00781253">
        <w:rPr>
          <w:rFonts w:ascii="Times New Roman" w:hAnsi="Times New Roman"/>
          <w:sz w:val="28"/>
          <w:szCs w:val="28"/>
        </w:rPr>
        <w:t xml:space="preserve">5550 244 в сумме 34,25 тыс. руб.; </w:t>
      </w:r>
    </w:p>
    <w:p w:rsidR="00744934" w:rsidRPr="006D53C1" w:rsidRDefault="00744934" w:rsidP="00A742ED">
      <w:pPr>
        <w:tabs>
          <w:tab w:val="left" w:pos="2676"/>
        </w:tabs>
        <w:spacing w:after="0" w:line="240" w:lineRule="auto"/>
        <w:jc w:val="both"/>
        <w:rPr>
          <w:rFonts w:ascii="Times New Roman" w:hAnsi="Times New Roman"/>
          <w:sz w:val="28"/>
          <w:szCs w:val="28"/>
        </w:rPr>
      </w:pPr>
      <w:r w:rsidRPr="00781253">
        <w:rPr>
          <w:rFonts w:ascii="Times New Roman" w:hAnsi="Times New Roman"/>
          <w:sz w:val="28"/>
          <w:szCs w:val="28"/>
        </w:rPr>
        <w:t>-по КБК 0503 060023</w:t>
      </w:r>
      <w:r w:rsidRPr="00781253">
        <w:rPr>
          <w:rFonts w:ascii="Times New Roman" w:hAnsi="Times New Roman"/>
          <w:sz w:val="28"/>
          <w:szCs w:val="28"/>
          <w:lang w:val="en-US"/>
        </w:rPr>
        <w:t>L</w:t>
      </w:r>
      <w:r w:rsidRPr="00781253">
        <w:rPr>
          <w:rFonts w:ascii="Times New Roman" w:hAnsi="Times New Roman"/>
          <w:sz w:val="28"/>
          <w:szCs w:val="28"/>
        </w:rPr>
        <w:t xml:space="preserve">5550 244 в сумме 25,1 </w:t>
      </w:r>
      <w:r w:rsidRPr="006D53C1">
        <w:rPr>
          <w:rFonts w:ascii="Times New Roman" w:hAnsi="Times New Roman"/>
          <w:sz w:val="28"/>
          <w:szCs w:val="28"/>
        </w:rPr>
        <w:t xml:space="preserve">тыс. руб. </w:t>
      </w:r>
    </w:p>
    <w:p w:rsidR="00744934" w:rsidRPr="00B354A8" w:rsidRDefault="00744934" w:rsidP="00A742ED">
      <w:pPr>
        <w:tabs>
          <w:tab w:val="left" w:pos="2676"/>
        </w:tabs>
        <w:spacing w:after="0" w:line="240" w:lineRule="auto"/>
        <w:jc w:val="both"/>
        <w:rPr>
          <w:rFonts w:ascii="Times New Roman" w:hAnsi="Times New Roman"/>
          <w:sz w:val="28"/>
          <w:szCs w:val="28"/>
        </w:rPr>
      </w:pPr>
      <w:r w:rsidRPr="00B354A8">
        <w:rPr>
          <w:rFonts w:ascii="Times New Roman" w:hAnsi="Times New Roman"/>
          <w:sz w:val="28"/>
          <w:szCs w:val="28"/>
        </w:rPr>
        <w:t xml:space="preserve">         Объем бюджетных ассигнований на реализацию Муниципальной программы, предусмотренных Решением о бюджете на 201</w:t>
      </w:r>
      <w:r>
        <w:rPr>
          <w:rFonts w:ascii="Times New Roman" w:hAnsi="Times New Roman"/>
          <w:sz w:val="28"/>
          <w:szCs w:val="28"/>
        </w:rPr>
        <w:t>8</w:t>
      </w:r>
      <w:r w:rsidRPr="00B354A8">
        <w:rPr>
          <w:rFonts w:ascii="Times New Roman" w:hAnsi="Times New Roman"/>
          <w:sz w:val="28"/>
          <w:szCs w:val="28"/>
        </w:rPr>
        <w:t xml:space="preserve"> год с учетом изменений, соответствует объему финансирования, предусмотренного Муниципальной программой</w:t>
      </w:r>
      <w:r>
        <w:rPr>
          <w:rFonts w:ascii="Times New Roman" w:hAnsi="Times New Roman"/>
          <w:sz w:val="28"/>
          <w:szCs w:val="28"/>
        </w:rPr>
        <w:t xml:space="preserve"> с учетом внесенных в нее изменений за счет средств бюджета РК и за счет средств местного бюджета.</w:t>
      </w:r>
    </w:p>
    <w:p w:rsidR="00744934" w:rsidRPr="006D53C1" w:rsidRDefault="00744934" w:rsidP="00A742ED">
      <w:pPr>
        <w:tabs>
          <w:tab w:val="left" w:pos="2676"/>
        </w:tabs>
        <w:spacing w:after="0" w:line="240" w:lineRule="auto"/>
        <w:ind w:firstLine="709"/>
        <w:jc w:val="both"/>
        <w:rPr>
          <w:rFonts w:ascii="Times New Roman" w:hAnsi="Times New Roman"/>
          <w:sz w:val="28"/>
          <w:szCs w:val="28"/>
        </w:rPr>
      </w:pPr>
      <w:r>
        <w:rPr>
          <w:rFonts w:ascii="Times New Roman" w:hAnsi="Times New Roman"/>
          <w:sz w:val="28"/>
          <w:szCs w:val="28"/>
        </w:rPr>
        <w:t xml:space="preserve">В 2018 году </w:t>
      </w:r>
      <w:r w:rsidRPr="006D53C1">
        <w:rPr>
          <w:rFonts w:ascii="Times New Roman" w:hAnsi="Times New Roman"/>
          <w:sz w:val="28"/>
          <w:szCs w:val="28"/>
        </w:rPr>
        <w:t xml:space="preserve">Муниципальной программой предусматривались к исполнению мероприятия: </w:t>
      </w:r>
    </w:p>
    <w:p w:rsidR="00744934" w:rsidRDefault="00744934" w:rsidP="00A742ED">
      <w:pPr>
        <w:spacing w:after="0" w:line="240" w:lineRule="auto"/>
        <w:ind w:firstLine="709"/>
        <w:jc w:val="both"/>
        <w:rPr>
          <w:rFonts w:ascii="Times New Roman" w:hAnsi="Times New Roman"/>
          <w:sz w:val="28"/>
          <w:szCs w:val="28"/>
        </w:rPr>
      </w:pPr>
      <w:r w:rsidRPr="006D53C1">
        <w:rPr>
          <w:rFonts w:ascii="Times New Roman" w:hAnsi="Times New Roman"/>
          <w:sz w:val="28"/>
          <w:szCs w:val="28"/>
        </w:rPr>
        <w:t xml:space="preserve">1.По благоустройству дворовых территорий: </w:t>
      </w:r>
    </w:p>
    <w:p w:rsidR="00744934" w:rsidRDefault="00744934" w:rsidP="00A742ED">
      <w:pPr>
        <w:spacing w:after="0" w:line="240" w:lineRule="auto"/>
        <w:ind w:firstLine="1"/>
        <w:jc w:val="both"/>
        <w:rPr>
          <w:rFonts w:ascii="Times New Roman" w:hAnsi="Times New Roman"/>
          <w:sz w:val="28"/>
          <w:szCs w:val="28"/>
        </w:rPr>
      </w:pPr>
      <w:r>
        <w:rPr>
          <w:rFonts w:ascii="Times New Roman" w:hAnsi="Times New Roman"/>
          <w:sz w:val="28"/>
          <w:szCs w:val="28"/>
        </w:rPr>
        <w:t>-</w:t>
      </w:r>
      <w:r w:rsidRPr="006D53C1">
        <w:rPr>
          <w:rFonts w:ascii="Times New Roman" w:hAnsi="Times New Roman"/>
          <w:sz w:val="28"/>
          <w:szCs w:val="28"/>
        </w:rPr>
        <w:t xml:space="preserve">многоквартирного дома - </w:t>
      </w:r>
      <w:r w:rsidRPr="006D53C1">
        <w:rPr>
          <w:rFonts w:ascii="Times New Roman" w:hAnsi="Times New Roman"/>
          <w:sz w:val="28"/>
          <w:szCs w:val="28"/>
          <w:lang w:eastAsia="ru-RU"/>
        </w:rPr>
        <w:t xml:space="preserve">№1 по ул. </w:t>
      </w:r>
      <w:proofErr w:type="gramStart"/>
      <w:r w:rsidRPr="006D53C1">
        <w:rPr>
          <w:rFonts w:ascii="Times New Roman" w:hAnsi="Times New Roman"/>
          <w:sz w:val="28"/>
          <w:szCs w:val="28"/>
          <w:lang w:eastAsia="ru-RU"/>
        </w:rPr>
        <w:t>Лесная</w:t>
      </w:r>
      <w:proofErr w:type="gramEnd"/>
      <w:r w:rsidRPr="006D53C1">
        <w:rPr>
          <w:rFonts w:ascii="Times New Roman" w:hAnsi="Times New Roman"/>
          <w:sz w:val="28"/>
          <w:szCs w:val="28"/>
          <w:lang w:eastAsia="ru-RU"/>
        </w:rPr>
        <w:t xml:space="preserve"> </w:t>
      </w:r>
      <w:proofErr w:type="spellStart"/>
      <w:r w:rsidRPr="006D53C1">
        <w:rPr>
          <w:rFonts w:ascii="Times New Roman" w:hAnsi="Times New Roman"/>
          <w:sz w:val="28"/>
          <w:szCs w:val="28"/>
          <w:lang w:eastAsia="ru-RU"/>
        </w:rPr>
        <w:t>пгт</w:t>
      </w:r>
      <w:proofErr w:type="spellEnd"/>
      <w:r w:rsidRPr="006D53C1">
        <w:rPr>
          <w:rFonts w:ascii="Times New Roman" w:hAnsi="Times New Roman"/>
          <w:sz w:val="28"/>
          <w:szCs w:val="28"/>
          <w:lang w:eastAsia="ru-RU"/>
        </w:rPr>
        <w:t xml:space="preserve">. </w:t>
      </w:r>
      <w:proofErr w:type="spellStart"/>
      <w:r w:rsidRPr="006D53C1">
        <w:rPr>
          <w:rFonts w:ascii="Times New Roman" w:hAnsi="Times New Roman"/>
          <w:sz w:val="28"/>
          <w:szCs w:val="28"/>
          <w:lang w:eastAsia="ru-RU"/>
        </w:rPr>
        <w:t>Хелюля</w:t>
      </w:r>
      <w:proofErr w:type="spellEnd"/>
      <w:r w:rsidRPr="006D53C1">
        <w:rPr>
          <w:rFonts w:ascii="Times New Roman" w:hAnsi="Times New Roman"/>
          <w:sz w:val="28"/>
          <w:szCs w:val="28"/>
        </w:rPr>
        <w:t xml:space="preserve">, включающих в себя установку металлических урн и устройство газонных ограждений, </w:t>
      </w:r>
    </w:p>
    <w:p w:rsidR="00744934" w:rsidRDefault="00744934" w:rsidP="00A742ED">
      <w:pPr>
        <w:spacing w:after="0" w:line="240" w:lineRule="auto"/>
        <w:ind w:firstLine="1"/>
        <w:jc w:val="both"/>
        <w:rPr>
          <w:rFonts w:ascii="Times New Roman" w:hAnsi="Times New Roman"/>
          <w:sz w:val="28"/>
          <w:szCs w:val="28"/>
          <w:lang w:eastAsia="ru-RU"/>
        </w:rPr>
      </w:pPr>
      <w:r>
        <w:rPr>
          <w:rFonts w:ascii="Times New Roman" w:hAnsi="Times New Roman"/>
          <w:sz w:val="28"/>
          <w:szCs w:val="28"/>
        </w:rPr>
        <w:t>-</w:t>
      </w:r>
      <w:r w:rsidRPr="006D53C1">
        <w:rPr>
          <w:rFonts w:ascii="Times New Roman" w:hAnsi="Times New Roman"/>
          <w:sz w:val="28"/>
          <w:szCs w:val="28"/>
        </w:rPr>
        <w:t xml:space="preserve">многоквартирных домов </w:t>
      </w:r>
      <w:r w:rsidRPr="006D53C1">
        <w:rPr>
          <w:rFonts w:ascii="Times New Roman" w:hAnsi="Times New Roman"/>
          <w:sz w:val="28"/>
          <w:szCs w:val="28"/>
          <w:lang w:eastAsia="ru-RU"/>
        </w:rPr>
        <w:t xml:space="preserve">№1, №3 по ул. </w:t>
      </w:r>
      <w:proofErr w:type="gramStart"/>
      <w:r w:rsidRPr="006D53C1">
        <w:rPr>
          <w:rFonts w:ascii="Times New Roman" w:hAnsi="Times New Roman"/>
          <w:sz w:val="28"/>
          <w:szCs w:val="28"/>
          <w:lang w:eastAsia="ru-RU"/>
        </w:rPr>
        <w:t>Вокзальная</w:t>
      </w:r>
      <w:proofErr w:type="gramEnd"/>
      <w:r w:rsidRPr="006D53C1">
        <w:rPr>
          <w:rFonts w:ascii="Times New Roman" w:hAnsi="Times New Roman"/>
          <w:sz w:val="28"/>
          <w:szCs w:val="28"/>
          <w:lang w:eastAsia="ru-RU"/>
        </w:rPr>
        <w:t xml:space="preserve">, </w:t>
      </w:r>
      <w:proofErr w:type="spellStart"/>
      <w:r w:rsidRPr="006D53C1">
        <w:rPr>
          <w:rFonts w:ascii="Times New Roman" w:hAnsi="Times New Roman"/>
          <w:sz w:val="28"/>
          <w:szCs w:val="28"/>
          <w:lang w:eastAsia="ru-RU"/>
        </w:rPr>
        <w:t>пгт</w:t>
      </w:r>
      <w:proofErr w:type="spellEnd"/>
      <w:r w:rsidRPr="006D53C1">
        <w:rPr>
          <w:rFonts w:ascii="Times New Roman" w:hAnsi="Times New Roman"/>
          <w:sz w:val="28"/>
          <w:szCs w:val="28"/>
          <w:lang w:eastAsia="ru-RU"/>
        </w:rPr>
        <w:t xml:space="preserve">. </w:t>
      </w:r>
      <w:proofErr w:type="spellStart"/>
      <w:r w:rsidRPr="006D53C1">
        <w:rPr>
          <w:rFonts w:ascii="Times New Roman" w:hAnsi="Times New Roman"/>
          <w:sz w:val="28"/>
          <w:szCs w:val="28"/>
          <w:lang w:eastAsia="ru-RU"/>
        </w:rPr>
        <w:t>Хелюля</w:t>
      </w:r>
      <w:proofErr w:type="spellEnd"/>
      <w:r w:rsidRPr="006D53C1">
        <w:rPr>
          <w:rFonts w:ascii="Times New Roman" w:hAnsi="Times New Roman"/>
          <w:sz w:val="28"/>
          <w:szCs w:val="28"/>
          <w:lang w:eastAsia="ru-RU"/>
        </w:rPr>
        <w:t>,</w:t>
      </w:r>
      <w:r w:rsidRPr="006D53C1">
        <w:rPr>
          <w:rFonts w:ascii="Times New Roman" w:hAnsi="Times New Roman"/>
          <w:sz w:val="28"/>
          <w:szCs w:val="28"/>
        </w:rPr>
        <w:t xml:space="preserve"> включающих в себя установку </w:t>
      </w:r>
      <w:proofErr w:type="spellStart"/>
      <w:r w:rsidRPr="006D53C1">
        <w:rPr>
          <w:rFonts w:ascii="Times New Roman" w:hAnsi="Times New Roman"/>
          <w:sz w:val="28"/>
          <w:szCs w:val="28"/>
        </w:rPr>
        <w:t>энергосбеоегающих</w:t>
      </w:r>
      <w:proofErr w:type="spellEnd"/>
      <w:r w:rsidRPr="006D53C1">
        <w:rPr>
          <w:rFonts w:ascii="Times New Roman" w:hAnsi="Times New Roman"/>
          <w:sz w:val="28"/>
          <w:szCs w:val="28"/>
        </w:rPr>
        <w:t xml:space="preserve"> светильников, демонтаж и строительство дровяных сараев, </w:t>
      </w:r>
    </w:p>
    <w:p w:rsidR="00744934" w:rsidRPr="006D53C1" w:rsidRDefault="00744934" w:rsidP="00A742ED">
      <w:pPr>
        <w:spacing w:after="0" w:line="240" w:lineRule="auto"/>
        <w:ind w:firstLine="1"/>
        <w:jc w:val="both"/>
        <w:rPr>
          <w:rFonts w:ascii="Times New Roman" w:hAnsi="Times New Roman"/>
          <w:sz w:val="28"/>
          <w:szCs w:val="28"/>
          <w:lang w:eastAsia="ru-RU"/>
        </w:rPr>
      </w:pPr>
      <w:r>
        <w:rPr>
          <w:rFonts w:ascii="Times New Roman" w:hAnsi="Times New Roman"/>
          <w:sz w:val="28"/>
          <w:szCs w:val="28"/>
          <w:lang w:eastAsia="ru-RU"/>
        </w:rPr>
        <w:t>-</w:t>
      </w:r>
      <w:r w:rsidRPr="006D53C1">
        <w:rPr>
          <w:rFonts w:ascii="Times New Roman" w:hAnsi="Times New Roman"/>
          <w:sz w:val="28"/>
          <w:szCs w:val="28"/>
          <w:lang w:eastAsia="ru-RU"/>
        </w:rPr>
        <w:t xml:space="preserve">многоквартирного дома №3, по ул. </w:t>
      </w:r>
      <w:proofErr w:type="gramStart"/>
      <w:r w:rsidRPr="006D53C1">
        <w:rPr>
          <w:rFonts w:ascii="Times New Roman" w:hAnsi="Times New Roman"/>
          <w:sz w:val="28"/>
          <w:szCs w:val="28"/>
          <w:lang w:eastAsia="ru-RU"/>
        </w:rPr>
        <w:t>Комсомольская</w:t>
      </w:r>
      <w:proofErr w:type="gramEnd"/>
      <w:r w:rsidRPr="006D53C1">
        <w:rPr>
          <w:rFonts w:ascii="Times New Roman" w:hAnsi="Times New Roman"/>
          <w:sz w:val="28"/>
          <w:szCs w:val="28"/>
          <w:lang w:eastAsia="ru-RU"/>
        </w:rPr>
        <w:t xml:space="preserve">, </w:t>
      </w:r>
      <w:proofErr w:type="spellStart"/>
      <w:r w:rsidRPr="006D53C1">
        <w:rPr>
          <w:rFonts w:ascii="Times New Roman" w:hAnsi="Times New Roman"/>
          <w:sz w:val="28"/>
          <w:szCs w:val="28"/>
          <w:lang w:eastAsia="ru-RU"/>
        </w:rPr>
        <w:t>пгт</w:t>
      </w:r>
      <w:proofErr w:type="spellEnd"/>
      <w:r w:rsidRPr="006D53C1">
        <w:rPr>
          <w:rFonts w:ascii="Times New Roman" w:hAnsi="Times New Roman"/>
          <w:sz w:val="28"/>
          <w:szCs w:val="28"/>
          <w:lang w:eastAsia="ru-RU"/>
        </w:rPr>
        <w:t xml:space="preserve">. </w:t>
      </w:r>
      <w:proofErr w:type="spellStart"/>
      <w:proofErr w:type="gramStart"/>
      <w:r w:rsidRPr="006D53C1">
        <w:rPr>
          <w:rFonts w:ascii="Times New Roman" w:hAnsi="Times New Roman"/>
          <w:sz w:val="28"/>
          <w:szCs w:val="28"/>
          <w:lang w:eastAsia="ru-RU"/>
        </w:rPr>
        <w:t>Хелюля</w:t>
      </w:r>
      <w:proofErr w:type="spellEnd"/>
      <w:r w:rsidRPr="006D53C1">
        <w:rPr>
          <w:rFonts w:ascii="Times New Roman" w:hAnsi="Times New Roman"/>
          <w:sz w:val="28"/>
          <w:szCs w:val="28"/>
          <w:lang w:eastAsia="ru-RU"/>
        </w:rPr>
        <w:t>,</w:t>
      </w:r>
      <w:r w:rsidRPr="006D53C1">
        <w:rPr>
          <w:rFonts w:ascii="Times New Roman" w:hAnsi="Times New Roman"/>
          <w:sz w:val="28"/>
          <w:szCs w:val="28"/>
        </w:rPr>
        <w:t xml:space="preserve"> включающих в себя и ремонт дворового проезда. </w:t>
      </w:r>
      <w:proofErr w:type="gramEnd"/>
    </w:p>
    <w:p w:rsidR="00744934" w:rsidRPr="006D53C1" w:rsidRDefault="00744934" w:rsidP="00A742ED">
      <w:pPr>
        <w:tabs>
          <w:tab w:val="left" w:pos="2676"/>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6D53C1">
        <w:rPr>
          <w:rFonts w:ascii="Times New Roman" w:hAnsi="Times New Roman"/>
          <w:sz w:val="28"/>
          <w:szCs w:val="28"/>
        </w:rPr>
        <w:t xml:space="preserve">2.По благоустройству общественной территорий </w:t>
      </w:r>
      <w:r>
        <w:rPr>
          <w:rFonts w:ascii="Times New Roman" w:hAnsi="Times New Roman"/>
          <w:sz w:val="28"/>
          <w:szCs w:val="28"/>
        </w:rPr>
        <w:t xml:space="preserve">(1 этап благоустройства </w:t>
      </w:r>
      <w:r w:rsidRPr="006D53C1">
        <w:rPr>
          <w:rFonts w:ascii="Times New Roman" w:hAnsi="Times New Roman"/>
          <w:sz w:val="28"/>
          <w:szCs w:val="28"/>
        </w:rPr>
        <w:t xml:space="preserve">прилегающей к Дому культуры п. г. т. </w:t>
      </w:r>
      <w:proofErr w:type="spellStart"/>
      <w:r w:rsidRPr="006D53C1">
        <w:rPr>
          <w:rFonts w:ascii="Times New Roman" w:hAnsi="Times New Roman"/>
          <w:sz w:val="28"/>
          <w:szCs w:val="28"/>
        </w:rPr>
        <w:t>Хелюля</w:t>
      </w:r>
      <w:proofErr w:type="spellEnd"/>
      <w:r w:rsidRPr="006D53C1">
        <w:rPr>
          <w:rFonts w:ascii="Times New Roman" w:hAnsi="Times New Roman"/>
          <w:sz w:val="28"/>
          <w:szCs w:val="28"/>
        </w:rPr>
        <w:t xml:space="preserve"> площадки с последующим устройством тематических зон), включающ</w:t>
      </w:r>
      <w:r>
        <w:rPr>
          <w:rFonts w:ascii="Times New Roman" w:hAnsi="Times New Roman"/>
          <w:sz w:val="28"/>
          <w:szCs w:val="28"/>
        </w:rPr>
        <w:t>его в себя п</w:t>
      </w:r>
      <w:r w:rsidRPr="006D53C1">
        <w:rPr>
          <w:rFonts w:ascii="Times New Roman" w:hAnsi="Times New Roman"/>
          <w:sz w:val="28"/>
          <w:szCs w:val="28"/>
        </w:rPr>
        <w:t>одготовку территории, устройство освещения площадки; установку элементов благоустройства, установку забора.</w:t>
      </w:r>
    </w:p>
    <w:p w:rsidR="00744934" w:rsidRDefault="00744934" w:rsidP="00A742ED">
      <w:pPr>
        <w:tabs>
          <w:tab w:val="left" w:pos="2676"/>
        </w:tabs>
        <w:spacing w:after="0" w:line="240" w:lineRule="auto"/>
        <w:ind w:firstLine="709"/>
        <w:jc w:val="both"/>
        <w:rPr>
          <w:rFonts w:ascii="Times New Roman" w:hAnsi="Times New Roman"/>
          <w:sz w:val="28"/>
          <w:szCs w:val="28"/>
        </w:rPr>
      </w:pPr>
      <w:r w:rsidRPr="006D53C1">
        <w:rPr>
          <w:rFonts w:ascii="Times New Roman" w:hAnsi="Times New Roman"/>
          <w:sz w:val="28"/>
          <w:szCs w:val="28"/>
        </w:rPr>
        <w:t xml:space="preserve">Согласно Паспорту Муниципальной программы, ответственным исполнителем программы является Администрация </w:t>
      </w:r>
      <w:proofErr w:type="spellStart"/>
      <w:r w:rsidRPr="006D53C1">
        <w:rPr>
          <w:rFonts w:ascii="Times New Roman" w:hAnsi="Times New Roman"/>
          <w:sz w:val="28"/>
          <w:szCs w:val="28"/>
        </w:rPr>
        <w:t>Хелюльского</w:t>
      </w:r>
      <w:proofErr w:type="spellEnd"/>
      <w:r w:rsidRPr="006D53C1">
        <w:rPr>
          <w:rFonts w:ascii="Times New Roman" w:hAnsi="Times New Roman"/>
          <w:sz w:val="28"/>
          <w:szCs w:val="28"/>
        </w:rPr>
        <w:t xml:space="preserve"> городского поселения. В паспорте МП отсутствует информация об организации, осуществляющей управление многоквартирными домами, как о соисполнителе программы.</w:t>
      </w:r>
    </w:p>
    <w:p w:rsidR="00744934" w:rsidRPr="006D53C1" w:rsidRDefault="00744934" w:rsidP="00A742ED">
      <w:pPr>
        <w:tabs>
          <w:tab w:val="left" w:pos="2676"/>
        </w:tabs>
        <w:spacing w:after="0" w:line="240" w:lineRule="auto"/>
        <w:ind w:firstLine="709"/>
        <w:jc w:val="both"/>
        <w:rPr>
          <w:rFonts w:ascii="Times New Roman" w:hAnsi="Times New Roman"/>
          <w:sz w:val="28"/>
          <w:szCs w:val="28"/>
        </w:rPr>
      </w:pPr>
    </w:p>
    <w:p w:rsidR="00744934" w:rsidRDefault="00744934" w:rsidP="00A742ED">
      <w:pPr>
        <w:tabs>
          <w:tab w:val="left" w:pos="2676"/>
        </w:tabs>
        <w:spacing w:after="0" w:line="240" w:lineRule="auto"/>
        <w:jc w:val="center"/>
        <w:rPr>
          <w:rFonts w:ascii="Times New Roman" w:hAnsi="Times New Roman"/>
          <w:b/>
          <w:sz w:val="28"/>
          <w:szCs w:val="28"/>
        </w:rPr>
      </w:pPr>
      <w:r>
        <w:rPr>
          <w:rFonts w:ascii="Times New Roman" w:hAnsi="Times New Roman"/>
          <w:b/>
          <w:sz w:val="28"/>
          <w:szCs w:val="28"/>
        </w:rPr>
        <w:t xml:space="preserve">5. </w:t>
      </w:r>
      <w:r w:rsidRPr="00E0309E">
        <w:rPr>
          <w:rFonts w:ascii="Times New Roman" w:hAnsi="Times New Roman"/>
          <w:b/>
          <w:sz w:val="28"/>
          <w:szCs w:val="28"/>
        </w:rPr>
        <w:t>Благоустройство общественной территории</w:t>
      </w:r>
      <w:r>
        <w:rPr>
          <w:rFonts w:ascii="Times New Roman" w:hAnsi="Times New Roman"/>
          <w:b/>
          <w:sz w:val="28"/>
          <w:szCs w:val="28"/>
        </w:rPr>
        <w:t xml:space="preserve">, </w:t>
      </w:r>
      <w:r w:rsidRPr="00E0309E">
        <w:rPr>
          <w:rFonts w:ascii="Times New Roman" w:hAnsi="Times New Roman"/>
          <w:b/>
          <w:sz w:val="28"/>
          <w:szCs w:val="28"/>
        </w:rPr>
        <w:t>включенн</w:t>
      </w:r>
      <w:r>
        <w:rPr>
          <w:rFonts w:ascii="Times New Roman" w:hAnsi="Times New Roman"/>
          <w:b/>
          <w:sz w:val="28"/>
          <w:szCs w:val="28"/>
        </w:rPr>
        <w:t>ой</w:t>
      </w:r>
      <w:r w:rsidRPr="00E0309E">
        <w:rPr>
          <w:rFonts w:ascii="Times New Roman" w:hAnsi="Times New Roman"/>
          <w:b/>
          <w:sz w:val="28"/>
          <w:szCs w:val="28"/>
        </w:rPr>
        <w:t xml:space="preserve"> в программу по формированию </w:t>
      </w:r>
      <w:proofErr w:type="gramStart"/>
      <w:r w:rsidRPr="00E0309E">
        <w:rPr>
          <w:rFonts w:ascii="Times New Roman" w:hAnsi="Times New Roman"/>
          <w:b/>
          <w:sz w:val="28"/>
          <w:szCs w:val="28"/>
        </w:rPr>
        <w:t>современного</w:t>
      </w:r>
      <w:proofErr w:type="gramEnd"/>
      <w:r w:rsidRPr="00E0309E">
        <w:rPr>
          <w:rFonts w:ascii="Times New Roman" w:hAnsi="Times New Roman"/>
          <w:b/>
          <w:sz w:val="28"/>
          <w:szCs w:val="28"/>
        </w:rPr>
        <w:t xml:space="preserve"> городской среды на 2018 год </w:t>
      </w:r>
    </w:p>
    <w:p w:rsidR="00744934" w:rsidRPr="00AB1331" w:rsidRDefault="00744934" w:rsidP="00A742ED">
      <w:pPr>
        <w:tabs>
          <w:tab w:val="left" w:pos="2676"/>
        </w:tabs>
        <w:spacing w:after="0" w:line="240" w:lineRule="auto"/>
        <w:ind w:firstLine="709"/>
        <w:jc w:val="both"/>
        <w:rPr>
          <w:rFonts w:ascii="Times New Roman" w:hAnsi="Times New Roman"/>
          <w:sz w:val="28"/>
          <w:szCs w:val="28"/>
        </w:rPr>
      </w:pPr>
      <w:r w:rsidRPr="00AB1331">
        <w:rPr>
          <w:rFonts w:ascii="Times New Roman" w:hAnsi="Times New Roman"/>
          <w:sz w:val="28"/>
          <w:szCs w:val="28"/>
        </w:rPr>
        <w:t xml:space="preserve">В целях выполнения мероприятий по благоустройству общественной территории, включенной в Муниципальную программу, Администрацией </w:t>
      </w:r>
      <w:proofErr w:type="spellStart"/>
      <w:r>
        <w:rPr>
          <w:rFonts w:ascii="Times New Roman" w:hAnsi="Times New Roman"/>
          <w:sz w:val="28"/>
          <w:szCs w:val="28"/>
        </w:rPr>
        <w:t>Хелюль</w:t>
      </w:r>
      <w:r w:rsidRPr="00AB1331">
        <w:rPr>
          <w:rFonts w:ascii="Times New Roman" w:hAnsi="Times New Roman"/>
          <w:sz w:val="28"/>
          <w:szCs w:val="28"/>
        </w:rPr>
        <w:t>ского</w:t>
      </w:r>
      <w:proofErr w:type="spellEnd"/>
      <w:r w:rsidRPr="00AB1331">
        <w:rPr>
          <w:rFonts w:ascii="Times New Roman" w:hAnsi="Times New Roman"/>
          <w:sz w:val="28"/>
          <w:szCs w:val="28"/>
        </w:rPr>
        <w:t xml:space="preserve"> городского поселения был заключен Муниципальный контракт №</w:t>
      </w:r>
      <w:r>
        <w:rPr>
          <w:rFonts w:ascii="Times New Roman" w:hAnsi="Times New Roman"/>
          <w:sz w:val="28"/>
          <w:szCs w:val="28"/>
        </w:rPr>
        <w:t xml:space="preserve"> </w:t>
      </w:r>
      <w:r w:rsidRPr="00F479E9">
        <w:rPr>
          <w:rFonts w:ascii="Times New Roman" w:hAnsi="Times New Roman"/>
          <w:bCs/>
          <w:sz w:val="28"/>
          <w:szCs w:val="28"/>
        </w:rPr>
        <w:t>0106300000818000019-0261052-01</w:t>
      </w:r>
      <w:r w:rsidRPr="00AB1331">
        <w:rPr>
          <w:rFonts w:ascii="Times New Roman" w:hAnsi="Times New Roman"/>
          <w:sz w:val="28"/>
          <w:szCs w:val="28"/>
        </w:rPr>
        <w:t xml:space="preserve"> от </w:t>
      </w:r>
      <w:r>
        <w:rPr>
          <w:rFonts w:ascii="Times New Roman" w:hAnsi="Times New Roman"/>
          <w:sz w:val="28"/>
          <w:szCs w:val="28"/>
        </w:rPr>
        <w:t>08</w:t>
      </w:r>
      <w:r w:rsidRPr="00AB1331">
        <w:rPr>
          <w:rFonts w:ascii="Times New Roman" w:hAnsi="Times New Roman"/>
          <w:sz w:val="28"/>
          <w:szCs w:val="28"/>
        </w:rPr>
        <w:t xml:space="preserve"> </w:t>
      </w:r>
      <w:r>
        <w:rPr>
          <w:rFonts w:ascii="Times New Roman" w:hAnsi="Times New Roman"/>
          <w:sz w:val="28"/>
          <w:szCs w:val="28"/>
        </w:rPr>
        <w:t>августа</w:t>
      </w:r>
      <w:r w:rsidRPr="00AB1331">
        <w:rPr>
          <w:rFonts w:ascii="Times New Roman" w:hAnsi="Times New Roman"/>
          <w:sz w:val="28"/>
          <w:szCs w:val="28"/>
        </w:rPr>
        <w:t xml:space="preserve"> 2018 года с ООО «</w:t>
      </w:r>
      <w:proofErr w:type="spellStart"/>
      <w:r>
        <w:rPr>
          <w:rFonts w:ascii="Times New Roman" w:hAnsi="Times New Roman"/>
          <w:sz w:val="28"/>
          <w:szCs w:val="28"/>
        </w:rPr>
        <w:t>Яккима</w:t>
      </w:r>
      <w:proofErr w:type="spellEnd"/>
      <w:r w:rsidRPr="00AB1331">
        <w:rPr>
          <w:rFonts w:ascii="Times New Roman" w:hAnsi="Times New Roman"/>
          <w:sz w:val="28"/>
          <w:szCs w:val="28"/>
        </w:rPr>
        <w:t xml:space="preserve">» Цена контракта составила </w:t>
      </w:r>
      <w:r>
        <w:rPr>
          <w:rFonts w:ascii="Times New Roman" w:hAnsi="Times New Roman"/>
          <w:sz w:val="28"/>
          <w:szCs w:val="28"/>
        </w:rPr>
        <w:t>630,07 тыс.</w:t>
      </w:r>
      <w:r w:rsidRPr="00AB1331">
        <w:rPr>
          <w:rFonts w:ascii="Times New Roman" w:hAnsi="Times New Roman"/>
          <w:sz w:val="28"/>
          <w:szCs w:val="28"/>
        </w:rPr>
        <w:t xml:space="preserve"> руб. </w:t>
      </w:r>
    </w:p>
    <w:p w:rsidR="00744934" w:rsidRPr="00AB1331" w:rsidRDefault="00744934" w:rsidP="00A742ED">
      <w:pPr>
        <w:tabs>
          <w:tab w:val="left" w:pos="851"/>
        </w:tabs>
        <w:spacing w:after="0" w:line="240" w:lineRule="auto"/>
        <w:jc w:val="both"/>
        <w:rPr>
          <w:rFonts w:ascii="Times New Roman" w:hAnsi="Times New Roman"/>
          <w:sz w:val="28"/>
          <w:szCs w:val="28"/>
        </w:rPr>
      </w:pPr>
      <w:r w:rsidRPr="00AB1331">
        <w:rPr>
          <w:rFonts w:ascii="Times New Roman" w:hAnsi="Times New Roman"/>
          <w:sz w:val="28"/>
          <w:szCs w:val="28"/>
        </w:rPr>
        <w:tab/>
        <w:t>Муниципальный контракт №</w:t>
      </w:r>
      <w:r w:rsidRPr="00F479E9">
        <w:rPr>
          <w:rFonts w:ascii="Times New Roman" w:hAnsi="Times New Roman"/>
          <w:bCs/>
          <w:sz w:val="28"/>
          <w:szCs w:val="28"/>
        </w:rPr>
        <w:t>0106300000818000019-0261052-01</w:t>
      </w:r>
      <w:r w:rsidRPr="00AB1331">
        <w:rPr>
          <w:rFonts w:ascii="Times New Roman" w:hAnsi="Times New Roman"/>
          <w:sz w:val="28"/>
          <w:szCs w:val="28"/>
        </w:rPr>
        <w:t xml:space="preserve"> от </w:t>
      </w:r>
      <w:r>
        <w:rPr>
          <w:rFonts w:ascii="Times New Roman" w:hAnsi="Times New Roman"/>
          <w:sz w:val="28"/>
          <w:szCs w:val="28"/>
        </w:rPr>
        <w:t>08</w:t>
      </w:r>
      <w:r w:rsidRPr="00AB1331">
        <w:rPr>
          <w:rFonts w:ascii="Times New Roman" w:hAnsi="Times New Roman"/>
          <w:sz w:val="28"/>
          <w:szCs w:val="28"/>
        </w:rPr>
        <w:t xml:space="preserve"> </w:t>
      </w:r>
      <w:r>
        <w:rPr>
          <w:rFonts w:ascii="Times New Roman" w:hAnsi="Times New Roman"/>
          <w:sz w:val="28"/>
          <w:szCs w:val="28"/>
        </w:rPr>
        <w:t>08.</w:t>
      </w:r>
      <w:r w:rsidRPr="00AB1331">
        <w:rPr>
          <w:rFonts w:ascii="Times New Roman" w:hAnsi="Times New Roman"/>
          <w:sz w:val="28"/>
          <w:szCs w:val="28"/>
        </w:rPr>
        <w:t xml:space="preserve">2018 года заключен по результатам проведения аукциона в электронной форме (Протокол рассмотрения единственной заявки на участие в электронном аукционе от </w:t>
      </w:r>
      <w:r>
        <w:rPr>
          <w:rFonts w:ascii="Times New Roman" w:hAnsi="Times New Roman"/>
          <w:sz w:val="28"/>
          <w:szCs w:val="28"/>
        </w:rPr>
        <w:t>24</w:t>
      </w:r>
      <w:r w:rsidRPr="00AB1331">
        <w:rPr>
          <w:rFonts w:ascii="Times New Roman" w:hAnsi="Times New Roman"/>
          <w:sz w:val="28"/>
          <w:szCs w:val="28"/>
        </w:rPr>
        <w:t>.07.2018.).</w:t>
      </w:r>
    </w:p>
    <w:p w:rsidR="00744934" w:rsidRPr="00AB1331" w:rsidRDefault="00744934" w:rsidP="00A742ED">
      <w:pPr>
        <w:tabs>
          <w:tab w:val="left" w:pos="851"/>
        </w:tabs>
        <w:spacing w:after="0" w:line="240" w:lineRule="auto"/>
        <w:jc w:val="both"/>
        <w:rPr>
          <w:rFonts w:ascii="Times New Roman" w:hAnsi="Times New Roman"/>
          <w:sz w:val="28"/>
          <w:szCs w:val="28"/>
        </w:rPr>
      </w:pPr>
      <w:r w:rsidRPr="00AB1331">
        <w:rPr>
          <w:rFonts w:ascii="Times New Roman" w:hAnsi="Times New Roman"/>
          <w:sz w:val="28"/>
          <w:szCs w:val="28"/>
        </w:rPr>
        <w:tab/>
        <w:t>Набор работ, подлежащих выполнению, и иные требования и условия работ определены Техническим заданием (Приложение №1 к Контракту, которое явля</w:t>
      </w:r>
      <w:r>
        <w:rPr>
          <w:rFonts w:ascii="Times New Roman" w:hAnsi="Times New Roman"/>
          <w:sz w:val="28"/>
          <w:szCs w:val="28"/>
        </w:rPr>
        <w:t xml:space="preserve">ется его неотъемлемой частью). </w:t>
      </w:r>
      <w:proofErr w:type="gramStart"/>
      <w:r w:rsidRPr="00AB1331">
        <w:rPr>
          <w:rFonts w:ascii="Times New Roman" w:hAnsi="Times New Roman"/>
          <w:sz w:val="28"/>
          <w:szCs w:val="28"/>
        </w:rPr>
        <w:t>Согласно</w:t>
      </w:r>
      <w:proofErr w:type="gramEnd"/>
      <w:r w:rsidRPr="00AB1331">
        <w:rPr>
          <w:rFonts w:ascii="Times New Roman" w:hAnsi="Times New Roman"/>
          <w:sz w:val="28"/>
          <w:szCs w:val="28"/>
        </w:rPr>
        <w:t xml:space="preserve"> Технического задания, работы необходимо выполнить согласно перечню рабо</w:t>
      </w:r>
      <w:r>
        <w:rPr>
          <w:rFonts w:ascii="Times New Roman" w:hAnsi="Times New Roman"/>
          <w:sz w:val="28"/>
          <w:szCs w:val="28"/>
        </w:rPr>
        <w:t>т, указанному в локальной смете</w:t>
      </w:r>
      <w:r w:rsidRPr="00AB1331">
        <w:rPr>
          <w:rFonts w:ascii="Times New Roman" w:hAnsi="Times New Roman"/>
          <w:sz w:val="28"/>
          <w:szCs w:val="28"/>
        </w:rPr>
        <w:t>, которая является Приложением №2 к Муниципальному контракту.</w:t>
      </w:r>
    </w:p>
    <w:p w:rsidR="00744934" w:rsidRDefault="00744934" w:rsidP="00A742ED">
      <w:pPr>
        <w:tabs>
          <w:tab w:val="left" w:pos="851"/>
        </w:tabs>
        <w:spacing w:after="0" w:line="240" w:lineRule="auto"/>
        <w:ind w:firstLine="851"/>
        <w:jc w:val="both"/>
        <w:rPr>
          <w:rFonts w:ascii="Arial" w:hAnsi="Arial" w:cs="Arial"/>
          <w:sz w:val="28"/>
          <w:szCs w:val="28"/>
          <w:lang w:eastAsia="ru-RU"/>
        </w:rPr>
      </w:pPr>
      <w:r w:rsidRPr="00AB1331">
        <w:rPr>
          <w:rFonts w:ascii="Times New Roman" w:hAnsi="Times New Roman"/>
          <w:sz w:val="28"/>
          <w:szCs w:val="28"/>
        </w:rPr>
        <w:t xml:space="preserve">Локальная смета, на основании которой определен состав и стоимость работ, проверена специалистом ООО «Региональный центр по ценообразованию в строительстве Республики Карелия». Срок выполнения работ: </w:t>
      </w:r>
      <w:r w:rsidRPr="00AB1331">
        <w:rPr>
          <w:rFonts w:ascii="Times New Roman" w:hAnsi="Times New Roman"/>
          <w:sz w:val="28"/>
          <w:szCs w:val="28"/>
          <w:lang w:eastAsia="ru-RU"/>
        </w:rPr>
        <w:t xml:space="preserve">начало выполнения работ – </w:t>
      </w:r>
      <w:r>
        <w:rPr>
          <w:rFonts w:ascii="Times New Roman" w:hAnsi="Times New Roman"/>
          <w:sz w:val="28"/>
          <w:szCs w:val="28"/>
          <w:lang w:eastAsia="ru-RU"/>
        </w:rPr>
        <w:t>08</w:t>
      </w:r>
      <w:r w:rsidRPr="00AB1331">
        <w:rPr>
          <w:rFonts w:ascii="Times New Roman" w:hAnsi="Times New Roman"/>
          <w:sz w:val="28"/>
          <w:szCs w:val="28"/>
          <w:lang w:eastAsia="ru-RU"/>
        </w:rPr>
        <w:t>.0</w:t>
      </w:r>
      <w:r>
        <w:rPr>
          <w:rFonts w:ascii="Times New Roman" w:hAnsi="Times New Roman"/>
          <w:sz w:val="28"/>
          <w:szCs w:val="28"/>
          <w:lang w:eastAsia="ru-RU"/>
        </w:rPr>
        <w:t>8</w:t>
      </w:r>
      <w:r w:rsidRPr="00AB1331">
        <w:rPr>
          <w:rFonts w:ascii="Times New Roman" w:hAnsi="Times New Roman"/>
          <w:sz w:val="28"/>
          <w:szCs w:val="28"/>
          <w:lang w:eastAsia="ru-RU"/>
        </w:rPr>
        <w:t xml:space="preserve">.2018г.; окончание выполнения работ – </w:t>
      </w:r>
      <w:r>
        <w:rPr>
          <w:rFonts w:ascii="Times New Roman" w:hAnsi="Times New Roman"/>
          <w:sz w:val="28"/>
          <w:szCs w:val="28"/>
          <w:lang w:eastAsia="ru-RU"/>
        </w:rPr>
        <w:t>01</w:t>
      </w:r>
      <w:r w:rsidRPr="00AB1331">
        <w:rPr>
          <w:rFonts w:ascii="Times New Roman" w:hAnsi="Times New Roman"/>
          <w:sz w:val="28"/>
          <w:szCs w:val="28"/>
          <w:lang w:eastAsia="ru-RU"/>
        </w:rPr>
        <w:t>.</w:t>
      </w:r>
      <w:r>
        <w:rPr>
          <w:rFonts w:ascii="Times New Roman" w:hAnsi="Times New Roman"/>
          <w:sz w:val="28"/>
          <w:szCs w:val="28"/>
          <w:lang w:eastAsia="ru-RU"/>
        </w:rPr>
        <w:t>10</w:t>
      </w:r>
      <w:r w:rsidRPr="00AB1331">
        <w:rPr>
          <w:rFonts w:ascii="Times New Roman" w:hAnsi="Times New Roman"/>
          <w:sz w:val="28"/>
          <w:szCs w:val="28"/>
          <w:lang w:eastAsia="ru-RU"/>
        </w:rPr>
        <w:t>.2018г</w:t>
      </w:r>
      <w:r>
        <w:rPr>
          <w:rFonts w:ascii="Arial" w:hAnsi="Arial" w:cs="Arial"/>
          <w:sz w:val="28"/>
          <w:szCs w:val="28"/>
          <w:lang w:eastAsia="ru-RU"/>
        </w:rPr>
        <w:t>.</w:t>
      </w:r>
    </w:p>
    <w:p w:rsidR="00744934" w:rsidRPr="00B354A8" w:rsidRDefault="00744934" w:rsidP="00A742ED">
      <w:pPr>
        <w:tabs>
          <w:tab w:val="left" w:pos="851"/>
        </w:tabs>
        <w:spacing w:after="0" w:line="240" w:lineRule="auto"/>
        <w:jc w:val="both"/>
        <w:rPr>
          <w:rFonts w:ascii="Times New Roman" w:hAnsi="Times New Roman"/>
          <w:sz w:val="28"/>
          <w:szCs w:val="28"/>
        </w:rPr>
      </w:pPr>
      <w:r w:rsidRPr="00B354A8">
        <w:rPr>
          <w:rFonts w:ascii="Times New Roman" w:hAnsi="Times New Roman"/>
          <w:sz w:val="28"/>
          <w:szCs w:val="28"/>
        </w:rPr>
        <w:t xml:space="preserve">Проверке </w:t>
      </w:r>
      <w:proofErr w:type="gramStart"/>
      <w:r w:rsidRPr="00B354A8">
        <w:rPr>
          <w:rFonts w:ascii="Times New Roman" w:hAnsi="Times New Roman"/>
          <w:sz w:val="28"/>
          <w:szCs w:val="28"/>
        </w:rPr>
        <w:t>представлены</w:t>
      </w:r>
      <w:proofErr w:type="gramEnd"/>
      <w:r w:rsidRPr="00B354A8">
        <w:rPr>
          <w:rFonts w:ascii="Times New Roman" w:hAnsi="Times New Roman"/>
          <w:sz w:val="28"/>
          <w:szCs w:val="28"/>
        </w:rPr>
        <w:t>:</w:t>
      </w:r>
    </w:p>
    <w:p w:rsidR="00744934" w:rsidRPr="00B354A8" w:rsidRDefault="00744934" w:rsidP="00A742ED">
      <w:pPr>
        <w:tabs>
          <w:tab w:val="left" w:pos="851"/>
        </w:tabs>
        <w:spacing w:after="0" w:line="240" w:lineRule="auto"/>
        <w:jc w:val="both"/>
        <w:rPr>
          <w:rFonts w:ascii="Times New Roman" w:hAnsi="Times New Roman"/>
          <w:sz w:val="28"/>
          <w:szCs w:val="28"/>
        </w:rPr>
      </w:pPr>
      <w:r w:rsidRPr="00B354A8">
        <w:rPr>
          <w:rFonts w:ascii="Times New Roman" w:hAnsi="Times New Roman"/>
          <w:sz w:val="28"/>
          <w:szCs w:val="28"/>
        </w:rPr>
        <w:t>-а</w:t>
      </w:r>
      <w:r>
        <w:rPr>
          <w:rFonts w:ascii="Times New Roman" w:hAnsi="Times New Roman"/>
          <w:sz w:val="28"/>
          <w:szCs w:val="28"/>
        </w:rPr>
        <w:t>кт</w:t>
      </w:r>
      <w:r w:rsidRPr="00B354A8">
        <w:rPr>
          <w:rFonts w:ascii="Times New Roman" w:hAnsi="Times New Roman"/>
          <w:sz w:val="28"/>
          <w:szCs w:val="28"/>
        </w:rPr>
        <w:t xml:space="preserve"> о приемке выполненных работ (по форме КС-2) </w:t>
      </w:r>
      <w:r>
        <w:rPr>
          <w:rFonts w:ascii="Times New Roman" w:hAnsi="Times New Roman"/>
          <w:sz w:val="28"/>
          <w:szCs w:val="28"/>
        </w:rPr>
        <w:t>б/н</w:t>
      </w:r>
      <w:r w:rsidRPr="00B354A8">
        <w:rPr>
          <w:rFonts w:ascii="Times New Roman" w:hAnsi="Times New Roman"/>
          <w:sz w:val="28"/>
          <w:szCs w:val="28"/>
        </w:rPr>
        <w:t xml:space="preserve"> от </w:t>
      </w:r>
      <w:r>
        <w:rPr>
          <w:rFonts w:ascii="Times New Roman" w:hAnsi="Times New Roman"/>
          <w:sz w:val="28"/>
          <w:szCs w:val="28"/>
        </w:rPr>
        <w:t>01</w:t>
      </w:r>
      <w:r w:rsidRPr="00B354A8">
        <w:rPr>
          <w:rFonts w:ascii="Times New Roman" w:hAnsi="Times New Roman"/>
          <w:sz w:val="28"/>
          <w:szCs w:val="28"/>
        </w:rPr>
        <w:t>.</w:t>
      </w:r>
      <w:r>
        <w:rPr>
          <w:rFonts w:ascii="Times New Roman" w:hAnsi="Times New Roman"/>
          <w:sz w:val="28"/>
          <w:szCs w:val="28"/>
        </w:rPr>
        <w:t>10</w:t>
      </w:r>
      <w:r w:rsidRPr="00B354A8">
        <w:rPr>
          <w:rFonts w:ascii="Times New Roman" w:hAnsi="Times New Roman"/>
          <w:sz w:val="28"/>
          <w:szCs w:val="28"/>
        </w:rPr>
        <w:t>.201</w:t>
      </w:r>
      <w:r>
        <w:rPr>
          <w:rFonts w:ascii="Times New Roman" w:hAnsi="Times New Roman"/>
          <w:sz w:val="28"/>
          <w:szCs w:val="28"/>
        </w:rPr>
        <w:t>8</w:t>
      </w:r>
      <w:r w:rsidRPr="00B354A8">
        <w:rPr>
          <w:rFonts w:ascii="Times New Roman" w:hAnsi="Times New Roman"/>
          <w:sz w:val="28"/>
          <w:szCs w:val="28"/>
        </w:rPr>
        <w:t xml:space="preserve">г. </w:t>
      </w:r>
      <w:r>
        <w:rPr>
          <w:rFonts w:ascii="Times New Roman" w:hAnsi="Times New Roman"/>
          <w:sz w:val="28"/>
          <w:szCs w:val="28"/>
        </w:rPr>
        <w:t xml:space="preserve">по </w:t>
      </w:r>
      <w:r w:rsidRPr="00850272">
        <w:rPr>
          <w:rFonts w:ascii="Times New Roman" w:hAnsi="Times New Roman"/>
          <w:sz w:val="28"/>
          <w:szCs w:val="28"/>
        </w:rPr>
        <w:t>благоустройству общественной территорий (</w:t>
      </w:r>
      <w:r>
        <w:rPr>
          <w:rFonts w:ascii="Times New Roman" w:hAnsi="Times New Roman"/>
          <w:sz w:val="28"/>
          <w:szCs w:val="28"/>
        </w:rPr>
        <w:t xml:space="preserve">прилегающей к Дому культуры п. г. т. </w:t>
      </w:r>
      <w:proofErr w:type="spellStart"/>
      <w:r>
        <w:rPr>
          <w:rFonts w:ascii="Times New Roman" w:hAnsi="Times New Roman"/>
          <w:sz w:val="28"/>
          <w:szCs w:val="28"/>
        </w:rPr>
        <w:t>Хелюля</w:t>
      </w:r>
      <w:proofErr w:type="spellEnd"/>
      <w:r w:rsidR="005C1279">
        <w:rPr>
          <w:rFonts w:ascii="Times New Roman" w:hAnsi="Times New Roman"/>
          <w:sz w:val="28"/>
          <w:szCs w:val="28"/>
        </w:rPr>
        <w:t>)</w:t>
      </w:r>
      <w:r w:rsidRPr="00B354A8">
        <w:rPr>
          <w:rFonts w:ascii="Times New Roman" w:hAnsi="Times New Roman"/>
          <w:sz w:val="28"/>
          <w:szCs w:val="28"/>
        </w:rPr>
        <w:t>. Согласно данных акт</w:t>
      </w:r>
      <w:r>
        <w:rPr>
          <w:rFonts w:ascii="Times New Roman" w:hAnsi="Times New Roman"/>
          <w:sz w:val="28"/>
          <w:szCs w:val="28"/>
        </w:rPr>
        <w:t>а</w:t>
      </w:r>
      <w:r w:rsidRPr="00B354A8">
        <w:rPr>
          <w:rFonts w:ascii="Times New Roman" w:hAnsi="Times New Roman"/>
          <w:sz w:val="28"/>
          <w:szCs w:val="28"/>
        </w:rPr>
        <w:t xml:space="preserve"> </w:t>
      </w:r>
      <w:proofErr w:type="gramStart"/>
      <w:r w:rsidRPr="00B354A8">
        <w:rPr>
          <w:rFonts w:ascii="Times New Roman" w:hAnsi="Times New Roman"/>
          <w:sz w:val="28"/>
          <w:szCs w:val="28"/>
        </w:rPr>
        <w:t>работы, являющиеся предметом контракта выполнены</w:t>
      </w:r>
      <w:proofErr w:type="gramEnd"/>
      <w:r w:rsidRPr="00B354A8">
        <w:rPr>
          <w:rFonts w:ascii="Times New Roman" w:hAnsi="Times New Roman"/>
          <w:sz w:val="28"/>
          <w:szCs w:val="28"/>
        </w:rPr>
        <w:t xml:space="preserve"> в соответствии с техническим заданием, в установленные контрактами сроки и приняты заказчиком.</w:t>
      </w:r>
    </w:p>
    <w:p w:rsidR="00744934" w:rsidRPr="00B354A8" w:rsidRDefault="00744934" w:rsidP="00A742ED">
      <w:pPr>
        <w:tabs>
          <w:tab w:val="left" w:pos="851"/>
        </w:tabs>
        <w:spacing w:after="0" w:line="240" w:lineRule="auto"/>
        <w:jc w:val="both"/>
        <w:rPr>
          <w:rFonts w:ascii="Times New Roman" w:hAnsi="Times New Roman"/>
          <w:sz w:val="28"/>
          <w:szCs w:val="28"/>
        </w:rPr>
      </w:pPr>
      <w:r w:rsidRPr="00B354A8">
        <w:rPr>
          <w:rFonts w:ascii="Times New Roman" w:hAnsi="Times New Roman"/>
          <w:sz w:val="28"/>
          <w:szCs w:val="28"/>
        </w:rPr>
        <w:t>-справк</w:t>
      </w:r>
      <w:r>
        <w:rPr>
          <w:rFonts w:ascii="Times New Roman" w:hAnsi="Times New Roman"/>
          <w:sz w:val="28"/>
          <w:szCs w:val="28"/>
        </w:rPr>
        <w:t>а</w:t>
      </w:r>
      <w:r w:rsidRPr="00B354A8">
        <w:rPr>
          <w:rFonts w:ascii="Times New Roman" w:hAnsi="Times New Roman"/>
          <w:sz w:val="28"/>
          <w:szCs w:val="28"/>
        </w:rPr>
        <w:t xml:space="preserve"> о стоимости выполненных работ №</w:t>
      </w:r>
      <w:r>
        <w:rPr>
          <w:rFonts w:ascii="Times New Roman" w:hAnsi="Times New Roman"/>
          <w:sz w:val="28"/>
          <w:szCs w:val="28"/>
        </w:rPr>
        <w:t>1</w:t>
      </w:r>
      <w:r w:rsidRPr="00B354A8">
        <w:rPr>
          <w:rFonts w:ascii="Times New Roman" w:hAnsi="Times New Roman"/>
          <w:sz w:val="28"/>
          <w:szCs w:val="28"/>
        </w:rPr>
        <w:t xml:space="preserve"> от </w:t>
      </w:r>
      <w:r>
        <w:rPr>
          <w:rFonts w:ascii="Times New Roman" w:hAnsi="Times New Roman"/>
          <w:sz w:val="28"/>
          <w:szCs w:val="28"/>
        </w:rPr>
        <w:t>01</w:t>
      </w:r>
      <w:r w:rsidRPr="00B354A8">
        <w:rPr>
          <w:rFonts w:ascii="Times New Roman" w:hAnsi="Times New Roman"/>
          <w:sz w:val="28"/>
          <w:szCs w:val="28"/>
        </w:rPr>
        <w:t>.</w:t>
      </w:r>
      <w:r>
        <w:rPr>
          <w:rFonts w:ascii="Times New Roman" w:hAnsi="Times New Roman"/>
          <w:sz w:val="28"/>
          <w:szCs w:val="28"/>
        </w:rPr>
        <w:t>10.</w:t>
      </w:r>
      <w:r w:rsidRPr="00B354A8">
        <w:rPr>
          <w:rFonts w:ascii="Times New Roman" w:hAnsi="Times New Roman"/>
          <w:sz w:val="28"/>
          <w:szCs w:val="28"/>
        </w:rPr>
        <w:t>201</w:t>
      </w:r>
      <w:r>
        <w:rPr>
          <w:rFonts w:ascii="Times New Roman" w:hAnsi="Times New Roman"/>
          <w:sz w:val="28"/>
          <w:szCs w:val="28"/>
        </w:rPr>
        <w:t>8</w:t>
      </w:r>
      <w:r w:rsidRPr="00B354A8">
        <w:rPr>
          <w:rFonts w:ascii="Times New Roman" w:hAnsi="Times New Roman"/>
          <w:sz w:val="28"/>
          <w:szCs w:val="28"/>
        </w:rPr>
        <w:t xml:space="preserve">г. на общую сумму </w:t>
      </w:r>
      <w:r>
        <w:rPr>
          <w:rFonts w:ascii="Times New Roman" w:hAnsi="Times New Roman"/>
          <w:sz w:val="28"/>
          <w:szCs w:val="28"/>
        </w:rPr>
        <w:t>630,07 тыс.</w:t>
      </w:r>
      <w:r w:rsidRPr="00B354A8">
        <w:rPr>
          <w:rFonts w:ascii="Times New Roman" w:hAnsi="Times New Roman"/>
          <w:sz w:val="28"/>
          <w:szCs w:val="28"/>
        </w:rPr>
        <w:t xml:space="preserve"> руб.</w:t>
      </w:r>
    </w:p>
    <w:p w:rsidR="00744934" w:rsidRDefault="00744934" w:rsidP="00A742ED">
      <w:pPr>
        <w:tabs>
          <w:tab w:val="left" w:pos="851"/>
        </w:tabs>
        <w:spacing w:after="0" w:line="240" w:lineRule="auto"/>
        <w:ind w:firstLine="851"/>
        <w:jc w:val="both"/>
        <w:rPr>
          <w:rFonts w:ascii="Times New Roman" w:hAnsi="Times New Roman"/>
          <w:sz w:val="28"/>
          <w:szCs w:val="28"/>
        </w:rPr>
      </w:pPr>
      <w:r w:rsidRPr="002F7F26">
        <w:rPr>
          <w:rFonts w:ascii="Times New Roman" w:hAnsi="Times New Roman"/>
          <w:sz w:val="28"/>
          <w:szCs w:val="28"/>
        </w:rPr>
        <w:t>При сопоставлении объемов работ, предусмотренных Локальной сметой с объемом выполненных работ, указанных в Акте о приемке выполненных работ, расхождений не установлено.</w:t>
      </w:r>
    </w:p>
    <w:p w:rsidR="00744934" w:rsidRPr="00B354A8" w:rsidRDefault="00744934" w:rsidP="00A742ED">
      <w:pPr>
        <w:tabs>
          <w:tab w:val="left" w:pos="2676"/>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B354A8">
        <w:rPr>
          <w:rFonts w:ascii="Times New Roman" w:hAnsi="Times New Roman"/>
          <w:sz w:val="28"/>
          <w:szCs w:val="28"/>
        </w:rPr>
        <w:t>Оплата подрядчик</w:t>
      </w:r>
      <w:proofErr w:type="gramStart"/>
      <w:r w:rsidRPr="00B354A8">
        <w:rPr>
          <w:rFonts w:ascii="Times New Roman" w:hAnsi="Times New Roman"/>
          <w:sz w:val="28"/>
          <w:szCs w:val="28"/>
        </w:rPr>
        <w:t>у ООО</w:t>
      </w:r>
      <w:proofErr w:type="gramEnd"/>
      <w:r w:rsidRPr="00B354A8">
        <w:rPr>
          <w:rFonts w:ascii="Times New Roman" w:hAnsi="Times New Roman"/>
          <w:sz w:val="28"/>
          <w:szCs w:val="28"/>
        </w:rPr>
        <w:t xml:space="preserve"> «</w:t>
      </w:r>
      <w:proofErr w:type="spellStart"/>
      <w:r>
        <w:rPr>
          <w:rFonts w:ascii="Times New Roman" w:hAnsi="Times New Roman"/>
          <w:sz w:val="28"/>
          <w:szCs w:val="28"/>
        </w:rPr>
        <w:t>Яккима</w:t>
      </w:r>
      <w:proofErr w:type="spellEnd"/>
      <w:r w:rsidRPr="00B354A8">
        <w:rPr>
          <w:rFonts w:ascii="Times New Roman" w:hAnsi="Times New Roman"/>
          <w:sz w:val="28"/>
          <w:szCs w:val="28"/>
        </w:rPr>
        <w:t>» по муниципальн</w:t>
      </w:r>
      <w:r>
        <w:rPr>
          <w:rFonts w:ascii="Times New Roman" w:hAnsi="Times New Roman"/>
          <w:sz w:val="28"/>
          <w:szCs w:val="28"/>
        </w:rPr>
        <w:t>ому</w:t>
      </w:r>
      <w:r w:rsidRPr="00B354A8">
        <w:rPr>
          <w:rFonts w:ascii="Times New Roman" w:hAnsi="Times New Roman"/>
          <w:sz w:val="28"/>
          <w:szCs w:val="28"/>
        </w:rPr>
        <w:t xml:space="preserve"> контракт</w:t>
      </w:r>
      <w:r>
        <w:rPr>
          <w:rFonts w:ascii="Times New Roman" w:hAnsi="Times New Roman"/>
          <w:sz w:val="28"/>
          <w:szCs w:val="28"/>
        </w:rPr>
        <w:t>у №</w:t>
      </w:r>
      <w:r w:rsidRPr="00B354A8">
        <w:rPr>
          <w:rFonts w:ascii="Times New Roman" w:hAnsi="Times New Roman"/>
          <w:sz w:val="28"/>
          <w:szCs w:val="28"/>
        </w:rPr>
        <w:t xml:space="preserve"> </w:t>
      </w:r>
      <w:r w:rsidRPr="00AB1331">
        <w:rPr>
          <w:rFonts w:ascii="Times New Roman" w:hAnsi="Times New Roman"/>
          <w:sz w:val="28"/>
          <w:szCs w:val="28"/>
        </w:rPr>
        <w:t>№</w:t>
      </w:r>
      <w:r w:rsidRPr="00F479E9">
        <w:rPr>
          <w:rFonts w:ascii="Times New Roman" w:hAnsi="Times New Roman"/>
          <w:bCs/>
          <w:sz w:val="28"/>
          <w:szCs w:val="28"/>
        </w:rPr>
        <w:t>0106300000818000019-0261052-01</w:t>
      </w:r>
      <w:r w:rsidRPr="00B354A8">
        <w:rPr>
          <w:rFonts w:ascii="Times New Roman" w:hAnsi="Times New Roman"/>
          <w:sz w:val="28"/>
          <w:szCs w:val="28"/>
        </w:rPr>
        <w:t xml:space="preserve"> от </w:t>
      </w:r>
      <w:r>
        <w:rPr>
          <w:rFonts w:ascii="Times New Roman" w:hAnsi="Times New Roman"/>
          <w:sz w:val="28"/>
          <w:szCs w:val="28"/>
        </w:rPr>
        <w:t>08</w:t>
      </w:r>
      <w:r w:rsidRPr="00B354A8">
        <w:rPr>
          <w:rFonts w:ascii="Times New Roman" w:hAnsi="Times New Roman"/>
          <w:sz w:val="28"/>
          <w:szCs w:val="28"/>
        </w:rPr>
        <w:t>.0</w:t>
      </w:r>
      <w:r>
        <w:rPr>
          <w:rFonts w:ascii="Times New Roman" w:hAnsi="Times New Roman"/>
          <w:sz w:val="28"/>
          <w:szCs w:val="28"/>
        </w:rPr>
        <w:t>8</w:t>
      </w:r>
      <w:r w:rsidRPr="00B354A8">
        <w:rPr>
          <w:rFonts w:ascii="Times New Roman" w:hAnsi="Times New Roman"/>
          <w:sz w:val="28"/>
          <w:szCs w:val="28"/>
        </w:rPr>
        <w:t>.201</w:t>
      </w:r>
      <w:r>
        <w:rPr>
          <w:rFonts w:ascii="Times New Roman" w:hAnsi="Times New Roman"/>
          <w:sz w:val="28"/>
          <w:szCs w:val="28"/>
        </w:rPr>
        <w:t xml:space="preserve">8 </w:t>
      </w:r>
      <w:r w:rsidRPr="00B354A8">
        <w:rPr>
          <w:rFonts w:ascii="Times New Roman" w:hAnsi="Times New Roman"/>
          <w:sz w:val="28"/>
          <w:szCs w:val="28"/>
        </w:rPr>
        <w:t xml:space="preserve">года </w:t>
      </w:r>
      <w:r>
        <w:rPr>
          <w:rFonts w:ascii="Times New Roman" w:hAnsi="Times New Roman"/>
          <w:sz w:val="28"/>
          <w:szCs w:val="28"/>
        </w:rPr>
        <w:t>п</w:t>
      </w:r>
      <w:r w:rsidRPr="00B354A8">
        <w:rPr>
          <w:rFonts w:ascii="Times New Roman" w:hAnsi="Times New Roman"/>
          <w:sz w:val="28"/>
          <w:szCs w:val="28"/>
        </w:rPr>
        <w:t xml:space="preserve">роизведена в полном объеме в общей сумме </w:t>
      </w:r>
      <w:r>
        <w:rPr>
          <w:rFonts w:ascii="Times New Roman" w:hAnsi="Times New Roman"/>
          <w:sz w:val="28"/>
          <w:szCs w:val="28"/>
        </w:rPr>
        <w:t>630,07</w:t>
      </w:r>
      <w:r w:rsidRPr="00B354A8">
        <w:rPr>
          <w:rFonts w:ascii="Times New Roman" w:hAnsi="Times New Roman"/>
          <w:sz w:val="28"/>
          <w:szCs w:val="28"/>
        </w:rPr>
        <w:t xml:space="preserve"> тыс. руб., том числе:</w:t>
      </w:r>
    </w:p>
    <w:p w:rsidR="00744934" w:rsidRPr="0027182A" w:rsidRDefault="00744934" w:rsidP="00A742ED">
      <w:pPr>
        <w:tabs>
          <w:tab w:val="left" w:pos="2676"/>
        </w:tabs>
        <w:spacing w:after="0" w:line="240" w:lineRule="auto"/>
        <w:jc w:val="both"/>
        <w:rPr>
          <w:rFonts w:ascii="Times New Roman" w:hAnsi="Times New Roman"/>
          <w:sz w:val="28"/>
          <w:szCs w:val="28"/>
        </w:rPr>
      </w:pPr>
      <w:r w:rsidRPr="0027182A">
        <w:rPr>
          <w:rFonts w:ascii="Times New Roman" w:hAnsi="Times New Roman"/>
          <w:sz w:val="28"/>
          <w:szCs w:val="28"/>
        </w:rPr>
        <w:t>-платежными поручениями №</w:t>
      </w:r>
      <w:r>
        <w:rPr>
          <w:rFonts w:ascii="Times New Roman" w:hAnsi="Times New Roman"/>
          <w:sz w:val="28"/>
          <w:szCs w:val="28"/>
        </w:rPr>
        <w:t>534987</w:t>
      </w:r>
      <w:r w:rsidRPr="0027182A">
        <w:rPr>
          <w:rFonts w:ascii="Times New Roman" w:hAnsi="Times New Roman"/>
          <w:sz w:val="28"/>
          <w:szCs w:val="28"/>
        </w:rPr>
        <w:t xml:space="preserve"> от </w:t>
      </w:r>
      <w:r>
        <w:rPr>
          <w:rFonts w:ascii="Times New Roman" w:hAnsi="Times New Roman"/>
          <w:sz w:val="28"/>
          <w:szCs w:val="28"/>
        </w:rPr>
        <w:t>06</w:t>
      </w:r>
      <w:r w:rsidRPr="0027182A">
        <w:rPr>
          <w:rFonts w:ascii="Times New Roman" w:hAnsi="Times New Roman"/>
          <w:sz w:val="28"/>
          <w:szCs w:val="28"/>
        </w:rPr>
        <w:t>.11.1</w:t>
      </w:r>
      <w:r>
        <w:rPr>
          <w:rFonts w:ascii="Times New Roman" w:hAnsi="Times New Roman"/>
          <w:sz w:val="28"/>
          <w:szCs w:val="28"/>
        </w:rPr>
        <w:t>8</w:t>
      </w:r>
      <w:r w:rsidRPr="0027182A">
        <w:rPr>
          <w:rFonts w:ascii="Times New Roman" w:hAnsi="Times New Roman"/>
          <w:sz w:val="28"/>
          <w:szCs w:val="28"/>
        </w:rPr>
        <w:t xml:space="preserve">г. на сумму </w:t>
      </w:r>
      <w:r>
        <w:rPr>
          <w:rFonts w:ascii="Times New Roman" w:hAnsi="Times New Roman"/>
          <w:sz w:val="28"/>
          <w:szCs w:val="28"/>
        </w:rPr>
        <w:t>570,73</w:t>
      </w:r>
      <w:r w:rsidRPr="0027182A">
        <w:rPr>
          <w:rFonts w:ascii="Times New Roman" w:hAnsi="Times New Roman"/>
          <w:sz w:val="28"/>
          <w:szCs w:val="28"/>
        </w:rPr>
        <w:t xml:space="preserve"> </w:t>
      </w:r>
      <w:r w:rsidRPr="00B354A8">
        <w:rPr>
          <w:rFonts w:ascii="Times New Roman" w:hAnsi="Times New Roman"/>
          <w:sz w:val="28"/>
          <w:szCs w:val="28"/>
        </w:rPr>
        <w:t>тыс. руб.</w:t>
      </w:r>
      <w:r w:rsidRPr="0027182A">
        <w:rPr>
          <w:rFonts w:ascii="Times New Roman" w:hAnsi="Times New Roman"/>
          <w:sz w:val="28"/>
          <w:szCs w:val="28"/>
        </w:rPr>
        <w:t>, №</w:t>
      </w:r>
      <w:r>
        <w:rPr>
          <w:rFonts w:ascii="Times New Roman" w:hAnsi="Times New Roman"/>
          <w:sz w:val="28"/>
          <w:szCs w:val="28"/>
        </w:rPr>
        <w:t>710132</w:t>
      </w:r>
      <w:r w:rsidRPr="0027182A">
        <w:rPr>
          <w:rFonts w:ascii="Times New Roman" w:hAnsi="Times New Roman"/>
          <w:sz w:val="28"/>
          <w:szCs w:val="28"/>
        </w:rPr>
        <w:t xml:space="preserve"> от </w:t>
      </w:r>
      <w:r>
        <w:rPr>
          <w:rFonts w:ascii="Times New Roman" w:hAnsi="Times New Roman"/>
          <w:sz w:val="28"/>
          <w:szCs w:val="28"/>
        </w:rPr>
        <w:t>28</w:t>
      </w:r>
      <w:r w:rsidRPr="0027182A">
        <w:rPr>
          <w:rFonts w:ascii="Times New Roman" w:hAnsi="Times New Roman"/>
          <w:sz w:val="28"/>
          <w:szCs w:val="28"/>
        </w:rPr>
        <w:t>.1</w:t>
      </w:r>
      <w:r>
        <w:rPr>
          <w:rFonts w:ascii="Times New Roman" w:hAnsi="Times New Roman"/>
          <w:sz w:val="28"/>
          <w:szCs w:val="28"/>
        </w:rPr>
        <w:t>1.18</w:t>
      </w:r>
      <w:r w:rsidRPr="0027182A">
        <w:rPr>
          <w:rFonts w:ascii="Times New Roman" w:hAnsi="Times New Roman"/>
          <w:sz w:val="28"/>
          <w:szCs w:val="28"/>
        </w:rPr>
        <w:t xml:space="preserve">г. на сумму </w:t>
      </w:r>
      <w:r>
        <w:rPr>
          <w:rFonts w:ascii="Times New Roman" w:hAnsi="Times New Roman"/>
          <w:sz w:val="28"/>
          <w:szCs w:val="28"/>
        </w:rPr>
        <w:t>34,25</w:t>
      </w:r>
      <w:r w:rsidRPr="0027182A">
        <w:rPr>
          <w:rFonts w:ascii="Times New Roman" w:hAnsi="Times New Roman"/>
          <w:sz w:val="28"/>
          <w:szCs w:val="28"/>
        </w:rPr>
        <w:t xml:space="preserve"> </w:t>
      </w:r>
      <w:r w:rsidRPr="00B354A8">
        <w:rPr>
          <w:rFonts w:ascii="Times New Roman" w:hAnsi="Times New Roman"/>
          <w:sz w:val="28"/>
          <w:szCs w:val="28"/>
        </w:rPr>
        <w:t>тыс. руб.</w:t>
      </w:r>
      <w:r w:rsidRPr="0027182A">
        <w:rPr>
          <w:rFonts w:ascii="Times New Roman" w:hAnsi="Times New Roman"/>
          <w:sz w:val="28"/>
          <w:szCs w:val="28"/>
        </w:rPr>
        <w:t>, №</w:t>
      </w:r>
      <w:r>
        <w:rPr>
          <w:rFonts w:ascii="Times New Roman" w:hAnsi="Times New Roman"/>
          <w:sz w:val="28"/>
          <w:szCs w:val="28"/>
        </w:rPr>
        <w:t>858086</w:t>
      </w:r>
      <w:r w:rsidRPr="0027182A">
        <w:rPr>
          <w:rFonts w:ascii="Times New Roman" w:hAnsi="Times New Roman"/>
          <w:sz w:val="28"/>
          <w:szCs w:val="28"/>
        </w:rPr>
        <w:t xml:space="preserve"> от </w:t>
      </w:r>
      <w:r>
        <w:rPr>
          <w:rFonts w:ascii="Times New Roman" w:hAnsi="Times New Roman"/>
          <w:sz w:val="28"/>
          <w:szCs w:val="28"/>
        </w:rPr>
        <w:t>14</w:t>
      </w:r>
      <w:r w:rsidRPr="0027182A">
        <w:rPr>
          <w:rFonts w:ascii="Times New Roman" w:hAnsi="Times New Roman"/>
          <w:sz w:val="28"/>
          <w:szCs w:val="28"/>
        </w:rPr>
        <w:t>.12.1</w:t>
      </w:r>
      <w:r>
        <w:rPr>
          <w:rFonts w:ascii="Times New Roman" w:hAnsi="Times New Roman"/>
          <w:sz w:val="28"/>
          <w:szCs w:val="28"/>
        </w:rPr>
        <w:t>8</w:t>
      </w:r>
      <w:r w:rsidRPr="0027182A">
        <w:rPr>
          <w:rFonts w:ascii="Times New Roman" w:hAnsi="Times New Roman"/>
          <w:sz w:val="28"/>
          <w:szCs w:val="28"/>
        </w:rPr>
        <w:t xml:space="preserve">г. на сумму </w:t>
      </w:r>
      <w:r>
        <w:rPr>
          <w:rFonts w:ascii="Times New Roman" w:hAnsi="Times New Roman"/>
          <w:sz w:val="28"/>
          <w:szCs w:val="28"/>
        </w:rPr>
        <w:t>25,1</w:t>
      </w:r>
      <w:r w:rsidRPr="0027182A">
        <w:rPr>
          <w:rFonts w:ascii="Times New Roman" w:hAnsi="Times New Roman"/>
          <w:sz w:val="28"/>
          <w:szCs w:val="28"/>
        </w:rPr>
        <w:t xml:space="preserve"> </w:t>
      </w:r>
      <w:r w:rsidRPr="00B354A8">
        <w:rPr>
          <w:rFonts w:ascii="Times New Roman" w:hAnsi="Times New Roman"/>
          <w:sz w:val="28"/>
          <w:szCs w:val="28"/>
        </w:rPr>
        <w:t>тыс. руб.</w:t>
      </w:r>
    </w:p>
    <w:p w:rsidR="00744934" w:rsidRDefault="00744934" w:rsidP="00A742ED">
      <w:pPr>
        <w:tabs>
          <w:tab w:val="left" w:pos="851"/>
        </w:tabs>
        <w:spacing w:after="0" w:line="240" w:lineRule="auto"/>
        <w:ind w:firstLine="851"/>
        <w:jc w:val="both"/>
        <w:rPr>
          <w:rFonts w:ascii="Arial" w:hAnsi="Arial" w:cs="Arial"/>
          <w:sz w:val="28"/>
          <w:szCs w:val="28"/>
          <w:lang w:eastAsia="ru-RU"/>
        </w:rPr>
      </w:pPr>
    </w:p>
    <w:p w:rsidR="00744934" w:rsidRDefault="00744934" w:rsidP="00A742ED">
      <w:pPr>
        <w:tabs>
          <w:tab w:val="left" w:pos="2676"/>
        </w:tabs>
        <w:spacing w:after="0" w:line="240" w:lineRule="auto"/>
        <w:ind w:firstLine="709"/>
        <w:jc w:val="both"/>
        <w:rPr>
          <w:rFonts w:ascii="Times New Roman" w:hAnsi="Times New Roman"/>
          <w:sz w:val="28"/>
          <w:szCs w:val="28"/>
        </w:rPr>
      </w:pPr>
      <w:r w:rsidRPr="00815979">
        <w:rPr>
          <w:rFonts w:ascii="Times New Roman" w:hAnsi="Times New Roman"/>
          <w:sz w:val="28"/>
          <w:szCs w:val="28"/>
        </w:rPr>
        <w:t xml:space="preserve">В ходе контрольного мероприятия была исследована информация, содержащаяся на официальном сайте единой информационной системы в информационно-телекоммуникационной сети «Интернет» - </w:t>
      </w:r>
      <w:hyperlink r:id="rId16" w:history="1">
        <w:r w:rsidRPr="00FC1646">
          <w:rPr>
            <w:rStyle w:val="af"/>
            <w:rFonts w:ascii="Times New Roman" w:hAnsi="Times New Roman"/>
            <w:color w:val="auto"/>
            <w:sz w:val="28"/>
            <w:szCs w:val="28"/>
            <w:lang w:val="en-US"/>
          </w:rPr>
          <w:t>www</w:t>
        </w:r>
        <w:r w:rsidRPr="00FC1646">
          <w:rPr>
            <w:rStyle w:val="af"/>
            <w:rFonts w:ascii="Times New Roman" w:hAnsi="Times New Roman"/>
            <w:color w:val="auto"/>
            <w:sz w:val="28"/>
            <w:szCs w:val="28"/>
          </w:rPr>
          <w:t>.</w:t>
        </w:r>
        <w:proofErr w:type="spellStart"/>
        <w:r w:rsidRPr="00FC1646">
          <w:rPr>
            <w:rStyle w:val="af"/>
            <w:rFonts w:ascii="Times New Roman" w:hAnsi="Times New Roman"/>
            <w:color w:val="auto"/>
            <w:sz w:val="28"/>
            <w:szCs w:val="28"/>
            <w:lang w:val="en-US"/>
          </w:rPr>
          <w:t>zakupki</w:t>
        </w:r>
        <w:proofErr w:type="spellEnd"/>
        <w:r w:rsidRPr="00FC1646">
          <w:rPr>
            <w:rStyle w:val="af"/>
            <w:rFonts w:ascii="Times New Roman" w:hAnsi="Times New Roman"/>
            <w:color w:val="auto"/>
            <w:sz w:val="28"/>
            <w:szCs w:val="28"/>
          </w:rPr>
          <w:t>.</w:t>
        </w:r>
        <w:proofErr w:type="spellStart"/>
        <w:r w:rsidRPr="00FC1646">
          <w:rPr>
            <w:rStyle w:val="af"/>
            <w:rFonts w:ascii="Times New Roman" w:hAnsi="Times New Roman"/>
            <w:color w:val="auto"/>
            <w:sz w:val="28"/>
            <w:szCs w:val="28"/>
            <w:lang w:val="en-US"/>
          </w:rPr>
          <w:t>gov</w:t>
        </w:r>
        <w:proofErr w:type="spellEnd"/>
        <w:r w:rsidRPr="00FC1646">
          <w:rPr>
            <w:rStyle w:val="af"/>
            <w:rFonts w:ascii="Times New Roman" w:hAnsi="Times New Roman"/>
            <w:color w:val="auto"/>
            <w:sz w:val="28"/>
            <w:szCs w:val="28"/>
          </w:rPr>
          <w:t>.</w:t>
        </w:r>
        <w:proofErr w:type="spellStart"/>
        <w:r w:rsidRPr="00FC1646">
          <w:rPr>
            <w:rStyle w:val="af"/>
            <w:rFonts w:ascii="Times New Roman" w:hAnsi="Times New Roman"/>
            <w:color w:val="auto"/>
            <w:sz w:val="28"/>
            <w:szCs w:val="28"/>
            <w:lang w:val="en-US"/>
          </w:rPr>
          <w:t>ru</w:t>
        </w:r>
        <w:proofErr w:type="spellEnd"/>
      </w:hyperlink>
      <w:r w:rsidRPr="00FC1646">
        <w:rPr>
          <w:rFonts w:ascii="Times New Roman" w:hAnsi="Times New Roman"/>
          <w:sz w:val="28"/>
          <w:szCs w:val="28"/>
        </w:rPr>
        <w:t xml:space="preserve"> (</w:t>
      </w:r>
      <w:r>
        <w:rPr>
          <w:rFonts w:ascii="Times New Roman" w:hAnsi="Times New Roman"/>
          <w:sz w:val="28"/>
          <w:szCs w:val="28"/>
        </w:rPr>
        <w:t>далее – официальный сайт).</w:t>
      </w:r>
    </w:p>
    <w:p w:rsidR="00744934" w:rsidRPr="00F30602" w:rsidRDefault="00744934" w:rsidP="00A742ED">
      <w:pPr>
        <w:spacing w:after="0" w:line="240" w:lineRule="auto"/>
        <w:ind w:firstLine="708"/>
        <w:jc w:val="both"/>
        <w:rPr>
          <w:rFonts w:ascii="Times New Roman" w:eastAsia="Times New Roman" w:hAnsi="Times New Roman"/>
          <w:sz w:val="28"/>
          <w:szCs w:val="28"/>
          <w:lang w:eastAsia="ru-RU"/>
        </w:rPr>
      </w:pPr>
      <w:r w:rsidRPr="00F30602">
        <w:rPr>
          <w:rFonts w:ascii="Times New Roman" w:hAnsi="Times New Roman"/>
          <w:sz w:val="28"/>
          <w:szCs w:val="28"/>
        </w:rPr>
        <w:t xml:space="preserve">Согласно ч. 9 ст. 94 Федерального закона № 44-ФЗ, результаты отдельного этапа исполнения контракта, информация о поставленном товаре, выполненной работе или об оказанной услуге должна отражаться заказчиком в отчетах, размещаемых в единой информационной системе. Пунктом 11 статьи 94 №44-ФЗ определено, что </w:t>
      </w:r>
      <w:hyperlink r:id="rId17" w:history="1">
        <w:r w:rsidRPr="00FC1646">
          <w:rPr>
            <w:rStyle w:val="af"/>
            <w:rFonts w:ascii="Times New Roman" w:hAnsi="Times New Roman"/>
            <w:color w:val="auto"/>
            <w:sz w:val="28"/>
            <w:szCs w:val="28"/>
            <w:u w:val="none"/>
          </w:rPr>
          <w:t>порядок</w:t>
        </w:r>
      </w:hyperlink>
      <w:r w:rsidRPr="00F30602">
        <w:rPr>
          <w:rFonts w:ascii="Times New Roman" w:hAnsi="Times New Roman"/>
          <w:sz w:val="28"/>
          <w:szCs w:val="28"/>
        </w:rPr>
        <w:t xml:space="preserve"> подготовки и размещения в единой информационной системе отчета об исполнении контракта и </w:t>
      </w:r>
      <w:hyperlink r:id="rId18" w:history="1">
        <w:r w:rsidRPr="00FC1646">
          <w:rPr>
            <w:rStyle w:val="af"/>
            <w:rFonts w:ascii="Times New Roman" w:hAnsi="Times New Roman"/>
            <w:color w:val="auto"/>
            <w:sz w:val="28"/>
            <w:szCs w:val="28"/>
            <w:u w:val="none"/>
          </w:rPr>
          <w:t>форма</w:t>
        </w:r>
      </w:hyperlink>
      <w:r w:rsidRPr="00F30602">
        <w:rPr>
          <w:rFonts w:ascii="Times New Roman" w:hAnsi="Times New Roman"/>
          <w:sz w:val="28"/>
          <w:szCs w:val="28"/>
        </w:rPr>
        <w:t xml:space="preserve"> указанного отчета определяются Правительством РФ. </w:t>
      </w:r>
      <w:proofErr w:type="gramStart"/>
      <w:r w:rsidRPr="00F30602">
        <w:rPr>
          <w:rFonts w:ascii="Times New Roman" w:hAnsi="Times New Roman"/>
          <w:sz w:val="28"/>
          <w:szCs w:val="28"/>
        </w:rPr>
        <w:t>Пунктом 3 П</w:t>
      </w:r>
      <w:r w:rsidRPr="00F30602">
        <w:rPr>
          <w:rStyle w:val="blk1"/>
          <w:rFonts w:ascii="Times New Roman" w:hAnsi="Times New Roman"/>
          <w:sz w:val="28"/>
          <w:szCs w:val="28"/>
          <w:specVanish w:val="0"/>
        </w:rPr>
        <w:t>остановления Правительства РФ от 28 ноября 2013 г. n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установлено, что о</w:t>
      </w:r>
      <w:r w:rsidRPr="00F30602">
        <w:rPr>
          <w:rFonts w:ascii="Times New Roman" w:eastAsia="Times New Roman" w:hAnsi="Times New Roman"/>
          <w:sz w:val="28"/>
          <w:szCs w:val="28"/>
          <w:lang w:eastAsia="ru-RU"/>
        </w:rPr>
        <w:t>тчет размещается заказчиком в единой системе в течение 7 рабочих дней со дня:</w:t>
      </w:r>
      <w:proofErr w:type="gramEnd"/>
    </w:p>
    <w:p w:rsidR="00744934" w:rsidRPr="00F30602" w:rsidRDefault="00744934" w:rsidP="00A742ED">
      <w:pPr>
        <w:spacing w:after="0" w:line="240" w:lineRule="auto"/>
        <w:ind w:firstLine="708"/>
        <w:jc w:val="both"/>
        <w:rPr>
          <w:rFonts w:ascii="Times New Roman" w:eastAsia="Times New Roman" w:hAnsi="Times New Roman"/>
          <w:sz w:val="28"/>
          <w:szCs w:val="28"/>
        </w:rPr>
      </w:pPr>
      <w:r w:rsidRPr="00F30602">
        <w:rPr>
          <w:rStyle w:val="blk1"/>
          <w:rFonts w:ascii="Times New Roman" w:hAnsi="Times New Roman"/>
          <w:sz w:val="28"/>
          <w:szCs w:val="28"/>
          <w:specVanish w:val="0"/>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744934" w:rsidRDefault="00744934" w:rsidP="00A742ED">
      <w:pPr>
        <w:spacing w:after="0" w:line="240" w:lineRule="auto"/>
        <w:ind w:firstLine="708"/>
        <w:jc w:val="both"/>
        <w:rPr>
          <w:rStyle w:val="blk1"/>
          <w:rFonts w:ascii="Times New Roman" w:hAnsi="Times New Roman"/>
          <w:sz w:val="28"/>
          <w:szCs w:val="28"/>
        </w:rPr>
      </w:pPr>
      <w:r w:rsidRPr="00F30602">
        <w:rPr>
          <w:rStyle w:val="blk1"/>
          <w:rFonts w:ascii="Times New Roman" w:hAnsi="Times New Roman"/>
          <w:sz w:val="28"/>
          <w:szCs w:val="28"/>
          <w:specVanish w:val="0"/>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744934" w:rsidRDefault="00744934" w:rsidP="00A742ED">
      <w:pPr>
        <w:spacing w:after="0" w:line="240" w:lineRule="auto"/>
        <w:ind w:firstLine="708"/>
        <w:jc w:val="both"/>
        <w:rPr>
          <w:rFonts w:ascii="Times New Roman" w:hAnsi="Times New Roman"/>
          <w:sz w:val="28"/>
          <w:szCs w:val="28"/>
        </w:rPr>
      </w:pPr>
      <w:r w:rsidRPr="00F30602">
        <w:rPr>
          <w:rStyle w:val="blk1"/>
          <w:rFonts w:ascii="Times New Roman" w:hAnsi="Times New Roman"/>
          <w:sz w:val="28"/>
          <w:szCs w:val="28"/>
          <w:specVanish w:val="0"/>
        </w:rPr>
        <w:t xml:space="preserve">В нарушение пунктов 9,11 </w:t>
      </w:r>
      <w:r w:rsidRPr="00F30602">
        <w:rPr>
          <w:rFonts w:ascii="Times New Roman" w:hAnsi="Times New Roman"/>
          <w:sz w:val="28"/>
          <w:szCs w:val="28"/>
        </w:rPr>
        <w:t>статьи 94 №44-ФЗ</w:t>
      </w:r>
      <w:r>
        <w:rPr>
          <w:rFonts w:ascii="Times New Roman" w:hAnsi="Times New Roman"/>
          <w:sz w:val="28"/>
          <w:szCs w:val="28"/>
        </w:rPr>
        <w:t xml:space="preserve"> на момент проведения контрольного мероприятия </w:t>
      </w:r>
      <w:r w:rsidRPr="00F30602">
        <w:rPr>
          <w:rFonts w:ascii="Times New Roman" w:hAnsi="Times New Roman"/>
          <w:sz w:val="28"/>
          <w:szCs w:val="28"/>
        </w:rPr>
        <w:t xml:space="preserve">на официальном </w:t>
      </w:r>
      <w:r w:rsidRPr="00665221">
        <w:rPr>
          <w:rFonts w:ascii="Times New Roman" w:hAnsi="Times New Roman"/>
          <w:sz w:val="28"/>
          <w:szCs w:val="28"/>
        </w:rPr>
        <w:t xml:space="preserve">сайте </w:t>
      </w:r>
      <w:hyperlink r:id="rId19" w:history="1">
        <w:r w:rsidRPr="00FC1646">
          <w:rPr>
            <w:rStyle w:val="af"/>
            <w:rFonts w:ascii="Times New Roman" w:hAnsi="Times New Roman"/>
            <w:color w:val="auto"/>
            <w:sz w:val="28"/>
            <w:szCs w:val="28"/>
            <w:u w:val="none"/>
            <w:lang w:val="en-US"/>
          </w:rPr>
          <w:t>www</w:t>
        </w:r>
        <w:r w:rsidRPr="00FC1646">
          <w:rPr>
            <w:rStyle w:val="af"/>
            <w:rFonts w:ascii="Times New Roman" w:hAnsi="Times New Roman"/>
            <w:color w:val="auto"/>
            <w:sz w:val="28"/>
            <w:szCs w:val="28"/>
            <w:u w:val="none"/>
          </w:rPr>
          <w:t>.</w:t>
        </w:r>
        <w:proofErr w:type="spellStart"/>
        <w:r w:rsidRPr="00FC1646">
          <w:rPr>
            <w:rStyle w:val="af"/>
            <w:rFonts w:ascii="Times New Roman" w:hAnsi="Times New Roman"/>
            <w:color w:val="auto"/>
            <w:sz w:val="28"/>
            <w:szCs w:val="28"/>
            <w:u w:val="none"/>
            <w:lang w:val="en-US"/>
          </w:rPr>
          <w:t>zakupki</w:t>
        </w:r>
        <w:proofErr w:type="spellEnd"/>
        <w:r w:rsidRPr="00FC1646">
          <w:rPr>
            <w:rStyle w:val="af"/>
            <w:rFonts w:ascii="Times New Roman" w:hAnsi="Times New Roman"/>
            <w:color w:val="auto"/>
            <w:sz w:val="28"/>
            <w:szCs w:val="28"/>
            <w:u w:val="none"/>
          </w:rPr>
          <w:t>.</w:t>
        </w:r>
        <w:proofErr w:type="spellStart"/>
        <w:r w:rsidRPr="00FC1646">
          <w:rPr>
            <w:rStyle w:val="af"/>
            <w:rFonts w:ascii="Times New Roman" w:hAnsi="Times New Roman"/>
            <w:color w:val="auto"/>
            <w:sz w:val="28"/>
            <w:szCs w:val="28"/>
            <w:u w:val="none"/>
            <w:lang w:val="en-US"/>
          </w:rPr>
          <w:t>gov</w:t>
        </w:r>
        <w:proofErr w:type="spellEnd"/>
        <w:r w:rsidRPr="00FC1646">
          <w:rPr>
            <w:rStyle w:val="af"/>
            <w:rFonts w:ascii="Times New Roman" w:hAnsi="Times New Roman"/>
            <w:color w:val="auto"/>
            <w:sz w:val="28"/>
            <w:szCs w:val="28"/>
            <w:u w:val="none"/>
          </w:rPr>
          <w:t>.</w:t>
        </w:r>
        <w:proofErr w:type="spellStart"/>
        <w:r w:rsidRPr="00FC1646">
          <w:rPr>
            <w:rStyle w:val="af"/>
            <w:rFonts w:ascii="Times New Roman" w:hAnsi="Times New Roman"/>
            <w:color w:val="auto"/>
            <w:sz w:val="28"/>
            <w:szCs w:val="28"/>
            <w:u w:val="none"/>
            <w:lang w:val="en-US"/>
          </w:rPr>
          <w:t>ru</w:t>
        </w:r>
        <w:proofErr w:type="spellEnd"/>
      </w:hyperlink>
      <w:r w:rsidRPr="00F30602">
        <w:rPr>
          <w:rFonts w:ascii="Times New Roman" w:hAnsi="Times New Roman"/>
          <w:sz w:val="28"/>
          <w:szCs w:val="28"/>
        </w:rPr>
        <w:t xml:space="preserve"> в раздел</w:t>
      </w:r>
      <w:r>
        <w:rPr>
          <w:rFonts w:ascii="Times New Roman" w:hAnsi="Times New Roman"/>
          <w:sz w:val="28"/>
          <w:szCs w:val="28"/>
        </w:rPr>
        <w:t>ах «Информация об исполнении (расторжении) контракта» в карточке контракта и в разделе</w:t>
      </w:r>
      <w:r w:rsidRPr="00F30602">
        <w:rPr>
          <w:rFonts w:ascii="Times New Roman" w:hAnsi="Times New Roman"/>
          <w:sz w:val="28"/>
          <w:szCs w:val="28"/>
        </w:rPr>
        <w:t xml:space="preserve"> «Отчеты заказчиков» </w:t>
      </w:r>
      <w:r>
        <w:rPr>
          <w:rFonts w:ascii="Times New Roman" w:hAnsi="Times New Roman"/>
          <w:sz w:val="28"/>
          <w:szCs w:val="28"/>
        </w:rPr>
        <w:t xml:space="preserve">Администрацией </w:t>
      </w:r>
      <w:proofErr w:type="spellStart"/>
      <w:r>
        <w:rPr>
          <w:rFonts w:ascii="Times New Roman" w:hAnsi="Times New Roman"/>
          <w:sz w:val="28"/>
          <w:szCs w:val="28"/>
        </w:rPr>
        <w:t>Хелюльского</w:t>
      </w:r>
      <w:proofErr w:type="spellEnd"/>
      <w:r>
        <w:rPr>
          <w:rFonts w:ascii="Times New Roman" w:hAnsi="Times New Roman"/>
          <w:sz w:val="28"/>
          <w:szCs w:val="28"/>
        </w:rPr>
        <w:t xml:space="preserve"> городского поселения</w:t>
      </w:r>
      <w:r w:rsidRPr="00F30602">
        <w:rPr>
          <w:rFonts w:ascii="Times New Roman" w:hAnsi="Times New Roman"/>
          <w:sz w:val="28"/>
          <w:szCs w:val="28"/>
        </w:rPr>
        <w:t xml:space="preserve"> не размещен отчет об исполнении Муниципального контракта </w:t>
      </w:r>
      <w:r w:rsidRPr="00AB1331">
        <w:rPr>
          <w:rFonts w:ascii="Times New Roman" w:hAnsi="Times New Roman"/>
          <w:sz w:val="28"/>
          <w:szCs w:val="28"/>
        </w:rPr>
        <w:t>№</w:t>
      </w:r>
      <w:r w:rsidRPr="00F479E9">
        <w:rPr>
          <w:rFonts w:ascii="Times New Roman" w:hAnsi="Times New Roman"/>
          <w:bCs/>
          <w:sz w:val="28"/>
          <w:szCs w:val="28"/>
        </w:rPr>
        <w:t>0106300000818000019-0261052-01</w:t>
      </w:r>
      <w:r w:rsidRPr="00B354A8">
        <w:rPr>
          <w:rFonts w:ascii="Times New Roman" w:hAnsi="Times New Roman"/>
          <w:sz w:val="28"/>
          <w:szCs w:val="28"/>
        </w:rPr>
        <w:t xml:space="preserve"> от </w:t>
      </w:r>
      <w:r>
        <w:rPr>
          <w:rFonts w:ascii="Times New Roman" w:hAnsi="Times New Roman"/>
          <w:sz w:val="28"/>
          <w:szCs w:val="28"/>
        </w:rPr>
        <w:t>08</w:t>
      </w:r>
      <w:r w:rsidRPr="00B354A8">
        <w:rPr>
          <w:rFonts w:ascii="Times New Roman" w:hAnsi="Times New Roman"/>
          <w:sz w:val="28"/>
          <w:szCs w:val="28"/>
        </w:rPr>
        <w:t>.0</w:t>
      </w:r>
      <w:r>
        <w:rPr>
          <w:rFonts w:ascii="Times New Roman" w:hAnsi="Times New Roman"/>
          <w:sz w:val="28"/>
          <w:szCs w:val="28"/>
        </w:rPr>
        <w:t>8</w:t>
      </w:r>
      <w:r w:rsidRPr="00B354A8">
        <w:rPr>
          <w:rFonts w:ascii="Times New Roman" w:hAnsi="Times New Roman"/>
          <w:sz w:val="28"/>
          <w:szCs w:val="28"/>
        </w:rPr>
        <w:t>.201</w:t>
      </w:r>
      <w:r>
        <w:rPr>
          <w:rFonts w:ascii="Times New Roman" w:hAnsi="Times New Roman"/>
          <w:sz w:val="28"/>
          <w:szCs w:val="28"/>
        </w:rPr>
        <w:t xml:space="preserve">8 </w:t>
      </w:r>
      <w:r w:rsidRPr="00B354A8">
        <w:rPr>
          <w:rFonts w:ascii="Times New Roman" w:hAnsi="Times New Roman"/>
          <w:sz w:val="28"/>
          <w:szCs w:val="28"/>
        </w:rPr>
        <w:t>года</w:t>
      </w:r>
      <w:r w:rsidRPr="00F30602">
        <w:rPr>
          <w:rFonts w:ascii="Times New Roman" w:hAnsi="Times New Roman"/>
          <w:sz w:val="28"/>
          <w:szCs w:val="28"/>
        </w:rPr>
        <w:t>.</w:t>
      </w:r>
    </w:p>
    <w:p w:rsidR="00744934" w:rsidRDefault="00744934" w:rsidP="00A742ED">
      <w:pPr>
        <w:tabs>
          <w:tab w:val="left" w:pos="0"/>
          <w:tab w:val="left" w:pos="567"/>
        </w:tabs>
        <w:spacing w:after="0" w:line="240" w:lineRule="auto"/>
        <w:jc w:val="both"/>
        <w:rPr>
          <w:rFonts w:ascii="Times New Roman" w:hAnsi="Times New Roman"/>
          <w:sz w:val="28"/>
          <w:szCs w:val="28"/>
        </w:rPr>
      </w:pPr>
      <w:r>
        <w:rPr>
          <w:rFonts w:ascii="Times New Roman" w:hAnsi="Times New Roman"/>
          <w:color w:val="7030A0"/>
          <w:sz w:val="28"/>
          <w:szCs w:val="28"/>
        </w:rPr>
        <w:tab/>
      </w:r>
      <w:r w:rsidRPr="004E438A">
        <w:rPr>
          <w:rFonts w:ascii="Times New Roman" w:hAnsi="Times New Roman"/>
          <w:sz w:val="28"/>
          <w:szCs w:val="28"/>
        </w:rPr>
        <w:t xml:space="preserve">Перечень работ, выполненных в 2018 году в рамках благоустройства </w:t>
      </w:r>
      <w:r w:rsidRPr="004E438A">
        <w:rPr>
          <w:rFonts w:ascii="Times New Roman" w:hAnsi="Times New Roman"/>
          <w:sz w:val="28"/>
          <w:szCs w:val="28"/>
          <w:lang w:eastAsia="ru-RU"/>
        </w:rPr>
        <w:t xml:space="preserve">общественной </w:t>
      </w:r>
      <w:r w:rsidRPr="005D4E3E">
        <w:rPr>
          <w:rFonts w:ascii="Times New Roman" w:hAnsi="Times New Roman"/>
          <w:sz w:val="28"/>
          <w:szCs w:val="28"/>
          <w:lang w:eastAsia="ru-RU"/>
        </w:rPr>
        <w:t xml:space="preserve">территории, прилегающей территории к Дому культуры (ул. Фабричная, д.8) </w:t>
      </w:r>
      <w:r w:rsidRPr="005D4E3E">
        <w:rPr>
          <w:rFonts w:ascii="Times New Roman" w:hAnsi="Times New Roman"/>
          <w:sz w:val="28"/>
          <w:szCs w:val="28"/>
        </w:rPr>
        <w:t xml:space="preserve">соответствуют запанированным на 1 этапе утвержденного </w:t>
      </w:r>
      <w:proofErr w:type="gramStart"/>
      <w:r w:rsidRPr="005D4E3E">
        <w:rPr>
          <w:rFonts w:ascii="Times New Roman" w:hAnsi="Times New Roman"/>
          <w:sz w:val="28"/>
          <w:szCs w:val="28"/>
        </w:rPr>
        <w:t>дизайн-проекта</w:t>
      </w:r>
      <w:proofErr w:type="gramEnd"/>
      <w:r w:rsidRPr="005D4E3E">
        <w:rPr>
          <w:rFonts w:ascii="Times New Roman" w:hAnsi="Times New Roman"/>
          <w:sz w:val="28"/>
          <w:szCs w:val="28"/>
        </w:rPr>
        <w:t xml:space="preserve">. </w:t>
      </w:r>
    </w:p>
    <w:p w:rsidR="00744934" w:rsidRPr="000012F9" w:rsidRDefault="00744934" w:rsidP="00A742ED">
      <w:pPr>
        <w:tabs>
          <w:tab w:val="left" w:pos="2676"/>
        </w:tabs>
        <w:spacing w:after="0" w:line="240" w:lineRule="auto"/>
        <w:ind w:firstLine="709"/>
        <w:jc w:val="both"/>
        <w:rPr>
          <w:rFonts w:ascii="Times New Roman" w:hAnsi="Times New Roman"/>
          <w:sz w:val="28"/>
          <w:szCs w:val="28"/>
        </w:rPr>
      </w:pPr>
      <w:r w:rsidRPr="000012F9">
        <w:rPr>
          <w:rFonts w:ascii="Times New Roman" w:hAnsi="Times New Roman"/>
          <w:sz w:val="28"/>
          <w:szCs w:val="28"/>
        </w:rPr>
        <w:lastRenderedPageBreak/>
        <w:t xml:space="preserve">По данным аналитического учета Администрации </w:t>
      </w:r>
      <w:proofErr w:type="spellStart"/>
      <w:r w:rsidRPr="000012F9">
        <w:rPr>
          <w:rFonts w:ascii="Times New Roman" w:hAnsi="Times New Roman"/>
          <w:sz w:val="28"/>
          <w:szCs w:val="28"/>
        </w:rPr>
        <w:t>Хелюльского</w:t>
      </w:r>
      <w:proofErr w:type="spellEnd"/>
      <w:r w:rsidRPr="000012F9">
        <w:rPr>
          <w:rFonts w:ascii="Times New Roman" w:hAnsi="Times New Roman"/>
          <w:sz w:val="28"/>
          <w:szCs w:val="28"/>
        </w:rPr>
        <w:t xml:space="preserve"> поселения, расходы бюджета поселения, связанные с благоустройством общественной территории в рамках мероприятий муниципальной программы</w:t>
      </w:r>
      <w:r>
        <w:rPr>
          <w:rFonts w:ascii="Times New Roman" w:hAnsi="Times New Roman"/>
          <w:sz w:val="28"/>
          <w:szCs w:val="28"/>
        </w:rPr>
        <w:t>,</w:t>
      </w:r>
      <w:r w:rsidRPr="000012F9">
        <w:rPr>
          <w:rFonts w:ascii="Times New Roman" w:hAnsi="Times New Roman"/>
          <w:sz w:val="28"/>
          <w:szCs w:val="28"/>
        </w:rPr>
        <w:t xml:space="preserve"> были осуществлены по подстатье 225 КОСГУ «Работы, услуги по содержанию имущества».</w:t>
      </w:r>
    </w:p>
    <w:p w:rsidR="00744934" w:rsidRPr="000012F9" w:rsidRDefault="00744934" w:rsidP="00A742ED">
      <w:pPr>
        <w:tabs>
          <w:tab w:val="left" w:pos="2676"/>
        </w:tabs>
        <w:spacing w:after="0" w:line="240" w:lineRule="auto"/>
        <w:ind w:firstLine="709"/>
        <w:jc w:val="both"/>
        <w:rPr>
          <w:rFonts w:ascii="Times New Roman" w:hAnsi="Times New Roman"/>
          <w:sz w:val="28"/>
          <w:szCs w:val="28"/>
        </w:rPr>
      </w:pPr>
      <w:proofErr w:type="gramStart"/>
      <w:r w:rsidRPr="000012F9">
        <w:rPr>
          <w:rFonts w:ascii="Times New Roman" w:hAnsi="Times New Roman"/>
          <w:sz w:val="28"/>
          <w:szCs w:val="28"/>
        </w:rPr>
        <w:t xml:space="preserve">Согласно приказу Минфина России от 01.07.2013г. №65н «Об утверждении Указаний о порядке применения бюджетной классификации Российской Федерации» (далее – Указания 65н), на </w:t>
      </w:r>
      <w:r w:rsidRPr="000012F9">
        <w:rPr>
          <w:rFonts w:ascii="Times New Roman" w:hAnsi="Times New Roman"/>
          <w:sz w:val="28"/>
          <w:szCs w:val="28"/>
          <w:shd w:val="clear" w:color="auto" w:fill="FFFFFF"/>
        </w:rPr>
        <w:t xml:space="preserve">данную подстатью КОСГУ относятся расходы по оплате договоров на выполнение работ, оказание услуг, связанных с содержанием (работы и услуги, осуществляемые с целью поддержания и (или) восстановления функциональных, пользовательских характеристик объекта), обслуживанием, ремонтом нефинансовых активов, </w:t>
      </w:r>
      <w:r w:rsidRPr="000012F9">
        <w:rPr>
          <w:rFonts w:ascii="Times New Roman" w:hAnsi="Times New Roman"/>
          <w:sz w:val="28"/>
          <w:szCs w:val="28"/>
          <w:u w:val="single"/>
          <w:shd w:val="clear" w:color="auto" w:fill="FFFFFF"/>
        </w:rPr>
        <w:t>полученных в аренду или</w:t>
      </w:r>
      <w:proofErr w:type="gramEnd"/>
      <w:r w:rsidRPr="000012F9">
        <w:rPr>
          <w:rFonts w:ascii="Times New Roman" w:hAnsi="Times New Roman"/>
          <w:sz w:val="28"/>
          <w:szCs w:val="28"/>
          <w:u w:val="single"/>
          <w:shd w:val="clear" w:color="auto" w:fill="FFFFFF"/>
        </w:rPr>
        <w:t xml:space="preserve"> безвозмездное пользование, </w:t>
      </w:r>
      <w:proofErr w:type="gramStart"/>
      <w:r w:rsidRPr="000012F9">
        <w:rPr>
          <w:rFonts w:ascii="Times New Roman" w:hAnsi="Times New Roman"/>
          <w:sz w:val="28"/>
          <w:szCs w:val="28"/>
          <w:u w:val="single"/>
          <w:shd w:val="clear" w:color="auto" w:fill="FFFFFF"/>
        </w:rPr>
        <w:t>находящихся</w:t>
      </w:r>
      <w:proofErr w:type="gramEnd"/>
      <w:r w:rsidRPr="000012F9">
        <w:rPr>
          <w:rFonts w:ascii="Times New Roman" w:hAnsi="Times New Roman"/>
          <w:sz w:val="28"/>
          <w:szCs w:val="28"/>
          <w:u w:val="single"/>
          <w:shd w:val="clear" w:color="auto" w:fill="FFFFFF"/>
        </w:rPr>
        <w:t xml:space="preserve"> на праве оперативного управления и в</w:t>
      </w:r>
      <w:r w:rsidRPr="000012F9">
        <w:rPr>
          <w:rFonts w:ascii="Times New Roman" w:hAnsi="Times New Roman"/>
          <w:sz w:val="28"/>
          <w:szCs w:val="28"/>
          <w:shd w:val="clear" w:color="auto" w:fill="FFFFFF"/>
        </w:rPr>
        <w:t xml:space="preserve"> государственной казне Российской Федерации, субъекта Российской Федерации, </w:t>
      </w:r>
      <w:r w:rsidRPr="000012F9">
        <w:rPr>
          <w:rFonts w:ascii="Times New Roman" w:hAnsi="Times New Roman"/>
          <w:sz w:val="28"/>
          <w:szCs w:val="28"/>
          <w:u w:val="single"/>
          <w:shd w:val="clear" w:color="auto" w:fill="FFFFFF"/>
        </w:rPr>
        <w:t>казне муниципального образования</w:t>
      </w:r>
      <w:r w:rsidRPr="000012F9">
        <w:rPr>
          <w:rFonts w:ascii="Times New Roman" w:hAnsi="Times New Roman"/>
          <w:sz w:val="28"/>
          <w:szCs w:val="28"/>
          <w:shd w:val="clear" w:color="auto" w:fill="FFFFFF"/>
        </w:rPr>
        <w:t>.</w:t>
      </w:r>
      <w:r w:rsidRPr="000012F9">
        <w:rPr>
          <w:rFonts w:ascii="Times New Roman" w:hAnsi="Times New Roman"/>
          <w:sz w:val="28"/>
          <w:szCs w:val="28"/>
        </w:rPr>
        <w:t xml:space="preserve"> </w:t>
      </w:r>
    </w:p>
    <w:p w:rsidR="00FC1646" w:rsidRDefault="00744934" w:rsidP="00FC1646">
      <w:pPr>
        <w:pStyle w:val="aa"/>
        <w:numPr>
          <w:ilvl w:val="0"/>
          <w:numId w:val="6"/>
        </w:numPr>
        <w:spacing w:after="0" w:line="240" w:lineRule="auto"/>
        <w:ind w:left="0"/>
        <w:jc w:val="both"/>
        <w:rPr>
          <w:rFonts w:ascii="Times New Roman" w:hAnsi="Times New Roman"/>
          <w:sz w:val="28"/>
          <w:szCs w:val="28"/>
        </w:rPr>
      </w:pPr>
      <w:r w:rsidRPr="0063459D">
        <w:rPr>
          <w:rFonts w:ascii="Times New Roman" w:hAnsi="Times New Roman"/>
          <w:sz w:val="28"/>
          <w:szCs w:val="28"/>
        </w:rPr>
        <w:t xml:space="preserve">Земельный участок, на котором расположена включенная в муниципальную программу общественная территория, прилегающая к Дому культуры </w:t>
      </w:r>
      <w:proofErr w:type="spellStart"/>
      <w:r w:rsidRPr="0063459D">
        <w:rPr>
          <w:rFonts w:ascii="Times New Roman" w:hAnsi="Times New Roman"/>
          <w:sz w:val="28"/>
          <w:szCs w:val="28"/>
        </w:rPr>
        <w:t>п</w:t>
      </w:r>
      <w:proofErr w:type="gramStart"/>
      <w:r w:rsidRPr="0063459D">
        <w:rPr>
          <w:rFonts w:ascii="Times New Roman" w:hAnsi="Times New Roman"/>
          <w:sz w:val="28"/>
          <w:szCs w:val="28"/>
        </w:rPr>
        <w:t>.г</w:t>
      </w:r>
      <w:proofErr w:type="spellEnd"/>
      <w:proofErr w:type="gramEnd"/>
      <w:r w:rsidRPr="0063459D">
        <w:rPr>
          <w:rFonts w:ascii="Times New Roman" w:hAnsi="Times New Roman"/>
          <w:sz w:val="28"/>
          <w:szCs w:val="28"/>
        </w:rPr>
        <w:t xml:space="preserve"> т. </w:t>
      </w:r>
      <w:proofErr w:type="spellStart"/>
      <w:r w:rsidRPr="0063459D">
        <w:rPr>
          <w:rFonts w:ascii="Times New Roman" w:hAnsi="Times New Roman"/>
          <w:sz w:val="28"/>
          <w:szCs w:val="28"/>
        </w:rPr>
        <w:t>Хелюля</w:t>
      </w:r>
      <w:proofErr w:type="spellEnd"/>
      <w:r w:rsidRPr="0063459D">
        <w:rPr>
          <w:rFonts w:ascii="Times New Roman" w:hAnsi="Times New Roman"/>
          <w:sz w:val="28"/>
          <w:szCs w:val="28"/>
        </w:rPr>
        <w:t xml:space="preserve"> по адресу ул. Фабричная, д.8 по данным Реестра муниципального имущества в казне </w:t>
      </w:r>
      <w:proofErr w:type="spellStart"/>
      <w:r w:rsidRPr="0063459D">
        <w:rPr>
          <w:rFonts w:ascii="Times New Roman" w:hAnsi="Times New Roman"/>
          <w:sz w:val="28"/>
          <w:szCs w:val="28"/>
        </w:rPr>
        <w:t>Хелюльского</w:t>
      </w:r>
      <w:proofErr w:type="spellEnd"/>
      <w:r w:rsidRPr="0063459D">
        <w:rPr>
          <w:rFonts w:ascii="Times New Roman" w:hAnsi="Times New Roman"/>
          <w:sz w:val="28"/>
          <w:szCs w:val="28"/>
        </w:rPr>
        <w:t xml:space="preserve"> городского поселения не числится. Право собственности на земельный участок не зарегистрировано</w:t>
      </w:r>
      <w:proofErr w:type="gramStart"/>
      <w:r w:rsidRPr="0063459D">
        <w:rPr>
          <w:rFonts w:ascii="Times New Roman" w:hAnsi="Times New Roman"/>
          <w:sz w:val="28"/>
          <w:szCs w:val="28"/>
        </w:rPr>
        <w:t>.</w:t>
      </w:r>
      <w:proofErr w:type="gramEnd"/>
      <w:r w:rsidRPr="0063459D">
        <w:rPr>
          <w:rFonts w:ascii="Times New Roman" w:hAnsi="Times New Roman"/>
          <w:sz w:val="28"/>
          <w:szCs w:val="28"/>
        </w:rPr>
        <w:t xml:space="preserve"> </w:t>
      </w:r>
      <w:proofErr w:type="gramStart"/>
      <w:r w:rsidR="00FC1646">
        <w:rPr>
          <w:rFonts w:ascii="Times New Roman" w:hAnsi="Times New Roman"/>
          <w:sz w:val="28"/>
          <w:szCs w:val="28"/>
        </w:rPr>
        <w:t>в</w:t>
      </w:r>
      <w:proofErr w:type="gramEnd"/>
      <w:r w:rsidR="00FC1646">
        <w:rPr>
          <w:rFonts w:ascii="Times New Roman" w:hAnsi="Times New Roman"/>
          <w:sz w:val="28"/>
          <w:szCs w:val="28"/>
        </w:rPr>
        <w:t xml:space="preserve"> связи с чем расходы по благоустройству </w:t>
      </w:r>
      <w:r w:rsidR="00FC1646" w:rsidRPr="0063459D">
        <w:rPr>
          <w:rFonts w:ascii="Times New Roman" w:hAnsi="Times New Roman"/>
          <w:sz w:val="28"/>
          <w:szCs w:val="28"/>
        </w:rPr>
        <w:t>общественн</w:t>
      </w:r>
      <w:r w:rsidR="00FC1646">
        <w:rPr>
          <w:rFonts w:ascii="Times New Roman" w:hAnsi="Times New Roman"/>
          <w:sz w:val="28"/>
          <w:szCs w:val="28"/>
        </w:rPr>
        <w:t>ой</w:t>
      </w:r>
      <w:r w:rsidR="00FC1646" w:rsidRPr="0063459D">
        <w:rPr>
          <w:rFonts w:ascii="Times New Roman" w:hAnsi="Times New Roman"/>
          <w:sz w:val="28"/>
          <w:szCs w:val="28"/>
        </w:rPr>
        <w:t xml:space="preserve"> территори</w:t>
      </w:r>
      <w:r w:rsidR="00FC1646">
        <w:rPr>
          <w:rFonts w:ascii="Times New Roman" w:hAnsi="Times New Roman"/>
          <w:sz w:val="28"/>
          <w:szCs w:val="28"/>
        </w:rPr>
        <w:t xml:space="preserve">и произведены с нарушением Указаний </w:t>
      </w:r>
      <w:r w:rsidR="00FC1646" w:rsidRPr="00765B21">
        <w:rPr>
          <w:rFonts w:ascii="Times New Roman" w:hAnsi="Times New Roman"/>
          <w:sz w:val="28"/>
          <w:szCs w:val="28"/>
        </w:rPr>
        <w:t>№65н</w:t>
      </w:r>
      <w:r w:rsidR="00FC1646" w:rsidRPr="0063459D">
        <w:rPr>
          <w:rFonts w:ascii="Times New Roman" w:hAnsi="Times New Roman"/>
          <w:sz w:val="28"/>
          <w:szCs w:val="28"/>
        </w:rPr>
        <w:t>.</w:t>
      </w:r>
    </w:p>
    <w:p w:rsidR="00744934" w:rsidRDefault="00744934" w:rsidP="00A742ED">
      <w:pPr>
        <w:tabs>
          <w:tab w:val="left" w:pos="2676"/>
        </w:tabs>
        <w:spacing w:after="0" w:line="240" w:lineRule="auto"/>
        <w:ind w:firstLine="709"/>
        <w:jc w:val="both"/>
        <w:rPr>
          <w:rFonts w:ascii="Times New Roman" w:hAnsi="Times New Roman"/>
          <w:sz w:val="28"/>
          <w:szCs w:val="28"/>
        </w:rPr>
      </w:pPr>
      <w:r w:rsidRPr="0063459D">
        <w:rPr>
          <w:rFonts w:ascii="Times New Roman" w:hAnsi="Times New Roman"/>
          <w:sz w:val="28"/>
          <w:szCs w:val="28"/>
        </w:rPr>
        <w:t xml:space="preserve">В протоколе комиссии по обеспечению реализации приоритетного проекта №5 от 08.10.2018 года зафиксировано решение комиссии о включении в Реестр муниципального имущества общественной территории прилегающей к Дому культуры. На момент проведения контрольного мероприятия Администрацией </w:t>
      </w:r>
      <w:proofErr w:type="spellStart"/>
      <w:r w:rsidRPr="0063459D">
        <w:rPr>
          <w:rFonts w:ascii="Times New Roman" w:hAnsi="Times New Roman"/>
          <w:sz w:val="28"/>
          <w:szCs w:val="28"/>
        </w:rPr>
        <w:t>Хелюльского</w:t>
      </w:r>
      <w:proofErr w:type="spellEnd"/>
      <w:r w:rsidRPr="0063459D">
        <w:rPr>
          <w:rFonts w:ascii="Times New Roman" w:hAnsi="Times New Roman"/>
          <w:sz w:val="28"/>
          <w:szCs w:val="28"/>
        </w:rPr>
        <w:t xml:space="preserve"> городского поселения ведутся работы по постановке земельного участка на кадастровый учет.</w:t>
      </w:r>
    </w:p>
    <w:p w:rsidR="00744934" w:rsidRDefault="00744934" w:rsidP="00A742ED">
      <w:pPr>
        <w:tabs>
          <w:tab w:val="left" w:pos="2676"/>
        </w:tabs>
        <w:spacing w:after="0" w:line="240" w:lineRule="auto"/>
        <w:ind w:firstLine="709"/>
        <w:jc w:val="both"/>
        <w:rPr>
          <w:rFonts w:ascii="Times New Roman" w:hAnsi="Times New Roman"/>
          <w:sz w:val="28"/>
          <w:szCs w:val="28"/>
        </w:rPr>
      </w:pPr>
    </w:p>
    <w:p w:rsidR="00744934" w:rsidRDefault="00744934" w:rsidP="00A742ED">
      <w:pPr>
        <w:tabs>
          <w:tab w:val="left" w:pos="2676"/>
        </w:tabs>
        <w:spacing w:after="0" w:line="240" w:lineRule="auto"/>
        <w:ind w:firstLine="709"/>
        <w:jc w:val="center"/>
        <w:rPr>
          <w:rFonts w:ascii="Times New Roman" w:hAnsi="Times New Roman"/>
          <w:b/>
          <w:sz w:val="28"/>
          <w:szCs w:val="28"/>
        </w:rPr>
      </w:pPr>
      <w:r>
        <w:rPr>
          <w:rFonts w:ascii="Times New Roman" w:hAnsi="Times New Roman"/>
          <w:b/>
          <w:sz w:val="28"/>
          <w:szCs w:val="28"/>
        </w:rPr>
        <w:t>6.</w:t>
      </w:r>
      <w:r w:rsidRPr="00B354A8">
        <w:rPr>
          <w:rFonts w:ascii="Times New Roman" w:hAnsi="Times New Roman"/>
          <w:b/>
          <w:sz w:val="28"/>
          <w:szCs w:val="28"/>
        </w:rPr>
        <w:t>Благоустройство дворовых территорий</w:t>
      </w:r>
    </w:p>
    <w:p w:rsidR="00744934" w:rsidRDefault="00744934" w:rsidP="00A742ED">
      <w:pPr>
        <w:tabs>
          <w:tab w:val="left" w:pos="2676"/>
        </w:tabs>
        <w:spacing w:after="0" w:line="240" w:lineRule="auto"/>
        <w:jc w:val="center"/>
        <w:rPr>
          <w:rFonts w:ascii="Times New Roman" w:hAnsi="Times New Roman"/>
          <w:b/>
          <w:sz w:val="28"/>
          <w:szCs w:val="28"/>
        </w:rPr>
      </w:pPr>
    </w:p>
    <w:p w:rsidR="00744934" w:rsidRPr="006D53C1" w:rsidRDefault="00744934" w:rsidP="00A742ED">
      <w:pPr>
        <w:tabs>
          <w:tab w:val="left" w:pos="2676"/>
        </w:tabs>
        <w:spacing w:after="0" w:line="240" w:lineRule="auto"/>
        <w:ind w:firstLine="709"/>
        <w:jc w:val="both"/>
        <w:rPr>
          <w:rFonts w:ascii="Times New Roman" w:hAnsi="Times New Roman"/>
          <w:sz w:val="28"/>
          <w:szCs w:val="28"/>
        </w:rPr>
      </w:pPr>
      <w:proofErr w:type="gramStart"/>
      <w:r w:rsidRPr="006D53C1">
        <w:rPr>
          <w:rFonts w:ascii="Times New Roman" w:hAnsi="Times New Roman"/>
          <w:sz w:val="28"/>
          <w:szCs w:val="28"/>
        </w:rPr>
        <w:t>В соответствии со ст. 36 Жилищного кодекса РФ, собственникам помещений в многоквартирном доме принадлежит на праве общей долевой собственности общее имущество в многоквартирном доме, в том числе земельные участки, на которых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roofErr w:type="gramEnd"/>
      <w:r w:rsidRPr="006D53C1">
        <w:rPr>
          <w:rFonts w:ascii="Times New Roman" w:hAnsi="Times New Roman"/>
          <w:sz w:val="28"/>
          <w:szCs w:val="28"/>
        </w:rPr>
        <w:t xml:space="preserve"> Согласно ст.210 Гражданского кодекса бремя содержания имущества возложено на собственника. </w:t>
      </w:r>
    </w:p>
    <w:p w:rsidR="00744934" w:rsidRPr="006D53C1" w:rsidRDefault="00744934" w:rsidP="00A742ED">
      <w:pPr>
        <w:tabs>
          <w:tab w:val="left" w:pos="2676"/>
        </w:tabs>
        <w:spacing w:after="0" w:line="240" w:lineRule="auto"/>
        <w:ind w:firstLine="709"/>
        <w:jc w:val="both"/>
        <w:rPr>
          <w:rFonts w:ascii="Times New Roman" w:hAnsi="Times New Roman"/>
          <w:sz w:val="28"/>
          <w:szCs w:val="28"/>
        </w:rPr>
      </w:pPr>
      <w:proofErr w:type="gramStart"/>
      <w:r w:rsidRPr="006D53C1">
        <w:rPr>
          <w:rFonts w:ascii="Times New Roman" w:hAnsi="Times New Roman"/>
          <w:color w:val="000000"/>
          <w:sz w:val="28"/>
          <w:szCs w:val="28"/>
        </w:rPr>
        <w:t xml:space="preserve">Согласно п.11 Приложения 4 к Государственной программе, расходование средств субсидии возможно путем предоставления субсидий юридическим лицам (за исключением субсидий муниципальным учреждениям), индивидуальным предпринимателям, физическим лицам на </w:t>
      </w:r>
      <w:r w:rsidRPr="006D53C1">
        <w:rPr>
          <w:rFonts w:ascii="Times New Roman" w:hAnsi="Times New Roman"/>
          <w:color w:val="000000"/>
          <w:sz w:val="28"/>
          <w:szCs w:val="28"/>
        </w:rPr>
        <w:lastRenderedPageBreak/>
        <w:t>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roofErr w:type="gramEnd"/>
    </w:p>
    <w:p w:rsidR="00744934" w:rsidRPr="006D53C1" w:rsidRDefault="00744934" w:rsidP="00A742ED">
      <w:pPr>
        <w:tabs>
          <w:tab w:val="left" w:pos="2676"/>
        </w:tabs>
        <w:spacing w:after="0" w:line="240" w:lineRule="auto"/>
        <w:ind w:firstLine="709"/>
        <w:jc w:val="both"/>
        <w:rPr>
          <w:rFonts w:ascii="Times New Roman" w:hAnsi="Times New Roman"/>
          <w:sz w:val="28"/>
          <w:szCs w:val="28"/>
        </w:rPr>
      </w:pPr>
      <w:r w:rsidRPr="006D53C1">
        <w:rPr>
          <w:rFonts w:ascii="Times New Roman" w:hAnsi="Times New Roman"/>
          <w:sz w:val="28"/>
          <w:szCs w:val="28"/>
        </w:rPr>
        <w:t xml:space="preserve">В виду того, что Администрация </w:t>
      </w:r>
      <w:proofErr w:type="spellStart"/>
      <w:r w:rsidRPr="006D53C1">
        <w:rPr>
          <w:rFonts w:ascii="Times New Roman" w:hAnsi="Times New Roman"/>
          <w:sz w:val="28"/>
          <w:szCs w:val="28"/>
        </w:rPr>
        <w:t>Хелюльского</w:t>
      </w:r>
      <w:proofErr w:type="spellEnd"/>
      <w:r w:rsidRPr="006D53C1">
        <w:rPr>
          <w:rFonts w:ascii="Times New Roman" w:hAnsi="Times New Roman"/>
          <w:sz w:val="28"/>
          <w:szCs w:val="28"/>
        </w:rPr>
        <w:t xml:space="preserve"> поселения не может нести расходы по благоустройству земельных участков, на которых расположены многоквартирные дома (т.к. не является собственником), то механизм реализации мероприятий по благоустройству дворовых территорий многоквартирных домов предусмотрен муниципальной программой через предоставление субсидий организациям, осуществляющим управление многоквартирными домами.</w:t>
      </w:r>
    </w:p>
    <w:p w:rsidR="00744934" w:rsidRPr="006D53C1" w:rsidRDefault="00744934" w:rsidP="00A742ED">
      <w:pPr>
        <w:tabs>
          <w:tab w:val="left" w:pos="2676"/>
        </w:tabs>
        <w:spacing w:after="0" w:line="240" w:lineRule="auto"/>
        <w:ind w:firstLine="709"/>
        <w:jc w:val="both"/>
        <w:rPr>
          <w:rFonts w:ascii="Times New Roman" w:hAnsi="Times New Roman"/>
          <w:b/>
          <w:sz w:val="28"/>
          <w:szCs w:val="28"/>
        </w:rPr>
      </w:pPr>
      <w:proofErr w:type="gramStart"/>
      <w:r w:rsidRPr="006D53C1">
        <w:rPr>
          <w:rFonts w:ascii="Times New Roman" w:hAnsi="Times New Roman"/>
          <w:sz w:val="28"/>
          <w:szCs w:val="28"/>
        </w:rPr>
        <w:t xml:space="preserve">Согласно п.3 ч.2 ст.78 Бюджетного кодекса РФ из местного бюджета может предоставляться субсидия юридическим лицам (за исключением субсидии государственным (муниципальным) учреждениям), индивидуальным предпринимателям, физическим лицам - </w:t>
      </w:r>
      <w:r w:rsidRPr="006D53C1">
        <w:rPr>
          <w:rFonts w:ascii="Times New Roman" w:hAnsi="Times New Roman"/>
          <w:color w:val="000000"/>
          <w:sz w:val="28"/>
          <w:szCs w:val="28"/>
        </w:rPr>
        <w:t>производителям товаров, работ, услуг,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w:t>
      </w:r>
      <w:r w:rsidRPr="006D53C1">
        <w:rPr>
          <w:rFonts w:ascii="Times New Roman" w:hAnsi="Times New Roman"/>
          <w:sz w:val="28"/>
          <w:szCs w:val="28"/>
        </w:rPr>
        <w:t>, в случае и порядке, предусмотренных решением</w:t>
      </w:r>
      <w:proofErr w:type="gramEnd"/>
      <w:r w:rsidRPr="006D53C1">
        <w:rPr>
          <w:rFonts w:ascii="Times New Roman" w:hAnsi="Times New Roman"/>
          <w:sz w:val="28"/>
          <w:szCs w:val="28"/>
        </w:rPr>
        <w:t xml:space="preserve"> представительного органа муниципального образования о местном бюджете </w:t>
      </w:r>
      <w:r w:rsidRPr="006D53C1">
        <w:rPr>
          <w:rFonts w:ascii="Times New Roman" w:hAnsi="Times New Roman"/>
          <w:color w:val="000000"/>
          <w:sz w:val="28"/>
          <w:szCs w:val="28"/>
        </w:rPr>
        <w:t>и принимаемыми в соответствии с ним муниципальными правовы</w:t>
      </w:r>
      <w:r w:rsidR="0044229C">
        <w:rPr>
          <w:rFonts w:ascii="Times New Roman" w:hAnsi="Times New Roman"/>
          <w:color w:val="000000"/>
          <w:sz w:val="28"/>
          <w:szCs w:val="28"/>
        </w:rPr>
        <w:t>ми актами местной администрации.</w:t>
      </w:r>
    </w:p>
    <w:p w:rsidR="00744934" w:rsidRPr="006D53C1" w:rsidRDefault="00744934" w:rsidP="00A742ED">
      <w:pPr>
        <w:spacing w:after="0" w:line="240" w:lineRule="auto"/>
        <w:ind w:firstLine="567"/>
        <w:jc w:val="both"/>
        <w:rPr>
          <w:rFonts w:ascii="Times New Roman" w:hAnsi="Times New Roman"/>
          <w:sz w:val="28"/>
          <w:szCs w:val="28"/>
        </w:rPr>
      </w:pPr>
      <w:proofErr w:type="gramStart"/>
      <w:r w:rsidRPr="006D53C1">
        <w:rPr>
          <w:rFonts w:ascii="Times New Roman" w:hAnsi="Times New Roman"/>
          <w:sz w:val="28"/>
          <w:szCs w:val="28"/>
        </w:rPr>
        <w:t xml:space="preserve">Постановлением администрации </w:t>
      </w:r>
      <w:proofErr w:type="spellStart"/>
      <w:r w:rsidRPr="006D53C1">
        <w:rPr>
          <w:rFonts w:ascii="Times New Roman" w:hAnsi="Times New Roman"/>
          <w:sz w:val="28"/>
          <w:szCs w:val="28"/>
        </w:rPr>
        <w:t>Хелюльского</w:t>
      </w:r>
      <w:proofErr w:type="spellEnd"/>
      <w:r w:rsidRPr="006D53C1">
        <w:rPr>
          <w:rFonts w:ascii="Times New Roman" w:hAnsi="Times New Roman"/>
          <w:sz w:val="28"/>
          <w:szCs w:val="28"/>
        </w:rPr>
        <w:t xml:space="preserve"> поселения от 16.05.2018г. №13-к утвержден Порядок предоставления субсидии управляющим компаниям, товариществам собственников жилья, жилищным кооперативам для оказания муниципальной поддержки в связи с проведением работ по благоустройству дворовых территорий в рамках реализации муниципальной программы «Формирование современной городской среды на территории </w:t>
      </w:r>
      <w:proofErr w:type="spellStart"/>
      <w:r>
        <w:rPr>
          <w:rFonts w:ascii="Times New Roman" w:hAnsi="Times New Roman"/>
          <w:sz w:val="28"/>
          <w:szCs w:val="28"/>
        </w:rPr>
        <w:t>Хелюль</w:t>
      </w:r>
      <w:r w:rsidRPr="006D53C1">
        <w:rPr>
          <w:rFonts w:ascii="Times New Roman" w:hAnsi="Times New Roman"/>
          <w:sz w:val="28"/>
          <w:szCs w:val="28"/>
        </w:rPr>
        <w:t>ского</w:t>
      </w:r>
      <w:proofErr w:type="spellEnd"/>
      <w:r w:rsidRPr="006D53C1">
        <w:rPr>
          <w:rFonts w:ascii="Times New Roman" w:hAnsi="Times New Roman"/>
          <w:sz w:val="28"/>
          <w:szCs w:val="28"/>
        </w:rPr>
        <w:t xml:space="preserve"> городского поселения на 2018-2022 годы» (далее – Порядок</w:t>
      </w:r>
      <w:r>
        <w:rPr>
          <w:rFonts w:ascii="Times New Roman" w:hAnsi="Times New Roman"/>
          <w:sz w:val="28"/>
          <w:szCs w:val="28"/>
        </w:rPr>
        <w:t xml:space="preserve"> предоставления субсидии</w:t>
      </w:r>
      <w:r w:rsidRPr="006D53C1">
        <w:rPr>
          <w:rFonts w:ascii="Times New Roman" w:hAnsi="Times New Roman"/>
          <w:sz w:val="28"/>
          <w:szCs w:val="28"/>
        </w:rPr>
        <w:t>).</w:t>
      </w:r>
      <w:proofErr w:type="gramEnd"/>
      <w:r w:rsidRPr="006D53C1">
        <w:rPr>
          <w:rFonts w:ascii="Times New Roman" w:hAnsi="Times New Roman"/>
          <w:sz w:val="28"/>
          <w:szCs w:val="28"/>
        </w:rPr>
        <w:t xml:space="preserve"> Пунктом 2.11. Порядка </w:t>
      </w:r>
      <w:r>
        <w:rPr>
          <w:rFonts w:ascii="Times New Roman" w:hAnsi="Times New Roman"/>
          <w:sz w:val="28"/>
          <w:szCs w:val="28"/>
        </w:rPr>
        <w:t>предоставления субсидии</w:t>
      </w:r>
      <w:r w:rsidRPr="006D53C1">
        <w:rPr>
          <w:rFonts w:ascii="Times New Roman" w:hAnsi="Times New Roman"/>
          <w:sz w:val="28"/>
          <w:szCs w:val="28"/>
        </w:rPr>
        <w:t xml:space="preserve"> установлено, что в случае соответствия документов условиям, определенным п. 2.7. Порядка, Администрация осуществляет перечисление средств субсидий за счет средств бюджета </w:t>
      </w:r>
      <w:r w:rsidRPr="006D53C1">
        <w:rPr>
          <w:rFonts w:ascii="Times New Roman" w:hAnsi="Times New Roman"/>
          <w:sz w:val="28"/>
          <w:szCs w:val="28"/>
          <w:u w:val="single"/>
        </w:rPr>
        <w:t>Сортавальского городского поселения</w:t>
      </w:r>
      <w:r w:rsidRPr="006D53C1">
        <w:rPr>
          <w:rFonts w:ascii="Times New Roman" w:hAnsi="Times New Roman"/>
          <w:sz w:val="28"/>
          <w:szCs w:val="28"/>
        </w:rPr>
        <w:t xml:space="preserve"> в пределах утвержденных лимитов бюджетных обязательств на 2018-2022 годы на указанные цели и средств, определенных Соглашением. Так же </w:t>
      </w:r>
      <w:proofErr w:type="gramStart"/>
      <w:r w:rsidRPr="006D53C1">
        <w:rPr>
          <w:rFonts w:ascii="Times New Roman" w:hAnsi="Times New Roman"/>
          <w:sz w:val="28"/>
          <w:szCs w:val="28"/>
        </w:rPr>
        <w:t xml:space="preserve">упоминание про </w:t>
      </w:r>
      <w:r w:rsidRPr="00801C52">
        <w:rPr>
          <w:rFonts w:ascii="Times New Roman" w:hAnsi="Times New Roman"/>
          <w:sz w:val="28"/>
          <w:szCs w:val="28"/>
          <w:u w:val="single"/>
        </w:rPr>
        <w:t>бюджет</w:t>
      </w:r>
      <w:proofErr w:type="gramEnd"/>
      <w:r w:rsidRPr="00801C52">
        <w:rPr>
          <w:rFonts w:ascii="Times New Roman" w:hAnsi="Times New Roman"/>
          <w:sz w:val="28"/>
          <w:szCs w:val="28"/>
          <w:u w:val="single"/>
        </w:rPr>
        <w:t xml:space="preserve"> Сортавальского городского поселения</w:t>
      </w:r>
      <w:r w:rsidRPr="006D53C1">
        <w:rPr>
          <w:rFonts w:ascii="Times New Roman" w:hAnsi="Times New Roman"/>
          <w:sz w:val="28"/>
          <w:szCs w:val="28"/>
        </w:rPr>
        <w:t xml:space="preserve"> присутствует в пунктах 3.1, 3.4, 7.5 Порядка. Указанные пункты Порядка требуют корректировки в части уточнения наименования муниципального образования.</w:t>
      </w:r>
    </w:p>
    <w:p w:rsidR="00744934" w:rsidRPr="006D53C1" w:rsidRDefault="00744934" w:rsidP="00A742ED">
      <w:pPr>
        <w:tabs>
          <w:tab w:val="left" w:pos="2676"/>
        </w:tabs>
        <w:spacing w:after="0" w:line="240" w:lineRule="auto"/>
        <w:ind w:firstLine="709"/>
        <w:jc w:val="both"/>
        <w:rPr>
          <w:rFonts w:ascii="Times New Roman" w:hAnsi="Times New Roman"/>
          <w:sz w:val="28"/>
          <w:szCs w:val="28"/>
        </w:rPr>
      </w:pPr>
      <w:r w:rsidRPr="006D53C1">
        <w:rPr>
          <w:rFonts w:ascii="Times New Roman" w:hAnsi="Times New Roman"/>
          <w:sz w:val="28"/>
          <w:szCs w:val="28"/>
        </w:rPr>
        <w:t>Согласно п.2.2 Порядка</w:t>
      </w:r>
      <w:r>
        <w:rPr>
          <w:rFonts w:ascii="Times New Roman" w:hAnsi="Times New Roman"/>
          <w:sz w:val="28"/>
          <w:szCs w:val="28"/>
        </w:rPr>
        <w:t xml:space="preserve"> предоставления субсидии</w:t>
      </w:r>
      <w:r w:rsidRPr="006D53C1">
        <w:rPr>
          <w:rFonts w:ascii="Times New Roman" w:hAnsi="Times New Roman"/>
          <w:sz w:val="28"/>
          <w:szCs w:val="28"/>
        </w:rPr>
        <w:t xml:space="preserve">, субсидия предоставляется управляющим компаниям, товариществам собственников жилья или жилищному кооперативу на основании соглашения на предоставление субсидии на возмещение затрат по благоустройству дворовых территорий многоквартирных домов в рамках реализации </w:t>
      </w:r>
      <w:r w:rsidRPr="006D53C1">
        <w:rPr>
          <w:rFonts w:ascii="Times New Roman" w:hAnsi="Times New Roman"/>
          <w:sz w:val="28"/>
          <w:szCs w:val="28"/>
        </w:rPr>
        <w:lastRenderedPageBreak/>
        <w:t xml:space="preserve">мероприятий муниципальной программы «Формирование современной городской среды на территории </w:t>
      </w:r>
      <w:proofErr w:type="spellStart"/>
      <w:r w:rsidRPr="006D53C1">
        <w:rPr>
          <w:rFonts w:ascii="Times New Roman" w:hAnsi="Times New Roman"/>
          <w:sz w:val="28"/>
          <w:szCs w:val="28"/>
        </w:rPr>
        <w:t>Хелюльского</w:t>
      </w:r>
      <w:proofErr w:type="spellEnd"/>
      <w:r w:rsidRPr="006D53C1">
        <w:rPr>
          <w:rFonts w:ascii="Times New Roman" w:hAnsi="Times New Roman"/>
          <w:sz w:val="28"/>
          <w:szCs w:val="28"/>
        </w:rPr>
        <w:t xml:space="preserve"> городского поселения на 2018-2022 годы» (дале</w:t>
      </w:r>
      <w:proofErr w:type="gramStart"/>
      <w:r w:rsidRPr="006D53C1">
        <w:rPr>
          <w:rFonts w:ascii="Times New Roman" w:hAnsi="Times New Roman"/>
          <w:sz w:val="28"/>
          <w:szCs w:val="28"/>
        </w:rPr>
        <w:t>е-</w:t>
      </w:r>
      <w:proofErr w:type="gramEnd"/>
      <w:r w:rsidRPr="006D53C1">
        <w:rPr>
          <w:rFonts w:ascii="Times New Roman" w:hAnsi="Times New Roman"/>
          <w:sz w:val="28"/>
          <w:szCs w:val="28"/>
        </w:rPr>
        <w:t xml:space="preserve"> Соглашение), заключенного между Администрацией и получателями субсидии.</w:t>
      </w:r>
      <w:r>
        <w:rPr>
          <w:rFonts w:ascii="Times New Roman" w:hAnsi="Times New Roman"/>
          <w:sz w:val="28"/>
          <w:szCs w:val="28"/>
        </w:rPr>
        <w:t xml:space="preserve"> Приложением № 2 к Порядку предоставления субсидии утверждена форма Соглашения о предоставления субсидии. </w:t>
      </w:r>
    </w:p>
    <w:p w:rsidR="00744934" w:rsidRPr="003D3783" w:rsidRDefault="00744934" w:rsidP="00A742ED">
      <w:pPr>
        <w:spacing w:after="0" w:line="240" w:lineRule="auto"/>
        <w:ind w:firstLine="567"/>
        <w:jc w:val="both"/>
        <w:rPr>
          <w:rFonts w:ascii="Times New Roman" w:hAnsi="Times New Roman"/>
          <w:sz w:val="28"/>
          <w:szCs w:val="28"/>
        </w:rPr>
      </w:pPr>
      <w:r w:rsidRPr="006D53C1">
        <w:rPr>
          <w:rFonts w:ascii="Times New Roman" w:hAnsi="Times New Roman"/>
          <w:sz w:val="28"/>
          <w:szCs w:val="28"/>
        </w:rPr>
        <w:t xml:space="preserve">К проверке представлены три Соглашения от 30.05.2018 года, заключенные между Администрацией </w:t>
      </w:r>
      <w:proofErr w:type="spellStart"/>
      <w:r w:rsidRPr="006D53C1">
        <w:rPr>
          <w:rFonts w:ascii="Times New Roman" w:hAnsi="Times New Roman"/>
          <w:sz w:val="28"/>
          <w:szCs w:val="28"/>
        </w:rPr>
        <w:t>Хелюльского</w:t>
      </w:r>
      <w:proofErr w:type="spellEnd"/>
      <w:r w:rsidRPr="006D53C1">
        <w:rPr>
          <w:rFonts w:ascii="Times New Roman" w:hAnsi="Times New Roman"/>
          <w:sz w:val="28"/>
          <w:szCs w:val="28"/>
        </w:rPr>
        <w:t xml:space="preserve"> поселения и получателем субсидии – ООО «</w:t>
      </w:r>
      <w:proofErr w:type="spellStart"/>
      <w:r w:rsidRPr="006D53C1">
        <w:rPr>
          <w:rFonts w:ascii="Times New Roman" w:hAnsi="Times New Roman"/>
          <w:sz w:val="28"/>
          <w:szCs w:val="28"/>
        </w:rPr>
        <w:t>Найс</w:t>
      </w:r>
      <w:proofErr w:type="spellEnd"/>
      <w:r w:rsidRPr="006D53C1">
        <w:rPr>
          <w:rFonts w:ascii="Times New Roman" w:hAnsi="Times New Roman"/>
          <w:sz w:val="28"/>
          <w:szCs w:val="28"/>
        </w:rPr>
        <w:t>» на возмещение затрат по благоустройству дворов</w:t>
      </w:r>
      <w:r>
        <w:rPr>
          <w:rFonts w:ascii="Times New Roman" w:hAnsi="Times New Roman"/>
          <w:sz w:val="28"/>
          <w:szCs w:val="28"/>
        </w:rPr>
        <w:t>ых</w:t>
      </w:r>
      <w:r w:rsidRPr="006D53C1">
        <w:rPr>
          <w:rFonts w:ascii="Times New Roman" w:hAnsi="Times New Roman"/>
          <w:sz w:val="28"/>
          <w:szCs w:val="28"/>
        </w:rPr>
        <w:t xml:space="preserve"> территори</w:t>
      </w:r>
      <w:r>
        <w:rPr>
          <w:rFonts w:ascii="Times New Roman" w:hAnsi="Times New Roman"/>
          <w:sz w:val="28"/>
          <w:szCs w:val="28"/>
        </w:rPr>
        <w:t>й</w:t>
      </w:r>
      <w:r w:rsidRPr="006D53C1">
        <w:rPr>
          <w:rFonts w:ascii="Times New Roman" w:hAnsi="Times New Roman"/>
          <w:sz w:val="28"/>
          <w:szCs w:val="28"/>
        </w:rPr>
        <w:t xml:space="preserve"> многоквартирного дома №1 и №3 по ул. </w:t>
      </w:r>
      <w:proofErr w:type="gramStart"/>
      <w:r w:rsidRPr="006D53C1">
        <w:rPr>
          <w:rFonts w:ascii="Times New Roman" w:hAnsi="Times New Roman"/>
          <w:sz w:val="28"/>
          <w:szCs w:val="28"/>
        </w:rPr>
        <w:t>Вокзальная</w:t>
      </w:r>
      <w:proofErr w:type="gramEnd"/>
      <w:r w:rsidRPr="006D53C1">
        <w:rPr>
          <w:rFonts w:ascii="Times New Roman" w:hAnsi="Times New Roman"/>
          <w:sz w:val="28"/>
          <w:szCs w:val="28"/>
        </w:rPr>
        <w:t xml:space="preserve">, </w:t>
      </w:r>
      <w:proofErr w:type="spellStart"/>
      <w:r w:rsidRPr="006D53C1">
        <w:rPr>
          <w:rFonts w:ascii="Times New Roman" w:hAnsi="Times New Roman"/>
          <w:sz w:val="28"/>
          <w:szCs w:val="28"/>
        </w:rPr>
        <w:t>пгт</w:t>
      </w:r>
      <w:proofErr w:type="spellEnd"/>
      <w:r w:rsidRPr="006D53C1">
        <w:rPr>
          <w:rFonts w:ascii="Times New Roman" w:hAnsi="Times New Roman"/>
          <w:sz w:val="28"/>
          <w:szCs w:val="28"/>
        </w:rPr>
        <w:t xml:space="preserve">. </w:t>
      </w:r>
      <w:proofErr w:type="spellStart"/>
      <w:r w:rsidRPr="006D53C1">
        <w:rPr>
          <w:rFonts w:ascii="Times New Roman" w:hAnsi="Times New Roman"/>
          <w:sz w:val="28"/>
          <w:szCs w:val="28"/>
        </w:rPr>
        <w:t>Хелюля</w:t>
      </w:r>
      <w:proofErr w:type="spellEnd"/>
      <w:r w:rsidRPr="006D53C1">
        <w:rPr>
          <w:rFonts w:ascii="Times New Roman" w:hAnsi="Times New Roman"/>
          <w:sz w:val="28"/>
          <w:szCs w:val="28"/>
        </w:rPr>
        <w:t xml:space="preserve">, многоквартирного дома №1 по ул. </w:t>
      </w:r>
      <w:proofErr w:type="gramStart"/>
      <w:r w:rsidRPr="006D53C1">
        <w:rPr>
          <w:rFonts w:ascii="Times New Roman" w:hAnsi="Times New Roman"/>
          <w:sz w:val="28"/>
          <w:szCs w:val="28"/>
        </w:rPr>
        <w:t>Лесная</w:t>
      </w:r>
      <w:proofErr w:type="gramEnd"/>
      <w:r w:rsidRPr="006D53C1">
        <w:rPr>
          <w:rFonts w:ascii="Times New Roman" w:hAnsi="Times New Roman"/>
          <w:sz w:val="28"/>
          <w:szCs w:val="28"/>
        </w:rPr>
        <w:t xml:space="preserve">, </w:t>
      </w:r>
      <w:proofErr w:type="spellStart"/>
      <w:r w:rsidRPr="006D53C1">
        <w:rPr>
          <w:rFonts w:ascii="Times New Roman" w:hAnsi="Times New Roman"/>
          <w:sz w:val="28"/>
          <w:szCs w:val="28"/>
        </w:rPr>
        <w:t>пгт</w:t>
      </w:r>
      <w:proofErr w:type="spellEnd"/>
      <w:r w:rsidRPr="006D53C1">
        <w:rPr>
          <w:rFonts w:ascii="Times New Roman" w:hAnsi="Times New Roman"/>
          <w:sz w:val="28"/>
          <w:szCs w:val="28"/>
        </w:rPr>
        <w:t xml:space="preserve">. </w:t>
      </w:r>
      <w:proofErr w:type="spellStart"/>
      <w:r w:rsidRPr="006D53C1">
        <w:rPr>
          <w:rFonts w:ascii="Times New Roman" w:hAnsi="Times New Roman"/>
          <w:sz w:val="28"/>
          <w:szCs w:val="28"/>
        </w:rPr>
        <w:t>Хелюля</w:t>
      </w:r>
      <w:proofErr w:type="spellEnd"/>
      <w:r w:rsidRPr="006D53C1">
        <w:rPr>
          <w:rFonts w:ascii="Times New Roman" w:hAnsi="Times New Roman"/>
          <w:sz w:val="28"/>
          <w:szCs w:val="28"/>
        </w:rPr>
        <w:t xml:space="preserve">, №3 по ул. Комсомольская, </w:t>
      </w:r>
      <w:proofErr w:type="spellStart"/>
      <w:r w:rsidRPr="006D53C1">
        <w:rPr>
          <w:rFonts w:ascii="Times New Roman" w:hAnsi="Times New Roman"/>
          <w:sz w:val="28"/>
          <w:szCs w:val="28"/>
        </w:rPr>
        <w:t>пгт</w:t>
      </w:r>
      <w:proofErr w:type="spellEnd"/>
      <w:r w:rsidRPr="006D53C1">
        <w:rPr>
          <w:rFonts w:ascii="Times New Roman" w:hAnsi="Times New Roman"/>
          <w:sz w:val="28"/>
          <w:szCs w:val="28"/>
        </w:rPr>
        <w:t xml:space="preserve">. </w:t>
      </w:r>
      <w:proofErr w:type="spellStart"/>
      <w:r w:rsidRPr="006D53C1">
        <w:rPr>
          <w:rFonts w:ascii="Times New Roman" w:hAnsi="Times New Roman"/>
          <w:sz w:val="28"/>
          <w:szCs w:val="28"/>
        </w:rPr>
        <w:t>Хелюля</w:t>
      </w:r>
      <w:proofErr w:type="spellEnd"/>
      <w:r w:rsidRPr="006D53C1">
        <w:rPr>
          <w:rFonts w:ascii="Times New Roman" w:hAnsi="Times New Roman"/>
          <w:sz w:val="28"/>
          <w:szCs w:val="28"/>
        </w:rPr>
        <w:t xml:space="preserve">. </w:t>
      </w:r>
      <w:r>
        <w:rPr>
          <w:rFonts w:ascii="Times New Roman" w:hAnsi="Times New Roman"/>
          <w:sz w:val="28"/>
          <w:szCs w:val="28"/>
        </w:rPr>
        <w:t xml:space="preserve">При анализе текста </w:t>
      </w:r>
      <w:r w:rsidRPr="006D53C1">
        <w:rPr>
          <w:rFonts w:ascii="Times New Roman" w:hAnsi="Times New Roman"/>
          <w:sz w:val="28"/>
          <w:szCs w:val="28"/>
        </w:rPr>
        <w:t>Соглашени</w:t>
      </w:r>
      <w:r>
        <w:rPr>
          <w:rFonts w:ascii="Times New Roman" w:hAnsi="Times New Roman"/>
          <w:sz w:val="28"/>
          <w:szCs w:val="28"/>
        </w:rPr>
        <w:t>й</w:t>
      </w:r>
      <w:r w:rsidRPr="006D53C1">
        <w:rPr>
          <w:rFonts w:ascii="Times New Roman" w:hAnsi="Times New Roman"/>
          <w:sz w:val="28"/>
          <w:szCs w:val="28"/>
        </w:rPr>
        <w:t xml:space="preserve"> от 30.05.2018 года</w:t>
      </w:r>
      <w:r>
        <w:rPr>
          <w:rFonts w:ascii="Times New Roman" w:hAnsi="Times New Roman"/>
          <w:sz w:val="28"/>
          <w:szCs w:val="28"/>
        </w:rPr>
        <w:t xml:space="preserve"> установлено, что в нарушение Порядка предоставления субсидии форма Соглашений от </w:t>
      </w:r>
      <w:r w:rsidRPr="006D53C1">
        <w:rPr>
          <w:rFonts w:ascii="Times New Roman" w:hAnsi="Times New Roman"/>
          <w:sz w:val="28"/>
          <w:szCs w:val="28"/>
        </w:rPr>
        <w:t>30.05.2018 года</w:t>
      </w:r>
      <w:r>
        <w:rPr>
          <w:rFonts w:ascii="Times New Roman" w:hAnsi="Times New Roman"/>
          <w:sz w:val="28"/>
          <w:szCs w:val="28"/>
        </w:rPr>
        <w:t xml:space="preserve"> не соответствует форме, утвержденной Порядком предоставления субсидии. </w:t>
      </w:r>
      <w:proofErr w:type="gramStart"/>
      <w:r w:rsidRPr="003D3783">
        <w:rPr>
          <w:rFonts w:ascii="Times New Roman" w:hAnsi="Times New Roman"/>
          <w:sz w:val="28"/>
          <w:szCs w:val="28"/>
        </w:rPr>
        <w:t xml:space="preserve">В Соглашениях от 30.05.2018 года отсутствуют пункт 3.2.6. (обязывающий получателя субсидии предоставлять в Администрацию ХГП данные по учету средств, поступивших от собственников помещений в качестве доли </w:t>
      </w:r>
      <w:proofErr w:type="spellStart"/>
      <w:r w:rsidRPr="003D3783">
        <w:rPr>
          <w:rFonts w:ascii="Times New Roman" w:hAnsi="Times New Roman"/>
          <w:sz w:val="28"/>
          <w:szCs w:val="28"/>
        </w:rPr>
        <w:t>софинансирования</w:t>
      </w:r>
      <w:proofErr w:type="spellEnd"/>
      <w:r w:rsidRPr="003D3783">
        <w:rPr>
          <w:rFonts w:ascii="Times New Roman" w:hAnsi="Times New Roman"/>
          <w:sz w:val="28"/>
          <w:szCs w:val="28"/>
        </w:rPr>
        <w:t xml:space="preserve"> выполнения работ по благоустройству, и данных о списании средств при оплате за выполненные работы с учетом сроков, предусмотренных договорами подряда) и пункты 7.3 и 7.4.</w:t>
      </w:r>
      <w:proofErr w:type="gramEnd"/>
      <w:r w:rsidRPr="003D3783">
        <w:rPr>
          <w:rFonts w:ascii="Times New Roman" w:hAnsi="Times New Roman"/>
          <w:sz w:val="28"/>
          <w:szCs w:val="28"/>
        </w:rPr>
        <w:t xml:space="preserve"> (Приложения к Соглашению).</w:t>
      </w:r>
    </w:p>
    <w:p w:rsidR="00744934" w:rsidRPr="006D53C1" w:rsidRDefault="00744934" w:rsidP="00A742ED">
      <w:pPr>
        <w:tabs>
          <w:tab w:val="left" w:pos="2676"/>
        </w:tabs>
        <w:spacing w:after="0" w:line="240" w:lineRule="auto"/>
        <w:jc w:val="both"/>
        <w:rPr>
          <w:rFonts w:ascii="Times New Roman" w:hAnsi="Times New Roman"/>
          <w:sz w:val="28"/>
          <w:szCs w:val="28"/>
        </w:rPr>
      </w:pPr>
      <w:r w:rsidRPr="006D53C1">
        <w:rPr>
          <w:rFonts w:ascii="Times New Roman" w:hAnsi="Times New Roman"/>
          <w:sz w:val="28"/>
          <w:szCs w:val="28"/>
        </w:rPr>
        <w:t xml:space="preserve">         Предметом соглашений являлось предоставление субсидии на возмещение затрат по благоустройству дворовых территорий многоквартирных домов.</w:t>
      </w:r>
    </w:p>
    <w:p w:rsidR="00744934" w:rsidRPr="006D53C1" w:rsidRDefault="00744934" w:rsidP="00A742ED">
      <w:pPr>
        <w:tabs>
          <w:tab w:val="left" w:pos="2676"/>
        </w:tabs>
        <w:spacing w:after="0" w:line="240" w:lineRule="auto"/>
        <w:jc w:val="both"/>
        <w:rPr>
          <w:rFonts w:ascii="Times New Roman" w:hAnsi="Times New Roman"/>
          <w:sz w:val="28"/>
          <w:szCs w:val="28"/>
        </w:rPr>
      </w:pPr>
      <w:r w:rsidRPr="006D53C1">
        <w:rPr>
          <w:rFonts w:ascii="Times New Roman" w:hAnsi="Times New Roman"/>
          <w:sz w:val="28"/>
          <w:szCs w:val="28"/>
        </w:rPr>
        <w:t xml:space="preserve">          В соответствии с указанными </w:t>
      </w:r>
      <w:r w:rsidR="0044229C">
        <w:rPr>
          <w:rFonts w:ascii="Times New Roman" w:hAnsi="Times New Roman"/>
          <w:sz w:val="28"/>
          <w:szCs w:val="28"/>
        </w:rPr>
        <w:t>С</w:t>
      </w:r>
      <w:r w:rsidRPr="006D53C1">
        <w:rPr>
          <w:rFonts w:ascii="Times New Roman" w:hAnsi="Times New Roman"/>
          <w:sz w:val="28"/>
          <w:szCs w:val="28"/>
        </w:rPr>
        <w:t>оглашениями (с учетом дополнительных соглашений) ООО «</w:t>
      </w:r>
      <w:proofErr w:type="spellStart"/>
      <w:r w:rsidRPr="006D53C1">
        <w:rPr>
          <w:rFonts w:ascii="Times New Roman" w:hAnsi="Times New Roman"/>
          <w:sz w:val="28"/>
          <w:szCs w:val="28"/>
        </w:rPr>
        <w:t>Найс</w:t>
      </w:r>
      <w:proofErr w:type="spellEnd"/>
      <w:r w:rsidRPr="006D53C1">
        <w:rPr>
          <w:rFonts w:ascii="Times New Roman" w:hAnsi="Times New Roman"/>
          <w:sz w:val="28"/>
          <w:szCs w:val="28"/>
        </w:rPr>
        <w:t xml:space="preserve">» обязано выполнить своими или привлеченными силами в соответствии с </w:t>
      </w:r>
      <w:proofErr w:type="gramStart"/>
      <w:r w:rsidRPr="006D53C1">
        <w:rPr>
          <w:rFonts w:ascii="Times New Roman" w:hAnsi="Times New Roman"/>
          <w:sz w:val="28"/>
          <w:szCs w:val="28"/>
        </w:rPr>
        <w:t>дизайн-проектом</w:t>
      </w:r>
      <w:proofErr w:type="gramEnd"/>
      <w:r w:rsidRPr="006D53C1">
        <w:rPr>
          <w:rFonts w:ascii="Times New Roman" w:hAnsi="Times New Roman"/>
          <w:sz w:val="28"/>
          <w:szCs w:val="28"/>
        </w:rPr>
        <w:t>, локальной сметой в срок не позднее 15.09.2018 года работы по благоустройству дворовых территории:</w:t>
      </w:r>
    </w:p>
    <w:p w:rsidR="00744934" w:rsidRPr="006D53C1" w:rsidRDefault="00744934" w:rsidP="00A742ED">
      <w:pPr>
        <w:tabs>
          <w:tab w:val="left" w:pos="2676"/>
        </w:tabs>
        <w:spacing w:after="0" w:line="240" w:lineRule="auto"/>
        <w:jc w:val="both"/>
        <w:rPr>
          <w:rFonts w:ascii="Times New Roman" w:hAnsi="Times New Roman"/>
          <w:sz w:val="28"/>
          <w:szCs w:val="28"/>
        </w:rPr>
      </w:pPr>
      <w:r w:rsidRPr="006D53C1">
        <w:rPr>
          <w:rFonts w:ascii="Times New Roman" w:hAnsi="Times New Roman"/>
          <w:sz w:val="28"/>
          <w:szCs w:val="28"/>
        </w:rPr>
        <w:t xml:space="preserve">-многоквартирного дома №3 по ул. </w:t>
      </w:r>
      <w:proofErr w:type="gramStart"/>
      <w:r w:rsidRPr="006D53C1">
        <w:rPr>
          <w:rFonts w:ascii="Times New Roman" w:hAnsi="Times New Roman"/>
          <w:sz w:val="28"/>
          <w:szCs w:val="28"/>
        </w:rPr>
        <w:t>Комсомольская</w:t>
      </w:r>
      <w:proofErr w:type="gramEnd"/>
      <w:r w:rsidRPr="006D53C1">
        <w:rPr>
          <w:rFonts w:ascii="Times New Roman" w:hAnsi="Times New Roman"/>
          <w:sz w:val="28"/>
          <w:szCs w:val="28"/>
        </w:rPr>
        <w:t xml:space="preserve">, </w:t>
      </w:r>
      <w:proofErr w:type="spellStart"/>
      <w:r w:rsidRPr="006D53C1">
        <w:rPr>
          <w:rFonts w:ascii="Times New Roman" w:hAnsi="Times New Roman"/>
          <w:sz w:val="28"/>
          <w:szCs w:val="28"/>
        </w:rPr>
        <w:t>пгт</w:t>
      </w:r>
      <w:proofErr w:type="spellEnd"/>
      <w:r w:rsidRPr="006D53C1">
        <w:rPr>
          <w:rFonts w:ascii="Times New Roman" w:hAnsi="Times New Roman"/>
          <w:sz w:val="28"/>
          <w:szCs w:val="28"/>
        </w:rPr>
        <w:t xml:space="preserve">. </w:t>
      </w:r>
      <w:proofErr w:type="spellStart"/>
      <w:r w:rsidRPr="006D53C1">
        <w:rPr>
          <w:rFonts w:ascii="Times New Roman" w:hAnsi="Times New Roman"/>
          <w:sz w:val="28"/>
          <w:szCs w:val="28"/>
        </w:rPr>
        <w:t>Хелюля</w:t>
      </w:r>
      <w:proofErr w:type="spellEnd"/>
      <w:r w:rsidRPr="006D53C1">
        <w:rPr>
          <w:rFonts w:ascii="Times New Roman" w:hAnsi="Times New Roman"/>
          <w:sz w:val="28"/>
          <w:szCs w:val="28"/>
        </w:rPr>
        <w:t xml:space="preserve"> на сумму 99</w:t>
      </w:r>
      <w:r>
        <w:rPr>
          <w:rFonts w:ascii="Times New Roman" w:hAnsi="Times New Roman"/>
          <w:sz w:val="28"/>
          <w:szCs w:val="28"/>
        </w:rPr>
        <w:t>,89</w:t>
      </w:r>
      <w:r w:rsidRPr="006D53C1">
        <w:rPr>
          <w:rFonts w:ascii="Times New Roman" w:hAnsi="Times New Roman"/>
          <w:sz w:val="28"/>
          <w:szCs w:val="28"/>
        </w:rPr>
        <w:t xml:space="preserve"> тыс. руб.;</w:t>
      </w:r>
    </w:p>
    <w:p w:rsidR="00744934" w:rsidRPr="006D53C1" w:rsidRDefault="00744934" w:rsidP="00A742ED">
      <w:pPr>
        <w:tabs>
          <w:tab w:val="left" w:pos="2676"/>
        </w:tabs>
        <w:spacing w:after="0" w:line="240" w:lineRule="auto"/>
        <w:jc w:val="both"/>
        <w:rPr>
          <w:rFonts w:ascii="Times New Roman" w:hAnsi="Times New Roman"/>
          <w:sz w:val="28"/>
          <w:szCs w:val="28"/>
        </w:rPr>
      </w:pPr>
      <w:r w:rsidRPr="006D53C1">
        <w:rPr>
          <w:rFonts w:ascii="Times New Roman" w:hAnsi="Times New Roman"/>
          <w:sz w:val="28"/>
          <w:szCs w:val="28"/>
        </w:rPr>
        <w:t xml:space="preserve">-многоквартирного дома №1 по ул. </w:t>
      </w:r>
      <w:proofErr w:type="gramStart"/>
      <w:r w:rsidRPr="006D53C1">
        <w:rPr>
          <w:rFonts w:ascii="Times New Roman" w:hAnsi="Times New Roman"/>
          <w:sz w:val="28"/>
          <w:szCs w:val="28"/>
        </w:rPr>
        <w:t>Лесная</w:t>
      </w:r>
      <w:proofErr w:type="gramEnd"/>
      <w:r w:rsidRPr="006D53C1">
        <w:rPr>
          <w:rFonts w:ascii="Times New Roman" w:hAnsi="Times New Roman"/>
          <w:sz w:val="28"/>
          <w:szCs w:val="28"/>
        </w:rPr>
        <w:t xml:space="preserve">, </w:t>
      </w:r>
      <w:proofErr w:type="spellStart"/>
      <w:r w:rsidRPr="006D53C1">
        <w:rPr>
          <w:rFonts w:ascii="Times New Roman" w:hAnsi="Times New Roman"/>
          <w:sz w:val="28"/>
          <w:szCs w:val="28"/>
        </w:rPr>
        <w:t>пгт</w:t>
      </w:r>
      <w:proofErr w:type="spellEnd"/>
      <w:r w:rsidRPr="006D53C1">
        <w:rPr>
          <w:rFonts w:ascii="Times New Roman" w:hAnsi="Times New Roman"/>
          <w:sz w:val="28"/>
          <w:szCs w:val="28"/>
        </w:rPr>
        <w:t xml:space="preserve">. </w:t>
      </w:r>
      <w:proofErr w:type="spellStart"/>
      <w:r w:rsidRPr="006D53C1">
        <w:rPr>
          <w:rFonts w:ascii="Times New Roman" w:hAnsi="Times New Roman"/>
          <w:sz w:val="28"/>
          <w:szCs w:val="28"/>
        </w:rPr>
        <w:t>Хелюля</w:t>
      </w:r>
      <w:proofErr w:type="spellEnd"/>
      <w:r w:rsidRPr="006D53C1">
        <w:rPr>
          <w:rFonts w:ascii="Times New Roman" w:hAnsi="Times New Roman"/>
          <w:sz w:val="28"/>
          <w:szCs w:val="28"/>
        </w:rPr>
        <w:t xml:space="preserve"> на сумму 106</w:t>
      </w:r>
      <w:r>
        <w:rPr>
          <w:rFonts w:ascii="Times New Roman" w:hAnsi="Times New Roman"/>
          <w:sz w:val="28"/>
          <w:szCs w:val="28"/>
        </w:rPr>
        <w:t>,</w:t>
      </w:r>
      <w:r w:rsidRPr="006D53C1">
        <w:rPr>
          <w:rFonts w:ascii="Times New Roman" w:hAnsi="Times New Roman"/>
          <w:sz w:val="28"/>
          <w:szCs w:val="28"/>
        </w:rPr>
        <w:t xml:space="preserve">72 тыс. руб.; </w:t>
      </w:r>
    </w:p>
    <w:p w:rsidR="00744934" w:rsidRPr="006D53C1" w:rsidRDefault="00744934" w:rsidP="00A742ED">
      <w:pPr>
        <w:tabs>
          <w:tab w:val="left" w:pos="2676"/>
        </w:tabs>
        <w:spacing w:after="0" w:line="240" w:lineRule="auto"/>
        <w:jc w:val="both"/>
        <w:rPr>
          <w:rFonts w:ascii="Times New Roman" w:hAnsi="Times New Roman"/>
          <w:sz w:val="28"/>
          <w:szCs w:val="28"/>
        </w:rPr>
      </w:pPr>
      <w:r w:rsidRPr="006D53C1">
        <w:rPr>
          <w:rFonts w:ascii="Times New Roman" w:hAnsi="Times New Roman"/>
          <w:sz w:val="28"/>
          <w:szCs w:val="28"/>
        </w:rPr>
        <w:t xml:space="preserve">-многоквартирного дома №1 и №3 по ул. </w:t>
      </w:r>
      <w:proofErr w:type="gramStart"/>
      <w:r w:rsidRPr="006D53C1">
        <w:rPr>
          <w:rFonts w:ascii="Times New Roman" w:hAnsi="Times New Roman"/>
          <w:sz w:val="28"/>
          <w:szCs w:val="28"/>
        </w:rPr>
        <w:t>Вокзальная</w:t>
      </w:r>
      <w:proofErr w:type="gramEnd"/>
      <w:r w:rsidRPr="006D53C1">
        <w:rPr>
          <w:rFonts w:ascii="Times New Roman" w:hAnsi="Times New Roman"/>
          <w:sz w:val="28"/>
          <w:szCs w:val="28"/>
        </w:rPr>
        <w:t xml:space="preserve">, </w:t>
      </w:r>
      <w:proofErr w:type="spellStart"/>
      <w:r w:rsidRPr="006D53C1">
        <w:rPr>
          <w:rFonts w:ascii="Times New Roman" w:hAnsi="Times New Roman"/>
          <w:sz w:val="28"/>
          <w:szCs w:val="28"/>
        </w:rPr>
        <w:t>пгт</w:t>
      </w:r>
      <w:proofErr w:type="spellEnd"/>
      <w:r w:rsidRPr="006D53C1">
        <w:rPr>
          <w:rFonts w:ascii="Times New Roman" w:hAnsi="Times New Roman"/>
          <w:sz w:val="28"/>
          <w:szCs w:val="28"/>
        </w:rPr>
        <w:t xml:space="preserve">. </w:t>
      </w:r>
      <w:proofErr w:type="spellStart"/>
      <w:r w:rsidRPr="006D53C1">
        <w:rPr>
          <w:rFonts w:ascii="Times New Roman" w:hAnsi="Times New Roman"/>
          <w:sz w:val="28"/>
          <w:szCs w:val="28"/>
        </w:rPr>
        <w:t>Хелюля</w:t>
      </w:r>
      <w:proofErr w:type="spellEnd"/>
      <w:r w:rsidRPr="006D53C1">
        <w:rPr>
          <w:rFonts w:ascii="Times New Roman" w:hAnsi="Times New Roman"/>
          <w:sz w:val="28"/>
          <w:szCs w:val="28"/>
        </w:rPr>
        <w:t xml:space="preserve"> на сумму 1</w:t>
      </w:r>
      <w:r>
        <w:rPr>
          <w:rFonts w:ascii="Times New Roman" w:hAnsi="Times New Roman"/>
          <w:sz w:val="28"/>
          <w:szCs w:val="28"/>
        </w:rPr>
        <w:t> </w:t>
      </w:r>
      <w:r w:rsidRPr="006D53C1">
        <w:rPr>
          <w:rFonts w:ascii="Times New Roman" w:hAnsi="Times New Roman"/>
          <w:sz w:val="28"/>
          <w:szCs w:val="28"/>
        </w:rPr>
        <w:t>801</w:t>
      </w:r>
      <w:r>
        <w:rPr>
          <w:rFonts w:ascii="Times New Roman" w:hAnsi="Times New Roman"/>
          <w:sz w:val="28"/>
          <w:szCs w:val="28"/>
        </w:rPr>
        <w:t>,</w:t>
      </w:r>
      <w:r w:rsidRPr="006D53C1">
        <w:rPr>
          <w:rFonts w:ascii="Times New Roman" w:hAnsi="Times New Roman"/>
          <w:sz w:val="28"/>
          <w:szCs w:val="28"/>
        </w:rPr>
        <w:t>0</w:t>
      </w:r>
      <w:r>
        <w:rPr>
          <w:rFonts w:ascii="Times New Roman" w:hAnsi="Times New Roman"/>
          <w:sz w:val="28"/>
          <w:szCs w:val="28"/>
        </w:rPr>
        <w:t>8</w:t>
      </w:r>
      <w:r w:rsidRPr="006D53C1">
        <w:rPr>
          <w:rFonts w:ascii="Times New Roman" w:hAnsi="Times New Roman"/>
          <w:sz w:val="28"/>
          <w:szCs w:val="28"/>
        </w:rPr>
        <w:t xml:space="preserve"> тыс. руб. </w:t>
      </w:r>
    </w:p>
    <w:p w:rsidR="00744934" w:rsidRPr="006D53C1" w:rsidRDefault="00744934" w:rsidP="00A742ED">
      <w:pPr>
        <w:tabs>
          <w:tab w:val="left" w:pos="2676"/>
        </w:tabs>
        <w:spacing w:after="0" w:line="240" w:lineRule="auto"/>
        <w:jc w:val="both"/>
        <w:rPr>
          <w:rFonts w:ascii="Times New Roman" w:hAnsi="Times New Roman"/>
          <w:sz w:val="28"/>
          <w:szCs w:val="28"/>
        </w:rPr>
      </w:pPr>
      <w:r w:rsidRPr="006D53C1">
        <w:rPr>
          <w:rFonts w:ascii="Times New Roman" w:hAnsi="Times New Roman"/>
          <w:sz w:val="28"/>
          <w:szCs w:val="28"/>
        </w:rPr>
        <w:t xml:space="preserve">         Произвести </w:t>
      </w:r>
      <w:proofErr w:type="gramStart"/>
      <w:r w:rsidRPr="006D53C1">
        <w:rPr>
          <w:rFonts w:ascii="Times New Roman" w:hAnsi="Times New Roman"/>
          <w:sz w:val="28"/>
          <w:szCs w:val="28"/>
        </w:rPr>
        <w:t>долевое</w:t>
      </w:r>
      <w:proofErr w:type="gramEnd"/>
      <w:r w:rsidRPr="006D53C1">
        <w:rPr>
          <w:rFonts w:ascii="Times New Roman" w:hAnsi="Times New Roman"/>
          <w:sz w:val="28"/>
          <w:szCs w:val="28"/>
        </w:rPr>
        <w:t xml:space="preserve"> </w:t>
      </w:r>
      <w:proofErr w:type="spellStart"/>
      <w:r w:rsidRPr="006D53C1">
        <w:rPr>
          <w:rFonts w:ascii="Times New Roman" w:hAnsi="Times New Roman"/>
          <w:sz w:val="28"/>
          <w:szCs w:val="28"/>
        </w:rPr>
        <w:t>софинансирование</w:t>
      </w:r>
      <w:proofErr w:type="spellEnd"/>
      <w:r w:rsidRPr="006D53C1">
        <w:rPr>
          <w:rFonts w:ascii="Times New Roman" w:hAnsi="Times New Roman"/>
          <w:sz w:val="28"/>
          <w:szCs w:val="28"/>
        </w:rPr>
        <w:t xml:space="preserve"> за счет</w:t>
      </w:r>
      <w:r>
        <w:rPr>
          <w:rFonts w:ascii="Times New Roman" w:hAnsi="Times New Roman"/>
          <w:sz w:val="28"/>
          <w:szCs w:val="28"/>
        </w:rPr>
        <w:t xml:space="preserve"> средств</w:t>
      </w:r>
      <w:r w:rsidRPr="006D53C1">
        <w:rPr>
          <w:rFonts w:ascii="Times New Roman" w:hAnsi="Times New Roman"/>
          <w:sz w:val="28"/>
          <w:szCs w:val="28"/>
        </w:rPr>
        <w:t xml:space="preserve"> собственников и нанимателей жилых помещений</w:t>
      </w:r>
      <w:r>
        <w:rPr>
          <w:rFonts w:ascii="Times New Roman" w:hAnsi="Times New Roman"/>
          <w:sz w:val="28"/>
          <w:szCs w:val="28"/>
        </w:rPr>
        <w:t xml:space="preserve"> в размере не менее</w:t>
      </w:r>
      <w:r w:rsidRPr="006D53C1">
        <w:rPr>
          <w:rFonts w:ascii="Times New Roman" w:hAnsi="Times New Roman"/>
          <w:sz w:val="28"/>
          <w:szCs w:val="28"/>
        </w:rPr>
        <w:t>:</w:t>
      </w:r>
    </w:p>
    <w:p w:rsidR="00744934" w:rsidRPr="006D53C1" w:rsidRDefault="00744934" w:rsidP="00A742ED">
      <w:pPr>
        <w:tabs>
          <w:tab w:val="left" w:pos="2676"/>
        </w:tabs>
        <w:spacing w:after="0" w:line="240" w:lineRule="auto"/>
        <w:jc w:val="both"/>
        <w:rPr>
          <w:rFonts w:ascii="Times New Roman" w:hAnsi="Times New Roman"/>
          <w:sz w:val="28"/>
          <w:szCs w:val="28"/>
        </w:rPr>
      </w:pPr>
      <w:r w:rsidRPr="006D53C1">
        <w:rPr>
          <w:rFonts w:ascii="Times New Roman" w:hAnsi="Times New Roman"/>
          <w:sz w:val="28"/>
          <w:szCs w:val="28"/>
        </w:rPr>
        <w:t xml:space="preserve">-многоквартирного дома №3 по ул. </w:t>
      </w:r>
      <w:proofErr w:type="gramStart"/>
      <w:r w:rsidRPr="006D53C1">
        <w:rPr>
          <w:rFonts w:ascii="Times New Roman" w:hAnsi="Times New Roman"/>
          <w:sz w:val="28"/>
          <w:szCs w:val="28"/>
        </w:rPr>
        <w:t>Комсомольская</w:t>
      </w:r>
      <w:proofErr w:type="gramEnd"/>
      <w:r w:rsidRPr="006D53C1">
        <w:rPr>
          <w:rFonts w:ascii="Times New Roman" w:hAnsi="Times New Roman"/>
          <w:sz w:val="28"/>
          <w:szCs w:val="28"/>
        </w:rPr>
        <w:t xml:space="preserve">, </w:t>
      </w:r>
      <w:proofErr w:type="spellStart"/>
      <w:r w:rsidRPr="006D53C1">
        <w:rPr>
          <w:rFonts w:ascii="Times New Roman" w:hAnsi="Times New Roman"/>
          <w:sz w:val="28"/>
          <w:szCs w:val="28"/>
        </w:rPr>
        <w:t>пгт</w:t>
      </w:r>
      <w:proofErr w:type="spellEnd"/>
      <w:r w:rsidRPr="006D53C1">
        <w:rPr>
          <w:rFonts w:ascii="Times New Roman" w:hAnsi="Times New Roman"/>
          <w:sz w:val="28"/>
          <w:szCs w:val="28"/>
        </w:rPr>
        <w:t xml:space="preserve">. </w:t>
      </w:r>
      <w:proofErr w:type="spellStart"/>
      <w:r w:rsidRPr="006D53C1">
        <w:rPr>
          <w:rFonts w:ascii="Times New Roman" w:hAnsi="Times New Roman"/>
          <w:sz w:val="28"/>
          <w:szCs w:val="28"/>
        </w:rPr>
        <w:t>Хелюля</w:t>
      </w:r>
      <w:proofErr w:type="spellEnd"/>
      <w:r w:rsidRPr="006D53C1">
        <w:rPr>
          <w:rFonts w:ascii="Times New Roman" w:hAnsi="Times New Roman"/>
          <w:sz w:val="28"/>
          <w:szCs w:val="28"/>
        </w:rPr>
        <w:t xml:space="preserve"> в сумме 15</w:t>
      </w:r>
      <w:r>
        <w:rPr>
          <w:rFonts w:ascii="Times New Roman" w:hAnsi="Times New Roman"/>
          <w:sz w:val="28"/>
          <w:szCs w:val="28"/>
        </w:rPr>
        <w:t>,</w:t>
      </w:r>
      <w:r w:rsidRPr="006D53C1">
        <w:rPr>
          <w:rFonts w:ascii="Times New Roman" w:hAnsi="Times New Roman"/>
          <w:sz w:val="28"/>
          <w:szCs w:val="28"/>
        </w:rPr>
        <w:t>83</w:t>
      </w:r>
      <w:r>
        <w:rPr>
          <w:rFonts w:ascii="Times New Roman" w:hAnsi="Times New Roman"/>
          <w:sz w:val="28"/>
          <w:szCs w:val="28"/>
        </w:rPr>
        <w:t xml:space="preserve"> тыс.</w:t>
      </w:r>
      <w:r w:rsidRPr="006D53C1">
        <w:rPr>
          <w:rFonts w:ascii="Times New Roman" w:hAnsi="Times New Roman"/>
          <w:sz w:val="28"/>
          <w:szCs w:val="28"/>
        </w:rPr>
        <w:t xml:space="preserve"> руб.;</w:t>
      </w:r>
    </w:p>
    <w:p w:rsidR="00744934" w:rsidRPr="006D53C1" w:rsidRDefault="00744934" w:rsidP="00A742ED">
      <w:pPr>
        <w:tabs>
          <w:tab w:val="left" w:pos="2676"/>
        </w:tabs>
        <w:spacing w:after="0" w:line="240" w:lineRule="auto"/>
        <w:jc w:val="both"/>
        <w:rPr>
          <w:rFonts w:ascii="Times New Roman" w:hAnsi="Times New Roman"/>
          <w:sz w:val="28"/>
          <w:szCs w:val="28"/>
        </w:rPr>
      </w:pPr>
      <w:r w:rsidRPr="006D53C1">
        <w:rPr>
          <w:rFonts w:ascii="Times New Roman" w:hAnsi="Times New Roman"/>
          <w:sz w:val="28"/>
          <w:szCs w:val="28"/>
        </w:rPr>
        <w:t xml:space="preserve">-многоквартирного дома №1 по ул. </w:t>
      </w:r>
      <w:proofErr w:type="gramStart"/>
      <w:r w:rsidRPr="006D53C1">
        <w:rPr>
          <w:rFonts w:ascii="Times New Roman" w:hAnsi="Times New Roman"/>
          <w:sz w:val="28"/>
          <w:szCs w:val="28"/>
        </w:rPr>
        <w:t>Лесная</w:t>
      </w:r>
      <w:proofErr w:type="gramEnd"/>
      <w:r w:rsidRPr="006D53C1">
        <w:rPr>
          <w:rFonts w:ascii="Times New Roman" w:hAnsi="Times New Roman"/>
          <w:sz w:val="28"/>
          <w:szCs w:val="28"/>
        </w:rPr>
        <w:t xml:space="preserve">, </w:t>
      </w:r>
      <w:proofErr w:type="spellStart"/>
      <w:r w:rsidRPr="006D53C1">
        <w:rPr>
          <w:rFonts w:ascii="Times New Roman" w:hAnsi="Times New Roman"/>
          <w:sz w:val="28"/>
          <w:szCs w:val="28"/>
        </w:rPr>
        <w:t>пгт</w:t>
      </w:r>
      <w:proofErr w:type="spellEnd"/>
      <w:r w:rsidRPr="006D53C1">
        <w:rPr>
          <w:rFonts w:ascii="Times New Roman" w:hAnsi="Times New Roman"/>
          <w:sz w:val="28"/>
          <w:szCs w:val="28"/>
        </w:rPr>
        <w:t xml:space="preserve">. </w:t>
      </w:r>
      <w:proofErr w:type="spellStart"/>
      <w:r w:rsidRPr="006D53C1">
        <w:rPr>
          <w:rFonts w:ascii="Times New Roman" w:hAnsi="Times New Roman"/>
          <w:sz w:val="28"/>
          <w:szCs w:val="28"/>
        </w:rPr>
        <w:t>Хелюля</w:t>
      </w:r>
      <w:proofErr w:type="spellEnd"/>
      <w:r w:rsidRPr="006D53C1">
        <w:rPr>
          <w:rFonts w:ascii="Times New Roman" w:hAnsi="Times New Roman"/>
          <w:sz w:val="28"/>
          <w:szCs w:val="28"/>
        </w:rPr>
        <w:t xml:space="preserve"> в сумме </w:t>
      </w:r>
      <w:r>
        <w:rPr>
          <w:rFonts w:ascii="Times New Roman" w:hAnsi="Times New Roman"/>
          <w:sz w:val="28"/>
          <w:szCs w:val="28"/>
        </w:rPr>
        <w:t>12,81 тыс.</w:t>
      </w:r>
      <w:r w:rsidRPr="006D53C1">
        <w:rPr>
          <w:rFonts w:ascii="Times New Roman" w:hAnsi="Times New Roman"/>
          <w:sz w:val="28"/>
          <w:szCs w:val="28"/>
        </w:rPr>
        <w:t xml:space="preserve"> руб.</w:t>
      </w:r>
    </w:p>
    <w:p w:rsidR="00744934" w:rsidRPr="006D53C1" w:rsidRDefault="00744934" w:rsidP="00A742ED">
      <w:pPr>
        <w:tabs>
          <w:tab w:val="left" w:pos="2676"/>
        </w:tabs>
        <w:spacing w:after="0" w:line="240" w:lineRule="auto"/>
        <w:jc w:val="both"/>
        <w:rPr>
          <w:rFonts w:ascii="Times New Roman" w:hAnsi="Times New Roman"/>
          <w:sz w:val="28"/>
          <w:szCs w:val="28"/>
        </w:rPr>
      </w:pPr>
      <w:r w:rsidRPr="006D53C1">
        <w:rPr>
          <w:rFonts w:ascii="Times New Roman" w:hAnsi="Times New Roman"/>
          <w:sz w:val="28"/>
          <w:szCs w:val="28"/>
        </w:rPr>
        <w:t xml:space="preserve">-многоквартирного дома №1 и №3 по ул. </w:t>
      </w:r>
      <w:proofErr w:type="gramStart"/>
      <w:r w:rsidRPr="006D53C1">
        <w:rPr>
          <w:rFonts w:ascii="Times New Roman" w:hAnsi="Times New Roman"/>
          <w:sz w:val="28"/>
          <w:szCs w:val="28"/>
        </w:rPr>
        <w:t>Вокзальная</w:t>
      </w:r>
      <w:proofErr w:type="gramEnd"/>
      <w:r w:rsidRPr="006D53C1">
        <w:rPr>
          <w:rFonts w:ascii="Times New Roman" w:hAnsi="Times New Roman"/>
          <w:sz w:val="28"/>
          <w:szCs w:val="28"/>
        </w:rPr>
        <w:t xml:space="preserve">, </w:t>
      </w:r>
      <w:proofErr w:type="spellStart"/>
      <w:r w:rsidRPr="006D53C1">
        <w:rPr>
          <w:rFonts w:ascii="Times New Roman" w:hAnsi="Times New Roman"/>
          <w:sz w:val="28"/>
          <w:szCs w:val="28"/>
        </w:rPr>
        <w:t>пгт</w:t>
      </w:r>
      <w:proofErr w:type="spellEnd"/>
      <w:r w:rsidRPr="006D53C1">
        <w:rPr>
          <w:rFonts w:ascii="Times New Roman" w:hAnsi="Times New Roman"/>
          <w:sz w:val="28"/>
          <w:szCs w:val="28"/>
        </w:rPr>
        <w:t xml:space="preserve">. </w:t>
      </w:r>
      <w:proofErr w:type="spellStart"/>
      <w:r w:rsidRPr="006D53C1">
        <w:rPr>
          <w:rFonts w:ascii="Times New Roman" w:hAnsi="Times New Roman"/>
          <w:sz w:val="28"/>
          <w:szCs w:val="28"/>
        </w:rPr>
        <w:t>Хелюля</w:t>
      </w:r>
      <w:proofErr w:type="spellEnd"/>
      <w:r w:rsidRPr="006D53C1">
        <w:rPr>
          <w:rFonts w:ascii="Times New Roman" w:hAnsi="Times New Roman"/>
          <w:sz w:val="28"/>
          <w:szCs w:val="28"/>
        </w:rPr>
        <w:t xml:space="preserve"> в сумме </w:t>
      </w:r>
      <w:r>
        <w:rPr>
          <w:rFonts w:ascii="Times New Roman" w:hAnsi="Times New Roman"/>
          <w:sz w:val="28"/>
          <w:szCs w:val="28"/>
        </w:rPr>
        <w:t xml:space="preserve">314,45 </w:t>
      </w:r>
      <w:r w:rsidRPr="006D53C1">
        <w:rPr>
          <w:rFonts w:ascii="Times New Roman" w:hAnsi="Times New Roman"/>
          <w:sz w:val="28"/>
          <w:szCs w:val="28"/>
        </w:rPr>
        <w:t xml:space="preserve">тыс. руб. </w:t>
      </w:r>
    </w:p>
    <w:p w:rsidR="00744934" w:rsidRPr="006D53C1" w:rsidRDefault="00744934" w:rsidP="00A742ED">
      <w:pPr>
        <w:tabs>
          <w:tab w:val="left" w:pos="2676"/>
        </w:tabs>
        <w:spacing w:after="0" w:line="240" w:lineRule="auto"/>
        <w:jc w:val="both"/>
        <w:rPr>
          <w:rFonts w:ascii="Times New Roman" w:hAnsi="Times New Roman"/>
          <w:sz w:val="28"/>
          <w:szCs w:val="28"/>
        </w:rPr>
      </w:pPr>
      <w:r w:rsidRPr="006D53C1">
        <w:rPr>
          <w:rFonts w:ascii="Times New Roman" w:hAnsi="Times New Roman"/>
          <w:sz w:val="28"/>
          <w:szCs w:val="28"/>
        </w:rPr>
        <w:lastRenderedPageBreak/>
        <w:t xml:space="preserve">       Пунктом 2.1.5 Соглашений предусмотрено, что в случае превышения фактической стоимости работ </w:t>
      </w:r>
      <w:proofErr w:type="gramStart"/>
      <w:r w:rsidRPr="006D53C1">
        <w:rPr>
          <w:rFonts w:ascii="Times New Roman" w:hAnsi="Times New Roman"/>
          <w:sz w:val="28"/>
          <w:szCs w:val="28"/>
        </w:rPr>
        <w:t>над</w:t>
      </w:r>
      <w:proofErr w:type="gramEnd"/>
      <w:r w:rsidRPr="006D53C1">
        <w:rPr>
          <w:rFonts w:ascii="Times New Roman" w:hAnsi="Times New Roman"/>
          <w:sz w:val="28"/>
          <w:szCs w:val="28"/>
        </w:rPr>
        <w:t xml:space="preserve"> указанной в соглашении, оплата такого превышения производится за счет </w:t>
      </w:r>
      <w:proofErr w:type="spellStart"/>
      <w:r w:rsidRPr="006D53C1">
        <w:rPr>
          <w:rFonts w:ascii="Times New Roman" w:hAnsi="Times New Roman"/>
          <w:sz w:val="28"/>
          <w:szCs w:val="28"/>
        </w:rPr>
        <w:t>софинансирования</w:t>
      </w:r>
      <w:proofErr w:type="spellEnd"/>
      <w:r w:rsidRPr="006D53C1">
        <w:rPr>
          <w:rFonts w:ascii="Times New Roman" w:hAnsi="Times New Roman"/>
          <w:sz w:val="28"/>
          <w:szCs w:val="28"/>
        </w:rPr>
        <w:t>.</w:t>
      </w:r>
    </w:p>
    <w:p w:rsidR="00744934" w:rsidRPr="006D53C1" w:rsidRDefault="00744934" w:rsidP="00A742ED">
      <w:pPr>
        <w:tabs>
          <w:tab w:val="left" w:pos="2676"/>
        </w:tabs>
        <w:spacing w:after="0" w:line="240" w:lineRule="auto"/>
        <w:jc w:val="both"/>
        <w:rPr>
          <w:rFonts w:ascii="Times New Roman" w:hAnsi="Times New Roman"/>
          <w:sz w:val="28"/>
          <w:szCs w:val="28"/>
        </w:rPr>
      </w:pPr>
      <w:r w:rsidRPr="006D53C1">
        <w:rPr>
          <w:rFonts w:ascii="Times New Roman" w:hAnsi="Times New Roman"/>
          <w:sz w:val="28"/>
          <w:szCs w:val="28"/>
        </w:rPr>
        <w:t xml:space="preserve">       Пунктом 3.4 Соглашений предусмотрено, что в случае если фактические затраты по благоустройству дворовой территории ниже размера, предусмотренного соглашением, Администрация производит уменьшение субсидии пропорционально установленной доле.</w:t>
      </w:r>
    </w:p>
    <w:p w:rsidR="00744934" w:rsidRPr="006D53C1" w:rsidRDefault="00744934" w:rsidP="00A742ED">
      <w:pPr>
        <w:tabs>
          <w:tab w:val="left" w:pos="2676"/>
        </w:tabs>
        <w:spacing w:after="0" w:line="240" w:lineRule="auto"/>
        <w:jc w:val="both"/>
        <w:rPr>
          <w:rFonts w:ascii="Times New Roman" w:hAnsi="Times New Roman"/>
          <w:sz w:val="28"/>
          <w:szCs w:val="28"/>
        </w:rPr>
      </w:pPr>
      <w:r w:rsidRPr="006D53C1">
        <w:rPr>
          <w:rFonts w:ascii="Times New Roman" w:hAnsi="Times New Roman"/>
          <w:sz w:val="28"/>
          <w:szCs w:val="28"/>
        </w:rPr>
        <w:t xml:space="preserve">         Администрация </w:t>
      </w:r>
      <w:proofErr w:type="spellStart"/>
      <w:r w:rsidRPr="006D53C1">
        <w:rPr>
          <w:rFonts w:ascii="Times New Roman" w:hAnsi="Times New Roman"/>
          <w:sz w:val="28"/>
          <w:szCs w:val="28"/>
        </w:rPr>
        <w:t>Хелюльского</w:t>
      </w:r>
      <w:proofErr w:type="spellEnd"/>
      <w:r w:rsidRPr="006D53C1">
        <w:rPr>
          <w:rFonts w:ascii="Times New Roman" w:hAnsi="Times New Roman"/>
          <w:sz w:val="28"/>
          <w:szCs w:val="28"/>
        </w:rPr>
        <w:t xml:space="preserve"> городского поселения обязана осуществлять </w:t>
      </w:r>
      <w:proofErr w:type="gramStart"/>
      <w:r w:rsidRPr="006D53C1">
        <w:rPr>
          <w:rFonts w:ascii="Times New Roman" w:hAnsi="Times New Roman"/>
          <w:sz w:val="28"/>
          <w:szCs w:val="28"/>
        </w:rPr>
        <w:t>контроль за</w:t>
      </w:r>
      <w:proofErr w:type="gramEnd"/>
      <w:r w:rsidRPr="006D53C1">
        <w:rPr>
          <w:rFonts w:ascii="Times New Roman" w:hAnsi="Times New Roman"/>
          <w:sz w:val="28"/>
          <w:szCs w:val="28"/>
        </w:rPr>
        <w:t xml:space="preserve"> выполнением получателями субсидии условий соглашения, принимать участие в приемке выполненных работ, и в случае соответствия документального подтверждения фактических затрат по производству работ по благоустройству требованиям, установленным соглашениями, предоставить:</w:t>
      </w:r>
    </w:p>
    <w:p w:rsidR="00744934" w:rsidRPr="006D53C1" w:rsidRDefault="00744934" w:rsidP="00A742ED">
      <w:pPr>
        <w:tabs>
          <w:tab w:val="left" w:pos="2676"/>
        </w:tabs>
        <w:spacing w:after="0" w:line="240" w:lineRule="auto"/>
        <w:jc w:val="both"/>
        <w:rPr>
          <w:rFonts w:ascii="Times New Roman" w:hAnsi="Times New Roman"/>
          <w:sz w:val="28"/>
          <w:szCs w:val="28"/>
        </w:rPr>
      </w:pPr>
      <w:r w:rsidRPr="006D53C1">
        <w:rPr>
          <w:rFonts w:ascii="Times New Roman" w:hAnsi="Times New Roman"/>
          <w:sz w:val="28"/>
          <w:szCs w:val="28"/>
        </w:rPr>
        <w:t>-ООО «</w:t>
      </w:r>
      <w:proofErr w:type="spellStart"/>
      <w:r w:rsidRPr="006D53C1">
        <w:rPr>
          <w:rFonts w:ascii="Times New Roman" w:hAnsi="Times New Roman"/>
          <w:sz w:val="28"/>
          <w:szCs w:val="28"/>
        </w:rPr>
        <w:t>Найс</w:t>
      </w:r>
      <w:proofErr w:type="spellEnd"/>
      <w:r w:rsidRPr="006D53C1">
        <w:rPr>
          <w:rFonts w:ascii="Times New Roman" w:hAnsi="Times New Roman"/>
          <w:sz w:val="28"/>
          <w:szCs w:val="28"/>
        </w:rPr>
        <w:t>» субсидию, предел</w:t>
      </w:r>
      <w:r>
        <w:rPr>
          <w:rFonts w:ascii="Times New Roman" w:hAnsi="Times New Roman"/>
          <w:sz w:val="28"/>
          <w:szCs w:val="28"/>
        </w:rPr>
        <w:t>ьный уровень которой составляет</w:t>
      </w:r>
      <w:r w:rsidRPr="006D53C1">
        <w:rPr>
          <w:rFonts w:ascii="Times New Roman" w:hAnsi="Times New Roman"/>
          <w:sz w:val="28"/>
          <w:szCs w:val="28"/>
        </w:rPr>
        <w:t xml:space="preserve"> 1</w:t>
      </w:r>
      <w:r>
        <w:rPr>
          <w:rFonts w:ascii="Times New Roman" w:hAnsi="Times New Roman"/>
          <w:sz w:val="28"/>
          <w:szCs w:val="28"/>
        </w:rPr>
        <w:t> </w:t>
      </w:r>
      <w:r w:rsidRPr="006D53C1">
        <w:rPr>
          <w:rFonts w:ascii="Times New Roman" w:hAnsi="Times New Roman"/>
          <w:sz w:val="28"/>
          <w:szCs w:val="28"/>
        </w:rPr>
        <w:t>664</w:t>
      </w:r>
      <w:r>
        <w:rPr>
          <w:rFonts w:ascii="Times New Roman" w:hAnsi="Times New Roman"/>
          <w:sz w:val="28"/>
          <w:szCs w:val="28"/>
        </w:rPr>
        <w:t>,</w:t>
      </w:r>
      <w:r w:rsidRPr="006D53C1">
        <w:rPr>
          <w:rFonts w:ascii="Times New Roman" w:hAnsi="Times New Roman"/>
          <w:sz w:val="28"/>
          <w:szCs w:val="28"/>
        </w:rPr>
        <w:t>6</w:t>
      </w:r>
      <w:r>
        <w:rPr>
          <w:rFonts w:ascii="Times New Roman" w:hAnsi="Times New Roman"/>
          <w:sz w:val="28"/>
          <w:szCs w:val="28"/>
        </w:rPr>
        <w:t xml:space="preserve"> тыс. руб.,</w:t>
      </w:r>
      <w:r w:rsidRPr="006D53C1">
        <w:rPr>
          <w:rFonts w:ascii="Times New Roman" w:hAnsi="Times New Roman"/>
          <w:sz w:val="28"/>
          <w:szCs w:val="28"/>
        </w:rPr>
        <w:t xml:space="preserve"> в том числе на благоустройство дворовой территории:</w:t>
      </w:r>
    </w:p>
    <w:p w:rsidR="00744934" w:rsidRPr="006D53C1" w:rsidRDefault="00744934" w:rsidP="00A742ED">
      <w:pPr>
        <w:tabs>
          <w:tab w:val="left" w:pos="2676"/>
        </w:tabs>
        <w:spacing w:after="0" w:line="240" w:lineRule="auto"/>
        <w:jc w:val="both"/>
        <w:rPr>
          <w:rFonts w:ascii="Times New Roman" w:hAnsi="Times New Roman"/>
          <w:sz w:val="28"/>
          <w:szCs w:val="28"/>
        </w:rPr>
      </w:pPr>
      <w:r w:rsidRPr="006D53C1">
        <w:rPr>
          <w:rFonts w:ascii="Times New Roman" w:hAnsi="Times New Roman"/>
          <w:sz w:val="28"/>
          <w:szCs w:val="28"/>
        </w:rPr>
        <w:t xml:space="preserve">-многоквартирного дома №3 по ул. </w:t>
      </w:r>
      <w:proofErr w:type="gramStart"/>
      <w:r w:rsidRPr="006D53C1">
        <w:rPr>
          <w:rFonts w:ascii="Times New Roman" w:hAnsi="Times New Roman"/>
          <w:sz w:val="28"/>
          <w:szCs w:val="28"/>
        </w:rPr>
        <w:t>Комсомольская</w:t>
      </w:r>
      <w:proofErr w:type="gramEnd"/>
      <w:r w:rsidRPr="006D53C1">
        <w:rPr>
          <w:rFonts w:ascii="Times New Roman" w:hAnsi="Times New Roman"/>
          <w:sz w:val="28"/>
          <w:szCs w:val="28"/>
        </w:rPr>
        <w:t xml:space="preserve">, </w:t>
      </w:r>
      <w:proofErr w:type="spellStart"/>
      <w:r w:rsidRPr="006D53C1">
        <w:rPr>
          <w:rFonts w:ascii="Times New Roman" w:hAnsi="Times New Roman"/>
          <w:sz w:val="28"/>
          <w:szCs w:val="28"/>
        </w:rPr>
        <w:t>пгт</w:t>
      </w:r>
      <w:proofErr w:type="spellEnd"/>
      <w:r w:rsidRPr="006D53C1">
        <w:rPr>
          <w:rFonts w:ascii="Times New Roman" w:hAnsi="Times New Roman"/>
          <w:sz w:val="28"/>
          <w:szCs w:val="28"/>
        </w:rPr>
        <w:t xml:space="preserve">. </w:t>
      </w:r>
      <w:proofErr w:type="spellStart"/>
      <w:r w:rsidRPr="006D53C1">
        <w:rPr>
          <w:rFonts w:ascii="Times New Roman" w:hAnsi="Times New Roman"/>
          <w:sz w:val="28"/>
          <w:szCs w:val="28"/>
        </w:rPr>
        <w:t>Хелюля</w:t>
      </w:r>
      <w:proofErr w:type="spellEnd"/>
      <w:r w:rsidRPr="006D53C1">
        <w:rPr>
          <w:rFonts w:ascii="Times New Roman" w:hAnsi="Times New Roman"/>
          <w:sz w:val="28"/>
          <w:szCs w:val="28"/>
        </w:rPr>
        <w:t xml:space="preserve"> на сумму 84</w:t>
      </w:r>
      <w:r>
        <w:rPr>
          <w:rFonts w:ascii="Times New Roman" w:hAnsi="Times New Roman"/>
          <w:sz w:val="28"/>
          <w:szCs w:val="28"/>
        </w:rPr>
        <w:t>,</w:t>
      </w:r>
      <w:r w:rsidRPr="006D53C1">
        <w:rPr>
          <w:rFonts w:ascii="Times New Roman" w:hAnsi="Times New Roman"/>
          <w:sz w:val="28"/>
          <w:szCs w:val="28"/>
        </w:rPr>
        <w:t>05 тыс. руб.;</w:t>
      </w:r>
    </w:p>
    <w:p w:rsidR="00744934" w:rsidRPr="006D53C1" w:rsidRDefault="00744934" w:rsidP="00A742ED">
      <w:pPr>
        <w:tabs>
          <w:tab w:val="left" w:pos="2676"/>
        </w:tabs>
        <w:spacing w:after="0" w:line="240" w:lineRule="auto"/>
        <w:jc w:val="both"/>
        <w:rPr>
          <w:rFonts w:ascii="Times New Roman" w:hAnsi="Times New Roman"/>
          <w:sz w:val="28"/>
          <w:szCs w:val="28"/>
        </w:rPr>
      </w:pPr>
      <w:r w:rsidRPr="006D53C1">
        <w:rPr>
          <w:rFonts w:ascii="Times New Roman" w:hAnsi="Times New Roman"/>
          <w:sz w:val="28"/>
          <w:szCs w:val="28"/>
        </w:rPr>
        <w:t xml:space="preserve">-многоквартирного дома №1 по ул. </w:t>
      </w:r>
      <w:proofErr w:type="gramStart"/>
      <w:r w:rsidRPr="006D53C1">
        <w:rPr>
          <w:rFonts w:ascii="Times New Roman" w:hAnsi="Times New Roman"/>
          <w:sz w:val="28"/>
          <w:szCs w:val="28"/>
        </w:rPr>
        <w:t>Лесная</w:t>
      </w:r>
      <w:proofErr w:type="gramEnd"/>
      <w:r w:rsidRPr="006D53C1">
        <w:rPr>
          <w:rFonts w:ascii="Times New Roman" w:hAnsi="Times New Roman"/>
          <w:sz w:val="28"/>
          <w:szCs w:val="28"/>
        </w:rPr>
        <w:t xml:space="preserve">, </w:t>
      </w:r>
      <w:proofErr w:type="spellStart"/>
      <w:r w:rsidRPr="006D53C1">
        <w:rPr>
          <w:rFonts w:ascii="Times New Roman" w:hAnsi="Times New Roman"/>
          <w:sz w:val="28"/>
          <w:szCs w:val="28"/>
        </w:rPr>
        <w:t>пгт</w:t>
      </w:r>
      <w:proofErr w:type="spellEnd"/>
      <w:r w:rsidRPr="006D53C1">
        <w:rPr>
          <w:rFonts w:ascii="Times New Roman" w:hAnsi="Times New Roman"/>
          <w:sz w:val="28"/>
          <w:szCs w:val="28"/>
        </w:rPr>
        <w:t xml:space="preserve">. </w:t>
      </w:r>
      <w:proofErr w:type="spellStart"/>
      <w:r w:rsidRPr="006D53C1">
        <w:rPr>
          <w:rFonts w:ascii="Times New Roman" w:hAnsi="Times New Roman"/>
          <w:sz w:val="28"/>
          <w:szCs w:val="28"/>
        </w:rPr>
        <w:t>Хелюля</w:t>
      </w:r>
      <w:proofErr w:type="spellEnd"/>
      <w:r w:rsidRPr="006D53C1">
        <w:rPr>
          <w:rFonts w:ascii="Times New Roman" w:hAnsi="Times New Roman"/>
          <w:sz w:val="28"/>
          <w:szCs w:val="28"/>
        </w:rPr>
        <w:t xml:space="preserve"> на сумму 93</w:t>
      </w:r>
      <w:r>
        <w:rPr>
          <w:rFonts w:ascii="Times New Roman" w:hAnsi="Times New Roman"/>
          <w:sz w:val="28"/>
          <w:szCs w:val="28"/>
        </w:rPr>
        <w:t>,</w:t>
      </w:r>
      <w:r w:rsidRPr="006D53C1">
        <w:rPr>
          <w:rFonts w:ascii="Times New Roman" w:hAnsi="Times New Roman"/>
          <w:sz w:val="28"/>
          <w:szCs w:val="28"/>
        </w:rPr>
        <w:t xml:space="preserve">91 тыс. руб.; </w:t>
      </w:r>
    </w:p>
    <w:p w:rsidR="00744934" w:rsidRPr="006D53C1" w:rsidRDefault="00744934" w:rsidP="00A742ED">
      <w:pPr>
        <w:tabs>
          <w:tab w:val="left" w:pos="2676"/>
        </w:tabs>
        <w:spacing w:after="0" w:line="240" w:lineRule="auto"/>
        <w:jc w:val="both"/>
        <w:rPr>
          <w:rFonts w:ascii="Times New Roman" w:hAnsi="Times New Roman"/>
          <w:sz w:val="28"/>
          <w:szCs w:val="28"/>
        </w:rPr>
      </w:pPr>
      <w:r w:rsidRPr="006D53C1">
        <w:rPr>
          <w:rFonts w:ascii="Times New Roman" w:hAnsi="Times New Roman"/>
          <w:sz w:val="28"/>
          <w:szCs w:val="28"/>
        </w:rPr>
        <w:t xml:space="preserve">-многоквартирного дома №1 и №3 по ул. </w:t>
      </w:r>
      <w:proofErr w:type="gramStart"/>
      <w:r w:rsidRPr="006D53C1">
        <w:rPr>
          <w:rFonts w:ascii="Times New Roman" w:hAnsi="Times New Roman"/>
          <w:sz w:val="28"/>
          <w:szCs w:val="28"/>
        </w:rPr>
        <w:t>Вокзальная</w:t>
      </w:r>
      <w:proofErr w:type="gramEnd"/>
      <w:r w:rsidRPr="006D53C1">
        <w:rPr>
          <w:rFonts w:ascii="Times New Roman" w:hAnsi="Times New Roman"/>
          <w:sz w:val="28"/>
          <w:szCs w:val="28"/>
        </w:rPr>
        <w:t xml:space="preserve">, </w:t>
      </w:r>
      <w:proofErr w:type="spellStart"/>
      <w:r w:rsidRPr="006D53C1">
        <w:rPr>
          <w:rFonts w:ascii="Times New Roman" w:hAnsi="Times New Roman"/>
          <w:sz w:val="28"/>
          <w:szCs w:val="28"/>
        </w:rPr>
        <w:t>пгт</w:t>
      </w:r>
      <w:proofErr w:type="spellEnd"/>
      <w:r w:rsidRPr="006D53C1">
        <w:rPr>
          <w:rFonts w:ascii="Times New Roman" w:hAnsi="Times New Roman"/>
          <w:sz w:val="28"/>
          <w:szCs w:val="28"/>
        </w:rPr>
        <w:t xml:space="preserve">. </w:t>
      </w:r>
      <w:proofErr w:type="spellStart"/>
      <w:r w:rsidRPr="006D53C1">
        <w:rPr>
          <w:rFonts w:ascii="Times New Roman" w:hAnsi="Times New Roman"/>
          <w:sz w:val="28"/>
          <w:szCs w:val="28"/>
        </w:rPr>
        <w:t>Хелюля</w:t>
      </w:r>
      <w:proofErr w:type="spellEnd"/>
      <w:r w:rsidRPr="006D53C1">
        <w:rPr>
          <w:rFonts w:ascii="Times New Roman" w:hAnsi="Times New Roman"/>
          <w:sz w:val="28"/>
          <w:szCs w:val="28"/>
        </w:rPr>
        <w:t xml:space="preserve"> на сумму 1</w:t>
      </w:r>
      <w:r>
        <w:rPr>
          <w:rFonts w:ascii="Times New Roman" w:hAnsi="Times New Roman"/>
          <w:sz w:val="28"/>
          <w:szCs w:val="28"/>
        </w:rPr>
        <w:t> </w:t>
      </w:r>
      <w:r w:rsidRPr="006D53C1">
        <w:rPr>
          <w:rFonts w:ascii="Times New Roman" w:hAnsi="Times New Roman"/>
          <w:sz w:val="28"/>
          <w:szCs w:val="28"/>
        </w:rPr>
        <w:t>486</w:t>
      </w:r>
      <w:r>
        <w:rPr>
          <w:rFonts w:ascii="Times New Roman" w:hAnsi="Times New Roman"/>
          <w:sz w:val="28"/>
          <w:szCs w:val="28"/>
        </w:rPr>
        <w:t>,</w:t>
      </w:r>
      <w:r w:rsidRPr="006D53C1">
        <w:rPr>
          <w:rFonts w:ascii="Times New Roman" w:hAnsi="Times New Roman"/>
          <w:sz w:val="28"/>
          <w:szCs w:val="28"/>
        </w:rPr>
        <w:t>6</w:t>
      </w:r>
      <w:r>
        <w:rPr>
          <w:rFonts w:ascii="Times New Roman" w:hAnsi="Times New Roman"/>
          <w:sz w:val="28"/>
          <w:szCs w:val="28"/>
        </w:rPr>
        <w:t>3</w:t>
      </w:r>
      <w:r w:rsidRPr="006D53C1">
        <w:rPr>
          <w:rFonts w:ascii="Times New Roman" w:hAnsi="Times New Roman"/>
          <w:sz w:val="28"/>
          <w:szCs w:val="28"/>
        </w:rPr>
        <w:t xml:space="preserve"> тыс. руб. </w:t>
      </w:r>
    </w:p>
    <w:p w:rsidR="00744934" w:rsidRPr="006D53C1" w:rsidRDefault="00744934" w:rsidP="00A742ED">
      <w:pPr>
        <w:tabs>
          <w:tab w:val="left" w:pos="2676"/>
        </w:tabs>
        <w:spacing w:after="0" w:line="240" w:lineRule="auto"/>
        <w:jc w:val="both"/>
        <w:rPr>
          <w:rFonts w:ascii="Times New Roman" w:hAnsi="Times New Roman"/>
          <w:sz w:val="28"/>
          <w:szCs w:val="28"/>
        </w:rPr>
      </w:pPr>
      <w:r w:rsidRPr="006D53C1">
        <w:rPr>
          <w:rFonts w:ascii="Times New Roman" w:hAnsi="Times New Roman"/>
          <w:sz w:val="28"/>
          <w:szCs w:val="28"/>
        </w:rPr>
        <w:t xml:space="preserve">         Предельный объем субсидии и объем </w:t>
      </w:r>
      <w:proofErr w:type="spellStart"/>
      <w:r w:rsidRPr="006D53C1">
        <w:rPr>
          <w:rFonts w:ascii="Times New Roman" w:hAnsi="Times New Roman"/>
          <w:sz w:val="28"/>
          <w:szCs w:val="28"/>
        </w:rPr>
        <w:t>софинансирования</w:t>
      </w:r>
      <w:proofErr w:type="spellEnd"/>
      <w:r w:rsidRPr="006D53C1">
        <w:rPr>
          <w:rFonts w:ascii="Times New Roman" w:hAnsi="Times New Roman"/>
          <w:sz w:val="28"/>
          <w:szCs w:val="28"/>
        </w:rPr>
        <w:t xml:space="preserve"> за счет собственников и нанимателей жилых помещений многоквартирных домов предусмотренный соглашениями отражен в Таблице №1.</w:t>
      </w:r>
    </w:p>
    <w:p w:rsidR="00744934" w:rsidRPr="00B354A8" w:rsidRDefault="00744934" w:rsidP="00A742ED">
      <w:pPr>
        <w:tabs>
          <w:tab w:val="left" w:pos="2676"/>
        </w:tabs>
        <w:spacing w:after="0" w:line="240" w:lineRule="auto"/>
        <w:jc w:val="both"/>
        <w:rPr>
          <w:rFonts w:ascii="Times New Roman" w:hAnsi="Times New Roman"/>
          <w:b/>
          <w:sz w:val="20"/>
          <w:szCs w:val="20"/>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B354A8">
        <w:rPr>
          <w:rFonts w:ascii="Times New Roman" w:hAnsi="Times New Roman"/>
          <w:b/>
          <w:sz w:val="20"/>
          <w:szCs w:val="20"/>
        </w:rPr>
        <w:t xml:space="preserve">Таблица №1, </w:t>
      </w:r>
      <w:proofErr w:type="spellStart"/>
      <w:r>
        <w:rPr>
          <w:rFonts w:ascii="Times New Roman" w:hAnsi="Times New Roman"/>
          <w:b/>
          <w:sz w:val="20"/>
          <w:szCs w:val="20"/>
        </w:rPr>
        <w:t>тыс</w:t>
      </w:r>
      <w:proofErr w:type="gramStart"/>
      <w:r>
        <w:rPr>
          <w:rFonts w:ascii="Times New Roman" w:hAnsi="Times New Roman"/>
          <w:b/>
          <w:sz w:val="20"/>
          <w:szCs w:val="20"/>
        </w:rPr>
        <w:t>.</w:t>
      </w:r>
      <w:r w:rsidRPr="00B354A8">
        <w:rPr>
          <w:rFonts w:ascii="Times New Roman" w:hAnsi="Times New Roman"/>
          <w:b/>
          <w:sz w:val="20"/>
          <w:szCs w:val="20"/>
        </w:rPr>
        <w:t>р</w:t>
      </w:r>
      <w:proofErr w:type="gramEnd"/>
      <w:r w:rsidRPr="00B354A8">
        <w:rPr>
          <w:rFonts w:ascii="Times New Roman" w:hAnsi="Times New Roman"/>
          <w:b/>
          <w:sz w:val="20"/>
          <w:szCs w:val="20"/>
        </w:rPr>
        <w:t>уб</w:t>
      </w:r>
      <w:proofErr w:type="spellEnd"/>
      <w:r w:rsidRPr="00B354A8">
        <w:rPr>
          <w:rFonts w:ascii="Times New Roman" w:hAnsi="Times New Roman"/>
          <w:b/>
          <w:sz w:val="20"/>
          <w:szCs w:val="20"/>
        </w:rPr>
        <w:t>.</w:t>
      </w:r>
    </w:p>
    <w:tbl>
      <w:tblPr>
        <w:tblStyle w:val="a3"/>
        <w:tblW w:w="0" w:type="auto"/>
        <w:tblLayout w:type="fixed"/>
        <w:tblLook w:val="04A0" w:firstRow="1" w:lastRow="0" w:firstColumn="1" w:lastColumn="0" w:noHBand="0" w:noVBand="1"/>
      </w:tblPr>
      <w:tblGrid>
        <w:gridCol w:w="421"/>
        <w:gridCol w:w="1984"/>
        <w:gridCol w:w="1985"/>
        <w:gridCol w:w="1559"/>
        <w:gridCol w:w="1559"/>
        <w:gridCol w:w="1701"/>
      </w:tblGrid>
      <w:tr w:rsidR="00744934" w:rsidRPr="00B354A8" w:rsidTr="00737746">
        <w:tc>
          <w:tcPr>
            <w:tcW w:w="421" w:type="dxa"/>
          </w:tcPr>
          <w:p w:rsidR="00744934" w:rsidRPr="00B354A8" w:rsidRDefault="00744934" w:rsidP="00A742ED">
            <w:pPr>
              <w:tabs>
                <w:tab w:val="left" w:pos="2676"/>
              </w:tabs>
              <w:jc w:val="both"/>
              <w:rPr>
                <w:rFonts w:ascii="Times New Roman" w:hAnsi="Times New Roman"/>
                <w:sz w:val="20"/>
                <w:szCs w:val="20"/>
              </w:rPr>
            </w:pPr>
            <w:r w:rsidRPr="00B354A8">
              <w:rPr>
                <w:rFonts w:ascii="Times New Roman" w:hAnsi="Times New Roman"/>
                <w:sz w:val="20"/>
                <w:szCs w:val="20"/>
              </w:rPr>
              <w:t>№</w:t>
            </w:r>
            <w:proofErr w:type="spellStart"/>
            <w:r w:rsidRPr="00B354A8">
              <w:rPr>
                <w:rFonts w:ascii="Times New Roman" w:hAnsi="Times New Roman"/>
                <w:sz w:val="20"/>
                <w:szCs w:val="20"/>
              </w:rPr>
              <w:t>пп</w:t>
            </w:r>
            <w:proofErr w:type="spellEnd"/>
          </w:p>
        </w:tc>
        <w:tc>
          <w:tcPr>
            <w:tcW w:w="1984" w:type="dxa"/>
          </w:tcPr>
          <w:p w:rsidR="00744934" w:rsidRPr="00B354A8" w:rsidRDefault="00744934" w:rsidP="00A742ED">
            <w:pPr>
              <w:tabs>
                <w:tab w:val="left" w:pos="2676"/>
              </w:tabs>
              <w:jc w:val="both"/>
              <w:rPr>
                <w:rFonts w:ascii="Times New Roman" w:hAnsi="Times New Roman"/>
                <w:sz w:val="20"/>
                <w:szCs w:val="20"/>
              </w:rPr>
            </w:pPr>
            <w:r w:rsidRPr="00B354A8">
              <w:rPr>
                <w:rFonts w:ascii="Times New Roman" w:hAnsi="Times New Roman"/>
                <w:sz w:val="20"/>
                <w:szCs w:val="20"/>
              </w:rPr>
              <w:t>Наименование получателя субсидии</w:t>
            </w:r>
          </w:p>
        </w:tc>
        <w:tc>
          <w:tcPr>
            <w:tcW w:w="1985" w:type="dxa"/>
          </w:tcPr>
          <w:p w:rsidR="00744934" w:rsidRPr="00B354A8" w:rsidRDefault="00744934" w:rsidP="00A742ED">
            <w:pPr>
              <w:tabs>
                <w:tab w:val="left" w:pos="2676"/>
              </w:tabs>
              <w:jc w:val="both"/>
              <w:rPr>
                <w:rFonts w:ascii="Times New Roman" w:hAnsi="Times New Roman"/>
                <w:sz w:val="20"/>
                <w:szCs w:val="20"/>
              </w:rPr>
            </w:pPr>
            <w:r>
              <w:rPr>
                <w:rFonts w:ascii="Times New Roman" w:hAnsi="Times New Roman"/>
                <w:sz w:val="20"/>
                <w:szCs w:val="20"/>
              </w:rPr>
              <w:t>Адрес дворовой территории</w:t>
            </w:r>
          </w:p>
        </w:tc>
        <w:tc>
          <w:tcPr>
            <w:tcW w:w="1559" w:type="dxa"/>
          </w:tcPr>
          <w:p w:rsidR="00744934" w:rsidRPr="00B354A8" w:rsidRDefault="00744934" w:rsidP="00A742ED">
            <w:pPr>
              <w:tabs>
                <w:tab w:val="left" w:pos="2676"/>
              </w:tabs>
              <w:jc w:val="both"/>
              <w:rPr>
                <w:rFonts w:ascii="Times New Roman" w:hAnsi="Times New Roman"/>
                <w:sz w:val="20"/>
                <w:szCs w:val="20"/>
              </w:rPr>
            </w:pPr>
            <w:r w:rsidRPr="00B354A8">
              <w:rPr>
                <w:rFonts w:ascii="Times New Roman" w:hAnsi="Times New Roman"/>
                <w:sz w:val="20"/>
                <w:szCs w:val="20"/>
              </w:rPr>
              <w:t>Стоимость работ по соглашению</w:t>
            </w:r>
          </w:p>
        </w:tc>
        <w:tc>
          <w:tcPr>
            <w:tcW w:w="1559" w:type="dxa"/>
          </w:tcPr>
          <w:p w:rsidR="00744934" w:rsidRPr="00EF1847" w:rsidRDefault="00744934" w:rsidP="00A742ED">
            <w:pPr>
              <w:tabs>
                <w:tab w:val="left" w:pos="2676"/>
              </w:tabs>
              <w:jc w:val="both"/>
              <w:rPr>
                <w:rFonts w:ascii="Times New Roman" w:hAnsi="Times New Roman"/>
                <w:sz w:val="20"/>
                <w:szCs w:val="20"/>
              </w:rPr>
            </w:pPr>
            <w:r w:rsidRPr="00EF1847">
              <w:rPr>
                <w:rFonts w:ascii="Times New Roman" w:hAnsi="Times New Roman"/>
                <w:sz w:val="20"/>
                <w:szCs w:val="20"/>
              </w:rPr>
              <w:t>Предельный объем субсидии по соглашению</w:t>
            </w:r>
          </w:p>
        </w:tc>
        <w:tc>
          <w:tcPr>
            <w:tcW w:w="1701" w:type="dxa"/>
          </w:tcPr>
          <w:p w:rsidR="00744934" w:rsidRPr="00B354A8" w:rsidRDefault="00744934" w:rsidP="00A742ED">
            <w:pPr>
              <w:tabs>
                <w:tab w:val="left" w:pos="2676"/>
              </w:tabs>
              <w:jc w:val="both"/>
              <w:rPr>
                <w:rFonts w:ascii="Times New Roman" w:hAnsi="Times New Roman"/>
                <w:sz w:val="20"/>
                <w:szCs w:val="20"/>
              </w:rPr>
            </w:pPr>
            <w:r w:rsidRPr="00B354A8">
              <w:rPr>
                <w:rFonts w:ascii="Times New Roman" w:hAnsi="Times New Roman"/>
                <w:sz w:val="20"/>
                <w:szCs w:val="20"/>
              </w:rPr>
              <w:t xml:space="preserve">Сумма </w:t>
            </w:r>
            <w:proofErr w:type="spellStart"/>
            <w:r w:rsidRPr="00B354A8">
              <w:rPr>
                <w:rFonts w:ascii="Times New Roman" w:hAnsi="Times New Roman"/>
                <w:sz w:val="20"/>
                <w:szCs w:val="20"/>
              </w:rPr>
              <w:t>софинансирования</w:t>
            </w:r>
            <w:proofErr w:type="spellEnd"/>
            <w:r w:rsidRPr="00B354A8">
              <w:rPr>
                <w:rFonts w:ascii="Times New Roman" w:hAnsi="Times New Roman"/>
                <w:sz w:val="20"/>
                <w:szCs w:val="20"/>
              </w:rPr>
              <w:t>,</w:t>
            </w:r>
          </w:p>
          <w:p w:rsidR="00744934" w:rsidRPr="00B354A8" w:rsidRDefault="00744934" w:rsidP="00A742ED">
            <w:pPr>
              <w:tabs>
                <w:tab w:val="left" w:pos="2676"/>
              </w:tabs>
              <w:jc w:val="both"/>
              <w:rPr>
                <w:rFonts w:ascii="Times New Roman" w:hAnsi="Times New Roman"/>
                <w:sz w:val="20"/>
                <w:szCs w:val="20"/>
              </w:rPr>
            </w:pPr>
            <w:r w:rsidRPr="00B354A8">
              <w:rPr>
                <w:rFonts w:ascii="Times New Roman" w:hAnsi="Times New Roman"/>
                <w:sz w:val="20"/>
                <w:szCs w:val="20"/>
              </w:rPr>
              <w:t>за счет собстве</w:t>
            </w:r>
            <w:r>
              <w:rPr>
                <w:rFonts w:ascii="Times New Roman" w:hAnsi="Times New Roman"/>
                <w:sz w:val="20"/>
                <w:szCs w:val="20"/>
              </w:rPr>
              <w:t>нников многоквартирных домов.</w:t>
            </w:r>
          </w:p>
        </w:tc>
      </w:tr>
      <w:tr w:rsidR="00744934" w:rsidRPr="00B354A8" w:rsidTr="00737746">
        <w:tc>
          <w:tcPr>
            <w:tcW w:w="421" w:type="dxa"/>
          </w:tcPr>
          <w:p w:rsidR="00744934" w:rsidRPr="001E1433" w:rsidRDefault="00744934" w:rsidP="00A742ED">
            <w:pPr>
              <w:tabs>
                <w:tab w:val="left" w:pos="2676"/>
              </w:tabs>
              <w:jc w:val="both"/>
              <w:rPr>
                <w:rFonts w:ascii="Times New Roman" w:hAnsi="Times New Roman"/>
                <w:sz w:val="18"/>
                <w:szCs w:val="18"/>
              </w:rPr>
            </w:pPr>
            <w:r w:rsidRPr="001E1433">
              <w:rPr>
                <w:rFonts w:ascii="Times New Roman" w:hAnsi="Times New Roman"/>
                <w:sz w:val="18"/>
                <w:szCs w:val="18"/>
              </w:rPr>
              <w:t>1</w:t>
            </w:r>
          </w:p>
        </w:tc>
        <w:tc>
          <w:tcPr>
            <w:tcW w:w="1984" w:type="dxa"/>
          </w:tcPr>
          <w:p w:rsidR="00744934" w:rsidRPr="001E1433" w:rsidRDefault="00744934" w:rsidP="00A742ED">
            <w:pPr>
              <w:tabs>
                <w:tab w:val="left" w:pos="2676"/>
              </w:tabs>
              <w:jc w:val="both"/>
              <w:rPr>
                <w:rFonts w:ascii="Times New Roman" w:hAnsi="Times New Roman"/>
                <w:sz w:val="18"/>
                <w:szCs w:val="18"/>
              </w:rPr>
            </w:pPr>
            <w:r w:rsidRPr="001E1433">
              <w:rPr>
                <w:rFonts w:ascii="Times New Roman" w:hAnsi="Times New Roman"/>
                <w:sz w:val="18"/>
                <w:szCs w:val="18"/>
              </w:rPr>
              <w:t>ООО «</w:t>
            </w:r>
            <w:proofErr w:type="spellStart"/>
            <w:r w:rsidRPr="001E1433">
              <w:rPr>
                <w:rFonts w:ascii="Times New Roman" w:hAnsi="Times New Roman"/>
                <w:sz w:val="18"/>
                <w:szCs w:val="18"/>
              </w:rPr>
              <w:t>Найс</w:t>
            </w:r>
            <w:proofErr w:type="spellEnd"/>
            <w:r w:rsidRPr="001E1433">
              <w:rPr>
                <w:rFonts w:ascii="Times New Roman" w:hAnsi="Times New Roman"/>
                <w:sz w:val="18"/>
                <w:szCs w:val="18"/>
              </w:rPr>
              <w:t>»</w:t>
            </w:r>
          </w:p>
        </w:tc>
        <w:tc>
          <w:tcPr>
            <w:tcW w:w="1985" w:type="dxa"/>
          </w:tcPr>
          <w:p w:rsidR="00744934" w:rsidRPr="001E1433" w:rsidRDefault="00744934" w:rsidP="00A742ED">
            <w:pPr>
              <w:tabs>
                <w:tab w:val="left" w:pos="2676"/>
              </w:tabs>
              <w:jc w:val="both"/>
              <w:rPr>
                <w:rFonts w:ascii="Times New Roman" w:hAnsi="Times New Roman"/>
                <w:sz w:val="18"/>
                <w:szCs w:val="18"/>
              </w:rPr>
            </w:pPr>
            <w:r w:rsidRPr="001E1433">
              <w:rPr>
                <w:rFonts w:ascii="Times New Roman" w:hAnsi="Times New Roman"/>
                <w:sz w:val="18"/>
                <w:szCs w:val="18"/>
              </w:rPr>
              <w:t>ул. Комсомольская, д.№3</w:t>
            </w:r>
          </w:p>
        </w:tc>
        <w:tc>
          <w:tcPr>
            <w:tcW w:w="1559" w:type="dxa"/>
          </w:tcPr>
          <w:p w:rsidR="00744934" w:rsidRPr="0030741E" w:rsidRDefault="00744934" w:rsidP="00A742ED">
            <w:pPr>
              <w:jc w:val="right"/>
              <w:rPr>
                <w:rFonts w:ascii="Times New Roman" w:eastAsia="Times New Roman" w:hAnsi="Times New Roman"/>
                <w:sz w:val="18"/>
                <w:szCs w:val="18"/>
              </w:rPr>
            </w:pPr>
            <w:r w:rsidRPr="0030741E">
              <w:rPr>
                <w:rFonts w:ascii="Times New Roman" w:hAnsi="Times New Roman"/>
                <w:sz w:val="18"/>
                <w:szCs w:val="18"/>
              </w:rPr>
              <w:t>99</w:t>
            </w:r>
            <w:r>
              <w:rPr>
                <w:rFonts w:ascii="Times New Roman" w:hAnsi="Times New Roman"/>
                <w:sz w:val="18"/>
                <w:szCs w:val="18"/>
              </w:rPr>
              <w:t>,</w:t>
            </w:r>
            <w:r w:rsidRPr="0030741E">
              <w:rPr>
                <w:rFonts w:ascii="Times New Roman" w:hAnsi="Times New Roman"/>
                <w:sz w:val="18"/>
                <w:szCs w:val="18"/>
              </w:rPr>
              <w:t>8</w:t>
            </w:r>
            <w:r>
              <w:rPr>
                <w:rFonts w:ascii="Times New Roman" w:hAnsi="Times New Roman"/>
                <w:sz w:val="18"/>
                <w:szCs w:val="18"/>
              </w:rPr>
              <w:t>9</w:t>
            </w:r>
          </w:p>
        </w:tc>
        <w:tc>
          <w:tcPr>
            <w:tcW w:w="1559" w:type="dxa"/>
          </w:tcPr>
          <w:p w:rsidR="00744934" w:rsidRPr="0030741E" w:rsidRDefault="00744934" w:rsidP="00A742ED">
            <w:pPr>
              <w:jc w:val="right"/>
              <w:rPr>
                <w:rFonts w:ascii="Times New Roman" w:hAnsi="Times New Roman"/>
                <w:sz w:val="18"/>
                <w:szCs w:val="18"/>
              </w:rPr>
            </w:pPr>
            <w:r w:rsidRPr="0030741E">
              <w:rPr>
                <w:rFonts w:ascii="Times New Roman" w:hAnsi="Times New Roman"/>
                <w:sz w:val="18"/>
                <w:szCs w:val="18"/>
              </w:rPr>
              <w:t>84</w:t>
            </w:r>
            <w:r>
              <w:rPr>
                <w:rFonts w:ascii="Times New Roman" w:hAnsi="Times New Roman"/>
                <w:sz w:val="18"/>
                <w:szCs w:val="18"/>
              </w:rPr>
              <w:t>,</w:t>
            </w:r>
            <w:r w:rsidRPr="0030741E">
              <w:rPr>
                <w:rFonts w:ascii="Times New Roman" w:hAnsi="Times New Roman"/>
                <w:sz w:val="18"/>
                <w:szCs w:val="18"/>
              </w:rPr>
              <w:t>05</w:t>
            </w:r>
          </w:p>
        </w:tc>
        <w:tc>
          <w:tcPr>
            <w:tcW w:w="1701" w:type="dxa"/>
          </w:tcPr>
          <w:p w:rsidR="00744934" w:rsidRPr="0030741E" w:rsidRDefault="00744934" w:rsidP="00A742ED">
            <w:pPr>
              <w:jc w:val="right"/>
              <w:rPr>
                <w:rFonts w:ascii="Times New Roman" w:hAnsi="Times New Roman"/>
                <w:sz w:val="18"/>
                <w:szCs w:val="18"/>
              </w:rPr>
            </w:pPr>
            <w:r w:rsidRPr="0030741E">
              <w:rPr>
                <w:rFonts w:ascii="Times New Roman" w:hAnsi="Times New Roman"/>
                <w:sz w:val="18"/>
                <w:szCs w:val="18"/>
              </w:rPr>
              <w:t>15</w:t>
            </w:r>
            <w:r>
              <w:rPr>
                <w:rFonts w:ascii="Times New Roman" w:hAnsi="Times New Roman"/>
                <w:sz w:val="18"/>
                <w:szCs w:val="18"/>
              </w:rPr>
              <w:t>,</w:t>
            </w:r>
            <w:r w:rsidRPr="0030741E">
              <w:rPr>
                <w:rFonts w:ascii="Times New Roman" w:hAnsi="Times New Roman"/>
                <w:sz w:val="18"/>
                <w:szCs w:val="18"/>
              </w:rPr>
              <w:t>83</w:t>
            </w:r>
          </w:p>
        </w:tc>
      </w:tr>
      <w:tr w:rsidR="00744934" w:rsidRPr="00B354A8" w:rsidTr="00737746">
        <w:tc>
          <w:tcPr>
            <w:tcW w:w="421" w:type="dxa"/>
          </w:tcPr>
          <w:p w:rsidR="00744934" w:rsidRPr="001E1433" w:rsidRDefault="00744934" w:rsidP="00A742ED">
            <w:pPr>
              <w:tabs>
                <w:tab w:val="left" w:pos="2676"/>
              </w:tabs>
              <w:jc w:val="both"/>
              <w:rPr>
                <w:rFonts w:ascii="Times New Roman" w:hAnsi="Times New Roman"/>
                <w:sz w:val="18"/>
                <w:szCs w:val="18"/>
              </w:rPr>
            </w:pPr>
            <w:r w:rsidRPr="001E1433">
              <w:rPr>
                <w:rFonts w:ascii="Times New Roman" w:hAnsi="Times New Roman"/>
                <w:sz w:val="18"/>
                <w:szCs w:val="18"/>
              </w:rPr>
              <w:t>2</w:t>
            </w:r>
          </w:p>
        </w:tc>
        <w:tc>
          <w:tcPr>
            <w:tcW w:w="1984" w:type="dxa"/>
          </w:tcPr>
          <w:p w:rsidR="00744934" w:rsidRPr="001E1433" w:rsidRDefault="00744934" w:rsidP="00A742ED">
            <w:pPr>
              <w:tabs>
                <w:tab w:val="left" w:pos="2676"/>
              </w:tabs>
              <w:jc w:val="both"/>
              <w:rPr>
                <w:rFonts w:ascii="Times New Roman" w:hAnsi="Times New Roman"/>
                <w:sz w:val="18"/>
                <w:szCs w:val="18"/>
              </w:rPr>
            </w:pPr>
            <w:r w:rsidRPr="001E1433">
              <w:rPr>
                <w:rFonts w:ascii="Times New Roman" w:hAnsi="Times New Roman"/>
                <w:sz w:val="18"/>
                <w:szCs w:val="18"/>
              </w:rPr>
              <w:t>ООО «</w:t>
            </w:r>
            <w:proofErr w:type="spellStart"/>
            <w:r w:rsidRPr="001E1433">
              <w:rPr>
                <w:rFonts w:ascii="Times New Roman" w:hAnsi="Times New Roman"/>
                <w:sz w:val="18"/>
                <w:szCs w:val="18"/>
              </w:rPr>
              <w:t>Найс</w:t>
            </w:r>
            <w:proofErr w:type="spellEnd"/>
            <w:r w:rsidRPr="001E1433">
              <w:rPr>
                <w:rFonts w:ascii="Times New Roman" w:hAnsi="Times New Roman"/>
                <w:sz w:val="18"/>
                <w:szCs w:val="18"/>
              </w:rPr>
              <w:t>»</w:t>
            </w:r>
          </w:p>
        </w:tc>
        <w:tc>
          <w:tcPr>
            <w:tcW w:w="1985" w:type="dxa"/>
          </w:tcPr>
          <w:p w:rsidR="00744934" w:rsidRPr="001E1433" w:rsidRDefault="00744934" w:rsidP="00A742ED">
            <w:pPr>
              <w:tabs>
                <w:tab w:val="left" w:pos="2676"/>
              </w:tabs>
              <w:jc w:val="both"/>
              <w:rPr>
                <w:rFonts w:ascii="Times New Roman" w:hAnsi="Times New Roman"/>
                <w:sz w:val="18"/>
                <w:szCs w:val="18"/>
              </w:rPr>
            </w:pPr>
            <w:r w:rsidRPr="001E1433">
              <w:rPr>
                <w:rFonts w:ascii="Times New Roman" w:hAnsi="Times New Roman"/>
                <w:sz w:val="18"/>
                <w:szCs w:val="18"/>
              </w:rPr>
              <w:t>Лесная, д.№1</w:t>
            </w:r>
          </w:p>
        </w:tc>
        <w:tc>
          <w:tcPr>
            <w:tcW w:w="1559" w:type="dxa"/>
          </w:tcPr>
          <w:p w:rsidR="00744934" w:rsidRPr="0030741E" w:rsidRDefault="00744934" w:rsidP="00A742ED">
            <w:pPr>
              <w:jc w:val="right"/>
              <w:rPr>
                <w:rFonts w:ascii="Times New Roman" w:hAnsi="Times New Roman"/>
                <w:sz w:val="18"/>
                <w:szCs w:val="18"/>
              </w:rPr>
            </w:pPr>
            <w:r w:rsidRPr="0030741E">
              <w:rPr>
                <w:rFonts w:ascii="Times New Roman" w:hAnsi="Times New Roman"/>
                <w:sz w:val="18"/>
                <w:szCs w:val="18"/>
              </w:rPr>
              <w:t>106</w:t>
            </w:r>
            <w:r>
              <w:rPr>
                <w:rFonts w:ascii="Times New Roman" w:hAnsi="Times New Roman"/>
                <w:sz w:val="18"/>
                <w:szCs w:val="18"/>
              </w:rPr>
              <w:t>,</w:t>
            </w:r>
            <w:r w:rsidRPr="0030741E">
              <w:rPr>
                <w:rFonts w:ascii="Times New Roman" w:hAnsi="Times New Roman"/>
                <w:sz w:val="18"/>
                <w:szCs w:val="18"/>
              </w:rPr>
              <w:t>72</w:t>
            </w:r>
          </w:p>
        </w:tc>
        <w:tc>
          <w:tcPr>
            <w:tcW w:w="1559" w:type="dxa"/>
          </w:tcPr>
          <w:p w:rsidR="00744934" w:rsidRPr="0030741E" w:rsidRDefault="00744934" w:rsidP="00A742ED">
            <w:pPr>
              <w:jc w:val="right"/>
              <w:rPr>
                <w:rFonts w:ascii="Times New Roman" w:hAnsi="Times New Roman"/>
                <w:sz w:val="18"/>
                <w:szCs w:val="18"/>
              </w:rPr>
            </w:pPr>
            <w:r w:rsidRPr="0030741E">
              <w:rPr>
                <w:rFonts w:ascii="Times New Roman" w:hAnsi="Times New Roman"/>
                <w:sz w:val="18"/>
                <w:szCs w:val="18"/>
              </w:rPr>
              <w:t>93</w:t>
            </w:r>
            <w:r>
              <w:rPr>
                <w:rFonts w:ascii="Times New Roman" w:hAnsi="Times New Roman"/>
                <w:sz w:val="18"/>
                <w:szCs w:val="18"/>
              </w:rPr>
              <w:t>,</w:t>
            </w:r>
            <w:r w:rsidRPr="0030741E">
              <w:rPr>
                <w:rFonts w:ascii="Times New Roman" w:hAnsi="Times New Roman"/>
                <w:sz w:val="18"/>
                <w:szCs w:val="18"/>
              </w:rPr>
              <w:t>91</w:t>
            </w:r>
          </w:p>
        </w:tc>
        <w:tc>
          <w:tcPr>
            <w:tcW w:w="1701" w:type="dxa"/>
          </w:tcPr>
          <w:p w:rsidR="00744934" w:rsidRPr="0030741E" w:rsidRDefault="00744934" w:rsidP="00A742ED">
            <w:pPr>
              <w:jc w:val="right"/>
              <w:rPr>
                <w:rFonts w:ascii="Times New Roman" w:hAnsi="Times New Roman"/>
                <w:sz w:val="18"/>
                <w:szCs w:val="18"/>
              </w:rPr>
            </w:pPr>
            <w:r w:rsidRPr="0030741E">
              <w:rPr>
                <w:rFonts w:ascii="Times New Roman" w:hAnsi="Times New Roman"/>
                <w:sz w:val="18"/>
                <w:szCs w:val="18"/>
              </w:rPr>
              <w:t>1</w:t>
            </w:r>
            <w:r>
              <w:rPr>
                <w:rFonts w:ascii="Times New Roman" w:hAnsi="Times New Roman"/>
                <w:sz w:val="18"/>
                <w:szCs w:val="18"/>
              </w:rPr>
              <w:t>2,</w:t>
            </w:r>
            <w:r w:rsidRPr="0030741E">
              <w:rPr>
                <w:rFonts w:ascii="Times New Roman" w:hAnsi="Times New Roman"/>
                <w:sz w:val="18"/>
                <w:szCs w:val="18"/>
              </w:rPr>
              <w:t>8</w:t>
            </w:r>
            <w:r>
              <w:rPr>
                <w:rFonts w:ascii="Times New Roman" w:hAnsi="Times New Roman"/>
                <w:sz w:val="18"/>
                <w:szCs w:val="18"/>
              </w:rPr>
              <w:t>1</w:t>
            </w:r>
          </w:p>
        </w:tc>
      </w:tr>
      <w:tr w:rsidR="00744934" w:rsidRPr="00B354A8" w:rsidTr="00737746">
        <w:tc>
          <w:tcPr>
            <w:tcW w:w="421" w:type="dxa"/>
          </w:tcPr>
          <w:p w:rsidR="00744934" w:rsidRPr="001E1433" w:rsidRDefault="00744934" w:rsidP="00A742ED">
            <w:pPr>
              <w:tabs>
                <w:tab w:val="left" w:pos="2676"/>
              </w:tabs>
              <w:jc w:val="both"/>
              <w:rPr>
                <w:rFonts w:ascii="Times New Roman" w:hAnsi="Times New Roman"/>
                <w:sz w:val="18"/>
                <w:szCs w:val="18"/>
              </w:rPr>
            </w:pPr>
            <w:r w:rsidRPr="001E1433">
              <w:rPr>
                <w:rFonts w:ascii="Times New Roman" w:hAnsi="Times New Roman"/>
                <w:sz w:val="18"/>
                <w:szCs w:val="18"/>
              </w:rPr>
              <w:t>3</w:t>
            </w:r>
          </w:p>
        </w:tc>
        <w:tc>
          <w:tcPr>
            <w:tcW w:w="1984" w:type="dxa"/>
          </w:tcPr>
          <w:p w:rsidR="00744934" w:rsidRPr="001E1433" w:rsidRDefault="00744934" w:rsidP="00A742ED">
            <w:pPr>
              <w:tabs>
                <w:tab w:val="left" w:pos="2676"/>
              </w:tabs>
              <w:jc w:val="both"/>
              <w:rPr>
                <w:rFonts w:ascii="Times New Roman" w:hAnsi="Times New Roman"/>
                <w:sz w:val="18"/>
                <w:szCs w:val="18"/>
              </w:rPr>
            </w:pPr>
            <w:r w:rsidRPr="001E1433">
              <w:rPr>
                <w:rFonts w:ascii="Times New Roman" w:hAnsi="Times New Roman"/>
                <w:sz w:val="18"/>
                <w:szCs w:val="18"/>
              </w:rPr>
              <w:t>ООО «</w:t>
            </w:r>
            <w:proofErr w:type="spellStart"/>
            <w:r w:rsidRPr="001E1433">
              <w:rPr>
                <w:rFonts w:ascii="Times New Roman" w:hAnsi="Times New Roman"/>
                <w:sz w:val="18"/>
                <w:szCs w:val="18"/>
              </w:rPr>
              <w:t>Найс</w:t>
            </w:r>
            <w:proofErr w:type="spellEnd"/>
            <w:r w:rsidRPr="001E1433">
              <w:rPr>
                <w:rFonts w:ascii="Times New Roman" w:hAnsi="Times New Roman"/>
                <w:sz w:val="18"/>
                <w:szCs w:val="18"/>
              </w:rPr>
              <w:t>»</w:t>
            </w:r>
          </w:p>
        </w:tc>
        <w:tc>
          <w:tcPr>
            <w:tcW w:w="1985" w:type="dxa"/>
          </w:tcPr>
          <w:p w:rsidR="00744934" w:rsidRPr="001E1433" w:rsidRDefault="00744934" w:rsidP="00A742ED">
            <w:pPr>
              <w:tabs>
                <w:tab w:val="left" w:pos="2676"/>
              </w:tabs>
              <w:jc w:val="both"/>
              <w:rPr>
                <w:rFonts w:ascii="Times New Roman" w:hAnsi="Times New Roman"/>
                <w:sz w:val="18"/>
                <w:szCs w:val="18"/>
              </w:rPr>
            </w:pPr>
            <w:r w:rsidRPr="001E1433">
              <w:rPr>
                <w:rFonts w:ascii="Times New Roman" w:hAnsi="Times New Roman"/>
                <w:sz w:val="18"/>
                <w:szCs w:val="18"/>
              </w:rPr>
              <w:t>ул. Вокзальная, д.№1 и №3.</w:t>
            </w:r>
          </w:p>
        </w:tc>
        <w:tc>
          <w:tcPr>
            <w:tcW w:w="1559" w:type="dxa"/>
          </w:tcPr>
          <w:p w:rsidR="00744934" w:rsidRPr="0030741E" w:rsidRDefault="00744934" w:rsidP="00A742ED">
            <w:pPr>
              <w:jc w:val="right"/>
              <w:rPr>
                <w:rFonts w:ascii="Times New Roman" w:hAnsi="Times New Roman"/>
                <w:sz w:val="18"/>
                <w:szCs w:val="18"/>
              </w:rPr>
            </w:pPr>
            <w:r w:rsidRPr="0030741E">
              <w:rPr>
                <w:rFonts w:ascii="Times New Roman" w:hAnsi="Times New Roman"/>
                <w:sz w:val="18"/>
                <w:szCs w:val="18"/>
              </w:rPr>
              <w:t>1</w:t>
            </w:r>
            <w:r>
              <w:rPr>
                <w:rFonts w:ascii="Times New Roman" w:hAnsi="Times New Roman"/>
                <w:sz w:val="18"/>
                <w:szCs w:val="18"/>
              </w:rPr>
              <w:t> </w:t>
            </w:r>
            <w:r w:rsidRPr="0030741E">
              <w:rPr>
                <w:rFonts w:ascii="Times New Roman" w:hAnsi="Times New Roman"/>
                <w:sz w:val="18"/>
                <w:szCs w:val="18"/>
              </w:rPr>
              <w:t>801</w:t>
            </w:r>
            <w:r>
              <w:rPr>
                <w:rFonts w:ascii="Times New Roman" w:hAnsi="Times New Roman"/>
                <w:sz w:val="18"/>
                <w:szCs w:val="18"/>
              </w:rPr>
              <w:t>,08</w:t>
            </w:r>
          </w:p>
        </w:tc>
        <w:tc>
          <w:tcPr>
            <w:tcW w:w="1559" w:type="dxa"/>
          </w:tcPr>
          <w:p w:rsidR="00744934" w:rsidRPr="0030741E" w:rsidRDefault="00744934" w:rsidP="00A742ED">
            <w:pPr>
              <w:jc w:val="right"/>
              <w:rPr>
                <w:rFonts w:ascii="Times New Roman" w:hAnsi="Times New Roman"/>
                <w:sz w:val="18"/>
                <w:szCs w:val="18"/>
              </w:rPr>
            </w:pPr>
            <w:r w:rsidRPr="0030741E">
              <w:rPr>
                <w:rFonts w:ascii="Times New Roman" w:hAnsi="Times New Roman"/>
                <w:sz w:val="18"/>
                <w:szCs w:val="18"/>
              </w:rPr>
              <w:t>1</w:t>
            </w:r>
            <w:r>
              <w:rPr>
                <w:rFonts w:ascii="Times New Roman" w:hAnsi="Times New Roman"/>
                <w:sz w:val="18"/>
                <w:szCs w:val="18"/>
              </w:rPr>
              <w:t> </w:t>
            </w:r>
            <w:r w:rsidRPr="0030741E">
              <w:rPr>
                <w:rFonts w:ascii="Times New Roman" w:hAnsi="Times New Roman"/>
                <w:sz w:val="18"/>
                <w:szCs w:val="18"/>
              </w:rPr>
              <w:t>486</w:t>
            </w:r>
            <w:r>
              <w:rPr>
                <w:rFonts w:ascii="Times New Roman" w:hAnsi="Times New Roman"/>
                <w:sz w:val="18"/>
                <w:szCs w:val="18"/>
              </w:rPr>
              <w:t>,</w:t>
            </w:r>
            <w:r w:rsidRPr="0030741E">
              <w:rPr>
                <w:rFonts w:ascii="Times New Roman" w:hAnsi="Times New Roman"/>
                <w:sz w:val="18"/>
                <w:szCs w:val="18"/>
              </w:rPr>
              <w:t>6</w:t>
            </w:r>
            <w:r>
              <w:rPr>
                <w:rFonts w:ascii="Times New Roman" w:hAnsi="Times New Roman"/>
                <w:sz w:val="18"/>
                <w:szCs w:val="18"/>
              </w:rPr>
              <w:t>3</w:t>
            </w:r>
          </w:p>
        </w:tc>
        <w:tc>
          <w:tcPr>
            <w:tcW w:w="1701" w:type="dxa"/>
          </w:tcPr>
          <w:p w:rsidR="00744934" w:rsidRPr="0030741E" w:rsidRDefault="00744934" w:rsidP="00A742ED">
            <w:pPr>
              <w:jc w:val="right"/>
              <w:rPr>
                <w:rFonts w:ascii="Times New Roman" w:hAnsi="Times New Roman"/>
                <w:sz w:val="18"/>
                <w:szCs w:val="18"/>
              </w:rPr>
            </w:pPr>
            <w:r w:rsidRPr="0030741E">
              <w:rPr>
                <w:rFonts w:ascii="Times New Roman" w:hAnsi="Times New Roman"/>
                <w:sz w:val="18"/>
                <w:szCs w:val="18"/>
              </w:rPr>
              <w:t>314</w:t>
            </w:r>
            <w:r>
              <w:rPr>
                <w:rFonts w:ascii="Times New Roman" w:hAnsi="Times New Roman"/>
                <w:sz w:val="18"/>
                <w:szCs w:val="18"/>
              </w:rPr>
              <w:t>,</w:t>
            </w:r>
            <w:r w:rsidRPr="0030741E">
              <w:rPr>
                <w:rFonts w:ascii="Times New Roman" w:hAnsi="Times New Roman"/>
                <w:sz w:val="18"/>
                <w:szCs w:val="18"/>
              </w:rPr>
              <w:t>4</w:t>
            </w:r>
            <w:r>
              <w:rPr>
                <w:rFonts w:ascii="Times New Roman" w:hAnsi="Times New Roman"/>
                <w:sz w:val="18"/>
                <w:szCs w:val="18"/>
              </w:rPr>
              <w:t>5</w:t>
            </w:r>
          </w:p>
        </w:tc>
      </w:tr>
      <w:tr w:rsidR="00744934" w:rsidRPr="00B354A8" w:rsidTr="00737746">
        <w:tc>
          <w:tcPr>
            <w:tcW w:w="421" w:type="dxa"/>
          </w:tcPr>
          <w:p w:rsidR="00744934" w:rsidRPr="001E1433" w:rsidRDefault="00744934" w:rsidP="00A742ED">
            <w:pPr>
              <w:tabs>
                <w:tab w:val="left" w:pos="2676"/>
              </w:tabs>
              <w:jc w:val="both"/>
              <w:rPr>
                <w:rFonts w:ascii="Times New Roman" w:hAnsi="Times New Roman"/>
                <w:sz w:val="18"/>
                <w:szCs w:val="18"/>
              </w:rPr>
            </w:pPr>
            <w:r w:rsidRPr="001E1433">
              <w:rPr>
                <w:rFonts w:ascii="Times New Roman" w:hAnsi="Times New Roman"/>
                <w:sz w:val="18"/>
                <w:szCs w:val="18"/>
              </w:rPr>
              <w:t>4</w:t>
            </w:r>
          </w:p>
        </w:tc>
        <w:tc>
          <w:tcPr>
            <w:tcW w:w="1984" w:type="dxa"/>
          </w:tcPr>
          <w:p w:rsidR="00744934" w:rsidRPr="001E1433" w:rsidRDefault="00744934" w:rsidP="00A742ED">
            <w:pPr>
              <w:tabs>
                <w:tab w:val="left" w:pos="2676"/>
              </w:tabs>
              <w:jc w:val="both"/>
              <w:rPr>
                <w:rFonts w:ascii="Times New Roman" w:hAnsi="Times New Roman"/>
                <w:b/>
                <w:sz w:val="18"/>
                <w:szCs w:val="18"/>
              </w:rPr>
            </w:pPr>
            <w:r w:rsidRPr="001E1433">
              <w:rPr>
                <w:rFonts w:ascii="Times New Roman" w:hAnsi="Times New Roman"/>
                <w:b/>
                <w:sz w:val="18"/>
                <w:szCs w:val="18"/>
              </w:rPr>
              <w:t>Всего</w:t>
            </w:r>
          </w:p>
        </w:tc>
        <w:tc>
          <w:tcPr>
            <w:tcW w:w="1985" w:type="dxa"/>
          </w:tcPr>
          <w:p w:rsidR="00744934" w:rsidRPr="001E1433" w:rsidRDefault="00744934" w:rsidP="00A742ED">
            <w:pPr>
              <w:tabs>
                <w:tab w:val="left" w:pos="2676"/>
              </w:tabs>
              <w:jc w:val="right"/>
              <w:rPr>
                <w:rFonts w:ascii="Times New Roman" w:hAnsi="Times New Roman"/>
                <w:b/>
                <w:sz w:val="18"/>
                <w:szCs w:val="18"/>
              </w:rPr>
            </w:pPr>
          </w:p>
        </w:tc>
        <w:tc>
          <w:tcPr>
            <w:tcW w:w="1559" w:type="dxa"/>
          </w:tcPr>
          <w:p w:rsidR="00744934" w:rsidRPr="0030741E" w:rsidRDefault="00744934" w:rsidP="00A742ED">
            <w:pPr>
              <w:jc w:val="right"/>
              <w:rPr>
                <w:rFonts w:ascii="Times New Roman" w:hAnsi="Times New Roman"/>
                <w:b/>
                <w:bCs/>
                <w:sz w:val="18"/>
                <w:szCs w:val="18"/>
              </w:rPr>
            </w:pPr>
            <w:r w:rsidRPr="0030741E">
              <w:rPr>
                <w:rFonts w:ascii="Times New Roman" w:hAnsi="Times New Roman"/>
                <w:b/>
                <w:bCs/>
                <w:sz w:val="18"/>
                <w:szCs w:val="18"/>
              </w:rPr>
              <w:t>2</w:t>
            </w:r>
            <w:r>
              <w:rPr>
                <w:rFonts w:ascii="Times New Roman" w:hAnsi="Times New Roman"/>
                <w:b/>
                <w:bCs/>
                <w:sz w:val="18"/>
                <w:szCs w:val="18"/>
              </w:rPr>
              <w:t> </w:t>
            </w:r>
            <w:r w:rsidRPr="0030741E">
              <w:rPr>
                <w:rFonts w:ascii="Times New Roman" w:hAnsi="Times New Roman"/>
                <w:b/>
                <w:bCs/>
                <w:sz w:val="18"/>
                <w:szCs w:val="18"/>
              </w:rPr>
              <w:t>007</w:t>
            </w:r>
            <w:r>
              <w:rPr>
                <w:rFonts w:ascii="Times New Roman" w:hAnsi="Times New Roman"/>
                <w:b/>
                <w:bCs/>
                <w:sz w:val="18"/>
                <w:szCs w:val="18"/>
              </w:rPr>
              <w:t>,</w:t>
            </w:r>
            <w:r w:rsidRPr="0030741E">
              <w:rPr>
                <w:rFonts w:ascii="Times New Roman" w:hAnsi="Times New Roman"/>
                <w:b/>
                <w:bCs/>
                <w:sz w:val="18"/>
                <w:szCs w:val="18"/>
              </w:rPr>
              <w:t>68</w:t>
            </w:r>
          </w:p>
        </w:tc>
        <w:tc>
          <w:tcPr>
            <w:tcW w:w="1559" w:type="dxa"/>
          </w:tcPr>
          <w:p w:rsidR="00744934" w:rsidRPr="0030741E" w:rsidRDefault="00744934" w:rsidP="00A742ED">
            <w:pPr>
              <w:jc w:val="right"/>
              <w:rPr>
                <w:rFonts w:ascii="Times New Roman" w:hAnsi="Times New Roman"/>
                <w:b/>
                <w:bCs/>
                <w:sz w:val="18"/>
                <w:szCs w:val="18"/>
              </w:rPr>
            </w:pPr>
            <w:r w:rsidRPr="0030741E">
              <w:rPr>
                <w:rFonts w:ascii="Times New Roman" w:hAnsi="Times New Roman"/>
                <w:b/>
                <w:bCs/>
                <w:sz w:val="18"/>
                <w:szCs w:val="18"/>
              </w:rPr>
              <w:t>1</w:t>
            </w:r>
            <w:r>
              <w:rPr>
                <w:rFonts w:ascii="Times New Roman" w:hAnsi="Times New Roman"/>
                <w:b/>
                <w:bCs/>
                <w:sz w:val="18"/>
                <w:szCs w:val="18"/>
              </w:rPr>
              <w:t> </w:t>
            </w:r>
            <w:r w:rsidRPr="0030741E">
              <w:rPr>
                <w:rFonts w:ascii="Times New Roman" w:hAnsi="Times New Roman"/>
                <w:b/>
                <w:bCs/>
                <w:sz w:val="18"/>
                <w:szCs w:val="18"/>
              </w:rPr>
              <w:t>664</w:t>
            </w:r>
            <w:r>
              <w:rPr>
                <w:rFonts w:ascii="Times New Roman" w:hAnsi="Times New Roman"/>
                <w:b/>
                <w:bCs/>
                <w:sz w:val="18"/>
                <w:szCs w:val="18"/>
              </w:rPr>
              <w:t>,</w:t>
            </w:r>
            <w:r w:rsidRPr="0030741E">
              <w:rPr>
                <w:rFonts w:ascii="Times New Roman" w:hAnsi="Times New Roman"/>
                <w:b/>
                <w:bCs/>
                <w:sz w:val="18"/>
                <w:szCs w:val="18"/>
              </w:rPr>
              <w:t>6</w:t>
            </w:r>
          </w:p>
        </w:tc>
        <w:tc>
          <w:tcPr>
            <w:tcW w:w="1701" w:type="dxa"/>
          </w:tcPr>
          <w:p w:rsidR="00744934" w:rsidRPr="0030741E" w:rsidRDefault="00744934" w:rsidP="00A742ED">
            <w:pPr>
              <w:jc w:val="right"/>
              <w:rPr>
                <w:rFonts w:ascii="Times New Roman" w:hAnsi="Times New Roman"/>
                <w:b/>
                <w:bCs/>
                <w:sz w:val="18"/>
                <w:szCs w:val="18"/>
              </w:rPr>
            </w:pPr>
            <w:r w:rsidRPr="0030741E">
              <w:rPr>
                <w:rFonts w:ascii="Times New Roman" w:hAnsi="Times New Roman"/>
                <w:b/>
                <w:bCs/>
                <w:sz w:val="18"/>
                <w:szCs w:val="18"/>
              </w:rPr>
              <w:t>343</w:t>
            </w:r>
            <w:r>
              <w:rPr>
                <w:rFonts w:ascii="Times New Roman" w:hAnsi="Times New Roman"/>
                <w:b/>
                <w:bCs/>
                <w:sz w:val="18"/>
                <w:szCs w:val="18"/>
              </w:rPr>
              <w:t>,</w:t>
            </w:r>
            <w:r w:rsidRPr="0030741E">
              <w:rPr>
                <w:rFonts w:ascii="Times New Roman" w:hAnsi="Times New Roman"/>
                <w:b/>
                <w:bCs/>
                <w:sz w:val="18"/>
                <w:szCs w:val="18"/>
              </w:rPr>
              <w:t>0</w:t>
            </w:r>
            <w:r>
              <w:rPr>
                <w:rFonts w:ascii="Times New Roman" w:hAnsi="Times New Roman"/>
                <w:b/>
                <w:bCs/>
                <w:sz w:val="18"/>
                <w:szCs w:val="18"/>
              </w:rPr>
              <w:t>9</w:t>
            </w:r>
          </w:p>
        </w:tc>
      </w:tr>
    </w:tbl>
    <w:p w:rsidR="00744934" w:rsidRPr="005B7EAD" w:rsidRDefault="00744934" w:rsidP="00A742ED">
      <w:pPr>
        <w:tabs>
          <w:tab w:val="left" w:pos="2676"/>
        </w:tabs>
        <w:spacing w:after="0" w:line="240" w:lineRule="auto"/>
        <w:ind w:firstLine="709"/>
        <w:jc w:val="both"/>
        <w:rPr>
          <w:rFonts w:ascii="Times New Roman" w:hAnsi="Times New Roman"/>
          <w:sz w:val="28"/>
          <w:szCs w:val="28"/>
        </w:rPr>
      </w:pPr>
      <w:r w:rsidRPr="005B7EAD">
        <w:rPr>
          <w:rFonts w:ascii="Times New Roman" w:hAnsi="Times New Roman"/>
          <w:sz w:val="28"/>
          <w:szCs w:val="28"/>
        </w:rPr>
        <w:t>Согласно п.2.7 Порядка предоставления субсидии, для получения субсидии получатель субсидии обязан представить в Администрацию ХГП:</w:t>
      </w:r>
    </w:p>
    <w:p w:rsidR="00744934" w:rsidRPr="005B7EAD" w:rsidRDefault="00744934" w:rsidP="00A742ED">
      <w:pPr>
        <w:spacing w:after="0" w:line="240" w:lineRule="auto"/>
        <w:ind w:firstLine="567"/>
        <w:jc w:val="both"/>
        <w:rPr>
          <w:rFonts w:ascii="Times New Roman" w:hAnsi="Times New Roman"/>
          <w:sz w:val="28"/>
          <w:szCs w:val="28"/>
        </w:rPr>
      </w:pPr>
      <w:proofErr w:type="gramStart"/>
      <w:r w:rsidRPr="005B7EAD">
        <w:rPr>
          <w:rFonts w:ascii="Times New Roman" w:hAnsi="Times New Roman"/>
          <w:sz w:val="28"/>
          <w:szCs w:val="28"/>
        </w:rPr>
        <w:t xml:space="preserve">а) заявку на предоставление субсидии, не превышающей предельного размера субсидии на благоустройство дворовой территории, утвержденного Программой, и не более суммы фактически выполненных работ по благоустройству дворовой территории, подтвержденной документально, за вычетом сумм долевого </w:t>
      </w:r>
      <w:proofErr w:type="spellStart"/>
      <w:r w:rsidRPr="005B7EAD">
        <w:rPr>
          <w:rFonts w:ascii="Times New Roman" w:hAnsi="Times New Roman"/>
          <w:sz w:val="28"/>
          <w:szCs w:val="28"/>
        </w:rPr>
        <w:t>софинансирования</w:t>
      </w:r>
      <w:proofErr w:type="spellEnd"/>
      <w:r w:rsidRPr="005B7EAD">
        <w:rPr>
          <w:rFonts w:ascii="Times New Roman" w:hAnsi="Times New Roman"/>
          <w:sz w:val="28"/>
          <w:szCs w:val="28"/>
        </w:rPr>
        <w:t xml:space="preserve"> расходов собственниками и нанимателями муниципальных жилых помещений МКД;</w:t>
      </w:r>
      <w:proofErr w:type="gramEnd"/>
    </w:p>
    <w:p w:rsidR="00744934" w:rsidRPr="005B7EAD" w:rsidRDefault="00744934" w:rsidP="00A742ED">
      <w:pPr>
        <w:spacing w:after="0" w:line="240" w:lineRule="auto"/>
        <w:ind w:firstLine="567"/>
        <w:jc w:val="both"/>
        <w:rPr>
          <w:rFonts w:ascii="Times New Roman" w:hAnsi="Times New Roman"/>
          <w:sz w:val="28"/>
          <w:szCs w:val="28"/>
        </w:rPr>
      </w:pPr>
      <w:r w:rsidRPr="005B7EAD">
        <w:rPr>
          <w:rFonts w:ascii="Times New Roman" w:hAnsi="Times New Roman"/>
          <w:sz w:val="28"/>
          <w:szCs w:val="28"/>
        </w:rPr>
        <w:t>б) дизайн – проект благоустройства дворовой территории;</w:t>
      </w:r>
    </w:p>
    <w:p w:rsidR="00744934" w:rsidRPr="005B7EAD" w:rsidRDefault="00744934" w:rsidP="00A742ED">
      <w:pPr>
        <w:spacing w:after="0" w:line="240" w:lineRule="auto"/>
        <w:ind w:firstLine="567"/>
        <w:jc w:val="both"/>
        <w:rPr>
          <w:rFonts w:ascii="Times New Roman" w:hAnsi="Times New Roman"/>
          <w:sz w:val="28"/>
          <w:szCs w:val="28"/>
        </w:rPr>
      </w:pPr>
      <w:r w:rsidRPr="005B7EAD">
        <w:rPr>
          <w:rFonts w:ascii="Times New Roman" w:hAnsi="Times New Roman"/>
          <w:sz w:val="28"/>
          <w:szCs w:val="28"/>
        </w:rPr>
        <w:t>в) сметы расходов по благоустройству дворовой территории, согласованные с Администрацией, с заключением РЦЦС;</w:t>
      </w:r>
    </w:p>
    <w:p w:rsidR="00744934" w:rsidRPr="005B7EAD" w:rsidRDefault="00744934" w:rsidP="00A742ED">
      <w:pPr>
        <w:spacing w:after="0" w:line="240" w:lineRule="auto"/>
        <w:ind w:firstLine="567"/>
        <w:jc w:val="both"/>
        <w:rPr>
          <w:rFonts w:ascii="Times New Roman" w:hAnsi="Times New Roman"/>
          <w:sz w:val="28"/>
          <w:szCs w:val="28"/>
        </w:rPr>
      </w:pPr>
      <w:r w:rsidRPr="005B7EAD">
        <w:rPr>
          <w:rFonts w:ascii="Times New Roman" w:hAnsi="Times New Roman"/>
          <w:sz w:val="28"/>
          <w:szCs w:val="28"/>
        </w:rPr>
        <w:lastRenderedPageBreak/>
        <w:t>г) ведомости договорной цены (при наличии);</w:t>
      </w:r>
    </w:p>
    <w:p w:rsidR="00744934" w:rsidRPr="005B7EAD" w:rsidRDefault="00744934" w:rsidP="00A742ED">
      <w:pPr>
        <w:spacing w:after="0" w:line="240" w:lineRule="auto"/>
        <w:ind w:firstLine="567"/>
        <w:jc w:val="both"/>
        <w:rPr>
          <w:rFonts w:ascii="Times New Roman" w:hAnsi="Times New Roman"/>
          <w:sz w:val="28"/>
          <w:szCs w:val="28"/>
        </w:rPr>
      </w:pPr>
      <w:proofErr w:type="gramStart"/>
      <w:r w:rsidRPr="005B7EAD">
        <w:rPr>
          <w:rFonts w:ascii="Times New Roman" w:hAnsi="Times New Roman"/>
          <w:sz w:val="28"/>
          <w:szCs w:val="28"/>
        </w:rPr>
        <w:t xml:space="preserve">д) документы, подтверждающие фактические затраты получателя субсидии, по выполнению </w:t>
      </w:r>
      <w:r>
        <w:rPr>
          <w:rFonts w:ascii="Times New Roman" w:hAnsi="Times New Roman"/>
          <w:sz w:val="28"/>
          <w:szCs w:val="28"/>
        </w:rPr>
        <w:t>р</w:t>
      </w:r>
      <w:r w:rsidRPr="005B7EAD">
        <w:rPr>
          <w:rFonts w:ascii="Times New Roman" w:hAnsi="Times New Roman"/>
          <w:sz w:val="28"/>
          <w:szCs w:val="28"/>
        </w:rPr>
        <w:t xml:space="preserve">абот, включая затраты по разработке проектно-сметной документации (счета, счета-фактуры, товарные накладные, справки о стоимости выполненных работ по форме КС-3, акты приемки выполненных работ по форме КС-2, акты приемки оказанных услуг), фотоматериалы (не менее пяти фотографий территории до, в процессе выполнения и после выполнения </w:t>
      </w:r>
      <w:r>
        <w:rPr>
          <w:rFonts w:ascii="Times New Roman" w:hAnsi="Times New Roman"/>
          <w:sz w:val="28"/>
          <w:szCs w:val="28"/>
        </w:rPr>
        <w:t>р</w:t>
      </w:r>
      <w:r w:rsidRPr="005B7EAD">
        <w:rPr>
          <w:rFonts w:ascii="Times New Roman" w:hAnsi="Times New Roman"/>
          <w:sz w:val="28"/>
          <w:szCs w:val="28"/>
        </w:rPr>
        <w:t>абот).</w:t>
      </w:r>
      <w:proofErr w:type="gramEnd"/>
    </w:p>
    <w:p w:rsidR="00744934" w:rsidRPr="005B7EAD" w:rsidRDefault="00744934" w:rsidP="00A742ED">
      <w:pPr>
        <w:autoSpaceDE w:val="0"/>
        <w:autoSpaceDN w:val="0"/>
        <w:adjustRightInd w:val="0"/>
        <w:spacing w:after="0" w:line="240" w:lineRule="auto"/>
        <w:jc w:val="both"/>
        <w:rPr>
          <w:rFonts w:ascii="Times New Roman" w:hAnsi="Times New Roman"/>
          <w:sz w:val="28"/>
          <w:szCs w:val="28"/>
        </w:rPr>
      </w:pPr>
      <w:r w:rsidRPr="005B7EAD">
        <w:rPr>
          <w:rFonts w:ascii="Times New Roman" w:hAnsi="Times New Roman"/>
          <w:sz w:val="28"/>
          <w:szCs w:val="28"/>
        </w:rPr>
        <w:t xml:space="preserve">        е) данные по учету средств, поступивших от собственников помещений в качестве доли </w:t>
      </w:r>
      <w:proofErr w:type="spellStart"/>
      <w:r w:rsidRPr="005B7EAD">
        <w:rPr>
          <w:rFonts w:ascii="Times New Roman" w:hAnsi="Times New Roman"/>
          <w:sz w:val="28"/>
          <w:szCs w:val="28"/>
        </w:rPr>
        <w:t>софинансирования</w:t>
      </w:r>
      <w:proofErr w:type="spellEnd"/>
      <w:r w:rsidRPr="005B7EAD">
        <w:rPr>
          <w:rFonts w:ascii="Times New Roman" w:hAnsi="Times New Roman"/>
          <w:sz w:val="28"/>
          <w:szCs w:val="28"/>
        </w:rPr>
        <w:t xml:space="preserve"> выполнения работ по благоустройству, и данные о списании сре</w:t>
      </w:r>
      <w:proofErr w:type="gramStart"/>
      <w:r w:rsidRPr="005B7EAD">
        <w:rPr>
          <w:rFonts w:ascii="Times New Roman" w:hAnsi="Times New Roman"/>
          <w:sz w:val="28"/>
          <w:szCs w:val="28"/>
        </w:rPr>
        <w:t>дств пр</w:t>
      </w:r>
      <w:proofErr w:type="gramEnd"/>
      <w:r w:rsidRPr="005B7EAD">
        <w:rPr>
          <w:rFonts w:ascii="Times New Roman" w:hAnsi="Times New Roman"/>
          <w:sz w:val="28"/>
          <w:szCs w:val="28"/>
        </w:rPr>
        <w:t>и оплате за выполненные работы с учетом сроков, предусмотренных договорами подряда.</w:t>
      </w:r>
    </w:p>
    <w:p w:rsidR="00744934" w:rsidRDefault="00744934" w:rsidP="00A742ED">
      <w:pPr>
        <w:tabs>
          <w:tab w:val="left" w:pos="2676"/>
        </w:tabs>
        <w:spacing w:after="0" w:line="240" w:lineRule="auto"/>
        <w:jc w:val="both"/>
        <w:rPr>
          <w:rFonts w:ascii="Times New Roman" w:hAnsi="Times New Roman"/>
          <w:sz w:val="28"/>
          <w:szCs w:val="28"/>
        </w:rPr>
      </w:pPr>
      <w:r w:rsidRPr="00B354A8">
        <w:rPr>
          <w:rFonts w:ascii="Times New Roman" w:hAnsi="Times New Roman"/>
          <w:sz w:val="28"/>
          <w:szCs w:val="28"/>
        </w:rPr>
        <w:t xml:space="preserve">        </w:t>
      </w:r>
      <w:r w:rsidRPr="00BF57F6">
        <w:rPr>
          <w:rFonts w:ascii="Times New Roman" w:hAnsi="Times New Roman"/>
          <w:sz w:val="28"/>
          <w:szCs w:val="28"/>
        </w:rPr>
        <w:t xml:space="preserve">Администрацией </w:t>
      </w:r>
      <w:proofErr w:type="spellStart"/>
      <w:r w:rsidRPr="00BF57F6">
        <w:rPr>
          <w:rFonts w:ascii="Times New Roman" w:hAnsi="Times New Roman"/>
          <w:sz w:val="28"/>
          <w:szCs w:val="28"/>
        </w:rPr>
        <w:t>Хелюльского</w:t>
      </w:r>
      <w:proofErr w:type="spellEnd"/>
      <w:r w:rsidRPr="00BF57F6">
        <w:rPr>
          <w:rFonts w:ascii="Times New Roman" w:hAnsi="Times New Roman"/>
          <w:sz w:val="28"/>
          <w:szCs w:val="28"/>
        </w:rPr>
        <w:t xml:space="preserve"> городского поселения предоставлены для проведения контрольного мероприятия, документы, предоставленные </w:t>
      </w:r>
      <w:r w:rsidRPr="00BF57F6">
        <w:rPr>
          <w:rFonts w:ascii="Times New Roman" w:eastAsia="Times New Roman" w:hAnsi="Times New Roman"/>
          <w:sz w:val="28"/>
          <w:szCs w:val="28"/>
          <w:lang w:eastAsia="ru-RU"/>
        </w:rPr>
        <w:t xml:space="preserve">в соответствии </w:t>
      </w:r>
      <w:r w:rsidR="00260DFE">
        <w:rPr>
          <w:rFonts w:ascii="Times New Roman" w:hAnsi="Times New Roman"/>
          <w:sz w:val="28"/>
          <w:szCs w:val="28"/>
        </w:rPr>
        <w:t>с п.3.2.2 Соглашений</w:t>
      </w:r>
      <w:r w:rsidRPr="00BF57F6">
        <w:rPr>
          <w:rFonts w:ascii="Times New Roman" w:hAnsi="Times New Roman"/>
          <w:sz w:val="28"/>
          <w:szCs w:val="28"/>
        </w:rPr>
        <w:t xml:space="preserve"> ООО «</w:t>
      </w:r>
      <w:proofErr w:type="spellStart"/>
      <w:r w:rsidRPr="00BF57F6">
        <w:rPr>
          <w:rFonts w:ascii="Times New Roman" w:hAnsi="Times New Roman"/>
          <w:sz w:val="28"/>
          <w:szCs w:val="28"/>
        </w:rPr>
        <w:t>Найс</w:t>
      </w:r>
      <w:proofErr w:type="spellEnd"/>
      <w:r w:rsidRPr="00BF57F6">
        <w:rPr>
          <w:rFonts w:ascii="Times New Roman" w:hAnsi="Times New Roman"/>
          <w:sz w:val="28"/>
          <w:szCs w:val="28"/>
        </w:rPr>
        <w:t>» и подтверждающие выполнение работ по благоустройству дворовых территорий</w:t>
      </w:r>
      <w:r w:rsidR="0044176F">
        <w:rPr>
          <w:rFonts w:ascii="Times New Roman" w:hAnsi="Times New Roman"/>
          <w:sz w:val="28"/>
          <w:szCs w:val="28"/>
        </w:rPr>
        <w:t xml:space="preserve"> </w:t>
      </w:r>
      <w:r w:rsidR="0044176F" w:rsidRPr="006D53C1">
        <w:rPr>
          <w:rFonts w:ascii="Times New Roman" w:hAnsi="Times New Roman"/>
          <w:sz w:val="28"/>
          <w:szCs w:val="28"/>
        </w:rPr>
        <w:t>(договора, справки о стоимости выполненных работ по форме КС-3, акты приемки выполненных работ по форме КС-2, фотоматериалы)</w:t>
      </w:r>
      <w:r w:rsidRPr="00BF57F6">
        <w:rPr>
          <w:rFonts w:ascii="Times New Roman" w:hAnsi="Times New Roman"/>
          <w:sz w:val="28"/>
          <w:szCs w:val="28"/>
        </w:rPr>
        <w:t>.</w:t>
      </w:r>
    </w:p>
    <w:p w:rsidR="00744934" w:rsidRDefault="00744934" w:rsidP="00A742ED">
      <w:pPr>
        <w:tabs>
          <w:tab w:val="left" w:pos="2676"/>
        </w:tabs>
        <w:spacing w:after="0" w:line="240" w:lineRule="auto"/>
        <w:jc w:val="both"/>
        <w:rPr>
          <w:rFonts w:ascii="Times New Roman" w:hAnsi="Times New Roman"/>
          <w:sz w:val="28"/>
          <w:szCs w:val="28"/>
        </w:rPr>
      </w:pPr>
      <w:r w:rsidRPr="00B354A8">
        <w:rPr>
          <w:rFonts w:ascii="Times New Roman" w:hAnsi="Times New Roman"/>
          <w:sz w:val="28"/>
          <w:szCs w:val="28"/>
        </w:rPr>
        <w:t xml:space="preserve">       Данные о мероприятиях, </w:t>
      </w:r>
      <w:r w:rsidRPr="00993AB7">
        <w:rPr>
          <w:rFonts w:ascii="Times New Roman" w:hAnsi="Times New Roman"/>
          <w:sz w:val="28"/>
          <w:szCs w:val="28"/>
        </w:rPr>
        <w:t xml:space="preserve">проведенных </w:t>
      </w:r>
      <w:r>
        <w:rPr>
          <w:rFonts w:ascii="Times New Roman" w:hAnsi="Times New Roman"/>
          <w:sz w:val="28"/>
          <w:szCs w:val="28"/>
        </w:rPr>
        <w:t>ООО «</w:t>
      </w:r>
      <w:proofErr w:type="spellStart"/>
      <w:r>
        <w:rPr>
          <w:rFonts w:ascii="Times New Roman" w:hAnsi="Times New Roman"/>
          <w:sz w:val="28"/>
          <w:szCs w:val="28"/>
        </w:rPr>
        <w:t>Найс</w:t>
      </w:r>
      <w:proofErr w:type="spellEnd"/>
      <w:r>
        <w:rPr>
          <w:rFonts w:ascii="Times New Roman" w:hAnsi="Times New Roman"/>
          <w:sz w:val="28"/>
          <w:szCs w:val="28"/>
        </w:rPr>
        <w:t>»</w:t>
      </w:r>
      <w:r w:rsidRPr="00993AB7">
        <w:rPr>
          <w:rFonts w:ascii="Times New Roman" w:hAnsi="Times New Roman"/>
          <w:sz w:val="28"/>
          <w:szCs w:val="28"/>
        </w:rPr>
        <w:t xml:space="preserve"> по</w:t>
      </w:r>
      <w:r w:rsidRPr="00B354A8">
        <w:rPr>
          <w:rFonts w:ascii="Times New Roman" w:hAnsi="Times New Roman"/>
          <w:sz w:val="28"/>
          <w:szCs w:val="28"/>
        </w:rPr>
        <w:t xml:space="preserve"> благоустройству </w:t>
      </w:r>
      <w:proofErr w:type="gramStart"/>
      <w:r w:rsidRPr="00B354A8">
        <w:rPr>
          <w:rFonts w:ascii="Times New Roman" w:hAnsi="Times New Roman"/>
          <w:sz w:val="28"/>
          <w:szCs w:val="28"/>
        </w:rPr>
        <w:t>дворов</w:t>
      </w:r>
      <w:r>
        <w:rPr>
          <w:rFonts w:ascii="Times New Roman" w:hAnsi="Times New Roman"/>
          <w:sz w:val="28"/>
          <w:szCs w:val="28"/>
        </w:rPr>
        <w:t>ых</w:t>
      </w:r>
      <w:r w:rsidRPr="00B354A8">
        <w:rPr>
          <w:rFonts w:ascii="Times New Roman" w:hAnsi="Times New Roman"/>
          <w:sz w:val="28"/>
          <w:szCs w:val="28"/>
        </w:rPr>
        <w:t xml:space="preserve"> территори</w:t>
      </w:r>
      <w:r>
        <w:rPr>
          <w:rFonts w:ascii="Times New Roman" w:hAnsi="Times New Roman"/>
          <w:sz w:val="28"/>
          <w:szCs w:val="28"/>
        </w:rPr>
        <w:t xml:space="preserve">й, согласно представленных </w:t>
      </w:r>
      <w:r w:rsidR="00260DFE">
        <w:rPr>
          <w:rFonts w:ascii="Times New Roman" w:hAnsi="Times New Roman"/>
          <w:sz w:val="28"/>
          <w:szCs w:val="28"/>
        </w:rPr>
        <w:t xml:space="preserve">к проверке </w:t>
      </w:r>
      <w:r>
        <w:rPr>
          <w:rFonts w:ascii="Times New Roman" w:hAnsi="Times New Roman"/>
          <w:sz w:val="28"/>
          <w:szCs w:val="28"/>
        </w:rPr>
        <w:t>документов</w:t>
      </w:r>
      <w:r w:rsidRPr="00B354A8">
        <w:rPr>
          <w:rFonts w:ascii="Times New Roman" w:hAnsi="Times New Roman"/>
          <w:sz w:val="28"/>
          <w:szCs w:val="28"/>
        </w:rPr>
        <w:t xml:space="preserve"> отражены</w:t>
      </w:r>
      <w:proofErr w:type="gramEnd"/>
      <w:r w:rsidRPr="00B354A8">
        <w:rPr>
          <w:rFonts w:ascii="Times New Roman" w:hAnsi="Times New Roman"/>
          <w:sz w:val="28"/>
          <w:szCs w:val="28"/>
        </w:rPr>
        <w:t xml:space="preserve"> в Таблице №</w:t>
      </w:r>
      <w:r>
        <w:rPr>
          <w:rFonts w:ascii="Times New Roman" w:hAnsi="Times New Roman"/>
          <w:sz w:val="28"/>
          <w:szCs w:val="28"/>
        </w:rPr>
        <w:t>2</w:t>
      </w:r>
      <w:r w:rsidRPr="00B354A8">
        <w:rPr>
          <w:rFonts w:ascii="Times New Roman" w:hAnsi="Times New Roman"/>
          <w:sz w:val="28"/>
          <w:szCs w:val="28"/>
        </w:rPr>
        <w:t>.</w:t>
      </w:r>
    </w:p>
    <w:p w:rsidR="00744934" w:rsidRDefault="00744934" w:rsidP="00A742ED">
      <w:pPr>
        <w:tabs>
          <w:tab w:val="left" w:pos="2676"/>
        </w:tabs>
        <w:spacing w:after="0" w:line="240" w:lineRule="auto"/>
        <w:jc w:val="right"/>
        <w:rPr>
          <w:rFonts w:ascii="Times New Roman" w:hAnsi="Times New Roman"/>
          <w:sz w:val="24"/>
          <w:szCs w:val="24"/>
        </w:rPr>
      </w:pPr>
      <w:r>
        <w:rPr>
          <w:rFonts w:ascii="Times New Roman" w:hAnsi="Times New Roman"/>
          <w:sz w:val="24"/>
          <w:szCs w:val="24"/>
        </w:rPr>
        <w:t>Т</w:t>
      </w:r>
      <w:r w:rsidRPr="00B354A8">
        <w:rPr>
          <w:rFonts w:ascii="Times New Roman" w:hAnsi="Times New Roman"/>
          <w:sz w:val="24"/>
          <w:szCs w:val="24"/>
        </w:rPr>
        <w:t>аблица №2, тыс. руб.</w:t>
      </w:r>
    </w:p>
    <w:p w:rsidR="00744934" w:rsidRDefault="00744934" w:rsidP="00744934">
      <w:pPr>
        <w:tabs>
          <w:tab w:val="left" w:pos="2676"/>
        </w:tabs>
        <w:spacing w:after="0"/>
        <w:jc w:val="right"/>
        <w:rPr>
          <w:rFonts w:ascii="Times New Roman" w:hAnsi="Times New Roman"/>
          <w:sz w:val="24"/>
          <w:szCs w:val="24"/>
        </w:rPr>
      </w:pPr>
    </w:p>
    <w:tbl>
      <w:tblPr>
        <w:tblW w:w="9464" w:type="dxa"/>
        <w:tblLayout w:type="fixed"/>
        <w:tblLook w:val="04A0" w:firstRow="1" w:lastRow="0" w:firstColumn="1" w:lastColumn="0" w:noHBand="0" w:noVBand="1"/>
      </w:tblPr>
      <w:tblGrid>
        <w:gridCol w:w="1696"/>
        <w:gridCol w:w="993"/>
        <w:gridCol w:w="1275"/>
        <w:gridCol w:w="1843"/>
        <w:gridCol w:w="1276"/>
        <w:gridCol w:w="1276"/>
        <w:gridCol w:w="1105"/>
      </w:tblGrid>
      <w:tr w:rsidR="00744934" w:rsidRPr="00B354A8" w:rsidTr="00A742ED">
        <w:trPr>
          <w:trHeight w:val="1863"/>
        </w:trPr>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4934" w:rsidRPr="00260DFE" w:rsidRDefault="00744934" w:rsidP="00737746">
            <w:pPr>
              <w:spacing w:after="0" w:line="240" w:lineRule="auto"/>
              <w:jc w:val="center"/>
              <w:rPr>
                <w:rFonts w:ascii="Times New Roman" w:eastAsia="Times New Roman" w:hAnsi="Times New Roman"/>
                <w:b/>
                <w:color w:val="000000"/>
                <w:sz w:val="20"/>
                <w:szCs w:val="20"/>
                <w:lang w:eastAsia="ru-RU"/>
              </w:rPr>
            </w:pPr>
            <w:r w:rsidRPr="00260DFE">
              <w:rPr>
                <w:rFonts w:ascii="Times New Roman" w:eastAsia="Times New Roman" w:hAnsi="Times New Roman"/>
                <w:b/>
                <w:color w:val="000000"/>
                <w:sz w:val="20"/>
                <w:szCs w:val="20"/>
                <w:lang w:eastAsia="ru-RU"/>
              </w:rPr>
              <w:t>Наименование работ</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4934" w:rsidRPr="00260DFE" w:rsidRDefault="00744934" w:rsidP="00737746">
            <w:pPr>
              <w:spacing w:after="0" w:line="240" w:lineRule="auto"/>
              <w:jc w:val="center"/>
              <w:rPr>
                <w:rFonts w:ascii="Times New Roman" w:eastAsia="Times New Roman" w:hAnsi="Times New Roman"/>
                <w:b/>
                <w:bCs/>
                <w:color w:val="000000"/>
                <w:sz w:val="20"/>
                <w:szCs w:val="20"/>
                <w:lang w:eastAsia="ru-RU"/>
              </w:rPr>
            </w:pPr>
            <w:r w:rsidRPr="00260DFE">
              <w:rPr>
                <w:rFonts w:ascii="Times New Roman" w:eastAsia="Times New Roman" w:hAnsi="Times New Roman"/>
                <w:b/>
                <w:bCs/>
                <w:color w:val="000000"/>
                <w:sz w:val="20"/>
                <w:szCs w:val="20"/>
                <w:lang w:eastAsia="ru-RU"/>
              </w:rPr>
              <w:t>Исполнитель работ</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44934" w:rsidRPr="00260DFE" w:rsidRDefault="00744934" w:rsidP="00737746">
            <w:pPr>
              <w:spacing w:after="0" w:line="240" w:lineRule="auto"/>
              <w:jc w:val="center"/>
              <w:rPr>
                <w:rFonts w:ascii="Times New Roman" w:eastAsia="Times New Roman" w:hAnsi="Times New Roman"/>
                <w:b/>
                <w:bCs/>
                <w:color w:val="000000"/>
                <w:sz w:val="20"/>
                <w:szCs w:val="20"/>
                <w:lang w:eastAsia="ru-RU"/>
              </w:rPr>
            </w:pPr>
            <w:r w:rsidRPr="00260DFE">
              <w:rPr>
                <w:rFonts w:ascii="Times New Roman" w:eastAsia="Times New Roman" w:hAnsi="Times New Roman"/>
                <w:b/>
                <w:bCs/>
                <w:color w:val="000000"/>
                <w:sz w:val="20"/>
                <w:szCs w:val="20"/>
                <w:lang w:eastAsia="ru-RU"/>
              </w:rPr>
              <w:t>Стоимость работ по контракту, тыс. рублей</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4934" w:rsidRPr="00260DFE" w:rsidRDefault="00744934" w:rsidP="00737746">
            <w:pPr>
              <w:spacing w:after="0" w:line="240" w:lineRule="auto"/>
              <w:jc w:val="center"/>
              <w:rPr>
                <w:rFonts w:ascii="Times New Roman" w:eastAsia="Times New Roman" w:hAnsi="Times New Roman"/>
                <w:b/>
                <w:bCs/>
                <w:color w:val="000000"/>
                <w:sz w:val="20"/>
                <w:szCs w:val="20"/>
                <w:lang w:eastAsia="ru-RU"/>
              </w:rPr>
            </w:pPr>
            <w:r w:rsidRPr="00260DFE">
              <w:rPr>
                <w:rFonts w:ascii="Times New Roman" w:eastAsia="Times New Roman" w:hAnsi="Times New Roman"/>
                <w:b/>
                <w:bCs/>
                <w:color w:val="000000"/>
                <w:sz w:val="20"/>
                <w:szCs w:val="20"/>
                <w:lang w:eastAsia="ru-RU"/>
              </w:rPr>
              <w:t>№, контракта, дата подписания контракта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0DFE" w:rsidRPr="00260DFE" w:rsidRDefault="00260DFE" w:rsidP="00737746">
            <w:pPr>
              <w:spacing w:after="0" w:line="240" w:lineRule="auto"/>
              <w:jc w:val="center"/>
              <w:rPr>
                <w:rFonts w:ascii="Times New Roman" w:eastAsia="Times New Roman" w:hAnsi="Times New Roman"/>
                <w:b/>
                <w:bCs/>
                <w:color w:val="000000"/>
                <w:sz w:val="20"/>
                <w:szCs w:val="20"/>
                <w:lang w:eastAsia="ru-RU"/>
              </w:rPr>
            </w:pPr>
            <w:r w:rsidRPr="00260DFE">
              <w:rPr>
                <w:rFonts w:ascii="Times New Roman" w:eastAsia="Times New Roman" w:hAnsi="Times New Roman"/>
                <w:b/>
                <w:bCs/>
                <w:color w:val="000000"/>
                <w:sz w:val="20"/>
                <w:szCs w:val="20"/>
                <w:lang w:eastAsia="ru-RU"/>
              </w:rPr>
              <w:t xml:space="preserve">№, дата </w:t>
            </w:r>
            <w:r>
              <w:rPr>
                <w:rFonts w:ascii="Times New Roman" w:eastAsia="Times New Roman" w:hAnsi="Times New Roman"/>
                <w:b/>
                <w:bCs/>
                <w:color w:val="000000"/>
                <w:sz w:val="20"/>
                <w:szCs w:val="20"/>
                <w:lang w:eastAsia="ru-RU"/>
              </w:rPr>
              <w:t>акта выполненных работ.</w:t>
            </w:r>
          </w:p>
          <w:p w:rsidR="00744934" w:rsidRPr="00260DFE" w:rsidRDefault="00744934" w:rsidP="00737746">
            <w:pPr>
              <w:spacing w:after="0" w:line="240" w:lineRule="auto"/>
              <w:jc w:val="center"/>
              <w:rPr>
                <w:rFonts w:ascii="Times New Roman" w:eastAsia="Times New Roman" w:hAnsi="Times New Roman"/>
                <w:b/>
                <w:bCs/>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4934" w:rsidRPr="00260DFE" w:rsidRDefault="00744934" w:rsidP="00737746">
            <w:pPr>
              <w:spacing w:after="0" w:line="240" w:lineRule="auto"/>
              <w:jc w:val="center"/>
              <w:rPr>
                <w:rFonts w:ascii="Times New Roman" w:eastAsia="Times New Roman" w:hAnsi="Times New Roman"/>
                <w:b/>
                <w:bCs/>
                <w:color w:val="000000"/>
                <w:sz w:val="20"/>
                <w:szCs w:val="20"/>
                <w:lang w:eastAsia="ru-RU"/>
              </w:rPr>
            </w:pPr>
            <w:r w:rsidRPr="00260DFE">
              <w:rPr>
                <w:rFonts w:ascii="Times New Roman" w:eastAsia="Times New Roman" w:hAnsi="Times New Roman"/>
                <w:b/>
                <w:bCs/>
                <w:color w:val="000000"/>
                <w:sz w:val="20"/>
                <w:szCs w:val="20"/>
                <w:lang w:eastAsia="ru-RU"/>
              </w:rPr>
              <w:t>Дата окончания работ.</w:t>
            </w:r>
          </w:p>
        </w:tc>
        <w:tc>
          <w:tcPr>
            <w:tcW w:w="1105" w:type="dxa"/>
            <w:tcBorders>
              <w:top w:val="single" w:sz="4" w:space="0" w:color="auto"/>
              <w:left w:val="single" w:sz="4" w:space="0" w:color="auto"/>
              <w:bottom w:val="single" w:sz="4" w:space="0" w:color="auto"/>
              <w:right w:val="single" w:sz="4" w:space="0" w:color="auto"/>
            </w:tcBorders>
            <w:shd w:val="clear" w:color="000000" w:fill="FFFFFF"/>
          </w:tcPr>
          <w:p w:rsidR="00744934" w:rsidRPr="00260DFE" w:rsidRDefault="00744934" w:rsidP="00737746">
            <w:pPr>
              <w:spacing w:after="0" w:line="240" w:lineRule="auto"/>
              <w:jc w:val="center"/>
              <w:rPr>
                <w:rFonts w:ascii="Times New Roman" w:eastAsia="Times New Roman" w:hAnsi="Times New Roman"/>
                <w:b/>
                <w:bCs/>
                <w:color w:val="000000"/>
                <w:sz w:val="20"/>
                <w:szCs w:val="20"/>
                <w:lang w:eastAsia="ru-RU"/>
              </w:rPr>
            </w:pPr>
            <w:r w:rsidRPr="00260DFE">
              <w:rPr>
                <w:rFonts w:ascii="Times New Roman" w:eastAsia="Times New Roman" w:hAnsi="Times New Roman"/>
                <w:b/>
                <w:bCs/>
                <w:color w:val="000000"/>
                <w:sz w:val="20"/>
                <w:szCs w:val="20"/>
                <w:lang w:eastAsia="ru-RU"/>
              </w:rPr>
              <w:t>Получена субсидия</w:t>
            </w:r>
          </w:p>
        </w:tc>
      </w:tr>
      <w:tr w:rsidR="00744934" w:rsidRPr="00B354A8" w:rsidTr="00A742ED">
        <w:trPr>
          <w:trHeight w:val="50"/>
        </w:trPr>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tcPr>
          <w:p w:rsidR="00744934" w:rsidRPr="00B354A8" w:rsidRDefault="00744934" w:rsidP="00737746">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744934" w:rsidRPr="00B354A8" w:rsidRDefault="00744934" w:rsidP="00737746">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44934" w:rsidRPr="00B354A8" w:rsidRDefault="00744934" w:rsidP="00737746">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744934" w:rsidRPr="00B354A8" w:rsidRDefault="00744934" w:rsidP="00737746">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744934" w:rsidRPr="00B354A8" w:rsidRDefault="00744934" w:rsidP="00737746">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744934" w:rsidRPr="00B354A8" w:rsidRDefault="00744934" w:rsidP="00737746">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6</w:t>
            </w:r>
          </w:p>
        </w:tc>
        <w:tc>
          <w:tcPr>
            <w:tcW w:w="1105" w:type="dxa"/>
            <w:tcBorders>
              <w:top w:val="single" w:sz="4" w:space="0" w:color="auto"/>
              <w:left w:val="single" w:sz="4" w:space="0" w:color="auto"/>
              <w:bottom w:val="single" w:sz="4" w:space="0" w:color="auto"/>
              <w:right w:val="single" w:sz="4" w:space="0" w:color="auto"/>
            </w:tcBorders>
            <w:shd w:val="clear" w:color="000000" w:fill="FFFFFF"/>
          </w:tcPr>
          <w:p w:rsidR="00744934" w:rsidRDefault="00744934" w:rsidP="00737746">
            <w:pPr>
              <w:spacing w:after="0" w:line="240" w:lineRule="auto"/>
              <w:jc w:val="center"/>
              <w:rPr>
                <w:rFonts w:ascii="Times New Roman" w:eastAsia="Times New Roman" w:hAnsi="Times New Roman"/>
                <w:b/>
                <w:bCs/>
                <w:color w:val="000000"/>
                <w:sz w:val="20"/>
                <w:szCs w:val="20"/>
                <w:lang w:eastAsia="ru-RU"/>
              </w:rPr>
            </w:pPr>
          </w:p>
        </w:tc>
      </w:tr>
      <w:tr w:rsidR="00744934" w:rsidRPr="00B354A8" w:rsidTr="00A742ED">
        <w:trPr>
          <w:trHeight w:val="50"/>
        </w:trPr>
        <w:tc>
          <w:tcPr>
            <w:tcW w:w="8359" w:type="dxa"/>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744934" w:rsidRPr="00FE2D4C" w:rsidRDefault="00744934" w:rsidP="00737746">
            <w:pPr>
              <w:spacing w:after="0" w:line="240" w:lineRule="auto"/>
              <w:jc w:val="center"/>
              <w:rPr>
                <w:rFonts w:ascii="Times New Roman" w:eastAsia="Times New Roman" w:hAnsi="Times New Roman"/>
                <w:b/>
                <w:bCs/>
                <w:color w:val="000000"/>
                <w:sz w:val="18"/>
                <w:szCs w:val="18"/>
                <w:lang w:eastAsia="ru-RU"/>
              </w:rPr>
            </w:pPr>
            <w:r>
              <w:rPr>
                <w:rFonts w:ascii="Times New Roman" w:hAnsi="Times New Roman"/>
                <w:b/>
                <w:sz w:val="18"/>
                <w:szCs w:val="18"/>
              </w:rPr>
              <w:t xml:space="preserve">ул. </w:t>
            </w:r>
            <w:proofErr w:type="gramStart"/>
            <w:r w:rsidRPr="00FE2D4C">
              <w:rPr>
                <w:rFonts w:ascii="Times New Roman" w:hAnsi="Times New Roman"/>
                <w:b/>
                <w:sz w:val="18"/>
                <w:szCs w:val="18"/>
              </w:rPr>
              <w:t>Комсомольская</w:t>
            </w:r>
            <w:proofErr w:type="gramEnd"/>
            <w:r w:rsidRPr="00FE2D4C">
              <w:rPr>
                <w:rFonts w:ascii="Times New Roman" w:hAnsi="Times New Roman"/>
                <w:b/>
                <w:sz w:val="18"/>
                <w:szCs w:val="18"/>
              </w:rPr>
              <w:t>, дом №3</w:t>
            </w:r>
          </w:p>
        </w:tc>
        <w:tc>
          <w:tcPr>
            <w:tcW w:w="1105" w:type="dxa"/>
            <w:tcBorders>
              <w:top w:val="single" w:sz="4" w:space="0" w:color="auto"/>
              <w:left w:val="single" w:sz="4" w:space="0" w:color="auto"/>
              <w:bottom w:val="single" w:sz="4" w:space="0" w:color="auto"/>
              <w:right w:val="single" w:sz="4" w:space="0" w:color="auto"/>
            </w:tcBorders>
            <w:shd w:val="clear" w:color="000000" w:fill="FFFFFF"/>
          </w:tcPr>
          <w:p w:rsidR="00744934" w:rsidRDefault="00744934" w:rsidP="00737746">
            <w:pPr>
              <w:spacing w:after="0" w:line="240" w:lineRule="auto"/>
              <w:jc w:val="center"/>
              <w:rPr>
                <w:rFonts w:ascii="Times New Roman" w:hAnsi="Times New Roman"/>
                <w:b/>
                <w:sz w:val="18"/>
                <w:szCs w:val="18"/>
              </w:rPr>
            </w:pPr>
          </w:p>
        </w:tc>
      </w:tr>
      <w:tr w:rsidR="00744934" w:rsidRPr="00B354A8" w:rsidTr="00A742ED">
        <w:trPr>
          <w:trHeight w:val="50"/>
        </w:trPr>
        <w:tc>
          <w:tcPr>
            <w:tcW w:w="1696" w:type="dxa"/>
            <w:tcBorders>
              <w:top w:val="single" w:sz="4" w:space="0" w:color="auto"/>
              <w:left w:val="single" w:sz="4" w:space="0" w:color="auto"/>
              <w:bottom w:val="single" w:sz="4" w:space="0" w:color="auto"/>
              <w:right w:val="single" w:sz="4" w:space="0" w:color="auto"/>
            </w:tcBorders>
            <w:shd w:val="clear" w:color="000000" w:fill="FFFFFF"/>
          </w:tcPr>
          <w:p w:rsidR="00744934" w:rsidRPr="002D7500" w:rsidRDefault="00744934" w:rsidP="00737746">
            <w:pPr>
              <w:spacing w:after="0" w:line="240" w:lineRule="auto"/>
              <w:rPr>
                <w:rFonts w:ascii="Times New Roman" w:eastAsia="Times New Roman" w:hAnsi="Times New Roman"/>
                <w:color w:val="000000"/>
                <w:sz w:val="18"/>
                <w:szCs w:val="18"/>
                <w:lang w:eastAsia="ru-RU"/>
              </w:rPr>
            </w:pPr>
            <w:r w:rsidRPr="002D7500">
              <w:rPr>
                <w:rFonts w:ascii="Times New Roman" w:eastAsia="Times New Roman" w:hAnsi="Times New Roman"/>
                <w:color w:val="000000"/>
                <w:sz w:val="18"/>
                <w:szCs w:val="18"/>
                <w:lang w:eastAsia="ru-RU"/>
              </w:rPr>
              <w:t>Ремонт дворового проезда придомовой территории</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744934" w:rsidRPr="0044176F" w:rsidRDefault="00744934" w:rsidP="00737746">
            <w:pPr>
              <w:spacing w:after="0" w:line="240" w:lineRule="auto"/>
              <w:rPr>
                <w:rFonts w:ascii="Times New Roman" w:eastAsia="Times New Roman" w:hAnsi="Times New Roman"/>
                <w:bCs/>
                <w:color w:val="000000"/>
                <w:sz w:val="18"/>
                <w:szCs w:val="18"/>
                <w:lang w:eastAsia="ru-RU"/>
              </w:rPr>
            </w:pPr>
            <w:r w:rsidRPr="0044176F">
              <w:rPr>
                <w:rFonts w:ascii="Times New Roman" w:eastAsia="Times New Roman" w:hAnsi="Times New Roman"/>
                <w:bCs/>
                <w:color w:val="000000"/>
                <w:sz w:val="18"/>
                <w:szCs w:val="18"/>
                <w:lang w:eastAsia="ru-RU"/>
              </w:rPr>
              <w:t>ООО «Успех»</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744934" w:rsidRPr="0044176F" w:rsidRDefault="00744934" w:rsidP="00737746">
            <w:pPr>
              <w:spacing w:after="0" w:line="240" w:lineRule="auto"/>
              <w:rPr>
                <w:rFonts w:ascii="Times New Roman" w:eastAsia="Times New Roman" w:hAnsi="Times New Roman"/>
                <w:bCs/>
                <w:color w:val="000000"/>
                <w:sz w:val="18"/>
                <w:szCs w:val="18"/>
                <w:lang w:eastAsia="ru-RU"/>
              </w:rPr>
            </w:pPr>
            <w:r w:rsidRPr="0044176F">
              <w:rPr>
                <w:rFonts w:ascii="Times New Roman" w:eastAsia="Times New Roman" w:hAnsi="Times New Roman"/>
                <w:bCs/>
                <w:color w:val="000000"/>
                <w:sz w:val="18"/>
                <w:szCs w:val="18"/>
                <w:lang w:eastAsia="ru-RU"/>
              </w:rPr>
              <w:t>99,89</w:t>
            </w:r>
          </w:p>
        </w:tc>
        <w:tc>
          <w:tcPr>
            <w:tcW w:w="1843" w:type="dxa"/>
            <w:tcBorders>
              <w:top w:val="single" w:sz="4" w:space="0" w:color="auto"/>
              <w:left w:val="single" w:sz="4" w:space="0" w:color="auto"/>
              <w:bottom w:val="single" w:sz="4" w:space="0" w:color="auto"/>
              <w:right w:val="single" w:sz="4" w:space="0" w:color="auto"/>
            </w:tcBorders>
            <w:shd w:val="clear" w:color="000000" w:fill="FFFFFF"/>
          </w:tcPr>
          <w:p w:rsidR="00744934" w:rsidRPr="000302D7" w:rsidRDefault="00744934" w:rsidP="00737746">
            <w:pPr>
              <w:spacing w:after="0" w:line="240" w:lineRule="auto"/>
              <w:rPr>
                <w:rFonts w:ascii="Times New Roman" w:eastAsia="Times New Roman" w:hAnsi="Times New Roman"/>
                <w:bCs/>
                <w:sz w:val="18"/>
                <w:szCs w:val="18"/>
                <w:lang w:eastAsia="ru-RU"/>
              </w:rPr>
            </w:pPr>
            <w:r w:rsidRPr="000302D7">
              <w:rPr>
                <w:rFonts w:ascii="Times New Roman" w:eastAsia="Times New Roman" w:hAnsi="Times New Roman"/>
                <w:bCs/>
                <w:sz w:val="18"/>
                <w:szCs w:val="18"/>
                <w:lang w:eastAsia="ru-RU"/>
              </w:rPr>
              <w:t>№3-018 от 10.06.2018г.</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60DFE" w:rsidRPr="000302D7" w:rsidRDefault="0044176F" w:rsidP="00737746">
            <w:pPr>
              <w:spacing w:after="0" w:line="240" w:lineRule="auto"/>
              <w:rPr>
                <w:rFonts w:ascii="Times New Roman" w:hAnsi="Times New Roman"/>
                <w:sz w:val="18"/>
                <w:szCs w:val="18"/>
              </w:rPr>
            </w:pPr>
            <w:r w:rsidRPr="000302D7">
              <w:rPr>
                <w:rFonts w:ascii="Times New Roman" w:hAnsi="Times New Roman"/>
                <w:sz w:val="18"/>
                <w:szCs w:val="18"/>
              </w:rPr>
              <w:t xml:space="preserve">Акт </w:t>
            </w:r>
            <w:r w:rsidR="00260DFE" w:rsidRPr="000302D7">
              <w:rPr>
                <w:rFonts w:ascii="Times New Roman" w:hAnsi="Times New Roman"/>
                <w:sz w:val="18"/>
                <w:szCs w:val="18"/>
              </w:rPr>
              <w:t xml:space="preserve">№1, </w:t>
            </w:r>
          </w:p>
          <w:p w:rsidR="00260DFE" w:rsidRPr="000302D7" w:rsidRDefault="00260DFE" w:rsidP="00737746">
            <w:pPr>
              <w:spacing w:after="0" w:line="240" w:lineRule="auto"/>
              <w:rPr>
                <w:rFonts w:ascii="Times New Roman" w:eastAsia="Times New Roman" w:hAnsi="Times New Roman"/>
                <w:sz w:val="18"/>
                <w:szCs w:val="18"/>
                <w:lang w:eastAsia="ru-RU"/>
              </w:rPr>
            </w:pPr>
            <w:r w:rsidRPr="000302D7">
              <w:rPr>
                <w:rFonts w:ascii="Times New Roman" w:hAnsi="Times New Roman"/>
                <w:sz w:val="18"/>
                <w:szCs w:val="18"/>
              </w:rPr>
              <w:t>без даты составления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44934" w:rsidRPr="000302D7" w:rsidRDefault="00744934" w:rsidP="00737746">
            <w:pPr>
              <w:spacing w:after="0" w:line="240" w:lineRule="auto"/>
              <w:rPr>
                <w:rFonts w:ascii="Times New Roman" w:eastAsia="Times New Roman" w:hAnsi="Times New Roman"/>
                <w:sz w:val="18"/>
                <w:szCs w:val="18"/>
                <w:lang w:eastAsia="ru-RU"/>
              </w:rPr>
            </w:pPr>
            <w:r w:rsidRPr="000302D7">
              <w:rPr>
                <w:rFonts w:ascii="Times New Roman" w:eastAsia="Times New Roman" w:hAnsi="Times New Roman"/>
                <w:sz w:val="18"/>
                <w:szCs w:val="18"/>
                <w:lang w:eastAsia="ru-RU"/>
              </w:rPr>
              <w:t>В акте отсутствует.</w:t>
            </w:r>
          </w:p>
        </w:tc>
        <w:tc>
          <w:tcPr>
            <w:tcW w:w="1105" w:type="dxa"/>
            <w:tcBorders>
              <w:top w:val="single" w:sz="4" w:space="0" w:color="auto"/>
              <w:left w:val="single" w:sz="4" w:space="0" w:color="auto"/>
              <w:bottom w:val="single" w:sz="4" w:space="0" w:color="auto"/>
              <w:right w:val="single" w:sz="4" w:space="0" w:color="auto"/>
            </w:tcBorders>
            <w:shd w:val="clear" w:color="000000" w:fill="FFFFFF"/>
          </w:tcPr>
          <w:p w:rsidR="00744934" w:rsidRPr="0044176F" w:rsidRDefault="00744934" w:rsidP="00737746">
            <w:pPr>
              <w:spacing w:after="0" w:line="240" w:lineRule="auto"/>
              <w:rPr>
                <w:rFonts w:ascii="Times New Roman" w:eastAsia="Times New Roman" w:hAnsi="Times New Roman"/>
                <w:sz w:val="18"/>
                <w:szCs w:val="18"/>
                <w:lang w:eastAsia="ru-RU"/>
              </w:rPr>
            </w:pPr>
            <w:r w:rsidRPr="0044176F">
              <w:rPr>
                <w:rFonts w:ascii="Times New Roman" w:hAnsi="Times New Roman"/>
                <w:sz w:val="18"/>
                <w:szCs w:val="18"/>
              </w:rPr>
              <w:t>84,05</w:t>
            </w:r>
          </w:p>
        </w:tc>
      </w:tr>
      <w:tr w:rsidR="00744934" w:rsidRPr="00B354A8" w:rsidTr="00A742ED">
        <w:trPr>
          <w:trHeight w:val="50"/>
        </w:trPr>
        <w:tc>
          <w:tcPr>
            <w:tcW w:w="9464"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744934" w:rsidRPr="000302D7" w:rsidRDefault="00744934" w:rsidP="00737746">
            <w:pPr>
              <w:spacing w:after="0" w:line="240" w:lineRule="auto"/>
              <w:jc w:val="center"/>
              <w:rPr>
                <w:rFonts w:ascii="Times New Roman" w:hAnsi="Times New Roman"/>
                <w:b/>
                <w:sz w:val="18"/>
                <w:szCs w:val="18"/>
              </w:rPr>
            </w:pPr>
            <w:r w:rsidRPr="000302D7">
              <w:rPr>
                <w:rFonts w:ascii="Times New Roman" w:hAnsi="Times New Roman"/>
                <w:b/>
                <w:sz w:val="18"/>
                <w:szCs w:val="18"/>
              </w:rPr>
              <w:t xml:space="preserve">ул. </w:t>
            </w:r>
            <w:proofErr w:type="gramStart"/>
            <w:r w:rsidRPr="000302D7">
              <w:rPr>
                <w:rFonts w:ascii="Times New Roman" w:hAnsi="Times New Roman"/>
                <w:b/>
                <w:sz w:val="18"/>
                <w:szCs w:val="18"/>
              </w:rPr>
              <w:t>Лесная</w:t>
            </w:r>
            <w:proofErr w:type="gramEnd"/>
            <w:r w:rsidRPr="000302D7">
              <w:rPr>
                <w:rFonts w:ascii="Times New Roman" w:hAnsi="Times New Roman"/>
                <w:b/>
                <w:sz w:val="18"/>
                <w:szCs w:val="18"/>
              </w:rPr>
              <w:t>, дом №1</w:t>
            </w:r>
          </w:p>
        </w:tc>
      </w:tr>
      <w:tr w:rsidR="00744934" w:rsidRPr="00B354A8" w:rsidTr="00A742ED">
        <w:trPr>
          <w:trHeight w:val="50"/>
        </w:trPr>
        <w:tc>
          <w:tcPr>
            <w:tcW w:w="1696" w:type="dxa"/>
            <w:tcBorders>
              <w:top w:val="single" w:sz="4" w:space="0" w:color="auto"/>
              <w:left w:val="single" w:sz="4" w:space="0" w:color="auto"/>
              <w:bottom w:val="single" w:sz="4" w:space="0" w:color="auto"/>
              <w:right w:val="single" w:sz="4" w:space="0" w:color="auto"/>
            </w:tcBorders>
            <w:shd w:val="clear" w:color="000000" w:fill="FFFFFF"/>
          </w:tcPr>
          <w:p w:rsidR="00744934" w:rsidRPr="002D7500" w:rsidRDefault="00744934" w:rsidP="00737746">
            <w:pPr>
              <w:spacing w:after="0" w:line="240" w:lineRule="auto"/>
              <w:rPr>
                <w:rFonts w:ascii="Times New Roman" w:eastAsia="Times New Roman" w:hAnsi="Times New Roman"/>
                <w:color w:val="000000"/>
                <w:sz w:val="18"/>
                <w:szCs w:val="18"/>
                <w:lang w:eastAsia="ru-RU"/>
              </w:rPr>
            </w:pPr>
            <w:r w:rsidRPr="002D7500">
              <w:rPr>
                <w:rFonts w:ascii="Times New Roman" w:eastAsia="Times New Roman" w:hAnsi="Times New Roman"/>
                <w:color w:val="000000"/>
                <w:sz w:val="18"/>
                <w:szCs w:val="18"/>
                <w:lang w:eastAsia="ru-RU"/>
              </w:rPr>
              <w:t>Выполнение работ по установке газонных ограждений и отсыпке придомовой территории</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744934" w:rsidRPr="0044176F" w:rsidRDefault="00744934" w:rsidP="00737746">
            <w:pPr>
              <w:spacing w:after="0" w:line="240" w:lineRule="auto"/>
              <w:rPr>
                <w:rFonts w:ascii="Times New Roman" w:eastAsia="Times New Roman" w:hAnsi="Times New Roman"/>
                <w:bCs/>
                <w:color w:val="000000"/>
                <w:sz w:val="18"/>
                <w:szCs w:val="18"/>
                <w:lang w:eastAsia="ru-RU"/>
              </w:rPr>
            </w:pPr>
            <w:r w:rsidRPr="0044176F">
              <w:rPr>
                <w:rFonts w:ascii="Times New Roman" w:eastAsia="Times New Roman" w:hAnsi="Times New Roman"/>
                <w:bCs/>
                <w:color w:val="000000"/>
                <w:sz w:val="18"/>
                <w:szCs w:val="18"/>
                <w:lang w:eastAsia="ru-RU"/>
              </w:rPr>
              <w:t>ООО «Успех»</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744934" w:rsidRPr="0044176F" w:rsidRDefault="00744934" w:rsidP="00737746">
            <w:pPr>
              <w:spacing w:after="0" w:line="240" w:lineRule="auto"/>
              <w:rPr>
                <w:rFonts w:ascii="Times New Roman" w:eastAsia="Times New Roman" w:hAnsi="Times New Roman"/>
                <w:bCs/>
                <w:color w:val="000000"/>
                <w:sz w:val="18"/>
                <w:szCs w:val="18"/>
                <w:lang w:eastAsia="ru-RU"/>
              </w:rPr>
            </w:pPr>
            <w:r w:rsidRPr="0044176F">
              <w:rPr>
                <w:rFonts w:ascii="Times New Roman" w:eastAsia="Times New Roman" w:hAnsi="Times New Roman"/>
                <w:bCs/>
                <w:color w:val="000000"/>
                <w:sz w:val="18"/>
                <w:szCs w:val="18"/>
                <w:lang w:eastAsia="ru-RU"/>
              </w:rPr>
              <w:t>106,72</w:t>
            </w:r>
          </w:p>
        </w:tc>
        <w:tc>
          <w:tcPr>
            <w:tcW w:w="1843" w:type="dxa"/>
            <w:tcBorders>
              <w:top w:val="single" w:sz="4" w:space="0" w:color="auto"/>
              <w:left w:val="single" w:sz="4" w:space="0" w:color="auto"/>
              <w:bottom w:val="single" w:sz="4" w:space="0" w:color="auto"/>
              <w:right w:val="single" w:sz="4" w:space="0" w:color="auto"/>
            </w:tcBorders>
            <w:shd w:val="clear" w:color="000000" w:fill="FFFFFF"/>
          </w:tcPr>
          <w:p w:rsidR="00744934" w:rsidRPr="000302D7" w:rsidRDefault="00744934" w:rsidP="00737746">
            <w:pPr>
              <w:spacing w:after="0" w:line="240" w:lineRule="auto"/>
              <w:rPr>
                <w:rFonts w:ascii="Times New Roman" w:eastAsia="Times New Roman" w:hAnsi="Times New Roman"/>
                <w:bCs/>
                <w:sz w:val="18"/>
                <w:szCs w:val="18"/>
                <w:lang w:eastAsia="ru-RU"/>
              </w:rPr>
            </w:pPr>
            <w:r w:rsidRPr="000302D7">
              <w:rPr>
                <w:rFonts w:ascii="Times New Roman" w:eastAsia="Times New Roman" w:hAnsi="Times New Roman"/>
                <w:bCs/>
                <w:sz w:val="18"/>
                <w:szCs w:val="18"/>
                <w:lang w:eastAsia="ru-RU"/>
              </w:rPr>
              <w:t>№1-018 от 02.06.2018г.</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60DFE" w:rsidRPr="000302D7" w:rsidRDefault="0044176F" w:rsidP="00260DFE">
            <w:pPr>
              <w:spacing w:after="0" w:line="240" w:lineRule="auto"/>
              <w:rPr>
                <w:rFonts w:ascii="Times New Roman" w:eastAsia="Times New Roman" w:hAnsi="Times New Roman"/>
                <w:bCs/>
                <w:sz w:val="18"/>
                <w:szCs w:val="18"/>
                <w:lang w:eastAsia="ru-RU"/>
              </w:rPr>
            </w:pPr>
            <w:r w:rsidRPr="000302D7">
              <w:rPr>
                <w:rFonts w:ascii="Times New Roman" w:hAnsi="Times New Roman"/>
                <w:sz w:val="18"/>
                <w:szCs w:val="18"/>
              </w:rPr>
              <w:t xml:space="preserve">Акт </w:t>
            </w:r>
            <w:r w:rsidR="00260DFE" w:rsidRPr="000302D7">
              <w:rPr>
                <w:rFonts w:ascii="Times New Roman" w:hAnsi="Times New Roman"/>
                <w:sz w:val="18"/>
                <w:szCs w:val="18"/>
              </w:rPr>
              <w:t>№02-01-03 от 04.10.2018г.</w:t>
            </w:r>
          </w:p>
          <w:p w:rsidR="00744934" w:rsidRPr="000302D7" w:rsidRDefault="00744934" w:rsidP="00737746">
            <w:pPr>
              <w:spacing w:after="0" w:line="240" w:lineRule="auto"/>
              <w:rPr>
                <w:rFonts w:ascii="Times New Roman" w:eastAsia="Times New Roman" w:hAnsi="Times New Roman"/>
                <w:bCs/>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44934" w:rsidRPr="000302D7" w:rsidRDefault="00744934" w:rsidP="00737746">
            <w:pPr>
              <w:spacing w:after="0" w:line="240" w:lineRule="auto"/>
              <w:rPr>
                <w:rFonts w:ascii="Times New Roman" w:eastAsia="Times New Roman" w:hAnsi="Times New Roman"/>
                <w:bCs/>
                <w:sz w:val="18"/>
                <w:szCs w:val="18"/>
                <w:lang w:eastAsia="ru-RU"/>
              </w:rPr>
            </w:pPr>
            <w:r w:rsidRPr="000302D7">
              <w:rPr>
                <w:rFonts w:ascii="Times New Roman" w:eastAsia="Times New Roman" w:hAnsi="Times New Roman"/>
                <w:bCs/>
                <w:sz w:val="18"/>
                <w:szCs w:val="18"/>
                <w:lang w:eastAsia="ru-RU"/>
              </w:rPr>
              <w:t>04.10.2018г.</w:t>
            </w:r>
          </w:p>
        </w:tc>
        <w:tc>
          <w:tcPr>
            <w:tcW w:w="1105" w:type="dxa"/>
            <w:tcBorders>
              <w:top w:val="single" w:sz="4" w:space="0" w:color="auto"/>
              <w:left w:val="single" w:sz="4" w:space="0" w:color="auto"/>
              <w:bottom w:val="single" w:sz="4" w:space="0" w:color="auto"/>
              <w:right w:val="single" w:sz="4" w:space="0" w:color="auto"/>
            </w:tcBorders>
            <w:shd w:val="clear" w:color="000000" w:fill="FFFFFF"/>
          </w:tcPr>
          <w:p w:rsidR="00744934" w:rsidRPr="0044176F" w:rsidRDefault="00744934" w:rsidP="00737746">
            <w:pPr>
              <w:spacing w:after="0" w:line="240" w:lineRule="auto"/>
              <w:rPr>
                <w:rFonts w:ascii="Times New Roman" w:eastAsia="Times New Roman" w:hAnsi="Times New Roman"/>
                <w:bCs/>
                <w:color w:val="000000"/>
                <w:sz w:val="18"/>
                <w:szCs w:val="18"/>
                <w:lang w:eastAsia="ru-RU"/>
              </w:rPr>
            </w:pPr>
            <w:r w:rsidRPr="0044176F">
              <w:rPr>
                <w:rFonts w:ascii="Times New Roman" w:hAnsi="Times New Roman"/>
                <w:sz w:val="18"/>
                <w:szCs w:val="18"/>
              </w:rPr>
              <w:t>93,91</w:t>
            </w:r>
          </w:p>
        </w:tc>
      </w:tr>
      <w:tr w:rsidR="00744934" w:rsidRPr="00B354A8" w:rsidTr="00A742ED">
        <w:trPr>
          <w:trHeight w:val="50"/>
        </w:trPr>
        <w:tc>
          <w:tcPr>
            <w:tcW w:w="9464"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744934" w:rsidRPr="000302D7" w:rsidRDefault="00744934" w:rsidP="00737746">
            <w:pPr>
              <w:tabs>
                <w:tab w:val="left" w:pos="2676"/>
              </w:tabs>
              <w:spacing w:after="0" w:line="240" w:lineRule="auto"/>
              <w:jc w:val="center"/>
              <w:rPr>
                <w:rFonts w:ascii="Times New Roman" w:hAnsi="Times New Roman"/>
                <w:b/>
                <w:sz w:val="18"/>
                <w:szCs w:val="18"/>
              </w:rPr>
            </w:pPr>
            <w:r w:rsidRPr="000302D7">
              <w:rPr>
                <w:rFonts w:ascii="Times New Roman" w:hAnsi="Times New Roman"/>
                <w:b/>
                <w:sz w:val="18"/>
                <w:szCs w:val="18"/>
              </w:rPr>
              <w:t>ул. Вокзальная, д.№1 и №3.</w:t>
            </w:r>
          </w:p>
        </w:tc>
      </w:tr>
      <w:tr w:rsidR="00744934" w:rsidRPr="00B354A8" w:rsidTr="00A742ED">
        <w:trPr>
          <w:trHeight w:val="413"/>
        </w:trPr>
        <w:tc>
          <w:tcPr>
            <w:tcW w:w="1696" w:type="dxa"/>
            <w:tcBorders>
              <w:top w:val="single" w:sz="4" w:space="0" w:color="auto"/>
              <w:left w:val="single" w:sz="4" w:space="0" w:color="auto"/>
              <w:bottom w:val="single" w:sz="4" w:space="0" w:color="auto"/>
              <w:right w:val="single" w:sz="4" w:space="0" w:color="auto"/>
            </w:tcBorders>
            <w:shd w:val="clear" w:color="000000" w:fill="FFFFFF"/>
          </w:tcPr>
          <w:p w:rsidR="00744934" w:rsidRPr="002D7500" w:rsidRDefault="00744934" w:rsidP="00737746">
            <w:pPr>
              <w:spacing w:after="0" w:line="240" w:lineRule="auto"/>
              <w:rPr>
                <w:rFonts w:ascii="Times New Roman" w:eastAsia="Times New Roman" w:hAnsi="Times New Roman"/>
                <w:sz w:val="18"/>
                <w:szCs w:val="18"/>
                <w:lang w:eastAsia="ru-RU"/>
              </w:rPr>
            </w:pPr>
            <w:r w:rsidRPr="002D7500">
              <w:rPr>
                <w:rFonts w:ascii="Times New Roman" w:eastAsia="Times New Roman" w:hAnsi="Times New Roman"/>
                <w:sz w:val="18"/>
                <w:szCs w:val="18"/>
                <w:lang w:eastAsia="ru-RU"/>
              </w:rPr>
              <w:t>Установка светильников, демонтаж и строительство дровяных сараев</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744934" w:rsidRPr="0044176F" w:rsidRDefault="00744934" w:rsidP="00737746">
            <w:pPr>
              <w:spacing w:after="0" w:line="240" w:lineRule="auto"/>
              <w:rPr>
                <w:rFonts w:ascii="Times New Roman" w:eastAsia="Times New Roman" w:hAnsi="Times New Roman"/>
                <w:sz w:val="18"/>
                <w:szCs w:val="18"/>
                <w:lang w:eastAsia="ru-RU"/>
              </w:rPr>
            </w:pPr>
            <w:r w:rsidRPr="0044176F">
              <w:rPr>
                <w:rFonts w:ascii="Times New Roman" w:eastAsia="Times New Roman" w:hAnsi="Times New Roman"/>
                <w:sz w:val="18"/>
                <w:szCs w:val="18"/>
                <w:lang w:eastAsia="ru-RU"/>
              </w:rPr>
              <w:t>ООО «Успех»</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744934" w:rsidRPr="0044176F" w:rsidRDefault="00744934" w:rsidP="00737746">
            <w:pPr>
              <w:spacing w:after="0" w:line="240" w:lineRule="auto"/>
              <w:rPr>
                <w:rFonts w:ascii="Times New Roman" w:eastAsia="Times New Roman" w:hAnsi="Times New Roman"/>
                <w:b/>
                <w:sz w:val="18"/>
                <w:szCs w:val="18"/>
                <w:lang w:eastAsia="ru-RU"/>
              </w:rPr>
            </w:pPr>
            <w:r w:rsidRPr="0044176F">
              <w:rPr>
                <w:rFonts w:ascii="Times New Roman" w:eastAsia="Times New Roman" w:hAnsi="Times New Roman"/>
                <w:sz w:val="18"/>
                <w:szCs w:val="18"/>
                <w:lang w:eastAsia="ru-RU"/>
              </w:rPr>
              <w:t>1 761,67</w:t>
            </w:r>
          </w:p>
        </w:tc>
        <w:tc>
          <w:tcPr>
            <w:tcW w:w="1843" w:type="dxa"/>
            <w:tcBorders>
              <w:top w:val="single" w:sz="4" w:space="0" w:color="auto"/>
              <w:left w:val="single" w:sz="4" w:space="0" w:color="auto"/>
              <w:bottom w:val="single" w:sz="4" w:space="0" w:color="auto"/>
              <w:right w:val="single" w:sz="4" w:space="0" w:color="auto"/>
            </w:tcBorders>
            <w:shd w:val="clear" w:color="000000" w:fill="FFFFFF"/>
          </w:tcPr>
          <w:p w:rsidR="00744934" w:rsidRPr="000302D7" w:rsidRDefault="00744934" w:rsidP="00737746">
            <w:pPr>
              <w:spacing w:after="0" w:line="240" w:lineRule="auto"/>
              <w:rPr>
                <w:rFonts w:ascii="Times New Roman" w:eastAsia="Times New Roman" w:hAnsi="Times New Roman"/>
                <w:sz w:val="18"/>
                <w:szCs w:val="18"/>
                <w:lang w:eastAsia="ru-RU"/>
              </w:rPr>
            </w:pPr>
            <w:r w:rsidRPr="000302D7">
              <w:rPr>
                <w:rFonts w:ascii="Times New Roman" w:eastAsia="Times New Roman" w:hAnsi="Times New Roman"/>
                <w:sz w:val="18"/>
                <w:szCs w:val="18"/>
                <w:lang w:eastAsia="ru-RU"/>
              </w:rPr>
              <w:t>№2-018 от 22.04.2018г.</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60DFE" w:rsidRPr="000302D7" w:rsidRDefault="00260DFE" w:rsidP="00737746">
            <w:pPr>
              <w:spacing w:after="0" w:line="240" w:lineRule="auto"/>
              <w:rPr>
                <w:rFonts w:ascii="Times New Roman" w:hAnsi="Times New Roman"/>
                <w:sz w:val="18"/>
                <w:szCs w:val="18"/>
              </w:rPr>
            </w:pPr>
            <w:r w:rsidRPr="000302D7">
              <w:rPr>
                <w:rFonts w:ascii="Times New Roman" w:hAnsi="Times New Roman"/>
                <w:sz w:val="18"/>
                <w:szCs w:val="18"/>
              </w:rPr>
              <w:t xml:space="preserve">Акт №02-01-01, </w:t>
            </w:r>
          </w:p>
          <w:p w:rsidR="00744934" w:rsidRPr="000302D7" w:rsidRDefault="00260DFE" w:rsidP="00737746">
            <w:pPr>
              <w:spacing w:after="0" w:line="240" w:lineRule="auto"/>
              <w:rPr>
                <w:rFonts w:ascii="Times New Roman" w:eastAsia="Times New Roman" w:hAnsi="Times New Roman"/>
                <w:sz w:val="18"/>
                <w:szCs w:val="18"/>
                <w:lang w:eastAsia="ru-RU"/>
              </w:rPr>
            </w:pPr>
            <w:r w:rsidRPr="000302D7">
              <w:rPr>
                <w:rFonts w:ascii="Times New Roman" w:hAnsi="Times New Roman"/>
                <w:sz w:val="18"/>
                <w:szCs w:val="18"/>
              </w:rPr>
              <w:t>без даты составления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44934" w:rsidRPr="000302D7" w:rsidRDefault="00744934" w:rsidP="00737746">
            <w:pPr>
              <w:spacing w:after="0" w:line="240" w:lineRule="auto"/>
              <w:rPr>
                <w:rFonts w:ascii="Times New Roman" w:eastAsia="Times New Roman" w:hAnsi="Times New Roman"/>
                <w:sz w:val="18"/>
                <w:szCs w:val="18"/>
                <w:lang w:eastAsia="ru-RU"/>
              </w:rPr>
            </w:pPr>
            <w:r w:rsidRPr="000302D7">
              <w:rPr>
                <w:rFonts w:ascii="Times New Roman" w:eastAsia="Times New Roman" w:hAnsi="Times New Roman"/>
                <w:sz w:val="18"/>
                <w:szCs w:val="18"/>
                <w:lang w:eastAsia="ru-RU"/>
              </w:rPr>
              <w:t>В акте отсутствует</w:t>
            </w:r>
          </w:p>
        </w:tc>
        <w:tc>
          <w:tcPr>
            <w:tcW w:w="1105" w:type="dxa"/>
            <w:vMerge w:val="restart"/>
            <w:tcBorders>
              <w:top w:val="single" w:sz="4" w:space="0" w:color="auto"/>
              <w:left w:val="single" w:sz="4" w:space="0" w:color="auto"/>
              <w:right w:val="single" w:sz="4" w:space="0" w:color="auto"/>
            </w:tcBorders>
            <w:shd w:val="clear" w:color="000000" w:fill="FFFFFF"/>
          </w:tcPr>
          <w:p w:rsidR="00744934" w:rsidRPr="0044176F" w:rsidRDefault="00744934" w:rsidP="00737746">
            <w:pPr>
              <w:spacing w:after="0" w:line="240" w:lineRule="auto"/>
              <w:rPr>
                <w:rFonts w:ascii="Times New Roman" w:eastAsia="Times New Roman" w:hAnsi="Times New Roman"/>
                <w:sz w:val="18"/>
                <w:szCs w:val="18"/>
                <w:lang w:eastAsia="ru-RU"/>
              </w:rPr>
            </w:pPr>
            <w:r w:rsidRPr="0044176F">
              <w:rPr>
                <w:rFonts w:ascii="Times New Roman" w:hAnsi="Times New Roman"/>
                <w:sz w:val="18"/>
                <w:szCs w:val="18"/>
              </w:rPr>
              <w:t>1 486,63</w:t>
            </w:r>
          </w:p>
        </w:tc>
      </w:tr>
      <w:tr w:rsidR="00744934" w:rsidRPr="00B354A8" w:rsidTr="00A742ED">
        <w:trPr>
          <w:trHeight w:val="413"/>
        </w:trPr>
        <w:tc>
          <w:tcPr>
            <w:tcW w:w="1696" w:type="dxa"/>
            <w:tcBorders>
              <w:top w:val="single" w:sz="4" w:space="0" w:color="auto"/>
              <w:left w:val="single" w:sz="4" w:space="0" w:color="auto"/>
              <w:bottom w:val="single" w:sz="4" w:space="0" w:color="auto"/>
              <w:right w:val="single" w:sz="4" w:space="0" w:color="auto"/>
            </w:tcBorders>
            <w:shd w:val="clear" w:color="000000" w:fill="FFFFFF"/>
          </w:tcPr>
          <w:p w:rsidR="00744934" w:rsidRPr="002D7500" w:rsidRDefault="00744934" w:rsidP="00737746">
            <w:pPr>
              <w:spacing w:after="0" w:line="240" w:lineRule="auto"/>
              <w:rPr>
                <w:rFonts w:ascii="Times New Roman" w:eastAsia="Times New Roman" w:hAnsi="Times New Roman"/>
                <w:sz w:val="18"/>
                <w:szCs w:val="18"/>
                <w:lang w:eastAsia="ru-RU"/>
              </w:rPr>
            </w:pPr>
            <w:r w:rsidRPr="002D7500">
              <w:rPr>
                <w:rFonts w:ascii="Times New Roman" w:eastAsia="Times New Roman" w:hAnsi="Times New Roman"/>
                <w:sz w:val="18"/>
                <w:szCs w:val="18"/>
                <w:lang w:eastAsia="ru-RU"/>
              </w:rPr>
              <w:t>Установка светильников на существующих опорах.</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744934" w:rsidRPr="0044176F" w:rsidRDefault="00744934" w:rsidP="00737746">
            <w:pPr>
              <w:spacing w:after="0" w:line="240" w:lineRule="auto"/>
              <w:rPr>
                <w:rFonts w:ascii="Times New Roman" w:eastAsia="Times New Roman" w:hAnsi="Times New Roman"/>
                <w:sz w:val="18"/>
                <w:szCs w:val="18"/>
                <w:lang w:eastAsia="ru-RU"/>
              </w:rPr>
            </w:pPr>
            <w:r w:rsidRPr="0044176F">
              <w:rPr>
                <w:rFonts w:ascii="Times New Roman" w:eastAsia="Times New Roman" w:hAnsi="Times New Roman"/>
                <w:sz w:val="18"/>
                <w:szCs w:val="18"/>
                <w:lang w:eastAsia="ru-RU"/>
              </w:rPr>
              <w:t>ООО «Успех»</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744934" w:rsidRPr="0044176F" w:rsidRDefault="00744934" w:rsidP="00737746">
            <w:pPr>
              <w:spacing w:after="0" w:line="240" w:lineRule="auto"/>
              <w:rPr>
                <w:rFonts w:ascii="Times New Roman" w:eastAsia="Times New Roman" w:hAnsi="Times New Roman"/>
                <w:sz w:val="18"/>
                <w:szCs w:val="18"/>
                <w:lang w:eastAsia="ru-RU"/>
              </w:rPr>
            </w:pPr>
            <w:r w:rsidRPr="0044176F">
              <w:rPr>
                <w:rFonts w:ascii="Times New Roman" w:eastAsia="Times New Roman" w:hAnsi="Times New Roman"/>
                <w:sz w:val="18"/>
                <w:szCs w:val="18"/>
                <w:lang w:eastAsia="ru-RU"/>
              </w:rPr>
              <w:t>36,41</w:t>
            </w:r>
          </w:p>
          <w:p w:rsidR="00744934" w:rsidRPr="0044176F" w:rsidRDefault="00744934" w:rsidP="00737746">
            <w:pPr>
              <w:spacing w:after="0" w:line="240" w:lineRule="auto"/>
              <w:rPr>
                <w:rFonts w:ascii="Times New Roman" w:eastAsia="Times New Roman" w:hAnsi="Times New Roman"/>
                <w:sz w:val="18"/>
                <w:szCs w:val="18"/>
                <w:lang w:eastAsia="ru-RU"/>
              </w:rPr>
            </w:pPr>
          </w:p>
        </w:tc>
        <w:tc>
          <w:tcPr>
            <w:tcW w:w="1843" w:type="dxa"/>
            <w:tcBorders>
              <w:top w:val="single" w:sz="4" w:space="0" w:color="auto"/>
              <w:left w:val="single" w:sz="4" w:space="0" w:color="auto"/>
              <w:bottom w:val="single" w:sz="4" w:space="0" w:color="auto"/>
              <w:right w:val="single" w:sz="4" w:space="0" w:color="auto"/>
            </w:tcBorders>
            <w:shd w:val="clear" w:color="000000" w:fill="FFFFFF"/>
          </w:tcPr>
          <w:p w:rsidR="00744934" w:rsidRPr="000302D7" w:rsidRDefault="00744934" w:rsidP="00737746">
            <w:pPr>
              <w:spacing w:after="0" w:line="240" w:lineRule="auto"/>
              <w:rPr>
                <w:rFonts w:ascii="Times New Roman" w:eastAsia="Times New Roman" w:hAnsi="Times New Roman"/>
                <w:sz w:val="18"/>
                <w:szCs w:val="18"/>
                <w:lang w:eastAsia="ru-RU"/>
              </w:rPr>
            </w:pPr>
            <w:r w:rsidRPr="000302D7">
              <w:rPr>
                <w:rFonts w:ascii="Times New Roman" w:eastAsia="Times New Roman" w:hAnsi="Times New Roman"/>
                <w:sz w:val="18"/>
                <w:szCs w:val="18"/>
                <w:lang w:eastAsia="ru-RU"/>
              </w:rPr>
              <w:t>№4-018 от 21.08.2018г.</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44934" w:rsidRPr="000302D7" w:rsidRDefault="0044176F" w:rsidP="00260DFE">
            <w:pPr>
              <w:spacing w:after="0" w:line="240" w:lineRule="auto"/>
              <w:rPr>
                <w:rFonts w:ascii="Times New Roman" w:eastAsia="Times New Roman" w:hAnsi="Times New Roman"/>
                <w:sz w:val="18"/>
                <w:szCs w:val="18"/>
                <w:lang w:eastAsia="ru-RU"/>
              </w:rPr>
            </w:pPr>
            <w:r w:rsidRPr="000302D7">
              <w:rPr>
                <w:rFonts w:ascii="Times New Roman" w:eastAsia="Times New Roman" w:hAnsi="Times New Roman"/>
                <w:sz w:val="18"/>
                <w:szCs w:val="18"/>
                <w:lang w:eastAsia="ru-RU"/>
              </w:rPr>
              <w:t xml:space="preserve">Акт </w:t>
            </w:r>
            <w:r w:rsidR="00260DFE" w:rsidRPr="000302D7">
              <w:rPr>
                <w:rFonts w:ascii="Times New Roman" w:eastAsia="Times New Roman" w:hAnsi="Times New Roman"/>
                <w:sz w:val="18"/>
                <w:szCs w:val="18"/>
                <w:lang w:eastAsia="ru-RU"/>
              </w:rPr>
              <w:t>№1 от 12.10</w:t>
            </w:r>
            <w:r w:rsidR="00744934" w:rsidRPr="000302D7">
              <w:rPr>
                <w:rFonts w:ascii="Times New Roman" w:eastAsia="Times New Roman" w:hAnsi="Times New Roman"/>
                <w:sz w:val="18"/>
                <w:szCs w:val="18"/>
                <w:lang w:eastAsia="ru-RU"/>
              </w:rPr>
              <w:t>.2018</w:t>
            </w:r>
            <w:r w:rsidRPr="000302D7">
              <w:rPr>
                <w:rFonts w:ascii="Times New Roman" w:eastAsia="Times New Roman" w:hAnsi="Times New Roman"/>
                <w:sz w:val="18"/>
                <w:szCs w:val="18"/>
                <w:lang w:eastAsia="ru-RU"/>
              </w:rPr>
              <w:t>г.</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44934" w:rsidRPr="000302D7" w:rsidRDefault="00260DFE" w:rsidP="00260DFE">
            <w:pPr>
              <w:spacing w:after="0" w:line="240" w:lineRule="auto"/>
              <w:rPr>
                <w:rFonts w:ascii="Times New Roman" w:eastAsia="Times New Roman" w:hAnsi="Times New Roman"/>
                <w:sz w:val="18"/>
                <w:szCs w:val="18"/>
                <w:lang w:eastAsia="ru-RU"/>
              </w:rPr>
            </w:pPr>
            <w:r w:rsidRPr="000302D7">
              <w:rPr>
                <w:rFonts w:ascii="Times New Roman" w:eastAsia="Times New Roman" w:hAnsi="Times New Roman"/>
                <w:sz w:val="18"/>
                <w:szCs w:val="18"/>
                <w:lang w:eastAsia="ru-RU"/>
              </w:rPr>
              <w:t>12</w:t>
            </w:r>
            <w:r w:rsidR="00744934" w:rsidRPr="000302D7">
              <w:rPr>
                <w:rFonts w:ascii="Times New Roman" w:eastAsia="Times New Roman" w:hAnsi="Times New Roman"/>
                <w:sz w:val="18"/>
                <w:szCs w:val="18"/>
                <w:lang w:eastAsia="ru-RU"/>
              </w:rPr>
              <w:t>.10.2018</w:t>
            </w:r>
          </w:p>
        </w:tc>
        <w:tc>
          <w:tcPr>
            <w:tcW w:w="1105" w:type="dxa"/>
            <w:vMerge/>
            <w:tcBorders>
              <w:left w:val="single" w:sz="4" w:space="0" w:color="auto"/>
              <w:bottom w:val="single" w:sz="4" w:space="0" w:color="auto"/>
              <w:right w:val="single" w:sz="4" w:space="0" w:color="auto"/>
            </w:tcBorders>
            <w:shd w:val="clear" w:color="000000" w:fill="FFFFFF"/>
          </w:tcPr>
          <w:p w:rsidR="00744934" w:rsidRPr="0044176F" w:rsidRDefault="00744934" w:rsidP="00737746">
            <w:pPr>
              <w:spacing w:after="0" w:line="240" w:lineRule="auto"/>
              <w:rPr>
                <w:rFonts w:ascii="Times New Roman" w:eastAsia="Times New Roman" w:hAnsi="Times New Roman"/>
                <w:sz w:val="18"/>
                <w:szCs w:val="18"/>
                <w:lang w:eastAsia="ru-RU"/>
              </w:rPr>
            </w:pPr>
          </w:p>
        </w:tc>
      </w:tr>
      <w:tr w:rsidR="00744934" w:rsidRPr="00B354A8" w:rsidTr="00A742ED">
        <w:trPr>
          <w:trHeight w:val="555"/>
        </w:trPr>
        <w:tc>
          <w:tcPr>
            <w:tcW w:w="1696" w:type="dxa"/>
            <w:tcBorders>
              <w:top w:val="single" w:sz="4" w:space="0" w:color="auto"/>
              <w:left w:val="single" w:sz="4" w:space="0" w:color="auto"/>
              <w:bottom w:val="single" w:sz="4" w:space="0" w:color="auto"/>
              <w:right w:val="single" w:sz="4" w:space="0" w:color="auto"/>
            </w:tcBorders>
            <w:shd w:val="clear" w:color="000000" w:fill="FFFFFF"/>
          </w:tcPr>
          <w:p w:rsidR="00744934" w:rsidRPr="002D7500" w:rsidRDefault="00744934" w:rsidP="00737746">
            <w:pPr>
              <w:spacing w:after="0" w:line="240" w:lineRule="auto"/>
              <w:rPr>
                <w:rFonts w:ascii="Times New Roman" w:eastAsia="Times New Roman" w:hAnsi="Times New Roman"/>
                <w:sz w:val="18"/>
                <w:szCs w:val="18"/>
                <w:lang w:eastAsia="ru-RU"/>
              </w:rPr>
            </w:pPr>
            <w:r w:rsidRPr="002D7500">
              <w:rPr>
                <w:rFonts w:ascii="Times New Roman" w:eastAsia="Times New Roman" w:hAnsi="Times New Roman"/>
                <w:sz w:val="18"/>
                <w:szCs w:val="18"/>
                <w:lang w:eastAsia="ru-RU"/>
              </w:rPr>
              <w:lastRenderedPageBreak/>
              <w:t>Составление локально сметы по благоустройству территории</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744934" w:rsidRPr="0044176F" w:rsidRDefault="00744934" w:rsidP="00737746">
            <w:pPr>
              <w:spacing w:after="0" w:line="240" w:lineRule="auto"/>
              <w:rPr>
                <w:rFonts w:ascii="Times New Roman" w:eastAsia="Times New Roman" w:hAnsi="Times New Roman"/>
                <w:sz w:val="18"/>
                <w:szCs w:val="18"/>
                <w:lang w:eastAsia="ru-RU"/>
              </w:rPr>
            </w:pPr>
            <w:r w:rsidRPr="0044176F">
              <w:rPr>
                <w:rFonts w:ascii="Times New Roman" w:eastAsia="Times New Roman" w:hAnsi="Times New Roman"/>
                <w:sz w:val="18"/>
                <w:szCs w:val="18"/>
                <w:lang w:eastAsia="ru-RU"/>
              </w:rPr>
              <w:t>ООО «РЦСС Республики Карелия»</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744934" w:rsidRPr="0044176F" w:rsidRDefault="00744934" w:rsidP="00737746">
            <w:pPr>
              <w:spacing w:after="0" w:line="240" w:lineRule="auto"/>
              <w:rPr>
                <w:rFonts w:ascii="Times New Roman" w:eastAsia="Times New Roman" w:hAnsi="Times New Roman"/>
                <w:sz w:val="18"/>
                <w:szCs w:val="18"/>
                <w:lang w:eastAsia="ru-RU"/>
              </w:rPr>
            </w:pPr>
            <w:r w:rsidRPr="0044176F">
              <w:rPr>
                <w:rFonts w:ascii="Times New Roman" w:eastAsia="Times New Roman" w:hAnsi="Times New Roman"/>
                <w:sz w:val="18"/>
                <w:szCs w:val="18"/>
                <w:lang w:eastAsia="ru-RU"/>
              </w:rPr>
              <w:t>3,0</w:t>
            </w:r>
          </w:p>
        </w:tc>
        <w:tc>
          <w:tcPr>
            <w:tcW w:w="1843" w:type="dxa"/>
            <w:tcBorders>
              <w:top w:val="single" w:sz="4" w:space="0" w:color="auto"/>
              <w:left w:val="single" w:sz="4" w:space="0" w:color="auto"/>
              <w:bottom w:val="single" w:sz="4" w:space="0" w:color="auto"/>
              <w:right w:val="single" w:sz="4" w:space="0" w:color="auto"/>
            </w:tcBorders>
            <w:shd w:val="clear" w:color="000000" w:fill="FFFFFF"/>
          </w:tcPr>
          <w:p w:rsidR="00744934" w:rsidRPr="0044176F" w:rsidRDefault="00744934" w:rsidP="00737746">
            <w:pPr>
              <w:spacing w:after="0" w:line="240" w:lineRule="auto"/>
              <w:rPr>
                <w:rFonts w:ascii="Times New Roman" w:eastAsia="Times New Roman" w:hAnsi="Times New Roman"/>
                <w:sz w:val="18"/>
                <w:szCs w:val="18"/>
                <w:lang w:eastAsia="ru-RU"/>
              </w:rPr>
            </w:pPr>
            <w:r w:rsidRPr="0044176F">
              <w:rPr>
                <w:rFonts w:ascii="Times New Roman" w:eastAsia="Times New Roman" w:hAnsi="Times New Roman"/>
                <w:sz w:val="18"/>
                <w:szCs w:val="18"/>
                <w:lang w:eastAsia="ru-RU"/>
              </w:rPr>
              <w:t>№ 694 от 22.08.2018г.</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44934" w:rsidRPr="0044176F" w:rsidRDefault="0044176F" w:rsidP="0044176F">
            <w:pPr>
              <w:spacing w:after="0" w:line="240" w:lineRule="auto"/>
              <w:rPr>
                <w:rFonts w:ascii="Times New Roman" w:eastAsia="Times New Roman" w:hAnsi="Times New Roman"/>
                <w:sz w:val="18"/>
                <w:szCs w:val="18"/>
                <w:lang w:eastAsia="ru-RU"/>
              </w:rPr>
            </w:pPr>
            <w:r>
              <w:rPr>
                <w:rFonts w:ascii="Times New Roman" w:hAnsi="Times New Roman"/>
                <w:sz w:val="18"/>
                <w:szCs w:val="18"/>
              </w:rPr>
              <w:t xml:space="preserve">Акт </w:t>
            </w:r>
            <w:r w:rsidR="00260DFE" w:rsidRPr="0044176F">
              <w:rPr>
                <w:rFonts w:ascii="Times New Roman" w:hAnsi="Times New Roman"/>
                <w:sz w:val="18"/>
                <w:szCs w:val="18"/>
              </w:rPr>
              <w:t>№2004 от 28.09.2018</w:t>
            </w:r>
            <w:r w:rsidRPr="0044176F">
              <w:rPr>
                <w:rFonts w:ascii="Times New Roman" w:hAnsi="Times New Roman"/>
                <w:sz w:val="18"/>
                <w:szCs w:val="18"/>
              </w:rPr>
              <w:t>г.</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44934" w:rsidRPr="0044176F" w:rsidRDefault="00744934" w:rsidP="00737746">
            <w:pPr>
              <w:spacing w:after="0" w:line="240" w:lineRule="auto"/>
              <w:rPr>
                <w:rFonts w:ascii="Times New Roman" w:eastAsia="Times New Roman" w:hAnsi="Times New Roman"/>
                <w:sz w:val="18"/>
                <w:szCs w:val="18"/>
                <w:lang w:eastAsia="ru-RU"/>
              </w:rPr>
            </w:pPr>
            <w:r w:rsidRPr="0044176F">
              <w:rPr>
                <w:rFonts w:ascii="Times New Roman" w:eastAsia="Times New Roman" w:hAnsi="Times New Roman"/>
                <w:sz w:val="18"/>
                <w:szCs w:val="18"/>
                <w:lang w:eastAsia="ru-RU"/>
              </w:rPr>
              <w:t>28.09.2018г.</w:t>
            </w:r>
          </w:p>
        </w:tc>
        <w:tc>
          <w:tcPr>
            <w:tcW w:w="1105" w:type="dxa"/>
            <w:vMerge/>
            <w:tcBorders>
              <w:top w:val="single" w:sz="4" w:space="0" w:color="auto"/>
              <w:left w:val="single" w:sz="4" w:space="0" w:color="auto"/>
              <w:bottom w:val="single" w:sz="4" w:space="0" w:color="auto"/>
              <w:right w:val="single" w:sz="4" w:space="0" w:color="auto"/>
            </w:tcBorders>
            <w:shd w:val="clear" w:color="000000" w:fill="FFFFFF"/>
          </w:tcPr>
          <w:p w:rsidR="00744934" w:rsidRPr="0044176F" w:rsidRDefault="00744934" w:rsidP="00737746">
            <w:pPr>
              <w:spacing w:after="0" w:line="240" w:lineRule="auto"/>
              <w:rPr>
                <w:rFonts w:ascii="Times New Roman" w:eastAsia="Times New Roman" w:hAnsi="Times New Roman"/>
                <w:sz w:val="18"/>
                <w:szCs w:val="18"/>
                <w:lang w:eastAsia="ru-RU"/>
              </w:rPr>
            </w:pPr>
          </w:p>
        </w:tc>
      </w:tr>
      <w:tr w:rsidR="00744934" w:rsidRPr="00B354A8" w:rsidTr="00A742ED">
        <w:trPr>
          <w:trHeight w:val="300"/>
        </w:trPr>
        <w:tc>
          <w:tcPr>
            <w:tcW w:w="1696" w:type="dxa"/>
            <w:tcBorders>
              <w:top w:val="single" w:sz="4" w:space="0" w:color="auto"/>
              <w:left w:val="single" w:sz="4" w:space="0" w:color="auto"/>
              <w:bottom w:val="single" w:sz="4" w:space="0" w:color="auto"/>
              <w:right w:val="single" w:sz="4" w:space="0" w:color="auto"/>
            </w:tcBorders>
            <w:shd w:val="clear" w:color="auto" w:fill="auto"/>
            <w:noWrap/>
            <w:hideMark/>
          </w:tcPr>
          <w:p w:rsidR="00744934" w:rsidRPr="00726035" w:rsidRDefault="00744934" w:rsidP="00737746">
            <w:pPr>
              <w:spacing w:after="0" w:line="240" w:lineRule="auto"/>
              <w:rPr>
                <w:rFonts w:ascii="Times New Roman" w:eastAsia="Times New Roman" w:hAnsi="Times New Roman"/>
                <w:b/>
                <w:color w:val="000000"/>
                <w:sz w:val="18"/>
                <w:szCs w:val="18"/>
                <w:lang w:eastAsia="ru-RU"/>
              </w:rPr>
            </w:pPr>
            <w:r w:rsidRPr="00726035">
              <w:rPr>
                <w:rFonts w:ascii="Times New Roman" w:eastAsia="Times New Roman" w:hAnsi="Times New Roman"/>
                <w:b/>
                <w:color w:val="000000"/>
                <w:sz w:val="18"/>
                <w:szCs w:val="18"/>
                <w:lang w:eastAsia="ru-RU"/>
              </w:rPr>
              <w:t>Итого по дворовой территории</w:t>
            </w:r>
          </w:p>
          <w:p w:rsidR="00744934" w:rsidRPr="00726035" w:rsidRDefault="00744934" w:rsidP="00737746">
            <w:pPr>
              <w:spacing w:after="0" w:line="240" w:lineRule="auto"/>
              <w:rPr>
                <w:rFonts w:ascii="Times New Roman" w:eastAsia="Times New Roman" w:hAnsi="Times New Roman"/>
                <w:color w:val="000000"/>
                <w:sz w:val="18"/>
                <w:szCs w:val="18"/>
                <w:lang w:eastAsia="ru-RU"/>
              </w:rPr>
            </w:pPr>
            <w:r w:rsidRPr="00726035">
              <w:rPr>
                <w:rFonts w:ascii="Times New Roman" w:hAnsi="Times New Roman"/>
                <w:b/>
                <w:sz w:val="18"/>
                <w:szCs w:val="18"/>
              </w:rPr>
              <w:t>ул. Вокзальная, д.№1 и №3.</w:t>
            </w:r>
            <w:r w:rsidRPr="00726035">
              <w:rPr>
                <w:rFonts w:ascii="Times New Roman" w:eastAsia="Times New Roman" w:hAnsi="Times New Roman"/>
                <w:color w:val="000000"/>
                <w:sz w:val="18"/>
                <w:szCs w:val="18"/>
                <w:lang w:eastAsia="ru-RU"/>
              </w:rPr>
              <w:t xml:space="preserve"> </w:t>
            </w:r>
          </w:p>
        </w:tc>
        <w:tc>
          <w:tcPr>
            <w:tcW w:w="993" w:type="dxa"/>
            <w:tcBorders>
              <w:top w:val="single" w:sz="4" w:space="0" w:color="auto"/>
              <w:left w:val="nil"/>
              <w:bottom w:val="single" w:sz="4" w:space="0" w:color="auto"/>
              <w:right w:val="single" w:sz="4" w:space="0" w:color="auto"/>
            </w:tcBorders>
            <w:shd w:val="clear" w:color="auto" w:fill="auto"/>
            <w:noWrap/>
            <w:hideMark/>
          </w:tcPr>
          <w:p w:rsidR="00744934" w:rsidRPr="0044176F" w:rsidRDefault="00744934" w:rsidP="00737746">
            <w:pPr>
              <w:spacing w:after="0" w:line="240" w:lineRule="auto"/>
              <w:rPr>
                <w:rFonts w:ascii="Times New Roman" w:eastAsia="Times New Roman" w:hAnsi="Times New Roman"/>
                <w:color w:val="000000"/>
                <w:sz w:val="18"/>
                <w:szCs w:val="18"/>
                <w:lang w:eastAsia="ru-RU"/>
              </w:rPr>
            </w:pPr>
            <w:r w:rsidRPr="0044176F">
              <w:rPr>
                <w:rFonts w:ascii="Times New Roman" w:eastAsia="Times New Roman" w:hAnsi="Times New Roman"/>
                <w:color w:val="000000"/>
                <w:sz w:val="18"/>
                <w:szCs w:val="18"/>
                <w:lang w:eastAsia="ru-RU"/>
              </w:rPr>
              <w:t> </w:t>
            </w:r>
          </w:p>
        </w:tc>
        <w:tc>
          <w:tcPr>
            <w:tcW w:w="1275" w:type="dxa"/>
            <w:tcBorders>
              <w:top w:val="single" w:sz="4" w:space="0" w:color="auto"/>
              <w:left w:val="nil"/>
              <w:bottom w:val="single" w:sz="4" w:space="0" w:color="auto"/>
              <w:right w:val="single" w:sz="4" w:space="0" w:color="auto"/>
            </w:tcBorders>
          </w:tcPr>
          <w:p w:rsidR="00744934" w:rsidRPr="0044176F" w:rsidRDefault="00744934" w:rsidP="00737746">
            <w:pPr>
              <w:spacing w:after="0" w:line="240" w:lineRule="auto"/>
              <w:rPr>
                <w:rFonts w:ascii="Times New Roman" w:eastAsia="Times New Roman" w:hAnsi="Times New Roman"/>
                <w:color w:val="000000"/>
                <w:sz w:val="18"/>
                <w:szCs w:val="18"/>
                <w:lang w:eastAsia="ru-RU"/>
              </w:rPr>
            </w:pPr>
            <w:r w:rsidRPr="0044176F">
              <w:rPr>
                <w:rFonts w:ascii="Times New Roman" w:eastAsia="Times New Roman" w:hAnsi="Times New Roman"/>
                <w:color w:val="000000"/>
                <w:sz w:val="18"/>
                <w:szCs w:val="18"/>
                <w:lang w:eastAsia="ru-RU"/>
              </w:rPr>
              <w:t>1 801,08</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744934" w:rsidRPr="0044176F" w:rsidRDefault="00744934" w:rsidP="00737746">
            <w:pPr>
              <w:spacing w:after="0" w:line="240" w:lineRule="auto"/>
              <w:rPr>
                <w:rFonts w:ascii="Times New Roman" w:eastAsia="Times New Roman" w:hAnsi="Times New Roman"/>
                <w:color w:val="000000"/>
                <w:sz w:val="18"/>
                <w:szCs w:val="18"/>
                <w:lang w:eastAsia="ru-RU"/>
              </w:rPr>
            </w:pPr>
            <w:r w:rsidRPr="0044176F">
              <w:rPr>
                <w:rFonts w:ascii="Times New Roman" w:eastAsia="Times New Roman" w:hAnsi="Times New Roman"/>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744934" w:rsidRPr="0044176F" w:rsidRDefault="00744934" w:rsidP="00737746">
            <w:pPr>
              <w:spacing w:after="0" w:line="240" w:lineRule="auto"/>
              <w:rPr>
                <w:rFonts w:ascii="Times New Roman" w:eastAsia="Times New Roman" w:hAnsi="Times New Roman"/>
                <w:color w:val="000000"/>
                <w:sz w:val="18"/>
                <w:szCs w:val="18"/>
                <w:lang w:eastAsia="ru-RU"/>
              </w:rPr>
            </w:pPr>
            <w:r w:rsidRPr="0044176F">
              <w:rPr>
                <w:rFonts w:ascii="Times New Roman" w:eastAsia="Times New Roman" w:hAnsi="Times New Roman"/>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744934" w:rsidRPr="0044176F" w:rsidRDefault="00744934" w:rsidP="00737746">
            <w:pPr>
              <w:spacing w:after="0" w:line="240" w:lineRule="auto"/>
              <w:rPr>
                <w:rFonts w:ascii="Times New Roman" w:eastAsia="Times New Roman" w:hAnsi="Times New Roman"/>
                <w:color w:val="000000"/>
                <w:sz w:val="18"/>
                <w:szCs w:val="18"/>
                <w:lang w:eastAsia="ru-RU"/>
              </w:rPr>
            </w:pPr>
            <w:r w:rsidRPr="0044176F">
              <w:rPr>
                <w:rFonts w:ascii="Times New Roman" w:eastAsia="Times New Roman" w:hAnsi="Times New Roman"/>
                <w:color w:val="000000"/>
                <w:sz w:val="18"/>
                <w:szCs w:val="18"/>
                <w:lang w:eastAsia="ru-RU"/>
              </w:rPr>
              <w:t> </w:t>
            </w:r>
          </w:p>
        </w:tc>
        <w:tc>
          <w:tcPr>
            <w:tcW w:w="1105" w:type="dxa"/>
            <w:tcBorders>
              <w:top w:val="single" w:sz="4" w:space="0" w:color="auto"/>
              <w:left w:val="single" w:sz="4" w:space="0" w:color="auto"/>
              <w:bottom w:val="single" w:sz="4" w:space="0" w:color="auto"/>
              <w:right w:val="single" w:sz="4" w:space="0" w:color="auto"/>
            </w:tcBorders>
          </w:tcPr>
          <w:p w:rsidR="00744934" w:rsidRPr="0044176F" w:rsidRDefault="00744934" w:rsidP="00737746">
            <w:pPr>
              <w:spacing w:after="0" w:line="240" w:lineRule="auto"/>
              <w:rPr>
                <w:rFonts w:ascii="Times New Roman" w:eastAsia="Times New Roman" w:hAnsi="Times New Roman"/>
                <w:color w:val="000000"/>
                <w:sz w:val="18"/>
                <w:szCs w:val="18"/>
                <w:lang w:eastAsia="ru-RU"/>
              </w:rPr>
            </w:pPr>
            <w:r w:rsidRPr="0044176F">
              <w:rPr>
                <w:rFonts w:ascii="Times New Roman" w:hAnsi="Times New Roman"/>
                <w:sz w:val="18"/>
                <w:szCs w:val="18"/>
              </w:rPr>
              <w:t>1 486,63</w:t>
            </w:r>
          </w:p>
        </w:tc>
      </w:tr>
      <w:tr w:rsidR="00744934" w:rsidRPr="00B354A8" w:rsidTr="00A742ED">
        <w:trPr>
          <w:trHeight w:val="300"/>
        </w:trPr>
        <w:tc>
          <w:tcPr>
            <w:tcW w:w="1696" w:type="dxa"/>
            <w:tcBorders>
              <w:top w:val="single" w:sz="4" w:space="0" w:color="auto"/>
              <w:left w:val="single" w:sz="4" w:space="0" w:color="auto"/>
              <w:bottom w:val="single" w:sz="4" w:space="0" w:color="auto"/>
              <w:right w:val="single" w:sz="4" w:space="0" w:color="auto"/>
            </w:tcBorders>
            <w:shd w:val="clear" w:color="auto" w:fill="auto"/>
            <w:noWrap/>
          </w:tcPr>
          <w:p w:rsidR="00744934" w:rsidRPr="00506A7F" w:rsidRDefault="00744934" w:rsidP="00737746">
            <w:pPr>
              <w:spacing w:after="0" w:line="240" w:lineRule="auto"/>
              <w:rPr>
                <w:rFonts w:ascii="Times New Roman" w:eastAsia="Times New Roman" w:hAnsi="Times New Roman"/>
                <w:b/>
                <w:color w:val="000000"/>
                <w:sz w:val="18"/>
                <w:szCs w:val="18"/>
                <w:lang w:eastAsia="ru-RU"/>
              </w:rPr>
            </w:pPr>
            <w:r w:rsidRPr="00506A7F">
              <w:rPr>
                <w:rFonts w:ascii="Times New Roman" w:eastAsia="Times New Roman" w:hAnsi="Times New Roman"/>
                <w:b/>
                <w:color w:val="000000"/>
                <w:sz w:val="18"/>
                <w:szCs w:val="18"/>
                <w:lang w:eastAsia="ru-RU"/>
              </w:rPr>
              <w:t> Всего</w:t>
            </w:r>
          </w:p>
        </w:tc>
        <w:tc>
          <w:tcPr>
            <w:tcW w:w="993" w:type="dxa"/>
            <w:tcBorders>
              <w:top w:val="single" w:sz="4" w:space="0" w:color="auto"/>
              <w:left w:val="nil"/>
              <w:bottom w:val="single" w:sz="4" w:space="0" w:color="auto"/>
              <w:right w:val="single" w:sz="4" w:space="0" w:color="auto"/>
            </w:tcBorders>
            <w:shd w:val="clear" w:color="auto" w:fill="auto"/>
            <w:noWrap/>
          </w:tcPr>
          <w:p w:rsidR="00744934" w:rsidRPr="0044176F" w:rsidRDefault="00744934" w:rsidP="00737746">
            <w:pPr>
              <w:spacing w:after="0" w:line="240" w:lineRule="auto"/>
              <w:rPr>
                <w:rFonts w:ascii="Times New Roman" w:eastAsia="Times New Roman" w:hAnsi="Times New Roman"/>
                <w:b/>
                <w:color w:val="000000"/>
                <w:sz w:val="18"/>
                <w:szCs w:val="18"/>
                <w:lang w:eastAsia="ru-RU"/>
              </w:rPr>
            </w:pPr>
            <w:r w:rsidRPr="0044176F">
              <w:rPr>
                <w:rFonts w:ascii="Times New Roman" w:eastAsia="Times New Roman" w:hAnsi="Times New Roman"/>
                <w:b/>
                <w:color w:val="000000"/>
                <w:sz w:val="18"/>
                <w:szCs w:val="18"/>
                <w:lang w:eastAsia="ru-RU"/>
              </w:rPr>
              <w:t> </w:t>
            </w:r>
          </w:p>
        </w:tc>
        <w:tc>
          <w:tcPr>
            <w:tcW w:w="1275" w:type="dxa"/>
            <w:tcBorders>
              <w:top w:val="single" w:sz="4" w:space="0" w:color="auto"/>
              <w:left w:val="nil"/>
              <w:bottom w:val="single" w:sz="4" w:space="0" w:color="auto"/>
              <w:right w:val="single" w:sz="4" w:space="0" w:color="auto"/>
            </w:tcBorders>
          </w:tcPr>
          <w:p w:rsidR="00744934" w:rsidRPr="0044176F" w:rsidRDefault="00744934" w:rsidP="00737746">
            <w:pPr>
              <w:spacing w:after="0" w:line="240" w:lineRule="auto"/>
              <w:rPr>
                <w:rFonts w:ascii="Times New Roman" w:eastAsia="Times New Roman" w:hAnsi="Times New Roman"/>
                <w:b/>
                <w:color w:val="000000"/>
                <w:sz w:val="18"/>
                <w:szCs w:val="18"/>
                <w:lang w:eastAsia="ru-RU"/>
              </w:rPr>
            </w:pPr>
            <w:r w:rsidRPr="0044176F">
              <w:rPr>
                <w:rFonts w:ascii="Times New Roman" w:eastAsia="Times New Roman" w:hAnsi="Times New Roman"/>
                <w:b/>
                <w:color w:val="000000"/>
                <w:sz w:val="18"/>
                <w:szCs w:val="18"/>
                <w:lang w:eastAsia="ru-RU"/>
              </w:rPr>
              <w:t>2 007,68</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744934" w:rsidRPr="0044176F" w:rsidRDefault="00744934" w:rsidP="00737746">
            <w:pPr>
              <w:spacing w:after="0" w:line="240" w:lineRule="auto"/>
              <w:rPr>
                <w:rFonts w:ascii="Times New Roman" w:eastAsia="Times New Roman" w:hAnsi="Times New Roman"/>
                <w:b/>
                <w:color w:val="000000"/>
                <w:sz w:val="18"/>
                <w:szCs w:val="18"/>
                <w:lang w:eastAsia="ru-RU"/>
              </w:rPr>
            </w:pPr>
            <w:r w:rsidRPr="0044176F">
              <w:rPr>
                <w:rFonts w:ascii="Times New Roman" w:eastAsia="Times New Roman" w:hAnsi="Times New Roman"/>
                <w:b/>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744934" w:rsidRPr="0044176F" w:rsidRDefault="00744934" w:rsidP="00737746">
            <w:pPr>
              <w:spacing w:after="0" w:line="240" w:lineRule="auto"/>
              <w:rPr>
                <w:rFonts w:ascii="Times New Roman" w:eastAsia="Times New Roman" w:hAnsi="Times New Roman"/>
                <w:b/>
                <w:color w:val="000000"/>
                <w:sz w:val="18"/>
                <w:szCs w:val="18"/>
                <w:lang w:eastAsia="ru-RU"/>
              </w:rPr>
            </w:pPr>
            <w:r w:rsidRPr="0044176F">
              <w:rPr>
                <w:rFonts w:ascii="Times New Roman" w:eastAsia="Times New Roman" w:hAnsi="Times New Roman"/>
                <w:b/>
                <w:color w:val="000000"/>
                <w:sz w:val="18"/>
                <w:szCs w:val="1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744934" w:rsidRPr="0044176F" w:rsidRDefault="00744934" w:rsidP="00737746">
            <w:pPr>
              <w:spacing w:after="0" w:line="240" w:lineRule="auto"/>
              <w:rPr>
                <w:rFonts w:ascii="Times New Roman" w:eastAsia="Times New Roman" w:hAnsi="Times New Roman"/>
                <w:b/>
                <w:color w:val="000000"/>
                <w:sz w:val="18"/>
                <w:szCs w:val="18"/>
                <w:lang w:eastAsia="ru-RU"/>
              </w:rPr>
            </w:pPr>
            <w:r w:rsidRPr="0044176F">
              <w:rPr>
                <w:rFonts w:ascii="Times New Roman" w:eastAsia="Times New Roman" w:hAnsi="Times New Roman"/>
                <w:b/>
                <w:color w:val="000000"/>
                <w:sz w:val="18"/>
                <w:szCs w:val="18"/>
                <w:lang w:eastAsia="ru-RU"/>
              </w:rPr>
              <w:t> </w:t>
            </w:r>
          </w:p>
        </w:tc>
        <w:tc>
          <w:tcPr>
            <w:tcW w:w="1105" w:type="dxa"/>
            <w:tcBorders>
              <w:top w:val="single" w:sz="4" w:space="0" w:color="auto"/>
              <w:left w:val="single" w:sz="4" w:space="0" w:color="auto"/>
              <w:bottom w:val="single" w:sz="4" w:space="0" w:color="auto"/>
              <w:right w:val="single" w:sz="4" w:space="0" w:color="auto"/>
            </w:tcBorders>
          </w:tcPr>
          <w:p w:rsidR="00744934" w:rsidRPr="0044176F" w:rsidRDefault="00744934" w:rsidP="00737746">
            <w:pPr>
              <w:spacing w:after="0" w:line="240" w:lineRule="auto"/>
              <w:rPr>
                <w:rFonts w:ascii="Times New Roman" w:eastAsia="Times New Roman" w:hAnsi="Times New Roman"/>
                <w:b/>
                <w:color w:val="000000"/>
                <w:sz w:val="18"/>
                <w:szCs w:val="18"/>
                <w:lang w:eastAsia="ru-RU"/>
              </w:rPr>
            </w:pPr>
            <w:r w:rsidRPr="0044176F">
              <w:rPr>
                <w:rFonts w:ascii="Times New Roman" w:hAnsi="Times New Roman"/>
                <w:b/>
                <w:sz w:val="18"/>
                <w:szCs w:val="18"/>
              </w:rPr>
              <w:t>1 664,60</w:t>
            </w:r>
          </w:p>
        </w:tc>
      </w:tr>
    </w:tbl>
    <w:p w:rsidR="00744934" w:rsidRPr="00B354A8" w:rsidRDefault="00744934" w:rsidP="00744934">
      <w:pPr>
        <w:tabs>
          <w:tab w:val="left" w:pos="2676"/>
        </w:tabs>
        <w:spacing w:after="0"/>
        <w:jc w:val="right"/>
        <w:rPr>
          <w:rFonts w:ascii="Times New Roman" w:hAnsi="Times New Roman"/>
          <w:sz w:val="24"/>
          <w:szCs w:val="24"/>
        </w:rPr>
      </w:pPr>
    </w:p>
    <w:p w:rsidR="00744934" w:rsidRDefault="00744934" w:rsidP="00092A26">
      <w:pPr>
        <w:tabs>
          <w:tab w:val="left" w:pos="2676"/>
        </w:tabs>
        <w:spacing w:after="0" w:line="240" w:lineRule="auto"/>
        <w:jc w:val="both"/>
        <w:rPr>
          <w:rFonts w:ascii="Times New Roman" w:hAnsi="Times New Roman"/>
          <w:sz w:val="28"/>
          <w:szCs w:val="28"/>
        </w:rPr>
      </w:pPr>
      <w:r>
        <w:rPr>
          <w:rFonts w:ascii="Times New Roman" w:hAnsi="Times New Roman"/>
          <w:sz w:val="24"/>
          <w:szCs w:val="24"/>
        </w:rPr>
        <w:t xml:space="preserve">      </w:t>
      </w:r>
      <w:r w:rsidRPr="001114AC">
        <w:rPr>
          <w:rFonts w:ascii="Times New Roman" w:hAnsi="Times New Roman"/>
          <w:sz w:val="28"/>
          <w:szCs w:val="28"/>
        </w:rPr>
        <w:t xml:space="preserve">   Всего представлено документов, подтверждающих выполнение работ по благоустройству придомовых территорий на общую сумму </w:t>
      </w:r>
      <w:r w:rsidRPr="001114AC">
        <w:rPr>
          <w:rFonts w:ascii="Times New Roman" w:eastAsia="Times New Roman" w:hAnsi="Times New Roman"/>
          <w:sz w:val="28"/>
          <w:szCs w:val="28"/>
          <w:lang w:eastAsia="ru-RU"/>
        </w:rPr>
        <w:t>2</w:t>
      </w:r>
      <w:r>
        <w:rPr>
          <w:rFonts w:ascii="Times New Roman" w:eastAsia="Times New Roman" w:hAnsi="Times New Roman"/>
          <w:sz w:val="28"/>
          <w:szCs w:val="28"/>
          <w:lang w:eastAsia="ru-RU"/>
        </w:rPr>
        <w:t> </w:t>
      </w:r>
      <w:r w:rsidRPr="001114AC">
        <w:rPr>
          <w:rFonts w:ascii="Times New Roman" w:eastAsia="Times New Roman" w:hAnsi="Times New Roman"/>
          <w:sz w:val="28"/>
          <w:szCs w:val="28"/>
          <w:lang w:eastAsia="ru-RU"/>
        </w:rPr>
        <w:t>007</w:t>
      </w:r>
      <w:r>
        <w:rPr>
          <w:rFonts w:ascii="Times New Roman" w:eastAsia="Times New Roman" w:hAnsi="Times New Roman"/>
          <w:sz w:val="28"/>
          <w:szCs w:val="28"/>
          <w:lang w:eastAsia="ru-RU"/>
        </w:rPr>
        <w:t>,</w:t>
      </w:r>
      <w:r w:rsidRPr="001114AC">
        <w:rPr>
          <w:rFonts w:ascii="Times New Roman" w:eastAsia="Times New Roman" w:hAnsi="Times New Roman"/>
          <w:sz w:val="28"/>
          <w:szCs w:val="28"/>
          <w:lang w:eastAsia="ru-RU"/>
        </w:rPr>
        <w:t>68</w:t>
      </w:r>
      <w:r>
        <w:rPr>
          <w:rFonts w:ascii="Times New Roman" w:eastAsia="Times New Roman" w:hAnsi="Times New Roman"/>
          <w:sz w:val="28"/>
          <w:szCs w:val="28"/>
          <w:lang w:eastAsia="ru-RU"/>
        </w:rPr>
        <w:t xml:space="preserve"> тыс.</w:t>
      </w:r>
      <w:r w:rsidRPr="001114AC">
        <w:rPr>
          <w:rFonts w:ascii="Times New Roman" w:eastAsia="Times New Roman" w:hAnsi="Times New Roman"/>
          <w:sz w:val="28"/>
          <w:szCs w:val="28"/>
          <w:lang w:eastAsia="ru-RU"/>
        </w:rPr>
        <w:t xml:space="preserve"> руб.</w:t>
      </w:r>
      <w:r>
        <w:rPr>
          <w:rFonts w:ascii="Times New Roman" w:eastAsia="Times New Roman" w:hAnsi="Times New Roman"/>
          <w:sz w:val="28"/>
          <w:szCs w:val="28"/>
          <w:lang w:eastAsia="ru-RU"/>
        </w:rPr>
        <w:t xml:space="preserve">, </w:t>
      </w:r>
      <w:r w:rsidRPr="00BD1498">
        <w:rPr>
          <w:rFonts w:ascii="Times New Roman" w:eastAsia="Times New Roman" w:hAnsi="Times New Roman"/>
          <w:sz w:val="28"/>
          <w:szCs w:val="28"/>
          <w:lang w:eastAsia="ru-RU"/>
        </w:rPr>
        <w:t xml:space="preserve">в том числе за счет средств субсидии в сумме в сумме </w:t>
      </w:r>
      <w:r w:rsidRPr="00BD1498">
        <w:rPr>
          <w:rFonts w:ascii="Times New Roman" w:hAnsi="Times New Roman"/>
          <w:sz w:val="28"/>
          <w:szCs w:val="28"/>
        </w:rPr>
        <w:t>1 664,6</w:t>
      </w:r>
      <w:r>
        <w:rPr>
          <w:rFonts w:ascii="Times New Roman" w:hAnsi="Times New Roman"/>
          <w:sz w:val="28"/>
          <w:szCs w:val="28"/>
        </w:rPr>
        <w:t xml:space="preserve"> тыс. руб.</w:t>
      </w:r>
    </w:p>
    <w:p w:rsidR="00744934" w:rsidRDefault="00744934" w:rsidP="00092A26">
      <w:pPr>
        <w:spacing w:after="0" w:line="240" w:lineRule="auto"/>
        <w:jc w:val="both"/>
        <w:rPr>
          <w:rFonts w:ascii="Times New Roman" w:hAnsi="Times New Roman"/>
          <w:sz w:val="28"/>
          <w:szCs w:val="28"/>
        </w:rPr>
      </w:pPr>
      <w:r>
        <w:rPr>
          <w:rFonts w:ascii="Times New Roman" w:hAnsi="Times New Roman"/>
          <w:sz w:val="28"/>
          <w:szCs w:val="28"/>
        </w:rPr>
        <w:t xml:space="preserve">         </w:t>
      </w:r>
      <w:r w:rsidRPr="005126AD">
        <w:rPr>
          <w:rFonts w:ascii="Times New Roman" w:hAnsi="Times New Roman"/>
          <w:sz w:val="28"/>
          <w:szCs w:val="28"/>
        </w:rPr>
        <w:t>Согласно пункту 2.1.2. Соглашений от 30.05.2018 г. получатель субсид</w:t>
      </w:r>
      <w:proofErr w:type="gramStart"/>
      <w:r w:rsidRPr="005126AD">
        <w:rPr>
          <w:rFonts w:ascii="Times New Roman" w:hAnsi="Times New Roman"/>
          <w:sz w:val="28"/>
          <w:szCs w:val="28"/>
        </w:rPr>
        <w:t>ии ООО</w:t>
      </w:r>
      <w:proofErr w:type="gramEnd"/>
      <w:r w:rsidRPr="005126AD">
        <w:rPr>
          <w:rFonts w:ascii="Times New Roman" w:hAnsi="Times New Roman"/>
          <w:sz w:val="28"/>
          <w:szCs w:val="28"/>
        </w:rPr>
        <w:t xml:space="preserve"> «</w:t>
      </w:r>
      <w:proofErr w:type="spellStart"/>
      <w:r w:rsidRPr="005126AD">
        <w:rPr>
          <w:rFonts w:ascii="Times New Roman" w:hAnsi="Times New Roman"/>
          <w:sz w:val="28"/>
          <w:szCs w:val="28"/>
        </w:rPr>
        <w:t>Найс</w:t>
      </w:r>
      <w:proofErr w:type="spellEnd"/>
      <w:r w:rsidRPr="005126AD">
        <w:rPr>
          <w:rFonts w:ascii="Times New Roman" w:hAnsi="Times New Roman"/>
          <w:sz w:val="28"/>
          <w:szCs w:val="28"/>
        </w:rPr>
        <w:t>» обязывался провести процедуру по отбору подрядчиков по по</w:t>
      </w:r>
      <w:r w:rsidR="0068081A">
        <w:rPr>
          <w:rFonts w:ascii="Times New Roman" w:hAnsi="Times New Roman"/>
          <w:sz w:val="28"/>
          <w:szCs w:val="28"/>
        </w:rPr>
        <w:t xml:space="preserve">ставке товаров, работ, услуг. </w:t>
      </w:r>
      <w:r w:rsidR="00983F0F">
        <w:rPr>
          <w:rFonts w:ascii="Times New Roman" w:hAnsi="Times New Roman"/>
          <w:sz w:val="28"/>
          <w:szCs w:val="28"/>
        </w:rPr>
        <w:t>К проверке были представлены заявки о запросе предложений направленные ООО «</w:t>
      </w:r>
      <w:proofErr w:type="spellStart"/>
      <w:r w:rsidR="00983F0F">
        <w:rPr>
          <w:rFonts w:ascii="Times New Roman" w:hAnsi="Times New Roman"/>
          <w:sz w:val="28"/>
          <w:szCs w:val="28"/>
        </w:rPr>
        <w:t>Найс</w:t>
      </w:r>
      <w:proofErr w:type="spellEnd"/>
      <w:r w:rsidR="00983F0F">
        <w:rPr>
          <w:rFonts w:ascii="Times New Roman" w:hAnsi="Times New Roman"/>
          <w:sz w:val="28"/>
          <w:szCs w:val="28"/>
        </w:rPr>
        <w:t>» с целью отбора подрядчиков в адрес: ООО «</w:t>
      </w:r>
      <w:proofErr w:type="spellStart"/>
      <w:r w:rsidR="00983F0F">
        <w:rPr>
          <w:rFonts w:ascii="Times New Roman" w:hAnsi="Times New Roman"/>
          <w:sz w:val="28"/>
          <w:szCs w:val="28"/>
        </w:rPr>
        <w:t>Антарис</w:t>
      </w:r>
      <w:proofErr w:type="spellEnd"/>
      <w:r w:rsidR="00983F0F">
        <w:rPr>
          <w:rFonts w:ascii="Times New Roman" w:hAnsi="Times New Roman"/>
          <w:sz w:val="28"/>
          <w:szCs w:val="28"/>
        </w:rPr>
        <w:t xml:space="preserve">» ИП </w:t>
      </w:r>
      <w:proofErr w:type="spellStart"/>
      <w:r w:rsidR="00983F0F">
        <w:rPr>
          <w:rFonts w:ascii="Times New Roman" w:hAnsi="Times New Roman"/>
          <w:sz w:val="28"/>
          <w:szCs w:val="28"/>
        </w:rPr>
        <w:t>Магоев</w:t>
      </w:r>
      <w:proofErr w:type="spellEnd"/>
      <w:r w:rsidR="00983F0F">
        <w:rPr>
          <w:rFonts w:ascii="Times New Roman" w:hAnsi="Times New Roman"/>
          <w:sz w:val="28"/>
          <w:szCs w:val="28"/>
        </w:rPr>
        <w:t xml:space="preserve"> Д.В., ООО «Успех» на строительство дровяных сараев для МКД №1,3 по ул. </w:t>
      </w:r>
      <w:proofErr w:type="gramStart"/>
      <w:r w:rsidR="00983F0F">
        <w:rPr>
          <w:rFonts w:ascii="Times New Roman" w:hAnsi="Times New Roman"/>
          <w:sz w:val="28"/>
          <w:szCs w:val="28"/>
        </w:rPr>
        <w:t>Вокзальная</w:t>
      </w:r>
      <w:proofErr w:type="gramEnd"/>
      <w:r w:rsidR="00983F0F">
        <w:rPr>
          <w:rFonts w:ascii="Times New Roman" w:hAnsi="Times New Roman"/>
          <w:sz w:val="28"/>
          <w:szCs w:val="28"/>
        </w:rPr>
        <w:t xml:space="preserve">, </w:t>
      </w:r>
      <w:proofErr w:type="spellStart"/>
      <w:r w:rsidR="00983F0F">
        <w:rPr>
          <w:rFonts w:ascii="Times New Roman" w:hAnsi="Times New Roman"/>
          <w:sz w:val="28"/>
          <w:szCs w:val="28"/>
        </w:rPr>
        <w:t>пгт</w:t>
      </w:r>
      <w:proofErr w:type="spellEnd"/>
      <w:r w:rsidR="00983F0F">
        <w:rPr>
          <w:rFonts w:ascii="Times New Roman" w:hAnsi="Times New Roman"/>
          <w:sz w:val="28"/>
          <w:szCs w:val="28"/>
        </w:rPr>
        <w:t xml:space="preserve">. </w:t>
      </w:r>
      <w:proofErr w:type="spellStart"/>
      <w:r w:rsidR="00983F0F">
        <w:rPr>
          <w:rFonts w:ascii="Times New Roman" w:hAnsi="Times New Roman"/>
          <w:sz w:val="28"/>
          <w:szCs w:val="28"/>
        </w:rPr>
        <w:t>Хелюля</w:t>
      </w:r>
      <w:proofErr w:type="spellEnd"/>
      <w:r w:rsidR="00983F0F">
        <w:rPr>
          <w:rFonts w:ascii="Times New Roman" w:hAnsi="Times New Roman"/>
          <w:sz w:val="28"/>
          <w:szCs w:val="28"/>
        </w:rPr>
        <w:t xml:space="preserve">, и ремонту </w:t>
      </w:r>
      <w:r w:rsidR="00983F0F" w:rsidRPr="00983F0F">
        <w:rPr>
          <w:rFonts w:ascii="Times New Roman" w:eastAsia="Times New Roman" w:hAnsi="Times New Roman"/>
          <w:color w:val="000000"/>
          <w:sz w:val="28"/>
          <w:szCs w:val="28"/>
          <w:lang w:eastAsia="ru-RU"/>
        </w:rPr>
        <w:t xml:space="preserve">дворового проезда придомовой территории МКД №3 по ул. </w:t>
      </w:r>
      <w:proofErr w:type="gramStart"/>
      <w:r w:rsidR="00983F0F" w:rsidRPr="00983F0F">
        <w:rPr>
          <w:rFonts w:ascii="Times New Roman" w:eastAsia="Times New Roman" w:hAnsi="Times New Roman"/>
          <w:color w:val="000000"/>
          <w:sz w:val="28"/>
          <w:szCs w:val="28"/>
          <w:lang w:eastAsia="ru-RU"/>
        </w:rPr>
        <w:t>Комсомольская</w:t>
      </w:r>
      <w:proofErr w:type="gramEnd"/>
      <w:r w:rsidR="00983F0F" w:rsidRPr="00983F0F">
        <w:rPr>
          <w:rFonts w:ascii="Times New Roman" w:eastAsia="Times New Roman" w:hAnsi="Times New Roman"/>
          <w:color w:val="000000"/>
          <w:sz w:val="28"/>
          <w:szCs w:val="28"/>
          <w:lang w:eastAsia="ru-RU"/>
        </w:rPr>
        <w:t xml:space="preserve"> в адрес ООО «</w:t>
      </w:r>
      <w:proofErr w:type="spellStart"/>
      <w:r w:rsidR="00983F0F" w:rsidRPr="00983F0F">
        <w:rPr>
          <w:rFonts w:ascii="Times New Roman" w:eastAsia="Times New Roman" w:hAnsi="Times New Roman"/>
          <w:color w:val="000000"/>
          <w:sz w:val="28"/>
          <w:szCs w:val="28"/>
          <w:lang w:eastAsia="ru-RU"/>
        </w:rPr>
        <w:t>Пересвет</w:t>
      </w:r>
      <w:proofErr w:type="spellEnd"/>
      <w:r w:rsidR="00983F0F" w:rsidRPr="00983F0F">
        <w:rPr>
          <w:rFonts w:ascii="Times New Roman" w:eastAsia="Times New Roman" w:hAnsi="Times New Roman"/>
          <w:color w:val="000000"/>
          <w:sz w:val="28"/>
          <w:szCs w:val="28"/>
          <w:lang w:eastAsia="ru-RU"/>
        </w:rPr>
        <w:t xml:space="preserve"> Строй», ООО «СДСПМК», ГУП Сортавальское ДРСУ»</w:t>
      </w:r>
      <w:r w:rsidR="00983F0F" w:rsidRPr="00983F0F">
        <w:rPr>
          <w:rFonts w:ascii="Times New Roman" w:hAnsi="Times New Roman"/>
          <w:sz w:val="28"/>
          <w:szCs w:val="28"/>
        </w:rPr>
        <w:t xml:space="preserve">. </w:t>
      </w:r>
      <w:r w:rsidR="005A3F16">
        <w:rPr>
          <w:rFonts w:ascii="Times New Roman" w:hAnsi="Times New Roman"/>
          <w:sz w:val="28"/>
          <w:szCs w:val="28"/>
        </w:rPr>
        <w:t>Коммерческое предложение поступило только от ООО «Успех».</w:t>
      </w:r>
    </w:p>
    <w:p w:rsidR="00744934" w:rsidRPr="00902DCF" w:rsidRDefault="00744934" w:rsidP="00092A26">
      <w:pPr>
        <w:tabs>
          <w:tab w:val="left" w:pos="2676"/>
        </w:tabs>
        <w:spacing w:after="0" w:line="240" w:lineRule="auto"/>
        <w:jc w:val="both"/>
        <w:rPr>
          <w:rFonts w:ascii="Times New Roman" w:hAnsi="Times New Roman"/>
          <w:sz w:val="28"/>
          <w:szCs w:val="28"/>
        </w:rPr>
      </w:pPr>
      <w:r w:rsidRPr="00902DCF">
        <w:rPr>
          <w:rFonts w:ascii="Times New Roman" w:hAnsi="Times New Roman"/>
          <w:sz w:val="28"/>
          <w:szCs w:val="28"/>
        </w:rPr>
        <w:t xml:space="preserve">        Контракты на выполнение работ по благоустройству дворовых территорий были заключены с подрядчиком ООО «Успех» ИНН 1007018506. Согласно данным выписки из Единого государственного реестра юридических лиц учредителем ООО «Успех» является Бобылева Татьяна Борисовна, являющаяся учредителем и директором заказчик</w:t>
      </w:r>
      <w:proofErr w:type="gramStart"/>
      <w:r w:rsidRPr="00902DCF">
        <w:rPr>
          <w:rFonts w:ascii="Times New Roman" w:hAnsi="Times New Roman"/>
          <w:sz w:val="28"/>
          <w:szCs w:val="28"/>
        </w:rPr>
        <w:t>а ООО</w:t>
      </w:r>
      <w:proofErr w:type="gramEnd"/>
      <w:r w:rsidRPr="00902DCF">
        <w:rPr>
          <w:rFonts w:ascii="Times New Roman" w:hAnsi="Times New Roman"/>
          <w:sz w:val="28"/>
          <w:szCs w:val="28"/>
        </w:rPr>
        <w:t xml:space="preserve"> «</w:t>
      </w:r>
      <w:proofErr w:type="spellStart"/>
      <w:r w:rsidRPr="00902DCF">
        <w:rPr>
          <w:rFonts w:ascii="Times New Roman" w:hAnsi="Times New Roman"/>
          <w:sz w:val="28"/>
          <w:szCs w:val="28"/>
        </w:rPr>
        <w:t>Найс</w:t>
      </w:r>
      <w:proofErr w:type="spellEnd"/>
      <w:r w:rsidRPr="00902DCF">
        <w:rPr>
          <w:rFonts w:ascii="Times New Roman" w:hAnsi="Times New Roman"/>
          <w:sz w:val="28"/>
          <w:szCs w:val="28"/>
        </w:rPr>
        <w:t>».</w:t>
      </w:r>
    </w:p>
    <w:p w:rsidR="00744934" w:rsidRPr="001114AC" w:rsidRDefault="00744934" w:rsidP="00092A26">
      <w:pPr>
        <w:tabs>
          <w:tab w:val="left" w:pos="2676"/>
        </w:tabs>
        <w:spacing w:after="0" w:line="240" w:lineRule="auto"/>
        <w:jc w:val="both"/>
        <w:rPr>
          <w:rFonts w:ascii="Times New Roman" w:hAnsi="Times New Roman"/>
          <w:sz w:val="28"/>
          <w:szCs w:val="28"/>
        </w:rPr>
      </w:pPr>
    </w:p>
    <w:p w:rsidR="00744934" w:rsidRPr="004C6F6F" w:rsidRDefault="00744934" w:rsidP="00092A26">
      <w:pPr>
        <w:tabs>
          <w:tab w:val="left" w:pos="2676"/>
        </w:tabs>
        <w:spacing w:after="0" w:line="240" w:lineRule="auto"/>
        <w:jc w:val="both"/>
        <w:rPr>
          <w:rFonts w:ascii="Times New Roman" w:hAnsi="Times New Roman"/>
          <w:sz w:val="28"/>
          <w:szCs w:val="28"/>
        </w:rPr>
      </w:pPr>
      <w:r w:rsidRPr="006D53C1">
        <w:rPr>
          <w:rFonts w:ascii="Times New Roman" w:hAnsi="Times New Roman"/>
          <w:sz w:val="28"/>
          <w:szCs w:val="28"/>
        </w:rPr>
        <w:t xml:space="preserve">       </w:t>
      </w:r>
      <w:proofErr w:type="gramStart"/>
      <w:r w:rsidRPr="004C6F6F">
        <w:rPr>
          <w:rFonts w:ascii="Times New Roman" w:hAnsi="Times New Roman"/>
          <w:sz w:val="28"/>
          <w:szCs w:val="28"/>
        </w:rPr>
        <w:t>При проверке указанных документов выявлено, что получатель субсидии ООО «</w:t>
      </w:r>
      <w:proofErr w:type="spellStart"/>
      <w:r w:rsidRPr="004C6F6F">
        <w:rPr>
          <w:rFonts w:ascii="Times New Roman" w:hAnsi="Times New Roman"/>
          <w:sz w:val="28"/>
          <w:szCs w:val="28"/>
        </w:rPr>
        <w:t>Найс</w:t>
      </w:r>
      <w:proofErr w:type="spellEnd"/>
      <w:r w:rsidRPr="004C6F6F">
        <w:rPr>
          <w:rFonts w:ascii="Times New Roman" w:hAnsi="Times New Roman"/>
          <w:sz w:val="28"/>
          <w:szCs w:val="28"/>
        </w:rPr>
        <w:t xml:space="preserve">» при заключении контрактов №2-018 от 22.04.2018г. и №3-018 от 10.06.2018 г. не придерживался обязательства по срокам выполнения работ, установленного </w:t>
      </w:r>
      <w:r>
        <w:rPr>
          <w:rFonts w:ascii="Times New Roman" w:hAnsi="Times New Roman"/>
          <w:sz w:val="28"/>
          <w:szCs w:val="28"/>
        </w:rPr>
        <w:t>С</w:t>
      </w:r>
      <w:r w:rsidRPr="004C6F6F">
        <w:rPr>
          <w:rFonts w:ascii="Times New Roman" w:hAnsi="Times New Roman"/>
          <w:sz w:val="28"/>
          <w:szCs w:val="28"/>
        </w:rPr>
        <w:t>оглашени</w:t>
      </w:r>
      <w:r>
        <w:rPr>
          <w:rFonts w:ascii="Times New Roman" w:hAnsi="Times New Roman"/>
          <w:sz w:val="28"/>
          <w:szCs w:val="28"/>
        </w:rPr>
        <w:t>ями</w:t>
      </w:r>
      <w:r w:rsidRPr="004C6F6F">
        <w:rPr>
          <w:rFonts w:ascii="Times New Roman" w:hAnsi="Times New Roman"/>
          <w:sz w:val="28"/>
          <w:szCs w:val="28"/>
        </w:rPr>
        <w:t xml:space="preserve"> о предоставлении субсидии от 30.05.2018 г., </w:t>
      </w:r>
      <w:r>
        <w:rPr>
          <w:rFonts w:ascii="Times New Roman" w:hAnsi="Times New Roman"/>
          <w:sz w:val="28"/>
          <w:szCs w:val="28"/>
        </w:rPr>
        <w:t>С</w:t>
      </w:r>
      <w:r w:rsidRPr="004C6F6F">
        <w:rPr>
          <w:rFonts w:ascii="Times New Roman" w:hAnsi="Times New Roman"/>
          <w:sz w:val="28"/>
          <w:szCs w:val="28"/>
        </w:rPr>
        <w:t xml:space="preserve">рок выполнения работ, установленный </w:t>
      </w:r>
      <w:r>
        <w:rPr>
          <w:rFonts w:ascii="Times New Roman" w:hAnsi="Times New Roman"/>
          <w:sz w:val="28"/>
          <w:szCs w:val="28"/>
        </w:rPr>
        <w:t>С</w:t>
      </w:r>
      <w:r w:rsidRPr="004C6F6F">
        <w:rPr>
          <w:rFonts w:ascii="Times New Roman" w:hAnsi="Times New Roman"/>
          <w:sz w:val="28"/>
          <w:szCs w:val="28"/>
        </w:rPr>
        <w:t xml:space="preserve">оглашениями - до 15.09.2018 года, срок выполнения работ по </w:t>
      </w:r>
      <w:r>
        <w:rPr>
          <w:rFonts w:ascii="Times New Roman" w:hAnsi="Times New Roman"/>
          <w:sz w:val="28"/>
          <w:szCs w:val="28"/>
        </w:rPr>
        <w:t xml:space="preserve">вышеперечисленным контактам </w:t>
      </w:r>
      <w:r w:rsidRPr="004C6F6F">
        <w:rPr>
          <w:rFonts w:ascii="Times New Roman" w:hAnsi="Times New Roman"/>
          <w:sz w:val="28"/>
          <w:szCs w:val="28"/>
        </w:rPr>
        <w:t>до 31.10.2018 года (определен техническим заданием).</w:t>
      </w:r>
      <w:proofErr w:type="gramEnd"/>
    </w:p>
    <w:p w:rsidR="00744934" w:rsidRPr="006D53C1" w:rsidRDefault="00744934" w:rsidP="00092A26">
      <w:pPr>
        <w:spacing w:after="0" w:line="240" w:lineRule="auto"/>
        <w:jc w:val="both"/>
        <w:rPr>
          <w:rFonts w:ascii="Times New Roman" w:hAnsi="Times New Roman"/>
          <w:sz w:val="28"/>
          <w:szCs w:val="28"/>
        </w:rPr>
      </w:pPr>
      <w:r w:rsidRPr="006D53C1">
        <w:rPr>
          <w:rFonts w:ascii="Times New Roman" w:hAnsi="Times New Roman"/>
          <w:sz w:val="28"/>
          <w:szCs w:val="28"/>
        </w:rPr>
        <w:t xml:space="preserve">       При проверке актов выполненных работ (по р</w:t>
      </w:r>
      <w:r w:rsidRPr="006D53C1">
        <w:rPr>
          <w:rFonts w:ascii="Times New Roman" w:eastAsia="Times New Roman" w:hAnsi="Times New Roman"/>
          <w:color w:val="000000"/>
          <w:sz w:val="28"/>
          <w:szCs w:val="28"/>
          <w:lang w:eastAsia="ru-RU"/>
        </w:rPr>
        <w:t>емонту дворового проезда придомовой</w:t>
      </w:r>
      <w:r w:rsidRPr="006D53C1">
        <w:rPr>
          <w:rFonts w:ascii="Times New Roman" w:hAnsi="Times New Roman"/>
          <w:sz w:val="28"/>
          <w:szCs w:val="28"/>
        </w:rPr>
        <w:t xml:space="preserve"> территории дома №3 по ул. Комсомольская,</w:t>
      </w:r>
      <w:r w:rsidRPr="006D53C1">
        <w:rPr>
          <w:rFonts w:ascii="Times New Roman" w:eastAsia="Times New Roman" w:hAnsi="Times New Roman"/>
          <w:sz w:val="28"/>
          <w:szCs w:val="28"/>
          <w:lang w:eastAsia="ru-RU"/>
        </w:rPr>
        <w:t xml:space="preserve"> по установке светильников, и демонтажу и строительству дровяных сараев</w:t>
      </w:r>
      <w:r w:rsidRPr="006D53C1">
        <w:rPr>
          <w:rFonts w:ascii="Times New Roman" w:eastAsia="Times New Roman" w:hAnsi="Times New Roman"/>
          <w:color w:val="000000"/>
          <w:sz w:val="28"/>
          <w:szCs w:val="28"/>
          <w:lang w:eastAsia="ru-RU"/>
        </w:rPr>
        <w:t xml:space="preserve"> придомовой</w:t>
      </w:r>
      <w:r w:rsidRPr="006D53C1">
        <w:rPr>
          <w:rFonts w:ascii="Times New Roman" w:hAnsi="Times New Roman"/>
          <w:sz w:val="28"/>
          <w:szCs w:val="28"/>
        </w:rPr>
        <w:t xml:space="preserve"> территории дома №1 и №3 по ул. Вокзальная) установлено, что даты составления и подписания актов о приемке выполненных работ отсутству</w:t>
      </w:r>
      <w:r w:rsidR="00FC4214">
        <w:rPr>
          <w:rFonts w:ascii="Times New Roman" w:hAnsi="Times New Roman"/>
          <w:sz w:val="28"/>
          <w:szCs w:val="28"/>
        </w:rPr>
        <w:t>ю</w:t>
      </w:r>
      <w:r w:rsidRPr="006D53C1">
        <w:rPr>
          <w:rFonts w:ascii="Times New Roman" w:hAnsi="Times New Roman"/>
          <w:sz w:val="28"/>
          <w:szCs w:val="28"/>
        </w:rPr>
        <w:t xml:space="preserve">т, в </w:t>
      </w:r>
      <w:proofErr w:type="gramStart"/>
      <w:r w:rsidRPr="006D53C1">
        <w:rPr>
          <w:rFonts w:ascii="Times New Roman" w:hAnsi="Times New Roman"/>
          <w:sz w:val="28"/>
          <w:szCs w:val="28"/>
        </w:rPr>
        <w:t>связи</w:t>
      </w:r>
      <w:proofErr w:type="gramEnd"/>
      <w:r w:rsidRPr="006D53C1">
        <w:rPr>
          <w:rFonts w:ascii="Times New Roman" w:hAnsi="Times New Roman"/>
          <w:sz w:val="28"/>
          <w:szCs w:val="28"/>
        </w:rPr>
        <w:t xml:space="preserve"> с чем дата окончания работ неизвестна.</w:t>
      </w:r>
      <w:r w:rsidRPr="004C6F6F">
        <w:rPr>
          <w:rFonts w:ascii="Times New Roman" w:hAnsi="Times New Roman"/>
          <w:sz w:val="28"/>
          <w:szCs w:val="28"/>
        </w:rPr>
        <w:t xml:space="preserve"> </w:t>
      </w:r>
      <w:r>
        <w:rPr>
          <w:rFonts w:ascii="Times New Roman" w:hAnsi="Times New Roman"/>
          <w:sz w:val="28"/>
          <w:szCs w:val="28"/>
        </w:rPr>
        <w:t>Выполнено ли условие Соглашений о предоставления субсидии по срокам выполнения работ установить не представляется возможным.</w:t>
      </w:r>
    </w:p>
    <w:p w:rsidR="00744934" w:rsidRDefault="00744934" w:rsidP="00092A26">
      <w:pPr>
        <w:spacing w:after="0" w:line="240" w:lineRule="auto"/>
        <w:ind w:firstLine="708"/>
        <w:jc w:val="both"/>
        <w:rPr>
          <w:rFonts w:ascii="Times New Roman" w:eastAsia="Times New Roman" w:hAnsi="Times New Roman"/>
          <w:color w:val="000000"/>
          <w:sz w:val="28"/>
          <w:szCs w:val="28"/>
          <w:lang w:eastAsia="ru-RU"/>
        </w:rPr>
      </w:pPr>
      <w:r w:rsidRPr="006D53C1">
        <w:rPr>
          <w:rFonts w:ascii="Times New Roman" w:hAnsi="Times New Roman"/>
          <w:sz w:val="28"/>
          <w:szCs w:val="28"/>
        </w:rPr>
        <w:t>При проведении работ по благоустройству дворовой территории многоквартирного жилого дома №1 по ул. Лесная</w:t>
      </w:r>
      <w:r w:rsidR="0044176F" w:rsidRPr="0044176F">
        <w:rPr>
          <w:rFonts w:ascii="Times New Roman" w:eastAsia="Times New Roman" w:hAnsi="Times New Roman"/>
          <w:color w:val="000000"/>
          <w:sz w:val="28"/>
          <w:szCs w:val="28"/>
          <w:lang w:eastAsia="ru-RU"/>
        </w:rPr>
        <w:t xml:space="preserve"> </w:t>
      </w:r>
      <w:r w:rsidR="0044176F">
        <w:rPr>
          <w:rFonts w:ascii="Times New Roman" w:eastAsia="Times New Roman" w:hAnsi="Times New Roman"/>
          <w:color w:val="000000"/>
          <w:sz w:val="28"/>
          <w:szCs w:val="28"/>
          <w:lang w:eastAsia="ru-RU"/>
        </w:rPr>
        <w:t xml:space="preserve">и </w:t>
      </w:r>
      <w:r w:rsidR="00854579" w:rsidRPr="0044176F">
        <w:rPr>
          <w:rFonts w:ascii="Times New Roman" w:hAnsi="Times New Roman"/>
          <w:sz w:val="28"/>
          <w:szCs w:val="28"/>
        </w:rPr>
        <w:t>д.№1 и №3</w:t>
      </w:r>
      <w:r w:rsidR="00854579">
        <w:rPr>
          <w:rFonts w:ascii="Times New Roman" w:hAnsi="Times New Roman"/>
          <w:sz w:val="28"/>
          <w:szCs w:val="28"/>
        </w:rPr>
        <w:t xml:space="preserve"> </w:t>
      </w:r>
      <w:r w:rsidR="0044176F">
        <w:rPr>
          <w:rFonts w:ascii="Times New Roman" w:eastAsia="Times New Roman" w:hAnsi="Times New Roman"/>
          <w:color w:val="000000"/>
          <w:sz w:val="28"/>
          <w:szCs w:val="28"/>
          <w:lang w:eastAsia="ru-RU"/>
        </w:rPr>
        <w:t>п</w:t>
      </w:r>
      <w:r w:rsidR="0044176F" w:rsidRPr="0044176F">
        <w:rPr>
          <w:rFonts w:ascii="Times New Roman" w:eastAsia="Times New Roman" w:hAnsi="Times New Roman"/>
          <w:color w:val="000000"/>
          <w:sz w:val="28"/>
          <w:szCs w:val="28"/>
          <w:lang w:eastAsia="ru-RU"/>
        </w:rPr>
        <w:t xml:space="preserve">о </w:t>
      </w:r>
      <w:r w:rsidR="0044176F" w:rsidRPr="0044176F">
        <w:rPr>
          <w:rFonts w:ascii="Times New Roman" w:hAnsi="Times New Roman"/>
          <w:sz w:val="28"/>
          <w:szCs w:val="28"/>
        </w:rPr>
        <w:t xml:space="preserve">ул. </w:t>
      </w:r>
      <w:r w:rsidR="0044176F" w:rsidRPr="0044176F">
        <w:rPr>
          <w:rFonts w:ascii="Times New Roman" w:hAnsi="Times New Roman"/>
          <w:sz w:val="28"/>
          <w:szCs w:val="28"/>
        </w:rPr>
        <w:lastRenderedPageBreak/>
        <w:t xml:space="preserve">Вокзальная, </w:t>
      </w:r>
      <w:r w:rsidRPr="006D53C1">
        <w:rPr>
          <w:rFonts w:ascii="Times New Roman" w:hAnsi="Times New Roman"/>
          <w:sz w:val="28"/>
          <w:szCs w:val="28"/>
        </w:rPr>
        <w:t xml:space="preserve">было допущено нарушение сроков выполнения работ, установленных пунктом 2.1.1 </w:t>
      </w:r>
      <w:r>
        <w:rPr>
          <w:rFonts w:ascii="Times New Roman" w:hAnsi="Times New Roman"/>
          <w:sz w:val="28"/>
          <w:szCs w:val="28"/>
        </w:rPr>
        <w:t>С</w:t>
      </w:r>
      <w:r w:rsidRPr="006D53C1">
        <w:rPr>
          <w:rFonts w:ascii="Times New Roman" w:hAnsi="Times New Roman"/>
          <w:sz w:val="28"/>
          <w:szCs w:val="28"/>
        </w:rPr>
        <w:t>оглашени</w:t>
      </w:r>
      <w:r w:rsidR="0044176F">
        <w:rPr>
          <w:rFonts w:ascii="Times New Roman" w:hAnsi="Times New Roman"/>
          <w:sz w:val="28"/>
          <w:szCs w:val="28"/>
        </w:rPr>
        <w:t>й</w:t>
      </w:r>
      <w:r w:rsidRPr="006D53C1">
        <w:rPr>
          <w:rFonts w:ascii="Times New Roman" w:hAnsi="Times New Roman"/>
          <w:sz w:val="28"/>
          <w:szCs w:val="28"/>
        </w:rPr>
        <w:t xml:space="preserve"> о предоставлении субсидии (до 15.09.2018 года).</w:t>
      </w:r>
      <w:r w:rsidRPr="006D53C1">
        <w:rPr>
          <w:rFonts w:ascii="Times New Roman" w:eastAsia="Times New Roman" w:hAnsi="Times New Roman"/>
          <w:color w:val="000000"/>
          <w:sz w:val="28"/>
          <w:szCs w:val="28"/>
          <w:lang w:eastAsia="ru-RU"/>
        </w:rPr>
        <w:t xml:space="preserve"> Согласно представлен</w:t>
      </w:r>
      <w:r>
        <w:rPr>
          <w:rFonts w:ascii="Times New Roman" w:eastAsia="Times New Roman" w:hAnsi="Times New Roman"/>
          <w:color w:val="000000"/>
          <w:sz w:val="28"/>
          <w:szCs w:val="28"/>
          <w:lang w:eastAsia="ru-RU"/>
        </w:rPr>
        <w:t>н</w:t>
      </w:r>
      <w:r w:rsidR="0044176F">
        <w:rPr>
          <w:rFonts w:ascii="Times New Roman" w:eastAsia="Times New Roman" w:hAnsi="Times New Roman"/>
          <w:color w:val="000000"/>
          <w:sz w:val="28"/>
          <w:szCs w:val="28"/>
          <w:lang w:eastAsia="ru-RU"/>
        </w:rPr>
        <w:t>ых</w:t>
      </w:r>
      <w:r w:rsidRPr="006D53C1">
        <w:rPr>
          <w:rFonts w:ascii="Times New Roman" w:eastAsia="Times New Roman" w:hAnsi="Times New Roman"/>
          <w:color w:val="000000"/>
          <w:sz w:val="28"/>
          <w:szCs w:val="28"/>
          <w:lang w:eastAsia="ru-RU"/>
        </w:rPr>
        <w:t xml:space="preserve"> к проверке акт</w:t>
      </w:r>
      <w:r w:rsidR="0044176F">
        <w:rPr>
          <w:rFonts w:ascii="Times New Roman" w:eastAsia="Times New Roman" w:hAnsi="Times New Roman"/>
          <w:color w:val="000000"/>
          <w:sz w:val="28"/>
          <w:szCs w:val="28"/>
          <w:lang w:eastAsia="ru-RU"/>
        </w:rPr>
        <w:t>ов</w:t>
      </w:r>
      <w:r w:rsidRPr="006D53C1">
        <w:rPr>
          <w:rFonts w:ascii="Times New Roman" w:eastAsia="Times New Roman" w:hAnsi="Times New Roman"/>
          <w:color w:val="000000"/>
          <w:sz w:val="28"/>
          <w:szCs w:val="28"/>
          <w:lang w:eastAsia="ru-RU"/>
        </w:rPr>
        <w:t xml:space="preserve"> о приемке работ</w:t>
      </w:r>
      <w:r>
        <w:rPr>
          <w:rFonts w:ascii="Times New Roman" w:eastAsia="Times New Roman" w:hAnsi="Times New Roman"/>
          <w:color w:val="000000"/>
          <w:sz w:val="28"/>
          <w:szCs w:val="28"/>
          <w:lang w:eastAsia="ru-RU"/>
        </w:rPr>
        <w:t>,</w:t>
      </w:r>
      <w:r w:rsidRPr="006D53C1">
        <w:rPr>
          <w:rFonts w:ascii="Times New Roman" w:eastAsia="Times New Roman" w:hAnsi="Times New Roman"/>
          <w:color w:val="000000"/>
          <w:sz w:val="28"/>
          <w:szCs w:val="28"/>
          <w:lang w:eastAsia="ru-RU"/>
        </w:rPr>
        <w:t xml:space="preserve"> </w:t>
      </w:r>
      <w:r w:rsidR="0044176F">
        <w:rPr>
          <w:rFonts w:ascii="Times New Roman" w:eastAsia="Times New Roman" w:hAnsi="Times New Roman"/>
          <w:color w:val="000000"/>
          <w:sz w:val="28"/>
          <w:szCs w:val="28"/>
          <w:lang w:eastAsia="ru-RU"/>
        </w:rPr>
        <w:t xml:space="preserve">работы </w:t>
      </w:r>
      <w:r w:rsidR="0044176F">
        <w:rPr>
          <w:rFonts w:ascii="Times New Roman" w:hAnsi="Times New Roman"/>
          <w:sz w:val="28"/>
          <w:szCs w:val="28"/>
        </w:rPr>
        <w:t xml:space="preserve">по ул. </w:t>
      </w:r>
      <w:r w:rsidR="0044176F" w:rsidRPr="006D53C1">
        <w:rPr>
          <w:rFonts w:ascii="Times New Roman" w:hAnsi="Times New Roman"/>
          <w:sz w:val="28"/>
          <w:szCs w:val="28"/>
        </w:rPr>
        <w:t>Лесная</w:t>
      </w:r>
      <w:r w:rsidR="0044176F" w:rsidRPr="0044176F">
        <w:rPr>
          <w:rFonts w:ascii="Times New Roman" w:eastAsia="Times New Roman" w:hAnsi="Times New Roman"/>
          <w:color w:val="000000"/>
          <w:sz w:val="28"/>
          <w:szCs w:val="28"/>
          <w:lang w:eastAsia="ru-RU"/>
        </w:rPr>
        <w:t xml:space="preserve"> </w:t>
      </w:r>
      <w:r w:rsidR="0044176F">
        <w:rPr>
          <w:rFonts w:ascii="Times New Roman" w:eastAsia="Times New Roman" w:hAnsi="Times New Roman"/>
          <w:color w:val="000000"/>
          <w:sz w:val="28"/>
          <w:szCs w:val="28"/>
          <w:lang w:eastAsia="ru-RU"/>
        </w:rPr>
        <w:t>окончены 04.10.2018 года, п</w:t>
      </w:r>
      <w:r w:rsidR="0044176F" w:rsidRPr="0044176F">
        <w:rPr>
          <w:rFonts w:ascii="Times New Roman" w:eastAsia="Times New Roman" w:hAnsi="Times New Roman"/>
          <w:color w:val="000000"/>
          <w:sz w:val="28"/>
          <w:szCs w:val="28"/>
          <w:lang w:eastAsia="ru-RU"/>
        </w:rPr>
        <w:t>о</w:t>
      </w:r>
      <w:r w:rsidRPr="0044176F">
        <w:rPr>
          <w:rFonts w:ascii="Times New Roman" w:eastAsia="Times New Roman" w:hAnsi="Times New Roman"/>
          <w:color w:val="000000"/>
          <w:sz w:val="28"/>
          <w:szCs w:val="28"/>
          <w:lang w:eastAsia="ru-RU"/>
        </w:rPr>
        <w:t xml:space="preserve"> </w:t>
      </w:r>
      <w:r w:rsidR="0044176F" w:rsidRPr="0044176F">
        <w:rPr>
          <w:rFonts w:ascii="Times New Roman" w:hAnsi="Times New Roman"/>
          <w:sz w:val="28"/>
          <w:szCs w:val="28"/>
        </w:rPr>
        <w:t xml:space="preserve">ул. Вокзальная, </w:t>
      </w:r>
      <w:r w:rsidR="0044176F">
        <w:rPr>
          <w:rFonts w:ascii="Times New Roman" w:hAnsi="Times New Roman"/>
          <w:sz w:val="28"/>
          <w:szCs w:val="28"/>
        </w:rPr>
        <w:t>-</w:t>
      </w:r>
      <w:r w:rsidR="0044176F" w:rsidRPr="0044176F">
        <w:rPr>
          <w:rFonts w:ascii="Times New Roman" w:eastAsia="Times New Roman" w:hAnsi="Times New Roman"/>
          <w:color w:val="000000"/>
          <w:sz w:val="28"/>
          <w:szCs w:val="28"/>
          <w:lang w:eastAsia="ru-RU"/>
        </w:rPr>
        <w:t xml:space="preserve"> 12.10.2018 года</w:t>
      </w:r>
      <w:r w:rsidR="0044176F" w:rsidRPr="0044176F">
        <w:rPr>
          <w:rFonts w:ascii="Times New Roman" w:hAnsi="Times New Roman"/>
          <w:sz w:val="28"/>
          <w:szCs w:val="28"/>
        </w:rPr>
        <w:t>.</w:t>
      </w:r>
      <w:r w:rsidR="0044176F">
        <w:rPr>
          <w:rFonts w:ascii="Times New Roman" w:hAnsi="Times New Roman"/>
          <w:b/>
          <w:sz w:val="18"/>
          <w:szCs w:val="18"/>
        </w:rPr>
        <w:t xml:space="preserve"> </w:t>
      </w:r>
      <w:r w:rsidRPr="006D53C1">
        <w:rPr>
          <w:rFonts w:ascii="Times New Roman" w:eastAsia="Times New Roman" w:hAnsi="Times New Roman"/>
          <w:color w:val="000000"/>
          <w:sz w:val="28"/>
          <w:szCs w:val="28"/>
          <w:lang w:eastAsia="ru-RU"/>
        </w:rPr>
        <w:t xml:space="preserve">Таким образом, часть мероприятий по благоустройству дворовых территорий выполнена с нарушением установленного </w:t>
      </w:r>
      <w:r>
        <w:rPr>
          <w:rFonts w:ascii="Times New Roman" w:eastAsia="Times New Roman" w:hAnsi="Times New Roman"/>
          <w:color w:val="000000"/>
          <w:sz w:val="28"/>
          <w:szCs w:val="28"/>
          <w:lang w:eastAsia="ru-RU"/>
        </w:rPr>
        <w:t>С</w:t>
      </w:r>
      <w:r w:rsidRPr="006D53C1">
        <w:rPr>
          <w:rFonts w:ascii="Times New Roman" w:eastAsia="Times New Roman" w:hAnsi="Times New Roman"/>
          <w:color w:val="000000"/>
          <w:sz w:val="28"/>
          <w:szCs w:val="28"/>
          <w:lang w:eastAsia="ru-RU"/>
        </w:rPr>
        <w:t>оглашени</w:t>
      </w:r>
      <w:r w:rsidR="0044176F">
        <w:rPr>
          <w:rFonts w:ascii="Times New Roman" w:eastAsia="Times New Roman" w:hAnsi="Times New Roman"/>
          <w:color w:val="000000"/>
          <w:sz w:val="28"/>
          <w:szCs w:val="28"/>
          <w:lang w:eastAsia="ru-RU"/>
        </w:rPr>
        <w:t>я</w:t>
      </w:r>
      <w:r w:rsidRPr="006D53C1">
        <w:rPr>
          <w:rFonts w:ascii="Times New Roman" w:eastAsia="Times New Roman" w:hAnsi="Times New Roman"/>
          <w:color w:val="000000"/>
          <w:sz w:val="28"/>
          <w:szCs w:val="28"/>
          <w:lang w:eastAsia="ru-RU"/>
        </w:rPr>
        <w:t>м</w:t>
      </w:r>
      <w:r w:rsidR="0044176F">
        <w:rPr>
          <w:rFonts w:ascii="Times New Roman" w:eastAsia="Times New Roman" w:hAnsi="Times New Roman"/>
          <w:color w:val="000000"/>
          <w:sz w:val="28"/>
          <w:szCs w:val="28"/>
          <w:lang w:eastAsia="ru-RU"/>
        </w:rPr>
        <w:t>и</w:t>
      </w:r>
      <w:r w:rsidRPr="006D53C1">
        <w:rPr>
          <w:rFonts w:ascii="Times New Roman" w:eastAsia="Times New Roman" w:hAnsi="Times New Roman"/>
          <w:color w:val="000000"/>
          <w:sz w:val="28"/>
          <w:szCs w:val="28"/>
          <w:lang w:eastAsia="ru-RU"/>
        </w:rPr>
        <w:t xml:space="preserve"> срока.</w:t>
      </w:r>
    </w:p>
    <w:p w:rsidR="00744934" w:rsidRPr="00C15B2A" w:rsidRDefault="00744934" w:rsidP="00092A26">
      <w:pPr>
        <w:spacing w:after="0" w:line="240" w:lineRule="auto"/>
        <w:ind w:firstLine="708"/>
        <w:jc w:val="both"/>
        <w:rPr>
          <w:rFonts w:ascii="Arial" w:hAnsi="Arial" w:cs="Arial"/>
          <w:sz w:val="28"/>
          <w:szCs w:val="28"/>
        </w:rPr>
      </w:pPr>
      <w:r w:rsidRPr="00C15B2A">
        <w:rPr>
          <w:rFonts w:ascii="Times New Roman" w:hAnsi="Times New Roman"/>
          <w:sz w:val="28"/>
          <w:szCs w:val="28"/>
        </w:rPr>
        <w:t>Локальн</w:t>
      </w:r>
      <w:r>
        <w:rPr>
          <w:rFonts w:ascii="Times New Roman" w:hAnsi="Times New Roman"/>
          <w:sz w:val="28"/>
          <w:szCs w:val="28"/>
        </w:rPr>
        <w:t>ая</w:t>
      </w:r>
      <w:r w:rsidRPr="00C15B2A">
        <w:rPr>
          <w:rFonts w:ascii="Times New Roman" w:hAnsi="Times New Roman"/>
          <w:sz w:val="28"/>
          <w:szCs w:val="28"/>
        </w:rPr>
        <w:t xml:space="preserve"> смет</w:t>
      </w:r>
      <w:r>
        <w:rPr>
          <w:rFonts w:ascii="Times New Roman" w:hAnsi="Times New Roman"/>
          <w:sz w:val="28"/>
          <w:szCs w:val="28"/>
        </w:rPr>
        <w:t>а</w:t>
      </w:r>
      <w:r w:rsidRPr="00C15B2A">
        <w:rPr>
          <w:rFonts w:ascii="Times New Roman" w:hAnsi="Times New Roman"/>
          <w:sz w:val="28"/>
          <w:szCs w:val="28"/>
        </w:rPr>
        <w:t xml:space="preserve"> №2-018 от 22.04.2018 года «</w:t>
      </w:r>
      <w:r>
        <w:rPr>
          <w:rFonts w:ascii="Times New Roman" w:hAnsi="Times New Roman"/>
          <w:sz w:val="28"/>
          <w:szCs w:val="28"/>
        </w:rPr>
        <w:t>У</w:t>
      </w:r>
      <w:r w:rsidRPr="00C15B2A">
        <w:rPr>
          <w:rFonts w:ascii="Times New Roman" w:hAnsi="Times New Roman"/>
          <w:sz w:val="28"/>
          <w:szCs w:val="28"/>
        </w:rPr>
        <w:t>становк</w:t>
      </w:r>
      <w:r>
        <w:rPr>
          <w:rFonts w:ascii="Times New Roman" w:hAnsi="Times New Roman"/>
          <w:sz w:val="28"/>
          <w:szCs w:val="28"/>
        </w:rPr>
        <w:t>а</w:t>
      </w:r>
      <w:r w:rsidRPr="00C15B2A">
        <w:rPr>
          <w:rFonts w:ascii="Times New Roman" w:hAnsi="Times New Roman"/>
          <w:sz w:val="28"/>
          <w:szCs w:val="28"/>
        </w:rPr>
        <w:t xml:space="preserve"> ограждений зеленой зоны и урн на придомовой территории многоквартирного дома №1 по ул. Лесная</w:t>
      </w:r>
      <w:proofErr w:type="gramStart"/>
      <w:r w:rsidRPr="00C15B2A">
        <w:rPr>
          <w:rFonts w:ascii="Times New Roman" w:hAnsi="Times New Roman"/>
          <w:sz w:val="28"/>
          <w:szCs w:val="28"/>
        </w:rPr>
        <w:t>,»</w:t>
      </w:r>
      <w:proofErr w:type="gramEnd"/>
      <w:r w:rsidRPr="00C15B2A">
        <w:rPr>
          <w:rFonts w:ascii="Times New Roman" w:hAnsi="Times New Roman"/>
          <w:sz w:val="28"/>
          <w:szCs w:val="28"/>
        </w:rPr>
        <w:t xml:space="preserve"> и Локальный сметный расчет №2-01-03 «Обустройство придомовой территории со строительством сараев </w:t>
      </w:r>
      <w:r w:rsidRPr="00C15B2A">
        <w:rPr>
          <w:rFonts w:ascii="Times New Roman" w:hAnsi="Times New Roman"/>
          <w:color w:val="000000" w:themeColor="text1"/>
          <w:sz w:val="28"/>
          <w:szCs w:val="28"/>
        </w:rPr>
        <w:t xml:space="preserve">на придомовой территории многоквартирного дома №1 и №3 по ул. Вокзальная, </w:t>
      </w:r>
      <w:proofErr w:type="spellStart"/>
      <w:r w:rsidRPr="00C15B2A">
        <w:rPr>
          <w:rFonts w:ascii="Times New Roman" w:hAnsi="Times New Roman"/>
          <w:color w:val="000000" w:themeColor="text1"/>
          <w:sz w:val="28"/>
          <w:szCs w:val="28"/>
        </w:rPr>
        <w:t>пгт</w:t>
      </w:r>
      <w:proofErr w:type="spellEnd"/>
      <w:r w:rsidRPr="00C15B2A">
        <w:rPr>
          <w:rFonts w:ascii="Times New Roman" w:hAnsi="Times New Roman"/>
          <w:color w:val="000000" w:themeColor="text1"/>
          <w:sz w:val="28"/>
          <w:szCs w:val="28"/>
        </w:rPr>
        <w:t xml:space="preserve">. </w:t>
      </w:r>
      <w:proofErr w:type="spellStart"/>
      <w:r w:rsidRPr="00C15B2A">
        <w:rPr>
          <w:rFonts w:ascii="Times New Roman" w:hAnsi="Times New Roman"/>
          <w:color w:val="000000" w:themeColor="text1"/>
          <w:sz w:val="28"/>
          <w:szCs w:val="28"/>
        </w:rPr>
        <w:t>Хелюля</w:t>
      </w:r>
      <w:proofErr w:type="spellEnd"/>
      <w:r w:rsidRPr="00C15B2A">
        <w:rPr>
          <w:rFonts w:ascii="Times New Roman" w:hAnsi="Times New Roman"/>
          <w:color w:val="000000" w:themeColor="text1"/>
          <w:sz w:val="28"/>
          <w:szCs w:val="28"/>
        </w:rPr>
        <w:t xml:space="preserve">» </w:t>
      </w:r>
      <w:r w:rsidRPr="00C15B2A">
        <w:rPr>
          <w:rFonts w:ascii="Times New Roman" w:hAnsi="Times New Roman"/>
          <w:sz w:val="28"/>
          <w:szCs w:val="28"/>
        </w:rPr>
        <w:t>не содерж</w:t>
      </w:r>
      <w:r>
        <w:rPr>
          <w:rFonts w:ascii="Times New Roman" w:hAnsi="Times New Roman"/>
          <w:sz w:val="28"/>
          <w:szCs w:val="28"/>
        </w:rPr>
        <w:t>а</w:t>
      </w:r>
      <w:r w:rsidRPr="00C15B2A">
        <w:rPr>
          <w:rFonts w:ascii="Times New Roman" w:hAnsi="Times New Roman"/>
          <w:sz w:val="28"/>
          <w:szCs w:val="28"/>
        </w:rPr>
        <w:t xml:space="preserve">т реквизитов согласования с Администрацией </w:t>
      </w:r>
      <w:proofErr w:type="spellStart"/>
      <w:r w:rsidRPr="00C15B2A">
        <w:rPr>
          <w:rFonts w:ascii="Times New Roman" w:hAnsi="Times New Roman"/>
          <w:sz w:val="28"/>
          <w:szCs w:val="28"/>
        </w:rPr>
        <w:t>Хелюльского</w:t>
      </w:r>
      <w:proofErr w:type="spellEnd"/>
      <w:r w:rsidRPr="00C15B2A">
        <w:rPr>
          <w:rFonts w:ascii="Times New Roman" w:hAnsi="Times New Roman"/>
          <w:sz w:val="28"/>
          <w:szCs w:val="28"/>
        </w:rPr>
        <w:t xml:space="preserve"> городского поселения.</w:t>
      </w:r>
    </w:p>
    <w:p w:rsidR="00744934" w:rsidRPr="006D53C1" w:rsidRDefault="00744934" w:rsidP="00092A26">
      <w:pPr>
        <w:tabs>
          <w:tab w:val="left" w:pos="2676"/>
        </w:tabs>
        <w:spacing w:after="0" w:line="240" w:lineRule="auto"/>
        <w:jc w:val="both"/>
        <w:rPr>
          <w:rFonts w:ascii="Times New Roman" w:hAnsi="Times New Roman"/>
          <w:sz w:val="28"/>
          <w:szCs w:val="28"/>
        </w:rPr>
      </w:pPr>
      <w:r w:rsidRPr="006D53C1">
        <w:rPr>
          <w:rFonts w:ascii="Times New Roman" w:hAnsi="Times New Roman"/>
          <w:sz w:val="28"/>
          <w:szCs w:val="28"/>
        </w:rPr>
        <w:t xml:space="preserve">        По условиям </w:t>
      </w:r>
      <w:r w:rsidR="00854579">
        <w:rPr>
          <w:rFonts w:ascii="Times New Roman" w:hAnsi="Times New Roman"/>
          <w:sz w:val="28"/>
          <w:szCs w:val="28"/>
        </w:rPr>
        <w:t>С</w:t>
      </w:r>
      <w:r w:rsidRPr="006D53C1">
        <w:rPr>
          <w:rFonts w:ascii="Times New Roman" w:hAnsi="Times New Roman"/>
          <w:sz w:val="28"/>
          <w:szCs w:val="28"/>
        </w:rPr>
        <w:t>оглашени</w:t>
      </w:r>
      <w:r w:rsidR="00854579">
        <w:rPr>
          <w:rFonts w:ascii="Times New Roman" w:hAnsi="Times New Roman"/>
          <w:sz w:val="28"/>
          <w:szCs w:val="28"/>
        </w:rPr>
        <w:t>й</w:t>
      </w:r>
      <w:r w:rsidRPr="006D53C1">
        <w:rPr>
          <w:rFonts w:ascii="Times New Roman" w:hAnsi="Times New Roman"/>
          <w:sz w:val="28"/>
          <w:szCs w:val="28"/>
        </w:rPr>
        <w:t xml:space="preserve"> (пункт 2.1.3) ООО «</w:t>
      </w:r>
      <w:proofErr w:type="spellStart"/>
      <w:r w:rsidRPr="006D53C1">
        <w:rPr>
          <w:rFonts w:ascii="Times New Roman" w:hAnsi="Times New Roman"/>
          <w:sz w:val="28"/>
          <w:szCs w:val="28"/>
        </w:rPr>
        <w:t>Найс</w:t>
      </w:r>
      <w:proofErr w:type="spellEnd"/>
      <w:r w:rsidRPr="006D53C1">
        <w:rPr>
          <w:rFonts w:ascii="Times New Roman" w:hAnsi="Times New Roman"/>
          <w:sz w:val="28"/>
          <w:szCs w:val="28"/>
        </w:rPr>
        <w:t xml:space="preserve">» было обязано включить в комиссию по приемке представителя Администрации, не менее трех представителей Общественной комиссии и </w:t>
      </w:r>
      <w:r w:rsidRPr="00C36DFA">
        <w:rPr>
          <w:rFonts w:ascii="Times New Roman" w:hAnsi="Times New Roman"/>
          <w:sz w:val="28"/>
          <w:szCs w:val="28"/>
          <w:u w:val="single"/>
        </w:rPr>
        <w:t>не менее трех представителей от совета многоквартирного дома</w:t>
      </w:r>
      <w:r w:rsidRPr="006D53C1">
        <w:rPr>
          <w:rFonts w:ascii="Times New Roman" w:hAnsi="Times New Roman"/>
          <w:sz w:val="28"/>
          <w:szCs w:val="28"/>
        </w:rPr>
        <w:t xml:space="preserve">, а также согласовать с Администрацией </w:t>
      </w:r>
      <w:proofErr w:type="spellStart"/>
      <w:r w:rsidRPr="006D53C1">
        <w:rPr>
          <w:rFonts w:ascii="Times New Roman" w:hAnsi="Times New Roman"/>
          <w:sz w:val="28"/>
          <w:szCs w:val="28"/>
        </w:rPr>
        <w:t>Хелюльского</w:t>
      </w:r>
      <w:proofErr w:type="spellEnd"/>
      <w:r w:rsidRPr="006D53C1">
        <w:rPr>
          <w:rFonts w:ascii="Times New Roman" w:hAnsi="Times New Roman"/>
          <w:sz w:val="28"/>
          <w:szCs w:val="28"/>
        </w:rPr>
        <w:t xml:space="preserve"> городского поселения надлежащим образом оформленные акты приемки работ по благоустройству территории. К проверке не представлено документального подтверждения приемки выполненных работ, комиссией в составе, оговоренном пунктом 2.1.3 </w:t>
      </w:r>
      <w:r>
        <w:rPr>
          <w:rFonts w:ascii="Times New Roman" w:hAnsi="Times New Roman"/>
          <w:sz w:val="28"/>
          <w:szCs w:val="28"/>
        </w:rPr>
        <w:t>С</w:t>
      </w:r>
      <w:r w:rsidRPr="006D53C1">
        <w:rPr>
          <w:rFonts w:ascii="Times New Roman" w:hAnsi="Times New Roman"/>
          <w:sz w:val="28"/>
          <w:szCs w:val="28"/>
        </w:rPr>
        <w:t>оглашени</w:t>
      </w:r>
      <w:r w:rsidR="003A0B1D">
        <w:rPr>
          <w:rFonts w:ascii="Times New Roman" w:hAnsi="Times New Roman"/>
          <w:sz w:val="28"/>
          <w:szCs w:val="28"/>
        </w:rPr>
        <w:t>й</w:t>
      </w:r>
      <w:r w:rsidRPr="006D53C1">
        <w:rPr>
          <w:rFonts w:ascii="Times New Roman" w:hAnsi="Times New Roman"/>
          <w:sz w:val="28"/>
          <w:szCs w:val="28"/>
        </w:rPr>
        <w:t xml:space="preserve"> (в комиссию не включено не менее трех представителей многоквартирного дома). Кроме того, часть представленных к проверке актов о приемке выполненных работ не надлежащим образом оформлена, так как не содержит обязательных реквизитов (дата составления).</w:t>
      </w:r>
    </w:p>
    <w:p w:rsidR="00744934" w:rsidRDefault="00744934" w:rsidP="00092A26">
      <w:pPr>
        <w:tabs>
          <w:tab w:val="left" w:pos="2676"/>
        </w:tabs>
        <w:spacing w:after="0" w:line="240" w:lineRule="auto"/>
        <w:jc w:val="both"/>
        <w:rPr>
          <w:rFonts w:ascii="Times New Roman" w:hAnsi="Times New Roman"/>
          <w:sz w:val="28"/>
          <w:szCs w:val="28"/>
        </w:rPr>
      </w:pPr>
      <w:r w:rsidRPr="006D53C1">
        <w:rPr>
          <w:rFonts w:ascii="Times New Roman" w:hAnsi="Times New Roman"/>
          <w:sz w:val="28"/>
          <w:szCs w:val="28"/>
        </w:rPr>
        <w:t xml:space="preserve">         Представленные к проверке акты о приемке выполненных работ, подписаны руководителем получателя субсид</w:t>
      </w:r>
      <w:proofErr w:type="gramStart"/>
      <w:r w:rsidRPr="006D53C1">
        <w:rPr>
          <w:rFonts w:ascii="Times New Roman" w:hAnsi="Times New Roman"/>
          <w:sz w:val="28"/>
          <w:szCs w:val="28"/>
        </w:rPr>
        <w:t>ии ООО</w:t>
      </w:r>
      <w:proofErr w:type="gramEnd"/>
      <w:r w:rsidRPr="006D53C1">
        <w:rPr>
          <w:rFonts w:ascii="Times New Roman" w:hAnsi="Times New Roman"/>
          <w:sz w:val="28"/>
          <w:szCs w:val="28"/>
        </w:rPr>
        <w:t xml:space="preserve"> «</w:t>
      </w:r>
      <w:proofErr w:type="spellStart"/>
      <w:r w:rsidRPr="006D53C1">
        <w:rPr>
          <w:rFonts w:ascii="Times New Roman" w:hAnsi="Times New Roman"/>
          <w:sz w:val="28"/>
          <w:szCs w:val="28"/>
        </w:rPr>
        <w:t>Найс</w:t>
      </w:r>
      <w:proofErr w:type="spellEnd"/>
      <w:r w:rsidRPr="006D53C1">
        <w:rPr>
          <w:rFonts w:ascii="Times New Roman" w:hAnsi="Times New Roman"/>
          <w:sz w:val="28"/>
          <w:szCs w:val="28"/>
        </w:rPr>
        <w:t>». Решение Общественной комиссии о приемке работ по благоустройству дворовых территорий зафиксировано в представленном к проверке протоколе №6 от 01.</w:t>
      </w:r>
      <w:r>
        <w:rPr>
          <w:rFonts w:ascii="Times New Roman" w:hAnsi="Times New Roman"/>
          <w:sz w:val="28"/>
          <w:szCs w:val="28"/>
        </w:rPr>
        <w:t>10</w:t>
      </w:r>
      <w:r w:rsidRPr="006D53C1">
        <w:rPr>
          <w:rFonts w:ascii="Times New Roman" w:hAnsi="Times New Roman"/>
          <w:sz w:val="28"/>
          <w:szCs w:val="28"/>
        </w:rPr>
        <w:t>.2018 года комиссии по обеспечению реализации приоритетного проекта</w:t>
      </w:r>
      <w:r>
        <w:rPr>
          <w:rFonts w:ascii="Times New Roman" w:hAnsi="Times New Roman"/>
          <w:sz w:val="28"/>
          <w:szCs w:val="28"/>
        </w:rPr>
        <w:t>. В соответствии с актом о приемке выполненных работ от 30.10.2018 года (составленного в произвольной форме)</w:t>
      </w:r>
      <w:r w:rsidRPr="006D53C1">
        <w:rPr>
          <w:rFonts w:ascii="Times New Roman" w:hAnsi="Times New Roman"/>
          <w:sz w:val="28"/>
          <w:szCs w:val="28"/>
        </w:rPr>
        <w:t xml:space="preserve"> </w:t>
      </w:r>
      <w:r>
        <w:rPr>
          <w:rFonts w:ascii="Times New Roman" w:hAnsi="Times New Roman"/>
          <w:sz w:val="28"/>
          <w:szCs w:val="28"/>
        </w:rPr>
        <w:t xml:space="preserve">работы по благоустройству придомовой территории МКД №3 по ул. </w:t>
      </w:r>
      <w:proofErr w:type="gramStart"/>
      <w:r>
        <w:rPr>
          <w:rFonts w:ascii="Times New Roman" w:hAnsi="Times New Roman"/>
          <w:sz w:val="28"/>
          <w:szCs w:val="28"/>
        </w:rPr>
        <w:t>Комсомольская</w:t>
      </w:r>
      <w:proofErr w:type="gramEnd"/>
      <w:r>
        <w:rPr>
          <w:rFonts w:ascii="Times New Roman" w:hAnsi="Times New Roman"/>
          <w:sz w:val="28"/>
          <w:szCs w:val="28"/>
        </w:rPr>
        <w:t xml:space="preserve"> приняты комиссией в составе представителей: администрации</w:t>
      </w:r>
      <w:r w:rsidR="00854579">
        <w:rPr>
          <w:rFonts w:ascii="Times New Roman" w:hAnsi="Times New Roman"/>
          <w:sz w:val="28"/>
          <w:szCs w:val="28"/>
        </w:rPr>
        <w:t xml:space="preserve"> поселения</w:t>
      </w:r>
      <w:r>
        <w:rPr>
          <w:rFonts w:ascii="Times New Roman" w:hAnsi="Times New Roman"/>
          <w:sz w:val="28"/>
          <w:szCs w:val="28"/>
        </w:rPr>
        <w:t>, Общественной комиссии, Председателя Совета ХГП, депутатов Совета ХГП и двух собственников помещений. В соответствии с актом о приемке выполненных работ от 28.09.2018 года (составленного в произвольной форме)</w:t>
      </w:r>
      <w:r w:rsidRPr="006D53C1">
        <w:rPr>
          <w:rFonts w:ascii="Times New Roman" w:hAnsi="Times New Roman"/>
          <w:sz w:val="28"/>
          <w:szCs w:val="28"/>
        </w:rPr>
        <w:t xml:space="preserve"> </w:t>
      </w:r>
      <w:r>
        <w:rPr>
          <w:rFonts w:ascii="Times New Roman" w:hAnsi="Times New Roman"/>
          <w:sz w:val="28"/>
          <w:szCs w:val="28"/>
        </w:rPr>
        <w:t>работы по благоустройству придомовой территории МКД №1 по ул. Лесная д.3 и МКД</w:t>
      </w:r>
      <w:r w:rsidR="00854579">
        <w:rPr>
          <w:rFonts w:ascii="Times New Roman" w:hAnsi="Times New Roman"/>
          <w:sz w:val="28"/>
          <w:szCs w:val="28"/>
        </w:rPr>
        <w:t xml:space="preserve"> </w:t>
      </w:r>
      <w:r>
        <w:rPr>
          <w:rFonts w:ascii="Times New Roman" w:hAnsi="Times New Roman"/>
          <w:sz w:val="28"/>
          <w:szCs w:val="28"/>
        </w:rPr>
        <w:t xml:space="preserve">№1 и №3 по ул. Вокзальная приняты комиссией в составе представителей администрации, Общественной комиссии, Председателя Совета ХГП, депутатов Совета ХГП. </w:t>
      </w:r>
    </w:p>
    <w:p w:rsidR="00744934" w:rsidRPr="006D53C1" w:rsidRDefault="00744934" w:rsidP="00092A26">
      <w:pPr>
        <w:tabs>
          <w:tab w:val="left" w:pos="2676"/>
        </w:tabs>
        <w:spacing w:after="0" w:line="240" w:lineRule="auto"/>
        <w:jc w:val="both"/>
        <w:rPr>
          <w:rFonts w:ascii="Times New Roman" w:eastAsia="Times New Roman" w:hAnsi="Times New Roman"/>
          <w:color w:val="000000"/>
          <w:sz w:val="28"/>
          <w:szCs w:val="28"/>
          <w:lang w:eastAsia="ru-RU"/>
        </w:rPr>
      </w:pPr>
      <w:r>
        <w:rPr>
          <w:rFonts w:ascii="Times New Roman" w:hAnsi="Times New Roman"/>
          <w:sz w:val="28"/>
          <w:szCs w:val="28"/>
        </w:rPr>
        <w:lastRenderedPageBreak/>
        <w:t xml:space="preserve">      </w:t>
      </w:r>
      <w:r w:rsidR="003A0B1D">
        <w:rPr>
          <w:rFonts w:ascii="Times New Roman" w:hAnsi="Times New Roman"/>
          <w:sz w:val="28"/>
          <w:szCs w:val="28"/>
        </w:rPr>
        <w:t xml:space="preserve"> </w:t>
      </w:r>
      <w:r w:rsidRPr="006D53C1">
        <w:rPr>
          <w:rFonts w:ascii="Times New Roman" w:eastAsia="Times New Roman" w:hAnsi="Times New Roman"/>
          <w:color w:val="000000"/>
          <w:sz w:val="28"/>
          <w:szCs w:val="28"/>
          <w:lang w:eastAsia="ru-RU"/>
        </w:rPr>
        <w:t xml:space="preserve">Таким образом, </w:t>
      </w:r>
      <w:r w:rsidRPr="006D53C1">
        <w:rPr>
          <w:rFonts w:ascii="Times New Roman" w:hAnsi="Times New Roman"/>
          <w:sz w:val="28"/>
          <w:szCs w:val="28"/>
        </w:rPr>
        <w:t>ООО «</w:t>
      </w:r>
      <w:proofErr w:type="spellStart"/>
      <w:r w:rsidRPr="006D53C1">
        <w:rPr>
          <w:rFonts w:ascii="Times New Roman" w:hAnsi="Times New Roman"/>
          <w:sz w:val="28"/>
          <w:szCs w:val="28"/>
        </w:rPr>
        <w:t>Найс</w:t>
      </w:r>
      <w:proofErr w:type="spellEnd"/>
      <w:r w:rsidRPr="006D53C1">
        <w:rPr>
          <w:rFonts w:ascii="Times New Roman" w:hAnsi="Times New Roman"/>
          <w:sz w:val="28"/>
          <w:szCs w:val="28"/>
        </w:rPr>
        <w:t>»</w:t>
      </w:r>
      <w:r w:rsidRPr="006D53C1">
        <w:rPr>
          <w:rFonts w:ascii="Times New Roman" w:eastAsia="Times New Roman" w:hAnsi="Times New Roman"/>
          <w:color w:val="000000"/>
          <w:sz w:val="28"/>
          <w:szCs w:val="28"/>
          <w:lang w:eastAsia="ru-RU"/>
        </w:rPr>
        <w:t xml:space="preserve"> нарушены обязательства, установленные пунктом 2.1.3. </w:t>
      </w:r>
      <w:r>
        <w:rPr>
          <w:rFonts w:ascii="Times New Roman" w:eastAsia="Times New Roman" w:hAnsi="Times New Roman"/>
          <w:color w:val="000000"/>
          <w:sz w:val="28"/>
          <w:szCs w:val="28"/>
          <w:lang w:eastAsia="ru-RU"/>
        </w:rPr>
        <w:t>С</w:t>
      </w:r>
      <w:r w:rsidRPr="006D53C1">
        <w:rPr>
          <w:rFonts w:ascii="Times New Roman" w:eastAsia="Times New Roman" w:hAnsi="Times New Roman"/>
          <w:color w:val="000000"/>
          <w:sz w:val="28"/>
          <w:szCs w:val="28"/>
          <w:lang w:eastAsia="ru-RU"/>
        </w:rPr>
        <w:t>оглашений</w:t>
      </w:r>
      <w:r w:rsidRPr="00F166B2">
        <w:rPr>
          <w:rFonts w:ascii="Times New Roman" w:hAnsi="Times New Roman"/>
          <w:sz w:val="28"/>
          <w:szCs w:val="28"/>
        </w:rPr>
        <w:t xml:space="preserve"> </w:t>
      </w:r>
      <w:r>
        <w:rPr>
          <w:rFonts w:ascii="Times New Roman" w:hAnsi="Times New Roman"/>
          <w:sz w:val="28"/>
          <w:szCs w:val="28"/>
        </w:rPr>
        <w:t xml:space="preserve">о предоставлении субсидии </w:t>
      </w:r>
      <w:r w:rsidRPr="006D53C1">
        <w:rPr>
          <w:rFonts w:ascii="Times New Roman" w:hAnsi="Times New Roman"/>
          <w:sz w:val="28"/>
          <w:szCs w:val="28"/>
        </w:rPr>
        <w:t>(в комиссию не включено не менее трех представителей многоквартирн</w:t>
      </w:r>
      <w:r w:rsidR="00551B3E">
        <w:rPr>
          <w:rFonts w:ascii="Times New Roman" w:hAnsi="Times New Roman"/>
          <w:sz w:val="28"/>
          <w:szCs w:val="28"/>
        </w:rPr>
        <w:t>ых</w:t>
      </w:r>
      <w:r w:rsidRPr="006D53C1">
        <w:rPr>
          <w:rFonts w:ascii="Times New Roman" w:hAnsi="Times New Roman"/>
          <w:sz w:val="28"/>
          <w:szCs w:val="28"/>
        </w:rPr>
        <w:t xml:space="preserve"> дом</w:t>
      </w:r>
      <w:r w:rsidR="00551B3E">
        <w:rPr>
          <w:rFonts w:ascii="Times New Roman" w:hAnsi="Times New Roman"/>
          <w:sz w:val="28"/>
          <w:szCs w:val="28"/>
        </w:rPr>
        <w:t>ов</w:t>
      </w:r>
      <w:r w:rsidRPr="006D53C1">
        <w:rPr>
          <w:rFonts w:ascii="Times New Roman" w:hAnsi="Times New Roman"/>
          <w:sz w:val="28"/>
          <w:szCs w:val="28"/>
        </w:rPr>
        <w:t>)</w:t>
      </w:r>
      <w:r w:rsidRPr="006D53C1">
        <w:rPr>
          <w:rFonts w:ascii="Times New Roman" w:eastAsia="Times New Roman" w:hAnsi="Times New Roman"/>
          <w:color w:val="000000"/>
          <w:sz w:val="28"/>
          <w:szCs w:val="28"/>
          <w:lang w:eastAsia="ru-RU"/>
        </w:rPr>
        <w:t xml:space="preserve">. </w:t>
      </w:r>
    </w:p>
    <w:p w:rsidR="00744934" w:rsidRPr="006D53C1" w:rsidRDefault="00744934" w:rsidP="00092A26">
      <w:pPr>
        <w:spacing w:after="0" w:line="240" w:lineRule="auto"/>
        <w:ind w:firstLine="567"/>
        <w:jc w:val="both"/>
        <w:rPr>
          <w:rFonts w:ascii="Times New Roman" w:hAnsi="Times New Roman"/>
          <w:sz w:val="28"/>
          <w:szCs w:val="28"/>
        </w:rPr>
      </w:pPr>
      <w:r w:rsidRPr="006D53C1">
        <w:rPr>
          <w:rFonts w:ascii="Times New Roman" w:hAnsi="Times New Roman"/>
          <w:sz w:val="28"/>
          <w:szCs w:val="28"/>
        </w:rPr>
        <w:t>В соответствии с пунктом 2.1.4. Соглашений ООО «</w:t>
      </w:r>
      <w:proofErr w:type="spellStart"/>
      <w:r w:rsidRPr="006D53C1">
        <w:rPr>
          <w:rFonts w:ascii="Times New Roman" w:hAnsi="Times New Roman"/>
          <w:sz w:val="28"/>
          <w:szCs w:val="28"/>
        </w:rPr>
        <w:t>Найс</w:t>
      </w:r>
      <w:proofErr w:type="spellEnd"/>
      <w:r w:rsidRPr="006D53C1">
        <w:rPr>
          <w:rFonts w:ascii="Times New Roman" w:hAnsi="Times New Roman"/>
          <w:sz w:val="28"/>
          <w:szCs w:val="28"/>
        </w:rPr>
        <w:t>» обязывалось в ходе реализации мероприятий по благоустройству дворовых территорий организовать ведение технического надзора (контроля) за выполнением работ и приемку выполненных работ в соответствии с требованиями действующего законодательства.</w:t>
      </w:r>
    </w:p>
    <w:p w:rsidR="00744934" w:rsidRDefault="00744934" w:rsidP="00092A26">
      <w:pPr>
        <w:spacing w:after="0" w:line="240" w:lineRule="auto"/>
        <w:ind w:firstLine="567"/>
        <w:jc w:val="both"/>
        <w:rPr>
          <w:rFonts w:ascii="Times New Roman" w:hAnsi="Times New Roman"/>
          <w:sz w:val="28"/>
          <w:szCs w:val="28"/>
        </w:rPr>
      </w:pPr>
      <w:r w:rsidRPr="006D53C1">
        <w:rPr>
          <w:rFonts w:ascii="Times New Roman" w:hAnsi="Times New Roman"/>
          <w:sz w:val="28"/>
          <w:szCs w:val="28"/>
        </w:rPr>
        <w:t>К проверке не представлено документального подтверждения осуществления получателем субсид</w:t>
      </w:r>
      <w:proofErr w:type="gramStart"/>
      <w:r w:rsidRPr="006D53C1">
        <w:rPr>
          <w:rFonts w:ascii="Times New Roman" w:hAnsi="Times New Roman"/>
          <w:sz w:val="28"/>
          <w:szCs w:val="28"/>
        </w:rPr>
        <w:t>ии ООО</w:t>
      </w:r>
      <w:proofErr w:type="gramEnd"/>
      <w:r w:rsidRPr="006D53C1">
        <w:rPr>
          <w:rFonts w:ascii="Times New Roman" w:hAnsi="Times New Roman"/>
          <w:sz w:val="28"/>
          <w:szCs w:val="28"/>
        </w:rPr>
        <w:t xml:space="preserve"> «</w:t>
      </w:r>
      <w:proofErr w:type="spellStart"/>
      <w:r w:rsidRPr="006D53C1">
        <w:rPr>
          <w:rFonts w:ascii="Times New Roman" w:hAnsi="Times New Roman"/>
          <w:sz w:val="28"/>
          <w:szCs w:val="28"/>
        </w:rPr>
        <w:t>Найс</w:t>
      </w:r>
      <w:proofErr w:type="spellEnd"/>
      <w:r w:rsidRPr="006D53C1">
        <w:rPr>
          <w:rFonts w:ascii="Times New Roman" w:hAnsi="Times New Roman"/>
          <w:sz w:val="28"/>
          <w:szCs w:val="28"/>
        </w:rPr>
        <w:t>» технического надзора (контроля) за выполнением работ по благоустройству.</w:t>
      </w:r>
    </w:p>
    <w:p w:rsidR="00744934" w:rsidRDefault="00744934" w:rsidP="00250F24">
      <w:p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          </w:t>
      </w:r>
      <w:r w:rsidRPr="006D53C1">
        <w:rPr>
          <w:rFonts w:ascii="Times New Roman" w:hAnsi="Times New Roman"/>
          <w:sz w:val="28"/>
          <w:szCs w:val="28"/>
        </w:rPr>
        <w:t xml:space="preserve">Согласно представленных к проверке документов, Администрацией </w:t>
      </w:r>
      <w:proofErr w:type="spellStart"/>
      <w:r w:rsidRPr="006D53C1">
        <w:rPr>
          <w:rFonts w:ascii="Times New Roman" w:hAnsi="Times New Roman"/>
          <w:sz w:val="28"/>
          <w:szCs w:val="28"/>
        </w:rPr>
        <w:t>Хелюльского</w:t>
      </w:r>
      <w:proofErr w:type="spellEnd"/>
      <w:r w:rsidRPr="006D53C1">
        <w:rPr>
          <w:rFonts w:ascii="Times New Roman" w:hAnsi="Times New Roman"/>
          <w:sz w:val="28"/>
          <w:szCs w:val="28"/>
        </w:rPr>
        <w:t xml:space="preserve"> городского поселения перечислены из бюджета </w:t>
      </w:r>
      <w:proofErr w:type="spellStart"/>
      <w:r w:rsidRPr="006D53C1">
        <w:rPr>
          <w:rFonts w:ascii="Times New Roman" w:hAnsi="Times New Roman"/>
          <w:sz w:val="28"/>
          <w:szCs w:val="28"/>
        </w:rPr>
        <w:t>Хелюльского</w:t>
      </w:r>
      <w:proofErr w:type="spellEnd"/>
      <w:r w:rsidRPr="006D53C1">
        <w:rPr>
          <w:rFonts w:ascii="Times New Roman" w:hAnsi="Times New Roman"/>
          <w:sz w:val="28"/>
          <w:szCs w:val="28"/>
        </w:rPr>
        <w:t xml:space="preserve"> городского поселения ООО «</w:t>
      </w:r>
      <w:proofErr w:type="spellStart"/>
      <w:r w:rsidRPr="006D53C1">
        <w:rPr>
          <w:rFonts w:ascii="Times New Roman" w:hAnsi="Times New Roman"/>
          <w:sz w:val="28"/>
          <w:szCs w:val="28"/>
        </w:rPr>
        <w:t>Найс</w:t>
      </w:r>
      <w:proofErr w:type="spellEnd"/>
      <w:r w:rsidRPr="006D53C1">
        <w:rPr>
          <w:rFonts w:ascii="Times New Roman" w:hAnsi="Times New Roman"/>
          <w:sz w:val="28"/>
          <w:szCs w:val="28"/>
        </w:rPr>
        <w:t xml:space="preserve">» средства субсидии в </w:t>
      </w:r>
      <w:r>
        <w:rPr>
          <w:rFonts w:ascii="Times New Roman" w:hAnsi="Times New Roman"/>
          <w:sz w:val="28"/>
          <w:szCs w:val="28"/>
        </w:rPr>
        <w:t xml:space="preserve">общей </w:t>
      </w:r>
      <w:r w:rsidRPr="006D53C1">
        <w:rPr>
          <w:rFonts w:ascii="Times New Roman" w:hAnsi="Times New Roman"/>
          <w:sz w:val="28"/>
          <w:szCs w:val="28"/>
        </w:rPr>
        <w:t>сумме 1</w:t>
      </w:r>
      <w:r>
        <w:rPr>
          <w:rFonts w:ascii="Times New Roman" w:hAnsi="Times New Roman"/>
          <w:sz w:val="28"/>
          <w:szCs w:val="28"/>
        </w:rPr>
        <w:t> </w:t>
      </w:r>
      <w:r w:rsidRPr="006D53C1">
        <w:rPr>
          <w:rFonts w:ascii="Times New Roman" w:hAnsi="Times New Roman"/>
          <w:sz w:val="28"/>
          <w:szCs w:val="28"/>
        </w:rPr>
        <w:t>664</w:t>
      </w:r>
      <w:r>
        <w:rPr>
          <w:rFonts w:ascii="Times New Roman" w:hAnsi="Times New Roman"/>
          <w:sz w:val="28"/>
          <w:szCs w:val="28"/>
        </w:rPr>
        <w:t>,6</w:t>
      </w:r>
      <w:r w:rsidRPr="006D53C1">
        <w:rPr>
          <w:rFonts w:ascii="Times New Roman" w:hAnsi="Times New Roman"/>
          <w:sz w:val="28"/>
          <w:szCs w:val="28"/>
        </w:rPr>
        <w:t xml:space="preserve"> тыс. руб., что не превышает предельный объем субсидии, установленный пунктом 3.4. Соглашений о предоставлении субсидии (</w:t>
      </w:r>
      <w:r w:rsidRPr="006D53C1">
        <w:rPr>
          <w:rFonts w:ascii="Times New Roman" w:hAnsi="Times New Roman"/>
          <w:bCs/>
          <w:sz w:val="28"/>
          <w:szCs w:val="28"/>
        </w:rPr>
        <w:t>1</w:t>
      </w:r>
      <w:r>
        <w:rPr>
          <w:rFonts w:ascii="Times New Roman" w:hAnsi="Times New Roman"/>
          <w:bCs/>
          <w:sz w:val="28"/>
          <w:szCs w:val="28"/>
        </w:rPr>
        <w:t> </w:t>
      </w:r>
      <w:r w:rsidRPr="006D53C1">
        <w:rPr>
          <w:rFonts w:ascii="Times New Roman" w:hAnsi="Times New Roman"/>
          <w:bCs/>
          <w:sz w:val="28"/>
          <w:szCs w:val="28"/>
        </w:rPr>
        <w:t>664</w:t>
      </w:r>
      <w:r>
        <w:rPr>
          <w:rFonts w:ascii="Times New Roman" w:hAnsi="Times New Roman"/>
          <w:bCs/>
          <w:sz w:val="28"/>
          <w:szCs w:val="28"/>
        </w:rPr>
        <w:t>,6</w:t>
      </w:r>
      <w:r w:rsidRPr="006D53C1">
        <w:rPr>
          <w:rFonts w:ascii="Times New Roman" w:hAnsi="Times New Roman"/>
          <w:b/>
          <w:bCs/>
          <w:sz w:val="28"/>
          <w:szCs w:val="28"/>
        </w:rPr>
        <w:t xml:space="preserve"> </w:t>
      </w:r>
      <w:r w:rsidR="00250F24">
        <w:rPr>
          <w:rFonts w:ascii="Times New Roman" w:hAnsi="Times New Roman"/>
          <w:sz w:val="28"/>
          <w:szCs w:val="28"/>
        </w:rPr>
        <w:t>тыс. руб.).</w:t>
      </w:r>
    </w:p>
    <w:p w:rsidR="00744934" w:rsidRDefault="00744934" w:rsidP="00092A26">
      <w:pPr>
        <w:pStyle w:val="Default"/>
        <w:jc w:val="both"/>
        <w:rPr>
          <w:sz w:val="28"/>
          <w:szCs w:val="28"/>
        </w:rPr>
      </w:pPr>
      <w:r>
        <w:rPr>
          <w:sz w:val="28"/>
          <w:szCs w:val="28"/>
        </w:rPr>
        <w:t xml:space="preserve">       Согласно пункту 2</w:t>
      </w:r>
      <w:r w:rsidRPr="007C0380">
        <w:rPr>
          <w:sz w:val="28"/>
          <w:szCs w:val="28"/>
        </w:rPr>
        <w:t>.</w:t>
      </w:r>
      <w:r>
        <w:rPr>
          <w:sz w:val="28"/>
          <w:szCs w:val="28"/>
        </w:rPr>
        <w:t xml:space="preserve">1 </w:t>
      </w:r>
      <w:r w:rsidRPr="006D53C1">
        <w:rPr>
          <w:sz w:val="28"/>
          <w:szCs w:val="28"/>
        </w:rPr>
        <w:t>Порядка</w:t>
      </w:r>
      <w:r>
        <w:rPr>
          <w:sz w:val="28"/>
          <w:szCs w:val="28"/>
        </w:rPr>
        <w:t xml:space="preserve"> предоставления субсидии,</w:t>
      </w:r>
      <w:r w:rsidRPr="007C0380">
        <w:rPr>
          <w:sz w:val="28"/>
          <w:szCs w:val="28"/>
        </w:rPr>
        <w:t xml:space="preserve"> </w:t>
      </w:r>
      <w:r>
        <w:rPr>
          <w:sz w:val="28"/>
          <w:szCs w:val="28"/>
        </w:rPr>
        <w:t>субсидии должны</w:t>
      </w:r>
      <w:r w:rsidRPr="007C0380">
        <w:rPr>
          <w:sz w:val="28"/>
          <w:szCs w:val="28"/>
        </w:rPr>
        <w:t xml:space="preserve"> предоставлят</w:t>
      </w:r>
      <w:r>
        <w:rPr>
          <w:sz w:val="28"/>
          <w:szCs w:val="28"/>
        </w:rPr>
        <w:t>ься при условии</w:t>
      </w:r>
      <w:r w:rsidRPr="007C0380">
        <w:rPr>
          <w:sz w:val="28"/>
          <w:szCs w:val="28"/>
        </w:rPr>
        <w:t xml:space="preserve"> отсутствия </w:t>
      </w:r>
      <w:r>
        <w:rPr>
          <w:sz w:val="28"/>
          <w:szCs w:val="28"/>
        </w:rPr>
        <w:t>у получателя субсидии</w:t>
      </w:r>
      <w:r w:rsidRPr="007C0380">
        <w:rPr>
          <w:sz w:val="28"/>
          <w:szCs w:val="28"/>
        </w:rPr>
        <w:t xml:space="preserve">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w:t>
      </w:r>
      <w:r>
        <w:rPr>
          <w:sz w:val="28"/>
          <w:szCs w:val="28"/>
        </w:rPr>
        <w:t xml:space="preserve">ательством Российской Федерации. Администрацией </w:t>
      </w:r>
      <w:proofErr w:type="spellStart"/>
      <w:r>
        <w:rPr>
          <w:sz w:val="28"/>
          <w:szCs w:val="28"/>
        </w:rPr>
        <w:t>Хелюльского</w:t>
      </w:r>
      <w:proofErr w:type="spellEnd"/>
      <w:r>
        <w:rPr>
          <w:sz w:val="28"/>
          <w:szCs w:val="28"/>
        </w:rPr>
        <w:t xml:space="preserve"> городского поселения не представлено документального подтверждения </w:t>
      </w:r>
      <w:r w:rsidRPr="007C0380">
        <w:rPr>
          <w:sz w:val="28"/>
          <w:szCs w:val="28"/>
        </w:rPr>
        <w:t>отсутствия задолженности по налогам, сборам и иным обязательным платежам</w:t>
      </w:r>
      <w:r>
        <w:rPr>
          <w:sz w:val="28"/>
          <w:szCs w:val="28"/>
        </w:rPr>
        <w:t xml:space="preserve"> у получателя субсид</w:t>
      </w:r>
      <w:proofErr w:type="gramStart"/>
      <w:r>
        <w:rPr>
          <w:sz w:val="28"/>
          <w:szCs w:val="28"/>
        </w:rPr>
        <w:t>ии ООО</w:t>
      </w:r>
      <w:proofErr w:type="gramEnd"/>
      <w:r>
        <w:rPr>
          <w:sz w:val="28"/>
          <w:szCs w:val="28"/>
        </w:rPr>
        <w:t xml:space="preserve"> «</w:t>
      </w:r>
      <w:proofErr w:type="spellStart"/>
      <w:r>
        <w:rPr>
          <w:sz w:val="28"/>
          <w:szCs w:val="28"/>
        </w:rPr>
        <w:t>Найс</w:t>
      </w:r>
      <w:proofErr w:type="spellEnd"/>
      <w:r>
        <w:rPr>
          <w:sz w:val="28"/>
          <w:szCs w:val="28"/>
        </w:rPr>
        <w:t>».</w:t>
      </w:r>
      <w:r w:rsidRPr="007C0380">
        <w:rPr>
          <w:sz w:val="28"/>
          <w:szCs w:val="28"/>
        </w:rPr>
        <w:t xml:space="preserve"> </w:t>
      </w:r>
      <w:r>
        <w:rPr>
          <w:sz w:val="28"/>
          <w:szCs w:val="28"/>
        </w:rPr>
        <w:t>Таким образом, в нарушение</w:t>
      </w:r>
      <w:r w:rsidRPr="005E1BD4">
        <w:rPr>
          <w:sz w:val="28"/>
          <w:szCs w:val="28"/>
        </w:rPr>
        <w:t xml:space="preserve"> </w:t>
      </w:r>
      <w:r>
        <w:rPr>
          <w:sz w:val="28"/>
          <w:szCs w:val="28"/>
        </w:rPr>
        <w:t>пункта 2</w:t>
      </w:r>
      <w:r w:rsidRPr="007C0380">
        <w:rPr>
          <w:sz w:val="28"/>
          <w:szCs w:val="28"/>
        </w:rPr>
        <w:t>.</w:t>
      </w:r>
      <w:r>
        <w:rPr>
          <w:sz w:val="28"/>
          <w:szCs w:val="28"/>
        </w:rPr>
        <w:t xml:space="preserve">1 </w:t>
      </w:r>
      <w:r w:rsidRPr="006D53C1">
        <w:rPr>
          <w:sz w:val="28"/>
          <w:szCs w:val="28"/>
        </w:rPr>
        <w:t>Порядка</w:t>
      </w:r>
      <w:r>
        <w:rPr>
          <w:sz w:val="28"/>
          <w:szCs w:val="28"/>
        </w:rPr>
        <w:t xml:space="preserve"> предоставления субсидии, субсидия предоставлен</w:t>
      </w:r>
      <w:proofErr w:type="gramStart"/>
      <w:r>
        <w:rPr>
          <w:sz w:val="28"/>
          <w:szCs w:val="28"/>
        </w:rPr>
        <w:t>а ООО</w:t>
      </w:r>
      <w:proofErr w:type="gramEnd"/>
      <w:r>
        <w:rPr>
          <w:sz w:val="28"/>
          <w:szCs w:val="28"/>
        </w:rPr>
        <w:t xml:space="preserve"> «</w:t>
      </w:r>
      <w:proofErr w:type="spellStart"/>
      <w:r>
        <w:rPr>
          <w:sz w:val="28"/>
          <w:szCs w:val="28"/>
        </w:rPr>
        <w:t>Найс</w:t>
      </w:r>
      <w:proofErr w:type="spellEnd"/>
      <w:r>
        <w:rPr>
          <w:sz w:val="28"/>
          <w:szCs w:val="28"/>
        </w:rPr>
        <w:t xml:space="preserve">» в отсутствии информации об отсутствии </w:t>
      </w:r>
      <w:r w:rsidRPr="007C0380">
        <w:rPr>
          <w:sz w:val="28"/>
          <w:szCs w:val="28"/>
        </w:rPr>
        <w:t>задолженности по налогам, сборам и иным обязательным платежам в бюджеты бюджетной системы Российской Федерации</w:t>
      </w:r>
      <w:r>
        <w:rPr>
          <w:sz w:val="28"/>
          <w:szCs w:val="28"/>
        </w:rPr>
        <w:t>.</w:t>
      </w:r>
    </w:p>
    <w:p w:rsidR="005A3F16" w:rsidRPr="0004243A" w:rsidRDefault="005A3F16" w:rsidP="00092A26">
      <w:pPr>
        <w:tabs>
          <w:tab w:val="left" w:pos="2676"/>
        </w:tabs>
        <w:spacing w:after="0" w:line="240" w:lineRule="auto"/>
        <w:jc w:val="both"/>
        <w:rPr>
          <w:rFonts w:ascii="Times New Roman" w:hAnsi="Times New Roman"/>
          <w:sz w:val="28"/>
          <w:szCs w:val="28"/>
        </w:rPr>
      </w:pPr>
      <w:r>
        <w:rPr>
          <w:rFonts w:ascii="Times New Roman" w:hAnsi="Times New Roman"/>
          <w:sz w:val="28"/>
          <w:szCs w:val="28"/>
        </w:rPr>
        <w:t xml:space="preserve">        </w:t>
      </w:r>
      <w:r w:rsidRPr="0004243A">
        <w:rPr>
          <w:rFonts w:ascii="Times New Roman" w:hAnsi="Times New Roman"/>
          <w:sz w:val="28"/>
          <w:szCs w:val="28"/>
        </w:rPr>
        <w:t>Для подтверждения оплаты работ по благоустройству дворовых территорий, произведенной ООО «</w:t>
      </w:r>
      <w:proofErr w:type="spellStart"/>
      <w:r w:rsidRPr="0004243A">
        <w:rPr>
          <w:rFonts w:ascii="Times New Roman" w:hAnsi="Times New Roman"/>
          <w:sz w:val="28"/>
          <w:szCs w:val="28"/>
        </w:rPr>
        <w:t>Найс</w:t>
      </w:r>
      <w:proofErr w:type="spellEnd"/>
      <w:r w:rsidRPr="0004243A">
        <w:rPr>
          <w:rFonts w:ascii="Times New Roman" w:hAnsi="Times New Roman"/>
          <w:sz w:val="28"/>
          <w:szCs w:val="28"/>
        </w:rPr>
        <w:t>» в адрес подрядчиков были представлены платежные документы на общую сумму 857,85 тыс. руб.</w:t>
      </w:r>
      <w:r>
        <w:rPr>
          <w:rFonts w:ascii="Times New Roman" w:hAnsi="Times New Roman"/>
          <w:sz w:val="28"/>
          <w:szCs w:val="28"/>
        </w:rPr>
        <w:t>, в том числе по оплате подрядчик</w:t>
      </w:r>
      <w:proofErr w:type="gramStart"/>
      <w:r>
        <w:rPr>
          <w:rFonts w:ascii="Times New Roman" w:hAnsi="Times New Roman"/>
          <w:sz w:val="28"/>
          <w:szCs w:val="28"/>
        </w:rPr>
        <w:t>у ООО</w:t>
      </w:r>
      <w:proofErr w:type="gramEnd"/>
      <w:r>
        <w:rPr>
          <w:rFonts w:ascii="Times New Roman" w:hAnsi="Times New Roman"/>
          <w:sz w:val="28"/>
          <w:szCs w:val="28"/>
        </w:rPr>
        <w:t xml:space="preserve"> «Успех</w:t>
      </w:r>
      <w:r w:rsidR="00737746">
        <w:rPr>
          <w:rFonts w:ascii="Times New Roman" w:hAnsi="Times New Roman"/>
          <w:sz w:val="28"/>
          <w:szCs w:val="28"/>
        </w:rPr>
        <w:t>»</w:t>
      </w:r>
      <w:r>
        <w:rPr>
          <w:rFonts w:ascii="Times New Roman" w:hAnsi="Times New Roman"/>
          <w:sz w:val="28"/>
          <w:szCs w:val="28"/>
        </w:rPr>
        <w:t xml:space="preserve"> на сумму 854,85 тыс. руб. и подрядчику ООО «РЦСС» в сумме 3,0 тыс. руб.</w:t>
      </w:r>
      <w:r w:rsidRPr="0004243A">
        <w:rPr>
          <w:rFonts w:ascii="Times New Roman" w:hAnsi="Times New Roman"/>
          <w:sz w:val="28"/>
          <w:szCs w:val="28"/>
        </w:rPr>
        <w:t xml:space="preserve"> </w:t>
      </w:r>
    </w:p>
    <w:p w:rsidR="005A3F16" w:rsidRPr="0004243A" w:rsidRDefault="005A3F16" w:rsidP="00092A26">
      <w:pPr>
        <w:tabs>
          <w:tab w:val="left" w:pos="2676"/>
        </w:tabs>
        <w:spacing w:after="0" w:line="240" w:lineRule="auto"/>
        <w:jc w:val="both"/>
        <w:rPr>
          <w:rFonts w:ascii="Times New Roman" w:hAnsi="Times New Roman"/>
          <w:sz w:val="28"/>
          <w:szCs w:val="28"/>
        </w:rPr>
      </w:pPr>
      <w:r w:rsidRPr="005B250D">
        <w:rPr>
          <w:rFonts w:ascii="Times New Roman" w:hAnsi="Times New Roman"/>
          <w:color w:val="7030A0"/>
          <w:sz w:val="28"/>
          <w:szCs w:val="28"/>
        </w:rPr>
        <w:t xml:space="preserve">        </w:t>
      </w:r>
      <w:r w:rsidRPr="0004243A">
        <w:rPr>
          <w:rFonts w:ascii="Times New Roman" w:hAnsi="Times New Roman"/>
          <w:sz w:val="28"/>
          <w:szCs w:val="28"/>
        </w:rPr>
        <w:t>В ходе проверки установлено, что на момент проведения контрольного мероприятия ООО «</w:t>
      </w:r>
      <w:proofErr w:type="spellStart"/>
      <w:r w:rsidRPr="0004243A">
        <w:rPr>
          <w:rFonts w:ascii="Times New Roman" w:hAnsi="Times New Roman"/>
          <w:sz w:val="28"/>
          <w:szCs w:val="28"/>
        </w:rPr>
        <w:t>Найс</w:t>
      </w:r>
      <w:proofErr w:type="spellEnd"/>
      <w:r w:rsidRPr="0004243A">
        <w:rPr>
          <w:rFonts w:ascii="Times New Roman" w:hAnsi="Times New Roman"/>
          <w:sz w:val="28"/>
          <w:szCs w:val="28"/>
        </w:rPr>
        <w:t>»</w:t>
      </w:r>
      <w:r w:rsidRPr="0004243A">
        <w:rPr>
          <w:rFonts w:ascii="Times New Roman" w:eastAsia="Times New Roman" w:hAnsi="Times New Roman"/>
          <w:sz w:val="28"/>
          <w:szCs w:val="28"/>
          <w:lang w:eastAsia="ru-RU"/>
        </w:rPr>
        <w:t xml:space="preserve"> </w:t>
      </w:r>
      <w:r w:rsidRPr="0004243A">
        <w:rPr>
          <w:rFonts w:ascii="Times New Roman" w:hAnsi="Times New Roman"/>
          <w:sz w:val="28"/>
          <w:szCs w:val="28"/>
        </w:rPr>
        <w:t xml:space="preserve">имеет задолженность </w:t>
      </w:r>
      <w:r w:rsidRPr="0004243A">
        <w:rPr>
          <w:rFonts w:ascii="Times New Roman" w:eastAsia="Times New Roman" w:hAnsi="Times New Roman"/>
          <w:sz w:val="28"/>
          <w:szCs w:val="28"/>
          <w:lang w:eastAsia="ru-RU"/>
        </w:rPr>
        <w:t xml:space="preserve">перед </w:t>
      </w:r>
      <w:r w:rsidRPr="0004243A">
        <w:rPr>
          <w:rFonts w:ascii="Times New Roman" w:hAnsi="Times New Roman"/>
          <w:sz w:val="28"/>
          <w:szCs w:val="28"/>
        </w:rPr>
        <w:t>подрядчиком ООО «Успех» за выполненные работы в рамках реализации мероприятий по благоустройству придомовых территорий. По данным бухгалтерского учет</w:t>
      </w:r>
      <w:proofErr w:type="gramStart"/>
      <w:r w:rsidRPr="0004243A">
        <w:rPr>
          <w:rFonts w:ascii="Times New Roman" w:hAnsi="Times New Roman"/>
          <w:sz w:val="28"/>
          <w:szCs w:val="28"/>
        </w:rPr>
        <w:t>а ООО</w:t>
      </w:r>
      <w:proofErr w:type="gramEnd"/>
      <w:r w:rsidRPr="0004243A">
        <w:rPr>
          <w:rFonts w:ascii="Times New Roman" w:hAnsi="Times New Roman"/>
          <w:sz w:val="28"/>
          <w:szCs w:val="28"/>
        </w:rPr>
        <w:t xml:space="preserve"> «</w:t>
      </w:r>
      <w:proofErr w:type="spellStart"/>
      <w:r w:rsidRPr="0004243A">
        <w:rPr>
          <w:rFonts w:ascii="Times New Roman" w:hAnsi="Times New Roman"/>
          <w:sz w:val="28"/>
          <w:szCs w:val="28"/>
        </w:rPr>
        <w:t>Найс</w:t>
      </w:r>
      <w:proofErr w:type="spellEnd"/>
      <w:r w:rsidRPr="0004243A">
        <w:rPr>
          <w:rFonts w:ascii="Times New Roman" w:hAnsi="Times New Roman"/>
          <w:sz w:val="28"/>
          <w:szCs w:val="28"/>
        </w:rPr>
        <w:t>» (карточка счета 60) на 01.06.2019 года задолженность перед подрядчиком ООО «Успех» составляет 1</w:t>
      </w:r>
      <w:r>
        <w:rPr>
          <w:rFonts w:ascii="Times New Roman" w:hAnsi="Times New Roman"/>
          <w:sz w:val="28"/>
          <w:szCs w:val="28"/>
        </w:rPr>
        <w:t> 149,84</w:t>
      </w:r>
      <w:r w:rsidRPr="0004243A">
        <w:rPr>
          <w:rFonts w:ascii="Times New Roman" w:hAnsi="Times New Roman"/>
          <w:sz w:val="28"/>
          <w:szCs w:val="28"/>
        </w:rPr>
        <w:t xml:space="preserve"> тыс. руб., в том числе:</w:t>
      </w:r>
    </w:p>
    <w:p w:rsidR="005A3F16" w:rsidRPr="00516AB4" w:rsidRDefault="005A3F16" w:rsidP="00092A26">
      <w:pPr>
        <w:tabs>
          <w:tab w:val="left" w:pos="2676"/>
        </w:tabs>
        <w:spacing w:after="0" w:line="240" w:lineRule="auto"/>
        <w:jc w:val="both"/>
        <w:rPr>
          <w:rFonts w:ascii="Times New Roman" w:hAnsi="Times New Roman"/>
          <w:sz w:val="28"/>
          <w:szCs w:val="28"/>
        </w:rPr>
      </w:pPr>
      <w:r w:rsidRPr="00516AB4">
        <w:rPr>
          <w:rFonts w:ascii="Times New Roman" w:hAnsi="Times New Roman"/>
          <w:sz w:val="28"/>
          <w:szCs w:val="28"/>
        </w:rPr>
        <w:t>-по контракту №3-018 от 10.06.2018 г. на сумму – 64</w:t>
      </w:r>
      <w:r>
        <w:rPr>
          <w:rFonts w:ascii="Times New Roman" w:hAnsi="Times New Roman"/>
          <w:sz w:val="28"/>
          <w:szCs w:val="28"/>
        </w:rPr>
        <w:t>,89</w:t>
      </w:r>
      <w:r w:rsidRPr="00516AB4">
        <w:rPr>
          <w:rFonts w:ascii="Times New Roman" w:hAnsi="Times New Roman"/>
          <w:sz w:val="28"/>
          <w:szCs w:val="28"/>
        </w:rPr>
        <w:t xml:space="preserve"> тыс. руб.</w:t>
      </w:r>
    </w:p>
    <w:p w:rsidR="005A3F16" w:rsidRPr="00516AB4" w:rsidRDefault="005A3F16" w:rsidP="00092A26">
      <w:pPr>
        <w:tabs>
          <w:tab w:val="left" w:pos="2676"/>
        </w:tabs>
        <w:spacing w:after="0" w:line="240" w:lineRule="auto"/>
        <w:jc w:val="both"/>
        <w:rPr>
          <w:rFonts w:ascii="Times New Roman" w:hAnsi="Times New Roman"/>
          <w:sz w:val="28"/>
          <w:szCs w:val="28"/>
        </w:rPr>
      </w:pPr>
      <w:r w:rsidRPr="00516AB4">
        <w:rPr>
          <w:rFonts w:ascii="Times New Roman" w:hAnsi="Times New Roman"/>
          <w:sz w:val="28"/>
          <w:szCs w:val="28"/>
        </w:rPr>
        <w:t>-по контракту №2-018 от 22.04.2018 г. на сумму – 1</w:t>
      </w:r>
      <w:r>
        <w:rPr>
          <w:rFonts w:ascii="Times New Roman" w:hAnsi="Times New Roman"/>
          <w:sz w:val="28"/>
          <w:szCs w:val="28"/>
        </w:rPr>
        <w:t> </w:t>
      </w:r>
      <w:r w:rsidRPr="00516AB4">
        <w:rPr>
          <w:rFonts w:ascii="Times New Roman" w:hAnsi="Times New Roman"/>
          <w:sz w:val="28"/>
          <w:szCs w:val="28"/>
        </w:rPr>
        <w:t>048</w:t>
      </w:r>
      <w:r>
        <w:rPr>
          <w:rFonts w:ascii="Times New Roman" w:hAnsi="Times New Roman"/>
          <w:sz w:val="28"/>
          <w:szCs w:val="28"/>
        </w:rPr>
        <w:t>,</w:t>
      </w:r>
      <w:r w:rsidRPr="00516AB4">
        <w:rPr>
          <w:rFonts w:ascii="Times New Roman" w:hAnsi="Times New Roman"/>
          <w:sz w:val="28"/>
          <w:szCs w:val="28"/>
        </w:rPr>
        <w:t>54 тыс. руб.</w:t>
      </w:r>
    </w:p>
    <w:p w:rsidR="005A3F16" w:rsidRDefault="005A3F16" w:rsidP="00092A26">
      <w:pPr>
        <w:tabs>
          <w:tab w:val="left" w:pos="2676"/>
        </w:tabs>
        <w:spacing w:after="0" w:line="240" w:lineRule="auto"/>
        <w:jc w:val="both"/>
        <w:rPr>
          <w:rFonts w:ascii="Times New Roman" w:hAnsi="Times New Roman"/>
          <w:sz w:val="28"/>
          <w:szCs w:val="28"/>
        </w:rPr>
      </w:pPr>
      <w:r w:rsidRPr="00516AB4">
        <w:rPr>
          <w:rFonts w:ascii="Times New Roman" w:hAnsi="Times New Roman"/>
          <w:sz w:val="28"/>
          <w:szCs w:val="28"/>
        </w:rPr>
        <w:t>-по контракту №4-018 от 21.08.2018 г. на сумму – 36</w:t>
      </w:r>
      <w:r>
        <w:rPr>
          <w:rFonts w:ascii="Times New Roman" w:hAnsi="Times New Roman"/>
          <w:sz w:val="28"/>
          <w:szCs w:val="28"/>
        </w:rPr>
        <w:t>,41</w:t>
      </w:r>
      <w:r w:rsidRPr="00516AB4">
        <w:rPr>
          <w:rFonts w:ascii="Times New Roman" w:hAnsi="Times New Roman"/>
          <w:sz w:val="28"/>
          <w:szCs w:val="28"/>
        </w:rPr>
        <w:t xml:space="preserve"> тыс. руб.</w:t>
      </w:r>
    </w:p>
    <w:p w:rsidR="005A3F16" w:rsidRPr="00516AB4" w:rsidRDefault="005A3F16" w:rsidP="00092A26">
      <w:pPr>
        <w:tabs>
          <w:tab w:val="left" w:pos="2676"/>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       Таким образом, получателем субсид</w:t>
      </w:r>
      <w:proofErr w:type="gramStart"/>
      <w:r>
        <w:rPr>
          <w:rFonts w:ascii="Times New Roman" w:hAnsi="Times New Roman"/>
          <w:sz w:val="28"/>
          <w:szCs w:val="28"/>
        </w:rPr>
        <w:t>ии ООО</w:t>
      </w:r>
      <w:proofErr w:type="gramEnd"/>
      <w:r>
        <w:rPr>
          <w:rFonts w:ascii="Times New Roman" w:hAnsi="Times New Roman"/>
          <w:sz w:val="28"/>
          <w:szCs w:val="28"/>
        </w:rPr>
        <w:t xml:space="preserve"> «</w:t>
      </w:r>
      <w:proofErr w:type="spellStart"/>
      <w:r>
        <w:rPr>
          <w:rFonts w:ascii="Times New Roman" w:hAnsi="Times New Roman"/>
          <w:sz w:val="28"/>
          <w:szCs w:val="28"/>
        </w:rPr>
        <w:t>Найс</w:t>
      </w:r>
      <w:proofErr w:type="spellEnd"/>
      <w:r>
        <w:rPr>
          <w:rFonts w:ascii="Times New Roman" w:hAnsi="Times New Roman"/>
          <w:sz w:val="28"/>
          <w:szCs w:val="28"/>
        </w:rPr>
        <w:t>» нарушены обязательства по оплате заключенных в рамках исполнения Соглашений о предоставлении субсидии контрактов №3-018 от 10.06.2018 г.,</w:t>
      </w:r>
      <w:r w:rsidRPr="00516AB4">
        <w:rPr>
          <w:rFonts w:ascii="Times New Roman" w:hAnsi="Times New Roman"/>
          <w:sz w:val="28"/>
          <w:szCs w:val="28"/>
        </w:rPr>
        <w:t xml:space="preserve"> №2-018 от 22.04.2018 г. №4-018 от 21.08.2018 г.</w:t>
      </w:r>
      <w:r w:rsidR="00551B3E">
        <w:rPr>
          <w:rFonts w:ascii="Times New Roman" w:hAnsi="Times New Roman"/>
          <w:sz w:val="28"/>
          <w:szCs w:val="28"/>
        </w:rPr>
        <w:t>,</w:t>
      </w:r>
      <w:r w:rsidRPr="00516AB4">
        <w:rPr>
          <w:rFonts w:ascii="Times New Roman" w:hAnsi="Times New Roman"/>
          <w:sz w:val="28"/>
          <w:szCs w:val="28"/>
        </w:rPr>
        <w:t xml:space="preserve"> </w:t>
      </w:r>
      <w:r>
        <w:rPr>
          <w:rFonts w:ascii="Times New Roman" w:hAnsi="Times New Roman"/>
          <w:sz w:val="28"/>
          <w:szCs w:val="28"/>
        </w:rPr>
        <w:t>согласно которым обязывалось оплатить цену контракта после окончательной сдачи результатов работ.</w:t>
      </w:r>
    </w:p>
    <w:p w:rsidR="005A3F16" w:rsidRDefault="005A3F16" w:rsidP="00092A26">
      <w:pPr>
        <w:pStyle w:val="aa"/>
        <w:tabs>
          <w:tab w:val="left" w:pos="2676"/>
        </w:tabs>
        <w:spacing w:after="0" w:line="240" w:lineRule="auto"/>
        <w:ind w:left="0"/>
        <w:jc w:val="both"/>
        <w:rPr>
          <w:rFonts w:ascii="Times New Roman" w:hAnsi="Times New Roman"/>
          <w:sz w:val="28"/>
          <w:szCs w:val="28"/>
        </w:rPr>
      </w:pPr>
      <w:r w:rsidRPr="00743F17">
        <w:rPr>
          <w:rFonts w:ascii="Times New Roman" w:hAnsi="Times New Roman"/>
          <w:sz w:val="28"/>
          <w:szCs w:val="28"/>
        </w:rPr>
        <w:t xml:space="preserve">      </w:t>
      </w:r>
      <w:proofErr w:type="gramStart"/>
      <w:r w:rsidRPr="00743F17">
        <w:rPr>
          <w:rFonts w:ascii="Times New Roman" w:hAnsi="Times New Roman"/>
          <w:sz w:val="28"/>
          <w:szCs w:val="28"/>
        </w:rPr>
        <w:t>В соответствии с пунктом 2.1.7 Соглашений о предоставлении субсидии ООО «</w:t>
      </w:r>
      <w:proofErr w:type="spellStart"/>
      <w:r w:rsidRPr="00743F17">
        <w:rPr>
          <w:rFonts w:ascii="Times New Roman" w:hAnsi="Times New Roman"/>
          <w:sz w:val="28"/>
          <w:szCs w:val="28"/>
        </w:rPr>
        <w:t>Найс</w:t>
      </w:r>
      <w:proofErr w:type="spellEnd"/>
      <w:r w:rsidRPr="00743F17">
        <w:rPr>
          <w:rFonts w:ascii="Times New Roman" w:hAnsi="Times New Roman"/>
          <w:sz w:val="28"/>
          <w:szCs w:val="28"/>
        </w:rPr>
        <w:t>» в Администраци</w:t>
      </w:r>
      <w:r>
        <w:rPr>
          <w:rFonts w:ascii="Times New Roman" w:hAnsi="Times New Roman"/>
          <w:sz w:val="28"/>
          <w:szCs w:val="28"/>
        </w:rPr>
        <w:t>ю</w:t>
      </w:r>
      <w:r w:rsidRPr="00743F17">
        <w:rPr>
          <w:rFonts w:ascii="Times New Roman" w:hAnsi="Times New Roman"/>
          <w:sz w:val="28"/>
          <w:szCs w:val="28"/>
        </w:rPr>
        <w:t xml:space="preserve"> </w:t>
      </w:r>
      <w:proofErr w:type="spellStart"/>
      <w:r w:rsidRPr="00743F17">
        <w:rPr>
          <w:rFonts w:ascii="Times New Roman" w:hAnsi="Times New Roman"/>
          <w:sz w:val="28"/>
          <w:szCs w:val="28"/>
        </w:rPr>
        <w:t>Хелюльского</w:t>
      </w:r>
      <w:proofErr w:type="spellEnd"/>
      <w:r w:rsidRPr="00743F17">
        <w:rPr>
          <w:rFonts w:ascii="Times New Roman" w:hAnsi="Times New Roman"/>
          <w:sz w:val="28"/>
          <w:szCs w:val="28"/>
        </w:rPr>
        <w:t xml:space="preserve"> городского поселения был представлен Отчет об использовании субсидии, перечисленной из бюджета </w:t>
      </w:r>
      <w:proofErr w:type="spellStart"/>
      <w:r w:rsidRPr="00743F17">
        <w:rPr>
          <w:rFonts w:ascii="Times New Roman" w:hAnsi="Times New Roman"/>
          <w:sz w:val="28"/>
          <w:szCs w:val="28"/>
        </w:rPr>
        <w:t>Хелюльского</w:t>
      </w:r>
      <w:proofErr w:type="spellEnd"/>
      <w:r w:rsidRPr="00743F17">
        <w:rPr>
          <w:rFonts w:ascii="Times New Roman" w:hAnsi="Times New Roman"/>
          <w:sz w:val="28"/>
          <w:szCs w:val="28"/>
        </w:rPr>
        <w:t xml:space="preserve"> городского поселения на возмещение затрат по благоустройству дворовой территории по состоянию на 10.12.2018г. Согласно данным Отчета об использовании субсидии</w:t>
      </w:r>
      <w:r>
        <w:rPr>
          <w:rFonts w:ascii="Times New Roman" w:hAnsi="Times New Roman"/>
          <w:sz w:val="28"/>
          <w:szCs w:val="28"/>
        </w:rPr>
        <w:t>,</w:t>
      </w:r>
      <w:r w:rsidRPr="00743F17">
        <w:rPr>
          <w:rFonts w:ascii="Times New Roman" w:hAnsi="Times New Roman"/>
          <w:sz w:val="28"/>
          <w:szCs w:val="28"/>
        </w:rPr>
        <w:t xml:space="preserve"> фактически использовано на отчетную дату 2 007,68 тыс. руб.</w:t>
      </w:r>
      <w:r>
        <w:rPr>
          <w:rFonts w:ascii="Times New Roman" w:hAnsi="Times New Roman"/>
          <w:sz w:val="28"/>
          <w:szCs w:val="28"/>
        </w:rPr>
        <w:t>, в том числе средств бюджета</w:t>
      </w:r>
      <w:proofErr w:type="gramEnd"/>
      <w:r>
        <w:rPr>
          <w:rFonts w:ascii="Times New Roman" w:hAnsi="Times New Roman"/>
          <w:sz w:val="28"/>
          <w:szCs w:val="28"/>
        </w:rPr>
        <w:t xml:space="preserve"> 1 664,6 тыс. руб. и</w:t>
      </w:r>
      <w:r w:rsidRPr="00743F17">
        <w:rPr>
          <w:rFonts w:ascii="Times New Roman" w:hAnsi="Times New Roman"/>
          <w:sz w:val="28"/>
          <w:szCs w:val="28"/>
        </w:rPr>
        <w:t xml:space="preserve"> средств физических и юридических лиц в сумме </w:t>
      </w:r>
      <w:r>
        <w:rPr>
          <w:rFonts w:ascii="Times New Roman" w:hAnsi="Times New Roman"/>
          <w:sz w:val="28"/>
          <w:szCs w:val="28"/>
        </w:rPr>
        <w:t xml:space="preserve">343,09 тыс. руб. </w:t>
      </w:r>
    </w:p>
    <w:p w:rsidR="005A3F16" w:rsidRPr="00743F17" w:rsidRDefault="005A3F16" w:rsidP="00092A26">
      <w:pPr>
        <w:pStyle w:val="aa"/>
        <w:tabs>
          <w:tab w:val="left" w:pos="2676"/>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743F17">
        <w:rPr>
          <w:rFonts w:ascii="Times New Roman" w:hAnsi="Times New Roman"/>
          <w:sz w:val="28"/>
          <w:szCs w:val="28"/>
        </w:rPr>
        <w:t>Согласно представленных к проверке документов, работы по благоустройству придомовых территорий</w:t>
      </w:r>
      <w:r>
        <w:rPr>
          <w:rFonts w:ascii="Times New Roman" w:hAnsi="Times New Roman"/>
          <w:sz w:val="28"/>
          <w:szCs w:val="28"/>
        </w:rPr>
        <w:t>,</w:t>
      </w:r>
      <w:r w:rsidRPr="00743F17">
        <w:rPr>
          <w:rFonts w:ascii="Times New Roman" w:hAnsi="Times New Roman"/>
          <w:sz w:val="28"/>
          <w:szCs w:val="28"/>
        </w:rPr>
        <w:t xml:space="preserve"> в </w:t>
      </w:r>
      <w:proofErr w:type="gramStart"/>
      <w:r w:rsidRPr="00743F17">
        <w:rPr>
          <w:rFonts w:ascii="Times New Roman" w:hAnsi="Times New Roman"/>
          <w:sz w:val="28"/>
          <w:szCs w:val="28"/>
        </w:rPr>
        <w:t>целях</w:t>
      </w:r>
      <w:proofErr w:type="gramEnd"/>
      <w:r w:rsidRPr="00743F17">
        <w:rPr>
          <w:rFonts w:ascii="Times New Roman" w:hAnsi="Times New Roman"/>
          <w:sz w:val="28"/>
          <w:szCs w:val="28"/>
        </w:rPr>
        <w:t xml:space="preserve"> выполнения которых предоставлена субсидия выполнены в полном объеме на сумму 2 007,68 тыс. руб.). Однако на момент проведения контрольного мероприятия ООО «</w:t>
      </w:r>
      <w:proofErr w:type="spellStart"/>
      <w:r w:rsidRPr="00743F17">
        <w:rPr>
          <w:rFonts w:ascii="Times New Roman" w:hAnsi="Times New Roman"/>
          <w:sz w:val="28"/>
          <w:szCs w:val="28"/>
        </w:rPr>
        <w:t>Найс</w:t>
      </w:r>
      <w:proofErr w:type="spellEnd"/>
      <w:r w:rsidRPr="00743F17">
        <w:rPr>
          <w:rFonts w:ascii="Times New Roman" w:hAnsi="Times New Roman"/>
          <w:sz w:val="28"/>
          <w:szCs w:val="28"/>
        </w:rPr>
        <w:t>»</w:t>
      </w:r>
      <w:r w:rsidRPr="00743F17">
        <w:rPr>
          <w:rFonts w:ascii="Times New Roman" w:eastAsia="Times New Roman" w:hAnsi="Times New Roman"/>
          <w:sz w:val="28"/>
          <w:szCs w:val="28"/>
          <w:lang w:eastAsia="ru-RU"/>
        </w:rPr>
        <w:t xml:space="preserve"> </w:t>
      </w:r>
      <w:r w:rsidRPr="00743F17">
        <w:rPr>
          <w:rFonts w:ascii="Times New Roman" w:hAnsi="Times New Roman"/>
          <w:sz w:val="28"/>
          <w:szCs w:val="28"/>
        </w:rPr>
        <w:t xml:space="preserve">имеет задолженность </w:t>
      </w:r>
      <w:r w:rsidRPr="00743F17">
        <w:rPr>
          <w:rFonts w:ascii="Times New Roman" w:eastAsia="Times New Roman" w:hAnsi="Times New Roman"/>
          <w:sz w:val="28"/>
          <w:szCs w:val="28"/>
          <w:lang w:eastAsia="ru-RU"/>
        </w:rPr>
        <w:t xml:space="preserve">перед </w:t>
      </w:r>
      <w:r w:rsidRPr="00743F17">
        <w:rPr>
          <w:rFonts w:ascii="Times New Roman" w:hAnsi="Times New Roman"/>
          <w:sz w:val="28"/>
          <w:szCs w:val="28"/>
        </w:rPr>
        <w:t>подрядчиком ООО «Успех» за выполненные работы в рамках реализации мероприятий по благоустройству придомовых территорий в сумме 1 149,84 тыс. руб. Таким образом, данные отраженные в Отчет</w:t>
      </w:r>
      <w:r>
        <w:rPr>
          <w:rFonts w:ascii="Times New Roman" w:hAnsi="Times New Roman"/>
          <w:sz w:val="28"/>
          <w:szCs w:val="28"/>
        </w:rPr>
        <w:t>е</w:t>
      </w:r>
      <w:r w:rsidRPr="00743F17">
        <w:rPr>
          <w:rFonts w:ascii="Times New Roman" w:hAnsi="Times New Roman"/>
          <w:sz w:val="28"/>
          <w:szCs w:val="28"/>
        </w:rPr>
        <w:t xml:space="preserve"> об использовании субсидии недостоверны. </w:t>
      </w:r>
    </w:p>
    <w:p w:rsidR="00737746" w:rsidRPr="00B8040A" w:rsidRDefault="00737746" w:rsidP="00092A26">
      <w:pPr>
        <w:tabs>
          <w:tab w:val="left" w:pos="2676"/>
        </w:tabs>
        <w:spacing w:after="0" w:line="240" w:lineRule="auto"/>
        <w:ind w:firstLine="567"/>
        <w:jc w:val="both"/>
        <w:rPr>
          <w:rFonts w:ascii="Times New Roman" w:hAnsi="Times New Roman"/>
          <w:sz w:val="28"/>
          <w:szCs w:val="28"/>
        </w:rPr>
      </w:pPr>
      <w:r w:rsidRPr="00B8040A">
        <w:rPr>
          <w:rFonts w:ascii="Times New Roman" w:hAnsi="Times New Roman"/>
          <w:sz w:val="28"/>
          <w:szCs w:val="28"/>
        </w:rPr>
        <w:t xml:space="preserve">Согласно Учетной политике организации, утвержденной приказом </w:t>
      </w:r>
      <w:r>
        <w:rPr>
          <w:rFonts w:ascii="Times New Roman" w:hAnsi="Times New Roman"/>
          <w:sz w:val="28"/>
          <w:szCs w:val="28"/>
        </w:rPr>
        <w:t xml:space="preserve">руководителя </w:t>
      </w:r>
      <w:r w:rsidRPr="00B8040A">
        <w:rPr>
          <w:rFonts w:ascii="Times New Roman" w:hAnsi="Times New Roman"/>
          <w:sz w:val="28"/>
          <w:szCs w:val="28"/>
        </w:rPr>
        <w:t>ООО «</w:t>
      </w:r>
      <w:proofErr w:type="spellStart"/>
      <w:r w:rsidRPr="00B8040A">
        <w:rPr>
          <w:rFonts w:ascii="Times New Roman" w:hAnsi="Times New Roman"/>
          <w:sz w:val="28"/>
          <w:szCs w:val="28"/>
        </w:rPr>
        <w:t>Найс</w:t>
      </w:r>
      <w:proofErr w:type="spellEnd"/>
      <w:r w:rsidRPr="00B8040A">
        <w:rPr>
          <w:rFonts w:ascii="Times New Roman" w:hAnsi="Times New Roman"/>
          <w:sz w:val="28"/>
          <w:szCs w:val="28"/>
        </w:rPr>
        <w:t xml:space="preserve">», учет целевых поступлений осуществляется на сч.86 «Целевое финансирование», к которому открываются </w:t>
      </w:r>
      <w:proofErr w:type="spellStart"/>
      <w:r w:rsidRPr="00B8040A">
        <w:rPr>
          <w:rFonts w:ascii="Times New Roman" w:hAnsi="Times New Roman"/>
          <w:sz w:val="28"/>
          <w:szCs w:val="28"/>
        </w:rPr>
        <w:t>субсчета</w:t>
      </w:r>
      <w:proofErr w:type="spellEnd"/>
      <w:r w:rsidRPr="00B8040A">
        <w:rPr>
          <w:rFonts w:ascii="Times New Roman" w:hAnsi="Times New Roman"/>
          <w:sz w:val="28"/>
          <w:szCs w:val="28"/>
        </w:rPr>
        <w:t xml:space="preserve"> для каждого вида (источника) финансирования. Средства целевого финансирования отражаются по кредиту счета 86 в корреспонденции со счетом 51 или 76. Использованные по назначению средства целевого финансирования отражаются по дебету сч.86 в корреспонденции </w:t>
      </w:r>
      <w:proofErr w:type="spellStart"/>
      <w:r w:rsidRPr="00B8040A">
        <w:rPr>
          <w:rFonts w:ascii="Times New Roman" w:hAnsi="Times New Roman"/>
          <w:sz w:val="28"/>
          <w:szCs w:val="28"/>
        </w:rPr>
        <w:t>сч</w:t>
      </w:r>
      <w:proofErr w:type="spellEnd"/>
      <w:r w:rsidRPr="00B8040A">
        <w:rPr>
          <w:rFonts w:ascii="Times New Roman" w:hAnsi="Times New Roman"/>
          <w:sz w:val="28"/>
          <w:szCs w:val="28"/>
        </w:rPr>
        <w:t xml:space="preserve"> 20 и сч.76.</w:t>
      </w:r>
    </w:p>
    <w:p w:rsidR="00737746" w:rsidRPr="006D246F" w:rsidRDefault="00737746" w:rsidP="00092A26">
      <w:pPr>
        <w:tabs>
          <w:tab w:val="left" w:pos="2676"/>
        </w:tabs>
        <w:spacing w:after="0" w:line="240" w:lineRule="auto"/>
        <w:ind w:firstLine="567"/>
        <w:jc w:val="both"/>
        <w:rPr>
          <w:rFonts w:ascii="Times New Roman" w:hAnsi="Times New Roman"/>
          <w:sz w:val="28"/>
          <w:szCs w:val="28"/>
        </w:rPr>
      </w:pPr>
      <w:r w:rsidRPr="006D246F">
        <w:rPr>
          <w:rFonts w:ascii="Times New Roman" w:hAnsi="Times New Roman"/>
          <w:sz w:val="28"/>
          <w:szCs w:val="28"/>
        </w:rPr>
        <w:t xml:space="preserve">К проверке представлены данные аналитического учета по </w:t>
      </w:r>
      <w:proofErr w:type="spellStart"/>
      <w:r w:rsidRPr="006D246F">
        <w:rPr>
          <w:rFonts w:ascii="Times New Roman" w:hAnsi="Times New Roman"/>
          <w:sz w:val="28"/>
          <w:szCs w:val="28"/>
        </w:rPr>
        <w:t>сч</w:t>
      </w:r>
      <w:proofErr w:type="spellEnd"/>
      <w:r w:rsidRPr="006D246F">
        <w:rPr>
          <w:rFonts w:ascii="Times New Roman" w:hAnsi="Times New Roman"/>
          <w:sz w:val="28"/>
          <w:szCs w:val="28"/>
        </w:rPr>
        <w:t>. 86, по счету 76.05 и по счету 51 за 2018 год.</w:t>
      </w:r>
    </w:p>
    <w:p w:rsidR="00737746" w:rsidRPr="006D246F" w:rsidRDefault="00737746" w:rsidP="00092A26">
      <w:pPr>
        <w:tabs>
          <w:tab w:val="left" w:pos="2676"/>
        </w:tabs>
        <w:spacing w:after="0" w:line="240" w:lineRule="auto"/>
        <w:ind w:firstLine="567"/>
        <w:jc w:val="both"/>
        <w:rPr>
          <w:rFonts w:ascii="Times New Roman" w:hAnsi="Times New Roman"/>
          <w:sz w:val="28"/>
          <w:szCs w:val="28"/>
        </w:rPr>
      </w:pPr>
      <w:r w:rsidRPr="006D246F">
        <w:rPr>
          <w:rFonts w:ascii="Times New Roman" w:hAnsi="Times New Roman"/>
          <w:sz w:val="28"/>
          <w:szCs w:val="28"/>
        </w:rPr>
        <w:t>Согласно данным бухгалтерского учет</w:t>
      </w:r>
      <w:proofErr w:type="gramStart"/>
      <w:r w:rsidRPr="006D246F">
        <w:rPr>
          <w:rFonts w:ascii="Times New Roman" w:hAnsi="Times New Roman"/>
          <w:sz w:val="28"/>
          <w:szCs w:val="28"/>
        </w:rPr>
        <w:t>а ООО</w:t>
      </w:r>
      <w:proofErr w:type="gramEnd"/>
      <w:r w:rsidRPr="006D246F">
        <w:rPr>
          <w:rFonts w:ascii="Times New Roman" w:hAnsi="Times New Roman"/>
          <w:sz w:val="28"/>
          <w:szCs w:val="28"/>
        </w:rPr>
        <w:t xml:space="preserve"> </w:t>
      </w:r>
      <w:r w:rsidRPr="006D246F">
        <w:rPr>
          <w:rFonts w:ascii="Times New Roman" w:eastAsia="Times New Roman" w:hAnsi="Times New Roman"/>
          <w:sz w:val="28"/>
          <w:szCs w:val="28"/>
          <w:lang w:eastAsia="ru-RU"/>
        </w:rPr>
        <w:t>«</w:t>
      </w:r>
      <w:proofErr w:type="spellStart"/>
      <w:r w:rsidRPr="006D246F">
        <w:rPr>
          <w:rFonts w:ascii="Times New Roman" w:eastAsia="Times New Roman" w:hAnsi="Times New Roman"/>
          <w:sz w:val="28"/>
          <w:szCs w:val="28"/>
          <w:lang w:eastAsia="ru-RU"/>
        </w:rPr>
        <w:t>Найс</w:t>
      </w:r>
      <w:proofErr w:type="spellEnd"/>
      <w:r w:rsidRPr="006D246F">
        <w:rPr>
          <w:rFonts w:ascii="Times New Roman" w:eastAsia="Times New Roman" w:hAnsi="Times New Roman"/>
          <w:sz w:val="28"/>
          <w:szCs w:val="28"/>
          <w:lang w:eastAsia="ru-RU"/>
        </w:rPr>
        <w:t>»</w:t>
      </w:r>
      <w:r w:rsidRPr="006D246F">
        <w:rPr>
          <w:rFonts w:ascii="Times New Roman" w:hAnsi="Times New Roman"/>
          <w:sz w:val="28"/>
          <w:szCs w:val="28"/>
        </w:rPr>
        <w:t>,</w:t>
      </w:r>
      <w:r w:rsidRPr="006D246F">
        <w:rPr>
          <w:rFonts w:ascii="Times New Roman" w:eastAsiaTheme="minorHAnsi" w:hAnsi="Times New Roman"/>
          <w:sz w:val="28"/>
          <w:szCs w:val="28"/>
        </w:rPr>
        <w:t xml:space="preserve"> </w:t>
      </w:r>
      <w:r w:rsidRPr="006D246F">
        <w:rPr>
          <w:rFonts w:ascii="Times New Roman" w:hAnsi="Times New Roman"/>
          <w:sz w:val="28"/>
          <w:szCs w:val="28"/>
        </w:rPr>
        <w:t xml:space="preserve">Администрацией </w:t>
      </w:r>
      <w:proofErr w:type="spellStart"/>
      <w:r w:rsidRPr="006D246F">
        <w:rPr>
          <w:rFonts w:ascii="Times New Roman" w:hAnsi="Times New Roman"/>
          <w:sz w:val="28"/>
          <w:szCs w:val="28"/>
        </w:rPr>
        <w:t>Хелюльского</w:t>
      </w:r>
      <w:proofErr w:type="spellEnd"/>
      <w:r w:rsidRPr="006D246F">
        <w:rPr>
          <w:rFonts w:ascii="Times New Roman" w:hAnsi="Times New Roman"/>
          <w:sz w:val="28"/>
          <w:szCs w:val="28"/>
        </w:rPr>
        <w:t xml:space="preserve"> городского поселения в соответствии с заключенным</w:t>
      </w:r>
      <w:r>
        <w:rPr>
          <w:rFonts w:ascii="Times New Roman" w:hAnsi="Times New Roman"/>
          <w:sz w:val="28"/>
          <w:szCs w:val="28"/>
        </w:rPr>
        <w:t>и</w:t>
      </w:r>
      <w:r w:rsidRPr="006D246F">
        <w:rPr>
          <w:rFonts w:ascii="Times New Roman" w:hAnsi="Times New Roman"/>
          <w:sz w:val="28"/>
          <w:szCs w:val="28"/>
        </w:rPr>
        <w:t xml:space="preserve"> </w:t>
      </w:r>
      <w:r>
        <w:rPr>
          <w:rFonts w:ascii="Times New Roman" w:hAnsi="Times New Roman"/>
          <w:sz w:val="28"/>
          <w:szCs w:val="28"/>
        </w:rPr>
        <w:t>С</w:t>
      </w:r>
      <w:r w:rsidRPr="006D246F">
        <w:rPr>
          <w:rFonts w:ascii="Times New Roman" w:hAnsi="Times New Roman"/>
          <w:sz w:val="28"/>
          <w:szCs w:val="28"/>
        </w:rPr>
        <w:t>оглашени</w:t>
      </w:r>
      <w:r>
        <w:rPr>
          <w:rFonts w:ascii="Times New Roman" w:hAnsi="Times New Roman"/>
          <w:sz w:val="28"/>
          <w:szCs w:val="28"/>
        </w:rPr>
        <w:t>ями о предоставлении субсидии</w:t>
      </w:r>
      <w:r w:rsidRPr="006D246F">
        <w:rPr>
          <w:rFonts w:ascii="Times New Roman" w:hAnsi="Times New Roman"/>
          <w:sz w:val="28"/>
          <w:szCs w:val="28"/>
        </w:rPr>
        <w:t xml:space="preserve">, по заявкам, предоставленным </w:t>
      </w:r>
      <w:r w:rsidRPr="006D246F">
        <w:rPr>
          <w:rFonts w:ascii="Times New Roman" w:eastAsia="Times New Roman" w:hAnsi="Times New Roman"/>
          <w:sz w:val="28"/>
          <w:szCs w:val="28"/>
          <w:lang w:eastAsia="ru-RU"/>
        </w:rPr>
        <w:t>ООО «</w:t>
      </w:r>
      <w:proofErr w:type="spellStart"/>
      <w:r w:rsidRPr="006D246F">
        <w:rPr>
          <w:rFonts w:ascii="Times New Roman" w:eastAsia="Times New Roman" w:hAnsi="Times New Roman"/>
          <w:sz w:val="28"/>
          <w:szCs w:val="28"/>
          <w:lang w:eastAsia="ru-RU"/>
        </w:rPr>
        <w:t>Найс</w:t>
      </w:r>
      <w:proofErr w:type="spellEnd"/>
      <w:r w:rsidRPr="006D246F">
        <w:rPr>
          <w:rFonts w:ascii="Times New Roman" w:eastAsia="Times New Roman" w:hAnsi="Times New Roman"/>
          <w:sz w:val="28"/>
          <w:szCs w:val="28"/>
          <w:lang w:eastAsia="ru-RU"/>
        </w:rPr>
        <w:t xml:space="preserve">» </w:t>
      </w:r>
      <w:r w:rsidRPr="006D246F">
        <w:rPr>
          <w:rFonts w:ascii="Times New Roman" w:hAnsi="Times New Roman"/>
          <w:sz w:val="28"/>
          <w:szCs w:val="28"/>
        </w:rPr>
        <w:t xml:space="preserve">перечислены из бюджета </w:t>
      </w:r>
      <w:proofErr w:type="spellStart"/>
      <w:r w:rsidRPr="006D246F">
        <w:rPr>
          <w:rFonts w:ascii="Times New Roman" w:hAnsi="Times New Roman"/>
          <w:sz w:val="28"/>
          <w:szCs w:val="28"/>
        </w:rPr>
        <w:t>Хелюльского</w:t>
      </w:r>
      <w:proofErr w:type="spellEnd"/>
      <w:r w:rsidRPr="006D246F">
        <w:rPr>
          <w:rFonts w:ascii="Times New Roman" w:hAnsi="Times New Roman"/>
          <w:sz w:val="28"/>
          <w:szCs w:val="28"/>
        </w:rPr>
        <w:t xml:space="preserve"> городского поселения средства субсидии в сумме 1 664,6 тыс. руб., что соответствует предельному объему субсидии, установленному пунктом 3.4. Соглашений.</w:t>
      </w:r>
    </w:p>
    <w:p w:rsidR="00737746" w:rsidRDefault="00737746" w:rsidP="00092A26">
      <w:pPr>
        <w:spacing w:after="0" w:line="240" w:lineRule="auto"/>
        <w:ind w:firstLine="708"/>
        <w:jc w:val="both"/>
        <w:rPr>
          <w:rFonts w:ascii="Times New Roman" w:hAnsi="Times New Roman"/>
          <w:sz w:val="28"/>
          <w:szCs w:val="28"/>
        </w:rPr>
      </w:pPr>
      <w:proofErr w:type="gramStart"/>
      <w:r w:rsidRPr="005829E0">
        <w:rPr>
          <w:rFonts w:ascii="Times New Roman" w:hAnsi="Times New Roman"/>
          <w:sz w:val="28"/>
          <w:szCs w:val="28"/>
        </w:rPr>
        <w:t xml:space="preserve">В ходе проверки правильности отражения на счетах бухгалтерского учета поступивших в </w:t>
      </w:r>
      <w:r w:rsidRPr="005829E0">
        <w:rPr>
          <w:rFonts w:ascii="Times New Roman" w:eastAsia="Times New Roman" w:hAnsi="Times New Roman"/>
          <w:sz w:val="28"/>
          <w:szCs w:val="28"/>
          <w:lang w:eastAsia="ru-RU"/>
        </w:rPr>
        <w:t>ООО «</w:t>
      </w:r>
      <w:proofErr w:type="spellStart"/>
      <w:r w:rsidRPr="005829E0">
        <w:rPr>
          <w:rFonts w:ascii="Times New Roman" w:eastAsia="Times New Roman" w:hAnsi="Times New Roman"/>
          <w:sz w:val="28"/>
          <w:szCs w:val="28"/>
          <w:lang w:eastAsia="ru-RU"/>
        </w:rPr>
        <w:t>Найс</w:t>
      </w:r>
      <w:proofErr w:type="spellEnd"/>
      <w:r w:rsidRPr="005829E0">
        <w:rPr>
          <w:rFonts w:ascii="Times New Roman" w:eastAsia="Times New Roman" w:hAnsi="Times New Roman"/>
          <w:sz w:val="28"/>
          <w:szCs w:val="28"/>
          <w:lang w:eastAsia="ru-RU"/>
        </w:rPr>
        <w:t>»</w:t>
      </w:r>
      <w:r w:rsidRPr="005829E0">
        <w:rPr>
          <w:rFonts w:ascii="Times New Roman" w:eastAsiaTheme="minorHAnsi" w:hAnsi="Times New Roman"/>
          <w:sz w:val="28"/>
          <w:szCs w:val="28"/>
        </w:rPr>
        <w:t xml:space="preserve"> средств субсидии и средств </w:t>
      </w:r>
      <w:proofErr w:type="spellStart"/>
      <w:r w:rsidRPr="005829E0">
        <w:rPr>
          <w:rFonts w:ascii="Times New Roman" w:eastAsiaTheme="minorHAnsi" w:hAnsi="Times New Roman"/>
          <w:sz w:val="28"/>
          <w:szCs w:val="28"/>
        </w:rPr>
        <w:t>софинансирования</w:t>
      </w:r>
      <w:proofErr w:type="spellEnd"/>
      <w:r w:rsidRPr="005829E0">
        <w:rPr>
          <w:rFonts w:ascii="Times New Roman" w:eastAsiaTheme="minorHAnsi" w:hAnsi="Times New Roman"/>
          <w:sz w:val="28"/>
          <w:szCs w:val="28"/>
        </w:rPr>
        <w:t xml:space="preserve"> установлено, что в</w:t>
      </w:r>
      <w:r w:rsidRPr="005829E0">
        <w:rPr>
          <w:rFonts w:ascii="Times New Roman" w:hAnsi="Times New Roman"/>
          <w:sz w:val="28"/>
          <w:szCs w:val="28"/>
        </w:rPr>
        <w:t xml:space="preserve"> соответствии с Учетной политикой организации, Инструкцией 94н, средства субсидии из бюджета </w:t>
      </w:r>
      <w:proofErr w:type="spellStart"/>
      <w:r w:rsidRPr="005829E0">
        <w:rPr>
          <w:rFonts w:ascii="Times New Roman" w:hAnsi="Times New Roman"/>
          <w:sz w:val="28"/>
          <w:szCs w:val="28"/>
        </w:rPr>
        <w:t>Хелюльского</w:t>
      </w:r>
      <w:proofErr w:type="spellEnd"/>
      <w:r w:rsidRPr="005829E0">
        <w:rPr>
          <w:rFonts w:ascii="Times New Roman" w:hAnsi="Times New Roman"/>
          <w:sz w:val="28"/>
          <w:szCs w:val="28"/>
        </w:rPr>
        <w:t xml:space="preserve"> городского поселения в объеме 1 644,6 тыс. руб. </w:t>
      </w:r>
      <w:r w:rsidRPr="005829E0">
        <w:rPr>
          <w:rFonts w:ascii="Times New Roman" w:eastAsiaTheme="minorHAnsi" w:hAnsi="Times New Roman"/>
          <w:sz w:val="28"/>
          <w:szCs w:val="28"/>
        </w:rPr>
        <w:t xml:space="preserve">и средства </w:t>
      </w:r>
      <w:proofErr w:type="spellStart"/>
      <w:r w:rsidRPr="005829E0">
        <w:rPr>
          <w:rFonts w:ascii="Times New Roman" w:eastAsiaTheme="minorHAnsi" w:hAnsi="Times New Roman"/>
          <w:sz w:val="28"/>
          <w:szCs w:val="28"/>
        </w:rPr>
        <w:t>софинансирования</w:t>
      </w:r>
      <w:proofErr w:type="spellEnd"/>
      <w:r w:rsidRPr="005829E0">
        <w:rPr>
          <w:rFonts w:ascii="Times New Roman" w:eastAsiaTheme="minorHAnsi" w:hAnsi="Times New Roman"/>
          <w:sz w:val="28"/>
          <w:szCs w:val="28"/>
        </w:rPr>
        <w:t xml:space="preserve"> собственников и нанимателей жилых помещений в </w:t>
      </w:r>
      <w:r w:rsidRPr="005829E0">
        <w:rPr>
          <w:rFonts w:ascii="Times New Roman" w:eastAsiaTheme="minorHAnsi" w:hAnsi="Times New Roman"/>
          <w:sz w:val="28"/>
          <w:szCs w:val="28"/>
        </w:rPr>
        <w:lastRenderedPageBreak/>
        <w:t>объеме 343,09 тыс. руб.</w:t>
      </w:r>
      <w:r w:rsidRPr="005829E0">
        <w:rPr>
          <w:rFonts w:ascii="Times New Roman" w:hAnsi="Times New Roman"/>
          <w:sz w:val="28"/>
          <w:szCs w:val="28"/>
        </w:rPr>
        <w:t>, отражены по кредиту счета 86 «Целевое</w:t>
      </w:r>
      <w:proofErr w:type="gramEnd"/>
      <w:r w:rsidRPr="005829E0">
        <w:rPr>
          <w:rFonts w:ascii="Times New Roman" w:hAnsi="Times New Roman"/>
          <w:sz w:val="28"/>
          <w:szCs w:val="28"/>
        </w:rPr>
        <w:t xml:space="preserve"> финансирование». По дебету счета 86 «Целевое финансирование» отражены расходы в объеме 2 007,68 руб., произведенные ООО «</w:t>
      </w:r>
      <w:proofErr w:type="spellStart"/>
      <w:r w:rsidRPr="005829E0">
        <w:rPr>
          <w:rFonts w:ascii="Times New Roman" w:hAnsi="Times New Roman"/>
          <w:sz w:val="28"/>
          <w:szCs w:val="28"/>
        </w:rPr>
        <w:t>Найс</w:t>
      </w:r>
      <w:proofErr w:type="spellEnd"/>
      <w:r w:rsidRPr="005829E0">
        <w:rPr>
          <w:rFonts w:ascii="Times New Roman" w:hAnsi="Times New Roman"/>
          <w:sz w:val="28"/>
          <w:szCs w:val="28"/>
        </w:rPr>
        <w:t xml:space="preserve">» с целью реализации мероприятий по благоустройству дворовой территории в рамках муниципальной программы «Формирование современной городской среды на территории </w:t>
      </w:r>
      <w:proofErr w:type="spellStart"/>
      <w:r w:rsidRPr="005829E0">
        <w:rPr>
          <w:rFonts w:ascii="Times New Roman" w:hAnsi="Times New Roman"/>
          <w:sz w:val="28"/>
          <w:szCs w:val="28"/>
        </w:rPr>
        <w:t>Хелюльского</w:t>
      </w:r>
      <w:proofErr w:type="spellEnd"/>
      <w:r w:rsidRPr="005829E0">
        <w:rPr>
          <w:rFonts w:ascii="Times New Roman" w:hAnsi="Times New Roman"/>
          <w:sz w:val="28"/>
          <w:szCs w:val="28"/>
        </w:rPr>
        <w:t xml:space="preserve"> городского поселения на 2018-2022 годы». Конечное сальдо по кредиту счета 86 «Целевое финансирование» по операциям, связанным с исполнением мероприятий по благоустройству дворовых территорий в рамках муниципальной программы «Формирование современной городской среды на территории </w:t>
      </w:r>
      <w:proofErr w:type="spellStart"/>
      <w:r w:rsidRPr="005829E0">
        <w:rPr>
          <w:rFonts w:ascii="Times New Roman" w:hAnsi="Times New Roman"/>
          <w:sz w:val="28"/>
          <w:szCs w:val="28"/>
        </w:rPr>
        <w:t>Хелюльского</w:t>
      </w:r>
      <w:proofErr w:type="spellEnd"/>
      <w:r w:rsidRPr="005829E0">
        <w:rPr>
          <w:rFonts w:ascii="Times New Roman" w:hAnsi="Times New Roman"/>
          <w:sz w:val="28"/>
          <w:szCs w:val="28"/>
        </w:rPr>
        <w:t xml:space="preserve"> городского поселения на 2018-2022 годы» отсутствует.</w:t>
      </w:r>
    </w:p>
    <w:p w:rsidR="00737746" w:rsidRPr="00E0299D" w:rsidRDefault="00737746" w:rsidP="00092A26">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соответствии с Решением собственников многоквартирных домов, зафиксированных в протоколах собраний собственников, </w:t>
      </w:r>
      <w:proofErr w:type="gramStart"/>
      <w:r>
        <w:rPr>
          <w:rFonts w:ascii="Times New Roman" w:eastAsia="Times New Roman" w:hAnsi="Times New Roman"/>
          <w:sz w:val="28"/>
          <w:szCs w:val="28"/>
          <w:lang w:eastAsia="ru-RU"/>
        </w:rPr>
        <w:t>материальные объекты, установленные на дворовых территориях в результате реализации мероприятий по ее благоустройству должны быть включены</w:t>
      </w:r>
      <w:proofErr w:type="gramEnd"/>
      <w:r>
        <w:rPr>
          <w:rFonts w:ascii="Times New Roman" w:eastAsia="Times New Roman" w:hAnsi="Times New Roman"/>
          <w:sz w:val="28"/>
          <w:szCs w:val="28"/>
          <w:lang w:eastAsia="ru-RU"/>
        </w:rPr>
        <w:t xml:space="preserve"> в состав общего имущества многоквартирного дома.</w:t>
      </w:r>
    </w:p>
    <w:p w:rsidR="00737746" w:rsidRDefault="00737746" w:rsidP="00092A26">
      <w:pPr>
        <w:spacing w:after="0" w:line="240" w:lineRule="auto"/>
        <w:ind w:firstLine="567"/>
        <w:jc w:val="both"/>
        <w:rPr>
          <w:rFonts w:ascii="Times New Roman" w:eastAsia="Times New Roman" w:hAnsi="Times New Roman"/>
          <w:sz w:val="28"/>
          <w:szCs w:val="28"/>
          <w:lang w:eastAsia="ru-RU"/>
        </w:rPr>
      </w:pPr>
      <w:proofErr w:type="gramStart"/>
      <w:r w:rsidRPr="00B42BA0">
        <w:rPr>
          <w:rFonts w:ascii="Times New Roman" w:hAnsi="Times New Roman"/>
          <w:sz w:val="28"/>
          <w:szCs w:val="28"/>
        </w:rPr>
        <w:t xml:space="preserve">В соответствии с п.1 ст.36 Жилищного кодекса Российской Федерации, </w:t>
      </w:r>
      <w:r w:rsidRPr="00B42BA0">
        <w:rPr>
          <w:rFonts w:ascii="Times New Roman" w:eastAsiaTheme="minorHAnsi" w:hAnsi="Times New Roman"/>
          <w:sz w:val="28"/>
          <w:szCs w:val="28"/>
        </w:rPr>
        <w:t>общее имущество в многоквартирного дома, к которым относятся</w:t>
      </w:r>
      <w:r w:rsidRPr="00B42BA0">
        <w:rPr>
          <w:rFonts w:ascii="Times New Roman" w:hAnsi="Times New Roman"/>
          <w:sz w:val="28"/>
          <w:szCs w:val="28"/>
        </w:rPr>
        <w:t xml:space="preserve"> </w:t>
      </w:r>
      <w:r w:rsidRPr="00B42BA0">
        <w:rPr>
          <w:rFonts w:ascii="Times New Roman" w:eastAsiaTheme="minorHAnsi" w:hAnsi="Times New Roman"/>
          <w:sz w:val="28"/>
          <w:szCs w:val="28"/>
        </w:rPr>
        <w:t>элемент</w:t>
      </w:r>
      <w:r w:rsidRPr="00B42BA0">
        <w:rPr>
          <w:rFonts w:ascii="Times New Roman" w:hAnsi="Times New Roman"/>
          <w:sz w:val="28"/>
          <w:szCs w:val="28"/>
        </w:rPr>
        <w:t>ы</w:t>
      </w:r>
      <w:r w:rsidRPr="00B42BA0">
        <w:rPr>
          <w:rFonts w:ascii="Times New Roman" w:eastAsiaTheme="minorHAnsi" w:hAnsi="Times New Roman"/>
          <w:sz w:val="28"/>
          <w:szCs w:val="28"/>
        </w:rPr>
        <w:t xml:space="preserve"> озеленения и благоустройства, иные предназначенные для обслуживания, эксплуатации и благоустройства данного дома и расположенные на земельном участке, на котором расположен данный дом, объекты</w:t>
      </w:r>
      <w:r>
        <w:rPr>
          <w:rFonts w:ascii="Times New Roman" w:eastAsiaTheme="minorHAnsi" w:hAnsi="Times New Roman"/>
          <w:sz w:val="28"/>
          <w:szCs w:val="28"/>
        </w:rPr>
        <w:t>,</w:t>
      </w:r>
      <w:r w:rsidRPr="00B42BA0">
        <w:rPr>
          <w:rFonts w:ascii="Times New Roman" w:eastAsiaTheme="minorHAnsi" w:hAnsi="Times New Roman"/>
          <w:sz w:val="28"/>
          <w:szCs w:val="28"/>
        </w:rPr>
        <w:t xml:space="preserve"> </w:t>
      </w:r>
      <w:r w:rsidRPr="00B42BA0">
        <w:rPr>
          <w:rFonts w:ascii="Times New Roman" w:hAnsi="Times New Roman"/>
          <w:sz w:val="28"/>
          <w:szCs w:val="28"/>
        </w:rPr>
        <w:t>п</w:t>
      </w:r>
      <w:r w:rsidRPr="00B42BA0">
        <w:rPr>
          <w:rFonts w:ascii="Times New Roman" w:eastAsiaTheme="minorHAnsi" w:hAnsi="Times New Roman"/>
          <w:sz w:val="28"/>
          <w:szCs w:val="28"/>
        </w:rPr>
        <w:t>ринадлежит на праве общей долевой собственности собственникам помещений в многоквартирном доме</w:t>
      </w:r>
      <w:r w:rsidRPr="009F51DE">
        <w:rPr>
          <w:rFonts w:ascii="Times New Roman" w:eastAsiaTheme="minorHAnsi" w:hAnsi="Times New Roman"/>
          <w:sz w:val="28"/>
          <w:szCs w:val="28"/>
        </w:rPr>
        <w:t>.</w:t>
      </w:r>
      <w:proofErr w:type="gramEnd"/>
      <w:r w:rsidRPr="009F51DE">
        <w:rPr>
          <w:rFonts w:ascii="Times New Roman" w:eastAsiaTheme="minorHAnsi" w:hAnsi="Times New Roman"/>
          <w:sz w:val="28"/>
          <w:szCs w:val="28"/>
        </w:rPr>
        <w:t xml:space="preserve"> </w:t>
      </w:r>
      <w:r w:rsidRPr="00E0299D">
        <w:rPr>
          <w:rFonts w:ascii="Times New Roman" w:eastAsia="Times New Roman" w:hAnsi="Times New Roman"/>
          <w:sz w:val="28"/>
          <w:szCs w:val="28"/>
          <w:lang w:eastAsia="ru-RU"/>
        </w:rPr>
        <w:t xml:space="preserve">Поскольку такие объекты не являются собственностью </w:t>
      </w:r>
      <w:r>
        <w:rPr>
          <w:rFonts w:ascii="Times New Roman" w:eastAsia="Times New Roman" w:hAnsi="Times New Roman"/>
          <w:sz w:val="28"/>
          <w:szCs w:val="28"/>
          <w:lang w:eastAsia="ru-RU"/>
        </w:rPr>
        <w:t>управляющей компании,</w:t>
      </w:r>
      <w:r w:rsidRPr="00E0299D">
        <w:rPr>
          <w:rFonts w:ascii="Times New Roman" w:eastAsia="Times New Roman" w:hAnsi="Times New Roman"/>
          <w:sz w:val="28"/>
          <w:szCs w:val="28"/>
          <w:lang w:eastAsia="ru-RU"/>
        </w:rPr>
        <w:t xml:space="preserve"> а принадлежат собственникам помещений в доме на пр</w:t>
      </w:r>
      <w:r w:rsidRPr="009F51DE">
        <w:rPr>
          <w:rFonts w:ascii="Times New Roman" w:eastAsia="Times New Roman" w:hAnsi="Times New Roman"/>
          <w:sz w:val="28"/>
          <w:szCs w:val="28"/>
          <w:lang w:eastAsia="ru-RU"/>
        </w:rPr>
        <w:t>аве общей долевой собственности, о</w:t>
      </w:r>
      <w:r w:rsidRPr="00E0299D">
        <w:rPr>
          <w:rFonts w:ascii="Times New Roman" w:eastAsia="Times New Roman" w:hAnsi="Times New Roman"/>
          <w:sz w:val="28"/>
          <w:szCs w:val="28"/>
          <w:lang w:eastAsia="ru-RU"/>
        </w:rPr>
        <w:t xml:space="preserve">бъекты общего имущества собственников жилья на балансе </w:t>
      </w:r>
      <w:r>
        <w:rPr>
          <w:rFonts w:ascii="Times New Roman" w:eastAsia="Times New Roman" w:hAnsi="Times New Roman"/>
          <w:sz w:val="28"/>
          <w:szCs w:val="28"/>
          <w:lang w:eastAsia="ru-RU"/>
        </w:rPr>
        <w:t>управляющей компании</w:t>
      </w:r>
      <w:r w:rsidRPr="00E0299D">
        <w:rPr>
          <w:rFonts w:ascii="Times New Roman" w:eastAsia="Times New Roman" w:hAnsi="Times New Roman"/>
          <w:sz w:val="28"/>
          <w:szCs w:val="28"/>
          <w:lang w:eastAsia="ru-RU"/>
        </w:rPr>
        <w:t xml:space="preserve"> не учитыва</w:t>
      </w:r>
      <w:r w:rsidRPr="009F51DE">
        <w:rPr>
          <w:rFonts w:ascii="Times New Roman" w:eastAsia="Times New Roman" w:hAnsi="Times New Roman"/>
          <w:sz w:val="28"/>
          <w:szCs w:val="28"/>
          <w:lang w:eastAsia="ru-RU"/>
        </w:rPr>
        <w:t>ются</w:t>
      </w:r>
      <w:r w:rsidRPr="00E0299D">
        <w:rPr>
          <w:rFonts w:ascii="Times New Roman" w:eastAsia="Times New Roman" w:hAnsi="Times New Roman"/>
          <w:sz w:val="28"/>
          <w:szCs w:val="28"/>
          <w:lang w:eastAsia="ru-RU"/>
        </w:rPr>
        <w:t xml:space="preserve">. Такой вывод следует из совокупности норм пункта 1 статьи 36 Жилищного кодекса РФ, пункта 5 ПБУ 1/2008 и пункта 6 ПБУ 6/01. Аналогичная точка зрения отражена в письмах Минфина России от 1 февраля 2006 г. № 03-06-01-04/08 и </w:t>
      </w:r>
      <w:proofErr w:type="spellStart"/>
      <w:r w:rsidRPr="00E0299D">
        <w:rPr>
          <w:rFonts w:ascii="Times New Roman" w:eastAsia="Times New Roman" w:hAnsi="Times New Roman"/>
          <w:sz w:val="28"/>
          <w:szCs w:val="28"/>
          <w:lang w:eastAsia="ru-RU"/>
        </w:rPr>
        <w:t>Минрегиона</w:t>
      </w:r>
      <w:proofErr w:type="spellEnd"/>
      <w:r w:rsidRPr="00E0299D">
        <w:rPr>
          <w:rFonts w:ascii="Times New Roman" w:eastAsia="Times New Roman" w:hAnsi="Times New Roman"/>
          <w:sz w:val="28"/>
          <w:szCs w:val="28"/>
          <w:lang w:eastAsia="ru-RU"/>
        </w:rPr>
        <w:t xml:space="preserve"> России от 20 декабря 2006 г. № 14316-РМ/07.</w:t>
      </w:r>
    </w:p>
    <w:p w:rsidR="00737746" w:rsidRPr="009F51DE" w:rsidRDefault="00737746" w:rsidP="00092A26">
      <w:pPr>
        <w:tabs>
          <w:tab w:val="left" w:pos="2676"/>
        </w:tabs>
        <w:spacing w:after="0" w:line="240" w:lineRule="auto"/>
        <w:ind w:firstLine="709"/>
        <w:jc w:val="both"/>
        <w:rPr>
          <w:rFonts w:ascii="Times New Roman" w:hAnsi="Times New Roman"/>
          <w:sz w:val="28"/>
          <w:szCs w:val="28"/>
        </w:rPr>
      </w:pPr>
      <w:r w:rsidRPr="009F51DE">
        <w:rPr>
          <w:rFonts w:ascii="Times New Roman" w:hAnsi="Times New Roman"/>
          <w:sz w:val="28"/>
          <w:szCs w:val="28"/>
        </w:rPr>
        <w:t xml:space="preserve">Для обеспечения дополнительного контроля общее имущество собственников </w:t>
      </w:r>
      <w:proofErr w:type="gramStart"/>
      <w:r w:rsidRPr="009F51DE">
        <w:rPr>
          <w:rFonts w:ascii="Times New Roman" w:hAnsi="Times New Roman"/>
          <w:sz w:val="28"/>
          <w:szCs w:val="28"/>
        </w:rPr>
        <w:t>жилья</w:t>
      </w:r>
      <w:proofErr w:type="gramEnd"/>
      <w:r w:rsidRPr="009F51DE">
        <w:rPr>
          <w:rFonts w:ascii="Times New Roman" w:hAnsi="Times New Roman"/>
          <w:sz w:val="28"/>
          <w:szCs w:val="28"/>
        </w:rPr>
        <w:t xml:space="preserve"> </w:t>
      </w:r>
      <w:r>
        <w:rPr>
          <w:rFonts w:ascii="Times New Roman" w:eastAsia="Times New Roman" w:hAnsi="Times New Roman"/>
          <w:sz w:val="28"/>
          <w:szCs w:val="28"/>
          <w:lang w:eastAsia="ru-RU"/>
        </w:rPr>
        <w:t>управляющая компания</w:t>
      </w:r>
      <w:r w:rsidRPr="009F51DE">
        <w:rPr>
          <w:rFonts w:ascii="Times New Roman" w:hAnsi="Times New Roman"/>
          <w:sz w:val="28"/>
          <w:szCs w:val="28"/>
        </w:rPr>
        <w:t xml:space="preserve"> может учитывать за балансом, например, на дополнительном счете 012 «Общее имущество собственников помещений многоквартирного дома». </w:t>
      </w:r>
    </w:p>
    <w:p w:rsidR="00737746" w:rsidRPr="00B11C65" w:rsidRDefault="00737746" w:rsidP="00092A26">
      <w:pPr>
        <w:tabs>
          <w:tab w:val="left" w:pos="2676"/>
        </w:tabs>
        <w:spacing w:after="0" w:line="240" w:lineRule="auto"/>
        <w:ind w:firstLine="709"/>
        <w:jc w:val="both"/>
        <w:rPr>
          <w:rFonts w:ascii="Times New Roman" w:hAnsi="Times New Roman"/>
          <w:sz w:val="28"/>
          <w:szCs w:val="28"/>
        </w:rPr>
      </w:pPr>
      <w:r w:rsidRPr="00B11C65">
        <w:rPr>
          <w:rFonts w:ascii="Times New Roman" w:hAnsi="Times New Roman"/>
          <w:sz w:val="28"/>
          <w:szCs w:val="28"/>
        </w:rPr>
        <w:t xml:space="preserve">К проверке не представлено документального подтверждения учета объектов благоустройства, возникших в результате выполнения мероприятий по благоустройству придомовых территории на </w:t>
      </w:r>
      <w:proofErr w:type="spellStart"/>
      <w:r w:rsidRPr="00B11C65">
        <w:rPr>
          <w:rFonts w:ascii="Times New Roman" w:hAnsi="Times New Roman"/>
          <w:sz w:val="28"/>
          <w:szCs w:val="28"/>
        </w:rPr>
        <w:t>забалансовом</w:t>
      </w:r>
      <w:proofErr w:type="spellEnd"/>
      <w:r w:rsidRPr="00B11C65">
        <w:rPr>
          <w:rFonts w:ascii="Times New Roman" w:hAnsi="Times New Roman"/>
          <w:sz w:val="28"/>
          <w:szCs w:val="28"/>
        </w:rPr>
        <w:t xml:space="preserve"> счете.</w:t>
      </w:r>
    </w:p>
    <w:p w:rsidR="00737746" w:rsidRDefault="00737746" w:rsidP="00092A26">
      <w:pPr>
        <w:tabs>
          <w:tab w:val="left" w:pos="2676"/>
        </w:tabs>
        <w:spacing w:after="0" w:line="240" w:lineRule="auto"/>
        <w:ind w:firstLine="709"/>
        <w:jc w:val="both"/>
        <w:rPr>
          <w:rFonts w:ascii="Times New Roman" w:hAnsi="Times New Roman"/>
          <w:sz w:val="28"/>
          <w:szCs w:val="28"/>
        </w:rPr>
      </w:pPr>
    </w:p>
    <w:p w:rsidR="00744934" w:rsidRPr="00744934" w:rsidRDefault="00744934" w:rsidP="00092A26">
      <w:pPr>
        <w:tabs>
          <w:tab w:val="left" w:pos="2676"/>
        </w:tabs>
        <w:spacing w:after="0" w:line="240" w:lineRule="auto"/>
        <w:ind w:firstLine="709"/>
        <w:jc w:val="both"/>
        <w:rPr>
          <w:rFonts w:ascii="Times New Roman" w:hAnsi="Times New Roman"/>
          <w:sz w:val="28"/>
          <w:szCs w:val="28"/>
        </w:rPr>
      </w:pPr>
      <w:r w:rsidRPr="009C1F34">
        <w:rPr>
          <w:rFonts w:ascii="Times New Roman" w:hAnsi="Times New Roman"/>
          <w:sz w:val="28"/>
          <w:szCs w:val="28"/>
        </w:rPr>
        <w:t>Проверкой установлено, что все многоквартирные дома</w:t>
      </w:r>
      <w:r>
        <w:rPr>
          <w:rFonts w:ascii="Times New Roman" w:hAnsi="Times New Roman"/>
          <w:sz w:val="28"/>
          <w:szCs w:val="28"/>
        </w:rPr>
        <w:t>,</w:t>
      </w:r>
      <w:r w:rsidRPr="009C1F34">
        <w:rPr>
          <w:rFonts w:ascii="Times New Roman" w:hAnsi="Times New Roman"/>
          <w:sz w:val="28"/>
          <w:szCs w:val="28"/>
        </w:rPr>
        <w:t xml:space="preserve"> </w:t>
      </w:r>
      <w:proofErr w:type="gramStart"/>
      <w:r w:rsidRPr="009C1F34">
        <w:rPr>
          <w:rFonts w:ascii="Times New Roman" w:hAnsi="Times New Roman"/>
          <w:sz w:val="28"/>
          <w:szCs w:val="28"/>
        </w:rPr>
        <w:t>работы</w:t>
      </w:r>
      <w:proofErr w:type="gramEnd"/>
      <w:r w:rsidRPr="009C1F34">
        <w:rPr>
          <w:rFonts w:ascii="Times New Roman" w:hAnsi="Times New Roman"/>
          <w:sz w:val="28"/>
          <w:szCs w:val="28"/>
        </w:rPr>
        <w:t xml:space="preserve"> по благоустройству дворовых территорий которых произведен</w:t>
      </w:r>
      <w:r>
        <w:rPr>
          <w:rFonts w:ascii="Times New Roman" w:hAnsi="Times New Roman"/>
          <w:sz w:val="28"/>
          <w:szCs w:val="28"/>
        </w:rPr>
        <w:t>ы</w:t>
      </w:r>
      <w:r w:rsidRPr="009C1F34">
        <w:rPr>
          <w:rFonts w:ascii="Times New Roman" w:hAnsi="Times New Roman"/>
          <w:sz w:val="28"/>
          <w:szCs w:val="28"/>
        </w:rPr>
        <w:t xml:space="preserve"> в 2018 году </w:t>
      </w:r>
      <w:r>
        <w:rPr>
          <w:rFonts w:ascii="Times New Roman" w:hAnsi="Times New Roman"/>
          <w:sz w:val="28"/>
          <w:szCs w:val="28"/>
        </w:rPr>
        <w:t xml:space="preserve">были </w:t>
      </w:r>
      <w:r w:rsidRPr="009C1F34">
        <w:rPr>
          <w:rFonts w:ascii="Times New Roman" w:hAnsi="Times New Roman"/>
          <w:sz w:val="28"/>
          <w:szCs w:val="28"/>
        </w:rPr>
        <w:t xml:space="preserve">включены в </w:t>
      </w:r>
      <w:r w:rsidRPr="009C1F34">
        <w:rPr>
          <w:rFonts w:ascii="Times New Roman" w:hAnsi="Times New Roman"/>
          <w:color w:val="000000"/>
          <w:sz w:val="28"/>
          <w:szCs w:val="28"/>
        </w:rPr>
        <w:t xml:space="preserve">Региональную </w:t>
      </w:r>
      <w:r w:rsidRPr="00744934">
        <w:rPr>
          <w:rStyle w:val="af4"/>
          <w:rFonts w:ascii="Times New Roman" w:hAnsi="Times New Roman"/>
          <w:i w:val="0"/>
          <w:sz w:val="28"/>
          <w:szCs w:val="28"/>
        </w:rPr>
        <w:t>программу капитального</w:t>
      </w:r>
      <w:r w:rsidRPr="00744934">
        <w:rPr>
          <w:rFonts w:ascii="Times New Roman" w:hAnsi="Times New Roman"/>
          <w:sz w:val="28"/>
          <w:szCs w:val="28"/>
        </w:rPr>
        <w:t xml:space="preserve"> </w:t>
      </w:r>
      <w:r w:rsidRPr="00744934">
        <w:rPr>
          <w:rStyle w:val="af4"/>
          <w:rFonts w:ascii="Times New Roman" w:hAnsi="Times New Roman"/>
          <w:i w:val="0"/>
          <w:sz w:val="28"/>
          <w:szCs w:val="28"/>
        </w:rPr>
        <w:t>ремонта</w:t>
      </w:r>
      <w:r w:rsidRPr="00744934">
        <w:rPr>
          <w:rFonts w:ascii="Times New Roman" w:hAnsi="Times New Roman"/>
          <w:sz w:val="28"/>
          <w:szCs w:val="28"/>
        </w:rPr>
        <w:t xml:space="preserve"> общего имущества в многоквартирных домах, расположенных на территории Республики </w:t>
      </w:r>
      <w:r w:rsidRPr="00744934">
        <w:rPr>
          <w:rStyle w:val="af4"/>
          <w:rFonts w:ascii="Times New Roman" w:hAnsi="Times New Roman"/>
          <w:i w:val="0"/>
          <w:sz w:val="28"/>
          <w:szCs w:val="28"/>
        </w:rPr>
        <w:t>Карелия</w:t>
      </w:r>
      <w:r w:rsidRPr="00744934">
        <w:rPr>
          <w:rFonts w:ascii="Times New Roman" w:hAnsi="Times New Roman"/>
          <w:sz w:val="28"/>
          <w:szCs w:val="28"/>
        </w:rPr>
        <w:t xml:space="preserve">, на 2015 - 2044 годы, утвержденную </w:t>
      </w:r>
      <w:hyperlink r:id="rId20" w:anchor="/document/23122437/entry/0" w:history="1">
        <w:r w:rsidR="00737746" w:rsidRPr="00737746">
          <w:rPr>
            <w:rStyle w:val="af"/>
            <w:rFonts w:ascii="Times New Roman" w:hAnsi="Times New Roman"/>
            <w:color w:val="auto"/>
            <w:sz w:val="28"/>
            <w:szCs w:val="28"/>
            <w:u w:val="none"/>
          </w:rPr>
          <w:t>П</w:t>
        </w:r>
        <w:r w:rsidRPr="00737746">
          <w:rPr>
            <w:rStyle w:val="af"/>
            <w:rFonts w:ascii="Times New Roman" w:hAnsi="Times New Roman"/>
            <w:color w:val="auto"/>
            <w:sz w:val="28"/>
            <w:szCs w:val="28"/>
            <w:u w:val="none"/>
          </w:rPr>
          <w:t>остановлением</w:t>
        </w:r>
      </w:hyperlink>
      <w:r w:rsidRPr="00737746">
        <w:rPr>
          <w:rFonts w:ascii="Times New Roman" w:hAnsi="Times New Roman"/>
          <w:sz w:val="28"/>
          <w:szCs w:val="28"/>
        </w:rPr>
        <w:t xml:space="preserve"> </w:t>
      </w:r>
      <w:r w:rsidRPr="00744934">
        <w:rPr>
          <w:rFonts w:ascii="Times New Roman" w:hAnsi="Times New Roman"/>
          <w:sz w:val="28"/>
          <w:szCs w:val="28"/>
        </w:rPr>
        <w:lastRenderedPageBreak/>
        <w:t xml:space="preserve">Правительства Республики Карелия от 26 ноября 2014 г. N 346-П </w:t>
      </w:r>
      <w:r w:rsidR="00A32980">
        <w:rPr>
          <w:rFonts w:ascii="Times New Roman" w:hAnsi="Times New Roman"/>
          <w:sz w:val="28"/>
          <w:szCs w:val="28"/>
        </w:rPr>
        <w:t>(</w:t>
      </w:r>
      <w:r w:rsidR="00A32980" w:rsidRPr="00744934">
        <w:rPr>
          <w:rFonts w:ascii="Times New Roman" w:hAnsi="Times New Roman"/>
          <w:sz w:val="28"/>
          <w:szCs w:val="28"/>
        </w:rPr>
        <w:t xml:space="preserve">д. 1 </w:t>
      </w:r>
      <w:r w:rsidR="00A32980">
        <w:rPr>
          <w:rFonts w:ascii="Times New Roman" w:hAnsi="Times New Roman"/>
          <w:sz w:val="28"/>
          <w:szCs w:val="28"/>
        </w:rPr>
        <w:t>по ул. Вокзальная -</w:t>
      </w:r>
      <w:r w:rsidRPr="00744934">
        <w:rPr>
          <w:rFonts w:ascii="Times New Roman" w:hAnsi="Times New Roman"/>
          <w:sz w:val="28"/>
          <w:szCs w:val="28"/>
        </w:rPr>
        <w:t xml:space="preserve"> на 2029 год, </w:t>
      </w:r>
      <w:r w:rsidR="00A32980">
        <w:rPr>
          <w:rFonts w:ascii="Times New Roman" w:hAnsi="Times New Roman"/>
          <w:sz w:val="28"/>
          <w:szCs w:val="28"/>
        </w:rPr>
        <w:t xml:space="preserve">д.3 по ул. </w:t>
      </w:r>
      <w:proofErr w:type="gramStart"/>
      <w:r w:rsidR="00A32980">
        <w:rPr>
          <w:rFonts w:ascii="Times New Roman" w:hAnsi="Times New Roman"/>
          <w:sz w:val="28"/>
          <w:szCs w:val="28"/>
        </w:rPr>
        <w:t>Вокзальная</w:t>
      </w:r>
      <w:proofErr w:type="gramEnd"/>
      <w:r w:rsidR="00A32980">
        <w:rPr>
          <w:rFonts w:ascii="Times New Roman" w:hAnsi="Times New Roman"/>
          <w:sz w:val="28"/>
          <w:szCs w:val="28"/>
        </w:rPr>
        <w:t xml:space="preserve"> </w:t>
      </w:r>
      <w:r w:rsidRPr="00744934">
        <w:rPr>
          <w:rFonts w:ascii="Times New Roman" w:hAnsi="Times New Roman"/>
          <w:sz w:val="28"/>
          <w:szCs w:val="28"/>
        </w:rPr>
        <w:t xml:space="preserve">на 2020, </w:t>
      </w:r>
      <w:r w:rsidR="00A32980">
        <w:rPr>
          <w:rFonts w:ascii="Times New Roman" w:hAnsi="Times New Roman"/>
          <w:sz w:val="28"/>
          <w:szCs w:val="28"/>
        </w:rPr>
        <w:t xml:space="preserve">д.3 </w:t>
      </w:r>
      <w:r w:rsidRPr="00744934">
        <w:rPr>
          <w:rFonts w:ascii="Times New Roman" w:hAnsi="Times New Roman"/>
          <w:sz w:val="28"/>
          <w:szCs w:val="28"/>
        </w:rPr>
        <w:t>по ул. Комсомольская</w:t>
      </w:r>
      <w:r w:rsidR="00A32980">
        <w:rPr>
          <w:rFonts w:ascii="Times New Roman" w:hAnsi="Times New Roman"/>
          <w:sz w:val="28"/>
          <w:szCs w:val="28"/>
        </w:rPr>
        <w:t xml:space="preserve"> </w:t>
      </w:r>
      <w:r w:rsidRPr="00744934">
        <w:rPr>
          <w:rFonts w:ascii="Times New Roman" w:hAnsi="Times New Roman"/>
          <w:sz w:val="28"/>
          <w:szCs w:val="28"/>
        </w:rPr>
        <w:t xml:space="preserve">на 2023 год, </w:t>
      </w:r>
      <w:r w:rsidR="00A32980">
        <w:rPr>
          <w:rFonts w:ascii="Times New Roman" w:hAnsi="Times New Roman"/>
          <w:sz w:val="28"/>
          <w:szCs w:val="28"/>
        </w:rPr>
        <w:t xml:space="preserve">д.1 по ул. Лесная </w:t>
      </w:r>
      <w:r w:rsidRPr="00744934">
        <w:rPr>
          <w:rFonts w:ascii="Times New Roman" w:hAnsi="Times New Roman"/>
          <w:sz w:val="28"/>
          <w:szCs w:val="28"/>
        </w:rPr>
        <w:t>на 2038 год</w:t>
      </w:r>
      <w:r w:rsidR="00A32980">
        <w:rPr>
          <w:rFonts w:ascii="Times New Roman" w:hAnsi="Times New Roman"/>
          <w:sz w:val="28"/>
          <w:szCs w:val="28"/>
        </w:rPr>
        <w:t>)</w:t>
      </w:r>
      <w:r w:rsidRPr="00744934">
        <w:rPr>
          <w:rFonts w:ascii="Times New Roman" w:hAnsi="Times New Roman"/>
          <w:sz w:val="28"/>
          <w:szCs w:val="28"/>
        </w:rPr>
        <w:t>.</w:t>
      </w:r>
    </w:p>
    <w:p w:rsidR="00744934" w:rsidRDefault="00744934" w:rsidP="00092A26">
      <w:pPr>
        <w:tabs>
          <w:tab w:val="left" w:pos="2676"/>
        </w:tabs>
        <w:spacing w:after="0" w:line="240" w:lineRule="auto"/>
        <w:ind w:firstLine="709"/>
        <w:jc w:val="both"/>
        <w:rPr>
          <w:rFonts w:ascii="Times New Roman" w:hAnsi="Times New Roman"/>
          <w:sz w:val="28"/>
          <w:szCs w:val="28"/>
        </w:rPr>
      </w:pPr>
      <w:r w:rsidRPr="00744934">
        <w:rPr>
          <w:rFonts w:ascii="Times New Roman" w:hAnsi="Times New Roman"/>
          <w:sz w:val="28"/>
          <w:szCs w:val="28"/>
        </w:rPr>
        <w:t xml:space="preserve">На момент проведения контрольного мероприятия в соответствии </w:t>
      </w:r>
      <w:r>
        <w:rPr>
          <w:rFonts w:ascii="Times New Roman" w:hAnsi="Times New Roman"/>
          <w:sz w:val="28"/>
          <w:szCs w:val="28"/>
        </w:rPr>
        <w:t xml:space="preserve">с Постановлением Администрации </w:t>
      </w:r>
      <w:proofErr w:type="spellStart"/>
      <w:r>
        <w:rPr>
          <w:rFonts w:ascii="Times New Roman" w:hAnsi="Times New Roman"/>
          <w:sz w:val="28"/>
          <w:szCs w:val="28"/>
        </w:rPr>
        <w:t>Хелюльского</w:t>
      </w:r>
      <w:proofErr w:type="spellEnd"/>
      <w:r>
        <w:rPr>
          <w:rFonts w:ascii="Times New Roman" w:hAnsi="Times New Roman"/>
          <w:sz w:val="28"/>
          <w:szCs w:val="28"/>
        </w:rPr>
        <w:t xml:space="preserve"> городского поселения №18 от 26.02.2019 года «О признании многоквартирных домов аварийными и подлежащими сносу и принятия мер по отселению» признаны аварийными и подлежащими сносу и расселению </w:t>
      </w:r>
      <w:r w:rsidRPr="009C1F34">
        <w:rPr>
          <w:rFonts w:ascii="Times New Roman" w:hAnsi="Times New Roman"/>
          <w:sz w:val="28"/>
          <w:szCs w:val="28"/>
        </w:rPr>
        <w:t>многоквартирные дома</w:t>
      </w:r>
      <w:r>
        <w:rPr>
          <w:rFonts w:ascii="Times New Roman" w:hAnsi="Times New Roman"/>
          <w:sz w:val="28"/>
          <w:szCs w:val="28"/>
        </w:rPr>
        <w:t xml:space="preserve"> по адресу</w:t>
      </w:r>
      <w:r w:rsidRPr="00303671">
        <w:rPr>
          <w:rFonts w:ascii="Times New Roman" w:hAnsi="Times New Roman"/>
          <w:sz w:val="28"/>
          <w:szCs w:val="28"/>
        </w:rPr>
        <w:t xml:space="preserve"> </w:t>
      </w:r>
      <w:r>
        <w:rPr>
          <w:rFonts w:ascii="Times New Roman" w:hAnsi="Times New Roman"/>
          <w:sz w:val="28"/>
          <w:szCs w:val="28"/>
        </w:rPr>
        <w:t>по ул. Вокзальная, д. 1,</w:t>
      </w:r>
      <w:r w:rsidRPr="009C1F34">
        <w:rPr>
          <w:rFonts w:ascii="Times New Roman" w:hAnsi="Times New Roman"/>
          <w:sz w:val="28"/>
          <w:szCs w:val="28"/>
        </w:rPr>
        <w:t xml:space="preserve"> </w:t>
      </w:r>
      <w:r>
        <w:rPr>
          <w:rFonts w:ascii="Times New Roman" w:hAnsi="Times New Roman"/>
          <w:sz w:val="28"/>
          <w:szCs w:val="28"/>
        </w:rPr>
        <w:t xml:space="preserve">по ул. Комсомольская, д. 3, </w:t>
      </w:r>
      <w:proofErr w:type="gramStart"/>
      <w:r w:rsidRPr="009C1F34">
        <w:rPr>
          <w:rFonts w:ascii="Times New Roman" w:hAnsi="Times New Roman"/>
          <w:sz w:val="28"/>
          <w:szCs w:val="28"/>
        </w:rPr>
        <w:t>работы</w:t>
      </w:r>
      <w:proofErr w:type="gramEnd"/>
      <w:r w:rsidRPr="009C1F34">
        <w:rPr>
          <w:rFonts w:ascii="Times New Roman" w:hAnsi="Times New Roman"/>
          <w:sz w:val="28"/>
          <w:szCs w:val="28"/>
        </w:rPr>
        <w:t xml:space="preserve"> по благоустройству дворовых территорий которых произведен</w:t>
      </w:r>
      <w:r>
        <w:rPr>
          <w:rFonts w:ascii="Times New Roman" w:hAnsi="Times New Roman"/>
          <w:sz w:val="28"/>
          <w:szCs w:val="28"/>
        </w:rPr>
        <w:t>ы</w:t>
      </w:r>
      <w:r w:rsidRPr="009C1F34">
        <w:rPr>
          <w:rFonts w:ascii="Times New Roman" w:hAnsi="Times New Roman"/>
          <w:sz w:val="28"/>
          <w:szCs w:val="28"/>
        </w:rPr>
        <w:t xml:space="preserve"> в 2018 году</w:t>
      </w:r>
      <w:r>
        <w:rPr>
          <w:rFonts w:ascii="Times New Roman" w:hAnsi="Times New Roman"/>
          <w:sz w:val="28"/>
          <w:szCs w:val="28"/>
        </w:rPr>
        <w:t>. Таким образом, расходы, произведенные в целях благоустройства дворовых территорий многоквартирных домов,</w:t>
      </w:r>
      <w:r w:rsidRPr="00EB1797">
        <w:rPr>
          <w:rFonts w:ascii="Times New Roman" w:hAnsi="Times New Roman"/>
          <w:sz w:val="28"/>
          <w:szCs w:val="28"/>
        </w:rPr>
        <w:t xml:space="preserve"> </w:t>
      </w:r>
      <w:r>
        <w:rPr>
          <w:rFonts w:ascii="Times New Roman" w:hAnsi="Times New Roman"/>
          <w:sz w:val="28"/>
          <w:szCs w:val="28"/>
        </w:rPr>
        <w:t>которые на момент проведения контрольного мероприятия признаны аварийными и подлежащими сносу и расселению не соответствуют принципу эффективности, заложенному статьей 34 БК РФ.</w:t>
      </w:r>
    </w:p>
    <w:p w:rsidR="00744934" w:rsidRPr="009C1F34" w:rsidRDefault="00744934" w:rsidP="00092A26">
      <w:pPr>
        <w:tabs>
          <w:tab w:val="left" w:pos="2676"/>
        </w:tabs>
        <w:spacing w:after="0" w:line="240" w:lineRule="auto"/>
        <w:ind w:firstLine="709"/>
        <w:jc w:val="both"/>
        <w:rPr>
          <w:rFonts w:ascii="Times New Roman" w:hAnsi="Times New Roman"/>
          <w:sz w:val="28"/>
          <w:szCs w:val="28"/>
        </w:rPr>
      </w:pPr>
    </w:p>
    <w:p w:rsidR="00744934" w:rsidRDefault="00744934" w:rsidP="00092A26">
      <w:pPr>
        <w:tabs>
          <w:tab w:val="left" w:pos="2676"/>
        </w:tabs>
        <w:spacing w:after="0" w:line="240" w:lineRule="auto"/>
        <w:jc w:val="center"/>
        <w:rPr>
          <w:rFonts w:ascii="Times New Roman" w:hAnsi="Times New Roman"/>
          <w:b/>
          <w:sz w:val="28"/>
          <w:szCs w:val="28"/>
        </w:rPr>
      </w:pPr>
      <w:r>
        <w:rPr>
          <w:rFonts w:ascii="Times New Roman" w:hAnsi="Times New Roman"/>
          <w:b/>
          <w:sz w:val="28"/>
          <w:szCs w:val="28"/>
        </w:rPr>
        <w:t>7</w:t>
      </w:r>
      <w:r w:rsidRPr="003C0440">
        <w:rPr>
          <w:rFonts w:ascii="Times New Roman" w:hAnsi="Times New Roman"/>
          <w:b/>
          <w:sz w:val="28"/>
          <w:szCs w:val="28"/>
        </w:rPr>
        <w:t>.</w:t>
      </w:r>
      <w:proofErr w:type="gramStart"/>
      <w:r w:rsidRPr="003C0440">
        <w:rPr>
          <w:rFonts w:ascii="Times New Roman" w:hAnsi="Times New Roman"/>
          <w:b/>
          <w:sz w:val="28"/>
          <w:szCs w:val="28"/>
        </w:rPr>
        <w:t>Контроль за</w:t>
      </w:r>
      <w:proofErr w:type="gramEnd"/>
      <w:r w:rsidRPr="003C0440">
        <w:rPr>
          <w:rFonts w:ascii="Times New Roman" w:hAnsi="Times New Roman"/>
          <w:b/>
          <w:sz w:val="28"/>
          <w:szCs w:val="28"/>
        </w:rPr>
        <w:t xml:space="preserve"> выполнением условий Соглашений о предоставлении субсидии в связи с проведением работ по благоустройству дворовых территорий</w:t>
      </w:r>
      <w:r>
        <w:rPr>
          <w:rFonts w:ascii="Times New Roman" w:hAnsi="Times New Roman"/>
          <w:b/>
          <w:sz w:val="28"/>
          <w:szCs w:val="28"/>
        </w:rPr>
        <w:t>.</w:t>
      </w:r>
    </w:p>
    <w:p w:rsidR="00744934" w:rsidRPr="0023553B" w:rsidRDefault="00744934" w:rsidP="00092A26">
      <w:pPr>
        <w:spacing w:after="0" w:line="240" w:lineRule="auto"/>
        <w:jc w:val="both"/>
        <w:rPr>
          <w:rFonts w:ascii="Times New Roman" w:hAnsi="Times New Roman"/>
          <w:sz w:val="28"/>
          <w:szCs w:val="28"/>
        </w:rPr>
      </w:pPr>
      <w:r>
        <w:rPr>
          <w:rFonts w:ascii="Times New Roman" w:hAnsi="Times New Roman"/>
          <w:sz w:val="28"/>
          <w:szCs w:val="28"/>
        </w:rPr>
        <w:t xml:space="preserve">       </w:t>
      </w:r>
      <w:r w:rsidRPr="00222A35">
        <w:rPr>
          <w:rFonts w:ascii="Times New Roman" w:hAnsi="Times New Roman"/>
          <w:sz w:val="28"/>
          <w:szCs w:val="28"/>
        </w:rPr>
        <w:t xml:space="preserve">Пунктом 4.1. </w:t>
      </w:r>
      <w:proofErr w:type="gramStart"/>
      <w:r w:rsidRPr="00222A35">
        <w:rPr>
          <w:rFonts w:ascii="Times New Roman" w:hAnsi="Times New Roman"/>
          <w:sz w:val="28"/>
          <w:szCs w:val="28"/>
        </w:rPr>
        <w:t xml:space="preserve">Порядка </w:t>
      </w:r>
      <w:r w:rsidRPr="00222A35">
        <w:rPr>
          <w:rFonts w:ascii="Times New Roman" w:hAnsi="Times New Roman"/>
          <w:iCs/>
          <w:sz w:val="28"/>
          <w:szCs w:val="28"/>
        </w:rPr>
        <w:t xml:space="preserve">предоставления субсидий управляющим компаниям, товариществам собственников жилья, жилищным кооперативам для оказания муниципальной поддержки в связи с проведением работ по благоустройству дворовых территорий в рамках реализации муниципальной программы «Формирование современной городской среды на территории </w:t>
      </w:r>
      <w:proofErr w:type="spellStart"/>
      <w:r w:rsidRPr="00222A35">
        <w:rPr>
          <w:rFonts w:ascii="Times New Roman" w:hAnsi="Times New Roman"/>
          <w:iCs/>
          <w:sz w:val="28"/>
          <w:szCs w:val="28"/>
        </w:rPr>
        <w:t>Хелюльского</w:t>
      </w:r>
      <w:proofErr w:type="spellEnd"/>
      <w:r w:rsidRPr="00222A35">
        <w:rPr>
          <w:rFonts w:ascii="Times New Roman" w:hAnsi="Times New Roman"/>
          <w:iCs/>
          <w:sz w:val="28"/>
          <w:szCs w:val="28"/>
        </w:rPr>
        <w:t xml:space="preserve"> городского поселения на 2018-2022</w:t>
      </w:r>
      <w:r w:rsidR="00737746">
        <w:rPr>
          <w:rFonts w:ascii="Times New Roman" w:hAnsi="Times New Roman"/>
          <w:iCs/>
          <w:sz w:val="28"/>
          <w:szCs w:val="28"/>
        </w:rPr>
        <w:t xml:space="preserve"> </w:t>
      </w:r>
      <w:r w:rsidRPr="00222A35">
        <w:rPr>
          <w:rFonts w:ascii="Times New Roman" w:hAnsi="Times New Roman"/>
          <w:iCs/>
          <w:sz w:val="28"/>
          <w:szCs w:val="28"/>
        </w:rPr>
        <w:t>годы»</w:t>
      </w:r>
      <w:r w:rsidRPr="00222A35">
        <w:rPr>
          <w:rFonts w:ascii="Times New Roman" w:hAnsi="Times New Roman"/>
          <w:sz w:val="28"/>
          <w:szCs w:val="28"/>
        </w:rPr>
        <w:t xml:space="preserve">, утвержденного Постановлением Администрации </w:t>
      </w:r>
      <w:proofErr w:type="spellStart"/>
      <w:r>
        <w:rPr>
          <w:rFonts w:ascii="Times New Roman" w:hAnsi="Times New Roman"/>
          <w:sz w:val="28"/>
          <w:szCs w:val="28"/>
        </w:rPr>
        <w:t>Хелюль</w:t>
      </w:r>
      <w:r w:rsidRPr="00222A35">
        <w:rPr>
          <w:rFonts w:ascii="Times New Roman" w:hAnsi="Times New Roman"/>
          <w:sz w:val="28"/>
          <w:szCs w:val="28"/>
        </w:rPr>
        <w:t>ского</w:t>
      </w:r>
      <w:proofErr w:type="spellEnd"/>
      <w:r w:rsidRPr="00222A35">
        <w:rPr>
          <w:rFonts w:ascii="Times New Roman" w:hAnsi="Times New Roman"/>
          <w:sz w:val="28"/>
          <w:szCs w:val="28"/>
        </w:rPr>
        <w:t xml:space="preserve"> поселения от </w:t>
      </w:r>
      <w:r>
        <w:rPr>
          <w:rFonts w:ascii="Times New Roman" w:hAnsi="Times New Roman"/>
          <w:sz w:val="28"/>
          <w:szCs w:val="28"/>
        </w:rPr>
        <w:t>16 ма</w:t>
      </w:r>
      <w:r w:rsidRPr="00222A35">
        <w:rPr>
          <w:rFonts w:ascii="Times New Roman" w:hAnsi="Times New Roman"/>
          <w:sz w:val="28"/>
          <w:szCs w:val="28"/>
        </w:rPr>
        <w:t>я 201</w:t>
      </w:r>
      <w:r>
        <w:rPr>
          <w:rFonts w:ascii="Times New Roman" w:hAnsi="Times New Roman"/>
          <w:sz w:val="28"/>
          <w:szCs w:val="28"/>
        </w:rPr>
        <w:t>8</w:t>
      </w:r>
      <w:r w:rsidRPr="00222A35">
        <w:rPr>
          <w:rFonts w:ascii="Times New Roman" w:hAnsi="Times New Roman"/>
          <w:sz w:val="28"/>
          <w:szCs w:val="28"/>
        </w:rPr>
        <w:t xml:space="preserve"> года </w:t>
      </w:r>
      <w:r>
        <w:rPr>
          <w:rFonts w:ascii="Times New Roman" w:hAnsi="Times New Roman"/>
          <w:sz w:val="28"/>
          <w:szCs w:val="28"/>
        </w:rPr>
        <w:t xml:space="preserve">№13-К </w:t>
      </w:r>
      <w:r w:rsidRPr="00222A35">
        <w:rPr>
          <w:rFonts w:ascii="Times New Roman" w:hAnsi="Times New Roman"/>
          <w:sz w:val="28"/>
          <w:szCs w:val="28"/>
        </w:rPr>
        <w:t xml:space="preserve">(далее Порядок предоставления субсидии) установлено, что, проверка </w:t>
      </w:r>
      <w:r w:rsidRPr="0023553B">
        <w:rPr>
          <w:rFonts w:ascii="Times New Roman" w:hAnsi="Times New Roman"/>
          <w:sz w:val="28"/>
          <w:szCs w:val="28"/>
        </w:rPr>
        <w:t>соблюдения условий</w:t>
      </w:r>
      <w:proofErr w:type="gramEnd"/>
      <w:r w:rsidRPr="0023553B">
        <w:rPr>
          <w:rFonts w:ascii="Times New Roman" w:hAnsi="Times New Roman"/>
          <w:sz w:val="28"/>
          <w:szCs w:val="28"/>
        </w:rPr>
        <w:t xml:space="preserve">, целей </w:t>
      </w:r>
      <w:r>
        <w:rPr>
          <w:rFonts w:ascii="Times New Roman" w:hAnsi="Times New Roman"/>
          <w:sz w:val="28"/>
          <w:szCs w:val="28"/>
        </w:rPr>
        <w:t xml:space="preserve">и порядка </w:t>
      </w:r>
      <w:r w:rsidRPr="0023553B">
        <w:rPr>
          <w:rFonts w:ascii="Times New Roman" w:hAnsi="Times New Roman"/>
          <w:sz w:val="28"/>
          <w:szCs w:val="28"/>
        </w:rPr>
        <w:t xml:space="preserve">предоставления субсидий их получателями, осуществляет Администрация </w:t>
      </w:r>
      <w:proofErr w:type="spellStart"/>
      <w:r>
        <w:rPr>
          <w:rFonts w:ascii="Times New Roman" w:hAnsi="Times New Roman"/>
          <w:sz w:val="28"/>
          <w:szCs w:val="28"/>
        </w:rPr>
        <w:t>Хелюль</w:t>
      </w:r>
      <w:r w:rsidRPr="0023553B">
        <w:rPr>
          <w:rFonts w:ascii="Times New Roman" w:hAnsi="Times New Roman"/>
          <w:sz w:val="28"/>
          <w:szCs w:val="28"/>
        </w:rPr>
        <w:t>ского</w:t>
      </w:r>
      <w:proofErr w:type="spellEnd"/>
      <w:r w:rsidRPr="0023553B">
        <w:rPr>
          <w:rFonts w:ascii="Times New Roman" w:hAnsi="Times New Roman"/>
          <w:sz w:val="28"/>
          <w:szCs w:val="28"/>
        </w:rPr>
        <w:t xml:space="preserve"> городского поселения в порядке и в сроки, определенные нормативными правовыми актами муниципального образования. </w:t>
      </w:r>
    </w:p>
    <w:p w:rsidR="00744934" w:rsidRDefault="00744934" w:rsidP="00092A26">
      <w:pPr>
        <w:tabs>
          <w:tab w:val="left" w:pos="2676"/>
        </w:tabs>
        <w:spacing w:after="0" w:line="240" w:lineRule="auto"/>
        <w:jc w:val="both"/>
        <w:rPr>
          <w:rFonts w:ascii="Times New Roman" w:hAnsi="Times New Roman"/>
          <w:sz w:val="28"/>
          <w:szCs w:val="28"/>
        </w:rPr>
      </w:pPr>
      <w:r w:rsidRPr="0023553B">
        <w:rPr>
          <w:rFonts w:ascii="Times New Roman" w:hAnsi="Times New Roman"/>
          <w:sz w:val="28"/>
          <w:szCs w:val="28"/>
        </w:rPr>
        <w:t xml:space="preserve">      В нарушение пункта 4.1. Порядка предоставления субсидии, порядок и сроки проверки соблюдения условий, целей предоставления субсидий их получателями, нормативными</w:t>
      </w:r>
      <w:r>
        <w:rPr>
          <w:rFonts w:ascii="Times New Roman" w:hAnsi="Times New Roman"/>
          <w:sz w:val="28"/>
          <w:szCs w:val="28"/>
        </w:rPr>
        <w:t xml:space="preserve"> </w:t>
      </w:r>
      <w:r w:rsidRPr="00815DC7">
        <w:rPr>
          <w:rFonts w:ascii="Times New Roman" w:hAnsi="Times New Roman"/>
          <w:sz w:val="28"/>
          <w:szCs w:val="28"/>
        </w:rPr>
        <w:t>правовыми актами муниципального образования не установлены.</w:t>
      </w:r>
    </w:p>
    <w:p w:rsidR="00744934" w:rsidRDefault="00744934" w:rsidP="00092A26">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Согласно пунктам 3.3.1. - 3.3.3. Соглашений от 30.05.2018г. и пунктами 2.9, 2.10 Порядка </w:t>
      </w:r>
      <w:proofErr w:type="gramStart"/>
      <w:r>
        <w:rPr>
          <w:rFonts w:ascii="Times New Roman" w:eastAsia="Times New Roman" w:hAnsi="Times New Roman"/>
          <w:color w:val="000000"/>
          <w:sz w:val="28"/>
          <w:szCs w:val="28"/>
          <w:lang w:eastAsia="ru-RU"/>
        </w:rPr>
        <w:t>предоставлении</w:t>
      </w:r>
      <w:proofErr w:type="gramEnd"/>
      <w:r>
        <w:rPr>
          <w:rFonts w:ascii="Times New Roman" w:eastAsia="Times New Roman" w:hAnsi="Times New Roman"/>
          <w:color w:val="000000"/>
          <w:sz w:val="28"/>
          <w:szCs w:val="28"/>
          <w:lang w:eastAsia="ru-RU"/>
        </w:rPr>
        <w:t xml:space="preserve"> субсидии, Администрация </w:t>
      </w:r>
      <w:proofErr w:type="spellStart"/>
      <w:r>
        <w:rPr>
          <w:rFonts w:ascii="Times New Roman" w:eastAsia="Times New Roman" w:hAnsi="Times New Roman"/>
          <w:color w:val="000000"/>
          <w:sz w:val="28"/>
          <w:szCs w:val="28"/>
          <w:lang w:eastAsia="ru-RU"/>
        </w:rPr>
        <w:t>Хелюльского</w:t>
      </w:r>
      <w:proofErr w:type="spellEnd"/>
      <w:r>
        <w:rPr>
          <w:rFonts w:ascii="Times New Roman" w:eastAsia="Times New Roman" w:hAnsi="Times New Roman"/>
          <w:color w:val="000000"/>
          <w:sz w:val="28"/>
          <w:szCs w:val="28"/>
          <w:lang w:eastAsia="ru-RU"/>
        </w:rPr>
        <w:t xml:space="preserve"> городского поселения должна была производить проверку документов, представленных получателем субсидии на предмет полноты и правильности их оформления, и в случае несоответствия возвращать получателю субсидии. Проверкой выявлены факты нарушения:</w:t>
      </w:r>
    </w:p>
    <w:p w:rsidR="00744934" w:rsidRDefault="00744934" w:rsidP="00092A26">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пунктов </w:t>
      </w:r>
      <w:r>
        <w:rPr>
          <w:rFonts w:ascii="Times New Roman" w:hAnsi="Times New Roman"/>
          <w:sz w:val="28"/>
          <w:szCs w:val="28"/>
        </w:rPr>
        <w:t xml:space="preserve">2.1.3 Соглашений о предоставлении субсидии, выразившиеся в нарушении обязательств по приемке выполненных работ </w:t>
      </w:r>
      <w:r>
        <w:rPr>
          <w:rFonts w:ascii="Times New Roman" w:eastAsia="Times New Roman" w:hAnsi="Times New Roman"/>
          <w:color w:val="000000"/>
          <w:sz w:val="28"/>
          <w:szCs w:val="28"/>
          <w:lang w:eastAsia="ru-RU"/>
        </w:rPr>
        <w:t xml:space="preserve">получателем субсидии. </w:t>
      </w:r>
    </w:p>
    <w:p w:rsidR="00744934" w:rsidRDefault="00744934" w:rsidP="00A249BA">
      <w:pPr>
        <w:spacing w:after="0" w:line="240" w:lineRule="auto"/>
        <w:ind w:firstLine="567"/>
        <w:jc w:val="both"/>
        <w:rPr>
          <w:rFonts w:ascii="Times New Roman" w:hAnsi="Times New Roman"/>
          <w:sz w:val="28"/>
          <w:szCs w:val="28"/>
        </w:rPr>
      </w:pPr>
      <w:r>
        <w:rPr>
          <w:rFonts w:ascii="Times New Roman" w:eastAsia="Times New Roman" w:hAnsi="Times New Roman"/>
          <w:color w:val="000000"/>
          <w:sz w:val="28"/>
          <w:szCs w:val="28"/>
          <w:lang w:eastAsia="ru-RU"/>
        </w:rPr>
        <w:lastRenderedPageBreak/>
        <w:t>-</w:t>
      </w:r>
      <w:r>
        <w:rPr>
          <w:rFonts w:ascii="Times New Roman" w:hAnsi="Times New Roman"/>
          <w:sz w:val="28"/>
          <w:szCs w:val="28"/>
        </w:rPr>
        <w:t xml:space="preserve"> пунктов</w:t>
      </w:r>
      <w:r w:rsidRPr="007F5E86">
        <w:rPr>
          <w:rFonts w:ascii="Times New Roman" w:hAnsi="Times New Roman"/>
          <w:sz w:val="28"/>
          <w:szCs w:val="28"/>
        </w:rPr>
        <w:t xml:space="preserve"> 2.1.4. </w:t>
      </w:r>
      <w:r>
        <w:rPr>
          <w:rFonts w:ascii="Times New Roman" w:hAnsi="Times New Roman"/>
          <w:sz w:val="28"/>
          <w:szCs w:val="28"/>
        </w:rPr>
        <w:t>Соглашений о предоставлении субсидии,</w:t>
      </w:r>
      <w:r w:rsidRPr="007F5E86">
        <w:rPr>
          <w:rFonts w:ascii="Times New Roman" w:hAnsi="Times New Roman"/>
          <w:sz w:val="28"/>
          <w:szCs w:val="28"/>
        </w:rPr>
        <w:t xml:space="preserve"> </w:t>
      </w:r>
      <w:r>
        <w:rPr>
          <w:rFonts w:ascii="Times New Roman" w:hAnsi="Times New Roman"/>
          <w:sz w:val="28"/>
          <w:szCs w:val="28"/>
        </w:rPr>
        <w:t xml:space="preserve">выразившееся в отсутствии </w:t>
      </w:r>
      <w:r w:rsidRPr="007F5E86">
        <w:rPr>
          <w:rFonts w:ascii="Times New Roman" w:hAnsi="Times New Roman"/>
          <w:sz w:val="28"/>
          <w:szCs w:val="28"/>
        </w:rPr>
        <w:t>ведени</w:t>
      </w:r>
      <w:r>
        <w:rPr>
          <w:rFonts w:ascii="Times New Roman" w:hAnsi="Times New Roman"/>
          <w:sz w:val="28"/>
          <w:szCs w:val="28"/>
        </w:rPr>
        <w:t>я</w:t>
      </w:r>
      <w:r w:rsidRPr="007F5E86">
        <w:rPr>
          <w:rFonts w:ascii="Times New Roman" w:hAnsi="Times New Roman"/>
          <w:sz w:val="28"/>
          <w:szCs w:val="28"/>
        </w:rPr>
        <w:t xml:space="preserve"> технического надзора (контроля) за выполнением работ</w:t>
      </w:r>
      <w:r>
        <w:rPr>
          <w:rFonts w:ascii="Times New Roman" w:hAnsi="Times New Roman"/>
          <w:sz w:val="28"/>
          <w:szCs w:val="28"/>
        </w:rPr>
        <w:t xml:space="preserve"> по благоустройству дворовых территорий</w:t>
      </w:r>
      <w:proofErr w:type="gramStart"/>
      <w:r w:rsidRPr="007F5E86">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к</w:t>
      </w:r>
      <w:proofErr w:type="gramEnd"/>
      <w:r w:rsidRPr="00B4451E">
        <w:rPr>
          <w:rFonts w:ascii="Times New Roman" w:hAnsi="Times New Roman"/>
          <w:sz w:val="28"/>
          <w:szCs w:val="28"/>
        </w:rPr>
        <w:t xml:space="preserve"> проверке не представлено документального подтверждения осуществления получателем субсидии ООО «</w:t>
      </w:r>
      <w:proofErr w:type="spellStart"/>
      <w:r w:rsidRPr="00B4451E">
        <w:rPr>
          <w:rFonts w:ascii="Times New Roman" w:hAnsi="Times New Roman"/>
          <w:sz w:val="28"/>
          <w:szCs w:val="28"/>
        </w:rPr>
        <w:t>Найс</w:t>
      </w:r>
      <w:proofErr w:type="spellEnd"/>
      <w:r w:rsidRPr="00B4451E">
        <w:rPr>
          <w:rFonts w:ascii="Times New Roman" w:hAnsi="Times New Roman"/>
          <w:sz w:val="28"/>
          <w:szCs w:val="28"/>
        </w:rPr>
        <w:t>» технического надзора (контроля) за выполнением работ по благоустройству</w:t>
      </w:r>
      <w:r w:rsidR="00737746">
        <w:rPr>
          <w:rFonts w:ascii="Times New Roman" w:hAnsi="Times New Roman"/>
          <w:sz w:val="28"/>
          <w:szCs w:val="28"/>
        </w:rPr>
        <w:t xml:space="preserve"> дворовых территорий</w:t>
      </w:r>
      <w:r>
        <w:rPr>
          <w:rFonts w:ascii="Times New Roman" w:hAnsi="Times New Roman"/>
          <w:sz w:val="28"/>
          <w:szCs w:val="28"/>
        </w:rPr>
        <w:t>)</w:t>
      </w:r>
      <w:r w:rsidRPr="00B4451E">
        <w:rPr>
          <w:rFonts w:ascii="Times New Roman" w:hAnsi="Times New Roman"/>
          <w:sz w:val="28"/>
          <w:szCs w:val="28"/>
        </w:rPr>
        <w:t>.</w:t>
      </w:r>
    </w:p>
    <w:p w:rsidR="00744934" w:rsidRPr="006D53C1" w:rsidRDefault="00744934" w:rsidP="00A249BA">
      <w:pPr>
        <w:spacing w:after="0" w:line="240" w:lineRule="auto"/>
        <w:jc w:val="both"/>
        <w:rPr>
          <w:rFonts w:ascii="Times New Roman" w:hAnsi="Times New Roman"/>
          <w:sz w:val="28"/>
          <w:szCs w:val="28"/>
        </w:rPr>
      </w:pPr>
      <w:r>
        <w:rPr>
          <w:rFonts w:ascii="Times New Roman" w:hAnsi="Times New Roman"/>
          <w:sz w:val="28"/>
          <w:szCs w:val="28"/>
        </w:rPr>
        <w:t xml:space="preserve">      </w:t>
      </w:r>
      <w:r w:rsidR="00551B3E">
        <w:rPr>
          <w:rFonts w:ascii="Times New Roman" w:hAnsi="Times New Roman"/>
          <w:sz w:val="28"/>
          <w:szCs w:val="28"/>
        </w:rPr>
        <w:t>Кроме того, ч</w:t>
      </w:r>
      <w:r w:rsidRPr="006D53C1">
        <w:rPr>
          <w:rFonts w:ascii="Times New Roman" w:hAnsi="Times New Roman"/>
          <w:sz w:val="28"/>
          <w:szCs w:val="28"/>
        </w:rPr>
        <w:t xml:space="preserve">асть представленных к проверке актов о приемке выполненных работ </w:t>
      </w:r>
      <w:r>
        <w:rPr>
          <w:rFonts w:ascii="Times New Roman" w:hAnsi="Times New Roman"/>
          <w:sz w:val="28"/>
          <w:szCs w:val="28"/>
        </w:rPr>
        <w:t xml:space="preserve">(по форме КС-2) </w:t>
      </w:r>
      <w:r w:rsidRPr="006D53C1">
        <w:rPr>
          <w:rFonts w:ascii="Times New Roman" w:hAnsi="Times New Roman"/>
          <w:sz w:val="28"/>
          <w:szCs w:val="28"/>
        </w:rPr>
        <w:t>не надлежащим образом оформлена, так как не содержит обязательных реквизитов (дата составления).</w:t>
      </w:r>
    </w:p>
    <w:p w:rsidR="00744934" w:rsidRPr="00D732A6" w:rsidRDefault="00744934" w:rsidP="00A249BA">
      <w:pPr>
        <w:tabs>
          <w:tab w:val="left" w:pos="267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Несмотря на то, что представленные</w:t>
      </w:r>
      <w:r w:rsidRPr="00C33320">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получателем субсидии документы </w:t>
      </w:r>
      <w:r>
        <w:rPr>
          <w:rFonts w:ascii="Times New Roman" w:hAnsi="Times New Roman"/>
          <w:sz w:val="28"/>
          <w:szCs w:val="28"/>
        </w:rPr>
        <w:t>составлены с нарушением пунктов</w:t>
      </w:r>
      <w:r w:rsidRPr="00FB4517">
        <w:rPr>
          <w:rFonts w:ascii="Times New Roman" w:hAnsi="Times New Roman"/>
          <w:sz w:val="28"/>
          <w:szCs w:val="28"/>
        </w:rPr>
        <w:t xml:space="preserve"> </w:t>
      </w:r>
      <w:r>
        <w:rPr>
          <w:rFonts w:ascii="Times New Roman" w:hAnsi="Times New Roman"/>
          <w:sz w:val="28"/>
          <w:szCs w:val="28"/>
        </w:rPr>
        <w:t xml:space="preserve">2.1.3, 2.1.4 Соглашений, они не были возвращены </w:t>
      </w:r>
      <w:r>
        <w:rPr>
          <w:rFonts w:ascii="Times New Roman" w:eastAsia="Times New Roman" w:hAnsi="Times New Roman"/>
          <w:color w:val="000000"/>
          <w:sz w:val="28"/>
          <w:szCs w:val="28"/>
          <w:lang w:eastAsia="ru-RU"/>
        </w:rPr>
        <w:t>получателю субсидии для оформления в соответствии с условиями соглашений о предоставлении субсидии.</w:t>
      </w:r>
    </w:p>
    <w:p w:rsidR="00744934" w:rsidRDefault="00744934" w:rsidP="00A249BA">
      <w:pPr>
        <w:spacing w:after="0" w:line="240" w:lineRule="auto"/>
        <w:ind w:firstLine="567"/>
        <w:jc w:val="both"/>
        <w:rPr>
          <w:rFonts w:ascii="Times New Roman" w:hAnsi="Times New Roman"/>
          <w:bCs/>
          <w:sz w:val="28"/>
          <w:szCs w:val="28"/>
          <w:lang w:eastAsia="ru-RU"/>
        </w:rPr>
      </w:pPr>
      <w:r>
        <w:rPr>
          <w:rFonts w:ascii="Times New Roman" w:hAnsi="Times New Roman"/>
          <w:sz w:val="28"/>
          <w:szCs w:val="28"/>
        </w:rPr>
        <w:t>Ввиду наличия установленных проверкой нарушений пункта</w:t>
      </w:r>
      <w:r w:rsidRPr="00FB4517">
        <w:rPr>
          <w:rFonts w:ascii="Times New Roman" w:hAnsi="Times New Roman"/>
          <w:sz w:val="28"/>
          <w:szCs w:val="28"/>
        </w:rPr>
        <w:t xml:space="preserve"> </w:t>
      </w:r>
      <w:r>
        <w:rPr>
          <w:rFonts w:ascii="Times New Roman" w:hAnsi="Times New Roman"/>
          <w:sz w:val="28"/>
          <w:szCs w:val="28"/>
        </w:rPr>
        <w:t>2.1.3 и 2.1.4. соглашений получателем субсидии,</w:t>
      </w:r>
      <w:r>
        <w:rPr>
          <w:rFonts w:ascii="Times New Roman" w:hAnsi="Times New Roman"/>
          <w:bCs/>
          <w:sz w:val="28"/>
          <w:szCs w:val="28"/>
          <w:lang w:eastAsia="ru-RU"/>
        </w:rPr>
        <w:t xml:space="preserve"> </w:t>
      </w:r>
      <w:r>
        <w:rPr>
          <w:rFonts w:ascii="Times New Roman" w:hAnsi="Times New Roman"/>
          <w:sz w:val="28"/>
          <w:szCs w:val="28"/>
        </w:rPr>
        <w:t xml:space="preserve">можно констатировать отсутствие надлежащего </w:t>
      </w:r>
      <w:proofErr w:type="gramStart"/>
      <w:r>
        <w:rPr>
          <w:rFonts w:ascii="Times New Roman" w:hAnsi="Times New Roman"/>
          <w:sz w:val="28"/>
          <w:szCs w:val="28"/>
        </w:rPr>
        <w:t>контроля</w:t>
      </w:r>
      <w:r w:rsidRPr="0010160F">
        <w:rPr>
          <w:rFonts w:ascii="Times New Roman" w:hAnsi="Times New Roman"/>
          <w:bCs/>
          <w:sz w:val="28"/>
          <w:szCs w:val="28"/>
          <w:lang w:eastAsia="ru-RU"/>
        </w:rPr>
        <w:t xml:space="preserve"> </w:t>
      </w:r>
      <w:r>
        <w:rPr>
          <w:rFonts w:ascii="Times New Roman" w:hAnsi="Times New Roman"/>
          <w:bCs/>
          <w:sz w:val="28"/>
          <w:szCs w:val="28"/>
          <w:lang w:eastAsia="ru-RU"/>
        </w:rPr>
        <w:t>за</w:t>
      </w:r>
      <w:proofErr w:type="gramEnd"/>
      <w:r>
        <w:rPr>
          <w:rFonts w:ascii="Times New Roman" w:hAnsi="Times New Roman"/>
          <w:bCs/>
          <w:sz w:val="28"/>
          <w:szCs w:val="28"/>
          <w:lang w:eastAsia="ru-RU"/>
        </w:rPr>
        <w:t xml:space="preserve"> соблюдением условий Соглашений о</w:t>
      </w:r>
      <w:r w:rsidRPr="001914DE">
        <w:rPr>
          <w:rFonts w:ascii="Times New Roman" w:hAnsi="Times New Roman"/>
          <w:sz w:val="28"/>
          <w:szCs w:val="28"/>
        </w:rPr>
        <w:t xml:space="preserve"> предоставления субсидии</w:t>
      </w:r>
      <w:r w:rsidRPr="0010160F">
        <w:rPr>
          <w:rFonts w:ascii="Times New Roman" w:hAnsi="Times New Roman"/>
          <w:sz w:val="28"/>
          <w:szCs w:val="28"/>
        </w:rPr>
        <w:t xml:space="preserve"> </w:t>
      </w:r>
      <w:r>
        <w:rPr>
          <w:rFonts w:ascii="Times New Roman" w:hAnsi="Times New Roman"/>
          <w:sz w:val="28"/>
          <w:szCs w:val="28"/>
        </w:rPr>
        <w:t xml:space="preserve">со стороны Администрации </w:t>
      </w:r>
      <w:proofErr w:type="spellStart"/>
      <w:r>
        <w:rPr>
          <w:rFonts w:ascii="Times New Roman" w:hAnsi="Times New Roman"/>
          <w:sz w:val="28"/>
          <w:szCs w:val="28"/>
        </w:rPr>
        <w:t>Хелюльского</w:t>
      </w:r>
      <w:proofErr w:type="spellEnd"/>
      <w:r>
        <w:rPr>
          <w:rFonts w:ascii="Times New Roman" w:hAnsi="Times New Roman"/>
          <w:sz w:val="28"/>
          <w:szCs w:val="28"/>
        </w:rPr>
        <w:t xml:space="preserve"> городского поселения.</w:t>
      </w:r>
    </w:p>
    <w:p w:rsidR="00744934" w:rsidRDefault="00744934" w:rsidP="00092A26">
      <w:pPr>
        <w:tabs>
          <w:tab w:val="left" w:pos="2676"/>
        </w:tabs>
        <w:spacing w:after="0" w:line="240" w:lineRule="auto"/>
        <w:jc w:val="center"/>
        <w:rPr>
          <w:rFonts w:ascii="Times New Roman" w:hAnsi="Times New Roman"/>
          <w:b/>
          <w:sz w:val="28"/>
          <w:szCs w:val="28"/>
        </w:rPr>
      </w:pPr>
    </w:p>
    <w:p w:rsidR="00744934" w:rsidRPr="0024739B" w:rsidRDefault="00744934" w:rsidP="00092A26">
      <w:pPr>
        <w:tabs>
          <w:tab w:val="left" w:pos="2676"/>
        </w:tabs>
        <w:spacing w:after="0" w:line="240" w:lineRule="auto"/>
        <w:jc w:val="center"/>
        <w:rPr>
          <w:rFonts w:ascii="Times New Roman" w:hAnsi="Times New Roman"/>
          <w:b/>
          <w:sz w:val="28"/>
          <w:szCs w:val="28"/>
        </w:rPr>
      </w:pPr>
      <w:r>
        <w:rPr>
          <w:rFonts w:ascii="Times New Roman" w:hAnsi="Times New Roman"/>
          <w:b/>
          <w:sz w:val="28"/>
          <w:szCs w:val="28"/>
        </w:rPr>
        <w:t>8</w:t>
      </w:r>
      <w:r w:rsidRPr="0024739B">
        <w:rPr>
          <w:rFonts w:ascii="Times New Roman" w:hAnsi="Times New Roman"/>
          <w:b/>
          <w:sz w:val="28"/>
          <w:szCs w:val="28"/>
        </w:rPr>
        <w:t>.Анализ достижения целевых показателей (индикаторов) Муниципальной программы.</w:t>
      </w:r>
    </w:p>
    <w:p w:rsidR="00744934" w:rsidRPr="008A47F5" w:rsidRDefault="00744934" w:rsidP="00092A26">
      <w:pPr>
        <w:pStyle w:val="aa"/>
        <w:tabs>
          <w:tab w:val="left" w:pos="851"/>
        </w:tabs>
        <w:spacing w:after="0" w:line="240" w:lineRule="auto"/>
        <w:ind w:left="0"/>
        <w:jc w:val="both"/>
        <w:rPr>
          <w:rFonts w:ascii="Arial" w:hAnsi="Arial" w:cs="Arial"/>
          <w:b/>
          <w:sz w:val="28"/>
          <w:szCs w:val="28"/>
        </w:rPr>
      </w:pPr>
    </w:p>
    <w:p w:rsidR="00744934" w:rsidRPr="00E4071F" w:rsidRDefault="00744934" w:rsidP="00092A26">
      <w:pPr>
        <w:pStyle w:val="aa"/>
        <w:tabs>
          <w:tab w:val="left" w:pos="851"/>
        </w:tabs>
        <w:spacing w:after="0" w:line="240" w:lineRule="auto"/>
        <w:ind w:left="0" w:firstLine="851"/>
        <w:contextualSpacing w:val="0"/>
        <w:jc w:val="both"/>
        <w:rPr>
          <w:rFonts w:ascii="Times New Roman" w:hAnsi="Times New Roman"/>
          <w:sz w:val="28"/>
          <w:szCs w:val="28"/>
        </w:rPr>
      </w:pPr>
      <w:r w:rsidRPr="00E4071F">
        <w:rPr>
          <w:rFonts w:ascii="Times New Roman" w:hAnsi="Times New Roman"/>
          <w:sz w:val="28"/>
          <w:szCs w:val="28"/>
        </w:rPr>
        <w:t>В виду того, что Целевые индикаторы (индикаторы)</w:t>
      </w:r>
      <w:proofErr w:type="gramStart"/>
      <w:r w:rsidRPr="00E4071F">
        <w:rPr>
          <w:rFonts w:ascii="Times New Roman" w:hAnsi="Times New Roman"/>
          <w:sz w:val="28"/>
          <w:szCs w:val="28"/>
        </w:rPr>
        <w:t xml:space="preserve"> ,</w:t>
      </w:r>
      <w:proofErr w:type="gramEnd"/>
      <w:r w:rsidRPr="00E4071F">
        <w:rPr>
          <w:rFonts w:ascii="Times New Roman" w:hAnsi="Times New Roman"/>
          <w:sz w:val="28"/>
          <w:szCs w:val="28"/>
        </w:rPr>
        <w:t xml:space="preserve"> отраженные в табличной части паспорта программы, не соответствуют целевым индикаторам, отраженным в Приложении №1 </w:t>
      </w:r>
      <w:r w:rsidRPr="00E4071F">
        <w:rPr>
          <w:rFonts w:ascii="Times New Roman" w:hAnsi="Times New Roman"/>
          <w:color w:val="000000"/>
          <w:sz w:val="28"/>
          <w:szCs w:val="28"/>
        </w:rPr>
        <w:t xml:space="preserve">к </w:t>
      </w:r>
      <w:r>
        <w:rPr>
          <w:rFonts w:ascii="Times New Roman" w:hAnsi="Times New Roman"/>
          <w:color w:val="000000"/>
          <w:sz w:val="28"/>
          <w:szCs w:val="28"/>
        </w:rPr>
        <w:t>М</w:t>
      </w:r>
      <w:r w:rsidRPr="00E4071F">
        <w:rPr>
          <w:rFonts w:ascii="Times New Roman" w:hAnsi="Times New Roman"/>
          <w:color w:val="000000"/>
          <w:sz w:val="28"/>
          <w:szCs w:val="28"/>
        </w:rPr>
        <w:t xml:space="preserve">униципальной программе, а также того, </w:t>
      </w:r>
      <w:r w:rsidRPr="00E4071F">
        <w:rPr>
          <w:rFonts w:ascii="Times New Roman" w:hAnsi="Times New Roman"/>
          <w:sz w:val="28"/>
          <w:szCs w:val="28"/>
        </w:rPr>
        <w:t xml:space="preserve">что целевые показатели </w:t>
      </w:r>
      <w:r>
        <w:rPr>
          <w:rFonts w:ascii="Times New Roman" w:hAnsi="Times New Roman"/>
          <w:sz w:val="28"/>
          <w:szCs w:val="28"/>
        </w:rPr>
        <w:t>М</w:t>
      </w:r>
      <w:r w:rsidRPr="00E4071F">
        <w:rPr>
          <w:rFonts w:ascii="Times New Roman" w:hAnsi="Times New Roman"/>
          <w:sz w:val="28"/>
          <w:szCs w:val="28"/>
        </w:rPr>
        <w:t xml:space="preserve">униципальной программы не включают в себя все показатели, отраженные в Соглашении №34/д от 13.04.2019г.о предоставлении субсидии в рамках приоритетного проекта, анализ достижения целевых показателей произведен по показателям, </w:t>
      </w:r>
      <w:proofErr w:type="gramStart"/>
      <w:r w:rsidRPr="00E4071F">
        <w:rPr>
          <w:rFonts w:ascii="Times New Roman" w:hAnsi="Times New Roman"/>
          <w:sz w:val="28"/>
          <w:szCs w:val="28"/>
        </w:rPr>
        <w:t>приведенным</w:t>
      </w:r>
      <w:proofErr w:type="gramEnd"/>
      <w:r w:rsidRPr="00E4071F">
        <w:rPr>
          <w:rFonts w:ascii="Times New Roman" w:hAnsi="Times New Roman"/>
          <w:sz w:val="28"/>
          <w:szCs w:val="28"/>
        </w:rPr>
        <w:t xml:space="preserve"> в Приложениях №1 к Соглашению №34/д от 13.04.2019г. о предоставлении субсидии:</w:t>
      </w:r>
    </w:p>
    <w:p w:rsidR="00744934" w:rsidRPr="00E4071F" w:rsidRDefault="00744934" w:rsidP="00092A26">
      <w:pPr>
        <w:pStyle w:val="aa"/>
        <w:numPr>
          <w:ilvl w:val="0"/>
          <w:numId w:val="5"/>
        </w:numPr>
        <w:spacing w:after="0" w:line="240" w:lineRule="auto"/>
        <w:ind w:left="0"/>
        <w:jc w:val="both"/>
        <w:rPr>
          <w:rFonts w:ascii="Times New Roman" w:hAnsi="Times New Roman"/>
          <w:sz w:val="28"/>
          <w:szCs w:val="28"/>
        </w:rPr>
      </w:pPr>
      <w:r w:rsidRPr="00E4071F">
        <w:rPr>
          <w:rFonts w:ascii="Times New Roman" w:hAnsi="Times New Roman"/>
          <w:sz w:val="28"/>
          <w:szCs w:val="28"/>
        </w:rPr>
        <w:t>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 д.), малыми архитектурными формами) в общем количестве реализованных в течение планового года проектов благоустройства дворовых территорий;</w:t>
      </w:r>
    </w:p>
    <w:p w:rsidR="00744934" w:rsidRPr="00E4071F" w:rsidRDefault="00744934" w:rsidP="00092A26">
      <w:pPr>
        <w:pStyle w:val="aa"/>
        <w:numPr>
          <w:ilvl w:val="0"/>
          <w:numId w:val="5"/>
        </w:numPr>
        <w:spacing w:after="0" w:line="240" w:lineRule="auto"/>
        <w:ind w:left="0"/>
        <w:jc w:val="both"/>
        <w:rPr>
          <w:rFonts w:ascii="Times New Roman" w:hAnsi="Times New Roman"/>
          <w:sz w:val="28"/>
          <w:szCs w:val="28"/>
        </w:rPr>
      </w:pPr>
      <w:r w:rsidRPr="00E4071F">
        <w:rPr>
          <w:rFonts w:ascii="Times New Roman" w:hAnsi="Times New Roman"/>
          <w:sz w:val="28"/>
          <w:szCs w:val="28"/>
          <w:lang w:eastAsia="ru-RU"/>
        </w:rPr>
        <w:t xml:space="preserve"> </w:t>
      </w:r>
      <w:r w:rsidRPr="00E4071F">
        <w:rPr>
          <w:rFonts w:ascii="Times New Roman" w:hAnsi="Times New Roman"/>
          <w:sz w:val="28"/>
          <w:szCs w:val="28"/>
        </w:rPr>
        <w:t xml:space="preserve">Доля реализованных комплексных проектов благоустройства общественных </w:t>
      </w:r>
      <w:proofErr w:type="gramStart"/>
      <w:r w:rsidRPr="00E4071F">
        <w:rPr>
          <w:rFonts w:ascii="Times New Roman" w:hAnsi="Times New Roman"/>
          <w:sz w:val="28"/>
          <w:szCs w:val="28"/>
        </w:rPr>
        <w:t>территорий</w:t>
      </w:r>
      <w:proofErr w:type="gramEnd"/>
      <w:r w:rsidRPr="00E4071F">
        <w:rPr>
          <w:rFonts w:ascii="Times New Roman" w:hAnsi="Times New Roman"/>
          <w:sz w:val="28"/>
          <w:szCs w:val="28"/>
        </w:rPr>
        <w:t xml:space="preserve"> в общем количестве реализованных в течение планового года проектов благоустройства общественных территорий;</w:t>
      </w:r>
    </w:p>
    <w:p w:rsidR="00744934" w:rsidRPr="00E4071F" w:rsidRDefault="00744934" w:rsidP="00092A26">
      <w:pPr>
        <w:pStyle w:val="aa"/>
        <w:numPr>
          <w:ilvl w:val="0"/>
          <w:numId w:val="5"/>
        </w:numPr>
        <w:spacing w:after="0" w:line="240" w:lineRule="auto"/>
        <w:ind w:left="0"/>
        <w:jc w:val="both"/>
        <w:rPr>
          <w:rFonts w:ascii="Times New Roman" w:hAnsi="Times New Roman"/>
          <w:sz w:val="28"/>
          <w:szCs w:val="28"/>
        </w:rPr>
      </w:pPr>
      <w:r w:rsidRPr="00E4071F">
        <w:rPr>
          <w:rFonts w:ascii="Times New Roman" w:hAnsi="Times New Roman"/>
          <w:sz w:val="28"/>
          <w:szCs w:val="28"/>
        </w:rPr>
        <w:t xml:space="preserve">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p w:rsidR="00744934" w:rsidRPr="00E4071F" w:rsidRDefault="00744934" w:rsidP="00092A26">
      <w:pPr>
        <w:pStyle w:val="aa"/>
        <w:spacing w:after="0" w:line="240" w:lineRule="auto"/>
        <w:ind w:left="0"/>
        <w:contextualSpacing w:val="0"/>
        <w:jc w:val="both"/>
        <w:rPr>
          <w:rFonts w:ascii="Times New Roman" w:hAnsi="Times New Roman"/>
          <w:sz w:val="28"/>
          <w:szCs w:val="28"/>
        </w:rPr>
      </w:pPr>
    </w:p>
    <w:p w:rsidR="00744934" w:rsidRPr="00E4071F" w:rsidRDefault="00744934" w:rsidP="00092A26">
      <w:pPr>
        <w:pStyle w:val="aa"/>
        <w:tabs>
          <w:tab w:val="left" w:pos="851"/>
        </w:tabs>
        <w:spacing w:after="0" w:line="240" w:lineRule="auto"/>
        <w:ind w:left="0" w:firstLine="851"/>
        <w:contextualSpacing w:val="0"/>
        <w:jc w:val="both"/>
        <w:rPr>
          <w:rFonts w:ascii="Times New Roman" w:hAnsi="Times New Roman"/>
          <w:sz w:val="28"/>
          <w:szCs w:val="28"/>
        </w:rPr>
      </w:pPr>
      <w:r w:rsidRPr="00E4071F">
        <w:rPr>
          <w:rFonts w:ascii="Times New Roman" w:hAnsi="Times New Roman"/>
          <w:sz w:val="28"/>
          <w:szCs w:val="28"/>
          <w:u w:val="single"/>
        </w:rPr>
        <w:t>По первому показателю</w:t>
      </w:r>
      <w:r w:rsidRPr="00E4071F">
        <w:rPr>
          <w:rFonts w:ascii="Times New Roman" w:hAnsi="Times New Roman"/>
          <w:sz w:val="28"/>
          <w:szCs w:val="28"/>
        </w:rPr>
        <w:t xml:space="preserve"> анализ показал, что объем средств, предусмотренных муниципальной программой на реализацию мероприятий по благоустройству дворовых территорий многоквартирных домов №1 и №3 по ул. </w:t>
      </w:r>
      <w:proofErr w:type="gramStart"/>
      <w:r w:rsidRPr="00E4071F">
        <w:rPr>
          <w:rFonts w:ascii="Times New Roman" w:hAnsi="Times New Roman"/>
          <w:sz w:val="28"/>
          <w:szCs w:val="28"/>
        </w:rPr>
        <w:t>Вокзальная</w:t>
      </w:r>
      <w:proofErr w:type="gramEnd"/>
      <w:r w:rsidRPr="00E4071F">
        <w:rPr>
          <w:rFonts w:ascii="Times New Roman" w:hAnsi="Times New Roman"/>
          <w:sz w:val="28"/>
          <w:szCs w:val="28"/>
        </w:rPr>
        <w:t xml:space="preserve">, </w:t>
      </w:r>
      <w:proofErr w:type="spellStart"/>
      <w:r w:rsidRPr="00E4071F">
        <w:rPr>
          <w:rFonts w:ascii="Times New Roman" w:hAnsi="Times New Roman"/>
          <w:sz w:val="28"/>
          <w:szCs w:val="28"/>
        </w:rPr>
        <w:t>пгт</w:t>
      </w:r>
      <w:proofErr w:type="spellEnd"/>
      <w:r w:rsidRPr="00E4071F">
        <w:rPr>
          <w:rFonts w:ascii="Times New Roman" w:hAnsi="Times New Roman"/>
          <w:sz w:val="28"/>
          <w:szCs w:val="28"/>
        </w:rPr>
        <w:t xml:space="preserve">. </w:t>
      </w:r>
      <w:proofErr w:type="spellStart"/>
      <w:r w:rsidRPr="00E4071F">
        <w:rPr>
          <w:rFonts w:ascii="Times New Roman" w:hAnsi="Times New Roman"/>
          <w:sz w:val="28"/>
          <w:szCs w:val="28"/>
        </w:rPr>
        <w:t>Хелюля</w:t>
      </w:r>
      <w:proofErr w:type="spellEnd"/>
      <w:r w:rsidRPr="00E4071F">
        <w:rPr>
          <w:rFonts w:ascii="Times New Roman" w:hAnsi="Times New Roman"/>
          <w:sz w:val="28"/>
          <w:szCs w:val="28"/>
        </w:rPr>
        <w:t xml:space="preserve">, многоквартирного дома №1 по ул. </w:t>
      </w:r>
      <w:proofErr w:type="gramStart"/>
      <w:r w:rsidRPr="00E4071F">
        <w:rPr>
          <w:rFonts w:ascii="Times New Roman" w:hAnsi="Times New Roman"/>
          <w:sz w:val="28"/>
          <w:szCs w:val="28"/>
        </w:rPr>
        <w:t>Лесная</w:t>
      </w:r>
      <w:proofErr w:type="gramEnd"/>
      <w:r w:rsidRPr="00E4071F">
        <w:rPr>
          <w:rFonts w:ascii="Times New Roman" w:hAnsi="Times New Roman"/>
          <w:sz w:val="28"/>
          <w:szCs w:val="28"/>
        </w:rPr>
        <w:t xml:space="preserve">, </w:t>
      </w:r>
      <w:proofErr w:type="spellStart"/>
      <w:r w:rsidRPr="00E4071F">
        <w:rPr>
          <w:rFonts w:ascii="Times New Roman" w:hAnsi="Times New Roman"/>
          <w:sz w:val="28"/>
          <w:szCs w:val="28"/>
        </w:rPr>
        <w:t>пгт</w:t>
      </w:r>
      <w:proofErr w:type="spellEnd"/>
      <w:r w:rsidRPr="00E4071F">
        <w:rPr>
          <w:rFonts w:ascii="Times New Roman" w:hAnsi="Times New Roman"/>
          <w:sz w:val="28"/>
          <w:szCs w:val="28"/>
        </w:rPr>
        <w:t xml:space="preserve">. </w:t>
      </w:r>
      <w:proofErr w:type="spellStart"/>
      <w:r w:rsidRPr="00E4071F">
        <w:rPr>
          <w:rFonts w:ascii="Times New Roman" w:hAnsi="Times New Roman"/>
          <w:sz w:val="28"/>
          <w:szCs w:val="28"/>
        </w:rPr>
        <w:t>Хелюля</w:t>
      </w:r>
      <w:proofErr w:type="spellEnd"/>
      <w:r w:rsidRPr="00E4071F">
        <w:rPr>
          <w:rFonts w:ascii="Times New Roman" w:hAnsi="Times New Roman"/>
          <w:sz w:val="28"/>
          <w:szCs w:val="28"/>
        </w:rPr>
        <w:t xml:space="preserve">, №3 по ул. Комсомольская, </w:t>
      </w:r>
      <w:proofErr w:type="spellStart"/>
      <w:r w:rsidRPr="00E4071F">
        <w:rPr>
          <w:rFonts w:ascii="Times New Roman" w:hAnsi="Times New Roman"/>
          <w:sz w:val="28"/>
          <w:szCs w:val="28"/>
        </w:rPr>
        <w:t>пгт</w:t>
      </w:r>
      <w:proofErr w:type="spellEnd"/>
      <w:r w:rsidRPr="00E4071F">
        <w:rPr>
          <w:rFonts w:ascii="Times New Roman" w:hAnsi="Times New Roman"/>
          <w:sz w:val="28"/>
          <w:szCs w:val="28"/>
        </w:rPr>
        <w:t xml:space="preserve">. </w:t>
      </w:r>
      <w:proofErr w:type="spellStart"/>
      <w:r w:rsidRPr="00E4071F">
        <w:rPr>
          <w:rFonts w:ascii="Times New Roman" w:hAnsi="Times New Roman"/>
          <w:sz w:val="28"/>
          <w:szCs w:val="28"/>
        </w:rPr>
        <w:t>Хелюля</w:t>
      </w:r>
      <w:proofErr w:type="spellEnd"/>
      <w:r w:rsidRPr="00E4071F">
        <w:rPr>
          <w:rFonts w:ascii="Times New Roman" w:hAnsi="Times New Roman"/>
          <w:sz w:val="28"/>
          <w:szCs w:val="28"/>
        </w:rPr>
        <w:t xml:space="preserve"> Администрацией </w:t>
      </w:r>
      <w:proofErr w:type="spellStart"/>
      <w:r w:rsidRPr="00E4071F">
        <w:rPr>
          <w:rFonts w:ascii="Times New Roman" w:hAnsi="Times New Roman"/>
          <w:sz w:val="28"/>
          <w:szCs w:val="28"/>
        </w:rPr>
        <w:t>Хелюльского</w:t>
      </w:r>
      <w:proofErr w:type="spellEnd"/>
      <w:r w:rsidRPr="00E4071F">
        <w:rPr>
          <w:rFonts w:ascii="Times New Roman" w:hAnsi="Times New Roman"/>
          <w:sz w:val="28"/>
          <w:szCs w:val="28"/>
        </w:rPr>
        <w:t xml:space="preserve"> городского поселения </w:t>
      </w:r>
      <w:proofErr w:type="gramStart"/>
      <w:r w:rsidRPr="00E4071F">
        <w:rPr>
          <w:rFonts w:ascii="Times New Roman" w:hAnsi="Times New Roman"/>
          <w:sz w:val="28"/>
          <w:szCs w:val="28"/>
        </w:rPr>
        <w:t>освоен</w:t>
      </w:r>
      <w:proofErr w:type="gramEnd"/>
      <w:r w:rsidRPr="00E4071F">
        <w:rPr>
          <w:rFonts w:ascii="Times New Roman" w:hAnsi="Times New Roman"/>
          <w:sz w:val="28"/>
          <w:szCs w:val="28"/>
        </w:rPr>
        <w:t xml:space="preserve"> полностью (субсидия на возмещение затрат по благоустройству перечислена в полном объеме), по факту выполненные работы соответствуют утвержденным дизайн-проектам. Виды работ из </w:t>
      </w:r>
      <w:proofErr w:type="gramStart"/>
      <w:r w:rsidRPr="00E4071F">
        <w:rPr>
          <w:rFonts w:ascii="Times New Roman" w:hAnsi="Times New Roman"/>
          <w:sz w:val="28"/>
          <w:szCs w:val="28"/>
        </w:rPr>
        <w:t xml:space="preserve">минимального перечня работ, предусмотренного в Приложении №6 к </w:t>
      </w:r>
      <w:r>
        <w:rPr>
          <w:rFonts w:ascii="Times New Roman" w:hAnsi="Times New Roman"/>
          <w:sz w:val="28"/>
          <w:szCs w:val="28"/>
        </w:rPr>
        <w:t>М</w:t>
      </w:r>
      <w:r w:rsidRPr="00E4071F">
        <w:rPr>
          <w:rFonts w:ascii="Times New Roman" w:hAnsi="Times New Roman"/>
          <w:sz w:val="28"/>
          <w:szCs w:val="28"/>
        </w:rPr>
        <w:t>униципальной программе в полном объеме не выполнены</w:t>
      </w:r>
      <w:proofErr w:type="gramEnd"/>
      <w:r w:rsidRPr="00E4071F">
        <w:rPr>
          <w:rFonts w:ascii="Times New Roman" w:hAnsi="Times New Roman"/>
          <w:sz w:val="28"/>
          <w:szCs w:val="28"/>
        </w:rPr>
        <w:t xml:space="preserve"> ни по одной дворовой территории. </w:t>
      </w:r>
      <w:proofErr w:type="gramStart"/>
      <w:r w:rsidRPr="00E4071F">
        <w:rPr>
          <w:rFonts w:ascii="Times New Roman" w:hAnsi="Times New Roman"/>
          <w:sz w:val="28"/>
          <w:szCs w:val="28"/>
        </w:rPr>
        <w:t>Так, по дворовой территории МКД №3 по ул. Комсомольская</w:t>
      </w:r>
      <w:r w:rsidRPr="00E4071F">
        <w:rPr>
          <w:rFonts w:ascii="Times New Roman" w:eastAsia="Times New Roman" w:hAnsi="Times New Roman"/>
          <w:color w:val="000000"/>
          <w:sz w:val="28"/>
          <w:szCs w:val="28"/>
          <w:lang w:eastAsia="ru-RU"/>
        </w:rPr>
        <w:t xml:space="preserve"> выполнен только один вид работ из минимального перечня (ремонт дворового проезда придомовой территории), по дворовой территории МКД №1 по </w:t>
      </w:r>
      <w:r w:rsidRPr="00E4071F">
        <w:rPr>
          <w:rFonts w:ascii="Times New Roman" w:hAnsi="Times New Roman"/>
          <w:sz w:val="28"/>
          <w:szCs w:val="28"/>
        </w:rPr>
        <w:t xml:space="preserve">ул. Лесная, дом №1 </w:t>
      </w:r>
      <w:r w:rsidRPr="00E4071F">
        <w:rPr>
          <w:rFonts w:ascii="Times New Roman" w:eastAsia="Times New Roman" w:hAnsi="Times New Roman"/>
          <w:color w:val="000000"/>
          <w:sz w:val="28"/>
          <w:szCs w:val="28"/>
          <w:lang w:eastAsia="ru-RU"/>
        </w:rPr>
        <w:t>выполнен только один вид работ из минимального перечня (установка урн) и один вид работ из дополнительного перечня (установка газонных ограждений) по дворовой территории МКД №1 и №3 по</w:t>
      </w:r>
      <w:proofErr w:type="gramEnd"/>
      <w:r w:rsidRPr="00E4071F">
        <w:rPr>
          <w:rFonts w:ascii="Times New Roman" w:eastAsia="Times New Roman" w:hAnsi="Times New Roman"/>
          <w:color w:val="000000"/>
          <w:sz w:val="28"/>
          <w:szCs w:val="28"/>
          <w:lang w:eastAsia="ru-RU"/>
        </w:rPr>
        <w:t xml:space="preserve"> </w:t>
      </w:r>
      <w:r w:rsidRPr="00E4071F">
        <w:rPr>
          <w:rFonts w:ascii="Times New Roman" w:hAnsi="Times New Roman"/>
          <w:sz w:val="28"/>
          <w:szCs w:val="28"/>
        </w:rPr>
        <w:t xml:space="preserve">ул. </w:t>
      </w:r>
      <w:proofErr w:type="gramStart"/>
      <w:r w:rsidRPr="00E4071F">
        <w:rPr>
          <w:rFonts w:ascii="Times New Roman" w:hAnsi="Times New Roman"/>
          <w:sz w:val="28"/>
          <w:szCs w:val="28"/>
        </w:rPr>
        <w:t>Вокзальная</w:t>
      </w:r>
      <w:proofErr w:type="gramEnd"/>
      <w:r w:rsidRPr="00E4071F">
        <w:rPr>
          <w:rFonts w:ascii="Times New Roman" w:hAnsi="Times New Roman"/>
          <w:sz w:val="28"/>
          <w:szCs w:val="28"/>
        </w:rPr>
        <w:t xml:space="preserve"> выполнен</w:t>
      </w:r>
      <w:r>
        <w:rPr>
          <w:rFonts w:ascii="Times New Roman" w:hAnsi="Times New Roman"/>
          <w:sz w:val="28"/>
          <w:szCs w:val="28"/>
        </w:rPr>
        <w:t xml:space="preserve"> только</w:t>
      </w:r>
      <w:r w:rsidRPr="00E4071F">
        <w:rPr>
          <w:rFonts w:ascii="Times New Roman" w:hAnsi="Times New Roman"/>
          <w:sz w:val="28"/>
          <w:szCs w:val="28"/>
        </w:rPr>
        <w:t xml:space="preserve"> один вид работ из минимального перечня (освещение дворовой территории) и один вид работ из дополнительного перечня (демонтаж хозяйственных построек и строительство сараев).</w:t>
      </w:r>
    </w:p>
    <w:p w:rsidR="00744934" w:rsidRPr="00E4071F" w:rsidRDefault="00744934" w:rsidP="00092A26">
      <w:pPr>
        <w:pStyle w:val="aa"/>
        <w:tabs>
          <w:tab w:val="left" w:pos="851"/>
        </w:tabs>
        <w:spacing w:after="0" w:line="240" w:lineRule="auto"/>
        <w:ind w:left="0" w:firstLine="851"/>
        <w:contextualSpacing w:val="0"/>
        <w:jc w:val="both"/>
        <w:rPr>
          <w:rFonts w:ascii="Times New Roman" w:hAnsi="Times New Roman"/>
          <w:sz w:val="28"/>
          <w:szCs w:val="28"/>
        </w:rPr>
      </w:pPr>
      <w:proofErr w:type="gramStart"/>
      <w:r w:rsidRPr="00E4071F">
        <w:rPr>
          <w:rFonts w:ascii="Times New Roman" w:hAnsi="Times New Roman"/>
          <w:sz w:val="28"/>
          <w:szCs w:val="28"/>
        </w:rPr>
        <w:t>Таким образом, плановое значение показателя – «доля реализованных проектов благоустройства дворовых территорий (</w:t>
      </w:r>
      <w:r w:rsidRPr="00E4071F">
        <w:rPr>
          <w:rFonts w:ascii="Times New Roman" w:hAnsi="Times New Roman"/>
          <w:sz w:val="28"/>
          <w:szCs w:val="28"/>
          <w:u w:val="single"/>
        </w:rPr>
        <w:t>полностью освещенных, оборудованных местами для проведения досуга и отдыха разными группами населения</w:t>
      </w:r>
      <w:r w:rsidRPr="00E4071F">
        <w:rPr>
          <w:rFonts w:ascii="Times New Roman" w:hAnsi="Times New Roman"/>
          <w:sz w:val="28"/>
          <w:szCs w:val="28"/>
        </w:rPr>
        <w:t xml:space="preserve"> (спортивные площадки, детские площадки и т. д.), </w:t>
      </w:r>
      <w:r w:rsidRPr="0030716A">
        <w:rPr>
          <w:rFonts w:ascii="Times New Roman" w:hAnsi="Times New Roman"/>
          <w:sz w:val="28"/>
          <w:szCs w:val="28"/>
        </w:rPr>
        <w:t>малыми архитектурными формами</w:t>
      </w:r>
      <w:r w:rsidRPr="00E4071F">
        <w:rPr>
          <w:rFonts w:ascii="Times New Roman" w:hAnsi="Times New Roman"/>
          <w:sz w:val="28"/>
          <w:szCs w:val="28"/>
        </w:rPr>
        <w:t>) в общем количестве реализованных в течение планового года проектов благоустройства дворовых территорий» - 100% в 2018 году не достигнуто.</w:t>
      </w:r>
      <w:proofErr w:type="gramEnd"/>
      <w:r>
        <w:rPr>
          <w:rFonts w:ascii="Times New Roman" w:hAnsi="Times New Roman"/>
          <w:sz w:val="28"/>
          <w:szCs w:val="28"/>
        </w:rPr>
        <w:t xml:space="preserve"> Так как </w:t>
      </w:r>
      <w:r w:rsidRPr="00E4071F">
        <w:rPr>
          <w:rFonts w:ascii="Times New Roman" w:hAnsi="Times New Roman"/>
          <w:sz w:val="28"/>
          <w:szCs w:val="28"/>
        </w:rPr>
        <w:t>ни по одной дворовой территории</w:t>
      </w:r>
      <w:r w:rsidRPr="00676A43">
        <w:rPr>
          <w:rFonts w:ascii="Times New Roman" w:hAnsi="Times New Roman"/>
          <w:sz w:val="28"/>
          <w:szCs w:val="28"/>
        </w:rPr>
        <w:t xml:space="preserve"> </w:t>
      </w:r>
      <w:r w:rsidRPr="00E4071F">
        <w:rPr>
          <w:rFonts w:ascii="Times New Roman" w:hAnsi="Times New Roman"/>
          <w:sz w:val="28"/>
          <w:szCs w:val="28"/>
        </w:rPr>
        <w:t>в полном объеме не выполнены</w:t>
      </w:r>
      <w:r w:rsidRPr="00676A43">
        <w:rPr>
          <w:rFonts w:ascii="Times New Roman" w:hAnsi="Times New Roman"/>
          <w:sz w:val="28"/>
          <w:szCs w:val="28"/>
        </w:rPr>
        <w:t xml:space="preserve"> </w:t>
      </w:r>
      <w:r>
        <w:rPr>
          <w:rFonts w:ascii="Times New Roman" w:hAnsi="Times New Roman"/>
          <w:sz w:val="28"/>
          <w:szCs w:val="28"/>
        </w:rPr>
        <w:t>все в</w:t>
      </w:r>
      <w:r w:rsidRPr="00E4071F">
        <w:rPr>
          <w:rFonts w:ascii="Times New Roman" w:hAnsi="Times New Roman"/>
          <w:sz w:val="28"/>
          <w:szCs w:val="28"/>
        </w:rPr>
        <w:t>иды работ из минимального перечня</w:t>
      </w:r>
      <w:r>
        <w:rPr>
          <w:rFonts w:ascii="Times New Roman" w:hAnsi="Times New Roman"/>
          <w:sz w:val="28"/>
          <w:szCs w:val="28"/>
        </w:rPr>
        <w:t xml:space="preserve"> работ по благоустройству.</w:t>
      </w:r>
    </w:p>
    <w:p w:rsidR="00744934" w:rsidRDefault="00744934" w:rsidP="00092A26">
      <w:pPr>
        <w:spacing w:after="0" w:line="240" w:lineRule="auto"/>
        <w:ind w:firstLine="709"/>
        <w:jc w:val="both"/>
        <w:rPr>
          <w:rFonts w:ascii="Times New Roman" w:hAnsi="Times New Roman"/>
          <w:sz w:val="28"/>
          <w:szCs w:val="28"/>
          <w:lang w:eastAsia="ru-RU"/>
        </w:rPr>
      </w:pPr>
      <w:r w:rsidRPr="00E4071F">
        <w:rPr>
          <w:rFonts w:ascii="Times New Roman" w:hAnsi="Times New Roman"/>
          <w:sz w:val="28"/>
          <w:szCs w:val="28"/>
          <w:u w:val="single"/>
        </w:rPr>
        <w:t>По второму показателю</w:t>
      </w:r>
      <w:r w:rsidRPr="00E4071F">
        <w:rPr>
          <w:rFonts w:ascii="Times New Roman" w:hAnsi="Times New Roman"/>
          <w:sz w:val="28"/>
          <w:szCs w:val="28"/>
        </w:rPr>
        <w:t xml:space="preserve"> анализ показал, что объем средств, предусмотренных муниципальной программой на реализацию мероприятий по благоустройству общественной территории освоен полностью, по факту выполненные в 2018 году работы соответствуют запанированным на 1 этапе утвержденного </w:t>
      </w:r>
      <w:proofErr w:type="gramStart"/>
      <w:r w:rsidRPr="00E4071F">
        <w:rPr>
          <w:rFonts w:ascii="Times New Roman" w:hAnsi="Times New Roman"/>
          <w:sz w:val="28"/>
          <w:szCs w:val="28"/>
        </w:rPr>
        <w:t>дизайн-проекта</w:t>
      </w:r>
      <w:proofErr w:type="gramEnd"/>
      <w:r w:rsidRPr="00E4071F">
        <w:rPr>
          <w:rFonts w:ascii="Times New Roman" w:hAnsi="Times New Roman"/>
          <w:sz w:val="28"/>
          <w:szCs w:val="28"/>
        </w:rPr>
        <w:t xml:space="preserve"> благоустройства </w:t>
      </w:r>
      <w:r w:rsidRPr="00E4071F">
        <w:rPr>
          <w:rFonts w:ascii="Times New Roman" w:hAnsi="Times New Roman"/>
          <w:sz w:val="28"/>
          <w:szCs w:val="28"/>
          <w:lang w:eastAsia="ru-RU"/>
        </w:rPr>
        <w:t>общественной территории, прилегающей территории к Дому культуры (ул. Фабричная, д.8)</w:t>
      </w:r>
      <w:r w:rsidRPr="00E4071F">
        <w:rPr>
          <w:rFonts w:ascii="Times New Roman" w:hAnsi="Times New Roman"/>
          <w:sz w:val="28"/>
          <w:szCs w:val="28"/>
        </w:rPr>
        <w:t xml:space="preserve">. </w:t>
      </w:r>
    </w:p>
    <w:p w:rsidR="00744934" w:rsidRPr="00E4071F" w:rsidRDefault="00744934" w:rsidP="00092A26">
      <w:pPr>
        <w:pStyle w:val="aa"/>
        <w:tabs>
          <w:tab w:val="left" w:pos="851"/>
        </w:tabs>
        <w:spacing w:after="0" w:line="240" w:lineRule="auto"/>
        <w:ind w:left="0" w:firstLine="851"/>
        <w:contextualSpacing w:val="0"/>
        <w:jc w:val="both"/>
        <w:rPr>
          <w:rFonts w:ascii="Times New Roman" w:hAnsi="Times New Roman"/>
          <w:sz w:val="28"/>
          <w:szCs w:val="28"/>
        </w:rPr>
      </w:pPr>
      <w:r>
        <w:rPr>
          <w:rFonts w:ascii="Times New Roman" w:hAnsi="Times New Roman"/>
          <w:sz w:val="28"/>
          <w:szCs w:val="28"/>
          <w:lang w:eastAsia="ru-RU"/>
        </w:rPr>
        <w:t>Таким образом, в 2018 году</w:t>
      </w:r>
      <w:r w:rsidRPr="00E4071F">
        <w:rPr>
          <w:rFonts w:ascii="Times New Roman" w:hAnsi="Times New Roman"/>
          <w:sz w:val="28"/>
          <w:szCs w:val="28"/>
        </w:rPr>
        <w:t xml:space="preserve"> плановое значение показателя</w:t>
      </w:r>
      <w:r>
        <w:rPr>
          <w:rFonts w:ascii="Times New Roman" w:hAnsi="Times New Roman"/>
          <w:sz w:val="28"/>
          <w:szCs w:val="28"/>
          <w:lang w:eastAsia="ru-RU"/>
        </w:rPr>
        <w:t xml:space="preserve"> </w:t>
      </w:r>
      <w:r>
        <w:rPr>
          <w:rFonts w:ascii="Times New Roman" w:hAnsi="Times New Roman"/>
          <w:sz w:val="28"/>
          <w:szCs w:val="28"/>
        </w:rPr>
        <w:t>«д</w:t>
      </w:r>
      <w:r w:rsidRPr="00E4071F">
        <w:rPr>
          <w:rFonts w:ascii="Times New Roman" w:hAnsi="Times New Roman"/>
          <w:sz w:val="28"/>
          <w:szCs w:val="28"/>
        </w:rPr>
        <w:t xml:space="preserve">оля </w:t>
      </w:r>
      <w:r w:rsidRPr="00F80747">
        <w:rPr>
          <w:rFonts w:ascii="Times New Roman" w:hAnsi="Times New Roman"/>
          <w:sz w:val="28"/>
          <w:szCs w:val="28"/>
        </w:rPr>
        <w:t>реализованных комплексных проектов благоустройства</w:t>
      </w:r>
      <w:r w:rsidRPr="00E4071F">
        <w:rPr>
          <w:rFonts w:ascii="Times New Roman" w:hAnsi="Times New Roman"/>
          <w:sz w:val="28"/>
          <w:szCs w:val="28"/>
        </w:rPr>
        <w:t xml:space="preserve"> общественных </w:t>
      </w:r>
      <w:proofErr w:type="gramStart"/>
      <w:r w:rsidRPr="00E4071F">
        <w:rPr>
          <w:rFonts w:ascii="Times New Roman" w:hAnsi="Times New Roman"/>
          <w:sz w:val="28"/>
          <w:szCs w:val="28"/>
        </w:rPr>
        <w:t>территорий</w:t>
      </w:r>
      <w:proofErr w:type="gramEnd"/>
      <w:r w:rsidRPr="00E4071F">
        <w:rPr>
          <w:rFonts w:ascii="Times New Roman" w:hAnsi="Times New Roman"/>
          <w:sz w:val="28"/>
          <w:szCs w:val="28"/>
        </w:rPr>
        <w:t xml:space="preserve"> в общем количестве реализованных в течение планового года проектов благоустройства общественных территорий</w:t>
      </w:r>
      <w:r>
        <w:rPr>
          <w:rFonts w:ascii="Times New Roman" w:hAnsi="Times New Roman"/>
          <w:sz w:val="28"/>
          <w:szCs w:val="28"/>
        </w:rPr>
        <w:t>»</w:t>
      </w:r>
      <w:r w:rsidRPr="00E4071F">
        <w:rPr>
          <w:rFonts w:ascii="Times New Roman" w:hAnsi="Times New Roman"/>
          <w:sz w:val="28"/>
          <w:szCs w:val="28"/>
        </w:rPr>
        <w:t xml:space="preserve"> - 100% в 2018 году достигнуто.</w:t>
      </w:r>
    </w:p>
    <w:p w:rsidR="00744934" w:rsidRPr="004C6F6F" w:rsidRDefault="00744934" w:rsidP="00092A26">
      <w:pPr>
        <w:pStyle w:val="aa"/>
        <w:tabs>
          <w:tab w:val="left" w:pos="851"/>
        </w:tabs>
        <w:spacing w:after="0" w:line="240" w:lineRule="auto"/>
        <w:ind w:left="0" w:firstLine="851"/>
        <w:contextualSpacing w:val="0"/>
        <w:jc w:val="both"/>
        <w:rPr>
          <w:rFonts w:ascii="Times New Roman" w:hAnsi="Times New Roman"/>
          <w:sz w:val="28"/>
          <w:szCs w:val="28"/>
        </w:rPr>
      </w:pPr>
      <w:r w:rsidRPr="004C6F6F">
        <w:rPr>
          <w:rFonts w:ascii="Times New Roman" w:hAnsi="Times New Roman"/>
          <w:sz w:val="28"/>
          <w:szCs w:val="28"/>
        </w:rPr>
        <w:t xml:space="preserve">По третьему показателю анализ показал, что доля дворовых территорий, благоустройство которых выполнено при участии граждан, организаций в соответствующих мероприятиях, в общем количестве </w:t>
      </w:r>
      <w:r w:rsidRPr="004C6F6F">
        <w:rPr>
          <w:rFonts w:ascii="Times New Roman" w:hAnsi="Times New Roman"/>
          <w:sz w:val="28"/>
          <w:szCs w:val="28"/>
        </w:rPr>
        <w:lastRenderedPageBreak/>
        <w:t>реализованных в течение планового года проектов благоустройства дворовых территорий, составляет 100%.</w:t>
      </w:r>
    </w:p>
    <w:p w:rsidR="00940209" w:rsidRPr="00915DBA" w:rsidRDefault="00940209" w:rsidP="00092A26">
      <w:pPr>
        <w:tabs>
          <w:tab w:val="left" w:pos="2676"/>
        </w:tabs>
        <w:spacing w:after="0"/>
        <w:ind w:firstLine="709"/>
        <w:jc w:val="both"/>
        <w:rPr>
          <w:rFonts w:ascii="Times New Roman" w:hAnsi="Times New Roman"/>
          <w:sz w:val="28"/>
          <w:szCs w:val="28"/>
        </w:rPr>
      </w:pPr>
    </w:p>
    <w:p w:rsidR="004932C1" w:rsidRDefault="00240085" w:rsidP="004932C1">
      <w:pPr>
        <w:pBdr>
          <w:bottom w:val="single" w:sz="4" w:space="5" w:color="4F81BD" w:themeColor="accent1"/>
        </w:pBdr>
        <w:spacing w:after="0"/>
        <w:ind w:firstLine="709"/>
        <w:contextualSpacing/>
        <w:jc w:val="center"/>
        <w:rPr>
          <w:rFonts w:ascii="Times New Roman" w:hAnsi="Times New Roman"/>
          <w:b/>
          <w:sz w:val="28"/>
          <w:szCs w:val="28"/>
        </w:rPr>
      </w:pPr>
      <w:r>
        <w:rPr>
          <w:rFonts w:ascii="Times New Roman" w:hAnsi="Times New Roman"/>
          <w:b/>
          <w:sz w:val="28"/>
          <w:szCs w:val="28"/>
        </w:rPr>
        <w:t>9</w:t>
      </w:r>
      <w:r w:rsidR="004932C1" w:rsidRPr="00D24B22">
        <w:rPr>
          <w:rFonts w:ascii="Times New Roman" w:hAnsi="Times New Roman"/>
          <w:b/>
          <w:sz w:val="28"/>
          <w:szCs w:val="28"/>
        </w:rPr>
        <w:t>.Выводы</w:t>
      </w:r>
    </w:p>
    <w:p w:rsidR="00240085" w:rsidRDefault="00240085" w:rsidP="004932C1">
      <w:pPr>
        <w:pBdr>
          <w:bottom w:val="single" w:sz="4" w:space="5" w:color="4F81BD" w:themeColor="accent1"/>
        </w:pBdr>
        <w:spacing w:after="0"/>
        <w:ind w:firstLine="709"/>
        <w:contextualSpacing/>
        <w:jc w:val="center"/>
        <w:rPr>
          <w:rFonts w:ascii="Times New Roman" w:hAnsi="Times New Roman"/>
          <w:b/>
          <w:sz w:val="28"/>
          <w:szCs w:val="28"/>
        </w:rPr>
      </w:pPr>
    </w:p>
    <w:p w:rsidR="00737746" w:rsidRPr="003C2DA1" w:rsidRDefault="00737746" w:rsidP="00737746">
      <w:pPr>
        <w:pStyle w:val="aa"/>
        <w:tabs>
          <w:tab w:val="left" w:pos="2676"/>
        </w:tabs>
        <w:spacing w:after="0" w:line="240" w:lineRule="auto"/>
        <w:ind w:left="0"/>
        <w:jc w:val="both"/>
        <w:rPr>
          <w:rFonts w:ascii="Times New Roman" w:hAnsi="Times New Roman"/>
          <w:sz w:val="28"/>
          <w:szCs w:val="28"/>
          <w:lang w:eastAsia="ru-RU"/>
        </w:rPr>
      </w:pPr>
      <w:r w:rsidRPr="003C2DA1">
        <w:rPr>
          <w:rFonts w:ascii="Times New Roman" w:hAnsi="Times New Roman"/>
          <w:sz w:val="28"/>
          <w:szCs w:val="28"/>
        </w:rPr>
        <w:t xml:space="preserve">Объем проверенных средств составляет: </w:t>
      </w:r>
      <w:r>
        <w:rPr>
          <w:rFonts w:ascii="Times New Roman" w:hAnsi="Times New Roman"/>
          <w:sz w:val="28"/>
          <w:szCs w:val="28"/>
        </w:rPr>
        <w:t>2 637,5</w:t>
      </w:r>
      <w:r w:rsidRPr="003C2DA1">
        <w:rPr>
          <w:rFonts w:ascii="Times New Roman" w:hAnsi="Times New Roman"/>
          <w:sz w:val="28"/>
          <w:szCs w:val="28"/>
        </w:rPr>
        <w:t xml:space="preserve"> тыс. руб. </w:t>
      </w:r>
    </w:p>
    <w:p w:rsidR="00737746" w:rsidRDefault="00737746" w:rsidP="00737746">
      <w:pPr>
        <w:pStyle w:val="aa"/>
        <w:tabs>
          <w:tab w:val="left" w:pos="2676"/>
        </w:tabs>
        <w:spacing w:after="0" w:line="240" w:lineRule="auto"/>
        <w:ind w:left="0"/>
        <w:jc w:val="both"/>
        <w:rPr>
          <w:rFonts w:ascii="Times New Roman" w:hAnsi="Times New Roman"/>
          <w:sz w:val="28"/>
          <w:szCs w:val="28"/>
        </w:rPr>
      </w:pPr>
      <w:r w:rsidRPr="003C2DA1">
        <w:rPr>
          <w:rFonts w:ascii="Times New Roman" w:hAnsi="Times New Roman"/>
          <w:sz w:val="28"/>
          <w:szCs w:val="28"/>
        </w:rPr>
        <w:t xml:space="preserve">      Итого финансовая оценка выявленных нарушений по результатам проверки составляет </w:t>
      </w:r>
      <w:r w:rsidR="00DD4023" w:rsidRPr="00A249BA">
        <w:rPr>
          <w:rFonts w:ascii="Times New Roman" w:hAnsi="Times New Roman"/>
          <w:bCs/>
          <w:sz w:val="28"/>
          <w:szCs w:val="28"/>
        </w:rPr>
        <w:t>1 664,6</w:t>
      </w:r>
      <w:r w:rsidRPr="00A249BA">
        <w:rPr>
          <w:rFonts w:ascii="Times New Roman" w:hAnsi="Times New Roman"/>
          <w:b/>
          <w:bCs/>
          <w:sz w:val="28"/>
          <w:szCs w:val="28"/>
        </w:rPr>
        <w:t xml:space="preserve"> </w:t>
      </w:r>
      <w:r w:rsidRPr="003C2DA1">
        <w:rPr>
          <w:rFonts w:ascii="Times New Roman" w:hAnsi="Times New Roman"/>
          <w:sz w:val="28"/>
          <w:szCs w:val="28"/>
        </w:rPr>
        <w:t>тыс. руб</w:t>
      </w:r>
      <w:r>
        <w:rPr>
          <w:rFonts w:ascii="Times New Roman" w:hAnsi="Times New Roman"/>
          <w:sz w:val="28"/>
          <w:szCs w:val="28"/>
        </w:rPr>
        <w:t>.</w:t>
      </w:r>
    </w:p>
    <w:p w:rsidR="00737746" w:rsidRDefault="00737746" w:rsidP="00737746">
      <w:pPr>
        <w:pStyle w:val="aa"/>
        <w:tabs>
          <w:tab w:val="left" w:pos="2676"/>
        </w:tabs>
        <w:spacing w:after="0" w:line="240" w:lineRule="auto"/>
        <w:ind w:left="0"/>
        <w:jc w:val="both"/>
        <w:rPr>
          <w:rFonts w:ascii="Times New Roman" w:hAnsi="Times New Roman"/>
          <w:sz w:val="28"/>
          <w:szCs w:val="28"/>
        </w:rPr>
      </w:pPr>
    </w:p>
    <w:p w:rsidR="00737746" w:rsidRPr="00A249BA" w:rsidRDefault="00737746" w:rsidP="00A249BA">
      <w:pPr>
        <w:pStyle w:val="aa"/>
        <w:numPr>
          <w:ilvl w:val="0"/>
          <w:numId w:val="42"/>
        </w:numPr>
        <w:tabs>
          <w:tab w:val="left" w:pos="2676"/>
        </w:tabs>
        <w:spacing w:after="0" w:line="240" w:lineRule="auto"/>
        <w:ind w:left="-37"/>
        <w:jc w:val="both"/>
        <w:rPr>
          <w:rFonts w:ascii="Arial" w:hAnsi="Arial" w:cs="Arial"/>
          <w:sz w:val="28"/>
          <w:szCs w:val="28"/>
        </w:rPr>
      </w:pPr>
      <w:r w:rsidRPr="00A249BA">
        <w:rPr>
          <w:rFonts w:ascii="Times New Roman" w:hAnsi="Times New Roman"/>
          <w:color w:val="000000"/>
          <w:sz w:val="28"/>
          <w:szCs w:val="28"/>
        </w:rPr>
        <w:t xml:space="preserve">Положение об Общественной комиссии не оговаривает лицо, которое может являться председателем общественной комиссии в отсутствии по уважительным причинам Главы </w:t>
      </w:r>
      <w:proofErr w:type="spellStart"/>
      <w:r w:rsidRPr="00A249BA">
        <w:rPr>
          <w:rFonts w:ascii="Times New Roman" w:hAnsi="Times New Roman"/>
          <w:color w:val="000000"/>
          <w:sz w:val="28"/>
          <w:szCs w:val="28"/>
        </w:rPr>
        <w:t>Хелюльского</w:t>
      </w:r>
      <w:proofErr w:type="spellEnd"/>
      <w:r w:rsidRPr="00A249BA">
        <w:rPr>
          <w:rFonts w:ascii="Times New Roman" w:hAnsi="Times New Roman"/>
          <w:color w:val="000000"/>
          <w:sz w:val="28"/>
          <w:szCs w:val="28"/>
        </w:rPr>
        <w:t xml:space="preserve"> городского поселения.</w:t>
      </w:r>
    </w:p>
    <w:p w:rsidR="00737746" w:rsidRPr="00A249BA" w:rsidRDefault="00737746" w:rsidP="00A249BA">
      <w:pPr>
        <w:pStyle w:val="aa"/>
        <w:numPr>
          <w:ilvl w:val="0"/>
          <w:numId w:val="42"/>
        </w:numPr>
        <w:tabs>
          <w:tab w:val="left" w:pos="2676"/>
        </w:tabs>
        <w:spacing w:after="0" w:line="240" w:lineRule="auto"/>
        <w:ind w:left="-37"/>
        <w:jc w:val="both"/>
        <w:rPr>
          <w:rFonts w:ascii="Arial" w:hAnsi="Arial" w:cs="Arial"/>
          <w:sz w:val="28"/>
          <w:szCs w:val="28"/>
        </w:rPr>
      </w:pPr>
      <w:r w:rsidRPr="00A249BA">
        <w:rPr>
          <w:rFonts w:ascii="Times New Roman" w:hAnsi="Times New Roman"/>
          <w:sz w:val="28"/>
          <w:szCs w:val="28"/>
        </w:rPr>
        <w:t>Согласно п.11 Положения об Общественной комиссии, члены Общественной комиссии должны присутствовать на заседаниях лично. В случае невозможности присутствия члена комиссии на заседании по уважительным причинам он вправе с согласия председателя Общественной комиссии направить для участия в заседании своего представителя. При анализе протоколов заседаний Общественных комиссий в 2018 году установлено, что на заседаниях присутствовали от 5 до 11 членов Общественной комиссии, при утвержденном составе 15 человек.</w:t>
      </w:r>
    </w:p>
    <w:p w:rsidR="00737746" w:rsidRPr="00A249BA" w:rsidRDefault="00737746" w:rsidP="00A249BA">
      <w:pPr>
        <w:pStyle w:val="aa"/>
        <w:numPr>
          <w:ilvl w:val="0"/>
          <w:numId w:val="42"/>
        </w:numPr>
        <w:tabs>
          <w:tab w:val="left" w:pos="2676"/>
        </w:tabs>
        <w:spacing w:after="0" w:line="240" w:lineRule="auto"/>
        <w:ind w:left="-37"/>
        <w:jc w:val="both"/>
        <w:rPr>
          <w:rFonts w:ascii="Arial" w:hAnsi="Arial" w:cs="Arial"/>
          <w:sz w:val="28"/>
          <w:szCs w:val="28"/>
        </w:rPr>
      </w:pPr>
      <w:r w:rsidRPr="00A249BA">
        <w:rPr>
          <w:rFonts w:ascii="Times New Roman" w:hAnsi="Times New Roman"/>
          <w:sz w:val="28"/>
          <w:szCs w:val="28"/>
        </w:rPr>
        <w:t xml:space="preserve">В нарушение части 6 статьи 43 Федерального закона 131-ФЗ </w:t>
      </w:r>
      <w:r w:rsidRPr="00A249BA">
        <w:rPr>
          <w:rFonts w:ascii="Times New Roman" w:eastAsia="Times New Roman" w:hAnsi="Times New Roman"/>
          <w:bCs/>
          <w:color w:val="000000"/>
          <w:sz w:val="28"/>
          <w:szCs w:val="28"/>
        </w:rPr>
        <w:t xml:space="preserve">Положение об Общественной комиссии по обеспечению реализации приоритетного проекта «Формирование комфортной городской среды» на территории </w:t>
      </w:r>
      <w:proofErr w:type="spellStart"/>
      <w:r w:rsidRPr="00A249BA">
        <w:rPr>
          <w:rFonts w:ascii="Times New Roman" w:eastAsia="Times New Roman" w:hAnsi="Times New Roman"/>
          <w:bCs/>
          <w:color w:val="000000"/>
          <w:sz w:val="28"/>
          <w:szCs w:val="28"/>
        </w:rPr>
        <w:t>Хелюльского</w:t>
      </w:r>
      <w:proofErr w:type="spellEnd"/>
      <w:r w:rsidRPr="00A249BA">
        <w:rPr>
          <w:rFonts w:ascii="Times New Roman" w:eastAsia="Times New Roman" w:hAnsi="Times New Roman"/>
          <w:bCs/>
          <w:color w:val="000000"/>
          <w:sz w:val="28"/>
          <w:szCs w:val="28"/>
        </w:rPr>
        <w:t xml:space="preserve"> городского поселения Республики Карелия» </w:t>
      </w:r>
      <w:r w:rsidRPr="00A249BA">
        <w:rPr>
          <w:rFonts w:ascii="Times New Roman" w:hAnsi="Times New Roman"/>
          <w:sz w:val="28"/>
          <w:szCs w:val="28"/>
        </w:rPr>
        <w:t>утверждено</w:t>
      </w:r>
      <w:r w:rsidR="006E02F2">
        <w:rPr>
          <w:rFonts w:ascii="Times New Roman" w:hAnsi="Times New Roman"/>
          <w:sz w:val="28"/>
          <w:szCs w:val="28"/>
        </w:rPr>
        <w:t xml:space="preserve"> Распоряжением</w:t>
      </w:r>
      <w:r w:rsidRPr="00A249BA">
        <w:rPr>
          <w:rFonts w:ascii="Times New Roman" w:hAnsi="Times New Roman"/>
          <w:sz w:val="28"/>
          <w:szCs w:val="28"/>
        </w:rPr>
        <w:t>, а не Постановлением местной администрации.</w:t>
      </w:r>
    </w:p>
    <w:p w:rsidR="00737746" w:rsidRDefault="00737746" w:rsidP="00A249BA">
      <w:pPr>
        <w:pStyle w:val="af3"/>
        <w:numPr>
          <w:ilvl w:val="0"/>
          <w:numId w:val="42"/>
        </w:numPr>
        <w:ind w:left="-37"/>
        <w:jc w:val="both"/>
        <w:rPr>
          <w:rFonts w:ascii="Times New Roman" w:eastAsia="Times New Roman" w:hAnsi="Times New Roman" w:cs="Times New Roman"/>
          <w:iCs/>
          <w:sz w:val="28"/>
          <w:szCs w:val="28"/>
          <w:lang w:eastAsia="ru-RU"/>
        </w:rPr>
      </w:pPr>
      <w:r w:rsidRPr="00BD3E3F">
        <w:rPr>
          <w:rFonts w:ascii="Times New Roman" w:eastAsia="Times New Roman" w:hAnsi="Times New Roman" w:cs="Times New Roman"/>
          <w:iCs/>
          <w:sz w:val="28"/>
          <w:szCs w:val="28"/>
          <w:lang w:eastAsia="ru-RU"/>
        </w:rPr>
        <w:t xml:space="preserve">Анализ положений утвержденной </w:t>
      </w:r>
      <w:r>
        <w:rPr>
          <w:rFonts w:ascii="Times New Roman" w:eastAsia="Times New Roman" w:hAnsi="Times New Roman" w:cs="Times New Roman"/>
          <w:iCs/>
          <w:sz w:val="28"/>
          <w:szCs w:val="28"/>
          <w:lang w:eastAsia="ru-RU"/>
        </w:rPr>
        <w:t>М</w:t>
      </w:r>
      <w:r w:rsidRPr="00BD3E3F">
        <w:rPr>
          <w:rFonts w:ascii="Times New Roman" w:eastAsia="Times New Roman" w:hAnsi="Times New Roman" w:cs="Times New Roman"/>
          <w:iCs/>
          <w:sz w:val="28"/>
          <w:szCs w:val="28"/>
          <w:lang w:eastAsia="ru-RU"/>
        </w:rPr>
        <w:t xml:space="preserve">униципальной программы свидетельствуют о наличии ряда проблем и недостатков, которые способствуют искаженному представлению о состоянии благоустройства дворовых и общественных территориях муниципального образования к концу </w:t>
      </w:r>
      <w:r>
        <w:rPr>
          <w:rFonts w:ascii="Times New Roman" w:eastAsia="Times New Roman" w:hAnsi="Times New Roman" w:cs="Times New Roman"/>
          <w:iCs/>
          <w:sz w:val="28"/>
          <w:szCs w:val="28"/>
          <w:lang w:eastAsia="ru-RU"/>
        </w:rPr>
        <w:t>реализации Муниципальной программы:</w:t>
      </w:r>
    </w:p>
    <w:p w:rsidR="00737746" w:rsidRPr="00473E3F" w:rsidRDefault="00737746" w:rsidP="000241B0">
      <w:pPr>
        <w:pStyle w:val="aa"/>
        <w:numPr>
          <w:ilvl w:val="0"/>
          <w:numId w:val="1"/>
        </w:numPr>
        <w:spacing w:after="0" w:line="240" w:lineRule="auto"/>
        <w:ind w:left="0" w:hanging="357"/>
        <w:jc w:val="both"/>
        <w:rPr>
          <w:rFonts w:ascii="Times New Roman" w:hAnsi="Times New Roman"/>
          <w:sz w:val="28"/>
          <w:szCs w:val="28"/>
          <w:lang w:eastAsia="ru-RU"/>
        </w:rPr>
      </w:pPr>
      <w:r w:rsidRPr="00473E3F">
        <w:rPr>
          <w:rFonts w:ascii="Times New Roman" w:hAnsi="Times New Roman"/>
          <w:sz w:val="28"/>
          <w:szCs w:val="28"/>
          <w:lang w:eastAsia="ru-RU"/>
        </w:rPr>
        <w:t xml:space="preserve">В нарушение п.6 Приложения №4 к Государственной программе в Разделе 1 </w:t>
      </w:r>
      <w:r>
        <w:rPr>
          <w:rFonts w:ascii="Times New Roman" w:hAnsi="Times New Roman"/>
          <w:sz w:val="28"/>
          <w:szCs w:val="28"/>
          <w:lang w:eastAsia="ru-RU"/>
        </w:rPr>
        <w:t>М</w:t>
      </w:r>
      <w:r w:rsidRPr="00473E3F">
        <w:rPr>
          <w:rFonts w:ascii="Times New Roman" w:hAnsi="Times New Roman"/>
          <w:sz w:val="28"/>
          <w:szCs w:val="28"/>
          <w:lang w:eastAsia="ru-RU"/>
        </w:rPr>
        <w:t xml:space="preserve">униципальной программы не учтены рекомендации по включению в программу оценки состояния сферы благоустройства по показателям, предусмотренных </w:t>
      </w:r>
      <w:proofErr w:type="spellStart"/>
      <w:r w:rsidRPr="00473E3F">
        <w:rPr>
          <w:rFonts w:ascii="Times New Roman" w:hAnsi="Times New Roman"/>
          <w:sz w:val="28"/>
          <w:szCs w:val="28"/>
          <w:lang w:eastAsia="ru-RU"/>
        </w:rPr>
        <w:t>пп</w:t>
      </w:r>
      <w:proofErr w:type="spellEnd"/>
      <w:r w:rsidRPr="00473E3F">
        <w:rPr>
          <w:rFonts w:ascii="Times New Roman" w:hAnsi="Times New Roman"/>
          <w:sz w:val="28"/>
          <w:szCs w:val="28"/>
          <w:lang w:eastAsia="ru-RU"/>
        </w:rPr>
        <w:t>. 4, 5, п.3.1.3 Методических рекомендаций;</w:t>
      </w:r>
    </w:p>
    <w:p w:rsidR="00737746" w:rsidRPr="00473E3F" w:rsidRDefault="00737746" w:rsidP="000241B0">
      <w:pPr>
        <w:pStyle w:val="s1"/>
        <w:numPr>
          <w:ilvl w:val="0"/>
          <w:numId w:val="1"/>
        </w:numPr>
        <w:shd w:val="clear" w:color="auto" w:fill="FFFFFF"/>
        <w:spacing w:before="0" w:beforeAutospacing="0" w:after="0" w:afterAutospacing="0"/>
        <w:ind w:left="0"/>
        <w:jc w:val="both"/>
        <w:rPr>
          <w:color w:val="000000"/>
          <w:sz w:val="28"/>
          <w:szCs w:val="28"/>
        </w:rPr>
      </w:pPr>
      <w:r w:rsidRPr="00473E3F">
        <w:rPr>
          <w:sz w:val="28"/>
          <w:szCs w:val="28"/>
        </w:rPr>
        <w:t xml:space="preserve">Не учтена рекомендация, установленная п.3.8.2 Методических рекомендаций в части оценки основных ожидаемых результатов реализации муниципальной программы, проведенной не по основным показателям, указанным в разделе 1 «Характеристика текущего состояния сферы благоустройства в </w:t>
      </w:r>
      <w:proofErr w:type="spellStart"/>
      <w:r w:rsidRPr="00473E3F">
        <w:rPr>
          <w:sz w:val="28"/>
          <w:szCs w:val="28"/>
        </w:rPr>
        <w:t>Хелюльском</w:t>
      </w:r>
      <w:proofErr w:type="spellEnd"/>
      <w:r w:rsidRPr="00473E3F">
        <w:rPr>
          <w:sz w:val="28"/>
          <w:szCs w:val="28"/>
        </w:rPr>
        <w:t xml:space="preserve"> городском поселении». Кроме того, в описательной части МП отсутствует </w:t>
      </w:r>
      <w:r w:rsidRPr="00473E3F">
        <w:rPr>
          <w:color w:val="000000"/>
          <w:sz w:val="28"/>
          <w:szCs w:val="28"/>
        </w:rPr>
        <w:t>описание основных рисков, оказывающих влияние на конечные результаты реализации мероприятий муниципальной программы</w:t>
      </w:r>
      <w:r>
        <w:rPr>
          <w:color w:val="000000"/>
          <w:sz w:val="28"/>
          <w:szCs w:val="28"/>
        </w:rPr>
        <w:t>.</w:t>
      </w:r>
      <w:r w:rsidRPr="00473E3F">
        <w:rPr>
          <w:color w:val="000000"/>
          <w:sz w:val="28"/>
          <w:szCs w:val="28"/>
        </w:rPr>
        <w:t xml:space="preserve"> В рамках мер по предотвращению рисков не описывается комплекс мероприятий и способов снижения вероятности </w:t>
      </w:r>
      <w:r w:rsidRPr="00473E3F">
        <w:rPr>
          <w:color w:val="000000"/>
          <w:sz w:val="28"/>
          <w:szCs w:val="28"/>
        </w:rPr>
        <w:lastRenderedPageBreak/>
        <w:t xml:space="preserve">возникновения неблагоприятных последствий в целях </w:t>
      </w:r>
      <w:proofErr w:type="gramStart"/>
      <w:r w:rsidRPr="00473E3F">
        <w:rPr>
          <w:color w:val="000000"/>
          <w:sz w:val="28"/>
          <w:szCs w:val="28"/>
        </w:rPr>
        <w:t>обеспечения бесперебойности реализации мероприятий муниципальной программы</w:t>
      </w:r>
      <w:proofErr w:type="gramEnd"/>
      <w:r w:rsidRPr="00473E3F">
        <w:rPr>
          <w:color w:val="000000"/>
          <w:sz w:val="28"/>
          <w:szCs w:val="28"/>
        </w:rPr>
        <w:t>.</w:t>
      </w:r>
    </w:p>
    <w:p w:rsidR="00737746" w:rsidRPr="00473E3F" w:rsidRDefault="00737746" w:rsidP="000241B0">
      <w:pPr>
        <w:pStyle w:val="aa"/>
        <w:numPr>
          <w:ilvl w:val="0"/>
          <w:numId w:val="1"/>
        </w:numPr>
        <w:spacing w:after="0" w:line="240" w:lineRule="auto"/>
        <w:ind w:left="0" w:hanging="357"/>
        <w:jc w:val="both"/>
        <w:rPr>
          <w:rFonts w:ascii="Times New Roman" w:hAnsi="Times New Roman"/>
          <w:sz w:val="28"/>
          <w:szCs w:val="28"/>
          <w:lang w:eastAsia="ru-RU"/>
        </w:rPr>
      </w:pPr>
      <w:r w:rsidRPr="00473E3F">
        <w:rPr>
          <w:rFonts w:ascii="Times New Roman" w:hAnsi="Times New Roman"/>
          <w:sz w:val="28"/>
          <w:szCs w:val="28"/>
          <w:lang w:eastAsia="ru-RU"/>
        </w:rPr>
        <w:t xml:space="preserve">Не учтена рекомендация, установленная п.3.9.5 Методических рекомендаций, согласно которым </w:t>
      </w:r>
      <w:r w:rsidRPr="00473E3F">
        <w:rPr>
          <w:rFonts w:ascii="Times New Roman" w:hAnsi="Times New Roman"/>
          <w:color w:val="000000"/>
          <w:sz w:val="28"/>
          <w:szCs w:val="28"/>
        </w:rPr>
        <w:t xml:space="preserve">рекомендуется сформировать систему показателей (индикаторов) муниципальной программы, позволяющую оценивать прогресс в достижении всех целей и решении всех задач программы и охватывать существенные аспекты достижения цели и решения задачи. В качестве показателей (индикаторов) рекомендуется определить количественные значения, запланированные по годам. Кроме того, формализацию показателей (индикаторов) муниципальной программы и установление их значений целесообразно соотнести с показателями Правил предоставления региональной субсидии, документов стратегического планирования регионального уровня, обеспечивая преемственность в наименованиях показателей различных уровней, и методикой их расчета. Показатели результативности муниципальной программы должны включать в себя все показатели, отраженные в соглашении о предоставлении субсидий в рамках Приоритетного проекта. </w:t>
      </w:r>
    </w:p>
    <w:p w:rsidR="00737746" w:rsidRPr="00473E3F" w:rsidRDefault="00737746" w:rsidP="000241B0">
      <w:pPr>
        <w:pStyle w:val="aa"/>
        <w:numPr>
          <w:ilvl w:val="0"/>
          <w:numId w:val="1"/>
        </w:numPr>
        <w:spacing w:after="0" w:line="240" w:lineRule="auto"/>
        <w:ind w:left="0"/>
        <w:jc w:val="both"/>
        <w:rPr>
          <w:rFonts w:ascii="Times New Roman" w:hAnsi="Times New Roman"/>
          <w:sz w:val="28"/>
          <w:szCs w:val="28"/>
        </w:rPr>
      </w:pPr>
      <w:r>
        <w:rPr>
          <w:rFonts w:ascii="Times New Roman" w:hAnsi="Times New Roman"/>
          <w:sz w:val="28"/>
          <w:szCs w:val="28"/>
        </w:rPr>
        <w:t>Ц</w:t>
      </w:r>
      <w:r w:rsidRPr="00473E3F">
        <w:rPr>
          <w:rFonts w:ascii="Times New Roman" w:hAnsi="Times New Roman"/>
          <w:sz w:val="28"/>
          <w:szCs w:val="28"/>
        </w:rPr>
        <w:t xml:space="preserve">елевые показатели (индикаторы) и их значения муниципальной программы не соотносятся с целевыми показателями Государственной программы РК, а также с </w:t>
      </w:r>
      <w:r w:rsidRPr="00473E3F">
        <w:rPr>
          <w:rFonts w:ascii="Times New Roman" w:hAnsi="Times New Roman"/>
          <w:sz w:val="28"/>
          <w:szCs w:val="28"/>
          <w:lang w:eastAsia="ru-RU"/>
        </w:rPr>
        <w:t>целевыми показателями результативности предоставления субсидии из бюджета РК</w:t>
      </w:r>
      <w:r w:rsidRPr="00473E3F">
        <w:rPr>
          <w:rFonts w:ascii="Times New Roman" w:hAnsi="Times New Roman"/>
          <w:sz w:val="28"/>
          <w:szCs w:val="28"/>
        </w:rPr>
        <w:t xml:space="preserve">. Кроме того, целевые индикаторы, отраженные в табличной части паспорта программы, не соответствуют целевым индикаторам, отраженным в Приложении №1 </w:t>
      </w:r>
      <w:r w:rsidRPr="00473E3F">
        <w:rPr>
          <w:rFonts w:ascii="Times New Roman" w:hAnsi="Times New Roman"/>
          <w:color w:val="000000"/>
          <w:sz w:val="28"/>
          <w:szCs w:val="28"/>
        </w:rPr>
        <w:t>к муниципальной программе. Наименование</w:t>
      </w:r>
      <w:r w:rsidRPr="00473E3F">
        <w:rPr>
          <w:rFonts w:ascii="Times New Roman" w:hAnsi="Times New Roman"/>
          <w:sz w:val="28"/>
          <w:szCs w:val="28"/>
        </w:rPr>
        <w:t xml:space="preserve"> </w:t>
      </w:r>
      <w:proofErr w:type="gramStart"/>
      <w:r w:rsidRPr="00473E3F">
        <w:rPr>
          <w:rFonts w:ascii="Times New Roman" w:hAnsi="Times New Roman"/>
          <w:sz w:val="28"/>
          <w:szCs w:val="28"/>
        </w:rPr>
        <w:t>Приложении</w:t>
      </w:r>
      <w:proofErr w:type="gramEnd"/>
      <w:r w:rsidRPr="00473E3F">
        <w:rPr>
          <w:rFonts w:ascii="Times New Roman" w:hAnsi="Times New Roman"/>
          <w:sz w:val="28"/>
          <w:szCs w:val="28"/>
        </w:rPr>
        <w:t xml:space="preserve"> №1 </w:t>
      </w:r>
      <w:r w:rsidRPr="00473E3F">
        <w:rPr>
          <w:rFonts w:ascii="Times New Roman" w:hAnsi="Times New Roman"/>
          <w:color w:val="000000"/>
          <w:sz w:val="28"/>
          <w:szCs w:val="28"/>
        </w:rPr>
        <w:t>к муниципальной программе «</w:t>
      </w:r>
      <w:r w:rsidRPr="00C236FB">
        <w:rPr>
          <w:rFonts w:ascii="Times New Roman" w:hAnsi="Times New Roman"/>
          <w:color w:val="000000"/>
          <w:sz w:val="28"/>
          <w:szCs w:val="28"/>
          <w:u w:val="single"/>
        </w:rPr>
        <w:t>Целевые показатели (индикаторы), характеризующие сферу содержания дворовых территорий</w:t>
      </w:r>
      <w:r w:rsidRPr="00473E3F">
        <w:rPr>
          <w:rFonts w:ascii="Times New Roman" w:hAnsi="Times New Roman"/>
          <w:color w:val="000000"/>
          <w:sz w:val="28"/>
          <w:szCs w:val="28"/>
        </w:rPr>
        <w:t xml:space="preserve">» не соответствует содержанию Приложения №1 (Приложение содержит показатели, характеризующие </w:t>
      </w:r>
      <w:r w:rsidRPr="00C236FB">
        <w:rPr>
          <w:rFonts w:ascii="Times New Roman" w:hAnsi="Times New Roman"/>
          <w:color w:val="000000"/>
          <w:sz w:val="28"/>
          <w:szCs w:val="28"/>
          <w:u w:val="single"/>
        </w:rPr>
        <w:t>как сферу дворовых, так и общественных территорий</w:t>
      </w:r>
      <w:r w:rsidRPr="00473E3F">
        <w:rPr>
          <w:rFonts w:ascii="Times New Roman" w:hAnsi="Times New Roman"/>
          <w:color w:val="000000"/>
          <w:sz w:val="28"/>
          <w:szCs w:val="28"/>
        </w:rPr>
        <w:t>).</w:t>
      </w:r>
    </w:p>
    <w:p w:rsidR="00737746" w:rsidRPr="00473E3F" w:rsidRDefault="00737746" w:rsidP="000241B0">
      <w:pPr>
        <w:pStyle w:val="aa"/>
        <w:numPr>
          <w:ilvl w:val="0"/>
          <w:numId w:val="1"/>
        </w:numPr>
        <w:spacing w:after="0" w:line="240" w:lineRule="auto"/>
        <w:ind w:left="0"/>
        <w:jc w:val="both"/>
        <w:rPr>
          <w:rFonts w:ascii="Times New Roman" w:hAnsi="Times New Roman"/>
          <w:sz w:val="28"/>
          <w:szCs w:val="28"/>
          <w:lang w:eastAsia="ru-RU"/>
        </w:rPr>
      </w:pPr>
      <w:r w:rsidRPr="00473E3F">
        <w:rPr>
          <w:rFonts w:ascii="Times New Roman" w:hAnsi="Times New Roman"/>
          <w:sz w:val="28"/>
          <w:szCs w:val="28"/>
          <w:lang w:eastAsia="ru-RU"/>
        </w:rPr>
        <w:t>При обосновании основных мероприятий не учтены рекомендации под пп.3.9.1 и 3.9.2 Методических рекомендаций в части увязки основных мероприятий программы с целевыми показателями. В Приложении 2 к муниципальной программе, мероприятия программы разбиты по задачам, которые не соответствуют поставленным задачам в Паспорте МП и её текстовой части.</w:t>
      </w:r>
    </w:p>
    <w:p w:rsidR="00737746" w:rsidRPr="00473E3F" w:rsidRDefault="00737746" w:rsidP="000241B0">
      <w:pPr>
        <w:pStyle w:val="aa"/>
        <w:numPr>
          <w:ilvl w:val="0"/>
          <w:numId w:val="1"/>
        </w:numPr>
        <w:spacing w:after="0" w:line="240" w:lineRule="auto"/>
        <w:ind w:left="0"/>
        <w:jc w:val="both"/>
        <w:rPr>
          <w:rFonts w:ascii="Times New Roman" w:hAnsi="Times New Roman"/>
          <w:sz w:val="28"/>
          <w:szCs w:val="28"/>
          <w:lang w:eastAsia="ru-RU"/>
        </w:rPr>
      </w:pPr>
      <w:r w:rsidRPr="00473E3F">
        <w:rPr>
          <w:rFonts w:ascii="Times New Roman" w:hAnsi="Times New Roman"/>
          <w:sz w:val="28"/>
          <w:szCs w:val="28"/>
        </w:rPr>
        <w:t xml:space="preserve">Не учтены рекомендации по включению в состав приложений </w:t>
      </w:r>
      <w:r w:rsidRPr="00473E3F">
        <w:rPr>
          <w:rFonts w:ascii="Times New Roman" w:hAnsi="Times New Roman"/>
          <w:color w:val="000000"/>
          <w:sz w:val="28"/>
          <w:szCs w:val="28"/>
        </w:rPr>
        <w:t>плана реализации программы</w:t>
      </w:r>
      <w:r w:rsidRPr="00473E3F">
        <w:rPr>
          <w:rFonts w:ascii="Times New Roman" w:hAnsi="Times New Roman"/>
          <w:sz w:val="28"/>
          <w:szCs w:val="28"/>
          <w:lang w:eastAsia="ru-RU"/>
        </w:rPr>
        <w:t>;</w:t>
      </w:r>
    </w:p>
    <w:p w:rsidR="00737746" w:rsidRPr="00DE202E" w:rsidRDefault="00737746" w:rsidP="000241B0">
      <w:pPr>
        <w:pStyle w:val="aa"/>
        <w:numPr>
          <w:ilvl w:val="0"/>
          <w:numId w:val="36"/>
        </w:numPr>
        <w:spacing w:after="0" w:line="240" w:lineRule="auto"/>
        <w:ind w:left="0"/>
        <w:jc w:val="both"/>
        <w:rPr>
          <w:rFonts w:ascii="Times New Roman" w:hAnsi="Times New Roman"/>
          <w:sz w:val="28"/>
          <w:szCs w:val="28"/>
          <w:lang w:eastAsia="ru-RU"/>
        </w:rPr>
      </w:pPr>
      <w:r w:rsidRPr="00473E3F">
        <w:rPr>
          <w:rFonts w:ascii="Times New Roman" w:hAnsi="Times New Roman"/>
          <w:color w:val="000000"/>
          <w:sz w:val="28"/>
          <w:szCs w:val="28"/>
        </w:rPr>
        <w:t xml:space="preserve">Пунктом 6 Приложения 4 к Государственной программе предусматривается обеспечение благоустройства всех дворовых территорий, нуждающихся в благоустройстве (с учетом их физического состояния), исходя из минимального перечня работ по благоустройству. При анализе Приложения 3 к Муниципальной программе установлено, что </w:t>
      </w:r>
      <w:r w:rsidRPr="008035E2">
        <w:rPr>
          <w:rFonts w:ascii="Times New Roman" w:hAnsi="Times New Roman"/>
          <w:sz w:val="28"/>
          <w:szCs w:val="28"/>
        </w:rPr>
        <w:t xml:space="preserve">ни </w:t>
      </w:r>
      <w:proofErr w:type="gramStart"/>
      <w:r w:rsidRPr="008035E2">
        <w:rPr>
          <w:rFonts w:ascii="Times New Roman" w:hAnsi="Times New Roman"/>
          <w:sz w:val="28"/>
          <w:szCs w:val="28"/>
        </w:rPr>
        <w:t>по</w:t>
      </w:r>
      <w:proofErr w:type="gramEnd"/>
      <w:r w:rsidRPr="008035E2">
        <w:rPr>
          <w:rFonts w:ascii="Times New Roman" w:hAnsi="Times New Roman"/>
          <w:sz w:val="28"/>
          <w:szCs w:val="28"/>
        </w:rPr>
        <w:t xml:space="preserve"> </w:t>
      </w:r>
      <w:proofErr w:type="gramStart"/>
      <w:r w:rsidRPr="008035E2">
        <w:rPr>
          <w:rFonts w:ascii="Times New Roman" w:hAnsi="Times New Roman"/>
          <w:sz w:val="28"/>
          <w:szCs w:val="28"/>
        </w:rPr>
        <w:t>одой</w:t>
      </w:r>
      <w:proofErr w:type="gramEnd"/>
      <w:r w:rsidRPr="008035E2">
        <w:rPr>
          <w:rFonts w:ascii="Times New Roman" w:hAnsi="Times New Roman"/>
          <w:sz w:val="28"/>
          <w:szCs w:val="28"/>
        </w:rPr>
        <w:t xml:space="preserve"> из включенн</w:t>
      </w:r>
      <w:r w:rsidR="00E81983">
        <w:rPr>
          <w:rFonts w:ascii="Times New Roman" w:hAnsi="Times New Roman"/>
          <w:sz w:val="28"/>
          <w:szCs w:val="28"/>
        </w:rPr>
        <w:t>ой</w:t>
      </w:r>
      <w:r w:rsidRPr="008035E2">
        <w:rPr>
          <w:rFonts w:ascii="Times New Roman" w:hAnsi="Times New Roman"/>
          <w:sz w:val="28"/>
          <w:szCs w:val="28"/>
        </w:rPr>
        <w:t xml:space="preserve"> в программу на 2018 год дворовой территории, </w:t>
      </w:r>
      <w:r w:rsidRPr="00E4071F">
        <w:rPr>
          <w:rFonts w:ascii="Times New Roman" w:hAnsi="Times New Roman"/>
          <w:sz w:val="28"/>
          <w:szCs w:val="28"/>
        </w:rPr>
        <w:t xml:space="preserve">не </w:t>
      </w:r>
      <w:r>
        <w:rPr>
          <w:rFonts w:ascii="Times New Roman" w:hAnsi="Times New Roman"/>
          <w:sz w:val="28"/>
          <w:szCs w:val="28"/>
        </w:rPr>
        <w:t>включены</w:t>
      </w:r>
      <w:r w:rsidRPr="00676A43">
        <w:rPr>
          <w:rFonts w:ascii="Times New Roman" w:hAnsi="Times New Roman"/>
          <w:sz w:val="28"/>
          <w:szCs w:val="28"/>
        </w:rPr>
        <w:t xml:space="preserve"> </w:t>
      </w:r>
      <w:r>
        <w:rPr>
          <w:rFonts w:ascii="Times New Roman" w:hAnsi="Times New Roman"/>
          <w:sz w:val="28"/>
          <w:szCs w:val="28"/>
        </w:rPr>
        <w:t>все в</w:t>
      </w:r>
      <w:r w:rsidRPr="00E4071F">
        <w:rPr>
          <w:rFonts w:ascii="Times New Roman" w:hAnsi="Times New Roman"/>
          <w:sz w:val="28"/>
          <w:szCs w:val="28"/>
        </w:rPr>
        <w:t>иды работ из минимального перечня</w:t>
      </w:r>
      <w:r>
        <w:rPr>
          <w:rFonts w:ascii="Times New Roman" w:hAnsi="Times New Roman"/>
          <w:sz w:val="28"/>
          <w:szCs w:val="28"/>
        </w:rPr>
        <w:t xml:space="preserve"> работ по благоустройству.</w:t>
      </w:r>
      <w:r w:rsidRPr="00E4071F">
        <w:rPr>
          <w:rFonts w:ascii="Times New Roman" w:hAnsi="Times New Roman"/>
          <w:sz w:val="28"/>
          <w:szCs w:val="28"/>
        </w:rPr>
        <w:t xml:space="preserve"> </w:t>
      </w:r>
      <w:r w:rsidRPr="00473E3F">
        <w:rPr>
          <w:rFonts w:ascii="Times New Roman" w:hAnsi="Times New Roman"/>
          <w:color w:val="000000"/>
          <w:sz w:val="28"/>
          <w:szCs w:val="28"/>
        </w:rPr>
        <w:t xml:space="preserve">В </w:t>
      </w:r>
      <w:proofErr w:type="gramStart"/>
      <w:r w:rsidRPr="00473E3F">
        <w:rPr>
          <w:rFonts w:ascii="Times New Roman" w:hAnsi="Times New Roman"/>
          <w:color w:val="000000"/>
          <w:sz w:val="28"/>
          <w:szCs w:val="28"/>
        </w:rPr>
        <w:t>связи</w:t>
      </w:r>
      <w:proofErr w:type="gramEnd"/>
      <w:r w:rsidRPr="00473E3F">
        <w:rPr>
          <w:rFonts w:ascii="Times New Roman" w:hAnsi="Times New Roman"/>
          <w:color w:val="000000"/>
          <w:sz w:val="28"/>
          <w:szCs w:val="28"/>
        </w:rPr>
        <w:t xml:space="preserve"> с чем выполнение, включенных в Муниципальную программу видов работ не обеспечит </w:t>
      </w:r>
      <w:r w:rsidRPr="00473E3F">
        <w:rPr>
          <w:rFonts w:ascii="Times New Roman" w:hAnsi="Times New Roman"/>
          <w:color w:val="000000"/>
          <w:sz w:val="28"/>
          <w:szCs w:val="28"/>
        </w:rPr>
        <w:lastRenderedPageBreak/>
        <w:t xml:space="preserve">соблюдение условия предоставления субсидии из бюджета РК - обеспечение благоустройства всех дворовых территорий, нуждающихся в благоустройстве (с учетом их физического состояния), исходя из минимального перечня работ по благоустройству. </w:t>
      </w:r>
    </w:p>
    <w:p w:rsidR="00737746" w:rsidRDefault="00737746" w:rsidP="000241B0">
      <w:pPr>
        <w:pStyle w:val="aa"/>
        <w:numPr>
          <w:ilvl w:val="0"/>
          <w:numId w:val="36"/>
        </w:numPr>
        <w:spacing w:after="0" w:line="240" w:lineRule="auto"/>
        <w:ind w:left="0"/>
        <w:jc w:val="both"/>
        <w:rPr>
          <w:rFonts w:ascii="Times New Roman" w:hAnsi="Times New Roman"/>
          <w:sz w:val="28"/>
          <w:szCs w:val="28"/>
          <w:lang w:eastAsia="ru-RU"/>
        </w:rPr>
      </w:pPr>
      <w:r w:rsidRPr="009406D1">
        <w:rPr>
          <w:rFonts w:ascii="Times New Roman" w:hAnsi="Times New Roman"/>
          <w:sz w:val="28"/>
          <w:szCs w:val="28"/>
        </w:rPr>
        <w:t>Задачи, отраженные в табличной и текстовой части муниципальной программы</w:t>
      </w:r>
      <w:r>
        <w:rPr>
          <w:rFonts w:ascii="Times New Roman" w:hAnsi="Times New Roman"/>
          <w:sz w:val="28"/>
          <w:szCs w:val="28"/>
        </w:rPr>
        <w:t>,</w:t>
      </w:r>
      <w:r w:rsidRPr="009406D1">
        <w:rPr>
          <w:rFonts w:ascii="Times New Roman" w:hAnsi="Times New Roman"/>
          <w:sz w:val="28"/>
          <w:szCs w:val="28"/>
        </w:rPr>
        <w:t xml:space="preserve"> не соответствуют задачам, отраженным в Приложении №2 к муниципальной программе.</w:t>
      </w:r>
    </w:p>
    <w:p w:rsidR="00737746" w:rsidRPr="00A249BA" w:rsidRDefault="00737746" w:rsidP="00A249BA">
      <w:pPr>
        <w:pStyle w:val="aa"/>
        <w:numPr>
          <w:ilvl w:val="0"/>
          <w:numId w:val="42"/>
        </w:numPr>
        <w:spacing w:after="0" w:line="240" w:lineRule="auto"/>
        <w:ind w:left="20"/>
        <w:jc w:val="both"/>
        <w:rPr>
          <w:rFonts w:ascii="Times New Roman" w:hAnsi="Times New Roman"/>
          <w:sz w:val="28"/>
          <w:szCs w:val="28"/>
        </w:rPr>
      </w:pPr>
      <w:r w:rsidRPr="00A249BA">
        <w:rPr>
          <w:rFonts w:ascii="Times New Roman" w:hAnsi="Times New Roman"/>
          <w:sz w:val="28"/>
          <w:szCs w:val="28"/>
        </w:rPr>
        <w:t xml:space="preserve">Пунктом 2.11. Порядка предоставления субсидии установлено, что в случае соответствия документов условиям, определенным п. 2.7. Порядка, Администрация осуществляет перечисление средств субсидий за счет средств бюджета </w:t>
      </w:r>
      <w:r w:rsidRPr="00A249BA">
        <w:rPr>
          <w:rFonts w:ascii="Times New Roman" w:hAnsi="Times New Roman"/>
          <w:sz w:val="28"/>
          <w:szCs w:val="28"/>
          <w:u w:val="single"/>
        </w:rPr>
        <w:t>Сортавальского городского поселения</w:t>
      </w:r>
      <w:r w:rsidRPr="00A249BA">
        <w:rPr>
          <w:rFonts w:ascii="Times New Roman" w:hAnsi="Times New Roman"/>
          <w:sz w:val="28"/>
          <w:szCs w:val="28"/>
        </w:rPr>
        <w:t xml:space="preserve"> в пределах утвержденных лимитов бюджетных обязательств на 2018-2022 годы на указанные цели и средств, определенных Соглашением. Так же </w:t>
      </w:r>
      <w:proofErr w:type="gramStart"/>
      <w:r w:rsidRPr="00A249BA">
        <w:rPr>
          <w:rFonts w:ascii="Times New Roman" w:hAnsi="Times New Roman"/>
          <w:sz w:val="28"/>
          <w:szCs w:val="28"/>
        </w:rPr>
        <w:t>упоминание про бюджет</w:t>
      </w:r>
      <w:proofErr w:type="gramEnd"/>
      <w:r w:rsidRPr="00A249BA">
        <w:rPr>
          <w:rFonts w:ascii="Times New Roman" w:hAnsi="Times New Roman"/>
          <w:sz w:val="28"/>
          <w:szCs w:val="28"/>
        </w:rPr>
        <w:t xml:space="preserve"> Сортавальского городского поселения присутствует в пунктах 3.1, 3.4, 7.5 Порядка. Указанные пункты Порядка требуют корректировки в части уточнения наименования муниципального образования.</w:t>
      </w:r>
    </w:p>
    <w:p w:rsidR="00737746" w:rsidRPr="00146B79" w:rsidRDefault="00737746" w:rsidP="00A249BA">
      <w:pPr>
        <w:pStyle w:val="aa"/>
        <w:numPr>
          <w:ilvl w:val="0"/>
          <w:numId w:val="42"/>
        </w:numPr>
        <w:spacing w:after="0" w:line="240" w:lineRule="auto"/>
        <w:ind w:left="20"/>
        <w:jc w:val="both"/>
        <w:rPr>
          <w:rFonts w:ascii="Times New Roman" w:hAnsi="Times New Roman"/>
          <w:sz w:val="28"/>
          <w:szCs w:val="28"/>
        </w:rPr>
      </w:pPr>
      <w:r w:rsidRPr="00146B79">
        <w:rPr>
          <w:rStyle w:val="blk1"/>
          <w:rFonts w:ascii="Times New Roman" w:hAnsi="Times New Roman"/>
          <w:sz w:val="28"/>
          <w:szCs w:val="28"/>
          <w:specVanish w:val="0"/>
        </w:rPr>
        <w:t xml:space="preserve">В нарушение пунктов 9,11 </w:t>
      </w:r>
      <w:r w:rsidRPr="00146B79">
        <w:rPr>
          <w:rFonts w:ascii="Times New Roman" w:hAnsi="Times New Roman"/>
          <w:sz w:val="28"/>
          <w:szCs w:val="28"/>
        </w:rPr>
        <w:t xml:space="preserve">статьи 94 №44-ФЗ на момент проведения контрольного мероприятия на официальном сайте </w:t>
      </w:r>
      <w:hyperlink r:id="rId21" w:history="1">
        <w:r w:rsidRPr="009936B0">
          <w:rPr>
            <w:rStyle w:val="af"/>
            <w:rFonts w:ascii="Times New Roman" w:hAnsi="Times New Roman"/>
            <w:color w:val="auto"/>
            <w:sz w:val="28"/>
            <w:szCs w:val="28"/>
            <w:lang w:val="en-US"/>
          </w:rPr>
          <w:t>www</w:t>
        </w:r>
        <w:r w:rsidRPr="009936B0">
          <w:rPr>
            <w:rStyle w:val="af"/>
            <w:rFonts w:ascii="Times New Roman" w:hAnsi="Times New Roman"/>
            <w:color w:val="auto"/>
            <w:sz w:val="28"/>
            <w:szCs w:val="28"/>
          </w:rPr>
          <w:t>.</w:t>
        </w:r>
        <w:proofErr w:type="spellStart"/>
        <w:r w:rsidRPr="009936B0">
          <w:rPr>
            <w:rStyle w:val="af"/>
            <w:rFonts w:ascii="Times New Roman" w:hAnsi="Times New Roman"/>
            <w:color w:val="auto"/>
            <w:sz w:val="28"/>
            <w:szCs w:val="28"/>
            <w:lang w:val="en-US"/>
          </w:rPr>
          <w:t>zakupki</w:t>
        </w:r>
        <w:proofErr w:type="spellEnd"/>
        <w:r w:rsidRPr="009936B0">
          <w:rPr>
            <w:rStyle w:val="af"/>
            <w:rFonts w:ascii="Times New Roman" w:hAnsi="Times New Roman"/>
            <w:color w:val="auto"/>
            <w:sz w:val="28"/>
            <w:szCs w:val="28"/>
          </w:rPr>
          <w:t>.</w:t>
        </w:r>
        <w:proofErr w:type="spellStart"/>
        <w:r w:rsidRPr="009936B0">
          <w:rPr>
            <w:rStyle w:val="af"/>
            <w:rFonts w:ascii="Times New Roman" w:hAnsi="Times New Roman"/>
            <w:color w:val="auto"/>
            <w:sz w:val="28"/>
            <w:szCs w:val="28"/>
            <w:lang w:val="en-US"/>
          </w:rPr>
          <w:t>gov</w:t>
        </w:r>
        <w:proofErr w:type="spellEnd"/>
        <w:r w:rsidRPr="009936B0">
          <w:rPr>
            <w:rStyle w:val="af"/>
            <w:rFonts w:ascii="Times New Roman" w:hAnsi="Times New Roman"/>
            <w:color w:val="auto"/>
            <w:sz w:val="28"/>
            <w:szCs w:val="28"/>
          </w:rPr>
          <w:t>.</w:t>
        </w:r>
        <w:proofErr w:type="spellStart"/>
        <w:r w:rsidRPr="009936B0">
          <w:rPr>
            <w:rStyle w:val="af"/>
            <w:rFonts w:ascii="Times New Roman" w:hAnsi="Times New Roman"/>
            <w:color w:val="auto"/>
            <w:sz w:val="28"/>
            <w:szCs w:val="28"/>
            <w:lang w:val="en-US"/>
          </w:rPr>
          <w:t>ru</w:t>
        </w:r>
        <w:proofErr w:type="spellEnd"/>
      </w:hyperlink>
      <w:r w:rsidRPr="00146B79">
        <w:rPr>
          <w:rFonts w:ascii="Times New Roman" w:hAnsi="Times New Roman"/>
          <w:sz w:val="28"/>
          <w:szCs w:val="28"/>
        </w:rPr>
        <w:t xml:space="preserve"> в разделах «Информация об исполнении (расторжении) контракта» в карточке контракта и в разделе «Отчеты заказчиков» Администрацией </w:t>
      </w:r>
      <w:proofErr w:type="spellStart"/>
      <w:r w:rsidRPr="00146B79">
        <w:rPr>
          <w:rFonts w:ascii="Times New Roman" w:hAnsi="Times New Roman"/>
          <w:sz w:val="28"/>
          <w:szCs w:val="28"/>
        </w:rPr>
        <w:t>Хелюльского</w:t>
      </w:r>
      <w:proofErr w:type="spellEnd"/>
      <w:r w:rsidRPr="00146B79">
        <w:rPr>
          <w:rFonts w:ascii="Times New Roman" w:hAnsi="Times New Roman"/>
          <w:sz w:val="28"/>
          <w:szCs w:val="28"/>
        </w:rPr>
        <w:t xml:space="preserve"> городского поселения не размещен отчет об исполнении Муниципального контракта №</w:t>
      </w:r>
      <w:r w:rsidRPr="00146B79">
        <w:rPr>
          <w:rFonts w:ascii="Times New Roman" w:hAnsi="Times New Roman"/>
          <w:bCs/>
          <w:sz w:val="28"/>
          <w:szCs w:val="28"/>
        </w:rPr>
        <w:t>0106300000818000019-0261052-01</w:t>
      </w:r>
      <w:r w:rsidRPr="00146B79">
        <w:rPr>
          <w:rFonts w:ascii="Times New Roman" w:hAnsi="Times New Roman"/>
          <w:sz w:val="28"/>
          <w:szCs w:val="28"/>
        </w:rPr>
        <w:t xml:space="preserve"> от 08.08.2018 года.</w:t>
      </w:r>
    </w:p>
    <w:p w:rsidR="00737746" w:rsidRDefault="00737746" w:rsidP="00A249BA">
      <w:pPr>
        <w:pStyle w:val="aa"/>
        <w:numPr>
          <w:ilvl w:val="0"/>
          <w:numId w:val="42"/>
        </w:numPr>
        <w:spacing w:after="0" w:line="240" w:lineRule="auto"/>
        <w:ind w:left="0"/>
        <w:jc w:val="both"/>
        <w:rPr>
          <w:rFonts w:ascii="Times New Roman" w:hAnsi="Times New Roman"/>
          <w:sz w:val="28"/>
          <w:szCs w:val="28"/>
        </w:rPr>
      </w:pPr>
      <w:r w:rsidRPr="0063459D">
        <w:rPr>
          <w:rFonts w:ascii="Times New Roman" w:hAnsi="Times New Roman"/>
          <w:sz w:val="28"/>
          <w:szCs w:val="28"/>
        </w:rPr>
        <w:t xml:space="preserve">Земельный участок, на котором расположена включенная в муниципальную программу общественная территория, прилегающая к Дому культуры </w:t>
      </w:r>
      <w:proofErr w:type="spellStart"/>
      <w:r w:rsidRPr="0063459D">
        <w:rPr>
          <w:rFonts w:ascii="Times New Roman" w:hAnsi="Times New Roman"/>
          <w:sz w:val="28"/>
          <w:szCs w:val="28"/>
        </w:rPr>
        <w:t>п</w:t>
      </w:r>
      <w:proofErr w:type="gramStart"/>
      <w:r w:rsidRPr="0063459D">
        <w:rPr>
          <w:rFonts w:ascii="Times New Roman" w:hAnsi="Times New Roman"/>
          <w:sz w:val="28"/>
          <w:szCs w:val="28"/>
        </w:rPr>
        <w:t>.г</w:t>
      </w:r>
      <w:proofErr w:type="spellEnd"/>
      <w:proofErr w:type="gramEnd"/>
      <w:r w:rsidRPr="0063459D">
        <w:rPr>
          <w:rFonts w:ascii="Times New Roman" w:hAnsi="Times New Roman"/>
          <w:sz w:val="28"/>
          <w:szCs w:val="28"/>
        </w:rPr>
        <w:t xml:space="preserve"> т. </w:t>
      </w:r>
      <w:proofErr w:type="spellStart"/>
      <w:r w:rsidRPr="0063459D">
        <w:rPr>
          <w:rFonts w:ascii="Times New Roman" w:hAnsi="Times New Roman"/>
          <w:sz w:val="28"/>
          <w:szCs w:val="28"/>
        </w:rPr>
        <w:t>Хелюля</w:t>
      </w:r>
      <w:proofErr w:type="spellEnd"/>
      <w:r w:rsidRPr="0063459D">
        <w:rPr>
          <w:rFonts w:ascii="Times New Roman" w:hAnsi="Times New Roman"/>
          <w:sz w:val="28"/>
          <w:szCs w:val="28"/>
        </w:rPr>
        <w:t xml:space="preserve"> по адресу ул. Фабричная, д.8 по данным Реестра муниципального имущества в казне </w:t>
      </w:r>
      <w:proofErr w:type="spellStart"/>
      <w:r w:rsidRPr="0063459D">
        <w:rPr>
          <w:rFonts w:ascii="Times New Roman" w:hAnsi="Times New Roman"/>
          <w:sz w:val="28"/>
          <w:szCs w:val="28"/>
        </w:rPr>
        <w:t>Хелюльского</w:t>
      </w:r>
      <w:proofErr w:type="spellEnd"/>
      <w:r w:rsidRPr="0063459D">
        <w:rPr>
          <w:rFonts w:ascii="Times New Roman" w:hAnsi="Times New Roman"/>
          <w:sz w:val="28"/>
          <w:szCs w:val="28"/>
        </w:rPr>
        <w:t xml:space="preserve"> городского поселения не числиться. Право собственности на земельный участок не зарегистрировано</w:t>
      </w:r>
      <w:r w:rsidR="00AB4E09">
        <w:rPr>
          <w:rFonts w:ascii="Times New Roman" w:hAnsi="Times New Roman"/>
          <w:sz w:val="28"/>
          <w:szCs w:val="28"/>
        </w:rPr>
        <w:t xml:space="preserve">, в </w:t>
      </w:r>
      <w:proofErr w:type="gramStart"/>
      <w:r w:rsidR="00AB4E09">
        <w:rPr>
          <w:rFonts w:ascii="Times New Roman" w:hAnsi="Times New Roman"/>
          <w:sz w:val="28"/>
          <w:szCs w:val="28"/>
        </w:rPr>
        <w:t>связи</w:t>
      </w:r>
      <w:proofErr w:type="gramEnd"/>
      <w:r w:rsidR="00AB4E09">
        <w:rPr>
          <w:rFonts w:ascii="Times New Roman" w:hAnsi="Times New Roman"/>
          <w:sz w:val="28"/>
          <w:szCs w:val="28"/>
        </w:rPr>
        <w:t xml:space="preserve"> с чем расходы по благоустройству </w:t>
      </w:r>
      <w:r w:rsidR="00AB4E09" w:rsidRPr="0063459D">
        <w:rPr>
          <w:rFonts w:ascii="Times New Roman" w:hAnsi="Times New Roman"/>
          <w:sz w:val="28"/>
          <w:szCs w:val="28"/>
        </w:rPr>
        <w:t>общественн</w:t>
      </w:r>
      <w:r w:rsidR="00AB4E09">
        <w:rPr>
          <w:rFonts w:ascii="Times New Roman" w:hAnsi="Times New Roman"/>
          <w:sz w:val="28"/>
          <w:szCs w:val="28"/>
        </w:rPr>
        <w:t>ой</w:t>
      </w:r>
      <w:r w:rsidR="00AB4E09" w:rsidRPr="0063459D">
        <w:rPr>
          <w:rFonts w:ascii="Times New Roman" w:hAnsi="Times New Roman"/>
          <w:sz w:val="28"/>
          <w:szCs w:val="28"/>
        </w:rPr>
        <w:t xml:space="preserve"> территори</w:t>
      </w:r>
      <w:r w:rsidR="00AB4E09">
        <w:rPr>
          <w:rFonts w:ascii="Times New Roman" w:hAnsi="Times New Roman"/>
          <w:sz w:val="28"/>
          <w:szCs w:val="28"/>
        </w:rPr>
        <w:t xml:space="preserve">и произведены с нарушением Указаний </w:t>
      </w:r>
      <w:r w:rsidR="00AB4E09" w:rsidRPr="00765B21">
        <w:rPr>
          <w:rFonts w:ascii="Times New Roman" w:hAnsi="Times New Roman"/>
          <w:sz w:val="28"/>
          <w:szCs w:val="28"/>
        </w:rPr>
        <w:t>№65н</w:t>
      </w:r>
      <w:r w:rsidRPr="0063459D">
        <w:rPr>
          <w:rFonts w:ascii="Times New Roman" w:hAnsi="Times New Roman"/>
          <w:sz w:val="28"/>
          <w:szCs w:val="28"/>
        </w:rPr>
        <w:t>.</w:t>
      </w:r>
    </w:p>
    <w:p w:rsidR="00737746" w:rsidRPr="00146B79" w:rsidRDefault="00737746" w:rsidP="00A249BA">
      <w:pPr>
        <w:pStyle w:val="aa"/>
        <w:numPr>
          <w:ilvl w:val="0"/>
          <w:numId w:val="42"/>
        </w:numPr>
        <w:spacing w:after="0" w:line="240" w:lineRule="auto"/>
        <w:ind w:left="0"/>
        <w:jc w:val="both"/>
        <w:rPr>
          <w:rFonts w:ascii="Times New Roman" w:hAnsi="Times New Roman"/>
          <w:sz w:val="28"/>
          <w:szCs w:val="28"/>
        </w:rPr>
      </w:pPr>
      <w:r>
        <w:rPr>
          <w:rFonts w:ascii="Times New Roman" w:hAnsi="Times New Roman"/>
          <w:sz w:val="28"/>
          <w:szCs w:val="28"/>
        </w:rPr>
        <w:t xml:space="preserve">В нарушение Порядка предоставления субсидии, форма Соглашений от </w:t>
      </w:r>
      <w:r w:rsidRPr="006D53C1">
        <w:rPr>
          <w:rFonts w:ascii="Times New Roman" w:hAnsi="Times New Roman"/>
          <w:sz w:val="28"/>
          <w:szCs w:val="28"/>
        </w:rPr>
        <w:t>30.05.2018 года</w:t>
      </w:r>
      <w:r>
        <w:rPr>
          <w:rFonts w:ascii="Times New Roman" w:hAnsi="Times New Roman"/>
          <w:sz w:val="28"/>
          <w:szCs w:val="28"/>
        </w:rPr>
        <w:t xml:space="preserve"> не соответствует форме, утвержденной Порядком предоставления субсидии.</w:t>
      </w:r>
    </w:p>
    <w:p w:rsidR="00737746" w:rsidRPr="007C0380" w:rsidRDefault="00737746" w:rsidP="00A249BA">
      <w:pPr>
        <w:pStyle w:val="Default"/>
        <w:numPr>
          <w:ilvl w:val="0"/>
          <w:numId w:val="42"/>
        </w:numPr>
        <w:ind w:left="0"/>
        <w:jc w:val="both"/>
        <w:rPr>
          <w:sz w:val="28"/>
          <w:szCs w:val="28"/>
        </w:rPr>
      </w:pPr>
      <w:r>
        <w:rPr>
          <w:sz w:val="28"/>
          <w:szCs w:val="28"/>
        </w:rPr>
        <w:t>Согласно пункту 2</w:t>
      </w:r>
      <w:r w:rsidRPr="007C0380">
        <w:rPr>
          <w:sz w:val="28"/>
          <w:szCs w:val="28"/>
        </w:rPr>
        <w:t>.</w:t>
      </w:r>
      <w:r>
        <w:rPr>
          <w:sz w:val="28"/>
          <w:szCs w:val="28"/>
        </w:rPr>
        <w:t xml:space="preserve">1 </w:t>
      </w:r>
      <w:r w:rsidRPr="006D53C1">
        <w:rPr>
          <w:sz w:val="28"/>
          <w:szCs w:val="28"/>
        </w:rPr>
        <w:t>Порядка</w:t>
      </w:r>
      <w:r>
        <w:rPr>
          <w:sz w:val="28"/>
          <w:szCs w:val="28"/>
        </w:rPr>
        <w:t xml:space="preserve"> предоставления субсидии,</w:t>
      </w:r>
      <w:r w:rsidRPr="007C0380">
        <w:rPr>
          <w:sz w:val="28"/>
          <w:szCs w:val="28"/>
        </w:rPr>
        <w:t xml:space="preserve"> </w:t>
      </w:r>
      <w:r>
        <w:rPr>
          <w:sz w:val="28"/>
          <w:szCs w:val="28"/>
        </w:rPr>
        <w:t>субсидии должны</w:t>
      </w:r>
      <w:r w:rsidRPr="007C0380">
        <w:rPr>
          <w:sz w:val="28"/>
          <w:szCs w:val="28"/>
        </w:rPr>
        <w:t xml:space="preserve"> предоставлят</w:t>
      </w:r>
      <w:r>
        <w:rPr>
          <w:sz w:val="28"/>
          <w:szCs w:val="28"/>
        </w:rPr>
        <w:t>ься при условии</w:t>
      </w:r>
      <w:r w:rsidRPr="007C0380">
        <w:rPr>
          <w:sz w:val="28"/>
          <w:szCs w:val="28"/>
        </w:rPr>
        <w:t xml:space="preserve"> отсутствия </w:t>
      </w:r>
      <w:r>
        <w:rPr>
          <w:sz w:val="28"/>
          <w:szCs w:val="28"/>
        </w:rPr>
        <w:t>у получателя субсидии</w:t>
      </w:r>
      <w:r w:rsidRPr="007C0380">
        <w:rPr>
          <w:sz w:val="28"/>
          <w:szCs w:val="28"/>
        </w:rPr>
        <w:t xml:space="preserve">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w:t>
      </w:r>
      <w:r>
        <w:rPr>
          <w:sz w:val="28"/>
          <w:szCs w:val="28"/>
        </w:rPr>
        <w:t xml:space="preserve">ательством Российской Федерации. Администрацией </w:t>
      </w:r>
      <w:proofErr w:type="spellStart"/>
      <w:r>
        <w:rPr>
          <w:sz w:val="28"/>
          <w:szCs w:val="28"/>
        </w:rPr>
        <w:t>Хелюльского</w:t>
      </w:r>
      <w:proofErr w:type="spellEnd"/>
      <w:r>
        <w:rPr>
          <w:sz w:val="28"/>
          <w:szCs w:val="28"/>
        </w:rPr>
        <w:t xml:space="preserve"> городского поселения не представлено документального подтверждения </w:t>
      </w:r>
      <w:r w:rsidRPr="007C0380">
        <w:rPr>
          <w:sz w:val="28"/>
          <w:szCs w:val="28"/>
        </w:rPr>
        <w:t>отсутствия задолженности по налогам, сборам и иным обязательным платежам</w:t>
      </w:r>
      <w:r>
        <w:rPr>
          <w:sz w:val="28"/>
          <w:szCs w:val="28"/>
        </w:rPr>
        <w:t xml:space="preserve"> у получателя субсидии.</w:t>
      </w:r>
      <w:r w:rsidRPr="007C0380">
        <w:rPr>
          <w:sz w:val="28"/>
          <w:szCs w:val="28"/>
        </w:rPr>
        <w:t xml:space="preserve"> </w:t>
      </w:r>
      <w:r>
        <w:rPr>
          <w:sz w:val="28"/>
          <w:szCs w:val="28"/>
        </w:rPr>
        <w:t>Таким образом, в нарушение</w:t>
      </w:r>
      <w:r w:rsidRPr="005E1BD4">
        <w:rPr>
          <w:sz w:val="28"/>
          <w:szCs w:val="28"/>
        </w:rPr>
        <w:t xml:space="preserve"> </w:t>
      </w:r>
      <w:r>
        <w:rPr>
          <w:sz w:val="28"/>
          <w:szCs w:val="28"/>
        </w:rPr>
        <w:t>пункта 2</w:t>
      </w:r>
      <w:r w:rsidRPr="007C0380">
        <w:rPr>
          <w:sz w:val="28"/>
          <w:szCs w:val="28"/>
        </w:rPr>
        <w:t>.</w:t>
      </w:r>
      <w:r>
        <w:rPr>
          <w:sz w:val="28"/>
          <w:szCs w:val="28"/>
        </w:rPr>
        <w:t xml:space="preserve">1 </w:t>
      </w:r>
      <w:r w:rsidRPr="006D53C1">
        <w:rPr>
          <w:sz w:val="28"/>
          <w:szCs w:val="28"/>
        </w:rPr>
        <w:t>Порядка</w:t>
      </w:r>
      <w:r>
        <w:rPr>
          <w:sz w:val="28"/>
          <w:szCs w:val="28"/>
        </w:rPr>
        <w:t xml:space="preserve"> предоставления субсидии, субсидия предоставлен</w:t>
      </w:r>
      <w:proofErr w:type="gramStart"/>
      <w:r>
        <w:rPr>
          <w:sz w:val="28"/>
          <w:szCs w:val="28"/>
        </w:rPr>
        <w:t>а ООО</w:t>
      </w:r>
      <w:proofErr w:type="gramEnd"/>
      <w:r>
        <w:rPr>
          <w:sz w:val="28"/>
          <w:szCs w:val="28"/>
        </w:rPr>
        <w:t xml:space="preserve"> «</w:t>
      </w:r>
      <w:proofErr w:type="spellStart"/>
      <w:r>
        <w:rPr>
          <w:sz w:val="28"/>
          <w:szCs w:val="28"/>
        </w:rPr>
        <w:t>Найс</w:t>
      </w:r>
      <w:proofErr w:type="spellEnd"/>
      <w:r>
        <w:rPr>
          <w:sz w:val="28"/>
          <w:szCs w:val="28"/>
        </w:rPr>
        <w:t xml:space="preserve">» в отсутствии информации об отсутствии </w:t>
      </w:r>
      <w:r w:rsidRPr="007C0380">
        <w:rPr>
          <w:sz w:val="28"/>
          <w:szCs w:val="28"/>
        </w:rPr>
        <w:t>задолженности по налогам, сборам и иным обязательным платежам в бюджеты бюджетной системы Российской Федерации</w:t>
      </w:r>
      <w:r>
        <w:rPr>
          <w:sz w:val="28"/>
          <w:szCs w:val="28"/>
        </w:rPr>
        <w:t>.</w:t>
      </w:r>
    </w:p>
    <w:p w:rsidR="00737746" w:rsidRDefault="00737746" w:rsidP="00A249BA">
      <w:pPr>
        <w:pStyle w:val="aa"/>
        <w:numPr>
          <w:ilvl w:val="0"/>
          <w:numId w:val="42"/>
        </w:numPr>
        <w:spacing w:after="0" w:line="240" w:lineRule="auto"/>
        <w:ind w:left="0"/>
        <w:jc w:val="both"/>
        <w:rPr>
          <w:rFonts w:ascii="Arial" w:hAnsi="Arial" w:cs="Arial"/>
          <w:sz w:val="28"/>
          <w:szCs w:val="28"/>
        </w:rPr>
      </w:pPr>
      <w:r>
        <w:rPr>
          <w:rFonts w:ascii="Times New Roman" w:hAnsi="Times New Roman"/>
          <w:sz w:val="28"/>
          <w:szCs w:val="28"/>
        </w:rPr>
        <w:lastRenderedPageBreak/>
        <w:t>Локальные сметы №2-018 от 22.04.2018 года «Благоустройство дворовой территории многоквартирного дома №1 по ул. Лесная</w:t>
      </w:r>
      <w:proofErr w:type="gramStart"/>
      <w:r>
        <w:rPr>
          <w:rFonts w:ascii="Times New Roman" w:hAnsi="Times New Roman"/>
          <w:sz w:val="28"/>
          <w:szCs w:val="28"/>
        </w:rPr>
        <w:t>,»</w:t>
      </w:r>
      <w:proofErr w:type="gramEnd"/>
      <w:r>
        <w:rPr>
          <w:rFonts w:ascii="Times New Roman" w:hAnsi="Times New Roman"/>
          <w:sz w:val="28"/>
          <w:szCs w:val="28"/>
        </w:rPr>
        <w:t xml:space="preserve"> и Локальный сметный расчет №2-01-03 «Обустройство придомовой территории со строительством сараев </w:t>
      </w:r>
      <w:r>
        <w:rPr>
          <w:rFonts w:ascii="Times New Roman" w:hAnsi="Times New Roman"/>
          <w:color w:val="000000" w:themeColor="text1"/>
          <w:sz w:val="28"/>
          <w:szCs w:val="28"/>
        </w:rPr>
        <w:t xml:space="preserve">на придомовой территории многоквартирного дома №1 и №3 по ул. Вокзальная, </w:t>
      </w:r>
      <w:proofErr w:type="spellStart"/>
      <w:r>
        <w:rPr>
          <w:rFonts w:ascii="Times New Roman" w:hAnsi="Times New Roman"/>
          <w:color w:val="000000" w:themeColor="text1"/>
          <w:sz w:val="28"/>
          <w:szCs w:val="28"/>
        </w:rPr>
        <w:t>пгт</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Хелюля</w:t>
      </w:r>
      <w:proofErr w:type="spellEnd"/>
      <w:r>
        <w:rPr>
          <w:rFonts w:ascii="Times New Roman" w:hAnsi="Times New Roman"/>
          <w:color w:val="000000" w:themeColor="text1"/>
          <w:sz w:val="28"/>
          <w:szCs w:val="28"/>
        </w:rPr>
        <w:t xml:space="preserve">» </w:t>
      </w:r>
      <w:r>
        <w:rPr>
          <w:rFonts w:ascii="Times New Roman" w:hAnsi="Times New Roman"/>
          <w:sz w:val="28"/>
          <w:szCs w:val="28"/>
        </w:rPr>
        <w:t xml:space="preserve">не содержит реквизитов согласования с Администрацией </w:t>
      </w:r>
      <w:proofErr w:type="spellStart"/>
      <w:r>
        <w:rPr>
          <w:rFonts w:ascii="Times New Roman" w:hAnsi="Times New Roman"/>
          <w:sz w:val="28"/>
          <w:szCs w:val="28"/>
        </w:rPr>
        <w:t>Хелюльского</w:t>
      </w:r>
      <w:proofErr w:type="spellEnd"/>
      <w:r>
        <w:rPr>
          <w:rFonts w:ascii="Times New Roman" w:hAnsi="Times New Roman"/>
          <w:sz w:val="28"/>
          <w:szCs w:val="28"/>
        </w:rPr>
        <w:t xml:space="preserve"> городского поселения.</w:t>
      </w:r>
    </w:p>
    <w:p w:rsidR="00737746" w:rsidRPr="00AA3BA1" w:rsidRDefault="00737746" w:rsidP="00A249BA">
      <w:pPr>
        <w:pStyle w:val="aa"/>
        <w:numPr>
          <w:ilvl w:val="0"/>
          <w:numId w:val="42"/>
        </w:numPr>
        <w:tabs>
          <w:tab w:val="left" w:pos="2676"/>
        </w:tabs>
        <w:spacing w:after="0" w:line="240" w:lineRule="auto"/>
        <w:ind w:left="0"/>
        <w:jc w:val="both"/>
        <w:rPr>
          <w:rFonts w:ascii="Times New Roman" w:hAnsi="Times New Roman"/>
          <w:sz w:val="28"/>
          <w:szCs w:val="28"/>
        </w:rPr>
      </w:pPr>
      <w:r w:rsidRPr="00AA3BA1">
        <w:rPr>
          <w:rFonts w:ascii="Times New Roman" w:hAnsi="Times New Roman"/>
          <w:sz w:val="28"/>
          <w:szCs w:val="28"/>
        </w:rPr>
        <w:t>В нарушение пункта 4.1. Порядка предоставления субсидии, порядок и сроки проверки соблюдения условий, целей предоставления субсидий их получателями, нормативными правовыми актами муниципального образования не установлены.</w:t>
      </w:r>
    </w:p>
    <w:p w:rsidR="00737746" w:rsidRPr="00CC125A" w:rsidRDefault="00737746" w:rsidP="00A249BA">
      <w:pPr>
        <w:pStyle w:val="aa"/>
        <w:numPr>
          <w:ilvl w:val="0"/>
          <w:numId w:val="42"/>
        </w:numPr>
        <w:autoSpaceDE w:val="0"/>
        <w:autoSpaceDN w:val="0"/>
        <w:adjustRightInd w:val="0"/>
        <w:spacing w:after="0" w:line="240" w:lineRule="auto"/>
        <w:ind w:left="0"/>
        <w:jc w:val="both"/>
        <w:rPr>
          <w:rFonts w:ascii="Times New Roman" w:hAnsi="Times New Roman"/>
          <w:sz w:val="28"/>
          <w:szCs w:val="28"/>
        </w:rPr>
      </w:pPr>
      <w:proofErr w:type="gramStart"/>
      <w:r>
        <w:rPr>
          <w:rFonts w:ascii="Times New Roman" w:hAnsi="Times New Roman"/>
          <w:sz w:val="28"/>
          <w:szCs w:val="28"/>
        </w:rPr>
        <w:t>Ненадлежащий контроль</w:t>
      </w:r>
      <w:r w:rsidRPr="00AA3BA1">
        <w:rPr>
          <w:rFonts w:ascii="Times New Roman" w:hAnsi="Times New Roman"/>
          <w:sz w:val="28"/>
          <w:szCs w:val="28"/>
        </w:rPr>
        <w:t xml:space="preserve"> со стороны Администрации </w:t>
      </w:r>
      <w:proofErr w:type="spellStart"/>
      <w:r>
        <w:rPr>
          <w:rFonts w:ascii="Times New Roman" w:hAnsi="Times New Roman"/>
          <w:sz w:val="28"/>
          <w:szCs w:val="28"/>
        </w:rPr>
        <w:t>Хелюльск</w:t>
      </w:r>
      <w:r w:rsidRPr="00AA3BA1">
        <w:rPr>
          <w:rFonts w:ascii="Times New Roman" w:hAnsi="Times New Roman"/>
          <w:sz w:val="28"/>
          <w:szCs w:val="28"/>
        </w:rPr>
        <w:t>ого</w:t>
      </w:r>
      <w:proofErr w:type="spellEnd"/>
      <w:r w:rsidRPr="00AA3BA1">
        <w:rPr>
          <w:rFonts w:ascii="Times New Roman" w:hAnsi="Times New Roman"/>
          <w:sz w:val="28"/>
          <w:szCs w:val="28"/>
        </w:rPr>
        <w:t xml:space="preserve"> городского поселения </w:t>
      </w:r>
      <w:r w:rsidRPr="00AA3BA1">
        <w:rPr>
          <w:rFonts w:ascii="Times New Roman" w:hAnsi="Times New Roman"/>
          <w:bCs/>
          <w:sz w:val="28"/>
          <w:szCs w:val="28"/>
          <w:lang w:eastAsia="ru-RU"/>
        </w:rPr>
        <w:t xml:space="preserve">за соблюдением условий </w:t>
      </w:r>
      <w:r>
        <w:rPr>
          <w:rFonts w:ascii="Times New Roman" w:hAnsi="Times New Roman"/>
          <w:bCs/>
          <w:sz w:val="28"/>
          <w:szCs w:val="28"/>
          <w:lang w:eastAsia="ru-RU"/>
        </w:rPr>
        <w:t>С</w:t>
      </w:r>
      <w:r w:rsidRPr="00AA3BA1">
        <w:rPr>
          <w:rFonts w:ascii="Times New Roman" w:hAnsi="Times New Roman"/>
          <w:bCs/>
          <w:sz w:val="28"/>
          <w:szCs w:val="28"/>
          <w:lang w:eastAsia="ru-RU"/>
        </w:rPr>
        <w:t>оглашений о</w:t>
      </w:r>
      <w:r w:rsidRPr="00AA3BA1">
        <w:rPr>
          <w:rFonts w:ascii="Times New Roman" w:hAnsi="Times New Roman"/>
          <w:sz w:val="28"/>
          <w:szCs w:val="28"/>
        </w:rPr>
        <w:t xml:space="preserve"> предоставления субсидии</w:t>
      </w:r>
      <w:r>
        <w:rPr>
          <w:rFonts w:ascii="Times New Roman" w:hAnsi="Times New Roman"/>
          <w:sz w:val="28"/>
          <w:szCs w:val="28"/>
        </w:rPr>
        <w:t xml:space="preserve"> </w:t>
      </w:r>
      <w:r w:rsidRPr="00B354A8">
        <w:rPr>
          <w:rFonts w:ascii="Times New Roman" w:hAnsi="Times New Roman"/>
          <w:sz w:val="28"/>
          <w:szCs w:val="28"/>
        </w:rPr>
        <w:t xml:space="preserve">в связи с проведением работ по благоустройству дворовых территорий в рамках реализации </w:t>
      </w:r>
      <w:r>
        <w:rPr>
          <w:rFonts w:ascii="Times New Roman" w:hAnsi="Times New Roman"/>
          <w:sz w:val="28"/>
          <w:szCs w:val="28"/>
        </w:rPr>
        <w:t>Муниципальной программы, повлекший нарушения обязательств при выполнении работ (отсутствие технического надзора п.2.1. 4.</w:t>
      </w:r>
      <w:proofErr w:type="gramEnd"/>
      <w:r>
        <w:rPr>
          <w:rFonts w:ascii="Times New Roman" w:hAnsi="Times New Roman"/>
          <w:sz w:val="28"/>
          <w:szCs w:val="28"/>
        </w:rPr>
        <w:t xml:space="preserve"> </w:t>
      </w:r>
      <w:proofErr w:type="gramStart"/>
      <w:r>
        <w:rPr>
          <w:rFonts w:ascii="Times New Roman" w:hAnsi="Times New Roman"/>
          <w:sz w:val="28"/>
          <w:szCs w:val="28"/>
        </w:rPr>
        <w:t>Соглашения) и приемке выполненных работ</w:t>
      </w:r>
      <w:r w:rsidRPr="00C25C34">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получателем субсидии (п.2 .1. 3</w:t>
      </w:r>
      <w:r w:rsidRPr="007A533A">
        <w:rPr>
          <w:rFonts w:ascii="Times New Roman" w:hAnsi="Times New Roman"/>
          <w:sz w:val="28"/>
          <w:szCs w:val="28"/>
        </w:rPr>
        <w:t xml:space="preserve"> </w:t>
      </w:r>
      <w:r>
        <w:rPr>
          <w:rFonts w:ascii="Times New Roman" w:hAnsi="Times New Roman"/>
          <w:sz w:val="28"/>
          <w:szCs w:val="28"/>
        </w:rPr>
        <w:t>Соглашения</w:t>
      </w:r>
      <w:r>
        <w:rPr>
          <w:rFonts w:ascii="Times New Roman" w:eastAsia="Times New Roman" w:hAnsi="Times New Roman"/>
          <w:color w:val="000000"/>
          <w:sz w:val="28"/>
          <w:szCs w:val="28"/>
          <w:lang w:eastAsia="ru-RU"/>
        </w:rPr>
        <w:t>)</w:t>
      </w:r>
      <w:r>
        <w:rPr>
          <w:rFonts w:ascii="Times New Roman" w:hAnsi="Times New Roman"/>
          <w:sz w:val="28"/>
          <w:szCs w:val="28"/>
        </w:rPr>
        <w:t>.</w:t>
      </w:r>
      <w:proofErr w:type="gramEnd"/>
    </w:p>
    <w:p w:rsidR="00737746" w:rsidRPr="009936B0" w:rsidRDefault="00737746" w:rsidP="00A249BA">
      <w:pPr>
        <w:pStyle w:val="aa"/>
        <w:numPr>
          <w:ilvl w:val="0"/>
          <w:numId w:val="42"/>
        </w:numPr>
        <w:tabs>
          <w:tab w:val="left" w:pos="2676"/>
        </w:tabs>
        <w:spacing w:after="0" w:line="240" w:lineRule="auto"/>
        <w:ind w:left="0"/>
        <w:jc w:val="both"/>
        <w:rPr>
          <w:rFonts w:ascii="Times New Roman" w:hAnsi="Times New Roman"/>
          <w:sz w:val="28"/>
          <w:szCs w:val="28"/>
        </w:rPr>
      </w:pPr>
      <w:r w:rsidRPr="00051761">
        <w:rPr>
          <w:rFonts w:ascii="Times New Roman" w:hAnsi="Times New Roman"/>
          <w:sz w:val="28"/>
          <w:szCs w:val="28"/>
        </w:rPr>
        <w:t xml:space="preserve">Проверкой установлено, что все многоквартирные дома, </w:t>
      </w:r>
      <w:proofErr w:type="gramStart"/>
      <w:r w:rsidRPr="00051761">
        <w:rPr>
          <w:rFonts w:ascii="Times New Roman" w:hAnsi="Times New Roman"/>
          <w:sz w:val="28"/>
          <w:szCs w:val="28"/>
        </w:rPr>
        <w:t>работы</w:t>
      </w:r>
      <w:proofErr w:type="gramEnd"/>
      <w:r w:rsidRPr="00051761">
        <w:rPr>
          <w:rFonts w:ascii="Times New Roman" w:hAnsi="Times New Roman"/>
          <w:sz w:val="28"/>
          <w:szCs w:val="28"/>
        </w:rPr>
        <w:t xml:space="preserve"> по благоустройству дворовых территорий которых произведены в 2018 году были включены в </w:t>
      </w:r>
      <w:r w:rsidRPr="00051761">
        <w:rPr>
          <w:rFonts w:ascii="Times New Roman" w:hAnsi="Times New Roman"/>
          <w:color w:val="000000"/>
          <w:sz w:val="28"/>
          <w:szCs w:val="28"/>
        </w:rPr>
        <w:t xml:space="preserve">Региональную </w:t>
      </w:r>
      <w:r w:rsidRPr="009936B0">
        <w:rPr>
          <w:rStyle w:val="af4"/>
          <w:rFonts w:ascii="Times New Roman" w:hAnsi="Times New Roman"/>
          <w:i w:val="0"/>
          <w:color w:val="000000"/>
          <w:sz w:val="28"/>
          <w:szCs w:val="28"/>
        </w:rPr>
        <w:t>программу капитального</w:t>
      </w:r>
      <w:r w:rsidRPr="009936B0">
        <w:rPr>
          <w:rFonts w:ascii="Times New Roman" w:hAnsi="Times New Roman"/>
          <w:i/>
          <w:color w:val="000000"/>
          <w:sz w:val="28"/>
          <w:szCs w:val="28"/>
        </w:rPr>
        <w:t xml:space="preserve"> </w:t>
      </w:r>
      <w:r w:rsidRPr="009936B0">
        <w:rPr>
          <w:rStyle w:val="af4"/>
          <w:rFonts w:ascii="Times New Roman" w:hAnsi="Times New Roman"/>
          <w:i w:val="0"/>
          <w:color w:val="000000"/>
          <w:sz w:val="28"/>
          <w:szCs w:val="28"/>
        </w:rPr>
        <w:t>ремонта</w:t>
      </w:r>
      <w:r w:rsidRPr="00051761">
        <w:rPr>
          <w:rFonts w:ascii="Times New Roman" w:hAnsi="Times New Roman"/>
          <w:color w:val="000000"/>
          <w:sz w:val="28"/>
          <w:szCs w:val="28"/>
        </w:rPr>
        <w:t xml:space="preserve"> общего имущества в многоквартирных домах, расположенных на территории Республики </w:t>
      </w:r>
      <w:r w:rsidRPr="009936B0">
        <w:rPr>
          <w:rStyle w:val="af4"/>
          <w:rFonts w:ascii="Times New Roman" w:hAnsi="Times New Roman"/>
          <w:i w:val="0"/>
          <w:color w:val="000000"/>
          <w:sz w:val="28"/>
          <w:szCs w:val="28"/>
        </w:rPr>
        <w:t>Карелия</w:t>
      </w:r>
      <w:r w:rsidRPr="00051761">
        <w:rPr>
          <w:rFonts w:ascii="Times New Roman" w:hAnsi="Times New Roman"/>
          <w:i/>
          <w:color w:val="000000"/>
          <w:sz w:val="28"/>
          <w:szCs w:val="28"/>
        </w:rPr>
        <w:t>,</w:t>
      </w:r>
      <w:r w:rsidRPr="00051761">
        <w:rPr>
          <w:rFonts w:ascii="Times New Roman" w:hAnsi="Times New Roman"/>
          <w:color w:val="000000"/>
          <w:sz w:val="28"/>
          <w:szCs w:val="28"/>
        </w:rPr>
        <w:t xml:space="preserve"> на 2015 - 2044 годы, утвержденную </w:t>
      </w:r>
      <w:hyperlink r:id="rId22" w:anchor="/document/23122437/entry/0" w:history="1">
        <w:r w:rsidR="009936B0" w:rsidRPr="009936B0">
          <w:rPr>
            <w:rStyle w:val="af"/>
            <w:rFonts w:ascii="Times New Roman" w:hAnsi="Times New Roman"/>
            <w:color w:val="auto"/>
            <w:sz w:val="28"/>
            <w:szCs w:val="28"/>
            <w:u w:val="none"/>
          </w:rPr>
          <w:t>П</w:t>
        </w:r>
        <w:r w:rsidRPr="009936B0">
          <w:rPr>
            <w:rStyle w:val="af"/>
            <w:rFonts w:ascii="Times New Roman" w:hAnsi="Times New Roman"/>
            <w:color w:val="auto"/>
            <w:sz w:val="28"/>
            <w:szCs w:val="28"/>
            <w:u w:val="none"/>
          </w:rPr>
          <w:t>остановлением</w:t>
        </w:r>
      </w:hyperlink>
      <w:r w:rsidRPr="009936B0">
        <w:rPr>
          <w:rFonts w:ascii="Times New Roman" w:hAnsi="Times New Roman"/>
          <w:sz w:val="28"/>
          <w:szCs w:val="28"/>
        </w:rPr>
        <w:t xml:space="preserve"> Правительства Республики Карелия от 26 ноября 2014 г. N 346-П по ул. Вокзальная, д. 1 на 2029 год, по ул. Вокзальная, д. 1 на 2020, по ул. </w:t>
      </w:r>
      <w:proofErr w:type="gramStart"/>
      <w:r w:rsidRPr="009936B0">
        <w:rPr>
          <w:rFonts w:ascii="Times New Roman" w:hAnsi="Times New Roman"/>
          <w:sz w:val="28"/>
          <w:szCs w:val="28"/>
        </w:rPr>
        <w:t>Комсомольская</w:t>
      </w:r>
      <w:proofErr w:type="gramEnd"/>
      <w:r w:rsidRPr="009936B0">
        <w:rPr>
          <w:rFonts w:ascii="Times New Roman" w:hAnsi="Times New Roman"/>
          <w:sz w:val="28"/>
          <w:szCs w:val="28"/>
        </w:rPr>
        <w:t>, д. 3 на 2023 год, по ул. Лесная, д. 1 на 2038 год.</w:t>
      </w:r>
    </w:p>
    <w:p w:rsidR="00737746" w:rsidRPr="00051761" w:rsidRDefault="00737746" w:rsidP="000241B0">
      <w:pPr>
        <w:pStyle w:val="aa"/>
        <w:tabs>
          <w:tab w:val="left" w:pos="2676"/>
        </w:tabs>
        <w:spacing w:after="0" w:line="240" w:lineRule="auto"/>
        <w:ind w:left="0"/>
        <w:jc w:val="both"/>
        <w:rPr>
          <w:rFonts w:ascii="Times New Roman" w:hAnsi="Times New Roman"/>
          <w:sz w:val="28"/>
          <w:szCs w:val="28"/>
        </w:rPr>
      </w:pPr>
      <w:proofErr w:type="gramStart"/>
      <w:r w:rsidRPr="00051761">
        <w:rPr>
          <w:rFonts w:ascii="Times New Roman" w:hAnsi="Times New Roman"/>
          <w:sz w:val="28"/>
          <w:szCs w:val="28"/>
        </w:rPr>
        <w:t xml:space="preserve">На момент проведения контрольного мероприятия в соответствии с Постановлением Администрации </w:t>
      </w:r>
      <w:proofErr w:type="spellStart"/>
      <w:r w:rsidRPr="00051761">
        <w:rPr>
          <w:rFonts w:ascii="Times New Roman" w:hAnsi="Times New Roman"/>
          <w:sz w:val="28"/>
          <w:szCs w:val="28"/>
        </w:rPr>
        <w:t>Хелюльского</w:t>
      </w:r>
      <w:proofErr w:type="spellEnd"/>
      <w:r w:rsidRPr="00051761">
        <w:rPr>
          <w:rFonts w:ascii="Times New Roman" w:hAnsi="Times New Roman"/>
          <w:sz w:val="28"/>
          <w:szCs w:val="28"/>
        </w:rPr>
        <w:t xml:space="preserve"> городского поселения №18 от 26.02.2019 года «О признании многоквартирных домов аварийными и подлежащими сносу и принятия мер по отселению» признаны аварийными и подлежащими сносу и расселению многоквартирные дома по адресу по ул. Вокзальная, д. 1, по ул. Комсомольская, д. 3, работы по благоустройству дворовых территорий</w:t>
      </w:r>
      <w:r w:rsidR="009936B0">
        <w:rPr>
          <w:rFonts w:ascii="Times New Roman" w:hAnsi="Times New Roman"/>
          <w:sz w:val="28"/>
          <w:szCs w:val="28"/>
        </w:rPr>
        <w:t>,</w:t>
      </w:r>
      <w:r w:rsidRPr="00051761">
        <w:rPr>
          <w:rFonts w:ascii="Times New Roman" w:hAnsi="Times New Roman"/>
          <w:sz w:val="28"/>
          <w:szCs w:val="28"/>
        </w:rPr>
        <w:t xml:space="preserve"> которых произведены в 2018</w:t>
      </w:r>
      <w:proofErr w:type="gramEnd"/>
      <w:r w:rsidRPr="00051761">
        <w:rPr>
          <w:rFonts w:ascii="Times New Roman" w:hAnsi="Times New Roman"/>
          <w:sz w:val="28"/>
          <w:szCs w:val="28"/>
        </w:rPr>
        <w:t xml:space="preserve"> году. Таким образом, расходы, произведенные в целях благоустройства дворовых территорий многоквартирных домов, которые на момент проведения контрольного мероприятия признаны аварийными и подлежащими сносу и расселению не соответствуют принципу эффективности, заложенному статьей 34 БК РФ.</w:t>
      </w:r>
    </w:p>
    <w:p w:rsidR="00737746" w:rsidRPr="00E4071F" w:rsidRDefault="00737746" w:rsidP="00A249BA">
      <w:pPr>
        <w:pStyle w:val="aa"/>
        <w:numPr>
          <w:ilvl w:val="0"/>
          <w:numId w:val="42"/>
        </w:numPr>
        <w:tabs>
          <w:tab w:val="left" w:pos="851"/>
        </w:tabs>
        <w:spacing w:after="0" w:line="240" w:lineRule="auto"/>
        <w:ind w:left="0"/>
        <w:contextualSpacing w:val="0"/>
        <w:jc w:val="both"/>
        <w:rPr>
          <w:rFonts w:ascii="Times New Roman" w:hAnsi="Times New Roman"/>
          <w:sz w:val="28"/>
          <w:szCs w:val="28"/>
        </w:rPr>
      </w:pPr>
      <w:r>
        <w:rPr>
          <w:rFonts w:ascii="Times New Roman" w:hAnsi="Times New Roman"/>
          <w:sz w:val="28"/>
          <w:szCs w:val="28"/>
        </w:rPr>
        <w:t>О</w:t>
      </w:r>
      <w:r w:rsidRPr="00E4071F">
        <w:rPr>
          <w:rFonts w:ascii="Times New Roman" w:hAnsi="Times New Roman"/>
          <w:sz w:val="28"/>
          <w:szCs w:val="28"/>
        </w:rPr>
        <w:t xml:space="preserve">бъем средств, предусмотренных муниципальной программой на реализацию мероприятий по благоустройству дворовых территорий многоквартирных домов №1 и №3 по ул. </w:t>
      </w:r>
      <w:proofErr w:type="gramStart"/>
      <w:r w:rsidRPr="00E4071F">
        <w:rPr>
          <w:rFonts w:ascii="Times New Roman" w:hAnsi="Times New Roman"/>
          <w:sz w:val="28"/>
          <w:szCs w:val="28"/>
        </w:rPr>
        <w:t>Вокзальная</w:t>
      </w:r>
      <w:proofErr w:type="gramEnd"/>
      <w:r w:rsidRPr="00E4071F">
        <w:rPr>
          <w:rFonts w:ascii="Times New Roman" w:hAnsi="Times New Roman"/>
          <w:sz w:val="28"/>
          <w:szCs w:val="28"/>
        </w:rPr>
        <w:t xml:space="preserve">, </w:t>
      </w:r>
      <w:proofErr w:type="spellStart"/>
      <w:r w:rsidRPr="00E4071F">
        <w:rPr>
          <w:rFonts w:ascii="Times New Roman" w:hAnsi="Times New Roman"/>
          <w:sz w:val="28"/>
          <w:szCs w:val="28"/>
        </w:rPr>
        <w:t>пгт</w:t>
      </w:r>
      <w:proofErr w:type="spellEnd"/>
      <w:r w:rsidRPr="00E4071F">
        <w:rPr>
          <w:rFonts w:ascii="Times New Roman" w:hAnsi="Times New Roman"/>
          <w:sz w:val="28"/>
          <w:szCs w:val="28"/>
        </w:rPr>
        <w:t xml:space="preserve">. </w:t>
      </w:r>
      <w:proofErr w:type="spellStart"/>
      <w:r w:rsidRPr="00E4071F">
        <w:rPr>
          <w:rFonts w:ascii="Times New Roman" w:hAnsi="Times New Roman"/>
          <w:sz w:val="28"/>
          <w:szCs w:val="28"/>
        </w:rPr>
        <w:t>Хелюля</w:t>
      </w:r>
      <w:proofErr w:type="spellEnd"/>
      <w:r w:rsidRPr="00E4071F">
        <w:rPr>
          <w:rFonts w:ascii="Times New Roman" w:hAnsi="Times New Roman"/>
          <w:sz w:val="28"/>
          <w:szCs w:val="28"/>
        </w:rPr>
        <w:t xml:space="preserve">, многоквартирного дома №1 по ул. </w:t>
      </w:r>
      <w:proofErr w:type="gramStart"/>
      <w:r w:rsidRPr="00E4071F">
        <w:rPr>
          <w:rFonts w:ascii="Times New Roman" w:hAnsi="Times New Roman"/>
          <w:sz w:val="28"/>
          <w:szCs w:val="28"/>
        </w:rPr>
        <w:t>Лесная</w:t>
      </w:r>
      <w:proofErr w:type="gramEnd"/>
      <w:r w:rsidRPr="00E4071F">
        <w:rPr>
          <w:rFonts w:ascii="Times New Roman" w:hAnsi="Times New Roman"/>
          <w:sz w:val="28"/>
          <w:szCs w:val="28"/>
        </w:rPr>
        <w:t xml:space="preserve">, </w:t>
      </w:r>
      <w:proofErr w:type="spellStart"/>
      <w:r w:rsidRPr="00E4071F">
        <w:rPr>
          <w:rFonts w:ascii="Times New Roman" w:hAnsi="Times New Roman"/>
          <w:sz w:val="28"/>
          <w:szCs w:val="28"/>
        </w:rPr>
        <w:t>пгт</w:t>
      </w:r>
      <w:proofErr w:type="spellEnd"/>
      <w:r w:rsidRPr="00E4071F">
        <w:rPr>
          <w:rFonts w:ascii="Times New Roman" w:hAnsi="Times New Roman"/>
          <w:sz w:val="28"/>
          <w:szCs w:val="28"/>
        </w:rPr>
        <w:t xml:space="preserve">. </w:t>
      </w:r>
      <w:proofErr w:type="spellStart"/>
      <w:r w:rsidRPr="00E4071F">
        <w:rPr>
          <w:rFonts w:ascii="Times New Roman" w:hAnsi="Times New Roman"/>
          <w:sz w:val="28"/>
          <w:szCs w:val="28"/>
        </w:rPr>
        <w:t>Хелюля</w:t>
      </w:r>
      <w:proofErr w:type="spellEnd"/>
      <w:r w:rsidRPr="00E4071F">
        <w:rPr>
          <w:rFonts w:ascii="Times New Roman" w:hAnsi="Times New Roman"/>
          <w:sz w:val="28"/>
          <w:szCs w:val="28"/>
        </w:rPr>
        <w:t xml:space="preserve">, №3 по ул. Комсомольская, </w:t>
      </w:r>
      <w:proofErr w:type="spellStart"/>
      <w:r w:rsidRPr="00E4071F">
        <w:rPr>
          <w:rFonts w:ascii="Times New Roman" w:hAnsi="Times New Roman"/>
          <w:sz w:val="28"/>
          <w:szCs w:val="28"/>
        </w:rPr>
        <w:t>пгт</w:t>
      </w:r>
      <w:proofErr w:type="spellEnd"/>
      <w:r w:rsidRPr="00E4071F">
        <w:rPr>
          <w:rFonts w:ascii="Times New Roman" w:hAnsi="Times New Roman"/>
          <w:sz w:val="28"/>
          <w:szCs w:val="28"/>
        </w:rPr>
        <w:t xml:space="preserve">. </w:t>
      </w:r>
      <w:proofErr w:type="spellStart"/>
      <w:r w:rsidRPr="00E4071F">
        <w:rPr>
          <w:rFonts w:ascii="Times New Roman" w:hAnsi="Times New Roman"/>
          <w:sz w:val="28"/>
          <w:szCs w:val="28"/>
        </w:rPr>
        <w:t>Хелюля</w:t>
      </w:r>
      <w:proofErr w:type="spellEnd"/>
      <w:r w:rsidRPr="00E4071F">
        <w:rPr>
          <w:rFonts w:ascii="Times New Roman" w:hAnsi="Times New Roman"/>
          <w:sz w:val="28"/>
          <w:szCs w:val="28"/>
        </w:rPr>
        <w:t xml:space="preserve"> Администрацией </w:t>
      </w:r>
      <w:proofErr w:type="spellStart"/>
      <w:r w:rsidRPr="00E4071F">
        <w:rPr>
          <w:rFonts w:ascii="Times New Roman" w:hAnsi="Times New Roman"/>
          <w:sz w:val="28"/>
          <w:szCs w:val="28"/>
        </w:rPr>
        <w:t>Хелюльского</w:t>
      </w:r>
      <w:proofErr w:type="spellEnd"/>
      <w:r w:rsidRPr="00E4071F">
        <w:rPr>
          <w:rFonts w:ascii="Times New Roman" w:hAnsi="Times New Roman"/>
          <w:sz w:val="28"/>
          <w:szCs w:val="28"/>
        </w:rPr>
        <w:t xml:space="preserve"> городского поселения </w:t>
      </w:r>
      <w:proofErr w:type="gramStart"/>
      <w:r w:rsidRPr="00E4071F">
        <w:rPr>
          <w:rFonts w:ascii="Times New Roman" w:hAnsi="Times New Roman"/>
          <w:sz w:val="28"/>
          <w:szCs w:val="28"/>
        </w:rPr>
        <w:t>освоен</w:t>
      </w:r>
      <w:proofErr w:type="gramEnd"/>
      <w:r w:rsidRPr="00E4071F">
        <w:rPr>
          <w:rFonts w:ascii="Times New Roman" w:hAnsi="Times New Roman"/>
          <w:sz w:val="28"/>
          <w:szCs w:val="28"/>
        </w:rPr>
        <w:t xml:space="preserve"> полностью (субсидия на возмещение затрат по благоустройству перечислена в полном объеме), по факту выполненные работы соответствуют утвержденным дизайн-проектам. Виды работ из </w:t>
      </w:r>
      <w:proofErr w:type="gramStart"/>
      <w:r w:rsidRPr="00E4071F">
        <w:rPr>
          <w:rFonts w:ascii="Times New Roman" w:hAnsi="Times New Roman"/>
          <w:sz w:val="28"/>
          <w:szCs w:val="28"/>
        </w:rPr>
        <w:lastRenderedPageBreak/>
        <w:t>минимального перечня работ, предусмотренного в Приложении №6 к муниципальной программе в полном объеме не выполнены</w:t>
      </w:r>
      <w:proofErr w:type="gramEnd"/>
      <w:r w:rsidRPr="00E4071F">
        <w:rPr>
          <w:rFonts w:ascii="Times New Roman" w:hAnsi="Times New Roman"/>
          <w:sz w:val="28"/>
          <w:szCs w:val="28"/>
        </w:rPr>
        <w:t xml:space="preserve"> ни по одной дворовой территории. </w:t>
      </w:r>
      <w:proofErr w:type="gramStart"/>
      <w:r w:rsidRPr="00E4071F">
        <w:rPr>
          <w:rFonts w:ascii="Times New Roman" w:hAnsi="Times New Roman"/>
          <w:sz w:val="28"/>
          <w:szCs w:val="28"/>
        </w:rPr>
        <w:t>Таким образом, плановое значение показателя – «доля реализованных проектов благоустройства дворовых территорий (</w:t>
      </w:r>
      <w:r w:rsidRPr="00E4071F">
        <w:rPr>
          <w:rFonts w:ascii="Times New Roman" w:hAnsi="Times New Roman"/>
          <w:sz w:val="28"/>
          <w:szCs w:val="28"/>
          <w:u w:val="single"/>
        </w:rPr>
        <w:t>полностью освещенных, оборудованных местами для проведения досуга и отдыха разными группами населения</w:t>
      </w:r>
      <w:r w:rsidRPr="00E4071F">
        <w:rPr>
          <w:rFonts w:ascii="Times New Roman" w:hAnsi="Times New Roman"/>
          <w:sz w:val="28"/>
          <w:szCs w:val="28"/>
        </w:rPr>
        <w:t xml:space="preserve"> (спортивные площадки, детские площадки и т. д.), </w:t>
      </w:r>
      <w:r w:rsidRPr="0030716A">
        <w:rPr>
          <w:rFonts w:ascii="Times New Roman" w:hAnsi="Times New Roman"/>
          <w:sz w:val="28"/>
          <w:szCs w:val="28"/>
        </w:rPr>
        <w:t>малыми архитектурными формами</w:t>
      </w:r>
      <w:r w:rsidRPr="00E4071F">
        <w:rPr>
          <w:rFonts w:ascii="Times New Roman" w:hAnsi="Times New Roman"/>
          <w:sz w:val="28"/>
          <w:szCs w:val="28"/>
        </w:rPr>
        <w:t>) в общем количестве реализованных в течение планового года проектов благоустройства дворовых территорий» - 100% в 2018 году не достигнуто.</w:t>
      </w:r>
      <w:r>
        <w:rPr>
          <w:rFonts w:ascii="Times New Roman" w:hAnsi="Times New Roman"/>
          <w:sz w:val="28"/>
          <w:szCs w:val="28"/>
        </w:rPr>
        <w:t xml:space="preserve">, так как </w:t>
      </w:r>
      <w:r w:rsidRPr="00E4071F">
        <w:rPr>
          <w:rFonts w:ascii="Times New Roman" w:hAnsi="Times New Roman"/>
          <w:sz w:val="28"/>
          <w:szCs w:val="28"/>
        </w:rPr>
        <w:t>ни по одной дворовой территории</w:t>
      </w:r>
      <w:r w:rsidRPr="00676A43">
        <w:rPr>
          <w:rFonts w:ascii="Times New Roman" w:hAnsi="Times New Roman"/>
          <w:sz w:val="28"/>
          <w:szCs w:val="28"/>
        </w:rPr>
        <w:t xml:space="preserve"> </w:t>
      </w:r>
      <w:r w:rsidRPr="00E4071F">
        <w:rPr>
          <w:rFonts w:ascii="Times New Roman" w:hAnsi="Times New Roman"/>
          <w:sz w:val="28"/>
          <w:szCs w:val="28"/>
        </w:rPr>
        <w:t>в полном</w:t>
      </w:r>
      <w:proofErr w:type="gramEnd"/>
      <w:r w:rsidRPr="00E4071F">
        <w:rPr>
          <w:rFonts w:ascii="Times New Roman" w:hAnsi="Times New Roman"/>
          <w:sz w:val="28"/>
          <w:szCs w:val="28"/>
        </w:rPr>
        <w:t xml:space="preserve"> </w:t>
      </w:r>
      <w:proofErr w:type="gramStart"/>
      <w:r w:rsidRPr="00E4071F">
        <w:rPr>
          <w:rFonts w:ascii="Times New Roman" w:hAnsi="Times New Roman"/>
          <w:sz w:val="28"/>
          <w:szCs w:val="28"/>
        </w:rPr>
        <w:t>объеме</w:t>
      </w:r>
      <w:proofErr w:type="gramEnd"/>
      <w:r w:rsidRPr="00E4071F">
        <w:rPr>
          <w:rFonts w:ascii="Times New Roman" w:hAnsi="Times New Roman"/>
          <w:sz w:val="28"/>
          <w:szCs w:val="28"/>
        </w:rPr>
        <w:t xml:space="preserve"> не выполнены</w:t>
      </w:r>
      <w:r w:rsidRPr="00676A43">
        <w:rPr>
          <w:rFonts w:ascii="Times New Roman" w:hAnsi="Times New Roman"/>
          <w:sz w:val="28"/>
          <w:szCs w:val="28"/>
        </w:rPr>
        <w:t xml:space="preserve"> </w:t>
      </w:r>
      <w:r>
        <w:rPr>
          <w:rFonts w:ascii="Times New Roman" w:hAnsi="Times New Roman"/>
          <w:sz w:val="28"/>
          <w:szCs w:val="28"/>
        </w:rPr>
        <w:t>все в</w:t>
      </w:r>
      <w:r w:rsidRPr="00E4071F">
        <w:rPr>
          <w:rFonts w:ascii="Times New Roman" w:hAnsi="Times New Roman"/>
          <w:sz w:val="28"/>
          <w:szCs w:val="28"/>
        </w:rPr>
        <w:t>иды работ из минимального перечня</w:t>
      </w:r>
      <w:r>
        <w:rPr>
          <w:rFonts w:ascii="Times New Roman" w:hAnsi="Times New Roman"/>
          <w:sz w:val="28"/>
          <w:szCs w:val="28"/>
        </w:rPr>
        <w:t xml:space="preserve"> работ по благоустройству.</w:t>
      </w:r>
    </w:p>
    <w:p w:rsidR="00737746" w:rsidRPr="00CC125A" w:rsidRDefault="00737746" w:rsidP="00A249BA">
      <w:pPr>
        <w:pStyle w:val="aa"/>
        <w:numPr>
          <w:ilvl w:val="0"/>
          <w:numId w:val="42"/>
        </w:numPr>
        <w:spacing w:after="0" w:line="240" w:lineRule="auto"/>
        <w:ind w:left="0"/>
        <w:jc w:val="both"/>
        <w:rPr>
          <w:rFonts w:ascii="Times New Roman" w:hAnsi="Times New Roman"/>
          <w:sz w:val="28"/>
          <w:szCs w:val="28"/>
        </w:rPr>
      </w:pPr>
      <w:r w:rsidRPr="00CC125A">
        <w:rPr>
          <w:rFonts w:ascii="Times New Roman" w:hAnsi="Times New Roman"/>
          <w:sz w:val="28"/>
          <w:szCs w:val="28"/>
        </w:rPr>
        <w:t xml:space="preserve">Объем средств, предусмотренных муниципальной программой на реализацию мероприятий по благоустройству общественной территории освоен полностью, по факту выполненные в 2018 году работы соответствуют запанированным на 1 этапе утвержденного </w:t>
      </w:r>
      <w:proofErr w:type="gramStart"/>
      <w:r w:rsidRPr="00CC125A">
        <w:rPr>
          <w:rFonts w:ascii="Times New Roman" w:hAnsi="Times New Roman"/>
          <w:sz w:val="28"/>
          <w:szCs w:val="28"/>
        </w:rPr>
        <w:t>дизайн-проекта</w:t>
      </w:r>
      <w:proofErr w:type="gramEnd"/>
      <w:r w:rsidRPr="00CC125A">
        <w:rPr>
          <w:rFonts w:ascii="Times New Roman" w:hAnsi="Times New Roman"/>
          <w:sz w:val="28"/>
          <w:szCs w:val="28"/>
        </w:rPr>
        <w:t xml:space="preserve"> благоустройства </w:t>
      </w:r>
      <w:r w:rsidRPr="00CC125A">
        <w:rPr>
          <w:rFonts w:ascii="Times New Roman" w:hAnsi="Times New Roman"/>
          <w:sz w:val="28"/>
          <w:szCs w:val="28"/>
          <w:lang w:eastAsia="ru-RU"/>
        </w:rPr>
        <w:t>общественной территории, прилегающей территории к Дому культуры (ул. Фабричная, д.8)</w:t>
      </w:r>
      <w:r w:rsidRPr="00CC125A">
        <w:rPr>
          <w:rFonts w:ascii="Times New Roman" w:hAnsi="Times New Roman"/>
          <w:sz w:val="28"/>
          <w:szCs w:val="28"/>
        </w:rPr>
        <w:t>.</w:t>
      </w:r>
      <w:r w:rsidRPr="00CC125A">
        <w:rPr>
          <w:rFonts w:ascii="Times New Roman" w:hAnsi="Times New Roman"/>
          <w:sz w:val="28"/>
          <w:szCs w:val="28"/>
          <w:lang w:eastAsia="ru-RU"/>
        </w:rPr>
        <w:t xml:space="preserve"> Таким образом, в 2018 году</w:t>
      </w:r>
      <w:r w:rsidRPr="00CC125A">
        <w:rPr>
          <w:rFonts w:ascii="Times New Roman" w:hAnsi="Times New Roman"/>
          <w:sz w:val="28"/>
          <w:szCs w:val="28"/>
        </w:rPr>
        <w:t xml:space="preserve"> плановое значение показателя</w:t>
      </w:r>
      <w:r w:rsidRPr="00CC125A">
        <w:rPr>
          <w:rFonts w:ascii="Times New Roman" w:hAnsi="Times New Roman"/>
          <w:sz w:val="28"/>
          <w:szCs w:val="28"/>
          <w:lang w:eastAsia="ru-RU"/>
        </w:rPr>
        <w:t xml:space="preserve"> </w:t>
      </w:r>
      <w:r w:rsidRPr="00CC125A">
        <w:rPr>
          <w:rFonts w:ascii="Times New Roman" w:hAnsi="Times New Roman"/>
          <w:sz w:val="28"/>
          <w:szCs w:val="28"/>
        </w:rPr>
        <w:t xml:space="preserve">«доля </w:t>
      </w:r>
      <w:r w:rsidRPr="00F80747">
        <w:rPr>
          <w:rFonts w:ascii="Times New Roman" w:hAnsi="Times New Roman"/>
          <w:sz w:val="28"/>
          <w:szCs w:val="28"/>
        </w:rPr>
        <w:t>реализованных комплексных проектов благоустройства</w:t>
      </w:r>
      <w:r w:rsidRPr="00CC125A">
        <w:rPr>
          <w:rFonts w:ascii="Times New Roman" w:hAnsi="Times New Roman"/>
          <w:sz w:val="28"/>
          <w:szCs w:val="28"/>
        </w:rPr>
        <w:t xml:space="preserve"> общественных </w:t>
      </w:r>
      <w:proofErr w:type="gramStart"/>
      <w:r w:rsidRPr="00CC125A">
        <w:rPr>
          <w:rFonts w:ascii="Times New Roman" w:hAnsi="Times New Roman"/>
          <w:sz w:val="28"/>
          <w:szCs w:val="28"/>
        </w:rPr>
        <w:t>территорий</w:t>
      </w:r>
      <w:proofErr w:type="gramEnd"/>
      <w:r w:rsidRPr="00CC125A">
        <w:rPr>
          <w:rFonts w:ascii="Times New Roman" w:hAnsi="Times New Roman"/>
          <w:sz w:val="28"/>
          <w:szCs w:val="28"/>
        </w:rPr>
        <w:t xml:space="preserve"> в общем количестве реализованных в течение планового года проектов благоустройства общественных территорий» - 100% в 2018 году достигнуто.</w:t>
      </w:r>
    </w:p>
    <w:p w:rsidR="00737746" w:rsidRPr="004C6F6F" w:rsidRDefault="00737746" w:rsidP="00A249BA">
      <w:pPr>
        <w:pStyle w:val="aa"/>
        <w:numPr>
          <w:ilvl w:val="0"/>
          <w:numId w:val="42"/>
        </w:numPr>
        <w:tabs>
          <w:tab w:val="left" w:pos="851"/>
        </w:tabs>
        <w:spacing w:after="0" w:line="240" w:lineRule="auto"/>
        <w:ind w:left="0"/>
        <w:contextualSpacing w:val="0"/>
        <w:jc w:val="both"/>
        <w:rPr>
          <w:rFonts w:ascii="Times New Roman" w:hAnsi="Times New Roman"/>
          <w:sz w:val="28"/>
          <w:szCs w:val="28"/>
        </w:rPr>
      </w:pPr>
      <w:r>
        <w:rPr>
          <w:rFonts w:ascii="Times New Roman" w:hAnsi="Times New Roman"/>
          <w:sz w:val="28"/>
          <w:szCs w:val="28"/>
        </w:rPr>
        <w:t>Д</w:t>
      </w:r>
      <w:r w:rsidRPr="004C6F6F">
        <w:rPr>
          <w:rFonts w:ascii="Times New Roman" w:hAnsi="Times New Roman"/>
          <w:sz w:val="28"/>
          <w:szCs w:val="28"/>
        </w:rPr>
        <w:t>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 составляет 100%.</w:t>
      </w:r>
    </w:p>
    <w:p w:rsidR="009936B0" w:rsidRPr="00726035" w:rsidRDefault="00A249BA" w:rsidP="00A249BA">
      <w:pPr>
        <w:pStyle w:val="aa"/>
        <w:numPr>
          <w:ilvl w:val="0"/>
          <w:numId w:val="42"/>
        </w:numPr>
        <w:tabs>
          <w:tab w:val="left" w:pos="2676"/>
        </w:tabs>
        <w:spacing w:after="0" w:line="240" w:lineRule="auto"/>
        <w:ind w:left="0"/>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 xml:space="preserve">Получатель субсидии </w:t>
      </w:r>
      <w:r w:rsidR="009936B0" w:rsidRPr="00726035">
        <w:rPr>
          <w:rFonts w:ascii="Times New Roman" w:hAnsi="Times New Roman"/>
          <w:color w:val="000000" w:themeColor="text1"/>
          <w:sz w:val="28"/>
          <w:szCs w:val="28"/>
        </w:rPr>
        <w:t>ООО «</w:t>
      </w:r>
      <w:proofErr w:type="spellStart"/>
      <w:r w:rsidR="009936B0" w:rsidRPr="00726035">
        <w:rPr>
          <w:rFonts w:ascii="Times New Roman" w:hAnsi="Times New Roman"/>
          <w:color w:val="000000" w:themeColor="text1"/>
          <w:sz w:val="28"/>
          <w:szCs w:val="28"/>
        </w:rPr>
        <w:t>Найс</w:t>
      </w:r>
      <w:proofErr w:type="spellEnd"/>
      <w:r w:rsidR="009936B0" w:rsidRPr="00726035">
        <w:rPr>
          <w:rFonts w:ascii="Times New Roman" w:hAnsi="Times New Roman"/>
          <w:color w:val="000000" w:themeColor="text1"/>
          <w:sz w:val="28"/>
          <w:szCs w:val="28"/>
        </w:rPr>
        <w:t>» при заключении контрактов №2-018 от 22.04.2018г. и №3-018 от 10.06.2018 г. не придерживался обязательства по срокам выполнения работ, установленн</w:t>
      </w:r>
      <w:r w:rsidR="009936B0">
        <w:rPr>
          <w:rFonts w:ascii="Times New Roman" w:hAnsi="Times New Roman"/>
          <w:color w:val="000000" w:themeColor="text1"/>
          <w:sz w:val="28"/>
          <w:szCs w:val="28"/>
        </w:rPr>
        <w:t>ых</w:t>
      </w:r>
      <w:r w:rsidR="009936B0" w:rsidRPr="00726035">
        <w:rPr>
          <w:rFonts w:ascii="Times New Roman" w:hAnsi="Times New Roman"/>
          <w:color w:val="000000" w:themeColor="text1"/>
          <w:sz w:val="28"/>
          <w:szCs w:val="28"/>
        </w:rPr>
        <w:t xml:space="preserve"> Соглашени</w:t>
      </w:r>
      <w:r>
        <w:rPr>
          <w:rFonts w:ascii="Times New Roman" w:hAnsi="Times New Roman"/>
          <w:color w:val="000000" w:themeColor="text1"/>
          <w:sz w:val="28"/>
          <w:szCs w:val="28"/>
        </w:rPr>
        <w:t>ями</w:t>
      </w:r>
      <w:r w:rsidR="009936B0" w:rsidRPr="00726035">
        <w:rPr>
          <w:rFonts w:ascii="Times New Roman" w:hAnsi="Times New Roman"/>
          <w:color w:val="000000" w:themeColor="text1"/>
          <w:sz w:val="28"/>
          <w:szCs w:val="28"/>
        </w:rPr>
        <w:t xml:space="preserve"> о предоставлении субсидии от 30.05.2018 г., а именно срок выполнения работ, установленный соглашениями о предоставлении субсидии - до 15.09.2018 года, срок выполнения работ по </w:t>
      </w:r>
      <w:r w:rsidR="009936B0">
        <w:rPr>
          <w:rFonts w:ascii="Times New Roman" w:hAnsi="Times New Roman"/>
          <w:color w:val="000000" w:themeColor="text1"/>
          <w:sz w:val="28"/>
          <w:szCs w:val="28"/>
        </w:rPr>
        <w:t xml:space="preserve">вышеперечисленным </w:t>
      </w:r>
      <w:r w:rsidR="009936B0" w:rsidRPr="00726035">
        <w:rPr>
          <w:rFonts w:ascii="Times New Roman" w:hAnsi="Times New Roman"/>
          <w:color w:val="000000" w:themeColor="text1"/>
          <w:sz w:val="28"/>
          <w:szCs w:val="28"/>
        </w:rPr>
        <w:t>контракт</w:t>
      </w:r>
      <w:r w:rsidR="009936B0">
        <w:rPr>
          <w:rFonts w:ascii="Times New Roman" w:hAnsi="Times New Roman"/>
          <w:color w:val="000000" w:themeColor="text1"/>
          <w:sz w:val="28"/>
          <w:szCs w:val="28"/>
        </w:rPr>
        <w:t>ам</w:t>
      </w:r>
      <w:r w:rsidR="009936B0" w:rsidRPr="00726035">
        <w:rPr>
          <w:rFonts w:ascii="Times New Roman" w:hAnsi="Times New Roman"/>
          <w:color w:val="000000" w:themeColor="text1"/>
          <w:sz w:val="28"/>
          <w:szCs w:val="28"/>
        </w:rPr>
        <w:t xml:space="preserve"> до 31.10.2018 года (определен техническим заданием).</w:t>
      </w:r>
      <w:proofErr w:type="gramEnd"/>
    </w:p>
    <w:p w:rsidR="009936B0" w:rsidRPr="00854579" w:rsidRDefault="009936B0" w:rsidP="00A249BA">
      <w:pPr>
        <w:pStyle w:val="aa"/>
        <w:numPr>
          <w:ilvl w:val="0"/>
          <w:numId w:val="42"/>
        </w:numPr>
        <w:spacing w:after="0" w:line="240" w:lineRule="auto"/>
        <w:ind w:left="0"/>
        <w:jc w:val="both"/>
        <w:rPr>
          <w:rFonts w:ascii="Times New Roman" w:hAnsi="Times New Roman"/>
          <w:sz w:val="28"/>
          <w:szCs w:val="28"/>
        </w:rPr>
      </w:pPr>
      <w:proofErr w:type="gramStart"/>
      <w:r w:rsidRPr="00854579">
        <w:rPr>
          <w:rFonts w:ascii="Times New Roman" w:hAnsi="Times New Roman"/>
          <w:sz w:val="28"/>
          <w:szCs w:val="28"/>
        </w:rPr>
        <w:t>Нарушение сроков выполнения работ, установленных пунктом 2.1.1 Соглашени</w:t>
      </w:r>
      <w:r w:rsidR="00854579" w:rsidRPr="00854579">
        <w:rPr>
          <w:rFonts w:ascii="Times New Roman" w:hAnsi="Times New Roman"/>
          <w:sz w:val="28"/>
          <w:szCs w:val="28"/>
        </w:rPr>
        <w:t>й</w:t>
      </w:r>
      <w:r w:rsidRPr="00854579">
        <w:rPr>
          <w:rFonts w:ascii="Times New Roman" w:hAnsi="Times New Roman"/>
          <w:sz w:val="28"/>
          <w:szCs w:val="28"/>
        </w:rPr>
        <w:t xml:space="preserve"> о предоставлении субсидии (до 15.09.2018 года) при проведении работ по благоустройству дворов</w:t>
      </w:r>
      <w:r w:rsidR="00854579" w:rsidRPr="00854579">
        <w:rPr>
          <w:rFonts w:ascii="Times New Roman" w:hAnsi="Times New Roman"/>
          <w:sz w:val="28"/>
          <w:szCs w:val="28"/>
        </w:rPr>
        <w:t>ой</w:t>
      </w:r>
      <w:r w:rsidRPr="00854579">
        <w:rPr>
          <w:rFonts w:ascii="Times New Roman" w:hAnsi="Times New Roman"/>
          <w:sz w:val="28"/>
          <w:szCs w:val="28"/>
        </w:rPr>
        <w:t xml:space="preserve"> территории многоквартирного жилого дома №1 по ул. Лесная </w:t>
      </w:r>
      <w:r w:rsidR="00854579" w:rsidRPr="00854579">
        <w:rPr>
          <w:rFonts w:ascii="Times New Roman" w:eastAsia="Times New Roman" w:hAnsi="Times New Roman"/>
          <w:color w:val="000000"/>
          <w:sz w:val="28"/>
          <w:szCs w:val="28"/>
          <w:lang w:eastAsia="ru-RU"/>
        </w:rPr>
        <w:t xml:space="preserve">и </w:t>
      </w:r>
      <w:r w:rsidR="00854579" w:rsidRPr="00854579">
        <w:rPr>
          <w:rFonts w:ascii="Times New Roman" w:hAnsi="Times New Roman"/>
          <w:sz w:val="28"/>
          <w:szCs w:val="28"/>
        </w:rPr>
        <w:t xml:space="preserve">д.№1 и №3 </w:t>
      </w:r>
      <w:r w:rsidR="00854579" w:rsidRPr="00854579">
        <w:rPr>
          <w:rFonts w:ascii="Times New Roman" w:eastAsia="Times New Roman" w:hAnsi="Times New Roman"/>
          <w:color w:val="000000"/>
          <w:sz w:val="28"/>
          <w:szCs w:val="28"/>
          <w:lang w:eastAsia="ru-RU"/>
        </w:rPr>
        <w:t xml:space="preserve">по </w:t>
      </w:r>
      <w:r w:rsidR="00854579">
        <w:rPr>
          <w:rFonts w:ascii="Times New Roman" w:hAnsi="Times New Roman"/>
          <w:sz w:val="28"/>
          <w:szCs w:val="28"/>
        </w:rPr>
        <w:t xml:space="preserve">ул. Вокзальная </w:t>
      </w:r>
      <w:r w:rsidRPr="00854579">
        <w:rPr>
          <w:rFonts w:ascii="Times New Roman" w:hAnsi="Times New Roman"/>
          <w:sz w:val="28"/>
          <w:szCs w:val="28"/>
        </w:rPr>
        <w:t>(</w:t>
      </w:r>
      <w:r w:rsidR="00854579">
        <w:rPr>
          <w:rFonts w:ascii="Times New Roman" w:eastAsia="Times New Roman" w:hAnsi="Times New Roman"/>
          <w:color w:val="000000"/>
          <w:sz w:val="28"/>
          <w:szCs w:val="28"/>
          <w:lang w:eastAsia="ru-RU"/>
        </w:rPr>
        <w:t>с</w:t>
      </w:r>
      <w:r w:rsidRPr="00854579">
        <w:rPr>
          <w:rFonts w:ascii="Times New Roman" w:eastAsia="Times New Roman" w:hAnsi="Times New Roman"/>
          <w:color w:val="000000"/>
          <w:sz w:val="28"/>
          <w:szCs w:val="28"/>
          <w:lang w:eastAsia="ru-RU"/>
        </w:rPr>
        <w:t>огласно представленного к проверке акта о приемке работ</w:t>
      </w:r>
      <w:r w:rsidR="00854579" w:rsidRPr="00854579">
        <w:rPr>
          <w:rFonts w:ascii="Times New Roman" w:eastAsia="Times New Roman" w:hAnsi="Times New Roman"/>
          <w:color w:val="000000"/>
          <w:sz w:val="28"/>
          <w:szCs w:val="28"/>
          <w:lang w:eastAsia="ru-RU"/>
        </w:rPr>
        <w:t>,</w:t>
      </w:r>
      <w:r w:rsidRPr="00854579">
        <w:rPr>
          <w:rFonts w:ascii="Times New Roman" w:eastAsia="Times New Roman" w:hAnsi="Times New Roman"/>
          <w:color w:val="000000"/>
          <w:sz w:val="28"/>
          <w:szCs w:val="28"/>
          <w:lang w:eastAsia="ru-RU"/>
        </w:rPr>
        <w:t xml:space="preserve"> работы </w:t>
      </w:r>
      <w:r w:rsidR="00854579" w:rsidRPr="00854579">
        <w:rPr>
          <w:rFonts w:ascii="Times New Roman" w:hAnsi="Times New Roman"/>
          <w:sz w:val="28"/>
          <w:szCs w:val="28"/>
        </w:rPr>
        <w:t>по ул. Лесная</w:t>
      </w:r>
      <w:r w:rsidR="00854579" w:rsidRPr="00854579">
        <w:rPr>
          <w:rFonts w:ascii="Times New Roman" w:eastAsia="Times New Roman" w:hAnsi="Times New Roman"/>
          <w:color w:val="000000"/>
          <w:sz w:val="28"/>
          <w:szCs w:val="28"/>
          <w:lang w:eastAsia="ru-RU"/>
        </w:rPr>
        <w:t xml:space="preserve"> окончены 04.10.2018 года, по </w:t>
      </w:r>
      <w:r w:rsidR="00854579" w:rsidRPr="00854579">
        <w:rPr>
          <w:rFonts w:ascii="Times New Roman" w:hAnsi="Times New Roman"/>
          <w:sz w:val="28"/>
          <w:szCs w:val="28"/>
        </w:rPr>
        <w:t>ул. Вокзальная, д.№1 и №3 -</w:t>
      </w:r>
      <w:r w:rsidR="00854579" w:rsidRPr="00854579">
        <w:rPr>
          <w:rFonts w:ascii="Times New Roman" w:eastAsia="Times New Roman" w:hAnsi="Times New Roman"/>
          <w:color w:val="000000"/>
          <w:sz w:val="28"/>
          <w:szCs w:val="28"/>
          <w:lang w:eastAsia="ru-RU"/>
        </w:rPr>
        <w:t xml:space="preserve"> 12.10.2018 года</w:t>
      </w:r>
      <w:r w:rsidRPr="00854579">
        <w:rPr>
          <w:rFonts w:ascii="Times New Roman" w:eastAsia="Times New Roman" w:hAnsi="Times New Roman"/>
          <w:color w:val="000000"/>
          <w:sz w:val="28"/>
          <w:szCs w:val="28"/>
          <w:lang w:eastAsia="ru-RU"/>
        </w:rPr>
        <w:t>).</w:t>
      </w:r>
      <w:proofErr w:type="gramEnd"/>
    </w:p>
    <w:p w:rsidR="009936B0" w:rsidRDefault="009936B0" w:rsidP="00A249BA">
      <w:pPr>
        <w:pStyle w:val="aa"/>
        <w:numPr>
          <w:ilvl w:val="0"/>
          <w:numId w:val="42"/>
        </w:numPr>
        <w:tabs>
          <w:tab w:val="left" w:pos="2676"/>
        </w:tabs>
        <w:spacing w:after="0" w:line="240" w:lineRule="auto"/>
        <w:ind w:left="0"/>
        <w:jc w:val="both"/>
        <w:rPr>
          <w:rFonts w:ascii="Times New Roman" w:hAnsi="Times New Roman"/>
          <w:sz w:val="28"/>
          <w:szCs w:val="28"/>
        </w:rPr>
      </w:pPr>
      <w:r w:rsidRPr="00726035">
        <w:rPr>
          <w:rFonts w:ascii="Times New Roman" w:eastAsia="Times New Roman" w:hAnsi="Times New Roman"/>
          <w:color w:val="000000"/>
          <w:sz w:val="28"/>
          <w:szCs w:val="28"/>
          <w:lang w:eastAsia="ru-RU"/>
        </w:rPr>
        <w:t xml:space="preserve">Нарушение пунктов </w:t>
      </w:r>
      <w:r w:rsidRPr="00726035">
        <w:rPr>
          <w:rFonts w:ascii="Times New Roman" w:hAnsi="Times New Roman"/>
          <w:sz w:val="28"/>
          <w:szCs w:val="28"/>
        </w:rPr>
        <w:t>2.1.3 Соглашений о предоставлении субсидии, выразившиеся в предоставлении в Администрацию ХГП ненадлежащим образом оформленных актов приемки работ по р</w:t>
      </w:r>
      <w:r w:rsidRPr="00726035">
        <w:rPr>
          <w:rFonts w:ascii="Times New Roman" w:eastAsia="Times New Roman" w:hAnsi="Times New Roman"/>
          <w:color w:val="000000"/>
          <w:sz w:val="28"/>
          <w:szCs w:val="28"/>
          <w:lang w:eastAsia="ru-RU"/>
        </w:rPr>
        <w:t>емонту дворового проезда придомовой</w:t>
      </w:r>
      <w:r w:rsidRPr="00726035">
        <w:rPr>
          <w:rFonts w:ascii="Times New Roman" w:hAnsi="Times New Roman"/>
          <w:sz w:val="28"/>
          <w:szCs w:val="28"/>
        </w:rPr>
        <w:t xml:space="preserve"> территории дома №3 по ул. Комсомольская,</w:t>
      </w:r>
      <w:r w:rsidRPr="00726035">
        <w:rPr>
          <w:rFonts w:ascii="Times New Roman" w:eastAsia="Times New Roman" w:hAnsi="Times New Roman"/>
          <w:sz w:val="28"/>
          <w:szCs w:val="28"/>
          <w:lang w:eastAsia="ru-RU"/>
        </w:rPr>
        <w:t xml:space="preserve"> по установке светильников, и демонтажу и строительству дровяных сараев</w:t>
      </w:r>
      <w:r w:rsidRPr="00726035">
        <w:rPr>
          <w:rFonts w:ascii="Times New Roman" w:eastAsia="Times New Roman" w:hAnsi="Times New Roman"/>
          <w:color w:val="000000"/>
          <w:sz w:val="28"/>
          <w:szCs w:val="28"/>
          <w:lang w:eastAsia="ru-RU"/>
        </w:rPr>
        <w:t xml:space="preserve"> придомовой</w:t>
      </w:r>
      <w:r w:rsidRPr="00726035">
        <w:rPr>
          <w:rFonts w:ascii="Times New Roman" w:hAnsi="Times New Roman"/>
          <w:sz w:val="28"/>
          <w:szCs w:val="28"/>
        </w:rPr>
        <w:t xml:space="preserve"> </w:t>
      </w:r>
      <w:r w:rsidRPr="00726035">
        <w:rPr>
          <w:rFonts w:ascii="Times New Roman" w:hAnsi="Times New Roman"/>
          <w:sz w:val="28"/>
          <w:szCs w:val="28"/>
        </w:rPr>
        <w:lastRenderedPageBreak/>
        <w:t>территории дома №1 и №3 по ул. Вокзальная. В актах не содержится обязательных реквизитов (дата составления).</w:t>
      </w:r>
    </w:p>
    <w:p w:rsidR="009936B0" w:rsidRPr="00726035" w:rsidRDefault="009936B0" w:rsidP="00A249BA">
      <w:pPr>
        <w:pStyle w:val="aa"/>
        <w:numPr>
          <w:ilvl w:val="0"/>
          <w:numId w:val="42"/>
        </w:numPr>
        <w:tabs>
          <w:tab w:val="left" w:pos="2676"/>
        </w:tabs>
        <w:spacing w:after="0" w:line="240" w:lineRule="auto"/>
        <w:ind w:left="0"/>
        <w:jc w:val="both"/>
        <w:rPr>
          <w:rFonts w:ascii="Times New Roman" w:hAnsi="Times New Roman"/>
          <w:sz w:val="28"/>
          <w:szCs w:val="28"/>
        </w:rPr>
      </w:pPr>
      <w:r>
        <w:rPr>
          <w:rFonts w:ascii="Times New Roman" w:hAnsi="Times New Roman"/>
          <w:sz w:val="28"/>
          <w:szCs w:val="28"/>
        </w:rPr>
        <w:t>К проверке не представлено документального подтверждения приемки выполненных работ, комиссией в составе, оговоренном пунктом</w:t>
      </w:r>
      <w:r w:rsidRPr="00FB4517">
        <w:rPr>
          <w:rFonts w:ascii="Times New Roman" w:hAnsi="Times New Roman"/>
          <w:sz w:val="28"/>
          <w:szCs w:val="28"/>
        </w:rPr>
        <w:t xml:space="preserve"> </w:t>
      </w:r>
      <w:r>
        <w:rPr>
          <w:rFonts w:ascii="Times New Roman" w:hAnsi="Times New Roman"/>
          <w:sz w:val="28"/>
          <w:szCs w:val="28"/>
        </w:rPr>
        <w:t xml:space="preserve">пункт 2.1.3 </w:t>
      </w:r>
      <w:r w:rsidR="00A249BA">
        <w:rPr>
          <w:rFonts w:ascii="Times New Roman" w:hAnsi="Times New Roman"/>
          <w:sz w:val="28"/>
          <w:szCs w:val="28"/>
        </w:rPr>
        <w:t>С</w:t>
      </w:r>
      <w:r>
        <w:rPr>
          <w:rFonts w:ascii="Times New Roman" w:hAnsi="Times New Roman"/>
          <w:sz w:val="28"/>
          <w:szCs w:val="28"/>
        </w:rPr>
        <w:t>оглашени</w:t>
      </w:r>
      <w:r w:rsidR="00A249BA">
        <w:rPr>
          <w:rFonts w:ascii="Times New Roman" w:hAnsi="Times New Roman"/>
          <w:sz w:val="28"/>
          <w:szCs w:val="28"/>
        </w:rPr>
        <w:t>й</w:t>
      </w:r>
      <w:r>
        <w:rPr>
          <w:rFonts w:ascii="Times New Roman" w:hAnsi="Times New Roman"/>
          <w:sz w:val="28"/>
          <w:szCs w:val="28"/>
        </w:rPr>
        <w:t xml:space="preserve"> (в комиссию не включено не менее трех представителей многоквартирного дома).</w:t>
      </w:r>
    </w:p>
    <w:p w:rsidR="009936B0" w:rsidRDefault="009936B0" w:rsidP="00A249BA">
      <w:pPr>
        <w:pStyle w:val="aa"/>
        <w:numPr>
          <w:ilvl w:val="0"/>
          <w:numId w:val="42"/>
        </w:numPr>
        <w:tabs>
          <w:tab w:val="left" w:pos="2676"/>
        </w:tabs>
        <w:spacing w:after="0" w:line="240" w:lineRule="auto"/>
        <w:ind w:left="0"/>
        <w:jc w:val="both"/>
        <w:rPr>
          <w:rFonts w:ascii="Times New Roman" w:hAnsi="Times New Roman"/>
          <w:sz w:val="28"/>
          <w:szCs w:val="28"/>
        </w:rPr>
      </w:pPr>
      <w:r w:rsidRPr="00726035">
        <w:rPr>
          <w:rFonts w:ascii="Times New Roman" w:eastAsia="Times New Roman" w:hAnsi="Times New Roman"/>
          <w:color w:val="000000"/>
          <w:sz w:val="28"/>
          <w:szCs w:val="28"/>
          <w:lang w:eastAsia="ru-RU"/>
        </w:rPr>
        <w:t>Нарушение</w:t>
      </w:r>
      <w:r w:rsidRPr="00726035">
        <w:rPr>
          <w:rFonts w:ascii="Times New Roman" w:hAnsi="Times New Roman"/>
          <w:sz w:val="28"/>
          <w:szCs w:val="28"/>
        </w:rPr>
        <w:t xml:space="preserve"> пунктов 2.1.4. Соглашений о предоставлении субсидии, выразившееся в отсутствии ведения технического надзора (контроля) за выполнением работ по благоустройству дворовых территорий</w:t>
      </w:r>
      <w:proofErr w:type="gramStart"/>
      <w:r w:rsidRPr="00726035">
        <w:rPr>
          <w:rFonts w:ascii="Times New Roman" w:hAnsi="Times New Roman"/>
          <w:sz w:val="28"/>
          <w:szCs w:val="28"/>
        </w:rPr>
        <w:t>.</w:t>
      </w:r>
      <w:proofErr w:type="gramEnd"/>
      <w:r w:rsidRPr="00726035">
        <w:rPr>
          <w:rFonts w:ascii="Times New Roman" w:hAnsi="Times New Roman"/>
          <w:sz w:val="28"/>
          <w:szCs w:val="28"/>
        </w:rPr>
        <w:t xml:space="preserve"> (</w:t>
      </w:r>
      <w:proofErr w:type="gramStart"/>
      <w:r w:rsidRPr="00726035">
        <w:rPr>
          <w:rFonts w:ascii="Times New Roman" w:hAnsi="Times New Roman"/>
          <w:sz w:val="28"/>
          <w:szCs w:val="28"/>
        </w:rPr>
        <w:t>к</w:t>
      </w:r>
      <w:proofErr w:type="gramEnd"/>
      <w:r w:rsidRPr="00726035">
        <w:rPr>
          <w:rFonts w:ascii="Times New Roman" w:hAnsi="Times New Roman"/>
          <w:sz w:val="28"/>
          <w:szCs w:val="28"/>
        </w:rPr>
        <w:t xml:space="preserve"> проверке не представлено документального подтверждения осуществления» технического надзора (контроля) за выполнением работ по благоустройству).</w:t>
      </w:r>
    </w:p>
    <w:p w:rsidR="009936B0" w:rsidRPr="003C4716" w:rsidRDefault="009936B0" w:rsidP="00A249BA">
      <w:pPr>
        <w:pStyle w:val="aa"/>
        <w:numPr>
          <w:ilvl w:val="0"/>
          <w:numId w:val="42"/>
        </w:numPr>
        <w:tabs>
          <w:tab w:val="left" w:pos="2676"/>
        </w:tabs>
        <w:spacing w:after="0" w:line="240" w:lineRule="auto"/>
        <w:ind w:left="0"/>
        <w:jc w:val="both"/>
        <w:rPr>
          <w:rFonts w:ascii="Times New Roman" w:hAnsi="Times New Roman"/>
          <w:sz w:val="28"/>
          <w:szCs w:val="28"/>
        </w:rPr>
      </w:pPr>
      <w:proofErr w:type="gramStart"/>
      <w:r w:rsidRPr="003C4716">
        <w:rPr>
          <w:rFonts w:ascii="Times New Roman" w:hAnsi="Times New Roman"/>
          <w:sz w:val="28"/>
          <w:szCs w:val="28"/>
        </w:rPr>
        <w:t>Недостоверное отражение в Отчете об использовании средств субсидии в целях выполнения работ по благоустройству дворовых территорий многоквартирных домов, включенных в Муниципальную программу «Формирование современной городской среды» ООО «</w:t>
      </w:r>
      <w:proofErr w:type="spellStart"/>
      <w:r w:rsidRPr="003C4716">
        <w:rPr>
          <w:rFonts w:ascii="Times New Roman" w:hAnsi="Times New Roman"/>
          <w:sz w:val="28"/>
          <w:szCs w:val="28"/>
        </w:rPr>
        <w:t>Найс</w:t>
      </w:r>
      <w:proofErr w:type="spellEnd"/>
      <w:r w:rsidRPr="003C4716">
        <w:rPr>
          <w:rFonts w:ascii="Times New Roman" w:hAnsi="Times New Roman"/>
          <w:sz w:val="28"/>
          <w:szCs w:val="28"/>
        </w:rPr>
        <w:t xml:space="preserve">» за 2018 год данных о фактически использованных на отчетную дату средств </w:t>
      </w:r>
      <w:r>
        <w:rPr>
          <w:rFonts w:ascii="Times New Roman" w:hAnsi="Times New Roman"/>
          <w:sz w:val="28"/>
          <w:szCs w:val="28"/>
        </w:rPr>
        <w:t xml:space="preserve">субсидии и средств </w:t>
      </w:r>
      <w:r w:rsidRPr="003C4716">
        <w:rPr>
          <w:rFonts w:ascii="Times New Roman" w:hAnsi="Times New Roman"/>
          <w:sz w:val="28"/>
          <w:szCs w:val="28"/>
        </w:rPr>
        <w:t>физических и юридических лиц в сумме 2 007,68 тыс. руб. Согласно представленных к проверке документов, работы по благоустройству</w:t>
      </w:r>
      <w:proofErr w:type="gramEnd"/>
      <w:r w:rsidRPr="003C4716">
        <w:rPr>
          <w:rFonts w:ascii="Times New Roman" w:hAnsi="Times New Roman"/>
          <w:sz w:val="28"/>
          <w:szCs w:val="28"/>
        </w:rPr>
        <w:t xml:space="preserve"> придомовых территорий в целях </w:t>
      </w:r>
      <w:proofErr w:type="gramStart"/>
      <w:r w:rsidRPr="003C4716">
        <w:rPr>
          <w:rFonts w:ascii="Times New Roman" w:hAnsi="Times New Roman"/>
          <w:sz w:val="28"/>
          <w:szCs w:val="28"/>
        </w:rPr>
        <w:t>выполнения</w:t>
      </w:r>
      <w:proofErr w:type="gramEnd"/>
      <w:r w:rsidRPr="003C4716">
        <w:rPr>
          <w:rFonts w:ascii="Times New Roman" w:hAnsi="Times New Roman"/>
          <w:sz w:val="28"/>
          <w:szCs w:val="28"/>
        </w:rPr>
        <w:t xml:space="preserve"> которых предоставлена субсидия выполнены в полном объеме.</w:t>
      </w:r>
      <w:r>
        <w:rPr>
          <w:rFonts w:ascii="Times New Roman" w:hAnsi="Times New Roman"/>
          <w:sz w:val="28"/>
          <w:szCs w:val="28"/>
        </w:rPr>
        <w:t xml:space="preserve"> </w:t>
      </w:r>
      <w:r w:rsidRPr="003C4716">
        <w:rPr>
          <w:rFonts w:ascii="Times New Roman" w:hAnsi="Times New Roman"/>
          <w:sz w:val="28"/>
          <w:szCs w:val="28"/>
        </w:rPr>
        <w:t>Однако на момент проведения контрольного мероприятия ООО «</w:t>
      </w:r>
      <w:proofErr w:type="spellStart"/>
      <w:r w:rsidRPr="003C4716">
        <w:rPr>
          <w:rFonts w:ascii="Times New Roman" w:hAnsi="Times New Roman"/>
          <w:sz w:val="28"/>
          <w:szCs w:val="28"/>
        </w:rPr>
        <w:t>Найс</w:t>
      </w:r>
      <w:proofErr w:type="spellEnd"/>
      <w:r w:rsidRPr="003C4716">
        <w:rPr>
          <w:rFonts w:ascii="Times New Roman" w:hAnsi="Times New Roman"/>
          <w:sz w:val="28"/>
          <w:szCs w:val="28"/>
        </w:rPr>
        <w:t>»</w:t>
      </w:r>
      <w:r w:rsidRPr="003C4716">
        <w:rPr>
          <w:rFonts w:ascii="Times New Roman" w:eastAsia="Times New Roman" w:hAnsi="Times New Roman"/>
          <w:sz w:val="28"/>
          <w:szCs w:val="28"/>
          <w:lang w:eastAsia="ru-RU"/>
        </w:rPr>
        <w:t xml:space="preserve"> </w:t>
      </w:r>
      <w:r w:rsidRPr="003C4716">
        <w:rPr>
          <w:rFonts w:ascii="Times New Roman" w:hAnsi="Times New Roman"/>
          <w:sz w:val="28"/>
          <w:szCs w:val="28"/>
        </w:rPr>
        <w:t xml:space="preserve">имеет задолженность </w:t>
      </w:r>
      <w:r w:rsidRPr="003C4716">
        <w:rPr>
          <w:rFonts w:ascii="Times New Roman" w:eastAsia="Times New Roman" w:hAnsi="Times New Roman"/>
          <w:sz w:val="28"/>
          <w:szCs w:val="28"/>
          <w:lang w:eastAsia="ru-RU"/>
        </w:rPr>
        <w:t xml:space="preserve">перед </w:t>
      </w:r>
      <w:r w:rsidRPr="003C4716">
        <w:rPr>
          <w:rFonts w:ascii="Times New Roman" w:hAnsi="Times New Roman"/>
          <w:sz w:val="28"/>
          <w:szCs w:val="28"/>
        </w:rPr>
        <w:t>подрядчиком ООО «Успех» за выполненные работы в рамках реализации мероприятий по благоустройству придомовых территорий в сумме 1 149,84 тыс. руб.</w:t>
      </w:r>
    </w:p>
    <w:p w:rsidR="009936B0" w:rsidRPr="00726035" w:rsidRDefault="009936B0" w:rsidP="00A249BA">
      <w:pPr>
        <w:pStyle w:val="aa"/>
        <w:numPr>
          <w:ilvl w:val="0"/>
          <w:numId w:val="42"/>
        </w:numPr>
        <w:tabs>
          <w:tab w:val="left" w:pos="2676"/>
        </w:tabs>
        <w:spacing w:after="0" w:line="240" w:lineRule="auto"/>
        <w:ind w:left="0"/>
        <w:jc w:val="both"/>
        <w:rPr>
          <w:rFonts w:ascii="Times New Roman" w:hAnsi="Times New Roman"/>
          <w:sz w:val="28"/>
          <w:szCs w:val="28"/>
        </w:rPr>
      </w:pPr>
      <w:r w:rsidRPr="00D1608B">
        <w:rPr>
          <w:rFonts w:ascii="Times New Roman" w:hAnsi="Times New Roman"/>
          <w:sz w:val="28"/>
          <w:szCs w:val="28"/>
        </w:rPr>
        <w:t xml:space="preserve">К проверке </w:t>
      </w:r>
      <w:r w:rsidRPr="00726035">
        <w:rPr>
          <w:rFonts w:ascii="Times New Roman" w:hAnsi="Times New Roman"/>
          <w:sz w:val="28"/>
          <w:szCs w:val="28"/>
        </w:rPr>
        <w:t xml:space="preserve">не представлено документального подтверждения учета объектов благоустройства, возникших в результате выполнения мероприятий по благоустройству придомовых территории на </w:t>
      </w:r>
      <w:proofErr w:type="spellStart"/>
      <w:r w:rsidRPr="00726035">
        <w:rPr>
          <w:rFonts w:ascii="Times New Roman" w:hAnsi="Times New Roman"/>
          <w:sz w:val="28"/>
          <w:szCs w:val="28"/>
        </w:rPr>
        <w:t>забалансовом</w:t>
      </w:r>
      <w:proofErr w:type="spellEnd"/>
      <w:r w:rsidRPr="00726035">
        <w:rPr>
          <w:rFonts w:ascii="Times New Roman" w:hAnsi="Times New Roman"/>
          <w:sz w:val="28"/>
          <w:szCs w:val="28"/>
        </w:rPr>
        <w:t xml:space="preserve"> счете.</w:t>
      </w:r>
    </w:p>
    <w:p w:rsidR="00A249BA" w:rsidRPr="006852E9" w:rsidRDefault="00A249BA" w:rsidP="00A249BA">
      <w:pPr>
        <w:pStyle w:val="aa"/>
        <w:tabs>
          <w:tab w:val="left" w:pos="2676"/>
        </w:tabs>
        <w:spacing w:before="100" w:beforeAutospacing="1" w:line="360" w:lineRule="auto"/>
        <w:ind w:left="502"/>
        <w:jc w:val="both"/>
        <w:rPr>
          <w:rFonts w:ascii="Times New Roman" w:hAnsi="Times New Roman"/>
          <w:sz w:val="28"/>
          <w:szCs w:val="28"/>
        </w:rPr>
      </w:pPr>
    </w:p>
    <w:p w:rsidR="00053EEB" w:rsidRDefault="00053EEB" w:rsidP="00D103FB">
      <w:pPr>
        <w:tabs>
          <w:tab w:val="left" w:pos="2676"/>
        </w:tabs>
        <w:jc w:val="both"/>
        <w:rPr>
          <w:rFonts w:ascii="Times New Roman" w:hAnsi="Times New Roman"/>
          <w:b/>
          <w:sz w:val="28"/>
          <w:szCs w:val="28"/>
        </w:rPr>
      </w:pPr>
      <w:r>
        <w:rPr>
          <w:rFonts w:ascii="Times New Roman" w:hAnsi="Times New Roman"/>
          <w:b/>
          <w:sz w:val="28"/>
          <w:szCs w:val="28"/>
        </w:rPr>
        <w:t>Итоговые данные контрольного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843"/>
        <w:gridCol w:w="1559"/>
        <w:gridCol w:w="1418"/>
        <w:gridCol w:w="992"/>
      </w:tblGrid>
      <w:tr w:rsidR="00053EEB" w:rsidRPr="00B428B3" w:rsidTr="009D5B48">
        <w:trPr>
          <w:trHeight w:val="684"/>
        </w:trPr>
        <w:tc>
          <w:tcPr>
            <w:tcW w:w="3652" w:type="dxa"/>
            <w:vMerge w:val="restart"/>
            <w:shd w:val="clear" w:color="auto" w:fill="auto"/>
          </w:tcPr>
          <w:p w:rsidR="00053EEB" w:rsidRPr="00BE33A7" w:rsidRDefault="00053EEB" w:rsidP="00BE33A7">
            <w:pPr>
              <w:tabs>
                <w:tab w:val="left" w:pos="2676"/>
              </w:tabs>
              <w:jc w:val="center"/>
              <w:rPr>
                <w:rFonts w:ascii="Times New Roman" w:hAnsi="Times New Roman"/>
                <w:sz w:val="20"/>
                <w:szCs w:val="20"/>
              </w:rPr>
            </w:pPr>
            <w:r w:rsidRPr="00BE33A7">
              <w:rPr>
                <w:rFonts w:ascii="Times New Roman" w:hAnsi="Times New Roman"/>
                <w:sz w:val="20"/>
                <w:szCs w:val="20"/>
              </w:rPr>
              <w:t>Нарушения</w:t>
            </w:r>
          </w:p>
        </w:tc>
        <w:tc>
          <w:tcPr>
            <w:tcW w:w="1843" w:type="dxa"/>
            <w:vMerge w:val="restart"/>
            <w:shd w:val="clear" w:color="auto" w:fill="auto"/>
          </w:tcPr>
          <w:p w:rsidR="00053EEB" w:rsidRPr="00BE33A7" w:rsidRDefault="00053EEB" w:rsidP="00BE33A7">
            <w:pPr>
              <w:tabs>
                <w:tab w:val="left" w:pos="2676"/>
              </w:tabs>
              <w:jc w:val="center"/>
              <w:rPr>
                <w:rFonts w:ascii="Times New Roman" w:hAnsi="Times New Roman"/>
                <w:sz w:val="20"/>
                <w:szCs w:val="20"/>
              </w:rPr>
            </w:pPr>
            <w:r w:rsidRPr="00BE33A7">
              <w:rPr>
                <w:rFonts w:ascii="Times New Roman" w:hAnsi="Times New Roman"/>
                <w:sz w:val="20"/>
                <w:szCs w:val="20"/>
              </w:rPr>
              <w:t>Выявлено нарушений</w:t>
            </w:r>
          </w:p>
          <w:p w:rsidR="006852E9" w:rsidRPr="00BE33A7" w:rsidRDefault="006852E9" w:rsidP="00BE33A7">
            <w:pPr>
              <w:tabs>
                <w:tab w:val="left" w:pos="2676"/>
              </w:tabs>
              <w:jc w:val="center"/>
              <w:rPr>
                <w:rFonts w:ascii="Times New Roman" w:hAnsi="Times New Roman"/>
                <w:sz w:val="20"/>
                <w:szCs w:val="20"/>
              </w:rPr>
            </w:pPr>
            <w:r w:rsidRPr="00BE33A7">
              <w:rPr>
                <w:rFonts w:ascii="Times New Roman" w:hAnsi="Times New Roman"/>
                <w:sz w:val="20"/>
                <w:szCs w:val="20"/>
              </w:rPr>
              <w:t>(</w:t>
            </w:r>
            <w:r w:rsidR="00BC1E8D" w:rsidRPr="00BE33A7">
              <w:rPr>
                <w:rFonts w:ascii="Times New Roman" w:hAnsi="Times New Roman"/>
                <w:sz w:val="20"/>
                <w:szCs w:val="20"/>
              </w:rPr>
              <w:t>количество, количество и сумма</w:t>
            </w:r>
            <w:r w:rsidRPr="00BE33A7">
              <w:rPr>
                <w:rFonts w:ascii="Times New Roman" w:hAnsi="Times New Roman"/>
                <w:sz w:val="20"/>
                <w:szCs w:val="20"/>
              </w:rPr>
              <w:t>)</w:t>
            </w:r>
          </w:p>
        </w:tc>
        <w:tc>
          <w:tcPr>
            <w:tcW w:w="2977" w:type="dxa"/>
            <w:gridSpan w:val="2"/>
            <w:shd w:val="clear" w:color="auto" w:fill="auto"/>
          </w:tcPr>
          <w:p w:rsidR="00053EEB" w:rsidRPr="00BE33A7" w:rsidRDefault="00053EEB" w:rsidP="00BE33A7">
            <w:pPr>
              <w:rPr>
                <w:rFonts w:ascii="Times New Roman" w:hAnsi="Times New Roman"/>
                <w:sz w:val="20"/>
                <w:szCs w:val="20"/>
              </w:rPr>
            </w:pPr>
            <w:r w:rsidRPr="00BE33A7">
              <w:rPr>
                <w:rFonts w:ascii="Times New Roman" w:hAnsi="Times New Roman"/>
                <w:sz w:val="20"/>
                <w:szCs w:val="20"/>
              </w:rPr>
              <w:t>Предложено к устранению нарушений</w:t>
            </w:r>
          </w:p>
        </w:tc>
        <w:tc>
          <w:tcPr>
            <w:tcW w:w="992" w:type="dxa"/>
            <w:vMerge w:val="restart"/>
            <w:shd w:val="clear" w:color="auto" w:fill="auto"/>
          </w:tcPr>
          <w:p w:rsidR="00053EEB" w:rsidRPr="00BE33A7" w:rsidRDefault="00053EEB" w:rsidP="00BE33A7">
            <w:pPr>
              <w:tabs>
                <w:tab w:val="left" w:pos="2676"/>
              </w:tabs>
              <w:jc w:val="center"/>
              <w:rPr>
                <w:rFonts w:ascii="Times New Roman" w:hAnsi="Times New Roman"/>
                <w:sz w:val="20"/>
                <w:szCs w:val="20"/>
              </w:rPr>
            </w:pPr>
            <w:r w:rsidRPr="00BE33A7">
              <w:rPr>
                <w:rFonts w:ascii="Times New Roman" w:hAnsi="Times New Roman"/>
                <w:sz w:val="20"/>
                <w:szCs w:val="20"/>
              </w:rPr>
              <w:t>Примечание</w:t>
            </w:r>
          </w:p>
        </w:tc>
      </w:tr>
      <w:tr w:rsidR="00053EEB" w:rsidRPr="00B428B3" w:rsidTr="006D7688">
        <w:trPr>
          <w:trHeight w:val="996"/>
        </w:trPr>
        <w:tc>
          <w:tcPr>
            <w:tcW w:w="3652" w:type="dxa"/>
            <w:vMerge/>
            <w:shd w:val="clear" w:color="auto" w:fill="auto"/>
          </w:tcPr>
          <w:p w:rsidR="00053EEB" w:rsidRPr="00BE33A7" w:rsidRDefault="00053EEB" w:rsidP="00BE33A7">
            <w:pPr>
              <w:tabs>
                <w:tab w:val="left" w:pos="2676"/>
              </w:tabs>
              <w:jc w:val="center"/>
              <w:rPr>
                <w:rFonts w:ascii="Times New Roman" w:hAnsi="Times New Roman"/>
                <w:sz w:val="20"/>
                <w:szCs w:val="20"/>
              </w:rPr>
            </w:pPr>
          </w:p>
        </w:tc>
        <w:tc>
          <w:tcPr>
            <w:tcW w:w="1843" w:type="dxa"/>
            <w:vMerge/>
            <w:shd w:val="clear" w:color="auto" w:fill="auto"/>
          </w:tcPr>
          <w:p w:rsidR="00053EEB" w:rsidRPr="00BE33A7" w:rsidRDefault="00053EEB" w:rsidP="00BE33A7">
            <w:pPr>
              <w:tabs>
                <w:tab w:val="left" w:pos="2676"/>
              </w:tabs>
              <w:jc w:val="center"/>
              <w:rPr>
                <w:rFonts w:ascii="Times New Roman" w:hAnsi="Times New Roman"/>
                <w:sz w:val="20"/>
                <w:szCs w:val="20"/>
              </w:rPr>
            </w:pPr>
          </w:p>
        </w:tc>
        <w:tc>
          <w:tcPr>
            <w:tcW w:w="1559" w:type="dxa"/>
            <w:shd w:val="clear" w:color="auto" w:fill="auto"/>
          </w:tcPr>
          <w:p w:rsidR="00053EEB" w:rsidRPr="00BE33A7" w:rsidRDefault="00053EEB" w:rsidP="00BE33A7">
            <w:pPr>
              <w:tabs>
                <w:tab w:val="left" w:pos="2676"/>
              </w:tabs>
              <w:jc w:val="center"/>
              <w:rPr>
                <w:rFonts w:ascii="Times New Roman" w:hAnsi="Times New Roman"/>
                <w:sz w:val="20"/>
                <w:szCs w:val="20"/>
              </w:rPr>
            </w:pPr>
            <w:r w:rsidRPr="00BE33A7">
              <w:rPr>
                <w:rFonts w:ascii="Times New Roman" w:hAnsi="Times New Roman"/>
                <w:sz w:val="20"/>
                <w:szCs w:val="20"/>
              </w:rPr>
              <w:t>Всего</w:t>
            </w:r>
          </w:p>
        </w:tc>
        <w:tc>
          <w:tcPr>
            <w:tcW w:w="1418" w:type="dxa"/>
            <w:shd w:val="clear" w:color="auto" w:fill="auto"/>
          </w:tcPr>
          <w:p w:rsidR="00053EEB" w:rsidRPr="00BE33A7" w:rsidRDefault="00053EEB" w:rsidP="00BE33A7">
            <w:pPr>
              <w:tabs>
                <w:tab w:val="left" w:pos="2676"/>
              </w:tabs>
              <w:jc w:val="center"/>
              <w:rPr>
                <w:rFonts w:ascii="Times New Roman" w:hAnsi="Times New Roman"/>
                <w:sz w:val="20"/>
                <w:szCs w:val="20"/>
              </w:rPr>
            </w:pPr>
            <w:r w:rsidRPr="00BE33A7">
              <w:rPr>
                <w:rFonts w:ascii="Times New Roman" w:hAnsi="Times New Roman"/>
                <w:sz w:val="20"/>
                <w:szCs w:val="20"/>
              </w:rPr>
              <w:t xml:space="preserve">В том числе, к восстановлению в бюджет  </w:t>
            </w:r>
          </w:p>
        </w:tc>
        <w:tc>
          <w:tcPr>
            <w:tcW w:w="992" w:type="dxa"/>
            <w:vMerge/>
            <w:shd w:val="clear" w:color="auto" w:fill="auto"/>
          </w:tcPr>
          <w:p w:rsidR="00053EEB" w:rsidRPr="00BE33A7" w:rsidRDefault="00053EEB" w:rsidP="00BE33A7">
            <w:pPr>
              <w:tabs>
                <w:tab w:val="left" w:pos="2676"/>
              </w:tabs>
              <w:jc w:val="center"/>
              <w:rPr>
                <w:rFonts w:ascii="Times New Roman" w:hAnsi="Times New Roman"/>
                <w:b/>
                <w:sz w:val="20"/>
                <w:szCs w:val="20"/>
              </w:rPr>
            </w:pPr>
          </w:p>
        </w:tc>
      </w:tr>
      <w:tr w:rsidR="00721F9A" w:rsidRPr="00B428B3" w:rsidTr="008A0FFD">
        <w:tc>
          <w:tcPr>
            <w:tcW w:w="3652" w:type="dxa"/>
            <w:shd w:val="clear" w:color="auto" w:fill="auto"/>
          </w:tcPr>
          <w:p w:rsidR="00721F9A" w:rsidRPr="008A0FFD" w:rsidRDefault="00721F9A" w:rsidP="008A0FFD">
            <w:pPr>
              <w:tabs>
                <w:tab w:val="left" w:pos="2676"/>
              </w:tabs>
              <w:spacing w:after="0" w:line="240" w:lineRule="auto"/>
              <w:rPr>
                <w:rFonts w:ascii="Times New Roman" w:hAnsi="Times New Roman"/>
                <w:b/>
                <w:sz w:val="18"/>
                <w:szCs w:val="18"/>
              </w:rPr>
            </w:pPr>
            <w:r w:rsidRPr="008A0FFD">
              <w:rPr>
                <w:rFonts w:ascii="Times New Roman" w:hAnsi="Times New Roman"/>
                <w:b/>
                <w:sz w:val="18"/>
                <w:szCs w:val="18"/>
              </w:rPr>
              <w:t>1.При формировании и исполнении бюджетов</w:t>
            </w:r>
          </w:p>
        </w:tc>
        <w:tc>
          <w:tcPr>
            <w:tcW w:w="1843" w:type="dxa"/>
            <w:shd w:val="clear" w:color="auto" w:fill="auto"/>
          </w:tcPr>
          <w:p w:rsidR="00721F9A" w:rsidRPr="00BE33A7" w:rsidRDefault="00BA23AD" w:rsidP="00BE33A7">
            <w:pPr>
              <w:tabs>
                <w:tab w:val="left" w:pos="2676"/>
              </w:tabs>
              <w:jc w:val="center"/>
              <w:rPr>
                <w:rFonts w:ascii="Times New Roman" w:hAnsi="Times New Roman"/>
                <w:b/>
                <w:sz w:val="20"/>
                <w:szCs w:val="20"/>
              </w:rPr>
            </w:pPr>
            <w:r>
              <w:rPr>
                <w:rFonts w:ascii="Times New Roman" w:hAnsi="Times New Roman"/>
                <w:b/>
                <w:sz w:val="20"/>
                <w:szCs w:val="20"/>
              </w:rPr>
              <w:t>6</w:t>
            </w:r>
            <w:r w:rsidR="00234081" w:rsidRPr="00BE33A7">
              <w:rPr>
                <w:rFonts w:ascii="Times New Roman" w:hAnsi="Times New Roman"/>
                <w:b/>
                <w:sz w:val="20"/>
                <w:szCs w:val="20"/>
              </w:rPr>
              <w:t>/-</w:t>
            </w:r>
          </w:p>
        </w:tc>
        <w:tc>
          <w:tcPr>
            <w:tcW w:w="1559" w:type="dxa"/>
            <w:shd w:val="clear" w:color="auto" w:fill="auto"/>
          </w:tcPr>
          <w:p w:rsidR="00721F9A" w:rsidRPr="00BE33A7" w:rsidRDefault="00BA23AD" w:rsidP="004310B2">
            <w:pPr>
              <w:tabs>
                <w:tab w:val="left" w:pos="2676"/>
              </w:tabs>
              <w:jc w:val="center"/>
              <w:rPr>
                <w:rFonts w:ascii="Times New Roman" w:hAnsi="Times New Roman"/>
                <w:b/>
                <w:sz w:val="20"/>
                <w:szCs w:val="20"/>
              </w:rPr>
            </w:pPr>
            <w:r>
              <w:rPr>
                <w:rFonts w:ascii="Times New Roman" w:hAnsi="Times New Roman"/>
                <w:b/>
                <w:sz w:val="20"/>
                <w:szCs w:val="20"/>
              </w:rPr>
              <w:t>6</w:t>
            </w:r>
            <w:r w:rsidR="00234081" w:rsidRPr="00BE33A7">
              <w:rPr>
                <w:rFonts w:ascii="Times New Roman" w:hAnsi="Times New Roman"/>
                <w:b/>
                <w:sz w:val="20"/>
                <w:szCs w:val="20"/>
              </w:rPr>
              <w:t>/-</w:t>
            </w:r>
          </w:p>
        </w:tc>
        <w:tc>
          <w:tcPr>
            <w:tcW w:w="1418" w:type="dxa"/>
            <w:shd w:val="clear" w:color="auto" w:fill="auto"/>
          </w:tcPr>
          <w:p w:rsidR="00721F9A" w:rsidRPr="00BE33A7" w:rsidRDefault="00721F9A" w:rsidP="00BE33A7">
            <w:pPr>
              <w:tabs>
                <w:tab w:val="left" w:pos="2676"/>
              </w:tabs>
              <w:jc w:val="center"/>
              <w:rPr>
                <w:rFonts w:ascii="Times New Roman" w:hAnsi="Times New Roman"/>
                <w:b/>
                <w:sz w:val="20"/>
                <w:szCs w:val="20"/>
              </w:rPr>
            </w:pPr>
          </w:p>
        </w:tc>
        <w:tc>
          <w:tcPr>
            <w:tcW w:w="992" w:type="dxa"/>
            <w:shd w:val="clear" w:color="auto" w:fill="auto"/>
          </w:tcPr>
          <w:p w:rsidR="00721F9A" w:rsidRPr="00BE33A7" w:rsidRDefault="00721F9A" w:rsidP="00BE33A7">
            <w:pPr>
              <w:tabs>
                <w:tab w:val="left" w:pos="2676"/>
              </w:tabs>
              <w:jc w:val="center"/>
              <w:rPr>
                <w:rFonts w:ascii="Times New Roman" w:hAnsi="Times New Roman"/>
                <w:b/>
                <w:sz w:val="20"/>
                <w:szCs w:val="20"/>
              </w:rPr>
            </w:pPr>
          </w:p>
        </w:tc>
      </w:tr>
      <w:tr w:rsidR="00416CB0" w:rsidRPr="00B428B3" w:rsidTr="008A0FFD">
        <w:tc>
          <w:tcPr>
            <w:tcW w:w="3652" w:type="dxa"/>
            <w:shd w:val="clear" w:color="auto" w:fill="auto"/>
          </w:tcPr>
          <w:p w:rsidR="00416CB0" w:rsidRPr="008A0FFD" w:rsidRDefault="00416CB0" w:rsidP="008A0FFD">
            <w:pPr>
              <w:tabs>
                <w:tab w:val="left" w:pos="2676"/>
              </w:tabs>
              <w:spacing w:after="0" w:line="240" w:lineRule="auto"/>
              <w:rPr>
                <w:rFonts w:ascii="Times New Roman" w:hAnsi="Times New Roman"/>
                <w:sz w:val="18"/>
                <w:szCs w:val="18"/>
              </w:rPr>
            </w:pPr>
            <w:r w:rsidRPr="008A0FFD">
              <w:rPr>
                <w:rFonts w:ascii="Times New Roman" w:hAnsi="Times New Roman"/>
                <w:sz w:val="18"/>
                <w:szCs w:val="18"/>
              </w:rPr>
              <w:t>1.1.</w:t>
            </w:r>
            <w:r w:rsidRPr="008A0FFD">
              <w:rPr>
                <w:rFonts w:ascii="Times New Roman" w:hAnsi="Times New Roman"/>
                <w:bCs/>
                <w:sz w:val="18"/>
                <w:szCs w:val="18"/>
              </w:rPr>
              <w:t xml:space="preserve"> </w:t>
            </w:r>
            <w:r w:rsidR="00BA23AD" w:rsidRPr="008A0FFD">
              <w:rPr>
                <w:rStyle w:val="ac"/>
                <w:rFonts w:ascii="Times New Roman" w:hAnsi="Times New Roman"/>
                <w:b w:val="0"/>
                <w:bCs w:val="0"/>
                <w:sz w:val="18"/>
                <w:szCs w:val="18"/>
              </w:rPr>
              <w:t>В</w:t>
            </w:r>
            <w:r w:rsidRPr="008A0FFD">
              <w:rPr>
                <w:rStyle w:val="ac"/>
                <w:rFonts w:ascii="Times New Roman" w:hAnsi="Times New Roman"/>
                <w:b w:val="0"/>
                <w:bCs w:val="0"/>
                <w:sz w:val="18"/>
                <w:szCs w:val="18"/>
              </w:rPr>
              <w:t xml:space="preserve"> ходе формирования бюджетов</w:t>
            </w:r>
          </w:p>
        </w:tc>
        <w:tc>
          <w:tcPr>
            <w:tcW w:w="1843" w:type="dxa"/>
            <w:shd w:val="clear" w:color="auto" w:fill="auto"/>
          </w:tcPr>
          <w:p w:rsidR="00416CB0" w:rsidRPr="00BE33A7" w:rsidRDefault="004310B2" w:rsidP="00BE33A7">
            <w:pPr>
              <w:tabs>
                <w:tab w:val="left" w:pos="2676"/>
              </w:tabs>
              <w:jc w:val="center"/>
              <w:rPr>
                <w:rFonts w:ascii="Times New Roman" w:hAnsi="Times New Roman"/>
                <w:sz w:val="20"/>
                <w:szCs w:val="20"/>
              </w:rPr>
            </w:pPr>
            <w:r>
              <w:rPr>
                <w:rFonts w:ascii="Times New Roman" w:hAnsi="Times New Roman"/>
                <w:sz w:val="20"/>
                <w:szCs w:val="20"/>
              </w:rPr>
              <w:t>1</w:t>
            </w:r>
            <w:r w:rsidR="00586DCD" w:rsidRPr="00BE33A7">
              <w:rPr>
                <w:rFonts w:ascii="Times New Roman" w:hAnsi="Times New Roman"/>
                <w:sz w:val="20"/>
                <w:szCs w:val="20"/>
              </w:rPr>
              <w:t>/-</w:t>
            </w:r>
          </w:p>
        </w:tc>
        <w:tc>
          <w:tcPr>
            <w:tcW w:w="1559" w:type="dxa"/>
            <w:shd w:val="clear" w:color="auto" w:fill="auto"/>
          </w:tcPr>
          <w:p w:rsidR="00416CB0" w:rsidRPr="00BE33A7" w:rsidRDefault="004310B2" w:rsidP="00BE33A7">
            <w:pPr>
              <w:tabs>
                <w:tab w:val="left" w:pos="2676"/>
              </w:tabs>
              <w:jc w:val="center"/>
              <w:rPr>
                <w:rFonts w:ascii="Times New Roman" w:hAnsi="Times New Roman"/>
                <w:sz w:val="20"/>
                <w:szCs w:val="20"/>
              </w:rPr>
            </w:pPr>
            <w:r>
              <w:rPr>
                <w:rFonts w:ascii="Times New Roman" w:hAnsi="Times New Roman"/>
                <w:sz w:val="20"/>
                <w:szCs w:val="20"/>
              </w:rPr>
              <w:t>1</w:t>
            </w:r>
            <w:r w:rsidR="00586DCD" w:rsidRPr="00BE33A7">
              <w:rPr>
                <w:rFonts w:ascii="Times New Roman" w:hAnsi="Times New Roman"/>
                <w:sz w:val="20"/>
                <w:szCs w:val="20"/>
              </w:rPr>
              <w:t>/-</w:t>
            </w:r>
          </w:p>
        </w:tc>
        <w:tc>
          <w:tcPr>
            <w:tcW w:w="1418" w:type="dxa"/>
            <w:shd w:val="clear" w:color="auto" w:fill="auto"/>
          </w:tcPr>
          <w:p w:rsidR="00416CB0" w:rsidRPr="00BE33A7" w:rsidRDefault="00416CB0" w:rsidP="00BE33A7">
            <w:pPr>
              <w:tabs>
                <w:tab w:val="left" w:pos="2676"/>
              </w:tabs>
              <w:jc w:val="center"/>
              <w:rPr>
                <w:rFonts w:ascii="Times New Roman" w:hAnsi="Times New Roman"/>
                <w:b/>
                <w:sz w:val="20"/>
                <w:szCs w:val="20"/>
              </w:rPr>
            </w:pPr>
          </w:p>
        </w:tc>
        <w:tc>
          <w:tcPr>
            <w:tcW w:w="992" w:type="dxa"/>
            <w:shd w:val="clear" w:color="auto" w:fill="auto"/>
          </w:tcPr>
          <w:p w:rsidR="00416CB0" w:rsidRPr="00BE33A7" w:rsidRDefault="00416CB0" w:rsidP="00BE33A7">
            <w:pPr>
              <w:tabs>
                <w:tab w:val="left" w:pos="2676"/>
              </w:tabs>
              <w:jc w:val="center"/>
              <w:rPr>
                <w:rFonts w:ascii="Times New Roman" w:hAnsi="Times New Roman"/>
                <w:b/>
                <w:sz w:val="20"/>
                <w:szCs w:val="20"/>
              </w:rPr>
            </w:pPr>
          </w:p>
        </w:tc>
      </w:tr>
      <w:tr w:rsidR="00A73A8B" w:rsidRPr="00B428B3" w:rsidTr="008A0FFD">
        <w:tc>
          <w:tcPr>
            <w:tcW w:w="3652" w:type="dxa"/>
            <w:shd w:val="clear" w:color="auto" w:fill="auto"/>
          </w:tcPr>
          <w:p w:rsidR="00A73A8B" w:rsidRPr="008A0FFD" w:rsidRDefault="00501113" w:rsidP="008A0FFD">
            <w:pPr>
              <w:tabs>
                <w:tab w:val="left" w:pos="2676"/>
              </w:tabs>
              <w:spacing w:after="0" w:line="240" w:lineRule="auto"/>
              <w:rPr>
                <w:rFonts w:ascii="Times New Roman" w:hAnsi="Times New Roman"/>
                <w:sz w:val="18"/>
                <w:szCs w:val="18"/>
              </w:rPr>
            </w:pPr>
            <w:r w:rsidRPr="008A0FFD">
              <w:rPr>
                <w:rFonts w:ascii="Times New Roman" w:hAnsi="Times New Roman"/>
                <w:sz w:val="18"/>
                <w:szCs w:val="18"/>
              </w:rPr>
              <w:t>1.1.</w:t>
            </w:r>
            <w:r w:rsidR="008A0FFD" w:rsidRPr="008A0FFD">
              <w:rPr>
                <w:rFonts w:ascii="Times New Roman" w:hAnsi="Times New Roman"/>
                <w:sz w:val="18"/>
                <w:szCs w:val="18"/>
              </w:rPr>
              <w:t>15</w:t>
            </w:r>
            <w:r w:rsidR="00A73A8B" w:rsidRPr="008A0FFD">
              <w:rPr>
                <w:rFonts w:ascii="Times New Roman" w:hAnsi="Times New Roman"/>
                <w:sz w:val="18"/>
                <w:szCs w:val="18"/>
              </w:rPr>
              <w:t xml:space="preserve"> </w:t>
            </w:r>
            <w:r w:rsidR="00F15D95" w:rsidRPr="008A0FFD">
              <w:rPr>
                <w:rFonts w:ascii="Times New Roman" w:hAnsi="Times New Roman"/>
                <w:sz w:val="18"/>
                <w:szCs w:val="18"/>
              </w:rPr>
              <w:t>Нарушение порядка разработк</w:t>
            </w:r>
            <w:r w:rsidRPr="008A0FFD">
              <w:rPr>
                <w:rFonts w:ascii="Times New Roman" w:hAnsi="Times New Roman"/>
                <w:sz w:val="18"/>
                <w:szCs w:val="18"/>
              </w:rPr>
              <w:t>и</w:t>
            </w:r>
            <w:r w:rsidR="00F15D95" w:rsidRPr="008A0FFD">
              <w:rPr>
                <w:rFonts w:ascii="Times New Roman" w:hAnsi="Times New Roman"/>
                <w:sz w:val="18"/>
                <w:szCs w:val="18"/>
              </w:rPr>
              <w:t xml:space="preserve"> муниципальных </w:t>
            </w:r>
            <w:r w:rsidRPr="008A0FFD">
              <w:rPr>
                <w:rFonts w:ascii="Times New Roman" w:hAnsi="Times New Roman"/>
                <w:sz w:val="18"/>
                <w:szCs w:val="18"/>
              </w:rPr>
              <w:t xml:space="preserve">целевых </w:t>
            </w:r>
            <w:r w:rsidR="00F15D95" w:rsidRPr="008A0FFD">
              <w:rPr>
                <w:rFonts w:ascii="Times New Roman" w:hAnsi="Times New Roman"/>
                <w:sz w:val="18"/>
                <w:szCs w:val="18"/>
              </w:rPr>
              <w:t>программ</w:t>
            </w:r>
          </w:p>
        </w:tc>
        <w:tc>
          <w:tcPr>
            <w:tcW w:w="1843" w:type="dxa"/>
            <w:shd w:val="clear" w:color="auto" w:fill="auto"/>
          </w:tcPr>
          <w:p w:rsidR="00A73A8B" w:rsidRPr="00BE33A7" w:rsidRDefault="004310B2" w:rsidP="00BE33A7">
            <w:pPr>
              <w:tabs>
                <w:tab w:val="left" w:pos="2676"/>
              </w:tabs>
              <w:jc w:val="center"/>
              <w:rPr>
                <w:rFonts w:ascii="Times New Roman" w:hAnsi="Times New Roman"/>
                <w:sz w:val="20"/>
                <w:szCs w:val="20"/>
              </w:rPr>
            </w:pPr>
            <w:r>
              <w:rPr>
                <w:rFonts w:ascii="Times New Roman" w:hAnsi="Times New Roman"/>
                <w:sz w:val="20"/>
                <w:szCs w:val="20"/>
              </w:rPr>
              <w:t>1</w:t>
            </w:r>
            <w:r w:rsidR="00783455" w:rsidRPr="00BE33A7">
              <w:rPr>
                <w:rFonts w:ascii="Times New Roman" w:hAnsi="Times New Roman"/>
                <w:sz w:val="20"/>
                <w:szCs w:val="20"/>
              </w:rPr>
              <w:t>/-</w:t>
            </w:r>
          </w:p>
        </w:tc>
        <w:tc>
          <w:tcPr>
            <w:tcW w:w="1559" w:type="dxa"/>
            <w:shd w:val="clear" w:color="auto" w:fill="auto"/>
          </w:tcPr>
          <w:p w:rsidR="00A73A8B" w:rsidRPr="00BE33A7" w:rsidRDefault="004310B2" w:rsidP="00BE33A7">
            <w:pPr>
              <w:tabs>
                <w:tab w:val="left" w:pos="2676"/>
              </w:tabs>
              <w:jc w:val="center"/>
              <w:rPr>
                <w:rFonts w:ascii="Times New Roman" w:hAnsi="Times New Roman"/>
                <w:sz w:val="20"/>
                <w:szCs w:val="20"/>
              </w:rPr>
            </w:pPr>
            <w:r>
              <w:rPr>
                <w:rFonts w:ascii="Times New Roman" w:hAnsi="Times New Roman"/>
                <w:sz w:val="20"/>
                <w:szCs w:val="20"/>
              </w:rPr>
              <w:t>1</w:t>
            </w:r>
            <w:r w:rsidR="00586DCD" w:rsidRPr="00BE33A7">
              <w:rPr>
                <w:rFonts w:ascii="Times New Roman" w:hAnsi="Times New Roman"/>
                <w:sz w:val="20"/>
                <w:szCs w:val="20"/>
              </w:rPr>
              <w:t>/-</w:t>
            </w:r>
          </w:p>
        </w:tc>
        <w:tc>
          <w:tcPr>
            <w:tcW w:w="1418" w:type="dxa"/>
            <w:shd w:val="clear" w:color="auto" w:fill="auto"/>
          </w:tcPr>
          <w:p w:rsidR="00A73A8B" w:rsidRPr="00BE33A7" w:rsidRDefault="00A73A8B" w:rsidP="00BE33A7">
            <w:pPr>
              <w:tabs>
                <w:tab w:val="left" w:pos="2676"/>
              </w:tabs>
              <w:jc w:val="center"/>
              <w:rPr>
                <w:rFonts w:ascii="Times New Roman" w:hAnsi="Times New Roman"/>
                <w:sz w:val="20"/>
                <w:szCs w:val="20"/>
              </w:rPr>
            </w:pPr>
          </w:p>
        </w:tc>
        <w:tc>
          <w:tcPr>
            <w:tcW w:w="992" w:type="dxa"/>
            <w:shd w:val="clear" w:color="auto" w:fill="auto"/>
          </w:tcPr>
          <w:p w:rsidR="00A73A8B" w:rsidRPr="00BE33A7" w:rsidRDefault="00A73A8B" w:rsidP="00BE33A7">
            <w:pPr>
              <w:tabs>
                <w:tab w:val="left" w:pos="2676"/>
              </w:tabs>
              <w:jc w:val="center"/>
              <w:rPr>
                <w:rFonts w:ascii="Times New Roman" w:hAnsi="Times New Roman"/>
                <w:sz w:val="20"/>
                <w:szCs w:val="20"/>
              </w:rPr>
            </w:pPr>
          </w:p>
        </w:tc>
      </w:tr>
      <w:tr w:rsidR="00053EEB" w:rsidRPr="00B428B3" w:rsidTr="008A0FFD">
        <w:tc>
          <w:tcPr>
            <w:tcW w:w="3652" w:type="dxa"/>
            <w:shd w:val="clear" w:color="auto" w:fill="auto"/>
          </w:tcPr>
          <w:p w:rsidR="00053EEB" w:rsidRPr="008A0FFD" w:rsidRDefault="00416CB0" w:rsidP="008A0FFD">
            <w:pPr>
              <w:tabs>
                <w:tab w:val="left" w:pos="2676"/>
              </w:tabs>
              <w:spacing w:after="0" w:line="240" w:lineRule="auto"/>
              <w:rPr>
                <w:rFonts w:ascii="Times New Roman" w:hAnsi="Times New Roman"/>
                <w:b/>
                <w:sz w:val="18"/>
                <w:szCs w:val="18"/>
              </w:rPr>
            </w:pPr>
            <w:r w:rsidRPr="008A0FFD">
              <w:rPr>
                <w:rStyle w:val="ac"/>
                <w:rFonts w:ascii="Times New Roman" w:hAnsi="Times New Roman"/>
                <w:b w:val="0"/>
                <w:bCs w:val="0"/>
                <w:sz w:val="18"/>
                <w:szCs w:val="18"/>
              </w:rPr>
              <w:t xml:space="preserve">1.2. </w:t>
            </w:r>
            <w:r w:rsidR="00BA23AD" w:rsidRPr="008A0FFD">
              <w:rPr>
                <w:rStyle w:val="ac"/>
                <w:rFonts w:ascii="Times New Roman" w:hAnsi="Times New Roman"/>
                <w:b w:val="0"/>
                <w:bCs w:val="0"/>
                <w:sz w:val="18"/>
                <w:szCs w:val="18"/>
              </w:rPr>
              <w:t>В</w:t>
            </w:r>
            <w:r w:rsidR="00BC1E8D" w:rsidRPr="008A0FFD">
              <w:rPr>
                <w:rStyle w:val="ac"/>
                <w:rFonts w:ascii="Times New Roman" w:hAnsi="Times New Roman"/>
                <w:b w:val="0"/>
                <w:bCs w:val="0"/>
                <w:sz w:val="18"/>
                <w:szCs w:val="18"/>
              </w:rPr>
              <w:t xml:space="preserve"> ходе исполнения бюджетов</w:t>
            </w:r>
          </w:p>
        </w:tc>
        <w:tc>
          <w:tcPr>
            <w:tcW w:w="1843" w:type="dxa"/>
            <w:shd w:val="clear" w:color="auto" w:fill="auto"/>
          </w:tcPr>
          <w:p w:rsidR="00053EEB" w:rsidRPr="00BE33A7" w:rsidRDefault="00BA23AD" w:rsidP="00BE33A7">
            <w:pPr>
              <w:tabs>
                <w:tab w:val="left" w:pos="2676"/>
              </w:tabs>
              <w:jc w:val="center"/>
              <w:rPr>
                <w:rFonts w:ascii="Times New Roman" w:hAnsi="Times New Roman"/>
                <w:sz w:val="20"/>
                <w:szCs w:val="20"/>
              </w:rPr>
            </w:pPr>
            <w:r>
              <w:rPr>
                <w:rFonts w:ascii="Times New Roman" w:hAnsi="Times New Roman"/>
                <w:sz w:val="20"/>
                <w:szCs w:val="20"/>
              </w:rPr>
              <w:t>5</w:t>
            </w:r>
            <w:r w:rsidR="00234081" w:rsidRPr="00BE33A7">
              <w:rPr>
                <w:rFonts w:ascii="Times New Roman" w:hAnsi="Times New Roman"/>
                <w:sz w:val="20"/>
                <w:szCs w:val="20"/>
              </w:rPr>
              <w:t>/-</w:t>
            </w:r>
          </w:p>
        </w:tc>
        <w:tc>
          <w:tcPr>
            <w:tcW w:w="1559" w:type="dxa"/>
            <w:shd w:val="clear" w:color="auto" w:fill="auto"/>
          </w:tcPr>
          <w:p w:rsidR="00053EEB" w:rsidRPr="00BE33A7" w:rsidRDefault="00BA23AD" w:rsidP="00BE33A7">
            <w:pPr>
              <w:tabs>
                <w:tab w:val="left" w:pos="2676"/>
              </w:tabs>
              <w:jc w:val="center"/>
              <w:rPr>
                <w:rFonts w:ascii="Times New Roman" w:hAnsi="Times New Roman"/>
                <w:sz w:val="20"/>
                <w:szCs w:val="20"/>
              </w:rPr>
            </w:pPr>
            <w:r>
              <w:rPr>
                <w:rFonts w:ascii="Times New Roman" w:hAnsi="Times New Roman"/>
                <w:sz w:val="20"/>
                <w:szCs w:val="20"/>
              </w:rPr>
              <w:t>5</w:t>
            </w:r>
            <w:r w:rsidR="00234081" w:rsidRPr="00BE33A7">
              <w:rPr>
                <w:rFonts w:ascii="Times New Roman" w:hAnsi="Times New Roman"/>
                <w:sz w:val="20"/>
                <w:szCs w:val="20"/>
              </w:rPr>
              <w:t>/-</w:t>
            </w:r>
          </w:p>
        </w:tc>
        <w:tc>
          <w:tcPr>
            <w:tcW w:w="1418" w:type="dxa"/>
            <w:shd w:val="clear" w:color="auto" w:fill="auto"/>
          </w:tcPr>
          <w:p w:rsidR="00053EEB" w:rsidRPr="00BE33A7" w:rsidRDefault="00053EEB" w:rsidP="00BE33A7">
            <w:pPr>
              <w:tabs>
                <w:tab w:val="left" w:pos="2676"/>
              </w:tabs>
              <w:jc w:val="center"/>
              <w:rPr>
                <w:rFonts w:ascii="Times New Roman" w:hAnsi="Times New Roman"/>
                <w:sz w:val="20"/>
                <w:szCs w:val="20"/>
              </w:rPr>
            </w:pPr>
          </w:p>
        </w:tc>
        <w:tc>
          <w:tcPr>
            <w:tcW w:w="992" w:type="dxa"/>
            <w:shd w:val="clear" w:color="auto" w:fill="auto"/>
          </w:tcPr>
          <w:p w:rsidR="00053EEB" w:rsidRPr="00BE33A7" w:rsidRDefault="00053EEB" w:rsidP="00BE33A7">
            <w:pPr>
              <w:tabs>
                <w:tab w:val="left" w:pos="2676"/>
              </w:tabs>
              <w:jc w:val="center"/>
              <w:rPr>
                <w:rFonts w:ascii="Times New Roman" w:hAnsi="Times New Roman"/>
                <w:b/>
                <w:sz w:val="20"/>
                <w:szCs w:val="20"/>
              </w:rPr>
            </w:pPr>
          </w:p>
        </w:tc>
      </w:tr>
      <w:tr w:rsidR="00074020" w:rsidRPr="00B428B3" w:rsidTr="008A0FFD">
        <w:tc>
          <w:tcPr>
            <w:tcW w:w="3652" w:type="dxa"/>
            <w:shd w:val="clear" w:color="auto" w:fill="auto"/>
          </w:tcPr>
          <w:p w:rsidR="00074020" w:rsidRPr="008A0FFD" w:rsidRDefault="00501113" w:rsidP="008A0FFD">
            <w:pPr>
              <w:tabs>
                <w:tab w:val="left" w:pos="2676"/>
              </w:tabs>
              <w:spacing w:after="0" w:line="240" w:lineRule="auto"/>
              <w:rPr>
                <w:rStyle w:val="ac"/>
                <w:rFonts w:ascii="Times New Roman" w:hAnsi="Times New Roman"/>
                <w:b w:val="0"/>
                <w:bCs w:val="0"/>
                <w:sz w:val="18"/>
                <w:szCs w:val="18"/>
              </w:rPr>
            </w:pPr>
            <w:r w:rsidRPr="008A0FFD">
              <w:rPr>
                <w:rStyle w:val="ac"/>
                <w:rFonts w:ascii="Times New Roman" w:hAnsi="Times New Roman"/>
                <w:b w:val="0"/>
                <w:bCs w:val="0"/>
                <w:sz w:val="18"/>
                <w:szCs w:val="18"/>
              </w:rPr>
              <w:t>1.2.5</w:t>
            </w:r>
            <w:r w:rsidR="00074020" w:rsidRPr="008A0FFD">
              <w:rPr>
                <w:rStyle w:val="ac"/>
                <w:rFonts w:ascii="Times New Roman" w:hAnsi="Times New Roman"/>
                <w:b w:val="0"/>
                <w:bCs w:val="0"/>
                <w:sz w:val="18"/>
                <w:szCs w:val="18"/>
              </w:rPr>
              <w:t xml:space="preserve"> </w:t>
            </w:r>
            <w:r w:rsidRPr="008A0FFD">
              <w:rPr>
                <w:rStyle w:val="ac"/>
                <w:rFonts w:ascii="Times New Roman" w:hAnsi="Times New Roman"/>
                <w:b w:val="0"/>
                <w:bCs w:val="0"/>
                <w:sz w:val="18"/>
                <w:szCs w:val="18"/>
              </w:rPr>
              <w:t>Нарушение порядка реализации муниципальных целевых программ</w:t>
            </w:r>
          </w:p>
        </w:tc>
        <w:tc>
          <w:tcPr>
            <w:tcW w:w="1843" w:type="dxa"/>
            <w:shd w:val="clear" w:color="auto" w:fill="auto"/>
          </w:tcPr>
          <w:p w:rsidR="00074020" w:rsidRPr="00BE33A7" w:rsidRDefault="003C100F" w:rsidP="00BE33A7">
            <w:pPr>
              <w:tabs>
                <w:tab w:val="left" w:pos="2676"/>
              </w:tabs>
              <w:jc w:val="center"/>
              <w:rPr>
                <w:rFonts w:ascii="Times New Roman" w:hAnsi="Times New Roman"/>
                <w:sz w:val="20"/>
                <w:szCs w:val="20"/>
              </w:rPr>
            </w:pPr>
            <w:r>
              <w:rPr>
                <w:rFonts w:ascii="Times New Roman" w:hAnsi="Times New Roman"/>
                <w:sz w:val="20"/>
                <w:szCs w:val="20"/>
              </w:rPr>
              <w:t>4</w:t>
            </w:r>
            <w:r w:rsidR="00234081" w:rsidRPr="00BE33A7">
              <w:rPr>
                <w:rFonts w:ascii="Times New Roman" w:hAnsi="Times New Roman"/>
                <w:sz w:val="20"/>
                <w:szCs w:val="20"/>
              </w:rPr>
              <w:t>/-</w:t>
            </w:r>
          </w:p>
        </w:tc>
        <w:tc>
          <w:tcPr>
            <w:tcW w:w="1559" w:type="dxa"/>
            <w:shd w:val="clear" w:color="auto" w:fill="auto"/>
          </w:tcPr>
          <w:p w:rsidR="00074020" w:rsidRPr="00BE33A7" w:rsidRDefault="003C100F" w:rsidP="00BE33A7">
            <w:pPr>
              <w:tabs>
                <w:tab w:val="left" w:pos="2676"/>
              </w:tabs>
              <w:jc w:val="center"/>
              <w:rPr>
                <w:rFonts w:ascii="Times New Roman" w:hAnsi="Times New Roman"/>
                <w:sz w:val="20"/>
                <w:szCs w:val="20"/>
              </w:rPr>
            </w:pPr>
            <w:r>
              <w:rPr>
                <w:rFonts w:ascii="Times New Roman" w:hAnsi="Times New Roman"/>
                <w:sz w:val="20"/>
                <w:szCs w:val="20"/>
              </w:rPr>
              <w:t>4</w:t>
            </w:r>
            <w:r w:rsidR="00234081" w:rsidRPr="00BE33A7">
              <w:rPr>
                <w:rFonts w:ascii="Times New Roman" w:hAnsi="Times New Roman"/>
                <w:sz w:val="20"/>
                <w:szCs w:val="20"/>
              </w:rPr>
              <w:t>/-</w:t>
            </w:r>
          </w:p>
        </w:tc>
        <w:tc>
          <w:tcPr>
            <w:tcW w:w="1418" w:type="dxa"/>
            <w:shd w:val="clear" w:color="auto" w:fill="auto"/>
          </w:tcPr>
          <w:p w:rsidR="00074020" w:rsidRPr="00BE33A7" w:rsidRDefault="00074020" w:rsidP="00BE33A7">
            <w:pPr>
              <w:tabs>
                <w:tab w:val="left" w:pos="2676"/>
              </w:tabs>
              <w:jc w:val="center"/>
              <w:rPr>
                <w:rFonts w:ascii="Times New Roman" w:hAnsi="Times New Roman"/>
                <w:sz w:val="20"/>
                <w:szCs w:val="20"/>
              </w:rPr>
            </w:pPr>
          </w:p>
        </w:tc>
        <w:tc>
          <w:tcPr>
            <w:tcW w:w="992" w:type="dxa"/>
            <w:shd w:val="clear" w:color="auto" w:fill="auto"/>
          </w:tcPr>
          <w:p w:rsidR="00074020" w:rsidRPr="00BE33A7" w:rsidRDefault="00074020" w:rsidP="00BE33A7">
            <w:pPr>
              <w:tabs>
                <w:tab w:val="left" w:pos="2676"/>
              </w:tabs>
              <w:jc w:val="center"/>
              <w:rPr>
                <w:rFonts w:ascii="Times New Roman" w:hAnsi="Times New Roman"/>
                <w:b/>
                <w:sz w:val="20"/>
                <w:szCs w:val="20"/>
              </w:rPr>
            </w:pPr>
          </w:p>
        </w:tc>
      </w:tr>
      <w:tr w:rsidR="00F23984" w:rsidRPr="00B428B3" w:rsidTr="008A0FFD">
        <w:tc>
          <w:tcPr>
            <w:tcW w:w="3652" w:type="dxa"/>
            <w:shd w:val="clear" w:color="auto" w:fill="auto"/>
          </w:tcPr>
          <w:p w:rsidR="00F23984" w:rsidRPr="008A0FFD" w:rsidRDefault="00F23984" w:rsidP="008A0FFD">
            <w:pPr>
              <w:tabs>
                <w:tab w:val="left" w:pos="2676"/>
              </w:tabs>
              <w:spacing w:after="0" w:line="240" w:lineRule="auto"/>
              <w:rPr>
                <w:rStyle w:val="ac"/>
                <w:rFonts w:ascii="Times New Roman" w:hAnsi="Times New Roman"/>
                <w:b w:val="0"/>
                <w:bCs w:val="0"/>
                <w:sz w:val="18"/>
                <w:szCs w:val="18"/>
              </w:rPr>
            </w:pPr>
            <w:r w:rsidRPr="008A0FFD">
              <w:rPr>
                <w:rFonts w:ascii="Times New Roman" w:hAnsi="Times New Roman"/>
                <w:sz w:val="18"/>
                <w:szCs w:val="18"/>
              </w:rPr>
              <w:lastRenderedPageBreak/>
              <w:t>1.2.</w:t>
            </w:r>
            <w:r w:rsidR="008A0FFD" w:rsidRPr="008A0FFD">
              <w:rPr>
                <w:rFonts w:ascii="Times New Roman" w:hAnsi="Times New Roman"/>
                <w:sz w:val="18"/>
                <w:szCs w:val="18"/>
              </w:rPr>
              <w:t>38</w:t>
            </w:r>
            <w:r w:rsidRPr="008A0FFD">
              <w:rPr>
                <w:rFonts w:ascii="Times New Roman" w:hAnsi="Times New Roman"/>
                <w:sz w:val="18"/>
                <w:szCs w:val="18"/>
              </w:rPr>
              <w:t xml:space="preserve"> Нарушения при установлении случаев и порядка предоставления из бюджетов бюджетной системы субсидий юридическим лицам</w:t>
            </w:r>
          </w:p>
        </w:tc>
        <w:tc>
          <w:tcPr>
            <w:tcW w:w="1843" w:type="dxa"/>
            <w:shd w:val="clear" w:color="auto" w:fill="auto"/>
          </w:tcPr>
          <w:p w:rsidR="00F23984" w:rsidRPr="00A249BA" w:rsidRDefault="005D61A8" w:rsidP="00BE33A7">
            <w:pPr>
              <w:tabs>
                <w:tab w:val="left" w:pos="2676"/>
              </w:tabs>
              <w:jc w:val="center"/>
              <w:rPr>
                <w:rFonts w:ascii="Times New Roman" w:hAnsi="Times New Roman"/>
                <w:sz w:val="20"/>
                <w:szCs w:val="20"/>
              </w:rPr>
            </w:pPr>
            <w:r w:rsidRPr="00A249BA">
              <w:rPr>
                <w:rFonts w:ascii="Times New Roman" w:hAnsi="Times New Roman"/>
                <w:sz w:val="20"/>
                <w:szCs w:val="20"/>
              </w:rPr>
              <w:t>1/1664,6</w:t>
            </w:r>
          </w:p>
        </w:tc>
        <w:tc>
          <w:tcPr>
            <w:tcW w:w="1559" w:type="dxa"/>
            <w:shd w:val="clear" w:color="auto" w:fill="auto"/>
          </w:tcPr>
          <w:p w:rsidR="00F23984" w:rsidRPr="00A249BA" w:rsidRDefault="005D61A8" w:rsidP="00BE33A7">
            <w:pPr>
              <w:tabs>
                <w:tab w:val="left" w:pos="2676"/>
              </w:tabs>
              <w:jc w:val="center"/>
              <w:rPr>
                <w:rFonts w:ascii="Times New Roman" w:hAnsi="Times New Roman"/>
                <w:sz w:val="20"/>
                <w:szCs w:val="20"/>
              </w:rPr>
            </w:pPr>
            <w:r w:rsidRPr="00A249BA">
              <w:rPr>
                <w:rFonts w:ascii="Times New Roman" w:hAnsi="Times New Roman"/>
                <w:sz w:val="20"/>
                <w:szCs w:val="20"/>
              </w:rPr>
              <w:t>1/1664,6</w:t>
            </w:r>
          </w:p>
        </w:tc>
        <w:tc>
          <w:tcPr>
            <w:tcW w:w="1418" w:type="dxa"/>
            <w:shd w:val="clear" w:color="auto" w:fill="auto"/>
          </w:tcPr>
          <w:p w:rsidR="00F23984" w:rsidRPr="00BE33A7" w:rsidRDefault="00F23984" w:rsidP="00BE33A7">
            <w:pPr>
              <w:tabs>
                <w:tab w:val="left" w:pos="2676"/>
              </w:tabs>
              <w:jc w:val="center"/>
              <w:rPr>
                <w:rFonts w:ascii="Times New Roman" w:hAnsi="Times New Roman"/>
                <w:sz w:val="20"/>
                <w:szCs w:val="20"/>
              </w:rPr>
            </w:pPr>
          </w:p>
        </w:tc>
        <w:tc>
          <w:tcPr>
            <w:tcW w:w="992" w:type="dxa"/>
            <w:shd w:val="clear" w:color="auto" w:fill="auto"/>
          </w:tcPr>
          <w:p w:rsidR="00F23984" w:rsidRPr="00BE33A7" w:rsidRDefault="00F23984" w:rsidP="00BE33A7">
            <w:pPr>
              <w:tabs>
                <w:tab w:val="left" w:pos="2676"/>
              </w:tabs>
              <w:jc w:val="center"/>
              <w:rPr>
                <w:rFonts w:ascii="Times New Roman" w:hAnsi="Times New Roman"/>
                <w:b/>
                <w:sz w:val="20"/>
                <w:szCs w:val="20"/>
              </w:rPr>
            </w:pPr>
          </w:p>
        </w:tc>
      </w:tr>
      <w:tr w:rsidR="00053EEB" w:rsidRPr="00B428B3" w:rsidTr="008A0FFD">
        <w:tc>
          <w:tcPr>
            <w:tcW w:w="3652" w:type="dxa"/>
            <w:shd w:val="clear" w:color="auto" w:fill="auto"/>
          </w:tcPr>
          <w:p w:rsidR="00053EEB" w:rsidRPr="008A0FFD" w:rsidRDefault="00416CB0" w:rsidP="008A0FFD">
            <w:pPr>
              <w:tabs>
                <w:tab w:val="left" w:pos="2676"/>
              </w:tabs>
              <w:spacing w:after="0" w:line="240" w:lineRule="auto"/>
              <w:rPr>
                <w:rFonts w:ascii="Times New Roman" w:hAnsi="Times New Roman"/>
                <w:b/>
                <w:sz w:val="18"/>
                <w:szCs w:val="18"/>
              </w:rPr>
            </w:pPr>
            <w:r w:rsidRPr="008A0FFD">
              <w:rPr>
                <w:rStyle w:val="ac"/>
                <w:rFonts w:ascii="Times New Roman" w:hAnsi="Times New Roman"/>
                <w:bCs w:val="0"/>
                <w:sz w:val="18"/>
                <w:szCs w:val="18"/>
              </w:rPr>
              <w:t xml:space="preserve">2. </w:t>
            </w:r>
            <w:r w:rsidR="004310B2" w:rsidRPr="008A0FFD">
              <w:rPr>
                <w:rStyle w:val="ac"/>
                <w:rFonts w:ascii="Times New Roman" w:hAnsi="Times New Roman"/>
                <w:bCs w:val="0"/>
                <w:sz w:val="18"/>
                <w:szCs w:val="18"/>
              </w:rPr>
              <w:t>В</w:t>
            </w:r>
            <w:r w:rsidR="00BC1E8D" w:rsidRPr="008A0FFD">
              <w:rPr>
                <w:rStyle w:val="ac"/>
                <w:rFonts w:ascii="Times New Roman" w:hAnsi="Times New Roman"/>
                <w:bCs w:val="0"/>
                <w:sz w:val="18"/>
                <w:szCs w:val="18"/>
              </w:rPr>
              <w:t>едения бухгалтерского учета, составления и представления бухгалтерской (финансовой) отчетности</w:t>
            </w:r>
          </w:p>
        </w:tc>
        <w:tc>
          <w:tcPr>
            <w:tcW w:w="1843" w:type="dxa"/>
            <w:shd w:val="clear" w:color="auto" w:fill="auto"/>
          </w:tcPr>
          <w:p w:rsidR="00053EEB" w:rsidRPr="00BE33A7" w:rsidRDefault="00A249BA" w:rsidP="00BE33A7">
            <w:pPr>
              <w:tabs>
                <w:tab w:val="left" w:pos="2676"/>
              </w:tabs>
              <w:jc w:val="center"/>
              <w:rPr>
                <w:rFonts w:ascii="Times New Roman" w:hAnsi="Times New Roman"/>
                <w:b/>
                <w:sz w:val="20"/>
                <w:szCs w:val="20"/>
              </w:rPr>
            </w:pPr>
            <w:r>
              <w:rPr>
                <w:rFonts w:ascii="Times New Roman" w:hAnsi="Times New Roman"/>
                <w:b/>
                <w:sz w:val="20"/>
                <w:szCs w:val="20"/>
              </w:rPr>
              <w:t>2</w:t>
            </w:r>
            <w:r w:rsidR="00586DCD" w:rsidRPr="00BE33A7">
              <w:rPr>
                <w:rFonts w:ascii="Times New Roman" w:hAnsi="Times New Roman"/>
                <w:b/>
                <w:sz w:val="20"/>
                <w:szCs w:val="20"/>
              </w:rPr>
              <w:t>/-</w:t>
            </w:r>
          </w:p>
        </w:tc>
        <w:tc>
          <w:tcPr>
            <w:tcW w:w="1559" w:type="dxa"/>
            <w:shd w:val="clear" w:color="auto" w:fill="auto"/>
          </w:tcPr>
          <w:p w:rsidR="00053EEB" w:rsidRPr="00BE33A7" w:rsidRDefault="00A249BA" w:rsidP="00BE33A7">
            <w:pPr>
              <w:tabs>
                <w:tab w:val="left" w:pos="2676"/>
              </w:tabs>
              <w:jc w:val="center"/>
              <w:rPr>
                <w:rFonts w:ascii="Times New Roman" w:hAnsi="Times New Roman"/>
                <w:b/>
                <w:sz w:val="20"/>
                <w:szCs w:val="20"/>
              </w:rPr>
            </w:pPr>
            <w:r>
              <w:rPr>
                <w:rFonts w:ascii="Times New Roman" w:hAnsi="Times New Roman"/>
                <w:b/>
                <w:sz w:val="20"/>
                <w:szCs w:val="20"/>
              </w:rPr>
              <w:t>2</w:t>
            </w:r>
            <w:r w:rsidR="008A3825" w:rsidRPr="00BE33A7">
              <w:rPr>
                <w:rFonts w:ascii="Times New Roman" w:hAnsi="Times New Roman"/>
                <w:b/>
                <w:sz w:val="20"/>
                <w:szCs w:val="20"/>
              </w:rPr>
              <w:t>/-</w:t>
            </w:r>
          </w:p>
        </w:tc>
        <w:tc>
          <w:tcPr>
            <w:tcW w:w="1418" w:type="dxa"/>
            <w:shd w:val="clear" w:color="auto" w:fill="auto"/>
          </w:tcPr>
          <w:p w:rsidR="00053EEB" w:rsidRPr="00BE33A7" w:rsidRDefault="00053EEB" w:rsidP="00BE33A7">
            <w:pPr>
              <w:tabs>
                <w:tab w:val="left" w:pos="2676"/>
              </w:tabs>
              <w:jc w:val="center"/>
              <w:rPr>
                <w:rFonts w:ascii="Times New Roman" w:hAnsi="Times New Roman"/>
                <w:b/>
                <w:sz w:val="20"/>
                <w:szCs w:val="20"/>
              </w:rPr>
            </w:pPr>
          </w:p>
        </w:tc>
        <w:tc>
          <w:tcPr>
            <w:tcW w:w="992" w:type="dxa"/>
            <w:shd w:val="clear" w:color="auto" w:fill="auto"/>
          </w:tcPr>
          <w:p w:rsidR="00053EEB" w:rsidRPr="00BE33A7" w:rsidRDefault="00053EEB" w:rsidP="00BE33A7">
            <w:pPr>
              <w:tabs>
                <w:tab w:val="left" w:pos="2676"/>
              </w:tabs>
              <w:jc w:val="center"/>
              <w:rPr>
                <w:rFonts w:ascii="Times New Roman" w:hAnsi="Times New Roman"/>
                <w:b/>
                <w:sz w:val="20"/>
                <w:szCs w:val="20"/>
              </w:rPr>
            </w:pPr>
          </w:p>
        </w:tc>
      </w:tr>
      <w:tr w:rsidR="00721F9A" w:rsidRPr="00B428B3" w:rsidTr="008A0FFD">
        <w:tc>
          <w:tcPr>
            <w:tcW w:w="3652" w:type="dxa"/>
            <w:shd w:val="clear" w:color="auto" w:fill="auto"/>
          </w:tcPr>
          <w:p w:rsidR="00721F9A" w:rsidRPr="008A0FFD" w:rsidRDefault="001A18D6" w:rsidP="008A0FFD">
            <w:pPr>
              <w:tabs>
                <w:tab w:val="left" w:pos="2676"/>
              </w:tabs>
              <w:spacing w:after="0" w:line="240" w:lineRule="auto"/>
              <w:rPr>
                <w:rStyle w:val="ac"/>
                <w:rFonts w:ascii="Times New Roman" w:hAnsi="Times New Roman"/>
                <w:b w:val="0"/>
                <w:bCs w:val="0"/>
                <w:sz w:val="18"/>
                <w:szCs w:val="18"/>
              </w:rPr>
            </w:pPr>
            <w:r w:rsidRPr="008A0FFD">
              <w:rPr>
                <w:rFonts w:ascii="Times New Roman" w:hAnsi="Times New Roman"/>
                <w:sz w:val="18"/>
                <w:szCs w:val="18"/>
              </w:rPr>
              <w:t>2.1.</w:t>
            </w:r>
            <w:r w:rsidR="00501113" w:rsidRPr="008A0FFD">
              <w:rPr>
                <w:rFonts w:ascii="Times New Roman" w:hAnsi="Times New Roman"/>
                <w:sz w:val="18"/>
                <w:szCs w:val="18"/>
              </w:rPr>
              <w:t>Нарушение требований, предъявляемых к применению правил ведения бухгалтерского учета</w:t>
            </w:r>
          </w:p>
        </w:tc>
        <w:tc>
          <w:tcPr>
            <w:tcW w:w="1843" w:type="dxa"/>
            <w:shd w:val="clear" w:color="auto" w:fill="auto"/>
          </w:tcPr>
          <w:p w:rsidR="00721F9A" w:rsidRPr="00BE33A7" w:rsidRDefault="00501113" w:rsidP="00BE33A7">
            <w:pPr>
              <w:tabs>
                <w:tab w:val="left" w:pos="2676"/>
              </w:tabs>
              <w:jc w:val="center"/>
              <w:rPr>
                <w:rFonts w:ascii="Times New Roman" w:hAnsi="Times New Roman"/>
                <w:sz w:val="20"/>
                <w:szCs w:val="20"/>
              </w:rPr>
            </w:pPr>
            <w:r w:rsidRPr="00BE33A7">
              <w:rPr>
                <w:rFonts w:ascii="Times New Roman" w:hAnsi="Times New Roman"/>
                <w:sz w:val="20"/>
                <w:szCs w:val="20"/>
              </w:rPr>
              <w:t>1</w:t>
            </w:r>
            <w:r w:rsidR="009775CE" w:rsidRPr="00BE33A7">
              <w:rPr>
                <w:rFonts w:ascii="Times New Roman" w:hAnsi="Times New Roman"/>
                <w:sz w:val="20"/>
                <w:szCs w:val="20"/>
              </w:rPr>
              <w:t>/-</w:t>
            </w:r>
          </w:p>
        </w:tc>
        <w:tc>
          <w:tcPr>
            <w:tcW w:w="1559" w:type="dxa"/>
            <w:shd w:val="clear" w:color="auto" w:fill="auto"/>
          </w:tcPr>
          <w:p w:rsidR="00721F9A" w:rsidRPr="00BE33A7" w:rsidRDefault="00234081" w:rsidP="00BE33A7">
            <w:pPr>
              <w:tabs>
                <w:tab w:val="left" w:pos="2676"/>
              </w:tabs>
              <w:jc w:val="center"/>
              <w:rPr>
                <w:rFonts w:ascii="Times New Roman" w:hAnsi="Times New Roman"/>
                <w:sz w:val="20"/>
                <w:szCs w:val="20"/>
              </w:rPr>
            </w:pPr>
            <w:r w:rsidRPr="00BE33A7">
              <w:rPr>
                <w:rFonts w:ascii="Times New Roman" w:hAnsi="Times New Roman"/>
                <w:sz w:val="20"/>
                <w:szCs w:val="20"/>
              </w:rPr>
              <w:t>1</w:t>
            </w:r>
            <w:r w:rsidR="009775CE" w:rsidRPr="00BE33A7">
              <w:rPr>
                <w:rFonts w:ascii="Times New Roman" w:hAnsi="Times New Roman"/>
                <w:sz w:val="20"/>
                <w:szCs w:val="20"/>
              </w:rPr>
              <w:t>/-</w:t>
            </w:r>
          </w:p>
        </w:tc>
        <w:tc>
          <w:tcPr>
            <w:tcW w:w="1418" w:type="dxa"/>
            <w:shd w:val="clear" w:color="auto" w:fill="auto"/>
          </w:tcPr>
          <w:p w:rsidR="00721F9A" w:rsidRPr="00BE33A7" w:rsidRDefault="00721F9A" w:rsidP="00BE33A7">
            <w:pPr>
              <w:tabs>
                <w:tab w:val="left" w:pos="2676"/>
              </w:tabs>
              <w:jc w:val="center"/>
              <w:rPr>
                <w:rFonts w:ascii="Times New Roman" w:hAnsi="Times New Roman"/>
                <w:b/>
                <w:sz w:val="20"/>
                <w:szCs w:val="20"/>
              </w:rPr>
            </w:pPr>
          </w:p>
        </w:tc>
        <w:tc>
          <w:tcPr>
            <w:tcW w:w="992" w:type="dxa"/>
            <w:shd w:val="clear" w:color="auto" w:fill="auto"/>
          </w:tcPr>
          <w:p w:rsidR="00721F9A" w:rsidRPr="00BE33A7" w:rsidRDefault="00721F9A" w:rsidP="00BE33A7">
            <w:pPr>
              <w:tabs>
                <w:tab w:val="left" w:pos="2676"/>
              </w:tabs>
              <w:jc w:val="center"/>
              <w:rPr>
                <w:rFonts w:ascii="Times New Roman" w:hAnsi="Times New Roman"/>
                <w:b/>
                <w:sz w:val="20"/>
                <w:szCs w:val="20"/>
              </w:rPr>
            </w:pPr>
          </w:p>
        </w:tc>
      </w:tr>
      <w:tr w:rsidR="006D7688" w:rsidRPr="00B428B3" w:rsidTr="008A0FFD">
        <w:tc>
          <w:tcPr>
            <w:tcW w:w="3652" w:type="dxa"/>
            <w:shd w:val="clear" w:color="auto" w:fill="auto"/>
          </w:tcPr>
          <w:p w:rsidR="006D7688" w:rsidRPr="008A0FFD" w:rsidRDefault="001A18D6" w:rsidP="008A0FFD">
            <w:pPr>
              <w:tabs>
                <w:tab w:val="left" w:pos="2676"/>
              </w:tabs>
              <w:spacing w:after="0" w:line="240" w:lineRule="auto"/>
              <w:rPr>
                <w:rFonts w:ascii="Times New Roman" w:hAnsi="Times New Roman"/>
                <w:sz w:val="18"/>
                <w:szCs w:val="18"/>
              </w:rPr>
            </w:pPr>
            <w:r w:rsidRPr="008A0FFD">
              <w:rPr>
                <w:rFonts w:ascii="Times New Roman" w:hAnsi="Times New Roman"/>
                <w:sz w:val="18"/>
                <w:szCs w:val="18"/>
              </w:rPr>
              <w:t>2.2.</w:t>
            </w:r>
            <w:r w:rsidR="006D7688" w:rsidRPr="008A0FFD">
              <w:rPr>
                <w:rFonts w:ascii="Times New Roman" w:hAnsi="Times New Roman"/>
                <w:sz w:val="18"/>
                <w:szCs w:val="18"/>
              </w:rPr>
              <w:t>Нарушение требований, предъявляемых к обязательным реквизитам первичных учетных документов</w:t>
            </w:r>
          </w:p>
        </w:tc>
        <w:tc>
          <w:tcPr>
            <w:tcW w:w="1843" w:type="dxa"/>
            <w:shd w:val="clear" w:color="auto" w:fill="auto"/>
          </w:tcPr>
          <w:p w:rsidR="006D7688" w:rsidRPr="00BE33A7" w:rsidRDefault="001A18D6" w:rsidP="00BE33A7">
            <w:pPr>
              <w:tabs>
                <w:tab w:val="left" w:pos="2676"/>
              </w:tabs>
              <w:jc w:val="center"/>
              <w:rPr>
                <w:rFonts w:ascii="Times New Roman" w:hAnsi="Times New Roman"/>
                <w:sz w:val="20"/>
                <w:szCs w:val="20"/>
              </w:rPr>
            </w:pPr>
            <w:r>
              <w:rPr>
                <w:rFonts w:ascii="Times New Roman" w:hAnsi="Times New Roman"/>
                <w:sz w:val="20"/>
                <w:szCs w:val="20"/>
              </w:rPr>
              <w:t>1/-</w:t>
            </w:r>
          </w:p>
        </w:tc>
        <w:tc>
          <w:tcPr>
            <w:tcW w:w="1559" w:type="dxa"/>
            <w:shd w:val="clear" w:color="auto" w:fill="auto"/>
          </w:tcPr>
          <w:p w:rsidR="006D7688" w:rsidRPr="00BE33A7" w:rsidRDefault="001A18D6" w:rsidP="00BE33A7">
            <w:pPr>
              <w:tabs>
                <w:tab w:val="left" w:pos="2676"/>
              </w:tabs>
              <w:jc w:val="center"/>
              <w:rPr>
                <w:rFonts w:ascii="Times New Roman" w:hAnsi="Times New Roman"/>
                <w:sz w:val="20"/>
                <w:szCs w:val="20"/>
              </w:rPr>
            </w:pPr>
            <w:r>
              <w:rPr>
                <w:rFonts w:ascii="Times New Roman" w:hAnsi="Times New Roman"/>
                <w:sz w:val="20"/>
                <w:szCs w:val="20"/>
              </w:rPr>
              <w:t>1/-</w:t>
            </w:r>
          </w:p>
        </w:tc>
        <w:tc>
          <w:tcPr>
            <w:tcW w:w="1418" w:type="dxa"/>
            <w:shd w:val="clear" w:color="auto" w:fill="auto"/>
          </w:tcPr>
          <w:p w:rsidR="006D7688" w:rsidRPr="00BE33A7" w:rsidRDefault="006D7688" w:rsidP="00BE33A7">
            <w:pPr>
              <w:tabs>
                <w:tab w:val="left" w:pos="2676"/>
              </w:tabs>
              <w:jc w:val="center"/>
              <w:rPr>
                <w:rFonts w:ascii="Times New Roman" w:hAnsi="Times New Roman"/>
                <w:b/>
                <w:sz w:val="20"/>
                <w:szCs w:val="20"/>
              </w:rPr>
            </w:pPr>
          </w:p>
        </w:tc>
        <w:tc>
          <w:tcPr>
            <w:tcW w:w="992" w:type="dxa"/>
            <w:shd w:val="clear" w:color="auto" w:fill="auto"/>
          </w:tcPr>
          <w:p w:rsidR="006D7688" w:rsidRPr="00BE33A7" w:rsidRDefault="006D7688" w:rsidP="00BE33A7">
            <w:pPr>
              <w:tabs>
                <w:tab w:val="left" w:pos="2676"/>
              </w:tabs>
              <w:jc w:val="center"/>
              <w:rPr>
                <w:rFonts w:ascii="Times New Roman" w:hAnsi="Times New Roman"/>
                <w:b/>
                <w:sz w:val="20"/>
                <w:szCs w:val="20"/>
              </w:rPr>
            </w:pPr>
          </w:p>
        </w:tc>
      </w:tr>
      <w:tr w:rsidR="00053EEB" w:rsidRPr="00B428B3" w:rsidTr="008A0FFD">
        <w:tc>
          <w:tcPr>
            <w:tcW w:w="3652" w:type="dxa"/>
            <w:shd w:val="clear" w:color="auto" w:fill="auto"/>
          </w:tcPr>
          <w:p w:rsidR="00053EEB" w:rsidRPr="008A0FFD" w:rsidRDefault="00416CB0" w:rsidP="008A0FFD">
            <w:pPr>
              <w:tabs>
                <w:tab w:val="left" w:pos="2676"/>
              </w:tabs>
              <w:spacing w:after="0" w:line="240" w:lineRule="auto"/>
              <w:rPr>
                <w:rFonts w:ascii="Times New Roman" w:hAnsi="Times New Roman"/>
                <w:b/>
                <w:sz w:val="18"/>
                <w:szCs w:val="18"/>
              </w:rPr>
            </w:pPr>
            <w:r w:rsidRPr="008A0FFD">
              <w:rPr>
                <w:rStyle w:val="ac"/>
                <w:rFonts w:ascii="Times New Roman" w:hAnsi="Times New Roman"/>
                <w:bCs w:val="0"/>
                <w:sz w:val="18"/>
                <w:szCs w:val="18"/>
              </w:rPr>
              <w:t xml:space="preserve">4. </w:t>
            </w:r>
            <w:r w:rsidR="00173BF5" w:rsidRPr="008A0FFD">
              <w:rPr>
                <w:rStyle w:val="ac"/>
                <w:rFonts w:ascii="Times New Roman" w:hAnsi="Times New Roman"/>
                <w:sz w:val="18"/>
                <w:szCs w:val="18"/>
              </w:rPr>
              <w:t>Нарушения при осуществлении муниципальных закупок и закупок отдельными видами юридических лиц</w:t>
            </w:r>
          </w:p>
        </w:tc>
        <w:tc>
          <w:tcPr>
            <w:tcW w:w="1843" w:type="dxa"/>
            <w:shd w:val="clear" w:color="auto" w:fill="auto"/>
          </w:tcPr>
          <w:p w:rsidR="00053EEB" w:rsidRPr="00BE33A7" w:rsidRDefault="00D7712A" w:rsidP="00BE33A7">
            <w:pPr>
              <w:tabs>
                <w:tab w:val="left" w:pos="2676"/>
              </w:tabs>
              <w:jc w:val="center"/>
              <w:rPr>
                <w:rFonts w:ascii="Times New Roman" w:hAnsi="Times New Roman"/>
                <w:b/>
                <w:sz w:val="20"/>
                <w:szCs w:val="20"/>
              </w:rPr>
            </w:pPr>
            <w:r>
              <w:rPr>
                <w:rFonts w:ascii="Times New Roman" w:hAnsi="Times New Roman"/>
                <w:b/>
                <w:sz w:val="20"/>
                <w:szCs w:val="20"/>
              </w:rPr>
              <w:t>1</w:t>
            </w:r>
            <w:r w:rsidR="006941FA" w:rsidRPr="00BE33A7">
              <w:rPr>
                <w:rFonts w:ascii="Times New Roman" w:hAnsi="Times New Roman"/>
                <w:b/>
                <w:sz w:val="20"/>
                <w:szCs w:val="20"/>
              </w:rPr>
              <w:t>/</w:t>
            </w:r>
            <w:r w:rsidR="00586DCD" w:rsidRPr="00BE33A7">
              <w:rPr>
                <w:rFonts w:ascii="Times New Roman" w:hAnsi="Times New Roman"/>
                <w:b/>
                <w:sz w:val="20"/>
                <w:szCs w:val="20"/>
              </w:rPr>
              <w:t>-</w:t>
            </w:r>
          </w:p>
        </w:tc>
        <w:tc>
          <w:tcPr>
            <w:tcW w:w="1559" w:type="dxa"/>
            <w:shd w:val="clear" w:color="auto" w:fill="auto"/>
          </w:tcPr>
          <w:p w:rsidR="00053EEB" w:rsidRPr="00BE33A7" w:rsidRDefault="00D7712A" w:rsidP="00BE33A7">
            <w:pPr>
              <w:tabs>
                <w:tab w:val="left" w:pos="2676"/>
              </w:tabs>
              <w:jc w:val="center"/>
              <w:rPr>
                <w:rFonts w:ascii="Times New Roman" w:hAnsi="Times New Roman"/>
                <w:b/>
                <w:sz w:val="20"/>
                <w:szCs w:val="20"/>
              </w:rPr>
            </w:pPr>
            <w:r>
              <w:rPr>
                <w:rFonts w:ascii="Times New Roman" w:hAnsi="Times New Roman"/>
                <w:b/>
                <w:sz w:val="20"/>
                <w:szCs w:val="20"/>
              </w:rPr>
              <w:t>1</w:t>
            </w:r>
            <w:r w:rsidR="006D7688">
              <w:rPr>
                <w:rFonts w:ascii="Times New Roman" w:hAnsi="Times New Roman"/>
                <w:b/>
                <w:sz w:val="20"/>
                <w:szCs w:val="20"/>
              </w:rPr>
              <w:t>/-</w:t>
            </w:r>
          </w:p>
        </w:tc>
        <w:tc>
          <w:tcPr>
            <w:tcW w:w="1418" w:type="dxa"/>
            <w:shd w:val="clear" w:color="auto" w:fill="auto"/>
          </w:tcPr>
          <w:p w:rsidR="00053EEB" w:rsidRPr="00BE33A7" w:rsidRDefault="00053EEB" w:rsidP="00BE33A7">
            <w:pPr>
              <w:tabs>
                <w:tab w:val="left" w:pos="2676"/>
              </w:tabs>
              <w:jc w:val="center"/>
              <w:rPr>
                <w:rFonts w:ascii="Times New Roman" w:hAnsi="Times New Roman"/>
                <w:b/>
                <w:sz w:val="20"/>
                <w:szCs w:val="20"/>
              </w:rPr>
            </w:pPr>
          </w:p>
        </w:tc>
        <w:tc>
          <w:tcPr>
            <w:tcW w:w="992" w:type="dxa"/>
            <w:shd w:val="clear" w:color="auto" w:fill="auto"/>
          </w:tcPr>
          <w:p w:rsidR="00053EEB" w:rsidRPr="00BE33A7" w:rsidRDefault="00053EEB" w:rsidP="00BE33A7">
            <w:pPr>
              <w:tabs>
                <w:tab w:val="left" w:pos="2676"/>
              </w:tabs>
              <w:jc w:val="center"/>
              <w:rPr>
                <w:rFonts w:ascii="Times New Roman" w:hAnsi="Times New Roman"/>
                <w:b/>
                <w:sz w:val="20"/>
                <w:szCs w:val="20"/>
              </w:rPr>
            </w:pPr>
          </w:p>
        </w:tc>
      </w:tr>
      <w:tr w:rsidR="00053EEB" w:rsidRPr="00B428B3" w:rsidTr="008A0FFD">
        <w:tc>
          <w:tcPr>
            <w:tcW w:w="3652" w:type="dxa"/>
            <w:shd w:val="clear" w:color="auto" w:fill="auto"/>
          </w:tcPr>
          <w:p w:rsidR="00053EEB" w:rsidRPr="008A0FFD" w:rsidRDefault="00501113" w:rsidP="008A0FFD">
            <w:pPr>
              <w:tabs>
                <w:tab w:val="left" w:pos="2676"/>
              </w:tabs>
              <w:spacing w:after="0" w:line="240" w:lineRule="auto"/>
              <w:rPr>
                <w:rFonts w:ascii="Times New Roman" w:hAnsi="Times New Roman"/>
                <w:sz w:val="18"/>
                <w:szCs w:val="18"/>
              </w:rPr>
            </w:pPr>
            <w:r w:rsidRPr="008A0FFD">
              <w:rPr>
                <w:rStyle w:val="ac"/>
                <w:rFonts w:ascii="Times New Roman" w:hAnsi="Times New Roman"/>
                <w:bCs w:val="0"/>
                <w:sz w:val="18"/>
                <w:szCs w:val="18"/>
              </w:rPr>
              <w:t>7</w:t>
            </w:r>
            <w:r w:rsidR="00416CB0" w:rsidRPr="008A0FFD">
              <w:rPr>
                <w:rStyle w:val="ac"/>
                <w:rFonts w:ascii="Times New Roman" w:hAnsi="Times New Roman"/>
                <w:bCs w:val="0"/>
                <w:sz w:val="18"/>
                <w:szCs w:val="18"/>
              </w:rPr>
              <w:t xml:space="preserve">. </w:t>
            </w:r>
            <w:r w:rsidR="00BC1E8D" w:rsidRPr="008A0FFD">
              <w:rPr>
                <w:rStyle w:val="ac"/>
                <w:rFonts w:ascii="Times New Roman" w:hAnsi="Times New Roman"/>
                <w:bCs w:val="0"/>
                <w:sz w:val="18"/>
                <w:szCs w:val="18"/>
              </w:rPr>
              <w:t>Иные нарушения</w:t>
            </w:r>
          </w:p>
        </w:tc>
        <w:tc>
          <w:tcPr>
            <w:tcW w:w="1843" w:type="dxa"/>
            <w:shd w:val="clear" w:color="auto" w:fill="auto"/>
          </w:tcPr>
          <w:p w:rsidR="00053EEB" w:rsidRPr="00BE33A7" w:rsidRDefault="00BA23AD" w:rsidP="001A18D6">
            <w:pPr>
              <w:tabs>
                <w:tab w:val="left" w:pos="2676"/>
              </w:tabs>
              <w:jc w:val="center"/>
              <w:rPr>
                <w:rFonts w:ascii="Times New Roman" w:hAnsi="Times New Roman"/>
                <w:sz w:val="20"/>
                <w:szCs w:val="20"/>
              </w:rPr>
            </w:pPr>
            <w:r w:rsidRPr="00BA23AD">
              <w:rPr>
                <w:rFonts w:ascii="Times New Roman" w:hAnsi="Times New Roman"/>
                <w:b/>
                <w:sz w:val="20"/>
                <w:szCs w:val="20"/>
              </w:rPr>
              <w:t>1</w:t>
            </w:r>
            <w:r w:rsidR="001A18D6">
              <w:rPr>
                <w:rFonts w:ascii="Times New Roman" w:hAnsi="Times New Roman"/>
                <w:b/>
                <w:sz w:val="20"/>
                <w:szCs w:val="20"/>
              </w:rPr>
              <w:t>1</w:t>
            </w:r>
            <w:r w:rsidR="006C07FC" w:rsidRPr="00BE33A7">
              <w:rPr>
                <w:rFonts w:ascii="Times New Roman" w:hAnsi="Times New Roman"/>
                <w:sz w:val="20"/>
                <w:szCs w:val="20"/>
              </w:rPr>
              <w:t>/</w:t>
            </w:r>
            <w:r w:rsidR="00234081" w:rsidRPr="00BE33A7">
              <w:rPr>
                <w:rFonts w:ascii="Times New Roman" w:hAnsi="Times New Roman"/>
                <w:sz w:val="20"/>
                <w:szCs w:val="20"/>
              </w:rPr>
              <w:t>-</w:t>
            </w:r>
          </w:p>
        </w:tc>
        <w:tc>
          <w:tcPr>
            <w:tcW w:w="1559" w:type="dxa"/>
            <w:shd w:val="clear" w:color="auto" w:fill="auto"/>
          </w:tcPr>
          <w:p w:rsidR="00053EEB" w:rsidRPr="00BE33A7" w:rsidRDefault="00BA23AD" w:rsidP="001A18D6">
            <w:pPr>
              <w:tabs>
                <w:tab w:val="left" w:pos="2676"/>
              </w:tabs>
              <w:jc w:val="center"/>
              <w:rPr>
                <w:rFonts w:ascii="Times New Roman" w:hAnsi="Times New Roman"/>
                <w:sz w:val="20"/>
                <w:szCs w:val="20"/>
              </w:rPr>
            </w:pPr>
            <w:r w:rsidRPr="00BA23AD">
              <w:rPr>
                <w:rFonts w:ascii="Times New Roman" w:hAnsi="Times New Roman"/>
                <w:b/>
                <w:sz w:val="20"/>
                <w:szCs w:val="20"/>
              </w:rPr>
              <w:t>1</w:t>
            </w:r>
            <w:r w:rsidR="001A18D6">
              <w:rPr>
                <w:rFonts w:ascii="Times New Roman" w:hAnsi="Times New Roman"/>
                <w:b/>
                <w:sz w:val="20"/>
                <w:szCs w:val="20"/>
              </w:rPr>
              <w:t>1</w:t>
            </w:r>
            <w:r w:rsidR="0064483F" w:rsidRPr="00BE33A7">
              <w:rPr>
                <w:rFonts w:ascii="Times New Roman" w:hAnsi="Times New Roman"/>
                <w:sz w:val="20"/>
                <w:szCs w:val="20"/>
              </w:rPr>
              <w:t>/</w:t>
            </w:r>
            <w:r w:rsidR="00234081" w:rsidRPr="00BE33A7">
              <w:rPr>
                <w:rFonts w:ascii="Times New Roman" w:hAnsi="Times New Roman"/>
                <w:sz w:val="20"/>
                <w:szCs w:val="20"/>
              </w:rPr>
              <w:t>-</w:t>
            </w:r>
          </w:p>
        </w:tc>
        <w:tc>
          <w:tcPr>
            <w:tcW w:w="1418" w:type="dxa"/>
            <w:shd w:val="clear" w:color="auto" w:fill="auto"/>
          </w:tcPr>
          <w:p w:rsidR="00053EEB" w:rsidRPr="00BE33A7" w:rsidRDefault="00053EEB" w:rsidP="00BE33A7">
            <w:pPr>
              <w:tabs>
                <w:tab w:val="left" w:pos="2676"/>
              </w:tabs>
              <w:jc w:val="center"/>
              <w:rPr>
                <w:rFonts w:ascii="Times New Roman" w:hAnsi="Times New Roman"/>
                <w:b/>
                <w:sz w:val="20"/>
                <w:szCs w:val="20"/>
              </w:rPr>
            </w:pPr>
          </w:p>
        </w:tc>
        <w:tc>
          <w:tcPr>
            <w:tcW w:w="992" w:type="dxa"/>
            <w:shd w:val="clear" w:color="auto" w:fill="auto"/>
          </w:tcPr>
          <w:p w:rsidR="00053EEB" w:rsidRPr="00BE33A7" w:rsidRDefault="00053EEB" w:rsidP="00BE33A7">
            <w:pPr>
              <w:tabs>
                <w:tab w:val="left" w:pos="2676"/>
              </w:tabs>
              <w:jc w:val="center"/>
              <w:rPr>
                <w:rFonts w:ascii="Times New Roman" w:hAnsi="Times New Roman"/>
                <w:b/>
                <w:sz w:val="20"/>
                <w:szCs w:val="20"/>
              </w:rPr>
            </w:pPr>
          </w:p>
        </w:tc>
      </w:tr>
      <w:tr w:rsidR="00053EEB" w:rsidRPr="00B428B3" w:rsidTr="008A0FFD">
        <w:tc>
          <w:tcPr>
            <w:tcW w:w="3652" w:type="dxa"/>
            <w:shd w:val="clear" w:color="auto" w:fill="auto"/>
          </w:tcPr>
          <w:p w:rsidR="00053EEB" w:rsidRPr="008A0FFD" w:rsidRDefault="00053EEB" w:rsidP="008A0FFD">
            <w:pPr>
              <w:tabs>
                <w:tab w:val="left" w:pos="2676"/>
              </w:tabs>
              <w:spacing w:after="0" w:line="240" w:lineRule="auto"/>
              <w:rPr>
                <w:rFonts w:ascii="Times New Roman" w:hAnsi="Times New Roman"/>
                <w:b/>
                <w:sz w:val="18"/>
                <w:szCs w:val="18"/>
              </w:rPr>
            </w:pPr>
            <w:r w:rsidRPr="008A0FFD">
              <w:rPr>
                <w:rFonts w:ascii="Times New Roman" w:hAnsi="Times New Roman"/>
                <w:b/>
                <w:sz w:val="18"/>
                <w:szCs w:val="18"/>
              </w:rPr>
              <w:t>Всего</w:t>
            </w:r>
          </w:p>
        </w:tc>
        <w:tc>
          <w:tcPr>
            <w:tcW w:w="1843" w:type="dxa"/>
            <w:shd w:val="clear" w:color="auto" w:fill="auto"/>
          </w:tcPr>
          <w:p w:rsidR="00053EEB" w:rsidRPr="00BE33A7" w:rsidRDefault="00234081" w:rsidP="00330E40">
            <w:pPr>
              <w:tabs>
                <w:tab w:val="left" w:pos="2676"/>
              </w:tabs>
              <w:jc w:val="center"/>
              <w:rPr>
                <w:rFonts w:ascii="Times New Roman" w:hAnsi="Times New Roman"/>
                <w:b/>
                <w:sz w:val="20"/>
                <w:szCs w:val="20"/>
              </w:rPr>
            </w:pPr>
            <w:r w:rsidRPr="00BE33A7">
              <w:rPr>
                <w:rFonts w:ascii="Times New Roman" w:hAnsi="Times New Roman"/>
                <w:b/>
                <w:sz w:val="20"/>
                <w:szCs w:val="20"/>
              </w:rPr>
              <w:t>2</w:t>
            </w:r>
            <w:r w:rsidR="00BA23AD">
              <w:rPr>
                <w:rFonts w:ascii="Times New Roman" w:hAnsi="Times New Roman"/>
                <w:b/>
                <w:sz w:val="20"/>
                <w:szCs w:val="20"/>
              </w:rPr>
              <w:t>0</w:t>
            </w:r>
            <w:r w:rsidR="00680404" w:rsidRPr="00BE33A7">
              <w:rPr>
                <w:rFonts w:ascii="Times New Roman" w:hAnsi="Times New Roman"/>
                <w:b/>
                <w:sz w:val="20"/>
                <w:szCs w:val="20"/>
              </w:rPr>
              <w:t>/</w:t>
            </w:r>
            <w:r w:rsidR="00330E40">
              <w:rPr>
                <w:rFonts w:ascii="Times New Roman" w:hAnsi="Times New Roman"/>
                <w:b/>
                <w:sz w:val="20"/>
                <w:szCs w:val="20"/>
              </w:rPr>
              <w:t>1 664,6</w:t>
            </w:r>
          </w:p>
        </w:tc>
        <w:tc>
          <w:tcPr>
            <w:tcW w:w="1559" w:type="dxa"/>
            <w:shd w:val="clear" w:color="auto" w:fill="auto"/>
          </w:tcPr>
          <w:p w:rsidR="00053EEB" w:rsidRPr="00BE33A7" w:rsidRDefault="00234081" w:rsidP="00330E40">
            <w:pPr>
              <w:tabs>
                <w:tab w:val="left" w:pos="2676"/>
              </w:tabs>
              <w:jc w:val="center"/>
              <w:rPr>
                <w:rFonts w:ascii="Times New Roman" w:hAnsi="Times New Roman"/>
                <w:b/>
                <w:sz w:val="20"/>
                <w:szCs w:val="20"/>
              </w:rPr>
            </w:pPr>
            <w:r w:rsidRPr="00BE33A7">
              <w:rPr>
                <w:rFonts w:ascii="Times New Roman" w:hAnsi="Times New Roman"/>
                <w:b/>
                <w:sz w:val="20"/>
                <w:szCs w:val="20"/>
              </w:rPr>
              <w:t>2</w:t>
            </w:r>
            <w:r w:rsidR="00BA23AD">
              <w:rPr>
                <w:rFonts w:ascii="Times New Roman" w:hAnsi="Times New Roman"/>
                <w:b/>
                <w:sz w:val="20"/>
                <w:szCs w:val="20"/>
              </w:rPr>
              <w:t>0</w:t>
            </w:r>
            <w:r w:rsidRPr="00BE33A7">
              <w:rPr>
                <w:rFonts w:ascii="Times New Roman" w:hAnsi="Times New Roman"/>
                <w:b/>
                <w:sz w:val="20"/>
                <w:szCs w:val="20"/>
              </w:rPr>
              <w:t>/</w:t>
            </w:r>
            <w:r w:rsidR="00330E40">
              <w:rPr>
                <w:rFonts w:ascii="Times New Roman" w:hAnsi="Times New Roman"/>
                <w:b/>
                <w:sz w:val="20"/>
                <w:szCs w:val="20"/>
              </w:rPr>
              <w:t>1 664,6</w:t>
            </w:r>
          </w:p>
        </w:tc>
        <w:tc>
          <w:tcPr>
            <w:tcW w:w="1418" w:type="dxa"/>
            <w:shd w:val="clear" w:color="auto" w:fill="auto"/>
          </w:tcPr>
          <w:p w:rsidR="00053EEB" w:rsidRPr="00BE33A7" w:rsidRDefault="00053EEB" w:rsidP="00BE33A7">
            <w:pPr>
              <w:tabs>
                <w:tab w:val="left" w:pos="2676"/>
              </w:tabs>
              <w:jc w:val="center"/>
              <w:rPr>
                <w:rFonts w:ascii="Times New Roman" w:hAnsi="Times New Roman"/>
                <w:b/>
                <w:sz w:val="20"/>
                <w:szCs w:val="20"/>
              </w:rPr>
            </w:pPr>
          </w:p>
        </w:tc>
        <w:tc>
          <w:tcPr>
            <w:tcW w:w="992" w:type="dxa"/>
            <w:shd w:val="clear" w:color="auto" w:fill="auto"/>
          </w:tcPr>
          <w:p w:rsidR="00053EEB" w:rsidRPr="00BE33A7" w:rsidRDefault="00053EEB" w:rsidP="00BE33A7">
            <w:pPr>
              <w:tabs>
                <w:tab w:val="left" w:pos="2676"/>
              </w:tabs>
              <w:jc w:val="center"/>
              <w:rPr>
                <w:rFonts w:ascii="Times New Roman" w:hAnsi="Times New Roman"/>
                <w:b/>
                <w:sz w:val="20"/>
                <w:szCs w:val="20"/>
              </w:rPr>
            </w:pPr>
          </w:p>
        </w:tc>
      </w:tr>
    </w:tbl>
    <w:p w:rsidR="00053EEB" w:rsidRDefault="00053EEB" w:rsidP="009D5B48">
      <w:pPr>
        <w:tabs>
          <w:tab w:val="left" w:pos="2676"/>
        </w:tabs>
        <w:spacing w:after="0" w:line="240" w:lineRule="auto"/>
        <w:jc w:val="both"/>
        <w:rPr>
          <w:rFonts w:ascii="Times New Roman" w:hAnsi="Times New Roman"/>
          <w:sz w:val="28"/>
          <w:szCs w:val="28"/>
        </w:rPr>
      </w:pPr>
      <w:r>
        <w:rPr>
          <w:rFonts w:ascii="Times New Roman" w:hAnsi="Times New Roman"/>
          <w:b/>
          <w:sz w:val="28"/>
          <w:szCs w:val="28"/>
        </w:rPr>
        <w:t>Предложения по восстановлению и взысканию средств, наложению финансовых или иных санкций, привлечению к ответственности лиц, допустивших нарушения:</w:t>
      </w:r>
      <w:r w:rsidR="00F10E6B">
        <w:rPr>
          <w:rFonts w:ascii="Times New Roman" w:hAnsi="Times New Roman"/>
          <w:b/>
          <w:sz w:val="28"/>
          <w:szCs w:val="28"/>
        </w:rPr>
        <w:t xml:space="preserve"> </w:t>
      </w:r>
    </w:p>
    <w:p w:rsidR="00976386" w:rsidRPr="00976386" w:rsidRDefault="0093568A" w:rsidP="009D5B48">
      <w:pPr>
        <w:pStyle w:val="aa"/>
        <w:numPr>
          <w:ilvl w:val="0"/>
          <w:numId w:val="43"/>
        </w:numPr>
        <w:tabs>
          <w:tab w:val="left" w:pos="2676"/>
        </w:tabs>
        <w:spacing w:after="0" w:line="240" w:lineRule="auto"/>
        <w:ind w:left="-37"/>
        <w:jc w:val="both"/>
        <w:rPr>
          <w:rFonts w:ascii="Times New Roman" w:hAnsi="Times New Roman"/>
          <w:b/>
          <w:sz w:val="28"/>
          <w:szCs w:val="28"/>
        </w:rPr>
      </w:pPr>
      <w:r w:rsidRPr="00976386">
        <w:rPr>
          <w:rFonts w:ascii="Roboto" w:hAnsi="Roboto"/>
          <w:color w:val="000000"/>
          <w:sz w:val="28"/>
          <w:szCs w:val="28"/>
        </w:rPr>
        <w:t>Привлечь директора получателя субсид</w:t>
      </w:r>
      <w:proofErr w:type="gramStart"/>
      <w:r w:rsidRPr="00976386">
        <w:rPr>
          <w:rFonts w:ascii="Roboto" w:hAnsi="Roboto"/>
          <w:color w:val="000000"/>
          <w:sz w:val="28"/>
          <w:szCs w:val="28"/>
        </w:rPr>
        <w:t>ии ООО</w:t>
      </w:r>
      <w:proofErr w:type="gramEnd"/>
      <w:r w:rsidRPr="00976386">
        <w:rPr>
          <w:rFonts w:ascii="Roboto" w:hAnsi="Roboto"/>
          <w:color w:val="000000"/>
          <w:sz w:val="28"/>
          <w:szCs w:val="28"/>
        </w:rPr>
        <w:t xml:space="preserve"> «</w:t>
      </w:r>
      <w:proofErr w:type="spellStart"/>
      <w:r w:rsidRPr="00976386">
        <w:rPr>
          <w:rFonts w:ascii="Roboto" w:hAnsi="Roboto"/>
          <w:color w:val="000000"/>
          <w:sz w:val="28"/>
          <w:szCs w:val="28"/>
        </w:rPr>
        <w:t>Найс</w:t>
      </w:r>
      <w:proofErr w:type="spellEnd"/>
      <w:r w:rsidRPr="00976386">
        <w:rPr>
          <w:rFonts w:ascii="Roboto" w:hAnsi="Roboto"/>
          <w:color w:val="000000"/>
          <w:sz w:val="28"/>
          <w:szCs w:val="28"/>
        </w:rPr>
        <w:t>» Бобылеву Т.Б. к административной ответственности, предусмотренной частью 2 статьи 15.15.5 КоАП РФ за нарушение условий предоставления</w:t>
      </w:r>
      <w:r w:rsidR="00976386" w:rsidRPr="00976386">
        <w:rPr>
          <w:rFonts w:ascii="Roboto" w:hAnsi="Roboto"/>
          <w:color w:val="000000"/>
          <w:sz w:val="28"/>
          <w:szCs w:val="28"/>
        </w:rPr>
        <w:t xml:space="preserve"> субсидии.</w:t>
      </w:r>
    </w:p>
    <w:p w:rsidR="00976386" w:rsidRPr="00976386" w:rsidRDefault="00976386" w:rsidP="00976386">
      <w:pPr>
        <w:pStyle w:val="aa"/>
        <w:tabs>
          <w:tab w:val="left" w:pos="2676"/>
        </w:tabs>
        <w:spacing w:after="0" w:line="240" w:lineRule="auto"/>
        <w:ind w:left="-37"/>
        <w:jc w:val="both"/>
        <w:rPr>
          <w:rFonts w:ascii="Times New Roman" w:hAnsi="Times New Roman"/>
          <w:b/>
          <w:sz w:val="28"/>
          <w:szCs w:val="28"/>
        </w:rPr>
      </w:pPr>
    </w:p>
    <w:p w:rsidR="00053EEB" w:rsidRDefault="0093568A" w:rsidP="00976386">
      <w:pPr>
        <w:pStyle w:val="aa"/>
        <w:tabs>
          <w:tab w:val="left" w:pos="2676"/>
        </w:tabs>
        <w:spacing w:after="0" w:line="240" w:lineRule="auto"/>
        <w:ind w:left="-37"/>
        <w:jc w:val="both"/>
        <w:rPr>
          <w:rFonts w:ascii="Times New Roman" w:hAnsi="Times New Roman"/>
          <w:b/>
          <w:sz w:val="28"/>
          <w:szCs w:val="28"/>
        </w:rPr>
      </w:pPr>
      <w:r>
        <w:rPr>
          <w:rFonts w:ascii="Roboto" w:hAnsi="Roboto"/>
          <w:color w:val="000000"/>
          <w:sz w:val="23"/>
          <w:szCs w:val="23"/>
        </w:rPr>
        <w:t xml:space="preserve"> </w:t>
      </w:r>
      <w:r w:rsidR="00053EEB" w:rsidRPr="0093568A">
        <w:rPr>
          <w:rFonts w:ascii="Times New Roman" w:hAnsi="Times New Roman"/>
          <w:b/>
          <w:sz w:val="28"/>
          <w:szCs w:val="28"/>
        </w:rPr>
        <w:t>Предложения по устранению выявленных нарушений и недостатков в управлении и ведомственном контроле, законодательном регулировании проверяемой сферы:</w:t>
      </w:r>
    </w:p>
    <w:p w:rsidR="00E21A92" w:rsidRPr="0093568A" w:rsidRDefault="00E21A92" w:rsidP="00976386">
      <w:pPr>
        <w:pStyle w:val="aa"/>
        <w:tabs>
          <w:tab w:val="left" w:pos="2676"/>
        </w:tabs>
        <w:spacing w:after="0" w:line="240" w:lineRule="auto"/>
        <w:ind w:left="-37"/>
        <w:jc w:val="both"/>
        <w:rPr>
          <w:rFonts w:ascii="Times New Roman" w:hAnsi="Times New Roman"/>
          <w:b/>
          <w:sz w:val="28"/>
          <w:szCs w:val="28"/>
        </w:rPr>
      </w:pPr>
    </w:p>
    <w:p w:rsidR="00B17EF5" w:rsidRDefault="00B17EF5" w:rsidP="009D5B48">
      <w:pPr>
        <w:tabs>
          <w:tab w:val="left" w:pos="2676"/>
        </w:tabs>
        <w:spacing w:after="0" w:line="240" w:lineRule="auto"/>
        <w:jc w:val="both"/>
        <w:rPr>
          <w:rFonts w:ascii="Times New Roman" w:hAnsi="Times New Roman"/>
          <w:b/>
          <w:sz w:val="28"/>
          <w:szCs w:val="28"/>
        </w:rPr>
      </w:pPr>
      <w:r>
        <w:rPr>
          <w:rFonts w:ascii="Times New Roman" w:hAnsi="Times New Roman"/>
          <w:b/>
          <w:sz w:val="28"/>
          <w:szCs w:val="28"/>
        </w:rPr>
        <w:t xml:space="preserve">Администрации </w:t>
      </w:r>
      <w:proofErr w:type="spellStart"/>
      <w:r w:rsidR="001E55B2">
        <w:rPr>
          <w:rFonts w:ascii="Times New Roman" w:hAnsi="Times New Roman"/>
          <w:b/>
          <w:sz w:val="28"/>
          <w:szCs w:val="28"/>
        </w:rPr>
        <w:t>Хелюльского</w:t>
      </w:r>
      <w:proofErr w:type="spellEnd"/>
      <w:r w:rsidR="00DB7C16">
        <w:rPr>
          <w:rFonts w:ascii="Times New Roman" w:hAnsi="Times New Roman"/>
          <w:b/>
          <w:sz w:val="28"/>
          <w:szCs w:val="28"/>
        </w:rPr>
        <w:t xml:space="preserve"> городского</w:t>
      </w:r>
      <w:r w:rsidR="003B7EE9">
        <w:rPr>
          <w:rFonts w:ascii="Times New Roman" w:hAnsi="Times New Roman"/>
          <w:b/>
          <w:sz w:val="28"/>
          <w:szCs w:val="28"/>
        </w:rPr>
        <w:t xml:space="preserve"> пос</w:t>
      </w:r>
      <w:r>
        <w:rPr>
          <w:rFonts w:ascii="Times New Roman" w:hAnsi="Times New Roman"/>
          <w:b/>
          <w:sz w:val="28"/>
          <w:szCs w:val="28"/>
        </w:rPr>
        <w:t>еления:</w:t>
      </w:r>
    </w:p>
    <w:p w:rsidR="00DB7C16" w:rsidRPr="00DB7C16" w:rsidRDefault="00234081" w:rsidP="009D5B48">
      <w:pPr>
        <w:pStyle w:val="aa"/>
        <w:numPr>
          <w:ilvl w:val="0"/>
          <w:numId w:val="8"/>
        </w:numPr>
        <w:tabs>
          <w:tab w:val="left" w:pos="2676"/>
        </w:tabs>
        <w:spacing w:after="0" w:line="240" w:lineRule="auto"/>
        <w:ind w:left="0" w:hanging="426"/>
        <w:jc w:val="both"/>
        <w:rPr>
          <w:rFonts w:ascii="Arial" w:hAnsi="Arial" w:cs="Arial"/>
          <w:sz w:val="28"/>
          <w:szCs w:val="28"/>
        </w:rPr>
      </w:pPr>
      <w:r>
        <w:rPr>
          <w:rFonts w:ascii="Times New Roman" w:hAnsi="Times New Roman"/>
          <w:color w:val="000000"/>
          <w:sz w:val="28"/>
          <w:szCs w:val="28"/>
        </w:rPr>
        <w:t xml:space="preserve">В </w:t>
      </w:r>
      <w:r w:rsidR="00DB7C16" w:rsidRPr="00DB7C16">
        <w:rPr>
          <w:rFonts w:ascii="Times New Roman" w:hAnsi="Times New Roman"/>
          <w:color w:val="000000"/>
          <w:sz w:val="28"/>
          <w:szCs w:val="28"/>
        </w:rPr>
        <w:t xml:space="preserve">Положение об Общественной комиссии </w:t>
      </w:r>
      <w:r w:rsidR="00DB7C16">
        <w:rPr>
          <w:rFonts w:ascii="Times New Roman" w:hAnsi="Times New Roman"/>
          <w:color w:val="000000"/>
          <w:sz w:val="28"/>
          <w:szCs w:val="28"/>
        </w:rPr>
        <w:t>внести изменения и дополнения в части:</w:t>
      </w:r>
    </w:p>
    <w:p w:rsidR="00DB7C16" w:rsidRPr="00DB7C16" w:rsidRDefault="00DB7C16" w:rsidP="009D5B48">
      <w:pPr>
        <w:pStyle w:val="aa"/>
        <w:numPr>
          <w:ilvl w:val="0"/>
          <w:numId w:val="9"/>
        </w:numPr>
        <w:tabs>
          <w:tab w:val="left" w:pos="2676"/>
        </w:tabs>
        <w:spacing w:after="0" w:line="240" w:lineRule="auto"/>
        <w:ind w:left="0"/>
        <w:jc w:val="both"/>
        <w:rPr>
          <w:rFonts w:ascii="Arial" w:hAnsi="Arial" w:cs="Arial"/>
          <w:sz w:val="28"/>
          <w:szCs w:val="28"/>
        </w:rPr>
      </w:pPr>
      <w:r w:rsidRPr="00DB7C16">
        <w:rPr>
          <w:rFonts w:ascii="Times New Roman" w:hAnsi="Times New Roman"/>
          <w:color w:val="000000"/>
          <w:sz w:val="28"/>
          <w:szCs w:val="28"/>
        </w:rPr>
        <w:t xml:space="preserve"> </w:t>
      </w:r>
      <w:r>
        <w:rPr>
          <w:rFonts w:ascii="Times New Roman" w:hAnsi="Times New Roman"/>
          <w:color w:val="000000"/>
          <w:sz w:val="28"/>
          <w:szCs w:val="28"/>
        </w:rPr>
        <w:t>определить</w:t>
      </w:r>
      <w:r w:rsidRPr="00DB7C16">
        <w:rPr>
          <w:rFonts w:ascii="Times New Roman" w:hAnsi="Times New Roman"/>
          <w:color w:val="000000"/>
          <w:sz w:val="28"/>
          <w:szCs w:val="28"/>
        </w:rPr>
        <w:t xml:space="preserve"> лицо, которое может являться председателем общественной комиссии в отсутствии по уважительным причинам Главы </w:t>
      </w:r>
      <w:proofErr w:type="spellStart"/>
      <w:r w:rsidR="001E55B2">
        <w:rPr>
          <w:rFonts w:ascii="Times New Roman" w:hAnsi="Times New Roman"/>
          <w:color w:val="000000"/>
          <w:sz w:val="28"/>
          <w:szCs w:val="28"/>
        </w:rPr>
        <w:t>Хелюль</w:t>
      </w:r>
      <w:r w:rsidRPr="00DB7C16">
        <w:rPr>
          <w:rFonts w:ascii="Times New Roman" w:hAnsi="Times New Roman"/>
          <w:color w:val="000000"/>
          <w:sz w:val="28"/>
          <w:szCs w:val="28"/>
        </w:rPr>
        <w:t>ского</w:t>
      </w:r>
      <w:proofErr w:type="spellEnd"/>
      <w:r w:rsidRPr="00DB7C16">
        <w:rPr>
          <w:rFonts w:ascii="Times New Roman" w:hAnsi="Times New Roman"/>
          <w:color w:val="000000"/>
          <w:sz w:val="28"/>
          <w:szCs w:val="28"/>
        </w:rPr>
        <w:t xml:space="preserve"> городского поселения;</w:t>
      </w:r>
    </w:p>
    <w:p w:rsidR="00DB7C16" w:rsidRPr="00DB7C16" w:rsidRDefault="00DB7C16" w:rsidP="009D5B48">
      <w:pPr>
        <w:pStyle w:val="aa"/>
        <w:numPr>
          <w:ilvl w:val="0"/>
          <w:numId w:val="9"/>
        </w:numPr>
        <w:tabs>
          <w:tab w:val="left" w:pos="2676"/>
        </w:tabs>
        <w:spacing w:after="0" w:line="240" w:lineRule="auto"/>
        <w:ind w:left="0"/>
        <w:jc w:val="both"/>
        <w:rPr>
          <w:rFonts w:ascii="Arial" w:hAnsi="Arial" w:cs="Arial"/>
          <w:sz w:val="28"/>
          <w:szCs w:val="28"/>
        </w:rPr>
      </w:pPr>
      <w:proofErr w:type="gramStart"/>
      <w:r>
        <w:rPr>
          <w:rFonts w:ascii="Times New Roman" w:hAnsi="Times New Roman"/>
          <w:sz w:val="28"/>
          <w:szCs w:val="28"/>
        </w:rPr>
        <w:t>определить количество участников заседания Общественной комиссии, достаточное для признания данного заседания правомочным принимать решения по вопросам его повестки дня.</w:t>
      </w:r>
      <w:proofErr w:type="gramEnd"/>
    </w:p>
    <w:p w:rsidR="00DB7C16" w:rsidRDefault="00FA0831" w:rsidP="009D5B48">
      <w:pPr>
        <w:pStyle w:val="af3"/>
        <w:numPr>
          <w:ilvl w:val="0"/>
          <w:numId w:val="8"/>
        </w:numPr>
        <w:ind w:left="0" w:hanging="284"/>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Внести изменения в муниципальную программу путем устранения выявленных нарушений норм действующего законодательства</w:t>
      </w:r>
      <w:r w:rsidR="00DC1199">
        <w:rPr>
          <w:rFonts w:ascii="Times New Roman" w:eastAsia="Times New Roman" w:hAnsi="Times New Roman" w:cs="Times New Roman"/>
          <w:iCs/>
          <w:sz w:val="28"/>
          <w:szCs w:val="28"/>
          <w:lang w:eastAsia="ru-RU"/>
        </w:rPr>
        <w:t>.</w:t>
      </w:r>
    </w:p>
    <w:p w:rsidR="00DB7C16" w:rsidRPr="006957AF" w:rsidRDefault="00DB7C16" w:rsidP="009D5B48">
      <w:pPr>
        <w:pStyle w:val="aa"/>
        <w:numPr>
          <w:ilvl w:val="0"/>
          <w:numId w:val="8"/>
        </w:numPr>
        <w:spacing w:after="0" w:line="240" w:lineRule="auto"/>
        <w:ind w:left="0" w:hanging="426"/>
        <w:jc w:val="both"/>
        <w:rPr>
          <w:rFonts w:ascii="Times New Roman" w:hAnsi="Times New Roman"/>
          <w:sz w:val="28"/>
          <w:szCs w:val="28"/>
        </w:rPr>
      </w:pPr>
      <w:r w:rsidRPr="006957AF">
        <w:rPr>
          <w:rFonts w:ascii="Times New Roman" w:hAnsi="Times New Roman"/>
          <w:sz w:val="28"/>
          <w:szCs w:val="28"/>
          <w:lang w:eastAsia="ru-RU"/>
        </w:rPr>
        <w:t xml:space="preserve">В </w:t>
      </w:r>
      <w:r w:rsidR="00FA0831">
        <w:rPr>
          <w:rFonts w:ascii="Times New Roman" w:hAnsi="Times New Roman"/>
          <w:sz w:val="28"/>
          <w:szCs w:val="28"/>
          <w:lang w:eastAsia="ru-RU"/>
        </w:rPr>
        <w:t>соответствии с</w:t>
      </w:r>
      <w:r w:rsidRPr="006957AF">
        <w:rPr>
          <w:rFonts w:ascii="Times New Roman" w:hAnsi="Times New Roman"/>
          <w:sz w:val="28"/>
          <w:szCs w:val="28"/>
          <w:lang w:eastAsia="ru-RU"/>
        </w:rPr>
        <w:t xml:space="preserve"> </w:t>
      </w:r>
      <w:proofErr w:type="spellStart"/>
      <w:r w:rsidRPr="006957AF">
        <w:rPr>
          <w:rFonts w:ascii="Times New Roman" w:hAnsi="Times New Roman"/>
          <w:sz w:val="28"/>
          <w:szCs w:val="28"/>
          <w:lang w:eastAsia="ru-RU"/>
        </w:rPr>
        <w:t>пп</w:t>
      </w:r>
      <w:proofErr w:type="spellEnd"/>
      <w:r w:rsidRPr="006957AF">
        <w:rPr>
          <w:rFonts w:ascii="Times New Roman" w:hAnsi="Times New Roman"/>
          <w:sz w:val="28"/>
          <w:szCs w:val="28"/>
          <w:lang w:eastAsia="ru-RU"/>
        </w:rPr>
        <w:t xml:space="preserve"> г) п.9 Приложения 4 к Государственной программе, </w:t>
      </w:r>
      <w:r w:rsidR="00FA0831">
        <w:rPr>
          <w:rFonts w:ascii="Times New Roman" w:hAnsi="Times New Roman"/>
          <w:sz w:val="28"/>
          <w:szCs w:val="28"/>
          <w:lang w:eastAsia="ru-RU"/>
        </w:rPr>
        <w:t xml:space="preserve">обеспечить выполнение обязательства </w:t>
      </w:r>
      <w:r w:rsidR="00FA0831">
        <w:rPr>
          <w:rFonts w:ascii="Times New Roman" w:hAnsi="Times New Roman"/>
          <w:sz w:val="28"/>
          <w:szCs w:val="28"/>
        </w:rPr>
        <w:t>по утверждению</w:t>
      </w:r>
      <w:r w:rsidRPr="006957AF">
        <w:rPr>
          <w:rFonts w:ascii="Times New Roman" w:hAnsi="Times New Roman"/>
          <w:sz w:val="28"/>
          <w:szCs w:val="28"/>
        </w:rPr>
        <w:t>, дизайн - проектов</w:t>
      </w:r>
      <w:r w:rsidRPr="006957AF">
        <w:rPr>
          <w:rFonts w:ascii="Times New Roman" w:hAnsi="Times New Roman"/>
          <w:color w:val="000000"/>
          <w:sz w:val="28"/>
          <w:szCs w:val="28"/>
        </w:rPr>
        <w:t xml:space="preserve"> благоустройства каждой дворовой территории, включенной в муниципальную программу, а также дизайн-проект благоустр</w:t>
      </w:r>
      <w:r w:rsidR="00DC1199">
        <w:rPr>
          <w:rFonts w:ascii="Times New Roman" w:hAnsi="Times New Roman"/>
          <w:color w:val="000000"/>
          <w:sz w:val="28"/>
          <w:szCs w:val="28"/>
        </w:rPr>
        <w:t xml:space="preserve">ойства общественных территорий. </w:t>
      </w:r>
      <w:proofErr w:type="gramStart"/>
      <w:r w:rsidR="00FA0831">
        <w:rPr>
          <w:rFonts w:ascii="Times New Roman" w:hAnsi="Times New Roman"/>
          <w:sz w:val="28"/>
          <w:szCs w:val="28"/>
        </w:rPr>
        <w:t>Предусмотреть на утвержденных</w:t>
      </w:r>
      <w:r w:rsidRPr="006957AF">
        <w:rPr>
          <w:rFonts w:ascii="Times New Roman" w:hAnsi="Times New Roman"/>
          <w:sz w:val="28"/>
          <w:szCs w:val="28"/>
        </w:rPr>
        <w:t xml:space="preserve"> дизайн-проект</w:t>
      </w:r>
      <w:r w:rsidR="00FA0831">
        <w:rPr>
          <w:rFonts w:ascii="Times New Roman" w:hAnsi="Times New Roman"/>
          <w:sz w:val="28"/>
          <w:szCs w:val="28"/>
        </w:rPr>
        <w:t>ах</w:t>
      </w:r>
      <w:r w:rsidRPr="006957AF">
        <w:rPr>
          <w:rFonts w:ascii="Times New Roman" w:hAnsi="Times New Roman"/>
          <w:sz w:val="28"/>
          <w:szCs w:val="28"/>
        </w:rPr>
        <w:t xml:space="preserve"> гриф и реквизит</w:t>
      </w:r>
      <w:r w:rsidR="009E735C">
        <w:rPr>
          <w:rFonts w:ascii="Times New Roman" w:hAnsi="Times New Roman"/>
          <w:sz w:val="28"/>
          <w:szCs w:val="28"/>
        </w:rPr>
        <w:t>ы</w:t>
      </w:r>
      <w:r w:rsidRPr="006957AF">
        <w:rPr>
          <w:rFonts w:ascii="Times New Roman" w:hAnsi="Times New Roman"/>
          <w:sz w:val="28"/>
          <w:szCs w:val="28"/>
        </w:rPr>
        <w:t xml:space="preserve"> </w:t>
      </w:r>
      <w:r w:rsidR="009E735C">
        <w:rPr>
          <w:rFonts w:ascii="Times New Roman" w:hAnsi="Times New Roman"/>
          <w:sz w:val="28"/>
          <w:szCs w:val="28"/>
        </w:rPr>
        <w:t>документов, утвердивших дизайн-проекты</w:t>
      </w:r>
      <w:r w:rsidRPr="006957AF">
        <w:rPr>
          <w:rFonts w:ascii="Times New Roman" w:hAnsi="Times New Roman"/>
          <w:sz w:val="28"/>
          <w:szCs w:val="28"/>
        </w:rPr>
        <w:t xml:space="preserve">. </w:t>
      </w:r>
      <w:proofErr w:type="gramEnd"/>
    </w:p>
    <w:p w:rsidR="00DC1199" w:rsidRDefault="00DC1199" w:rsidP="009D5B48">
      <w:pPr>
        <w:pStyle w:val="aa"/>
        <w:numPr>
          <w:ilvl w:val="0"/>
          <w:numId w:val="8"/>
        </w:numPr>
        <w:spacing w:after="0" w:line="240" w:lineRule="auto"/>
        <w:ind w:left="0"/>
        <w:jc w:val="both"/>
        <w:rPr>
          <w:rFonts w:ascii="Times New Roman" w:hAnsi="Times New Roman"/>
          <w:sz w:val="28"/>
          <w:szCs w:val="28"/>
        </w:rPr>
      </w:pPr>
      <w:r>
        <w:rPr>
          <w:rFonts w:ascii="Times New Roman" w:hAnsi="Times New Roman"/>
          <w:sz w:val="28"/>
          <w:szCs w:val="28"/>
        </w:rPr>
        <w:t>Внести изменения в п</w:t>
      </w:r>
      <w:r w:rsidRPr="00146B79">
        <w:rPr>
          <w:rFonts w:ascii="Times New Roman" w:hAnsi="Times New Roman"/>
          <w:sz w:val="28"/>
          <w:szCs w:val="28"/>
        </w:rPr>
        <w:t>ункт</w:t>
      </w:r>
      <w:r>
        <w:rPr>
          <w:rFonts w:ascii="Times New Roman" w:hAnsi="Times New Roman"/>
          <w:sz w:val="28"/>
          <w:szCs w:val="28"/>
        </w:rPr>
        <w:t>ы</w:t>
      </w:r>
      <w:r w:rsidRPr="00146B79">
        <w:rPr>
          <w:rFonts w:ascii="Times New Roman" w:hAnsi="Times New Roman"/>
          <w:sz w:val="28"/>
          <w:szCs w:val="28"/>
        </w:rPr>
        <w:t xml:space="preserve"> 2.11</w:t>
      </w:r>
      <w:r w:rsidR="008A0FFD">
        <w:rPr>
          <w:rFonts w:ascii="Times New Roman" w:hAnsi="Times New Roman"/>
          <w:sz w:val="28"/>
          <w:szCs w:val="28"/>
        </w:rPr>
        <w:t xml:space="preserve">, </w:t>
      </w:r>
      <w:r w:rsidRPr="00146B79">
        <w:rPr>
          <w:rFonts w:ascii="Times New Roman" w:hAnsi="Times New Roman"/>
          <w:sz w:val="28"/>
          <w:szCs w:val="28"/>
        </w:rPr>
        <w:t>3.1, 3.4, 7.5 Порядка предоставления субсидии</w:t>
      </w:r>
      <w:r w:rsidR="008A0FFD">
        <w:rPr>
          <w:rFonts w:ascii="Times New Roman" w:hAnsi="Times New Roman"/>
          <w:sz w:val="28"/>
          <w:szCs w:val="28"/>
        </w:rPr>
        <w:t>,</w:t>
      </w:r>
      <w:r w:rsidRPr="00146B79">
        <w:rPr>
          <w:rFonts w:ascii="Times New Roman" w:hAnsi="Times New Roman"/>
          <w:sz w:val="28"/>
          <w:szCs w:val="28"/>
        </w:rPr>
        <w:t xml:space="preserve"> </w:t>
      </w:r>
      <w:r>
        <w:rPr>
          <w:rFonts w:ascii="Times New Roman" w:hAnsi="Times New Roman"/>
          <w:sz w:val="28"/>
          <w:szCs w:val="28"/>
        </w:rPr>
        <w:t xml:space="preserve">с целью </w:t>
      </w:r>
      <w:r w:rsidRPr="00146B79">
        <w:rPr>
          <w:rFonts w:ascii="Times New Roman" w:hAnsi="Times New Roman"/>
          <w:sz w:val="28"/>
          <w:szCs w:val="28"/>
        </w:rPr>
        <w:t>уточнения наименования муниципального образования.</w:t>
      </w:r>
    </w:p>
    <w:p w:rsidR="00DC1199" w:rsidRDefault="00DC1199" w:rsidP="009D5B48">
      <w:pPr>
        <w:pStyle w:val="aa"/>
        <w:numPr>
          <w:ilvl w:val="0"/>
          <w:numId w:val="8"/>
        </w:numPr>
        <w:spacing w:after="0" w:line="240" w:lineRule="auto"/>
        <w:ind w:left="0"/>
        <w:jc w:val="both"/>
        <w:rPr>
          <w:rFonts w:ascii="Times New Roman" w:hAnsi="Times New Roman"/>
          <w:sz w:val="28"/>
          <w:szCs w:val="28"/>
        </w:rPr>
      </w:pPr>
      <w:r w:rsidRPr="00146B79">
        <w:rPr>
          <w:rStyle w:val="blk1"/>
          <w:rFonts w:ascii="Times New Roman" w:hAnsi="Times New Roman"/>
          <w:sz w:val="28"/>
          <w:szCs w:val="28"/>
          <w:specVanish w:val="0"/>
        </w:rPr>
        <w:lastRenderedPageBreak/>
        <w:t xml:space="preserve">В </w:t>
      </w:r>
      <w:r w:rsidR="006D010F">
        <w:rPr>
          <w:rStyle w:val="blk1"/>
          <w:rFonts w:ascii="Times New Roman" w:hAnsi="Times New Roman"/>
          <w:sz w:val="28"/>
          <w:szCs w:val="28"/>
          <w:specVanish w:val="0"/>
        </w:rPr>
        <w:t>соответствии с</w:t>
      </w:r>
      <w:r w:rsidRPr="00146B79">
        <w:rPr>
          <w:rStyle w:val="blk1"/>
          <w:rFonts w:ascii="Times New Roman" w:hAnsi="Times New Roman"/>
          <w:sz w:val="28"/>
          <w:szCs w:val="28"/>
          <w:specVanish w:val="0"/>
        </w:rPr>
        <w:t xml:space="preserve"> пункто</w:t>
      </w:r>
      <w:r w:rsidR="006D010F">
        <w:rPr>
          <w:rStyle w:val="blk1"/>
          <w:rFonts w:ascii="Times New Roman" w:hAnsi="Times New Roman"/>
          <w:sz w:val="28"/>
          <w:szCs w:val="28"/>
          <w:specVanish w:val="0"/>
        </w:rPr>
        <w:t>м</w:t>
      </w:r>
      <w:r w:rsidRPr="00146B79">
        <w:rPr>
          <w:rStyle w:val="blk1"/>
          <w:rFonts w:ascii="Times New Roman" w:hAnsi="Times New Roman"/>
          <w:sz w:val="28"/>
          <w:szCs w:val="28"/>
          <w:specVanish w:val="0"/>
        </w:rPr>
        <w:t xml:space="preserve"> 9,11 </w:t>
      </w:r>
      <w:r w:rsidRPr="00146B79">
        <w:rPr>
          <w:rFonts w:ascii="Times New Roman" w:hAnsi="Times New Roman"/>
          <w:sz w:val="28"/>
          <w:szCs w:val="28"/>
        </w:rPr>
        <w:t xml:space="preserve">статьи 94 №44-ФЗ </w:t>
      </w:r>
      <w:r w:rsidR="006D010F">
        <w:rPr>
          <w:rFonts w:ascii="Times New Roman" w:hAnsi="Times New Roman"/>
          <w:sz w:val="28"/>
          <w:szCs w:val="28"/>
        </w:rPr>
        <w:t>разместить</w:t>
      </w:r>
      <w:r w:rsidRPr="00146B79">
        <w:rPr>
          <w:rFonts w:ascii="Times New Roman" w:hAnsi="Times New Roman"/>
          <w:sz w:val="28"/>
          <w:szCs w:val="28"/>
        </w:rPr>
        <w:t xml:space="preserve"> на официальном сайте </w:t>
      </w:r>
      <w:hyperlink r:id="rId23" w:history="1">
        <w:r w:rsidRPr="000020C8">
          <w:rPr>
            <w:rStyle w:val="af"/>
            <w:rFonts w:ascii="Times New Roman" w:hAnsi="Times New Roman"/>
            <w:color w:val="auto"/>
            <w:sz w:val="28"/>
            <w:szCs w:val="28"/>
            <w:u w:val="none"/>
            <w:lang w:val="en-US"/>
          </w:rPr>
          <w:t>www</w:t>
        </w:r>
        <w:r w:rsidRPr="000020C8">
          <w:rPr>
            <w:rStyle w:val="af"/>
            <w:rFonts w:ascii="Times New Roman" w:hAnsi="Times New Roman"/>
            <w:color w:val="auto"/>
            <w:sz w:val="28"/>
            <w:szCs w:val="28"/>
            <w:u w:val="none"/>
          </w:rPr>
          <w:t>.</w:t>
        </w:r>
        <w:proofErr w:type="spellStart"/>
        <w:r w:rsidRPr="000020C8">
          <w:rPr>
            <w:rStyle w:val="af"/>
            <w:rFonts w:ascii="Times New Roman" w:hAnsi="Times New Roman"/>
            <w:color w:val="auto"/>
            <w:sz w:val="28"/>
            <w:szCs w:val="28"/>
            <w:u w:val="none"/>
            <w:lang w:val="en-US"/>
          </w:rPr>
          <w:t>zakupki</w:t>
        </w:r>
        <w:proofErr w:type="spellEnd"/>
        <w:r w:rsidRPr="000020C8">
          <w:rPr>
            <w:rStyle w:val="af"/>
            <w:rFonts w:ascii="Times New Roman" w:hAnsi="Times New Roman"/>
            <w:color w:val="auto"/>
            <w:sz w:val="28"/>
            <w:szCs w:val="28"/>
            <w:u w:val="none"/>
          </w:rPr>
          <w:t>.</w:t>
        </w:r>
        <w:proofErr w:type="spellStart"/>
        <w:r w:rsidRPr="000020C8">
          <w:rPr>
            <w:rStyle w:val="af"/>
            <w:rFonts w:ascii="Times New Roman" w:hAnsi="Times New Roman"/>
            <w:color w:val="auto"/>
            <w:sz w:val="28"/>
            <w:szCs w:val="28"/>
            <w:u w:val="none"/>
            <w:lang w:val="en-US"/>
          </w:rPr>
          <w:t>gov</w:t>
        </w:r>
        <w:proofErr w:type="spellEnd"/>
        <w:r w:rsidRPr="000020C8">
          <w:rPr>
            <w:rStyle w:val="af"/>
            <w:rFonts w:ascii="Times New Roman" w:hAnsi="Times New Roman"/>
            <w:color w:val="auto"/>
            <w:sz w:val="28"/>
            <w:szCs w:val="28"/>
            <w:u w:val="none"/>
          </w:rPr>
          <w:t>.</w:t>
        </w:r>
        <w:proofErr w:type="spellStart"/>
        <w:r w:rsidRPr="000020C8">
          <w:rPr>
            <w:rStyle w:val="af"/>
            <w:rFonts w:ascii="Times New Roman" w:hAnsi="Times New Roman"/>
            <w:color w:val="auto"/>
            <w:sz w:val="28"/>
            <w:szCs w:val="28"/>
            <w:u w:val="none"/>
            <w:lang w:val="en-US"/>
          </w:rPr>
          <w:t>ru</w:t>
        </w:r>
        <w:proofErr w:type="spellEnd"/>
      </w:hyperlink>
      <w:r w:rsidRPr="00146B79">
        <w:rPr>
          <w:rFonts w:ascii="Times New Roman" w:hAnsi="Times New Roman"/>
          <w:sz w:val="28"/>
          <w:szCs w:val="28"/>
        </w:rPr>
        <w:t xml:space="preserve"> в разделах «Информация об исполнении (расторжении) контракта» в карточке контракта и в разделе «Отчеты заказчиков» отчет об исполнении Муниципального контракта №</w:t>
      </w:r>
      <w:r w:rsidRPr="00146B79">
        <w:rPr>
          <w:rFonts w:ascii="Times New Roman" w:hAnsi="Times New Roman"/>
          <w:bCs/>
          <w:sz w:val="28"/>
          <w:szCs w:val="28"/>
        </w:rPr>
        <w:t>0106300000818000019-0261052-01</w:t>
      </w:r>
      <w:r w:rsidRPr="00146B79">
        <w:rPr>
          <w:rFonts w:ascii="Times New Roman" w:hAnsi="Times New Roman"/>
          <w:sz w:val="28"/>
          <w:szCs w:val="28"/>
        </w:rPr>
        <w:t xml:space="preserve"> от 08.08.2018 года.</w:t>
      </w:r>
    </w:p>
    <w:p w:rsidR="00EA593D" w:rsidRDefault="00EA593D" w:rsidP="009D5B48">
      <w:pPr>
        <w:pStyle w:val="aa"/>
        <w:numPr>
          <w:ilvl w:val="0"/>
          <w:numId w:val="8"/>
        </w:numPr>
        <w:spacing w:after="0" w:line="240" w:lineRule="auto"/>
        <w:ind w:left="0"/>
        <w:jc w:val="both"/>
        <w:rPr>
          <w:rFonts w:ascii="Times New Roman" w:hAnsi="Times New Roman"/>
          <w:sz w:val="28"/>
          <w:szCs w:val="28"/>
        </w:rPr>
      </w:pPr>
      <w:r>
        <w:rPr>
          <w:rFonts w:ascii="Times New Roman" w:hAnsi="Times New Roman"/>
          <w:sz w:val="28"/>
          <w:szCs w:val="28"/>
        </w:rPr>
        <w:t xml:space="preserve">Заключать Соглашения на предоставление субсидии из бюджета </w:t>
      </w:r>
      <w:proofErr w:type="spellStart"/>
      <w:r>
        <w:rPr>
          <w:rFonts w:ascii="Times New Roman" w:hAnsi="Times New Roman"/>
          <w:sz w:val="28"/>
          <w:szCs w:val="28"/>
        </w:rPr>
        <w:t>Хелюльского</w:t>
      </w:r>
      <w:proofErr w:type="spellEnd"/>
      <w:r>
        <w:rPr>
          <w:rFonts w:ascii="Times New Roman" w:hAnsi="Times New Roman"/>
          <w:sz w:val="28"/>
          <w:szCs w:val="28"/>
        </w:rPr>
        <w:t xml:space="preserve"> городского поселения по форме, утвержден</w:t>
      </w:r>
      <w:r w:rsidR="00594C82">
        <w:rPr>
          <w:rFonts w:ascii="Times New Roman" w:hAnsi="Times New Roman"/>
          <w:sz w:val="28"/>
          <w:szCs w:val="28"/>
        </w:rPr>
        <w:t>н</w:t>
      </w:r>
      <w:r>
        <w:rPr>
          <w:rFonts w:ascii="Times New Roman" w:hAnsi="Times New Roman"/>
          <w:sz w:val="28"/>
          <w:szCs w:val="28"/>
        </w:rPr>
        <w:t>ой Порядком предоставления субсидии;</w:t>
      </w:r>
    </w:p>
    <w:p w:rsidR="00606794" w:rsidRDefault="006D010F" w:rsidP="009D5B48">
      <w:pPr>
        <w:pStyle w:val="aa"/>
        <w:numPr>
          <w:ilvl w:val="0"/>
          <w:numId w:val="8"/>
        </w:numPr>
        <w:spacing w:after="0" w:line="240" w:lineRule="auto"/>
        <w:ind w:left="0"/>
        <w:jc w:val="both"/>
        <w:rPr>
          <w:rFonts w:ascii="Times New Roman" w:hAnsi="Times New Roman"/>
          <w:sz w:val="28"/>
          <w:szCs w:val="28"/>
        </w:rPr>
      </w:pPr>
      <w:r w:rsidRPr="00606794">
        <w:rPr>
          <w:rFonts w:ascii="Times New Roman" w:hAnsi="Times New Roman"/>
          <w:sz w:val="28"/>
          <w:szCs w:val="28"/>
        </w:rPr>
        <w:t>Принять меры для государственной регистрации права собственности на з</w:t>
      </w:r>
      <w:r w:rsidR="00DC1199" w:rsidRPr="00606794">
        <w:rPr>
          <w:rFonts w:ascii="Times New Roman" w:hAnsi="Times New Roman"/>
          <w:sz w:val="28"/>
          <w:szCs w:val="28"/>
        </w:rPr>
        <w:t>емельный участок, на котором расположена включенная в муниципальную программу общественная территория</w:t>
      </w:r>
      <w:r w:rsidR="00606794" w:rsidRPr="00606794">
        <w:rPr>
          <w:rFonts w:ascii="Times New Roman" w:hAnsi="Times New Roman"/>
          <w:sz w:val="28"/>
          <w:szCs w:val="28"/>
        </w:rPr>
        <w:t xml:space="preserve">, прилегающая к Дому культуры </w:t>
      </w:r>
      <w:proofErr w:type="spellStart"/>
      <w:r w:rsidR="00606794" w:rsidRPr="00606794">
        <w:rPr>
          <w:rFonts w:ascii="Times New Roman" w:hAnsi="Times New Roman"/>
          <w:sz w:val="28"/>
          <w:szCs w:val="28"/>
        </w:rPr>
        <w:t>п</w:t>
      </w:r>
      <w:r w:rsidR="00DC1199" w:rsidRPr="00606794">
        <w:rPr>
          <w:rFonts w:ascii="Times New Roman" w:hAnsi="Times New Roman"/>
          <w:sz w:val="28"/>
          <w:szCs w:val="28"/>
        </w:rPr>
        <w:t>гт</w:t>
      </w:r>
      <w:proofErr w:type="spellEnd"/>
      <w:r w:rsidR="00DC1199" w:rsidRPr="00606794">
        <w:rPr>
          <w:rFonts w:ascii="Times New Roman" w:hAnsi="Times New Roman"/>
          <w:sz w:val="28"/>
          <w:szCs w:val="28"/>
        </w:rPr>
        <w:t xml:space="preserve">. </w:t>
      </w:r>
      <w:proofErr w:type="spellStart"/>
      <w:r w:rsidR="00DC1199" w:rsidRPr="00606794">
        <w:rPr>
          <w:rFonts w:ascii="Times New Roman" w:hAnsi="Times New Roman"/>
          <w:sz w:val="28"/>
          <w:szCs w:val="28"/>
        </w:rPr>
        <w:t>Хелюля</w:t>
      </w:r>
      <w:proofErr w:type="spellEnd"/>
      <w:r w:rsidR="00DC1199" w:rsidRPr="00606794">
        <w:rPr>
          <w:rFonts w:ascii="Times New Roman" w:hAnsi="Times New Roman"/>
          <w:sz w:val="28"/>
          <w:szCs w:val="28"/>
        </w:rPr>
        <w:t xml:space="preserve"> по адресу ул. Фабричная, д.8</w:t>
      </w:r>
      <w:r w:rsidR="00606794" w:rsidRPr="00606794">
        <w:rPr>
          <w:rFonts w:ascii="Times New Roman" w:hAnsi="Times New Roman"/>
          <w:sz w:val="28"/>
          <w:szCs w:val="28"/>
        </w:rPr>
        <w:t>. Включить указанный земельный участок</w:t>
      </w:r>
      <w:r w:rsidR="00DC1199" w:rsidRPr="00606794">
        <w:rPr>
          <w:rFonts w:ascii="Times New Roman" w:hAnsi="Times New Roman"/>
          <w:sz w:val="28"/>
          <w:szCs w:val="28"/>
        </w:rPr>
        <w:t xml:space="preserve"> </w:t>
      </w:r>
      <w:r w:rsidR="00606794" w:rsidRPr="00606794">
        <w:rPr>
          <w:rFonts w:ascii="Times New Roman" w:hAnsi="Times New Roman"/>
          <w:sz w:val="28"/>
          <w:szCs w:val="28"/>
        </w:rPr>
        <w:t>в Реестр</w:t>
      </w:r>
      <w:r w:rsidR="00606794">
        <w:rPr>
          <w:rFonts w:ascii="Times New Roman" w:hAnsi="Times New Roman"/>
          <w:sz w:val="28"/>
          <w:szCs w:val="28"/>
        </w:rPr>
        <w:t xml:space="preserve"> муниципального имущества </w:t>
      </w:r>
      <w:proofErr w:type="spellStart"/>
      <w:r w:rsidR="00606794">
        <w:rPr>
          <w:rFonts w:ascii="Times New Roman" w:hAnsi="Times New Roman"/>
          <w:sz w:val="28"/>
          <w:szCs w:val="28"/>
        </w:rPr>
        <w:t>Хелюльского</w:t>
      </w:r>
      <w:proofErr w:type="spellEnd"/>
      <w:r w:rsidR="00606794">
        <w:rPr>
          <w:rFonts w:ascii="Times New Roman" w:hAnsi="Times New Roman"/>
          <w:sz w:val="28"/>
          <w:szCs w:val="28"/>
        </w:rPr>
        <w:t xml:space="preserve"> городского поселения.</w:t>
      </w:r>
    </w:p>
    <w:p w:rsidR="00DC1199" w:rsidRPr="007C0380" w:rsidRDefault="00EA593D" w:rsidP="009D5B48">
      <w:pPr>
        <w:pStyle w:val="Default"/>
        <w:numPr>
          <w:ilvl w:val="0"/>
          <w:numId w:val="8"/>
        </w:numPr>
        <w:ind w:left="0"/>
        <w:jc w:val="both"/>
        <w:rPr>
          <w:sz w:val="28"/>
          <w:szCs w:val="28"/>
        </w:rPr>
      </w:pPr>
      <w:r>
        <w:rPr>
          <w:sz w:val="28"/>
          <w:szCs w:val="28"/>
        </w:rPr>
        <w:t>В соответствии с</w:t>
      </w:r>
      <w:r w:rsidR="00DC1199">
        <w:rPr>
          <w:sz w:val="28"/>
          <w:szCs w:val="28"/>
        </w:rPr>
        <w:t xml:space="preserve"> пункт</w:t>
      </w:r>
      <w:r>
        <w:rPr>
          <w:sz w:val="28"/>
          <w:szCs w:val="28"/>
        </w:rPr>
        <w:t>ом</w:t>
      </w:r>
      <w:r w:rsidR="00DC1199">
        <w:rPr>
          <w:sz w:val="28"/>
          <w:szCs w:val="28"/>
        </w:rPr>
        <w:t xml:space="preserve"> 2</w:t>
      </w:r>
      <w:r w:rsidR="00DC1199" w:rsidRPr="007C0380">
        <w:rPr>
          <w:sz w:val="28"/>
          <w:szCs w:val="28"/>
        </w:rPr>
        <w:t>.</w:t>
      </w:r>
      <w:r w:rsidR="00DC1199">
        <w:rPr>
          <w:sz w:val="28"/>
          <w:szCs w:val="28"/>
        </w:rPr>
        <w:t xml:space="preserve">1 </w:t>
      </w:r>
      <w:r w:rsidR="00DC1199" w:rsidRPr="006D53C1">
        <w:rPr>
          <w:sz w:val="28"/>
          <w:szCs w:val="28"/>
        </w:rPr>
        <w:t>Порядка</w:t>
      </w:r>
      <w:r w:rsidR="00DC1199">
        <w:rPr>
          <w:sz w:val="28"/>
          <w:szCs w:val="28"/>
        </w:rPr>
        <w:t xml:space="preserve"> предоставления субсидии,</w:t>
      </w:r>
      <w:r w:rsidR="00DC1199" w:rsidRPr="007C0380">
        <w:rPr>
          <w:sz w:val="28"/>
          <w:szCs w:val="28"/>
        </w:rPr>
        <w:t xml:space="preserve"> предоставлят</w:t>
      </w:r>
      <w:r>
        <w:rPr>
          <w:sz w:val="28"/>
          <w:szCs w:val="28"/>
        </w:rPr>
        <w:t xml:space="preserve">ь субсидии из бюджета </w:t>
      </w:r>
      <w:proofErr w:type="spellStart"/>
      <w:r w:rsidR="00594C82">
        <w:rPr>
          <w:sz w:val="28"/>
          <w:szCs w:val="28"/>
        </w:rPr>
        <w:t>Хелюльского</w:t>
      </w:r>
      <w:proofErr w:type="spellEnd"/>
      <w:r w:rsidR="00594C82">
        <w:rPr>
          <w:sz w:val="28"/>
          <w:szCs w:val="28"/>
        </w:rPr>
        <w:t xml:space="preserve"> городского поселения</w:t>
      </w:r>
      <w:r w:rsidR="00DC1199">
        <w:rPr>
          <w:sz w:val="28"/>
          <w:szCs w:val="28"/>
        </w:rPr>
        <w:t xml:space="preserve"> при условии</w:t>
      </w:r>
      <w:r w:rsidR="00DC1199" w:rsidRPr="007C0380">
        <w:rPr>
          <w:sz w:val="28"/>
          <w:szCs w:val="28"/>
        </w:rPr>
        <w:t xml:space="preserve"> </w:t>
      </w:r>
      <w:r w:rsidR="00594C82">
        <w:rPr>
          <w:sz w:val="28"/>
          <w:szCs w:val="28"/>
        </w:rPr>
        <w:t>предоставления</w:t>
      </w:r>
      <w:r w:rsidR="00DC1199">
        <w:rPr>
          <w:sz w:val="28"/>
          <w:szCs w:val="28"/>
        </w:rPr>
        <w:t xml:space="preserve"> получател</w:t>
      </w:r>
      <w:r w:rsidR="00594C82">
        <w:rPr>
          <w:sz w:val="28"/>
          <w:szCs w:val="28"/>
        </w:rPr>
        <w:t>ем</w:t>
      </w:r>
      <w:r w:rsidR="00DC1199">
        <w:rPr>
          <w:sz w:val="28"/>
          <w:szCs w:val="28"/>
        </w:rPr>
        <w:t xml:space="preserve"> субсидии</w:t>
      </w:r>
      <w:r w:rsidR="00DC1199" w:rsidRPr="007C0380">
        <w:rPr>
          <w:sz w:val="28"/>
          <w:szCs w:val="28"/>
        </w:rPr>
        <w:t xml:space="preserve"> </w:t>
      </w:r>
      <w:r w:rsidR="00594C82">
        <w:rPr>
          <w:sz w:val="28"/>
          <w:szCs w:val="28"/>
        </w:rPr>
        <w:t xml:space="preserve">документального подтверждения отсутствия </w:t>
      </w:r>
      <w:r w:rsidR="00DC1199" w:rsidRPr="007C0380">
        <w:rPr>
          <w:sz w:val="28"/>
          <w:szCs w:val="28"/>
        </w:rPr>
        <w:t>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w:t>
      </w:r>
      <w:r w:rsidR="00DC1199">
        <w:rPr>
          <w:sz w:val="28"/>
          <w:szCs w:val="28"/>
        </w:rPr>
        <w:t xml:space="preserve">ательством Российской Федерации. </w:t>
      </w:r>
    </w:p>
    <w:p w:rsidR="00594C82" w:rsidRPr="00262EF1" w:rsidRDefault="00594C82" w:rsidP="009D5B48">
      <w:pPr>
        <w:pStyle w:val="aa"/>
        <w:numPr>
          <w:ilvl w:val="0"/>
          <w:numId w:val="8"/>
        </w:numPr>
        <w:tabs>
          <w:tab w:val="left" w:pos="2676"/>
        </w:tabs>
        <w:spacing w:after="0" w:line="240" w:lineRule="auto"/>
        <w:ind w:left="0"/>
        <w:jc w:val="both"/>
        <w:rPr>
          <w:rFonts w:ascii="Times New Roman" w:hAnsi="Times New Roman"/>
          <w:sz w:val="28"/>
          <w:szCs w:val="28"/>
        </w:rPr>
      </w:pPr>
      <w:r w:rsidRPr="00262EF1">
        <w:rPr>
          <w:rFonts w:ascii="Times New Roman" w:hAnsi="Times New Roman"/>
          <w:sz w:val="28"/>
          <w:szCs w:val="28"/>
        </w:rPr>
        <w:t>Разработать</w:t>
      </w:r>
      <w:r w:rsidRPr="00262EF1">
        <w:rPr>
          <w:rFonts w:ascii="Times New Roman" w:hAnsi="Times New Roman"/>
          <w:b/>
          <w:sz w:val="28"/>
          <w:szCs w:val="28"/>
        </w:rPr>
        <w:t xml:space="preserve"> </w:t>
      </w:r>
      <w:r w:rsidRPr="00262EF1">
        <w:rPr>
          <w:rFonts w:ascii="Times New Roman" w:hAnsi="Times New Roman"/>
          <w:sz w:val="28"/>
          <w:szCs w:val="28"/>
        </w:rPr>
        <w:t>в соответствие с пунктом 4.1. Порядка предоставления субсидии нормативный правовой акт, устанавливающий порядок и сроки проверки соблюдения условий, целей предоставления субсидий.</w:t>
      </w:r>
    </w:p>
    <w:p w:rsidR="00DC1199" w:rsidRDefault="00594C82" w:rsidP="009D5B48">
      <w:pPr>
        <w:pStyle w:val="aa"/>
        <w:numPr>
          <w:ilvl w:val="0"/>
          <w:numId w:val="8"/>
        </w:numPr>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Осуществлять </w:t>
      </w:r>
      <w:r w:rsidR="00DC1199">
        <w:rPr>
          <w:rFonts w:ascii="Times New Roman" w:hAnsi="Times New Roman"/>
          <w:sz w:val="28"/>
          <w:szCs w:val="28"/>
        </w:rPr>
        <w:t>контроль</w:t>
      </w:r>
      <w:r w:rsidR="00DC1199" w:rsidRPr="00AA3BA1">
        <w:rPr>
          <w:rFonts w:ascii="Times New Roman" w:hAnsi="Times New Roman"/>
          <w:sz w:val="28"/>
          <w:szCs w:val="28"/>
        </w:rPr>
        <w:t xml:space="preserve"> </w:t>
      </w:r>
      <w:proofErr w:type="gramStart"/>
      <w:r w:rsidR="00DC1199" w:rsidRPr="00AA3BA1">
        <w:rPr>
          <w:rFonts w:ascii="Times New Roman" w:hAnsi="Times New Roman"/>
          <w:bCs/>
          <w:sz w:val="28"/>
          <w:szCs w:val="28"/>
          <w:lang w:eastAsia="ru-RU"/>
        </w:rPr>
        <w:t xml:space="preserve">за соблюдением условий </w:t>
      </w:r>
      <w:r w:rsidR="00DC1199">
        <w:rPr>
          <w:rFonts w:ascii="Times New Roman" w:hAnsi="Times New Roman"/>
          <w:bCs/>
          <w:sz w:val="28"/>
          <w:szCs w:val="28"/>
          <w:lang w:eastAsia="ru-RU"/>
        </w:rPr>
        <w:t>С</w:t>
      </w:r>
      <w:r w:rsidR="00DC1199" w:rsidRPr="00AA3BA1">
        <w:rPr>
          <w:rFonts w:ascii="Times New Roman" w:hAnsi="Times New Roman"/>
          <w:bCs/>
          <w:sz w:val="28"/>
          <w:szCs w:val="28"/>
          <w:lang w:eastAsia="ru-RU"/>
        </w:rPr>
        <w:t>оглашений о</w:t>
      </w:r>
      <w:r w:rsidR="00DC1199" w:rsidRPr="00AA3BA1">
        <w:rPr>
          <w:rFonts w:ascii="Times New Roman" w:hAnsi="Times New Roman"/>
          <w:sz w:val="28"/>
          <w:szCs w:val="28"/>
        </w:rPr>
        <w:t xml:space="preserve"> предоставления субсидии</w:t>
      </w:r>
      <w:r w:rsidR="00DC1199">
        <w:rPr>
          <w:rFonts w:ascii="Times New Roman" w:hAnsi="Times New Roman"/>
          <w:sz w:val="28"/>
          <w:szCs w:val="28"/>
        </w:rPr>
        <w:t xml:space="preserve"> </w:t>
      </w:r>
      <w:r w:rsidR="00DC1199" w:rsidRPr="00B354A8">
        <w:rPr>
          <w:rFonts w:ascii="Times New Roman" w:hAnsi="Times New Roman"/>
          <w:sz w:val="28"/>
          <w:szCs w:val="28"/>
        </w:rPr>
        <w:t>в связи с проведением работ по благоустройству</w:t>
      </w:r>
      <w:proofErr w:type="gramEnd"/>
      <w:r w:rsidR="00DC1199" w:rsidRPr="00B354A8">
        <w:rPr>
          <w:rFonts w:ascii="Times New Roman" w:hAnsi="Times New Roman"/>
          <w:sz w:val="28"/>
          <w:szCs w:val="28"/>
        </w:rPr>
        <w:t xml:space="preserve"> дворовых территорий в рамках реализации </w:t>
      </w:r>
      <w:r w:rsidR="00DC1199">
        <w:rPr>
          <w:rFonts w:ascii="Times New Roman" w:hAnsi="Times New Roman"/>
          <w:sz w:val="28"/>
          <w:szCs w:val="28"/>
        </w:rPr>
        <w:t>Муниципальной программы,</w:t>
      </w:r>
      <w:r>
        <w:rPr>
          <w:rFonts w:ascii="Times New Roman" w:hAnsi="Times New Roman"/>
          <w:sz w:val="28"/>
          <w:szCs w:val="28"/>
        </w:rPr>
        <w:t xml:space="preserve"> в целях соблюдения </w:t>
      </w:r>
      <w:r w:rsidR="00DC1199">
        <w:rPr>
          <w:rFonts w:ascii="Times New Roman" w:hAnsi="Times New Roman"/>
          <w:sz w:val="28"/>
          <w:szCs w:val="28"/>
        </w:rPr>
        <w:t>обя</w:t>
      </w:r>
      <w:r>
        <w:rPr>
          <w:rFonts w:ascii="Times New Roman" w:hAnsi="Times New Roman"/>
          <w:sz w:val="28"/>
          <w:szCs w:val="28"/>
        </w:rPr>
        <w:t>зательств при выполнении работ получателем субсидии</w:t>
      </w:r>
      <w:r w:rsidR="00DC1199">
        <w:rPr>
          <w:rFonts w:ascii="Times New Roman" w:hAnsi="Times New Roman"/>
          <w:sz w:val="28"/>
          <w:szCs w:val="28"/>
        </w:rPr>
        <w:t>.</w:t>
      </w:r>
    </w:p>
    <w:p w:rsidR="000020C8" w:rsidRPr="00CC125A" w:rsidRDefault="000020C8" w:rsidP="000020C8">
      <w:pPr>
        <w:pStyle w:val="aa"/>
        <w:autoSpaceDE w:val="0"/>
        <w:autoSpaceDN w:val="0"/>
        <w:adjustRightInd w:val="0"/>
        <w:spacing w:after="0" w:line="240" w:lineRule="auto"/>
        <w:ind w:left="0"/>
        <w:jc w:val="both"/>
        <w:rPr>
          <w:rFonts w:ascii="Times New Roman" w:hAnsi="Times New Roman"/>
          <w:sz w:val="28"/>
          <w:szCs w:val="28"/>
        </w:rPr>
      </w:pPr>
    </w:p>
    <w:p w:rsidR="00E0716B" w:rsidRDefault="00E0716B" w:rsidP="009D5B48">
      <w:pPr>
        <w:tabs>
          <w:tab w:val="left" w:pos="709"/>
        </w:tabs>
        <w:spacing w:after="0" w:line="240" w:lineRule="auto"/>
        <w:jc w:val="both"/>
        <w:rPr>
          <w:rFonts w:ascii="Times New Roman" w:hAnsi="Times New Roman"/>
          <w:b/>
          <w:sz w:val="28"/>
          <w:szCs w:val="28"/>
        </w:rPr>
      </w:pPr>
      <w:r w:rsidRPr="00E0716B">
        <w:rPr>
          <w:rFonts w:ascii="Times New Roman" w:hAnsi="Times New Roman"/>
          <w:b/>
          <w:sz w:val="28"/>
          <w:szCs w:val="28"/>
        </w:rPr>
        <w:t>ООО «</w:t>
      </w:r>
      <w:proofErr w:type="spellStart"/>
      <w:r w:rsidR="00594C82">
        <w:rPr>
          <w:rFonts w:ascii="Times New Roman" w:hAnsi="Times New Roman"/>
          <w:b/>
          <w:sz w:val="28"/>
          <w:szCs w:val="28"/>
        </w:rPr>
        <w:t>Найс</w:t>
      </w:r>
      <w:proofErr w:type="spellEnd"/>
      <w:r w:rsidRPr="00E0716B">
        <w:rPr>
          <w:rFonts w:ascii="Times New Roman" w:hAnsi="Times New Roman"/>
          <w:b/>
          <w:sz w:val="28"/>
          <w:szCs w:val="28"/>
        </w:rPr>
        <w:t>»</w:t>
      </w:r>
    </w:p>
    <w:p w:rsidR="0064486D" w:rsidRPr="00E0716B" w:rsidRDefault="0064486D" w:rsidP="009D5B48">
      <w:pPr>
        <w:tabs>
          <w:tab w:val="left" w:pos="709"/>
        </w:tabs>
        <w:spacing w:after="0" w:line="240" w:lineRule="auto"/>
        <w:jc w:val="both"/>
        <w:rPr>
          <w:rFonts w:ascii="Times New Roman" w:hAnsi="Times New Roman"/>
          <w:b/>
          <w:sz w:val="28"/>
          <w:szCs w:val="28"/>
        </w:rPr>
      </w:pPr>
    </w:p>
    <w:p w:rsidR="00594C82" w:rsidRDefault="00E0716B" w:rsidP="009D5B48">
      <w:pPr>
        <w:pStyle w:val="aa"/>
        <w:numPr>
          <w:ilvl w:val="0"/>
          <w:numId w:val="11"/>
        </w:numPr>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 xml:space="preserve">Отразить в Учетной политике организации способ учета объектов общего </w:t>
      </w:r>
      <w:r w:rsidR="00473B9A">
        <w:rPr>
          <w:rFonts w:ascii="Times New Roman" w:hAnsi="Times New Roman"/>
          <w:sz w:val="28"/>
          <w:szCs w:val="28"/>
        </w:rPr>
        <w:t xml:space="preserve">имущества собственников помещений с целью обеспечения дополнительного </w:t>
      </w:r>
      <w:proofErr w:type="gramStart"/>
      <w:r w:rsidR="00473B9A">
        <w:rPr>
          <w:rFonts w:ascii="Times New Roman" w:hAnsi="Times New Roman"/>
          <w:sz w:val="28"/>
          <w:szCs w:val="28"/>
        </w:rPr>
        <w:t>контроля за</w:t>
      </w:r>
      <w:proofErr w:type="gramEnd"/>
      <w:r w:rsidR="00473B9A">
        <w:rPr>
          <w:rFonts w:ascii="Times New Roman" w:hAnsi="Times New Roman"/>
          <w:sz w:val="28"/>
          <w:szCs w:val="28"/>
        </w:rPr>
        <w:t xml:space="preserve"> его сохранностью. </w:t>
      </w:r>
      <w:r>
        <w:rPr>
          <w:rFonts w:ascii="Times New Roman" w:hAnsi="Times New Roman"/>
          <w:sz w:val="28"/>
          <w:szCs w:val="28"/>
        </w:rPr>
        <w:t>Объекты благоустройст</w:t>
      </w:r>
      <w:r w:rsidR="00473B9A">
        <w:rPr>
          <w:rFonts w:ascii="Times New Roman" w:hAnsi="Times New Roman"/>
          <w:sz w:val="28"/>
          <w:szCs w:val="28"/>
        </w:rPr>
        <w:t>ва, возникшие в результате выполнения мероприятий по благоустройству придомов</w:t>
      </w:r>
      <w:r w:rsidR="00594C82">
        <w:rPr>
          <w:rFonts w:ascii="Times New Roman" w:hAnsi="Times New Roman"/>
          <w:sz w:val="28"/>
          <w:szCs w:val="28"/>
        </w:rPr>
        <w:t>ых</w:t>
      </w:r>
      <w:r w:rsidR="00473B9A">
        <w:rPr>
          <w:rFonts w:ascii="Times New Roman" w:hAnsi="Times New Roman"/>
          <w:sz w:val="28"/>
          <w:szCs w:val="28"/>
        </w:rPr>
        <w:t xml:space="preserve"> территори</w:t>
      </w:r>
      <w:r w:rsidR="00594C82">
        <w:rPr>
          <w:rFonts w:ascii="Times New Roman" w:hAnsi="Times New Roman"/>
          <w:sz w:val="28"/>
          <w:szCs w:val="28"/>
        </w:rPr>
        <w:t>й</w:t>
      </w:r>
      <w:r w:rsidR="00473B9A">
        <w:rPr>
          <w:rFonts w:ascii="Times New Roman" w:hAnsi="Times New Roman"/>
          <w:sz w:val="28"/>
          <w:szCs w:val="28"/>
        </w:rPr>
        <w:t xml:space="preserve"> поставить на учет в соответствии с Учетной политикой.</w:t>
      </w:r>
    </w:p>
    <w:p w:rsidR="00594C82" w:rsidRPr="00B63A04" w:rsidRDefault="00594C82" w:rsidP="009D5B48">
      <w:pPr>
        <w:pStyle w:val="aa"/>
        <w:numPr>
          <w:ilvl w:val="0"/>
          <w:numId w:val="11"/>
        </w:numPr>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Приемку работ по благоустройству дворовых территорий произвести комиссией в составе, предусмотренном пунктом 2.1.3 Соглашений.</w:t>
      </w:r>
    </w:p>
    <w:p w:rsidR="00594C82" w:rsidRPr="00B63A04" w:rsidRDefault="00594C82" w:rsidP="009D5B48">
      <w:pPr>
        <w:pStyle w:val="aa"/>
        <w:autoSpaceDE w:val="0"/>
        <w:autoSpaceDN w:val="0"/>
        <w:adjustRightInd w:val="0"/>
        <w:spacing w:after="0" w:line="240" w:lineRule="auto"/>
        <w:ind w:left="0"/>
        <w:jc w:val="both"/>
        <w:rPr>
          <w:rFonts w:ascii="Times New Roman" w:hAnsi="Times New Roman"/>
          <w:sz w:val="28"/>
          <w:szCs w:val="28"/>
        </w:rPr>
      </w:pPr>
    </w:p>
    <w:p w:rsidR="00594C82" w:rsidRPr="007A3FC0" w:rsidRDefault="00594C82" w:rsidP="009D5B48">
      <w:pPr>
        <w:autoSpaceDE w:val="0"/>
        <w:autoSpaceDN w:val="0"/>
        <w:adjustRightInd w:val="0"/>
        <w:spacing w:after="0" w:line="240" w:lineRule="auto"/>
        <w:jc w:val="both"/>
        <w:rPr>
          <w:rFonts w:ascii="Times New Roman" w:eastAsiaTheme="minorHAnsi" w:hAnsi="Times New Roman"/>
          <w:sz w:val="28"/>
          <w:szCs w:val="28"/>
        </w:rPr>
      </w:pPr>
    </w:p>
    <w:p w:rsidR="000C10B6" w:rsidRDefault="00053EEB" w:rsidP="009D5B48">
      <w:pPr>
        <w:tabs>
          <w:tab w:val="left" w:pos="2676"/>
        </w:tabs>
        <w:spacing w:after="0" w:line="240" w:lineRule="auto"/>
        <w:jc w:val="both"/>
        <w:rPr>
          <w:rFonts w:ascii="Times New Roman" w:hAnsi="Times New Roman"/>
          <w:sz w:val="28"/>
          <w:szCs w:val="28"/>
        </w:rPr>
      </w:pPr>
      <w:r>
        <w:rPr>
          <w:rFonts w:ascii="Times New Roman" w:hAnsi="Times New Roman"/>
          <w:b/>
          <w:sz w:val="28"/>
          <w:szCs w:val="28"/>
        </w:rPr>
        <w:t>Другие предложения:</w:t>
      </w:r>
      <w:r w:rsidR="00F10E6B">
        <w:rPr>
          <w:rFonts w:ascii="Times New Roman" w:hAnsi="Times New Roman"/>
          <w:sz w:val="28"/>
          <w:szCs w:val="28"/>
        </w:rPr>
        <w:t xml:space="preserve"> </w:t>
      </w:r>
      <w:r w:rsidR="00B17EF5">
        <w:rPr>
          <w:rFonts w:ascii="Times New Roman" w:hAnsi="Times New Roman"/>
          <w:sz w:val="28"/>
          <w:szCs w:val="28"/>
        </w:rPr>
        <w:t>нет</w:t>
      </w:r>
    </w:p>
    <w:p w:rsidR="00053EEB" w:rsidRDefault="00053EEB" w:rsidP="009D5B48">
      <w:pPr>
        <w:tabs>
          <w:tab w:val="left" w:pos="2676"/>
        </w:tabs>
        <w:spacing w:after="0" w:line="240" w:lineRule="auto"/>
        <w:jc w:val="both"/>
        <w:rPr>
          <w:rFonts w:ascii="Times New Roman" w:hAnsi="Times New Roman"/>
          <w:b/>
          <w:sz w:val="28"/>
          <w:szCs w:val="28"/>
        </w:rPr>
      </w:pPr>
      <w:r>
        <w:rPr>
          <w:rFonts w:ascii="Times New Roman" w:hAnsi="Times New Roman"/>
          <w:b/>
          <w:sz w:val="28"/>
          <w:szCs w:val="28"/>
        </w:rPr>
        <w:t>Направить отчет:</w:t>
      </w:r>
    </w:p>
    <w:p w:rsidR="000020C8" w:rsidRDefault="000020C8" w:rsidP="009D5B48">
      <w:pPr>
        <w:tabs>
          <w:tab w:val="left" w:pos="2676"/>
        </w:tabs>
        <w:spacing w:after="0" w:line="240" w:lineRule="auto"/>
        <w:jc w:val="both"/>
        <w:rPr>
          <w:rFonts w:ascii="Times New Roman" w:hAnsi="Times New Roman"/>
          <w:b/>
          <w:sz w:val="28"/>
          <w:szCs w:val="28"/>
        </w:rPr>
      </w:pPr>
    </w:p>
    <w:p w:rsidR="00053EEB" w:rsidRPr="00DF72AF" w:rsidRDefault="009168E0" w:rsidP="009D5B48">
      <w:pPr>
        <w:tabs>
          <w:tab w:val="left" w:pos="2676"/>
        </w:tabs>
        <w:spacing w:after="0" w:line="240" w:lineRule="auto"/>
        <w:jc w:val="both"/>
        <w:rPr>
          <w:rFonts w:ascii="Times New Roman" w:hAnsi="Times New Roman"/>
          <w:sz w:val="28"/>
          <w:szCs w:val="28"/>
        </w:rPr>
      </w:pPr>
      <w:r>
        <w:rPr>
          <w:rFonts w:ascii="Times New Roman" w:hAnsi="Times New Roman"/>
          <w:sz w:val="28"/>
          <w:szCs w:val="28"/>
        </w:rPr>
        <w:lastRenderedPageBreak/>
        <w:t>Г</w:t>
      </w:r>
      <w:r w:rsidR="00053EEB" w:rsidRPr="00DF72AF">
        <w:rPr>
          <w:rFonts w:ascii="Times New Roman" w:hAnsi="Times New Roman"/>
          <w:sz w:val="28"/>
          <w:szCs w:val="28"/>
        </w:rPr>
        <w:t>лав</w:t>
      </w:r>
      <w:r>
        <w:rPr>
          <w:rFonts w:ascii="Times New Roman" w:hAnsi="Times New Roman"/>
          <w:sz w:val="28"/>
          <w:szCs w:val="28"/>
        </w:rPr>
        <w:t>е</w:t>
      </w:r>
      <w:r w:rsidR="00053EEB" w:rsidRPr="00DF72AF">
        <w:rPr>
          <w:rFonts w:ascii="Times New Roman" w:hAnsi="Times New Roman"/>
          <w:sz w:val="28"/>
          <w:szCs w:val="28"/>
        </w:rPr>
        <w:t xml:space="preserve"> </w:t>
      </w:r>
      <w:proofErr w:type="spellStart"/>
      <w:r w:rsidR="00081CB7">
        <w:rPr>
          <w:rFonts w:ascii="Times New Roman" w:hAnsi="Times New Roman"/>
          <w:sz w:val="28"/>
          <w:szCs w:val="28"/>
        </w:rPr>
        <w:t>Хелюльского</w:t>
      </w:r>
      <w:proofErr w:type="spellEnd"/>
      <w:r w:rsidR="00081CB7">
        <w:rPr>
          <w:rFonts w:ascii="Times New Roman" w:hAnsi="Times New Roman"/>
          <w:sz w:val="28"/>
          <w:szCs w:val="28"/>
        </w:rPr>
        <w:t xml:space="preserve"> городского</w:t>
      </w:r>
      <w:r w:rsidR="00F1540F">
        <w:rPr>
          <w:rFonts w:ascii="Times New Roman" w:hAnsi="Times New Roman"/>
          <w:sz w:val="28"/>
          <w:szCs w:val="28"/>
        </w:rPr>
        <w:t xml:space="preserve"> поселения</w:t>
      </w:r>
    </w:p>
    <w:p w:rsidR="00053EEB" w:rsidRDefault="00B17EF5" w:rsidP="009D5B48">
      <w:pPr>
        <w:tabs>
          <w:tab w:val="left" w:pos="2676"/>
        </w:tabs>
        <w:spacing w:after="0" w:line="240" w:lineRule="auto"/>
        <w:jc w:val="both"/>
        <w:rPr>
          <w:rFonts w:ascii="Times New Roman" w:hAnsi="Times New Roman"/>
          <w:sz w:val="28"/>
          <w:szCs w:val="28"/>
        </w:rPr>
      </w:pPr>
      <w:r>
        <w:rPr>
          <w:rFonts w:ascii="Times New Roman" w:hAnsi="Times New Roman"/>
          <w:sz w:val="28"/>
          <w:szCs w:val="28"/>
        </w:rPr>
        <w:t>Председателю Совета</w:t>
      </w:r>
      <w:r w:rsidR="00F67639">
        <w:rPr>
          <w:rFonts w:ascii="Times New Roman" w:hAnsi="Times New Roman"/>
          <w:sz w:val="28"/>
          <w:szCs w:val="28"/>
        </w:rPr>
        <w:t xml:space="preserve"> </w:t>
      </w:r>
      <w:proofErr w:type="spellStart"/>
      <w:r w:rsidR="00081CB7">
        <w:rPr>
          <w:rFonts w:ascii="Times New Roman" w:hAnsi="Times New Roman"/>
          <w:sz w:val="28"/>
          <w:szCs w:val="28"/>
        </w:rPr>
        <w:t>Хелюльского</w:t>
      </w:r>
      <w:proofErr w:type="spellEnd"/>
      <w:r w:rsidR="00081CB7">
        <w:rPr>
          <w:rFonts w:ascii="Times New Roman" w:hAnsi="Times New Roman"/>
          <w:sz w:val="28"/>
          <w:szCs w:val="28"/>
        </w:rPr>
        <w:t xml:space="preserve"> городского </w:t>
      </w:r>
      <w:r>
        <w:rPr>
          <w:rFonts w:ascii="Times New Roman" w:hAnsi="Times New Roman"/>
          <w:sz w:val="28"/>
          <w:szCs w:val="28"/>
        </w:rPr>
        <w:t>поселения</w:t>
      </w:r>
    </w:p>
    <w:p w:rsidR="000020C8" w:rsidRDefault="000020C8" w:rsidP="009D5B48">
      <w:pPr>
        <w:tabs>
          <w:tab w:val="left" w:pos="2676"/>
        </w:tabs>
        <w:spacing w:after="0" w:line="240" w:lineRule="auto"/>
        <w:jc w:val="both"/>
        <w:rPr>
          <w:rFonts w:ascii="Times New Roman" w:hAnsi="Times New Roman"/>
          <w:sz w:val="28"/>
          <w:szCs w:val="28"/>
        </w:rPr>
      </w:pPr>
    </w:p>
    <w:p w:rsidR="0030585B" w:rsidRDefault="00053EEB" w:rsidP="009D5B48">
      <w:pPr>
        <w:spacing w:after="0" w:line="240" w:lineRule="auto"/>
        <w:jc w:val="both"/>
        <w:rPr>
          <w:rFonts w:ascii="Times New Roman" w:hAnsi="Times New Roman"/>
          <w:sz w:val="28"/>
          <w:szCs w:val="28"/>
        </w:rPr>
      </w:pPr>
      <w:r>
        <w:rPr>
          <w:rFonts w:ascii="Times New Roman" w:hAnsi="Times New Roman"/>
          <w:b/>
          <w:sz w:val="28"/>
          <w:szCs w:val="28"/>
        </w:rPr>
        <w:t>Предлагаемые представления и /или предписания:</w:t>
      </w:r>
      <w:r w:rsidR="002D3443">
        <w:rPr>
          <w:rFonts w:ascii="Times New Roman" w:hAnsi="Times New Roman"/>
          <w:b/>
          <w:sz w:val="28"/>
          <w:szCs w:val="28"/>
        </w:rPr>
        <w:t xml:space="preserve"> </w:t>
      </w:r>
      <w:r w:rsidR="0030585B" w:rsidRPr="0030585B">
        <w:rPr>
          <w:rFonts w:ascii="Times New Roman" w:hAnsi="Times New Roman"/>
          <w:sz w:val="28"/>
          <w:szCs w:val="28"/>
        </w:rPr>
        <w:t>Направить представлени</w:t>
      </w:r>
      <w:r w:rsidR="0030585B">
        <w:rPr>
          <w:rFonts w:ascii="Times New Roman" w:hAnsi="Times New Roman"/>
          <w:sz w:val="28"/>
          <w:szCs w:val="28"/>
        </w:rPr>
        <w:t>я</w:t>
      </w:r>
      <w:r w:rsidR="0030585B" w:rsidRPr="0030585B">
        <w:rPr>
          <w:rFonts w:ascii="Times New Roman" w:hAnsi="Times New Roman"/>
          <w:sz w:val="28"/>
          <w:szCs w:val="28"/>
        </w:rPr>
        <w:t xml:space="preserve"> о результатах </w:t>
      </w:r>
      <w:r w:rsidR="0030585B">
        <w:rPr>
          <w:rFonts w:ascii="Times New Roman" w:hAnsi="Times New Roman"/>
          <w:sz w:val="28"/>
          <w:szCs w:val="28"/>
        </w:rPr>
        <w:t>контрольного</w:t>
      </w:r>
      <w:r w:rsidR="0030585B" w:rsidRPr="0030585B">
        <w:rPr>
          <w:rFonts w:ascii="Times New Roman" w:hAnsi="Times New Roman"/>
          <w:sz w:val="28"/>
          <w:szCs w:val="28"/>
        </w:rPr>
        <w:t xml:space="preserve"> мероприятия </w:t>
      </w:r>
      <w:r w:rsidR="009A1A5D" w:rsidRPr="00693D99">
        <w:rPr>
          <w:rFonts w:ascii="Times New Roman" w:hAnsi="Times New Roman"/>
          <w:sz w:val="28"/>
          <w:szCs w:val="28"/>
        </w:rPr>
        <w:t>«</w:t>
      </w:r>
      <w:r w:rsidR="00234081" w:rsidRPr="00073A8D">
        <w:rPr>
          <w:rFonts w:ascii="Times New Roman" w:hAnsi="Times New Roman"/>
          <w:sz w:val="28"/>
          <w:szCs w:val="28"/>
        </w:rPr>
        <w:t xml:space="preserve">Контроль за законностью, результативностью </w:t>
      </w:r>
      <w:r w:rsidR="00081CB7">
        <w:rPr>
          <w:rFonts w:ascii="Times New Roman" w:hAnsi="Times New Roman"/>
          <w:sz w:val="28"/>
          <w:szCs w:val="28"/>
        </w:rPr>
        <w:t>(эффективностью и экономностью)</w:t>
      </w:r>
      <w:r w:rsidR="00234081" w:rsidRPr="00073A8D">
        <w:rPr>
          <w:rFonts w:ascii="Times New Roman" w:hAnsi="Times New Roman"/>
          <w:sz w:val="28"/>
          <w:szCs w:val="28"/>
        </w:rPr>
        <w:t xml:space="preserve"> использования средств бюджета Республики Карелия и бюджета </w:t>
      </w:r>
      <w:proofErr w:type="spellStart"/>
      <w:r w:rsidR="00081CB7">
        <w:rPr>
          <w:rFonts w:ascii="Times New Roman" w:hAnsi="Times New Roman"/>
          <w:sz w:val="28"/>
          <w:szCs w:val="28"/>
        </w:rPr>
        <w:t>Хелюльского</w:t>
      </w:r>
      <w:proofErr w:type="spellEnd"/>
      <w:r w:rsidR="00081CB7">
        <w:rPr>
          <w:rFonts w:ascii="Times New Roman" w:hAnsi="Times New Roman"/>
          <w:sz w:val="28"/>
          <w:szCs w:val="28"/>
        </w:rPr>
        <w:t xml:space="preserve"> городского поселения</w:t>
      </w:r>
      <w:r w:rsidR="00234081" w:rsidRPr="00073A8D">
        <w:rPr>
          <w:rFonts w:ascii="Times New Roman" w:hAnsi="Times New Roman"/>
          <w:sz w:val="28"/>
          <w:szCs w:val="28"/>
        </w:rPr>
        <w:t>, направленных в 2018 году на реализацию мероприятий приоритетного проекта «Формирование комфортной городской среды</w:t>
      </w:r>
      <w:r w:rsidR="009A1A5D" w:rsidRPr="00693D99">
        <w:rPr>
          <w:rFonts w:ascii="Times New Roman" w:hAnsi="Times New Roman"/>
          <w:sz w:val="28"/>
          <w:szCs w:val="28"/>
        </w:rPr>
        <w:t>»</w:t>
      </w:r>
      <w:r w:rsidR="009168E0">
        <w:rPr>
          <w:rFonts w:ascii="Times New Roman" w:hAnsi="Times New Roman"/>
          <w:sz w:val="28"/>
          <w:szCs w:val="28"/>
        </w:rPr>
        <w:t xml:space="preserve"> </w:t>
      </w:r>
      <w:r w:rsidR="0030585B" w:rsidRPr="0030585B">
        <w:rPr>
          <w:rFonts w:ascii="Times New Roman" w:hAnsi="Times New Roman"/>
          <w:sz w:val="28"/>
          <w:szCs w:val="28"/>
        </w:rPr>
        <w:t xml:space="preserve">в адрес Администрации </w:t>
      </w:r>
      <w:proofErr w:type="spellStart"/>
      <w:r w:rsidR="00081CB7">
        <w:rPr>
          <w:rFonts w:ascii="Times New Roman" w:hAnsi="Times New Roman"/>
          <w:sz w:val="28"/>
          <w:szCs w:val="28"/>
        </w:rPr>
        <w:t>Хелюльского</w:t>
      </w:r>
      <w:proofErr w:type="spellEnd"/>
      <w:r w:rsidR="00081CB7">
        <w:rPr>
          <w:rFonts w:ascii="Times New Roman" w:hAnsi="Times New Roman"/>
          <w:sz w:val="28"/>
          <w:szCs w:val="28"/>
        </w:rPr>
        <w:t xml:space="preserve"> городского</w:t>
      </w:r>
      <w:r w:rsidR="0030585B" w:rsidRPr="0030585B">
        <w:rPr>
          <w:rFonts w:ascii="Times New Roman" w:hAnsi="Times New Roman"/>
          <w:sz w:val="28"/>
          <w:szCs w:val="28"/>
        </w:rPr>
        <w:t xml:space="preserve"> поселения</w:t>
      </w:r>
      <w:r w:rsidR="008A0FFD">
        <w:rPr>
          <w:rFonts w:ascii="Times New Roman" w:hAnsi="Times New Roman"/>
          <w:sz w:val="28"/>
          <w:szCs w:val="28"/>
        </w:rPr>
        <w:t xml:space="preserve"> </w:t>
      </w:r>
      <w:proofErr w:type="gramStart"/>
      <w:r w:rsidR="008A0FFD">
        <w:rPr>
          <w:rFonts w:ascii="Times New Roman" w:hAnsi="Times New Roman"/>
          <w:sz w:val="28"/>
          <w:szCs w:val="28"/>
        </w:rPr>
        <w:t xml:space="preserve">и </w:t>
      </w:r>
      <w:r w:rsidR="00234081">
        <w:rPr>
          <w:rFonts w:ascii="Times New Roman" w:hAnsi="Times New Roman"/>
          <w:sz w:val="28"/>
          <w:szCs w:val="28"/>
        </w:rPr>
        <w:t>ООО</w:t>
      </w:r>
      <w:proofErr w:type="gramEnd"/>
      <w:r w:rsidR="00234081">
        <w:rPr>
          <w:rFonts w:ascii="Times New Roman" w:hAnsi="Times New Roman"/>
          <w:sz w:val="28"/>
          <w:szCs w:val="28"/>
        </w:rPr>
        <w:t xml:space="preserve"> «</w:t>
      </w:r>
      <w:proofErr w:type="spellStart"/>
      <w:r w:rsidR="00081CB7">
        <w:rPr>
          <w:rFonts w:ascii="Times New Roman" w:hAnsi="Times New Roman"/>
          <w:sz w:val="28"/>
          <w:szCs w:val="28"/>
        </w:rPr>
        <w:t>Найс</w:t>
      </w:r>
      <w:proofErr w:type="spellEnd"/>
      <w:r w:rsidR="00081CB7">
        <w:rPr>
          <w:rFonts w:ascii="Times New Roman" w:hAnsi="Times New Roman"/>
          <w:sz w:val="28"/>
          <w:szCs w:val="28"/>
        </w:rPr>
        <w:t>».</w:t>
      </w:r>
      <w:r w:rsidR="0030585B">
        <w:rPr>
          <w:rFonts w:ascii="Times New Roman" w:hAnsi="Times New Roman"/>
          <w:sz w:val="28"/>
          <w:szCs w:val="28"/>
        </w:rPr>
        <w:t xml:space="preserve"> </w:t>
      </w:r>
    </w:p>
    <w:p w:rsidR="006D7688" w:rsidRDefault="006D7688" w:rsidP="009D5B48">
      <w:pPr>
        <w:spacing w:after="0" w:line="240" w:lineRule="auto"/>
        <w:jc w:val="both"/>
        <w:rPr>
          <w:rFonts w:ascii="Times New Roman" w:hAnsi="Times New Roman"/>
          <w:sz w:val="28"/>
          <w:szCs w:val="28"/>
        </w:rPr>
      </w:pPr>
    </w:p>
    <w:p w:rsidR="006D7688" w:rsidRPr="0030585B" w:rsidRDefault="006D7688" w:rsidP="009D5B48">
      <w:pPr>
        <w:spacing w:after="0" w:line="240" w:lineRule="auto"/>
        <w:jc w:val="both"/>
        <w:rPr>
          <w:rFonts w:ascii="Times New Roman" w:hAnsi="Times New Roman"/>
          <w:sz w:val="28"/>
          <w:szCs w:val="28"/>
        </w:rPr>
      </w:pPr>
    </w:p>
    <w:p w:rsidR="00497620" w:rsidRDefault="00663329">
      <w:r>
        <w:rPr>
          <w:rFonts w:ascii="Times New Roman" w:hAnsi="Times New Roman"/>
          <w:b/>
          <w:sz w:val="28"/>
          <w:szCs w:val="28"/>
        </w:rPr>
        <w:t>Председатель комитета                                                 Н.А. Астафьева</w:t>
      </w:r>
    </w:p>
    <w:sectPr w:rsidR="00497620" w:rsidSect="002B7EC7">
      <w:head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115" w:rsidRDefault="00FB7115" w:rsidP="002B7EC7">
      <w:pPr>
        <w:spacing w:after="0" w:line="240" w:lineRule="auto"/>
      </w:pPr>
      <w:r>
        <w:separator/>
      </w:r>
    </w:p>
  </w:endnote>
  <w:endnote w:type="continuationSeparator" w:id="0">
    <w:p w:rsidR="00FB7115" w:rsidRDefault="00FB7115" w:rsidP="002B7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Franklin Gothic Medium"/>
    <w:panose1 w:val="020B05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115" w:rsidRDefault="00FB7115" w:rsidP="002B7EC7">
      <w:pPr>
        <w:spacing w:after="0" w:line="240" w:lineRule="auto"/>
      </w:pPr>
      <w:r>
        <w:separator/>
      </w:r>
    </w:p>
  </w:footnote>
  <w:footnote w:type="continuationSeparator" w:id="0">
    <w:p w:rsidR="00FB7115" w:rsidRDefault="00FB7115" w:rsidP="002B7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970180"/>
      <w:docPartObj>
        <w:docPartGallery w:val="Page Numbers (Top of Page)"/>
        <w:docPartUnique/>
      </w:docPartObj>
    </w:sdtPr>
    <w:sdtEndPr/>
    <w:sdtContent>
      <w:p w:rsidR="00AC7E9D" w:rsidRDefault="00AC7E9D">
        <w:pPr>
          <w:pStyle w:val="a4"/>
          <w:jc w:val="right"/>
        </w:pPr>
        <w:r>
          <w:fldChar w:fldCharType="begin"/>
        </w:r>
        <w:r>
          <w:instrText>PAGE   \* MERGEFORMAT</w:instrText>
        </w:r>
        <w:r>
          <w:fldChar w:fldCharType="separate"/>
        </w:r>
        <w:r w:rsidR="004C1D1A">
          <w:rPr>
            <w:noProof/>
          </w:rPr>
          <w:t>38</w:t>
        </w:r>
        <w:r>
          <w:fldChar w:fldCharType="end"/>
        </w:r>
      </w:p>
    </w:sdtContent>
  </w:sdt>
  <w:p w:rsidR="00AC7E9D" w:rsidRDefault="00AC7E9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366F"/>
    <w:multiLevelType w:val="hybridMultilevel"/>
    <w:tmpl w:val="BB98295E"/>
    <w:lvl w:ilvl="0" w:tplc="DE064D08">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1">
    <w:nsid w:val="0463025B"/>
    <w:multiLevelType w:val="hybridMultilevel"/>
    <w:tmpl w:val="98CEAEBA"/>
    <w:lvl w:ilvl="0" w:tplc="81B2286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942A7C"/>
    <w:multiLevelType w:val="hybridMultilevel"/>
    <w:tmpl w:val="E18A2EF6"/>
    <w:lvl w:ilvl="0" w:tplc="EB4097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F91699"/>
    <w:multiLevelType w:val="hybridMultilevel"/>
    <w:tmpl w:val="1020F34E"/>
    <w:lvl w:ilvl="0" w:tplc="BF62B252">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A725971"/>
    <w:multiLevelType w:val="hybridMultilevel"/>
    <w:tmpl w:val="34EA6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573B40"/>
    <w:multiLevelType w:val="hybridMultilevel"/>
    <w:tmpl w:val="72046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F26359"/>
    <w:multiLevelType w:val="hybridMultilevel"/>
    <w:tmpl w:val="94EC9B0E"/>
    <w:lvl w:ilvl="0" w:tplc="8E96B28E">
      <w:start w:val="1"/>
      <w:numFmt w:val="decimal"/>
      <w:lvlText w:val="%1."/>
      <w:lvlJc w:val="left"/>
      <w:pPr>
        <w:ind w:left="644"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267BF3"/>
    <w:multiLevelType w:val="hybridMultilevel"/>
    <w:tmpl w:val="DEE21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905E54"/>
    <w:multiLevelType w:val="hybridMultilevel"/>
    <w:tmpl w:val="CF5C90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A0C003B"/>
    <w:multiLevelType w:val="hybridMultilevel"/>
    <w:tmpl w:val="39D4FCCC"/>
    <w:lvl w:ilvl="0" w:tplc="853E3DB8">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0">
    <w:nsid w:val="1B861BE1"/>
    <w:multiLevelType w:val="hybridMultilevel"/>
    <w:tmpl w:val="53CC1914"/>
    <w:lvl w:ilvl="0" w:tplc="996A153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D6269AF"/>
    <w:multiLevelType w:val="multilevel"/>
    <w:tmpl w:val="FDE2840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2">
    <w:nsid w:val="1E444EA4"/>
    <w:multiLevelType w:val="hybridMultilevel"/>
    <w:tmpl w:val="78422078"/>
    <w:lvl w:ilvl="0" w:tplc="7EFE39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6A660ED"/>
    <w:multiLevelType w:val="hybridMultilevel"/>
    <w:tmpl w:val="51DAB37E"/>
    <w:lvl w:ilvl="0" w:tplc="97FC3068">
      <w:start w:val="2"/>
      <w:numFmt w:val="decimal"/>
      <w:lvlText w:val="%1."/>
      <w:lvlJc w:val="left"/>
      <w:pPr>
        <w:ind w:left="1069"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6B7062A"/>
    <w:multiLevelType w:val="hybridMultilevel"/>
    <w:tmpl w:val="BED8DA9C"/>
    <w:lvl w:ilvl="0" w:tplc="5DD4160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98C1F9F"/>
    <w:multiLevelType w:val="hybridMultilevel"/>
    <w:tmpl w:val="D84215AA"/>
    <w:lvl w:ilvl="0" w:tplc="8F36B5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1211ED"/>
    <w:multiLevelType w:val="hybridMultilevel"/>
    <w:tmpl w:val="CD62D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F17787"/>
    <w:multiLevelType w:val="hybridMultilevel"/>
    <w:tmpl w:val="CFD6DE3C"/>
    <w:lvl w:ilvl="0" w:tplc="B99C1666">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38345F97"/>
    <w:multiLevelType w:val="hybridMultilevel"/>
    <w:tmpl w:val="58EA6BF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391E74CE"/>
    <w:multiLevelType w:val="hybridMultilevel"/>
    <w:tmpl w:val="FFBC5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690006"/>
    <w:multiLevelType w:val="hybridMultilevel"/>
    <w:tmpl w:val="5F744212"/>
    <w:lvl w:ilvl="0" w:tplc="2566232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8B723B"/>
    <w:multiLevelType w:val="hybridMultilevel"/>
    <w:tmpl w:val="22A468A8"/>
    <w:lvl w:ilvl="0" w:tplc="D2F4680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7F4011"/>
    <w:multiLevelType w:val="hybridMultilevel"/>
    <w:tmpl w:val="16287A8E"/>
    <w:lvl w:ilvl="0" w:tplc="E3E6A9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49F3D00"/>
    <w:multiLevelType w:val="hybridMultilevel"/>
    <w:tmpl w:val="D02814C0"/>
    <w:lvl w:ilvl="0" w:tplc="2FDC5FAA">
      <w:start w:val="1"/>
      <w:numFmt w:val="decimal"/>
      <w:lvlText w:val="%1."/>
      <w:lvlJc w:val="left"/>
      <w:pPr>
        <w:ind w:left="644" w:hanging="360"/>
      </w:pPr>
      <w:rPr>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4">
    <w:nsid w:val="4A0E5080"/>
    <w:multiLevelType w:val="hybridMultilevel"/>
    <w:tmpl w:val="F31C3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5367D8"/>
    <w:multiLevelType w:val="hybridMultilevel"/>
    <w:tmpl w:val="9E0A9354"/>
    <w:lvl w:ilvl="0" w:tplc="E3E6A9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3547B6C"/>
    <w:multiLevelType w:val="hybridMultilevel"/>
    <w:tmpl w:val="E33C0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097B87"/>
    <w:multiLevelType w:val="hybridMultilevel"/>
    <w:tmpl w:val="82849F56"/>
    <w:lvl w:ilvl="0" w:tplc="F73C53BA">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55CE160B"/>
    <w:multiLevelType w:val="hybridMultilevel"/>
    <w:tmpl w:val="310CEB76"/>
    <w:lvl w:ilvl="0" w:tplc="CB82E136">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F50AE3"/>
    <w:multiLevelType w:val="hybridMultilevel"/>
    <w:tmpl w:val="AE489CCA"/>
    <w:lvl w:ilvl="0" w:tplc="602E2E32">
      <w:start w:val="1"/>
      <w:numFmt w:val="decimal"/>
      <w:lvlText w:val="%1."/>
      <w:lvlJc w:val="left"/>
      <w:pPr>
        <w:ind w:left="720" w:hanging="360"/>
      </w:pPr>
      <w:rPr>
        <w:rFonts w:ascii="Roboto" w:hAnsi="Roboto" w:hint="default"/>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2576EC"/>
    <w:multiLevelType w:val="hybridMultilevel"/>
    <w:tmpl w:val="520AA160"/>
    <w:lvl w:ilvl="0" w:tplc="677A4126">
      <w:start w:val="1"/>
      <w:numFmt w:val="decimal"/>
      <w:lvlText w:val="%1."/>
      <w:lvlJc w:val="left"/>
      <w:pPr>
        <w:ind w:left="705" w:hanging="360"/>
      </w:pPr>
      <w:rPr>
        <w:rFonts w:ascii="Times New Roman" w:hAnsi="Times New Roman" w:cs="Times New Roman" w:hint="default"/>
        <w:b w:val="0"/>
        <w:sz w:val="28"/>
        <w:szCs w:val="28"/>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1">
    <w:nsid w:val="5E4B35F5"/>
    <w:multiLevelType w:val="hybridMultilevel"/>
    <w:tmpl w:val="D116BFDE"/>
    <w:lvl w:ilvl="0" w:tplc="037CF9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0822075"/>
    <w:multiLevelType w:val="hybridMultilevel"/>
    <w:tmpl w:val="9A2ACF88"/>
    <w:lvl w:ilvl="0" w:tplc="AF561DC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0835638"/>
    <w:multiLevelType w:val="hybridMultilevel"/>
    <w:tmpl w:val="D124D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F26D7D"/>
    <w:multiLevelType w:val="multilevel"/>
    <w:tmpl w:val="A88ECAF2"/>
    <w:lvl w:ilvl="0">
      <w:start w:val="1"/>
      <w:numFmt w:val="decimal"/>
      <w:lvlText w:val="%1."/>
      <w:lvlJc w:val="left"/>
      <w:pPr>
        <w:ind w:left="720" w:hanging="36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5">
    <w:nsid w:val="6F351DA3"/>
    <w:multiLevelType w:val="hybridMultilevel"/>
    <w:tmpl w:val="C9BCC5F6"/>
    <w:lvl w:ilvl="0" w:tplc="07581C84">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48C0084"/>
    <w:multiLevelType w:val="hybridMultilevel"/>
    <w:tmpl w:val="0A9EBB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5B14602"/>
    <w:multiLevelType w:val="hybridMultilevel"/>
    <w:tmpl w:val="27068B2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77751707"/>
    <w:multiLevelType w:val="hybridMultilevel"/>
    <w:tmpl w:val="8FE49EFE"/>
    <w:lvl w:ilvl="0" w:tplc="E3E6A9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920141F"/>
    <w:multiLevelType w:val="hybridMultilevel"/>
    <w:tmpl w:val="55A05382"/>
    <w:lvl w:ilvl="0" w:tplc="382C6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B4B3D16"/>
    <w:multiLevelType w:val="hybridMultilevel"/>
    <w:tmpl w:val="75768E6C"/>
    <w:lvl w:ilvl="0" w:tplc="2E1C3C56">
      <w:start w:val="1"/>
      <w:numFmt w:val="decimal"/>
      <w:lvlText w:val="%1."/>
      <w:lvlJc w:val="left"/>
      <w:pPr>
        <w:ind w:left="984" w:hanging="360"/>
      </w:pPr>
      <w:rPr>
        <w:rFonts w:ascii="Times New Roman" w:hAnsi="Times New Roman" w:cs="Times New Roman"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41">
    <w:nsid w:val="7CAC35A1"/>
    <w:multiLevelType w:val="hybridMultilevel"/>
    <w:tmpl w:val="2ACC2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
  </w:num>
  <w:num w:numId="3">
    <w:abstractNumId w:val="0"/>
  </w:num>
  <w:num w:numId="4">
    <w:abstractNumId w:val="31"/>
  </w:num>
  <w:num w:numId="5">
    <w:abstractNumId w:val="24"/>
  </w:num>
  <w:num w:numId="6">
    <w:abstractNumId w:val="20"/>
  </w:num>
  <w:num w:numId="7">
    <w:abstractNumId w:val="19"/>
  </w:num>
  <w:num w:numId="8">
    <w:abstractNumId w:val="6"/>
  </w:num>
  <w:num w:numId="9">
    <w:abstractNumId w:val="18"/>
  </w:num>
  <w:num w:numId="10">
    <w:abstractNumId w:val="1"/>
  </w:num>
  <w:num w:numId="11">
    <w:abstractNumId w:val="4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4"/>
  </w:num>
  <w:num w:numId="20">
    <w:abstractNumId w:val="9"/>
  </w:num>
  <w:num w:numId="21">
    <w:abstractNumId w:val="4"/>
  </w:num>
  <w:num w:numId="22">
    <w:abstractNumId w:val="3"/>
  </w:num>
  <w:num w:numId="23">
    <w:abstractNumId w:val="12"/>
  </w:num>
  <w:num w:numId="24">
    <w:abstractNumId w:val="15"/>
  </w:num>
  <w:num w:numId="25">
    <w:abstractNumId w:val="26"/>
  </w:num>
  <w:num w:numId="26">
    <w:abstractNumId w:val="13"/>
  </w:num>
  <w:num w:numId="27">
    <w:abstractNumId w:val="30"/>
  </w:num>
  <w:num w:numId="28">
    <w:abstractNumId w:val="32"/>
  </w:num>
  <w:num w:numId="29">
    <w:abstractNumId w:val="40"/>
  </w:num>
  <w:num w:numId="30">
    <w:abstractNumId w:val="39"/>
  </w:num>
  <w:num w:numId="31">
    <w:abstractNumId w:val="7"/>
  </w:num>
  <w:num w:numId="32">
    <w:abstractNumId w:val="38"/>
  </w:num>
  <w:num w:numId="33">
    <w:abstractNumId w:val="22"/>
  </w:num>
  <w:num w:numId="34">
    <w:abstractNumId w:val="25"/>
  </w:num>
  <w:num w:numId="35">
    <w:abstractNumId w:val="37"/>
  </w:num>
  <w:num w:numId="36">
    <w:abstractNumId w:val="36"/>
  </w:num>
  <w:num w:numId="37">
    <w:abstractNumId w:val="21"/>
  </w:num>
  <w:num w:numId="38">
    <w:abstractNumId w:val="33"/>
  </w:num>
  <w:num w:numId="39">
    <w:abstractNumId w:val="28"/>
  </w:num>
  <w:num w:numId="40">
    <w:abstractNumId w:val="23"/>
  </w:num>
  <w:num w:numId="41">
    <w:abstractNumId w:val="5"/>
  </w:num>
  <w:num w:numId="42">
    <w:abstractNumId w:val="35"/>
  </w:num>
  <w:num w:numId="43">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5D2"/>
    <w:rsid w:val="000020C8"/>
    <w:rsid w:val="00011AE6"/>
    <w:rsid w:val="00013C1A"/>
    <w:rsid w:val="000241B0"/>
    <w:rsid w:val="00026D43"/>
    <w:rsid w:val="000302D7"/>
    <w:rsid w:val="00036202"/>
    <w:rsid w:val="0004199A"/>
    <w:rsid w:val="00047073"/>
    <w:rsid w:val="00053EEB"/>
    <w:rsid w:val="000641FB"/>
    <w:rsid w:val="00070E99"/>
    <w:rsid w:val="00071560"/>
    <w:rsid w:val="00073A8D"/>
    <w:rsid w:val="00074020"/>
    <w:rsid w:val="00081491"/>
    <w:rsid w:val="00081CB7"/>
    <w:rsid w:val="000837D3"/>
    <w:rsid w:val="0009085D"/>
    <w:rsid w:val="00092A26"/>
    <w:rsid w:val="000961C0"/>
    <w:rsid w:val="000B261B"/>
    <w:rsid w:val="000B6CB1"/>
    <w:rsid w:val="000C10B6"/>
    <w:rsid w:val="000D7E20"/>
    <w:rsid w:val="000E386A"/>
    <w:rsid w:val="000E6751"/>
    <w:rsid w:val="000F40EE"/>
    <w:rsid w:val="000F5740"/>
    <w:rsid w:val="00115C52"/>
    <w:rsid w:val="001202BC"/>
    <w:rsid w:val="0012429A"/>
    <w:rsid w:val="00136D18"/>
    <w:rsid w:val="00140562"/>
    <w:rsid w:val="00146C9E"/>
    <w:rsid w:val="00147DCA"/>
    <w:rsid w:val="00150EF2"/>
    <w:rsid w:val="00165018"/>
    <w:rsid w:val="00173BF5"/>
    <w:rsid w:val="001758E4"/>
    <w:rsid w:val="00186738"/>
    <w:rsid w:val="00186D11"/>
    <w:rsid w:val="00195106"/>
    <w:rsid w:val="0019726B"/>
    <w:rsid w:val="001A09A0"/>
    <w:rsid w:val="001A18D6"/>
    <w:rsid w:val="001A5014"/>
    <w:rsid w:val="001B48D0"/>
    <w:rsid w:val="001C1BE6"/>
    <w:rsid w:val="001D4668"/>
    <w:rsid w:val="001D7A42"/>
    <w:rsid w:val="001E55B2"/>
    <w:rsid w:val="001F2C03"/>
    <w:rsid w:val="001F2CF5"/>
    <w:rsid w:val="001F7780"/>
    <w:rsid w:val="0021303D"/>
    <w:rsid w:val="002143C9"/>
    <w:rsid w:val="0022266B"/>
    <w:rsid w:val="00231A5F"/>
    <w:rsid w:val="00234081"/>
    <w:rsid w:val="00240085"/>
    <w:rsid w:val="00250F24"/>
    <w:rsid w:val="00260DFE"/>
    <w:rsid w:val="002665A5"/>
    <w:rsid w:val="002A1ECC"/>
    <w:rsid w:val="002A6A88"/>
    <w:rsid w:val="002B430E"/>
    <w:rsid w:val="002B7EC7"/>
    <w:rsid w:val="002C41EC"/>
    <w:rsid w:val="002C618F"/>
    <w:rsid w:val="002D18A2"/>
    <w:rsid w:val="002D1BCD"/>
    <w:rsid w:val="002D2E6A"/>
    <w:rsid w:val="002D3443"/>
    <w:rsid w:val="002E2802"/>
    <w:rsid w:val="0030585B"/>
    <w:rsid w:val="0031648A"/>
    <w:rsid w:val="0032046C"/>
    <w:rsid w:val="00326FC8"/>
    <w:rsid w:val="0033085F"/>
    <w:rsid w:val="00330E40"/>
    <w:rsid w:val="00347889"/>
    <w:rsid w:val="00352B80"/>
    <w:rsid w:val="00363FE9"/>
    <w:rsid w:val="00364121"/>
    <w:rsid w:val="00364380"/>
    <w:rsid w:val="00366168"/>
    <w:rsid w:val="003826A5"/>
    <w:rsid w:val="003856D0"/>
    <w:rsid w:val="00386A7D"/>
    <w:rsid w:val="00387A57"/>
    <w:rsid w:val="003901CE"/>
    <w:rsid w:val="00395BFE"/>
    <w:rsid w:val="003A0394"/>
    <w:rsid w:val="003A0B1D"/>
    <w:rsid w:val="003A0FB8"/>
    <w:rsid w:val="003A1917"/>
    <w:rsid w:val="003A2F3A"/>
    <w:rsid w:val="003A3602"/>
    <w:rsid w:val="003B3035"/>
    <w:rsid w:val="003B5CA3"/>
    <w:rsid w:val="003B7EE9"/>
    <w:rsid w:val="003C100F"/>
    <w:rsid w:val="003C74F7"/>
    <w:rsid w:val="003D3397"/>
    <w:rsid w:val="003D355F"/>
    <w:rsid w:val="003F325D"/>
    <w:rsid w:val="003F4DA8"/>
    <w:rsid w:val="004024C2"/>
    <w:rsid w:val="00410F54"/>
    <w:rsid w:val="00412567"/>
    <w:rsid w:val="00416CB0"/>
    <w:rsid w:val="00416E75"/>
    <w:rsid w:val="00420C72"/>
    <w:rsid w:val="00421B92"/>
    <w:rsid w:val="00427E62"/>
    <w:rsid w:val="004310B2"/>
    <w:rsid w:val="0044176F"/>
    <w:rsid w:val="0044229C"/>
    <w:rsid w:val="00443C57"/>
    <w:rsid w:val="004508C5"/>
    <w:rsid w:val="00462846"/>
    <w:rsid w:val="00473B9A"/>
    <w:rsid w:val="00482D35"/>
    <w:rsid w:val="00484754"/>
    <w:rsid w:val="004878CF"/>
    <w:rsid w:val="004932C1"/>
    <w:rsid w:val="0049513A"/>
    <w:rsid w:val="00495AC5"/>
    <w:rsid w:val="00497620"/>
    <w:rsid w:val="004B052C"/>
    <w:rsid w:val="004B64BA"/>
    <w:rsid w:val="004C1D1A"/>
    <w:rsid w:val="004E0125"/>
    <w:rsid w:val="004E4E6E"/>
    <w:rsid w:val="004E6B8A"/>
    <w:rsid w:val="00501113"/>
    <w:rsid w:val="005045EC"/>
    <w:rsid w:val="00515057"/>
    <w:rsid w:val="005241FB"/>
    <w:rsid w:val="00545F14"/>
    <w:rsid w:val="00551B3E"/>
    <w:rsid w:val="00552BCE"/>
    <w:rsid w:val="0055446A"/>
    <w:rsid w:val="00570F32"/>
    <w:rsid w:val="005813D2"/>
    <w:rsid w:val="00586852"/>
    <w:rsid w:val="00586DCD"/>
    <w:rsid w:val="00594C82"/>
    <w:rsid w:val="005A11DE"/>
    <w:rsid w:val="005A3F16"/>
    <w:rsid w:val="005A6E69"/>
    <w:rsid w:val="005B40DA"/>
    <w:rsid w:val="005B712B"/>
    <w:rsid w:val="005C1279"/>
    <w:rsid w:val="005D60B0"/>
    <w:rsid w:val="005D61A8"/>
    <w:rsid w:val="005E3700"/>
    <w:rsid w:val="005E4F3C"/>
    <w:rsid w:val="005F7A0F"/>
    <w:rsid w:val="00602B1C"/>
    <w:rsid w:val="00605377"/>
    <w:rsid w:val="00606794"/>
    <w:rsid w:val="006078BF"/>
    <w:rsid w:val="00615590"/>
    <w:rsid w:val="0064483F"/>
    <w:rsid w:val="0064486D"/>
    <w:rsid w:val="006463DA"/>
    <w:rsid w:val="006516F4"/>
    <w:rsid w:val="006564C2"/>
    <w:rsid w:val="00657046"/>
    <w:rsid w:val="00663329"/>
    <w:rsid w:val="00665EE2"/>
    <w:rsid w:val="00672207"/>
    <w:rsid w:val="00680404"/>
    <w:rsid w:val="0068081A"/>
    <w:rsid w:val="00684AE3"/>
    <w:rsid w:val="006852E9"/>
    <w:rsid w:val="006910C6"/>
    <w:rsid w:val="00693C4F"/>
    <w:rsid w:val="00693D99"/>
    <w:rsid w:val="006941FA"/>
    <w:rsid w:val="006A39F2"/>
    <w:rsid w:val="006B0C4D"/>
    <w:rsid w:val="006C07FC"/>
    <w:rsid w:val="006D010F"/>
    <w:rsid w:val="006D4A9E"/>
    <w:rsid w:val="006D7688"/>
    <w:rsid w:val="006E02F2"/>
    <w:rsid w:val="006E2C74"/>
    <w:rsid w:val="006F41D0"/>
    <w:rsid w:val="00714A83"/>
    <w:rsid w:val="00721F9A"/>
    <w:rsid w:val="00724B9C"/>
    <w:rsid w:val="00727C9E"/>
    <w:rsid w:val="00737746"/>
    <w:rsid w:val="00742D61"/>
    <w:rsid w:val="007438F7"/>
    <w:rsid w:val="00744934"/>
    <w:rsid w:val="007451F9"/>
    <w:rsid w:val="00746854"/>
    <w:rsid w:val="00752E1A"/>
    <w:rsid w:val="00783455"/>
    <w:rsid w:val="00792CAF"/>
    <w:rsid w:val="0079678B"/>
    <w:rsid w:val="007A5983"/>
    <w:rsid w:val="007B3670"/>
    <w:rsid w:val="007C05D2"/>
    <w:rsid w:val="007D2FE6"/>
    <w:rsid w:val="007F4053"/>
    <w:rsid w:val="007F7104"/>
    <w:rsid w:val="00810038"/>
    <w:rsid w:val="00813A40"/>
    <w:rsid w:val="008211B7"/>
    <w:rsid w:val="0082453C"/>
    <w:rsid w:val="00825882"/>
    <w:rsid w:val="008336D5"/>
    <w:rsid w:val="00835479"/>
    <w:rsid w:val="00836433"/>
    <w:rsid w:val="00841324"/>
    <w:rsid w:val="0084437F"/>
    <w:rsid w:val="00854579"/>
    <w:rsid w:val="0085671A"/>
    <w:rsid w:val="00876990"/>
    <w:rsid w:val="00880E79"/>
    <w:rsid w:val="00884356"/>
    <w:rsid w:val="00890E93"/>
    <w:rsid w:val="0089513A"/>
    <w:rsid w:val="008A06F6"/>
    <w:rsid w:val="008A0FFD"/>
    <w:rsid w:val="008A3825"/>
    <w:rsid w:val="008B5CF4"/>
    <w:rsid w:val="008C5A17"/>
    <w:rsid w:val="008C73D0"/>
    <w:rsid w:val="008D6A40"/>
    <w:rsid w:val="008E1E45"/>
    <w:rsid w:val="008E680A"/>
    <w:rsid w:val="009006FD"/>
    <w:rsid w:val="009053B4"/>
    <w:rsid w:val="0090598D"/>
    <w:rsid w:val="00915DBA"/>
    <w:rsid w:val="009168E0"/>
    <w:rsid w:val="00925CD0"/>
    <w:rsid w:val="0093568A"/>
    <w:rsid w:val="00935AC8"/>
    <w:rsid w:val="00940209"/>
    <w:rsid w:val="009562D6"/>
    <w:rsid w:val="00965C53"/>
    <w:rsid w:val="00972961"/>
    <w:rsid w:val="00976386"/>
    <w:rsid w:val="009775CE"/>
    <w:rsid w:val="00981D96"/>
    <w:rsid w:val="00983477"/>
    <w:rsid w:val="0098387C"/>
    <w:rsid w:val="00983F0F"/>
    <w:rsid w:val="009936B0"/>
    <w:rsid w:val="009A1A5D"/>
    <w:rsid w:val="009A3654"/>
    <w:rsid w:val="009B5B58"/>
    <w:rsid w:val="009D0C6A"/>
    <w:rsid w:val="009D4D3D"/>
    <w:rsid w:val="009D5B48"/>
    <w:rsid w:val="009E41BB"/>
    <w:rsid w:val="009E735C"/>
    <w:rsid w:val="009F02B1"/>
    <w:rsid w:val="009F0876"/>
    <w:rsid w:val="009F4EFD"/>
    <w:rsid w:val="00A072A6"/>
    <w:rsid w:val="00A11322"/>
    <w:rsid w:val="00A11D64"/>
    <w:rsid w:val="00A249BA"/>
    <w:rsid w:val="00A262C5"/>
    <w:rsid w:val="00A32980"/>
    <w:rsid w:val="00A34B46"/>
    <w:rsid w:val="00A37216"/>
    <w:rsid w:val="00A44D37"/>
    <w:rsid w:val="00A64B2C"/>
    <w:rsid w:val="00A64D2A"/>
    <w:rsid w:val="00A73A8B"/>
    <w:rsid w:val="00A742ED"/>
    <w:rsid w:val="00A90CAC"/>
    <w:rsid w:val="00AA768E"/>
    <w:rsid w:val="00AA79FB"/>
    <w:rsid w:val="00AB455C"/>
    <w:rsid w:val="00AB4E09"/>
    <w:rsid w:val="00AB6E7D"/>
    <w:rsid w:val="00AB6EF3"/>
    <w:rsid w:val="00AC5504"/>
    <w:rsid w:val="00AC7E9D"/>
    <w:rsid w:val="00AD2BCF"/>
    <w:rsid w:val="00AE5EC0"/>
    <w:rsid w:val="00AE6CFD"/>
    <w:rsid w:val="00AF1DDF"/>
    <w:rsid w:val="00B052FA"/>
    <w:rsid w:val="00B1235E"/>
    <w:rsid w:val="00B16AD2"/>
    <w:rsid w:val="00B17EF5"/>
    <w:rsid w:val="00B27C3C"/>
    <w:rsid w:val="00B538A6"/>
    <w:rsid w:val="00B54A42"/>
    <w:rsid w:val="00B56794"/>
    <w:rsid w:val="00B67CFB"/>
    <w:rsid w:val="00B83556"/>
    <w:rsid w:val="00B85E8D"/>
    <w:rsid w:val="00B955E1"/>
    <w:rsid w:val="00BA23AD"/>
    <w:rsid w:val="00BA65B6"/>
    <w:rsid w:val="00BA7AA6"/>
    <w:rsid w:val="00BB57B3"/>
    <w:rsid w:val="00BC1E8D"/>
    <w:rsid w:val="00BD463C"/>
    <w:rsid w:val="00BE2136"/>
    <w:rsid w:val="00BE33A7"/>
    <w:rsid w:val="00BE6AF8"/>
    <w:rsid w:val="00C034C6"/>
    <w:rsid w:val="00C03E0E"/>
    <w:rsid w:val="00C06FE4"/>
    <w:rsid w:val="00C22F39"/>
    <w:rsid w:val="00C340AE"/>
    <w:rsid w:val="00C370FB"/>
    <w:rsid w:val="00C43882"/>
    <w:rsid w:val="00C53813"/>
    <w:rsid w:val="00C7242B"/>
    <w:rsid w:val="00C84F0B"/>
    <w:rsid w:val="00C952B0"/>
    <w:rsid w:val="00CA6F5E"/>
    <w:rsid w:val="00CB2E4F"/>
    <w:rsid w:val="00CB2FE5"/>
    <w:rsid w:val="00CC0C3F"/>
    <w:rsid w:val="00CC621E"/>
    <w:rsid w:val="00CD5532"/>
    <w:rsid w:val="00CF6553"/>
    <w:rsid w:val="00D103FB"/>
    <w:rsid w:val="00D31702"/>
    <w:rsid w:val="00D6699A"/>
    <w:rsid w:val="00D66E98"/>
    <w:rsid w:val="00D7712A"/>
    <w:rsid w:val="00D94372"/>
    <w:rsid w:val="00DA6779"/>
    <w:rsid w:val="00DB2D54"/>
    <w:rsid w:val="00DB7C16"/>
    <w:rsid w:val="00DC1199"/>
    <w:rsid w:val="00DC5A8F"/>
    <w:rsid w:val="00DD4023"/>
    <w:rsid w:val="00DE60F2"/>
    <w:rsid w:val="00DE682E"/>
    <w:rsid w:val="00DF1C9F"/>
    <w:rsid w:val="00DF1FC6"/>
    <w:rsid w:val="00E0716B"/>
    <w:rsid w:val="00E15EAE"/>
    <w:rsid w:val="00E21A92"/>
    <w:rsid w:val="00E21D8E"/>
    <w:rsid w:val="00E2470C"/>
    <w:rsid w:val="00E2668D"/>
    <w:rsid w:val="00E31722"/>
    <w:rsid w:val="00E3355A"/>
    <w:rsid w:val="00E360F6"/>
    <w:rsid w:val="00E421A5"/>
    <w:rsid w:val="00E53F17"/>
    <w:rsid w:val="00E57DC6"/>
    <w:rsid w:val="00E62400"/>
    <w:rsid w:val="00E64956"/>
    <w:rsid w:val="00E76C08"/>
    <w:rsid w:val="00E81983"/>
    <w:rsid w:val="00EA529A"/>
    <w:rsid w:val="00EA593D"/>
    <w:rsid w:val="00EB31F8"/>
    <w:rsid w:val="00EB6142"/>
    <w:rsid w:val="00EC0894"/>
    <w:rsid w:val="00ED5717"/>
    <w:rsid w:val="00ED5B34"/>
    <w:rsid w:val="00EE2F05"/>
    <w:rsid w:val="00EF220E"/>
    <w:rsid w:val="00EF502E"/>
    <w:rsid w:val="00EF72E7"/>
    <w:rsid w:val="00F07C41"/>
    <w:rsid w:val="00F10E6B"/>
    <w:rsid w:val="00F1540F"/>
    <w:rsid w:val="00F15D95"/>
    <w:rsid w:val="00F23984"/>
    <w:rsid w:val="00F259DB"/>
    <w:rsid w:val="00F344C6"/>
    <w:rsid w:val="00F47E13"/>
    <w:rsid w:val="00F56C5E"/>
    <w:rsid w:val="00F67639"/>
    <w:rsid w:val="00F70AA1"/>
    <w:rsid w:val="00F819DA"/>
    <w:rsid w:val="00FA0831"/>
    <w:rsid w:val="00FB6217"/>
    <w:rsid w:val="00FB7115"/>
    <w:rsid w:val="00FC1646"/>
    <w:rsid w:val="00FC1E33"/>
    <w:rsid w:val="00FC4214"/>
    <w:rsid w:val="00FC5A4C"/>
    <w:rsid w:val="00FC7BF0"/>
    <w:rsid w:val="00FE0335"/>
    <w:rsid w:val="00FE1F2C"/>
    <w:rsid w:val="00FF6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EEB"/>
    <w:rPr>
      <w:rFonts w:ascii="Calibri" w:eastAsia="Calibri" w:hAnsi="Calibri" w:cs="Times New Roman"/>
    </w:rPr>
  </w:style>
  <w:style w:type="paragraph" w:styleId="1">
    <w:name w:val="heading 1"/>
    <w:basedOn w:val="a"/>
    <w:next w:val="a"/>
    <w:link w:val="10"/>
    <w:qFormat/>
    <w:rsid w:val="00B27C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4493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qFormat/>
    <w:rsid w:val="00053EEB"/>
    <w:pPr>
      <w:keepNext/>
      <w:spacing w:after="0" w:line="240" w:lineRule="auto"/>
      <w:ind w:left="2160" w:firstLine="720"/>
      <w:outlineLvl w:val="3"/>
    </w:pPr>
    <w:rPr>
      <w:rFonts w:ascii="Times New Roman" w:eastAsia="Times New Roman" w:hAnsi="Times New Roman"/>
      <w:b/>
      <w:noProof/>
      <w:sz w:val="32"/>
      <w:szCs w:val="20"/>
      <w:lang w:eastAsia="ru-RU"/>
    </w:rPr>
  </w:style>
  <w:style w:type="paragraph" w:styleId="6">
    <w:name w:val="heading 6"/>
    <w:basedOn w:val="a"/>
    <w:next w:val="a"/>
    <w:link w:val="60"/>
    <w:uiPriority w:val="9"/>
    <w:semiHidden/>
    <w:unhideWhenUsed/>
    <w:qFormat/>
    <w:rsid w:val="0074493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53EEB"/>
    <w:rPr>
      <w:rFonts w:ascii="Times New Roman" w:eastAsia="Times New Roman" w:hAnsi="Times New Roman" w:cs="Times New Roman"/>
      <w:b/>
      <w:noProof/>
      <w:sz w:val="32"/>
      <w:szCs w:val="20"/>
      <w:lang w:eastAsia="ru-RU"/>
    </w:rPr>
  </w:style>
  <w:style w:type="table" w:styleId="a3">
    <w:name w:val="Table Grid"/>
    <w:basedOn w:val="a1"/>
    <w:uiPriority w:val="39"/>
    <w:rsid w:val="008D6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2B7EC7"/>
    <w:pPr>
      <w:tabs>
        <w:tab w:val="center" w:pos="4677"/>
        <w:tab w:val="right" w:pos="9355"/>
      </w:tabs>
      <w:spacing w:after="0" w:line="240" w:lineRule="auto"/>
    </w:pPr>
  </w:style>
  <w:style w:type="character" w:customStyle="1" w:styleId="a5">
    <w:name w:val="Верхний колонтитул Знак"/>
    <w:basedOn w:val="a0"/>
    <w:link w:val="a4"/>
    <w:rsid w:val="002B7EC7"/>
    <w:rPr>
      <w:rFonts w:ascii="Calibri" w:eastAsia="Calibri" w:hAnsi="Calibri" w:cs="Times New Roman"/>
    </w:rPr>
  </w:style>
  <w:style w:type="paragraph" w:styleId="a6">
    <w:name w:val="footer"/>
    <w:basedOn w:val="a"/>
    <w:link w:val="a7"/>
    <w:uiPriority w:val="99"/>
    <w:unhideWhenUsed/>
    <w:rsid w:val="002B7E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7EC7"/>
    <w:rPr>
      <w:rFonts w:ascii="Calibri" w:eastAsia="Calibri" w:hAnsi="Calibri" w:cs="Times New Roman"/>
    </w:rPr>
  </w:style>
  <w:style w:type="paragraph" w:styleId="a8">
    <w:name w:val="Balloon Text"/>
    <w:basedOn w:val="a"/>
    <w:link w:val="a9"/>
    <w:uiPriority w:val="99"/>
    <w:semiHidden/>
    <w:unhideWhenUsed/>
    <w:rsid w:val="004508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08C5"/>
    <w:rPr>
      <w:rFonts w:ascii="Tahoma" w:eastAsia="Calibri" w:hAnsi="Tahoma" w:cs="Tahoma"/>
      <w:sz w:val="16"/>
      <w:szCs w:val="16"/>
    </w:rPr>
  </w:style>
  <w:style w:type="paragraph" w:styleId="aa">
    <w:name w:val="List Paragraph"/>
    <w:basedOn w:val="a"/>
    <w:link w:val="ab"/>
    <w:uiPriority w:val="34"/>
    <w:qFormat/>
    <w:rsid w:val="009F02B1"/>
    <w:pPr>
      <w:ind w:left="720"/>
      <w:contextualSpacing/>
    </w:pPr>
    <w:rPr>
      <w:rFonts w:asciiTheme="minorHAnsi" w:eastAsiaTheme="minorHAnsi" w:hAnsiTheme="minorHAnsi" w:cstheme="minorBidi"/>
    </w:rPr>
  </w:style>
  <w:style w:type="character" w:customStyle="1" w:styleId="ac">
    <w:name w:val="Цветовое выделение"/>
    <w:uiPriority w:val="99"/>
    <w:rsid w:val="00B54A42"/>
    <w:rPr>
      <w:b/>
      <w:bCs/>
      <w:color w:val="26282F"/>
    </w:rPr>
  </w:style>
  <w:style w:type="paragraph" w:customStyle="1" w:styleId="ad">
    <w:name w:val="Нормальный (таблица)"/>
    <w:basedOn w:val="a"/>
    <w:next w:val="a"/>
    <w:uiPriority w:val="99"/>
    <w:rsid w:val="00013C1A"/>
    <w:pPr>
      <w:autoSpaceDE w:val="0"/>
      <w:autoSpaceDN w:val="0"/>
      <w:adjustRightInd w:val="0"/>
      <w:spacing w:after="0" w:line="240" w:lineRule="auto"/>
      <w:jc w:val="both"/>
    </w:pPr>
    <w:rPr>
      <w:rFonts w:ascii="Arial" w:eastAsiaTheme="minorHAnsi" w:hAnsi="Arial" w:cs="Arial"/>
      <w:sz w:val="24"/>
      <w:szCs w:val="24"/>
    </w:rPr>
  </w:style>
  <w:style w:type="character" w:customStyle="1" w:styleId="ae">
    <w:name w:val="Гипертекстовая ссылка"/>
    <w:basedOn w:val="a0"/>
    <w:uiPriority w:val="99"/>
    <w:rsid w:val="006852E9"/>
    <w:rPr>
      <w:color w:val="106BBE"/>
    </w:rPr>
  </w:style>
  <w:style w:type="paragraph" w:customStyle="1" w:styleId="rtejustify">
    <w:name w:val="rtejustify"/>
    <w:basedOn w:val="a"/>
    <w:uiPriority w:val="99"/>
    <w:rsid w:val="006852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rsid w:val="00B27C3C"/>
    <w:rPr>
      <w:rFonts w:asciiTheme="majorHAnsi" w:eastAsiaTheme="majorEastAsia" w:hAnsiTheme="majorHAnsi" w:cstheme="majorBidi"/>
      <w:b/>
      <w:bCs/>
      <w:color w:val="365F91" w:themeColor="accent1" w:themeShade="BF"/>
      <w:sz w:val="28"/>
      <w:szCs w:val="28"/>
    </w:rPr>
  </w:style>
  <w:style w:type="character" w:styleId="af">
    <w:name w:val="Hyperlink"/>
    <w:basedOn w:val="a0"/>
    <w:uiPriority w:val="99"/>
    <w:unhideWhenUsed/>
    <w:rsid w:val="00810038"/>
    <w:rPr>
      <w:color w:val="257DC7"/>
      <w:u w:val="single"/>
    </w:rPr>
  </w:style>
  <w:style w:type="paragraph" w:styleId="21">
    <w:name w:val="Body Text 2"/>
    <w:basedOn w:val="a"/>
    <w:link w:val="22"/>
    <w:uiPriority w:val="99"/>
    <w:rsid w:val="00810038"/>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810038"/>
    <w:rPr>
      <w:rFonts w:ascii="Times New Roman" w:eastAsia="Times New Roman" w:hAnsi="Times New Roman" w:cs="Times New Roman"/>
      <w:sz w:val="24"/>
      <w:szCs w:val="24"/>
      <w:lang w:eastAsia="ru-RU"/>
    </w:rPr>
  </w:style>
  <w:style w:type="paragraph" w:customStyle="1" w:styleId="--">
    <w:name w:val="- СТРАНИЦА -"/>
    <w:uiPriority w:val="99"/>
    <w:rsid w:val="00810038"/>
    <w:pPr>
      <w:spacing w:after="0" w:line="240" w:lineRule="auto"/>
    </w:pPr>
    <w:rPr>
      <w:rFonts w:ascii="Times New Roman" w:eastAsia="Times New Roman" w:hAnsi="Times New Roman" w:cs="Times New Roman"/>
      <w:sz w:val="20"/>
      <w:szCs w:val="20"/>
      <w:lang w:eastAsia="ru-RU"/>
    </w:rPr>
  </w:style>
  <w:style w:type="character" w:customStyle="1" w:styleId="ab">
    <w:name w:val="Абзац списка Знак"/>
    <w:link w:val="aa"/>
    <w:uiPriority w:val="34"/>
    <w:locked/>
    <w:rsid w:val="009053B4"/>
  </w:style>
  <w:style w:type="paragraph" w:customStyle="1" w:styleId="ConsPlusNormal">
    <w:name w:val="ConsPlusNormal"/>
    <w:link w:val="ConsPlusNormal0"/>
    <w:rsid w:val="00352B8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352B80"/>
    <w:rPr>
      <w:rFonts w:ascii="Arial" w:eastAsia="Times New Roman" w:hAnsi="Arial" w:cs="Arial"/>
      <w:sz w:val="20"/>
      <w:szCs w:val="20"/>
      <w:lang w:eastAsia="ru-RU"/>
    </w:rPr>
  </w:style>
  <w:style w:type="paragraph" w:customStyle="1" w:styleId="af0">
    <w:name w:val="Заголовок статьи"/>
    <w:basedOn w:val="a"/>
    <w:next w:val="a"/>
    <w:uiPriority w:val="99"/>
    <w:rsid w:val="00352B80"/>
    <w:pPr>
      <w:autoSpaceDE w:val="0"/>
      <w:autoSpaceDN w:val="0"/>
      <w:adjustRightInd w:val="0"/>
      <w:spacing w:after="0" w:line="240" w:lineRule="auto"/>
      <w:ind w:left="1612" w:hanging="892"/>
      <w:jc w:val="both"/>
    </w:pPr>
    <w:rPr>
      <w:rFonts w:ascii="Arial" w:eastAsiaTheme="minorHAnsi" w:hAnsi="Arial" w:cs="Arial"/>
      <w:sz w:val="24"/>
      <w:szCs w:val="24"/>
    </w:rPr>
  </w:style>
  <w:style w:type="paragraph" w:customStyle="1" w:styleId="af1">
    <w:name w:val="Комментарий"/>
    <w:basedOn w:val="a"/>
    <w:next w:val="a"/>
    <w:uiPriority w:val="99"/>
    <w:rsid w:val="00352B80"/>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rPr>
  </w:style>
  <w:style w:type="paragraph" w:customStyle="1" w:styleId="af2">
    <w:name w:val="Информация об изменениях документа"/>
    <w:basedOn w:val="af1"/>
    <w:next w:val="a"/>
    <w:uiPriority w:val="99"/>
    <w:rsid w:val="00352B80"/>
    <w:rPr>
      <w:i/>
      <w:iCs/>
    </w:rPr>
  </w:style>
  <w:style w:type="paragraph" w:customStyle="1" w:styleId="ConsPlusDocList">
    <w:name w:val="ConsPlusDocList"/>
    <w:rsid w:val="009B5B58"/>
    <w:pPr>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af3">
    <w:name w:val="Прижатый влево"/>
    <w:basedOn w:val="a"/>
    <w:next w:val="a"/>
    <w:uiPriority w:val="99"/>
    <w:rsid w:val="009B5B58"/>
    <w:pPr>
      <w:autoSpaceDE w:val="0"/>
      <w:autoSpaceDN w:val="0"/>
      <w:adjustRightInd w:val="0"/>
      <w:spacing w:after="0" w:line="240" w:lineRule="auto"/>
    </w:pPr>
    <w:rPr>
      <w:rFonts w:ascii="Arial" w:eastAsiaTheme="minorHAnsi" w:hAnsi="Arial" w:cs="Arial"/>
      <w:sz w:val="24"/>
      <w:szCs w:val="24"/>
    </w:rPr>
  </w:style>
  <w:style w:type="character" w:styleId="af4">
    <w:name w:val="Emphasis"/>
    <w:basedOn w:val="a0"/>
    <w:uiPriority w:val="20"/>
    <w:qFormat/>
    <w:rsid w:val="001D4668"/>
    <w:rPr>
      <w:i/>
      <w:iCs/>
    </w:rPr>
  </w:style>
  <w:style w:type="paragraph" w:customStyle="1" w:styleId="s1">
    <w:name w:val="s_1"/>
    <w:basedOn w:val="a"/>
    <w:rsid w:val="0094020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semiHidden/>
    <w:rsid w:val="00744934"/>
    <w:rPr>
      <w:rFonts w:asciiTheme="majorHAnsi" w:eastAsiaTheme="majorEastAsia" w:hAnsiTheme="majorHAnsi" w:cstheme="majorBidi"/>
      <w:color w:val="365F91" w:themeColor="accent1" w:themeShade="BF"/>
      <w:sz w:val="26"/>
      <w:szCs w:val="26"/>
    </w:rPr>
  </w:style>
  <w:style w:type="character" w:customStyle="1" w:styleId="60">
    <w:name w:val="Заголовок 6 Знак"/>
    <w:basedOn w:val="a0"/>
    <w:link w:val="6"/>
    <w:uiPriority w:val="9"/>
    <w:semiHidden/>
    <w:rsid w:val="00744934"/>
    <w:rPr>
      <w:rFonts w:asciiTheme="majorHAnsi" w:eastAsiaTheme="majorEastAsia" w:hAnsiTheme="majorHAnsi" w:cstheme="majorBidi"/>
      <w:color w:val="243F60" w:themeColor="accent1" w:themeShade="7F"/>
    </w:rPr>
  </w:style>
  <w:style w:type="paragraph" w:styleId="af5">
    <w:name w:val="Normal (Web)"/>
    <w:basedOn w:val="a"/>
    <w:uiPriority w:val="99"/>
    <w:unhideWhenUsed/>
    <w:rsid w:val="00744934"/>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Title"/>
    <w:basedOn w:val="a"/>
    <w:link w:val="af7"/>
    <w:qFormat/>
    <w:rsid w:val="00744934"/>
    <w:pPr>
      <w:spacing w:after="0" w:line="240" w:lineRule="auto"/>
      <w:jc w:val="center"/>
    </w:pPr>
    <w:rPr>
      <w:rFonts w:ascii="Times New Roman" w:eastAsia="Times New Roman" w:hAnsi="Times New Roman"/>
      <w:b/>
      <w:bCs/>
      <w:sz w:val="28"/>
      <w:szCs w:val="24"/>
      <w:lang w:eastAsia="ru-RU"/>
    </w:rPr>
  </w:style>
  <w:style w:type="character" w:customStyle="1" w:styleId="af7">
    <w:name w:val="Название Знак"/>
    <w:basedOn w:val="a0"/>
    <w:link w:val="af6"/>
    <w:rsid w:val="00744934"/>
    <w:rPr>
      <w:rFonts w:ascii="Times New Roman" w:eastAsia="Times New Roman" w:hAnsi="Times New Roman" w:cs="Times New Roman"/>
      <w:b/>
      <w:bCs/>
      <w:sz w:val="28"/>
      <w:szCs w:val="24"/>
      <w:lang w:eastAsia="ru-RU"/>
    </w:rPr>
  </w:style>
  <w:style w:type="paragraph" w:styleId="af8">
    <w:name w:val="Body Text"/>
    <w:basedOn w:val="a"/>
    <w:link w:val="af9"/>
    <w:rsid w:val="00744934"/>
    <w:pPr>
      <w:spacing w:after="0" w:line="240" w:lineRule="auto"/>
      <w:jc w:val="both"/>
    </w:pPr>
    <w:rPr>
      <w:rFonts w:ascii="Times New Roman" w:eastAsia="Times New Roman" w:hAnsi="Times New Roman"/>
      <w:sz w:val="24"/>
      <w:szCs w:val="24"/>
      <w:lang w:eastAsia="ru-RU"/>
    </w:rPr>
  </w:style>
  <w:style w:type="character" w:customStyle="1" w:styleId="af9">
    <w:name w:val="Основной текст Знак"/>
    <w:basedOn w:val="a0"/>
    <w:link w:val="af8"/>
    <w:rsid w:val="00744934"/>
    <w:rPr>
      <w:rFonts w:ascii="Times New Roman" w:eastAsia="Times New Roman" w:hAnsi="Times New Roman" w:cs="Times New Roman"/>
      <w:sz w:val="24"/>
      <w:szCs w:val="24"/>
      <w:lang w:eastAsia="ru-RU"/>
    </w:rPr>
  </w:style>
  <w:style w:type="character" w:styleId="afa">
    <w:name w:val="Strong"/>
    <w:basedOn w:val="a0"/>
    <w:uiPriority w:val="22"/>
    <w:qFormat/>
    <w:rsid w:val="00744934"/>
    <w:rPr>
      <w:b/>
      <w:bCs/>
    </w:rPr>
  </w:style>
  <w:style w:type="paragraph" w:customStyle="1" w:styleId="Char">
    <w:name w:val="Char"/>
    <w:basedOn w:val="a"/>
    <w:rsid w:val="00744934"/>
    <w:pPr>
      <w:keepLines/>
      <w:spacing w:after="160" w:line="240" w:lineRule="exact"/>
    </w:pPr>
    <w:rPr>
      <w:rFonts w:ascii="Verdana" w:eastAsia="MS Mincho" w:hAnsi="Verdana" w:cs="Franklin Gothic Book"/>
      <w:sz w:val="20"/>
      <w:szCs w:val="20"/>
      <w:lang w:val="en-US"/>
    </w:rPr>
  </w:style>
  <w:style w:type="paragraph" w:customStyle="1" w:styleId="ConsTitle">
    <w:name w:val="ConsTitle"/>
    <w:rsid w:val="0074493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1">
    <w:name w:val="Обычный1"/>
    <w:rsid w:val="00744934"/>
    <w:pPr>
      <w:spacing w:after="0" w:line="240" w:lineRule="auto"/>
      <w:jc w:val="both"/>
    </w:pPr>
    <w:rPr>
      <w:rFonts w:ascii="Times New Roman" w:eastAsia="Times New Roman" w:hAnsi="Times New Roman" w:cs="Times New Roman"/>
      <w:sz w:val="26"/>
      <w:szCs w:val="20"/>
      <w:lang w:eastAsia="ru-RU"/>
    </w:rPr>
  </w:style>
  <w:style w:type="character" w:customStyle="1" w:styleId="afb">
    <w:name w:val="Сравнение редакций. Удаленный фрагмент"/>
    <w:uiPriority w:val="99"/>
    <w:rsid w:val="00744934"/>
    <w:rPr>
      <w:color w:val="000000"/>
      <w:shd w:val="clear" w:color="auto" w:fill="C4C413"/>
    </w:rPr>
  </w:style>
  <w:style w:type="paragraph" w:customStyle="1" w:styleId="headertext">
    <w:name w:val="headertext"/>
    <w:basedOn w:val="a"/>
    <w:rsid w:val="007449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c">
    <w:name w:val="Активная гипертекстовая ссылка"/>
    <w:basedOn w:val="ae"/>
    <w:uiPriority w:val="99"/>
    <w:rsid w:val="00744934"/>
    <w:rPr>
      <w:color w:val="106BBE"/>
      <w:u w:val="single"/>
    </w:rPr>
  </w:style>
  <w:style w:type="character" w:customStyle="1" w:styleId="blk1">
    <w:name w:val="blk1"/>
    <w:basedOn w:val="a0"/>
    <w:rsid w:val="00744934"/>
    <w:rPr>
      <w:vanish w:val="0"/>
      <w:webHidden w:val="0"/>
      <w:specVanish w:val="0"/>
    </w:rPr>
  </w:style>
  <w:style w:type="paragraph" w:customStyle="1" w:styleId="Default">
    <w:name w:val="Default"/>
    <w:rsid w:val="007449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EEB"/>
    <w:rPr>
      <w:rFonts w:ascii="Calibri" w:eastAsia="Calibri" w:hAnsi="Calibri" w:cs="Times New Roman"/>
    </w:rPr>
  </w:style>
  <w:style w:type="paragraph" w:styleId="1">
    <w:name w:val="heading 1"/>
    <w:basedOn w:val="a"/>
    <w:next w:val="a"/>
    <w:link w:val="10"/>
    <w:qFormat/>
    <w:rsid w:val="00B27C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4493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qFormat/>
    <w:rsid w:val="00053EEB"/>
    <w:pPr>
      <w:keepNext/>
      <w:spacing w:after="0" w:line="240" w:lineRule="auto"/>
      <w:ind w:left="2160" w:firstLine="720"/>
      <w:outlineLvl w:val="3"/>
    </w:pPr>
    <w:rPr>
      <w:rFonts w:ascii="Times New Roman" w:eastAsia="Times New Roman" w:hAnsi="Times New Roman"/>
      <w:b/>
      <w:noProof/>
      <w:sz w:val="32"/>
      <w:szCs w:val="20"/>
      <w:lang w:eastAsia="ru-RU"/>
    </w:rPr>
  </w:style>
  <w:style w:type="paragraph" w:styleId="6">
    <w:name w:val="heading 6"/>
    <w:basedOn w:val="a"/>
    <w:next w:val="a"/>
    <w:link w:val="60"/>
    <w:uiPriority w:val="9"/>
    <w:semiHidden/>
    <w:unhideWhenUsed/>
    <w:qFormat/>
    <w:rsid w:val="0074493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53EEB"/>
    <w:rPr>
      <w:rFonts w:ascii="Times New Roman" w:eastAsia="Times New Roman" w:hAnsi="Times New Roman" w:cs="Times New Roman"/>
      <w:b/>
      <w:noProof/>
      <w:sz w:val="32"/>
      <w:szCs w:val="20"/>
      <w:lang w:eastAsia="ru-RU"/>
    </w:rPr>
  </w:style>
  <w:style w:type="table" w:styleId="a3">
    <w:name w:val="Table Grid"/>
    <w:basedOn w:val="a1"/>
    <w:uiPriority w:val="39"/>
    <w:rsid w:val="008D6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2B7EC7"/>
    <w:pPr>
      <w:tabs>
        <w:tab w:val="center" w:pos="4677"/>
        <w:tab w:val="right" w:pos="9355"/>
      </w:tabs>
      <w:spacing w:after="0" w:line="240" w:lineRule="auto"/>
    </w:pPr>
  </w:style>
  <w:style w:type="character" w:customStyle="1" w:styleId="a5">
    <w:name w:val="Верхний колонтитул Знак"/>
    <w:basedOn w:val="a0"/>
    <w:link w:val="a4"/>
    <w:rsid w:val="002B7EC7"/>
    <w:rPr>
      <w:rFonts w:ascii="Calibri" w:eastAsia="Calibri" w:hAnsi="Calibri" w:cs="Times New Roman"/>
    </w:rPr>
  </w:style>
  <w:style w:type="paragraph" w:styleId="a6">
    <w:name w:val="footer"/>
    <w:basedOn w:val="a"/>
    <w:link w:val="a7"/>
    <w:uiPriority w:val="99"/>
    <w:unhideWhenUsed/>
    <w:rsid w:val="002B7E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7EC7"/>
    <w:rPr>
      <w:rFonts w:ascii="Calibri" w:eastAsia="Calibri" w:hAnsi="Calibri" w:cs="Times New Roman"/>
    </w:rPr>
  </w:style>
  <w:style w:type="paragraph" w:styleId="a8">
    <w:name w:val="Balloon Text"/>
    <w:basedOn w:val="a"/>
    <w:link w:val="a9"/>
    <w:uiPriority w:val="99"/>
    <w:semiHidden/>
    <w:unhideWhenUsed/>
    <w:rsid w:val="004508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08C5"/>
    <w:rPr>
      <w:rFonts w:ascii="Tahoma" w:eastAsia="Calibri" w:hAnsi="Tahoma" w:cs="Tahoma"/>
      <w:sz w:val="16"/>
      <w:szCs w:val="16"/>
    </w:rPr>
  </w:style>
  <w:style w:type="paragraph" w:styleId="aa">
    <w:name w:val="List Paragraph"/>
    <w:basedOn w:val="a"/>
    <w:link w:val="ab"/>
    <w:uiPriority w:val="34"/>
    <w:qFormat/>
    <w:rsid w:val="009F02B1"/>
    <w:pPr>
      <w:ind w:left="720"/>
      <w:contextualSpacing/>
    </w:pPr>
    <w:rPr>
      <w:rFonts w:asciiTheme="minorHAnsi" w:eastAsiaTheme="minorHAnsi" w:hAnsiTheme="minorHAnsi" w:cstheme="minorBidi"/>
    </w:rPr>
  </w:style>
  <w:style w:type="character" w:customStyle="1" w:styleId="ac">
    <w:name w:val="Цветовое выделение"/>
    <w:uiPriority w:val="99"/>
    <w:rsid w:val="00B54A42"/>
    <w:rPr>
      <w:b/>
      <w:bCs/>
      <w:color w:val="26282F"/>
    </w:rPr>
  </w:style>
  <w:style w:type="paragraph" w:customStyle="1" w:styleId="ad">
    <w:name w:val="Нормальный (таблица)"/>
    <w:basedOn w:val="a"/>
    <w:next w:val="a"/>
    <w:uiPriority w:val="99"/>
    <w:rsid w:val="00013C1A"/>
    <w:pPr>
      <w:autoSpaceDE w:val="0"/>
      <w:autoSpaceDN w:val="0"/>
      <w:adjustRightInd w:val="0"/>
      <w:spacing w:after="0" w:line="240" w:lineRule="auto"/>
      <w:jc w:val="both"/>
    </w:pPr>
    <w:rPr>
      <w:rFonts w:ascii="Arial" w:eastAsiaTheme="minorHAnsi" w:hAnsi="Arial" w:cs="Arial"/>
      <w:sz w:val="24"/>
      <w:szCs w:val="24"/>
    </w:rPr>
  </w:style>
  <w:style w:type="character" w:customStyle="1" w:styleId="ae">
    <w:name w:val="Гипертекстовая ссылка"/>
    <w:basedOn w:val="a0"/>
    <w:uiPriority w:val="99"/>
    <w:rsid w:val="006852E9"/>
    <w:rPr>
      <w:color w:val="106BBE"/>
    </w:rPr>
  </w:style>
  <w:style w:type="paragraph" w:customStyle="1" w:styleId="rtejustify">
    <w:name w:val="rtejustify"/>
    <w:basedOn w:val="a"/>
    <w:uiPriority w:val="99"/>
    <w:rsid w:val="006852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rsid w:val="00B27C3C"/>
    <w:rPr>
      <w:rFonts w:asciiTheme="majorHAnsi" w:eastAsiaTheme="majorEastAsia" w:hAnsiTheme="majorHAnsi" w:cstheme="majorBidi"/>
      <w:b/>
      <w:bCs/>
      <w:color w:val="365F91" w:themeColor="accent1" w:themeShade="BF"/>
      <w:sz w:val="28"/>
      <w:szCs w:val="28"/>
    </w:rPr>
  </w:style>
  <w:style w:type="character" w:styleId="af">
    <w:name w:val="Hyperlink"/>
    <w:basedOn w:val="a0"/>
    <w:uiPriority w:val="99"/>
    <w:unhideWhenUsed/>
    <w:rsid w:val="00810038"/>
    <w:rPr>
      <w:color w:val="257DC7"/>
      <w:u w:val="single"/>
    </w:rPr>
  </w:style>
  <w:style w:type="paragraph" w:styleId="21">
    <w:name w:val="Body Text 2"/>
    <w:basedOn w:val="a"/>
    <w:link w:val="22"/>
    <w:uiPriority w:val="99"/>
    <w:rsid w:val="00810038"/>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810038"/>
    <w:rPr>
      <w:rFonts w:ascii="Times New Roman" w:eastAsia="Times New Roman" w:hAnsi="Times New Roman" w:cs="Times New Roman"/>
      <w:sz w:val="24"/>
      <w:szCs w:val="24"/>
      <w:lang w:eastAsia="ru-RU"/>
    </w:rPr>
  </w:style>
  <w:style w:type="paragraph" w:customStyle="1" w:styleId="--">
    <w:name w:val="- СТРАНИЦА -"/>
    <w:uiPriority w:val="99"/>
    <w:rsid w:val="00810038"/>
    <w:pPr>
      <w:spacing w:after="0" w:line="240" w:lineRule="auto"/>
    </w:pPr>
    <w:rPr>
      <w:rFonts w:ascii="Times New Roman" w:eastAsia="Times New Roman" w:hAnsi="Times New Roman" w:cs="Times New Roman"/>
      <w:sz w:val="20"/>
      <w:szCs w:val="20"/>
      <w:lang w:eastAsia="ru-RU"/>
    </w:rPr>
  </w:style>
  <w:style w:type="character" w:customStyle="1" w:styleId="ab">
    <w:name w:val="Абзац списка Знак"/>
    <w:link w:val="aa"/>
    <w:uiPriority w:val="34"/>
    <w:locked/>
    <w:rsid w:val="009053B4"/>
  </w:style>
  <w:style w:type="paragraph" w:customStyle="1" w:styleId="ConsPlusNormal">
    <w:name w:val="ConsPlusNormal"/>
    <w:link w:val="ConsPlusNormal0"/>
    <w:rsid w:val="00352B8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352B80"/>
    <w:rPr>
      <w:rFonts w:ascii="Arial" w:eastAsia="Times New Roman" w:hAnsi="Arial" w:cs="Arial"/>
      <w:sz w:val="20"/>
      <w:szCs w:val="20"/>
      <w:lang w:eastAsia="ru-RU"/>
    </w:rPr>
  </w:style>
  <w:style w:type="paragraph" w:customStyle="1" w:styleId="af0">
    <w:name w:val="Заголовок статьи"/>
    <w:basedOn w:val="a"/>
    <w:next w:val="a"/>
    <w:uiPriority w:val="99"/>
    <w:rsid w:val="00352B80"/>
    <w:pPr>
      <w:autoSpaceDE w:val="0"/>
      <w:autoSpaceDN w:val="0"/>
      <w:adjustRightInd w:val="0"/>
      <w:spacing w:after="0" w:line="240" w:lineRule="auto"/>
      <w:ind w:left="1612" w:hanging="892"/>
      <w:jc w:val="both"/>
    </w:pPr>
    <w:rPr>
      <w:rFonts w:ascii="Arial" w:eastAsiaTheme="minorHAnsi" w:hAnsi="Arial" w:cs="Arial"/>
      <w:sz w:val="24"/>
      <w:szCs w:val="24"/>
    </w:rPr>
  </w:style>
  <w:style w:type="paragraph" w:customStyle="1" w:styleId="af1">
    <w:name w:val="Комментарий"/>
    <w:basedOn w:val="a"/>
    <w:next w:val="a"/>
    <w:uiPriority w:val="99"/>
    <w:rsid w:val="00352B80"/>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rPr>
  </w:style>
  <w:style w:type="paragraph" w:customStyle="1" w:styleId="af2">
    <w:name w:val="Информация об изменениях документа"/>
    <w:basedOn w:val="af1"/>
    <w:next w:val="a"/>
    <w:uiPriority w:val="99"/>
    <w:rsid w:val="00352B80"/>
    <w:rPr>
      <w:i/>
      <w:iCs/>
    </w:rPr>
  </w:style>
  <w:style w:type="paragraph" w:customStyle="1" w:styleId="ConsPlusDocList">
    <w:name w:val="ConsPlusDocList"/>
    <w:rsid w:val="009B5B58"/>
    <w:pPr>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af3">
    <w:name w:val="Прижатый влево"/>
    <w:basedOn w:val="a"/>
    <w:next w:val="a"/>
    <w:uiPriority w:val="99"/>
    <w:rsid w:val="009B5B58"/>
    <w:pPr>
      <w:autoSpaceDE w:val="0"/>
      <w:autoSpaceDN w:val="0"/>
      <w:adjustRightInd w:val="0"/>
      <w:spacing w:after="0" w:line="240" w:lineRule="auto"/>
    </w:pPr>
    <w:rPr>
      <w:rFonts w:ascii="Arial" w:eastAsiaTheme="minorHAnsi" w:hAnsi="Arial" w:cs="Arial"/>
      <w:sz w:val="24"/>
      <w:szCs w:val="24"/>
    </w:rPr>
  </w:style>
  <w:style w:type="character" w:styleId="af4">
    <w:name w:val="Emphasis"/>
    <w:basedOn w:val="a0"/>
    <w:uiPriority w:val="20"/>
    <w:qFormat/>
    <w:rsid w:val="001D4668"/>
    <w:rPr>
      <w:i/>
      <w:iCs/>
    </w:rPr>
  </w:style>
  <w:style w:type="paragraph" w:customStyle="1" w:styleId="s1">
    <w:name w:val="s_1"/>
    <w:basedOn w:val="a"/>
    <w:rsid w:val="0094020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semiHidden/>
    <w:rsid w:val="00744934"/>
    <w:rPr>
      <w:rFonts w:asciiTheme="majorHAnsi" w:eastAsiaTheme="majorEastAsia" w:hAnsiTheme="majorHAnsi" w:cstheme="majorBidi"/>
      <w:color w:val="365F91" w:themeColor="accent1" w:themeShade="BF"/>
      <w:sz w:val="26"/>
      <w:szCs w:val="26"/>
    </w:rPr>
  </w:style>
  <w:style w:type="character" w:customStyle="1" w:styleId="60">
    <w:name w:val="Заголовок 6 Знак"/>
    <w:basedOn w:val="a0"/>
    <w:link w:val="6"/>
    <w:uiPriority w:val="9"/>
    <w:semiHidden/>
    <w:rsid w:val="00744934"/>
    <w:rPr>
      <w:rFonts w:asciiTheme="majorHAnsi" w:eastAsiaTheme="majorEastAsia" w:hAnsiTheme="majorHAnsi" w:cstheme="majorBidi"/>
      <w:color w:val="243F60" w:themeColor="accent1" w:themeShade="7F"/>
    </w:rPr>
  </w:style>
  <w:style w:type="paragraph" w:styleId="af5">
    <w:name w:val="Normal (Web)"/>
    <w:basedOn w:val="a"/>
    <w:uiPriority w:val="99"/>
    <w:unhideWhenUsed/>
    <w:rsid w:val="00744934"/>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Title"/>
    <w:basedOn w:val="a"/>
    <w:link w:val="af7"/>
    <w:qFormat/>
    <w:rsid w:val="00744934"/>
    <w:pPr>
      <w:spacing w:after="0" w:line="240" w:lineRule="auto"/>
      <w:jc w:val="center"/>
    </w:pPr>
    <w:rPr>
      <w:rFonts w:ascii="Times New Roman" w:eastAsia="Times New Roman" w:hAnsi="Times New Roman"/>
      <w:b/>
      <w:bCs/>
      <w:sz w:val="28"/>
      <w:szCs w:val="24"/>
      <w:lang w:eastAsia="ru-RU"/>
    </w:rPr>
  </w:style>
  <w:style w:type="character" w:customStyle="1" w:styleId="af7">
    <w:name w:val="Название Знак"/>
    <w:basedOn w:val="a0"/>
    <w:link w:val="af6"/>
    <w:rsid w:val="00744934"/>
    <w:rPr>
      <w:rFonts w:ascii="Times New Roman" w:eastAsia="Times New Roman" w:hAnsi="Times New Roman" w:cs="Times New Roman"/>
      <w:b/>
      <w:bCs/>
      <w:sz w:val="28"/>
      <w:szCs w:val="24"/>
      <w:lang w:eastAsia="ru-RU"/>
    </w:rPr>
  </w:style>
  <w:style w:type="paragraph" w:styleId="af8">
    <w:name w:val="Body Text"/>
    <w:basedOn w:val="a"/>
    <w:link w:val="af9"/>
    <w:rsid w:val="00744934"/>
    <w:pPr>
      <w:spacing w:after="0" w:line="240" w:lineRule="auto"/>
      <w:jc w:val="both"/>
    </w:pPr>
    <w:rPr>
      <w:rFonts w:ascii="Times New Roman" w:eastAsia="Times New Roman" w:hAnsi="Times New Roman"/>
      <w:sz w:val="24"/>
      <w:szCs w:val="24"/>
      <w:lang w:eastAsia="ru-RU"/>
    </w:rPr>
  </w:style>
  <w:style w:type="character" w:customStyle="1" w:styleId="af9">
    <w:name w:val="Основной текст Знак"/>
    <w:basedOn w:val="a0"/>
    <w:link w:val="af8"/>
    <w:rsid w:val="00744934"/>
    <w:rPr>
      <w:rFonts w:ascii="Times New Roman" w:eastAsia="Times New Roman" w:hAnsi="Times New Roman" w:cs="Times New Roman"/>
      <w:sz w:val="24"/>
      <w:szCs w:val="24"/>
      <w:lang w:eastAsia="ru-RU"/>
    </w:rPr>
  </w:style>
  <w:style w:type="character" w:styleId="afa">
    <w:name w:val="Strong"/>
    <w:basedOn w:val="a0"/>
    <w:uiPriority w:val="22"/>
    <w:qFormat/>
    <w:rsid w:val="00744934"/>
    <w:rPr>
      <w:b/>
      <w:bCs/>
    </w:rPr>
  </w:style>
  <w:style w:type="paragraph" w:customStyle="1" w:styleId="Char">
    <w:name w:val="Char"/>
    <w:basedOn w:val="a"/>
    <w:rsid w:val="00744934"/>
    <w:pPr>
      <w:keepLines/>
      <w:spacing w:after="160" w:line="240" w:lineRule="exact"/>
    </w:pPr>
    <w:rPr>
      <w:rFonts w:ascii="Verdana" w:eastAsia="MS Mincho" w:hAnsi="Verdana" w:cs="Franklin Gothic Book"/>
      <w:sz w:val="20"/>
      <w:szCs w:val="20"/>
      <w:lang w:val="en-US"/>
    </w:rPr>
  </w:style>
  <w:style w:type="paragraph" w:customStyle="1" w:styleId="ConsTitle">
    <w:name w:val="ConsTitle"/>
    <w:rsid w:val="0074493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1">
    <w:name w:val="Обычный1"/>
    <w:rsid w:val="00744934"/>
    <w:pPr>
      <w:spacing w:after="0" w:line="240" w:lineRule="auto"/>
      <w:jc w:val="both"/>
    </w:pPr>
    <w:rPr>
      <w:rFonts w:ascii="Times New Roman" w:eastAsia="Times New Roman" w:hAnsi="Times New Roman" w:cs="Times New Roman"/>
      <w:sz w:val="26"/>
      <w:szCs w:val="20"/>
      <w:lang w:eastAsia="ru-RU"/>
    </w:rPr>
  </w:style>
  <w:style w:type="character" w:customStyle="1" w:styleId="afb">
    <w:name w:val="Сравнение редакций. Удаленный фрагмент"/>
    <w:uiPriority w:val="99"/>
    <w:rsid w:val="00744934"/>
    <w:rPr>
      <w:color w:val="000000"/>
      <w:shd w:val="clear" w:color="auto" w:fill="C4C413"/>
    </w:rPr>
  </w:style>
  <w:style w:type="paragraph" w:customStyle="1" w:styleId="headertext">
    <w:name w:val="headertext"/>
    <w:basedOn w:val="a"/>
    <w:rsid w:val="007449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c">
    <w:name w:val="Активная гипертекстовая ссылка"/>
    <w:basedOn w:val="ae"/>
    <w:uiPriority w:val="99"/>
    <w:rsid w:val="00744934"/>
    <w:rPr>
      <w:color w:val="106BBE"/>
      <w:u w:val="single"/>
    </w:rPr>
  </w:style>
  <w:style w:type="character" w:customStyle="1" w:styleId="blk1">
    <w:name w:val="blk1"/>
    <w:basedOn w:val="a0"/>
    <w:rsid w:val="00744934"/>
    <w:rPr>
      <w:vanish w:val="0"/>
      <w:webHidden w:val="0"/>
      <w:specVanish w:val="0"/>
    </w:rPr>
  </w:style>
  <w:style w:type="paragraph" w:customStyle="1" w:styleId="Default">
    <w:name w:val="Default"/>
    <w:rsid w:val="007449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https://login.consultant.ru/link/?req=doc&amp;base=RZB&amp;n=189338&amp;rnd=299965.993714228&amp;dst=100106&amp;fld=13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yperlink" Target="https://login.consultant.ru/link/?req=doc&amp;base=RZB&amp;n=189338&amp;rnd=299965.2050513059&amp;dst=100010&amp;fld=13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hyperlink" Target="http://www.zakupki.gov.ru" TargetMode="External"/><Relationship Id="rId10" Type="http://schemas.openxmlformats.org/officeDocument/2006/relationships/oleObject" Target="embeddings/oleObject1.bin"/><Relationship Id="rId19"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56FAB-50EB-4781-B594-6AC4EBDDE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14249</Words>
  <Characters>81220</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от.бух.учета</Company>
  <LinksUpToDate>false</LinksUpToDate>
  <CharactersWithSpaces>95279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WORKST031</dc:creator>
  <cp:lastModifiedBy>Михаил</cp:lastModifiedBy>
  <cp:revision>2</cp:revision>
  <cp:lastPrinted>2019-06-28T13:36:00Z</cp:lastPrinted>
  <dcterms:created xsi:type="dcterms:W3CDTF">2019-08-23T18:19:00Z</dcterms:created>
  <dcterms:modified xsi:type="dcterms:W3CDTF">2019-08-23T18:19:00Z</dcterms:modified>
</cp:coreProperties>
</file>