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F3249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D76875" w:rsidRDefault="002C4215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28100059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>№</w:t>
      </w:r>
      <w:r w:rsidR="00595B18">
        <w:rPr>
          <w:rFonts w:ascii="Times New Roman" w:hAnsi="Times New Roman" w:cs="Times New Roman"/>
          <w:b/>
          <w:sz w:val="28"/>
          <w:szCs w:val="28"/>
        </w:rPr>
        <w:t>21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CE3CD0">
        <w:rPr>
          <w:rFonts w:ascii="Times New Roman" w:hAnsi="Times New Roman" w:cs="Times New Roman"/>
          <w:b/>
          <w:sz w:val="28"/>
          <w:szCs w:val="28"/>
        </w:rPr>
        <w:t>5</w:t>
      </w:r>
      <w:r w:rsidR="00D70BA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6E0E7B">
        <w:rPr>
          <w:rFonts w:ascii="Times New Roman" w:hAnsi="Times New Roman" w:cs="Times New Roman"/>
          <w:b/>
          <w:sz w:val="28"/>
          <w:szCs w:val="28"/>
        </w:rPr>
        <w:t>201</w:t>
      </w:r>
      <w:r w:rsidR="00CE3CD0">
        <w:rPr>
          <w:rFonts w:ascii="Times New Roman" w:hAnsi="Times New Roman" w:cs="Times New Roman"/>
          <w:b/>
          <w:sz w:val="28"/>
          <w:szCs w:val="28"/>
        </w:rPr>
        <w:t>8</w:t>
      </w:r>
      <w:r w:rsidR="00D7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D70BA5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D70BA5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135A04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CE3CD0">
        <w:rPr>
          <w:rFonts w:ascii="Times New Roman" w:hAnsi="Times New Roman" w:cs="Times New Roman"/>
          <w:b/>
          <w:sz w:val="28"/>
          <w:szCs w:val="28"/>
        </w:rPr>
        <w:t>20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5A04">
        <w:rPr>
          <w:rFonts w:ascii="Times New Roman" w:hAnsi="Times New Roman" w:cs="Times New Roman"/>
          <w:b/>
          <w:sz w:val="28"/>
          <w:szCs w:val="28"/>
        </w:rPr>
        <w:t>20</w:t>
      </w:r>
      <w:r w:rsidR="00595B18">
        <w:rPr>
          <w:rFonts w:ascii="Times New Roman" w:hAnsi="Times New Roman" w:cs="Times New Roman"/>
          <w:b/>
          <w:sz w:val="28"/>
          <w:szCs w:val="28"/>
        </w:rPr>
        <w:t>2</w:t>
      </w:r>
      <w:r w:rsidR="00CE3CD0">
        <w:rPr>
          <w:rFonts w:ascii="Times New Roman" w:hAnsi="Times New Roman" w:cs="Times New Roman"/>
          <w:b/>
          <w:sz w:val="28"/>
          <w:szCs w:val="28"/>
        </w:rPr>
        <w:t>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3CD0" w:rsidRDefault="009A22CF" w:rsidP="00CE3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0BA5">
        <w:rPr>
          <w:rFonts w:ascii="Times New Roman" w:hAnsi="Times New Roman" w:cs="Times New Roman"/>
          <w:b/>
          <w:sz w:val="28"/>
          <w:szCs w:val="28"/>
        </w:rPr>
        <w:t>6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D70BA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D70BA5">
        <w:rPr>
          <w:rFonts w:ascii="Times New Roman" w:hAnsi="Times New Roman" w:cs="Times New Roman"/>
          <w:b/>
          <w:sz w:val="28"/>
          <w:szCs w:val="28"/>
        </w:rPr>
        <w:t>21</w:t>
      </w:r>
    </w:p>
    <w:p w:rsidR="005B3DFB" w:rsidRPr="00CE3CD0" w:rsidRDefault="005B3DFB" w:rsidP="00CE3C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D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CE3CD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CE3CD0">
        <w:rPr>
          <w:rFonts w:ascii="Times New Roman" w:hAnsi="Times New Roman" w:cs="Times New Roman"/>
          <w:sz w:val="28"/>
          <w:szCs w:val="28"/>
        </w:rPr>
        <w:t>;</w:t>
      </w:r>
      <w:r w:rsidRPr="00CE3CD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310F7F" w:rsidRPr="00CE3CD0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CE3CD0">
        <w:rPr>
          <w:sz w:val="28"/>
          <w:szCs w:val="28"/>
        </w:rPr>
        <w:t xml:space="preserve"> </w:t>
      </w:r>
      <w:r w:rsidR="006654DD" w:rsidRPr="00CE3CD0">
        <w:rPr>
          <w:rFonts w:ascii="Times New Roman" w:hAnsi="Times New Roman" w:cs="Times New Roman"/>
          <w:sz w:val="28"/>
          <w:szCs w:val="28"/>
        </w:rPr>
        <w:t>«</w:t>
      </w:r>
      <w:r w:rsidR="00CE3CD0">
        <w:rPr>
          <w:rFonts w:ascii="Times New Roman" w:hAnsi="Times New Roman" w:cs="Times New Roman"/>
          <w:sz w:val="28"/>
          <w:szCs w:val="28"/>
        </w:rPr>
        <w:t>10</w:t>
      </w:r>
      <w:r w:rsidR="006654DD" w:rsidRPr="00CE3CD0">
        <w:rPr>
          <w:rFonts w:ascii="Times New Roman" w:hAnsi="Times New Roman" w:cs="Times New Roman"/>
          <w:sz w:val="28"/>
          <w:szCs w:val="28"/>
        </w:rPr>
        <w:t>» декабря 20</w:t>
      </w:r>
      <w:r w:rsidR="00CE3CD0">
        <w:rPr>
          <w:rFonts w:ascii="Times New Roman" w:hAnsi="Times New Roman" w:cs="Times New Roman"/>
          <w:sz w:val="28"/>
          <w:szCs w:val="28"/>
        </w:rPr>
        <w:t>18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 г</w:t>
      </w:r>
      <w:r w:rsidR="000932EB" w:rsidRPr="00CE3CD0">
        <w:rPr>
          <w:rFonts w:ascii="Times New Roman" w:hAnsi="Times New Roman" w:cs="Times New Roman"/>
          <w:sz w:val="28"/>
          <w:szCs w:val="28"/>
        </w:rPr>
        <w:t>.</w:t>
      </w:r>
      <w:r w:rsidR="004821A1" w:rsidRPr="00CE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595B18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D70B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E0E7B" w:rsidRPr="006E0E7B">
        <w:rPr>
          <w:rFonts w:ascii="Times New Roman" w:hAnsi="Times New Roman" w:cs="Times New Roman"/>
          <w:sz w:val="28"/>
          <w:szCs w:val="28"/>
        </w:rPr>
        <w:t>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D70BA5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</w:t>
      </w:r>
      <w:r w:rsidR="00D70BA5">
        <w:rPr>
          <w:rFonts w:ascii="Times New Roman" w:hAnsi="Times New Roman" w:cs="Times New Roman"/>
          <w:sz w:val="28"/>
          <w:szCs w:val="28"/>
        </w:rPr>
        <w:t>ода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D70BA5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595B18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200753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D70B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E0E7B" w:rsidRPr="006E0E7B">
        <w:rPr>
          <w:rFonts w:ascii="Times New Roman" w:hAnsi="Times New Roman" w:cs="Times New Roman"/>
          <w:sz w:val="28"/>
          <w:szCs w:val="28"/>
        </w:rPr>
        <w:t>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D70BA5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</w:t>
      </w:r>
      <w:r w:rsidR="00D70BA5">
        <w:rPr>
          <w:rFonts w:ascii="Times New Roman" w:hAnsi="Times New Roman" w:cs="Times New Roman"/>
          <w:sz w:val="28"/>
          <w:szCs w:val="28"/>
        </w:rPr>
        <w:t>ода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D70BA5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135A04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и 20</w:t>
      </w:r>
      <w:r w:rsidR="00CE3CD0">
        <w:rPr>
          <w:rFonts w:ascii="Times New Roman" w:hAnsi="Times New Roman" w:cs="Times New Roman"/>
          <w:sz w:val="28"/>
          <w:szCs w:val="28"/>
        </w:rPr>
        <w:t>21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200753">
      <w:pPr>
        <w:pStyle w:val="a3"/>
        <w:spacing w:before="100" w:before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D70B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E0E7B" w:rsidRPr="006E0E7B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D70BA5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</w:t>
      </w:r>
      <w:r w:rsidR="00D70BA5">
        <w:rPr>
          <w:rFonts w:ascii="Times New Roman" w:hAnsi="Times New Roman" w:cs="Times New Roman"/>
          <w:sz w:val="28"/>
          <w:szCs w:val="28"/>
        </w:rPr>
        <w:t>ода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D70BA5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D7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D70BA5">
        <w:rPr>
          <w:rFonts w:ascii="Times New Roman" w:hAnsi="Times New Roman" w:cs="Times New Roman"/>
          <w:sz w:val="28"/>
          <w:szCs w:val="28"/>
        </w:rPr>
        <w:t>1-5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9A22CF">
        <w:rPr>
          <w:rFonts w:ascii="Times New Roman" w:hAnsi="Times New Roman" w:cs="Times New Roman"/>
          <w:sz w:val="28"/>
          <w:szCs w:val="28"/>
        </w:rPr>
        <w:t>2</w:t>
      </w:r>
      <w:r w:rsidR="00D70BA5">
        <w:rPr>
          <w:rFonts w:ascii="Times New Roman" w:hAnsi="Times New Roman" w:cs="Times New Roman"/>
          <w:sz w:val="28"/>
          <w:szCs w:val="28"/>
        </w:rPr>
        <w:t>5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9A22CF">
        <w:rPr>
          <w:rFonts w:ascii="Times New Roman" w:hAnsi="Times New Roman" w:cs="Times New Roman"/>
          <w:sz w:val="28"/>
          <w:szCs w:val="28"/>
        </w:rPr>
        <w:t>ию</w:t>
      </w:r>
      <w:r w:rsidR="00D70BA5">
        <w:rPr>
          <w:rFonts w:ascii="Times New Roman" w:hAnsi="Times New Roman" w:cs="Times New Roman"/>
          <w:sz w:val="28"/>
          <w:szCs w:val="28"/>
        </w:rPr>
        <w:t>л</w:t>
      </w:r>
      <w:r w:rsidR="009A22CF">
        <w:rPr>
          <w:rFonts w:ascii="Times New Roman" w:hAnsi="Times New Roman" w:cs="Times New Roman"/>
          <w:sz w:val="28"/>
          <w:szCs w:val="28"/>
        </w:rPr>
        <w:t>я</w:t>
      </w:r>
      <w:r w:rsidR="0038649C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E438F1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E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D70BA5">
        <w:rPr>
          <w:rFonts w:ascii="Times New Roman" w:hAnsi="Times New Roman" w:cs="Times New Roman"/>
          <w:sz w:val="28"/>
          <w:szCs w:val="28"/>
        </w:rPr>
        <w:t>4</w:t>
      </w:r>
      <w:r w:rsidR="0038649C">
        <w:rPr>
          <w:rFonts w:ascii="Times New Roman" w:hAnsi="Times New Roman" w:cs="Times New Roman"/>
          <w:sz w:val="28"/>
          <w:szCs w:val="28"/>
        </w:rPr>
        <w:t xml:space="preserve"> раз</w:t>
      </w:r>
      <w:r w:rsidR="009A22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183CAA" w:rsidRDefault="006F448D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CE3CD0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654D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D70BA5">
        <w:rPr>
          <w:rFonts w:ascii="Times New Roman" w:hAnsi="Times New Roman" w:cs="Times New Roman"/>
          <w:sz w:val="28"/>
          <w:szCs w:val="28"/>
        </w:rPr>
        <w:t xml:space="preserve"> год</w:t>
      </w:r>
      <w:r w:rsidR="0066773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  <w:proofErr w:type="gramEnd"/>
    </w:p>
    <w:p w:rsidR="00183CAA" w:rsidRPr="00001A19" w:rsidRDefault="00A55C19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DC721B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DA54A6">
        <w:rPr>
          <w:rFonts w:ascii="Times New Roman" w:eastAsia="Times New Roman" w:hAnsi="Times New Roman"/>
          <w:sz w:val="28"/>
          <w:szCs w:val="28"/>
          <w:lang w:eastAsia="ru-RU"/>
        </w:rPr>
        <w:t>9523,4</w:t>
      </w:r>
      <w:r w:rsidR="00CE3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(ранее внесенные изменения увеличивали доходы бюджета поселения на </w:t>
      </w:r>
      <w:r w:rsidR="00DA54A6">
        <w:rPr>
          <w:rFonts w:ascii="Times New Roman" w:eastAsia="Times New Roman" w:hAnsi="Times New Roman"/>
          <w:sz w:val="28"/>
          <w:szCs w:val="28"/>
          <w:lang w:eastAsia="ru-RU"/>
        </w:rPr>
        <w:t>9221,2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DA54A6">
        <w:rPr>
          <w:rFonts w:ascii="Times New Roman" w:eastAsia="Times New Roman" w:hAnsi="Times New Roman"/>
          <w:sz w:val="28"/>
          <w:szCs w:val="28"/>
          <w:lang w:eastAsia="ru-RU"/>
        </w:rPr>
        <w:t>5867,5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proofErr w:type="gramStart"/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9A22CF" w:rsidRP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изменения увеличивали безвозмездные поступления на 5565,3 тыс. руб.)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C61" w:rsidRDefault="002A7B61" w:rsidP="00DC721B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DA54A6">
        <w:rPr>
          <w:rFonts w:ascii="Times New Roman" w:eastAsia="Times New Roman" w:hAnsi="Times New Roman"/>
          <w:sz w:val="28"/>
          <w:szCs w:val="28"/>
          <w:lang w:eastAsia="ru-RU"/>
        </w:rPr>
        <w:t>10156,8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(ранее внесенными изменениями расходы были увеличены на </w:t>
      </w:r>
      <w:r w:rsidR="00DA54A6">
        <w:rPr>
          <w:rFonts w:ascii="Times New Roman" w:eastAsia="Times New Roman" w:hAnsi="Times New Roman"/>
          <w:sz w:val="28"/>
          <w:szCs w:val="28"/>
          <w:lang w:eastAsia="ru-RU"/>
        </w:rPr>
        <w:t>9854,6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7171" w:rsidRDefault="008D5C20" w:rsidP="007E661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</w:t>
      </w:r>
      <w:r w:rsidR="00107363">
        <w:rPr>
          <w:rFonts w:ascii="Times New Roman" w:hAnsi="Times New Roman" w:cs="Times New Roman"/>
          <w:sz w:val="28"/>
          <w:szCs w:val="28"/>
        </w:rPr>
        <w:t>увеличивается</w:t>
      </w:r>
      <w:r w:rsidR="00475311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на </w:t>
      </w:r>
      <w:r w:rsidR="009A22CF">
        <w:rPr>
          <w:rFonts w:ascii="Times New Roman" w:hAnsi="Times New Roman" w:cs="Times New Roman"/>
          <w:sz w:val="28"/>
          <w:szCs w:val="28"/>
        </w:rPr>
        <w:t>633,4</w:t>
      </w:r>
      <w:r w:rsidR="0047531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327171">
        <w:rPr>
          <w:rFonts w:ascii="Times New Roman" w:hAnsi="Times New Roman" w:cs="Times New Roman"/>
          <w:sz w:val="28"/>
          <w:szCs w:val="28"/>
        </w:rPr>
        <w:t>.</w:t>
      </w:r>
      <w:r w:rsidR="001073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7363" w:rsidRP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внесенными изменениями дефицит был увеличен на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633,4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</w:p>
    <w:p w:rsidR="004C6553" w:rsidRDefault="00E749D2" w:rsidP="004C6553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35B99">
        <w:rPr>
          <w:rFonts w:ascii="Times New Roman" w:hAnsi="Times New Roman" w:cs="Times New Roman"/>
          <w:sz w:val="28"/>
          <w:szCs w:val="28"/>
        </w:rPr>
        <w:t xml:space="preserve"> представленным проектом </w:t>
      </w:r>
      <w:r w:rsidR="002C2B08">
        <w:rPr>
          <w:rFonts w:ascii="Times New Roman" w:hAnsi="Times New Roman" w:cs="Times New Roman"/>
          <w:sz w:val="28"/>
          <w:szCs w:val="28"/>
        </w:rPr>
        <w:t>снижается по сравнению с первоначально утвержденным бюджетом на 220,0 тыс. руб</w:t>
      </w:r>
      <w:proofErr w:type="gramStart"/>
      <w:r w:rsidR="002C2B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C2B08">
        <w:rPr>
          <w:rFonts w:ascii="Times New Roman" w:hAnsi="Times New Roman" w:cs="Times New Roman"/>
          <w:sz w:val="28"/>
          <w:szCs w:val="28"/>
        </w:rPr>
        <w:t xml:space="preserve">ранее внесенные изменения снизили верхний предел муниципального долга </w:t>
      </w:r>
      <w:proofErr w:type="spellStart"/>
      <w:r w:rsidR="002C2B0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C2B08"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 на 220,0 тыс. руб.) </w:t>
      </w:r>
      <w:r w:rsidR="00107363">
        <w:rPr>
          <w:rFonts w:ascii="Times New Roman" w:hAnsi="Times New Roman" w:cs="Times New Roman"/>
          <w:sz w:val="28"/>
          <w:szCs w:val="28"/>
        </w:rPr>
        <w:t xml:space="preserve"> </w:t>
      </w:r>
      <w:r w:rsidR="002C2B08">
        <w:rPr>
          <w:rFonts w:ascii="Times New Roman" w:hAnsi="Times New Roman" w:cs="Times New Roman"/>
          <w:sz w:val="28"/>
          <w:szCs w:val="28"/>
        </w:rPr>
        <w:t>Представленным проектом, на</w:t>
      </w:r>
      <w:r w:rsidR="00107363">
        <w:rPr>
          <w:rFonts w:ascii="Times New Roman" w:hAnsi="Times New Roman" w:cs="Times New Roman"/>
          <w:sz w:val="28"/>
          <w:szCs w:val="28"/>
        </w:rPr>
        <w:t xml:space="preserve"> </w:t>
      </w:r>
      <w:r w:rsidR="00107363">
        <w:rPr>
          <w:rFonts w:ascii="Times New Roman" w:hAnsi="Times New Roman" w:cs="Times New Roman"/>
          <w:sz w:val="28"/>
          <w:szCs w:val="28"/>
        </w:rPr>
        <w:lastRenderedPageBreak/>
        <w:t>01.01.2020г. он ос</w:t>
      </w:r>
      <w:r w:rsidR="00396580">
        <w:rPr>
          <w:rFonts w:ascii="Times New Roman" w:hAnsi="Times New Roman" w:cs="Times New Roman"/>
          <w:sz w:val="28"/>
          <w:szCs w:val="28"/>
        </w:rPr>
        <w:t xml:space="preserve">танется в объеме 1880,0 </w:t>
      </w:r>
      <w:proofErr w:type="spellStart"/>
      <w:r w:rsidR="0039658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96580">
        <w:rPr>
          <w:rFonts w:ascii="Times New Roman" w:hAnsi="Times New Roman" w:cs="Times New Roman"/>
          <w:sz w:val="28"/>
          <w:szCs w:val="28"/>
        </w:rPr>
        <w:t xml:space="preserve">., в том числе по муниципальным гарантиям поселения в валюте РФ в сумме 0 руб. </w:t>
      </w:r>
    </w:p>
    <w:p w:rsidR="002C2B08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</w:t>
      </w:r>
      <w:r w:rsidR="00327171">
        <w:rPr>
          <w:rFonts w:ascii="Times New Roman" w:hAnsi="Times New Roman" w:cs="Times New Roman"/>
          <w:sz w:val="28"/>
          <w:szCs w:val="28"/>
        </w:rPr>
        <w:t>20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  <w:r w:rsidR="00A71318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A71318">
        <w:rPr>
          <w:rFonts w:ascii="Times New Roman" w:hAnsi="Times New Roman" w:cs="Times New Roman"/>
          <w:sz w:val="28"/>
          <w:szCs w:val="28"/>
        </w:rPr>
        <w:t>2</w:t>
      </w:r>
      <w:r w:rsidR="00327171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27171">
        <w:rPr>
          <w:rFonts w:ascii="Times New Roman" w:hAnsi="Times New Roman" w:cs="Times New Roman"/>
          <w:sz w:val="28"/>
          <w:szCs w:val="28"/>
        </w:rPr>
        <w:t>ов</w:t>
      </w:r>
      <w:r w:rsidR="002C2B08">
        <w:rPr>
          <w:rFonts w:ascii="Times New Roman" w:hAnsi="Times New Roman" w:cs="Times New Roman"/>
          <w:sz w:val="28"/>
          <w:szCs w:val="28"/>
        </w:rPr>
        <w:t xml:space="preserve"> внос</w:t>
      </w:r>
      <w:r w:rsidR="00FE5AA6">
        <w:rPr>
          <w:rFonts w:ascii="Times New Roman" w:hAnsi="Times New Roman" w:cs="Times New Roman"/>
          <w:sz w:val="28"/>
          <w:szCs w:val="28"/>
        </w:rPr>
        <w:t>ились</w:t>
      </w:r>
      <w:r w:rsidR="0066773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2B08">
        <w:rPr>
          <w:rFonts w:ascii="Times New Roman" w:hAnsi="Times New Roman" w:cs="Times New Roman"/>
          <w:sz w:val="28"/>
          <w:szCs w:val="28"/>
        </w:rPr>
        <w:t>:</w:t>
      </w:r>
    </w:p>
    <w:p w:rsidR="003C0F10" w:rsidRDefault="002C2B08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B08">
        <w:rPr>
          <w:rFonts w:ascii="Times New Roman" w:hAnsi="Times New Roman" w:cs="Times New Roman"/>
          <w:sz w:val="28"/>
          <w:szCs w:val="28"/>
          <w:u w:val="single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B08" w:rsidRDefault="002C2B08" w:rsidP="002C2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C2B08"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  <w:r w:rsidRPr="002C2B0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C2B08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не предлагаются к изменению.</w:t>
      </w:r>
    </w:p>
    <w:p w:rsidR="002C2B08" w:rsidRDefault="00396580" w:rsidP="002C2B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C2B08" w:rsidRPr="00A418E0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C2B08" w:rsidRPr="005D3BCB">
        <w:rPr>
          <w:rFonts w:ascii="Arial" w:hAnsi="Arial" w:cs="Arial"/>
          <w:sz w:val="28"/>
          <w:szCs w:val="28"/>
        </w:rPr>
        <w:t xml:space="preserve"> </w:t>
      </w:r>
      <w:r w:rsidR="002C2B08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2C2B08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2C2B08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30,0</w:t>
      </w:r>
      <w:r w:rsidR="002C2B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4F2FFB">
        <w:rPr>
          <w:rFonts w:ascii="Times New Roman" w:eastAsia="Times New Roman" w:hAnsi="Times New Roman"/>
          <w:sz w:val="28"/>
          <w:szCs w:val="28"/>
          <w:lang w:eastAsia="ru-RU"/>
        </w:rPr>
        <w:t xml:space="preserve"> (в </w:t>
      </w:r>
      <w:proofErr w:type="spellStart"/>
      <w:r w:rsidR="004F2FF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4F2FFB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увеличивали расходную часть бюджета на 30,0 тыс. руб.).  </w:t>
      </w:r>
    </w:p>
    <w:p w:rsidR="00396580" w:rsidRDefault="00396580" w:rsidP="002C2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965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увеличивается по сравнению с утвержденным на 30,0 тыс. руб.</w:t>
      </w:r>
      <w:r w:rsidR="00DA3A15">
        <w:rPr>
          <w:rFonts w:ascii="Times New Roman" w:hAnsi="Times New Roman" w:cs="Times New Roman"/>
          <w:sz w:val="28"/>
          <w:szCs w:val="28"/>
        </w:rPr>
        <w:t xml:space="preserve"> </w:t>
      </w:r>
      <w:r w:rsidR="004F2FFB">
        <w:rPr>
          <w:rFonts w:ascii="Times New Roman" w:hAnsi="Times New Roman" w:cs="Times New Roman"/>
          <w:sz w:val="28"/>
          <w:szCs w:val="28"/>
        </w:rPr>
        <w:t>(</w:t>
      </w:r>
      <w:r w:rsidR="004F2FF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4F2FF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4F2FFB">
        <w:rPr>
          <w:rFonts w:ascii="Times New Roman" w:eastAsia="Times New Roman" w:hAnsi="Times New Roman"/>
          <w:sz w:val="28"/>
          <w:szCs w:val="28"/>
          <w:lang w:eastAsia="ru-RU"/>
        </w:rPr>
        <w:t>. ранее внесенные изменения увеличивали дефицит  бюджета на 30,0 тыс. руб.)</w:t>
      </w:r>
    </w:p>
    <w:p w:rsidR="00DA54A6" w:rsidRDefault="00396580" w:rsidP="00DA54A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- верхний предел муниципального долга бюджета поселения в валюте РФ на 1 января 2021 года,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проектом снижается по сравнению с первоначально утвержденным бюджетом на 358,0 тыс. руб.</w:t>
      </w:r>
      <w:r w:rsidR="00FE5AA6">
        <w:rPr>
          <w:rFonts w:ascii="Times New Roman" w:hAnsi="Times New Roman" w:cs="Times New Roman"/>
          <w:sz w:val="28"/>
          <w:szCs w:val="28"/>
        </w:rPr>
        <w:t xml:space="preserve"> </w:t>
      </w:r>
      <w:r w:rsidR="00DA3A15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DA3A15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изменения снижали верхний предел на 358,0 тыс. руб.)</w:t>
      </w:r>
      <w:r>
        <w:rPr>
          <w:rFonts w:ascii="Times New Roman" w:hAnsi="Times New Roman" w:cs="Times New Roman"/>
          <w:sz w:val="28"/>
          <w:szCs w:val="28"/>
        </w:rPr>
        <w:t>, в том числе по муниципальным гарантиям поселения в валюте РФ - остается в прежнем объеме (0 руб.)</w:t>
      </w:r>
      <w:r w:rsidR="00DA5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4A6" w:rsidRPr="00DA54A6">
        <w:rPr>
          <w:rFonts w:ascii="Times New Roman" w:hAnsi="Times New Roman" w:cs="Times New Roman"/>
          <w:sz w:val="28"/>
          <w:szCs w:val="28"/>
        </w:rPr>
        <w:t xml:space="preserve"> </w:t>
      </w:r>
      <w:r w:rsidR="00DA54A6">
        <w:rPr>
          <w:rFonts w:ascii="Times New Roman" w:hAnsi="Times New Roman" w:cs="Times New Roman"/>
          <w:sz w:val="28"/>
          <w:szCs w:val="28"/>
        </w:rPr>
        <w:t xml:space="preserve">Представленным проектом, на 01.01.2021г. он останется в объеме 1742,0 </w:t>
      </w:r>
      <w:proofErr w:type="spellStart"/>
      <w:r w:rsidR="00DA54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A54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54A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A54A6">
        <w:rPr>
          <w:rFonts w:ascii="Times New Roman" w:hAnsi="Times New Roman" w:cs="Times New Roman"/>
          <w:sz w:val="28"/>
          <w:szCs w:val="28"/>
        </w:rPr>
        <w:t xml:space="preserve">., в том числе по муниципальным гарантиям поселения в валюте РФ в сумме 0 руб. </w:t>
      </w:r>
    </w:p>
    <w:p w:rsidR="00396580" w:rsidRDefault="00FF6EDA" w:rsidP="00396580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6580">
        <w:rPr>
          <w:rFonts w:ascii="Times New Roman" w:hAnsi="Times New Roman" w:cs="Times New Roman"/>
          <w:sz w:val="28"/>
          <w:szCs w:val="28"/>
          <w:u w:val="single"/>
        </w:rPr>
        <w:t>На 2021 год:</w:t>
      </w:r>
    </w:p>
    <w:p w:rsidR="00396580" w:rsidRDefault="00396580" w:rsidP="0039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C2B08"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  <w:r w:rsidRPr="002C2B0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C2B08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не предлагаются к изменению.</w:t>
      </w:r>
    </w:p>
    <w:p w:rsidR="00396580" w:rsidRDefault="00396580" w:rsidP="00396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30,0 тыс. рублей</w:t>
      </w:r>
      <w:r w:rsidR="00DA3A15">
        <w:rPr>
          <w:rFonts w:ascii="Times New Roman" w:eastAsia="Times New Roman" w:hAnsi="Times New Roman"/>
          <w:sz w:val="28"/>
          <w:szCs w:val="28"/>
          <w:lang w:eastAsia="ru-RU"/>
        </w:rPr>
        <w:t xml:space="preserve"> (в </w:t>
      </w:r>
      <w:proofErr w:type="spellStart"/>
      <w:r w:rsidR="00DA3A15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DA3A15">
        <w:rPr>
          <w:rFonts w:ascii="Times New Roman" w:eastAsia="Times New Roman" w:hAnsi="Times New Roman"/>
          <w:sz w:val="28"/>
          <w:szCs w:val="28"/>
          <w:lang w:eastAsia="ru-RU"/>
        </w:rPr>
        <w:t>. ранее внесенные изменения увеличивали расходную часть бюджета на 30,0 тыс. руб.)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580" w:rsidRDefault="00396580" w:rsidP="0039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965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увеличивается по сравнению с утвержденным на 30,0 тыс. руб.</w:t>
      </w:r>
      <w:r w:rsidR="00DA3A15" w:rsidRPr="00DA3A15">
        <w:rPr>
          <w:rFonts w:ascii="Times New Roman" w:hAnsi="Times New Roman" w:cs="Times New Roman"/>
          <w:sz w:val="28"/>
          <w:szCs w:val="28"/>
        </w:rPr>
        <w:t xml:space="preserve"> </w:t>
      </w:r>
      <w:r w:rsidR="00DA3A15">
        <w:rPr>
          <w:rFonts w:ascii="Times New Roman" w:hAnsi="Times New Roman" w:cs="Times New Roman"/>
          <w:sz w:val="28"/>
          <w:szCs w:val="28"/>
        </w:rPr>
        <w:t>(</w:t>
      </w:r>
      <w:r w:rsidR="00DA3A1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A3A15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DA3A15">
        <w:rPr>
          <w:rFonts w:ascii="Times New Roman" w:eastAsia="Times New Roman" w:hAnsi="Times New Roman"/>
          <w:sz w:val="28"/>
          <w:szCs w:val="28"/>
          <w:lang w:eastAsia="ru-RU"/>
        </w:rPr>
        <w:t>. ранее внесенные изменения увеличивали дефицит  бюджета на 30,0 тыс. руб.)</w:t>
      </w:r>
    </w:p>
    <w:p w:rsidR="00DA54A6" w:rsidRDefault="00396580" w:rsidP="00DA54A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- верхний предел муниципального долга бюджета поселения в валюте РФ на 1 января 2022 года,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проектом снижается по сравнению с первоначально утвержденным бюджетом на 556,0 тыс. руб.</w:t>
      </w:r>
      <w:r w:rsidR="00FE5AA6" w:rsidRPr="00FE5AA6">
        <w:rPr>
          <w:rFonts w:ascii="Times New Roman" w:hAnsi="Times New Roman" w:cs="Times New Roman"/>
          <w:sz w:val="28"/>
          <w:szCs w:val="28"/>
        </w:rPr>
        <w:t xml:space="preserve"> </w:t>
      </w:r>
      <w:r w:rsidR="00FE5AA6">
        <w:rPr>
          <w:rFonts w:ascii="Times New Roman" w:hAnsi="Times New Roman" w:cs="Times New Roman"/>
          <w:sz w:val="28"/>
          <w:szCs w:val="28"/>
        </w:rPr>
        <w:t xml:space="preserve">(в </w:t>
      </w:r>
      <w:r w:rsidR="00FE5AA6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</w:t>
      </w:r>
      <w:r w:rsidR="00FE5AA6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изменения снижали верхний предел на 556,0 тыс. руб.)</w:t>
      </w:r>
      <w:r>
        <w:rPr>
          <w:rFonts w:ascii="Times New Roman" w:hAnsi="Times New Roman" w:cs="Times New Roman"/>
          <w:sz w:val="28"/>
          <w:szCs w:val="28"/>
        </w:rPr>
        <w:t>, в том числе по муниципальным гарантиям поселения в валюте РФ - остается в прежнем объеме (0 руб.)</w:t>
      </w:r>
      <w:r w:rsidR="00DA5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4A6" w:rsidRPr="00DA54A6">
        <w:rPr>
          <w:rFonts w:ascii="Times New Roman" w:hAnsi="Times New Roman" w:cs="Times New Roman"/>
          <w:sz w:val="28"/>
          <w:szCs w:val="28"/>
        </w:rPr>
        <w:t xml:space="preserve"> </w:t>
      </w:r>
      <w:r w:rsidR="00DA54A6">
        <w:rPr>
          <w:rFonts w:ascii="Times New Roman" w:hAnsi="Times New Roman" w:cs="Times New Roman"/>
          <w:sz w:val="28"/>
          <w:szCs w:val="28"/>
        </w:rPr>
        <w:t xml:space="preserve">Представленным проектом, на 01.01.2022г. он останется в объеме 1544,0 </w:t>
      </w:r>
      <w:proofErr w:type="spellStart"/>
      <w:r w:rsidR="00DA54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A54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54A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A54A6">
        <w:rPr>
          <w:rFonts w:ascii="Times New Roman" w:hAnsi="Times New Roman" w:cs="Times New Roman"/>
          <w:sz w:val="28"/>
          <w:szCs w:val="28"/>
        </w:rPr>
        <w:t xml:space="preserve">., в том числе по муниципальным гарантиям поселения в валюте РФ в сумме 0 руб. </w:t>
      </w:r>
    </w:p>
    <w:p w:rsidR="00FE5AA6" w:rsidRDefault="00FE5AA6" w:rsidP="00FE5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 основных характеристик местного бюджета в плановом периоде 2020-2021 годов, по сравнению с ранее уточненным бюджетом, не планируется.</w:t>
      </w:r>
    </w:p>
    <w:p w:rsidR="005F1B1C" w:rsidRPr="00853B79" w:rsidRDefault="00AB5329" w:rsidP="00FE5A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667734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вносимым в бюджет поселения, доходная часть на 201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DA54A6">
        <w:rPr>
          <w:rFonts w:ascii="Times New Roman" w:eastAsia="Times New Roman" w:hAnsi="Times New Roman"/>
          <w:sz w:val="28"/>
          <w:szCs w:val="28"/>
          <w:lang w:eastAsia="ru-RU"/>
        </w:rPr>
        <w:t>302,2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E66610">
        <w:tc>
          <w:tcPr>
            <w:tcW w:w="51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3271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327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E66610">
        <w:tc>
          <w:tcPr>
            <w:tcW w:w="51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667734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54A6" w:rsidRPr="00CE1430" w:rsidTr="00327171">
        <w:tc>
          <w:tcPr>
            <w:tcW w:w="516" w:type="dxa"/>
            <w:vAlign w:val="center"/>
          </w:tcPr>
          <w:p w:rsidR="00DA54A6" w:rsidRPr="00327171" w:rsidRDefault="00DA54A6" w:rsidP="003271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546" w:type="dxa"/>
          </w:tcPr>
          <w:p w:rsidR="00DA54A6" w:rsidRPr="00327171" w:rsidRDefault="00DA54A6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63" w:type="dxa"/>
          </w:tcPr>
          <w:p w:rsidR="00DA54A6" w:rsidRPr="00853B79" w:rsidRDefault="00DA54A6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11618,9</w:t>
            </w:r>
          </w:p>
        </w:tc>
        <w:tc>
          <w:tcPr>
            <w:tcW w:w="1760" w:type="dxa"/>
          </w:tcPr>
          <w:p w:rsidR="00DA54A6" w:rsidRPr="00853B79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11618,9</w:t>
            </w:r>
          </w:p>
        </w:tc>
        <w:tc>
          <w:tcPr>
            <w:tcW w:w="1886" w:type="dxa"/>
          </w:tcPr>
          <w:p w:rsidR="00DA54A6" w:rsidRPr="00853B79" w:rsidRDefault="00DA54A6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853B79" w:rsidRDefault="00DA54A6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DA54A6" w:rsidRPr="00853B79" w:rsidRDefault="00DA54A6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DA54A6" w:rsidRPr="00853B79" w:rsidRDefault="00DA54A6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4109,5</w:t>
            </w:r>
          </w:p>
        </w:tc>
        <w:tc>
          <w:tcPr>
            <w:tcW w:w="1760" w:type="dxa"/>
          </w:tcPr>
          <w:p w:rsidR="00DA54A6" w:rsidRPr="00853B79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4109,5</w:t>
            </w:r>
          </w:p>
        </w:tc>
        <w:tc>
          <w:tcPr>
            <w:tcW w:w="1886" w:type="dxa"/>
          </w:tcPr>
          <w:p w:rsidR="00DA54A6" w:rsidRPr="00853B79" w:rsidRDefault="00DA54A6" w:rsidP="006E7A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853B79" w:rsidRDefault="00DA54A6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DA54A6" w:rsidRPr="00853B79" w:rsidRDefault="00DA54A6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DA54A6" w:rsidRPr="00853B79" w:rsidRDefault="00DA54A6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2331,0</w:t>
            </w:r>
          </w:p>
        </w:tc>
        <w:tc>
          <w:tcPr>
            <w:tcW w:w="1760" w:type="dxa"/>
          </w:tcPr>
          <w:p w:rsidR="00DA54A6" w:rsidRPr="00853B79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2331,0</w:t>
            </w:r>
          </w:p>
        </w:tc>
        <w:tc>
          <w:tcPr>
            <w:tcW w:w="1886" w:type="dxa"/>
          </w:tcPr>
          <w:p w:rsidR="00DA54A6" w:rsidRPr="00853B79" w:rsidRDefault="00DA54A6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853B79" w:rsidRDefault="00DA54A6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DA54A6" w:rsidRPr="00853B79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DA54A6" w:rsidRPr="00EE2F30" w:rsidRDefault="00DA54A6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760" w:type="dxa"/>
          </w:tcPr>
          <w:p w:rsidR="00DA54A6" w:rsidRPr="00EE2F30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886" w:type="dxa"/>
          </w:tcPr>
          <w:p w:rsidR="00DA54A6" w:rsidRPr="00EE2F30" w:rsidRDefault="00DA54A6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853B79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DA54A6" w:rsidRPr="00853B79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DA54A6" w:rsidRPr="00EE2F30" w:rsidRDefault="00DA54A6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760" w:type="dxa"/>
          </w:tcPr>
          <w:p w:rsidR="00DA54A6" w:rsidRPr="00EE2F30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886" w:type="dxa"/>
          </w:tcPr>
          <w:p w:rsidR="00DA54A6" w:rsidRPr="00EE2F30" w:rsidRDefault="00DA54A6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853B79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DA54A6" w:rsidRPr="00853B79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DA54A6" w:rsidRPr="00853B79" w:rsidRDefault="00DA54A6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966,3</w:t>
            </w:r>
          </w:p>
        </w:tc>
        <w:tc>
          <w:tcPr>
            <w:tcW w:w="1760" w:type="dxa"/>
          </w:tcPr>
          <w:p w:rsidR="00DA54A6" w:rsidRPr="00853B79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966,3</w:t>
            </w:r>
          </w:p>
        </w:tc>
        <w:tc>
          <w:tcPr>
            <w:tcW w:w="1886" w:type="dxa"/>
          </w:tcPr>
          <w:p w:rsidR="00DA54A6" w:rsidRPr="00853B79" w:rsidRDefault="00DA54A6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853B79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DA54A6" w:rsidRPr="00853B79" w:rsidRDefault="00DA54A6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DA54A6" w:rsidRPr="00853B79" w:rsidRDefault="00DA54A6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1203,1</w:t>
            </w:r>
          </w:p>
        </w:tc>
        <w:tc>
          <w:tcPr>
            <w:tcW w:w="1760" w:type="dxa"/>
          </w:tcPr>
          <w:p w:rsidR="00DA54A6" w:rsidRPr="00853B79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1203,1</w:t>
            </w:r>
          </w:p>
        </w:tc>
        <w:tc>
          <w:tcPr>
            <w:tcW w:w="1886" w:type="dxa"/>
          </w:tcPr>
          <w:p w:rsidR="00DA54A6" w:rsidRPr="00853B79" w:rsidRDefault="00DA54A6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853B79" w:rsidRDefault="00DA54A6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A54A6" w:rsidRPr="00853B79" w:rsidRDefault="00DA54A6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DA54A6" w:rsidRPr="00853B79" w:rsidRDefault="00DA54A6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3006,0</w:t>
            </w:r>
          </w:p>
        </w:tc>
        <w:tc>
          <w:tcPr>
            <w:tcW w:w="1760" w:type="dxa"/>
          </w:tcPr>
          <w:p w:rsidR="00DA54A6" w:rsidRPr="00853B79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3006,0</w:t>
            </w:r>
          </w:p>
        </w:tc>
        <w:tc>
          <w:tcPr>
            <w:tcW w:w="1886" w:type="dxa"/>
          </w:tcPr>
          <w:p w:rsidR="00DA54A6" w:rsidRPr="00853B79" w:rsidRDefault="00DA54A6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Default="00DA54A6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6" w:type="dxa"/>
          </w:tcPr>
          <w:p w:rsidR="00DA54A6" w:rsidRPr="00853B79" w:rsidRDefault="00DA54A6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3" w:type="dxa"/>
          </w:tcPr>
          <w:p w:rsidR="00DA54A6" w:rsidRDefault="00DA54A6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DA54A6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DA54A6" w:rsidRDefault="00DA54A6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853B79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A54A6" w:rsidRPr="00853B79" w:rsidRDefault="00DA54A6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DA54A6" w:rsidRPr="00853B79" w:rsidRDefault="00DA54A6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DA54A6" w:rsidRPr="00853B79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DA54A6" w:rsidRPr="00853B79" w:rsidRDefault="00DA54A6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853B79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A54A6" w:rsidRPr="00853B79" w:rsidRDefault="00DA54A6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DA54A6" w:rsidRPr="00853B79" w:rsidRDefault="00DA54A6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DA54A6" w:rsidRPr="00853B79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DA54A6" w:rsidRPr="00853B79" w:rsidRDefault="00DA54A6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6E7AB5" w:rsidRDefault="00DA54A6" w:rsidP="006F4B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3546" w:type="dxa"/>
          </w:tcPr>
          <w:p w:rsidR="00DA54A6" w:rsidRPr="006E7AB5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DA54A6" w:rsidRPr="006E7AB5" w:rsidRDefault="001025AC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7194,3</w:t>
            </w:r>
          </w:p>
        </w:tc>
        <w:tc>
          <w:tcPr>
            <w:tcW w:w="1760" w:type="dxa"/>
          </w:tcPr>
          <w:p w:rsidR="00DA54A6" w:rsidRPr="006E7AB5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6892,1</w:t>
            </w:r>
          </w:p>
        </w:tc>
        <w:tc>
          <w:tcPr>
            <w:tcW w:w="1886" w:type="dxa"/>
          </w:tcPr>
          <w:p w:rsidR="00DA54A6" w:rsidRPr="006E7AB5" w:rsidRDefault="001025AC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+302,2</w:t>
            </w:r>
            <w:r w:rsidR="00DA5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6E7AB5" w:rsidRDefault="00DA54A6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546" w:type="dxa"/>
          </w:tcPr>
          <w:p w:rsidR="00DA54A6" w:rsidRPr="006E7AB5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863" w:type="dxa"/>
          </w:tcPr>
          <w:p w:rsidR="00DA54A6" w:rsidRPr="00D91BCE" w:rsidRDefault="00DA54A6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1022,0</w:t>
            </w:r>
          </w:p>
        </w:tc>
        <w:tc>
          <w:tcPr>
            <w:tcW w:w="1760" w:type="dxa"/>
          </w:tcPr>
          <w:p w:rsidR="00DA54A6" w:rsidRPr="00D91BCE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1022,0</w:t>
            </w:r>
          </w:p>
        </w:tc>
        <w:tc>
          <w:tcPr>
            <w:tcW w:w="1886" w:type="dxa"/>
          </w:tcPr>
          <w:p w:rsidR="00DA54A6" w:rsidRPr="006E7AB5" w:rsidRDefault="00DA54A6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6E7AB5" w:rsidRDefault="00DA54A6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</w:tcPr>
          <w:p w:rsidR="00DA54A6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63" w:type="dxa"/>
          </w:tcPr>
          <w:p w:rsidR="00DA54A6" w:rsidRPr="00D91BCE" w:rsidRDefault="00DA54A6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</w:p>
        </w:tc>
        <w:tc>
          <w:tcPr>
            <w:tcW w:w="1760" w:type="dxa"/>
          </w:tcPr>
          <w:p w:rsidR="00DA54A6" w:rsidRPr="00D91BCE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</w:p>
        </w:tc>
        <w:tc>
          <w:tcPr>
            <w:tcW w:w="1886" w:type="dxa"/>
          </w:tcPr>
          <w:p w:rsidR="00DA54A6" w:rsidRPr="00D91BCE" w:rsidRDefault="00DA54A6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Default="00DA54A6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</w:tcPr>
          <w:p w:rsidR="00DA54A6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63" w:type="dxa"/>
          </w:tcPr>
          <w:p w:rsidR="00DA54A6" w:rsidRPr="00D91BCE" w:rsidRDefault="00DA54A6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760" w:type="dxa"/>
          </w:tcPr>
          <w:p w:rsidR="00DA54A6" w:rsidRPr="00D91BCE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886" w:type="dxa"/>
          </w:tcPr>
          <w:p w:rsidR="00DA54A6" w:rsidRPr="00D91BCE" w:rsidRDefault="00DA54A6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Default="00DA54A6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</w:tcPr>
          <w:p w:rsidR="00DA54A6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863" w:type="dxa"/>
          </w:tcPr>
          <w:p w:rsidR="00DA54A6" w:rsidRPr="00D91BCE" w:rsidRDefault="001025AC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2055,5</w:t>
            </w:r>
          </w:p>
        </w:tc>
        <w:tc>
          <w:tcPr>
            <w:tcW w:w="1760" w:type="dxa"/>
          </w:tcPr>
          <w:p w:rsidR="00DA54A6" w:rsidRPr="00D91BCE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1787,2</w:t>
            </w:r>
          </w:p>
        </w:tc>
        <w:tc>
          <w:tcPr>
            <w:tcW w:w="1886" w:type="dxa"/>
          </w:tcPr>
          <w:p w:rsidR="00DA54A6" w:rsidRPr="00D91BCE" w:rsidRDefault="001025AC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+268,3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Default="00DA54A6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6" w:type="dxa"/>
          </w:tcPr>
          <w:p w:rsidR="00DA54A6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63" w:type="dxa"/>
          </w:tcPr>
          <w:p w:rsidR="00DA54A6" w:rsidRDefault="001025AC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314,8</w:t>
            </w:r>
          </w:p>
        </w:tc>
        <w:tc>
          <w:tcPr>
            <w:tcW w:w="1760" w:type="dxa"/>
          </w:tcPr>
          <w:p w:rsidR="00DA54A6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86" w:type="dxa"/>
          </w:tcPr>
          <w:p w:rsidR="00DA54A6" w:rsidRPr="00D91BCE" w:rsidRDefault="001025AC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+33,8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Default="00DA54A6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6" w:type="dxa"/>
          </w:tcPr>
          <w:p w:rsidR="00DA54A6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63" w:type="dxa"/>
          </w:tcPr>
          <w:p w:rsidR="00DA54A6" w:rsidRDefault="00DA54A6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-20,9</w:t>
            </w:r>
          </w:p>
        </w:tc>
        <w:tc>
          <w:tcPr>
            <w:tcW w:w="1760" w:type="dxa"/>
          </w:tcPr>
          <w:p w:rsidR="00DA54A6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-20,9</w:t>
            </w:r>
          </w:p>
        </w:tc>
        <w:tc>
          <w:tcPr>
            <w:tcW w:w="1886" w:type="dxa"/>
          </w:tcPr>
          <w:p w:rsidR="00DA54A6" w:rsidRPr="00D91BCE" w:rsidRDefault="00DA54A6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4A6" w:rsidRPr="00CE1430" w:rsidTr="00E66610">
        <w:tc>
          <w:tcPr>
            <w:tcW w:w="516" w:type="dxa"/>
          </w:tcPr>
          <w:p w:rsidR="00DA54A6" w:rsidRPr="006E7AB5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A54A6" w:rsidRPr="006E7AB5" w:rsidRDefault="00DA54A6" w:rsidP="00E666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DA54A6" w:rsidRPr="006E7AB5" w:rsidRDefault="001025AC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18813,2</w:t>
            </w:r>
          </w:p>
        </w:tc>
        <w:tc>
          <w:tcPr>
            <w:tcW w:w="1760" w:type="dxa"/>
          </w:tcPr>
          <w:p w:rsidR="00DA54A6" w:rsidRPr="006E7AB5" w:rsidRDefault="00DA54A6" w:rsidP="002367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18511,0</w:t>
            </w:r>
          </w:p>
        </w:tc>
        <w:tc>
          <w:tcPr>
            <w:tcW w:w="1886" w:type="dxa"/>
          </w:tcPr>
          <w:p w:rsidR="00DA54A6" w:rsidRPr="006E7AB5" w:rsidRDefault="00DA54A6" w:rsidP="001025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10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302,2</w:t>
            </w:r>
          </w:p>
        </w:tc>
      </w:tr>
    </w:tbl>
    <w:p w:rsidR="00EE2F30" w:rsidRPr="00D91BCE" w:rsidRDefault="00AC1142" w:rsidP="006E7AB5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 w:rsidRPr="00EE2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="00027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поступлений, переданных в бюджет поселения из другого бюджета бюджетной системы РФ, а также за счет увеличения прогноза безвозмездных поступлений от физических и юридических лиц</w:t>
      </w:r>
      <w:r w:rsidR="00464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39B" w:rsidRDefault="001025AC" w:rsidP="0013039B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планируемое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безвозмездных поступления основывается на </w:t>
      </w:r>
      <w:r w:rsidR="007D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соглашении б/н от 01.07.2019г. о предоставлении бюджету </w:t>
      </w:r>
      <w:proofErr w:type="spellStart"/>
      <w:r w:rsidR="007D1E4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D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иных межбюджетных трансфертов на поддержку развития ТОС.</w:t>
      </w:r>
    </w:p>
    <w:p w:rsidR="007D1E49" w:rsidRPr="0013039B" w:rsidRDefault="007D1E49" w:rsidP="0013039B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обоснования увеличения прогнозируемого поступления в бюджет поселения безвозмездных поступлений от физических и юридических лиц в Пояснительной записке не содержится.</w:t>
      </w:r>
    </w:p>
    <w:p w:rsidR="00510DC5" w:rsidRPr="00853B79" w:rsidRDefault="00510DC5" w:rsidP="00C54325">
      <w:pPr>
        <w:widowControl w:val="0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6E7AB5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1E49">
        <w:rPr>
          <w:rFonts w:ascii="Times New Roman" w:eastAsia="Times New Roman" w:hAnsi="Times New Roman" w:cs="Times New Roman"/>
          <w:sz w:val="28"/>
          <w:szCs w:val="28"/>
          <w:lang w:eastAsia="ru-RU"/>
        </w:rPr>
        <w:t>19844,6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D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D1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D1E49">
        <w:rPr>
          <w:rFonts w:ascii="Times New Roman" w:eastAsia="Times New Roman" w:hAnsi="Times New Roman" w:cs="Times New Roman"/>
          <w:sz w:val="28"/>
          <w:szCs w:val="28"/>
          <w:lang w:eastAsia="ru-RU"/>
        </w:rPr>
        <w:t>302,2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утвержденного бюджета</w:t>
      </w:r>
      <w:r w:rsidR="007D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 (19542,4 тыс. руб.)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BF6691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F66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табл. </w:t>
      </w:r>
    </w:p>
    <w:p w:rsidR="00510DC5" w:rsidRPr="00853B79" w:rsidRDefault="007D1E49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6"/>
        <w:gridCol w:w="1817"/>
        <w:gridCol w:w="1305"/>
        <w:gridCol w:w="1158"/>
        <w:gridCol w:w="1305"/>
        <w:gridCol w:w="1390"/>
      </w:tblGrid>
      <w:tr w:rsidR="00FE5AA6" w:rsidRPr="00853B79" w:rsidTr="00FE5AA6">
        <w:tc>
          <w:tcPr>
            <w:tcW w:w="1356" w:type="pct"/>
            <w:vMerge w:val="restart"/>
          </w:tcPr>
          <w:p w:rsidR="00FE5AA6" w:rsidRPr="00853B79" w:rsidRDefault="00FE5AA6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4" w:type="pct"/>
            <w:gridSpan w:val="5"/>
          </w:tcPr>
          <w:p w:rsidR="00FE5AA6" w:rsidRPr="00853B79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E5AA6" w:rsidRPr="00853B79" w:rsidTr="007D1E49">
        <w:tc>
          <w:tcPr>
            <w:tcW w:w="1356" w:type="pct"/>
            <w:vMerge/>
          </w:tcPr>
          <w:p w:rsidR="00FE5AA6" w:rsidRPr="00853B79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pct"/>
          </w:tcPr>
          <w:p w:rsidR="00FE5AA6" w:rsidRPr="00853B79" w:rsidRDefault="00FE5AA6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изменений</w:t>
            </w: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82" w:type="pct"/>
          </w:tcPr>
          <w:p w:rsidR="00FE5AA6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FE5AA6" w:rsidRPr="00853B79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5" w:type="pct"/>
          </w:tcPr>
          <w:p w:rsidR="00FE5AA6" w:rsidRPr="00853B79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682" w:type="pct"/>
          </w:tcPr>
          <w:p w:rsidR="00FE5AA6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FE5AA6" w:rsidRPr="00853B79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</w:tcPr>
          <w:p w:rsidR="00FE5AA6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41763" w:rsidRPr="00853B79" w:rsidRDefault="0034176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(гр.4-гр.2)</w:t>
            </w:r>
          </w:p>
          <w:p w:rsidR="00FE5AA6" w:rsidRPr="00853B79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41763" w:rsidRPr="00853B79" w:rsidTr="00341763">
        <w:tc>
          <w:tcPr>
            <w:tcW w:w="1356" w:type="pct"/>
            <w:vAlign w:val="center"/>
          </w:tcPr>
          <w:p w:rsidR="00341763" w:rsidRPr="00853B79" w:rsidRDefault="00341763" w:rsidP="0034176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" w:type="pct"/>
            <w:vAlign w:val="center"/>
          </w:tcPr>
          <w:p w:rsidR="00341763" w:rsidRPr="00853B79" w:rsidRDefault="00341763" w:rsidP="0034176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vAlign w:val="center"/>
          </w:tcPr>
          <w:p w:rsidR="00341763" w:rsidRDefault="00341763" w:rsidP="0034176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pct"/>
            <w:vAlign w:val="center"/>
          </w:tcPr>
          <w:p w:rsidR="00341763" w:rsidRPr="00853B79" w:rsidRDefault="00341763" w:rsidP="0034176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vAlign w:val="center"/>
          </w:tcPr>
          <w:p w:rsidR="00341763" w:rsidRDefault="00341763" w:rsidP="0034176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vAlign w:val="center"/>
          </w:tcPr>
          <w:p w:rsidR="00341763" w:rsidRPr="00853B79" w:rsidRDefault="00341763" w:rsidP="0034176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D1E49" w:rsidRPr="00853B79" w:rsidTr="007D1E49">
        <w:tc>
          <w:tcPr>
            <w:tcW w:w="1356" w:type="pct"/>
          </w:tcPr>
          <w:p w:rsidR="007D1E49" w:rsidRPr="00853B79" w:rsidRDefault="007D1E4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9" w:type="pct"/>
            <w:vAlign w:val="center"/>
          </w:tcPr>
          <w:p w:rsidR="007D1E49" w:rsidRPr="00853B7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6725,6</w:t>
            </w:r>
          </w:p>
        </w:tc>
        <w:tc>
          <w:tcPr>
            <w:tcW w:w="682" w:type="pct"/>
            <w:vAlign w:val="center"/>
          </w:tcPr>
          <w:p w:rsidR="007D1E4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05" w:type="pct"/>
            <w:vAlign w:val="center"/>
          </w:tcPr>
          <w:p w:rsidR="007D1E49" w:rsidRPr="00853B7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6725,6</w:t>
            </w:r>
          </w:p>
        </w:tc>
        <w:tc>
          <w:tcPr>
            <w:tcW w:w="682" w:type="pct"/>
            <w:vAlign w:val="center"/>
          </w:tcPr>
          <w:p w:rsidR="007D1E4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26" w:type="pct"/>
            <w:vAlign w:val="center"/>
          </w:tcPr>
          <w:p w:rsidR="007D1E49" w:rsidRPr="00853B79" w:rsidRDefault="00341763" w:rsidP="009457D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1E49" w:rsidRPr="00853B79" w:rsidTr="007D1E49">
        <w:tc>
          <w:tcPr>
            <w:tcW w:w="1356" w:type="pct"/>
          </w:tcPr>
          <w:p w:rsidR="007D1E49" w:rsidRPr="00853B79" w:rsidRDefault="007D1E4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9" w:type="pct"/>
            <w:vAlign w:val="center"/>
          </w:tcPr>
          <w:p w:rsidR="007D1E49" w:rsidRPr="00853B7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682" w:type="pct"/>
            <w:vAlign w:val="center"/>
          </w:tcPr>
          <w:p w:rsidR="007D1E4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05" w:type="pct"/>
            <w:vAlign w:val="center"/>
          </w:tcPr>
          <w:p w:rsidR="007D1E49" w:rsidRPr="00853B7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682" w:type="pct"/>
            <w:vAlign w:val="center"/>
          </w:tcPr>
          <w:p w:rsidR="007D1E4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6" w:type="pct"/>
            <w:vAlign w:val="center"/>
          </w:tcPr>
          <w:p w:rsidR="007D1E49" w:rsidRPr="00853B79" w:rsidRDefault="007D1E49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1E49" w:rsidRPr="00853B79" w:rsidTr="007D1E49">
        <w:tc>
          <w:tcPr>
            <w:tcW w:w="1356" w:type="pct"/>
          </w:tcPr>
          <w:p w:rsidR="007D1E49" w:rsidRPr="00853B79" w:rsidRDefault="007D1E49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pct"/>
            <w:vAlign w:val="center"/>
          </w:tcPr>
          <w:p w:rsidR="007D1E49" w:rsidRPr="00853B7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82" w:type="pct"/>
            <w:vAlign w:val="center"/>
          </w:tcPr>
          <w:p w:rsidR="007D1E4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5" w:type="pct"/>
            <w:vAlign w:val="center"/>
          </w:tcPr>
          <w:p w:rsidR="007D1E49" w:rsidRPr="00853B7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82" w:type="pct"/>
            <w:vAlign w:val="center"/>
          </w:tcPr>
          <w:p w:rsidR="007D1E4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26" w:type="pct"/>
            <w:vAlign w:val="center"/>
          </w:tcPr>
          <w:p w:rsidR="007D1E49" w:rsidRPr="00853B79" w:rsidRDefault="007D1E49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1E49" w:rsidRPr="00853B79" w:rsidTr="007D1E49">
        <w:tc>
          <w:tcPr>
            <w:tcW w:w="1356" w:type="pct"/>
          </w:tcPr>
          <w:p w:rsidR="007D1E49" w:rsidRPr="00853B79" w:rsidRDefault="007D1E4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9" w:type="pct"/>
            <w:vAlign w:val="center"/>
          </w:tcPr>
          <w:p w:rsidR="007D1E49" w:rsidRPr="00853B7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966,3</w:t>
            </w:r>
          </w:p>
        </w:tc>
        <w:tc>
          <w:tcPr>
            <w:tcW w:w="682" w:type="pct"/>
            <w:vAlign w:val="center"/>
          </w:tcPr>
          <w:p w:rsidR="007D1E4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5" w:type="pct"/>
            <w:vAlign w:val="center"/>
          </w:tcPr>
          <w:p w:rsidR="007D1E49" w:rsidRPr="00853B7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966,3</w:t>
            </w:r>
          </w:p>
        </w:tc>
        <w:tc>
          <w:tcPr>
            <w:tcW w:w="682" w:type="pct"/>
            <w:vAlign w:val="center"/>
          </w:tcPr>
          <w:p w:rsidR="007D1E49" w:rsidRDefault="007D1E49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26" w:type="pct"/>
            <w:vAlign w:val="center"/>
          </w:tcPr>
          <w:p w:rsidR="007D1E49" w:rsidRPr="00853B79" w:rsidRDefault="007D1E49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1E49" w:rsidRPr="00853B79" w:rsidTr="007D1E49">
        <w:tc>
          <w:tcPr>
            <w:tcW w:w="1356" w:type="pct"/>
          </w:tcPr>
          <w:p w:rsidR="007D1E49" w:rsidRPr="00853B79" w:rsidRDefault="007D1E4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9" w:type="pct"/>
            <w:vAlign w:val="center"/>
          </w:tcPr>
          <w:p w:rsidR="007D1E49" w:rsidRPr="00853B7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7053,1</w:t>
            </w:r>
          </w:p>
        </w:tc>
        <w:tc>
          <w:tcPr>
            <w:tcW w:w="682" w:type="pct"/>
            <w:vAlign w:val="center"/>
          </w:tcPr>
          <w:p w:rsidR="007D1E4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605" w:type="pct"/>
            <w:vAlign w:val="center"/>
          </w:tcPr>
          <w:p w:rsidR="007D1E49" w:rsidRPr="00853B7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7355,3</w:t>
            </w:r>
          </w:p>
        </w:tc>
        <w:tc>
          <w:tcPr>
            <w:tcW w:w="682" w:type="pct"/>
            <w:vAlign w:val="center"/>
          </w:tcPr>
          <w:p w:rsidR="007D1E49" w:rsidRDefault="00341763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26" w:type="pct"/>
            <w:vAlign w:val="center"/>
          </w:tcPr>
          <w:p w:rsidR="007D1E49" w:rsidRPr="00853B79" w:rsidRDefault="00341763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+302,2</w:t>
            </w:r>
          </w:p>
        </w:tc>
      </w:tr>
      <w:tr w:rsidR="007D1E49" w:rsidRPr="00853B79" w:rsidTr="007D1E49">
        <w:tc>
          <w:tcPr>
            <w:tcW w:w="1356" w:type="pct"/>
          </w:tcPr>
          <w:p w:rsidR="007D1E49" w:rsidRPr="00853B79" w:rsidRDefault="007D1E4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49" w:type="pct"/>
            <w:vAlign w:val="center"/>
          </w:tcPr>
          <w:p w:rsidR="007D1E49" w:rsidRPr="00853B7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2736,4</w:t>
            </w:r>
          </w:p>
        </w:tc>
        <w:tc>
          <w:tcPr>
            <w:tcW w:w="682" w:type="pct"/>
            <w:vAlign w:val="center"/>
          </w:tcPr>
          <w:p w:rsidR="007D1E4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05" w:type="pct"/>
            <w:vAlign w:val="center"/>
          </w:tcPr>
          <w:p w:rsidR="007D1E49" w:rsidRPr="00853B7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2736,4</w:t>
            </w:r>
          </w:p>
        </w:tc>
        <w:tc>
          <w:tcPr>
            <w:tcW w:w="682" w:type="pct"/>
            <w:vAlign w:val="center"/>
          </w:tcPr>
          <w:p w:rsidR="007D1E49" w:rsidRDefault="00341763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26" w:type="pct"/>
            <w:vAlign w:val="center"/>
          </w:tcPr>
          <w:p w:rsidR="007D1E49" w:rsidRPr="00853B79" w:rsidRDefault="00341763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1E49" w:rsidRPr="00853B79" w:rsidTr="007D1E49">
        <w:tc>
          <w:tcPr>
            <w:tcW w:w="1356" w:type="pct"/>
          </w:tcPr>
          <w:p w:rsidR="007D1E49" w:rsidRPr="00853B79" w:rsidRDefault="007D1E4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9" w:type="pct"/>
            <w:vAlign w:val="center"/>
          </w:tcPr>
          <w:p w:rsidR="007D1E49" w:rsidRPr="00853B7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682" w:type="pct"/>
            <w:vAlign w:val="center"/>
          </w:tcPr>
          <w:p w:rsidR="007D1E4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5" w:type="pct"/>
            <w:vAlign w:val="center"/>
          </w:tcPr>
          <w:p w:rsidR="007D1E49" w:rsidRPr="00853B7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682" w:type="pct"/>
            <w:vAlign w:val="center"/>
          </w:tcPr>
          <w:p w:rsidR="007D1E49" w:rsidRDefault="007D1E49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6" w:type="pct"/>
            <w:vAlign w:val="center"/>
          </w:tcPr>
          <w:p w:rsidR="007D1E49" w:rsidRPr="00853B79" w:rsidRDefault="007D1E49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1E49" w:rsidRPr="00853B79" w:rsidTr="007D1E49">
        <w:tc>
          <w:tcPr>
            <w:tcW w:w="1356" w:type="pct"/>
          </w:tcPr>
          <w:p w:rsidR="007D1E49" w:rsidRPr="00853B79" w:rsidRDefault="007D1E49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9" w:type="pct"/>
            <w:vAlign w:val="center"/>
          </w:tcPr>
          <w:p w:rsidR="007D1E49" w:rsidRPr="00853B7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682" w:type="pct"/>
            <w:vAlign w:val="center"/>
          </w:tcPr>
          <w:p w:rsidR="007D1E4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05" w:type="pct"/>
            <w:vAlign w:val="center"/>
          </w:tcPr>
          <w:p w:rsidR="007D1E49" w:rsidRPr="00853B7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682" w:type="pct"/>
            <w:vAlign w:val="center"/>
          </w:tcPr>
          <w:p w:rsidR="007D1E49" w:rsidRDefault="00341763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6" w:type="pct"/>
            <w:vAlign w:val="center"/>
          </w:tcPr>
          <w:p w:rsidR="007D1E49" w:rsidRPr="00853B79" w:rsidRDefault="007D1E49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1E49" w:rsidRPr="00853B79" w:rsidTr="007D1E49">
        <w:tc>
          <w:tcPr>
            <w:tcW w:w="1356" w:type="pct"/>
          </w:tcPr>
          <w:p w:rsidR="007D1E49" w:rsidRDefault="007D1E49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9" w:type="pct"/>
            <w:vAlign w:val="center"/>
          </w:tcPr>
          <w:p w:rsidR="007D1E4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82" w:type="pct"/>
            <w:vAlign w:val="center"/>
          </w:tcPr>
          <w:p w:rsidR="007D1E49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5" w:type="pct"/>
            <w:vAlign w:val="center"/>
          </w:tcPr>
          <w:p w:rsidR="007D1E49" w:rsidRDefault="007D1E49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82" w:type="pct"/>
            <w:vAlign w:val="center"/>
          </w:tcPr>
          <w:p w:rsidR="007D1E49" w:rsidRDefault="00341763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6" w:type="pct"/>
            <w:vAlign w:val="center"/>
          </w:tcPr>
          <w:p w:rsidR="007D1E49" w:rsidRDefault="007D1E49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1E49" w:rsidRPr="00853B79" w:rsidTr="007D1E49">
        <w:tc>
          <w:tcPr>
            <w:tcW w:w="1356" w:type="pct"/>
          </w:tcPr>
          <w:p w:rsidR="007D1E49" w:rsidRPr="00BF6691" w:rsidRDefault="007D1E49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49" w:type="pct"/>
          </w:tcPr>
          <w:p w:rsidR="007D1E49" w:rsidRPr="00BF6691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19542,4</w:t>
            </w:r>
          </w:p>
        </w:tc>
        <w:tc>
          <w:tcPr>
            <w:tcW w:w="682" w:type="pct"/>
            <w:vAlign w:val="center"/>
          </w:tcPr>
          <w:p w:rsidR="007D1E49" w:rsidRPr="00BF6691" w:rsidRDefault="007D1E49" w:rsidP="002367B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5" w:type="pct"/>
          </w:tcPr>
          <w:p w:rsidR="007D1E49" w:rsidRPr="00BF6691" w:rsidRDefault="007D1E49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19844,6</w:t>
            </w:r>
          </w:p>
        </w:tc>
        <w:tc>
          <w:tcPr>
            <w:tcW w:w="682" w:type="pct"/>
            <w:vAlign w:val="center"/>
          </w:tcPr>
          <w:p w:rsidR="007D1E49" w:rsidRPr="00BF6691" w:rsidRDefault="007D1E49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6" w:type="pct"/>
            <w:vAlign w:val="center"/>
          </w:tcPr>
          <w:p w:rsidR="007D1E49" w:rsidRPr="00BF6691" w:rsidRDefault="00341763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+302,2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5B0" w:rsidRDefault="00510DC5" w:rsidP="003C0E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C1B86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71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последующих изменений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1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на сумму </w:t>
      </w:r>
      <w:r w:rsidR="00341763">
        <w:rPr>
          <w:rFonts w:ascii="Times New Roman" w:eastAsia="Times New Roman" w:hAnsi="Times New Roman" w:cs="Times New Roman"/>
          <w:sz w:val="28"/>
          <w:szCs w:val="28"/>
          <w:lang w:eastAsia="ru-RU"/>
        </w:rPr>
        <w:t>302,2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341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90F" w:rsidRDefault="002251C7" w:rsidP="003C0E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увеличение бюджетных ассигнований связано с </w:t>
      </w:r>
      <w:r w:rsidR="00341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муниципальной программы «Поддержка развития территориального общественного самоуправления».</w:t>
      </w:r>
    </w:p>
    <w:p w:rsidR="00341763" w:rsidRDefault="00341763" w:rsidP="00992376">
      <w:pPr>
        <w:pStyle w:val="a3"/>
        <w:widowControl w:val="0"/>
        <w:spacing w:after="100" w:afterAutospacing="1" w:line="240" w:lineRule="auto"/>
        <w:ind w:left="0" w:firstLine="709"/>
        <w:contextualSpacing w:val="0"/>
        <w:jc w:val="both"/>
        <w:rPr>
          <w:color w:val="22272F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 184.2 БК РФ, к проекту не представлен </w:t>
      </w:r>
      <w:r w:rsidRPr="003417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паспорт </w:t>
      </w:r>
      <w:r w:rsidR="0099237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данной </w:t>
      </w:r>
      <w:r w:rsidRPr="003417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муниципальной программы</w:t>
      </w:r>
      <w:proofErr w:type="gramStart"/>
      <w:r>
        <w:rPr>
          <w:color w:val="22272F"/>
          <w:sz w:val="25"/>
          <w:szCs w:val="25"/>
          <w:shd w:val="clear" w:color="auto" w:fill="FFFFFF"/>
        </w:rPr>
        <w:t xml:space="preserve"> </w:t>
      </w:r>
      <w:r w:rsidR="00992376">
        <w:rPr>
          <w:color w:val="22272F"/>
          <w:sz w:val="25"/>
          <w:szCs w:val="25"/>
          <w:shd w:val="clear" w:color="auto" w:fill="FFFFFF"/>
        </w:rPr>
        <w:t>.</w:t>
      </w:r>
      <w:proofErr w:type="gramEnd"/>
    </w:p>
    <w:p w:rsidR="000E368F" w:rsidRDefault="000E368F" w:rsidP="00992376">
      <w:pPr>
        <w:pStyle w:val="a3"/>
        <w:widowControl w:val="0"/>
        <w:spacing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В нарушение п. </w:t>
      </w:r>
      <w:r w:rsidR="002367B8" w:rsidRPr="002367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7 ч.1.2. Соглашения о передаче полномочий контрольно-счетного органа </w:t>
      </w:r>
      <w:proofErr w:type="spellStart"/>
      <w:r w:rsidR="002367B8" w:rsidRPr="002367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Хелюльского</w:t>
      </w:r>
      <w:proofErr w:type="spellEnd"/>
      <w:r w:rsidR="002367B8" w:rsidRPr="002367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10.12.2018г. для проведения финансово-экономической экспертизы, в адрес Контрольно-счетного комитета СМР не направляются проекты муниципальных правовых актов, утверждающие муниципальные программы поселения</w:t>
      </w:r>
      <w:r w:rsidR="002367B8">
        <w:rPr>
          <w:color w:val="22272F"/>
          <w:sz w:val="25"/>
          <w:szCs w:val="25"/>
          <w:shd w:val="clear" w:color="auto" w:fill="FFFFFF"/>
        </w:rPr>
        <w:t xml:space="preserve">. </w:t>
      </w:r>
    </w:p>
    <w:p w:rsidR="003E469F" w:rsidRDefault="003E469F" w:rsidP="00992376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изменилась. 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сновную долю расходов поселения в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92376">
        <w:rPr>
          <w:rFonts w:ascii="Times New Roman" w:eastAsia="Times New Roman" w:hAnsi="Times New Roman" w:cs="Times New Roman"/>
          <w:sz w:val="28"/>
          <w:szCs w:val="28"/>
          <w:lang w:eastAsia="ru-RU"/>
        </w:rPr>
        <w:t>33,9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34,</w:t>
      </w:r>
      <w:r w:rsidR="009923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жилищно-коммунальное хозяйство –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23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92376">
        <w:rPr>
          <w:rFonts w:ascii="Times New Roman" w:eastAsia="Times New Roman" w:hAnsi="Times New Roman" w:cs="Times New Roman"/>
          <w:sz w:val="28"/>
          <w:szCs w:val="28"/>
          <w:lang w:eastAsia="ru-RU"/>
        </w:rPr>
        <w:t>36,1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культуру и кинематография – </w:t>
      </w:r>
      <w:r w:rsidR="00992376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6174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 w:rsidR="009923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культуру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6174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9923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92376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96D" w:rsidRPr="00733DEF" w:rsidRDefault="00826491" w:rsidP="00A05275">
      <w:pPr>
        <w:pStyle w:val="a3"/>
        <w:spacing w:before="100" w:beforeAutospacing="1" w:after="100" w:afterAutospacing="1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826491" w:rsidRDefault="00826491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Приложением №7 к Решению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>на 201</w:t>
      </w:r>
      <w:r w:rsidR="003C0E65">
        <w:rPr>
          <w:rFonts w:ascii="Times New Roman" w:hAnsi="Times New Roman" w:cs="Times New Roman"/>
          <w:sz w:val="28"/>
          <w:szCs w:val="28"/>
        </w:rPr>
        <w:t>9</w:t>
      </w:r>
      <w:r w:rsidR="00F2642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C0E65">
        <w:rPr>
          <w:rFonts w:ascii="Times New Roman" w:hAnsi="Times New Roman" w:cs="Times New Roman"/>
          <w:sz w:val="28"/>
          <w:szCs w:val="28"/>
        </w:rPr>
        <w:t>20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 w:rsidR="004F1B91">
        <w:rPr>
          <w:rFonts w:ascii="Times New Roman" w:hAnsi="Times New Roman" w:cs="Times New Roman"/>
          <w:sz w:val="28"/>
          <w:szCs w:val="28"/>
        </w:rPr>
        <w:t>-</w:t>
      </w:r>
      <w:r w:rsidR="00F26426">
        <w:rPr>
          <w:rFonts w:ascii="Times New Roman" w:hAnsi="Times New Roman" w:cs="Times New Roman"/>
          <w:sz w:val="28"/>
          <w:szCs w:val="28"/>
        </w:rPr>
        <w:t xml:space="preserve"> 20</w:t>
      </w:r>
      <w:r w:rsidR="004F1B91">
        <w:rPr>
          <w:rFonts w:ascii="Times New Roman" w:hAnsi="Times New Roman" w:cs="Times New Roman"/>
          <w:sz w:val="28"/>
          <w:szCs w:val="28"/>
        </w:rPr>
        <w:t>2</w:t>
      </w:r>
      <w:r w:rsidR="003C0E65">
        <w:rPr>
          <w:rFonts w:ascii="Times New Roman" w:hAnsi="Times New Roman" w:cs="Times New Roman"/>
          <w:sz w:val="28"/>
          <w:szCs w:val="28"/>
        </w:rPr>
        <w:t>1</w:t>
      </w:r>
      <w:r w:rsidR="00F26426">
        <w:rPr>
          <w:rFonts w:ascii="Times New Roman" w:hAnsi="Times New Roman" w:cs="Times New Roman"/>
          <w:sz w:val="28"/>
          <w:szCs w:val="28"/>
        </w:rPr>
        <w:t xml:space="preserve"> годов утвержден</w:t>
      </w:r>
      <w:r w:rsidR="003C0E65">
        <w:rPr>
          <w:rFonts w:ascii="Times New Roman" w:hAnsi="Times New Roman" w:cs="Times New Roman"/>
          <w:sz w:val="28"/>
          <w:szCs w:val="28"/>
        </w:rPr>
        <w:t>о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 w:rsidR="003C0E65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 w:rsidR="00166174">
        <w:rPr>
          <w:rFonts w:ascii="Times New Roman" w:hAnsi="Times New Roman" w:cs="Times New Roman"/>
          <w:sz w:val="28"/>
          <w:szCs w:val="28"/>
        </w:rPr>
        <w:t>6-ти</w:t>
      </w:r>
      <w:r w:rsidR="00243B6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 xml:space="preserve">муниципальных целевых программ, предусмотренных к финансированию за счет средств бюджета </w:t>
      </w:r>
      <w:proofErr w:type="spellStart"/>
      <w:r w:rsidR="00733DE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264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0E65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66174">
        <w:rPr>
          <w:rFonts w:ascii="Times New Roman" w:hAnsi="Times New Roman" w:cs="Times New Roman"/>
          <w:sz w:val="28"/>
          <w:szCs w:val="28"/>
        </w:rPr>
        <w:t>5742,3</w:t>
      </w:r>
      <w:r w:rsidR="003C0E65">
        <w:rPr>
          <w:rFonts w:ascii="Times New Roman" w:hAnsi="Times New Roman" w:cs="Times New Roman"/>
          <w:sz w:val="28"/>
          <w:szCs w:val="28"/>
        </w:rPr>
        <w:t xml:space="preserve"> тыс. руб. на 2019 год, 1701,2 тыс. руб. на 2020 год и 2318,6 тыс. руб. на 2021год. 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2376" w:rsidRDefault="00352639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27E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552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7 к представленному проекту Решения предлагается распределить бюджетные ассигнования в объеме на 2019г. </w:t>
      </w:r>
      <w:r w:rsidR="00992376">
        <w:rPr>
          <w:rFonts w:ascii="Times New Roman" w:hAnsi="Times New Roman" w:cs="Times New Roman"/>
          <w:sz w:val="28"/>
          <w:szCs w:val="28"/>
        </w:rPr>
        <w:t>6010,6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E6F1A">
        <w:rPr>
          <w:rFonts w:ascii="Times New Roman" w:hAnsi="Times New Roman" w:cs="Times New Roman"/>
          <w:sz w:val="28"/>
          <w:szCs w:val="28"/>
        </w:rPr>
        <w:t>, на 2020г. 1701,2 тыс. руб., на 2021г. 2318,6 тыс. руб.</w:t>
      </w:r>
      <w:r w:rsidR="009923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мероприятий </w:t>
      </w:r>
      <w:r w:rsidR="00992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-ти муниципальных программ </w:t>
      </w:r>
    </w:p>
    <w:p w:rsidR="00D52EE3" w:rsidRDefault="000E6F1A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247D4A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Приложений </w:t>
      </w:r>
      <w:r w:rsidR="00A874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874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установлено, что </w:t>
      </w:r>
      <w:r w:rsidR="00247D4A">
        <w:rPr>
          <w:rFonts w:ascii="Times New Roman" w:hAnsi="Times New Roman" w:cs="Times New Roman"/>
          <w:sz w:val="28"/>
          <w:szCs w:val="28"/>
        </w:rPr>
        <w:t xml:space="preserve">в проект Приложения </w:t>
      </w:r>
      <w:r w:rsidR="00A874B6">
        <w:rPr>
          <w:rFonts w:ascii="Times New Roman" w:hAnsi="Times New Roman" w:cs="Times New Roman"/>
          <w:sz w:val="28"/>
          <w:szCs w:val="28"/>
        </w:rPr>
        <w:t>4</w:t>
      </w:r>
      <w:r w:rsidR="00247D4A">
        <w:rPr>
          <w:rFonts w:ascii="Times New Roman" w:hAnsi="Times New Roman" w:cs="Times New Roman"/>
          <w:sz w:val="28"/>
          <w:szCs w:val="28"/>
        </w:rPr>
        <w:t xml:space="preserve"> не включено распределение бюджетных ассигнований на реализацию мероприятий МЦП «Проведение отдельных видов работ по капитальному ремонту на объектах муниципального жилищного фонда </w:t>
      </w:r>
      <w:proofErr w:type="spellStart"/>
      <w:r w:rsidR="00247D4A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47D4A">
        <w:rPr>
          <w:rFonts w:ascii="Times New Roman" w:hAnsi="Times New Roman" w:cs="Times New Roman"/>
          <w:sz w:val="28"/>
          <w:szCs w:val="28"/>
        </w:rPr>
        <w:t xml:space="preserve"> городского поселения» по КБК 0501 </w:t>
      </w:r>
      <w:r w:rsidR="00992376">
        <w:rPr>
          <w:rFonts w:ascii="Times New Roman" w:hAnsi="Times New Roman" w:cs="Times New Roman"/>
          <w:sz w:val="28"/>
          <w:szCs w:val="28"/>
          <w:u w:val="single"/>
        </w:rPr>
        <w:t>9000043220</w:t>
      </w:r>
      <w:r w:rsidR="00247D4A">
        <w:rPr>
          <w:rFonts w:ascii="Times New Roman" w:hAnsi="Times New Roman" w:cs="Times New Roman"/>
          <w:sz w:val="28"/>
          <w:szCs w:val="28"/>
        </w:rPr>
        <w:t xml:space="preserve"> </w:t>
      </w:r>
      <w:r w:rsidR="00992376">
        <w:rPr>
          <w:rFonts w:ascii="Times New Roman" w:hAnsi="Times New Roman" w:cs="Times New Roman"/>
          <w:sz w:val="28"/>
          <w:szCs w:val="28"/>
        </w:rPr>
        <w:t>244</w:t>
      </w:r>
      <w:r w:rsidR="00247D4A">
        <w:rPr>
          <w:rFonts w:ascii="Times New Roman" w:hAnsi="Times New Roman" w:cs="Times New Roman"/>
          <w:sz w:val="28"/>
          <w:szCs w:val="28"/>
        </w:rPr>
        <w:t xml:space="preserve"> </w:t>
      </w:r>
      <w:r w:rsidR="00B16CC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92376">
        <w:rPr>
          <w:rFonts w:ascii="Times New Roman" w:hAnsi="Times New Roman" w:cs="Times New Roman"/>
          <w:sz w:val="28"/>
          <w:szCs w:val="28"/>
        </w:rPr>
        <w:t>1250</w:t>
      </w:r>
      <w:r w:rsidR="00B16CCB">
        <w:rPr>
          <w:rFonts w:ascii="Times New Roman" w:hAnsi="Times New Roman" w:cs="Times New Roman"/>
          <w:sz w:val="28"/>
          <w:szCs w:val="28"/>
        </w:rPr>
        <w:t>,0 тыс. руб.</w:t>
      </w:r>
      <w:r w:rsidR="00992376">
        <w:rPr>
          <w:rFonts w:ascii="Times New Roman" w:hAnsi="Times New Roman" w:cs="Times New Roman"/>
          <w:sz w:val="28"/>
          <w:szCs w:val="28"/>
        </w:rPr>
        <w:t xml:space="preserve">  </w:t>
      </w:r>
      <w:r w:rsidR="00A874B6">
        <w:rPr>
          <w:rFonts w:ascii="Times New Roman" w:hAnsi="Times New Roman" w:cs="Times New Roman"/>
          <w:sz w:val="28"/>
          <w:szCs w:val="28"/>
        </w:rPr>
        <w:t>и по КБК 0501 90000</w:t>
      </w:r>
      <w:r w:rsidR="00A874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874B6">
        <w:rPr>
          <w:rFonts w:ascii="Times New Roman" w:hAnsi="Times New Roman" w:cs="Times New Roman"/>
          <w:sz w:val="28"/>
          <w:szCs w:val="28"/>
        </w:rPr>
        <w:t>3220 244 в объеме 1250,0 тыс</w:t>
      </w:r>
      <w:proofErr w:type="gramEnd"/>
      <w:r w:rsidR="00A874B6">
        <w:rPr>
          <w:rFonts w:ascii="Times New Roman" w:hAnsi="Times New Roman" w:cs="Times New Roman"/>
          <w:sz w:val="28"/>
          <w:szCs w:val="28"/>
        </w:rPr>
        <w:t>. руб.</w:t>
      </w:r>
      <w:r w:rsidR="00B16CCB">
        <w:rPr>
          <w:rFonts w:ascii="Times New Roman" w:hAnsi="Times New Roman" w:cs="Times New Roman"/>
          <w:sz w:val="28"/>
          <w:szCs w:val="28"/>
        </w:rPr>
        <w:t>,</w:t>
      </w:r>
      <w:r w:rsidR="00A874B6">
        <w:rPr>
          <w:rFonts w:ascii="Times New Roman" w:hAnsi="Times New Roman" w:cs="Times New Roman"/>
          <w:sz w:val="28"/>
          <w:szCs w:val="28"/>
        </w:rPr>
        <w:t xml:space="preserve"> тогда как в </w:t>
      </w:r>
      <w:r w:rsidR="00B16CC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874B6">
        <w:rPr>
          <w:rFonts w:ascii="Times New Roman" w:hAnsi="Times New Roman" w:cs="Times New Roman"/>
          <w:sz w:val="28"/>
          <w:szCs w:val="28"/>
        </w:rPr>
        <w:t>е</w:t>
      </w:r>
      <w:r w:rsidR="00B16CC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874B6">
        <w:rPr>
          <w:rFonts w:ascii="Times New Roman" w:hAnsi="Times New Roman" w:cs="Times New Roman"/>
          <w:sz w:val="28"/>
          <w:szCs w:val="28"/>
        </w:rPr>
        <w:t xml:space="preserve">4 по КБК 0501 </w:t>
      </w:r>
      <w:r w:rsidR="00A874B6">
        <w:rPr>
          <w:rFonts w:ascii="Times New Roman" w:hAnsi="Times New Roman" w:cs="Times New Roman"/>
          <w:sz w:val="28"/>
          <w:szCs w:val="28"/>
          <w:u w:val="single"/>
        </w:rPr>
        <w:t>9000043220</w:t>
      </w:r>
      <w:r w:rsidR="00A874B6">
        <w:rPr>
          <w:rFonts w:ascii="Times New Roman" w:hAnsi="Times New Roman" w:cs="Times New Roman"/>
          <w:sz w:val="28"/>
          <w:szCs w:val="28"/>
        </w:rPr>
        <w:t xml:space="preserve"> 244 в объеме 1250,0 тыс. руб.</w:t>
      </w:r>
      <w:r w:rsidR="00B16CCB">
        <w:rPr>
          <w:rFonts w:ascii="Times New Roman" w:hAnsi="Times New Roman" w:cs="Times New Roman"/>
          <w:sz w:val="28"/>
          <w:szCs w:val="28"/>
        </w:rPr>
        <w:t xml:space="preserve"> распределены бюджетные ассигнования на реализацию МЦП «Снос ветхого жилья». </w:t>
      </w:r>
      <w:proofErr w:type="gramStart"/>
      <w:r w:rsidR="00B16CCB">
        <w:rPr>
          <w:rFonts w:ascii="Times New Roman" w:hAnsi="Times New Roman" w:cs="Times New Roman"/>
          <w:sz w:val="28"/>
          <w:szCs w:val="28"/>
        </w:rPr>
        <w:t xml:space="preserve">В проект Приложений </w:t>
      </w:r>
      <w:r w:rsidR="00A874B6">
        <w:rPr>
          <w:rFonts w:ascii="Times New Roman" w:hAnsi="Times New Roman" w:cs="Times New Roman"/>
          <w:sz w:val="28"/>
          <w:szCs w:val="28"/>
        </w:rPr>
        <w:t>2</w:t>
      </w:r>
      <w:r w:rsidR="00B16CCB">
        <w:rPr>
          <w:rFonts w:ascii="Times New Roman" w:hAnsi="Times New Roman" w:cs="Times New Roman"/>
          <w:sz w:val="28"/>
          <w:szCs w:val="28"/>
        </w:rPr>
        <w:t xml:space="preserve"> и </w:t>
      </w:r>
      <w:r w:rsidR="00A874B6">
        <w:rPr>
          <w:rFonts w:ascii="Times New Roman" w:hAnsi="Times New Roman" w:cs="Times New Roman"/>
          <w:sz w:val="28"/>
          <w:szCs w:val="28"/>
        </w:rPr>
        <w:t>3</w:t>
      </w:r>
      <w:r w:rsidR="00B16CCB">
        <w:rPr>
          <w:rFonts w:ascii="Times New Roman" w:hAnsi="Times New Roman" w:cs="Times New Roman"/>
          <w:sz w:val="28"/>
          <w:szCs w:val="28"/>
        </w:rPr>
        <w:t xml:space="preserve"> включено распределение бюджетных ассигнований на реализацию МЦП «Формирование современной городской среды на территории ХГП </w:t>
      </w:r>
      <w:r w:rsidR="00B16CCB" w:rsidRPr="00B16CCB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16CCB" w:rsidRPr="00B16C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B16CCB">
        <w:rPr>
          <w:rFonts w:ascii="Times New Roman" w:hAnsi="Times New Roman" w:cs="Times New Roman"/>
          <w:sz w:val="28"/>
          <w:szCs w:val="28"/>
        </w:rPr>
        <w:t xml:space="preserve">» по КБК </w:t>
      </w:r>
      <w:r w:rsidR="00D52EE3">
        <w:rPr>
          <w:rFonts w:ascii="Times New Roman" w:hAnsi="Times New Roman" w:cs="Times New Roman"/>
          <w:sz w:val="28"/>
          <w:szCs w:val="28"/>
        </w:rPr>
        <w:t xml:space="preserve">0503 </w:t>
      </w:r>
      <w:r w:rsidR="00D52EE3" w:rsidRPr="00D52EE3">
        <w:rPr>
          <w:rFonts w:ascii="Times New Roman" w:hAnsi="Times New Roman" w:cs="Times New Roman"/>
          <w:b/>
          <w:sz w:val="28"/>
          <w:szCs w:val="28"/>
          <w:u w:val="single"/>
        </w:rPr>
        <w:t>600</w:t>
      </w:r>
      <w:r w:rsidR="00D52E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2EE3">
        <w:rPr>
          <w:rFonts w:ascii="Times New Roman" w:hAnsi="Times New Roman" w:cs="Times New Roman"/>
          <w:sz w:val="28"/>
          <w:szCs w:val="28"/>
        </w:rPr>
        <w:t xml:space="preserve">255550 000  в сумме </w:t>
      </w:r>
      <w:r w:rsidR="00D52EE3" w:rsidRPr="00D52EE3">
        <w:rPr>
          <w:rFonts w:ascii="Times New Roman" w:hAnsi="Times New Roman" w:cs="Times New Roman"/>
          <w:b/>
          <w:sz w:val="28"/>
          <w:szCs w:val="28"/>
          <w:u w:val="single"/>
        </w:rPr>
        <w:t>2669,1</w:t>
      </w:r>
      <w:r w:rsidR="00D52EE3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52EE3">
        <w:rPr>
          <w:rFonts w:ascii="Times New Roman" w:hAnsi="Times New Roman" w:cs="Times New Roman"/>
          <w:b/>
          <w:sz w:val="28"/>
          <w:szCs w:val="28"/>
          <w:u w:val="single"/>
        </w:rPr>
        <w:t>тыс. руб</w:t>
      </w:r>
      <w:r w:rsidR="00D52EE3">
        <w:rPr>
          <w:rFonts w:ascii="Times New Roman" w:hAnsi="Times New Roman" w:cs="Times New Roman"/>
          <w:sz w:val="28"/>
          <w:szCs w:val="28"/>
        </w:rPr>
        <w:t>. в том числе по КБК 0503</w:t>
      </w:r>
      <w:r w:rsidR="00A874B6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A874B6">
        <w:rPr>
          <w:rFonts w:ascii="Times New Roman" w:hAnsi="Times New Roman" w:cs="Times New Roman"/>
          <w:b/>
          <w:sz w:val="28"/>
          <w:szCs w:val="28"/>
        </w:rPr>
        <w:t>200</w:t>
      </w:r>
      <w:r w:rsidR="00D52E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2EE3" w:rsidRPr="00D52EE3">
        <w:rPr>
          <w:rFonts w:ascii="Times New Roman" w:hAnsi="Times New Roman" w:cs="Times New Roman"/>
          <w:sz w:val="28"/>
          <w:szCs w:val="28"/>
        </w:rPr>
        <w:t>2</w:t>
      </w:r>
      <w:r w:rsidR="00D52EE3">
        <w:rPr>
          <w:rFonts w:ascii="Times New Roman" w:hAnsi="Times New Roman" w:cs="Times New Roman"/>
          <w:sz w:val="28"/>
          <w:szCs w:val="28"/>
        </w:rPr>
        <w:t>55550</w:t>
      </w:r>
      <w:r w:rsidR="00D52EE3" w:rsidRPr="00D52EE3">
        <w:rPr>
          <w:rFonts w:ascii="Times New Roman" w:hAnsi="Times New Roman" w:cs="Times New Roman"/>
          <w:sz w:val="28"/>
          <w:szCs w:val="28"/>
        </w:rPr>
        <w:t xml:space="preserve"> </w:t>
      </w:r>
      <w:r w:rsidR="00A874B6">
        <w:rPr>
          <w:rFonts w:ascii="Times New Roman" w:hAnsi="Times New Roman" w:cs="Times New Roman"/>
          <w:b/>
          <w:sz w:val="28"/>
          <w:szCs w:val="28"/>
        </w:rPr>
        <w:t>244</w:t>
      </w:r>
      <w:r w:rsidR="00D52EE3">
        <w:rPr>
          <w:rFonts w:ascii="Times New Roman" w:hAnsi="Times New Roman" w:cs="Times New Roman"/>
          <w:sz w:val="28"/>
          <w:szCs w:val="28"/>
        </w:rPr>
        <w:t xml:space="preserve"> в сумме 2518,0 тыс. руб. и по КБК 0503 </w:t>
      </w:r>
      <w:r w:rsidR="00D52EE3" w:rsidRPr="00D52EE3">
        <w:rPr>
          <w:rFonts w:ascii="Times New Roman" w:hAnsi="Times New Roman" w:cs="Times New Roman"/>
          <w:b/>
          <w:sz w:val="28"/>
          <w:szCs w:val="28"/>
        </w:rPr>
        <w:t>201</w:t>
      </w:r>
      <w:r w:rsidR="00A8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2EE3">
        <w:rPr>
          <w:rFonts w:ascii="Times New Roman" w:hAnsi="Times New Roman" w:cs="Times New Roman"/>
          <w:sz w:val="28"/>
          <w:szCs w:val="28"/>
        </w:rPr>
        <w:t>255550</w:t>
      </w:r>
      <w:r w:rsidR="00D52EE3" w:rsidRPr="00D52EE3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52EE3">
        <w:rPr>
          <w:rFonts w:ascii="Times New Roman" w:hAnsi="Times New Roman" w:cs="Times New Roman"/>
          <w:b/>
          <w:sz w:val="28"/>
          <w:szCs w:val="28"/>
        </w:rPr>
        <w:t>244</w:t>
      </w:r>
      <w:r w:rsidR="00D52EE3">
        <w:rPr>
          <w:rFonts w:ascii="Times New Roman" w:hAnsi="Times New Roman" w:cs="Times New Roman"/>
          <w:sz w:val="28"/>
          <w:szCs w:val="28"/>
        </w:rPr>
        <w:t xml:space="preserve"> в сумме 151,1 тыс. руб., а в</w:t>
      </w:r>
      <w:proofErr w:type="gramEnd"/>
      <w:r w:rsidR="00D52EE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52E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</w:t>
      </w:r>
      <w:r w:rsidR="00A874B6">
        <w:rPr>
          <w:rFonts w:ascii="Times New Roman" w:hAnsi="Times New Roman" w:cs="Times New Roman"/>
          <w:sz w:val="28"/>
          <w:szCs w:val="28"/>
        </w:rPr>
        <w:t>4</w:t>
      </w:r>
      <w:r w:rsidR="00D52EE3">
        <w:rPr>
          <w:rFonts w:ascii="Times New Roman" w:hAnsi="Times New Roman" w:cs="Times New Roman"/>
          <w:sz w:val="28"/>
          <w:szCs w:val="28"/>
        </w:rPr>
        <w:t xml:space="preserve"> включено распределение бюджетных ассигнований на реализацию мероприятий МЦП «Формирование современной городской среды на территории ХГП </w:t>
      </w:r>
      <w:r w:rsidR="00D52EE3" w:rsidRPr="00B16CCB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A874B6">
        <w:rPr>
          <w:rFonts w:ascii="Times New Roman" w:hAnsi="Times New Roman" w:cs="Times New Roman"/>
          <w:b/>
          <w:sz w:val="28"/>
          <w:szCs w:val="28"/>
          <w:u w:val="single"/>
        </w:rPr>
        <w:t>18-2022</w:t>
      </w:r>
      <w:r w:rsidR="00D52EE3" w:rsidRPr="00B16C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A874B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D52EE3">
        <w:rPr>
          <w:rFonts w:ascii="Times New Roman" w:hAnsi="Times New Roman" w:cs="Times New Roman"/>
          <w:sz w:val="28"/>
          <w:szCs w:val="28"/>
        </w:rPr>
        <w:t xml:space="preserve"> по КБК 0503 200</w:t>
      </w:r>
      <w:r w:rsidR="00D52E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2EE3" w:rsidRPr="00D52EE3">
        <w:rPr>
          <w:rFonts w:ascii="Times New Roman" w:hAnsi="Times New Roman" w:cs="Times New Roman"/>
          <w:sz w:val="28"/>
          <w:szCs w:val="28"/>
        </w:rPr>
        <w:t xml:space="preserve">255550 </w:t>
      </w:r>
      <w:r w:rsidR="00A874B6">
        <w:rPr>
          <w:rFonts w:ascii="Times New Roman" w:hAnsi="Times New Roman" w:cs="Times New Roman"/>
          <w:b/>
          <w:sz w:val="28"/>
          <w:szCs w:val="28"/>
        </w:rPr>
        <w:t>244</w:t>
      </w:r>
      <w:r w:rsidR="00D52EE3" w:rsidRPr="00D52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E3" w:rsidRPr="00D52EE3">
        <w:rPr>
          <w:rFonts w:ascii="Times New Roman" w:hAnsi="Times New Roman" w:cs="Times New Roman"/>
          <w:sz w:val="28"/>
          <w:szCs w:val="28"/>
        </w:rPr>
        <w:t>в сумме</w:t>
      </w:r>
      <w:r w:rsidR="00D52EE3">
        <w:rPr>
          <w:rFonts w:ascii="Times New Roman" w:hAnsi="Times New Roman" w:cs="Times New Roman"/>
          <w:sz w:val="28"/>
          <w:szCs w:val="28"/>
        </w:rPr>
        <w:t xml:space="preserve"> </w:t>
      </w:r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2518,</w:t>
      </w:r>
      <w:r w:rsidR="00A874B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тыс</w:t>
      </w:r>
      <w:proofErr w:type="gramStart"/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уб</w:t>
      </w:r>
      <w:proofErr w:type="spellEnd"/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2EE3" w:rsidRPr="005F12E1">
        <w:rPr>
          <w:rFonts w:ascii="Times New Roman" w:hAnsi="Times New Roman" w:cs="Times New Roman"/>
          <w:sz w:val="28"/>
          <w:szCs w:val="28"/>
        </w:rPr>
        <w:t xml:space="preserve"> </w:t>
      </w:r>
      <w:r w:rsidR="00A874B6">
        <w:rPr>
          <w:rFonts w:ascii="Times New Roman" w:hAnsi="Times New Roman" w:cs="Times New Roman"/>
          <w:sz w:val="28"/>
          <w:szCs w:val="28"/>
        </w:rPr>
        <w:t xml:space="preserve">В проект приложений 2 и 3 распределены бюджетные ассигнования на реализацию мероприятий МП «Поддержка развития ТОС» в объеме 302,2 тыс. руб., в том числе по КБК 0503 6000044070 244 в сумме 268,3 тыс. руб. и по КБК 0503 </w:t>
      </w:r>
      <w:r w:rsidR="008F389F">
        <w:rPr>
          <w:rFonts w:ascii="Times New Roman" w:hAnsi="Times New Roman" w:cs="Times New Roman"/>
          <w:sz w:val="28"/>
          <w:szCs w:val="28"/>
        </w:rPr>
        <w:t>6000</w:t>
      </w:r>
      <w:r w:rsidR="008F38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389F">
        <w:rPr>
          <w:rFonts w:ascii="Times New Roman" w:hAnsi="Times New Roman" w:cs="Times New Roman"/>
          <w:sz w:val="28"/>
          <w:szCs w:val="28"/>
        </w:rPr>
        <w:t>4070 244 в сумме 33,8 тыс. руб., а в приложении 4 бюджетные ассигнования распределены на реализацию мероприятий этой же муниципальной программы только в объеме 268,3 тыс. руб. по КБК 0503 6000044070 244.</w:t>
      </w:r>
    </w:p>
    <w:p w:rsidR="00A874B6" w:rsidRPr="00996B52" w:rsidRDefault="00996B52" w:rsidP="00996B52">
      <w:pPr>
        <w:pStyle w:val="a3"/>
        <w:spacing w:after="100" w:afterAutospacing="1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B52">
        <w:rPr>
          <w:rFonts w:ascii="Times New Roman" w:hAnsi="Times New Roman" w:cs="Times New Roman"/>
          <w:sz w:val="28"/>
          <w:szCs w:val="28"/>
        </w:rPr>
        <w:t xml:space="preserve">При сопоставлении объемов финансирования мероприятий муниципальных целевых программ поселения, представленных проектов  </w:t>
      </w:r>
      <w:proofErr w:type="spellStart"/>
      <w:r w:rsidRPr="00996B52">
        <w:rPr>
          <w:rFonts w:ascii="Times New Roman" w:hAnsi="Times New Roman" w:cs="Times New Roman"/>
          <w:sz w:val="28"/>
          <w:szCs w:val="28"/>
        </w:rPr>
        <w:t>Приложениий</w:t>
      </w:r>
      <w:proofErr w:type="spellEnd"/>
      <w:r w:rsidRPr="00996B52">
        <w:rPr>
          <w:rFonts w:ascii="Times New Roman" w:hAnsi="Times New Roman" w:cs="Times New Roman"/>
          <w:sz w:val="28"/>
          <w:szCs w:val="28"/>
        </w:rPr>
        <w:t xml:space="preserve"> 2 и 3 с проектом Приложения 4, выявлено, что в проекте </w:t>
      </w:r>
      <w:proofErr w:type="spellStart"/>
      <w:r w:rsidRPr="00996B52">
        <w:rPr>
          <w:rFonts w:ascii="Times New Roman" w:hAnsi="Times New Roman" w:cs="Times New Roman"/>
          <w:sz w:val="28"/>
          <w:szCs w:val="28"/>
        </w:rPr>
        <w:t>Приложениия</w:t>
      </w:r>
      <w:proofErr w:type="spellEnd"/>
      <w:r w:rsidRPr="00996B52">
        <w:rPr>
          <w:rFonts w:ascii="Times New Roman" w:hAnsi="Times New Roman" w:cs="Times New Roman"/>
          <w:sz w:val="28"/>
          <w:szCs w:val="28"/>
        </w:rPr>
        <w:t xml:space="preserve"> 4 отсутствует распределение бюджетных ассигнований на реализацию МЦП «ППМИ» в объеме 709,0 тыс. руб. (</w:t>
      </w:r>
      <w:proofErr w:type="spellStart"/>
      <w:r w:rsidRPr="00996B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6B52">
        <w:rPr>
          <w:rFonts w:ascii="Times New Roman" w:hAnsi="Times New Roman" w:cs="Times New Roman"/>
          <w:sz w:val="28"/>
          <w:szCs w:val="28"/>
        </w:rPr>
        <w:t xml:space="preserve"> с МБ  428,0 тыс. и за счет безвозмездных поступлений 281,0 тыс. руб.)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70C" w:rsidRPr="00D13DF8" w:rsidRDefault="007973D1" w:rsidP="00996B52">
      <w:pPr>
        <w:pStyle w:val="a3"/>
        <w:spacing w:before="100" w:beforeAutospacing="1"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>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F3FC6" w:rsidRPr="00B83B9C" w:rsidRDefault="007973D1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proofErr w:type="spellStart"/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F3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 дефицитом в сумме </w:t>
      </w:r>
      <w:r w:rsidR="005F1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1031,4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2020г. в объеме 482,9 тыс. руб. и на 2021г. в объеме 520,5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  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</w:t>
      </w:r>
      <w:proofErr w:type="gramEnd"/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</w:t>
      </w:r>
      <w:r w:rsidR="001552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2019г. и на плановый период 2020-2021 годов размер дефицита бюджета поселения.</w:t>
      </w:r>
    </w:p>
    <w:p w:rsidR="000A4DE9" w:rsidRDefault="000A4DE9" w:rsidP="000A4DE9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A4DE9" w:rsidRPr="008C526F" w:rsidRDefault="000A4DE9" w:rsidP="000A4DE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0A4DE9" w:rsidRPr="008C526F" w:rsidRDefault="000A4DE9" w:rsidP="000A4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</w:t>
      </w:r>
      <w:proofErr w:type="spellStart"/>
      <w:r w:rsidR="0041424B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4142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0A4DE9" w:rsidRDefault="000A4DE9" w:rsidP="000A4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41424B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1880,0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0A4DE9" w:rsidRDefault="000A4DE9" w:rsidP="000A4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1742,0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DE9" w:rsidRPr="008C526F" w:rsidRDefault="000A4DE9" w:rsidP="000A4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1544,0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06" w:rsidRDefault="000A4DE9" w:rsidP="000A4DE9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верхний предел муниципального долга </w:t>
      </w:r>
      <w:r w:rsidR="0023210C">
        <w:rPr>
          <w:rFonts w:ascii="Times New Roman" w:hAnsi="Times New Roman" w:cs="Times New Roman"/>
          <w:sz w:val="28"/>
          <w:szCs w:val="28"/>
        </w:rPr>
        <w:t xml:space="preserve">не </w:t>
      </w:r>
      <w:r w:rsidR="004C655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3210C">
        <w:rPr>
          <w:rFonts w:ascii="Times New Roman" w:hAnsi="Times New Roman" w:cs="Times New Roman"/>
          <w:sz w:val="28"/>
          <w:szCs w:val="28"/>
        </w:rPr>
        <w:t xml:space="preserve">к изменению. </w:t>
      </w:r>
    </w:p>
    <w:p w:rsidR="0041087C" w:rsidRDefault="0023210C" w:rsidP="0023210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проекте Решения не предлагается вносить изменений в Программу муниципальных внутренних заимствований на 2019 год и плановый период 2020-2021 года</w:t>
      </w:r>
      <w:proofErr w:type="gramStart"/>
      <w:r w:rsidR="0041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75A" w:rsidRPr="00315C62" w:rsidRDefault="00B95E3A" w:rsidP="0023210C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3210C" w:rsidRDefault="0023210C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150D" w:rsidRDefault="008810F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8F389F">
        <w:rPr>
          <w:rFonts w:ascii="Times New Roman" w:hAnsi="Times New Roman" w:cs="Times New Roman"/>
          <w:sz w:val="28"/>
          <w:szCs w:val="28"/>
        </w:rPr>
        <w:t xml:space="preserve"> нарушений не </w:t>
      </w:r>
      <w:r w:rsidRPr="0032282F">
        <w:rPr>
          <w:rFonts w:ascii="Times New Roman" w:hAnsi="Times New Roman" w:cs="Times New Roman"/>
          <w:sz w:val="28"/>
          <w:szCs w:val="28"/>
        </w:rPr>
        <w:t>установлено</w:t>
      </w:r>
    </w:p>
    <w:p w:rsidR="00A92859" w:rsidRPr="00B6150D" w:rsidRDefault="00A92859" w:rsidP="00A92859">
      <w:pPr>
        <w:pStyle w:val="a3"/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E3A" w:rsidRPr="00664E5F" w:rsidRDefault="00B95E3A" w:rsidP="00241295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8B4003" w:rsidRDefault="008B4003" w:rsidP="00CC7406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</w:t>
      </w:r>
      <w:proofErr w:type="spellStart"/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C740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CC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проекту Решения применяются коды </w:t>
      </w:r>
      <w:r w:rsidR="00CC7406"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не соответствующие</w:t>
      </w:r>
      <w:r w:rsidR="00CC74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кодам, утвержденных </w:t>
      </w:r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 w:rsidR="00A34950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>Минфина России от 8 июня 2018 г. N </w:t>
      </w:r>
      <w:r w:rsidR="00343852" w:rsidRPr="00343852">
        <w:rPr>
          <w:rStyle w:val="af"/>
          <w:rFonts w:ascii="Times New Roman" w:hAnsi="Times New Roman" w:cs="Times New Roman"/>
          <w:color w:val="000000"/>
          <w:sz w:val="28"/>
          <w:szCs w:val="28"/>
        </w:rPr>
        <w:t>132н</w:t>
      </w:r>
      <w:proofErr w:type="gramStart"/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  <w:r w:rsidR="00CC74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7406" w:rsidRPr="00846D10" w:rsidTr="002367B8">
        <w:tc>
          <w:tcPr>
            <w:tcW w:w="4785" w:type="dxa"/>
            <w:gridSpan w:val="2"/>
          </w:tcPr>
          <w:p w:rsidR="00CC7406" w:rsidRPr="00846D10" w:rsidRDefault="00CC7406" w:rsidP="008F38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</w:t>
            </w:r>
            <w:r w:rsidR="008F38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46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 проекту Решения</w:t>
            </w:r>
          </w:p>
        </w:tc>
        <w:tc>
          <w:tcPr>
            <w:tcW w:w="4786" w:type="dxa"/>
            <w:gridSpan w:val="2"/>
          </w:tcPr>
          <w:p w:rsidR="00CC7406" w:rsidRPr="00846D10" w:rsidRDefault="00CC7406" w:rsidP="00CC74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Инструкция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</w:t>
            </w:r>
            <w:r w:rsidRPr="00846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</w:tc>
      </w:tr>
      <w:tr w:rsidR="00CC7406" w:rsidRPr="00846D10" w:rsidTr="002367B8">
        <w:tc>
          <w:tcPr>
            <w:tcW w:w="2392" w:type="dxa"/>
          </w:tcPr>
          <w:p w:rsidR="00CC7406" w:rsidRPr="00846D10" w:rsidRDefault="00CC7406" w:rsidP="002367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CC7406" w:rsidRPr="00846D10" w:rsidRDefault="00CC7406" w:rsidP="002367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393" w:type="dxa"/>
          </w:tcPr>
          <w:p w:rsidR="00CC7406" w:rsidRPr="00846D10" w:rsidRDefault="00CC7406" w:rsidP="002367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CC7406" w:rsidRPr="00846D10" w:rsidRDefault="00CC7406" w:rsidP="002367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</w:tr>
      <w:tr w:rsidR="00CC7406" w:rsidRPr="00846D10" w:rsidTr="002367B8">
        <w:tc>
          <w:tcPr>
            <w:tcW w:w="2392" w:type="dxa"/>
          </w:tcPr>
          <w:p w:rsidR="00CC7406" w:rsidRPr="00CC7406" w:rsidRDefault="00CC7406" w:rsidP="002367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сидия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393" w:type="dxa"/>
          </w:tcPr>
          <w:p w:rsidR="00CC7406" w:rsidRPr="00CC7406" w:rsidRDefault="00CC7406" w:rsidP="00CC74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000 2 02 25555 13 0000 150 </w:t>
            </w:r>
          </w:p>
        </w:tc>
        <w:tc>
          <w:tcPr>
            <w:tcW w:w="2393" w:type="dxa"/>
          </w:tcPr>
          <w:p w:rsidR="00CC7406" w:rsidRPr="00846D10" w:rsidRDefault="00CC7406" w:rsidP="002367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Субсидия бюджетам городских поселений </w:t>
            </w:r>
            <w:r w:rsidRPr="00CC740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2393" w:type="dxa"/>
          </w:tcPr>
          <w:p w:rsidR="00CC7406" w:rsidRPr="00846D10" w:rsidRDefault="00CC7406" w:rsidP="002367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000 2 02 25555 13 0000 150</w:t>
            </w:r>
          </w:p>
        </w:tc>
      </w:tr>
    </w:tbl>
    <w:p w:rsidR="00CC7406" w:rsidRPr="0032282F" w:rsidRDefault="00CC7406" w:rsidP="008B4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244" w:rsidRDefault="0089524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15527E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7E">
        <w:rPr>
          <w:rFonts w:ascii="Times New Roman" w:hAnsi="Times New Roman" w:cs="Times New Roman"/>
          <w:b/>
          <w:sz w:val="28"/>
          <w:szCs w:val="28"/>
        </w:rPr>
        <w:t>Выводы</w:t>
      </w:r>
      <w:r w:rsidRPr="0015527E">
        <w:rPr>
          <w:rFonts w:ascii="Times New Roman" w:hAnsi="Times New Roman" w:cs="Times New Roman"/>
          <w:sz w:val="28"/>
          <w:szCs w:val="28"/>
        </w:rPr>
        <w:t>:</w:t>
      </w:r>
    </w:p>
    <w:p w:rsidR="008B4003" w:rsidRPr="000E368F" w:rsidRDefault="00FB2978" w:rsidP="000E368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8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связанных</w:t>
      </w:r>
      <w:r w:rsidRPr="000E368F">
        <w:rPr>
          <w:rFonts w:ascii="Arial" w:hAnsi="Arial" w:cs="Arial"/>
          <w:sz w:val="28"/>
          <w:szCs w:val="28"/>
        </w:rPr>
        <w:t xml:space="preserve"> </w:t>
      </w:r>
      <w:r w:rsidR="00A92859" w:rsidRPr="000E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прогнозируемого объема</w:t>
      </w:r>
      <w:r w:rsidR="00CF3D0C" w:rsidRPr="000E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89F" w:rsidRPr="000E36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в бюджет поселения из другого бюджета бюджетной системы РФ в  виде иных межбюджетных трансфертов, а также увеличение прогнозируемого объема  безвозмездных поступлений от физических и юридических лиц.</w:t>
      </w:r>
    </w:p>
    <w:p w:rsidR="00FB2978" w:rsidRPr="008B4003" w:rsidRDefault="00FB2978" w:rsidP="000E368F">
      <w:pPr>
        <w:pStyle w:val="a3"/>
        <w:widowControl w:val="0"/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8B40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296B0D" w:rsidRPr="008B400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3E55C4" w:rsidRPr="008B40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4003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8B40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368F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D93774">
        <w:rPr>
          <w:rFonts w:ascii="Times New Roman" w:hAnsi="Times New Roman" w:cs="Times New Roman"/>
          <w:sz w:val="28"/>
          <w:szCs w:val="28"/>
        </w:rPr>
        <w:t>9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0E368F">
        <w:rPr>
          <w:rFonts w:ascii="Times New Roman" w:eastAsia="Times New Roman" w:hAnsi="Times New Roman"/>
          <w:sz w:val="28"/>
          <w:szCs w:val="28"/>
          <w:lang w:eastAsia="ru-RU"/>
        </w:rPr>
        <w:t>9523,4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0E368F">
        <w:rPr>
          <w:rFonts w:ascii="Times New Roman" w:hAnsi="Times New Roman" w:cs="Times New Roman"/>
          <w:sz w:val="28"/>
          <w:szCs w:val="28"/>
        </w:rPr>
        <w:t>102,5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0E368F">
        <w:rPr>
          <w:rFonts w:ascii="Times New Roman" w:eastAsia="Times New Roman" w:hAnsi="Times New Roman" w:cs="Times New Roman"/>
          <w:sz w:val="28"/>
          <w:szCs w:val="28"/>
          <w:lang w:eastAsia="ru-RU"/>
        </w:rPr>
        <w:t>10156,8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E23C0F">
        <w:rPr>
          <w:rFonts w:ascii="Times New Roman" w:hAnsi="Times New Roman" w:cs="Times New Roman"/>
          <w:sz w:val="28"/>
          <w:szCs w:val="28"/>
        </w:rPr>
        <w:t>10</w:t>
      </w:r>
      <w:r w:rsidR="000E368F">
        <w:rPr>
          <w:rFonts w:ascii="Times New Roman" w:hAnsi="Times New Roman" w:cs="Times New Roman"/>
          <w:sz w:val="28"/>
          <w:szCs w:val="28"/>
        </w:rPr>
        <w:t>4</w:t>
      </w:r>
      <w:r w:rsidR="00E23C0F">
        <w:rPr>
          <w:rFonts w:ascii="Times New Roman" w:hAnsi="Times New Roman" w:cs="Times New Roman"/>
          <w:sz w:val="28"/>
          <w:szCs w:val="28"/>
        </w:rPr>
        <w:t>,</w:t>
      </w:r>
      <w:r w:rsidR="000E368F">
        <w:rPr>
          <w:rFonts w:ascii="Times New Roman" w:hAnsi="Times New Roman" w:cs="Times New Roman"/>
          <w:sz w:val="28"/>
          <w:szCs w:val="28"/>
        </w:rPr>
        <w:t>9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671396">
        <w:rPr>
          <w:rFonts w:ascii="Times New Roman" w:hAnsi="Times New Roman" w:cs="Times New Roman"/>
          <w:sz w:val="28"/>
          <w:szCs w:val="28"/>
        </w:rPr>
        <w:t>Т</w:t>
      </w:r>
      <w:r w:rsidR="00DD768B">
        <w:rPr>
          <w:rFonts w:ascii="Times New Roman" w:hAnsi="Times New Roman" w:cs="Times New Roman"/>
          <w:sz w:val="28"/>
          <w:szCs w:val="28"/>
        </w:rPr>
        <w:t xml:space="preserve">емп увеличения </w:t>
      </w:r>
      <w:r w:rsidR="00A34950">
        <w:rPr>
          <w:rFonts w:ascii="Times New Roman" w:hAnsi="Times New Roman" w:cs="Times New Roman"/>
          <w:sz w:val="28"/>
          <w:szCs w:val="28"/>
        </w:rPr>
        <w:t>расходов</w:t>
      </w:r>
      <w:r w:rsidR="00DD768B">
        <w:rPr>
          <w:rFonts w:ascii="Times New Roman" w:hAnsi="Times New Roman" w:cs="Times New Roman"/>
          <w:sz w:val="28"/>
          <w:szCs w:val="28"/>
        </w:rPr>
        <w:t xml:space="preserve"> бюджета поселения опережает темп увеличения </w:t>
      </w:r>
      <w:r w:rsidR="00A34950">
        <w:rPr>
          <w:rFonts w:ascii="Times New Roman" w:hAnsi="Times New Roman" w:cs="Times New Roman"/>
          <w:sz w:val="28"/>
          <w:szCs w:val="28"/>
        </w:rPr>
        <w:lastRenderedPageBreak/>
        <w:t>доходов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sz w:val="28"/>
          <w:szCs w:val="28"/>
        </w:rPr>
        <w:t xml:space="preserve">на </w:t>
      </w:r>
      <w:r w:rsidR="00E23C0F">
        <w:rPr>
          <w:rFonts w:ascii="Times New Roman" w:hAnsi="Times New Roman" w:cs="Times New Roman"/>
          <w:sz w:val="28"/>
          <w:szCs w:val="28"/>
        </w:rPr>
        <w:t>2,4</w:t>
      </w:r>
      <w:r w:rsidR="00895244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="00D93774"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="00A34950">
        <w:rPr>
          <w:rFonts w:ascii="Times New Roman" w:hAnsi="Times New Roman" w:cs="Times New Roman"/>
          <w:sz w:val="28"/>
          <w:szCs w:val="28"/>
        </w:rPr>
        <w:t>увеличению</w:t>
      </w:r>
      <w:r w:rsidR="00D93774">
        <w:rPr>
          <w:rFonts w:ascii="Times New Roman" w:hAnsi="Times New Roman" w:cs="Times New Roman"/>
          <w:sz w:val="28"/>
          <w:szCs w:val="28"/>
        </w:rPr>
        <w:t xml:space="preserve"> объема утвержденного дефицита бюджета поселения на </w:t>
      </w:r>
      <w:r w:rsidR="00A34950">
        <w:rPr>
          <w:rFonts w:ascii="Times New Roman" w:hAnsi="Times New Roman" w:cs="Times New Roman"/>
          <w:sz w:val="28"/>
          <w:szCs w:val="28"/>
        </w:rPr>
        <w:t>633,</w:t>
      </w:r>
      <w:r w:rsidR="00E23C0F">
        <w:rPr>
          <w:rFonts w:ascii="Times New Roman" w:hAnsi="Times New Roman" w:cs="Times New Roman"/>
          <w:sz w:val="28"/>
          <w:szCs w:val="28"/>
        </w:rPr>
        <w:t>4</w:t>
      </w:r>
      <w:r w:rsidR="00D937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E368F" w:rsidRPr="000E368F" w:rsidRDefault="000E368F" w:rsidP="000E368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895244" w:rsidRPr="000E368F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предполагает </w:t>
      </w:r>
      <w:r w:rsidRPr="000E368F">
        <w:rPr>
          <w:rFonts w:ascii="Times New Roman" w:hAnsi="Times New Roman" w:cs="Times New Roman"/>
          <w:sz w:val="28"/>
          <w:szCs w:val="28"/>
        </w:rPr>
        <w:t>сохранение</w:t>
      </w:r>
      <w:r w:rsidR="00895244" w:rsidRPr="000E368F">
        <w:rPr>
          <w:rFonts w:ascii="Times New Roman" w:hAnsi="Times New Roman" w:cs="Times New Roman"/>
          <w:sz w:val="28"/>
          <w:szCs w:val="28"/>
        </w:rPr>
        <w:t xml:space="preserve"> расходных обязательств по приоритетным направлениям, ранее утвержденным в бюджете поселения.</w:t>
      </w:r>
      <w:r w:rsidR="00A34950" w:rsidRPr="000E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долю расходов поселения в 2019 году  составят расходы </w:t>
      </w:r>
      <w:r w:rsidR="00E23C0F" w:rsidRPr="000E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общегосударственные вопросы – </w:t>
      </w:r>
      <w:r w:rsidRPr="000E368F">
        <w:rPr>
          <w:rFonts w:ascii="Times New Roman" w:eastAsia="Times New Roman" w:hAnsi="Times New Roman" w:cs="Times New Roman"/>
          <w:sz w:val="28"/>
          <w:szCs w:val="28"/>
          <w:lang w:eastAsia="ru-RU"/>
        </w:rPr>
        <w:t>33,9% (34,4%), на жилищно-коммунальное хозяйство – 37,1% (36,1%), на культуру и кинематография – 13,8% (14,0%), на физическую культуру и спорт – 7,5% (7,6%).</w:t>
      </w:r>
    </w:p>
    <w:p w:rsidR="00895244" w:rsidRPr="000E368F" w:rsidRDefault="00895244" w:rsidP="000E36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8F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 поселения</w:t>
      </w:r>
      <w:r w:rsidR="00241295" w:rsidRPr="000E368F">
        <w:rPr>
          <w:rFonts w:ascii="Times New Roman" w:hAnsi="Times New Roman" w:cs="Times New Roman"/>
          <w:sz w:val="28"/>
          <w:szCs w:val="28"/>
        </w:rPr>
        <w:t>.</w:t>
      </w:r>
    </w:p>
    <w:p w:rsidR="004E2949" w:rsidRPr="00D93774" w:rsidRDefault="000E368F" w:rsidP="000E368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38"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6738B4">
        <w:rPr>
          <w:rFonts w:ascii="Times New Roman" w:hAnsi="Times New Roman" w:cs="Times New Roman"/>
          <w:sz w:val="28"/>
          <w:szCs w:val="28"/>
        </w:rPr>
        <w:t>в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38B4">
        <w:rPr>
          <w:rFonts w:ascii="Times New Roman" w:hAnsi="Times New Roman" w:cs="Times New Roman"/>
          <w:sz w:val="28"/>
          <w:szCs w:val="28"/>
        </w:rPr>
        <w:t>е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38B4">
        <w:rPr>
          <w:rFonts w:ascii="Times New Roman" w:hAnsi="Times New Roman" w:cs="Times New Roman"/>
          <w:sz w:val="28"/>
          <w:szCs w:val="28"/>
        </w:rPr>
        <w:t xml:space="preserve">№ </w:t>
      </w:r>
      <w:r w:rsidR="00241295">
        <w:rPr>
          <w:rFonts w:ascii="Times New Roman" w:hAnsi="Times New Roman" w:cs="Times New Roman"/>
          <w:sz w:val="28"/>
          <w:szCs w:val="28"/>
        </w:rPr>
        <w:t>21</w:t>
      </w:r>
      <w:r w:rsidR="006738B4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от </w:t>
      </w:r>
      <w:r w:rsidR="00D93774">
        <w:rPr>
          <w:rFonts w:ascii="Times New Roman" w:hAnsi="Times New Roman" w:cs="Times New Roman"/>
          <w:sz w:val="28"/>
          <w:szCs w:val="28"/>
        </w:rPr>
        <w:t>25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D93774">
        <w:rPr>
          <w:rFonts w:ascii="Times New Roman" w:hAnsi="Times New Roman" w:cs="Times New Roman"/>
          <w:sz w:val="28"/>
          <w:szCs w:val="28"/>
        </w:rPr>
        <w:t>8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D93774">
        <w:rPr>
          <w:rFonts w:ascii="Times New Roman" w:hAnsi="Times New Roman" w:cs="Times New Roman"/>
          <w:sz w:val="28"/>
          <w:szCs w:val="28"/>
        </w:rPr>
        <w:t>9</w:t>
      </w:r>
      <w:r w:rsidR="0067139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93774">
        <w:rPr>
          <w:rFonts w:ascii="Times New Roman" w:hAnsi="Times New Roman" w:cs="Times New Roman"/>
          <w:sz w:val="28"/>
          <w:szCs w:val="28"/>
        </w:rPr>
        <w:t>20</w:t>
      </w:r>
      <w:r w:rsidR="00671396">
        <w:rPr>
          <w:rFonts w:ascii="Times New Roman" w:hAnsi="Times New Roman" w:cs="Times New Roman"/>
          <w:sz w:val="28"/>
          <w:szCs w:val="28"/>
        </w:rPr>
        <w:t xml:space="preserve"> </w:t>
      </w:r>
      <w:r w:rsidR="00241295">
        <w:rPr>
          <w:rFonts w:ascii="Times New Roman" w:hAnsi="Times New Roman" w:cs="Times New Roman"/>
          <w:sz w:val="28"/>
          <w:szCs w:val="28"/>
        </w:rPr>
        <w:t>-</w:t>
      </w:r>
      <w:r w:rsidR="00671396">
        <w:rPr>
          <w:rFonts w:ascii="Times New Roman" w:hAnsi="Times New Roman" w:cs="Times New Roman"/>
          <w:sz w:val="28"/>
          <w:szCs w:val="28"/>
        </w:rPr>
        <w:t xml:space="preserve"> 20</w:t>
      </w:r>
      <w:r w:rsidR="00D93774">
        <w:rPr>
          <w:rFonts w:ascii="Times New Roman" w:hAnsi="Times New Roman" w:cs="Times New Roman"/>
          <w:sz w:val="28"/>
          <w:szCs w:val="28"/>
        </w:rPr>
        <w:t>21</w:t>
      </w:r>
      <w:r w:rsidR="00671396">
        <w:rPr>
          <w:rFonts w:ascii="Times New Roman" w:hAnsi="Times New Roman" w:cs="Times New Roman"/>
          <w:sz w:val="28"/>
          <w:szCs w:val="28"/>
        </w:rPr>
        <w:t xml:space="preserve"> год</w:t>
      </w:r>
      <w:r w:rsidR="006738B4">
        <w:rPr>
          <w:rFonts w:ascii="Times New Roman" w:hAnsi="Times New Roman" w:cs="Times New Roman"/>
          <w:sz w:val="28"/>
          <w:szCs w:val="28"/>
        </w:rPr>
        <w:t>а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</w:t>
      </w:r>
      <w:r w:rsidR="004E294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факты </w:t>
      </w:r>
      <w:r w:rsidR="00D93774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нарушений норм действующего законодательства:</w:t>
      </w:r>
    </w:p>
    <w:p w:rsidR="004062FD" w:rsidRPr="000E368F" w:rsidRDefault="000E368F" w:rsidP="004062FD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обоснования увеличения прогнозируемого поступления в бюджет поселения безвозмездных поступлений от физических и юридических лиц в Пояснительной записке не содержится;</w:t>
      </w:r>
    </w:p>
    <w:p w:rsidR="000E368F" w:rsidRPr="000E368F" w:rsidRDefault="000E368F" w:rsidP="004062FD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 184.2 БК РФ, к проекту не представлен </w:t>
      </w:r>
      <w:r w:rsidRPr="003417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паспорт муниципальной программы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«Поддержка развития ТОС»</w:t>
      </w:r>
    </w:p>
    <w:p w:rsidR="002367B8" w:rsidRDefault="002367B8" w:rsidP="002367B8">
      <w:pPr>
        <w:pStyle w:val="a3"/>
        <w:widowControl w:val="0"/>
        <w:numPr>
          <w:ilvl w:val="0"/>
          <w:numId w:val="13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нарушение п. 7 ч.1.2. Соглашения о передаче полномочий контрольно-счетного органа </w:t>
      </w:r>
      <w:proofErr w:type="spellStart"/>
      <w:r w:rsidRPr="002367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Хелюльского</w:t>
      </w:r>
      <w:proofErr w:type="spellEnd"/>
      <w:r w:rsidRPr="002367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10.12.2018г. для проведения финансово-экономической экспертизы, в адрес Контрольно-счетного комитета СМР не направляются проекты муниципальных правовых актов, утверждающие муниципальные программы поселения</w:t>
      </w:r>
      <w:r>
        <w:rPr>
          <w:color w:val="22272F"/>
          <w:sz w:val="25"/>
          <w:szCs w:val="25"/>
          <w:shd w:val="clear" w:color="auto" w:fill="FFFFFF"/>
        </w:rPr>
        <w:t xml:space="preserve">. </w:t>
      </w:r>
    </w:p>
    <w:p w:rsidR="00996B52" w:rsidRDefault="00996B52" w:rsidP="00996B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проектов Приложений 2 и 3 к проекту Решения установлено, что в проект Приложения 4 не включено распределение бюджетных ассигнований на реализацию мероприятий МЦП «Проведение отдельных видов работ по капитальному ремонту на объектах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в объеме 2500,0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 по КБК 0501 </w:t>
      </w:r>
      <w:r>
        <w:rPr>
          <w:rFonts w:ascii="Times New Roman" w:hAnsi="Times New Roman" w:cs="Times New Roman"/>
          <w:sz w:val="28"/>
          <w:szCs w:val="28"/>
          <w:u w:val="single"/>
        </w:rPr>
        <w:t>9000043220</w:t>
      </w:r>
      <w:r>
        <w:rPr>
          <w:rFonts w:ascii="Times New Roman" w:hAnsi="Times New Roman" w:cs="Times New Roman"/>
          <w:sz w:val="28"/>
          <w:szCs w:val="28"/>
        </w:rPr>
        <w:t xml:space="preserve"> 244 в объеме 1250,0 тыс. руб.  и по КБК 0501 90000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3220 244 в объеме 1250,0 тыс. руб., тогда как в  проекте Приложения 4 по КБК 0501 </w:t>
      </w:r>
      <w:r>
        <w:rPr>
          <w:rFonts w:ascii="Times New Roman" w:hAnsi="Times New Roman" w:cs="Times New Roman"/>
          <w:sz w:val="28"/>
          <w:szCs w:val="28"/>
          <w:u w:val="single"/>
        </w:rPr>
        <w:t>9000043220</w:t>
      </w:r>
      <w:r>
        <w:rPr>
          <w:rFonts w:ascii="Times New Roman" w:hAnsi="Times New Roman" w:cs="Times New Roman"/>
          <w:sz w:val="28"/>
          <w:szCs w:val="28"/>
        </w:rPr>
        <w:t xml:space="preserve"> 244 в объеме 1250,0 тыс. руб. распределены бюджетные ассигнования на реализацию МЦП «Снос ветхого жилья».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проект Приложений 2 и 3 включено распределение бюджетных ассигнований на реализацию МЦП «Формирование современной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среды на территории ХГП </w:t>
      </w:r>
      <w:r w:rsidRPr="00B16CCB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16C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по КБК 0503 </w:t>
      </w:r>
      <w:r w:rsidRPr="00D52EE3">
        <w:rPr>
          <w:rFonts w:ascii="Times New Roman" w:hAnsi="Times New Roman" w:cs="Times New Roman"/>
          <w:b/>
          <w:sz w:val="28"/>
          <w:szCs w:val="28"/>
          <w:u w:val="single"/>
        </w:rPr>
        <w:t>600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255550 000  в сумме </w:t>
      </w:r>
      <w:r w:rsidRPr="00D52EE3">
        <w:rPr>
          <w:rFonts w:ascii="Times New Roman" w:hAnsi="Times New Roman" w:cs="Times New Roman"/>
          <w:b/>
          <w:sz w:val="28"/>
          <w:szCs w:val="28"/>
          <w:u w:val="single"/>
        </w:rPr>
        <w:t>2669,1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E3">
        <w:rPr>
          <w:rFonts w:ascii="Times New Roman" w:hAnsi="Times New Roman" w:cs="Times New Roman"/>
          <w:b/>
          <w:sz w:val="28"/>
          <w:szCs w:val="28"/>
          <w:u w:val="single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 в том числе по КБК 0503 </w:t>
      </w:r>
      <w:r w:rsidRPr="00A874B6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52E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55550</w:t>
      </w:r>
      <w:r w:rsidRPr="00D5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2518,0 тыс. руб. и по КБК 0503 </w:t>
      </w:r>
      <w:r w:rsidRPr="00D52EE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255550</w:t>
      </w:r>
      <w:r w:rsidRPr="00D52EE3">
        <w:rPr>
          <w:rFonts w:ascii="Times New Roman" w:hAnsi="Times New Roman" w:cs="Times New Roman"/>
          <w:sz w:val="28"/>
          <w:szCs w:val="28"/>
        </w:rPr>
        <w:t xml:space="preserve"> </w:t>
      </w:r>
      <w:r w:rsidRPr="00D52EE3">
        <w:rPr>
          <w:rFonts w:ascii="Times New Roman" w:hAnsi="Times New Roman" w:cs="Times New Roman"/>
          <w:b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151,1 тыс. руб., 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Приложения 4 включено распределение бюджетных ассигнований на реализацию мероприятий МЦП «Формирование современной городской среды на территории ХГП </w:t>
      </w:r>
      <w:r w:rsidRPr="00B16CCB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18-2022</w:t>
      </w:r>
      <w:r w:rsidRPr="00B16C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ы» </w:t>
      </w:r>
      <w:r>
        <w:rPr>
          <w:rFonts w:ascii="Times New Roman" w:hAnsi="Times New Roman" w:cs="Times New Roman"/>
          <w:sz w:val="28"/>
          <w:szCs w:val="28"/>
        </w:rPr>
        <w:t xml:space="preserve"> по КБК 0503 200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52EE3">
        <w:rPr>
          <w:rFonts w:ascii="Times New Roman" w:hAnsi="Times New Roman" w:cs="Times New Roman"/>
          <w:sz w:val="28"/>
          <w:szCs w:val="28"/>
        </w:rPr>
        <w:t xml:space="preserve">255550 </w:t>
      </w:r>
      <w:r>
        <w:rPr>
          <w:rFonts w:ascii="Times New Roman" w:hAnsi="Times New Roman" w:cs="Times New Roman"/>
          <w:b/>
          <w:sz w:val="28"/>
          <w:szCs w:val="28"/>
        </w:rPr>
        <w:t>244</w:t>
      </w:r>
      <w:r w:rsidRPr="00D52E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B52">
        <w:rPr>
          <w:rFonts w:ascii="Times New Roman" w:hAnsi="Times New Roman" w:cs="Times New Roman"/>
          <w:sz w:val="28"/>
          <w:szCs w:val="28"/>
        </w:rPr>
        <w:t>только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EE3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2518,0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F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проект приложений 2 и 3 распределены бюджетные ассигнования на реализацию мероприятий МП «Поддержка развития ТОС» в объеме 302,2 тыс. руб., в том числе по КБК 0503 6000044070 244 в сумме 268,3 тыс. руб. и по КБК 0503 6000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4070 244 в сумме 33,8 тыс. руб., а в приложении 4 бюджетные ассигнования распределены на реализацию мероприятий этой же муниципальной программы только в объеме 268,3 тыс. руб. по КБК 0503 6000044070 244.</w:t>
      </w:r>
    </w:p>
    <w:p w:rsidR="00996B52" w:rsidRPr="00996B52" w:rsidRDefault="00996B52" w:rsidP="00996B52">
      <w:pPr>
        <w:pStyle w:val="a3"/>
        <w:spacing w:after="0"/>
        <w:ind w:firstLine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B52">
        <w:rPr>
          <w:rFonts w:ascii="Times New Roman" w:hAnsi="Times New Roman" w:cs="Times New Roman"/>
          <w:sz w:val="28"/>
          <w:szCs w:val="28"/>
        </w:rPr>
        <w:t xml:space="preserve">При сопоставлении объемов финансирования мероприятий муниципальных целевых программ поселения, представленных проектов  </w:t>
      </w:r>
      <w:proofErr w:type="spellStart"/>
      <w:r w:rsidRPr="00996B52">
        <w:rPr>
          <w:rFonts w:ascii="Times New Roman" w:hAnsi="Times New Roman" w:cs="Times New Roman"/>
          <w:sz w:val="28"/>
          <w:szCs w:val="28"/>
        </w:rPr>
        <w:t>Приложениий</w:t>
      </w:r>
      <w:proofErr w:type="spellEnd"/>
      <w:r w:rsidRPr="00996B52">
        <w:rPr>
          <w:rFonts w:ascii="Times New Roman" w:hAnsi="Times New Roman" w:cs="Times New Roman"/>
          <w:sz w:val="28"/>
          <w:szCs w:val="28"/>
        </w:rPr>
        <w:t xml:space="preserve"> 2 и 3 с проектом Приложения 4, выявлено, что в проекте </w:t>
      </w:r>
      <w:proofErr w:type="spellStart"/>
      <w:r w:rsidRPr="00996B52">
        <w:rPr>
          <w:rFonts w:ascii="Times New Roman" w:hAnsi="Times New Roman" w:cs="Times New Roman"/>
          <w:sz w:val="28"/>
          <w:szCs w:val="28"/>
        </w:rPr>
        <w:t>Приложениия</w:t>
      </w:r>
      <w:proofErr w:type="spellEnd"/>
      <w:r w:rsidRPr="00996B52">
        <w:rPr>
          <w:rFonts w:ascii="Times New Roman" w:hAnsi="Times New Roman" w:cs="Times New Roman"/>
          <w:sz w:val="28"/>
          <w:szCs w:val="28"/>
        </w:rPr>
        <w:t xml:space="preserve"> 4 отсутствует распределение бюджетных ассигнований на реализацию МЦП «ППМИ» в объеме 709,0 тыс. руб. (</w:t>
      </w:r>
      <w:proofErr w:type="spellStart"/>
      <w:r w:rsidRPr="00996B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6B52">
        <w:rPr>
          <w:rFonts w:ascii="Times New Roman" w:hAnsi="Times New Roman" w:cs="Times New Roman"/>
          <w:sz w:val="28"/>
          <w:szCs w:val="28"/>
        </w:rPr>
        <w:t xml:space="preserve"> с МБ  428,0 тыс. и за счет безвозмездных поступлений 281,0 тыс. руб.)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B01" w:rsidRPr="00241295" w:rsidRDefault="0015527E" w:rsidP="00996B52">
      <w:pPr>
        <w:pStyle w:val="a3"/>
        <w:widowControl w:val="0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</w:t>
      </w:r>
      <w:proofErr w:type="spellStart"/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проекту Решения применяются коды </w:t>
      </w:r>
      <w:r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не соответствующие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кодам, утвержденных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Минфина России от 8 июня 2018 г. N </w:t>
      </w:r>
      <w:r w:rsidRPr="00343852">
        <w:rPr>
          <w:rStyle w:val="af"/>
          <w:rFonts w:ascii="Times New Roman" w:hAnsi="Times New Roman" w:cs="Times New Roman"/>
          <w:color w:val="000000"/>
          <w:sz w:val="28"/>
          <w:szCs w:val="28"/>
        </w:rPr>
        <w:t>132н</w:t>
      </w:r>
      <w:proofErr w:type="gramStart"/>
      <w:r w:rsidRPr="00343852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241295" w:rsidRDefault="00241295" w:rsidP="002412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5EF8" w:rsidRPr="00241295" w:rsidRDefault="004D5EF8" w:rsidP="002412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129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41295">
        <w:rPr>
          <w:rFonts w:ascii="Times New Roman" w:hAnsi="Times New Roman" w:cs="Times New Roman"/>
          <w:sz w:val="28"/>
          <w:szCs w:val="28"/>
        </w:rPr>
        <w:t>:</w:t>
      </w:r>
    </w:p>
    <w:p w:rsidR="00E755B2" w:rsidRDefault="009A340D" w:rsidP="00827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827FF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F117EE" w:rsidRPr="009E632C">
        <w:rPr>
          <w:rFonts w:ascii="Times New Roman" w:hAnsi="Times New Roman"/>
          <w:sz w:val="28"/>
          <w:szCs w:val="28"/>
        </w:rPr>
        <w:t>прин</w:t>
      </w:r>
      <w:r w:rsidR="00504B01">
        <w:rPr>
          <w:rFonts w:ascii="Times New Roman" w:hAnsi="Times New Roman"/>
          <w:sz w:val="28"/>
          <w:szCs w:val="28"/>
        </w:rPr>
        <w:t>ять</w:t>
      </w:r>
      <w:r w:rsidR="00F117EE" w:rsidRPr="009E632C">
        <w:rPr>
          <w:rFonts w:ascii="Times New Roman" w:hAnsi="Times New Roman"/>
          <w:sz w:val="28"/>
          <w:szCs w:val="28"/>
        </w:rPr>
        <w:t xml:space="preserve"> изменения и дополнения </w:t>
      </w:r>
      <w:r w:rsidR="00827FF7">
        <w:rPr>
          <w:rFonts w:ascii="Times New Roman" w:hAnsi="Times New Roman"/>
          <w:sz w:val="28"/>
          <w:szCs w:val="28"/>
        </w:rPr>
        <w:t>в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827FF7">
        <w:rPr>
          <w:rFonts w:ascii="Times New Roman" w:hAnsi="Times New Roman"/>
          <w:sz w:val="28"/>
          <w:szCs w:val="28"/>
        </w:rPr>
        <w:t>е</w:t>
      </w:r>
      <w:r w:rsidR="00F117EE" w:rsidRPr="009E632C">
        <w:rPr>
          <w:rFonts w:ascii="Times New Roman" w:hAnsi="Times New Roman"/>
          <w:sz w:val="28"/>
          <w:szCs w:val="28"/>
        </w:rPr>
        <w:t xml:space="preserve">  </w:t>
      </w:r>
      <w:r w:rsidR="00F117E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827FF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FF7">
        <w:rPr>
          <w:rFonts w:ascii="Times New Roman" w:hAnsi="Times New Roman"/>
          <w:sz w:val="28"/>
          <w:szCs w:val="28"/>
        </w:rPr>
        <w:t>№</w:t>
      </w:r>
      <w:r w:rsidR="00E6648C">
        <w:rPr>
          <w:rFonts w:ascii="Times New Roman" w:hAnsi="Times New Roman"/>
          <w:sz w:val="28"/>
          <w:szCs w:val="28"/>
        </w:rPr>
        <w:t>21</w:t>
      </w:r>
      <w:r w:rsidR="00827FF7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>от 2</w:t>
      </w:r>
      <w:r w:rsidR="004062FD">
        <w:rPr>
          <w:rFonts w:ascii="Times New Roman" w:hAnsi="Times New Roman"/>
          <w:sz w:val="28"/>
          <w:szCs w:val="28"/>
        </w:rPr>
        <w:t>5</w:t>
      </w:r>
      <w:r w:rsidR="00F117EE">
        <w:rPr>
          <w:rFonts w:ascii="Times New Roman" w:hAnsi="Times New Roman"/>
          <w:sz w:val="28"/>
          <w:szCs w:val="28"/>
        </w:rPr>
        <w:t xml:space="preserve"> декабря 201</w:t>
      </w:r>
      <w:r w:rsidR="004062FD">
        <w:rPr>
          <w:rFonts w:ascii="Times New Roman" w:hAnsi="Times New Roman"/>
          <w:sz w:val="28"/>
          <w:szCs w:val="28"/>
        </w:rPr>
        <w:t>8</w:t>
      </w:r>
      <w:r w:rsidR="00F117EE">
        <w:rPr>
          <w:rFonts w:ascii="Times New Roman" w:hAnsi="Times New Roman"/>
          <w:sz w:val="28"/>
          <w:szCs w:val="28"/>
        </w:rPr>
        <w:t xml:space="preserve"> года «О бюджете </w:t>
      </w:r>
      <w:proofErr w:type="spellStart"/>
      <w:r w:rsidR="00827FF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4062FD">
        <w:rPr>
          <w:rFonts w:ascii="Times New Roman" w:hAnsi="Times New Roman"/>
          <w:sz w:val="28"/>
          <w:szCs w:val="28"/>
        </w:rPr>
        <w:t>9</w:t>
      </w:r>
      <w:r w:rsidR="00DD3C65">
        <w:rPr>
          <w:rFonts w:ascii="Times New Roman" w:hAnsi="Times New Roman"/>
          <w:sz w:val="28"/>
          <w:szCs w:val="28"/>
        </w:rPr>
        <w:t xml:space="preserve"> и плановой период 20</w:t>
      </w:r>
      <w:r w:rsidR="004062FD">
        <w:rPr>
          <w:rFonts w:ascii="Times New Roman" w:hAnsi="Times New Roman"/>
          <w:sz w:val="28"/>
          <w:szCs w:val="28"/>
        </w:rPr>
        <w:t>20</w:t>
      </w:r>
      <w:r w:rsidR="00DD3C65">
        <w:rPr>
          <w:rFonts w:ascii="Times New Roman" w:hAnsi="Times New Roman"/>
          <w:sz w:val="28"/>
          <w:szCs w:val="28"/>
        </w:rPr>
        <w:t xml:space="preserve"> </w:t>
      </w:r>
      <w:r w:rsidR="00E6648C">
        <w:rPr>
          <w:rFonts w:ascii="Times New Roman" w:hAnsi="Times New Roman"/>
          <w:sz w:val="28"/>
          <w:szCs w:val="28"/>
        </w:rPr>
        <w:t>-</w:t>
      </w:r>
      <w:r w:rsidR="00DD3C65">
        <w:rPr>
          <w:rFonts w:ascii="Times New Roman" w:hAnsi="Times New Roman"/>
          <w:sz w:val="28"/>
          <w:szCs w:val="28"/>
        </w:rPr>
        <w:t xml:space="preserve"> 20</w:t>
      </w:r>
      <w:r w:rsidR="00E6648C">
        <w:rPr>
          <w:rFonts w:ascii="Times New Roman" w:hAnsi="Times New Roman"/>
          <w:sz w:val="28"/>
          <w:szCs w:val="28"/>
        </w:rPr>
        <w:t>2</w:t>
      </w:r>
      <w:r w:rsidR="004062FD">
        <w:rPr>
          <w:rFonts w:ascii="Times New Roman" w:hAnsi="Times New Roman"/>
          <w:sz w:val="28"/>
          <w:szCs w:val="28"/>
        </w:rPr>
        <w:t>1</w:t>
      </w:r>
      <w:r w:rsidR="00F117EE">
        <w:rPr>
          <w:rFonts w:ascii="Times New Roman" w:hAnsi="Times New Roman"/>
          <w:sz w:val="28"/>
          <w:szCs w:val="28"/>
        </w:rPr>
        <w:t xml:space="preserve"> год</w:t>
      </w:r>
      <w:r w:rsidR="00827FF7">
        <w:rPr>
          <w:rFonts w:ascii="Times New Roman" w:hAnsi="Times New Roman"/>
          <w:sz w:val="28"/>
          <w:szCs w:val="28"/>
        </w:rPr>
        <w:t>а</w:t>
      </w:r>
      <w:r w:rsidR="00F117EE">
        <w:rPr>
          <w:rFonts w:ascii="Times New Roman" w:hAnsi="Times New Roman"/>
          <w:sz w:val="28"/>
          <w:szCs w:val="28"/>
        </w:rPr>
        <w:t>»</w:t>
      </w:r>
      <w:r w:rsidR="00827FF7">
        <w:rPr>
          <w:rFonts w:ascii="Times New Roman" w:hAnsi="Times New Roman"/>
          <w:sz w:val="28"/>
          <w:szCs w:val="28"/>
        </w:rPr>
        <w:t xml:space="preserve"> </w:t>
      </w:r>
      <w:r w:rsidR="00504B01" w:rsidRPr="00504B01">
        <w:rPr>
          <w:rFonts w:ascii="Times New Roman" w:hAnsi="Times New Roman"/>
          <w:b/>
          <w:sz w:val="28"/>
          <w:szCs w:val="28"/>
          <w:u w:val="single"/>
        </w:rPr>
        <w:t>с учетом необходимости устранения выявленных замечаний.</w:t>
      </w:r>
    </w:p>
    <w:p w:rsidR="0085227D" w:rsidRDefault="0085227D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504B01" w:rsidRDefault="00504B01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504B01" w:rsidRPr="00A4499A" w:rsidRDefault="00504B01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15" w:rsidRDefault="002C4215" w:rsidP="004821A1">
      <w:pPr>
        <w:spacing w:after="0" w:line="240" w:lineRule="auto"/>
      </w:pPr>
      <w:r>
        <w:separator/>
      </w:r>
    </w:p>
  </w:endnote>
  <w:endnote w:type="continuationSeparator" w:id="0">
    <w:p w:rsidR="002C4215" w:rsidRDefault="002C4215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15" w:rsidRDefault="002C4215" w:rsidP="004821A1">
      <w:pPr>
        <w:spacing w:after="0" w:line="240" w:lineRule="auto"/>
      </w:pPr>
      <w:r>
        <w:separator/>
      </w:r>
    </w:p>
  </w:footnote>
  <w:footnote w:type="continuationSeparator" w:id="0">
    <w:p w:rsidR="002C4215" w:rsidRDefault="002C4215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2367B8" w:rsidRDefault="002367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77">
          <w:rPr>
            <w:noProof/>
          </w:rPr>
          <w:t>11</w:t>
        </w:r>
        <w:r>
          <w:fldChar w:fldCharType="end"/>
        </w:r>
      </w:p>
    </w:sdtContent>
  </w:sdt>
  <w:p w:rsidR="002367B8" w:rsidRDefault="002367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BE"/>
    <w:multiLevelType w:val="hybridMultilevel"/>
    <w:tmpl w:val="CAC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2D"/>
    <w:multiLevelType w:val="hybridMultilevel"/>
    <w:tmpl w:val="466618D8"/>
    <w:lvl w:ilvl="0" w:tplc="7624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9AE"/>
    <w:multiLevelType w:val="hybridMultilevel"/>
    <w:tmpl w:val="F7B0BAE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multilevel"/>
    <w:tmpl w:val="B7326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6F752B6"/>
    <w:multiLevelType w:val="hybridMultilevel"/>
    <w:tmpl w:val="51E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77D1E"/>
    <w:multiLevelType w:val="hybridMultilevel"/>
    <w:tmpl w:val="83E6B1D6"/>
    <w:lvl w:ilvl="0" w:tplc="0419000F">
      <w:start w:val="1"/>
      <w:numFmt w:val="decimal"/>
      <w:lvlText w:val="%1."/>
      <w:lvlJc w:val="left"/>
      <w:pPr>
        <w:ind w:left="5472" w:hanging="360"/>
      </w:pPr>
    </w:lvl>
    <w:lvl w:ilvl="1" w:tplc="04190019" w:tentative="1">
      <w:start w:val="1"/>
      <w:numFmt w:val="lowerLetter"/>
      <w:lvlText w:val="%2."/>
      <w:lvlJc w:val="left"/>
      <w:pPr>
        <w:ind w:left="6192" w:hanging="360"/>
      </w:pPr>
    </w:lvl>
    <w:lvl w:ilvl="2" w:tplc="0419001B" w:tentative="1">
      <w:start w:val="1"/>
      <w:numFmt w:val="lowerRoman"/>
      <w:lvlText w:val="%3."/>
      <w:lvlJc w:val="right"/>
      <w:pPr>
        <w:ind w:left="6912" w:hanging="180"/>
      </w:pPr>
    </w:lvl>
    <w:lvl w:ilvl="3" w:tplc="0419000F" w:tentative="1">
      <w:start w:val="1"/>
      <w:numFmt w:val="decimal"/>
      <w:lvlText w:val="%4."/>
      <w:lvlJc w:val="left"/>
      <w:pPr>
        <w:ind w:left="7632" w:hanging="360"/>
      </w:pPr>
    </w:lvl>
    <w:lvl w:ilvl="4" w:tplc="04190019" w:tentative="1">
      <w:start w:val="1"/>
      <w:numFmt w:val="lowerLetter"/>
      <w:lvlText w:val="%5."/>
      <w:lvlJc w:val="left"/>
      <w:pPr>
        <w:ind w:left="8352" w:hanging="360"/>
      </w:pPr>
    </w:lvl>
    <w:lvl w:ilvl="5" w:tplc="0419001B" w:tentative="1">
      <w:start w:val="1"/>
      <w:numFmt w:val="lowerRoman"/>
      <w:lvlText w:val="%6."/>
      <w:lvlJc w:val="right"/>
      <w:pPr>
        <w:ind w:left="9072" w:hanging="180"/>
      </w:pPr>
    </w:lvl>
    <w:lvl w:ilvl="6" w:tplc="0419000F" w:tentative="1">
      <w:start w:val="1"/>
      <w:numFmt w:val="decimal"/>
      <w:lvlText w:val="%7."/>
      <w:lvlJc w:val="left"/>
      <w:pPr>
        <w:ind w:left="9792" w:hanging="360"/>
      </w:pPr>
    </w:lvl>
    <w:lvl w:ilvl="7" w:tplc="04190019" w:tentative="1">
      <w:start w:val="1"/>
      <w:numFmt w:val="lowerLetter"/>
      <w:lvlText w:val="%8."/>
      <w:lvlJc w:val="left"/>
      <w:pPr>
        <w:ind w:left="10512" w:hanging="360"/>
      </w:pPr>
    </w:lvl>
    <w:lvl w:ilvl="8" w:tplc="0419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12">
    <w:nsid w:val="77B95825"/>
    <w:multiLevelType w:val="hybridMultilevel"/>
    <w:tmpl w:val="3F22843E"/>
    <w:lvl w:ilvl="0" w:tplc="A592805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27453"/>
    <w:rsid w:val="000356CC"/>
    <w:rsid w:val="00056097"/>
    <w:rsid w:val="0006075A"/>
    <w:rsid w:val="0006705A"/>
    <w:rsid w:val="00083466"/>
    <w:rsid w:val="0008708B"/>
    <w:rsid w:val="00090C58"/>
    <w:rsid w:val="000932EB"/>
    <w:rsid w:val="00095672"/>
    <w:rsid w:val="00096D4F"/>
    <w:rsid w:val="00096E3D"/>
    <w:rsid w:val="000A3D0A"/>
    <w:rsid w:val="000A4DE9"/>
    <w:rsid w:val="000A6973"/>
    <w:rsid w:val="000B2D24"/>
    <w:rsid w:val="000B5ACC"/>
    <w:rsid w:val="000B7EB7"/>
    <w:rsid w:val="000C1B86"/>
    <w:rsid w:val="000D4685"/>
    <w:rsid w:val="000E1D99"/>
    <w:rsid w:val="000E368F"/>
    <w:rsid w:val="000E6B77"/>
    <w:rsid w:val="000E6F1A"/>
    <w:rsid w:val="000F5A53"/>
    <w:rsid w:val="000F5E70"/>
    <w:rsid w:val="000F748B"/>
    <w:rsid w:val="00100B9B"/>
    <w:rsid w:val="001025AC"/>
    <w:rsid w:val="00107160"/>
    <w:rsid w:val="00107363"/>
    <w:rsid w:val="001121DB"/>
    <w:rsid w:val="0013039B"/>
    <w:rsid w:val="00132F0C"/>
    <w:rsid w:val="00135A04"/>
    <w:rsid w:val="00137723"/>
    <w:rsid w:val="00137FA8"/>
    <w:rsid w:val="0015527E"/>
    <w:rsid w:val="00156AF9"/>
    <w:rsid w:val="00166174"/>
    <w:rsid w:val="00166235"/>
    <w:rsid w:val="00171592"/>
    <w:rsid w:val="00177092"/>
    <w:rsid w:val="00177563"/>
    <w:rsid w:val="00180A80"/>
    <w:rsid w:val="00183CAA"/>
    <w:rsid w:val="00190C05"/>
    <w:rsid w:val="00197C61"/>
    <w:rsid w:val="001A09AD"/>
    <w:rsid w:val="001A119B"/>
    <w:rsid w:val="001A4556"/>
    <w:rsid w:val="001A4F50"/>
    <w:rsid w:val="001B297B"/>
    <w:rsid w:val="001C09A1"/>
    <w:rsid w:val="001C72DE"/>
    <w:rsid w:val="001E0FD0"/>
    <w:rsid w:val="001F45C8"/>
    <w:rsid w:val="00200753"/>
    <w:rsid w:val="00203DA1"/>
    <w:rsid w:val="0021742F"/>
    <w:rsid w:val="002251C7"/>
    <w:rsid w:val="0023210C"/>
    <w:rsid w:val="0023279F"/>
    <w:rsid w:val="002367B8"/>
    <w:rsid w:val="00236FD1"/>
    <w:rsid w:val="00241295"/>
    <w:rsid w:val="00243B68"/>
    <w:rsid w:val="00247D4A"/>
    <w:rsid w:val="00267052"/>
    <w:rsid w:val="00284E02"/>
    <w:rsid w:val="00285C31"/>
    <w:rsid w:val="00292EA5"/>
    <w:rsid w:val="00293B80"/>
    <w:rsid w:val="00296B0D"/>
    <w:rsid w:val="002A5E96"/>
    <w:rsid w:val="002A7B61"/>
    <w:rsid w:val="002B348B"/>
    <w:rsid w:val="002B7351"/>
    <w:rsid w:val="002C2B08"/>
    <w:rsid w:val="002C4215"/>
    <w:rsid w:val="002C5AEB"/>
    <w:rsid w:val="002C6431"/>
    <w:rsid w:val="002D3F07"/>
    <w:rsid w:val="002E0E85"/>
    <w:rsid w:val="002E392C"/>
    <w:rsid w:val="002E6658"/>
    <w:rsid w:val="003019F8"/>
    <w:rsid w:val="00310F7F"/>
    <w:rsid w:val="00315C62"/>
    <w:rsid w:val="00316CFA"/>
    <w:rsid w:val="00327171"/>
    <w:rsid w:val="00333DB0"/>
    <w:rsid w:val="00341763"/>
    <w:rsid w:val="00343852"/>
    <w:rsid w:val="003474E5"/>
    <w:rsid w:val="00352639"/>
    <w:rsid w:val="003528EA"/>
    <w:rsid w:val="00354F13"/>
    <w:rsid w:val="00374E12"/>
    <w:rsid w:val="003810E6"/>
    <w:rsid w:val="003854F8"/>
    <w:rsid w:val="0038649C"/>
    <w:rsid w:val="0039138F"/>
    <w:rsid w:val="0039601A"/>
    <w:rsid w:val="00396580"/>
    <w:rsid w:val="003B0541"/>
    <w:rsid w:val="003B2D14"/>
    <w:rsid w:val="003B4812"/>
    <w:rsid w:val="003B599A"/>
    <w:rsid w:val="003B6096"/>
    <w:rsid w:val="003B6427"/>
    <w:rsid w:val="003B7094"/>
    <w:rsid w:val="003B7B2D"/>
    <w:rsid w:val="003C0E65"/>
    <w:rsid w:val="003C0F10"/>
    <w:rsid w:val="003D0140"/>
    <w:rsid w:val="003D65A7"/>
    <w:rsid w:val="003D7B5D"/>
    <w:rsid w:val="003E469F"/>
    <w:rsid w:val="003E55C4"/>
    <w:rsid w:val="00403238"/>
    <w:rsid w:val="004062FD"/>
    <w:rsid w:val="0041087C"/>
    <w:rsid w:val="004122B6"/>
    <w:rsid w:val="0041424B"/>
    <w:rsid w:val="00421808"/>
    <w:rsid w:val="00422706"/>
    <w:rsid w:val="00423673"/>
    <w:rsid w:val="00423B27"/>
    <w:rsid w:val="00447DD6"/>
    <w:rsid w:val="00452AC7"/>
    <w:rsid w:val="00463740"/>
    <w:rsid w:val="00464901"/>
    <w:rsid w:val="00464942"/>
    <w:rsid w:val="00465FE6"/>
    <w:rsid w:val="00474A21"/>
    <w:rsid w:val="00475311"/>
    <w:rsid w:val="004821A1"/>
    <w:rsid w:val="004A4800"/>
    <w:rsid w:val="004B2718"/>
    <w:rsid w:val="004C03BA"/>
    <w:rsid w:val="004C1B7E"/>
    <w:rsid w:val="004C6553"/>
    <w:rsid w:val="004D04F6"/>
    <w:rsid w:val="004D5EF8"/>
    <w:rsid w:val="004D71F1"/>
    <w:rsid w:val="004E2949"/>
    <w:rsid w:val="004F1B91"/>
    <w:rsid w:val="004F2FFB"/>
    <w:rsid w:val="004F3249"/>
    <w:rsid w:val="00504B01"/>
    <w:rsid w:val="00510DC5"/>
    <w:rsid w:val="00510F18"/>
    <w:rsid w:val="00512F9E"/>
    <w:rsid w:val="005206EF"/>
    <w:rsid w:val="005427F3"/>
    <w:rsid w:val="00543A7E"/>
    <w:rsid w:val="00555A50"/>
    <w:rsid w:val="00555DD4"/>
    <w:rsid w:val="00556664"/>
    <w:rsid w:val="00562EBC"/>
    <w:rsid w:val="00564B0A"/>
    <w:rsid w:val="00564E69"/>
    <w:rsid w:val="0056791B"/>
    <w:rsid w:val="0058526D"/>
    <w:rsid w:val="005904B5"/>
    <w:rsid w:val="00595B18"/>
    <w:rsid w:val="005B3DFB"/>
    <w:rsid w:val="005B3F26"/>
    <w:rsid w:val="005C425E"/>
    <w:rsid w:val="005D06F8"/>
    <w:rsid w:val="005D2D77"/>
    <w:rsid w:val="005D3BCB"/>
    <w:rsid w:val="005E2759"/>
    <w:rsid w:val="005E6029"/>
    <w:rsid w:val="005E7BE4"/>
    <w:rsid w:val="005F12E1"/>
    <w:rsid w:val="005F1B1C"/>
    <w:rsid w:val="00600063"/>
    <w:rsid w:val="006206FE"/>
    <w:rsid w:val="006244F1"/>
    <w:rsid w:val="006354CF"/>
    <w:rsid w:val="00635759"/>
    <w:rsid w:val="00635983"/>
    <w:rsid w:val="00637C5E"/>
    <w:rsid w:val="00655CDF"/>
    <w:rsid w:val="00664E5F"/>
    <w:rsid w:val="006654DD"/>
    <w:rsid w:val="00665890"/>
    <w:rsid w:val="00667734"/>
    <w:rsid w:val="00671396"/>
    <w:rsid w:val="006738B4"/>
    <w:rsid w:val="00677ACC"/>
    <w:rsid w:val="00683111"/>
    <w:rsid w:val="00684604"/>
    <w:rsid w:val="00684EE6"/>
    <w:rsid w:val="00690BBE"/>
    <w:rsid w:val="006931B3"/>
    <w:rsid w:val="006A1EE8"/>
    <w:rsid w:val="006A2C44"/>
    <w:rsid w:val="006A7E25"/>
    <w:rsid w:val="006C4894"/>
    <w:rsid w:val="006D39DB"/>
    <w:rsid w:val="006D54E5"/>
    <w:rsid w:val="006E0E7B"/>
    <w:rsid w:val="006E348E"/>
    <w:rsid w:val="006E7AB5"/>
    <w:rsid w:val="006F448D"/>
    <w:rsid w:val="006F4B82"/>
    <w:rsid w:val="007044EE"/>
    <w:rsid w:val="00705806"/>
    <w:rsid w:val="007155B0"/>
    <w:rsid w:val="00721290"/>
    <w:rsid w:val="00726752"/>
    <w:rsid w:val="00726E99"/>
    <w:rsid w:val="00733DEF"/>
    <w:rsid w:val="007408D1"/>
    <w:rsid w:val="00753255"/>
    <w:rsid w:val="00757D63"/>
    <w:rsid w:val="00760AC5"/>
    <w:rsid w:val="0077040E"/>
    <w:rsid w:val="0077137F"/>
    <w:rsid w:val="007761AC"/>
    <w:rsid w:val="00777C45"/>
    <w:rsid w:val="00785599"/>
    <w:rsid w:val="00785F5B"/>
    <w:rsid w:val="007973D1"/>
    <w:rsid w:val="007B6EA8"/>
    <w:rsid w:val="007D0F54"/>
    <w:rsid w:val="007D1E49"/>
    <w:rsid w:val="007E6618"/>
    <w:rsid w:val="007F0B77"/>
    <w:rsid w:val="007F2E14"/>
    <w:rsid w:val="007F3FC6"/>
    <w:rsid w:val="007F44B1"/>
    <w:rsid w:val="007F474F"/>
    <w:rsid w:val="007F4BA7"/>
    <w:rsid w:val="00806469"/>
    <w:rsid w:val="00806C77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73206"/>
    <w:rsid w:val="008810FB"/>
    <w:rsid w:val="00887F1C"/>
    <w:rsid w:val="00895244"/>
    <w:rsid w:val="008A3E41"/>
    <w:rsid w:val="008B06E3"/>
    <w:rsid w:val="008B4003"/>
    <w:rsid w:val="008C6107"/>
    <w:rsid w:val="008D5C20"/>
    <w:rsid w:val="008F389F"/>
    <w:rsid w:val="0090475F"/>
    <w:rsid w:val="00904C93"/>
    <w:rsid w:val="009124FB"/>
    <w:rsid w:val="00913452"/>
    <w:rsid w:val="00914698"/>
    <w:rsid w:val="009201DE"/>
    <w:rsid w:val="00925A55"/>
    <w:rsid w:val="009262F8"/>
    <w:rsid w:val="0093149D"/>
    <w:rsid w:val="0093673E"/>
    <w:rsid w:val="0093684B"/>
    <w:rsid w:val="00942111"/>
    <w:rsid w:val="009457D6"/>
    <w:rsid w:val="00956BDA"/>
    <w:rsid w:val="00957DEC"/>
    <w:rsid w:val="009659BE"/>
    <w:rsid w:val="00972FE8"/>
    <w:rsid w:val="009810BC"/>
    <w:rsid w:val="00982D9F"/>
    <w:rsid w:val="00992376"/>
    <w:rsid w:val="00996B52"/>
    <w:rsid w:val="009A0085"/>
    <w:rsid w:val="009A22CF"/>
    <w:rsid w:val="009A30E5"/>
    <w:rsid w:val="009A340D"/>
    <w:rsid w:val="009A5C1F"/>
    <w:rsid w:val="009C253F"/>
    <w:rsid w:val="009F091A"/>
    <w:rsid w:val="009F2E2E"/>
    <w:rsid w:val="00A05275"/>
    <w:rsid w:val="00A20A0A"/>
    <w:rsid w:val="00A24F0B"/>
    <w:rsid w:val="00A34950"/>
    <w:rsid w:val="00A35511"/>
    <w:rsid w:val="00A35540"/>
    <w:rsid w:val="00A418E0"/>
    <w:rsid w:val="00A42BF1"/>
    <w:rsid w:val="00A445FB"/>
    <w:rsid w:val="00A4499A"/>
    <w:rsid w:val="00A45875"/>
    <w:rsid w:val="00A55028"/>
    <w:rsid w:val="00A55C19"/>
    <w:rsid w:val="00A71318"/>
    <w:rsid w:val="00A76AAE"/>
    <w:rsid w:val="00A874B6"/>
    <w:rsid w:val="00A92580"/>
    <w:rsid w:val="00A92600"/>
    <w:rsid w:val="00A92859"/>
    <w:rsid w:val="00AA7FEC"/>
    <w:rsid w:val="00AB3188"/>
    <w:rsid w:val="00AB3B33"/>
    <w:rsid w:val="00AB4735"/>
    <w:rsid w:val="00AB5329"/>
    <w:rsid w:val="00AC1142"/>
    <w:rsid w:val="00AD7159"/>
    <w:rsid w:val="00AD7B6A"/>
    <w:rsid w:val="00AF0908"/>
    <w:rsid w:val="00AF6B49"/>
    <w:rsid w:val="00AF7182"/>
    <w:rsid w:val="00B010ED"/>
    <w:rsid w:val="00B15C34"/>
    <w:rsid w:val="00B16CCB"/>
    <w:rsid w:val="00B35B99"/>
    <w:rsid w:val="00B408C6"/>
    <w:rsid w:val="00B42E40"/>
    <w:rsid w:val="00B455E7"/>
    <w:rsid w:val="00B53E2E"/>
    <w:rsid w:val="00B54A6C"/>
    <w:rsid w:val="00B60D0C"/>
    <w:rsid w:val="00B6150D"/>
    <w:rsid w:val="00B621BC"/>
    <w:rsid w:val="00B94D8B"/>
    <w:rsid w:val="00B95E3A"/>
    <w:rsid w:val="00BA0471"/>
    <w:rsid w:val="00BB51FF"/>
    <w:rsid w:val="00BB7C13"/>
    <w:rsid w:val="00BB7FD4"/>
    <w:rsid w:val="00BC184E"/>
    <w:rsid w:val="00BC72FF"/>
    <w:rsid w:val="00BD13F0"/>
    <w:rsid w:val="00BD22DD"/>
    <w:rsid w:val="00BD2B8A"/>
    <w:rsid w:val="00BD3B13"/>
    <w:rsid w:val="00BE02FD"/>
    <w:rsid w:val="00BF2E4F"/>
    <w:rsid w:val="00BF6691"/>
    <w:rsid w:val="00BF7B0D"/>
    <w:rsid w:val="00C0051E"/>
    <w:rsid w:val="00C12CDD"/>
    <w:rsid w:val="00C150F3"/>
    <w:rsid w:val="00C20F1F"/>
    <w:rsid w:val="00C2635F"/>
    <w:rsid w:val="00C2702A"/>
    <w:rsid w:val="00C46BD2"/>
    <w:rsid w:val="00C501FC"/>
    <w:rsid w:val="00C51AF1"/>
    <w:rsid w:val="00C54325"/>
    <w:rsid w:val="00C55A88"/>
    <w:rsid w:val="00C565A3"/>
    <w:rsid w:val="00C56EA6"/>
    <w:rsid w:val="00C740E5"/>
    <w:rsid w:val="00C802B6"/>
    <w:rsid w:val="00C937E3"/>
    <w:rsid w:val="00C93DFF"/>
    <w:rsid w:val="00CC56F6"/>
    <w:rsid w:val="00CC57EF"/>
    <w:rsid w:val="00CC7406"/>
    <w:rsid w:val="00CD5398"/>
    <w:rsid w:val="00CE3CD0"/>
    <w:rsid w:val="00CF02E0"/>
    <w:rsid w:val="00CF3D0C"/>
    <w:rsid w:val="00CF593D"/>
    <w:rsid w:val="00CF7D5A"/>
    <w:rsid w:val="00D063E3"/>
    <w:rsid w:val="00D13DF8"/>
    <w:rsid w:val="00D30830"/>
    <w:rsid w:val="00D37870"/>
    <w:rsid w:val="00D41808"/>
    <w:rsid w:val="00D44010"/>
    <w:rsid w:val="00D45AF3"/>
    <w:rsid w:val="00D52EE3"/>
    <w:rsid w:val="00D61A95"/>
    <w:rsid w:val="00D6683B"/>
    <w:rsid w:val="00D701E0"/>
    <w:rsid w:val="00D70BA5"/>
    <w:rsid w:val="00D74B6C"/>
    <w:rsid w:val="00D77132"/>
    <w:rsid w:val="00D8758B"/>
    <w:rsid w:val="00D91BCE"/>
    <w:rsid w:val="00D92791"/>
    <w:rsid w:val="00D93774"/>
    <w:rsid w:val="00D947B0"/>
    <w:rsid w:val="00D9590E"/>
    <w:rsid w:val="00DA3A15"/>
    <w:rsid w:val="00DA3CA2"/>
    <w:rsid w:val="00DA463C"/>
    <w:rsid w:val="00DA470C"/>
    <w:rsid w:val="00DA54A6"/>
    <w:rsid w:val="00DA5F2D"/>
    <w:rsid w:val="00DB5243"/>
    <w:rsid w:val="00DC3809"/>
    <w:rsid w:val="00DC721B"/>
    <w:rsid w:val="00DD3C65"/>
    <w:rsid w:val="00DD768B"/>
    <w:rsid w:val="00DE62ED"/>
    <w:rsid w:val="00E02E8D"/>
    <w:rsid w:val="00E04261"/>
    <w:rsid w:val="00E1790F"/>
    <w:rsid w:val="00E2164B"/>
    <w:rsid w:val="00E23C0F"/>
    <w:rsid w:val="00E30C19"/>
    <w:rsid w:val="00E311E2"/>
    <w:rsid w:val="00E438F1"/>
    <w:rsid w:val="00E532CB"/>
    <w:rsid w:val="00E560E4"/>
    <w:rsid w:val="00E56C1D"/>
    <w:rsid w:val="00E60F5D"/>
    <w:rsid w:val="00E6648C"/>
    <w:rsid w:val="00E66610"/>
    <w:rsid w:val="00E66EA3"/>
    <w:rsid w:val="00E73955"/>
    <w:rsid w:val="00E749D2"/>
    <w:rsid w:val="00E755B2"/>
    <w:rsid w:val="00E84944"/>
    <w:rsid w:val="00EA488C"/>
    <w:rsid w:val="00EA4DAE"/>
    <w:rsid w:val="00EA746F"/>
    <w:rsid w:val="00EA76F7"/>
    <w:rsid w:val="00EC0A69"/>
    <w:rsid w:val="00ED229E"/>
    <w:rsid w:val="00ED7D3F"/>
    <w:rsid w:val="00EE2F30"/>
    <w:rsid w:val="00EF3172"/>
    <w:rsid w:val="00EF5A02"/>
    <w:rsid w:val="00F067F5"/>
    <w:rsid w:val="00F117EE"/>
    <w:rsid w:val="00F16471"/>
    <w:rsid w:val="00F21160"/>
    <w:rsid w:val="00F26426"/>
    <w:rsid w:val="00F26534"/>
    <w:rsid w:val="00F4595E"/>
    <w:rsid w:val="00F46BE3"/>
    <w:rsid w:val="00F528C5"/>
    <w:rsid w:val="00F53295"/>
    <w:rsid w:val="00F53CB9"/>
    <w:rsid w:val="00F669C8"/>
    <w:rsid w:val="00F742CD"/>
    <w:rsid w:val="00F756C0"/>
    <w:rsid w:val="00F801E8"/>
    <w:rsid w:val="00F84EBD"/>
    <w:rsid w:val="00F97880"/>
    <w:rsid w:val="00FA0923"/>
    <w:rsid w:val="00FB2978"/>
    <w:rsid w:val="00FB56D7"/>
    <w:rsid w:val="00FB750A"/>
    <w:rsid w:val="00FC6339"/>
    <w:rsid w:val="00FD3DAB"/>
    <w:rsid w:val="00FE5AA6"/>
    <w:rsid w:val="00FF6DD0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56C7-5629-4122-BEE2-35663EC4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2019-07-26T08:47:00Z</cp:lastPrinted>
  <dcterms:created xsi:type="dcterms:W3CDTF">2019-08-23T18:14:00Z</dcterms:created>
  <dcterms:modified xsi:type="dcterms:W3CDTF">2019-08-23T18:14:00Z</dcterms:modified>
</cp:coreProperties>
</file>