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EEB" w:rsidRDefault="007506CA" w:rsidP="00053EEB">
      <w:pPr>
        <w:pStyle w:val="4"/>
        <w:tabs>
          <w:tab w:val="left" w:pos="6521"/>
        </w:tabs>
        <w:ind w:left="0" w:firstLine="0"/>
        <w:jc w:val="cente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5.9pt;margin-top:-15.05pt;width:55.35pt;height:1in;z-index:251658240" o:allowincell="f">
            <v:imagedata r:id="rId9" o:title=""/>
            <w10:wrap type="topAndBottom"/>
          </v:shape>
          <o:OLEObject Type="Embed" ProgID="Unknown" ShapeID="_x0000_s1026" DrawAspect="Content" ObjectID="_1628100383" r:id="rId10"/>
        </w:pict>
      </w:r>
    </w:p>
    <w:p w:rsidR="00053EEB" w:rsidRDefault="00053EEB" w:rsidP="007C01C8">
      <w:pPr>
        <w:pStyle w:val="4"/>
        <w:tabs>
          <w:tab w:val="left" w:pos="6521"/>
        </w:tabs>
        <w:spacing w:after="100" w:afterAutospacing="1"/>
        <w:ind w:left="0" w:firstLine="0"/>
        <w:jc w:val="center"/>
      </w:pPr>
      <w:r>
        <w:t xml:space="preserve">РЕСПУБЛИКА </w:t>
      </w:r>
      <w:r>
        <w:rPr>
          <w:noProof w:val="0"/>
        </w:rPr>
        <w:t xml:space="preserve">  </w:t>
      </w:r>
      <w:r>
        <w:t>КАРЕЛИЯ</w:t>
      </w:r>
    </w:p>
    <w:p w:rsidR="00053EEB" w:rsidRPr="00053EEB" w:rsidRDefault="00053EEB" w:rsidP="007C01C8">
      <w:pPr>
        <w:spacing w:before="100" w:beforeAutospacing="1" w:after="100" w:afterAutospacing="1"/>
        <w:jc w:val="center"/>
        <w:rPr>
          <w:rFonts w:ascii="Times New Roman" w:hAnsi="Times New Roman"/>
          <w:b/>
          <w:sz w:val="32"/>
          <w:szCs w:val="32"/>
        </w:rPr>
      </w:pPr>
      <w:r w:rsidRPr="00053EEB">
        <w:rPr>
          <w:rFonts w:ascii="Times New Roman" w:hAnsi="Times New Roman"/>
          <w:b/>
          <w:sz w:val="32"/>
          <w:szCs w:val="32"/>
        </w:rPr>
        <w:t xml:space="preserve">КОНТРОЛЬНО-СЧЕТНЫЙ КОМИТЕТ </w:t>
      </w:r>
    </w:p>
    <w:p w:rsidR="00053EEB" w:rsidRDefault="00053EEB" w:rsidP="007C01C8">
      <w:pPr>
        <w:spacing w:before="100" w:beforeAutospacing="1" w:after="100" w:afterAutospacing="1"/>
        <w:jc w:val="center"/>
        <w:rPr>
          <w:rFonts w:ascii="Times New Roman" w:hAnsi="Times New Roman"/>
          <w:b/>
          <w:sz w:val="32"/>
          <w:szCs w:val="32"/>
        </w:rPr>
      </w:pPr>
      <w:r w:rsidRPr="00053EEB">
        <w:rPr>
          <w:rFonts w:ascii="Times New Roman" w:hAnsi="Times New Roman"/>
          <w:b/>
          <w:sz w:val="32"/>
          <w:szCs w:val="32"/>
        </w:rPr>
        <w:t>СОРТАВАЛЬСКОГО МУНИЦИПАЛЬНОГО РАЙОНА</w:t>
      </w:r>
    </w:p>
    <w:p w:rsidR="00C7242B" w:rsidRDefault="00C7242B" w:rsidP="00C7242B">
      <w:pPr>
        <w:tabs>
          <w:tab w:val="left" w:pos="2676"/>
        </w:tabs>
        <w:spacing w:after="0"/>
        <w:jc w:val="right"/>
        <w:rPr>
          <w:rFonts w:ascii="Times New Roman" w:hAnsi="Times New Roman"/>
          <w:sz w:val="28"/>
          <w:szCs w:val="28"/>
        </w:rPr>
      </w:pPr>
      <w:r>
        <w:rPr>
          <w:rFonts w:ascii="Times New Roman" w:hAnsi="Times New Roman"/>
          <w:sz w:val="28"/>
          <w:szCs w:val="28"/>
        </w:rPr>
        <w:t>УТВЕРЖДЕН</w:t>
      </w:r>
    </w:p>
    <w:p w:rsidR="00C7242B" w:rsidRDefault="00C7242B" w:rsidP="00C7242B">
      <w:pPr>
        <w:tabs>
          <w:tab w:val="left" w:pos="2676"/>
        </w:tabs>
        <w:spacing w:after="0"/>
        <w:jc w:val="right"/>
        <w:rPr>
          <w:rFonts w:ascii="Times New Roman" w:hAnsi="Times New Roman"/>
          <w:sz w:val="28"/>
          <w:szCs w:val="28"/>
        </w:rPr>
      </w:pPr>
      <w:r>
        <w:rPr>
          <w:rFonts w:ascii="Times New Roman" w:hAnsi="Times New Roman"/>
          <w:sz w:val="28"/>
          <w:szCs w:val="28"/>
        </w:rPr>
        <w:t>Приказом Контрольно-счетного комитета СМР</w:t>
      </w:r>
    </w:p>
    <w:p w:rsidR="00C7242B" w:rsidRDefault="00C7242B" w:rsidP="00C7242B">
      <w:pPr>
        <w:tabs>
          <w:tab w:val="left" w:pos="2676"/>
        </w:tabs>
        <w:jc w:val="right"/>
        <w:rPr>
          <w:rFonts w:ascii="Times New Roman" w:hAnsi="Times New Roman"/>
          <w:sz w:val="28"/>
          <w:szCs w:val="28"/>
        </w:rPr>
      </w:pPr>
      <w:r>
        <w:rPr>
          <w:rFonts w:ascii="Times New Roman" w:hAnsi="Times New Roman"/>
          <w:sz w:val="28"/>
          <w:szCs w:val="28"/>
        </w:rPr>
        <w:t>от «</w:t>
      </w:r>
      <w:r w:rsidR="00373E6C">
        <w:rPr>
          <w:rFonts w:ascii="Times New Roman" w:hAnsi="Times New Roman"/>
          <w:sz w:val="28"/>
          <w:szCs w:val="28"/>
        </w:rPr>
        <w:t>30</w:t>
      </w:r>
      <w:r>
        <w:rPr>
          <w:rFonts w:ascii="Times New Roman" w:hAnsi="Times New Roman"/>
          <w:sz w:val="28"/>
          <w:szCs w:val="28"/>
        </w:rPr>
        <w:t xml:space="preserve">» </w:t>
      </w:r>
      <w:r w:rsidR="001B443B">
        <w:rPr>
          <w:rFonts w:ascii="Times New Roman" w:hAnsi="Times New Roman"/>
          <w:sz w:val="28"/>
          <w:szCs w:val="28"/>
        </w:rPr>
        <w:t>июля</w:t>
      </w:r>
      <w:r>
        <w:rPr>
          <w:rFonts w:ascii="Times New Roman" w:hAnsi="Times New Roman"/>
          <w:sz w:val="28"/>
          <w:szCs w:val="28"/>
        </w:rPr>
        <w:t xml:space="preserve"> 201</w:t>
      </w:r>
      <w:r w:rsidR="00073A8D">
        <w:rPr>
          <w:rFonts w:ascii="Times New Roman" w:hAnsi="Times New Roman"/>
          <w:sz w:val="28"/>
          <w:szCs w:val="28"/>
        </w:rPr>
        <w:t>9</w:t>
      </w:r>
      <w:r>
        <w:rPr>
          <w:rFonts w:ascii="Times New Roman" w:hAnsi="Times New Roman"/>
          <w:sz w:val="28"/>
          <w:szCs w:val="28"/>
        </w:rPr>
        <w:t xml:space="preserve">г. № </w:t>
      </w:r>
      <w:r w:rsidR="001B443B">
        <w:rPr>
          <w:rFonts w:ascii="Times New Roman" w:hAnsi="Times New Roman"/>
          <w:sz w:val="28"/>
          <w:szCs w:val="28"/>
        </w:rPr>
        <w:t>9</w:t>
      </w:r>
    </w:p>
    <w:p w:rsidR="00053EEB" w:rsidRDefault="00053EEB" w:rsidP="007C01C8">
      <w:pPr>
        <w:tabs>
          <w:tab w:val="left" w:pos="2676"/>
        </w:tabs>
        <w:spacing w:after="100" w:afterAutospacing="1"/>
        <w:jc w:val="center"/>
        <w:rPr>
          <w:rFonts w:ascii="Times New Roman" w:hAnsi="Times New Roman"/>
          <w:b/>
          <w:sz w:val="28"/>
          <w:szCs w:val="28"/>
        </w:rPr>
      </w:pPr>
      <w:r>
        <w:rPr>
          <w:rFonts w:ascii="Times New Roman" w:hAnsi="Times New Roman"/>
          <w:b/>
          <w:sz w:val="28"/>
          <w:szCs w:val="28"/>
        </w:rPr>
        <w:t>ОТЧЕТ</w:t>
      </w:r>
    </w:p>
    <w:p w:rsidR="00053EEB" w:rsidRDefault="00053EEB" w:rsidP="007C01C8">
      <w:pPr>
        <w:tabs>
          <w:tab w:val="left" w:pos="2676"/>
        </w:tabs>
        <w:spacing w:before="100" w:beforeAutospacing="1" w:after="100" w:afterAutospacing="1"/>
        <w:jc w:val="center"/>
        <w:rPr>
          <w:rFonts w:ascii="Times New Roman" w:hAnsi="Times New Roman"/>
          <w:b/>
          <w:sz w:val="28"/>
          <w:szCs w:val="28"/>
        </w:rPr>
      </w:pPr>
      <w:r>
        <w:rPr>
          <w:rFonts w:ascii="Times New Roman" w:hAnsi="Times New Roman"/>
          <w:b/>
          <w:sz w:val="28"/>
          <w:szCs w:val="28"/>
        </w:rPr>
        <w:t>о результатах контрольного мероприятия</w:t>
      </w:r>
    </w:p>
    <w:p w:rsidR="00053EEB" w:rsidRDefault="00053EEB" w:rsidP="00053EEB">
      <w:pPr>
        <w:tabs>
          <w:tab w:val="left" w:pos="2676"/>
        </w:tabs>
        <w:jc w:val="both"/>
        <w:rPr>
          <w:rFonts w:ascii="Times New Roman" w:hAnsi="Times New Roman"/>
          <w:b/>
          <w:sz w:val="28"/>
          <w:szCs w:val="28"/>
        </w:rPr>
      </w:pPr>
      <w:r>
        <w:rPr>
          <w:rFonts w:ascii="Times New Roman" w:hAnsi="Times New Roman"/>
          <w:b/>
          <w:sz w:val="28"/>
          <w:szCs w:val="28"/>
        </w:rPr>
        <w:t>№</w:t>
      </w:r>
      <w:r w:rsidR="001B443B">
        <w:rPr>
          <w:rFonts w:ascii="Times New Roman" w:hAnsi="Times New Roman"/>
          <w:b/>
          <w:sz w:val="28"/>
          <w:szCs w:val="28"/>
        </w:rPr>
        <w:t>5</w:t>
      </w:r>
      <w:r w:rsidR="00073A8D">
        <w:rPr>
          <w:rFonts w:ascii="Times New Roman" w:hAnsi="Times New Roman"/>
          <w:b/>
          <w:sz w:val="28"/>
          <w:szCs w:val="28"/>
        </w:rPr>
        <w:t xml:space="preserve">   </w:t>
      </w:r>
      <w:r w:rsidR="00F1540F">
        <w:rPr>
          <w:rFonts w:ascii="Times New Roman" w:hAnsi="Times New Roman"/>
          <w:b/>
          <w:sz w:val="28"/>
          <w:szCs w:val="28"/>
        </w:rPr>
        <w:t xml:space="preserve">                     </w:t>
      </w:r>
      <w:r w:rsidR="003B5CA3">
        <w:rPr>
          <w:rFonts w:ascii="Times New Roman" w:hAnsi="Times New Roman"/>
          <w:b/>
          <w:sz w:val="28"/>
          <w:szCs w:val="28"/>
        </w:rPr>
        <w:t xml:space="preserve"> </w:t>
      </w:r>
      <w:r>
        <w:rPr>
          <w:rFonts w:ascii="Times New Roman" w:hAnsi="Times New Roman"/>
          <w:b/>
          <w:sz w:val="28"/>
          <w:szCs w:val="28"/>
        </w:rPr>
        <w:t xml:space="preserve">                                                                     дата_</w:t>
      </w:r>
      <w:r w:rsidR="00373E6C">
        <w:rPr>
          <w:rFonts w:ascii="Times New Roman" w:hAnsi="Times New Roman"/>
          <w:b/>
          <w:sz w:val="28"/>
          <w:szCs w:val="28"/>
          <w:u w:val="single"/>
        </w:rPr>
        <w:t>30</w:t>
      </w:r>
      <w:r w:rsidR="003B5CA3" w:rsidRPr="003B5CA3">
        <w:rPr>
          <w:rFonts w:ascii="Times New Roman" w:hAnsi="Times New Roman"/>
          <w:b/>
          <w:sz w:val="28"/>
          <w:szCs w:val="28"/>
          <w:u w:val="single"/>
        </w:rPr>
        <w:t>.</w:t>
      </w:r>
      <w:r w:rsidR="00693D99">
        <w:rPr>
          <w:rFonts w:ascii="Times New Roman" w:hAnsi="Times New Roman"/>
          <w:b/>
          <w:sz w:val="28"/>
          <w:szCs w:val="28"/>
          <w:u w:val="single"/>
        </w:rPr>
        <w:t>0</w:t>
      </w:r>
      <w:r w:rsidR="001B443B">
        <w:rPr>
          <w:rFonts w:ascii="Times New Roman" w:hAnsi="Times New Roman"/>
          <w:b/>
          <w:sz w:val="28"/>
          <w:szCs w:val="28"/>
          <w:u w:val="single"/>
        </w:rPr>
        <w:t>7</w:t>
      </w:r>
      <w:r w:rsidR="003B5CA3" w:rsidRPr="003B5CA3">
        <w:rPr>
          <w:rFonts w:ascii="Times New Roman" w:hAnsi="Times New Roman"/>
          <w:b/>
          <w:sz w:val="28"/>
          <w:szCs w:val="28"/>
          <w:u w:val="single"/>
        </w:rPr>
        <w:t>.201</w:t>
      </w:r>
      <w:r w:rsidR="00073A8D">
        <w:rPr>
          <w:rFonts w:ascii="Times New Roman" w:hAnsi="Times New Roman"/>
          <w:b/>
          <w:sz w:val="28"/>
          <w:szCs w:val="28"/>
          <w:u w:val="single"/>
        </w:rPr>
        <w:t>9</w:t>
      </w:r>
      <w:r w:rsidR="003B5CA3" w:rsidRPr="003B5CA3">
        <w:rPr>
          <w:rFonts w:ascii="Times New Roman" w:hAnsi="Times New Roman"/>
          <w:b/>
          <w:sz w:val="28"/>
          <w:szCs w:val="28"/>
          <w:u w:val="single"/>
        </w:rPr>
        <w:t>г.</w:t>
      </w:r>
      <w:r>
        <w:rPr>
          <w:rFonts w:ascii="Times New Roman" w:hAnsi="Times New Roman"/>
          <w:b/>
          <w:sz w:val="28"/>
          <w:szCs w:val="28"/>
        </w:rPr>
        <w:t>_</w:t>
      </w:r>
    </w:p>
    <w:p w:rsidR="001B443B" w:rsidRDefault="00053EEB" w:rsidP="00316850">
      <w:pPr>
        <w:spacing w:after="100" w:afterAutospacing="1" w:line="240" w:lineRule="auto"/>
        <w:jc w:val="both"/>
        <w:rPr>
          <w:rFonts w:ascii="Times New Roman" w:hAnsi="Times New Roman"/>
          <w:sz w:val="28"/>
          <w:szCs w:val="28"/>
          <w:u w:val="single"/>
        </w:rPr>
      </w:pPr>
      <w:r>
        <w:rPr>
          <w:rFonts w:ascii="Times New Roman" w:hAnsi="Times New Roman"/>
          <w:b/>
          <w:sz w:val="28"/>
          <w:szCs w:val="28"/>
        </w:rPr>
        <w:t>Наименование (тема) контрольного мероприятия:</w:t>
      </w:r>
      <w:r w:rsidR="003B5CA3" w:rsidRPr="003B5CA3">
        <w:rPr>
          <w:sz w:val="28"/>
          <w:szCs w:val="28"/>
        </w:rPr>
        <w:t xml:space="preserve"> </w:t>
      </w:r>
      <w:r w:rsidR="001B443B" w:rsidRPr="001B443B">
        <w:rPr>
          <w:rFonts w:ascii="Times New Roman" w:hAnsi="Times New Roman"/>
          <w:sz w:val="28"/>
          <w:szCs w:val="28"/>
        </w:rPr>
        <w:t>«</w:t>
      </w:r>
      <w:proofErr w:type="gramStart"/>
      <w:r w:rsidR="001B443B" w:rsidRPr="001B443B">
        <w:rPr>
          <w:rFonts w:ascii="Times New Roman" w:hAnsi="Times New Roman"/>
          <w:sz w:val="28"/>
          <w:szCs w:val="28"/>
        </w:rPr>
        <w:t>Контроль за</w:t>
      </w:r>
      <w:proofErr w:type="gramEnd"/>
      <w:r w:rsidR="001B443B" w:rsidRPr="001B443B">
        <w:rPr>
          <w:rFonts w:ascii="Times New Roman" w:hAnsi="Times New Roman"/>
          <w:sz w:val="28"/>
          <w:szCs w:val="28"/>
        </w:rPr>
        <w:t xml:space="preserve"> законностью, результативностью (эффективностью и экономностью)  использования средств бюджета Республики Карелия и бюджета </w:t>
      </w:r>
      <w:proofErr w:type="spellStart"/>
      <w:r w:rsidR="001B443B" w:rsidRPr="001B443B">
        <w:rPr>
          <w:rFonts w:ascii="Times New Roman" w:hAnsi="Times New Roman"/>
          <w:sz w:val="28"/>
          <w:szCs w:val="28"/>
        </w:rPr>
        <w:t>Вяртсильского</w:t>
      </w:r>
      <w:proofErr w:type="spellEnd"/>
      <w:r w:rsidR="001B443B" w:rsidRPr="001B443B">
        <w:rPr>
          <w:rFonts w:ascii="Times New Roman" w:hAnsi="Times New Roman"/>
          <w:sz w:val="28"/>
          <w:szCs w:val="28"/>
        </w:rPr>
        <w:t xml:space="preserve"> городского поселения, направленных в 2018 году на реализацию мероприятий приоритетного проекта «Формирование комфортной городской среды»</w:t>
      </w:r>
      <w:r w:rsidR="001B443B" w:rsidRPr="0081300A">
        <w:rPr>
          <w:rFonts w:ascii="Times New Roman" w:hAnsi="Times New Roman"/>
          <w:sz w:val="28"/>
          <w:szCs w:val="28"/>
          <w:u w:val="single"/>
        </w:rPr>
        <w:t>.</w:t>
      </w:r>
    </w:p>
    <w:p w:rsidR="005D60B0" w:rsidRPr="00A53F2C" w:rsidRDefault="00053EEB" w:rsidP="007C01C8">
      <w:pPr>
        <w:spacing w:after="100" w:afterAutospacing="1" w:line="240" w:lineRule="auto"/>
        <w:jc w:val="both"/>
        <w:rPr>
          <w:rFonts w:ascii="Times New Roman" w:hAnsi="Times New Roman"/>
          <w:sz w:val="28"/>
          <w:szCs w:val="28"/>
        </w:rPr>
      </w:pPr>
      <w:r>
        <w:rPr>
          <w:rFonts w:ascii="Times New Roman" w:hAnsi="Times New Roman"/>
          <w:b/>
          <w:sz w:val="28"/>
          <w:szCs w:val="28"/>
        </w:rPr>
        <w:t>Основание проведения контрольного мероприятия:</w:t>
      </w:r>
      <w:r w:rsidR="003B5CA3">
        <w:rPr>
          <w:rFonts w:ascii="Times New Roman" w:hAnsi="Times New Roman"/>
          <w:b/>
          <w:sz w:val="28"/>
          <w:szCs w:val="28"/>
        </w:rPr>
        <w:t xml:space="preserve"> </w:t>
      </w:r>
      <w:r w:rsidR="005D60B0">
        <w:rPr>
          <w:rFonts w:ascii="Times New Roman" w:hAnsi="Times New Roman"/>
          <w:sz w:val="28"/>
          <w:szCs w:val="28"/>
        </w:rPr>
        <w:t>п.3.</w:t>
      </w:r>
      <w:r w:rsidR="001B443B">
        <w:rPr>
          <w:rFonts w:ascii="Times New Roman" w:hAnsi="Times New Roman"/>
          <w:sz w:val="28"/>
          <w:szCs w:val="28"/>
        </w:rPr>
        <w:t>5</w:t>
      </w:r>
      <w:r w:rsidR="005D60B0">
        <w:rPr>
          <w:rFonts w:ascii="Times New Roman" w:hAnsi="Times New Roman"/>
          <w:sz w:val="28"/>
          <w:szCs w:val="28"/>
        </w:rPr>
        <w:t xml:space="preserve"> Плана работы Контрольно-счетного комитета СМР на 201</w:t>
      </w:r>
      <w:r w:rsidR="00073A8D">
        <w:rPr>
          <w:rFonts w:ascii="Times New Roman" w:hAnsi="Times New Roman"/>
          <w:sz w:val="28"/>
          <w:szCs w:val="28"/>
        </w:rPr>
        <w:t>9</w:t>
      </w:r>
      <w:r w:rsidR="005D60B0">
        <w:rPr>
          <w:rFonts w:ascii="Times New Roman" w:hAnsi="Times New Roman"/>
          <w:sz w:val="28"/>
          <w:szCs w:val="28"/>
        </w:rPr>
        <w:t xml:space="preserve"> год.</w:t>
      </w:r>
    </w:p>
    <w:p w:rsidR="00073A8D" w:rsidRPr="00073A8D" w:rsidRDefault="00053EEB" w:rsidP="007C01C8">
      <w:pPr>
        <w:spacing w:after="100" w:afterAutospacing="1" w:line="240" w:lineRule="auto"/>
        <w:jc w:val="both"/>
        <w:rPr>
          <w:rFonts w:ascii="Times New Roman" w:hAnsi="Times New Roman"/>
          <w:sz w:val="20"/>
          <w:szCs w:val="20"/>
        </w:rPr>
      </w:pPr>
      <w:r>
        <w:rPr>
          <w:rFonts w:ascii="Times New Roman" w:hAnsi="Times New Roman"/>
          <w:b/>
          <w:sz w:val="28"/>
          <w:szCs w:val="28"/>
        </w:rPr>
        <w:t>Цел</w:t>
      </w:r>
      <w:proofErr w:type="gramStart"/>
      <w:r>
        <w:rPr>
          <w:rFonts w:ascii="Times New Roman" w:hAnsi="Times New Roman"/>
          <w:b/>
          <w:sz w:val="28"/>
          <w:szCs w:val="28"/>
        </w:rPr>
        <w:t>ь(</w:t>
      </w:r>
      <w:proofErr w:type="gramEnd"/>
      <w:r>
        <w:rPr>
          <w:rFonts w:ascii="Times New Roman" w:hAnsi="Times New Roman"/>
          <w:b/>
          <w:sz w:val="28"/>
          <w:szCs w:val="28"/>
        </w:rPr>
        <w:t>и) контрольного мероприятия:</w:t>
      </w:r>
      <w:r w:rsidR="003B5CA3">
        <w:rPr>
          <w:rFonts w:ascii="Times New Roman" w:hAnsi="Times New Roman"/>
          <w:b/>
          <w:sz w:val="28"/>
          <w:szCs w:val="28"/>
        </w:rPr>
        <w:t xml:space="preserve"> </w:t>
      </w:r>
      <w:r w:rsidR="00073A8D" w:rsidRPr="00073A8D">
        <w:rPr>
          <w:rFonts w:ascii="Times New Roman" w:hAnsi="Times New Roman"/>
          <w:sz w:val="28"/>
          <w:szCs w:val="28"/>
        </w:rPr>
        <w:t xml:space="preserve">Проверка законности и результативности (эффективности и экономности) использования средств бюджета Республики Карелия и бюджета </w:t>
      </w:r>
      <w:proofErr w:type="spellStart"/>
      <w:r w:rsidR="001B443B">
        <w:rPr>
          <w:rFonts w:ascii="Times New Roman" w:hAnsi="Times New Roman"/>
          <w:sz w:val="28"/>
          <w:szCs w:val="28"/>
        </w:rPr>
        <w:t>Вяртсильского</w:t>
      </w:r>
      <w:proofErr w:type="spellEnd"/>
      <w:r w:rsidR="00073A8D" w:rsidRPr="00073A8D">
        <w:rPr>
          <w:rFonts w:ascii="Times New Roman" w:hAnsi="Times New Roman"/>
          <w:sz w:val="28"/>
          <w:szCs w:val="28"/>
        </w:rPr>
        <w:t xml:space="preserve"> городского поселения, направленных в 2018 году на реализацию мероприятий приоритетного проекта «Формирование комфортной городской среды» </w:t>
      </w:r>
    </w:p>
    <w:p w:rsidR="00053EEB" w:rsidRDefault="00053EEB" w:rsidP="00073A8D">
      <w:pPr>
        <w:spacing w:line="240" w:lineRule="auto"/>
        <w:jc w:val="both"/>
        <w:rPr>
          <w:rFonts w:ascii="Times New Roman" w:hAnsi="Times New Roman"/>
          <w:b/>
          <w:sz w:val="28"/>
          <w:szCs w:val="28"/>
        </w:rPr>
      </w:pPr>
      <w:r>
        <w:rPr>
          <w:rFonts w:ascii="Times New Roman" w:hAnsi="Times New Roman"/>
          <w:b/>
          <w:sz w:val="28"/>
          <w:szCs w:val="28"/>
        </w:rPr>
        <w:t>Сроки проведения контрольного мероприятия:</w:t>
      </w:r>
      <w:r w:rsidR="003B5CA3" w:rsidRPr="003B5CA3">
        <w:rPr>
          <w:sz w:val="28"/>
          <w:szCs w:val="28"/>
        </w:rPr>
        <w:t xml:space="preserve"> </w:t>
      </w:r>
      <w:r w:rsidR="001B443B">
        <w:rPr>
          <w:rFonts w:ascii="Times New Roman" w:hAnsi="Times New Roman"/>
          <w:sz w:val="28"/>
          <w:szCs w:val="28"/>
        </w:rPr>
        <w:t xml:space="preserve">с </w:t>
      </w:r>
      <w:r w:rsidR="001B443B" w:rsidRPr="00574B88">
        <w:rPr>
          <w:rFonts w:ascii="Times New Roman" w:hAnsi="Times New Roman"/>
          <w:sz w:val="28"/>
          <w:szCs w:val="28"/>
        </w:rPr>
        <w:t>«</w:t>
      </w:r>
      <w:r w:rsidR="001B443B">
        <w:rPr>
          <w:rFonts w:ascii="Times New Roman" w:hAnsi="Times New Roman"/>
          <w:sz w:val="28"/>
          <w:szCs w:val="28"/>
        </w:rPr>
        <w:t>17</w:t>
      </w:r>
      <w:r w:rsidR="001B443B" w:rsidRPr="00574B88">
        <w:rPr>
          <w:rFonts w:ascii="Times New Roman" w:hAnsi="Times New Roman"/>
          <w:sz w:val="28"/>
          <w:szCs w:val="28"/>
        </w:rPr>
        <w:t xml:space="preserve">» </w:t>
      </w:r>
      <w:r w:rsidR="001B443B">
        <w:rPr>
          <w:rFonts w:ascii="Times New Roman" w:hAnsi="Times New Roman"/>
          <w:sz w:val="28"/>
          <w:szCs w:val="28"/>
        </w:rPr>
        <w:t>июня</w:t>
      </w:r>
      <w:r w:rsidR="001B443B" w:rsidRPr="00574B88">
        <w:rPr>
          <w:rFonts w:ascii="Times New Roman" w:hAnsi="Times New Roman"/>
          <w:sz w:val="28"/>
          <w:szCs w:val="28"/>
        </w:rPr>
        <w:t xml:space="preserve"> 201</w:t>
      </w:r>
      <w:r w:rsidR="001B443B">
        <w:rPr>
          <w:rFonts w:ascii="Times New Roman" w:hAnsi="Times New Roman"/>
          <w:sz w:val="28"/>
          <w:szCs w:val="28"/>
        </w:rPr>
        <w:t>9</w:t>
      </w:r>
      <w:r w:rsidR="001B443B" w:rsidRPr="00574B88">
        <w:rPr>
          <w:rFonts w:ascii="Times New Roman" w:hAnsi="Times New Roman"/>
          <w:sz w:val="28"/>
          <w:szCs w:val="28"/>
        </w:rPr>
        <w:t>г. по «</w:t>
      </w:r>
      <w:r w:rsidR="001B443B">
        <w:rPr>
          <w:rFonts w:ascii="Times New Roman" w:hAnsi="Times New Roman"/>
          <w:sz w:val="28"/>
          <w:szCs w:val="28"/>
        </w:rPr>
        <w:t>25</w:t>
      </w:r>
      <w:r w:rsidR="001B443B" w:rsidRPr="00574B88">
        <w:rPr>
          <w:rFonts w:ascii="Times New Roman" w:hAnsi="Times New Roman"/>
          <w:sz w:val="28"/>
          <w:szCs w:val="28"/>
        </w:rPr>
        <w:t xml:space="preserve">» </w:t>
      </w:r>
      <w:r w:rsidR="001B443B">
        <w:rPr>
          <w:rFonts w:ascii="Times New Roman" w:hAnsi="Times New Roman"/>
          <w:sz w:val="28"/>
          <w:szCs w:val="28"/>
        </w:rPr>
        <w:t>июля</w:t>
      </w:r>
      <w:r w:rsidR="001B443B" w:rsidRPr="00574B88">
        <w:rPr>
          <w:rFonts w:ascii="Times New Roman" w:hAnsi="Times New Roman"/>
          <w:sz w:val="28"/>
          <w:szCs w:val="28"/>
        </w:rPr>
        <w:t xml:space="preserve"> 201</w:t>
      </w:r>
      <w:r w:rsidR="001B443B">
        <w:rPr>
          <w:rFonts w:ascii="Times New Roman" w:hAnsi="Times New Roman"/>
          <w:sz w:val="28"/>
          <w:szCs w:val="28"/>
        </w:rPr>
        <w:t>9</w:t>
      </w:r>
      <w:r w:rsidR="001B443B" w:rsidRPr="00574B88">
        <w:rPr>
          <w:rFonts w:ascii="Times New Roman" w:hAnsi="Times New Roman"/>
          <w:sz w:val="28"/>
          <w:szCs w:val="28"/>
        </w:rPr>
        <w:t>г.</w:t>
      </w:r>
      <w:r w:rsidR="009053B4" w:rsidRPr="001F2CF5">
        <w:rPr>
          <w:rFonts w:ascii="Times New Roman" w:hAnsi="Times New Roman"/>
          <w:sz w:val="28"/>
          <w:szCs w:val="28"/>
        </w:rPr>
        <w:t xml:space="preserve"> </w:t>
      </w:r>
      <w:proofErr w:type="gramStart"/>
      <w:r w:rsidR="001F2CF5" w:rsidRPr="001F2CF5">
        <w:rPr>
          <w:rFonts w:ascii="Times New Roman" w:hAnsi="Times New Roman"/>
          <w:sz w:val="28"/>
          <w:szCs w:val="28"/>
        </w:rPr>
        <w:t xml:space="preserve">( </w:t>
      </w:r>
      <w:proofErr w:type="gramEnd"/>
      <w:r w:rsidR="001F2CF5">
        <w:rPr>
          <w:rFonts w:ascii="Times New Roman" w:hAnsi="Times New Roman"/>
          <w:sz w:val="28"/>
          <w:szCs w:val="28"/>
        </w:rPr>
        <w:t xml:space="preserve">на объекте с </w:t>
      </w:r>
      <w:r w:rsidR="001B443B">
        <w:rPr>
          <w:rFonts w:ascii="Times New Roman" w:hAnsi="Times New Roman"/>
          <w:sz w:val="28"/>
          <w:szCs w:val="28"/>
        </w:rPr>
        <w:t>17</w:t>
      </w:r>
      <w:r w:rsidR="001F2CF5">
        <w:rPr>
          <w:rFonts w:ascii="Times New Roman" w:hAnsi="Times New Roman"/>
          <w:sz w:val="28"/>
          <w:szCs w:val="28"/>
        </w:rPr>
        <w:t>.</w:t>
      </w:r>
      <w:r w:rsidR="00693D99">
        <w:rPr>
          <w:rFonts w:ascii="Times New Roman" w:hAnsi="Times New Roman"/>
          <w:sz w:val="28"/>
          <w:szCs w:val="28"/>
        </w:rPr>
        <w:t>0</w:t>
      </w:r>
      <w:r w:rsidR="001B443B">
        <w:rPr>
          <w:rFonts w:ascii="Times New Roman" w:hAnsi="Times New Roman"/>
          <w:sz w:val="28"/>
          <w:szCs w:val="28"/>
        </w:rPr>
        <w:t>6</w:t>
      </w:r>
      <w:r w:rsidR="001F2CF5">
        <w:rPr>
          <w:rFonts w:ascii="Times New Roman" w:hAnsi="Times New Roman"/>
          <w:sz w:val="28"/>
          <w:szCs w:val="28"/>
        </w:rPr>
        <w:t>.201</w:t>
      </w:r>
      <w:r w:rsidR="00073A8D">
        <w:rPr>
          <w:rFonts w:ascii="Times New Roman" w:hAnsi="Times New Roman"/>
          <w:sz w:val="28"/>
          <w:szCs w:val="28"/>
        </w:rPr>
        <w:t>9</w:t>
      </w:r>
      <w:r w:rsidR="001F2CF5">
        <w:rPr>
          <w:rFonts w:ascii="Times New Roman" w:hAnsi="Times New Roman"/>
          <w:sz w:val="28"/>
          <w:szCs w:val="28"/>
        </w:rPr>
        <w:t xml:space="preserve">г. по </w:t>
      </w:r>
      <w:r w:rsidR="001B443B">
        <w:rPr>
          <w:rFonts w:ascii="Times New Roman" w:hAnsi="Times New Roman"/>
          <w:sz w:val="28"/>
          <w:szCs w:val="28"/>
        </w:rPr>
        <w:t>18</w:t>
      </w:r>
      <w:r w:rsidR="009053B4">
        <w:rPr>
          <w:rFonts w:ascii="Times New Roman" w:hAnsi="Times New Roman"/>
          <w:sz w:val="28"/>
          <w:szCs w:val="28"/>
        </w:rPr>
        <w:t>.</w:t>
      </w:r>
      <w:r w:rsidR="00693D99">
        <w:rPr>
          <w:rFonts w:ascii="Times New Roman" w:hAnsi="Times New Roman"/>
          <w:sz w:val="28"/>
          <w:szCs w:val="28"/>
        </w:rPr>
        <w:t>0</w:t>
      </w:r>
      <w:r w:rsidR="001B443B">
        <w:rPr>
          <w:rFonts w:ascii="Times New Roman" w:hAnsi="Times New Roman"/>
          <w:sz w:val="28"/>
          <w:szCs w:val="28"/>
        </w:rPr>
        <w:t>7</w:t>
      </w:r>
      <w:r w:rsidR="001F2CF5">
        <w:rPr>
          <w:rFonts w:ascii="Times New Roman" w:hAnsi="Times New Roman"/>
          <w:sz w:val="28"/>
          <w:szCs w:val="28"/>
        </w:rPr>
        <w:t>.201</w:t>
      </w:r>
      <w:r w:rsidR="00073A8D">
        <w:rPr>
          <w:rFonts w:ascii="Times New Roman" w:hAnsi="Times New Roman"/>
          <w:sz w:val="28"/>
          <w:szCs w:val="28"/>
        </w:rPr>
        <w:t>9</w:t>
      </w:r>
      <w:r w:rsidR="001F2CF5">
        <w:rPr>
          <w:rFonts w:ascii="Times New Roman" w:hAnsi="Times New Roman"/>
          <w:sz w:val="28"/>
          <w:szCs w:val="28"/>
        </w:rPr>
        <w:t>г.)</w:t>
      </w:r>
    </w:p>
    <w:p w:rsidR="00053EEB" w:rsidRPr="009F02B1" w:rsidRDefault="00053EEB" w:rsidP="00073A8D">
      <w:pPr>
        <w:spacing w:after="100" w:afterAutospacing="1" w:line="240" w:lineRule="auto"/>
        <w:jc w:val="both"/>
        <w:rPr>
          <w:rFonts w:ascii="Times New Roman" w:hAnsi="Times New Roman"/>
          <w:b/>
          <w:sz w:val="28"/>
          <w:szCs w:val="28"/>
        </w:rPr>
      </w:pPr>
      <w:r w:rsidRPr="009F02B1">
        <w:rPr>
          <w:rFonts w:ascii="Times New Roman" w:hAnsi="Times New Roman"/>
          <w:b/>
          <w:sz w:val="28"/>
          <w:szCs w:val="28"/>
        </w:rPr>
        <w:t>Объекты контрольного мероприятия:</w:t>
      </w:r>
      <w:r w:rsidR="006516F4" w:rsidRPr="009F02B1">
        <w:rPr>
          <w:rFonts w:ascii="Times New Roman" w:hAnsi="Times New Roman"/>
          <w:b/>
          <w:sz w:val="28"/>
          <w:szCs w:val="28"/>
        </w:rPr>
        <w:t xml:space="preserve"> </w:t>
      </w:r>
      <w:r w:rsidR="001F2CF5">
        <w:rPr>
          <w:rFonts w:ascii="Times New Roman" w:hAnsi="Times New Roman"/>
          <w:sz w:val="28"/>
          <w:szCs w:val="28"/>
        </w:rPr>
        <w:t xml:space="preserve">Администрация </w:t>
      </w:r>
      <w:proofErr w:type="spellStart"/>
      <w:r w:rsidR="001B443B">
        <w:rPr>
          <w:rFonts w:ascii="Times New Roman" w:hAnsi="Times New Roman"/>
          <w:sz w:val="28"/>
          <w:szCs w:val="28"/>
        </w:rPr>
        <w:t>Вяртсильского</w:t>
      </w:r>
      <w:proofErr w:type="spellEnd"/>
      <w:r w:rsidR="00073A8D">
        <w:rPr>
          <w:rFonts w:ascii="Times New Roman" w:hAnsi="Times New Roman"/>
          <w:sz w:val="28"/>
          <w:szCs w:val="28"/>
        </w:rPr>
        <w:t xml:space="preserve"> городского </w:t>
      </w:r>
      <w:r w:rsidR="001F2CF5">
        <w:rPr>
          <w:rFonts w:ascii="Times New Roman" w:hAnsi="Times New Roman"/>
          <w:sz w:val="28"/>
          <w:szCs w:val="28"/>
        </w:rPr>
        <w:t>поселения</w:t>
      </w:r>
      <w:r w:rsidR="001B443B">
        <w:rPr>
          <w:rFonts w:ascii="Times New Roman" w:hAnsi="Times New Roman"/>
          <w:sz w:val="28"/>
          <w:szCs w:val="28"/>
        </w:rPr>
        <w:t>.</w:t>
      </w:r>
    </w:p>
    <w:p w:rsidR="00053EEB" w:rsidRDefault="00053EEB" w:rsidP="00693D99">
      <w:pPr>
        <w:tabs>
          <w:tab w:val="left" w:pos="2676"/>
        </w:tabs>
        <w:spacing w:after="100" w:afterAutospacing="1"/>
        <w:rPr>
          <w:rFonts w:ascii="Times New Roman" w:hAnsi="Times New Roman"/>
          <w:b/>
          <w:sz w:val="28"/>
          <w:szCs w:val="28"/>
        </w:rPr>
      </w:pPr>
      <w:r>
        <w:rPr>
          <w:rFonts w:ascii="Times New Roman" w:hAnsi="Times New Roman"/>
          <w:b/>
          <w:sz w:val="28"/>
          <w:szCs w:val="28"/>
        </w:rPr>
        <w:t>Проверяемый период деятельности:</w:t>
      </w:r>
      <w:r w:rsidR="003B5CA3">
        <w:rPr>
          <w:rFonts w:ascii="Times New Roman" w:hAnsi="Times New Roman"/>
          <w:b/>
          <w:sz w:val="28"/>
          <w:szCs w:val="28"/>
        </w:rPr>
        <w:t xml:space="preserve"> </w:t>
      </w:r>
      <w:r w:rsidR="003B5CA3">
        <w:rPr>
          <w:rFonts w:ascii="Times New Roman" w:hAnsi="Times New Roman"/>
          <w:sz w:val="28"/>
          <w:szCs w:val="28"/>
        </w:rPr>
        <w:t xml:space="preserve"> 201</w:t>
      </w:r>
      <w:r w:rsidR="001D4668">
        <w:rPr>
          <w:rFonts w:ascii="Times New Roman" w:hAnsi="Times New Roman"/>
          <w:sz w:val="28"/>
          <w:szCs w:val="28"/>
        </w:rPr>
        <w:t>8</w:t>
      </w:r>
      <w:r w:rsidR="003B5CA3">
        <w:rPr>
          <w:rFonts w:ascii="Times New Roman" w:hAnsi="Times New Roman"/>
          <w:sz w:val="28"/>
          <w:szCs w:val="28"/>
        </w:rPr>
        <w:t xml:space="preserve"> год</w:t>
      </w:r>
      <w:r w:rsidR="003B5CA3">
        <w:rPr>
          <w:rFonts w:ascii="Times New Roman" w:hAnsi="Times New Roman"/>
          <w:b/>
          <w:sz w:val="28"/>
          <w:szCs w:val="28"/>
        </w:rPr>
        <w:t xml:space="preserve"> </w:t>
      </w:r>
    </w:p>
    <w:p w:rsidR="00693D99" w:rsidRDefault="00053EEB" w:rsidP="00693D99">
      <w:pPr>
        <w:tabs>
          <w:tab w:val="left" w:pos="2676"/>
        </w:tabs>
        <w:spacing w:after="0"/>
        <w:rPr>
          <w:rFonts w:ascii="Times New Roman" w:hAnsi="Times New Roman"/>
          <w:b/>
          <w:sz w:val="28"/>
          <w:szCs w:val="28"/>
        </w:rPr>
      </w:pPr>
      <w:r>
        <w:rPr>
          <w:rFonts w:ascii="Times New Roman" w:hAnsi="Times New Roman"/>
          <w:b/>
          <w:sz w:val="28"/>
          <w:szCs w:val="28"/>
        </w:rPr>
        <w:t>Исполнитель контрольного мероприятия:</w:t>
      </w:r>
    </w:p>
    <w:p w:rsidR="00053EEB" w:rsidRDefault="003B5CA3" w:rsidP="007C01C8">
      <w:pPr>
        <w:tabs>
          <w:tab w:val="left" w:pos="2676"/>
        </w:tabs>
        <w:spacing w:after="100" w:afterAutospacing="1"/>
        <w:rPr>
          <w:rFonts w:ascii="Times New Roman" w:hAnsi="Times New Roman"/>
          <w:sz w:val="28"/>
          <w:szCs w:val="28"/>
        </w:rPr>
      </w:pPr>
      <w:r>
        <w:rPr>
          <w:rFonts w:ascii="Times New Roman" w:hAnsi="Times New Roman"/>
          <w:b/>
          <w:sz w:val="28"/>
          <w:szCs w:val="28"/>
        </w:rPr>
        <w:lastRenderedPageBreak/>
        <w:t xml:space="preserve"> </w:t>
      </w:r>
      <w:r w:rsidRPr="003B5CA3">
        <w:rPr>
          <w:rFonts w:ascii="Times New Roman" w:hAnsi="Times New Roman"/>
          <w:sz w:val="28"/>
          <w:szCs w:val="28"/>
        </w:rPr>
        <w:t>Пре</w:t>
      </w:r>
      <w:r>
        <w:rPr>
          <w:rFonts w:ascii="Times New Roman" w:hAnsi="Times New Roman"/>
          <w:sz w:val="28"/>
          <w:szCs w:val="28"/>
        </w:rPr>
        <w:t>дседатель контрольно-счетного комитета СМР – Астафьева Н.А.;</w:t>
      </w:r>
    </w:p>
    <w:p w:rsidR="00462846" w:rsidRDefault="00053EEB" w:rsidP="00693D99">
      <w:pPr>
        <w:tabs>
          <w:tab w:val="left" w:pos="2676"/>
        </w:tabs>
        <w:spacing w:after="0"/>
        <w:jc w:val="both"/>
        <w:rPr>
          <w:sz w:val="28"/>
          <w:szCs w:val="28"/>
        </w:rPr>
      </w:pPr>
      <w:r>
        <w:rPr>
          <w:rFonts w:ascii="Times New Roman" w:hAnsi="Times New Roman"/>
          <w:b/>
          <w:sz w:val="28"/>
          <w:szCs w:val="28"/>
        </w:rPr>
        <w:t>Нормативные документы, использованные в работе:</w:t>
      </w:r>
      <w:r w:rsidR="003B5CA3" w:rsidRPr="003B5CA3">
        <w:rPr>
          <w:sz w:val="28"/>
          <w:szCs w:val="28"/>
        </w:rPr>
        <w:t xml:space="preserve"> </w:t>
      </w:r>
    </w:p>
    <w:p w:rsidR="001B443B" w:rsidRDefault="001B443B" w:rsidP="007C01C8">
      <w:pPr>
        <w:tabs>
          <w:tab w:val="left" w:pos="2676"/>
        </w:tabs>
        <w:spacing w:after="0" w:line="240" w:lineRule="auto"/>
        <w:jc w:val="both"/>
        <w:rPr>
          <w:rFonts w:ascii="Times New Roman" w:hAnsi="Times New Roman"/>
          <w:sz w:val="28"/>
          <w:szCs w:val="28"/>
        </w:rPr>
      </w:pPr>
      <w:r w:rsidRPr="00B354A8">
        <w:rPr>
          <w:rFonts w:ascii="Times New Roman" w:hAnsi="Times New Roman"/>
          <w:sz w:val="28"/>
          <w:szCs w:val="28"/>
        </w:rPr>
        <w:t xml:space="preserve">-Гражданский кодекс Российской Федерации; </w:t>
      </w:r>
    </w:p>
    <w:p w:rsidR="001B443B" w:rsidRDefault="001B443B" w:rsidP="007C01C8">
      <w:pPr>
        <w:tabs>
          <w:tab w:val="left" w:pos="2676"/>
        </w:tabs>
        <w:spacing w:after="0" w:line="240" w:lineRule="auto"/>
        <w:jc w:val="both"/>
        <w:rPr>
          <w:rFonts w:ascii="Times New Roman" w:hAnsi="Times New Roman"/>
          <w:color w:val="000000"/>
          <w:sz w:val="28"/>
          <w:szCs w:val="28"/>
        </w:rPr>
      </w:pPr>
      <w:r>
        <w:rPr>
          <w:rFonts w:ascii="Times New Roman" w:hAnsi="Times New Roman"/>
          <w:sz w:val="28"/>
          <w:szCs w:val="28"/>
        </w:rPr>
        <w:t xml:space="preserve">- </w:t>
      </w:r>
      <w:r w:rsidRPr="0084312E">
        <w:rPr>
          <w:rFonts w:ascii="Times New Roman" w:hAnsi="Times New Roman"/>
          <w:color w:val="000000"/>
          <w:sz w:val="28"/>
          <w:szCs w:val="28"/>
        </w:rPr>
        <w:t>Градостроительный кодекс Российской Федерации от 29 декабря 2004 г. N 190-ФЗ</w:t>
      </w:r>
      <w:r>
        <w:rPr>
          <w:rFonts w:ascii="Times New Roman" w:hAnsi="Times New Roman"/>
          <w:color w:val="000000"/>
          <w:sz w:val="28"/>
          <w:szCs w:val="28"/>
        </w:rPr>
        <w:t>;</w:t>
      </w:r>
    </w:p>
    <w:p w:rsidR="001B443B" w:rsidRDefault="001B443B" w:rsidP="007C01C8">
      <w:pPr>
        <w:tabs>
          <w:tab w:val="left" w:pos="2676"/>
        </w:tabs>
        <w:spacing w:after="0" w:line="240" w:lineRule="auto"/>
        <w:jc w:val="both"/>
        <w:rPr>
          <w:rFonts w:ascii="Times New Roman" w:hAnsi="Times New Roman"/>
          <w:color w:val="000000"/>
          <w:sz w:val="28"/>
          <w:szCs w:val="28"/>
        </w:rPr>
      </w:pPr>
      <w:r>
        <w:rPr>
          <w:rFonts w:ascii="Times New Roman" w:hAnsi="Times New Roman"/>
          <w:color w:val="000000"/>
          <w:sz w:val="28"/>
          <w:szCs w:val="28"/>
        </w:rPr>
        <w:t>-</w:t>
      </w:r>
      <w:r w:rsidRPr="0084312E">
        <w:rPr>
          <w:rFonts w:ascii="Tahoma" w:hAnsi="Tahoma" w:cs="Tahoma"/>
          <w:color w:val="000000"/>
          <w:sz w:val="25"/>
          <w:szCs w:val="25"/>
        </w:rPr>
        <w:t xml:space="preserve"> </w:t>
      </w:r>
      <w:r w:rsidRPr="0084312E">
        <w:rPr>
          <w:rFonts w:ascii="Times New Roman" w:hAnsi="Times New Roman"/>
          <w:color w:val="000000"/>
          <w:sz w:val="28"/>
          <w:szCs w:val="28"/>
        </w:rPr>
        <w:t>Жилищный кодекс Российской Федерации от 29 декабря 2004 г. N 188-ФЗ</w:t>
      </w:r>
      <w:r>
        <w:rPr>
          <w:rFonts w:ascii="Times New Roman" w:hAnsi="Times New Roman"/>
          <w:color w:val="000000"/>
          <w:sz w:val="28"/>
          <w:szCs w:val="28"/>
        </w:rPr>
        <w:t>;</w:t>
      </w:r>
    </w:p>
    <w:p w:rsidR="001B443B" w:rsidRDefault="001B443B" w:rsidP="007C01C8">
      <w:pPr>
        <w:tabs>
          <w:tab w:val="left" w:pos="2676"/>
        </w:tabs>
        <w:spacing w:after="0" w:line="240" w:lineRule="auto"/>
        <w:jc w:val="both"/>
        <w:rPr>
          <w:rFonts w:ascii="Times New Roman" w:hAnsi="Times New Roman"/>
          <w:color w:val="000000"/>
          <w:sz w:val="28"/>
          <w:szCs w:val="28"/>
        </w:rPr>
      </w:pPr>
      <w:r>
        <w:rPr>
          <w:rFonts w:ascii="Times New Roman" w:hAnsi="Times New Roman"/>
          <w:color w:val="000000"/>
          <w:sz w:val="28"/>
          <w:szCs w:val="28"/>
        </w:rPr>
        <w:t>-</w:t>
      </w:r>
      <w:r w:rsidRPr="0084312E">
        <w:rPr>
          <w:rFonts w:ascii="Times New Roman" w:hAnsi="Times New Roman"/>
          <w:color w:val="000000"/>
          <w:sz w:val="28"/>
          <w:szCs w:val="28"/>
        </w:rPr>
        <w:t>Федеральный закон от 6 октября 2003 г. N 131-ФЗ</w:t>
      </w:r>
      <w:r>
        <w:rPr>
          <w:rFonts w:ascii="Times New Roman" w:hAnsi="Times New Roman"/>
          <w:color w:val="000000"/>
          <w:sz w:val="28"/>
          <w:szCs w:val="28"/>
        </w:rPr>
        <w:t xml:space="preserve"> </w:t>
      </w:r>
      <w:r w:rsidRPr="0084312E">
        <w:rPr>
          <w:rFonts w:ascii="Times New Roman" w:hAnsi="Times New Roman"/>
          <w:color w:val="000000"/>
          <w:sz w:val="28"/>
          <w:szCs w:val="28"/>
        </w:rPr>
        <w:t>"Об общих принципах организации местного самоуправления в Российской Федерации"</w:t>
      </w:r>
      <w:r>
        <w:rPr>
          <w:rFonts w:ascii="Times New Roman" w:hAnsi="Times New Roman"/>
          <w:color w:val="000000"/>
          <w:sz w:val="28"/>
          <w:szCs w:val="28"/>
        </w:rPr>
        <w:t>;</w:t>
      </w:r>
    </w:p>
    <w:p w:rsidR="001B443B" w:rsidRPr="0084312E" w:rsidRDefault="001B443B" w:rsidP="007C01C8">
      <w:pPr>
        <w:tabs>
          <w:tab w:val="left" w:pos="2676"/>
        </w:tabs>
        <w:spacing w:after="0" w:line="240" w:lineRule="auto"/>
        <w:jc w:val="both"/>
        <w:rPr>
          <w:rFonts w:ascii="Times New Roman" w:hAnsi="Times New Roman"/>
          <w:sz w:val="28"/>
          <w:szCs w:val="28"/>
        </w:rPr>
      </w:pPr>
      <w:r>
        <w:rPr>
          <w:rFonts w:ascii="Times New Roman" w:hAnsi="Times New Roman"/>
          <w:color w:val="000000"/>
          <w:sz w:val="28"/>
          <w:szCs w:val="28"/>
        </w:rPr>
        <w:t>-</w:t>
      </w:r>
      <w:r w:rsidRPr="0084312E">
        <w:rPr>
          <w:rFonts w:ascii="Times New Roman" w:hAnsi="Times New Roman"/>
          <w:color w:val="000000"/>
          <w:sz w:val="28"/>
          <w:szCs w:val="28"/>
        </w:rPr>
        <w:t>Указ Президента РФ от 7 мая 2012 г. N 600</w:t>
      </w:r>
      <w:r>
        <w:rPr>
          <w:rFonts w:ascii="Times New Roman" w:hAnsi="Times New Roman"/>
          <w:color w:val="000000"/>
          <w:sz w:val="28"/>
          <w:szCs w:val="28"/>
        </w:rPr>
        <w:t xml:space="preserve"> </w:t>
      </w:r>
      <w:r w:rsidRPr="0084312E">
        <w:rPr>
          <w:rFonts w:ascii="Times New Roman" w:hAnsi="Times New Roman"/>
          <w:color w:val="000000"/>
          <w:sz w:val="28"/>
          <w:szCs w:val="28"/>
        </w:rPr>
        <w:t>"О мерах по обеспечению граждан Российской Федерации доступным и комфортным жильем и повышению качества жилищно-коммунальных услуг"</w:t>
      </w:r>
      <w:r>
        <w:rPr>
          <w:rFonts w:ascii="Times New Roman" w:hAnsi="Times New Roman"/>
          <w:color w:val="000000"/>
          <w:sz w:val="28"/>
          <w:szCs w:val="28"/>
        </w:rPr>
        <w:t>;</w:t>
      </w:r>
    </w:p>
    <w:p w:rsidR="001B443B" w:rsidRPr="00B354A8" w:rsidRDefault="001B443B" w:rsidP="007C01C8">
      <w:pPr>
        <w:tabs>
          <w:tab w:val="left" w:pos="2676"/>
        </w:tabs>
        <w:spacing w:after="0" w:line="240" w:lineRule="auto"/>
        <w:jc w:val="both"/>
        <w:rPr>
          <w:rFonts w:ascii="Times New Roman" w:hAnsi="Times New Roman"/>
          <w:sz w:val="28"/>
          <w:szCs w:val="28"/>
        </w:rPr>
      </w:pPr>
      <w:r w:rsidRPr="00B354A8">
        <w:rPr>
          <w:rFonts w:ascii="Times New Roman" w:hAnsi="Times New Roman"/>
          <w:sz w:val="28"/>
          <w:szCs w:val="28"/>
        </w:rPr>
        <w:t xml:space="preserve">-Федеральный закон от 06.12.2011г. № 402-ФЗ «О бухгалтерском учете» (далее </w:t>
      </w:r>
      <w:r w:rsidRPr="00B354A8">
        <w:rPr>
          <w:rFonts w:ascii="Times New Roman" w:hAnsi="Times New Roman"/>
          <w:color w:val="000000"/>
          <w:sz w:val="28"/>
          <w:szCs w:val="28"/>
        </w:rPr>
        <w:t>Закона № 402-ФЗ)</w:t>
      </w:r>
      <w:r w:rsidRPr="00B354A8">
        <w:rPr>
          <w:rFonts w:ascii="Times New Roman" w:hAnsi="Times New Roman"/>
          <w:sz w:val="28"/>
          <w:szCs w:val="28"/>
        </w:rPr>
        <w:t>;</w:t>
      </w:r>
    </w:p>
    <w:p w:rsidR="001B443B" w:rsidRPr="00B354A8" w:rsidRDefault="001B443B" w:rsidP="007C01C8">
      <w:pPr>
        <w:tabs>
          <w:tab w:val="left" w:pos="2676"/>
        </w:tabs>
        <w:spacing w:after="0" w:line="240" w:lineRule="auto"/>
        <w:jc w:val="both"/>
        <w:rPr>
          <w:rFonts w:ascii="Times New Roman" w:hAnsi="Times New Roman"/>
          <w:sz w:val="28"/>
          <w:szCs w:val="28"/>
        </w:rPr>
      </w:pPr>
      <w:r w:rsidRPr="00B354A8">
        <w:rPr>
          <w:rFonts w:ascii="Times New Roman" w:hAnsi="Times New Roman"/>
          <w:sz w:val="28"/>
          <w:szCs w:val="28"/>
        </w:rPr>
        <w:t>-Инструкция 157н;</w:t>
      </w:r>
    </w:p>
    <w:p w:rsidR="001B443B" w:rsidRPr="00B354A8" w:rsidRDefault="001B443B" w:rsidP="007C01C8">
      <w:pPr>
        <w:tabs>
          <w:tab w:val="left" w:pos="2676"/>
        </w:tabs>
        <w:spacing w:after="0" w:line="240" w:lineRule="auto"/>
        <w:jc w:val="both"/>
        <w:rPr>
          <w:rFonts w:ascii="Times New Roman" w:hAnsi="Times New Roman"/>
          <w:sz w:val="28"/>
          <w:szCs w:val="28"/>
        </w:rPr>
      </w:pPr>
      <w:r w:rsidRPr="00B354A8">
        <w:rPr>
          <w:rFonts w:ascii="Times New Roman" w:hAnsi="Times New Roman"/>
          <w:sz w:val="28"/>
          <w:szCs w:val="28"/>
        </w:rPr>
        <w:t>-Приказ Министерства финансов РФ № 65н;</w:t>
      </w:r>
    </w:p>
    <w:p w:rsidR="001B443B" w:rsidRDefault="001B443B" w:rsidP="007C01C8">
      <w:pPr>
        <w:tabs>
          <w:tab w:val="left" w:pos="2676"/>
        </w:tabs>
        <w:spacing w:after="0" w:line="240" w:lineRule="auto"/>
        <w:jc w:val="both"/>
        <w:rPr>
          <w:rFonts w:ascii="Times New Roman" w:hAnsi="Times New Roman"/>
          <w:sz w:val="28"/>
          <w:szCs w:val="28"/>
        </w:rPr>
      </w:pPr>
      <w:r w:rsidRPr="00B354A8">
        <w:rPr>
          <w:rFonts w:ascii="Times New Roman" w:hAnsi="Times New Roman"/>
          <w:sz w:val="28"/>
          <w:szCs w:val="28"/>
        </w:rPr>
        <w:t>-Инструкция 52н;</w:t>
      </w:r>
    </w:p>
    <w:p w:rsidR="001B443B" w:rsidRDefault="001B443B" w:rsidP="007C01C8">
      <w:pPr>
        <w:tabs>
          <w:tab w:val="left" w:pos="2676"/>
        </w:tabs>
        <w:spacing w:after="0" w:line="240" w:lineRule="auto"/>
        <w:jc w:val="both"/>
        <w:rPr>
          <w:rFonts w:ascii="Times New Roman" w:hAnsi="Times New Roman"/>
          <w:color w:val="000000"/>
          <w:sz w:val="28"/>
          <w:szCs w:val="28"/>
        </w:rPr>
      </w:pPr>
      <w:r>
        <w:rPr>
          <w:rFonts w:ascii="Times New Roman" w:hAnsi="Times New Roman"/>
          <w:sz w:val="28"/>
          <w:szCs w:val="28"/>
        </w:rPr>
        <w:t>-</w:t>
      </w:r>
      <w:r w:rsidRPr="007A2E0A">
        <w:rPr>
          <w:rFonts w:ascii="Times New Roman" w:hAnsi="Times New Roman"/>
          <w:color w:val="000000"/>
          <w:sz w:val="28"/>
          <w:szCs w:val="28"/>
        </w:rPr>
        <w:t>Приказ Минфина РФ от 28 декабря 2010 г. N </w:t>
      </w:r>
      <w:r w:rsidRPr="00A7441B">
        <w:rPr>
          <w:rStyle w:val="af4"/>
          <w:rFonts w:ascii="Times New Roman" w:hAnsi="Times New Roman"/>
          <w:color w:val="000000"/>
          <w:sz w:val="28"/>
          <w:szCs w:val="28"/>
        </w:rPr>
        <w:t>191</w:t>
      </w:r>
      <w:r w:rsidRPr="00165C75">
        <w:rPr>
          <w:rStyle w:val="af4"/>
          <w:rFonts w:ascii="Times New Roman" w:hAnsi="Times New Roman"/>
          <w:color w:val="000000"/>
          <w:sz w:val="28"/>
          <w:szCs w:val="28"/>
        </w:rPr>
        <w:t>н</w:t>
      </w:r>
      <w:r>
        <w:rPr>
          <w:rStyle w:val="af4"/>
          <w:rFonts w:ascii="Times New Roman" w:hAnsi="Times New Roman"/>
          <w:color w:val="000000"/>
          <w:sz w:val="28"/>
          <w:szCs w:val="28"/>
        </w:rPr>
        <w:t xml:space="preserve"> </w:t>
      </w:r>
      <w:r w:rsidRPr="007A2E0A">
        <w:rPr>
          <w:rFonts w:ascii="Times New Roman" w:hAnsi="Times New Roman"/>
          <w:color w:val="000000"/>
          <w:sz w:val="28"/>
          <w:szCs w:val="28"/>
        </w:rPr>
        <w:t>"Об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r>
        <w:rPr>
          <w:rFonts w:ascii="Times New Roman" w:hAnsi="Times New Roman"/>
          <w:color w:val="000000"/>
          <w:sz w:val="28"/>
          <w:szCs w:val="28"/>
        </w:rPr>
        <w:t>;</w:t>
      </w:r>
    </w:p>
    <w:p w:rsidR="001B443B" w:rsidRPr="007A2E0A" w:rsidRDefault="001B443B" w:rsidP="007C01C8">
      <w:pPr>
        <w:tabs>
          <w:tab w:val="left" w:pos="2676"/>
        </w:tabs>
        <w:spacing w:after="0" w:line="240" w:lineRule="auto"/>
        <w:jc w:val="both"/>
        <w:rPr>
          <w:rFonts w:ascii="Times New Roman" w:hAnsi="Times New Roman"/>
          <w:sz w:val="28"/>
          <w:szCs w:val="28"/>
        </w:rPr>
      </w:pPr>
      <w:r>
        <w:rPr>
          <w:rFonts w:ascii="Times New Roman" w:hAnsi="Times New Roman"/>
          <w:color w:val="000000"/>
          <w:sz w:val="28"/>
          <w:szCs w:val="28"/>
        </w:rPr>
        <w:t>-Письмо Минфина России от 21.01.2016г. №02-05-11/2535;</w:t>
      </w:r>
    </w:p>
    <w:p w:rsidR="001B443B" w:rsidRPr="00B354A8" w:rsidRDefault="001B443B" w:rsidP="007C01C8">
      <w:pPr>
        <w:spacing w:after="0" w:line="240" w:lineRule="auto"/>
        <w:jc w:val="both"/>
        <w:rPr>
          <w:rFonts w:ascii="Times New Roman" w:hAnsi="Times New Roman"/>
          <w:sz w:val="28"/>
          <w:szCs w:val="28"/>
        </w:rPr>
      </w:pPr>
      <w:r w:rsidRPr="00B354A8">
        <w:rPr>
          <w:rFonts w:ascii="Times New Roman" w:hAnsi="Times New Roman"/>
          <w:sz w:val="28"/>
          <w:szCs w:val="28"/>
        </w:rPr>
        <w:t>- Федеральный закон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w:t>
      </w:r>
    </w:p>
    <w:p w:rsidR="001B443B" w:rsidRDefault="001B443B" w:rsidP="007C01C8">
      <w:pPr>
        <w:spacing w:after="0" w:line="240" w:lineRule="auto"/>
        <w:jc w:val="both"/>
        <w:rPr>
          <w:rFonts w:ascii="Times New Roman" w:hAnsi="Times New Roman"/>
          <w:color w:val="000000"/>
          <w:sz w:val="28"/>
          <w:szCs w:val="28"/>
        </w:rPr>
      </w:pPr>
      <w:r>
        <w:rPr>
          <w:rFonts w:ascii="Times New Roman" w:hAnsi="Times New Roman"/>
          <w:color w:val="000000"/>
          <w:sz w:val="28"/>
          <w:szCs w:val="28"/>
        </w:rPr>
        <w:t>-</w:t>
      </w:r>
      <w:r w:rsidRPr="00F41944">
        <w:rPr>
          <w:rFonts w:ascii="Times New Roman" w:hAnsi="Times New Roman"/>
          <w:color w:val="000000"/>
          <w:sz w:val="28"/>
          <w:szCs w:val="28"/>
        </w:rPr>
        <w:t xml:space="preserve">Постановление Правительства РФ от 10 февраля 2017 г. № 169 </w:t>
      </w:r>
      <w:r w:rsidRPr="00ED4BF9">
        <w:rPr>
          <w:rFonts w:ascii="Times New Roman" w:hAnsi="Times New Roman"/>
          <w:color w:val="000000"/>
          <w:sz w:val="28"/>
          <w:szCs w:val="28"/>
        </w:rPr>
        <w:t>"Об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Pr>
          <w:rFonts w:ascii="Tahoma" w:hAnsi="Tahoma" w:cs="Tahoma"/>
          <w:color w:val="000000"/>
          <w:sz w:val="25"/>
          <w:szCs w:val="25"/>
        </w:rPr>
        <w:t>,</w:t>
      </w:r>
    </w:p>
    <w:p w:rsidR="001B443B" w:rsidRDefault="001B443B" w:rsidP="007C01C8">
      <w:pPr>
        <w:spacing w:after="0" w:line="240" w:lineRule="auto"/>
        <w:jc w:val="both"/>
        <w:rPr>
          <w:rFonts w:ascii="Times New Roman" w:hAnsi="Times New Roman"/>
          <w:color w:val="000000"/>
          <w:sz w:val="28"/>
          <w:szCs w:val="28"/>
        </w:rPr>
      </w:pPr>
      <w:r>
        <w:rPr>
          <w:rFonts w:ascii="Times New Roman" w:hAnsi="Times New Roman"/>
          <w:color w:val="000000"/>
          <w:sz w:val="28"/>
          <w:szCs w:val="28"/>
        </w:rPr>
        <w:t>-</w:t>
      </w:r>
      <w:r w:rsidRPr="00ED4BF9">
        <w:rPr>
          <w:rFonts w:ascii="Times New Roman" w:hAnsi="Times New Roman"/>
          <w:color w:val="000000"/>
          <w:sz w:val="28"/>
          <w:szCs w:val="28"/>
        </w:rPr>
        <w:t>Постановление Правительства Республики Карелия</w:t>
      </w:r>
      <w:r w:rsidRPr="00ED4BF9">
        <w:rPr>
          <w:rFonts w:ascii="Times New Roman" w:hAnsi="Times New Roman"/>
          <w:color w:val="000000"/>
          <w:sz w:val="28"/>
          <w:szCs w:val="28"/>
        </w:rPr>
        <w:br/>
        <w:t>от 31 августа 2017 г. N 301-П</w:t>
      </w:r>
      <w:r>
        <w:rPr>
          <w:rFonts w:ascii="Times New Roman" w:hAnsi="Times New Roman"/>
          <w:color w:val="000000"/>
          <w:sz w:val="28"/>
          <w:szCs w:val="28"/>
        </w:rPr>
        <w:t xml:space="preserve"> </w:t>
      </w:r>
      <w:r w:rsidRPr="00ED4BF9">
        <w:rPr>
          <w:rFonts w:ascii="Times New Roman" w:hAnsi="Times New Roman"/>
          <w:color w:val="000000"/>
          <w:sz w:val="28"/>
          <w:szCs w:val="28"/>
        </w:rPr>
        <w:t xml:space="preserve">"Об утверждении </w:t>
      </w:r>
      <w:r w:rsidRPr="00ED4BF9">
        <w:rPr>
          <w:rStyle w:val="af4"/>
          <w:rFonts w:ascii="Times New Roman" w:hAnsi="Times New Roman"/>
          <w:color w:val="000000"/>
          <w:sz w:val="28"/>
          <w:szCs w:val="28"/>
        </w:rPr>
        <w:t>государственной</w:t>
      </w:r>
      <w:r w:rsidRPr="00ED4BF9">
        <w:rPr>
          <w:rFonts w:ascii="Times New Roman" w:hAnsi="Times New Roman"/>
          <w:i/>
          <w:color w:val="000000"/>
          <w:sz w:val="28"/>
          <w:szCs w:val="28"/>
        </w:rPr>
        <w:t xml:space="preserve"> </w:t>
      </w:r>
      <w:r w:rsidRPr="00ED4BF9">
        <w:rPr>
          <w:rStyle w:val="af4"/>
          <w:rFonts w:ascii="Times New Roman" w:hAnsi="Times New Roman"/>
          <w:color w:val="000000"/>
          <w:sz w:val="28"/>
          <w:szCs w:val="28"/>
        </w:rPr>
        <w:t>программы</w:t>
      </w:r>
      <w:r w:rsidRPr="00ED4BF9">
        <w:rPr>
          <w:rFonts w:ascii="Times New Roman" w:hAnsi="Times New Roman"/>
          <w:color w:val="000000"/>
          <w:sz w:val="28"/>
          <w:szCs w:val="28"/>
        </w:rPr>
        <w:t xml:space="preserve"> Республики </w:t>
      </w:r>
      <w:r w:rsidRPr="00ED4BF9">
        <w:rPr>
          <w:rStyle w:val="af4"/>
          <w:rFonts w:ascii="Times New Roman" w:hAnsi="Times New Roman"/>
          <w:color w:val="000000"/>
          <w:sz w:val="28"/>
          <w:szCs w:val="28"/>
        </w:rPr>
        <w:t>Карелия</w:t>
      </w:r>
      <w:r w:rsidRPr="00ED4BF9">
        <w:rPr>
          <w:rFonts w:ascii="Times New Roman" w:hAnsi="Times New Roman"/>
          <w:color w:val="000000"/>
          <w:sz w:val="28"/>
          <w:szCs w:val="28"/>
        </w:rPr>
        <w:t xml:space="preserve"> "</w:t>
      </w:r>
      <w:r w:rsidRPr="00ED4BF9">
        <w:rPr>
          <w:rStyle w:val="af4"/>
          <w:rFonts w:ascii="Times New Roman" w:hAnsi="Times New Roman"/>
          <w:color w:val="000000"/>
          <w:sz w:val="28"/>
          <w:szCs w:val="28"/>
        </w:rPr>
        <w:t>Формирование</w:t>
      </w:r>
      <w:r w:rsidRPr="00ED4BF9">
        <w:rPr>
          <w:rFonts w:ascii="Times New Roman" w:hAnsi="Times New Roman"/>
          <w:i/>
          <w:color w:val="000000"/>
          <w:sz w:val="28"/>
          <w:szCs w:val="28"/>
        </w:rPr>
        <w:t xml:space="preserve"> </w:t>
      </w:r>
      <w:r w:rsidRPr="00ED4BF9">
        <w:rPr>
          <w:rStyle w:val="af4"/>
          <w:rFonts w:ascii="Times New Roman" w:hAnsi="Times New Roman"/>
          <w:color w:val="000000"/>
          <w:sz w:val="28"/>
          <w:szCs w:val="28"/>
        </w:rPr>
        <w:t>современной</w:t>
      </w:r>
      <w:r w:rsidRPr="00ED4BF9">
        <w:rPr>
          <w:rFonts w:ascii="Times New Roman" w:hAnsi="Times New Roman"/>
          <w:i/>
          <w:color w:val="000000"/>
          <w:sz w:val="28"/>
          <w:szCs w:val="28"/>
        </w:rPr>
        <w:t xml:space="preserve"> </w:t>
      </w:r>
      <w:r w:rsidRPr="00ED4BF9">
        <w:rPr>
          <w:rStyle w:val="af4"/>
          <w:rFonts w:ascii="Times New Roman" w:hAnsi="Times New Roman"/>
          <w:color w:val="000000"/>
          <w:sz w:val="28"/>
          <w:szCs w:val="28"/>
        </w:rPr>
        <w:t>городской</w:t>
      </w:r>
      <w:r w:rsidRPr="00ED4BF9">
        <w:rPr>
          <w:rFonts w:ascii="Times New Roman" w:hAnsi="Times New Roman"/>
          <w:i/>
          <w:color w:val="000000"/>
          <w:sz w:val="28"/>
          <w:szCs w:val="28"/>
        </w:rPr>
        <w:t xml:space="preserve"> </w:t>
      </w:r>
      <w:r w:rsidRPr="00ED4BF9">
        <w:rPr>
          <w:rStyle w:val="af4"/>
          <w:rFonts w:ascii="Times New Roman" w:hAnsi="Times New Roman"/>
          <w:color w:val="000000"/>
          <w:sz w:val="28"/>
          <w:szCs w:val="28"/>
        </w:rPr>
        <w:t>среды</w:t>
      </w:r>
      <w:r w:rsidRPr="00165C75">
        <w:rPr>
          <w:rFonts w:ascii="Times New Roman" w:hAnsi="Times New Roman"/>
          <w:color w:val="000000"/>
          <w:sz w:val="28"/>
          <w:szCs w:val="28"/>
        </w:rPr>
        <w:t>"</w:t>
      </w:r>
      <w:r w:rsidRPr="00ED4BF9">
        <w:rPr>
          <w:rFonts w:ascii="Times New Roman" w:hAnsi="Times New Roman"/>
          <w:i/>
          <w:color w:val="000000"/>
          <w:sz w:val="28"/>
          <w:szCs w:val="28"/>
        </w:rPr>
        <w:t xml:space="preserve"> </w:t>
      </w:r>
      <w:r w:rsidRPr="00165C75">
        <w:rPr>
          <w:rFonts w:ascii="Times New Roman" w:hAnsi="Times New Roman"/>
          <w:color w:val="000000"/>
          <w:sz w:val="28"/>
          <w:szCs w:val="28"/>
        </w:rPr>
        <w:t>на</w:t>
      </w:r>
      <w:r w:rsidRPr="00ED4BF9">
        <w:rPr>
          <w:rFonts w:ascii="Times New Roman" w:hAnsi="Times New Roman"/>
          <w:i/>
          <w:color w:val="000000"/>
          <w:sz w:val="28"/>
          <w:szCs w:val="28"/>
        </w:rPr>
        <w:t xml:space="preserve"> </w:t>
      </w:r>
      <w:r w:rsidRPr="00ED4BF9">
        <w:rPr>
          <w:rStyle w:val="af4"/>
          <w:rFonts w:ascii="Times New Roman" w:hAnsi="Times New Roman"/>
          <w:color w:val="000000"/>
          <w:sz w:val="28"/>
          <w:szCs w:val="28"/>
        </w:rPr>
        <w:t>2018</w:t>
      </w:r>
      <w:r w:rsidRPr="00ED4BF9">
        <w:rPr>
          <w:rFonts w:ascii="Times New Roman" w:hAnsi="Times New Roman"/>
          <w:i/>
          <w:color w:val="000000"/>
          <w:sz w:val="28"/>
          <w:szCs w:val="28"/>
        </w:rPr>
        <w:t> - </w:t>
      </w:r>
      <w:r w:rsidRPr="00ED4BF9">
        <w:rPr>
          <w:rStyle w:val="af4"/>
          <w:rFonts w:ascii="Times New Roman" w:hAnsi="Times New Roman"/>
          <w:color w:val="000000"/>
          <w:sz w:val="28"/>
          <w:szCs w:val="28"/>
        </w:rPr>
        <w:t>2022</w:t>
      </w:r>
      <w:r w:rsidRPr="00ED4BF9">
        <w:rPr>
          <w:rFonts w:ascii="Times New Roman" w:hAnsi="Times New Roman"/>
          <w:i/>
          <w:color w:val="000000"/>
          <w:sz w:val="28"/>
          <w:szCs w:val="28"/>
        </w:rPr>
        <w:t> </w:t>
      </w:r>
      <w:r w:rsidRPr="00ED4BF9">
        <w:rPr>
          <w:rStyle w:val="af4"/>
          <w:rFonts w:ascii="Times New Roman" w:hAnsi="Times New Roman"/>
          <w:color w:val="000000"/>
          <w:sz w:val="28"/>
          <w:szCs w:val="28"/>
        </w:rPr>
        <w:t>годы</w:t>
      </w:r>
      <w:r w:rsidRPr="00165C75">
        <w:rPr>
          <w:rFonts w:ascii="Times New Roman" w:hAnsi="Times New Roman"/>
          <w:color w:val="000000"/>
          <w:sz w:val="28"/>
          <w:szCs w:val="28"/>
        </w:rPr>
        <w:t>"</w:t>
      </w:r>
      <w:r>
        <w:rPr>
          <w:rFonts w:ascii="Times New Roman" w:hAnsi="Times New Roman"/>
          <w:color w:val="000000"/>
          <w:sz w:val="28"/>
          <w:szCs w:val="28"/>
        </w:rPr>
        <w:t>;</w:t>
      </w:r>
    </w:p>
    <w:p w:rsidR="001B443B" w:rsidRPr="00ED4BF9" w:rsidRDefault="001B443B" w:rsidP="007C01C8">
      <w:pPr>
        <w:spacing w:after="0" w:line="240" w:lineRule="auto"/>
        <w:jc w:val="both"/>
        <w:rPr>
          <w:rFonts w:ascii="Times New Roman" w:hAnsi="Times New Roman"/>
          <w:color w:val="000000"/>
          <w:sz w:val="28"/>
          <w:szCs w:val="28"/>
        </w:rPr>
      </w:pPr>
      <w:r>
        <w:rPr>
          <w:rFonts w:ascii="Times New Roman" w:hAnsi="Times New Roman"/>
          <w:color w:val="000000"/>
          <w:sz w:val="28"/>
          <w:szCs w:val="28"/>
        </w:rPr>
        <w:t>-</w:t>
      </w:r>
      <w:hyperlink r:id="rId11" w:anchor="/document/71650768/entry/0" w:history="1">
        <w:r w:rsidRPr="001B443B">
          <w:rPr>
            <w:rStyle w:val="af"/>
            <w:rFonts w:ascii="Times New Roman" w:hAnsi="Times New Roman"/>
            <w:color w:val="auto"/>
            <w:sz w:val="28"/>
            <w:szCs w:val="28"/>
            <w:u w:val="none"/>
          </w:rPr>
          <w:t>Приказ</w:t>
        </w:r>
      </w:hyperlink>
      <w:r w:rsidRPr="00ED4BF9">
        <w:rPr>
          <w:rFonts w:ascii="Times New Roman" w:hAnsi="Times New Roman"/>
          <w:color w:val="000000"/>
          <w:sz w:val="28"/>
          <w:szCs w:val="28"/>
        </w:rPr>
        <w:t xml:space="preserve"> Министерства строительства и жилищно-коммунального хозяйства Российской Федерации от 6 апреля 2017 года N 691/</w:t>
      </w:r>
      <w:proofErr w:type="spellStart"/>
      <w:proofErr w:type="gramStart"/>
      <w:r w:rsidRPr="00ED4BF9">
        <w:rPr>
          <w:rFonts w:ascii="Times New Roman" w:hAnsi="Times New Roman"/>
          <w:color w:val="000000"/>
          <w:sz w:val="28"/>
          <w:szCs w:val="28"/>
        </w:rPr>
        <w:t>пр</w:t>
      </w:r>
      <w:proofErr w:type="spellEnd"/>
      <w:proofErr w:type="gramEnd"/>
      <w:r w:rsidRPr="00ED4BF9">
        <w:rPr>
          <w:rFonts w:ascii="Times New Roman" w:hAnsi="Times New Roman"/>
          <w:color w:val="000000"/>
          <w:sz w:val="28"/>
          <w:szCs w:val="28"/>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w:t>
      </w:r>
      <w:r w:rsidRPr="00ED4BF9">
        <w:rPr>
          <w:rStyle w:val="af4"/>
          <w:rFonts w:ascii="Times New Roman" w:hAnsi="Times New Roman"/>
          <w:color w:val="000000"/>
          <w:sz w:val="28"/>
          <w:szCs w:val="28"/>
        </w:rPr>
        <w:t>Формирование</w:t>
      </w:r>
      <w:r w:rsidRPr="00ED4BF9">
        <w:rPr>
          <w:rFonts w:ascii="Times New Roman" w:hAnsi="Times New Roman"/>
          <w:i/>
          <w:color w:val="000000"/>
          <w:sz w:val="28"/>
          <w:szCs w:val="28"/>
        </w:rPr>
        <w:t xml:space="preserve"> </w:t>
      </w:r>
      <w:r w:rsidRPr="00ED4BF9">
        <w:rPr>
          <w:rStyle w:val="af4"/>
          <w:rFonts w:ascii="Times New Roman" w:hAnsi="Times New Roman"/>
          <w:color w:val="000000"/>
          <w:sz w:val="28"/>
          <w:szCs w:val="28"/>
        </w:rPr>
        <w:t>современной</w:t>
      </w:r>
      <w:r w:rsidRPr="00ED4BF9">
        <w:rPr>
          <w:rFonts w:ascii="Times New Roman" w:hAnsi="Times New Roman"/>
          <w:i/>
          <w:color w:val="000000"/>
          <w:sz w:val="28"/>
          <w:szCs w:val="28"/>
        </w:rPr>
        <w:t xml:space="preserve"> </w:t>
      </w:r>
      <w:r w:rsidRPr="00ED4BF9">
        <w:rPr>
          <w:rStyle w:val="af4"/>
          <w:rFonts w:ascii="Times New Roman" w:hAnsi="Times New Roman"/>
          <w:color w:val="000000"/>
          <w:sz w:val="28"/>
          <w:szCs w:val="28"/>
        </w:rPr>
        <w:t>городской</w:t>
      </w:r>
      <w:r w:rsidRPr="00ED4BF9">
        <w:rPr>
          <w:rFonts w:ascii="Times New Roman" w:hAnsi="Times New Roman"/>
          <w:i/>
          <w:color w:val="000000"/>
          <w:sz w:val="28"/>
          <w:szCs w:val="28"/>
        </w:rPr>
        <w:t xml:space="preserve"> </w:t>
      </w:r>
      <w:r w:rsidRPr="00ED4BF9">
        <w:rPr>
          <w:rStyle w:val="af4"/>
          <w:rFonts w:ascii="Times New Roman" w:hAnsi="Times New Roman"/>
          <w:color w:val="000000"/>
          <w:sz w:val="28"/>
          <w:szCs w:val="28"/>
        </w:rPr>
        <w:t>среды</w:t>
      </w:r>
      <w:r w:rsidRPr="00ED4BF9">
        <w:rPr>
          <w:rFonts w:ascii="Times New Roman" w:hAnsi="Times New Roman"/>
          <w:color w:val="000000"/>
          <w:sz w:val="28"/>
          <w:szCs w:val="28"/>
        </w:rPr>
        <w:t>" на</w:t>
      </w:r>
      <w:r w:rsidRPr="00ED4BF9">
        <w:rPr>
          <w:rFonts w:ascii="Times New Roman" w:hAnsi="Times New Roman"/>
          <w:i/>
          <w:color w:val="000000"/>
          <w:sz w:val="28"/>
          <w:szCs w:val="28"/>
        </w:rPr>
        <w:t xml:space="preserve"> </w:t>
      </w:r>
      <w:r w:rsidRPr="00ED4BF9">
        <w:rPr>
          <w:rStyle w:val="af4"/>
          <w:rFonts w:ascii="Times New Roman" w:hAnsi="Times New Roman"/>
          <w:color w:val="000000"/>
          <w:sz w:val="28"/>
          <w:szCs w:val="28"/>
        </w:rPr>
        <w:t>2018</w:t>
      </w:r>
      <w:r w:rsidRPr="00ED4BF9">
        <w:rPr>
          <w:rFonts w:ascii="Times New Roman" w:hAnsi="Times New Roman"/>
          <w:i/>
          <w:color w:val="000000"/>
          <w:sz w:val="28"/>
          <w:szCs w:val="28"/>
        </w:rPr>
        <w:t> - </w:t>
      </w:r>
      <w:r w:rsidRPr="00ED4BF9">
        <w:rPr>
          <w:rStyle w:val="af4"/>
          <w:rFonts w:ascii="Times New Roman" w:hAnsi="Times New Roman"/>
          <w:color w:val="000000"/>
          <w:sz w:val="28"/>
          <w:szCs w:val="28"/>
        </w:rPr>
        <w:t>2022</w:t>
      </w:r>
      <w:r w:rsidRPr="00ED4BF9">
        <w:rPr>
          <w:rFonts w:ascii="Times New Roman" w:hAnsi="Times New Roman"/>
          <w:i/>
          <w:color w:val="000000"/>
          <w:sz w:val="28"/>
          <w:szCs w:val="28"/>
        </w:rPr>
        <w:t> </w:t>
      </w:r>
      <w:r w:rsidRPr="00ED4BF9">
        <w:rPr>
          <w:rStyle w:val="af4"/>
          <w:rFonts w:ascii="Times New Roman" w:hAnsi="Times New Roman"/>
          <w:color w:val="000000"/>
          <w:sz w:val="28"/>
          <w:szCs w:val="28"/>
        </w:rPr>
        <w:t>годы</w:t>
      </w:r>
      <w:r w:rsidRPr="00A7441B">
        <w:rPr>
          <w:rFonts w:ascii="Times New Roman" w:hAnsi="Times New Roman"/>
          <w:color w:val="000000"/>
          <w:sz w:val="28"/>
          <w:szCs w:val="28"/>
        </w:rPr>
        <w:t>"</w:t>
      </w:r>
      <w:r>
        <w:rPr>
          <w:rFonts w:ascii="Times New Roman" w:hAnsi="Times New Roman"/>
          <w:i/>
          <w:color w:val="000000"/>
          <w:sz w:val="28"/>
          <w:szCs w:val="28"/>
        </w:rPr>
        <w:t>;</w:t>
      </w:r>
    </w:p>
    <w:p w:rsidR="001B443B" w:rsidRDefault="001B443B" w:rsidP="007C01C8">
      <w:pPr>
        <w:spacing w:after="0" w:line="240" w:lineRule="auto"/>
        <w:jc w:val="both"/>
        <w:rPr>
          <w:rFonts w:ascii="Times New Roman" w:hAnsi="Times New Roman"/>
          <w:color w:val="000000"/>
          <w:sz w:val="28"/>
          <w:szCs w:val="28"/>
        </w:rPr>
      </w:pPr>
      <w:r>
        <w:rPr>
          <w:rFonts w:ascii="Times New Roman" w:hAnsi="Times New Roman"/>
          <w:noProof/>
          <w:spacing w:val="30"/>
          <w:sz w:val="28"/>
          <w:szCs w:val="28"/>
        </w:rPr>
        <w:t>-</w:t>
      </w:r>
      <w:r w:rsidRPr="00ED4BF9">
        <w:rPr>
          <w:rFonts w:ascii="Times New Roman" w:hAnsi="Times New Roman"/>
          <w:color w:val="000000"/>
          <w:sz w:val="28"/>
          <w:szCs w:val="28"/>
        </w:rPr>
        <w:t>Постановление Правительства Республики Карелия</w:t>
      </w:r>
      <w:r>
        <w:rPr>
          <w:rFonts w:ascii="Times New Roman" w:hAnsi="Times New Roman"/>
          <w:color w:val="000000"/>
          <w:sz w:val="28"/>
          <w:szCs w:val="28"/>
        </w:rPr>
        <w:t xml:space="preserve"> </w:t>
      </w:r>
      <w:r w:rsidRPr="00ED4BF9">
        <w:rPr>
          <w:rFonts w:ascii="Times New Roman" w:hAnsi="Times New Roman"/>
          <w:color w:val="000000"/>
          <w:sz w:val="28"/>
          <w:szCs w:val="28"/>
        </w:rPr>
        <w:t>от 12 февраля 2018 г. N 59-П</w:t>
      </w:r>
      <w:r>
        <w:rPr>
          <w:rFonts w:ascii="Times New Roman" w:hAnsi="Times New Roman"/>
          <w:color w:val="000000"/>
          <w:sz w:val="28"/>
          <w:szCs w:val="28"/>
        </w:rPr>
        <w:t xml:space="preserve"> </w:t>
      </w:r>
      <w:r w:rsidRPr="00ED4BF9">
        <w:rPr>
          <w:rFonts w:ascii="Times New Roman" w:hAnsi="Times New Roman"/>
          <w:color w:val="000000"/>
          <w:sz w:val="28"/>
          <w:szCs w:val="28"/>
        </w:rPr>
        <w:t>"О</w:t>
      </w:r>
      <w:r w:rsidRPr="00ED4BF9">
        <w:rPr>
          <w:rFonts w:ascii="Times New Roman" w:hAnsi="Times New Roman"/>
          <w:i/>
          <w:color w:val="000000"/>
          <w:sz w:val="28"/>
          <w:szCs w:val="28"/>
        </w:rPr>
        <w:t xml:space="preserve"> </w:t>
      </w:r>
      <w:r w:rsidRPr="00ED4BF9">
        <w:rPr>
          <w:rStyle w:val="af4"/>
          <w:rFonts w:ascii="Times New Roman" w:hAnsi="Times New Roman"/>
          <w:color w:val="000000"/>
          <w:sz w:val="28"/>
          <w:szCs w:val="28"/>
        </w:rPr>
        <w:t>распределении</w:t>
      </w:r>
      <w:r w:rsidRPr="00ED4BF9">
        <w:rPr>
          <w:rFonts w:ascii="Times New Roman" w:hAnsi="Times New Roman"/>
          <w:color w:val="000000"/>
          <w:sz w:val="28"/>
          <w:szCs w:val="28"/>
        </w:rPr>
        <w:t xml:space="preserve"> на </w:t>
      </w:r>
      <w:r w:rsidRPr="00941D33">
        <w:rPr>
          <w:rStyle w:val="af4"/>
          <w:rFonts w:ascii="Times New Roman" w:hAnsi="Times New Roman"/>
          <w:color w:val="000000"/>
          <w:sz w:val="28"/>
          <w:szCs w:val="28"/>
        </w:rPr>
        <w:t>2018</w:t>
      </w:r>
      <w:r w:rsidRPr="00ED4BF9">
        <w:rPr>
          <w:rFonts w:ascii="Times New Roman" w:hAnsi="Times New Roman"/>
          <w:color w:val="000000"/>
          <w:sz w:val="28"/>
          <w:szCs w:val="28"/>
        </w:rPr>
        <w:t xml:space="preserve"> год субсидий местным бюджетам </w:t>
      </w:r>
      <w:r w:rsidRPr="00ED4BF9">
        <w:rPr>
          <w:rStyle w:val="af4"/>
          <w:rFonts w:ascii="Times New Roman" w:hAnsi="Times New Roman"/>
          <w:color w:val="000000"/>
          <w:sz w:val="28"/>
          <w:szCs w:val="28"/>
        </w:rPr>
        <w:t>из</w:t>
      </w:r>
      <w:r w:rsidRPr="00ED4BF9">
        <w:rPr>
          <w:rFonts w:ascii="Times New Roman" w:hAnsi="Times New Roman"/>
          <w:i/>
          <w:color w:val="000000"/>
          <w:sz w:val="28"/>
          <w:szCs w:val="28"/>
        </w:rPr>
        <w:t xml:space="preserve"> </w:t>
      </w:r>
      <w:r w:rsidRPr="00ED4BF9">
        <w:rPr>
          <w:rStyle w:val="af4"/>
          <w:rFonts w:ascii="Times New Roman" w:hAnsi="Times New Roman"/>
          <w:color w:val="000000"/>
          <w:sz w:val="28"/>
          <w:szCs w:val="28"/>
        </w:rPr>
        <w:t>бюджета</w:t>
      </w:r>
      <w:r w:rsidRPr="00ED4BF9">
        <w:rPr>
          <w:rFonts w:ascii="Times New Roman" w:hAnsi="Times New Roman"/>
          <w:color w:val="000000"/>
          <w:sz w:val="28"/>
          <w:szCs w:val="28"/>
        </w:rPr>
        <w:t xml:space="preserve"> Республики </w:t>
      </w:r>
      <w:r w:rsidRPr="00ED4BF9">
        <w:rPr>
          <w:rStyle w:val="af4"/>
          <w:rFonts w:ascii="Times New Roman" w:hAnsi="Times New Roman"/>
          <w:color w:val="000000"/>
          <w:sz w:val="28"/>
          <w:szCs w:val="28"/>
        </w:rPr>
        <w:t>Карелия</w:t>
      </w:r>
      <w:r w:rsidRPr="00ED4BF9">
        <w:rPr>
          <w:rFonts w:ascii="Times New Roman" w:hAnsi="Times New Roman"/>
          <w:color w:val="000000"/>
          <w:sz w:val="28"/>
          <w:szCs w:val="28"/>
        </w:rPr>
        <w:t xml:space="preserve"> на </w:t>
      </w:r>
      <w:r w:rsidRPr="00ED4BF9">
        <w:rPr>
          <w:rStyle w:val="af4"/>
          <w:rFonts w:ascii="Times New Roman" w:hAnsi="Times New Roman"/>
          <w:color w:val="000000"/>
          <w:sz w:val="28"/>
          <w:szCs w:val="28"/>
        </w:rPr>
        <w:t>реализацию</w:t>
      </w:r>
      <w:r w:rsidRPr="00ED4BF9">
        <w:rPr>
          <w:rFonts w:ascii="Times New Roman" w:hAnsi="Times New Roman"/>
          <w:i/>
          <w:color w:val="000000"/>
          <w:sz w:val="28"/>
          <w:szCs w:val="28"/>
        </w:rPr>
        <w:t xml:space="preserve"> </w:t>
      </w:r>
      <w:r w:rsidRPr="00ED4BF9">
        <w:rPr>
          <w:rStyle w:val="af4"/>
          <w:rFonts w:ascii="Times New Roman" w:hAnsi="Times New Roman"/>
          <w:color w:val="000000"/>
          <w:sz w:val="28"/>
          <w:szCs w:val="28"/>
        </w:rPr>
        <w:t>мероприятий</w:t>
      </w:r>
      <w:r w:rsidRPr="00ED4BF9">
        <w:rPr>
          <w:rFonts w:ascii="Times New Roman" w:hAnsi="Times New Roman"/>
          <w:i/>
          <w:color w:val="000000"/>
          <w:sz w:val="28"/>
          <w:szCs w:val="28"/>
        </w:rPr>
        <w:t xml:space="preserve"> </w:t>
      </w:r>
      <w:r w:rsidRPr="005757F2">
        <w:rPr>
          <w:rFonts w:ascii="Times New Roman" w:hAnsi="Times New Roman"/>
          <w:color w:val="000000"/>
          <w:sz w:val="28"/>
          <w:szCs w:val="28"/>
        </w:rPr>
        <w:t>по</w:t>
      </w:r>
      <w:r w:rsidRPr="00ED4BF9">
        <w:rPr>
          <w:rFonts w:ascii="Times New Roman" w:hAnsi="Times New Roman"/>
          <w:i/>
          <w:color w:val="000000"/>
          <w:sz w:val="28"/>
          <w:szCs w:val="28"/>
        </w:rPr>
        <w:t xml:space="preserve"> </w:t>
      </w:r>
      <w:r w:rsidRPr="00ED4BF9">
        <w:rPr>
          <w:rStyle w:val="af4"/>
          <w:rFonts w:ascii="Times New Roman" w:hAnsi="Times New Roman"/>
          <w:color w:val="000000"/>
          <w:sz w:val="28"/>
          <w:szCs w:val="28"/>
        </w:rPr>
        <w:t>формированию</w:t>
      </w:r>
      <w:r w:rsidRPr="00ED4BF9">
        <w:rPr>
          <w:rFonts w:ascii="Times New Roman" w:hAnsi="Times New Roman"/>
          <w:i/>
          <w:color w:val="000000"/>
          <w:sz w:val="28"/>
          <w:szCs w:val="28"/>
        </w:rPr>
        <w:t xml:space="preserve"> </w:t>
      </w:r>
      <w:r w:rsidRPr="00ED4BF9">
        <w:rPr>
          <w:rStyle w:val="af4"/>
          <w:rFonts w:ascii="Times New Roman" w:hAnsi="Times New Roman"/>
          <w:color w:val="000000"/>
          <w:sz w:val="28"/>
          <w:szCs w:val="28"/>
        </w:rPr>
        <w:t>современной</w:t>
      </w:r>
      <w:r w:rsidRPr="00ED4BF9">
        <w:rPr>
          <w:rFonts w:ascii="Times New Roman" w:hAnsi="Times New Roman"/>
          <w:i/>
          <w:color w:val="000000"/>
          <w:sz w:val="28"/>
          <w:szCs w:val="28"/>
        </w:rPr>
        <w:t xml:space="preserve"> </w:t>
      </w:r>
      <w:r w:rsidRPr="00ED4BF9">
        <w:rPr>
          <w:rStyle w:val="af4"/>
          <w:rFonts w:ascii="Times New Roman" w:hAnsi="Times New Roman"/>
          <w:color w:val="000000"/>
          <w:sz w:val="28"/>
          <w:szCs w:val="28"/>
        </w:rPr>
        <w:t>городской</w:t>
      </w:r>
      <w:r w:rsidRPr="00ED4BF9">
        <w:rPr>
          <w:rFonts w:ascii="Times New Roman" w:hAnsi="Times New Roman"/>
          <w:i/>
          <w:color w:val="000000"/>
          <w:sz w:val="28"/>
          <w:szCs w:val="28"/>
        </w:rPr>
        <w:t xml:space="preserve"> </w:t>
      </w:r>
      <w:r w:rsidRPr="00ED4BF9">
        <w:rPr>
          <w:rStyle w:val="af4"/>
          <w:rFonts w:ascii="Times New Roman" w:hAnsi="Times New Roman"/>
          <w:color w:val="000000"/>
          <w:sz w:val="28"/>
          <w:szCs w:val="28"/>
        </w:rPr>
        <w:t>среды</w:t>
      </w:r>
      <w:r w:rsidRPr="005757F2">
        <w:rPr>
          <w:rFonts w:ascii="Times New Roman" w:hAnsi="Times New Roman"/>
          <w:color w:val="000000"/>
          <w:sz w:val="28"/>
          <w:szCs w:val="28"/>
        </w:rPr>
        <w:t>"</w:t>
      </w:r>
      <w:r>
        <w:rPr>
          <w:rFonts w:ascii="Times New Roman" w:hAnsi="Times New Roman"/>
          <w:color w:val="000000"/>
          <w:sz w:val="28"/>
          <w:szCs w:val="28"/>
        </w:rPr>
        <w:t>;</w:t>
      </w:r>
    </w:p>
    <w:p w:rsidR="001B443B" w:rsidRPr="00D00623" w:rsidRDefault="001B443B" w:rsidP="007C01C8">
      <w:pPr>
        <w:spacing w:after="100" w:afterAutospacing="1" w:line="240" w:lineRule="auto"/>
        <w:jc w:val="both"/>
        <w:rPr>
          <w:rFonts w:ascii="Times New Roman" w:hAnsi="Times New Roman"/>
          <w:sz w:val="28"/>
          <w:szCs w:val="28"/>
        </w:rPr>
      </w:pPr>
      <w:r>
        <w:rPr>
          <w:rFonts w:ascii="Times New Roman" w:hAnsi="Times New Roman"/>
          <w:color w:val="000000"/>
          <w:sz w:val="28"/>
          <w:szCs w:val="28"/>
        </w:rPr>
        <w:lastRenderedPageBreak/>
        <w:t>- Правила благоустройства муниципального образования «</w:t>
      </w:r>
      <w:proofErr w:type="spellStart"/>
      <w:r>
        <w:rPr>
          <w:rFonts w:ascii="Times New Roman" w:hAnsi="Times New Roman"/>
          <w:color w:val="000000"/>
          <w:sz w:val="28"/>
          <w:szCs w:val="28"/>
        </w:rPr>
        <w:t>Вяртсильское</w:t>
      </w:r>
      <w:proofErr w:type="spellEnd"/>
      <w:r>
        <w:rPr>
          <w:rFonts w:ascii="Times New Roman" w:hAnsi="Times New Roman"/>
          <w:color w:val="000000"/>
          <w:sz w:val="28"/>
          <w:szCs w:val="28"/>
        </w:rPr>
        <w:t xml:space="preserve"> городское поселение», утвержденные решением </w:t>
      </w:r>
      <w:r>
        <w:rPr>
          <w:rFonts w:ascii="Times New Roman" w:hAnsi="Times New Roman"/>
          <w:color w:val="000000"/>
          <w:sz w:val="28"/>
          <w:szCs w:val="28"/>
          <w:lang w:val="en-US"/>
        </w:rPr>
        <w:t>XLII</w:t>
      </w:r>
      <w:r w:rsidRPr="00D00623">
        <w:rPr>
          <w:rFonts w:ascii="Times New Roman" w:hAnsi="Times New Roman"/>
          <w:color w:val="000000"/>
          <w:sz w:val="28"/>
          <w:szCs w:val="28"/>
        </w:rPr>
        <w:t xml:space="preserve"> </w:t>
      </w:r>
      <w:r>
        <w:rPr>
          <w:rFonts w:ascii="Times New Roman" w:hAnsi="Times New Roman"/>
          <w:color w:val="000000"/>
          <w:sz w:val="28"/>
          <w:szCs w:val="28"/>
        </w:rPr>
        <w:t xml:space="preserve">сессии </w:t>
      </w:r>
      <w:r>
        <w:rPr>
          <w:rFonts w:ascii="Times New Roman" w:hAnsi="Times New Roman"/>
          <w:color w:val="000000"/>
          <w:sz w:val="28"/>
          <w:szCs w:val="28"/>
          <w:lang w:val="en-US"/>
        </w:rPr>
        <w:t>III</w:t>
      </w:r>
      <w:r w:rsidRPr="00D00623">
        <w:rPr>
          <w:rFonts w:ascii="Times New Roman" w:hAnsi="Times New Roman"/>
          <w:color w:val="000000"/>
          <w:sz w:val="28"/>
          <w:szCs w:val="28"/>
        </w:rPr>
        <w:t xml:space="preserve"> </w:t>
      </w:r>
      <w:r>
        <w:rPr>
          <w:rFonts w:ascii="Times New Roman" w:hAnsi="Times New Roman"/>
          <w:color w:val="000000"/>
          <w:sz w:val="28"/>
          <w:szCs w:val="28"/>
        </w:rPr>
        <w:t xml:space="preserve">созыва Совета </w:t>
      </w:r>
      <w:proofErr w:type="spellStart"/>
      <w:r>
        <w:rPr>
          <w:rFonts w:ascii="Times New Roman" w:hAnsi="Times New Roman"/>
          <w:color w:val="000000"/>
          <w:sz w:val="28"/>
          <w:szCs w:val="28"/>
        </w:rPr>
        <w:t>Вяртсильского</w:t>
      </w:r>
      <w:proofErr w:type="spellEnd"/>
      <w:r>
        <w:rPr>
          <w:rFonts w:ascii="Times New Roman" w:hAnsi="Times New Roman"/>
          <w:color w:val="000000"/>
          <w:sz w:val="28"/>
          <w:szCs w:val="28"/>
        </w:rPr>
        <w:t xml:space="preserve"> городского поселения от 31.10.2017г. №117.</w:t>
      </w:r>
    </w:p>
    <w:p w:rsidR="001B443B" w:rsidRPr="00B354A8" w:rsidRDefault="001B443B" w:rsidP="007C01C8">
      <w:pPr>
        <w:pStyle w:val="ConsPlusDocList"/>
        <w:spacing w:after="100" w:afterAutospacing="1"/>
        <w:ind w:firstLine="709"/>
        <w:jc w:val="both"/>
        <w:rPr>
          <w:rFonts w:ascii="Times New Roman" w:hAnsi="Times New Roman" w:cs="Times New Roman"/>
          <w:sz w:val="28"/>
          <w:szCs w:val="28"/>
        </w:rPr>
      </w:pPr>
      <w:proofErr w:type="gramStart"/>
      <w:r w:rsidRPr="00B354A8">
        <w:rPr>
          <w:rFonts w:ascii="Times New Roman" w:hAnsi="Times New Roman" w:cs="Times New Roman"/>
          <w:sz w:val="28"/>
          <w:szCs w:val="28"/>
        </w:rPr>
        <w:t xml:space="preserve">В соответствии со статьей 15 Федерального закона от 07.02.2014г. №6-ФЗ «Об общих принципах организации и деятельности контрольно-счетных органов субъектов Российской Федерации и муниципальных образований» Контрольно-счетным комитетом СМР в адрес Главы </w:t>
      </w:r>
      <w:r>
        <w:rPr>
          <w:rFonts w:ascii="Times New Roman" w:hAnsi="Times New Roman" w:cs="Times New Roman"/>
          <w:sz w:val="28"/>
          <w:szCs w:val="28"/>
        </w:rPr>
        <w:t>Сортавальского городского поселения</w:t>
      </w:r>
      <w:r w:rsidRPr="00B354A8">
        <w:rPr>
          <w:rFonts w:ascii="Times New Roman" w:hAnsi="Times New Roman" w:cs="Times New Roman"/>
          <w:color w:val="000000" w:themeColor="text1"/>
          <w:sz w:val="28"/>
          <w:szCs w:val="28"/>
        </w:rPr>
        <w:t xml:space="preserve"> был направлен запрос от </w:t>
      </w:r>
      <w:r>
        <w:rPr>
          <w:rFonts w:ascii="Times New Roman" w:hAnsi="Times New Roman" w:cs="Times New Roman"/>
          <w:color w:val="000000" w:themeColor="text1"/>
          <w:sz w:val="28"/>
          <w:szCs w:val="28"/>
        </w:rPr>
        <w:t>11.</w:t>
      </w:r>
      <w:r w:rsidRPr="00B354A8">
        <w:rPr>
          <w:rFonts w:ascii="Times New Roman" w:hAnsi="Times New Roman" w:cs="Times New Roman"/>
          <w:color w:val="000000" w:themeColor="text1"/>
          <w:sz w:val="28"/>
          <w:szCs w:val="28"/>
        </w:rPr>
        <w:t>0</w:t>
      </w:r>
      <w:r>
        <w:rPr>
          <w:rFonts w:ascii="Times New Roman" w:hAnsi="Times New Roman" w:cs="Times New Roman"/>
          <w:color w:val="000000" w:themeColor="text1"/>
          <w:sz w:val="28"/>
          <w:szCs w:val="28"/>
        </w:rPr>
        <w:t>6</w:t>
      </w:r>
      <w:r w:rsidRPr="00B354A8">
        <w:rPr>
          <w:rFonts w:ascii="Times New Roman" w:hAnsi="Times New Roman" w:cs="Times New Roman"/>
          <w:color w:val="000000" w:themeColor="text1"/>
          <w:sz w:val="28"/>
          <w:szCs w:val="28"/>
        </w:rPr>
        <w:t>.201</w:t>
      </w:r>
      <w:r>
        <w:rPr>
          <w:rFonts w:ascii="Times New Roman" w:hAnsi="Times New Roman" w:cs="Times New Roman"/>
          <w:color w:val="000000" w:themeColor="text1"/>
          <w:sz w:val="28"/>
          <w:szCs w:val="28"/>
        </w:rPr>
        <w:t>9</w:t>
      </w:r>
      <w:r w:rsidRPr="00B354A8">
        <w:rPr>
          <w:rFonts w:ascii="Times New Roman" w:hAnsi="Times New Roman" w:cs="Times New Roman"/>
          <w:color w:val="000000" w:themeColor="text1"/>
          <w:sz w:val="28"/>
          <w:szCs w:val="28"/>
        </w:rPr>
        <w:t>г.</w:t>
      </w:r>
      <w:r w:rsidRPr="00B354A8">
        <w:rPr>
          <w:rFonts w:ascii="Times New Roman" w:hAnsi="Times New Roman" w:cs="Times New Roman"/>
          <w:sz w:val="28"/>
          <w:szCs w:val="28"/>
        </w:rPr>
        <w:t xml:space="preserve"> о предоставлении документов, по использованию средств бюджета </w:t>
      </w:r>
      <w:proofErr w:type="spellStart"/>
      <w:r>
        <w:rPr>
          <w:rFonts w:ascii="Times New Roman" w:hAnsi="Times New Roman" w:cs="Times New Roman"/>
          <w:sz w:val="28"/>
          <w:szCs w:val="28"/>
        </w:rPr>
        <w:t>Вяртсильского</w:t>
      </w:r>
      <w:proofErr w:type="spellEnd"/>
      <w:r>
        <w:rPr>
          <w:rFonts w:ascii="Times New Roman" w:hAnsi="Times New Roman" w:cs="Times New Roman"/>
          <w:sz w:val="28"/>
          <w:szCs w:val="28"/>
        </w:rPr>
        <w:t xml:space="preserve"> городского</w:t>
      </w:r>
      <w:r w:rsidRPr="00B354A8">
        <w:rPr>
          <w:rFonts w:ascii="Times New Roman" w:hAnsi="Times New Roman" w:cs="Times New Roman"/>
          <w:sz w:val="28"/>
          <w:szCs w:val="28"/>
        </w:rPr>
        <w:t xml:space="preserve"> поселения, направленных на реализацию мероприятий </w:t>
      </w:r>
      <w:r w:rsidRPr="00250C53">
        <w:rPr>
          <w:rFonts w:ascii="Times New Roman" w:hAnsi="Times New Roman" w:cs="Times New Roman"/>
          <w:sz w:val="28"/>
          <w:szCs w:val="28"/>
        </w:rPr>
        <w:t>в рамках осуществления Муниципальной программы «Формирование</w:t>
      </w:r>
      <w:proofErr w:type="gramEnd"/>
      <w:r w:rsidRPr="00250C53">
        <w:rPr>
          <w:rFonts w:ascii="Times New Roman" w:hAnsi="Times New Roman" w:cs="Times New Roman"/>
          <w:sz w:val="28"/>
          <w:szCs w:val="28"/>
        </w:rPr>
        <w:t xml:space="preserve"> </w:t>
      </w:r>
      <w:r>
        <w:rPr>
          <w:rFonts w:ascii="Times New Roman" w:hAnsi="Times New Roman" w:cs="Times New Roman"/>
          <w:sz w:val="28"/>
          <w:szCs w:val="28"/>
        </w:rPr>
        <w:t>современной</w:t>
      </w:r>
      <w:r w:rsidRPr="00250C53">
        <w:rPr>
          <w:rFonts w:ascii="Times New Roman" w:hAnsi="Times New Roman" w:cs="Times New Roman"/>
          <w:sz w:val="28"/>
          <w:szCs w:val="28"/>
        </w:rPr>
        <w:t xml:space="preserve"> городской среды </w:t>
      </w:r>
      <w:r>
        <w:rPr>
          <w:rFonts w:ascii="Times New Roman" w:hAnsi="Times New Roman" w:cs="Times New Roman"/>
          <w:sz w:val="28"/>
          <w:szCs w:val="28"/>
        </w:rPr>
        <w:t xml:space="preserve">на территории </w:t>
      </w:r>
      <w:proofErr w:type="spellStart"/>
      <w:r>
        <w:rPr>
          <w:rFonts w:ascii="Times New Roman" w:hAnsi="Times New Roman" w:cs="Times New Roman"/>
          <w:sz w:val="28"/>
          <w:szCs w:val="28"/>
        </w:rPr>
        <w:t>Вяртсильского</w:t>
      </w:r>
      <w:proofErr w:type="spellEnd"/>
      <w:r>
        <w:rPr>
          <w:rFonts w:ascii="Times New Roman" w:hAnsi="Times New Roman" w:cs="Times New Roman"/>
          <w:sz w:val="28"/>
          <w:szCs w:val="28"/>
        </w:rPr>
        <w:t xml:space="preserve"> городского</w:t>
      </w:r>
      <w:r w:rsidRPr="00250C53">
        <w:rPr>
          <w:rFonts w:ascii="Times New Roman" w:hAnsi="Times New Roman" w:cs="Times New Roman"/>
          <w:sz w:val="28"/>
          <w:szCs w:val="28"/>
        </w:rPr>
        <w:t xml:space="preserve"> поселения на 201</w:t>
      </w:r>
      <w:r>
        <w:rPr>
          <w:rFonts w:ascii="Times New Roman" w:hAnsi="Times New Roman" w:cs="Times New Roman"/>
          <w:sz w:val="28"/>
          <w:szCs w:val="28"/>
        </w:rPr>
        <w:t>8</w:t>
      </w:r>
      <w:r w:rsidRPr="00250C53">
        <w:rPr>
          <w:rFonts w:ascii="Times New Roman" w:hAnsi="Times New Roman" w:cs="Times New Roman"/>
          <w:sz w:val="28"/>
          <w:szCs w:val="28"/>
        </w:rPr>
        <w:t xml:space="preserve"> </w:t>
      </w:r>
      <w:r>
        <w:rPr>
          <w:rFonts w:ascii="Times New Roman" w:hAnsi="Times New Roman" w:cs="Times New Roman"/>
          <w:sz w:val="28"/>
          <w:szCs w:val="28"/>
        </w:rPr>
        <w:t xml:space="preserve">– 2022 </w:t>
      </w:r>
      <w:r w:rsidRPr="00250C53">
        <w:rPr>
          <w:rFonts w:ascii="Times New Roman" w:hAnsi="Times New Roman" w:cs="Times New Roman"/>
          <w:sz w:val="28"/>
          <w:szCs w:val="28"/>
        </w:rPr>
        <w:t>год</w:t>
      </w:r>
      <w:r>
        <w:rPr>
          <w:rFonts w:ascii="Times New Roman" w:hAnsi="Times New Roman" w:cs="Times New Roman"/>
          <w:sz w:val="28"/>
          <w:szCs w:val="28"/>
        </w:rPr>
        <w:t>ы</w:t>
      </w:r>
      <w:r w:rsidRPr="00250C53">
        <w:rPr>
          <w:rFonts w:ascii="Times New Roman" w:hAnsi="Times New Roman" w:cs="Times New Roman"/>
          <w:sz w:val="28"/>
          <w:szCs w:val="28"/>
        </w:rPr>
        <w:t>»</w:t>
      </w:r>
      <w:r>
        <w:rPr>
          <w:rFonts w:ascii="Times New Roman" w:hAnsi="Times New Roman" w:cs="Times New Roman"/>
          <w:sz w:val="28"/>
          <w:szCs w:val="28"/>
        </w:rPr>
        <w:t xml:space="preserve"> в рамках реализации приоритетного проекта «Формирование комфортной городской среды»</w:t>
      </w:r>
      <w:r w:rsidRPr="00B354A8">
        <w:rPr>
          <w:rFonts w:ascii="Times New Roman" w:hAnsi="Times New Roman" w:cs="Times New Roman"/>
          <w:sz w:val="28"/>
          <w:szCs w:val="28"/>
        </w:rPr>
        <w:t>.</w:t>
      </w:r>
    </w:p>
    <w:p w:rsidR="009053B4" w:rsidRPr="00495345" w:rsidRDefault="009053B4" w:rsidP="007C01C8">
      <w:pPr>
        <w:tabs>
          <w:tab w:val="left" w:pos="2676"/>
        </w:tabs>
        <w:spacing w:after="100" w:afterAutospacing="1" w:line="240" w:lineRule="auto"/>
        <w:ind w:firstLine="709"/>
        <w:jc w:val="both"/>
        <w:rPr>
          <w:rFonts w:ascii="Times New Roman" w:hAnsi="Times New Roman"/>
          <w:sz w:val="28"/>
          <w:szCs w:val="28"/>
        </w:rPr>
      </w:pPr>
      <w:r w:rsidRPr="00854AB8">
        <w:rPr>
          <w:rFonts w:ascii="Times New Roman" w:hAnsi="Times New Roman"/>
          <w:sz w:val="28"/>
          <w:szCs w:val="28"/>
        </w:rPr>
        <w:t xml:space="preserve">Администрацией </w:t>
      </w:r>
      <w:proofErr w:type="spellStart"/>
      <w:r w:rsidR="001B443B">
        <w:rPr>
          <w:rFonts w:ascii="Times New Roman" w:hAnsi="Times New Roman"/>
          <w:sz w:val="28"/>
          <w:szCs w:val="28"/>
        </w:rPr>
        <w:t>Вяртсильского</w:t>
      </w:r>
      <w:proofErr w:type="spellEnd"/>
      <w:r w:rsidR="009B5B58">
        <w:rPr>
          <w:rFonts w:ascii="Times New Roman" w:hAnsi="Times New Roman"/>
          <w:sz w:val="28"/>
          <w:szCs w:val="28"/>
        </w:rPr>
        <w:t xml:space="preserve"> </w:t>
      </w:r>
      <w:r w:rsidR="001D4668">
        <w:rPr>
          <w:rFonts w:ascii="Times New Roman" w:hAnsi="Times New Roman"/>
          <w:sz w:val="28"/>
          <w:szCs w:val="28"/>
        </w:rPr>
        <w:t>городского</w:t>
      </w:r>
      <w:r w:rsidRPr="00854AB8">
        <w:rPr>
          <w:rFonts w:ascii="Times New Roman" w:hAnsi="Times New Roman"/>
          <w:sz w:val="28"/>
          <w:szCs w:val="28"/>
        </w:rPr>
        <w:t xml:space="preserve"> поселения в адрес Контрольно-счетного комитета СМР были направлены </w:t>
      </w:r>
      <w:r w:rsidR="009B5B58">
        <w:rPr>
          <w:rFonts w:ascii="Times New Roman" w:hAnsi="Times New Roman"/>
          <w:sz w:val="28"/>
          <w:szCs w:val="28"/>
        </w:rPr>
        <w:t xml:space="preserve">все документы из числа </w:t>
      </w:r>
      <w:proofErr w:type="gramStart"/>
      <w:r w:rsidR="009B5B58">
        <w:rPr>
          <w:rFonts w:ascii="Times New Roman" w:hAnsi="Times New Roman"/>
          <w:sz w:val="28"/>
          <w:szCs w:val="28"/>
        </w:rPr>
        <w:t>запрошенных</w:t>
      </w:r>
      <w:proofErr w:type="gramEnd"/>
      <w:r w:rsidR="009B5B58">
        <w:rPr>
          <w:rFonts w:ascii="Times New Roman" w:hAnsi="Times New Roman"/>
          <w:sz w:val="28"/>
          <w:szCs w:val="28"/>
        </w:rPr>
        <w:t>.</w:t>
      </w:r>
    </w:p>
    <w:p w:rsidR="00A11D64" w:rsidRDefault="00053EEB" w:rsidP="001D4668">
      <w:pPr>
        <w:tabs>
          <w:tab w:val="left" w:pos="2676"/>
        </w:tabs>
        <w:spacing w:line="240" w:lineRule="auto"/>
        <w:jc w:val="both"/>
        <w:rPr>
          <w:rFonts w:ascii="Times New Roman" w:hAnsi="Times New Roman"/>
          <w:b/>
          <w:sz w:val="28"/>
          <w:szCs w:val="28"/>
        </w:rPr>
      </w:pPr>
      <w:r>
        <w:rPr>
          <w:rFonts w:ascii="Times New Roman" w:hAnsi="Times New Roman"/>
          <w:b/>
          <w:sz w:val="28"/>
          <w:szCs w:val="28"/>
        </w:rPr>
        <w:t>Оформленные акты, заключения, справки и т.п., использованные в отчете, ознакомление с ними под расписку руководителя или иных должностных лиц проверенных объектов, наличие письменных объяснений, замечаний или возражений и заключение инспектора по ним:</w:t>
      </w:r>
      <w:r w:rsidR="00A11D64">
        <w:rPr>
          <w:rFonts w:ascii="Times New Roman" w:hAnsi="Times New Roman"/>
          <w:b/>
          <w:sz w:val="28"/>
          <w:szCs w:val="28"/>
        </w:rPr>
        <w:t xml:space="preserve"> </w:t>
      </w:r>
    </w:p>
    <w:p w:rsidR="00053EEB" w:rsidRPr="004024C2" w:rsidRDefault="009053B4" w:rsidP="001D4668">
      <w:pPr>
        <w:tabs>
          <w:tab w:val="left" w:pos="2676"/>
        </w:tabs>
        <w:spacing w:line="240" w:lineRule="auto"/>
        <w:ind w:firstLine="567"/>
        <w:jc w:val="both"/>
        <w:rPr>
          <w:rFonts w:ascii="Times New Roman" w:hAnsi="Times New Roman"/>
          <w:sz w:val="28"/>
          <w:szCs w:val="28"/>
        </w:rPr>
      </w:pPr>
      <w:r>
        <w:rPr>
          <w:rFonts w:ascii="Times New Roman" w:hAnsi="Times New Roman"/>
          <w:sz w:val="28"/>
          <w:szCs w:val="28"/>
        </w:rPr>
        <w:t xml:space="preserve">Акт проверки Администрации </w:t>
      </w:r>
      <w:proofErr w:type="spellStart"/>
      <w:r w:rsidR="001B443B">
        <w:rPr>
          <w:rFonts w:ascii="Times New Roman" w:hAnsi="Times New Roman"/>
          <w:sz w:val="28"/>
          <w:szCs w:val="28"/>
        </w:rPr>
        <w:t>Вяртсильского</w:t>
      </w:r>
      <w:proofErr w:type="spellEnd"/>
      <w:r w:rsidR="009B5B58">
        <w:rPr>
          <w:rFonts w:ascii="Times New Roman" w:hAnsi="Times New Roman"/>
          <w:sz w:val="28"/>
          <w:szCs w:val="28"/>
        </w:rPr>
        <w:t xml:space="preserve"> </w:t>
      </w:r>
      <w:r w:rsidR="001D4668">
        <w:rPr>
          <w:rFonts w:ascii="Times New Roman" w:hAnsi="Times New Roman"/>
          <w:sz w:val="28"/>
          <w:szCs w:val="28"/>
        </w:rPr>
        <w:t>городского</w:t>
      </w:r>
      <w:r>
        <w:rPr>
          <w:rFonts w:ascii="Times New Roman" w:hAnsi="Times New Roman"/>
          <w:sz w:val="28"/>
          <w:szCs w:val="28"/>
        </w:rPr>
        <w:t xml:space="preserve"> поселения от </w:t>
      </w:r>
      <w:r w:rsidR="001B443B">
        <w:rPr>
          <w:rFonts w:ascii="Times New Roman" w:hAnsi="Times New Roman"/>
          <w:sz w:val="28"/>
          <w:szCs w:val="28"/>
        </w:rPr>
        <w:t>18</w:t>
      </w:r>
      <w:r>
        <w:rPr>
          <w:rFonts w:ascii="Times New Roman" w:hAnsi="Times New Roman"/>
          <w:sz w:val="28"/>
          <w:szCs w:val="28"/>
        </w:rPr>
        <w:t>.</w:t>
      </w:r>
      <w:r w:rsidR="009B5B58">
        <w:rPr>
          <w:rFonts w:ascii="Times New Roman" w:hAnsi="Times New Roman"/>
          <w:sz w:val="28"/>
          <w:szCs w:val="28"/>
        </w:rPr>
        <w:t>0</w:t>
      </w:r>
      <w:r w:rsidR="001B443B">
        <w:rPr>
          <w:rFonts w:ascii="Times New Roman" w:hAnsi="Times New Roman"/>
          <w:sz w:val="28"/>
          <w:szCs w:val="28"/>
        </w:rPr>
        <w:t>7</w:t>
      </w:r>
      <w:r>
        <w:rPr>
          <w:rFonts w:ascii="Times New Roman" w:hAnsi="Times New Roman"/>
          <w:sz w:val="28"/>
          <w:szCs w:val="28"/>
        </w:rPr>
        <w:t>.201</w:t>
      </w:r>
      <w:r w:rsidR="001D4668">
        <w:rPr>
          <w:rFonts w:ascii="Times New Roman" w:hAnsi="Times New Roman"/>
          <w:sz w:val="28"/>
          <w:szCs w:val="28"/>
        </w:rPr>
        <w:t>9</w:t>
      </w:r>
      <w:r>
        <w:rPr>
          <w:rFonts w:ascii="Times New Roman" w:hAnsi="Times New Roman"/>
          <w:sz w:val="28"/>
          <w:szCs w:val="28"/>
        </w:rPr>
        <w:t>г. №</w:t>
      </w:r>
      <w:r w:rsidR="001B443B">
        <w:rPr>
          <w:rFonts w:ascii="Times New Roman" w:hAnsi="Times New Roman"/>
          <w:sz w:val="28"/>
          <w:szCs w:val="28"/>
        </w:rPr>
        <w:t>19</w:t>
      </w:r>
      <w:r w:rsidR="00915DBA">
        <w:rPr>
          <w:rFonts w:ascii="Times New Roman" w:hAnsi="Times New Roman"/>
          <w:sz w:val="28"/>
          <w:szCs w:val="28"/>
        </w:rPr>
        <w:t>.</w:t>
      </w:r>
    </w:p>
    <w:p w:rsidR="00053EEB" w:rsidRDefault="00053EEB" w:rsidP="001D4668">
      <w:pPr>
        <w:tabs>
          <w:tab w:val="left" w:pos="2676"/>
        </w:tabs>
        <w:spacing w:line="240" w:lineRule="auto"/>
        <w:jc w:val="both"/>
        <w:rPr>
          <w:rFonts w:ascii="Times New Roman" w:hAnsi="Times New Roman"/>
          <w:b/>
          <w:sz w:val="28"/>
          <w:szCs w:val="28"/>
        </w:rPr>
      </w:pPr>
      <w:r>
        <w:rPr>
          <w:rFonts w:ascii="Times New Roman" w:hAnsi="Times New Roman"/>
          <w:b/>
          <w:sz w:val="28"/>
          <w:szCs w:val="28"/>
        </w:rPr>
        <w:t>Неполученные документы из числа затребованных с указанием причин или иные факты, препятствовавшие работе:</w:t>
      </w:r>
      <w:r w:rsidR="00462846">
        <w:rPr>
          <w:rFonts w:ascii="Times New Roman" w:hAnsi="Times New Roman"/>
          <w:b/>
          <w:sz w:val="28"/>
          <w:szCs w:val="28"/>
        </w:rPr>
        <w:t xml:space="preserve"> </w:t>
      </w:r>
      <w:r w:rsidR="00B54A42" w:rsidRPr="00B54A42">
        <w:rPr>
          <w:rFonts w:ascii="Times New Roman" w:hAnsi="Times New Roman"/>
          <w:sz w:val="28"/>
          <w:szCs w:val="28"/>
        </w:rPr>
        <w:t>нет</w:t>
      </w:r>
    </w:p>
    <w:p w:rsidR="008D6A40" w:rsidRDefault="00053EEB" w:rsidP="001D4668">
      <w:pPr>
        <w:spacing w:line="240" w:lineRule="auto"/>
        <w:jc w:val="both"/>
        <w:rPr>
          <w:b/>
          <w:bCs/>
          <w:sz w:val="28"/>
          <w:szCs w:val="28"/>
        </w:rPr>
      </w:pPr>
      <w:r>
        <w:rPr>
          <w:rFonts w:ascii="Times New Roman" w:hAnsi="Times New Roman"/>
          <w:b/>
          <w:sz w:val="28"/>
          <w:szCs w:val="28"/>
        </w:rPr>
        <w:t>Результаты контрольного мероприятия (анализ соблюдения нормативных правовых актов, установленные нарушения и недостатки в проверяемой сфере и в деятельности объектов контрольного мероприятия с оценкой ущерба или нарушения):</w:t>
      </w:r>
      <w:r w:rsidR="008D6A40" w:rsidRPr="008D6A40">
        <w:rPr>
          <w:b/>
          <w:bCs/>
          <w:sz w:val="28"/>
          <w:szCs w:val="28"/>
        </w:rPr>
        <w:t xml:space="preserve"> </w:t>
      </w:r>
    </w:p>
    <w:p w:rsidR="008D6A40" w:rsidRPr="00940209" w:rsidRDefault="008D6A40" w:rsidP="008D6A40">
      <w:pPr>
        <w:jc w:val="center"/>
        <w:rPr>
          <w:rFonts w:ascii="Times New Roman" w:hAnsi="Times New Roman"/>
          <w:b/>
          <w:bCs/>
          <w:i/>
          <w:sz w:val="28"/>
          <w:szCs w:val="28"/>
        </w:rPr>
      </w:pPr>
      <w:r w:rsidRPr="00940209">
        <w:rPr>
          <w:rFonts w:ascii="Times New Roman" w:hAnsi="Times New Roman"/>
          <w:i/>
        </w:rPr>
        <w:t xml:space="preserve"> </w:t>
      </w:r>
      <w:r w:rsidRPr="00940209">
        <w:rPr>
          <w:rFonts w:ascii="Times New Roman" w:hAnsi="Times New Roman"/>
          <w:b/>
          <w:bCs/>
          <w:i/>
          <w:sz w:val="28"/>
          <w:szCs w:val="28"/>
        </w:rPr>
        <w:t>Общие сведения</w:t>
      </w:r>
    </w:p>
    <w:p w:rsidR="001B443B" w:rsidRDefault="001B443B" w:rsidP="007C01C8">
      <w:pPr>
        <w:tabs>
          <w:tab w:val="left" w:pos="2676"/>
        </w:tabs>
        <w:spacing w:after="0" w:line="240" w:lineRule="auto"/>
        <w:ind w:firstLine="709"/>
        <w:jc w:val="both"/>
        <w:rPr>
          <w:rFonts w:ascii="Times New Roman" w:hAnsi="Times New Roman"/>
          <w:sz w:val="28"/>
          <w:szCs w:val="28"/>
        </w:rPr>
      </w:pPr>
      <w:r>
        <w:rPr>
          <w:rFonts w:ascii="Times New Roman" w:hAnsi="Times New Roman"/>
          <w:sz w:val="28"/>
          <w:szCs w:val="28"/>
        </w:rPr>
        <w:t>Полное наименование объекта проверки - Администрация муниципального образования «</w:t>
      </w:r>
      <w:proofErr w:type="spellStart"/>
      <w:r>
        <w:rPr>
          <w:rFonts w:ascii="Times New Roman" w:hAnsi="Times New Roman"/>
          <w:sz w:val="28"/>
          <w:szCs w:val="28"/>
        </w:rPr>
        <w:t>Вяртсильское</w:t>
      </w:r>
      <w:proofErr w:type="spellEnd"/>
      <w:r>
        <w:rPr>
          <w:rFonts w:ascii="Times New Roman" w:hAnsi="Times New Roman"/>
          <w:sz w:val="28"/>
          <w:szCs w:val="28"/>
        </w:rPr>
        <w:t xml:space="preserve"> городское поселение»</w:t>
      </w:r>
    </w:p>
    <w:p w:rsidR="001B443B" w:rsidRDefault="001B443B" w:rsidP="007C01C8">
      <w:pPr>
        <w:tabs>
          <w:tab w:val="left" w:pos="2676"/>
        </w:tabs>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Сокращенное</w:t>
      </w:r>
      <w:proofErr w:type="gramEnd"/>
      <w:r>
        <w:rPr>
          <w:rFonts w:ascii="Times New Roman" w:hAnsi="Times New Roman"/>
          <w:sz w:val="28"/>
          <w:szCs w:val="28"/>
        </w:rPr>
        <w:t xml:space="preserve"> – Администрация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поселения.</w:t>
      </w:r>
    </w:p>
    <w:p w:rsidR="001B443B" w:rsidRDefault="001B443B" w:rsidP="007C01C8">
      <w:pPr>
        <w:tabs>
          <w:tab w:val="left" w:pos="2676"/>
        </w:tabs>
        <w:spacing w:after="0" w:line="240" w:lineRule="auto"/>
        <w:ind w:firstLine="709"/>
        <w:jc w:val="both"/>
        <w:rPr>
          <w:rFonts w:ascii="Times New Roman" w:hAnsi="Times New Roman"/>
          <w:sz w:val="28"/>
          <w:szCs w:val="28"/>
        </w:rPr>
      </w:pPr>
      <w:r>
        <w:rPr>
          <w:rFonts w:ascii="Times New Roman" w:hAnsi="Times New Roman"/>
          <w:sz w:val="28"/>
          <w:szCs w:val="28"/>
        </w:rPr>
        <w:t xml:space="preserve">Администрация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поселения действует на основании Положения об Администрации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утвержденного Решением </w:t>
      </w:r>
      <w:r>
        <w:rPr>
          <w:rFonts w:ascii="Times New Roman" w:hAnsi="Times New Roman"/>
          <w:sz w:val="28"/>
          <w:szCs w:val="28"/>
          <w:lang w:val="en-US"/>
        </w:rPr>
        <w:t>IX</w:t>
      </w:r>
      <w:r>
        <w:rPr>
          <w:rFonts w:ascii="Times New Roman" w:hAnsi="Times New Roman"/>
          <w:sz w:val="28"/>
          <w:szCs w:val="28"/>
        </w:rPr>
        <w:t xml:space="preserve"> сессии </w:t>
      </w:r>
      <w:r>
        <w:rPr>
          <w:rFonts w:ascii="Times New Roman" w:hAnsi="Times New Roman"/>
          <w:sz w:val="28"/>
          <w:szCs w:val="28"/>
          <w:lang w:val="en-US"/>
        </w:rPr>
        <w:t>I</w:t>
      </w:r>
      <w:r>
        <w:rPr>
          <w:rFonts w:ascii="Times New Roman" w:hAnsi="Times New Roman"/>
          <w:sz w:val="28"/>
          <w:szCs w:val="28"/>
        </w:rPr>
        <w:t xml:space="preserve"> созыва Совета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от 30.11.2005г. с изменениями и дополнениями (дале</w:t>
      </w:r>
      <w:proofErr w:type="gramStart"/>
      <w:r>
        <w:rPr>
          <w:rFonts w:ascii="Times New Roman" w:hAnsi="Times New Roman"/>
          <w:sz w:val="28"/>
          <w:szCs w:val="28"/>
        </w:rPr>
        <w:t>е-</w:t>
      </w:r>
      <w:proofErr w:type="gramEnd"/>
      <w:r>
        <w:rPr>
          <w:rFonts w:ascii="Times New Roman" w:hAnsi="Times New Roman"/>
          <w:sz w:val="28"/>
          <w:szCs w:val="28"/>
        </w:rPr>
        <w:t xml:space="preserve"> Положение). </w:t>
      </w:r>
    </w:p>
    <w:p w:rsidR="001B443B" w:rsidRDefault="001B443B" w:rsidP="007C01C8">
      <w:pPr>
        <w:tabs>
          <w:tab w:val="left" w:pos="2676"/>
        </w:tabs>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Администрация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поселения обладает правами юридического лица, является муниципальным казенным учреждением, имеет круглую печать с изображением герба Республики Карелия и своим наименованием, соответствующие штампы, бланки, а также лицевой счет в отделении Управления федерального казначейства по республике Карелия в г. Сортавала.</w:t>
      </w:r>
    </w:p>
    <w:p w:rsidR="001B443B" w:rsidRDefault="001B443B" w:rsidP="007C01C8">
      <w:pPr>
        <w:tabs>
          <w:tab w:val="left" w:pos="2676"/>
        </w:tabs>
        <w:spacing w:line="240" w:lineRule="auto"/>
        <w:ind w:firstLine="709"/>
        <w:jc w:val="both"/>
        <w:rPr>
          <w:rFonts w:ascii="Times New Roman" w:hAnsi="Times New Roman"/>
          <w:sz w:val="28"/>
          <w:szCs w:val="28"/>
        </w:rPr>
      </w:pPr>
      <w:r>
        <w:rPr>
          <w:rFonts w:ascii="Times New Roman" w:hAnsi="Times New Roman"/>
          <w:sz w:val="28"/>
          <w:szCs w:val="28"/>
        </w:rPr>
        <w:t xml:space="preserve">В качестве юридического лица Администрация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поселения была поставлена на учет в налоговом органе по месту нахождения на территории Российской Федерации 08.12.2005г., о чем в единый государственный реестр юридических лиц внесена запись о создании юридического лица за основным государственным регистрационным номером (ОГРН) 1051002037294.</w:t>
      </w:r>
    </w:p>
    <w:p w:rsidR="001B443B" w:rsidRDefault="001B443B" w:rsidP="007C01C8">
      <w:pPr>
        <w:tabs>
          <w:tab w:val="left" w:pos="2676"/>
        </w:tabs>
        <w:spacing w:after="0" w:line="240" w:lineRule="auto"/>
        <w:ind w:firstLine="709"/>
        <w:jc w:val="both"/>
        <w:rPr>
          <w:rFonts w:ascii="Times New Roman" w:hAnsi="Times New Roman"/>
          <w:sz w:val="28"/>
          <w:szCs w:val="28"/>
        </w:rPr>
      </w:pPr>
      <w:r>
        <w:rPr>
          <w:rFonts w:ascii="Times New Roman" w:hAnsi="Times New Roman"/>
          <w:sz w:val="28"/>
          <w:szCs w:val="28"/>
        </w:rPr>
        <w:t xml:space="preserve">Администрация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поселения является органом местного самоуправления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и образована для осуществления функций по решению вопросов местного значения в соответствии с Уставом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w:t>
      </w:r>
    </w:p>
    <w:p w:rsidR="001B443B" w:rsidRDefault="001B443B" w:rsidP="007C01C8">
      <w:pPr>
        <w:tabs>
          <w:tab w:val="left" w:pos="2676"/>
        </w:tabs>
        <w:spacing w:after="0" w:line="240" w:lineRule="auto"/>
        <w:ind w:firstLine="709"/>
        <w:jc w:val="both"/>
        <w:rPr>
          <w:rFonts w:ascii="Times New Roman" w:hAnsi="Times New Roman"/>
          <w:sz w:val="28"/>
          <w:szCs w:val="28"/>
        </w:rPr>
      </w:pPr>
      <w:r>
        <w:rPr>
          <w:rFonts w:ascii="Times New Roman" w:hAnsi="Times New Roman"/>
          <w:sz w:val="28"/>
          <w:szCs w:val="28"/>
        </w:rPr>
        <w:t>Администрация поселения реализует свои полномочия как непосредственно, так и через муниципальное унитарное предприятие и автономное учреждение</w:t>
      </w:r>
      <w:r>
        <w:rPr>
          <w:rFonts w:ascii="Times New Roman" w:hAnsi="Times New Roman"/>
          <w:color w:val="7030A0"/>
          <w:sz w:val="28"/>
          <w:szCs w:val="28"/>
        </w:rPr>
        <w:t>.</w:t>
      </w:r>
    </w:p>
    <w:p w:rsidR="001B443B" w:rsidRDefault="001B443B" w:rsidP="007C01C8">
      <w:pPr>
        <w:spacing w:after="0" w:line="240" w:lineRule="auto"/>
        <w:ind w:firstLine="709"/>
        <w:jc w:val="both"/>
        <w:rPr>
          <w:rFonts w:ascii="Times New Roman" w:hAnsi="Times New Roman"/>
          <w:color w:val="FF0000"/>
          <w:sz w:val="28"/>
          <w:szCs w:val="28"/>
        </w:rPr>
      </w:pPr>
      <w:r>
        <w:rPr>
          <w:rFonts w:ascii="Times New Roman" w:hAnsi="Times New Roman"/>
          <w:sz w:val="28"/>
          <w:szCs w:val="28"/>
        </w:rPr>
        <w:t xml:space="preserve">Администрация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является главным распорядителем бюджетных сре</w:t>
      </w:r>
      <w:proofErr w:type="gramStart"/>
      <w:r>
        <w:rPr>
          <w:rFonts w:ascii="Times New Roman" w:hAnsi="Times New Roman"/>
          <w:sz w:val="28"/>
          <w:szCs w:val="28"/>
        </w:rPr>
        <w:t>дств дл</w:t>
      </w:r>
      <w:proofErr w:type="gramEnd"/>
      <w:r>
        <w:rPr>
          <w:rFonts w:ascii="Times New Roman" w:hAnsi="Times New Roman"/>
          <w:sz w:val="28"/>
          <w:szCs w:val="28"/>
        </w:rPr>
        <w:t xml:space="preserve">я получателя - Администрации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w:t>
      </w:r>
    </w:p>
    <w:p w:rsidR="001B443B" w:rsidRDefault="001B443B" w:rsidP="007C01C8">
      <w:pPr>
        <w:tabs>
          <w:tab w:val="left" w:pos="2676"/>
        </w:tabs>
        <w:spacing w:line="240" w:lineRule="auto"/>
        <w:ind w:firstLine="709"/>
        <w:jc w:val="both"/>
        <w:rPr>
          <w:rFonts w:ascii="Times New Roman" w:hAnsi="Times New Roman"/>
          <w:b/>
          <w:sz w:val="28"/>
          <w:szCs w:val="28"/>
        </w:rPr>
      </w:pPr>
      <w:r>
        <w:rPr>
          <w:rFonts w:ascii="Times New Roman" w:hAnsi="Times New Roman"/>
          <w:sz w:val="28"/>
          <w:szCs w:val="28"/>
        </w:rPr>
        <w:t>Проверка осуществлялась путем рассмотрения и анализа предоставленных документов и сведений.</w:t>
      </w:r>
    </w:p>
    <w:p w:rsidR="001B443B" w:rsidRDefault="001B443B" w:rsidP="007C01C8">
      <w:pPr>
        <w:tabs>
          <w:tab w:val="left" w:pos="2676"/>
        </w:tabs>
        <w:spacing w:before="100" w:beforeAutospacing="1" w:after="100" w:afterAutospacing="1" w:line="240" w:lineRule="auto"/>
        <w:jc w:val="center"/>
        <w:rPr>
          <w:rFonts w:ascii="Times New Roman" w:hAnsi="Times New Roman"/>
          <w:b/>
          <w:sz w:val="28"/>
          <w:szCs w:val="28"/>
        </w:rPr>
      </w:pPr>
      <w:r>
        <w:rPr>
          <w:rFonts w:ascii="Times New Roman" w:hAnsi="Times New Roman"/>
          <w:b/>
          <w:sz w:val="28"/>
          <w:szCs w:val="28"/>
        </w:rPr>
        <w:t xml:space="preserve">2. </w:t>
      </w:r>
      <w:r w:rsidRPr="007B360C">
        <w:rPr>
          <w:rFonts w:ascii="Times New Roman" w:hAnsi="Times New Roman"/>
          <w:b/>
          <w:sz w:val="28"/>
          <w:szCs w:val="28"/>
        </w:rPr>
        <w:t>Анализ законодательных и нормативных правовых актов.</w:t>
      </w:r>
    </w:p>
    <w:p w:rsidR="00C13D60" w:rsidRDefault="001B443B" w:rsidP="007C01C8">
      <w:pPr>
        <w:tabs>
          <w:tab w:val="left" w:pos="993"/>
        </w:tabs>
        <w:spacing w:after="0" w:line="240" w:lineRule="auto"/>
        <w:jc w:val="both"/>
        <w:rPr>
          <w:rFonts w:ascii="Times New Roman" w:eastAsia="Times New Roman" w:hAnsi="Times New Roman"/>
          <w:iCs/>
          <w:sz w:val="28"/>
          <w:szCs w:val="28"/>
          <w:lang w:eastAsia="ru-RU"/>
        </w:rPr>
      </w:pPr>
      <w:r w:rsidRPr="00B354A8">
        <w:rPr>
          <w:rFonts w:ascii="Times New Roman" w:eastAsia="Times New Roman" w:hAnsi="Times New Roman"/>
          <w:iCs/>
          <w:sz w:val="28"/>
          <w:szCs w:val="28"/>
          <w:lang w:eastAsia="ru-RU"/>
        </w:rPr>
        <w:tab/>
        <w:t>Приоритетный проект «Комфортная городская среда» был утвержден 21 ноября 2016 года президиумом Совета при Президенте Российской Федерации по стратегическому развитию и приоритетным проектам. Приоритетный проект предусматрива</w:t>
      </w:r>
      <w:r w:rsidR="00C13D60">
        <w:rPr>
          <w:rFonts w:ascii="Times New Roman" w:eastAsia="Times New Roman" w:hAnsi="Times New Roman"/>
          <w:iCs/>
          <w:sz w:val="28"/>
          <w:szCs w:val="28"/>
          <w:lang w:eastAsia="ru-RU"/>
        </w:rPr>
        <w:t>л</w:t>
      </w:r>
      <w:r w:rsidRPr="00B354A8">
        <w:rPr>
          <w:rFonts w:ascii="Times New Roman" w:eastAsia="Times New Roman" w:hAnsi="Times New Roman"/>
          <w:iCs/>
          <w:sz w:val="28"/>
          <w:szCs w:val="28"/>
          <w:lang w:eastAsia="ru-RU"/>
        </w:rPr>
        <w:t xml:space="preserve"> ежегодную реализацию до 2022 года комплекса первоочередных мероприятий по благоустройству с целью </w:t>
      </w:r>
      <w:r w:rsidRPr="00F41944">
        <w:rPr>
          <w:rFonts w:ascii="Times New Roman" w:eastAsia="Times New Roman" w:hAnsi="Times New Roman"/>
          <w:iCs/>
          <w:sz w:val="28"/>
          <w:szCs w:val="28"/>
          <w:lang w:eastAsia="ru-RU"/>
        </w:rPr>
        <w:t xml:space="preserve">создания условий для системного повышения качества и комфорта городской среды на всей территории страны; а также формирование современной нормативной базы в сфере благоустройства на муниципальном уровне. </w:t>
      </w:r>
    </w:p>
    <w:p w:rsidR="004A41FC" w:rsidRDefault="004A41FC" w:rsidP="007C01C8">
      <w:pPr>
        <w:tabs>
          <w:tab w:val="left" w:pos="993"/>
        </w:tabs>
        <w:spacing w:after="0" w:line="240" w:lineRule="auto"/>
        <w:ind w:firstLine="992"/>
        <w:jc w:val="both"/>
        <w:rPr>
          <w:rFonts w:ascii="Georgia" w:hAnsi="Georgia"/>
          <w:sz w:val="27"/>
          <w:szCs w:val="27"/>
        </w:rPr>
      </w:pPr>
      <w:r w:rsidRPr="00497E49">
        <w:rPr>
          <w:rFonts w:ascii="Times New Roman" w:hAnsi="Times New Roman"/>
          <w:color w:val="111111"/>
          <w:sz w:val="28"/>
          <w:szCs w:val="28"/>
        </w:rPr>
        <w:t>По итогам </w:t>
      </w:r>
      <w:hyperlink r:id="rId12" w:tgtFrame="_blank" w:history="1">
        <w:r w:rsidRPr="00497E49">
          <w:rPr>
            <w:rStyle w:val="af"/>
            <w:rFonts w:ascii="Times New Roman" w:hAnsi="Times New Roman"/>
            <w:color w:val="auto"/>
            <w:sz w:val="28"/>
            <w:szCs w:val="28"/>
            <w:u w:val="none"/>
            <w:bdr w:val="none" w:sz="0" w:space="0" w:color="auto" w:frame="1"/>
          </w:rPr>
          <w:t>заседания президиума Совета при Президенте Российской Федерации по стратегическому развитию и национальным проектам 24 декабря 2018 года</w:t>
        </w:r>
      </w:hyperlink>
      <w:r w:rsidRPr="00497E49">
        <w:rPr>
          <w:rFonts w:ascii="Times New Roman" w:hAnsi="Times New Roman"/>
          <w:sz w:val="28"/>
          <w:szCs w:val="28"/>
        </w:rPr>
        <w:t xml:space="preserve"> утвержден паспорт национального проекта «Жильё и городская среда». </w:t>
      </w:r>
      <w:r w:rsidRPr="00497E49">
        <w:rPr>
          <w:rFonts w:ascii="Times New Roman" w:hAnsi="Times New Roman"/>
          <w:color w:val="111111"/>
          <w:sz w:val="28"/>
          <w:szCs w:val="28"/>
        </w:rPr>
        <w:t xml:space="preserve">Паспорт нацпроекта разработан Минстроем России во исполнение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и включает в себя четыре федеральных проекта: «Ипотека», «Жильё», «Формирование комфортной </w:t>
      </w:r>
      <w:r w:rsidRPr="00497E49">
        <w:rPr>
          <w:rFonts w:ascii="Times New Roman" w:hAnsi="Times New Roman"/>
          <w:color w:val="111111"/>
          <w:sz w:val="28"/>
          <w:szCs w:val="28"/>
        </w:rPr>
        <w:lastRenderedPageBreak/>
        <w:t>городской среды» и «Обеспечение устойчивого сокращения непригодного для проживания жилищного фонда». Срок реализации нацпроекта: с октября 2018 года по 2024 год</w:t>
      </w:r>
      <w:r>
        <w:rPr>
          <w:rFonts w:ascii="Georgia" w:hAnsi="Georgia"/>
          <w:color w:val="111111"/>
          <w:sz w:val="27"/>
          <w:szCs w:val="27"/>
        </w:rPr>
        <w:t>.</w:t>
      </w:r>
      <w:r w:rsidRPr="004A41FC">
        <w:rPr>
          <w:rFonts w:ascii="Georgia" w:hAnsi="Georgia"/>
          <w:color w:val="111111"/>
          <w:sz w:val="27"/>
          <w:szCs w:val="27"/>
        </w:rPr>
        <w:t> </w:t>
      </w:r>
    </w:p>
    <w:p w:rsidR="00C13D60" w:rsidRDefault="00AE4AB9" w:rsidP="007C01C8">
      <w:pPr>
        <w:tabs>
          <w:tab w:val="left" w:pos="993"/>
        </w:tabs>
        <w:spacing w:after="0" w:line="240" w:lineRule="auto"/>
        <w:ind w:firstLine="993"/>
        <w:jc w:val="both"/>
        <w:rPr>
          <w:rFonts w:ascii="Times New Roman" w:eastAsia="Times New Roman" w:hAnsi="Times New Roman"/>
          <w:iCs/>
          <w:sz w:val="28"/>
          <w:szCs w:val="28"/>
          <w:lang w:eastAsia="ru-RU"/>
        </w:rPr>
      </w:pPr>
      <w:r>
        <w:rPr>
          <w:rFonts w:ascii="Times New Roman" w:eastAsia="Times New Roman" w:hAnsi="Times New Roman"/>
          <w:iCs/>
          <w:sz w:val="28"/>
          <w:szCs w:val="28"/>
          <w:lang w:eastAsia="ru-RU"/>
        </w:rPr>
        <w:t xml:space="preserve">Федеральный проект «Формирование комфортной городской среды» предполагает </w:t>
      </w:r>
      <w:r w:rsidRPr="00AE4AB9">
        <w:rPr>
          <w:rFonts w:ascii="Times New Roman" w:hAnsi="Times New Roman"/>
          <w:sz w:val="28"/>
          <w:szCs w:val="28"/>
          <w:shd w:val="clear" w:color="auto" w:fill="FFFFFF"/>
        </w:rPr>
        <w:t>реализацию комплексных проектов развития городской среды для создания достойных условий жизни граждан и конкурентоспособных городов. Проекты будут отбираться на конкурсной основе. Важнейшими критериями их оценки станет влияние на социально-экономическое развитие конкретного города, региона и страны в целом. Принципиальным условием остается максимальное вовлечение граждан в решение вопросов городского развития, в том числе с широким использованием цифровых технологий. Отдельное внимание будет уделено проектам развития городской среды в малых городах и исторических поселениях – ежегодно на конкурсной основе будут отбирать по 80 лучших проектов, реализация которых поможет сохранить самобытность и культуру нашей страны.</w:t>
      </w:r>
      <w:r w:rsidR="00C13D60" w:rsidRPr="00AE4AB9">
        <w:rPr>
          <w:rFonts w:ascii="Times New Roman" w:eastAsia="Times New Roman" w:hAnsi="Times New Roman"/>
          <w:iCs/>
          <w:sz w:val="28"/>
          <w:szCs w:val="28"/>
          <w:lang w:eastAsia="ru-RU"/>
        </w:rPr>
        <w:t xml:space="preserve"> </w:t>
      </w:r>
    </w:p>
    <w:p w:rsidR="004A41FC" w:rsidRDefault="001B443B" w:rsidP="007C01C8">
      <w:pPr>
        <w:pStyle w:val="af3"/>
        <w:ind w:firstLine="709"/>
        <w:jc w:val="both"/>
        <w:rPr>
          <w:rFonts w:ascii="Times New Roman" w:hAnsi="Times New Roman" w:cs="Times New Roman"/>
          <w:color w:val="000000"/>
          <w:sz w:val="28"/>
          <w:szCs w:val="28"/>
        </w:rPr>
      </w:pPr>
      <w:proofErr w:type="gramStart"/>
      <w:r>
        <w:rPr>
          <w:rFonts w:ascii="Times New Roman" w:hAnsi="Times New Roman"/>
          <w:sz w:val="28"/>
          <w:szCs w:val="28"/>
        </w:rPr>
        <w:t xml:space="preserve">С целью </w:t>
      </w:r>
      <w:r w:rsidRPr="0002740E">
        <w:rPr>
          <w:rFonts w:ascii="Times New Roman" w:hAnsi="Times New Roman" w:cs="Times New Roman"/>
          <w:color w:val="000000"/>
          <w:sz w:val="28"/>
          <w:szCs w:val="28"/>
        </w:rPr>
        <w:t>установления порядка, целей и условий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r>
        <w:rPr>
          <w:rFonts w:ascii="Times New Roman" w:hAnsi="Times New Roman" w:cs="Times New Roman"/>
          <w:color w:val="000000"/>
          <w:sz w:val="28"/>
          <w:szCs w:val="28"/>
        </w:rPr>
        <w:t xml:space="preserve">, </w:t>
      </w:r>
      <w:r w:rsidRPr="0002740E">
        <w:rPr>
          <w:rFonts w:ascii="Times New Roman" w:hAnsi="Times New Roman" w:cs="Times New Roman"/>
          <w:color w:val="000000"/>
          <w:sz w:val="28"/>
          <w:szCs w:val="28"/>
        </w:rPr>
        <w:t>постановлением  Правительства РФ от 10 февраля 2017 г. N 169</w:t>
      </w:r>
      <w:r>
        <w:rPr>
          <w:rFonts w:ascii="Times New Roman" w:hAnsi="Times New Roman" w:cs="Times New Roman"/>
          <w:color w:val="000000"/>
          <w:sz w:val="28"/>
          <w:szCs w:val="28"/>
        </w:rPr>
        <w:t xml:space="preserve"> утверждены Правила </w:t>
      </w:r>
      <w:r w:rsidRPr="0002740E">
        <w:rPr>
          <w:rFonts w:ascii="Times New Roman" w:hAnsi="Times New Roman" w:cs="Times New Roman"/>
          <w:color w:val="000000"/>
          <w:sz w:val="28"/>
          <w:szCs w:val="28"/>
        </w:rPr>
        <w:t>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w:t>
      </w:r>
      <w:proofErr w:type="gramEnd"/>
      <w:r w:rsidRPr="0002740E">
        <w:rPr>
          <w:rFonts w:ascii="Times New Roman" w:hAnsi="Times New Roman" w:cs="Times New Roman"/>
          <w:color w:val="000000"/>
          <w:sz w:val="28"/>
          <w:szCs w:val="28"/>
        </w:rPr>
        <w:t xml:space="preserve"> Российской Федерации и муниципальных программ формирования современной городской среды"</w:t>
      </w:r>
      <w:r>
        <w:rPr>
          <w:rFonts w:ascii="Times New Roman" w:hAnsi="Times New Roman" w:cs="Times New Roman"/>
          <w:color w:val="000000"/>
          <w:sz w:val="28"/>
          <w:szCs w:val="28"/>
        </w:rPr>
        <w:t xml:space="preserve"> (дале</w:t>
      </w:r>
      <w:proofErr w:type="gramStart"/>
      <w:r>
        <w:rPr>
          <w:rFonts w:ascii="Times New Roman" w:hAnsi="Times New Roman" w:cs="Times New Roman"/>
          <w:color w:val="000000"/>
          <w:sz w:val="28"/>
          <w:szCs w:val="28"/>
        </w:rPr>
        <w:t>е-</w:t>
      </w:r>
      <w:proofErr w:type="gramEnd"/>
      <w:r>
        <w:rPr>
          <w:rFonts w:ascii="Times New Roman" w:hAnsi="Times New Roman" w:cs="Times New Roman"/>
          <w:color w:val="000000"/>
          <w:sz w:val="28"/>
          <w:szCs w:val="28"/>
        </w:rPr>
        <w:t xml:space="preserve"> Правила №169)</w:t>
      </w:r>
      <w:r w:rsidR="004A41FC">
        <w:rPr>
          <w:rFonts w:ascii="Times New Roman" w:hAnsi="Times New Roman" w:cs="Times New Roman"/>
          <w:color w:val="000000"/>
          <w:sz w:val="28"/>
          <w:szCs w:val="28"/>
        </w:rPr>
        <w:t xml:space="preserve">. </w:t>
      </w:r>
    </w:p>
    <w:p w:rsidR="001B443B" w:rsidRDefault="001B443B" w:rsidP="007C01C8">
      <w:pPr>
        <w:pStyle w:val="af3"/>
        <w:ind w:firstLine="709"/>
        <w:jc w:val="both"/>
        <w:rPr>
          <w:rFonts w:ascii="Times New Roman" w:hAnsi="Times New Roman" w:cs="Times New Roman"/>
          <w:color w:val="000000"/>
          <w:sz w:val="28"/>
          <w:szCs w:val="28"/>
        </w:rPr>
      </w:pPr>
      <w:r w:rsidRPr="0002740E">
        <w:rPr>
          <w:rFonts w:ascii="Times New Roman" w:hAnsi="Times New Roman" w:cs="Times New Roman"/>
          <w:color w:val="000000"/>
          <w:sz w:val="28"/>
          <w:szCs w:val="28"/>
        </w:rPr>
        <w:t xml:space="preserve">В соответствии с требованиями Правил №169 и </w:t>
      </w:r>
      <w:hyperlink r:id="rId13" w:anchor="/document/71650768/entry/0" w:history="1">
        <w:r w:rsidRPr="000F7232">
          <w:rPr>
            <w:rStyle w:val="af"/>
            <w:rFonts w:ascii="Times New Roman" w:hAnsi="Times New Roman" w:cs="Times New Roman"/>
            <w:color w:val="auto"/>
            <w:sz w:val="28"/>
            <w:szCs w:val="28"/>
            <w:u w:val="none"/>
          </w:rPr>
          <w:t>приказа</w:t>
        </w:r>
      </w:hyperlink>
      <w:r w:rsidRPr="0002740E">
        <w:rPr>
          <w:rFonts w:ascii="Times New Roman" w:hAnsi="Times New Roman" w:cs="Times New Roman"/>
          <w:color w:val="000000"/>
          <w:sz w:val="28"/>
          <w:szCs w:val="28"/>
        </w:rPr>
        <w:t xml:space="preserve"> Министерства строительства и жилищно-коммунального хозяйства Российской Федерации от 6 апреля 2017 года N 691/</w:t>
      </w:r>
      <w:proofErr w:type="spellStart"/>
      <w:proofErr w:type="gramStart"/>
      <w:r w:rsidRPr="0002740E">
        <w:rPr>
          <w:rFonts w:ascii="Times New Roman" w:hAnsi="Times New Roman" w:cs="Times New Roman"/>
          <w:color w:val="000000"/>
          <w:sz w:val="28"/>
          <w:szCs w:val="28"/>
        </w:rPr>
        <w:t>пр</w:t>
      </w:r>
      <w:proofErr w:type="spellEnd"/>
      <w:proofErr w:type="gramEnd"/>
      <w:r w:rsidRPr="0002740E">
        <w:rPr>
          <w:rFonts w:ascii="Times New Roman" w:hAnsi="Times New Roman" w:cs="Times New Roman"/>
          <w:color w:val="000000"/>
          <w:sz w:val="28"/>
          <w:szCs w:val="28"/>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современной городской среды" на 2018 - 2022 годы"</w:t>
      </w:r>
      <w:r>
        <w:rPr>
          <w:rFonts w:ascii="Times New Roman" w:hAnsi="Times New Roman" w:cs="Times New Roman"/>
          <w:color w:val="000000"/>
          <w:sz w:val="28"/>
          <w:szCs w:val="28"/>
        </w:rPr>
        <w:t xml:space="preserve"> (далее – Методические рекомендации)</w:t>
      </w:r>
      <w:r w:rsidRPr="0002740E">
        <w:rPr>
          <w:rFonts w:ascii="Times New Roman" w:hAnsi="Times New Roman" w:cs="Times New Roman"/>
          <w:color w:val="000000"/>
          <w:sz w:val="28"/>
          <w:szCs w:val="28"/>
        </w:rPr>
        <w:t>, постановлением Правительства РК от 31.08.2017г. №301-П утверждена государственная программа Республики Карелия «Формирование современной городской среды» на 2018-20</w:t>
      </w:r>
      <w:r>
        <w:rPr>
          <w:rFonts w:ascii="Times New Roman" w:hAnsi="Times New Roman" w:cs="Times New Roman"/>
          <w:color w:val="000000"/>
          <w:sz w:val="28"/>
          <w:szCs w:val="28"/>
        </w:rPr>
        <w:t>2</w:t>
      </w:r>
      <w:r w:rsidRPr="0002740E">
        <w:rPr>
          <w:rFonts w:ascii="Times New Roman" w:hAnsi="Times New Roman" w:cs="Times New Roman"/>
          <w:color w:val="000000"/>
          <w:sz w:val="28"/>
          <w:szCs w:val="28"/>
        </w:rPr>
        <w:t>2 годы»</w:t>
      </w:r>
      <w:r>
        <w:rPr>
          <w:rFonts w:ascii="Times New Roman" w:hAnsi="Times New Roman" w:cs="Times New Roman"/>
          <w:color w:val="000000"/>
          <w:sz w:val="28"/>
          <w:szCs w:val="28"/>
        </w:rPr>
        <w:t>.</w:t>
      </w:r>
    </w:p>
    <w:p w:rsidR="001B443B" w:rsidRPr="0002740E" w:rsidRDefault="001B443B" w:rsidP="007C01C8">
      <w:pPr>
        <w:spacing w:after="0" w:line="240" w:lineRule="auto"/>
        <w:ind w:firstLine="567"/>
        <w:jc w:val="both"/>
        <w:rPr>
          <w:rFonts w:ascii="Times New Roman" w:hAnsi="Times New Roman"/>
          <w:sz w:val="28"/>
          <w:szCs w:val="28"/>
        </w:rPr>
      </w:pPr>
      <w:r w:rsidRPr="0002740E">
        <w:rPr>
          <w:rFonts w:ascii="Times New Roman" w:hAnsi="Times New Roman"/>
          <w:color w:val="000000"/>
          <w:sz w:val="28"/>
          <w:szCs w:val="28"/>
        </w:rPr>
        <w:t>Государственная программа определяет комплекс мероприятий, направленных на обеспечение единых подходов и приоритетов формирования комфортной и современной городской среды на территории Республики Карелия.</w:t>
      </w:r>
    </w:p>
    <w:p w:rsidR="001B443B" w:rsidRDefault="001B443B" w:rsidP="007C01C8">
      <w:pPr>
        <w:pStyle w:val="s1"/>
        <w:shd w:val="clear" w:color="auto" w:fill="FFFFFF"/>
        <w:spacing w:before="0" w:beforeAutospacing="0" w:after="0" w:afterAutospacing="0"/>
        <w:ind w:firstLine="567"/>
        <w:jc w:val="both"/>
        <w:rPr>
          <w:sz w:val="28"/>
          <w:szCs w:val="28"/>
        </w:rPr>
      </w:pPr>
      <w:r w:rsidRPr="00F76877">
        <w:rPr>
          <w:sz w:val="28"/>
          <w:szCs w:val="28"/>
        </w:rPr>
        <w:t>В рамках данной государственной программы</w:t>
      </w:r>
      <w:r>
        <w:rPr>
          <w:sz w:val="28"/>
          <w:szCs w:val="28"/>
        </w:rPr>
        <w:t xml:space="preserve">, </w:t>
      </w:r>
      <w:r w:rsidRPr="00764FF1">
        <w:rPr>
          <w:sz w:val="28"/>
          <w:szCs w:val="28"/>
        </w:rPr>
        <w:t>в 201</w:t>
      </w:r>
      <w:r>
        <w:rPr>
          <w:sz w:val="28"/>
          <w:szCs w:val="28"/>
        </w:rPr>
        <w:t>8</w:t>
      </w:r>
      <w:r w:rsidRPr="00764FF1">
        <w:rPr>
          <w:sz w:val="28"/>
          <w:szCs w:val="28"/>
        </w:rPr>
        <w:t xml:space="preserve"> году </w:t>
      </w:r>
      <w:r>
        <w:rPr>
          <w:sz w:val="28"/>
          <w:szCs w:val="28"/>
        </w:rPr>
        <w:t>продолжена</w:t>
      </w:r>
      <w:r w:rsidRPr="00764FF1">
        <w:rPr>
          <w:sz w:val="28"/>
          <w:szCs w:val="28"/>
        </w:rPr>
        <w:t xml:space="preserve"> реализация приоритетного проекта "Формирование комфортной городской среды" и мероприятий по благоустройству мест массового отдыха на территории Республики Карелия</w:t>
      </w:r>
      <w:r>
        <w:rPr>
          <w:sz w:val="28"/>
          <w:szCs w:val="28"/>
        </w:rPr>
        <w:t xml:space="preserve">. </w:t>
      </w:r>
    </w:p>
    <w:p w:rsidR="001B443B" w:rsidRPr="009710BF" w:rsidRDefault="001B443B" w:rsidP="007C01C8">
      <w:pPr>
        <w:pStyle w:val="s1"/>
        <w:shd w:val="clear" w:color="auto" w:fill="FFFFFF"/>
        <w:spacing w:before="0" w:beforeAutospacing="0" w:after="0" w:afterAutospacing="0"/>
        <w:ind w:firstLine="567"/>
        <w:jc w:val="both"/>
        <w:rPr>
          <w:color w:val="000000"/>
          <w:sz w:val="28"/>
          <w:szCs w:val="28"/>
        </w:rPr>
      </w:pPr>
      <w:r w:rsidRPr="009710BF">
        <w:rPr>
          <w:sz w:val="28"/>
          <w:szCs w:val="28"/>
        </w:rPr>
        <w:lastRenderedPageBreak/>
        <w:t>О</w:t>
      </w:r>
      <w:r w:rsidRPr="009710BF">
        <w:rPr>
          <w:color w:val="000000"/>
          <w:sz w:val="28"/>
          <w:szCs w:val="28"/>
        </w:rPr>
        <w:t>сновными приоритетами реализации государственной программы являются:</w:t>
      </w:r>
    </w:p>
    <w:p w:rsidR="001B443B" w:rsidRPr="009710BF" w:rsidRDefault="001B443B" w:rsidP="007C01C8">
      <w:pPr>
        <w:pStyle w:val="s1"/>
        <w:shd w:val="clear" w:color="auto" w:fill="FFFFFF"/>
        <w:spacing w:before="0" w:beforeAutospacing="0" w:after="0" w:afterAutospacing="0"/>
        <w:rPr>
          <w:color w:val="000000"/>
          <w:sz w:val="28"/>
          <w:szCs w:val="28"/>
        </w:rPr>
      </w:pPr>
      <w:r>
        <w:rPr>
          <w:rFonts w:ascii="Tahoma" w:hAnsi="Tahoma" w:cs="Tahoma"/>
          <w:color w:val="000000"/>
          <w:sz w:val="25"/>
          <w:szCs w:val="25"/>
        </w:rPr>
        <w:t>-</w:t>
      </w:r>
      <w:r w:rsidRPr="009710BF">
        <w:rPr>
          <w:color w:val="000000"/>
          <w:sz w:val="28"/>
          <w:szCs w:val="28"/>
        </w:rPr>
        <w:t>повышение уровня благоустройства дворовых и общественных территорий муниципальных образований;</w:t>
      </w:r>
    </w:p>
    <w:p w:rsidR="001B443B" w:rsidRPr="009710BF" w:rsidRDefault="001B443B" w:rsidP="007C01C8">
      <w:pPr>
        <w:pStyle w:val="s1"/>
        <w:shd w:val="clear" w:color="auto" w:fill="FFFFFF"/>
        <w:spacing w:before="0" w:beforeAutospacing="0" w:after="0" w:afterAutospacing="0"/>
        <w:rPr>
          <w:color w:val="000000"/>
          <w:sz w:val="28"/>
          <w:szCs w:val="28"/>
        </w:rPr>
      </w:pPr>
      <w:r w:rsidRPr="009710BF">
        <w:rPr>
          <w:color w:val="000000"/>
          <w:sz w:val="28"/>
          <w:szCs w:val="28"/>
        </w:rPr>
        <w:t>-повышение уровня вовлеченности заинтересованных граждан, организаций в реализацию мероприятий по благоустройству территории муниципальных образований;</w:t>
      </w:r>
    </w:p>
    <w:p w:rsidR="001B443B" w:rsidRDefault="001B443B" w:rsidP="007C01C8">
      <w:pPr>
        <w:pStyle w:val="s1"/>
        <w:shd w:val="clear" w:color="auto" w:fill="FFFFFF"/>
        <w:spacing w:before="0" w:beforeAutospacing="0"/>
        <w:rPr>
          <w:color w:val="000000"/>
          <w:sz w:val="28"/>
          <w:szCs w:val="28"/>
        </w:rPr>
      </w:pPr>
      <w:r w:rsidRPr="009710BF">
        <w:rPr>
          <w:color w:val="000000"/>
          <w:sz w:val="28"/>
          <w:szCs w:val="28"/>
        </w:rPr>
        <w:t>-обеспечение создания, содержания и развития объектов благоустройства на территории муниципальных образований, включая объекты, находящиеся в частной собственности и прилегающие к ним территории.</w:t>
      </w:r>
    </w:p>
    <w:p w:rsidR="001B443B" w:rsidRDefault="001B443B" w:rsidP="007C01C8">
      <w:pPr>
        <w:pStyle w:val="s1"/>
        <w:shd w:val="clear" w:color="auto" w:fill="FFFFFF"/>
        <w:spacing w:before="0" w:beforeAutospacing="0"/>
        <w:ind w:firstLine="567"/>
        <w:jc w:val="both"/>
        <w:rPr>
          <w:color w:val="000000"/>
          <w:sz w:val="28"/>
          <w:szCs w:val="28"/>
        </w:rPr>
      </w:pPr>
      <w:proofErr w:type="gramStart"/>
      <w:r w:rsidRPr="009710BF">
        <w:rPr>
          <w:color w:val="000000"/>
          <w:sz w:val="28"/>
          <w:szCs w:val="28"/>
        </w:rPr>
        <w:t xml:space="preserve">Порядок и условия предоставления и </w:t>
      </w:r>
      <w:r w:rsidRPr="00497E49">
        <w:rPr>
          <w:rStyle w:val="af4"/>
          <w:i w:val="0"/>
          <w:color w:val="000000"/>
          <w:sz w:val="28"/>
          <w:szCs w:val="28"/>
        </w:rPr>
        <w:t>распределения</w:t>
      </w:r>
      <w:r w:rsidRPr="009710BF">
        <w:rPr>
          <w:color w:val="000000"/>
          <w:sz w:val="28"/>
          <w:szCs w:val="28"/>
        </w:rPr>
        <w:t xml:space="preserve"> субсидий местным бюджетам </w:t>
      </w:r>
      <w:r w:rsidRPr="00497E49">
        <w:rPr>
          <w:rStyle w:val="af4"/>
          <w:i w:val="0"/>
          <w:color w:val="000000"/>
          <w:sz w:val="28"/>
          <w:szCs w:val="28"/>
        </w:rPr>
        <w:t>из</w:t>
      </w:r>
      <w:r w:rsidRPr="00497E49">
        <w:rPr>
          <w:i/>
          <w:color w:val="000000"/>
          <w:sz w:val="28"/>
          <w:szCs w:val="28"/>
        </w:rPr>
        <w:t xml:space="preserve"> </w:t>
      </w:r>
      <w:r w:rsidRPr="00497E49">
        <w:rPr>
          <w:rStyle w:val="af4"/>
          <w:i w:val="0"/>
          <w:color w:val="000000"/>
          <w:sz w:val="28"/>
          <w:szCs w:val="28"/>
        </w:rPr>
        <w:t>бюджета</w:t>
      </w:r>
      <w:r w:rsidRPr="009710BF">
        <w:rPr>
          <w:color w:val="000000"/>
          <w:sz w:val="28"/>
          <w:szCs w:val="28"/>
        </w:rPr>
        <w:t xml:space="preserve"> Республики </w:t>
      </w:r>
      <w:r w:rsidRPr="00497E49">
        <w:rPr>
          <w:rStyle w:val="af4"/>
          <w:i w:val="0"/>
          <w:color w:val="000000"/>
          <w:sz w:val="28"/>
          <w:szCs w:val="28"/>
        </w:rPr>
        <w:t>Карелия</w:t>
      </w:r>
      <w:r w:rsidRPr="009710BF">
        <w:rPr>
          <w:color w:val="000000"/>
          <w:sz w:val="28"/>
          <w:szCs w:val="28"/>
        </w:rPr>
        <w:t xml:space="preserve"> на </w:t>
      </w:r>
      <w:r w:rsidRPr="00497E49">
        <w:rPr>
          <w:rStyle w:val="af4"/>
          <w:i w:val="0"/>
          <w:color w:val="000000"/>
          <w:sz w:val="28"/>
          <w:szCs w:val="28"/>
        </w:rPr>
        <w:t>реализацию</w:t>
      </w:r>
      <w:r w:rsidRPr="00497E49">
        <w:rPr>
          <w:i/>
          <w:color w:val="000000"/>
          <w:sz w:val="28"/>
          <w:szCs w:val="28"/>
        </w:rPr>
        <w:t xml:space="preserve"> </w:t>
      </w:r>
      <w:r w:rsidRPr="00497E49">
        <w:rPr>
          <w:rStyle w:val="af4"/>
          <w:i w:val="0"/>
          <w:color w:val="000000"/>
          <w:sz w:val="28"/>
          <w:szCs w:val="28"/>
        </w:rPr>
        <w:t>мероприятий</w:t>
      </w:r>
      <w:r w:rsidRPr="009710BF">
        <w:rPr>
          <w:i/>
          <w:color w:val="000000"/>
          <w:sz w:val="28"/>
          <w:szCs w:val="28"/>
        </w:rPr>
        <w:t xml:space="preserve"> </w:t>
      </w:r>
      <w:r w:rsidRPr="001B350A">
        <w:rPr>
          <w:color w:val="000000"/>
          <w:sz w:val="28"/>
          <w:szCs w:val="28"/>
        </w:rPr>
        <w:t>по</w:t>
      </w:r>
      <w:r w:rsidRPr="009710BF">
        <w:rPr>
          <w:i/>
          <w:color w:val="000000"/>
          <w:sz w:val="28"/>
          <w:szCs w:val="28"/>
        </w:rPr>
        <w:t xml:space="preserve"> </w:t>
      </w:r>
      <w:r w:rsidRPr="00497E49">
        <w:rPr>
          <w:rStyle w:val="af4"/>
          <w:i w:val="0"/>
          <w:color w:val="000000"/>
          <w:sz w:val="28"/>
          <w:szCs w:val="28"/>
        </w:rPr>
        <w:t>формированию</w:t>
      </w:r>
      <w:r w:rsidRPr="00497E49">
        <w:rPr>
          <w:i/>
          <w:color w:val="000000"/>
          <w:sz w:val="28"/>
          <w:szCs w:val="28"/>
        </w:rPr>
        <w:t xml:space="preserve"> </w:t>
      </w:r>
      <w:r w:rsidRPr="00497E49">
        <w:rPr>
          <w:rStyle w:val="af4"/>
          <w:i w:val="0"/>
          <w:color w:val="000000"/>
          <w:sz w:val="28"/>
          <w:szCs w:val="28"/>
        </w:rPr>
        <w:t>современной</w:t>
      </w:r>
      <w:r w:rsidRPr="00497E49">
        <w:rPr>
          <w:i/>
          <w:color w:val="000000"/>
          <w:sz w:val="28"/>
          <w:szCs w:val="28"/>
        </w:rPr>
        <w:t xml:space="preserve"> </w:t>
      </w:r>
      <w:r w:rsidRPr="00497E49">
        <w:rPr>
          <w:rStyle w:val="af4"/>
          <w:i w:val="0"/>
          <w:color w:val="000000"/>
          <w:sz w:val="28"/>
          <w:szCs w:val="28"/>
        </w:rPr>
        <w:t>городской</w:t>
      </w:r>
      <w:r w:rsidRPr="00497E49">
        <w:rPr>
          <w:i/>
          <w:color w:val="000000"/>
          <w:sz w:val="28"/>
          <w:szCs w:val="28"/>
        </w:rPr>
        <w:t xml:space="preserve"> </w:t>
      </w:r>
      <w:r w:rsidRPr="00497E49">
        <w:rPr>
          <w:rStyle w:val="af4"/>
          <w:i w:val="0"/>
          <w:color w:val="000000"/>
          <w:sz w:val="28"/>
          <w:szCs w:val="28"/>
        </w:rPr>
        <w:t>среды</w:t>
      </w:r>
      <w:r w:rsidRPr="009710BF">
        <w:rPr>
          <w:color w:val="000000"/>
          <w:sz w:val="28"/>
          <w:szCs w:val="28"/>
        </w:rPr>
        <w:t xml:space="preserve"> в </w:t>
      </w:r>
      <w:r w:rsidRPr="00497E49">
        <w:rPr>
          <w:rStyle w:val="af4"/>
          <w:i w:val="0"/>
          <w:color w:val="000000"/>
          <w:sz w:val="28"/>
          <w:szCs w:val="28"/>
        </w:rPr>
        <w:t>2018</w:t>
      </w:r>
      <w:r w:rsidRPr="009710BF">
        <w:rPr>
          <w:color w:val="000000"/>
          <w:sz w:val="28"/>
          <w:szCs w:val="28"/>
        </w:rPr>
        <w:t> - 2022 годах</w:t>
      </w:r>
      <w:r>
        <w:rPr>
          <w:color w:val="000000"/>
          <w:sz w:val="28"/>
          <w:szCs w:val="28"/>
        </w:rPr>
        <w:t>, установлен «</w:t>
      </w:r>
      <w:r w:rsidRPr="009710BF">
        <w:rPr>
          <w:color w:val="000000"/>
          <w:sz w:val="28"/>
          <w:szCs w:val="28"/>
        </w:rPr>
        <w:t xml:space="preserve">Правилами предоставления и </w:t>
      </w:r>
      <w:r w:rsidRPr="00497E49">
        <w:rPr>
          <w:rStyle w:val="af4"/>
          <w:i w:val="0"/>
          <w:color w:val="000000"/>
          <w:sz w:val="28"/>
          <w:szCs w:val="28"/>
        </w:rPr>
        <w:t>распределения</w:t>
      </w:r>
      <w:r w:rsidRPr="009710BF">
        <w:rPr>
          <w:color w:val="000000"/>
          <w:sz w:val="28"/>
          <w:szCs w:val="28"/>
        </w:rPr>
        <w:t xml:space="preserve"> субсидий местным бюджетам </w:t>
      </w:r>
      <w:r w:rsidRPr="00497E49">
        <w:rPr>
          <w:rStyle w:val="af4"/>
          <w:i w:val="0"/>
          <w:color w:val="000000"/>
          <w:sz w:val="28"/>
          <w:szCs w:val="28"/>
        </w:rPr>
        <w:t>из</w:t>
      </w:r>
      <w:r w:rsidRPr="00497E49">
        <w:rPr>
          <w:i/>
          <w:color w:val="000000"/>
          <w:sz w:val="28"/>
          <w:szCs w:val="28"/>
        </w:rPr>
        <w:t xml:space="preserve"> </w:t>
      </w:r>
      <w:r w:rsidRPr="00497E49">
        <w:rPr>
          <w:rStyle w:val="af4"/>
          <w:i w:val="0"/>
          <w:color w:val="000000"/>
          <w:sz w:val="28"/>
          <w:szCs w:val="28"/>
        </w:rPr>
        <w:t>бюджета</w:t>
      </w:r>
      <w:r w:rsidRPr="009710BF">
        <w:rPr>
          <w:color w:val="000000"/>
          <w:sz w:val="28"/>
          <w:szCs w:val="28"/>
        </w:rPr>
        <w:t xml:space="preserve"> Республики </w:t>
      </w:r>
      <w:r w:rsidRPr="00497E49">
        <w:rPr>
          <w:rStyle w:val="af4"/>
          <w:i w:val="0"/>
          <w:color w:val="000000"/>
          <w:sz w:val="28"/>
          <w:szCs w:val="28"/>
        </w:rPr>
        <w:t>Карелия</w:t>
      </w:r>
      <w:r w:rsidRPr="009710BF">
        <w:rPr>
          <w:color w:val="000000"/>
          <w:sz w:val="28"/>
          <w:szCs w:val="28"/>
        </w:rPr>
        <w:t xml:space="preserve"> на </w:t>
      </w:r>
      <w:r w:rsidRPr="00497E49">
        <w:rPr>
          <w:rStyle w:val="af4"/>
          <w:i w:val="0"/>
          <w:color w:val="000000"/>
          <w:sz w:val="28"/>
          <w:szCs w:val="28"/>
        </w:rPr>
        <w:t>реализацию</w:t>
      </w:r>
      <w:r w:rsidRPr="00497E49">
        <w:rPr>
          <w:i/>
          <w:color w:val="000000"/>
          <w:sz w:val="28"/>
          <w:szCs w:val="28"/>
        </w:rPr>
        <w:t xml:space="preserve"> </w:t>
      </w:r>
      <w:r w:rsidRPr="00497E49">
        <w:rPr>
          <w:rStyle w:val="af4"/>
          <w:i w:val="0"/>
          <w:color w:val="000000"/>
          <w:sz w:val="28"/>
          <w:szCs w:val="28"/>
        </w:rPr>
        <w:t>мероприятий</w:t>
      </w:r>
      <w:r w:rsidRPr="009710BF">
        <w:rPr>
          <w:color w:val="000000"/>
          <w:sz w:val="28"/>
          <w:szCs w:val="28"/>
        </w:rPr>
        <w:t xml:space="preserve"> по </w:t>
      </w:r>
      <w:r w:rsidRPr="00497E49">
        <w:rPr>
          <w:rStyle w:val="af4"/>
          <w:i w:val="0"/>
          <w:color w:val="000000"/>
          <w:sz w:val="28"/>
          <w:szCs w:val="28"/>
        </w:rPr>
        <w:t>формированию</w:t>
      </w:r>
      <w:r w:rsidRPr="00497E49">
        <w:rPr>
          <w:i/>
          <w:color w:val="000000"/>
          <w:sz w:val="28"/>
          <w:szCs w:val="28"/>
        </w:rPr>
        <w:t xml:space="preserve"> </w:t>
      </w:r>
      <w:r w:rsidRPr="00497E49">
        <w:rPr>
          <w:rStyle w:val="af4"/>
          <w:i w:val="0"/>
          <w:color w:val="000000"/>
          <w:sz w:val="28"/>
          <w:szCs w:val="28"/>
        </w:rPr>
        <w:t>современной</w:t>
      </w:r>
      <w:r w:rsidRPr="00497E49">
        <w:rPr>
          <w:i/>
          <w:color w:val="000000"/>
          <w:sz w:val="28"/>
          <w:szCs w:val="28"/>
        </w:rPr>
        <w:t xml:space="preserve"> </w:t>
      </w:r>
      <w:r w:rsidRPr="00497E49">
        <w:rPr>
          <w:rStyle w:val="af4"/>
          <w:i w:val="0"/>
          <w:color w:val="000000"/>
          <w:sz w:val="28"/>
          <w:szCs w:val="28"/>
        </w:rPr>
        <w:t>городской</w:t>
      </w:r>
      <w:r w:rsidRPr="00497E49">
        <w:rPr>
          <w:i/>
          <w:color w:val="000000"/>
          <w:sz w:val="28"/>
          <w:szCs w:val="28"/>
        </w:rPr>
        <w:t xml:space="preserve"> </w:t>
      </w:r>
      <w:r w:rsidRPr="00497E49">
        <w:rPr>
          <w:rStyle w:val="af4"/>
          <w:i w:val="0"/>
          <w:color w:val="000000"/>
          <w:sz w:val="28"/>
          <w:szCs w:val="28"/>
        </w:rPr>
        <w:t>среды</w:t>
      </w:r>
      <w:r w:rsidRPr="009710BF">
        <w:rPr>
          <w:color w:val="000000"/>
          <w:sz w:val="28"/>
          <w:szCs w:val="28"/>
        </w:rPr>
        <w:t xml:space="preserve"> в </w:t>
      </w:r>
      <w:r w:rsidRPr="00497E49">
        <w:rPr>
          <w:rStyle w:val="af4"/>
          <w:i w:val="0"/>
          <w:color w:val="000000"/>
          <w:sz w:val="28"/>
          <w:szCs w:val="28"/>
        </w:rPr>
        <w:t>2018</w:t>
      </w:r>
      <w:r w:rsidRPr="009710BF">
        <w:rPr>
          <w:color w:val="000000"/>
          <w:sz w:val="28"/>
          <w:szCs w:val="28"/>
        </w:rPr>
        <w:t xml:space="preserve"> году</w:t>
      </w:r>
      <w:r>
        <w:rPr>
          <w:color w:val="000000"/>
          <w:sz w:val="28"/>
          <w:szCs w:val="28"/>
        </w:rPr>
        <w:t>», которые представлены в Приложении 4 к Государственной программе.</w:t>
      </w:r>
      <w:proofErr w:type="gramEnd"/>
      <w:r>
        <w:rPr>
          <w:color w:val="000000"/>
          <w:sz w:val="28"/>
          <w:szCs w:val="28"/>
        </w:rPr>
        <w:t xml:space="preserve"> </w:t>
      </w:r>
      <w:r w:rsidRPr="001B350A">
        <w:rPr>
          <w:color w:val="000000"/>
          <w:sz w:val="28"/>
          <w:szCs w:val="28"/>
        </w:rPr>
        <w:t>Правила</w:t>
      </w:r>
      <w:r>
        <w:rPr>
          <w:color w:val="000000"/>
          <w:sz w:val="28"/>
          <w:szCs w:val="28"/>
        </w:rPr>
        <w:t xml:space="preserve"> </w:t>
      </w:r>
      <w:r w:rsidRPr="001B350A">
        <w:rPr>
          <w:color w:val="000000"/>
          <w:sz w:val="28"/>
          <w:szCs w:val="28"/>
        </w:rPr>
        <w:t>предоставления и распределения субсидий местным бюджетам из бюджета Республики Карелия на реализацию мероприятий по поддержке обустройства мест массового отдыха населения (городских парков)</w:t>
      </w:r>
      <w:r>
        <w:rPr>
          <w:color w:val="000000"/>
          <w:sz w:val="28"/>
          <w:szCs w:val="28"/>
        </w:rPr>
        <w:t xml:space="preserve"> представлены в Приложении 6 к Государственной программе.</w:t>
      </w:r>
    </w:p>
    <w:p w:rsidR="001B443B" w:rsidRPr="00764FF1" w:rsidRDefault="001B443B" w:rsidP="007C01C8">
      <w:pPr>
        <w:pStyle w:val="s1"/>
        <w:shd w:val="clear" w:color="auto" w:fill="FFFFFF"/>
        <w:spacing w:before="0" w:beforeAutospacing="0"/>
        <w:ind w:firstLine="567"/>
        <w:jc w:val="both"/>
        <w:rPr>
          <w:sz w:val="28"/>
          <w:szCs w:val="28"/>
        </w:rPr>
      </w:pPr>
      <w:r>
        <w:rPr>
          <w:color w:val="000000"/>
          <w:sz w:val="28"/>
          <w:szCs w:val="28"/>
        </w:rPr>
        <w:t>В 2018 году п</w:t>
      </w:r>
      <w:r w:rsidRPr="00764FF1">
        <w:rPr>
          <w:sz w:val="28"/>
          <w:szCs w:val="28"/>
        </w:rPr>
        <w:t>редоставление субсидий муниципальным образованиям осуществля</w:t>
      </w:r>
      <w:r w:rsidRPr="00510CF9">
        <w:rPr>
          <w:sz w:val="28"/>
          <w:szCs w:val="28"/>
        </w:rPr>
        <w:t>лось</w:t>
      </w:r>
      <w:r w:rsidRPr="00764FF1">
        <w:rPr>
          <w:sz w:val="28"/>
          <w:szCs w:val="28"/>
        </w:rPr>
        <w:t xml:space="preserve"> на основании </w:t>
      </w:r>
      <w:r w:rsidRPr="00F03681">
        <w:rPr>
          <w:color w:val="000000"/>
          <w:sz w:val="28"/>
          <w:szCs w:val="28"/>
        </w:rPr>
        <w:t>постановления Правительства Республики Карелия от 12 февраля 2018 г. N 59-П "О распределении на 2018 год субсидий местным бюджетам из бюджета Республики Карелия на реализацию мероприятий по формированию современной городской среды"</w:t>
      </w:r>
      <w:r w:rsidRPr="00F03681">
        <w:rPr>
          <w:sz w:val="28"/>
          <w:szCs w:val="28"/>
        </w:rPr>
        <w:t xml:space="preserve"> </w:t>
      </w:r>
    </w:p>
    <w:p w:rsidR="001B443B" w:rsidRPr="00F03681" w:rsidRDefault="001B443B" w:rsidP="007C01C8">
      <w:pPr>
        <w:spacing w:after="0" w:line="240" w:lineRule="auto"/>
        <w:jc w:val="center"/>
        <w:outlineLvl w:val="1"/>
        <w:rPr>
          <w:rFonts w:ascii="Times New Roman" w:hAnsi="Times New Roman"/>
          <w:b/>
          <w:color w:val="000000"/>
          <w:sz w:val="28"/>
          <w:szCs w:val="28"/>
        </w:rPr>
      </w:pPr>
      <w:r>
        <w:rPr>
          <w:rFonts w:ascii="Times New Roman" w:hAnsi="Times New Roman"/>
          <w:b/>
          <w:color w:val="000000"/>
          <w:sz w:val="28"/>
          <w:szCs w:val="28"/>
        </w:rPr>
        <w:t xml:space="preserve">3. </w:t>
      </w:r>
      <w:r w:rsidRPr="00F03681">
        <w:rPr>
          <w:rFonts w:ascii="Times New Roman" w:hAnsi="Times New Roman"/>
          <w:b/>
          <w:color w:val="000000"/>
          <w:sz w:val="28"/>
          <w:szCs w:val="28"/>
        </w:rPr>
        <w:t>Анализ документов, принятых в поселении с целью участия в реализации мероприятий государственной программы в пределах полномочий.</w:t>
      </w:r>
    </w:p>
    <w:p w:rsidR="001B443B" w:rsidRDefault="001B443B" w:rsidP="007C01C8">
      <w:pPr>
        <w:spacing w:after="0" w:line="240" w:lineRule="auto"/>
        <w:ind w:firstLine="567"/>
        <w:jc w:val="both"/>
        <w:outlineLvl w:val="1"/>
        <w:rPr>
          <w:rFonts w:ascii="Times New Roman" w:hAnsi="Times New Roman"/>
          <w:color w:val="000000"/>
          <w:sz w:val="28"/>
          <w:szCs w:val="28"/>
        </w:rPr>
      </w:pPr>
      <w:r>
        <w:rPr>
          <w:rFonts w:ascii="Times New Roman" w:hAnsi="Times New Roman"/>
          <w:color w:val="000000"/>
          <w:sz w:val="28"/>
          <w:szCs w:val="28"/>
        </w:rPr>
        <w:t>Согласно п.6 Приложения 4 к Государственной программе, субсидии предоставляются муниципальным образованиям при условии:</w:t>
      </w:r>
    </w:p>
    <w:p w:rsidR="001B443B" w:rsidRPr="00AC7538" w:rsidRDefault="001B443B" w:rsidP="007C01C8">
      <w:pPr>
        <w:pStyle w:val="s1"/>
        <w:shd w:val="clear" w:color="auto" w:fill="FFFFFF"/>
        <w:spacing w:before="0" w:beforeAutospacing="0" w:after="0" w:afterAutospacing="0"/>
        <w:jc w:val="both"/>
        <w:rPr>
          <w:color w:val="000000"/>
          <w:sz w:val="28"/>
          <w:szCs w:val="25"/>
        </w:rPr>
      </w:pPr>
      <w:proofErr w:type="gramStart"/>
      <w:r w:rsidRPr="00AC7538">
        <w:rPr>
          <w:color w:val="000000"/>
          <w:sz w:val="28"/>
          <w:szCs w:val="25"/>
        </w:rPr>
        <w:t xml:space="preserve">а) наличие утвержденной муниципальной программы формирования современной городской среды на 2018 - 2022 годы, </w:t>
      </w:r>
      <w:r w:rsidRPr="007135B0">
        <w:rPr>
          <w:color w:val="000000"/>
          <w:sz w:val="28"/>
          <w:szCs w:val="25"/>
          <w:u w:val="single"/>
        </w:rPr>
        <w:t>разработанной с учетом методических рекомендаций</w:t>
      </w:r>
      <w:r w:rsidRPr="00AC7538">
        <w:rPr>
          <w:color w:val="000000"/>
          <w:sz w:val="28"/>
          <w:szCs w:val="25"/>
        </w:rPr>
        <w:t xml:space="preserve">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w:t>
      </w:r>
      <w:hyperlink r:id="rId14" w:anchor="/document/71678208/entry/0" w:history="1">
        <w:r w:rsidRPr="00497E49">
          <w:rPr>
            <w:rStyle w:val="af"/>
            <w:color w:val="auto"/>
            <w:szCs w:val="25"/>
            <w:u w:val="none"/>
          </w:rPr>
          <w:t>приоритетного проекта</w:t>
        </w:r>
      </w:hyperlink>
      <w:r w:rsidRPr="00AC7538">
        <w:rPr>
          <w:color w:val="000000"/>
          <w:sz w:val="28"/>
          <w:szCs w:val="25"/>
        </w:rPr>
        <w:t xml:space="preserve"> "Формирование комфортной городской среды" на 2018 - 2022 годы, утвержденных Министерством строительства и жилищно-коммунального хозяйства Российской Федерации;</w:t>
      </w:r>
      <w:proofErr w:type="gramEnd"/>
    </w:p>
    <w:p w:rsidR="001B443B" w:rsidRPr="00AC7538" w:rsidRDefault="001B443B" w:rsidP="007C01C8">
      <w:pPr>
        <w:pStyle w:val="s1"/>
        <w:shd w:val="clear" w:color="auto" w:fill="FFFFFF"/>
        <w:spacing w:before="0" w:beforeAutospacing="0" w:after="0" w:afterAutospacing="0"/>
        <w:jc w:val="both"/>
        <w:rPr>
          <w:color w:val="000000"/>
          <w:sz w:val="28"/>
          <w:szCs w:val="25"/>
        </w:rPr>
      </w:pPr>
      <w:r w:rsidRPr="00AC7538">
        <w:rPr>
          <w:color w:val="000000"/>
          <w:sz w:val="28"/>
          <w:szCs w:val="25"/>
        </w:rPr>
        <w:t xml:space="preserve">б) наличие в местном бюджете бюджетных ассигнований за счет средств местного бюджета на финансовое обеспечение расходного обязательства, в </w:t>
      </w:r>
      <w:r w:rsidRPr="00AC7538">
        <w:rPr>
          <w:color w:val="000000"/>
          <w:sz w:val="28"/>
          <w:szCs w:val="25"/>
        </w:rPr>
        <w:lastRenderedPageBreak/>
        <w:t xml:space="preserve">целях </w:t>
      </w:r>
      <w:proofErr w:type="spellStart"/>
      <w:r w:rsidRPr="00AC7538">
        <w:rPr>
          <w:color w:val="000000"/>
          <w:sz w:val="28"/>
          <w:szCs w:val="25"/>
        </w:rPr>
        <w:t>софинансирования</w:t>
      </w:r>
      <w:proofErr w:type="spellEnd"/>
      <w:r w:rsidRPr="00AC7538">
        <w:rPr>
          <w:color w:val="000000"/>
          <w:sz w:val="28"/>
          <w:szCs w:val="25"/>
        </w:rPr>
        <w:t xml:space="preserve"> которого предоставляется субсидия, в размере не менее 6 процентов от объема субсидии;</w:t>
      </w:r>
    </w:p>
    <w:p w:rsidR="001B443B" w:rsidRPr="00AC7538" w:rsidRDefault="001B443B" w:rsidP="007C01C8">
      <w:pPr>
        <w:pStyle w:val="s1"/>
        <w:shd w:val="clear" w:color="auto" w:fill="FFFFFF"/>
        <w:spacing w:before="0" w:beforeAutospacing="0"/>
        <w:jc w:val="both"/>
        <w:rPr>
          <w:color w:val="000000"/>
          <w:sz w:val="28"/>
          <w:szCs w:val="25"/>
        </w:rPr>
      </w:pPr>
      <w:r w:rsidRPr="00AC7538">
        <w:rPr>
          <w:color w:val="000000"/>
          <w:sz w:val="28"/>
          <w:szCs w:val="25"/>
        </w:rPr>
        <w:t xml:space="preserve">в) заключение до 15 апреля текущего года соглашения между Министерством и органом местного самоуправления муниципального образования на очередной финансовый год и плановый период в соответствии с типовой формой, установленной Министерством финансов Республики Карелия (далее </w:t>
      </w:r>
      <w:r>
        <w:rPr>
          <w:color w:val="000000"/>
          <w:sz w:val="28"/>
          <w:szCs w:val="25"/>
        </w:rPr>
        <w:t>–</w:t>
      </w:r>
      <w:r w:rsidRPr="00AC7538">
        <w:rPr>
          <w:color w:val="000000"/>
          <w:sz w:val="28"/>
          <w:szCs w:val="25"/>
        </w:rPr>
        <w:t xml:space="preserve"> соглашение</w:t>
      </w:r>
      <w:r>
        <w:rPr>
          <w:color w:val="000000"/>
          <w:sz w:val="28"/>
          <w:szCs w:val="25"/>
        </w:rPr>
        <w:t>).</w:t>
      </w:r>
    </w:p>
    <w:p w:rsidR="001B443B" w:rsidRDefault="001B443B" w:rsidP="007C01C8">
      <w:pPr>
        <w:spacing w:after="0" w:line="240" w:lineRule="auto"/>
        <w:ind w:firstLine="567"/>
        <w:jc w:val="both"/>
        <w:outlineLvl w:val="1"/>
        <w:rPr>
          <w:rFonts w:ascii="Times New Roman" w:hAnsi="Times New Roman"/>
          <w:color w:val="000000"/>
          <w:sz w:val="28"/>
          <w:szCs w:val="28"/>
        </w:rPr>
      </w:pPr>
      <w:proofErr w:type="gramStart"/>
      <w:r>
        <w:rPr>
          <w:rFonts w:ascii="Times New Roman" w:hAnsi="Times New Roman"/>
          <w:sz w:val="28"/>
          <w:szCs w:val="28"/>
        </w:rPr>
        <w:t xml:space="preserve">Исходя из принципа </w:t>
      </w:r>
      <w:r w:rsidRPr="008A47F5">
        <w:rPr>
          <w:rFonts w:ascii="Times New Roman" w:hAnsi="Times New Roman"/>
          <w:color w:val="000000"/>
          <w:sz w:val="28"/>
          <w:szCs w:val="28"/>
        </w:rPr>
        <w:t>прозрачности и обоснованности решений органов местного самоуправления о включении объектов благоустройства в муниципальную программу</w:t>
      </w:r>
      <w:r>
        <w:rPr>
          <w:rFonts w:ascii="Times New Roman" w:hAnsi="Times New Roman"/>
          <w:color w:val="000000"/>
          <w:sz w:val="28"/>
          <w:szCs w:val="28"/>
        </w:rPr>
        <w:t xml:space="preserve">, </w:t>
      </w:r>
      <w:r w:rsidRPr="008A47F5">
        <w:rPr>
          <w:rFonts w:ascii="Times New Roman" w:hAnsi="Times New Roman"/>
          <w:color w:val="000000"/>
          <w:sz w:val="28"/>
          <w:szCs w:val="28"/>
        </w:rPr>
        <w:t>учета мнения жителей и организаций при реализации проектов по благоустройству общественных и (или) дворовых территорий, а также при определении конкретных общественных территорий, подлежащих благоустройству в первоочередном порядке</w:t>
      </w:r>
      <w:r>
        <w:rPr>
          <w:rFonts w:ascii="Times New Roman" w:hAnsi="Times New Roman"/>
          <w:color w:val="000000"/>
          <w:sz w:val="28"/>
          <w:szCs w:val="28"/>
        </w:rPr>
        <w:t xml:space="preserve">, </w:t>
      </w:r>
      <w:r w:rsidRPr="00E37844">
        <w:rPr>
          <w:rFonts w:ascii="Times New Roman" w:hAnsi="Times New Roman"/>
          <w:sz w:val="28"/>
          <w:szCs w:val="28"/>
        </w:rPr>
        <w:t>распоряжением</w:t>
      </w:r>
      <w:r>
        <w:rPr>
          <w:rFonts w:ascii="Times New Roman" w:hAnsi="Times New Roman"/>
          <w:color w:val="000000"/>
          <w:sz w:val="28"/>
          <w:szCs w:val="28"/>
        </w:rPr>
        <w:t xml:space="preserve"> администрации </w:t>
      </w:r>
      <w:proofErr w:type="spellStart"/>
      <w:r>
        <w:rPr>
          <w:rFonts w:ascii="Times New Roman" w:hAnsi="Times New Roman"/>
          <w:color w:val="000000"/>
          <w:sz w:val="28"/>
          <w:szCs w:val="28"/>
        </w:rPr>
        <w:t>Вяртсильского</w:t>
      </w:r>
      <w:proofErr w:type="spellEnd"/>
      <w:r>
        <w:rPr>
          <w:rFonts w:ascii="Times New Roman" w:hAnsi="Times New Roman"/>
          <w:color w:val="000000"/>
          <w:sz w:val="28"/>
          <w:szCs w:val="28"/>
        </w:rPr>
        <w:t xml:space="preserve"> городского поселения от 26.12.2017г. №74 утвержден Порядок общественного обсуждения проекта муниципальной программы</w:t>
      </w:r>
      <w:proofErr w:type="gramEnd"/>
      <w:r>
        <w:rPr>
          <w:rFonts w:ascii="Times New Roman" w:hAnsi="Times New Roman"/>
          <w:color w:val="000000"/>
          <w:sz w:val="28"/>
          <w:szCs w:val="28"/>
        </w:rPr>
        <w:t xml:space="preserve"> «Формирование современной городской среды на территории </w:t>
      </w:r>
      <w:proofErr w:type="spellStart"/>
      <w:r>
        <w:rPr>
          <w:rFonts w:ascii="Times New Roman" w:hAnsi="Times New Roman"/>
          <w:color w:val="000000"/>
          <w:sz w:val="28"/>
          <w:szCs w:val="28"/>
        </w:rPr>
        <w:t>Вяртсильского</w:t>
      </w:r>
      <w:proofErr w:type="spellEnd"/>
      <w:r>
        <w:rPr>
          <w:rFonts w:ascii="Times New Roman" w:hAnsi="Times New Roman"/>
          <w:color w:val="000000"/>
          <w:sz w:val="28"/>
          <w:szCs w:val="28"/>
        </w:rPr>
        <w:t xml:space="preserve"> городского поселения на 2018-2022 </w:t>
      </w:r>
      <w:proofErr w:type="spellStart"/>
      <w:r>
        <w:rPr>
          <w:rFonts w:ascii="Times New Roman" w:hAnsi="Times New Roman"/>
          <w:color w:val="000000"/>
          <w:sz w:val="28"/>
          <w:szCs w:val="28"/>
        </w:rPr>
        <w:t>годы</w:t>
      </w:r>
      <w:proofErr w:type="gramStart"/>
      <w:r>
        <w:rPr>
          <w:rFonts w:ascii="Times New Roman" w:hAnsi="Times New Roman"/>
          <w:color w:val="000000"/>
          <w:sz w:val="28"/>
          <w:szCs w:val="28"/>
        </w:rPr>
        <w:t>»в</w:t>
      </w:r>
      <w:proofErr w:type="spellEnd"/>
      <w:proofErr w:type="gramEnd"/>
      <w:r>
        <w:rPr>
          <w:rFonts w:ascii="Times New Roman" w:hAnsi="Times New Roman"/>
          <w:color w:val="000000"/>
          <w:sz w:val="28"/>
          <w:szCs w:val="28"/>
        </w:rPr>
        <w:t xml:space="preserve"> рамках реализации приоритетного проекта «Формирование комфортной городской среды», распоряжением администрации </w:t>
      </w:r>
      <w:proofErr w:type="spellStart"/>
      <w:r>
        <w:rPr>
          <w:rFonts w:ascii="Times New Roman" w:hAnsi="Times New Roman"/>
          <w:color w:val="000000"/>
          <w:sz w:val="28"/>
          <w:szCs w:val="28"/>
        </w:rPr>
        <w:t>Вяртсильского</w:t>
      </w:r>
      <w:proofErr w:type="spellEnd"/>
      <w:r>
        <w:rPr>
          <w:rFonts w:ascii="Times New Roman" w:hAnsi="Times New Roman"/>
          <w:color w:val="000000"/>
          <w:sz w:val="28"/>
          <w:szCs w:val="28"/>
        </w:rPr>
        <w:t xml:space="preserve"> городского поселения от 26.12.2017г. №73 утвержден Порядок и сроки представления, рассмотрения и оценки предложений граждан и организаций о включении в муниципальную программу формирования  современной городской среды на территории </w:t>
      </w:r>
      <w:proofErr w:type="spellStart"/>
      <w:r>
        <w:rPr>
          <w:rFonts w:ascii="Times New Roman" w:hAnsi="Times New Roman"/>
          <w:color w:val="000000"/>
          <w:sz w:val="28"/>
          <w:szCs w:val="28"/>
        </w:rPr>
        <w:t>Вяртсильского</w:t>
      </w:r>
      <w:proofErr w:type="spellEnd"/>
      <w:r>
        <w:rPr>
          <w:rFonts w:ascii="Times New Roman" w:hAnsi="Times New Roman"/>
          <w:color w:val="000000"/>
          <w:sz w:val="28"/>
          <w:szCs w:val="28"/>
        </w:rPr>
        <w:t xml:space="preserve"> городского поселения на 2018-2022 годы общественных территорий, подлежащих благоустройству на 2018-2022 годы, и распоряжением администрации </w:t>
      </w:r>
      <w:proofErr w:type="spellStart"/>
      <w:r>
        <w:rPr>
          <w:rFonts w:ascii="Times New Roman" w:hAnsi="Times New Roman"/>
          <w:color w:val="000000"/>
          <w:sz w:val="28"/>
          <w:szCs w:val="28"/>
        </w:rPr>
        <w:t>Вяртсильского</w:t>
      </w:r>
      <w:proofErr w:type="spellEnd"/>
      <w:r>
        <w:rPr>
          <w:rFonts w:ascii="Times New Roman" w:hAnsi="Times New Roman"/>
          <w:color w:val="000000"/>
          <w:sz w:val="28"/>
          <w:szCs w:val="28"/>
        </w:rPr>
        <w:t xml:space="preserve"> городского поселения от 26.12.2017г. №70, утвержден Порядок и сроки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2018-2022 годы. </w:t>
      </w:r>
    </w:p>
    <w:p w:rsidR="001B443B" w:rsidRDefault="001B443B" w:rsidP="007C01C8">
      <w:pPr>
        <w:spacing w:after="0" w:line="240" w:lineRule="auto"/>
        <w:ind w:firstLine="567"/>
        <w:jc w:val="both"/>
        <w:outlineLvl w:val="1"/>
        <w:rPr>
          <w:rFonts w:ascii="Times New Roman" w:hAnsi="Times New Roman"/>
          <w:color w:val="000000"/>
          <w:sz w:val="28"/>
          <w:szCs w:val="28"/>
        </w:rPr>
      </w:pPr>
      <w:r>
        <w:rPr>
          <w:rFonts w:ascii="Times New Roman" w:hAnsi="Times New Roman"/>
          <w:color w:val="000000"/>
          <w:sz w:val="28"/>
          <w:szCs w:val="28"/>
        </w:rPr>
        <w:t xml:space="preserve">В нарушение ч.6 ст. 43 Федерального закона №131-ФЗ от 06.10.2003г., данные порядки утверждены Главой </w:t>
      </w:r>
      <w:proofErr w:type="spellStart"/>
      <w:r>
        <w:rPr>
          <w:rFonts w:ascii="Times New Roman" w:hAnsi="Times New Roman"/>
          <w:color w:val="000000"/>
          <w:sz w:val="28"/>
          <w:szCs w:val="28"/>
        </w:rPr>
        <w:t>Вяртсильского</w:t>
      </w:r>
      <w:proofErr w:type="spellEnd"/>
      <w:r>
        <w:rPr>
          <w:rFonts w:ascii="Times New Roman" w:hAnsi="Times New Roman"/>
          <w:color w:val="000000"/>
          <w:sz w:val="28"/>
          <w:szCs w:val="28"/>
        </w:rPr>
        <w:t xml:space="preserve"> городского поселения распоряжением, а не постановлением (сфера их применения распространяется на не определенный круг лиц, и они не относятся к вопросам организации работы местной администрации).</w:t>
      </w:r>
    </w:p>
    <w:p w:rsidR="001B443B" w:rsidRDefault="001B443B" w:rsidP="007C01C8">
      <w:pPr>
        <w:spacing w:after="0" w:line="240" w:lineRule="auto"/>
        <w:ind w:firstLine="567"/>
        <w:jc w:val="both"/>
        <w:outlineLvl w:val="1"/>
        <w:rPr>
          <w:rFonts w:ascii="Times New Roman" w:hAnsi="Times New Roman"/>
          <w:color w:val="000000"/>
          <w:sz w:val="28"/>
          <w:szCs w:val="28"/>
        </w:rPr>
      </w:pPr>
      <w:r>
        <w:rPr>
          <w:rFonts w:ascii="Times New Roman" w:hAnsi="Times New Roman"/>
          <w:color w:val="000000"/>
          <w:sz w:val="28"/>
          <w:szCs w:val="28"/>
        </w:rPr>
        <w:t xml:space="preserve">Согласно п.4 Порядка общественного обсуждения проекта муниципальной программы,  организацию общественного обсуждения проекта муниципальной программы, оценку заинтересованных лиц к проекту муниципальной программы, поступивших в рамках общественного обсуждения, контроля и координации реализации муниципальной программы осуществляет общественная комиссия по обеспечению реализации приоритетного проекта «Формирование современной городской среды» на территории </w:t>
      </w:r>
      <w:proofErr w:type="spellStart"/>
      <w:r>
        <w:rPr>
          <w:rFonts w:ascii="Times New Roman" w:hAnsi="Times New Roman"/>
          <w:color w:val="000000"/>
          <w:sz w:val="28"/>
          <w:szCs w:val="28"/>
        </w:rPr>
        <w:t>Вяртсильского</w:t>
      </w:r>
      <w:proofErr w:type="spellEnd"/>
      <w:r>
        <w:rPr>
          <w:rFonts w:ascii="Times New Roman" w:hAnsi="Times New Roman"/>
          <w:color w:val="000000"/>
          <w:sz w:val="28"/>
          <w:szCs w:val="28"/>
        </w:rPr>
        <w:t xml:space="preserve"> городского поселения (дале</w:t>
      </w:r>
      <w:proofErr w:type="gramStart"/>
      <w:r>
        <w:rPr>
          <w:rFonts w:ascii="Times New Roman" w:hAnsi="Times New Roman"/>
          <w:color w:val="000000"/>
          <w:sz w:val="28"/>
          <w:szCs w:val="28"/>
        </w:rPr>
        <w:t>е-</w:t>
      </w:r>
      <w:proofErr w:type="gramEnd"/>
      <w:r>
        <w:rPr>
          <w:rFonts w:ascii="Times New Roman" w:hAnsi="Times New Roman"/>
          <w:color w:val="000000"/>
          <w:sz w:val="28"/>
          <w:szCs w:val="28"/>
        </w:rPr>
        <w:t xml:space="preserve"> Общественная комиссия). </w:t>
      </w:r>
    </w:p>
    <w:p w:rsidR="001B443B" w:rsidRDefault="001B443B" w:rsidP="007C01C8">
      <w:pPr>
        <w:spacing w:after="0" w:line="240" w:lineRule="auto"/>
        <w:ind w:firstLine="567"/>
        <w:jc w:val="both"/>
        <w:outlineLvl w:val="1"/>
        <w:rPr>
          <w:rFonts w:ascii="Times New Roman" w:hAnsi="Times New Roman"/>
          <w:color w:val="000000"/>
          <w:sz w:val="28"/>
          <w:szCs w:val="28"/>
        </w:rPr>
      </w:pPr>
      <w:r>
        <w:rPr>
          <w:rFonts w:ascii="Times New Roman" w:hAnsi="Times New Roman"/>
          <w:color w:val="000000"/>
          <w:sz w:val="28"/>
          <w:szCs w:val="28"/>
        </w:rPr>
        <w:lastRenderedPageBreak/>
        <w:t xml:space="preserve">Распоряжением администрации </w:t>
      </w:r>
      <w:proofErr w:type="spellStart"/>
      <w:r>
        <w:rPr>
          <w:rFonts w:ascii="Times New Roman" w:hAnsi="Times New Roman"/>
          <w:color w:val="000000"/>
          <w:sz w:val="28"/>
          <w:szCs w:val="28"/>
        </w:rPr>
        <w:t>Вяртсильского</w:t>
      </w:r>
      <w:proofErr w:type="spellEnd"/>
      <w:r>
        <w:rPr>
          <w:rFonts w:ascii="Times New Roman" w:hAnsi="Times New Roman"/>
          <w:color w:val="000000"/>
          <w:sz w:val="28"/>
          <w:szCs w:val="28"/>
        </w:rPr>
        <w:t xml:space="preserve"> городского поселения от 26.12.2017г. №72  создана Общественная комиссия в составе 8 человек. Распоряжением администрации </w:t>
      </w:r>
      <w:proofErr w:type="spellStart"/>
      <w:r>
        <w:rPr>
          <w:rFonts w:ascii="Times New Roman" w:hAnsi="Times New Roman"/>
          <w:color w:val="000000"/>
          <w:sz w:val="28"/>
          <w:szCs w:val="28"/>
        </w:rPr>
        <w:t>Вяртсильского</w:t>
      </w:r>
      <w:proofErr w:type="spellEnd"/>
      <w:r>
        <w:rPr>
          <w:rFonts w:ascii="Times New Roman" w:hAnsi="Times New Roman"/>
          <w:color w:val="000000"/>
          <w:sz w:val="28"/>
          <w:szCs w:val="28"/>
        </w:rPr>
        <w:t xml:space="preserve"> городского поселения от 26.12.2017г. №71 утверждено Положение об Общественной комиссии по обеспечению реализации приоритетного проекта «Формирование комфортной городской среды» на территории </w:t>
      </w:r>
      <w:proofErr w:type="spellStart"/>
      <w:r>
        <w:rPr>
          <w:rFonts w:ascii="Times New Roman" w:hAnsi="Times New Roman"/>
          <w:color w:val="000000"/>
          <w:sz w:val="28"/>
          <w:szCs w:val="28"/>
        </w:rPr>
        <w:t>Вяртсильского</w:t>
      </w:r>
      <w:proofErr w:type="spellEnd"/>
      <w:r>
        <w:rPr>
          <w:rFonts w:ascii="Times New Roman" w:hAnsi="Times New Roman"/>
          <w:color w:val="000000"/>
          <w:sz w:val="28"/>
          <w:szCs w:val="28"/>
        </w:rPr>
        <w:t xml:space="preserve"> городского поселения. Согласно п.3 Положения об Общественной комиссии, руководство деятельностью Общественной комиссии осуществляет высшее должностное лицо Глава </w:t>
      </w:r>
      <w:proofErr w:type="spellStart"/>
      <w:r>
        <w:rPr>
          <w:rFonts w:ascii="Times New Roman" w:hAnsi="Times New Roman"/>
          <w:color w:val="000000"/>
          <w:sz w:val="28"/>
          <w:szCs w:val="28"/>
        </w:rPr>
        <w:t>Вяртсильского</w:t>
      </w:r>
      <w:proofErr w:type="spellEnd"/>
      <w:r>
        <w:rPr>
          <w:rFonts w:ascii="Times New Roman" w:hAnsi="Times New Roman"/>
          <w:color w:val="000000"/>
          <w:sz w:val="28"/>
          <w:szCs w:val="28"/>
        </w:rPr>
        <w:t xml:space="preserve"> городского поселения. Положение об Общественной комиссии не оговаривает лицо, которое может являться председателем общественной комиссии в отсутствии по уважительным причинам Главы </w:t>
      </w:r>
      <w:proofErr w:type="spellStart"/>
      <w:r>
        <w:rPr>
          <w:rFonts w:ascii="Times New Roman" w:hAnsi="Times New Roman"/>
          <w:color w:val="000000"/>
          <w:sz w:val="28"/>
          <w:szCs w:val="28"/>
        </w:rPr>
        <w:t>Вяртсильского</w:t>
      </w:r>
      <w:proofErr w:type="spellEnd"/>
      <w:r>
        <w:rPr>
          <w:rFonts w:ascii="Times New Roman" w:hAnsi="Times New Roman"/>
          <w:color w:val="000000"/>
          <w:sz w:val="28"/>
          <w:szCs w:val="28"/>
        </w:rPr>
        <w:t xml:space="preserve"> городского поселения.  </w:t>
      </w:r>
    </w:p>
    <w:p w:rsidR="001B443B" w:rsidRDefault="001B443B" w:rsidP="007C01C8">
      <w:pPr>
        <w:spacing w:after="0" w:line="240" w:lineRule="auto"/>
        <w:ind w:firstLine="567"/>
        <w:jc w:val="both"/>
        <w:outlineLvl w:val="1"/>
        <w:rPr>
          <w:rFonts w:ascii="Times New Roman" w:hAnsi="Times New Roman"/>
          <w:color w:val="000000"/>
          <w:sz w:val="28"/>
          <w:szCs w:val="28"/>
        </w:rPr>
      </w:pPr>
      <w:proofErr w:type="gramStart"/>
      <w:r>
        <w:rPr>
          <w:rFonts w:ascii="Times New Roman" w:hAnsi="Times New Roman"/>
          <w:color w:val="000000"/>
          <w:sz w:val="28"/>
          <w:szCs w:val="28"/>
        </w:rPr>
        <w:t xml:space="preserve">В п.6 Положения об Общественной комиссии, приведен перечень выполняемых функций, однако функции, по организации общественного обсуждения проекта муниципальной программы, оценки заинтересованных лиц к проекту муниципальной программы, поступивших в рамках общественного обсуждения, необходимость осуществления которой предусмотрена п.4 Порядка общественного обсуждения проекта муниципальной программы, в Положении об Общественной комиссии не предусмотрена.  </w:t>
      </w:r>
      <w:proofErr w:type="gramEnd"/>
    </w:p>
    <w:p w:rsidR="001B443B" w:rsidRDefault="001B443B" w:rsidP="007C01C8">
      <w:pPr>
        <w:spacing w:after="0" w:line="240" w:lineRule="auto"/>
        <w:ind w:firstLine="567"/>
        <w:jc w:val="both"/>
        <w:outlineLvl w:val="1"/>
        <w:rPr>
          <w:rFonts w:ascii="Times New Roman" w:hAnsi="Times New Roman"/>
          <w:sz w:val="28"/>
          <w:szCs w:val="28"/>
        </w:rPr>
      </w:pPr>
      <w:r>
        <w:rPr>
          <w:rFonts w:ascii="Times New Roman" w:hAnsi="Times New Roman"/>
          <w:sz w:val="28"/>
          <w:szCs w:val="28"/>
        </w:rPr>
        <w:t xml:space="preserve">Согласно п.8 </w:t>
      </w:r>
      <w:r>
        <w:rPr>
          <w:rFonts w:ascii="Times New Roman" w:hAnsi="Times New Roman"/>
          <w:color w:val="000000"/>
          <w:sz w:val="28"/>
          <w:szCs w:val="28"/>
        </w:rPr>
        <w:t>Положения об Общественной комиссии,</w:t>
      </w:r>
      <w:r>
        <w:rPr>
          <w:rFonts w:ascii="Times New Roman" w:hAnsi="Times New Roman"/>
          <w:sz w:val="28"/>
          <w:szCs w:val="28"/>
        </w:rPr>
        <w:t xml:space="preserve"> решения Общественной комиссии оформляются протоколом, подписываемым председателем Общественной комиссии и секретарем и размещаются на сайте муниципального образования не позднее следующего рабочего дня, следующего за днем подписания. Однако, в Положении об общественной комиссии не установлен порядок определения секретаря. Кроме того, представленный к проверке  протокол заседаний общественных комиссий в 2018г., на сайте муниципального образования  не размещен. </w:t>
      </w:r>
    </w:p>
    <w:p w:rsidR="001B443B" w:rsidRDefault="001B443B" w:rsidP="007C01C8">
      <w:pPr>
        <w:spacing w:after="0" w:line="240" w:lineRule="auto"/>
        <w:ind w:firstLine="567"/>
        <w:jc w:val="both"/>
        <w:outlineLvl w:val="1"/>
        <w:rPr>
          <w:rFonts w:ascii="Times New Roman" w:hAnsi="Times New Roman"/>
          <w:sz w:val="28"/>
          <w:szCs w:val="28"/>
        </w:rPr>
      </w:pPr>
      <w:r>
        <w:rPr>
          <w:rFonts w:ascii="Times New Roman" w:hAnsi="Times New Roman"/>
          <w:sz w:val="28"/>
          <w:szCs w:val="28"/>
        </w:rPr>
        <w:t xml:space="preserve">Согласно п.11 Положения об Общественной комиссии, члены Общественной комиссии должны присутствовать на заседаниях лично. В случае невозможности присутствия члена комиссии на заседании по уважительным причинам он вправе с согласия председателя Общественной комиссии направить для участия в заседании своего представителя. При анализе протокола заседания Общественной комиссий №1 от 14.02.2018 года установлено, что на заседании присутствовали от 5 из 8 членов Общественной комиссии, кроме того, в Протоколе №1 Общественной комиссии, как членом комиссии посчитан голос </w:t>
      </w:r>
      <w:proofErr w:type="spellStart"/>
      <w:r>
        <w:rPr>
          <w:rFonts w:ascii="Times New Roman" w:hAnsi="Times New Roman"/>
          <w:sz w:val="28"/>
          <w:szCs w:val="28"/>
        </w:rPr>
        <w:t>Яшенкова</w:t>
      </w:r>
      <w:proofErr w:type="spellEnd"/>
      <w:r>
        <w:rPr>
          <w:rFonts w:ascii="Times New Roman" w:hAnsi="Times New Roman"/>
          <w:sz w:val="28"/>
          <w:szCs w:val="28"/>
        </w:rPr>
        <w:t xml:space="preserve"> Владимир Александрови</w:t>
      </w:r>
      <w:proofErr w:type="gramStart"/>
      <w:r>
        <w:rPr>
          <w:rFonts w:ascii="Times New Roman" w:hAnsi="Times New Roman"/>
          <w:sz w:val="28"/>
          <w:szCs w:val="28"/>
        </w:rPr>
        <w:t>ч-</w:t>
      </w:r>
      <w:proofErr w:type="gramEnd"/>
      <w:r>
        <w:rPr>
          <w:rFonts w:ascii="Times New Roman" w:hAnsi="Times New Roman"/>
          <w:sz w:val="28"/>
          <w:szCs w:val="28"/>
        </w:rPr>
        <w:t xml:space="preserve"> директор МУП «ЖКС п. Вяртсиля», который не был включен в состав комиссии (Распоряжение администрации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от 26.12.2017г. №72). </w:t>
      </w:r>
    </w:p>
    <w:p w:rsidR="001B443B" w:rsidRDefault="001B443B" w:rsidP="007C01C8">
      <w:pPr>
        <w:spacing w:after="0" w:line="240" w:lineRule="auto"/>
        <w:ind w:firstLine="567"/>
        <w:jc w:val="both"/>
        <w:outlineLvl w:val="1"/>
        <w:rPr>
          <w:rFonts w:ascii="Times New Roman" w:hAnsi="Times New Roman"/>
          <w:color w:val="000000"/>
          <w:sz w:val="28"/>
          <w:szCs w:val="28"/>
        </w:rPr>
      </w:pPr>
      <w:r>
        <w:rPr>
          <w:rFonts w:ascii="Times New Roman" w:hAnsi="Times New Roman"/>
          <w:sz w:val="28"/>
          <w:szCs w:val="28"/>
        </w:rPr>
        <w:t xml:space="preserve">Проект муниципальной программы </w:t>
      </w:r>
      <w:r>
        <w:rPr>
          <w:rFonts w:ascii="Times New Roman" w:hAnsi="Times New Roman"/>
          <w:color w:val="000000"/>
          <w:sz w:val="28"/>
          <w:szCs w:val="28"/>
        </w:rPr>
        <w:t xml:space="preserve">«Формирование современной городской среды на территории </w:t>
      </w:r>
      <w:proofErr w:type="spellStart"/>
      <w:r>
        <w:rPr>
          <w:rFonts w:ascii="Times New Roman" w:hAnsi="Times New Roman"/>
          <w:color w:val="000000"/>
          <w:sz w:val="28"/>
          <w:szCs w:val="28"/>
        </w:rPr>
        <w:t>Вяртсильского</w:t>
      </w:r>
      <w:proofErr w:type="spellEnd"/>
      <w:r>
        <w:rPr>
          <w:rFonts w:ascii="Times New Roman" w:hAnsi="Times New Roman"/>
          <w:color w:val="000000"/>
          <w:sz w:val="28"/>
          <w:szCs w:val="28"/>
        </w:rPr>
        <w:t xml:space="preserve"> городского поселения на 2018-2022 годы» в рамках реализации приоритетного проекта «Формирование комфортной городской среды»  размещен на официальном </w:t>
      </w:r>
      <w:r>
        <w:rPr>
          <w:rFonts w:ascii="Times New Roman" w:hAnsi="Times New Roman"/>
          <w:color w:val="000000"/>
          <w:sz w:val="28"/>
          <w:szCs w:val="28"/>
        </w:rPr>
        <w:lastRenderedPageBreak/>
        <w:t xml:space="preserve">сайте администрации </w:t>
      </w:r>
      <w:proofErr w:type="spellStart"/>
      <w:r>
        <w:rPr>
          <w:rFonts w:ascii="Times New Roman" w:hAnsi="Times New Roman"/>
          <w:color w:val="000000"/>
          <w:sz w:val="28"/>
          <w:szCs w:val="28"/>
        </w:rPr>
        <w:t>Вяртсильского</w:t>
      </w:r>
      <w:proofErr w:type="spellEnd"/>
      <w:r>
        <w:rPr>
          <w:rFonts w:ascii="Times New Roman" w:hAnsi="Times New Roman"/>
          <w:color w:val="000000"/>
          <w:sz w:val="28"/>
          <w:szCs w:val="28"/>
        </w:rPr>
        <w:t xml:space="preserve"> поселения. </w:t>
      </w:r>
      <w:proofErr w:type="gramStart"/>
      <w:r>
        <w:rPr>
          <w:rFonts w:ascii="Times New Roman" w:hAnsi="Times New Roman"/>
          <w:color w:val="000000"/>
          <w:sz w:val="28"/>
          <w:szCs w:val="28"/>
        </w:rPr>
        <w:t xml:space="preserve">В нарушение п.5.2-5.4 Порядка общественного обсуждения проекта муниципальной программы, на официальном сайте администрации </w:t>
      </w:r>
      <w:proofErr w:type="spellStart"/>
      <w:r>
        <w:rPr>
          <w:rFonts w:ascii="Times New Roman" w:hAnsi="Times New Roman"/>
          <w:color w:val="000000"/>
          <w:sz w:val="28"/>
          <w:szCs w:val="28"/>
        </w:rPr>
        <w:t>Вяртсильского</w:t>
      </w:r>
      <w:proofErr w:type="spellEnd"/>
      <w:r>
        <w:rPr>
          <w:rFonts w:ascii="Times New Roman" w:hAnsi="Times New Roman"/>
          <w:color w:val="000000"/>
          <w:sz w:val="28"/>
          <w:szCs w:val="28"/>
        </w:rPr>
        <w:t xml:space="preserve"> поселения не размещена информация о сроках общественного обсуждения проекта муниципальной программы, информация о сроке приема предложений по проекту муниципальной программы и способах их представления, контактный телефон (телефоны), электронный и почтовый адреса ответственных лиц, осуществляющих прием и обобщение предложений по проекту муниципальной программы. </w:t>
      </w:r>
      <w:proofErr w:type="gramEnd"/>
    </w:p>
    <w:p w:rsidR="001B443B" w:rsidRDefault="001B443B" w:rsidP="007C01C8">
      <w:pPr>
        <w:spacing w:after="0" w:line="240" w:lineRule="auto"/>
        <w:ind w:firstLine="567"/>
        <w:jc w:val="both"/>
        <w:outlineLvl w:val="1"/>
        <w:rPr>
          <w:rFonts w:ascii="Times New Roman" w:hAnsi="Times New Roman"/>
          <w:color w:val="000000"/>
          <w:sz w:val="28"/>
          <w:szCs w:val="28"/>
        </w:rPr>
      </w:pPr>
      <w:r>
        <w:rPr>
          <w:rFonts w:ascii="Times New Roman" w:hAnsi="Times New Roman"/>
          <w:color w:val="000000"/>
          <w:sz w:val="28"/>
          <w:szCs w:val="28"/>
        </w:rPr>
        <w:t xml:space="preserve">Согласно п.9 Приложения 4 к Государственной программе, органы местного самоуправления муниципальных образований – получатели субсидий, обязаны обеспечить </w:t>
      </w:r>
      <w:r w:rsidRPr="00D01458">
        <w:rPr>
          <w:rFonts w:ascii="Times New Roman" w:hAnsi="Times New Roman"/>
          <w:color w:val="000000"/>
          <w:sz w:val="28"/>
          <w:szCs w:val="28"/>
        </w:rPr>
        <w:t>проведение общественных обсуждений (срок обсуждения - не менее 30 дней со дня опубликования) муниципальных программ, в том числе при внесении в них изменений</w:t>
      </w:r>
      <w:r>
        <w:rPr>
          <w:rFonts w:ascii="Times New Roman" w:hAnsi="Times New Roman"/>
          <w:color w:val="000000"/>
          <w:sz w:val="28"/>
          <w:szCs w:val="28"/>
        </w:rPr>
        <w:t>.</w:t>
      </w:r>
    </w:p>
    <w:p w:rsidR="001B443B" w:rsidRDefault="001B443B" w:rsidP="007C01C8">
      <w:pPr>
        <w:spacing w:after="0" w:line="240" w:lineRule="auto"/>
        <w:ind w:firstLine="567"/>
        <w:jc w:val="both"/>
        <w:outlineLvl w:val="1"/>
        <w:rPr>
          <w:rFonts w:ascii="Times New Roman" w:hAnsi="Times New Roman"/>
          <w:color w:val="000000"/>
          <w:sz w:val="28"/>
          <w:szCs w:val="28"/>
        </w:rPr>
      </w:pPr>
      <w:r>
        <w:rPr>
          <w:rFonts w:ascii="Times New Roman" w:hAnsi="Times New Roman"/>
          <w:color w:val="000000"/>
          <w:sz w:val="28"/>
          <w:szCs w:val="28"/>
        </w:rPr>
        <w:t xml:space="preserve">Таким образом, администрация </w:t>
      </w:r>
      <w:proofErr w:type="spellStart"/>
      <w:r>
        <w:rPr>
          <w:rFonts w:ascii="Times New Roman" w:hAnsi="Times New Roman"/>
          <w:color w:val="000000"/>
          <w:sz w:val="28"/>
          <w:szCs w:val="28"/>
        </w:rPr>
        <w:t>Вяртсильского</w:t>
      </w:r>
      <w:proofErr w:type="spellEnd"/>
      <w:r>
        <w:rPr>
          <w:rFonts w:ascii="Times New Roman" w:hAnsi="Times New Roman"/>
          <w:color w:val="000000"/>
          <w:sz w:val="28"/>
          <w:szCs w:val="28"/>
        </w:rPr>
        <w:t xml:space="preserve"> поселения не разместив на своем официальном сайте информацию, предусмотренную п.5.2-5.4 Порядка общественного обсуждения проекта муниципальной программы, не обеспечила проведение общественного обсуждения муниципальной программы, а так же внесение в неё изменений.</w:t>
      </w:r>
    </w:p>
    <w:p w:rsidR="001B443B" w:rsidRDefault="001B443B" w:rsidP="007C01C8">
      <w:pPr>
        <w:spacing w:after="0" w:line="240" w:lineRule="auto"/>
        <w:ind w:firstLine="567"/>
        <w:jc w:val="both"/>
        <w:outlineLvl w:val="1"/>
        <w:rPr>
          <w:rFonts w:ascii="Times New Roman" w:hAnsi="Times New Roman"/>
          <w:color w:val="000000"/>
          <w:sz w:val="28"/>
          <w:szCs w:val="28"/>
        </w:rPr>
      </w:pPr>
      <w:proofErr w:type="gramStart"/>
      <w:r>
        <w:rPr>
          <w:rFonts w:ascii="Times New Roman" w:hAnsi="Times New Roman"/>
          <w:color w:val="000000"/>
          <w:sz w:val="28"/>
          <w:szCs w:val="28"/>
        </w:rPr>
        <w:t xml:space="preserve">Согласно п.4 Порядка и сроков представления,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2018-2022 годы, утвержденного распоряжением администрации </w:t>
      </w:r>
      <w:proofErr w:type="spellStart"/>
      <w:r>
        <w:rPr>
          <w:rFonts w:ascii="Times New Roman" w:hAnsi="Times New Roman"/>
          <w:color w:val="000000"/>
          <w:sz w:val="28"/>
          <w:szCs w:val="28"/>
        </w:rPr>
        <w:t>Вяртсильского</w:t>
      </w:r>
      <w:proofErr w:type="spellEnd"/>
      <w:r>
        <w:rPr>
          <w:rFonts w:ascii="Times New Roman" w:hAnsi="Times New Roman"/>
          <w:color w:val="000000"/>
          <w:sz w:val="28"/>
          <w:szCs w:val="28"/>
        </w:rPr>
        <w:t xml:space="preserve"> городского поселения от 26.12.2017г. №70,включение проектов в муниципальную программу формирования современной городской среды на 2018-2022 годы осуществляется по итогам конкурса на основании оценки проектов.</w:t>
      </w:r>
      <w:proofErr w:type="gramEnd"/>
    </w:p>
    <w:p w:rsidR="001B443B" w:rsidRPr="00B843FB" w:rsidRDefault="001B443B" w:rsidP="007C01C8">
      <w:pPr>
        <w:spacing w:after="0" w:line="240" w:lineRule="auto"/>
        <w:ind w:firstLine="567"/>
        <w:jc w:val="both"/>
        <w:outlineLvl w:val="1"/>
        <w:rPr>
          <w:rFonts w:ascii="Times New Roman" w:hAnsi="Times New Roman"/>
          <w:color w:val="000000"/>
          <w:sz w:val="28"/>
          <w:szCs w:val="28"/>
        </w:rPr>
      </w:pPr>
      <w:r>
        <w:rPr>
          <w:rFonts w:ascii="Times New Roman" w:hAnsi="Times New Roman"/>
          <w:color w:val="000000"/>
          <w:sz w:val="28"/>
          <w:szCs w:val="28"/>
        </w:rPr>
        <w:t xml:space="preserve">В нарушение п.5 выше указанного Порядка, извещение о проведении конкурса не размещено на официальном сайте </w:t>
      </w:r>
      <w:proofErr w:type="spellStart"/>
      <w:r>
        <w:rPr>
          <w:rFonts w:ascii="Times New Roman" w:hAnsi="Times New Roman"/>
          <w:color w:val="000000"/>
          <w:sz w:val="28"/>
          <w:szCs w:val="28"/>
          <w:lang w:val="en-US"/>
        </w:rPr>
        <w:t>admvgp</w:t>
      </w:r>
      <w:proofErr w:type="spellEnd"/>
      <w:r w:rsidRPr="00B843FB">
        <w:rPr>
          <w:rFonts w:ascii="Times New Roman" w:hAnsi="Times New Roman"/>
          <w:color w:val="000000"/>
          <w:sz w:val="28"/>
          <w:szCs w:val="28"/>
        </w:rPr>
        <w:t>.</w:t>
      </w:r>
      <w:proofErr w:type="spellStart"/>
      <w:r>
        <w:rPr>
          <w:rFonts w:ascii="Times New Roman" w:hAnsi="Times New Roman"/>
          <w:color w:val="000000"/>
          <w:sz w:val="28"/>
          <w:szCs w:val="28"/>
          <w:lang w:val="en-US"/>
        </w:rPr>
        <w:t>ru</w:t>
      </w:r>
      <w:proofErr w:type="spellEnd"/>
      <w:r>
        <w:rPr>
          <w:rFonts w:ascii="Times New Roman" w:hAnsi="Times New Roman"/>
          <w:color w:val="000000"/>
          <w:sz w:val="28"/>
          <w:szCs w:val="28"/>
        </w:rPr>
        <w:t>.</w:t>
      </w:r>
    </w:p>
    <w:p w:rsidR="001B443B" w:rsidRDefault="001B443B" w:rsidP="007C01C8">
      <w:pPr>
        <w:spacing w:after="0" w:line="240" w:lineRule="auto"/>
        <w:ind w:firstLine="567"/>
        <w:jc w:val="both"/>
        <w:outlineLvl w:val="1"/>
        <w:rPr>
          <w:rFonts w:ascii="Times New Roman" w:hAnsi="Times New Roman"/>
          <w:color w:val="000000"/>
          <w:sz w:val="28"/>
          <w:szCs w:val="28"/>
        </w:rPr>
      </w:pPr>
      <w:proofErr w:type="gramStart"/>
      <w:r>
        <w:rPr>
          <w:rFonts w:ascii="Times New Roman" w:hAnsi="Times New Roman"/>
          <w:color w:val="000000"/>
          <w:sz w:val="28"/>
          <w:szCs w:val="28"/>
        </w:rPr>
        <w:t xml:space="preserve">К проверке представлен протокол заседания Общественной комиссии №1 от 14.02.2018г., которым принято решение о включении в проект муниципальной программы «Формирование современной городской среды на территории  </w:t>
      </w:r>
      <w:proofErr w:type="spellStart"/>
      <w:r>
        <w:rPr>
          <w:rFonts w:ascii="Times New Roman" w:hAnsi="Times New Roman"/>
          <w:color w:val="000000"/>
          <w:sz w:val="28"/>
          <w:szCs w:val="28"/>
        </w:rPr>
        <w:t>Вяртсильского</w:t>
      </w:r>
      <w:proofErr w:type="spellEnd"/>
      <w:r>
        <w:rPr>
          <w:rFonts w:ascii="Times New Roman" w:hAnsi="Times New Roman"/>
          <w:color w:val="000000"/>
          <w:sz w:val="28"/>
          <w:szCs w:val="28"/>
        </w:rPr>
        <w:t xml:space="preserve"> городского поселения на 2018-2022 годы» двух проектов благоустройства дворовых территорий (благоустройство прилегающих дворовых территорий многоквартирных домов п. Вяртсиля, ул. Октябрьская, д.8,10 и благоустройство прилегающих дворовых территорий многоквартирных домов п. Вяртсиля, ул. Мира</w:t>
      </w:r>
      <w:proofErr w:type="gramEnd"/>
      <w:r>
        <w:rPr>
          <w:rFonts w:ascii="Times New Roman" w:hAnsi="Times New Roman"/>
          <w:color w:val="000000"/>
          <w:sz w:val="28"/>
          <w:szCs w:val="28"/>
        </w:rPr>
        <w:t xml:space="preserve">, </w:t>
      </w:r>
      <w:proofErr w:type="gramStart"/>
      <w:r>
        <w:rPr>
          <w:rFonts w:ascii="Times New Roman" w:hAnsi="Times New Roman"/>
          <w:color w:val="000000"/>
          <w:sz w:val="28"/>
          <w:szCs w:val="28"/>
        </w:rPr>
        <w:t xml:space="preserve">д.15, 17 и ул. Октябрьская д.3)  и двух проектов общественных территорий (благоустройство Центральной площади район ул. Советская и благоустройство Центральной площади (набережная) район ул. Заводская), поступивших от заинтересованных лиц для участия в конкурсном отборе.  </w:t>
      </w:r>
      <w:proofErr w:type="gramEnd"/>
    </w:p>
    <w:p w:rsidR="001B443B" w:rsidRDefault="001B443B" w:rsidP="007C01C8">
      <w:pPr>
        <w:spacing w:after="0" w:line="240" w:lineRule="auto"/>
        <w:ind w:firstLine="567"/>
        <w:jc w:val="both"/>
        <w:outlineLvl w:val="1"/>
        <w:rPr>
          <w:rFonts w:ascii="Times New Roman" w:hAnsi="Times New Roman"/>
          <w:color w:val="000000"/>
          <w:sz w:val="28"/>
          <w:szCs w:val="28"/>
        </w:rPr>
      </w:pPr>
      <w:r>
        <w:rPr>
          <w:rFonts w:ascii="Times New Roman" w:hAnsi="Times New Roman"/>
          <w:color w:val="000000"/>
          <w:sz w:val="28"/>
          <w:szCs w:val="28"/>
        </w:rPr>
        <w:t xml:space="preserve">В нарушение п.10 Порядка общественного обсуждения проекта муниципальной программы, не размещен на официальном сайте администрации </w:t>
      </w:r>
      <w:proofErr w:type="spellStart"/>
      <w:r>
        <w:rPr>
          <w:rFonts w:ascii="Times New Roman" w:hAnsi="Times New Roman"/>
          <w:color w:val="000000"/>
          <w:sz w:val="28"/>
          <w:szCs w:val="28"/>
        </w:rPr>
        <w:t>Вяртсильского</w:t>
      </w:r>
      <w:proofErr w:type="spellEnd"/>
      <w:r>
        <w:rPr>
          <w:rFonts w:ascii="Times New Roman" w:hAnsi="Times New Roman"/>
          <w:color w:val="000000"/>
          <w:sz w:val="28"/>
          <w:szCs w:val="28"/>
        </w:rPr>
        <w:t xml:space="preserve"> поселения</w:t>
      </w:r>
      <w:r w:rsidR="00497E49">
        <w:rPr>
          <w:rFonts w:ascii="Times New Roman" w:hAnsi="Times New Roman"/>
          <w:color w:val="000000"/>
          <w:sz w:val="28"/>
          <w:szCs w:val="28"/>
        </w:rPr>
        <w:t xml:space="preserve"> </w:t>
      </w:r>
      <w:r>
        <w:rPr>
          <w:rFonts w:ascii="Times New Roman" w:hAnsi="Times New Roman"/>
          <w:color w:val="000000"/>
          <w:sz w:val="28"/>
          <w:szCs w:val="28"/>
        </w:rPr>
        <w:t xml:space="preserve"> протокол заседания общественной </w:t>
      </w:r>
      <w:r>
        <w:rPr>
          <w:rFonts w:ascii="Times New Roman" w:hAnsi="Times New Roman"/>
          <w:color w:val="000000"/>
          <w:sz w:val="28"/>
          <w:szCs w:val="28"/>
        </w:rPr>
        <w:lastRenderedPageBreak/>
        <w:t>комиссии, утверждающий  результаты оценки</w:t>
      </w:r>
      <w:r w:rsidR="00497E49">
        <w:rPr>
          <w:rFonts w:ascii="Times New Roman" w:hAnsi="Times New Roman"/>
          <w:color w:val="000000"/>
          <w:sz w:val="28"/>
          <w:szCs w:val="28"/>
        </w:rPr>
        <w:t xml:space="preserve"> </w:t>
      </w:r>
      <w:r>
        <w:rPr>
          <w:rFonts w:ascii="Times New Roman" w:hAnsi="Times New Roman"/>
          <w:color w:val="000000"/>
          <w:sz w:val="28"/>
          <w:szCs w:val="28"/>
        </w:rPr>
        <w:t xml:space="preserve">предложений заинтересованных лиц, а также результаты рассмотрения указанных предложений и рекомендации по изменению проекта муниципальной программы. Кроме того, представленный к проверке Протокол №1 составлен не по форме, согласно приложению 2 к Порядку общественного обсуждения проекта муниципальной программы. </w:t>
      </w:r>
    </w:p>
    <w:p w:rsidR="001B443B" w:rsidRDefault="001B443B" w:rsidP="007C01C8">
      <w:pPr>
        <w:spacing w:after="0" w:line="240" w:lineRule="auto"/>
        <w:ind w:firstLine="567"/>
        <w:jc w:val="both"/>
        <w:outlineLvl w:val="1"/>
        <w:rPr>
          <w:rFonts w:ascii="Times New Roman" w:hAnsi="Times New Roman"/>
          <w:color w:val="000000"/>
          <w:sz w:val="28"/>
          <w:szCs w:val="28"/>
        </w:rPr>
      </w:pPr>
      <w:r>
        <w:rPr>
          <w:rFonts w:ascii="Times New Roman" w:hAnsi="Times New Roman"/>
          <w:color w:val="000000"/>
          <w:sz w:val="28"/>
          <w:szCs w:val="28"/>
        </w:rPr>
        <w:t>В нарушение пп.7 п.1.2.</w:t>
      </w:r>
      <w:r w:rsidR="00497E49">
        <w:rPr>
          <w:rFonts w:ascii="Times New Roman" w:hAnsi="Times New Roman"/>
          <w:color w:val="000000"/>
          <w:sz w:val="28"/>
          <w:szCs w:val="28"/>
        </w:rPr>
        <w:t xml:space="preserve"> </w:t>
      </w:r>
      <w:r>
        <w:rPr>
          <w:rFonts w:ascii="Times New Roman" w:hAnsi="Times New Roman"/>
          <w:color w:val="000000"/>
          <w:sz w:val="28"/>
          <w:szCs w:val="28"/>
        </w:rPr>
        <w:t xml:space="preserve">Соглашения о передаче полномочий контрольно-счетного органа </w:t>
      </w:r>
      <w:proofErr w:type="spellStart"/>
      <w:r>
        <w:rPr>
          <w:rFonts w:ascii="Times New Roman" w:hAnsi="Times New Roman"/>
          <w:color w:val="000000"/>
          <w:sz w:val="28"/>
          <w:szCs w:val="28"/>
        </w:rPr>
        <w:t>Вяртсильского</w:t>
      </w:r>
      <w:proofErr w:type="spellEnd"/>
      <w:r>
        <w:rPr>
          <w:rFonts w:ascii="Times New Roman" w:hAnsi="Times New Roman"/>
          <w:color w:val="000000"/>
          <w:sz w:val="28"/>
          <w:szCs w:val="28"/>
        </w:rPr>
        <w:t xml:space="preserve"> городского поселения по осуществлению внешнего муниципального финансового контроля Контрольно-счетному комитету Сортавальского муниципального района от 25.12.2017г., для проведения финансово-экономической экспертизы Администрацией </w:t>
      </w:r>
      <w:proofErr w:type="spellStart"/>
      <w:r>
        <w:rPr>
          <w:rFonts w:ascii="Times New Roman" w:hAnsi="Times New Roman"/>
          <w:color w:val="000000"/>
          <w:sz w:val="28"/>
          <w:szCs w:val="28"/>
        </w:rPr>
        <w:t>Вяртсильского</w:t>
      </w:r>
      <w:proofErr w:type="spellEnd"/>
      <w:r>
        <w:rPr>
          <w:rFonts w:ascii="Times New Roman" w:hAnsi="Times New Roman"/>
          <w:color w:val="000000"/>
          <w:sz w:val="28"/>
          <w:szCs w:val="28"/>
        </w:rPr>
        <w:t xml:space="preserve"> поселения в адрес Контрольно-счетного комитета СМР не направлялся проект данной муниципальной программы. </w:t>
      </w:r>
    </w:p>
    <w:p w:rsidR="001B443B" w:rsidRDefault="001B443B" w:rsidP="007C01C8">
      <w:pPr>
        <w:spacing w:after="0" w:line="240" w:lineRule="auto"/>
        <w:ind w:firstLine="567"/>
        <w:jc w:val="both"/>
        <w:outlineLvl w:val="1"/>
        <w:rPr>
          <w:rFonts w:ascii="Times New Roman" w:hAnsi="Times New Roman"/>
          <w:color w:val="000000"/>
          <w:sz w:val="28"/>
          <w:szCs w:val="28"/>
        </w:rPr>
      </w:pPr>
      <w:r>
        <w:rPr>
          <w:rFonts w:ascii="Times New Roman" w:hAnsi="Times New Roman"/>
          <w:color w:val="000000"/>
          <w:sz w:val="28"/>
          <w:szCs w:val="28"/>
        </w:rPr>
        <w:t xml:space="preserve">Постановлением администрации </w:t>
      </w:r>
      <w:proofErr w:type="spellStart"/>
      <w:r>
        <w:rPr>
          <w:rFonts w:ascii="Times New Roman" w:hAnsi="Times New Roman"/>
          <w:color w:val="000000"/>
          <w:sz w:val="28"/>
          <w:szCs w:val="28"/>
        </w:rPr>
        <w:t>Вяртсильского</w:t>
      </w:r>
      <w:proofErr w:type="spellEnd"/>
      <w:r>
        <w:rPr>
          <w:rFonts w:ascii="Times New Roman" w:hAnsi="Times New Roman"/>
          <w:color w:val="000000"/>
          <w:sz w:val="28"/>
          <w:szCs w:val="28"/>
        </w:rPr>
        <w:t xml:space="preserve"> поселения от 23.03.2018г. №13 утверждена муниципальная программа «Формирование современной городской среды на территории </w:t>
      </w:r>
      <w:proofErr w:type="spellStart"/>
      <w:r>
        <w:rPr>
          <w:rFonts w:ascii="Times New Roman" w:hAnsi="Times New Roman"/>
          <w:color w:val="000000"/>
          <w:sz w:val="28"/>
          <w:szCs w:val="28"/>
        </w:rPr>
        <w:t>Вяртсильского</w:t>
      </w:r>
      <w:proofErr w:type="spellEnd"/>
      <w:r>
        <w:rPr>
          <w:rFonts w:ascii="Times New Roman" w:hAnsi="Times New Roman"/>
          <w:color w:val="000000"/>
          <w:sz w:val="28"/>
          <w:szCs w:val="28"/>
        </w:rPr>
        <w:t xml:space="preserve"> городского поселения на 2018-2022 годы » в рамках реализации приоритетного проекта «Формирование комфортной городской среды. </w:t>
      </w:r>
    </w:p>
    <w:p w:rsidR="001B443B" w:rsidRDefault="001B443B" w:rsidP="007C01C8">
      <w:pPr>
        <w:spacing w:after="0" w:line="240" w:lineRule="auto"/>
        <w:ind w:firstLine="567"/>
        <w:jc w:val="both"/>
        <w:outlineLvl w:val="1"/>
        <w:rPr>
          <w:rFonts w:ascii="Times New Roman" w:hAnsi="Times New Roman"/>
          <w:color w:val="000000"/>
          <w:sz w:val="28"/>
          <w:szCs w:val="28"/>
        </w:rPr>
      </w:pPr>
      <w:proofErr w:type="gramStart"/>
      <w:r>
        <w:rPr>
          <w:rFonts w:ascii="Times New Roman" w:hAnsi="Times New Roman"/>
          <w:color w:val="000000"/>
          <w:sz w:val="28"/>
          <w:szCs w:val="28"/>
        </w:rPr>
        <w:t xml:space="preserve">Согласно </w:t>
      </w:r>
      <w:proofErr w:type="spellStart"/>
      <w:r>
        <w:rPr>
          <w:rFonts w:ascii="Times New Roman" w:hAnsi="Times New Roman"/>
          <w:color w:val="000000"/>
          <w:sz w:val="28"/>
          <w:szCs w:val="28"/>
        </w:rPr>
        <w:t>пп</w:t>
      </w:r>
      <w:proofErr w:type="spellEnd"/>
      <w:r>
        <w:rPr>
          <w:rFonts w:ascii="Times New Roman" w:hAnsi="Times New Roman"/>
          <w:color w:val="000000"/>
          <w:sz w:val="28"/>
          <w:szCs w:val="28"/>
        </w:rPr>
        <w:t>.</w:t>
      </w:r>
      <w:r w:rsidR="00497E49">
        <w:rPr>
          <w:rFonts w:ascii="Times New Roman" w:hAnsi="Times New Roman"/>
          <w:color w:val="000000"/>
          <w:sz w:val="28"/>
          <w:szCs w:val="28"/>
        </w:rPr>
        <w:t xml:space="preserve"> </w:t>
      </w:r>
      <w:r>
        <w:rPr>
          <w:rFonts w:ascii="Times New Roman" w:hAnsi="Times New Roman"/>
          <w:color w:val="000000"/>
          <w:sz w:val="28"/>
          <w:szCs w:val="28"/>
        </w:rPr>
        <w:t xml:space="preserve">а) п.6 Приложения №4 к Государственной программе, </w:t>
      </w:r>
      <w:r w:rsidRPr="00DF1336">
        <w:rPr>
          <w:rFonts w:ascii="Times New Roman" w:hAnsi="Times New Roman"/>
          <w:color w:val="000000"/>
          <w:sz w:val="28"/>
          <w:szCs w:val="28"/>
        </w:rPr>
        <w:t>муниципальн</w:t>
      </w:r>
      <w:r>
        <w:rPr>
          <w:rFonts w:ascii="Times New Roman" w:hAnsi="Times New Roman"/>
          <w:color w:val="000000"/>
          <w:sz w:val="28"/>
          <w:szCs w:val="28"/>
        </w:rPr>
        <w:t>ые</w:t>
      </w:r>
      <w:r w:rsidRPr="00DF1336">
        <w:rPr>
          <w:rFonts w:ascii="Times New Roman" w:hAnsi="Times New Roman"/>
          <w:color w:val="000000"/>
          <w:sz w:val="28"/>
          <w:szCs w:val="28"/>
        </w:rPr>
        <w:t xml:space="preserve"> программы формирования современной городской среды на 2018 - 2022 годы, </w:t>
      </w:r>
      <w:r>
        <w:rPr>
          <w:rFonts w:ascii="Times New Roman" w:hAnsi="Times New Roman"/>
          <w:color w:val="000000"/>
          <w:sz w:val="28"/>
          <w:szCs w:val="28"/>
        </w:rPr>
        <w:t xml:space="preserve">должны быть </w:t>
      </w:r>
      <w:r w:rsidRPr="00CB0465">
        <w:rPr>
          <w:rFonts w:ascii="Times New Roman" w:hAnsi="Times New Roman"/>
          <w:color w:val="000000"/>
          <w:sz w:val="28"/>
          <w:szCs w:val="28"/>
          <w:u w:val="single"/>
        </w:rPr>
        <w:t>разработанной с учетом методических рекомендаций</w:t>
      </w:r>
      <w:r w:rsidRPr="00DF1336">
        <w:rPr>
          <w:rFonts w:ascii="Times New Roman" w:hAnsi="Times New Roman"/>
          <w:color w:val="000000"/>
          <w:sz w:val="28"/>
          <w:szCs w:val="28"/>
        </w:rPr>
        <w:t xml:space="preserve">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w:t>
      </w:r>
      <w:hyperlink r:id="rId15" w:anchor="/document/71678208/entry/0" w:history="1">
        <w:r w:rsidRPr="00497E49">
          <w:rPr>
            <w:rStyle w:val="af"/>
            <w:rFonts w:ascii="Times New Roman" w:hAnsi="Times New Roman"/>
            <w:color w:val="auto"/>
            <w:sz w:val="28"/>
            <w:szCs w:val="28"/>
            <w:u w:val="none"/>
          </w:rPr>
          <w:t>приоритетного проекта</w:t>
        </w:r>
      </w:hyperlink>
      <w:r w:rsidRPr="00497E49">
        <w:rPr>
          <w:rFonts w:ascii="Times New Roman" w:hAnsi="Times New Roman"/>
          <w:sz w:val="28"/>
          <w:szCs w:val="28"/>
        </w:rPr>
        <w:t xml:space="preserve"> </w:t>
      </w:r>
      <w:r w:rsidRPr="00DF1336">
        <w:rPr>
          <w:rFonts w:ascii="Times New Roman" w:hAnsi="Times New Roman"/>
          <w:color w:val="000000"/>
          <w:sz w:val="28"/>
          <w:szCs w:val="28"/>
        </w:rPr>
        <w:t>"Формирование комфортной городской среды" на 2018 - 2022 годы, утвержденных Министерством строительства и жилищно-коммунального хозяйства</w:t>
      </w:r>
      <w:proofErr w:type="gramEnd"/>
      <w:r w:rsidRPr="00DF1336">
        <w:rPr>
          <w:rFonts w:ascii="Times New Roman" w:hAnsi="Times New Roman"/>
          <w:color w:val="000000"/>
          <w:sz w:val="28"/>
          <w:szCs w:val="28"/>
        </w:rPr>
        <w:t xml:space="preserve"> Российской Федерации</w:t>
      </w:r>
      <w:r>
        <w:rPr>
          <w:rFonts w:ascii="Times New Roman" w:hAnsi="Times New Roman"/>
          <w:color w:val="000000"/>
          <w:sz w:val="28"/>
          <w:szCs w:val="28"/>
        </w:rPr>
        <w:t>.</w:t>
      </w:r>
    </w:p>
    <w:p w:rsidR="001B443B" w:rsidRDefault="001B443B" w:rsidP="007C01C8">
      <w:pPr>
        <w:pStyle w:val="af3"/>
        <w:ind w:firstLine="709"/>
        <w:jc w:val="both"/>
        <w:rPr>
          <w:rFonts w:ascii="Times New Roman" w:eastAsia="Times New Roman" w:hAnsi="Times New Roman" w:cs="Times New Roman"/>
          <w:iCs/>
          <w:sz w:val="28"/>
          <w:szCs w:val="28"/>
          <w:lang w:eastAsia="ru-RU"/>
        </w:rPr>
      </w:pPr>
      <w:r w:rsidRPr="00BD3E3F">
        <w:rPr>
          <w:rFonts w:ascii="Times New Roman" w:eastAsia="Times New Roman" w:hAnsi="Times New Roman" w:cs="Times New Roman"/>
          <w:iCs/>
          <w:sz w:val="28"/>
          <w:szCs w:val="28"/>
          <w:lang w:eastAsia="ru-RU"/>
        </w:rPr>
        <w:t>Анализ положений утвержденной муниципальной программы свидетельствуют о наличии ряда проблем и недостатков, которые способствуют искаженному представлению о состоянии благоустройства дворовых и общественных территориях муниципального образования к концу 2022 года</w:t>
      </w:r>
      <w:r>
        <w:rPr>
          <w:rFonts w:ascii="Times New Roman" w:eastAsia="Times New Roman" w:hAnsi="Times New Roman" w:cs="Times New Roman"/>
          <w:iCs/>
          <w:sz w:val="28"/>
          <w:szCs w:val="28"/>
          <w:lang w:eastAsia="ru-RU"/>
        </w:rPr>
        <w:t>:</w:t>
      </w:r>
    </w:p>
    <w:p w:rsidR="001B443B" w:rsidRDefault="001B443B" w:rsidP="007C01C8">
      <w:pPr>
        <w:pStyle w:val="s1"/>
        <w:numPr>
          <w:ilvl w:val="0"/>
          <w:numId w:val="1"/>
        </w:numPr>
        <w:shd w:val="clear" w:color="auto" w:fill="FFFFFF"/>
        <w:spacing w:before="0" w:beforeAutospacing="0" w:after="0" w:afterAutospacing="0"/>
        <w:ind w:left="0" w:firstLine="360"/>
        <w:jc w:val="both"/>
        <w:rPr>
          <w:color w:val="000000"/>
          <w:sz w:val="28"/>
          <w:szCs w:val="28"/>
        </w:rPr>
      </w:pPr>
      <w:r>
        <w:rPr>
          <w:sz w:val="28"/>
          <w:szCs w:val="28"/>
        </w:rPr>
        <w:t xml:space="preserve">Не учтена рекомендация, установленная п.3.8.2 Методических рекомендаций, в части оценки основных ожидаемых результатов реализации муниципальной программы, проведенной по основным показателям, указанным в разделе 1 «Характеристика текущего состояния сферы благоустройства в </w:t>
      </w:r>
      <w:proofErr w:type="spellStart"/>
      <w:r>
        <w:rPr>
          <w:sz w:val="28"/>
          <w:szCs w:val="28"/>
        </w:rPr>
        <w:t>Вяртсильском</w:t>
      </w:r>
      <w:proofErr w:type="spellEnd"/>
      <w:r>
        <w:rPr>
          <w:sz w:val="28"/>
          <w:szCs w:val="28"/>
        </w:rPr>
        <w:t xml:space="preserve"> городском поселении». Кроме того в описательной части МП  отсутствует </w:t>
      </w:r>
      <w:r w:rsidRPr="0068200B">
        <w:rPr>
          <w:color w:val="000000"/>
          <w:sz w:val="28"/>
          <w:szCs w:val="28"/>
        </w:rPr>
        <w:t xml:space="preserve">описание основных рисков, оказывающих влияние на конечные результаты реализации мероприятий </w:t>
      </w:r>
      <w:r>
        <w:rPr>
          <w:color w:val="000000"/>
          <w:sz w:val="28"/>
          <w:szCs w:val="28"/>
        </w:rPr>
        <w:t>муниципальной</w:t>
      </w:r>
      <w:r w:rsidRPr="0068200B">
        <w:rPr>
          <w:color w:val="000000"/>
          <w:sz w:val="28"/>
          <w:szCs w:val="28"/>
        </w:rPr>
        <w:t xml:space="preserve"> программы, к числу которых относятся:</w:t>
      </w:r>
    </w:p>
    <w:p w:rsidR="001B443B" w:rsidRPr="0068200B" w:rsidRDefault="001B443B" w:rsidP="007C01C8">
      <w:pPr>
        <w:pStyle w:val="s1"/>
        <w:shd w:val="clear" w:color="auto" w:fill="FFFFFF"/>
        <w:spacing w:before="0" w:beforeAutospacing="0" w:after="0" w:afterAutospacing="0"/>
        <w:jc w:val="both"/>
        <w:rPr>
          <w:rFonts w:ascii="Tahoma" w:hAnsi="Tahoma" w:cs="Tahoma"/>
          <w:color w:val="000000"/>
          <w:sz w:val="25"/>
          <w:szCs w:val="25"/>
        </w:rPr>
      </w:pPr>
      <w:r w:rsidRPr="0068200B">
        <w:rPr>
          <w:color w:val="000000"/>
          <w:sz w:val="28"/>
          <w:szCs w:val="28"/>
        </w:rPr>
        <w:t xml:space="preserve">- бюджетные риски, связанные с дефицитом местных бюджетов и возможностью невыполнения своих обязательств по </w:t>
      </w:r>
      <w:proofErr w:type="spellStart"/>
      <w:r w:rsidRPr="0068200B">
        <w:rPr>
          <w:color w:val="000000"/>
          <w:sz w:val="28"/>
          <w:szCs w:val="28"/>
        </w:rPr>
        <w:t>софинансированию</w:t>
      </w:r>
      <w:proofErr w:type="spellEnd"/>
      <w:r w:rsidRPr="0068200B">
        <w:rPr>
          <w:color w:val="000000"/>
          <w:sz w:val="28"/>
          <w:szCs w:val="28"/>
        </w:rPr>
        <w:t xml:space="preserve"> мероприятий муниципальной программы</w:t>
      </w:r>
      <w:r w:rsidRPr="0068200B">
        <w:rPr>
          <w:rFonts w:ascii="Tahoma" w:hAnsi="Tahoma" w:cs="Tahoma"/>
          <w:color w:val="000000"/>
          <w:sz w:val="25"/>
          <w:szCs w:val="25"/>
        </w:rPr>
        <w:t>;</w:t>
      </w:r>
    </w:p>
    <w:p w:rsidR="001B443B" w:rsidRPr="0068200B" w:rsidRDefault="001B443B" w:rsidP="007C01C8">
      <w:pPr>
        <w:shd w:val="clear" w:color="auto" w:fill="FFFFFF"/>
        <w:spacing w:after="0" w:line="240" w:lineRule="auto"/>
        <w:jc w:val="both"/>
        <w:rPr>
          <w:rFonts w:ascii="Times New Roman" w:eastAsia="Times New Roman" w:hAnsi="Times New Roman"/>
          <w:color w:val="000000"/>
          <w:sz w:val="28"/>
          <w:szCs w:val="28"/>
          <w:lang w:eastAsia="ru-RU"/>
        </w:rPr>
      </w:pPr>
      <w:r w:rsidRPr="00194FBF">
        <w:rPr>
          <w:rFonts w:ascii="Times New Roman" w:eastAsia="Times New Roman" w:hAnsi="Times New Roman"/>
          <w:color w:val="000000"/>
          <w:sz w:val="28"/>
          <w:szCs w:val="28"/>
          <w:lang w:eastAsia="ru-RU"/>
        </w:rPr>
        <w:lastRenderedPageBreak/>
        <w:t>-</w:t>
      </w:r>
      <w:r w:rsidRPr="0068200B">
        <w:rPr>
          <w:rFonts w:ascii="Times New Roman" w:eastAsia="Times New Roman" w:hAnsi="Times New Roman"/>
          <w:color w:val="000000"/>
          <w:sz w:val="28"/>
          <w:szCs w:val="28"/>
          <w:lang w:eastAsia="ru-RU"/>
        </w:rPr>
        <w:t>социальные риски, связанные с низкой социальной активностью населения, отсутствием массовой культуры соучастия в благоустройстве дворовых территорий и т.д.;</w:t>
      </w:r>
    </w:p>
    <w:p w:rsidR="001B443B" w:rsidRPr="0068200B" w:rsidRDefault="001B443B" w:rsidP="007C01C8">
      <w:pPr>
        <w:shd w:val="clear" w:color="auto" w:fill="FFFFFF"/>
        <w:spacing w:after="0" w:line="240" w:lineRule="auto"/>
        <w:jc w:val="both"/>
        <w:rPr>
          <w:rFonts w:ascii="Times New Roman" w:eastAsia="Times New Roman" w:hAnsi="Times New Roman"/>
          <w:color w:val="000000"/>
          <w:sz w:val="28"/>
          <w:szCs w:val="28"/>
          <w:lang w:eastAsia="ru-RU"/>
        </w:rPr>
      </w:pPr>
      <w:r>
        <w:rPr>
          <w:rFonts w:ascii="Tahoma" w:eastAsia="Times New Roman" w:hAnsi="Tahoma" w:cs="Tahoma"/>
          <w:color w:val="000000"/>
          <w:sz w:val="25"/>
          <w:szCs w:val="25"/>
          <w:lang w:eastAsia="ru-RU"/>
        </w:rPr>
        <w:t xml:space="preserve">- </w:t>
      </w:r>
      <w:r w:rsidRPr="0068200B">
        <w:rPr>
          <w:rFonts w:ascii="Times New Roman" w:eastAsia="Times New Roman" w:hAnsi="Times New Roman"/>
          <w:color w:val="000000"/>
          <w:sz w:val="28"/>
          <w:szCs w:val="28"/>
          <w:lang w:eastAsia="ru-RU"/>
        </w:rPr>
        <w:t>управленческие (внутренние) риски, связанные с неэффективным управлением реализацией муниципальной программы, низким качеством межведомственного взаимодействия, недостаточным контролем над реализацией муниципальной программы и т. д.</w:t>
      </w:r>
      <w:r>
        <w:rPr>
          <w:rFonts w:ascii="Times New Roman" w:eastAsia="Times New Roman" w:hAnsi="Times New Roman"/>
          <w:color w:val="000000"/>
          <w:sz w:val="28"/>
          <w:szCs w:val="28"/>
          <w:lang w:eastAsia="ru-RU"/>
        </w:rPr>
        <w:t>;</w:t>
      </w:r>
    </w:p>
    <w:p w:rsidR="001B443B" w:rsidRDefault="001B443B" w:rsidP="007C01C8">
      <w:pPr>
        <w:shd w:val="clear" w:color="auto" w:fill="FFFFFF"/>
        <w:spacing w:after="0" w:line="240" w:lineRule="auto"/>
        <w:jc w:val="both"/>
        <w:rPr>
          <w:rFonts w:ascii="Times New Roman" w:eastAsia="Times New Roman" w:hAnsi="Times New Roman"/>
          <w:color w:val="000000"/>
          <w:sz w:val="28"/>
          <w:szCs w:val="28"/>
          <w:lang w:eastAsia="ru-RU"/>
        </w:rPr>
      </w:pPr>
      <w:r w:rsidRPr="00194FBF">
        <w:rPr>
          <w:rFonts w:ascii="Times New Roman" w:eastAsia="Times New Roman" w:hAnsi="Times New Roman"/>
          <w:color w:val="000000"/>
          <w:sz w:val="28"/>
          <w:szCs w:val="28"/>
          <w:lang w:eastAsia="ru-RU"/>
        </w:rPr>
        <w:t xml:space="preserve">- </w:t>
      </w:r>
      <w:r w:rsidRPr="0068200B">
        <w:rPr>
          <w:rFonts w:ascii="Times New Roman" w:eastAsia="Times New Roman" w:hAnsi="Times New Roman"/>
          <w:color w:val="000000"/>
          <w:sz w:val="28"/>
          <w:szCs w:val="28"/>
          <w:lang w:eastAsia="ru-RU"/>
        </w:rPr>
        <w:t>иные риски, которые могут препятствовать выполнению (муниципальной) программы.</w:t>
      </w:r>
    </w:p>
    <w:p w:rsidR="001B443B" w:rsidRPr="0068200B" w:rsidRDefault="001B443B" w:rsidP="007C01C8">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194FBF">
        <w:rPr>
          <w:rFonts w:ascii="Times New Roman" w:hAnsi="Times New Roman"/>
          <w:color w:val="000000"/>
          <w:sz w:val="28"/>
          <w:szCs w:val="28"/>
        </w:rPr>
        <w:t xml:space="preserve">В рамках мер по предотвращению рисков не описывается комплекс мероприятий и способов снижения вероятности возникновения неблагоприятных последствий в целях </w:t>
      </w:r>
      <w:proofErr w:type="gramStart"/>
      <w:r w:rsidRPr="00194FBF">
        <w:rPr>
          <w:rFonts w:ascii="Times New Roman" w:hAnsi="Times New Roman"/>
          <w:color w:val="000000"/>
          <w:sz w:val="28"/>
          <w:szCs w:val="28"/>
        </w:rPr>
        <w:t>обеспечения бесперебойности реализации мероприятий муниципальной программы</w:t>
      </w:r>
      <w:proofErr w:type="gramEnd"/>
      <w:r w:rsidRPr="00194FBF">
        <w:rPr>
          <w:rFonts w:ascii="Times New Roman" w:hAnsi="Times New Roman"/>
          <w:color w:val="000000"/>
          <w:sz w:val="28"/>
          <w:szCs w:val="28"/>
        </w:rPr>
        <w:t>.</w:t>
      </w:r>
    </w:p>
    <w:p w:rsidR="001B443B" w:rsidRPr="00283AEF" w:rsidRDefault="001B443B" w:rsidP="007C01C8">
      <w:pPr>
        <w:pStyle w:val="aa"/>
        <w:numPr>
          <w:ilvl w:val="0"/>
          <w:numId w:val="1"/>
        </w:numPr>
        <w:spacing w:line="240" w:lineRule="auto"/>
        <w:ind w:left="0" w:firstLine="357"/>
        <w:jc w:val="both"/>
        <w:rPr>
          <w:lang w:eastAsia="ru-RU"/>
        </w:rPr>
      </w:pPr>
      <w:r w:rsidRPr="00283AEF">
        <w:rPr>
          <w:rFonts w:ascii="Times New Roman" w:hAnsi="Times New Roman"/>
          <w:sz w:val="28"/>
          <w:szCs w:val="28"/>
          <w:lang w:eastAsia="ru-RU"/>
        </w:rPr>
        <w:t>Не учтена рекомендация, установленная п.3.9.5 Методических рекомендаций, согласно котор</w:t>
      </w:r>
      <w:r>
        <w:rPr>
          <w:rFonts w:ascii="Times New Roman" w:hAnsi="Times New Roman"/>
          <w:sz w:val="28"/>
          <w:szCs w:val="28"/>
          <w:lang w:eastAsia="ru-RU"/>
        </w:rPr>
        <w:t>ым</w:t>
      </w:r>
      <w:r w:rsidRPr="00283AEF">
        <w:rPr>
          <w:rFonts w:ascii="Times New Roman" w:hAnsi="Times New Roman"/>
          <w:sz w:val="28"/>
          <w:szCs w:val="28"/>
          <w:lang w:eastAsia="ru-RU"/>
        </w:rPr>
        <w:t xml:space="preserve"> </w:t>
      </w:r>
      <w:r w:rsidRPr="00283AEF">
        <w:rPr>
          <w:rFonts w:ascii="Times New Roman" w:hAnsi="Times New Roman"/>
          <w:color w:val="000000"/>
          <w:sz w:val="28"/>
          <w:szCs w:val="28"/>
        </w:rPr>
        <w:t xml:space="preserve">рекомендуется сформировать систему показателей (индикаторов) муниципальной программы, позволяющую оценивать прогресс в достижении всех целей и решении всех задач программы и охватывать существенные аспекты достижения цели и решения задачи. В качестве показателей (индикаторов) рекомендуется определить количественные значения, запланированные </w:t>
      </w:r>
      <w:r w:rsidRPr="00316D30">
        <w:rPr>
          <w:rFonts w:ascii="Times New Roman" w:hAnsi="Times New Roman"/>
          <w:color w:val="000000"/>
          <w:sz w:val="28"/>
          <w:szCs w:val="28"/>
          <w:u w:val="single"/>
        </w:rPr>
        <w:t>по годам</w:t>
      </w:r>
      <w:r w:rsidRPr="00283AEF">
        <w:rPr>
          <w:rFonts w:ascii="Times New Roman" w:hAnsi="Times New Roman"/>
          <w:color w:val="000000"/>
          <w:sz w:val="28"/>
          <w:szCs w:val="28"/>
        </w:rPr>
        <w:t xml:space="preserve">. Кроме того, формализацию показателей (индикаторов) муниципальной программы и установление их значений целесообразно соотнести с показателями Правил предоставления региональной субсидии, документов стратегического планирования регионального уровня, </w:t>
      </w:r>
      <w:r w:rsidRPr="00316D30">
        <w:rPr>
          <w:rFonts w:ascii="Times New Roman" w:hAnsi="Times New Roman"/>
          <w:color w:val="000000"/>
          <w:sz w:val="28"/>
          <w:szCs w:val="28"/>
          <w:u w:val="single"/>
        </w:rPr>
        <w:t>обеспечивая преемственность в наименованиях показателей различных уровней</w:t>
      </w:r>
      <w:r w:rsidRPr="00283AEF">
        <w:rPr>
          <w:rFonts w:ascii="Times New Roman" w:hAnsi="Times New Roman"/>
          <w:color w:val="000000"/>
          <w:sz w:val="28"/>
          <w:szCs w:val="28"/>
        </w:rPr>
        <w:t xml:space="preserve">, и методикой их расчета. Показатели результативности муниципальной программы должны включать в себя все показатели, отраженные в </w:t>
      </w:r>
      <w:r w:rsidRPr="00316D30">
        <w:rPr>
          <w:rFonts w:ascii="Times New Roman" w:hAnsi="Times New Roman"/>
          <w:color w:val="000000"/>
          <w:sz w:val="28"/>
          <w:szCs w:val="28"/>
          <w:u w:val="single"/>
        </w:rPr>
        <w:t>соглашении о предоставлении субсидий</w:t>
      </w:r>
      <w:r w:rsidRPr="00283AEF">
        <w:rPr>
          <w:rFonts w:ascii="Times New Roman" w:hAnsi="Times New Roman"/>
          <w:color w:val="000000"/>
          <w:sz w:val="28"/>
          <w:szCs w:val="28"/>
        </w:rPr>
        <w:t xml:space="preserve"> в рамках Приоритетного проекта. </w:t>
      </w:r>
    </w:p>
    <w:p w:rsidR="001B443B" w:rsidRDefault="001B443B" w:rsidP="007C01C8">
      <w:pPr>
        <w:pStyle w:val="aa"/>
        <w:spacing w:line="240" w:lineRule="auto"/>
        <w:ind w:left="0" w:firstLine="709"/>
        <w:jc w:val="both"/>
        <w:rPr>
          <w:rFonts w:ascii="Times New Roman" w:hAnsi="Times New Roman"/>
          <w:sz w:val="28"/>
          <w:szCs w:val="28"/>
        </w:rPr>
      </w:pPr>
      <w:proofErr w:type="gramStart"/>
      <w:r>
        <w:rPr>
          <w:rFonts w:ascii="Times New Roman" w:hAnsi="Times New Roman"/>
          <w:color w:val="000000"/>
          <w:sz w:val="28"/>
          <w:szCs w:val="28"/>
        </w:rPr>
        <w:t>Согласно Паспорта муниципальной программе «Целевые показатели (индикаторы) муниципальной программы» в качестве показателей определены: доля благоустроенных дворовых территорий от общего количества дворовых территорий, подлежащих благоустройству в рамках муниципальной программы – 100 % (значения показателя 2018-2022 год, без разбивки по годам), доля благоустроенных общественных территорий от общего количества общественных территорий, подлежащих благоустройству в рамках муниципальной программы – 100 % (значения показателя 2018-2022 год, без разбивки по</w:t>
      </w:r>
      <w:proofErr w:type="gramEnd"/>
      <w:r>
        <w:rPr>
          <w:rFonts w:ascii="Times New Roman" w:hAnsi="Times New Roman"/>
          <w:color w:val="000000"/>
          <w:sz w:val="28"/>
          <w:szCs w:val="28"/>
        </w:rPr>
        <w:t xml:space="preserve"> годам). </w:t>
      </w:r>
      <w:proofErr w:type="gramStart"/>
      <w:r>
        <w:rPr>
          <w:rFonts w:ascii="Times New Roman" w:hAnsi="Times New Roman"/>
          <w:color w:val="000000"/>
          <w:sz w:val="28"/>
          <w:szCs w:val="28"/>
        </w:rPr>
        <w:t xml:space="preserve">Тогда как, согласно </w:t>
      </w:r>
      <w:r w:rsidRPr="00C3700F">
        <w:rPr>
          <w:rFonts w:ascii="Times New Roman" w:hAnsi="Times New Roman"/>
          <w:color w:val="000000"/>
          <w:sz w:val="28"/>
          <w:szCs w:val="28"/>
          <w:u w:val="single"/>
        </w:rPr>
        <w:t>Приложению 1 к Государственной программе</w:t>
      </w:r>
      <w:r>
        <w:rPr>
          <w:rFonts w:ascii="Times New Roman" w:hAnsi="Times New Roman"/>
          <w:color w:val="000000"/>
          <w:sz w:val="28"/>
          <w:szCs w:val="28"/>
        </w:rPr>
        <w:t xml:space="preserve">, в качестве целевых показателей определены: </w:t>
      </w:r>
      <w:r w:rsidRPr="00865834">
        <w:rPr>
          <w:rFonts w:ascii="Times New Roman" w:hAnsi="Times New Roman"/>
          <w:sz w:val="28"/>
          <w:szCs w:val="28"/>
        </w:rPr>
        <w:t>количество благоустроенных дворовых территорий</w:t>
      </w:r>
      <w:r>
        <w:rPr>
          <w:rFonts w:ascii="Times New Roman" w:hAnsi="Times New Roman"/>
          <w:sz w:val="28"/>
          <w:szCs w:val="28"/>
        </w:rPr>
        <w:t>;</w:t>
      </w:r>
      <w:r w:rsidRPr="00865834">
        <w:rPr>
          <w:rFonts w:ascii="Times New Roman" w:hAnsi="Times New Roman"/>
          <w:sz w:val="28"/>
          <w:szCs w:val="28"/>
        </w:rPr>
        <w:t xml:space="preserve"> </w:t>
      </w:r>
      <w:r w:rsidRPr="00865834">
        <w:rPr>
          <w:rFonts w:ascii="Times New Roman" w:hAnsi="Times New Roman"/>
          <w:color w:val="000000"/>
          <w:sz w:val="28"/>
          <w:szCs w:val="28"/>
        </w:rPr>
        <w:t xml:space="preserve"> </w:t>
      </w:r>
      <w:r w:rsidRPr="00865834">
        <w:rPr>
          <w:rFonts w:ascii="Times New Roman" w:hAnsi="Times New Roman"/>
          <w:sz w:val="28"/>
          <w:szCs w:val="28"/>
        </w:rPr>
        <w:t>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 д.), малыми архитектурными формами) в общем количестве реализованных в течение планового года проектов благоустройства дворовых территорий</w:t>
      </w:r>
      <w:r>
        <w:rPr>
          <w:rFonts w:ascii="Times New Roman" w:hAnsi="Times New Roman"/>
          <w:sz w:val="28"/>
          <w:szCs w:val="28"/>
        </w:rPr>
        <w:t>;</w:t>
      </w:r>
      <w:proofErr w:type="gramEnd"/>
      <w:r w:rsidRPr="00865834">
        <w:rPr>
          <w:rFonts w:ascii="Times New Roman" w:hAnsi="Times New Roman"/>
          <w:sz w:val="28"/>
          <w:szCs w:val="28"/>
        </w:rPr>
        <w:t xml:space="preserve"> количество </w:t>
      </w:r>
      <w:r w:rsidRPr="00865834">
        <w:rPr>
          <w:rFonts w:ascii="Times New Roman" w:hAnsi="Times New Roman"/>
          <w:sz w:val="28"/>
          <w:szCs w:val="28"/>
        </w:rPr>
        <w:lastRenderedPageBreak/>
        <w:t>благоустроенных общественных территорий</w:t>
      </w:r>
      <w:r>
        <w:rPr>
          <w:rFonts w:ascii="Times New Roman" w:hAnsi="Times New Roman"/>
          <w:sz w:val="28"/>
          <w:szCs w:val="28"/>
        </w:rPr>
        <w:t>;</w:t>
      </w:r>
      <w:r w:rsidRPr="00865834">
        <w:rPr>
          <w:rFonts w:ascii="Times New Roman" w:hAnsi="Times New Roman"/>
          <w:sz w:val="28"/>
          <w:szCs w:val="28"/>
        </w:rPr>
        <w:t xml:space="preserve"> доля реализованных комплексных проектов благоустройства общественных </w:t>
      </w:r>
      <w:proofErr w:type="gramStart"/>
      <w:r w:rsidRPr="00865834">
        <w:rPr>
          <w:rFonts w:ascii="Times New Roman" w:hAnsi="Times New Roman"/>
          <w:sz w:val="28"/>
          <w:szCs w:val="28"/>
        </w:rPr>
        <w:t>территорий</w:t>
      </w:r>
      <w:proofErr w:type="gramEnd"/>
      <w:r w:rsidRPr="00865834">
        <w:rPr>
          <w:rFonts w:ascii="Times New Roman" w:hAnsi="Times New Roman"/>
          <w:sz w:val="28"/>
          <w:szCs w:val="28"/>
        </w:rPr>
        <w:t xml:space="preserve"> в общем количестве реализованных в течение планового года проектов благоустройства общественных территорий</w:t>
      </w:r>
      <w:r>
        <w:rPr>
          <w:rFonts w:ascii="Times New Roman" w:hAnsi="Times New Roman"/>
          <w:sz w:val="28"/>
          <w:szCs w:val="28"/>
        </w:rPr>
        <w:t>;</w:t>
      </w:r>
      <w:r w:rsidRPr="00865834">
        <w:rPr>
          <w:rFonts w:ascii="Times New Roman" w:hAnsi="Times New Roman"/>
          <w:sz w:val="28"/>
          <w:szCs w:val="28"/>
        </w:rPr>
        <w:t xml:space="preserve">  доля финансового участия заинтересованных лиц в благоустройстве дворовых территорий в общем объеме средств, привлекаемых из бюджета Республики Карелия, на выполнение работ по благоустройству дворовых территорий из дополнительного перечня</w:t>
      </w:r>
      <w:r>
        <w:rPr>
          <w:rFonts w:ascii="Times New Roman" w:hAnsi="Times New Roman"/>
          <w:sz w:val="28"/>
          <w:szCs w:val="28"/>
        </w:rPr>
        <w:t>;</w:t>
      </w:r>
      <w:r w:rsidRPr="00865834">
        <w:rPr>
          <w:rFonts w:ascii="Times New Roman" w:hAnsi="Times New Roman"/>
          <w:sz w:val="28"/>
          <w:szCs w:val="28"/>
        </w:rPr>
        <w:t xml:space="preserve"> 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r>
        <w:rPr>
          <w:rFonts w:ascii="Times New Roman" w:hAnsi="Times New Roman"/>
          <w:sz w:val="28"/>
          <w:szCs w:val="28"/>
        </w:rPr>
        <w:t>.</w:t>
      </w:r>
    </w:p>
    <w:p w:rsidR="001B443B" w:rsidRPr="00A765C9" w:rsidRDefault="001B443B" w:rsidP="007C01C8">
      <w:pPr>
        <w:pStyle w:val="aa"/>
        <w:spacing w:line="240" w:lineRule="auto"/>
        <w:ind w:left="0" w:firstLine="709"/>
        <w:jc w:val="both"/>
        <w:rPr>
          <w:rFonts w:ascii="Times New Roman" w:hAnsi="Times New Roman"/>
          <w:color w:val="FF0000"/>
          <w:sz w:val="28"/>
          <w:szCs w:val="28"/>
        </w:rPr>
      </w:pPr>
      <w:r w:rsidRPr="00553C03">
        <w:rPr>
          <w:rFonts w:ascii="Times New Roman" w:hAnsi="Times New Roman"/>
          <w:sz w:val="28"/>
          <w:szCs w:val="28"/>
          <w:lang w:eastAsia="ru-RU"/>
        </w:rPr>
        <w:t xml:space="preserve">Согласно приложений №1 к Соглашению от 09.04.2018г. №12/д о предоставлении в 2018 году субсидии бюджету </w:t>
      </w:r>
      <w:proofErr w:type="spellStart"/>
      <w:r w:rsidRPr="00553C03">
        <w:rPr>
          <w:rFonts w:ascii="Times New Roman" w:hAnsi="Times New Roman"/>
          <w:sz w:val="28"/>
          <w:szCs w:val="28"/>
          <w:lang w:eastAsia="ru-RU"/>
        </w:rPr>
        <w:t>Вяртсильского</w:t>
      </w:r>
      <w:proofErr w:type="spellEnd"/>
      <w:r w:rsidRPr="00553C03">
        <w:rPr>
          <w:rFonts w:ascii="Times New Roman" w:hAnsi="Times New Roman"/>
          <w:sz w:val="28"/>
          <w:szCs w:val="28"/>
          <w:lang w:eastAsia="ru-RU"/>
        </w:rPr>
        <w:t xml:space="preserve"> городского поселения из бюджета Республики Карелия на реализацию мероприятий по формированию современной городской среды в 2018-2022 годах (далее – Соглашение о предоставлении субсидий из бюджета РК), целевыми показателями результативности предоставления субсидии из бюджета РК являются</w:t>
      </w:r>
      <w:proofErr w:type="gramStart"/>
      <w:r w:rsidRPr="00553C03">
        <w:rPr>
          <w:rFonts w:ascii="Times New Roman" w:hAnsi="Times New Roman"/>
          <w:sz w:val="28"/>
          <w:szCs w:val="28"/>
          <w:lang w:eastAsia="ru-RU"/>
        </w:rPr>
        <w:t xml:space="preserve"> :</w:t>
      </w:r>
      <w:proofErr w:type="gramEnd"/>
      <w:r w:rsidRPr="00553C03">
        <w:rPr>
          <w:rFonts w:ascii="Times New Roman" w:hAnsi="Times New Roman"/>
          <w:sz w:val="28"/>
          <w:szCs w:val="28"/>
          <w:lang w:eastAsia="ru-RU"/>
        </w:rPr>
        <w:t xml:space="preserve"> </w:t>
      </w:r>
      <w:r w:rsidRPr="00553C03">
        <w:rPr>
          <w:rFonts w:ascii="Times New Roman" w:hAnsi="Times New Roman"/>
          <w:sz w:val="28"/>
          <w:szCs w:val="28"/>
        </w:rPr>
        <w:t>доля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 д.), малыми архитектурными формами) в общем количестве реализованных в течение планового года проектов благоустройства дворовых территорий;</w:t>
      </w:r>
      <w:r w:rsidRPr="00553C03">
        <w:rPr>
          <w:rFonts w:ascii="Times New Roman" w:hAnsi="Times New Roman"/>
          <w:sz w:val="28"/>
          <w:szCs w:val="28"/>
          <w:lang w:eastAsia="ru-RU"/>
        </w:rPr>
        <w:t xml:space="preserve"> </w:t>
      </w:r>
      <w:r w:rsidRPr="00553C03">
        <w:rPr>
          <w:rFonts w:ascii="Times New Roman" w:hAnsi="Times New Roman"/>
          <w:sz w:val="28"/>
          <w:szCs w:val="28"/>
        </w:rPr>
        <w:t xml:space="preserve">доля реализованных комплексных проектов благоустройства общественных </w:t>
      </w:r>
      <w:proofErr w:type="gramStart"/>
      <w:r w:rsidRPr="00553C03">
        <w:rPr>
          <w:rFonts w:ascii="Times New Roman" w:hAnsi="Times New Roman"/>
          <w:sz w:val="28"/>
          <w:szCs w:val="28"/>
        </w:rPr>
        <w:t>территорий</w:t>
      </w:r>
      <w:proofErr w:type="gramEnd"/>
      <w:r w:rsidRPr="00553C03">
        <w:rPr>
          <w:rFonts w:ascii="Times New Roman" w:hAnsi="Times New Roman"/>
          <w:sz w:val="28"/>
          <w:szCs w:val="28"/>
        </w:rPr>
        <w:t xml:space="preserve"> в общем количестве реализованных в течение планового года проектов благоустройства общественных территорий; 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p>
    <w:p w:rsidR="001B443B" w:rsidRDefault="001B443B" w:rsidP="007C01C8">
      <w:pPr>
        <w:pStyle w:val="aa"/>
        <w:spacing w:line="240" w:lineRule="auto"/>
        <w:ind w:left="0" w:firstLine="709"/>
        <w:jc w:val="both"/>
        <w:rPr>
          <w:rFonts w:ascii="Times New Roman" w:hAnsi="Times New Roman"/>
          <w:sz w:val="28"/>
          <w:szCs w:val="28"/>
        </w:rPr>
      </w:pPr>
      <w:r>
        <w:rPr>
          <w:rFonts w:ascii="Times New Roman" w:hAnsi="Times New Roman"/>
          <w:sz w:val="28"/>
          <w:szCs w:val="28"/>
        </w:rPr>
        <w:t xml:space="preserve">Таким образом, целевые показатели (индикаторы) и их значения муниципальной программы не соотносятся с целевыми показателями Государственной программы РК, а также с </w:t>
      </w:r>
      <w:r>
        <w:rPr>
          <w:rFonts w:ascii="Times New Roman" w:hAnsi="Times New Roman"/>
          <w:sz w:val="28"/>
          <w:szCs w:val="28"/>
          <w:lang w:eastAsia="ru-RU"/>
        </w:rPr>
        <w:t>целевыми показателями результативности предоставления субсидии из бюджета РК</w:t>
      </w:r>
      <w:r>
        <w:rPr>
          <w:rFonts w:ascii="Times New Roman" w:hAnsi="Times New Roman"/>
          <w:sz w:val="28"/>
          <w:szCs w:val="28"/>
        </w:rPr>
        <w:t>.</w:t>
      </w:r>
    </w:p>
    <w:p w:rsidR="001B443B" w:rsidRDefault="001B443B" w:rsidP="007C01C8">
      <w:pPr>
        <w:pStyle w:val="aa"/>
        <w:numPr>
          <w:ilvl w:val="0"/>
          <w:numId w:val="1"/>
        </w:numPr>
        <w:spacing w:line="240" w:lineRule="auto"/>
        <w:ind w:left="0" w:firstLine="360"/>
        <w:jc w:val="both"/>
        <w:rPr>
          <w:rFonts w:ascii="Times New Roman" w:hAnsi="Times New Roman"/>
          <w:sz w:val="28"/>
          <w:szCs w:val="28"/>
          <w:lang w:eastAsia="ru-RU"/>
        </w:rPr>
      </w:pPr>
      <w:r>
        <w:rPr>
          <w:rFonts w:ascii="Times New Roman" w:hAnsi="Times New Roman"/>
          <w:sz w:val="28"/>
          <w:szCs w:val="28"/>
          <w:lang w:eastAsia="ru-RU"/>
        </w:rPr>
        <w:t xml:space="preserve">При обосновании основных мероприятий не учтены рекомендации под пп.3.9.1 и 3.9.2 Методических рекомендаций в части увязки основных мероприятий программы с целевыми показателями. В Приложении 2 к муниципальной программе, мероприятия программы разбиты по задачам, которые не соответствуют поставленным задачам в Паспорте МП и её текстовой части. Кроме того, в Приложении №2 отсутствуют мероприятия по обустройству мест массового отдыха населения (городских парков), </w:t>
      </w:r>
      <w:r w:rsidRPr="00865834">
        <w:rPr>
          <w:rFonts w:ascii="Times New Roman" w:hAnsi="Times New Roman"/>
          <w:sz w:val="28"/>
          <w:szCs w:val="28"/>
        </w:rPr>
        <w:t xml:space="preserve">подлежащих благоустройству в рамках </w:t>
      </w:r>
      <w:r>
        <w:rPr>
          <w:rFonts w:ascii="Times New Roman" w:hAnsi="Times New Roman"/>
          <w:sz w:val="28"/>
          <w:szCs w:val="28"/>
        </w:rPr>
        <w:t>муниципальной</w:t>
      </w:r>
      <w:r w:rsidRPr="00865834">
        <w:rPr>
          <w:rFonts w:ascii="Times New Roman" w:hAnsi="Times New Roman"/>
          <w:sz w:val="28"/>
          <w:szCs w:val="28"/>
        </w:rPr>
        <w:t xml:space="preserve"> программы</w:t>
      </w:r>
      <w:r>
        <w:rPr>
          <w:rFonts w:ascii="Times New Roman" w:hAnsi="Times New Roman"/>
          <w:sz w:val="28"/>
          <w:szCs w:val="28"/>
        </w:rPr>
        <w:t>;</w:t>
      </w:r>
    </w:p>
    <w:p w:rsidR="001B443B" w:rsidRDefault="001B443B" w:rsidP="007C01C8">
      <w:pPr>
        <w:pStyle w:val="aa"/>
        <w:numPr>
          <w:ilvl w:val="0"/>
          <w:numId w:val="1"/>
        </w:numPr>
        <w:spacing w:line="240" w:lineRule="auto"/>
        <w:ind w:left="0" w:firstLine="360"/>
        <w:jc w:val="both"/>
        <w:rPr>
          <w:rFonts w:ascii="Times New Roman" w:hAnsi="Times New Roman"/>
          <w:sz w:val="28"/>
          <w:szCs w:val="28"/>
          <w:lang w:eastAsia="ru-RU"/>
        </w:rPr>
      </w:pPr>
      <w:r>
        <w:rPr>
          <w:rFonts w:ascii="Times New Roman" w:hAnsi="Times New Roman"/>
          <w:sz w:val="28"/>
          <w:szCs w:val="28"/>
        </w:rPr>
        <w:t xml:space="preserve">Не учтены рекомендации по включению в состав приложений </w:t>
      </w:r>
      <w:r w:rsidRPr="00194FBF">
        <w:rPr>
          <w:rFonts w:ascii="Times New Roman" w:hAnsi="Times New Roman"/>
          <w:color w:val="000000"/>
          <w:sz w:val="28"/>
          <w:szCs w:val="28"/>
        </w:rPr>
        <w:t xml:space="preserve">плана реализации программы (примерная форма предусмотрена в </w:t>
      </w:r>
      <w:hyperlink r:id="rId16" w:anchor="/document/71650768/entry/15000" w:history="1">
        <w:r w:rsidRPr="00497E49">
          <w:rPr>
            <w:rStyle w:val="af"/>
            <w:rFonts w:ascii="Times New Roman" w:hAnsi="Times New Roman" w:cs="Times New Roman"/>
            <w:color w:val="auto"/>
            <w:sz w:val="28"/>
            <w:szCs w:val="28"/>
            <w:u w:val="none"/>
          </w:rPr>
          <w:t>приложении N 5</w:t>
        </w:r>
      </w:hyperlink>
      <w:r w:rsidRPr="00194FBF">
        <w:rPr>
          <w:rFonts w:ascii="Times New Roman" w:hAnsi="Times New Roman"/>
          <w:color w:val="000000"/>
          <w:sz w:val="28"/>
          <w:szCs w:val="28"/>
        </w:rPr>
        <w:t xml:space="preserve"> к настоящим Методическим рекомендациям</w:t>
      </w:r>
      <w:proofErr w:type="gramStart"/>
      <w:r w:rsidRPr="00194FBF">
        <w:rPr>
          <w:rFonts w:ascii="Times New Roman" w:hAnsi="Times New Roman"/>
          <w:sz w:val="28"/>
          <w:szCs w:val="28"/>
          <w:lang w:eastAsia="ru-RU"/>
        </w:rPr>
        <w:t xml:space="preserve"> </w:t>
      </w:r>
      <w:r>
        <w:rPr>
          <w:rFonts w:ascii="Times New Roman" w:hAnsi="Times New Roman"/>
          <w:sz w:val="28"/>
          <w:szCs w:val="28"/>
          <w:lang w:eastAsia="ru-RU"/>
        </w:rPr>
        <w:t>)</w:t>
      </w:r>
      <w:proofErr w:type="gramEnd"/>
      <w:r>
        <w:rPr>
          <w:rFonts w:ascii="Times New Roman" w:hAnsi="Times New Roman"/>
          <w:sz w:val="28"/>
          <w:szCs w:val="28"/>
          <w:lang w:eastAsia="ru-RU"/>
        </w:rPr>
        <w:t>;</w:t>
      </w:r>
    </w:p>
    <w:p w:rsidR="001B443B" w:rsidRPr="005D4511" w:rsidRDefault="001B443B" w:rsidP="007C01C8">
      <w:pPr>
        <w:pStyle w:val="aa"/>
        <w:numPr>
          <w:ilvl w:val="0"/>
          <w:numId w:val="1"/>
        </w:numPr>
        <w:spacing w:after="0" w:line="240" w:lineRule="auto"/>
        <w:ind w:left="0" w:firstLine="360"/>
        <w:jc w:val="both"/>
        <w:rPr>
          <w:rFonts w:ascii="Times New Roman" w:hAnsi="Times New Roman"/>
          <w:sz w:val="28"/>
          <w:szCs w:val="28"/>
          <w:lang w:eastAsia="ru-RU"/>
        </w:rPr>
      </w:pPr>
      <w:r>
        <w:rPr>
          <w:rFonts w:ascii="Times New Roman" w:hAnsi="Times New Roman"/>
          <w:sz w:val="28"/>
          <w:szCs w:val="28"/>
          <w:lang w:eastAsia="ru-RU"/>
        </w:rPr>
        <w:lastRenderedPageBreak/>
        <w:t xml:space="preserve">Согласно </w:t>
      </w:r>
      <w:proofErr w:type="spellStart"/>
      <w:r>
        <w:rPr>
          <w:rFonts w:ascii="Times New Roman" w:hAnsi="Times New Roman"/>
          <w:sz w:val="28"/>
          <w:szCs w:val="28"/>
          <w:lang w:eastAsia="ru-RU"/>
        </w:rPr>
        <w:t>пп</w:t>
      </w:r>
      <w:proofErr w:type="spellEnd"/>
      <w:r>
        <w:rPr>
          <w:rFonts w:ascii="Times New Roman" w:hAnsi="Times New Roman"/>
          <w:sz w:val="28"/>
          <w:szCs w:val="28"/>
          <w:lang w:eastAsia="ru-RU"/>
        </w:rPr>
        <w:t xml:space="preserve">. г) п.14 Правил №169, муниципальная программа должна включать в себя, в том числе </w:t>
      </w:r>
      <w:r>
        <w:rPr>
          <w:rFonts w:ascii="Tahoma" w:hAnsi="Tahoma" w:cs="Tahoma"/>
          <w:color w:val="000000"/>
          <w:sz w:val="25"/>
          <w:szCs w:val="25"/>
        </w:rPr>
        <w:t> </w:t>
      </w:r>
      <w:r w:rsidRPr="00774E47">
        <w:rPr>
          <w:rFonts w:ascii="Times New Roman" w:hAnsi="Times New Roman"/>
          <w:color w:val="000000"/>
          <w:sz w:val="28"/>
          <w:szCs w:val="28"/>
        </w:rPr>
        <w:t>мероприятия по инвентаризации уровня благоустройства индивидуальных жилых домов и земельных участков, предоставленных для их размещения</w:t>
      </w:r>
      <w:r>
        <w:rPr>
          <w:rFonts w:ascii="Times New Roman" w:hAnsi="Times New Roman"/>
          <w:color w:val="000000"/>
          <w:sz w:val="28"/>
          <w:szCs w:val="28"/>
        </w:rPr>
        <w:t xml:space="preserve">. </w:t>
      </w:r>
      <w:r w:rsidRPr="005D4511">
        <w:rPr>
          <w:rFonts w:ascii="Times New Roman" w:hAnsi="Times New Roman"/>
          <w:color w:val="000000"/>
          <w:sz w:val="28"/>
          <w:szCs w:val="28"/>
        </w:rPr>
        <w:t>Порядок проведения такой инвентаризации определяется субъектом Российской Федерации в государственной программе субъекта Российской Федерации на 2018 - 2022 годы, разрабатываемой субъектом Российской Федерации в соответствии с настоящими Правилами</w:t>
      </w:r>
      <w:r>
        <w:rPr>
          <w:rFonts w:ascii="Times New Roman" w:hAnsi="Times New Roman"/>
          <w:color w:val="000000"/>
          <w:sz w:val="28"/>
          <w:szCs w:val="28"/>
        </w:rPr>
        <w:t xml:space="preserve">. </w:t>
      </w:r>
    </w:p>
    <w:p w:rsidR="001B443B" w:rsidRPr="005D4511" w:rsidRDefault="001B443B" w:rsidP="007C01C8">
      <w:pPr>
        <w:pStyle w:val="s1"/>
        <w:shd w:val="clear" w:color="auto" w:fill="FFFFFF"/>
        <w:spacing w:before="0" w:beforeAutospacing="0" w:after="0" w:afterAutospacing="0"/>
        <w:ind w:firstLine="709"/>
        <w:jc w:val="both"/>
        <w:rPr>
          <w:color w:val="000000"/>
          <w:sz w:val="28"/>
          <w:szCs w:val="28"/>
        </w:rPr>
      </w:pPr>
      <w:r>
        <w:rPr>
          <w:sz w:val="28"/>
          <w:szCs w:val="28"/>
        </w:rPr>
        <w:t xml:space="preserve">Согласно </w:t>
      </w:r>
      <w:r w:rsidRPr="005D4511">
        <w:rPr>
          <w:color w:val="000000"/>
          <w:sz w:val="28"/>
          <w:szCs w:val="28"/>
        </w:rPr>
        <w:t>Порядку проведения инвентаризации дворовых и общественных территорий, уровня благоустройства индивидуальных жилых домов и земельных участков, предоставленных для их размещения (Приложение 5 к Государственной программе), на территории Республики Карелия инвентаризация дворовых и общественных территорий, уровня благоустройства индивидуальных жилых домов и земельных участков, предоставленных для их размещения, проводится в два этапа:</w:t>
      </w:r>
    </w:p>
    <w:p w:rsidR="001B443B" w:rsidRPr="005D4511" w:rsidRDefault="001B443B" w:rsidP="007C01C8">
      <w:pPr>
        <w:shd w:val="clear" w:color="auto" w:fill="FFFFFF"/>
        <w:spacing w:after="0" w:line="240" w:lineRule="auto"/>
        <w:ind w:firstLine="709"/>
        <w:rPr>
          <w:rFonts w:ascii="Times New Roman" w:eastAsia="Times New Roman" w:hAnsi="Times New Roman"/>
          <w:color w:val="000000"/>
          <w:sz w:val="28"/>
          <w:szCs w:val="28"/>
          <w:lang w:eastAsia="ru-RU"/>
        </w:rPr>
      </w:pPr>
      <w:r w:rsidRPr="005D4511">
        <w:rPr>
          <w:rFonts w:ascii="Times New Roman" w:eastAsia="Times New Roman" w:hAnsi="Times New Roman"/>
          <w:color w:val="000000"/>
          <w:sz w:val="28"/>
          <w:szCs w:val="28"/>
          <w:lang w:eastAsia="ru-RU"/>
        </w:rPr>
        <w:t>первый этап - инвентаризация дворовых и общественных территорий в срок до 1 ноября 2017 года;</w:t>
      </w:r>
    </w:p>
    <w:p w:rsidR="001B443B" w:rsidRPr="005D4511" w:rsidRDefault="001B443B" w:rsidP="007C01C8">
      <w:pPr>
        <w:shd w:val="clear" w:color="auto" w:fill="FFFFFF"/>
        <w:spacing w:after="0" w:line="240" w:lineRule="auto"/>
        <w:ind w:firstLine="709"/>
        <w:jc w:val="both"/>
        <w:rPr>
          <w:rFonts w:ascii="Times New Roman" w:eastAsia="Times New Roman" w:hAnsi="Times New Roman"/>
          <w:color w:val="000000"/>
          <w:sz w:val="28"/>
          <w:szCs w:val="28"/>
          <w:lang w:eastAsia="ru-RU"/>
        </w:rPr>
      </w:pPr>
      <w:r w:rsidRPr="005D4511">
        <w:rPr>
          <w:rFonts w:ascii="Times New Roman" w:eastAsia="Times New Roman" w:hAnsi="Times New Roman"/>
          <w:color w:val="000000"/>
          <w:sz w:val="28"/>
          <w:szCs w:val="28"/>
          <w:lang w:eastAsia="ru-RU"/>
        </w:rPr>
        <w:t>второй этап - инвентаризация уровня благоустройства индивидуальных жилых домов и земельных участков, предоставленных для их размещения, в срок до 31 декабря 2018 года.</w:t>
      </w:r>
    </w:p>
    <w:p w:rsidR="001B443B" w:rsidRDefault="001B443B" w:rsidP="007C01C8">
      <w:pPr>
        <w:pStyle w:val="aa"/>
        <w:spacing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 xml:space="preserve">В нарушение п.9 Приложения 4 к Государственной программе, </w:t>
      </w:r>
      <w:proofErr w:type="spellStart"/>
      <w:r>
        <w:rPr>
          <w:rFonts w:ascii="Times New Roman" w:hAnsi="Times New Roman"/>
          <w:sz w:val="28"/>
          <w:szCs w:val="28"/>
          <w:lang w:eastAsia="ru-RU"/>
        </w:rPr>
        <w:t>пп</w:t>
      </w:r>
      <w:proofErr w:type="gramStart"/>
      <w:r>
        <w:rPr>
          <w:rFonts w:ascii="Times New Roman" w:hAnsi="Times New Roman"/>
          <w:sz w:val="28"/>
          <w:szCs w:val="28"/>
          <w:lang w:eastAsia="ru-RU"/>
        </w:rPr>
        <w:t>.г</w:t>
      </w:r>
      <w:proofErr w:type="spellEnd"/>
      <w:proofErr w:type="gramEnd"/>
      <w:r>
        <w:rPr>
          <w:rFonts w:ascii="Times New Roman" w:hAnsi="Times New Roman"/>
          <w:sz w:val="28"/>
          <w:szCs w:val="28"/>
          <w:lang w:eastAsia="ru-RU"/>
        </w:rPr>
        <w:t xml:space="preserve">) п.14 Правил №169, в представленной к проверке утвержденной МП отсутствуют мероприятия по инвентаризации уровня благоустройства индивидуальных жилых домов и земельных участков, предоставленных для их размещения. </w:t>
      </w:r>
    </w:p>
    <w:p w:rsidR="001B443B" w:rsidRDefault="001B443B" w:rsidP="007C01C8">
      <w:pPr>
        <w:pStyle w:val="aa"/>
        <w:spacing w:after="0" w:line="240" w:lineRule="auto"/>
        <w:ind w:left="0" w:firstLine="709"/>
        <w:jc w:val="both"/>
        <w:rPr>
          <w:rFonts w:ascii="Times New Roman" w:hAnsi="Times New Roman"/>
          <w:color w:val="22272F"/>
          <w:sz w:val="28"/>
          <w:szCs w:val="28"/>
          <w:shd w:val="clear" w:color="auto" w:fill="FFFFFF"/>
        </w:rPr>
      </w:pPr>
      <w:r>
        <w:rPr>
          <w:rFonts w:ascii="Times New Roman" w:hAnsi="Times New Roman"/>
          <w:sz w:val="28"/>
          <w:szCs w:val="28"/>
          <w:lang w:eastAsia="ru-RU"/>
        </w:rPr>
        <w:t xml:space="preserve">Согласно п.10 Приложения 4 к Государственной программе, обязательством органов местного самоуправления является установление </w:t>
      </w:r>
      <w:r w:rsidRPr="007B4220">
        <w:rPr>
          <w:rFonts w:ascii="Times New Roman" w:hAnsi="Times New Roman"/>
          <w:color w:val="22272F"/>
          <w:sz w:val="28"/>
          <w:szCs w:val="28"/>
          <w:shd w:val="clear" w:color="auto" w:fill="FFFFFF"/>
        </w:rPr>
        <w:t>адресного перечня всех дворовых территорий, нуждающихся в благоустройстве (с учетом их физического состояния) и подлежащих благоустройству в указанный период, исходя из</w:t>
      </w:r>
      <w:r w:rsidRPr="007B4220">
        <w:rPr>
          <w:rFonts w:ascii="Times New Roman" w:hAnsi="Times New Roman"/>
          <w:sz w:val="28"/>
          <w:szCs w:val="28"/>
          <w:lang w:eastAsia="ru-RU"/>
        </w:rPr>
        <w:t xml:space="preserve"> минимального перечня работ </w:t>
      </w:r>
      <w:r w:rsidRPr="007B4220">
        <w:rPr>
          <w:rFonts w:ascii="Times New Roman" w:hAnsi="Times New Roman"/>
          <w:color w:val="22272F"/>
          <w:sz w:val="28"/>
          <w:szCs w:val="28"/>
          <w:shd w:val="clear" w:color="auto" w:fill="FFFFFF"/>
        </w:rPr>
        <w:t>по благоустройству. Физическое состояние дворовой территории и необходимость ее благоустройства определяются по результатам инвентаризации</w:t>
      </w:r>
      <w:r>
        <w:rPr>
          <w:rFonts w:ascii="Times New Roman" w:hAnsi="Times New Roman"/>
          <w:color w:val="22272F"/>
          <w:sz w:val="28"/>
          <w:szCs w:val="28"/>
          <w:shd w:val="clear" w:color="auto" w:fill="FFFFFF"/>
        </w:rPr>
        <w:t>.</w:t>
      </w:r>
    </w:p>
    <w:p w:rsidR="001B443B" w:rsidRDefault="001B443B" w:rsidP="007C01C8">
      <w:pPr>
        <w:pStyle w:val="aa"/>
        <w:spacing w:after="0" w:line="240" w:lineRule="auto"/>
        <w:ind w:left="0" w:firstLine="709"/>
        <w:jc w:val="both"/>
        <w:rPr>
          <w:rFonts w:ascii="Times New Roman" w:hAnsi="Times New Roman"/>
          <w:sz w:val="28"/>
          <w:szCs w:val="28"/>
          <w:lang w:eastAsia="ru-RU"/>
        </w:rPr>
      </w:pPr>
      <w:r>
        <w:rPr>
          <w:rFonts w:ascii="Times New Roman" w:hAnsi="Times New Roman"/>
          <w:color w:val="22272F"/>
          <w:sz w:val="28"/>
          <w:szCs w:val="28"/>
          <w:shd w:val="clear" w:color="auto" w:fill="FFFFFF"/>
        </w:rPr>
        <w:t xml:space="preserve">В Приложении №5 к Муниципальной программе, утвержден минимальный перечень видов работ по благоустройству дворовых территорий, в который входит: ремонт дворовых проездов, обеспечение освещения дворовых территорий, установка скамеек, установка урн. </w:t>
      </w:r>
    </w:p>
    <w:p w:rsidR="001B443B" w:rsidRDefault="001B443B" w:rsidP="007C01C8">
      <w:pPr>
        <w:spacing w:line="240" w:lineRule="auto"/>
        <w:ind w:firstLine="425"/>
        <w:jc w:val="both"/>
        <w:rPr>
          <w:rFonts w:ascii="Times New Roman" w:hAnsi="Times New Roman"/>
          <w:sz w:val="28"/>
          <w:szCs w:val="28"/>
          <w:lang w:eastAsia="ru-RU"/>
        </w:rPr>
      </w:pPr>
      <w:r>
        <w:rPr>
          <w:rFonts w:ascii="Times New Roman" w:hAnsi="Times New Roman"/>
          <w:sz w:val="28"/>
          <w:szCs w:val="28"/>
          <w:lang w:eastAsia="ru-RU"/>
        </w:rPr>
        <w:t xml:space="preserve">Согласно приложению 2 и 3 к муниципальной программе, в 2018г. планировались мероприятия по благоустройству прилегающих дворовых территорий домов №15 и №17 по ул. Мира и дома №3 по ул. Октябрьская и благоустройство дворовой территории многоквартирного дома №8 по ул. Октябрьская, а также благоустройство общественных территорий: Центральная площадь в районе ул. </w:t>
      </w:r>
      <w:proofErr w:type="gramStart"/>
      <w:r>
        <w:rPr>
          <w:rFonts w:ascii="Times New Roman" w:hAnsi="Times New Roman"/>
          <w:sz w:val="28"/>
          <w:szCs w:val="28"/>
          <w:lang w:eastAsia="ru-RU"/>
        </w:rPr>
        <w:t>Советской</w:t>
      </w:r>
      <w:proofErr w:type="gramEnd"/>
      <w:r>
        <w:rPr>
          <w:rFonts w:ascii="Times New Roman" w:hAnsi="Times New Roman"/>
          <w:sz w:val="28"/>
          <w:szCs w:val="28"/>
          <w:lang w:eastAsia="ru-RU"/>
        </w:rPr>
        <w:t xml:space="preserve"> и Центральная площадь </w:t>
      </w:r>
      <w:r>
        <w:rPr>
          <w:rFonts w:ascii="Times New Roman" w:hAnsi="Times New Roman"/>
          <w:sz w:val="28"/>
          <w:szCs w:val="28"/>
          <w:lang w:eastAsia="ru-RU"/>
        </w:rPr>
        <w:lastRenderedPageBreak/>
        <w:t xml:space="preserve">(набережная) ул. Заводская. Документальное подтверждение инвентаризации физического состояния данных дворовых территорий отсутствует. </w:t>
      </w:r>
    </w:p>
    <w:p w:rsidR="001B443B" w:rsidRDefault="001B443B" w:rsidP="007C01C8">
      <w:pPr>
        <w:spacing w:line="240" w:lineRule="auto"/>
        <w:ind w:firstLine="425"/>
        <w:jc w:val="both"/>
        <w:rPr>
          <w:rFonts w:ascii="Times New Roman" w:hAnsi="Times New Roman"/>
          <w:color w:val="22272F"/>
          <w:sz w:val="28"/>
          <w:szCs w:val="28"/>
          <w:shd w:val="clear" w:color="auto" w:fill="FFFFFF"/>
        </w:rPr>
      </w:pPr>
      <w:r>
        <w:rPr>
          <w:rFonts w:ascii="Times New Roman" w:hAnsi="Times New Roman"/>
          <w:sz w:val="28"/>
          <w:szCs w:val="28"/>
          <w:lang w:eastAsia="ru-RU"/>
        </w:rPr>
        <w:t xml:space="preserve">Дома №15 и №17 по ул. Мира, Дома№3 и №8 по ул. </w:t>
      </w:r>
      <w:proofErr w:type="gramStart"/>
      <w:r>
        <w:rPr>
          <w:rFonts w:ascii="Times New Roman" w:hAnsi="Times New Roman"/>
          <w:sz w:val="28"/>
          <w:szCs w:val="28"/>
          <w:lang w:eastAsia="ru-RU"/>
        </w:rPr>
        <w:t>Октябрьской</w:t>
      </w:r>
      <w:proofErr w:type="gramEnd"/>
      <w:r>
        <w:rPr>
          <w:rFonts w:ascii="Times New Roman" w:hAnsi="Times New Roman"/>
          <w:sz w:val="28"/>
          <w:szCs w:val="28"/>
          <w:lang w:eastAsia="ru-RU"/>
        </w:rPr>
        <w:t xml:space="preserve"> </w:t>
      </w:r>
      <w:proofErr w:type="spellStart"/>
      <w:r>
        <w:rPr>
          <w:rFonts w:ascii="Times New Roman" w:hAnsi="Times New Roman"/>
          <w:sz w:val="28"/>
          <w:szCs w:val="28"/>
          <w:lang w:eastAsia="ru-RU"/>
        </w:rPr>
        <w:t>пгт</w:t>
      </w:r>
      <w:proofErr w:type="spellEnd"/>
      <w:r>
        <w:rPr>
          <w:rFonts w:ascii="Times New Roman" w:hAnsi="Times New Roman"/>
          <w:sz w:val="28"/>
          <w:szCs w:val="28"/>
          <w:lang w:eastAsia="ru-RU"/>
        </w:rPr>
        <w:t xml:space="preserve">. Вяртсиля включены в Региональную программу </w:t>
      </w:r>
      <w:r w:rsidRPr="00466356">
        <w:rPr>
          <w:rFonts w:ascii="Times New Roman" w:hAnsi="Times New Roman"/>
          <w:color w:val="22272F"/>
          <w:sz w:val="28"/>
          <w:szCs w:val="28"/>
          <w:shd w:val="clear" w:color="auto" w:fill="FFFFFF"/>
        </w:rPr>
        <w:t>капитального ремонта общего имущества в многоквартирных домах, расположенных на территории Респу</w:t>
      </w:r>
      <w:r>
        <w:rPr>
          <w:rFonts w:ascii="Times New Roman" w:hAnsi="Times New Roman"/>
          <w:color w:val="22272F"/>
          <w:sz w:val="28"/>
          <w:szCs w:val="28"/>
          <w:shd w:val="clear" w:color="auto" w:fill="FFFFFF"/>
        </w:rPr>
        <w:t xml:space="preserve">блики Карелия, на 2015-2044 год, утвержденную постановлением Правительства Республики Карелия от 26.11.2014г. №346-П, что соответствует п.13 Правил №169, а также </w:t>
      </w:r>
      <w:proofErr w:type="spellStart"/>
      <w:r>
        <w:rPr>
          <w:rFonts w:ascii="Times New Roman" w:hAnsi="Times New Roman"/>
          <w:color w:val="22272F"/>
          <w:sz w:val="28"/>
          <w:szCs w:val="28"/>
          <w:shd w:val="clear" w:color="auto" w:fill="FFFFFF"/>
        </w:rPr>
        <w:t>пп</w:t>
      </w:r>
      <w:proofErr w:type="gramStart"/>
      <w:r>
        <w:rPr>
          <w:rFonts w:ascii="Times New Roman" w:hAnsi="Times New Roman"/>
          <w:color w:val="22272F"/>
          <w:sz w:val="28"/>
          <w:szCs w:val="28"/>
          <w:shd w:val="clear" w:color="auto" w:fill="FFFFFF"/>
        </w:rPr>
        <w:t>.д</w:t>
      </w:r>
      <w:proofErr w:type="spellEnd"/>
      <w:proofErr w:type="gramEnd"/>
      <w:r>
        <w:rPr>
          <w:rFonts w:ascii="Times New Roman" w:hAnsi="Times New Roman"/>
          <w:color w:val="22272F"/>
          <w:sz w:val="28"/>
          <w:szCs w:val="28"/>
          <w:shd w:val="clear" w:color="auto" w:fill="FFFFFF"/>
        </w:rPr>
        <w:t>) п.10 Приложения 4 к Государственной программе.</w:t>
      </w:r>
    </w:p>
    <w:p w:rsidR="001B443B" w:rsidRDefault="001B443B" w:rsidP="007C01C8">
      <w:pPr>
        <w:spacing w:line="240" w:lineRule="auto"/>
        <w:ind w:firstLine="425"/>
        <w:jc w:val="both"/>
        <w:rPr>
          <w:rFonts w:ascii="Times New Roman" w:hAnsi="Times New Roman"/>
          <w:color w:val="22272F"/>
          <w:sz w:val="28"/>
          <w:szCs w:val="28"/>
          <w:shd w:val="clear" w:color="auto" w:fill="FFFFFF"/>
        </w:rPr>
      </w:pPr>
      <w:r>
        <w:rPr>
          <w:rFonts w:ascii="Times New Roman" w:hAnsi="Times New Roman"/>
          <w:sz w:val="28"/>
          <w:szCs w:val="28"/>
          <w:lang w:eastAsia="ru-RU"/>
        </w:rPr>
        <w:t>Согласно п.</w:t>
      </w:r>
      <w:r w:rsidRPr="00085B9B">
        <w:rPr>
          <w:rFonts w:ascii="Times New Roman" w:hAnsi="Times New Roman"/>
          <w:color w:val="22272F"/>
          <w:sz w:val="28"/>
          <w:szCs w:val="28"/>
          <w:shd w:val="clear" w:color="auto" w:fill="FFFFFF"/>
        </w:rPr>
        <w:t xml:space="preserve">3.3.4. Методических рекомендаций, формирование муниципальных программ рекомендуется осуществлять с учетом </w:t>
      </w:r>
      <w:r>
        <w:rPr>
          <w:rFonts w:ascii="Times New Roman" w:hAnsi="Times New Roman"/>
          <w:color w:val="22272F"/>
          <w:sz w:val="28"/>
          <w:szCs w:val="28"/>
          <w:shd w:val="clear" w:color="auto" w:fill="FFFFFF"/>
        </w:rPr>
        <w:t>п</w:t>
      </w:r>
      <w:r w:rsidRPr="00085B9B">
        <w:rPr>
          <w:rFonts w:ascii="Times New Roman" w:hAnsi="Times New Roman"/>
          <w:color w:val="22272F"/>
          <w:sz w:val="28"/>
          <w:szCs w:val="28"/>
          <w:shd w:val="clear" w:color="auto" w:fill="FFFFFF"/>
        </w:rPr>
        <w:t>роведени</w:t>
      </w:r>
      <w:r>
        <w:rPr>
          <w:rFonts w:ascii="Times New Roman" w:hAnsi="Times New Roman"/>
          <w:color w:val="22272F"/>
          <w:sz w:val="28"/>
          <w:szCs w:val="28"/>
          <w:shd w:val="clear" w:color="auto" w:fill="FFFFFF"/>
        </w:rPr>
        <w:t>я</w:t>
      </w:r>
      <w:r w:rsidRPr="00085B9B">
        <w:rPr>
          <w:rFonts w:ascii="Times New Roman" w:hAnsi="Times New Roman"/>
          <w:color w:val="22272F"/>
          <w:sz w:val="28"/>
          <w:szCs w:val="28"/>
          <w:shd w:val="clear" w:color="auto" w:fill="FFFFFF"/>
        </w:rPr>
        <w:t> рейтингового </w:t>
      </w:r>
      <w:r>
        <w:rPr>
          <w:rFonts w:ascii="Times New Roman" w:hAnsi="Times New Roman"/>
          <w:color w:val="22272F"/>
          <w:sz w:val="28"/>
          <w:szCs w:val="28"/>
          <w:shd w:val="clear" w:color="auto" w:fill="FFFFFF"/>
        </w:rPr>
        <w:t xml:space="preserve">голосования </w:t>
      </w:r>
      <w:r w:rsidRPr="00085B9B">
        <w:rPr>
          <w:rFonts w:ascii="Times New Roman" w:hAnsi="Times New Roman"/>
          <w:color w:val="22272F"/>
          <w:sz w:val="28"/>
          <w:szCs w:val="28"/>
          <w:shd w:val="clear" w:color="auto" w:fill="FFFFFF"/>
        </w:rPr>
        <w:t>для определения общественных территорий, подлежащих включению в первоочередном порядке в муниципальную программу на ближайший год реализации программы либо, если в следующем году реализации программы не предполагается проведение благоустройства общественных территорий, то на последующий за ним год.</w:t>
      </w:r>
    </w:p>
    <w:p w:rsidR="001B443B" w:rsidRDefault="001B443B" w:rsidP="007C01C8">
      <w:pPr>
        <w:spacing w:line="240" w:lineRule="auto"/>
        <w:ind w:firstLine="425"/>
        <w:jc w:val="both"/>
        <w:rPr>
          <w:rFonts w:ascii="Times New Roman" w:hAnsi="Times New Roman"/>
          <w:sz w:val="28"/>
          <w:szCs w:val="28"/>
          <w:lang w:eastAsia="ru-RU"/>
        </w:rPr>
      </w:pPr>
      <w:r>
        <w:rPr>
          <w:rFonts w:ascii="Times New Roman" w:hAnsi="Times New Roman"/>
          <w:color w:val="22272F"/>
          <w:sz w:val="28"/>
          <w:szCs w:val="28"/>
          <w:shd w:val="clear" w:color="auto" w:fill="FFFFFF"/>
        </w:rPr>
        <w:t xml:space="preserve">К проверке не представлено документального подтверждения проведения рейтингового голосования по проектам благоустройства общественных территорий, поступивших в администрацию </w:t>
      </w:r>
      <w:proofErr w:type="spellStart"/>
      <w:r>
        <w:rPr>
          <w:rFonts w:ascii="Times New Roman" w:hAnsi="Times New Roman"/>
          <w:color w:val="22272F"/>
          <w:sz w:val="28"/>
          <w:szCs w:val="28"/>
          <w:shd w:val="clear" w:color="auto" w:fill="FFFFFF"/>
        </w:rPr>
        <w:t>Вяртсильского</w:t>
      </w:r>
      <w:proofErr w:type="spellEnd"/>
      <w:r>
        <w:rPr>
          <w:rFonts w:ascii="Times New Roman" w:hAnsi="Times New Roman"/>
          <w:color w:val="22272F"/>
          <w:sz w:val="28"/>
          <w:szCs w:val="28"/>
          <w:shd w:val="clear" w:color="auto" w:fill="FFFFFF"/>
        </w:rPr>
        <w:t xml:space="preserve"> поселения.</w:t>
      </w:r>
    </w:p>
    <w:p w:rsidR="001B443B" w:rsidRPr="002E1538" w:rsidRDefault="001B443B" w:rsidP="007C01C8">
      <w:pPr>
        <w:spacing w:before="100" w:beforeAutospacing="1" w:line="240" w:lineRule="auto"/>
        <w:ind w:firstLine="425"/>
        <w:jc w:val="both"/>
        <w:rPr>
          <w:rFonts w:ascii="Times New Roman" w:hAnsi="Times New Roman"/>
          <w:sz w:val="28"/>
          <w:szCs w:val="28"/>
          <w:lang w:eastAsia="ru-RU"/>
        </w:rPr>
      </w:pPr>
      <w:proofErr w:type="gramStart"/>
      <w:r>
        <w:rPr>
          <w:rFonts w:ascii="Times New Roman" w:hAnsi="Times New Roman"/>
          <w:sz w:val="28"/>
          <w:szCs w:val="28"/>
          <w:lang w:eastAsia="ru-RU"/>
        </w:rPr>
        <w:t xml:space="preserve">Согласно </w:t>
      </w:r>
      <w:proofErr w:type="spellStart"/>
      <w:r>
        <w:rPr>
          <w:rFonts w:ascii="Times New Roman" w:hAnsi="Times New Roman"/>
          <w:sz w:val="28"/>
          <w:szCs w:val="28"/>
          <w:lang w:eastAsia="ru-RU"/>
        </w:rPr>
        <w:t>пп</w:t>
      </w:r>
      <w:proofErr w:type="spellEnd"/>
      <w:r>
        <w:rPr>
          <w:rFonts w:ascii="Times New Roman" w:hAnsi="Times New Roman"/>
          <w:sz w:val="28"/>
          <w:szCs w:val="28"/>
          <w:lang w:eastAsia="ru-RU"/>
        </w:rPr>
        <w:t xml:space="preserve"> г) п.9 Приложения 4 к Государственной программе на органы местного самоуправления муниципальных образований – получателей субсидий, возложены обязательства по подготовке и утверждению не позднее 1 марта текущего года </w:t>
      </w:r>
      <w:r w:rsidRPr="002E1538">
        <w:rPr>
          <w:rFonts w:ascii="Times New Roman" w:hAnsi="Times New Roman"/>
          <w:color w:val="000000"/>
          <w:sz w:val="28"/>
          <w:szCs w:val="28"/>
        </w:rPr>
        <w:t>с учетом обсуждения с представителями заинтересованных лиц дизайн-проект благоустройства каждой дворовой территории, включенной в муниципальную программу, а также дизайн-проект благоустройства общественной территории</w:t>
      </w:r>
      <w:r>
        <w:rPr>
          <w:rFonts w:ascii="Times New Roman" w:hAnsi="Times New Roman"/>
          <w:color w:val="000000"/>
          <w:sz w:val="28"/>
          <w:szCs w:val="28"/>
        </w:rPr>
        <w:t>.</w:t>
      </w:r>
      <w:proofErr w:type="gramEnd"/>
    </w:p>
    <w:p w:rsidR="001B443B" w:rsidRDefault="001B443B" w:rsidP="007C01C8">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Распоряжением администрации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от 19.02.2018г. №4/кгс/д/1 утвержден дизайн-проект благоустройства придомовой территории многоквартирного дома, расположенного по адресу: ул. </w:t>
      </w:r>
      <w:proofErr w:type="gramStart"/>
      <w:r>
        <w:rPr>
          <w:rFonts w:ascii="Times New Roman" w:hAnsi="Times New Roman"/>
          <w:sz w:val="28"/>
          <w:szCs w:val="28"/>
        </w:rPr>
        <w:t>Октябрьская</w:t>
      </w:r>
      <w:proofErr w:type="gramEnd"/>
      <w:r>
        <w:rPr>
          <w:rFonts w:ascii="Times New Roman" w:hAnsi="Times New Roman"/>
          <w:sz w:val="28"/>
          <w:szCs w:val="28"/>
        </w:rPr>
        <w:t xml:space="preserve"> д.8 </w:t>
      </w:r>
      <w:proofErr w:type="spellStart"/>
      <w:r>
        <w:rPr>
          <w:rFonts w:ascii="Times New Roman" w:hAnsi="Times New Roman"/>
          <w:sz w:val="28"/>
          <w:szCs w:val="28"/>
        </w:rPr>
        <w:t>пгт</w:t>
      </w:r>
      <w:proofErr w:type="spellEnd"/>
      <w:r>
        <w:rPr>
          <w:rFonts w:ascii="Times New Roman" w:hAnsi="Times New Roman"/>
          <w:sz w:val="28"/>
          <w:szCs w:val="28"/>
        </w:rPr>
        <w:t>. Вяртсиля.</w:t>
      </w:r>
    </w:p>
    <w:p w:rsidR="001B443B" w:rsidRDefault="001B443B" w:rsidP="007C01C8">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Распоряжением администрации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от 19.02.2018г. №4/кгс/д/2 утвержден дизайн-проект благоустройства придомовой территории многоквартирных домов, расположенных по адресу: ул. Мира д.15,д.17, ул. Октябрьская д.3 в </w:t>
      </w:r>
      <w:proofErr w:type="spellStart"/>
      <w:r>
        <w:rPr>
          <w:rFonts w:ascii="Times New Roman" w:hAnsi="Times New Roman"/>
          <w:sz w:val="28"/>
          <w:szCs w:val="28"/>
        </w:rPr>
        <w:t>пгт</w:t>
      </w:r>
      <w:proofErr w:type="spellEnd"/>
      <w:r>
        <w:rPr>
          <w:rFonts w:ascii="Times New Roman" w:hAnsi="Times New Roman"/>
          <w:sz w:val="28"/>
          <w:szCs w:val="28"/>
        </w:rPr>
        <w:t>. Вяртсиля.</w:t>
      </w:r>
    </w:p>
    <w:p w:rsidR="001B443B" w:rsidRDefault="001B443B" w:rsidP="007C01C8">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Распоряжением администрации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от 19.02.2018г. №4/кгс/о/1 утвержден дизайн-проект благоустройства общественной территории </w:t>
      </w:r>
      <w:proofErr w:type="spellStart"/>
      <w:r>
        <w:rPr>
          <w:rFonts w:ascii="Times New Roman" w:hAnsi="Times New Roman"/>
          <w:sz w:val="28"/>
          <w:szCs w:val="28"/>
        </w:rPr>
        <w:t>пгт</w:t>
      </w:r>
      <w:proofErr w:type="spellEnd"/>
      <w:r>
        <w:rPr>
          <w:rFonts w:ascii="Times New Roman" w:hAnsi="Times New Roman"/>
          <w:sz w:val="28"/>
          <w:szCs w:val="28"/>
        </w:rPr>
        <w:t>. Вяртсиля Центральная площадь (набережная) ул. Заводская.</w:t>
      </w:r>
    </w:p>
    <w:p w:rsidR="001B443B" w:rsidRDefault="001B443B" w:rsidP="007C01C8">
      <w:pPr>
        <w:spacing w:after="0" w:line="240" w:lineRule="auto"/>
        <w:ind w:firstLine="709"/>
        <w:jc w:val="both"/>
        <w:rPr>
          <w:rFonts w:ascii="Times New Roman" w:hAnsi="Times New Roman"/>
          <w:sz w:val="28"/>
          <w:szCs w:val="28"/>
        </w:rPr>
      </w:pPr>
      <w:r>
        <w:rPr>
          <w:rFonts w:ascii="Times New Roman" w:hAnsi="Times New Roman"/>
          <w:sz w:val="28"/>
          <w:szCs w:val="28"/>
        </w:rPr>
        <w:t xml:space="preserve">Распоряжением администрации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от 19.02.2018г. №4/кгс/о/2 утвержден дизайн-проект благоустройства </w:t>
      </w:r>
      <w:r>
        <w:rPr>
          <w:rFonts w:ascii="Times New Roman" w:hAnsi="Times New Roman"/>
          <w:sz w:val="28"/>
          <w:szCs w:val="28"/>
        </w:rPr>
        <w:lastRenderedPageBreak/>
        <w:t xml:space="preserve">общественной территории </w:t>
      </w:r>
      <w:proofErr w:type="spellStart"/>
      <w:r>
        <w:rPr>
          <w:rFonts w:ascii="Times New Roman" w:hAnsi="Times New Roman"/>
          <w:sz w:val="28"/>
          <w:szCs w:val="28"/>
        </w:rPr>
        <w:t>пгт</w:t>
      </w:r>
      <w:proofErr w:type="spellEnd"/>
      <w:r>
        <w:rPr>
          <w:rFonts w:ascii="Times New Roman" w:hAnsi="Times New Roman"/>
          <w:sz w:val="28"/>
          <w:szCs w:val="28"/>
        </w:rPr>
        <w:t>. Вяртсиля Центральная площадь район ул. Советская.</w:t>
      </w:r>
    </w:p>
    <w:p w:rsidR="001B443B" w:rsidRDefault="001B443B" w:rsidP="007C01C8">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нарушение ч.6 ст.43 Федерального закона №131-ФЗ, дизайн-проекты </w:t>
      </w:r>
      <w:proofErr w:type="gramStart"/>
      <w:r>
        <w:rPr>
          <w:rFonts w:ascii="Times New Roman" w:hAnsi="Times New Roman"/>
          <w:sz w:val="28"/>
          <w:szCs w:val="28"/>
        </w:rPr>
        <w:t>утверждены</w:t>
      </w:r>
      <w:proofErr w:type="gramEnd"/>
      <w:r>
        <w:rPr>
          <w:rFonts w:ascii="Times New Roman" w:hAnsi="Times New Roman"/>
          <w:sz w:val="28"/>
          <w:szCs w:val="28"/>
        </w:rPr>
        <w:t xml:space="preserve"> распоряжениями, а не постановлениями.</w:t>
      </w:r>
    </w:p>
    <w:p w:rsidR="001B443B" w:rsidRDefault="001B443B" w:rsidP="007C01C8">
      <w:pPr>
        <w:spacing w:after="100" w:afterAutospacing="1" w:line="240" w:lineRule="auto"/>
        <w:ind w:firstLine="709"/>
        <w:jc w:val="both"/>
        <w:rPr>
          <w:rFonts w:ascii="Times New Roman" w:hAnsi="Times New Roman"/>
          <w:color w:val="000000"/>
          <w:sz w:val="28"/>
          <w:szCs w:val="28"/>
        </w:rPr>
      </w:pPr>
      <w:r>
        <w:rPr>
          <w:rFonts w:ascii="Times New Roman" w:hAnsi="Times New Roman"/>
          <w:sz w:val="28"/>
          <w:szCs w:val="28"/>
        </w:rPr>
        <w:t xml:space="preserve">Представленные к проверке утвержденные </w:t>
      </w:r>
      <w:proofErr w:type="gramStart"/>
      <w:r>
        <w:rPr>
          <w:rFonts w:ascii="Times New Roman" w:hAnsi="Times New Roman"/>
          <w:sz w:val="28"/>
          <w:szCs w:val="28"/>
        </w:rPr>
        <w:t>дизайн-проекты</w:t>
      </w:r>
      <w:proofErr w:type="gramEnd"/>
      <w:r>
        <w:rPr>
          <w:rFonts w:ascii="Times New Roman" w:hAnsi="Times New Roman"/>
          <w:sz w:val="28"/>
          <w:szCs w:val="28"/>
        </w:rPr>
        <w:t xml:space="preserve"> соответствуют требованиям, установленным  п. г) п.9 </w:t>
      </w:r>
      <w:r w:rsidRPr="001818F0">
        <w:rPr>
          <w:rFonts w:ascii="Times New Roman" w:hAnsi="Times New Roman"/>
          <w:color w:val="000000"/>
          <w:sz w:val="28"/>
          <w:szCs w:val="28"/>
        </w:rPr>
        <w:t>Правил предоставления и распределения субсидий местным бюджетам из бюджета Республики Карелия на реализацию мероприятий по формированию современной городской среды в 2018 году</w:t>
      </w:r>
      <w:r>
        <w:rPr>
          <w:rFonts w:ascii="Times New Roman" w:hAnsi="Times New Roman"/>
          <w:color w:val="000000"/>
          <w:sz w:val="28"/>
          <w:szCs w:val="28"/>
        </w:rPr>
        <w:t xml:space="preserve"> (Приложение 4 к Государственной программе). </w:t>
      </w:r>
    </w:p>
    <w:p w:rsidR="001B443B" w:rsidRPr="00707C8E" w:rsidRDefault="001B443B" w:rsidP="007C01C8">
      <w:pPr>
        <w:pStyle w:val="aa"/>
        <w:tabs>
          <w:tab w:val="left" w:pos="2676"/>
        </w:tabs>
        <w:spacing w:after="100" w:afterAutospacing="1" w:line="240" w:lineRule="auto"/>
        <w:ind w:left="0"/>
        <w:jc w:val="center"/>
        <w:rPr>
          <w:rFonts w:ascii="Times New Roman" w:hAnsi="Times New Roman"/>
          <w:b/>
          <w:sz w:val="28"/>
          <w:szCs w:val="28"/>
        </w:rPr>
      </w:pPr>
      <w:r>
        <w:rPr>
          <w:rFonts w:ascii="Times New Roman" w:hAnsi="Times New Roman"/>
          <w:b/>
          <w:sz w:val="28"/>
          <w:szCs w:val="28"/>
        </w:rPr>
        <w:t>4</w:t>
      </w:r>
      <w:r w:rsidRPr="00707C8E">
        <w:rPr>
          <w:rFonts w:ascii="Times New Roman" w:hAnsi="Times New Roman"/>
          <w:b/>
          <w:sz w:val="28"/>
          <w:szCs w:val="28"/>
        </w:rPr>
        <w:t>.</w:t>
      </w:r>
      <w:r>
        <w:rPr>
          <w:rFonts w:ascii="Times New Roman" w:hAnsi="Times New Roman"/>
          <w:b/>
          <w:sz w:val="28"/>
          <w:szCs w:val="28"/>
        </w:rPr>
        <w:t xml:space="preserve"> </w:t>
      </w:r>
      <w:r w:rsidRPr="00707C8E">
        <w:rPr>
          <w:rFonts w:ascii="Times New Roman" w:hAnsi="Times New Roman"/>
          <w:b/>
          <w:sz w:val="28"/>
          <w:szCs w:val="28"/>
        </w:rPr>
        <w:t xml:space="preserve">Расходование бюджетных средств, направленных на реализацию мероприятий Муниципальной программы «Формирование комфортной городской среды на территории </w:t>
      </w:r>
      <w:proofErr w:type="spellStart"/>
      <w:r>
        <w:rPr>
          <w:rFonts w:ascii="Times New Roman" w:hAnsi="Times New Roman"/>
          <w:b/>
          <w:sz w:val="28"/>
          <w:szCs w:val="28"/>
        </w:rPr>
        <w:t>Вяртсильского</w:t>
      </w:r>
      <w:proofErr w:type="spellEnd"/>
      <w:r w:rsidRPr="00707C8E">
        <w:rPr>
          <w:rFonts w:ascii="Times New Roman" w:hAnsi="Times New Roman"/>
          <w:b/>
          <w:sz w:val="28"/>
          <w:szCs w:val="28"/>
        </w:rPr>
        <w:t xml:space="preserve"> городского поселения на 2018-2022 годы</w:t>
      </w:r>
      <w:proofErr w:type="gramStart"/>
      <w:r w:rsidRPr="00707C8E">
        <w:rPr>
          <w:rFonts w:ascii="Times New Roman" w:hAnsi="Times New Roman"/>
          <w:b/>
          <w:sz w:val="28"/>
          <w:szCs w:val="28"/>
        </w:rPr>
        <w:t>.»</w:t>
      </w:r>
      <w:proofErr w:type="gramEnd"/>
    </w:p>
    <w:p w:rsidR="001B443B" w:rsidRPr="008A47F5" w:rsidRDefault="001B443B" w:rsidP="007C01C8">
      <w:pPr>
        <w:tabs>
          <w:tab w:val="left" w:pos="709"/>
        </w:tabs>
        <w:spacing w:after="0" w:line="240" w:lineRule="auto"/>
        <w:jc w:val="both"/>
        <w:rPr>
          <w:rFonts w:ascii="Arial" w:hAnsi="Arial" w:cs="Arial"/>
          <w:sz w:val="28"/>
          <w:szCs w:val="28"/>
        </w:rPr>
      </w:pPr>
      <w:r w:rsidRPr="008A47F5">
        <w:rPr>
          <w:rFonts w:ascii="Arial" w:hAnsi="Arial" w:cs="Arial"/>
          <w:noProof/>
          <w:spacing w:val="30"/>
          <w:sz w:val="28"/>
          <w:szCs w:val="28"/>
        </w:rPr>
        <w:tab/>
      </w:r>
      <w:proofErr w:type="gramStart"/>
      <w:r w:rsidRPr="00192E23">
        <w:rPr>
          <w:rFonts w:ascii="Times New Roman" w:hAnsi="Times New Roman"/>
          <w:noProof/>
          <w:spacing w:val="30"/>
          <w:sz w:val="28"/>
          <w:szCs w:val="28"/>
        </w:rPr>
        <w:t xml:space="preserve">В соответствии с </w:t>
      </w:r>
      <w:r w:rsidRPr="00192E23">
        <w:rPr>
          <w:rFonts w:ascii="Times New Roman" w:hAnsi="Times New Roman"/>
          <w:color w:val="000000"/>
          <w:sz w:val="28"/>
          <w:szCs w:val="28"/>
        </w:rPr>
        <w:t>Постановление</w:t>
      </w:r>
      <w:r>
        <w:rPr>
          <w:rFonts w:ascii="Times New Roman" w:hAnsi="Times New Roman"/>
          <w:color w:val="000000"/>
          <w:sz w:val="28"/>
          <w:szCs w:val="28"/>
        </w:rPr>
        <w:t>м</w:t>
      </w:r>
      <w:r w:rsidRPr="00192E23">
        <w:rPr>
          <w:rFonts w:ascii="Times New Roman" w:hAnsi="Times New Roman"/>
          <w:color w:val="000000"/>
          <w:sz w:val="28"/>
          <w:szCs w:val="28"/>
        </w:rPr>
        <w:t xml:space="preserve"> Правительства Республики Карелия от 12 февраля 2018 г. N 59-П "О распределении на 2018 год субсидий местным бюджетам из бюджета Республики Карелия на реализацию мероприятий по формированию современной городской среды"</w:t>
      </w:r>
      <w:r>
        <w:rPr>
          <w:rFonts w:ascii="Times New Roman" w:hAnsi="Times New Roman"/>
          <w:color w:val="000000"/>
          <w:sz w:val="28"/>
          <w:szCs w:val="28"/>
        </w:rPr>
        <w:t>,</w:t>
      </w:r>
      <w:r w:rsidRPr="008A47F5">
        <w:rPr>
          <w:rFonts w:ascii="Arial" w:hAnsi="Arial" w:cs="Arial"/>
          <w:sz w:val="28"/>
          <w:szCs w:val="28"/>
        </w:rPr>
        <w:t xml:space="preserve"> </w:t>
      </w:r>
      <w:proofErr w:type="spellStart"/>
      <w:r>
        <w:rPr>
          <w:rFonts w:ascii="Times New Roman" w:hAnsi="Times New Roman"/>
          <w:sz w:val="28"/>
          <w:szCs w:val="28"/>
        </w:rPr>
        <w:t>Вяртсильскому</w:t>
      </w:r>
      <w:proofErr w:type="spellEnd"/>
      <w:r>
        <w:rPr>
          <w:rFonts w:ascii="Times New Roman" w:hAnsi="Times New Roman"/>
          <w:sz w:val="28"/>
          <w:szCs w:val="28"/>
        </w:rPr>
        <w:t xml:space="preserve"> городскому</w:t>
      </w:r>
      <w:r w:rsidRPr="00192E23">
        <w:rPr>
          <w:rFonts w:ascii="Times New Roman" w:hAnsi="Times New Roman"/>
          <w:sz w:val="28"/>
          <w:szCs w:val="28"/>
        </w:rPr>
        <w:t xml:space="preserve"> поселению распределена субсидия на реализацию мероприятий по формированию современной городской среды на 2018 год в сумме </w:t>
      </w:r>
      <w:r>
        <w:rPr>
          <w:rFonts w:ascii="Times New Roman" w:hAnsi="Times New Roman"/>
          <w:sz w:val="28"/>
          <w:szCs w:val="28"/>
        </w:rPr>
        <w:t>2973,2</w:t>
      </w:r>
      <w:r w:rsidRPr="00192E23">
        <w:rPr>
          <w:rFonts w:ascii="Times New Roman" w:hAnsi="Times New Roman"/>
          <w:sz w:val="28"/>
          <w:szCs w:val="28"/>
        </w:rPr>
        <w:t xml:space="preserve"> тыс. руб.</w:t>
      </w:r>
      <w:proofErr w:type="gramEnd"/>
    </w:p>
    <w:p w:rsidR="001B443B" w:rsidRPr="008273F1" w:rsidRDefault="001B443B" w:rsidP="007C01C8">
      <w:pPr>
        <w:tabs>
          <w:tab w:val="left" w:pos="709"/>
        </w:tabs>
        <w:spacing w:after="0" w:line="240" w:lineRule="auto"/>
        <w:jc w:val="both"/>
        <w:rPr>
          <w:rFonts w:ascii="Times New Roman" w:hAnsi="Times New Roman"/>
          <w:sz w:val="28"/>
          <w:szCs w:val="28"/>
        </w:rPr>
      </w:pPr>
      <w:r w:rsidRPr="008A47F5">
        <w:rPr>
          <w:rFonts w:ascii="Arial" w:hAnsi="Arial" w:cs="Arial"/>
          <w:sz w:val="28"/>
          <w:szCs w:val="28"/>
        </w:rPr>
        <w:tab/>
      </w:r>
      <w:r w:rsidRPr="008273F1">
        <w:rPr>
          <w:rFonts w:ascii="Times New Roman" w:hAnsi="Times New Roman"/>
          <w:sz w:val="28"/>
          <w:szCs w:val="28"/>
        </w:rPr>
        <w:t xml:space="preserve">Между Министерством строительства, жилищно-коммунального хозяйства и энергетики РК и Администрацией </w:t>
      </w:r>
      <w:proofErr w:type="spellStart"/>
      <w:r>
        <w:rPr>
          <w:rFonts w:ascii="Times New Roman" w:hAnsi="Times New Roman"/>
          <w:sz w:val="28"/>
          <w:szCs w:val="28"/>
        </w:rPr>
        <w:t>Вяртсильского</w:t>
      </w:r>
      <w:proofErr w:type="spellEnd"/>
      <w:r w:rsidRPr="008273F1">
        <w:rPr>
          <w:rFonts w:ascii="Times New Roman" w:hAnsi="Times New Roman"/>
          <w:sz w:val="28"/>
          <w:szCs w:val="28"/>
        </w:rPr>
        <w:t xml:space="preserve"> поселения </w:t>
      </w:r>
      <w:r>
        <w:rPr>
          <w:rFonts w:ascii="Times New Roman" w:hAnsi="Times New Roman"/>
          <w:sz w:val="28"/>
          <w:szCs w:val="28"/>
        </w:rPr>
        <w:t>09</w:t>
      </w:r>
      <w:r w:rsidRPr="008273F1">
        <w:rPr>
          <w:rFonts w:ascii="Times New Roman" w:hAnsi="Times New Roman"/>
          <w:sz w:val="28"/>
          <w:szCs w:val="28"/>
        </w:rPr>
        <w:t xml:space="preserve"> апреля 2018 года был</w:t>
      </w:r>
      <w:r>
        <w:rPr>
          <w:rFonts w:ascii="Times New Roman" w:hAnsi="Times New Roman"/>
          <w:sz w:val="28"/>
          <w:szCs w:val="28"/>
        </w:rPr>
        <w:t>о</w:t>
      </w:r>
      <w:r w:rsidRPr="008273F1">
        <w:rPr>
          <w:rFonts w:ascii="Times New Roman" w:hAnsi="Times New Roman"/>
          <w:sz w:val="28"/>
          <w:szCs w:val="28"/>
        </w:rPr>
        <w:t xml:space="preserve"> заключен</w:t>
      </w:r>
      <w:r>
        <w:rPr>
          <w:rFonts w:ascii="Times New Roman" w:hAnsi="Times New Roman"/>
          <w:sz w:val="28"/>
          <w:szCs w:val="28"/>
        </w:rPr>
        <w:t>о</w:t>
      </w:r>
      <w:r w:rsidRPr="008273F1">
        <w:rPr>
          <w:rFonts w:ascii="Times New Roman" w:hAnsi="Times New Roman"/>
          <w:sz w:val="28"/>
          <w:szCs w:val="28"/>
        </w:rPr>
        <w:t xml:space="preserve"> Соглашени</w:t>
      </w:r>
      <w:r>
        <w:rPr>
          <w:rFonts w:ascii="Times New Roman" w:hAnsi="Times New Roman"/>
          <w:sz w:val="28"/>
          <w:szCs w:val="28"/>
        </w:rPr>
        <w:t>е</w:t>
      </w:r>
      <w:r w:rsidRPr="008273F1">
        <w:rPr>
          <w:rFonts w:ascii="Times New Roman" w:hAnsi="Times New Roman"/>
          <w:sz w:val="28"/>
          <w:szCs w:val="28"/>
        </w:rPr>
        <w:t xml:space="preserve"> о предоставлении субсидий из бюджета РК.</w:t>
      </w:r>
    </w:p>
    <w:p w:rsidR="001B443B" w:rsidRDefault="001B443B" w:rsidP="007C01C8">
      <w:pPr>
        <w:tabs>
          <w:tab w:val="left" w:pos="709"/>
        </w:tabs>
        <w:spacing w:after="0" w:line="240" w:lineRule="auto"/>
        <w:ind w:firstLine="709"/>
        <w:jc w:val="both"/>
        <w:rPr>
          <w:rFonts w:ascii="Times New Roman" w:hAnsi="Times New Roman"/>
          <w:sz w:val="28"/>
          <w:szCs w:val="28"/>
        </w:rPr>
      </w:pPr>
      <w:proofErr w:type="gramStart"/>
      <w:r w:rsidRPr="00FE03BD">
        <w:rPr>
          <w:rFonts w:ascii="Times New Roman" w:hAnsi="Times New Roman"/>
          <w:sz w:val="28"/>
          <w:szCs w:val="28"/>
        </w:rPr>
        <w:t xml:space="preserve">Предметом Соглашений является предоставление  в 2018 году из бюджета Республики Карелия субсидии бюджету </w:t>
      </w:r>
      <w:proofErr w:type="spellStart"/>
      <w:r>
        <w:rPr>
          <w:rFonts w:ascii="Times New Roman" w:hAnsi="Times New Roman"/>
          <w:sz w:val="28"/>
          <w:szCs w:val="28"/>
        </w:rPr>
        <w:t>Вяртсильского</w:t>
      </w:r>
      <w:proofErr w:type="spellEnd"/>
      <w:r w:rsidRPr="00FE03BD">
        <w:rPr>
          <w:rFonts w:ascii="Times New Roman" w:hAnsi="Times New Roman"/>
          <w:sz w:val="28"/>
          <w:szCs w:val="28"/>
        </w:rPr>
        <w:t xml:space="preserve"> городского  поселения на реализацию мероприятий по формированию современной городской среды в целях </w:t>
      </w:r>
      <w:proofErr w:type="spellStart"/>
      <w:r w:rsidRPr="00FE03BD">
        <w:rPr>
          <w:rFonts w:ascii="Times New Roman" w:hAnsi="Times New Roman"/>
          <w:sz w:val="28"/>
          <w:szCs w:val="28"/>
        </w:rPr>
        <w:t>софинансирования</w:t>
      </w:r>
      <w:proofErr w:type="spellEnd"/>
      <w:r w:rsidRPr="00FE03BD">
        <w:rPr>
          <w:rFonts w:ascii="Times New Roman" w:hAnsi="Times New Roman"/>
          <w:sz w:val="28"/>
          <w:szCs w:val="28"/>
        </w:rPr>
        <w:t xml:space="preserve"> расходных обязательств муниципальных образований, связанных с реализацией муниципальной программы формирование современной городской среды на 2018-2022 годы, направленных на реализацию мероприятий по благоустройству территории </w:t>
      </w:r>
      <w:proofErr w:type="spellStart"/>
      <w:r>
        <w:rPr>
          <w:rFonts w:ascii="Times New Roman" w:hAnsi="Times New Roman"/>
          <w:sz w:val="28"/>
          <w:szCs w:val="28"/>
        </w:rPr>
        <w:t>Вяртсильского</w:t>
      </w:r>
      <w:proofErr w:type="spellEnd"/>
      <w:r w:rsidRPr="00FE03BD">
        <w:rPr>
          <w:rFonts w:ascii="Times New Roman" w:hAnsi="Times New Roman"/>
          <w:sz w:val="28"/>
          <w:szCs w:val="28"/>
        </w:rPr>
        <w:t xml:space="preserve"> поселения соответствующего функционального назначения (площадей, набережных, улиц, пешеходных зон</w:t>
      </w:r>
      <w:proofErr w:type="gramEnd"/>
      <w:r w:rsidRPr="00FE03BD">
        <w:rPr>
          <w:rFonts w:ascii="Times New Roman" w:hAnsi="Times New Roman"/>
          <w:sz w:val="28"/>
          <w:szCs w:val="28"/>
        </w:rPr>
        <w:t xml:space="preserve">, скверов, парков, иных территорий) (далее-общественные территории), дворовых территорий многоквартирных домов </w:t>
      </w:r>
      <w:proofErr w:type="spellStart"/>
      <w:r>
        <w:rPr>
          <w:rFonts w:ascii="Times New Roman" w:hAnsi="Times New Roman"/>
          <w:sz w:val="28"/>
          <w:szCs w:val="28"/>
        </w:rPr>
        <w:t>Вяртсильского</w:t>
      </w:r>
      <w:proofErr w:type="spellEnd"/>
      <w:r w:rsidRPr="00FE03BD">
        <w:rPr>
          <w:rFonts w:ascii="Times New Roman" w:hAnsi="Times New Roman"/>
          <w:sz w:val="28"/>
          <w:szCs w:val="28"/>
        </w:rPr>
        <w:t xml:space="preserve"> поселения. </w:t>
      </w:r>
      <w:r>
        <w:rPr>
          <w:rFonts w:ascii="Times New Roman" w:hAnsi="Times New Roman"/>
          <w:sz w:val="28"/>
          <w:szCs w:val="28"/>
        </w:rPr>
        <w:t xml:space="preserve">Согласно п.2.1 Соглашения, общий объем </w:t>
      </w:r>
      <w:proofErr w:type="gramStart"/>
      <w:r>
        <w:rPr>
          <w:rFonts w:ascii="Times New Roman" w:hAnsi="Times New Roman"/>
          <w:sz w:val="28"/>
          <w:szCs w:val="28"/>
        </w:rPr>
        <w:t xml:space="preserve">бюджетных ассигнований, предусмотренных на реализацию мероприятий по формированию современной городской среды на территории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составляет</w:t>
      </w:r>
      <w:proofErr w:type="gramEnd"/>
      <w:r>
        <w:rPr>
          <w:rFonts w:ascii="Times New Roman" w:hAnsi="Times New Roman"/>
          <w:sz w:val="28"/>
          <w:szCs w:val="28"/>
        </w:rPr>
        <w:t xml:space="preserve"> в 2018г. 3204,4 тыс. руб. </w:t>
      </w:r>
      <w:r w:rsidRPr="00FE03BD">
        <w:rPr>
          <w:rFonts w:ascii="Times New Roman" w:hAnsi="Times New Roman"/>
          <w:sz w:val="28"/>
          <w:szCs w:val="28"/>
        </w:rPr>
        <w:t xml:space="preserve">Объем субсидии на указанные выше цели составил </w:t>
      </w:r>
      <w:r>
        <w:rPr>
          <w:rFonts w:ascii="Times New Roman" w:hAnsi="Times New Roman"/>
          <w:sz w:val="28"/>
          <w:szCs w:val="28"/>
        </w:rPr>
        <w:t>2973,2</w:t>
      </w:r>
      <w:r w:rsidRPr="00FE03BD">
        <w:rPr>
          <w:rFonts w:ascii="Times New Roman" w:hAnsi="Times New Roman"/>
          <w:sz w:val="28"/>
          <w:szCs w:val="28"/>
        </w:rPr>
        <w:t xml:space="preserve"> тыс. руб., </w:t>
      </w:r>
      <w:r>
        <w:rPr>
          <w:rFonts w:ascii="Times New Roman" w:hAnsi="Times New Roman"/>
          <w:sz w:val="28"/>
          <w:szCs w:val="28"/>
        </w:rPr>
        <w:t xml:space="preserve">в </w:t>
      </w:r>
      <w:proofErr w:type="spellStart"/>
      <w:r>
        <w:rPr>
          <w:rFonts w:ascii="Times New Roman" w:hAnsi="Times New Roman"/>
          <w:sz w:val="28"/>
          <w:szCs w:val="28"/>
        </w:rPr>
        <w:t>т.ч</w:t>
      </w:r>
      <w:proofErr w:type="spellEnd"/>
      <w:r>
        <w:rPr>
          <w:rFonts w:ascii="Times New Roman" w:hAnsi="Times New Roman"/>
          <w:sz w:val="28"/>
          <w:szCs w:val="28"/>
        </w:rPr>
        <w:t>. средства федерального бюджета – 2794,8 тыс. руб.</w:t>
      </w:r>
      <w:r w:rsidRPr="00FE03BD">
        <w:rPr>
          <w:rFonts w:ascii="Times New Roman" w:hAnsi="Times New Roman"/>
          <w:sz w:val="28"/>
          <w:szCs w:val="28"/>
        </w:rPr>
        <w:t xml:space="preserve"> </w:t>
      </w:r>
    </w:p>
    <w:p w:rsidR="001B443B" w:rsidRDefault="001B443B" w:rsidP="007C01C8">
      <w:pPr>
        <w:tabs>
          <w:tab w:val="left" w:pos="709"/>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Постановлением администрации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от 10.05.2018г. №16 установлено, что финансовое обеспечение мероприятий по формированию современной городской среды в 2018-2022гг., проводимых </w:t>
      </w:r>
      <w:r>
        <w:rPr>
          <w:rFonts w:ascii="Times New Roman" w:hAnsi="Times New Roman"/>
          <w:sz w:val="28"/>
          <w:szCs w:val="28"/>
        </w:rPr>
        <w:lastRenderedPageBreak/>
        <w:t xml:space="preserve">на территории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является расходным обязательством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w:t>
      </w:r>
      <w:proofErr w:type="gramStart"/>
      <w:r>
        <w:rPr>
          <w:rFonts w:ascii="Times New Roman" w:hAnsi="Times New Roman"/>
          <w:sz w:val="28"/>
          <w:szCs w:val="28"/>
        </w:rPr>
        <w:t>Согласно п.2.1.1. данного постановления, исполнение расходного обязательства должно осуществляться путем перечисления поставщикам (подрядчикам, исполнителям) средств за поставленные товары (выполненные работы, оказанные услуги) согласно условиям муниципальных контрактов (договоров) о реализации мероприятий по формированию современной городской среды на территориях соответствующего функционального назначения – площадях, набережных, улицах, пешеходных зонах, скверах, парках, иных общественных территориях, заключенных по итогам осуществления закупки товаров (работ, услуг) в</w:t>
      </w:r>
      <w:proofErr w:type="gramEnd"/>
      <w:r>
        <w:rPr>
          <w:rFonts w:ascii="Times New Roman" w:hAnsi="Times New Roman"/>
          <w:sz w:val="28"/>
          <w:szCs w:val="28"/>
        </w:rPr>
        <w:t xml:space="preserve"> </w:t>
      </w:r>
      <w:proofErr w:type="gramStart"/>
      <w:r>
        <w:rPr>
          <w:rFonts w:ascii="Times New Roman" w:hAnsi="Times New Roman"/>
          <w:sz w:val="28"/>
          <w:szCs w:val="28"/>
        </w:rPr>
        <w:t>соответствии</w:t>
      </w:r>
      <w:proofErr w:type="gramEnd"/>
      <w:r>
        <w:rPr>
          <w:rFonts w:ascii="Times New Roman" w:hAnsi="Times New Roman"/>
          <w:sz w:val="28"/>
          <w:szCs w:val="28"/>
        </w:rPr>
        <w:t xml:space="preserve"> с Федеральным законом от 05.04.2013г. №44-ФЗ.  </w:t>
      </w:r>
      <w:proofErr w:type="gramStart"/>
      <w:r>
        <w:rPr>
          <w:rFonts w:ascii="Times New Roman" w:hAnsi="Times New Roman"/>
          <w:sz w:val="28"/>
          <w:szCs w:val="28"/>
        </w:rPr>
        <w:t xml:space="preserve">Согласно п.2.1.2. данного постановления, исполнение расходного обязательства в рамках благоустройства дворовых территорий многоквартирных домов должно осуществляться путем перечисления субсидии в соответствии с «Порядком предоставления субсидий юридическим лицам (за исключением субсидий государственным (муниципальным) учреждениям), индивидуальным предпринимателям – производителям товаров, работ, услуг из бюджета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на возмещение затрат по благоустройству дворовых территорий.</w:t>
      </w:r>
      <w:proofErr w:type="gramEnd"/>
    </w:p>
    <w:p w:rsidR="001B443B" w:rsidRDefault="001B443B" w:rsidP="007C01C8">
      <w:pPr>
        <w:tabs>
          <w:tab w:val="left" w:pos="709"/>
        </w:tabs>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Согласно п.2.2 данного постановления,  на начальника финансового отдела администрации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поселения возложен контроль за исполнением условий соглашений о предоставлении из бюджета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субсидий на возмещение затрат по благоустройству дворовых территорий многоквартирных домов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в рамках реализации мероприятий по формированию современной городской среды в части наличия подтверждающих финансовое участие заинтересованных лиц документов в соответствии с п</w:t>
      </w:r>
      <w:proofErr w:type="gramEnd"/>
      <w:r>
        <w:rPr>
          <w:rFonts w:ascii="Times New Roman" w:hAnsi="Times New Roman"/>
          <w:sz w:val="28"/>
          <w:szCs w:val="28"/>
        </w:rPr>
        <w:t>.6 Приложения 9 к муниципальной программе.</w:t>
      </w:r>
    </w:p>
    <w:p w:rsidR="001B443B" w:rsidRDefault="001B443B" w:rsidP="007C01C8">
      <w:pPr>
        <w:tabs>
          <w:tab w:val="left" w:pos="709"/>
        </w:tabs>
        <w:spacing w:after="0" w:line="240" w:lineRule="auto"/>
        <w:jc w:val="both"/>
        <w:rPr>
          <w:rFonts w:ascii="Times New Roman" w:hAnsi="Times New Roman"/>
          <w:sz w:val="28"/>
          <w:szCs w:val="28"/>
        </w:rPr>
      </w:pPr>
      <w:r w:rsidRPr="008A47F5">
        <w:rPr>
          <w:rFonts w:ascii="Arial" w:hAnsi="Arial" w:cs="Arial"/>
          <w:color w:val="FF0000"/>
          <w:sz w:val="28"/>
          <w:szCs w:val="28"/>
        </w:rPr>
        <w:tab/>
      </w:r>
      <w:proofErr w:type="gramStart"/>
      <w:r w:rsidRPr="009079B1">
        <w:rPr>
          <w:rFonts w:ascii="Times New Roman" w:hAnsi="Times New Roman"/>
          <w:sz w:val="28"/>
          <w:szCs w:val="28"/>
        </w:rPr>
        <w:t>Согласно Паспорту муниципальной программы, в 2018 году</w:t>
      </w:r>
      <w:r>
        <w:rPr>
          <w:rFonts w:ascii="Times New Roman" w:hAnsi="Times New Roman"/>
          <w:sz w:val="28"/>
          <w:szCs w:val="28"/>
        </w:rPr>
        <w:t xml:space="preserve"> общий объем средств, предусмотренный на реализацию мероприятий программы составляет 3303,5 тыс. руб.</w:t>
      </w:r>
      <w:r w:rsidRPr="009079B1">
        <w:rPr>
          <w:rFonts w:ascii="Times New Roman" w:hAnsi="Times New Roman"/>
          <w:sz w:val="28"/>
          <w:szCs w:val="28"/>
        </w:rPr>
        <w:t xml:space="preserve"> </w:t>
      </w:r>
      <w:r>
        <w:rPr>
          <w:rFonts w:ascii="Times New Roman" w:hAnsi="Times New Roman"/>
          <w:sz w:val="28"/>
          <w:szCs w:val="28"/>
        </w:rPr>
        <w:t>В том числе, за счет средств бюджета субъекта РФ 178,392 тыс. руб., за счет средств бюджета РФ 2794,808 тыс. руб., за счет средств бюджета поселения 231,2 тыс. руб. (7,8% от объема субсидии), за счет внебюджетных средств 99,1 тыс. руб. (3,3% от</w:t>
      </w:r>
      <w:proofErr w:type="gramEnd"/>
      <w:r>
        <w:rPr>
          <w:rFonts w:ascii="Times New Roman" w:hAnsi="Times New Roman"/>
          <w:sz w:val="28"/>
          <w:szCs w:val="28"/>
        </w:rPr>
        <w:t xml:space="preserve"> объема субсидии). </w:t>
      </w:r>
    </w:p>
    <w:p w:rsidR="001B443B" w:rsidRPr="009079B1" w:rsidRDefault="001B443B" w:rsidP="007C01C8">
      <w:pPr>
        <w:tabs>
          <w:tab w:val="left" w:pos="709"/>
        </w:tabs>
        <w:spacing w:after="0" w:line="240" w:lineRule="auto"/>
        <w:ind w:firstLine="567"/>
        <w:jc w:val="both"/>
        <w:rPr>
          <w:rFonts w:ascii="Times New Roman" w:hAnsi="Times New Roman"/>
          <w:sz w:val="28"/>
          <w:szCs w:val="28"/>
        </w:rPr>
      </w:pPr>
      <w:r w:rsidRPr="009079B1">
        <w:rPr>
          <w:rFonts w:ascii="Times New Roman" w:hAnsi="Times New Roman"/>
          <w:sz w:val="28"/>
          <w:szCs w:val="28"/>
        </w:rPr>
        <w:t xml:space="preserve"> </w:t>
      </w:r>
      <w:proofErr w:type="gramStart"/>
      <w:r w:rsidRPr="009079B1">
        <w:rPr>
          <w:rFonts w:ascii="Times New Roman" w:hAnsi="Times New Roman"/>
          <w:sz w:val="28"/>
          <w:szCs w:val="28"/>
        </w:rPr>
        <w:t xml:space="preserve">Таким образом, в муниципальной программе на 2018 год объем </w:t>
      </w:r>
      <w:proofErr w:type="spellStart"/>
      <w:r w:rsidRPr="009079B1">
        <w:rPr>
          <w:rFonts w:ascii="Times New Roman" w:hAnsi="Times New Roman"/>
          <w:sz w:val="28"/>
          <w:szCs w:val="28"/>
        </w:rPr>
        <w:t>софинансирования</w:t>
      </w:r>
      <w:proofErr w:type="spellEnd"/>
      <w:r w:rsidRPr="009079B1">
        <w:rPr>
          <w:rFonts w:ascii="Times New Roman" w:hAnsi="Times New Roman"/>
          <w:sz w:val="28"/>
          <w:szCs w:val="28"/>
        </w:rPr>
        <w:t xml:space="preserve"> на реализацию мероприятий программы из средств местного бюджета, а также объем средств финансового участия граждан на реализацию мероприятий по благоустройству дворовых территорий многоквартирных домов, соответствует условиям, определенных Соглашениями о предоставлении субсидии из средств бюджета РК, а также Правилами предоставления и распределения субсидий местным бюджетам из бюджета Республики Карелия на реализацию</w:t>
      </w:r>
      <w:proofErr w:type="gramEnd"/>
      <w:r w:rsidRPr="009079B1">
        <w:rPr>
          <w:rFonts w:ascii="Times New Roman" w:hAnsi="Times New Roman"/>
          <w:sz w:val="28"/>
          <w:szCs w:val="28"/>
        </w:rPr>
        <w:t xml:space="preserve"> мероприятий по формированию современной городской среды (Приложение №4 к Государственной программе)</w:t>
      </w:r>
      <w:r>
        <w:rPr>
          <w:rFonts w:ascii="Times New Roman" w:hAnsi="Times New Roman"/>
          <w:sz w:val="28"/>
          <w:szCs w:val="28"/>
        </w:rPr>
        <w:t>.</w:t>
      </w:r>
    </w:p>
    <w:p w:rsidR="001B443B" w:rsidRPr="00D05D41" w:rsidRDefault="001B443B" w:rsidP="007C01C8">
      <w:pPr>
        <w:tabs>
          <w:tab w:val="left" w:pos="709"/>
        </w:tabs>
        <w:spacing w:after="0" w:line="240" w:lineRule="auto"/>
        <w:ind w:firstLine="709"/>
        <w:jc w:val="both"/>
        <w:rPr>
          <w:rFonts w:ascii="Times New Roman" w:hAnsi="Times New Roman"/>
          <w:sz w:val="28"/>
          <w:szCs w:val="28"/>
        </w:rPr>
      </w:pPr>
      <w:r w:rsidRPr="00D05D41">
        <w:rPr>
          <w:rFonts w:ascii="Times New Roman" w:hAnsi="Times New Roman"/>
          <w:sz w:val="28"/>
          <w:szCs w:val="28"/>
        </w:rPr>
        <w:lastRenderedPageBreak/>
        <w:t xml:space="preserve">Решением Совета </w:t>
      </w:r>
      <w:proofErr w:type="spellStart"/>
      <w:r>
        <w:rPr>
          <w:rFonts w:ascii="Times New Roman" w:hAnsi="Times New Roman"/>
          <w:sz w:val="28"/>
          <w:szCs w:val="28"/>
        </w:rPr>
        <w:t>Вяртсильского</w:t>
      </w:r>
      <w:proofErr w:type="spellEnd"/>
      <w:r w:rsidRPr="00D05D41">
        <w:rPr>
          <w:rFonts w:ascii="Times New Roman" w:hAnsi="Times New Roman"/>
          <w:sz w:val="28"/>
          <w:szCs w:val="28"/>
        </w:rPr>
        <w:t xml:space="preserve"> городского поселения от </w:t>
      </w:r>
      <w:r>
        <w:rPr>
          <w:rFonts w:ascii="Times New Roman" w:hAnsi="Times New Roman"/>
          <w:sz w:val="28"/>
          <w:szCs w:val="28"/>
        </w:rPr>
        <w:t>26</w:t>
      </w:r>
      <w:r w:rsidRPr="00D05D41">
        <w:rPr>
          <w:rFonts w:ascii="Times New Roman" w:hAnsi="Times New Roman"/>
          <w:sz w:val="28"/>
          <w:szCs w:val="28"/>
        </w:rPr>
        <w:t>.12.2017г. №</w:t>
      </w:r>
      <w:r>
        <w:rPr>
          <w:rFonts w:ascii="Times New Roman" w:hAnsi="Times New Roman"/>
          <w:sz w:val="28"/>
          <w:szCs w:val="28"/>
        </w:rPr>
        <w:t>127</w:t>
      </w:r>
      <w:r w:rsidRPr="00D05D41">
        <w:rPr>
          <w:rFonts w:ascii="Times New Roman" w:hAnsi="Times New Roman"/>
          <w:sz w:val="28"/>
          <w:szCs w:val="28"/>
        </w:rPr>
        <w:t xml:space="preserve"> «О бюджете </w:t>
      </w:r>
      <w:proofErr w:type="spellStart"/>
      <w:r>
        <w:rPr>
          <w:rFonts w:ascii="Times New Roman" w:hAnsi="Times New Roman"/>
          <w:sz w:val="28"/>
          <w:szCs w:val="28"/>
        </w:rPr>
        <w:t>Вяртсильского</w:t>
      </w:r>
      <w:proofErr w:type="spellEnd"/>
      <w:r w:rsidRPr="00D05D41">
        <w:rPr>
          <w:rFonts w:ascii="Times New Roman" w:hAnsi="Times New Roman"/>
          <w:sz w:val="28"/>
          <w:szCs w:val="28"/>
        </w:rPr>
        <w:t xml:space="preserve"> городского поселения на 2018 год и на плановый период 2019 и 2020 годов» с учетом изменений (далее - Решение о бюджете) на 2018 год были предусмотрены бюджетные ассигнования на реализацию Муниципальной программы в общей сумме </w:t>
      </w:r>
      <w:r>
        <w:rPr>
          <w:rFonts w:ascii="Times New Roman" w:hAnsi="Times New Roman"/>
          <w:sz w:val="28"/>
          <w:szCs w:val="28"/>
        </w:rPr>
        <w:t>3312,8</w:t>
      </w:r>
      <w:r w:rsidRPr="00D05D41">
        <w:rPr>
          <w:rFonts w:ascii="Times New Roman" w:hAnsi="Times New Roman"/>
          <w:sz w:val="28"/>
          <w:szCs w:val="28"/>
        </w:rPr>
        <w:t xml:space="preserve"> тыс. руб.;</w:t>
      </w:r>
    </w:p>
    <w:p w:rsidR="001B443B" w:rsidRPr="00D05D41" w:rsidRDefault="001B443B" w:rsidP="007C01C8">
      <w:pPr>
        <w:tabs>
          <w:tab w:val="left" w:pos="2676"/>
        </w:tabs>
        <w:spacing w:after="0" w:line="240" w:lineRule="auto"/>
        <w:jc w:val="both"/>
        <w:rPr>
          <w:rFonts w:ascii="Times New Roman" w:hAnsi="Times New Roman"/>
          <w:sz w:val="28"/>
          <w:szCs w:val="28"/>
        </w:rPr>
      </w:pPr>
      <w:r w:rsidRPr="00D05D41">
        <w:rPr>
          <w:rFonts w:ascii="Times New Roman" w:hAnsi="Times New Roman"/>
          <w:sz w:val="28"/>
          <w:szCs w:val="28"/>
        </w:rPr>
        <w:t>в том числе:</w:t>
      </w:r>
    </w:p>
    <w:p w:rsidR="001B443B" w:rsidRPr="00D05D41" w:rsidRDefault="001B443B" w:rsidP="007C01C8">
      <w:pPr>
        <w:tabs>
          <w:tab w:val="left" w:pos="2676"/>
        </w:tabs>
        <w:spacing w:after="0" w:line="240" w:lineRule="auto"/>
        <w:jc w:val="both"/>
        <w:rPr>
          <w:rFonts w:ascii="Times New Roman" w:hAnsi="Times New Roman"/>
          <w:sz w:val="28"/>
          <w:szCs w:val="28"/>
        </w:rPr>
      </w:pPr>
      <w:r w:rsidRPr="00D05D41">
        <w:rPr>
          <w:rFonts w:ascii="Times New Roman" w:hAnsi="Times New Roman"/>
          <w:sz w:val="28"/>
          <w:szCs w:val="28"/>
        </w:rPr>
        <w:t xml:space="preserve">-по КБК 0503 </w:t>
      </w:r>
      <w:r>
        <w:rPr>
          <w:rFonts w:ascii="Times New Roman" w:hAnsi="Times New Roman"/>
          <w:sz w:val="28"/>
          <w:szCs w:val="28"/>
        </w:rPr>
        <w:t>6002</w:t>
      </w:r>
      <w:r w:rsidRPr="00D05D41">
        <w:rPr>
          <w:rFonts w:ascii="Times New Roman" w:hAnsi="Times New Roman"/>
          <w:sz w:val="28"/>
          <w:szCs w:val="28"/>
        </w:rPr>
        <w:t>1</w:t>
      </w:r>
      <w:r w:rsidRPr="00D05D41">
        <w:rPr>
          <w:rFonts w:ascii="Times New Roman" w:hAnsi="Times New Roman"/>
          <w:sz w:val="28"/>
          <w:szCs w:val="28"/>
          <w:lang w:val="en-US"/>
        </w:rPr>
        <w:t>L</w:t>
      </w:r>
      <w:r w:rsidRPr="00D05D41">
        <w:rPr>
          <w:rFonts w:ascii="Times New Roman" w:hAnsi="Times New Roman"/>
          <w:sz w:val="28"/>
          <w:szCs w:val="28"/>
        </w:rPr>
        <w:t xml:space="preserve">5550 </w:t>
      </w:r>
      <w:r>
        <w:rPr>
          <w:rFonts w:ascii="Times New Roman" w:hAnsi="Times New Roman"/>
          <w:sz w:val="28"/>
          <w:szCs w:val="28"/>
        </w:rPr>
        <w:t>244</w:t>
      </w:r>
      <w:r w:rsidRPr="00D05D41">
        <w:rPr>
          <w:rFonts w:ascii="Times New Roman" w:hAnsi="Times New Roman"/>
          <w:sz w:val="28"/>
          <w:szCs w:val="28"/>
        </w:rPr>
        <w:t xml:space="preserve">  в сумме </w:t>
      </w:r>
      <w:r>
        <w:rPr>
          <w:rFonts w:ascii="Times New Roman" w:hAnsi="Times New Roman"/>
          <w:sz w:val="28"/>
          <w:szCs w:val="28"/>
        </w:rPr>
        <w:t>2973,2</w:t>
      </w:r>
      <w:r w:rsidRPr="00D05D41">
        <w:rPr>
          <w:rFonts w:ascii="Times New Roman" w:hAnsi="Times New Roman"/>
          <w:sz w:val="28"/>
          <w:szCs w:val="28"/>
        </w:rPr>
        <w:t xml:space="preserve"> тыс. руб.; </w:t>
      </w:r>
    </w:p>
    <w:p w:rsidR="001B443B" w:rsidRPr="00D05D41" w:rsidRDefault="001B443B" w:rsidP="007C01C8">
      <w:pPr>
        <w:tabs>
          <w:tab w:val="left" w:pos="2676"/>
        </w:tabs>
        <w:spacing w:after="0" w:line="240" w:lineRule="auto"/>
        <w:jc w:val="both"/>
        <w:rPr>
          <w:rFonts w:ascii="Times New Roman" w:hAnsi="Times New Roman"/>
          <w:sz w:val="28"/>
          <w:szCs w:val="28"/>
        </w:rPr>
      </w:pPr>
      <w:r w:rsidRPr="00D05D41">
        <w:rPr>
          <w:rFonts w:ascii="Times New Roman" w:hAnsi="Times New Roman"/>
          <w:sz w:val="28"/>
          <w:szCs w:val="28"/>
        </w:rPr>
        <w:t xml:space="preserve">-по КБК 0503 </w:t>
      </w:r>
      <w:r>
        <w:rPr>
          <w:rFonts w:ascii="Times New Roman" w:hAnsi="Times New Roman"/>
          <w:sz w:val="28"/>
          <w:szCs w:val="28"/>
        </w:rPr>
        <w:t>60023</w:t>
      </w:r>
      <w:r w:rsidRPr="00D05D41">
        <w:rPr>
          <w:rFonts w:ascii="Times New Roman" w:hAnsi="Times New Roman"/>
          <w:sz w:val="28"/>
          <w:szCs w:val="28"/>
          <w:lang w:val="en-US"/>
        </w:rPr>
        <w:t>L</w:t>
      </w:r>
      <w:r w:rsidRPr="00D05D41">
        <w:rPr>
          <w:rFonts w:ascii="Times New Roman" w:hAnsi="Times New Roman"/>
          <w:sz w:val="28"/>
          <w:szCs w:val="28"/>
        </w:rPr>
        <w:t>5550 24</w:t>
      </w:r>
      <w:r>
        <w:rPr>
          <w:rFonts w:ascii="Times New Roman" w:hAnsi="Times New Roman"/>
          <w:sz w:val="28"/>
          <w:szCs w:val="28"/>
        </w:rPr>
        <w:t>4</w:t>
      </w:r>
      <w:r w:rsidRPr="00D05D41">
        <w:rPr>
          <w:rFonts w:ascii="Times New Roman" w:hAnsi="Times New Roman"/>
          <w:sz w:val="28"/>
          <w:szCs w:val="28"/>
        </w:rPr>
        <w:t xml:space="preserve"> в сумме </w:t>
      </w:r>
      <w:r>
        <w:rPr>
          <w:rFonts w:ascii="Times New Roman" w:hAnsi="Times New Roman"/>
          <w:sz w:val="28"/>
          <w:szCs w:val="28"/>
        </w:rPr>
        <w:t>240,5</w:t>
      </w:r>
      <w:r w:rsidRPr="00D05D41">
        <w:rPr>
          <w:rFonts w:ascii="Times New Roman" w:hAnsi="Times New Roman"/>
          <w:sz w:val="28"/>
          <w:szCs w:val="28"/>
        </w:rPr>
        <w:t xml:space="preserve"> тыс. руб.;</w:t>
      </w:r>
    </w:p>
    <w:p w:rsidR="001B443B" w:rsidRDefault="001B443B" w:rsidP="007C01C8">
      <w:pPr>
        <w:tabs>
          <w:tab w:val="left" w:pos="2676"/>
        </w:tabs>
        <w:spacing w:after="100" w:afterAutospacing="1" w:line="240" w:lineRule="auto"/>
        <w:jc w:val="both"/>
        <w:rPr>
          <w:rFonts w:ascii="Times New Roman" w:hAnsi="Times New Roman"/>
          <w:sz w:val="28"/>
          <w:szCs w:val="28"/>
        </w:rPr>
      </w:pPr>
      <w:r w:rsidRPr="00D05D41">
        <w:rPr>
          <w:rFonts w:ascii="Times New Roman" w:hAnsi="Times New Roman"/>
          <w:sz w:val="28"/>
          <w:szCs w:val="28"/>
        </w:rPr>
        <w:t xml:space="preserve">-по КБК 0503 </w:t>
      </w:r>
      <w:r>
        <w:rPr>
          <w:rFonts w:ascii="Times New Roman" w:hAnsi="Times New Roman"/>
          <w:sz w:val="28"/>
          <w:szCs w:val="28"/>
        </w:rPr>
        <w:t>60024</w:t>
      </w:r>
      <w:r w:rsidRPr="00D05D41">
        <w:rPr>
          <w:rFonts w:ascii="Times New Roman" w:hAnsi="Times New Roman"/>
          <w:sz w:val="28"/>
          <w:szCs w:val="28"/>
          <w:lang w:val="en-US"/>
        </w:rPr>
        <w:t>L</w:t>
      </w:r>
      <w:r w:rsidRPr="00D05D41">
        <w:rPr>
          <w:rFonts w:ascii="Times New Roman" w:hAnsi="Times New Roman"/>
          <w:sz w:val="28"/>
          <w:szCs w:val="28"/>
        </w:rPr>
        <w:t>5550 24</w:t>
      </w:r>
      <w:r>
        <w:rPr>
          <w:rFonts w:ascii="Times New Roman" w:hAnsi="Times New Roman"/>
          <w:sz w:val="28"/>
          <w:szCs w:val="28"/>
        </w:rPr>
        <w:t>4</w:t>
      </w:r>
      <w:r w:rsidRPr="00D05D41">
        <w:rPr>
          <w:rFonts w:ascii="Times New Roman" w:hAnsi="Times New Roman"/>
          <w:sz w:val="28"/>
          <w:szCs w:val="28"/>
        </w:rPr>
        <w:t xml:space="preserve"> в сумме </w:t>
      </w:r>
      <w:r>
        <w:rPr>
          <w:rFonts w:ascii="Times New Roman" w:hAnsi="Times New Roman"/>
          <w:sz w:val="28"/>
          <w:szCs w:val="28"/>
        </w:rPr>
        <w:t>99,1</w:t>
      </w:r>
      <w:r w:rsidRPr="00D05D41">
        <w:rPr>
          <w:rFonts w:ascii="Times New Roman" w:hAnsi="Times New Roman"/>
          <w:sz w:val="28"/>
          <w:szCs w:val="28"/>
        </w:rPr>
        <w:t xml:space="preserve"> тыс. руб.</w:t>
      </w:r>
    </w:p>
    <w:p w:rsidR="001B443B" w:rsidRDefault="001B443B" w:rsidP="007C01C8">
      <w:pPr>
        <w:tabs>
          <w:tab w:val="left" w:pos="2676"/>
        </w:tabs>
        <w:spacing w:after="100" w:afterAutospacing="1" w:line="240" w:lineRule="auto"/>
        <w:ind w:firstLine="567"/>
        <w:jc w:val="both"/>
        <w:rPr>
          <w:rFonts w:ascii="Times New Roman" w:hAnsi="Times New Roman"/>
          <w:sz w:val="28"/>
          <w:szCs w:val="28"/>
        </w:rPr>
      </w:pPr>
      <w:r>
        <w:rPr>
          <w:rFonts w:ascii="Times New Roman" w:hAnsi="Times New Roman"/>
          <w:sz w:val="28"/>
          <w:szCs w:val="28"/>
        </w:rPr>
        <w:t>В нарушение ст. 179 БК РФ объем бюджетных ассигнований, утвержденный муниципальным правовым актом на финансовое обеспечение реализации муниципальной программы (3303,5 тыс. туб.) не соответствует объему бюджетных ассигнований, утвержденному решением о бюджете на 2018 год (3312,8 тыс. руб.).</w:t>
      </w:r>
    </w:p>
    <w:p w:rsidR="001B443B" w:rsidRPr="00D05D41" w:rsidRDefault="001B443B" w:rsidP="007C01C8">
      <w:pPr>
        <w:tabs>
          <w:tab w:val="left" w:pos="2676"/>
        </w:tabs>
        <w:spacing w:after="0" w:line="240" w:lineRule="auto"/>
        <w:ind w:firstLine="567"/>
        <w:jc w:val="both"/>
        <w:rPr>
          <w:rFonts w:ascii="Times New Roman" w:hAnsi="Times New Roman"/>
          <w:sz w:val="28"/>
          <w:szCs w:val="28"/>
        </w:rPr>
      </w:pPr>
      <w:r w:rsidRPr="00D05D41">
        <w:rPr>
          <w:rFonts w:ascii="Times New Roman" w:hAnsi="Times New Roman"/>
          <w:sz w:val="28"/>
          <w:szCs w:val="28"/>
        </w:rPr>
        <w:t xml:space="preserve"> Согласно данным отчета об исполнении бюджета </w:t>
      </w:r>
      <w:proofErr w:type="spellStart"/>
      <w:r>
        <w:rPr>
          <w:rFonts w:ascii="Times New Roman" w:hAnsi="Times New Roman"/>
          <w:sz w:val="28"/>
          <w:szCs w:val="28"/>
        </w:rPr>
        <w:t>Вяртсильского</w:t>
      </w:r>
      <w:proofErr w:type="spellEnd"/>
      <w:r w:rsidRPr="00D05D41">
        <w:rPr>
          <w:rFonts w:ascii="Times New Roman" w:hAnsi="Times New Roman"/>
          <w:sz w:val="28"/>
          <w:szCs w:val="28"/>
        </w:rPr>
        <w:t xml:space="preserve"> городского поселения за 2018 год (ф.0503117) кассовый расход по Муниципальной программе составил </w:t>
      </w:r>
      <w:r>
        <w:rPr>
          <w:rFonts w:ascii="Times New Roman" w:hAnsi="Times New Roman"/>
          <w:sz w:val="28"/>
          <w:szCs w:val="28"/>
        </w:rPr>
        <w:t>3312,8</w:t>
      </w:r>
      <w:r w:rsidRPr="00D05D41">
        <w:rPr>
          <w:rFonts w:ascii="Times New Roman" w:hAnsi="Times New Roman"/>
          <w:sz w:val="28"/>
          <w:szCs w:val="28"/>
        </w:rPr>
        <w:t xml:space="preserve"> тыс. руб. в том числе:</w:t>
      </w:r>
    </w:p>
    <w:p w:rsidR="001B443B" w:rsidRPr="00D05D41" w:rsidRDefault="001B443B" w:rsidP="007C01C8">
      <w:pPr>
        <w:tabs>
          <w:tab w:val="left" w:pos="2676"/>
        </w:tabs>
        <w:spacing w:after="0" w:line="240" w:lineRule="auto"/>
        <w:jc w:val="both"/>
        <w:rPr>
          <w:rFonts w:ascii="Times New Roman" w:hAnsi="Times New Roman"/>
          <w:sz w:val="28"/>
          <w:szCs w:val="28"/>
        </w:rPr>
      </w:pPr>
      <w:r w:rsidRPr="00D05D41">
        <w:rPr>
          <w:rFonts w:ascii="Times New Roman" w:hAnsi="Times New Roman"/>
          <w:sz w:val="28"/>
          <w:szCs w:val="28"/>
        </w:rPr>
        <w:t xml:space="preserve">-по КБК 0503 </w:t>
      </w:r>
      <w:r>
        <w:rPr>
          <w:rFonts w:ascii="Times New Roman" w:hAnsi="Times New Roman"/>
          <w:sz w:val="28"/>
          <w:szCs w:val="28"/>
        </w:rPr>
        <w:t>6002</w:t>
      </w:r>
      <w:r w:rsidRPr="00D05D41">
        <w:rPr>
          <w:rFonts w:ascii="Times New Roman" w:hAnsi="Times New Roman"/>
          <w:sz w:val="28"/>
          <w:szCs w:val="28"/>
        </w:rPr>
        <w:t>1</w:t>
      </w:r>
      <w:r w:rsidRPr="00D05D41">
        <w:rPr>
          <w:rFonts w:ascii="Times New Roman" w:hAnsi="Times New Roman"/>
          <w:sz w:val="28"/>
          <w:szCs w:val="28"/>
          <w:lang w:val="en-US"/>
        </w:rPr>
        <w:t>L</w:t>
      </w:r>
      <w:r w:rsidRPr="00D05D41">
        <w:rPr>
          <w:rFonts w:ascii="Times New Roman" w:hAnsi="Times New Roman"/>
          <w:sz w:val="28"/>
          <w:szCs w:val="28"/>
        </w:rPr>
        <w:t>5550 24</w:t>
      </w:r>
      <w:r>
        <w:rPr>
          <w:rFonts w:ascii="Times New Roman" w:hAnsi="Times New Roman"/>
          <w:sz w:val="28"/>
          <w:szCs w:val="28"/>
        </w:rPr>
        <w:t>4</w:t>
      </w:r>
      <w:r w:rsidRPr="00D05D41">
        <w:rPr>
          <w:rFonts w:ascii="Times New Roman" w:hAnsi="Times New Roman"/>
          <w:sz w:val="28"/>
          <w:szCs w:val="28"/>
        </w:rPr>
        <w:t xml:space="preserve">  в сумме </w:t>
      </w:r>
      <w:r>
        <w:rPr>
          <w:rFonts w:ascii="Times New Roman" w:hAnsi="Times New Roman"/>
          <w:sz w:val="28"/>
          <w:szCs w:val="28"/>
        </w:rPr>
        <w:t>2973,2</w:t>
      </w:r>
      <w:r w:rsidRPr="00D05D41">
        <w:rPr>
          <w:rFonts w:ascii="Times New Roman" w:hAnsi="Times New Roman"/>
          <w:sz w:val="28"/>
          <w:szCs w:val="28"/>
        </w:rPr>
        <w:t xml:space="preserve"> тыс. руб.; </w:t>
      </w:r>
    </w:p>
    <w:p w:rsidR="001B443B" w:rsidRPr="00D05D41" w:rsidRDefault="001B443B" w:rsidP="007C01C8">
      <w:pPr>
        <w:tabs>
          <w:tab w:val="left" w:pos="2676"/>
        </w:tabs>
        <w:spacing w:after="0" w:line="240" w:lineRule="auto"/>
        <w:jc w:val="both"/>
        <w:rPr>
          <w:rFonts w:ascii="Times New Roman" w:hAnsi="Times New Roman"/>
          <w:sz w:val="28"/>
          <w:szCs w:val="28"/>
        </w:rPr>
      </w:pPr>
      <w:r w:rsidRPr="00D05D41">
        <w:rPr>
          <w:rFonts w:ascii="Times New Roman" w:hAnsi="Times New Roman"/>
          <w:sz w:val="28"/>
          <w:szCs w:val="28"/>
        </w:rPr>
        <w:t xml:space="preserve">-по КБК 0503 </w:t>
      </w:r>
      <w:r>
        <w:rPr>
          <w:rFonts w:ascii="Times New Roman" w:hAnsi="Times New Roman"/>
          <w:sz w:val="28"/>
          <w:szCs w:val="28"/>
        </w:rPr>
        <w:t>60023</w:t>
      </w:r>
      <w:r w:rsidRPr="00D05D41">
        <w:rPr>
          <w:rFonts w:ascii="Times New Roman" w:hAnsi="Times New Roman"/>
          <w:sz w:val="28"/>
          <w:szCs w:val="28"/>
          <w:lang w:val="en-US"/>
        </w:rPr>
        <w:t>L</w:t>
      </w:r>
      <w:r w:rsidRPr="00D05D41">
        <w:rPr>
          <w:rFonts w:ascii="Times New Roman" w:hAnsi="Times New Roman"/>
          <w:sz w:val="28"/>
          <w:szCs w:val="28"/>
        </w:rPr>
        <w:t xml:space="preserve">5550 </w:t>
      </w:r>
      <w:r>
        <w:rPr>
          <w:rFonts w:ascii="Times New Roman" w:hAnsi="Times New Roman"/>
          <w:sz w:val="28"/>
          <w:szCs w:val="28"/>
        </w:rPr>
        <w:t>244</w:t>
      </w:r>
      <w:r w:rsidRPr="00D05D41">
        <w:rPr>
          <w:rFonts w:ascii="Times New Roman" w:hAnsi="Times New Roman"/>
          <w:sz w:val="28"/>
          <w:szCs w:val="28"/>
        </w:rPr>
        <w:t xml:space="preserve"> в сумме </w:t>
      </w:r>
      <w:r>
        <w:rPr>
          <w:rFonts w:ascii="Times New Roman" w:hAnsi="Times New Roman"/>
          <w:sz w:val="28"/>
          <w:szCs w:val="28"/>
        </w:rPr>
        <w:t>240,5</w:t>
      </w:r>
      <w:r w:rsidRPr="00D05D41">
        <w:rPr>
          <w:rFonts w:ascii="Times New Roman" w:hAnsi="Times New Roman"/>
          <w:sz w:val="28"/>
          <w:szCs w:val="28"/>
        </w:rPr>
        <w:t xml:space="preserve"> тыс. руб.;</w:t>
      </w:r>
    </w:p>
    <w:p w:rsidR="001B443B" w:rsidRDefault="001B443B" w:rsidP="007C01C8">
      <w:pPr>
        <w:tabs>
          <w:tab w:val="left" w:pos="2676"/>
        </w:tabs>
        <w:spacing w:after="100" w:afterAutospacing="1" w:line="240" w:lineRule="auto"/>
        <w:jc w:val="both"/>
        <w:rPr>
          <w:rFonts w:ascii="Times New Roman" w:hAnsi="Times New Roman"/>
          <w:sz w:val="28"/>
          <w:szCs w:val="28"/>
        </w:rPr>
      </w:pPr>
      <w:r w:rsidRPr="00D05D41">
        <w:rPr>
          <w:rFonts w:ascii="Times New Roman" w:hAnsi="Times New Roman"/>
          <w:sz w:val="28"/>
          <w:szCs w:val="28"/>
        </w:rPr>
        <w:t xml:space="preserve">-по КБК 0503 </w:t>
      </w:r>
      <w:r>
        <w:rPr>
          <w:rFonts w:ascii="Times New Roman" w:hAnsi="Times New Roman"/>
          <w:sz w:val="28"/>
          <w:szCs w:val="28"/>
        </w:rPr>
        <w:t>60024</w:t>
      </w:r>
      <w:r w:rsidRPr="00D05D41">
        <w:rPr>
          <w:rFonts w:ascii="Times New Roman" w:hAnsi="Times New Roman"/>
          <w:sz w:val="28"/>
          <w:szCs w:val="28"/>
          <w:lang w:val="en-US"/>
        </w:rPr>
        <w:t>L</w:t>
      </w:r>
      <w:r w:rsidRPr="00D05D41">
        <w:rPr>
          <w:rFonts w:ascii="Times New Roman" w:hAnsi="Times New Roman"/>
          <w:sz w:val="28"/>
          <w:szCs w:val="28"/>
        </w:rPr>
        <w:t>5550 24</w:t>
      </w:r>
      <w:r>
        <w:rPr>
          <w:rFonts w:ascii="Times New Roman" w:hAnsi="Times New Roman"/>
          <w:sz w:val="28"/>
          <w:szCs w:val="28"/>
        </w:rPr>
        <w:t>4</w:t>
      </w:r>
      <w:r w:rsidRPr="00D05D41">
        <w:rPr>
          <w:rFonts w:ascii="Times New Roman" w:hAnsi="Times New Roman"/>
          <w:sz w:val="28"/>
          <w:szCs w:val="28"/>
        </w:rPr>
        <w:t xml:space="preserve"> в сумме </w:t>
      </w:r>
      <w:r>
        <w:rPr>
          <w:rFonts w:ascii="Times New Roman" w:hAnsi="Times New Roman"/>
          <w:sz w:val="28"/>
          <w:szCs w:val="28"/>
        </w:rPr>
        <w:t>99,1</w:t>
      </w:r>
      <w:r w:rsidRPr="00D05D41">
        <w:rPr>
          <w:rFonts w:ascii="Times New Roman" w:hAnsi="Times New Roman"/>
          <w:sz w:val="28"/>
          <w:szCs w:val="28"/>
        </w:rPr>
        <w:t xml:space="preserve"> тыс. руб.</w:t>
      </w:r>
    </w:p>
    <w:p w:rsidR="001B443B" w:rsidRPr="00A87244" w:rsidRDefault="001B443B" w:rsidP="007C01C8">
      <w:pPr>
        <w:tabs>
          <w:tab w:val="left" w:pos="2676"/>
        </w:tabs>
        <w:spacing w:after="0" w:line="240" w:lineRule="auto"/>
        <w:ind w:firstLine="709"/>
        <w:jc w:val="both"/>
        <w:rPr>
          <w:rFonts w:ascii="Times New Roman" w:hAnsi="Times New Roman"/>
          <w:sz w:val="28"/>
          <w:szCs w:val="28"/>
        </w:rPr>
      </w:pPr>
      <w:r w:rsidRPr="00A87244">
        <w:rPr>
          <w:rFonts w:ascii="Times New Roman" w:hAnsi="Times New Roman"/>
          <w:sz w:val="28"/>
          <w:szCs w:val="28"/>
        </w:rPr>
        <w:t xml:space="preserve">Согласно Паспорту Муниципальной программы, ответственным  исполнителем программы является Администрация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w:t>
      </w:r>
      <w:r w:rsidRPr="00A87244">
        <w:rPr>
          <w:rFonts w:ascii="Times New Roman" w:hAnsi="Times New Roman"/>
          <w:sz w:val="28"/>
          <w:szCs w:val="28"/>
        </w:rPr>
        <w:t xml:space="preserve">городского поселения. </w:t>
      </w:r>
      <w:r>
        <w:rPr>
          <w:rFonts w:ascii="Times New Roman" w:hAnsi="Times New Roman"/>
          <w:sz w:val="28"/>
          <w:szCs w:val="28"/>
        </w:rPr>
        <w:t>Участники</w:t>
      </w:r>
      <w:r w:rsidRPr="00A87244">
        <w:rPr>
          <w:rFonts w:ascii="Times New Roman" w:hAnsi="Times New Roman"/>
          <w:sz w:val="28"/>
          <w:szCs w:val="28"/>
        </w:rPr>
        <w:t xml:space="preserve"> – МУ</w:t>
      </w:r>
      <w:r>
        <w:rPr>
          <w:rFonts w:ascii="Times New Roman" w:hAnsi="Times New Roman"/>
          <w:sz w:val="28"/>
          <w:szCs w:val="28"/>
        </w:rPr>
        <w:t>П</w:t>
      </w:r>
      <w:r w:rsidRPr="00A87244">
        <w:rPr>
          <w:rFonts w:ascii="Times New Roman" w:hAnsi="Times New Roman"/>
          <w:sz w:val="28"/>
          <w:szCs w:val="28"/>
        </w:rPr>
        <w:t xml:space="preserve"> </w:t>
      </w:r>
      <w:r>
        <w:rPr>
          <w:rFonts w:ascii="Times New Roman" w:hAnsi="Times New Roman"/>
          <w:sz w:val="28"/>
          <w:szCs w:val="28"/>
        </w:rPr>
        <w:t>ЖКС п. Вяртсиля, общественные, научные и иные организации</w:t>
      </w:r>
      <w:r w:rsidRPr="00A87244">
        <w:rPr>
          <w:rFonts w:ascii="Times New Roman" w:hAnsi="Times New Roman"/>
          <w:sz w:val="28"/>
          <w:szCs w:val="28"/>
        </w:rPr>
        <w:t xml:space="preserve">. </w:t>
      </w:r>
    </w:p>
    <w:p w:rsidR="001B443B" w:rsidRDefault="001B443B" w:rsidP="007C01C8">
      <w:pPr>
        <w:tabs>
          <w:tab w:val="left" w:pos="2676"/>
        </w:tabs>
        <w:spacing w:after="0" w:line="240" w:lineRule="auto"/>
        <w:ind w:firstLine="709"/>
        <w:jc w:val="both"/>
        <w:rPr>
          <w:rFonts w:ascii="Times New Roman" w:hAnsi="Times New Roman"/>
          <w:sz w:val="28"/>
          <w:szCs w:val="28"/>
        </w:rPr>
      </w:pPr>
      <w:r w:rsidRPr="00A87244">
        <w:rPr>
          <w:rFonts w:ascii="Times New Roman" w:hAnsi="Times New Roman"/>
          <w:sz w:val="28"/>
          <w:szCs w:val="28"/>
        </w:rPr>
        <w:t xml:space="preserve">В текстовой части программы отсутствует разграничение полномочий, а также мер ответственности за ход реализации планируемых мероприятий между исполнителем и </w:t>
      </w:r>
      <w:r>
        <w:rPr>
          <w:rFonts w:ascii="Times New Roman" w:hAnsi="Times New Roman"/>
          <w:sz w:val="28"/>
          <w:szCs w:val="28"/>
        </w:rPr>
        <w:t>участниками</w:t>
      </w:r>
      <w:r w:rsidRPr="00A87244">
        <w:rPr>
          <w:rFonts w:ascii="Times New Roman" w:hAnsi="Times New Roman"/>
          <w:sz w:val="28"/>
          <w:szCs w:val="28"/>
        </w:rPr>
        <w:t>.</w:t>
      </w:r>
      <w:r>
        <w:rPr>
          <w:rFonts w:ascii="Times New Roman" w:hAnsi="Times New Roman"/>
          <w:sz w:val="28"/>
          <w:szCs w:val="28"/>
        </w:rPr>
        <w:t xml:space="preserve"> </w:t>
      </w:r>
    </w:p>
    <w:p w:rsidR="001B443B" w:rsidRPr="00FB0AEC" w:rsidRDefault="001B443B" w:rsidP="007C01C8">
      <w:pPr>
        <w:tabs>
          <w:tab w:val="left" w:pos="2676"/>
        </w:tabs>
        <w:spacing w:after="100" w:afterAutospacing="1" w:line="240" w:lineRule="auto"/>
        <w:ind w:firstLine="709"/>
        <w:jc w:val="both"/>
        <w:rPr>
          <w:rFonts w:ascii="Times New Roman" w:hAnsi="Times New Roman"/>
          <w:sz w:val="28"/>
          <w:szCs w:val="28"/>
        </w:rPr>
      </w:pPr>
      <w:proofErr w:type="gramStart"/>
      <w:r w:rsidRPr="00FB0AEC">
        <w:rPr>
          <w:rFonts w:ascii="Times New Roman" w:hAnsi="Times New Roman"/>
          <w:sz w:val="28"/>
          <w:szCs w:val="28"/>
        </w:rPr>
        <w:t xml:space="preserve">В табличной части паспорта МП отсутствует информация об организациях, осуществляющих управление многоквартирными домами, как о соисполнителях программы, однако в Приложении 9 к муниципальной программе содержится информация об участии органов управлении многоквартирными домами при сборе </w:t>
      </w:r>
      <w:r>
        <w:rPr>
          <w:rFonts w:ascii="Times New Roman" w:hAnsi="Times New Roman"/>
          <w:sz w:val="28"/>
          <w:szCs w:val="28"/>
        </w:rPr>
        <w:t xml:space="preserve">и учете </w:t>
      </w:r>
      <w:r w:rsidRPr="00FB0AEC">
        <w:rPr>
          <w:rFonts w:ascii="Times New Roman" w:hAnsi="Times New Roman"/>
          <w:sz w:val="28"/>
          <w:szCs w:val="28"/>
        </w:rPr>
        <w:t>средств от заинтересованных лиц для выполнения минимального и (или) дополнительного перечня работ</w:t>
      </w:r>
      <w:r>
        <w:rPr>
          <w:rFonts w:ascii="Times New Roman" w:hAnsi="Times New Roman"/>
          <w:sz w:val="28"/>
          <w:szCs w:val="28"/>
        </w:rPr>
        <w:t>, а также о расходовании аккумулированных денежных средств заинтересованных лиц на финансирование минимального</w:t>
      </w:r>
      <w:proofErr w:type="gramEnd"/>
      <w:r>
        <w:rPr>
          <w:rFonts w:ascii="Times New Roman" w:hAnsi="Times New Roman"/>
          <w:sz w:val="28"/>
          <w:szCs w:val="28"/>
        </w:rPr>
        <w:t xml:space="preserve"> и (или) дополнительного перечня работ по благоустройству дворовых территорий в соответствии с проектами благоустройства дворовых территорий путем заключения ими  договоров с подрядными организациями.</w:t>
      </w:r>
    </w:p>
    <w:p w:rsidR="001B443B" w:rsidRDefault="001B443B" w:rsidP="007C01C8">
      <w:pPr>
        <w:tabs>
          <w:tab w:val="left" w:pos="2676"/>
        </w:tabs>
        <w:spacing w:after="100" w:afterAutospacing="1" w:line="240" w:lineRule="auto"/>
        <w:jc w:val="center"/>
        <w:rPr>
          <w:rFonts w:ascii="Times New Roman" w:hAnsi="Times New Roman"/>
          <w:b/>
          <w:sz w:val="28"/>
          <w:szCs w:val="28"/>
        </w:rPr>
      </w:pPr>
      <w:r>
        <w:rPr>
          <w:rFonts w:ascii="Times New Roman" w:hAnsi="Times New Roman"/>
          <w:b/>
          <w:sz w:val="28"/>
          <w:szCs w:val="28"/>
        </w:rPr>
        <w:t>5</w:t>
      </w:r>
      <w:r w:rsidRPr="00E0309E">
        <w:rPr>
          <w:rFonts w:ascii="Times New Roman" w:hAnsi="Times New Roman"/>
          <w:b/>
          <w:sz w:val="28"/>
          <w:szCs w:val="28"/>
        </w:rPr>
        <w:t>.1.Благоустройство общественн</w:t>
      </w:r>
      <w:r>
        <w:rPr>
          <w:rFonts w:ascii="Times New Roman" w:hAnsi="Times New Roman"/>
          <w:b/>
          <w:sz w:val="28"/>
          <w:szCs w:val="28"/>
        </w:rPr>
        <w:t>ых</w:t>
      </w:r>
      <w:r w:rsidRPr="00E0309E">
        <w:rPr>
          <w:rFonts w:ascii="Times New Roman" w:hAnsi="Times New Roman"/>
          <w:b/>
          <w:sz w:val="28"/>
          <w:szCs w:val="28"/>
        </w:rPr>
        <w:t xml:space="preserve"> территори</w:t>
      </w:r>
      <w:r>
        <w:rPr>
          <w:rFonts w:ascii="Times New Roman" w:hAnsi="Times New Roman"/>
          <w:b/>
          <w:sz w:val="28"/>
          <w:szCs w:val="28"/>
        </w:rPr>
        <w:t>й</w:t>
      </w:r>
      <w:r w:rsidRPr="00E0309E">
        <w:rPr>
          <w:rFonts w:ascii="Times New Roman" w:hAnsi="Times New Roman"/>
          <w:b/>
          <w:sz w:val="28"/>
          <w:szCs w:val="28"/>
        </w:rPr>
        <w:t xml:space="preserve">,  включенных в программу по формированию </w:t>
      </w:r>
      <w:proofErr w:type="gramStart"/>
      <w:r w:rsidRPr="00E0309E">
        <w:rPr>
          <w:rFonts w:ascii="Times New Roman" w:hAnsi="Times New Roman"/>
          <w:b/>
          <w:sz w:val="28"/>
          <w:szCs w:val="28"/>
        </w:rPr>
        <w:t>современного</w:t>
      </w:r>
      <w:proofErr w:type="gramEnd"/>
      <w:r w:rsidRPr="00E0309E">
        <w:rPr>
          <w:rFonts w:ascii="Times New Roman" w:hAnsi="Times New Roman"/>
          <w:b/>
          <w:sz w:val="28"/>
          <w:szCs w:val="28"/>
        </w:rPr>
        <w:t xml:space="preserve"> городской среды на 2018 год </w:t>
      </w:r>
    </w:p>
    <w:p w:rsidR="001B443B" w:rsidRDefault="001B443B" w:rsidP="007C01C8">
      <w:pPr>
        <w:tabs>
          <w:tab w:val="left" w:pos="2676"/>
        </w:tabs>
        <w:spacing w:after="100" w:afterAutospacing="1" w:line="240" w:lineRule="auto"/>
        <w:ind w:firstLine="567"/>
        <w:jc w:val="both"/>
        <w:rPr>
          <w:rFonts w:ascii="Times New Roman" w:hAnsi="Times New Roman"/>
          <w:color w:val="22272F"/>
          <w:sz w:val="28"/>
          <w:szCs w:val="28"/>
          <w:shd w:val="clear" w:color="auto" w:fill="FFFFFF"/>
        </w:rPr>
      </w:pPr>
      <w:r>
        <w:rPr>
          <w:rFonts w:ascii="Times New Roman" w:hAnsi="Times New Roman"/>
          <w:sz w:val="28"/>
          <w:szCs w:val="28"/>
        </w:rPr>
        <w:lastRenderedPageBreak/>
        <w:t>Согласно ст.210 Гражданского Кодекса РФ, с</w:t>
      </w:r>
      <w:r w:rsidRPr="00643269">
        <w:rPr>
          <w:rFonts w:ascii="Times New Roman" w:hAnsi="Times New Roman"/>
          <w:color w:val="22272F"/>
          <w:sz w:val="28"/>
          <w:szCs w:val="28"/>
          <w:shd w:val="clear" w:color="auto" w:fill="FFFFFF"/>
        </w:rPr>
        <w:t>обственник несет бремя содержания принадлежащего ему имущества, если иное не предусмотрено </w:t>
      </w:r>
      <w:hyperlink r:id="rId17" w:anchor="/multilink/10164072/paragraph/1253/number/0" w:history="1">
        <w:r w:rsidRPr="00561096">
          <w:rPr>
            <w:rStyle w:val="af"/>
            <w:rFonts w:ascii="Times New Roman" w:hAnsi="Times New Roman"/>
            <w:color w:val="auto"/>
            <w:sz w:val="28"/>
            <w:szCs w:val="28"/>
            <w:u w:val="none"/>
            <w:shd w:val="clear" w:color="auto" w:fill="FFFFFF"/>
          </w:rPr>
          <w:t>законом</w:t>
        </w:r>
      </w:hyperlink>
      <w:r>
        <w:rPr>
          <w:rFonts w:ascii="Times New Roman" w:hAnsi="Times New Roman"/>
          <w:sz w:val="28"/>
          <w:szCs w:val="28"/>
        </w:rPr>
        <w:t xml:space="preserve"> </w:t>
      </w:r>
      <w:r w:rsidRPr="00643269">
        <w:rPr>
          <w:rFonts w:ascii="Times New Roman" w:hAnsi="Times New Roman"/>
          <w:color w:val="22272F"/>
          <w:sz w:val="28"/>
          <w:szCs w:val="28"/>
          <w:shd w:val="clear" w:color="auto" w:fill="FFFFFF"/>
        </w:rPr>
        <w:t>или договором.</w:t>
      </w:r>
    </w:p>
    <w:p w:rsidR="001B443B" w:rsidRDefault="001B443B" w:rsidP="007C01C8">
      <w:pPr>
        <w:tabs>
          <w:tab w:val="left" w:pos="2676"/>
        </w:tabs>
        <w:spacing w:after="100" w:afterAutospacing="1" w:line="240" w:lineRule="auto"/>
        <w:ind w:firstLine="567"/>
        <w:jc w:val="both"/>
        <w:rPr>
          <w:rFonts w:ascii="Times New Roman" w:hAnsi="Times New Roman"/>
          <w:color w:val="22272F"/>
          <w:sz w:val="28"/>
          <w:szCs w:val="28"/>
          <w:shd w:val="clear" w:color="auto" w:fill="FFFFFF"/>
        </w:rPr>
      </w:pPr>
      <w:r>
        <w:rPr>
          <w:rFonts w:ascii="Times New Roman" w:hAnsi="Times New Roman"/>
          <w:color w:val="22272F"/>
          <w:sz w:val="28"/>
          <w:szCs w:val="28"/>
          <w:shd w:val="clear" w:color="auto" w:fill="FFFFFF"/>
        </w:rPr>
        <w:t xml:space="preserve">Согласно приложению 3 к Муниципальной программе, в 2018г. предусматривалось благоустройство общественных территорий: Центральная площадь, район ул. </w:t>
      </w:r>
      <w:proofErr w:type="gramStart"/>
      <w:r>
        <w:rPr>
          <w:rFonts w:ascii="Times New Roman" w:hAnsi="Times New Roman"/>
          <w:color w:val="22272F"/>
          <w:sz w:val="28"/>
          <w:szCs w:val="28"/>
          <w:shd w:val="clear" w:color="auto" w:fill="FFFFFF"/>
        </w:rPr>
        <w:t>Советской</w:t>
      </w:r>
      <w:proofErr w:type="gramEnd"/>
      <w:r>
        <w:rPr>
          <w:rFonts w:ascii="Times New Roman" w:hAnsi="Times New Roman"/>
          <w:color w:val="22272F"/>
          <w:sz w:val="28"/>
          <w:szCs w:val="28"/>
          <w:shd w:val="clear" w:color="auto" w:fill="FFFFFF"/>
        </w:rPr>
        <w:t xml:space="preserve"> и Центральная площадь (набережная) ул. Заводская. Документального подтверждения права собственности Администрации </w:t>
      </w:r>
      <w:proofErr w:type="spellStart"/>
      <w:r>
        <w:rPr>
          <w:rFonts w:ascii="Times New Roman" w:hAnsi="Times New Roman"/>
          <w:color w:val="22272F"/>
          <w:sz w:val="28"/>
          <w:szCs w:val="28"/>
          <w:shd w:val="clear" w:color="auto" w:fill="FFFFFF"/>
        </w:rPr>
        <w:t>Вяртсильского</w:t>
      </w:r>
      <w:proofErr w:type="spellEnd"/>
      <w:r>
        <w:rPr>
          <w:rFonts w:ascii="Times New Roman" w:hAnsi="Times New Roman"/>
          <w:color w:val="22272F"/>
          <w:sz w:val="28"/>
          <w:szCs w:val="28"/>
          <w:shd w:val="clear" w:color="auto" w:fill="FFFFFF"/>
        </w:rPr>
        <w:t xml:space="preserve"> поселения на земельные участки, подлежащие благоустройству в 2018 году в рамках программы по формированию комфортной городской среды, к проверке не представлено. Также к проверке не представлены договора (безвозмездного пользования) в рамках которых у Администрации </w:t>
      </w:r>
      <w:proofErr w:type="spellStart"/>
      <w:r>
        <w:rPr>
          <w:rFonts w:ascii="Times New Roman" w:hAnsi="Times New Roman"/>
          <w:color w:val="22272F"/>
          <w:sz w:val="28"/>
          <w:szCs w:val="28"/>
          <w:shd w:val="clear" w:color="auto" w:fill="FFFFFF"/>
        </w:rPr>
        <w:t>Вяртсильского</w:t>
      </w:r>
      <w:proofErr w:type="spellEnd"/>
      <w:r>
        <w:rPr>
          <w:rFonts w:ascii="Times New Roman" w:hAnsi="Times New Roman"/>
          <w:color w:val="22272F"/>
          <w:sz w:val="28"/>
          <w:szCs w:val="28"/>
          <w:shd w:val="clear" w:color="auto" w:fill="FFFFFF"/>
        </w:rPr>
        <w:t xml:space="preserve"> поселения возникали бы основания по благоустройству выше названных общественных территорий.   </w:t>
      </w:r>
    </w:p>
    <w:p w:rsidR="001B443B" w:rsidRDefault="001B443B" w:rsidP="007C01C8">
      <w:pPr>
        <w:tabs>
          <w:tab w:val="left" w:pos="2676"/>
        </w:tabs>
        <w:spacing w:after="100" w:afterAutospacing="1" w:line="240" w:lineRule="auto"/>
        <w:jc w:val="center"/>
        <w:rPr>
          <w:rFonts w:ascii="Times New Roman" w:hAnsi="Times New Roman"/>
          <w:b/>
          <w:i/>
          <w:sz w:val="28"/>
          <w:szCs w:val="28"/>
        </w:rPr>
      </w:pPr>
      <w:r>
        <w:rPr>
          <w:rFonts w:ascii="Times New Roman" w:hAnsi="Times New Roman"/>
          <w:b/>
          <w:i/>
          <w:sz w:val="28"/>
          <w:szCs w:val="28"/>
        </w:rPr>
        <w:t xml:space="preserve">5.1.1. Благоустройство общественной территории </w:t>
      </w:r>
      <w:proofErr w:type="spellStart"/>
      <w:r>
        <w:rPr>
          <w:rFonts w:ascii="Times New Roman" w:hAnsi="Times New Roman"/>
          <w:b/>
          <w:i/>
          <w:sz w:val="28"/>
          <w:szCs w:val="28"/>
        </w:rPr>
        <w:t>пгт</w:t>
      </w:r>
      <w:proofErr w:type="spellEnd"/>
      <w:r>
        <w:rPr>
          <w:rFonts w:ascii="Times New Roman" w:hAnsi="Times New Roman"/>
          <w:b/>
          <w:i/>
          <w:sz w:val="28"/>
          <w:szCs w:val="28"/>
        </w:rPr>
        <w:t xml:space="preserve">. Вяртсиля Центральная площадь (набережная) ул. Заводская </w:t>
      </w:r>
    </w:p>
    <w:p w:rsidR="001B443B" w:rsidRPr="00490601" w:rsidRDefault="001B443B" w:rsidP="007C01C8">
      <w:pPr>
        <w:tabs>
          <w:tab w:val="left" w:pos="2676"/>
        </w:tabs>
        <w:spacing w:after="100" w:afterAutospacing="1" w:line="240" w:lineRule="auto"/>
        <w:ind w:firstLine="709"/>
        <w:jc w:val="both"/>
        <w:rPr>
          <w:rFonts w:ascii="Times New Roman" w:hAnsi="Times New Roman"/>
          <w:sz w:val="28"/>
          <w:szCs w:val="28"/>
        </w:rPr>
      </w:pPr>
      <w:r>
        <w:rPr>
          <w:rFonts w:ascii="Times New Roman" w:hAnsi="Times New Roman"/>
          <w:sz w:val="28"/>
          <w:szCs w:val="28"/>
        </w:rPr>
        <w:t xml:space="preserve">Согласно дизайн-проекта «Благоустройство общественной территории </w:t>
      </w:r>
      <w:proofErr w:type="spellStart"/>
      <w:r>
        <w:rPr>
          <w:rFonts w:ascii="Times New Roman" w:hAnsi="Times New Roman"/>
          <w:sz w:val="28"/>
          <w:szCs w:val="28"/>
        </w:rPr>
        <w:t>пгт</w:t>
      </w:r>
      <w:proofErr w:type="gramStart"/>
      <w:r>
        <w:rPr>
          <w:rFonts w:ascii="Times New Roman" w:hAnsi="Times New Roman"/>
          <w:sz w:val="28"/>
          <w:szCs w:val="28"/>
        </w:rPr>
        <w:t>.В</w:t>
      </w:r>
      <w:proofErr w:type="gramEnd"/>
      <w:r>
        <w:rPr>
          <w:rFonts w:ascii="Times New Roman" w:hAnsi="Times New Roman"/>
          <w:sz w:val="28"/>
          <w:szCs w:val="28"/>
        </w:rPr>
        <w:t>яртсиля</w:t>
      </w:r>
      <w:proofErr w:type="spellEnd"/>
      <w:r>
        <w:rPr>
          <w:rFonts w:ascii="Times New Roman" w:hAnsi="Times New Roman"/>
          <w:sz w:val="28"/>
          <w:szCs w:val="28"/>
        </w:rPr>
        <w:t xml:space="preserve"> Центральная площадь (набережная) ул. Заводская», утвержденного распоряжением администрации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от 19.02.2018г. №4/кгс/о/1, предусматривались работы по установке 4-х фонарей, установке 3-х скамеек, установке 3-х урн, установке часов с 4-мя указателями, вырубке (прореживании) кустарника. </w:t>
      </w:r>
    </w:p>
    <w:p w:rsidR="001B443B" w:rsidRPr="00AB1331" w:rsidRDefault="001B443B" w:rsidP="007C01C8">
      <w:pPr>
        <w:tabs>
          <w:tab w:val="left" w:pos="2676"/>
        </w:tabs>
        <w:spacing w:after="0" w:line="240" w:lineRule="auto"/>
        <w:ind w:firstLine="709"/>
        <w:jc w:val="both"/>
        <w:rPr>
          <w:rFonts w:ascii="Times New Roman" w:hAnsi="Times New Roman"/>
          <w:sz w:val="28"/>
          <w:szCs w:val="28"/>
        </w:rPr>
      </w:pPr>
      <w:r w:rsidRPr="00AB1331">
        <w:rPr>
          <w:rFonts w:ascii="Times New Roman" w:hAnsi="Times New Roman"/>
          <w:sz w:val="28"/>
          <w:szCs w:val="28"/>
        </w:rPr>
        <w:t xml:space="preserve">В целях выполнения мероприятий по благоустройству общественной территории, включенной в Муниципальную программу, Администрацией </w:t>
      </w:r>
      <w:proofErr w:type="spellStart"/>
      <w:r>
        <w:rPr>
          <w:rFonts w:ascii="Times New Roman" w:hAnsi="Times New Roman"/>
          <w:sz w:val="28"/>
          <w:szCs w:val="28"/>
        </w:rPr>
        <w:t>Вяртсильского</w:t>
      </w:r>
      <w:proofErr w:type="spellEnd"/>
      <w:r w:rsidRPr="00AB1331">
        <w:rPr>
          <w:rFonts w:ascii="Times New Roman" w:hAnsi="Times New Roman"/>
          <w:sz w:val="28"/>
          <w:szCs w:val="28"/>
        </w:rPr>
        <w:t xml:space="preserve"> городского поселения был заключен Муниципальный контракт №</w:t>
      </w:r>
      <w:r>
        <w:rPr>
          <w:rFonts w:ascii="Times New Roman" w:hAnsi="Times New Roman"/>
          <w:sz w:val="28"/>
          <w:szCs w:val="28"/>
        </w:rPr>
        <w:t>3аэф-18</w:t>
      </w:r>
      <w:r w:rsidRPr="00AB1331">
        <w:rPr>
          <w:rFonts w:ascii="Times New Roman" w:hAnsi="Times New Roman"/>
          <w:b/>
          <w:sz w:val="28"/>
          <w:szCs w:val="28"/>
        </w:rPr>
        <w:t xml:space="preserve"> </w:t>
      </w:r>
      <w:r w:rsidRPr="00AB1331">
        <w:rPr>
          <w:rFonts w:ascii="Times New Roman" w:hAnsi="Times New Roman"/>
          <w:sz w:val="28"/>
          <w:szCs w:val="28"/>
        </w:rPr>
        <w:t xml:space="preserve"> от </w:t>
      </w:r>
      <w:r>
        <w:rPr>
          <w:rFonts w:ascii="Times New Roman" w:hAnsi="Times New Roman"/>
          <w:sz w:val="28"/>
          <w:szCs w:val="28"/>
        </w:rPr>
        <w:t>03</w:t>
      </w:r>
      <w:r w:rsidRPr="00AB1331">
        <w:rPr>
          <w:rFonts w:ascii="Times New Roman" w:hAnsi="Times New Roman"/>
          <w:sz w:val="28"/>
          <w:szCs w:val="28"/>
        </w:rPr>
        <w:t xml:space="preserve"> июля 2018 года  с </w:t>
      </w:r>
      <w:r>
        <w:rPr>
          <w:rFonts w:ascii="Times New Roman" w:hAnsi="Times New Roman"/>
          <w:sz w:val="28"/>
          <w:szCs w:val="28"/>
        </w:rPr>
        <w:t>МУП «Жилищно-коммунальная служба п. Вяртсиля».</w:t>
      </w:r>
      <w:r w:rsidRPr="00AB1331">
        <w:rPr>
          <w:rFonts w:ascii="Times New Roman" w:hAnsi="Times New Roman"/>
          <w:sz w:val="28"/>
          <w:szCs w:val="28"/>
        </w:rPr>
        <w:t xml:space="preserve"> Цена контракта составила </w:t>
      </w:r>
      <w:r>
        <w:rPr>
          <w:rFonts w:ascii="Times New Roman" w:hAnsi="Times New Roman"/>
          <w:sz w:val="28"/>
          <w:szCs w:val="28"/>
        </w:rPr>
        <w:t>684716,0</w:t>
      </w:r>
      <w:r w:rsidRPr="00AB1331">
        <w:rPr>
          <w:rFonts w:ascii="Times New Roman" w:hAnsi="Times New Roman"/>
          <w:sz w:val="28"/>
          <w:szCs w:val="28"/>
        </w:rPr>
        <w:t xml:space="preserve"> руб. </w:t>
      </w:r>
    </w:p>
    <w:p w:rsidR="001B443B" w:rsidRPr="00AB1331" w:rsidRDefault="001B443B" w:rsidP="007C01C8">
      <w:pPr>
        <w:tabs>
          <w:tab w:val="left" w:pos="851"/>
        </w:tabs>
        <w:spacing w:after="0" w:line="240" w:lineRule="auto"/>
        <w:jc w:val="both"/>
        <w:rPr>
          <w:rFonts w:ascii="Times New Roman" w:hAnsi="Times New Roman"/>
          <w:sz w:val="28"/>
          <w:szCs w:val="28"/>
        </w:rPr>
      </w:pPr>
      <w:r w:rsidRPr="00AB1331">
        <w:rPr>
          <w:rFonts w:ascii="Times New Roman" w:hAnsi="Times New Roman"/>
          <w:sz w:val="28"/>
          <w:szCs w:val="28"/>
        </w:rPr>
        <w:tab/>
        <w:t>Муниципальный контракт №</w:t>
      </w:r>
      <w:r>
        <w:rPr>
          <w:rFonts w:ascii="Times New Roman" w:hAnsi="Times New Roman"/>
          <w:sz w:val="28"/>
          <w:szCs w:val="28"/>
        </w:rPr>
        <w:t>3аэф-18</w:t>
      </w:r>
      <w:r w:rsidRPr="00AB1331">
        <w:rPr>
          <w:rFonts w:ascii="Times New Roman" w:hAnsi="Times New Roman"/>
          <w:b/>
          <w:sz w:val="28"/>
          <w:szCs w:val="28"/>
        </w:rPr>
        <w:t xml:space="preserve"> </w:t>
      </w:r>
      <w:r w:rsidRPr="00AB1331">
        <w:rPr>
          <w:rFonts w:ascii="Times New Roman" w:hAnsi="Times New Roman"/>
          <w:sz w:val="28"/>
          <w:szCs w:val="28"/>
        </w:rPr>
        <w:t xml:space="preserve"> от </w:t>
      </w:r>
      <w:r>
        <w:rPr>
          <w:rFonts w:ascii="Times New Roman" w:hAnsi="Times New Roman"/>
          <w:sz w:val="28"/>
          <w:szCs w:val="28"/>
        </w:rPr>
        <w:t>0</w:t>
      </w:r>
      <w:r w:rsidRPr="00AB1331">
        <w:rPr>
          <w:rFonts w:ascii="Times New Roman" w:hAnsi="Times New Roman"/>
          <w:sz w:val="28"/>
          <w:szCs w:val="28"/>
        </w:rPr>
        <w:t xml:space="preserve">3 июля 2018 года заключен по результатам проведения аукциона в электронной форме (Протокол рассмотрения единственной заявки на участие в электронном аукционе от </w:t>
      </w:r>
      <w:r>
        <w:rPr>
          <w:rFonts w:ascii="Times New Roman" w:hAnsi="Times New Roman"/>
          <w:sz w:val="28"/>
          <w:szCs w:val="28"/>
        </w:rPr>
        <w:t>22</w:t>
      </w:r>
      <w:r w:rsidRPr="00AB1331">
        <w:rPr>
          <w:rFonts w:ascii="Times New Roman" w:hAnsi="Times New Roman"/>
          <w:sz w:val="28"/>
          <w:szCs w:val="28"/>
        </w:rPr>
        <w:t>.0</w:t>
      </w:r>
      <w:r>
        <w:rPr>
          <w:rFonts w:ascii="Times New Roman" w:hAnsi="Times New Roman"/>
          <w:sz w:val="28"/>
          <w:szCs w:val="28"/>
        </w:rPr>
        <w:t>6</w:t>
      </w:r>
      <w:r w:rsidRPr="00AB1331">
        <w:rPr>
          <w:rFonts w:ascii="Times New Roman" w:hAnsi="Times New Roman"/>
          <w:sz w:val="28"/>
          <w:szCs w:val="28"/>
        </w:rPr>
        <w:t>.2018.).</w:t>
      </w:r>
    </w:p>
    <w:p w:rsidR="001B443B" w:rsidRPr="00AB1331" w:rsidRDefault="001B443B" w:rsidP="007C01C8">
      <w:pPr>
        <w:tabs>
          <w:tab w:val="left" w:pos="851"/>
        </w:tabs>
        <w:spacing w:after="0" w:line="240" w:lineRule="auto"/>
        <w:jc w:val="both"/>
        <w:rPr>
          <w:rFonts w:ascii="Times New Roman" w:hAnsi="Times New Roman"/>
          <w:sz w:val="28"/>
          <w:szCs w:val="28"/>
        </w:rPr>
      </w:pPr>
      <w:r w:rsidRPr="00AB1331">
        <w:rPr>
          <w:rFonts w:ascii="Times New Roman" w:hAnsi="Times New Roman"/>
          <w:sz w:val="28"/>
          <w:szCs w:val="28"/>
        </w:rPr>
        <w:tab/>
        <w:t>Набор работ, подлежащих выполнению, и иные требования и условия работ определены Техническим заданием (Приложение №1 к Контракту, которое является его неотъемлемой частью)</w:t>
      </w:r>
      <w:r>
        <w:rPr>
          <w:rFonts w:ascii="Times New Roman" w:hAnsi="Times New Roman"/>
          <w:sz w:val="28"/>
          <w:szCs w:val="28"/>
        </w:rPr>
        <w:t>, в том числе локальной сметой, прилагаемой к Техническому заданию</w:t>
      </w:r>
      <w:r w:rsidRPr="00AB1331">
        <w:rPr>
          <w:rFonts w:ascii="Times New Roman" w:hAnsi="Times New Roman"/>
          <w:sz w:val="28"/>
          <w:szCs w:val="28"/>
        </w:rPr>
        <w:t xml:space="preserve">.  </w:t>
      </w:r>
    </w:p>
    <w:p w:rsidR="001B443B" w:rsidRDefault="001B443B" w:rsidP="007C01C8">
      <w:pPr>
        <w:tabs>
          <w:tab w:val="left" w:pos="851"/>
        </w:tabs>
        <w:spacing w:after="0" w:line="240" w:lineRule="auto"/>
        <w:ind w:firstLine="851"/>
        <w:jc w:val="both"/>
        <w:rPr>
          <w:rFonts w:ascii="Times New Roman" w:hAnsi="Times New Roman"/>
          <w:sz w:val="28"/>
          <w:szCs w:val="28"/>
        </w:rPr>
      </w:pPr>
      <w:r w:rsidRPr="00AB1331">
        <w:rPr>
          <w:rFonts w:ascii="Times New Roman" w:hAnsi="Times New Roman"/>
          <w:sz w:val="28"/>
          <w:szCs w:val="28"/>
        </w:rPr>
        <w:t xml:space="preserve">Локальная смета, на основании которой определен состав и стоимость работ, проверена специалистом ООО «Региональный центр по ценообразованию в строительстве Республики Карелия». </w:t>
      </w:r>
      <w:r>
        <w:rPr>
          <w:rFonts w:ascii="Times New Roman" w:hAnsi="Times New Roman"/>
          <w:sz w:val="28"/>
          <w:szCs w:val="28"/>
        </w:rPr>
        <w:t>Стоимость работ в смете определена в объеме 684,72 тыс. руб. с учетом НДС 18% (104,4 тыс. руб.).</w:t>
      </w:r>
      <w:r w:rsidRPr="000F6DD7">
        <w:rPr>
          <w:rFonts w:ascii="Times New Roman" w:hAnsi="Times New Roman"/>
          <w:sz w:val="28"/>
          <w:szCs w:val="28"/>
        </w:rPr>
        <w:t xml:space="preserve"> </w:t>
      </w:r>
      <w:r>
        <w:rPr>
          <w:rFonts w:ascii="Times New Roman" w:hAnsi="Times New Roman"/>
          <w:sz w:val="28"/>
          <w:szCs w:val="28"/>
        </w:rPr>
        <w:t>В состав входили подготовительные работы и установка 3-х фонарей, часов, 3-х скамеек, 3-х урн, расчистка площади от кустарника и мелколесья.</w:t>
      </w:r>
    </w:p>
    <w:p w:rsidR="001B443B" w:rsidRDefault="001B443B" w:rsidP="007C01C8">
      <w:pPr>
        <w:tabs>
          <w:tab w:val="left" w:pos="851"/>
        </w:tabs>
        <w:spacing w:after="0" w:line="240" w:lineRule="auto"/>
        <w:ind w:firstLine="851"/>
        <w:jc w:val="both"/>
        <w:rPr>
          <w:rFonts w:ascii="Times New Roman" w:hAnsi="Times New Roman"/>
          <w:sz w:val="28"/>
          <w:szCs w:val="28"/>
        </w:rPr>
      </w:pPr>
      <w:r>
        <w:rPr>
          <w:rFonts w:ascii="Times New Roman" w:hAnsi="Times New Roman"/>
          <w:sz w:val="28"/>
          <w:szCs w:val="28"/>
        </w:rPr>
        <w:lastRenderedPageBreak/>
        <w:t xml:space="preserve">Согласно п.2.1 Муниципального контракта </w:t>
      </w:r>
      <w:r w:rsidRPr="00AB1331">
        <w:rPr>
          <w:rFonts w:ascii="Times New Roman" w:hAnsi="Times New Roman"/>
          <w:sz w:val="28"/>
          <w:szCs w:val="28"/>
        </w:rPr>
        <w:t>№</w:t>
      </w:r>
      <w:r>
        <w:rPr>
          <w:rFonts w:ascii="Times New Roman" w:hAnsi="Times New Roman"/>
          <w:sz w:val="28"/>
          <w:szCs w:val="28"/>
        </w:rPr>
        <w:t>3аэф-18</w:t>
      </w:r>
      <w:r w:rsidRPr="00AB1331">
        <w:rPr>
          <w:rFonts w:ascii="Times New Roman" w:hAnsi="Times New Roman"/>
          <w:b/>
          <w:sz w:val="28"/>
          <w:szCs w:val="28"/>
        </w:rPr>
        <w:t xml:space="preserve"> </w:t>
      </w:r>
      <w:r w:rsidRPr="00AB1331">
        <w:rPr>
          <w:rFonts w:ascii="Times New Roman" w:hAnsi="Times New Roman"/>
          <w:sz w:val="28"/>
          <w:szCs w:val="28"/>
        </w:rPr>
        <w:t xml:space="preserve"> от </w:t>
      </w:r>
      <w:r>
        <w:rPr>
          <w:rFonts w:ascii="Times New Roman" w:hAnsi="Times New Roman"/>
          <w:sz w:val="28"/>
          <w:szCs w:val="28"/>
        </w:rPr>
        <w:t>0</w:t>
      </w:r>
      <w:r w:rsidRPr="00AB1331">
        <w:rPr>
          <w:rFonts w:ascii="Times New Roman" w:hAnsi="Times New Roman"/>
          <w:sz w:val="28"/>
          <w:szCs w:val="28"/>
        </w:rPr>
        <w:t>3 июля 2018 года</w:t>
      </w:r>
      <w:r>
        <w:rPr>
          <w:rFonts w:ascii="Times New Roman" w:hAnsi="Times New Roman"/>
          <w:sz w:val="28"/>
          <w:szCs w:val="28"/>
        </w:rPr>
        <w:t xml:space="preserve">, общая стоимость работ по Контракту составляет 684716,0 руб. без учета НДС, т.к. подрядчиком применяется упрощенная система налогообложения. Приложением №2 к муниципальному контракту достигнуто соглашение сторонами контракта, что коэффициент снижения по локальной смете составляет 1.  </w:t>
      </w:r>
    </w:p>
    <w:p w:rsidR="001B443B" w:rsidRDefault="001B443B" w:rsidP="007C01C8">
      <w:pPr>
        <w:tabs>
          <w:tab w:val="left" w:pos="851"/>
        </w:tabs>
        <w:spacing w:after="0" w:line="240" w:lineRule="auto"/>
        <w:ind w:firstLine="851"/>
        <w:jc w:val="both"/>
        <w:rPr>
          <w:rFonts w:ascii="Arial" w:hAnsi="Arial" w:cs="Arial"/>
          <w:sz w:val="28"/>
          <w:szCs w:val="28"/>
          <w:lang w:eastAsia="ru-RU"/>
        </w:rPr>
      </w:pPr>
      <w:r w:rsidRPr="00AB1331">
        <w:rPr>
          <w:rFonts w:ascii="Times New Roman" w:hAnsi="Times New Roman"/>
          <w:sz w:val="28"/>
          <w:szCs w:val="28"/>
        </w:rPr>
        <w:t xml:space="preserve">Срок выполнения работ: </w:t>
      </w:r>
      <w:r w:rsidRPr="00AB1331">
        <w:rPr>
          <w:rFonts w:ascii="Times New Roman" w:hAnsi="Times New Roman"/>
          <w:sz w:val="28"/>
          <w:szCs w:val="28"/>
          <w:lang w:eastAsia="ru-RU"/>
        </w:rPr>
        <w:t>начало выполнения работ – 13.07.2018г.; окончание выполнения работ – 31.08.2018г</w:t>
      </w:r>
      <w:r>
        <w:rPr>
          <w:rFonts w:ascii="Arial" w:hAnsi="Arial" w:cs="Arial"/>
          <w:sz w:val="28"/>
          <w:szCs w:val="28"/>
          <w:lang w:eastAsia="ru-RU"/>
        </w:rPr>
        <w:t>.</w:t>
      </w:r>
    </w:p>
    <w:p w:rsidR="001B443B" w:rsidRPr="00213BA9" w:rsidRDefault="001B443B" w:rsidP="007C01C8">
      <w:pPr>
        <w:tabs>
          <w:tab w:val="left" w:pos="2676"/>
        </w:tabs>
        <w:spacing w:after="0" w:line="240" w:lineRule="auto"/>
        <w:ind w:firstLine="709"/>
        <w:jc w:val="both"/>
        <w:rPr>
          <w:rFonts w:ascii="Times New Roman" w:hAnsi="Times New Roman"/>
          <w:sz w:val="28"/>
          <w:szCs w:val="28"/>
        </w:rPr>
      </w:pPr>
      <w:r w:rsidRPr="00213BA9">
        <w:rPr>
          <w:rFonts w:ascii="Times New Roman" w:hAnsi="Times New Roman"/>
          <w:sz w:val="28"/>
          <w:szCs w:val="28"/>
        </w:rPr>
        <w:t xml:space="preserve">В ходе контрольного мероприятия была исследована информация, содержащаяся на официальном сайте единой информационной системы в информационно-телекоммуникационной сети «Интернет» - </w:t>
      </w:r>
      <w:hyperlink r:id="rId18" w:history="1">
        <w:r w:rsidRPr="00561096">
          <w:rPr>
            <w:rStyle w:val="af"/>
            <w:rFonts w:ascii="Times New Roman" w:hAnsi="Times New Roman"/>
            <w:color w:val="auto"/>
            <w:sz w:val="28"/>
            <w:szCs w:val="28"/>
            <w:u w:val="none"/>
            <w:lang w:val="en-US"/>
          </w:rPr>
          <w:t>www</w:t>
        </w:r>
        <w:r w:rsidRPr="00561096">
          <w:rPr>
            <w:rStyle w:val="af"/>
            <w:rFonts w:ascii="Times New Roman" w:hAnsi="Times New Roman"/>
            <w:color w:val="auto"/>
            <w:sz w:val="28"/>
            <w:szCs w:val="28"/>
            <w:u w:val="none"/>
          </w:rPr>
          <w:t>.</w:t>
        </w:r>
        <w:proofErr w:type="spellStart"/>
        <w:r w:rsidRPr="00561096">
          <w:rPr>
            <w:rStyle w:val="af"/>
            <w:rFonts w:ascii="Times New Roman" w:hAnsi="Times New Roman"/>
            <w:color w:val="auto"/>
            <w:sz w:val="28"/>
            <w:szCs w:val="28"/>
            <w:u w:val="none"/>
            <w:lang w:val="en-US"/>
          </w:rPr>
          <w:t>zakupki</w:t>
        </w:r>
        <w:proofErr w:type="spellEnd"/>
        <w:r w:rsidRPr="00561096">
          <w:rPr>
            <w:rStyle w:val="af"/>
            <w:rFonts w:ascii="Times New Roman" w:hAnsi="Times New Roman"/>
            <w:color w:val="auto"/>
            <w:sz w:val="28"/>
            <w:szCs w:val="28"/>
            <w:u w:val="none"/>
          </w:rPr>
          <w:t>.</w:t>
        </w:r>
        <w:proofErr w:type="spellStart"/>
        <w:r w:rsidRPr="00561096">
          <w:rPr>
            <w:rStyle w:val="af"/>
            <w:rFonts w:ascii="Times New Roman" w:hAnsi="Times New Roman"/>
            <w:color w:val="auto"/>
            <w:sz w:val="28"/>
            <w:szCs w:val="28"/>
            <w:u w:val="none"/>
            <w:lang w:val="en-US"/>
          </w:rPr>
          <w:t>gov</w:t>
        </w:r>
        <w:proofErr w:type="spellEnd"/>
        <w:r w:rsidRPr="00561096">
          <w:rPr>
            <w:rStyle w:val="af"/>
            <w:rFonts w:ascii="Times New Roman" w:hAnsi="Times New Roman"/>
            <w:color w:val="auto"/>
            <w:sz w:val="28"/>
            <w:szCs w:val="28"/>
            <w:u w:val="none"/>
          </w:rPr>
          <w:t>.</w:t>
        </w:r>
        <w:proofErr w:type="spellStart"/>
        <w:r w:rsidRPr="00561096">
          <w:rPr>
            <w:rStyle w:val="af"/>
            <w:rFonts w:ascii="Times New Roman" w:hAnsi="Times New Roman"/>
            <w:color w:val="auto"/>
            <w:sz w:val="28"/>
            <w:szCs w:val="28"/>
            <w:u w:val="none"/>
            <w:lang w:val="en-US"/>
          </w:rPr>
          <w:t>ru</w:t>
        </w:r>
        <w:proofErr w:type="spellEnd"/>
      </w:hyperlink>
      <w:r w:rsidRPr="00213BA9">
        <w:rPr>
          <w:rFonts w:ascii="Times New Roman" w:hAnsi="Times New Roman"/>
          <w:sz w:val="28"/>
          <w:szCs w:val="28"/>
        </w:rPr>
        <w:t xml:space="preserve"> (далее – официальный сайт):</w:t>
      </w:r>
    </w:p>
    <w:p w:rsidR="001B443B" w:rsidRPr="00B91D0B" w:rsidRDefault="001B443B" w:rsidP="007C01C8">
      <w:pPr>
        <w:tabs>
          <w:tab w:val="left" w:pos="851"/>
        </w:tabs>
        <w:spacing w:after="0" w:line="240" w:lineRule="auto"/>
        <w:jc w:val="both"/>
        <w:rPr>
          <w:rFonts w:ascii="Times New Roman" w:hAnsi="Times New Roman"/>
          <w:sz w:val="28"/>
          <w:szCs w:val="28"/>
        </w:rPr>
      </w:pPr>
      <w:r w:rsidRPr="00B91D0B">
        <w:rPr>
          <w:rFonts w:ascii="Times New Roman" w:hAnsi="Times New Roman"/>
          <w:sz w:val="28"/>
          <w:szCs w:val="28"/>
        </w:rPr>
        <w:t>-акт о приемке выполненных работ (по форме КС-2) №</w:t>
      </w:r>
      <w:r>
        <w:rPr>
          <w:rFonts w:ascii="Times New Roman" w:hAnsi="Times New Roman"/>
          <w:sz w:val="28"/>
          <w:szCs w:val="28"/>
        </w:rPr>
        <w:t>001</w:t>
      </w:r>
      <w:r w:rsidRPr="00B91D0B">
        <w:rPr>
          <w:rFonts w:ascii="Times New Roman" w:hAnsi="Times New Roman"/>
          <w:sz w:val="28"/>
          <w:szCs w:val="28"/>
        </w:rPr>
        <w:t xml:space="preserve"> от </w:t>
      </w:r>
      <w:r>
        <w:rPr>
          <w:rFonts w:ascii="Times New Roman" w:hAnsi="Times New Roman"/>
          <w:sz w:val="28"/>
          <w:szCs w:val="28"/>
        </w:rPr>
        <w:t>31</w:t>
      </w:r>
      <w:r w:rsidRPr="00B91D0B">
        <w:rPr>
          <w:rFonts w:ascii="Times New Roman" w:hAnsi="Times New Roman"/>
          <w:sz w:val="28"/>
          <w:szCs w:val="28"/>
        </w:rPr>
        <w:t>.0</w:t>
      </w:r>
      <w:r>
        <w:rPr>
          <w:rFonts w:ascii="Times New Roman" w:hAnsi="Times New Roman"/>
          <w:sz w:val="28"/>
          <w:szCs w:val="28"/>
        </w:rPr>
        <w:t>8</w:t>
      </w:r>
      <w:r w:rsidRPr="00B91D0B">
        <w:rPr>
          <w:rFonts w:ascii="Times New Roman" w:hAnsi="Times New Roman"/>
          <w:sz w:val="28"/>
          <w:szCs w:val="28"/>
        </w:rPr>
        <w:t>.2018г. по выполнению работ по благоустройству общественной территории. Согласно данных акта, заказчик принял без разногласий выполненную часть работ, являющихся предметом контракта, путем подписания акта .</w:t>
      </w:r>
      <w:r w:rsidRPr="001B10E9">
        <w:rPr>
          <w:rFonts w:ascii="Times New Roman" w:hAnsi="Times New Roman"/>
          <w:sz w:val="28"/>
          <w:szCs w:val="28"/>
        </w:rPr>
        <w:t xml:space="preserve"> </w:t>
      </w:r>
      <w:r>
        <w:rPr>
          <w:rFonts w:ascii="Times New Roman" w:hAnsi="Times New Roman"/>
          <w:sz w:val="28"/>
          <w:szCs w:val="28"/>
        </w:rPr>
        <w:t>Стоимость работ, указанная в акте, составляет 684716,0 руб.(с корректирующим коэффициентом</w:t>
      </w:r>
      <w:proofErr w:type="gramStart"/>
      <w:r>
        <w:rPr>
          <w:rFonts w:ascii="Times New Roman" w:hAnsi="Times New Roman"/>
          <w:sz w:val="28"/>
          <w:szCs w:val="28"/>
        </w:rPr>
        <w:t xml:space="preserve"> К</w:t>
      </w:r>
      <w:proofErr w:type="gramEnd"/>
      <w:r>
        <w:rPr>
          <w:rFonts w:ascii="Times New Roman" w:hAnsi="Times New Roman"/>
          <w:sz w:val="28"/>
          <w:szCs w:val="28"/>
        </w:rPr>
        <w:t>=1,18), НДС не облагается.</w:t>
      </w:r>
    </w:p>
    <w:p w:rsidR="001B443B" w:rsidRPr="00B91D0B" w:rsidRDefault="001B443B" w:rsidP="007C01C8">
      <w:pPr>
        <w:tabs>
          <w:tab w:val="left" w:pos="851"/>
        </w:tabs>
        <w:spacing w:after="0" w:line="240" w:lineRule="auto"/>
        <w:jc w:val="both"/>
        <w:rPr>
          <w:rFonts w:ascii="Times New Roman" w:hAnsi="Times New Roman"/>
          <w:sz w:val="28"/>
          <w:szCs w:val="28"/>
        </w:rPr>
      </w:pPr>
      <w:r w:rsidRPr="00B91D0B">
        <w:rPr>
          <w:rFonts w:ascii="Times New Roman" w:hAnsi="Times New Roman"/>
          <w:sz w:val="28"/>
          <w:szCs w:val="28"/>
        </w:rPr>
        <w:t>-справки о стоимости выполненных работ №</w:t>
      </w:r>
      <w:r>
        <w:rPr>
          <w:rFonts w:ascii="Times New Roman" w:hAnsi="Times New Roman"/>
          <w:sz w:val="28"/>
          <w:szCs w:val="28"/>
        </w:rPr>
        <w:t>001</w:t>
      </w:r>
      <w:r w:rsidRPr="00B91D0B">
        <w:rPr>
          <w:rFonts w:ascii="Times New Roman" w:hAnsi="Times New Roman"/>
          <w:sz w:val="28"/>
          <w:szCs w:val="28"/>
        </w:rPr>
        <w:t xml:space="preserve"> от </w:t>
      </w:r>
      <w:r>
        <w:rPr>
          <w:rFonts w:ascii="Times New Roman" w:hAnsi="Times New Roman"/>
          <w:sz w:val="28"/>
          <w:szCs w:val="28"/>
        </w:rPr>
        <w:t>31</w:t>
      </w:r>
      <w:r w:rsidRPr="00B91D0B">
        <w:rPr>
          <w:rFonts w:ascii="Times New Roman" w:hAnsi="Times New Roman"/>
          <w:sz w:val="28"/>
          <w:szCs w:val="28"/>
        </w:rPr>
        <w:t>.0</w:t>
      </w:r>
      <w:r>
        <w:rPr>
          <w:rFonts w:ascii="Times New Roman" w:hAnsi="Times New Roman"/>
          <w:sz w:val="28"/>
          <w:szCs w:val="28"/>
        </w:rPr>
        <w:t>8</w:t>
      </w:r>
      <w:r w:rsidRPr="00B91D0B">
        <w:rPr>
          <w:rFonts w:ascii="Times New Roman" w:hAnsi="Times New Roman"/>
          <w:sz w:val="28"/>
          <w:szCs w:val="28"/>
        </w:rPr>
        <w:t xml:space="preserve">.2018г. на общую сумму </w:t>
      </w:r>
      <w:r>
        <w:rPr>
          <w:rFonts w:ascii="Times New Roman" w:hAnsi="Times New Roman"/>
          <w:sz w:val="28"/>
          <w:szCs w:val="28"/>
        </w:rPr>
        <w:t>684716</w:t>
      </w:r>
      <w:r w:rsidRPr="00B91D0B">
        <w:rPr>
          <w:rFonts w:ascii="Times New Roman" w:hAnsi="Times New Roman"/>
          <w:sz w:val="28"/>
          <w:szCs w:val="28"/>
        </w:rPr>
        <w:t>,0 руб.</w:t>
      </w:r>
    </w:p>
    <w:p w:rsidR="001B443B" w:rsidRDefault="001B443B" w:rsidP="007C01C8">
      <w:pPr>
        <w:tabs>
          <w:tab w:val="left" w:pos="0"/>
          <w:tab w:val="left" w:pos="567"/>
        </w:tabs>
        <w:spacing w:after="0" w:line="240" w:lineRule="auto"/>
        <w:ind w:firstLine="567"/>
        <w:jc w:val="both"/>
        <w:rPr>
          <w:rFonts w:ascii="Times New Roman" w:hAnsi="Times New Roman"/>
          <w:sz w:val="28"/>
          <w:szCs w:val="28"/>
        </w:rPr>
      </w:pPr>
      <w:r w:rsidRPr="002F7F26">
        <w:rPr>
          <w:rFonts w:ascii="Times New Roman" w:hAnsi="Times New Roman"/>
          <w:sz w:val="28"/>
          <w:szCs w:val="28"/>
        </w:rPr>
        <w:t xml:space="preserve">При сопоставлении объемов работ, предусмотренных Локальной сметой с объемом выполненных работ, указанных в Акте о приемке выполненных работ, расхождений не установлено. </w:t>
      </w:r>
    </w:p>
    <w:p w:rsidR="001B443B" w:rsidRDefault="001B443B" w:rsidP="007C01C8">
      <w:pPr>
        <w:tabs>
          <w:tab w:val="left" w:pos="0"/>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К проверке представлен Акт о приемке №2 от 31.08.2018г., согласно которому комиссией, в число которой входило 6 из 8 членов Общественной комиссии,  приняты выполненные работы по контракту №3аэф-18 от 03.07.2018г. и сделано заключение, что объем и стоимость выполненных работ соответствует Локальной смете №2.</w:t>
      </w:r>
    </w:p>
    <w:p w:rsidR="001B443B" w:rsidRDefault="001B443B" w:rsidP="007C01C8">
      <w:pPr>
        <w:tabs>
          <w:tab w:val="left" w:pos="0"/>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Согласно п.3.1 Муниципального контракта, заказчик должен был оплатить подрядчику за выполненные работы не позднее 30 календарных дней со дня подписания акта, т.е. не позднее 01.10.2018г.</w:t>
      </w:r>
    </w:p>
    <w:p w:rsidR="001B443B" w:rsidRDefault="001B443B" w:rsidP="007C01C8">
      <w:pPr>
        <w:tabs>
          <w:tab w:val="left" w:pos="2676"/>
        </w:tabs>
        <w:spacing w:after="0" w:line="240" w:lineRule="auto"/>
        <w:ind w:firstLine="709"/>
        <w:jc w:val="both"/>
        <w:rPr>
          <w:rFonts w:ascii="Times New Roman" w:hAnsi="Times New Roman"/>
          <w:sz w:val="28"/>
          <w:szCs w:val="28"/>
        </w:rPr>
      </w:pPr>
      <w:r w:rsidRPr="002F7F26">
        <w:rPr>
          <w:rFonts w:ascii="Times New Roman" w:hAnsi="Times New Roman"/>
          <w:sz w:val="28"/>
          <w:szCs w:val="28"/>
        </w:rPr>
        <w:t xml:space="preserve">Оплата подрядчику </w:t>
      </w:r>
      <w:r>
        <w:rPr>
          <w:rFonts w:ascii="Times New Roman" w:hAnsi="Times New Roman"/>
          <w:sz w:val="28"/>
          <w:szCs w:val="28"/>
        </w:rPr>
        <w:t>МУП</w:t>
      </w:r>
      <w:r w:rsidRPr="002F7F26">
        <w:rPr>
          <w:rFonts w:ascii="Times New Roman" w:hAnsi="Times New Roman"/>
          <w:sz w:val="28"/>
          <w:szCs w:val="28"/>
        </w:rPr>
        <w:t xml:space="preserve"> «</w:t>
      </w:r>
      <w:r>
        <w:rPr>
          <w:rFonts w:ascii="Times New Roman" w:hAnsi="Times New Roman"/>
          <w:sz w:val="28"/>
          <w:szCs w:val="28"/>
        </w:rPr>
        <w:t>ЖКС п. Вяртсиля</w:t>
      </w:r>
      <w:r w:rsidRPr="002F7F26">
        <w:rPr>
          <w:rFonts w:ascii="Times New Roman" w:hAnsi="Times New Roman"/>
          <w:sz w:val="28"/>
          <w:szCs w:val="28"/>
        </w:rPr>
        <w:t>» по муниципальному контракту №</w:t>
      </w:r>
      <w:r>
        <w:rPr>
          <w:rFonts w:ascii="Times New Roman" w:hAnsi="Times New Roman"/>
          <w:sz w:val="28"/>
          <w:szCs w:val="28"/>
        </w:rPr>
        <w:t>3аэф-18</w:t>
      </w:r>
      <w:r w:rsidRPr="002F7F26">
        <w:rPr>
          <w:rFonts w:ascii="Times New Roman" w:hAnsi="Times New Roman"/>
          <w:sz w:val="28"/>
          <w:szCs w:val="28"/>
        </w:rPr>
        <w:t xml:space="preserve"> от </w:t>
      </w:r>
      <w:r>
        <w:rPr>
          <w:rFonts w:ascii="Times New Roman" w:hAnsi="Times New Roman"/>
          <w:sz w:val="28"/>
          <w:szCs w:val="28"/>
        </w:rPr>
        <w:t>0</w:t>
      </w:r>
      <w:r w:rsidRPr="002F7F26">
        <w:rPr>
          <w:rFonts w:ascii="Times New Roman" w:hAnsi="Times New Roman"/>
          <w:sz w:val="28"/>
          <w:szCs w:val="28"/>
        </w:rPr>
        <w:t xml:space="preserve">3 июля 2018 года произведена в сумме </w:t>
      </w:r>
      <w:r>
        <w:rPr>
          <w:rFonts w:ascii="Times New Roman" w:hAnsi="Times New Roman"/>
          <w:sz w:val="28"/>
          <w:szCs w:val="28"/>
        </w:rPr>
        <w:t>684716,0</w:t>
      </w:r>
      <w:r w:rsidRPr="002F7F26">
        <w:rPr>
          <w:rFonts w:ascii="Times New Roman" w:hAnsi="Times New Roman"/>
          <w:sz w:val="28"/>
          <w:szCs w:val="28"/>
        </w:rPr>
        <w:t xml:space="preserve"> руб. платежными поручениями №</w:t>
      </w:r>
      <w:r>
        <w:rPr>
          <w:rFonts w:ascii="Times New Roman" w:hAnsi="Times New Roman"/>
          <w:sz w:val="28"/>
          <w:szCs w:val="28"/>
        </w:rPr>
        <w:t>375643 от 17.10.2018</w:t>
      </w:r>
      <w:r w:rsidRPr="002F7F26">
        <w:rPr>
          <w:rFonts w:ascii="Times New Roman" w:hAnsi="Times New Roman"/>
          <w:sz w:val="28"/>
          <w:szCs w:val="28"/>
        </w:rPr>
        <w:t xml:space="preserve"> и №384347 от </w:t>
      </w:r>
      <w:r w:rsidRPr="007B5925">
        <w:rPr>
          <w:rFonts w:ascii="Times New Roman" w:hAnsi="Times New Roman"/>
          <w:sz w:val="28"/>
          <w:szCs w:val="28"/>
        </w:rPr>
        <w:t>15.10.2018г</w:t>
      </w:r>
      <w:r w:rsidRPr="002F7F26">
        <w:rPr>
          <w:rFonts w:ascii="Times New Roman" w:hAnsi="Times New Roman"/>
          <w:sz w:val="28"/>
          <w:szCs w:val="28"/>
        </w:rPr>
        <w:t>.</w:t>
      </w:r>
      <w:r>
        <w:rPr>
          <w:rFonts w:ascii="Times New Roman" w:hAnsi="Times New Roman"/>
          <w:sz w:val="28"/>
          <w:szCs w:val="28"/>
        </w:rPr>
        <w:t>, т.е. с нарушением срока, установленного п.3.1 Муниципального контракта.</w:t>
      </w:r>
    </w:p>
    <w:p w:rsidR="001B443B" w:rsidRDefault="001B443B" w:rsidP="007C01C8">
      <w:pPr>
        <w:pStyle w:val="s1"/>
        <w:shd w:val="clear" w:color="auto" w:fill="FFFFFF"/>
        <w:spacing w:before="0" w:beforeAutospacing="0"/>
        <w:ind w:firstLine="709"/>
        <w:jc w:val="both"/>
        <w:rPr>
          <w:sz w:val="28"/>
          <w:szCs w:val="28"/>
        </w:rPr>
      </w:pPr>
      <w:r w:rsidRPr="00DC02EA">
        <w:rPr>
          <w:sz w:val="28"/>
          <w:szCs w:val="28"/>
        </w:rPr>
        <w:t xml:space="preserve">Согласно ст. 7.32.5 КоАП РФ, </w:t>
      </w:r>
      <w:r w:rsidRPr="00DC02EA">
        <w:rPr>
          <w:color w:val="22272F"/>
          <w:sz w:val="28"/>
          <w:szCs w:val="28"/>
        </w:rPr>
        <w:t>нарушение должностным лицом заказчика </w:t>
      </w:r>
      <w:hyperlink r:id="rId19" w:anchor="/document/70353464/entry/34131" w:history="1">
        <w:r w:rsidRPr="00561096">
          <w:rPr>
            <w:rStyle w:val="af"/>
            <w:color w:val="auto"/>
            <w:sz w:val="28"/>
            <w:szCs w:val="28"/>
            <w:u w:val="none"/>
          </w:rPr>
          <w:t>срока</w:t>
        </w:r>
      </w:hyperlink>
      <w:r w:rsidRPr="00DC02EA">
        <w:rPr>
          <w:color w:val="22272F"/>
          <w:sz w:val="28"/>
          <w:szCs w:val="28"/>
        </w:rPr>
        <w:t> и порядка оплаты товаров (работ, услуг) при осуществлении закупок для обеспечения государственных и муниципальных нужд, влечет наложение административного штрафа в размере от тридцати тысяч до пятидесяти тысяч рублей</w:t>
      </w:r>
      <w:r>
        <w:rPr>
          <w:color w:val="22272F"/>
          <w:sz w:val="25"/>
          <w:szCs w:val="25"/>
        </w:rPr>
        <w:t>.</w:t>
      </w:r>
      <w:r>
        <w:rPr>
          <w:sz w:val="28"/>
          <w:szCs w:val="28"/>
        </w:rPr>
        <w:t xml:space="preserve"> </w:t>
      </w:r>
    </w:p>
    <w:p w:rsidR="001B443B" w:rsidRDefault="001B443B" w:rsidP="007C01C8">
      <w:pPr>
        <w:pStyle w:val="s1"/>
        <w:shd w:val="clear" w:color="auto" w:fill="FFFFFF"/>
        <w:spacing w:before="0" w:beforeAutospacing="0" w:after="0" w:afterAutospacing="0"/>
        <w:ind w:firstLine="709"/>
        <w:jc w:val="both"/>
        <w:rPr>
          <w:sz w:val="28"/>
          <w:szCs w:val="28"/>
        </w:rPr>
      </w:pPr>
      <w:r w:rsidRPr="00BE6617">
        <w:rPr>
          <w:sz w:val="28"/>
          <w:szCs w:val="28"/>
        </w:rPr>
        <w:t xml:space="preserve">С целью осуществления технического надзора за благоустройством общественной территории центральной площади в </w:t>
      </w:r>
      <w:proofErr w:type="spellStart"/>
      <w:r w:rsidRPr="00BE6617">
        <w:rPr>
          <w:sz w:val="28"/>
          <w:szCs w:val="28"/>
        </w:rPr>
        <w:t>пгт</w:t>
      </w:r>
      <w:proofErr w:type="spellEnd"/>
      <w:r w:rsidRPr="00BE6617">
        <w:rPr>
          <w:sz w:val="28"/>
          <w:szCs w:val="28"/>
        </w:rPr>
        <w:t xml:space="preserve">. Вяртсиля в соответствии с контрактом от </w:t>
      </w:r>
      <w:r>
        <w:rPr>
          <w:sz w:val="28"/>
          <w:szCs w:val="28"/>
        </w:rPr>
        <w:t>03</w:t>
      </w:r>
      <w:r w:rsidRPr="00BE6617">
        <w:rPr>
          <w:sz w:val="28"/>
          <w:szCs w:val="28"/>
        </w:rPr>
        <w:t>.0</w:t>
      </w:r>
      <w:r>
        <w:rPr>
          <w:sz w:val="28"/>
          <w:szCs w:val="28"/>
        </w:rPr>
        <w:t>7</w:t>
      </w:r>
      <w:r w:rsidRPr="00BE6617">
        <w:rPr>
          <w:sz w:val="28"/>
          <w:szCs w:val="28"/>
        </w:rPr>
        <w:t xml:space="preserve">.2018г. №3аэф-18, </w:t>
      </w:r>
      <w:r>
        <w:rPr>
          <w:sz w:val="28"/>
          <w:szCs w:val="28"/>
        </w:rPr>
        <w:t xml:space="preserve">Администрацией </w:t>
      </w:r>
      <w:proofErr w:type="spellStart"/>
      <w:r>
        <w:rPr>
          <w:sz w:val="28"/>
          <w:szCs w:val="28"/>
        </w:rPr>
        <w:t>Вяртильского</w:t>
      </w:r>
      <w:proofErr w:type="spellEnd"/>
      <w:r>
        <w:rPr>
          <w:sz w:val="28"/>
          <w:szCs w:val="28"/>
        </w:rPr>
        <w:t xml:space="preserve"> поселения был заключен договор №40 от 02.06.2018г. с ООО </w:t>
      </w:r>
      <w:r>
        <w:rPr>
          <w:sz w:val="28"/>
          <w:szCs w:val="28"/>
        </w:rPr>
        <w:lastRenderedPageBreak/>
        <w:t>«Архитектурно-строительные мастерские «Мир». Согласно п.3.1 Договора, стоимость работ по проведению технадзора составила 14653,0 руб.</w:t>
      </w:r>
    </w:p>
    <w:p w:rsidR="001B443B" w:rsidRDefault="001B443B" w:rsidP="007C01C8">
      <w:pPr>
        <w:pStyle w:val="s1"/>
        <w:shd w:val="clear" w:color="auto" w:fill="FFFFFF"/>
        <w:spacing w:before="0" w:beforeAutospacing="0" w:after="0" w:afterAutospacing="0"/>
        <w:ind w:firstLine="709"/>
        <w:jc w:val="both"/>
        <w:rPr>
          <w:sz w:val="28"/>
          <w:szCs w:val="28"/>
        </w:rPr>
      </w:pPr>
      <w:r>
        <w:rPr>
          <w:sz w:val="28"/>
          <w:szCs w:val="28"/>
        </w:rPr>
        <w:t xml:space="preserve">Работы по проведенному технадзору были приняты Главой </w:t>
      </w:r>
      <w:proofErr w:type="spellStart"/>
      <w:r>
        <w:rPr>
          <w:sz w:val="28"/>
          <w:szCs w:val="28"/>
        </w:rPr>
        <w:t>Вяртсильского</w:t>
      </w:r>
      <w:proofErr w:type="spellEnd"/>
      <w:r>
        <w:rPr>
          <w:sz w:val="28"/>
          <w:szCs w:val="28"/>
        </w:rPr>
        <w:t xml:space="preserve"> городского поселения </w:t>
      </w:r>
      <w:proofErr w:type="spellStart"/>
      <w:r>
        <w:rPr>
          <w:sz w:val="28"/>
          <w:szCs w:val="28"/>
        </w:rPr>
        <w:t>Пинигиным</w:t>
      </w:r>
      <w:proofErr w:type="spellEnd"/>
      <w:r>
        <w:rPr>
          <w:sz w:val="28"/>
          <w:szCs w:val="28"/>
        </w:rPr>
        <w:t xml:space="preserve"> В.М.  по Акту сдачи-приемки выполненных работ от 03.09.2018г. без претензий по качеству и срокам выполнения работ.  </w:t>
      </w:r>
    </w:p>
    <w:p w:rsidR="001B443B" w:rsidRDefault="001B443B" w:rsidP="007C01C8">
      <w:pPr>
        <w:pStyle w:val="s1"/>
        <w:shd w:val="clear" w:color="auto" w:fill="FFFFFF"/>
        <w:spacing w:before="0" w:beforeAutospacing="0"/>
        <w:ind w:firstLine="709"/>
        <w:jc w:val="both"/>
        <w:rPr>
          <w:sz w:val="28"/>
          <w:szCs w:val="28"/>
        </w:rPr>
      </w:pPr>
      <w:r>
        <w:rPr>
          <w:sz w:val="28"/>
          <w:szCs w:val="28"/>
        </w:rPr>
        <w:t xml:space="preserve">Оплата за выполненные работы по техническому надзору была совершена 12.09.2018г. в объеме 14653,0 руб. не за счет средств, предусмотренных муниципальной программой </w:t>
      </w:r>
      <w:r w:rsidRPr="00BE6617">
        <w:rPr>
          <w:sz w:val="28"/>
          <w:szCs w:val="28"/>
        </w:rPr>
        <w:t xml:space="preserve"> </w:t>
      </w:r>
      <w:r>
        <w:rPr>
          <w:sz w:val="28"/>
          <w:szCs w:val="28"/>
        </w:rPr>
        <w:t>на формирование комфортной городской среды.</w:t>
      </w:r>
    </w:p>
    <w:p w:rsidR="001B443B" w:rsidRDefault="001B443B" w:rsidP="007C01C8">
      <w:pPr>
        <w:pStyle w:val="s1"/>
        <w:shd w:val="clear" w:color="auto" w:fill="FFFFFF"/>
        <w:spacing w:before="0" w:beforeAutospacing="0"/>
        <w:ind w:firstLine="709"/>
        <w:jc w:val="both"/>
        <w:rPr>
          <w:sz w:val="28"/>
          <w:szCs w:val="28"/>
        </w:rPr>
      </w:pPr>
      <w:r>
        <w:rPr>
          <w:sz w:val="28"/>
          <w:szCs w:val="28"/>
        </w:rPr>
        <w:t>Таким образом, договор №40 на осуществление технического надзора за благоустройством общественной территории в рамках муниципального контракта от 03.07.2018г. №3аэф-18  был заключен за месяц до дня заключения муниципального контракта №3аэф-18. Кроме того, в п.1.1 Договора №40 делается ссылка на муниципальный контракт от 03.07.2018г. №3аэф-18. Данный факт свидетельствует о заключении договора задним числом.</w:t>
      </w:r>
    </w:p>
    <w:p w:rsidR="001B443B" w:rsidRDefault="001B443B" w:rsidP="007C01C8">
      <w:pPr>
        <w:pStyle w:val="s1"/>
        <w:shd w:val="clear" w:color="auto" w:fill="FFFFFF"/>
        <w:spacing w:before="0" w:beforeAutospacing="0" w:after="0" w:afterAutospacing="0"/>
        <w:ind w:firstLine="709"/>
        <w:jc w:val="both"/>
        <w:rPr>
          <w:sz w:val="28"/>
          <w:szCs w:val="28"/>
        </w:rPr>
      </w:pPr>
      <w:r>
        <w:rPr>
          <w:sz w:val="28"/>
          <w:szCs w:val="28"/>
        </w:rPr>
        <w:t xml:space="preserve">Кроме контракта, заключенного конкурентным способом, Администрацией </w:t>
      </w:r>
      <w:proofErr w:type="spellStart"/>
      <w:r>
        <w:rPr>
          <w:sz w:val="28"/>
          <w:szCs w:val="28"/>
        </w:rPr>
        <w:t>Вяртсильского</w:t>
      </w:r>
      <w:proofErr w:type="spellEnd"/>
      <w:r>
        <w:rPr>
          <w:sz w:val="28"/>
          <w:szCs w:val="28"/>
        </w:rPr>
        <w:t xml:space="preserve"> поселения был заключен договор подряда б/н от 13.07.2018г. с единственным подрядчиком – МУП «Жилищно-коммунальная служба п. Вяртсиля» на выполнение работ по благоустройству общественной территории: центральная площадь (набережная) ул. Заводская </w:t>
      </w:r>
      <w:proofErr w:type="spellStart"/>
      <w:r>
        <w:rPr>
          <w:sz w:val="28"/>
          <w:szCs w:val="28"/>
        </w:rPr>
        <w:t>пгт</w:t>
      </w:r>
      <w:proofErr w:type="spellEnd"/>
      <w:r>
        <w:rPr>
          <w:sz w:val="28"/>
          <w:szCs w:val="28"/>
        </w:rPr>
        <w:t>. Вяртсиля. Согласно п. 2.1. Договора подряда, цена договора определяется согласно Приложению №1.</w:t>
      </w:r>
    </w:p>
    <w:p w:rsidR="001B443B" w:rsidRDefault="001B443B" w:rsidP="007C01C8">
      <w:pPr>
        <w:tabs>
          <w:tab w:val="left" w:pos="851"/>
        </w:tabs>
        <w:spacing w:after="0" w:line="240" w:lineRule="auto"/>
        <w:ind w:firstLine="851"/>
        <w:jc w:val="both"/>
        <w:rPr>
          <w:rFonts w:ascii="Times New Roman" w:hAnsi="Times New Roman"/>
          <w:sz w:val="28"/>
          <w:szCs w:val="28"/>
        </w:rPr>
      </w:pPr>
      <w:r w:rsidRPr="00AB1331">
        <w:rPr>
          <w:rFonts w:ascii="Times New Roman" w:hAnsi="Times New Roman"/>
          <w:sz w:val="28"/>
          <w:szCs w:val="28"/>
        </w:rPr>
        <w:t>Локальная смета</w:t>
      </w:r>
      <w:r>
        <w:rPr>
          <w:rFonts w:ascii="Times New Roman" w:hAnsi="Times New Roman"/>
          <w:sz w:val="28"/>
          <w:szCs w:val="28"/>
        </w:rPr>
        <w:t xml:space="preserve"> (Приложение №1 к Договору подряда)</w:t>
      </w:r>
      <w:r w:rsidRPr="00AB1331">
        <w:rPr>
          <w:rFonts w:ascii="Times New Roman" w:hAnsi="Times New Roman"/>
          <w:sz w:val="28"/>
          <w:szCs w:val="28"/>
        </w:rPr>
        <w:t xml:space="preserve">, на основании которой определен состав и стоимость работ, </w:t>
      </w:r>
      <w:r>
        <w:rPr>
          <w:rFonts w:ascii="Times New Roman" w:hAnsi="Times New Roman"/>
          <w:sz w:val="28"/>
          <w:szCs w:val="28"/>
        </w:rPr>
        <w:t xml:space="preserve">составлена и </w:t>
      </w:r>
      <w:r w:rsidRPr="00AB1331">
        <w:rPr>
          <w:rFonts w:ascii="Times New Roman" w:hAnsi="Times New Roman"/>
          <w:sz w:val="28"/>
          <w:szCs w:val="28"/>
        </w:rPr>
        <w:t>проверена специалист</w:t>
      </w:r>
      <w:r>
        <w:rPr>
          <w:rFonts w:ascii="Times New Roman" w:hAnsi="Times New Roman"/>
          <w:sz w:val="28"/>
          <w:szCs w:val="28"/>
        </w:rPr>
        <w:t>ам</w:t>
      </w:r>
      <w:proofErr w:type="gramStart"/>
      <w:r>
        <w:rPr>
          <w:rFonts w:ascii="Times New Roman" w:hAnsi="Times New Roman"/>
          <w:sz w:val="28"/>
          <w:szCs w:val="28"/>
        </w:rPr>
        <w:t>и</w:t>
      </w:r>
      <w:r w:rsidRPr="00AB1331">
        <w:rPr>
          <w:rFonts w:ascii="Times New Roman" w:hAnsi="Times New Roman"/>
          <w:sz w:val="28"/>
          <w:szCs w:val="28"/>
        </w:rPr>
        <w:t xml:space="preserve"> ООО</w:t>
      </w:r>
      <w:proofErr w:type="gramEnd"/>
      <w:r w:rsidRPr="00AB1331">
        <w:rPr>
          <w:rFonts w:ascii="Times New Roman" w:hAnsi="Times New Roman"/>
          <w:sz w:val="28"/>
          <w:szCs w:val="28"/>
        </w:rPr>
        <w:t xml:space="preserve"> «Региональный центр по ценообразованию в строительстве Республики Карелия». </w:t>
      </w:r>
      <w:r>
        <w:rPr>
          <w:rFonts w:ascii="Times New Roman" w:hAnsi="Times New Roman"/>
          <w:sz w:val="28"/>
          <w:szCs w:val="28"/>
        </w:rPr>
        <w:t>Стоимость работ в смете определена в объеме 73952,0 руб. с учетом НДС 18% (11281,0 руб.). В состав входили подготовительные работы и установка  3-х светильников, фонаря, посадке кустарников-саженцев.</w:t>
      </w:r>
    </w:p>
    <w:p w:rsidR="001B443B" w:rsidRDefault="001B443B" w:rsidP="007C01C8">
      <w:pPr>
        <w:pStyle w:val="s1"/>
        <w:shd w:val="clear" w:color="auto" w:fill="FFFFFF"/>
        <w:spacing w:before="0" w:beforeAutospacing="0" w:after="0" w:afterAutospacing="0"/>
        <w:ind w:firstLine="709"/>
        <w:jc w:val="both"/>
        <w:rPr>
          <w:sz w:val="28"/>
          <w:szCs w:val="28"/>
        </w:rPr>
      </w:pPr>
      <w:r>
        <w:rPr>
          <w:sz w:val="28"/>
          <w:szCs w:val="28"/>
        </w:rPr>
        <w:t>К проверке представлены</w:t>
      </w:r>
      <w:proofErr w:type="gramStart"/>
      <w:r>
        <w:rPr>
          <w:sz w:val="28"/>
          <w:szCs w:val="28"/>
        </w:rPr>
        <w:t xml:space="preserve"> :</w:t>
      </w:r>
      <w:proofErr w:type="gramEnd"/>
    </w:p>
    <w:p w:rsidR="001B443B" w:rsidRPr="00B91D0B" w:rsidRDefault="001B443B" w:rsidP="007C01C8">
      <w:pPr>
        <w:tabs>
          <w:tab w:val="left" w:pos="851"/>
        </w:tabs>
        <w:spacing w:after="0" w:line="240" w:lineRule="auto"/>
        <w:jc w:val="both"/>
        <w:rPr>
          <w:rFonts w:ascii="Times New Roman" w:hAnsi="Times New Roman"/>
          <w:sz w:val="28"/>
          <w:szCs w:val="28"/>
        </w:rPr>
      </w:pPr>
      <w:r w:rsidRPr="00B91D0B">
        <w:rPr>
          <w:rFonts w:ascii="Times New Roman" w:hAnsi="Times New Roman"/>
          <w:sz w:val="28"/>
          <w:szCs w:val="28"/>
        </w:rPr>
        <w:t>-акт о приемке выполненных работ (по форме КС-2) №</w:t>
      </w:r>
      <w:r>
        <w:rPr>
          <w:rFonts w:ascii="Times New Roman" w:hAnsi="Times New Roman"/>
          <w:sz w:val="28"/>
          <w:szCs w:val="28"/>
        </w:rPr>
        <w:t>001</w:t>
      </w:r>
      <w:r w:rsidRPr="00B91D0B">
        <w:rPr>
          <w:rFonts w:ascii="Times New Roman" w:hAnsi="Times New Roman"/>
          <w:sz w:val="28"/>
          <w:szCs w:val="28"/>
        </w:rPr>
        <w:t xml:space="preserve"> от </w:t>
      </w:r>
      <w:r>
        <w:rPr>
          <w:rFonts w:ascii="Times New Roman" w:hAnsi="Times New Roman"/>
          <w:sz w:val="28"/>
          <w:szCs w:val="28"/>
        </w:rPr>
        <w:t>30</w:t>
      </w:r>
      <w:r w:rsidRPr="00B91D0B">
        <w:rPr>
          <w:rFonts w:ascii="Times New Roman" w:hAnsi="Times New Roman"/>
          <w:sz w:val="28"/>
          <w:szCs w:val="28"/>
        </w:rPr>
        <w:t>.0</w:t>
      </w:r>
      <w:r>
        <w:rPr>
          <w:rFonts w:ascii="Times New Roman" w:hAnsi="Times New Roman"/>
          <w:sz w:val="28"/>
          <w:szCs w:val="28"/>
        </w:rPr>
        <w:t>8</w:t>
      </w:r>
      <w:r w:rsidRPr="00B91D0B">
        <w:rPr>
          <w:rFonts w:ascii="Times New Roman" w:hAnsi="Times New Roman"/>
          <w:sz w:val="28"/>
          <w:szCs w:val="28"/>
        </w:rPr>
        <w:t>.2018г. Согласно данных акта, заказчик</w:t>
      </w:r>
      <w:r w:rsidR="00C54F76">
        <w:rPr>
          <w:rFonts w:ascii="Times New Roman" w:hAnsi="Times New Roman"/>
          <w:sz w:val="28"/>
          <w:szCs w:val="28"/>
        </w:rPr>
        <w:t xml:space="preserve">, в лице </w:t>
      </w:r>
      <w:proofErr w:type="spellStart"/>
      <w:r w:rsidR="00C54F76">
        <w:rPr>
          <w:rFonts w:ascii="Times New Roman" w:hAnsi="Times New Roman"/>
          <w:sz w:val="28"/>
          <w:szCs w:val="28"/>
        </w:rPr>
        <w:t>и.о</w:t>
      </w:r>
      <w:proofErr w:type="spellEnd"/>
      <w:r w:rsidR="00C54F76">
        <w:rPr>
          <w:rFonts w:ascii="Times New Roman" w:hAnsi="Times New Roman"/>
          <w:sz w:val="28"/>
          <w:szCs w:val="28"/>
        </w:rPr>
        <w:t xml:space="preserve">. главы </w:t>
      </w:r>
      <w:proofErr w:type="spellStart"/>
      <w:r w:rsidR="00C54F76">
        <w:rPr>
          <w:rFonts w:ascii="Times New Roman" w:hAnsi="Times New Roman"/>
          <w:sz w:val="28"/>
          <w:szCs w:val="28"/>
        </w:rPr>
        <w:t>Вяртсильского</w:t>
      </w:r>
      <w:proofErr w:type="spellEnd"/>
      <w:r w:rsidR="00C54F76">
        <w:rPr>
          <w:rFonts w:ascii="Times New Roman" w:hAnsi="Times New Roman"/>
          <w:sz w:val="28"/>
          <w:szCs w:val="28"/>
        </w:rPr>
        <w:t xml:space="preserve"> городского поселения О.А. </w:t>
      </w:r>
      <w:proofErr w:type="spellStart"/>
      <w:r w:rsidR="00C54F76">
        <w:rPr>
          <w:rFonts w:ascii="Times New Roman" w:hAnsi="Times New Roman"/>
          <w:sz w:val="28"/>
          <w:szCs w:val="28"/>
        </w:rPr>
        <w:t>Тулуповой</w:t>
      </w:r>
      <w:proofErr w:type="spellEnd"/>
      <w:r w:rsidR="00C54F76">
        <w:rPr>
          <w:rFonts w:ascii="Times New Roman" w:hAnsi="Times New Roman"/>
          <w:sz w:val="28"/>
          <w:szCs w:val="28"/>
        </w:rPr>
        <w:t>,</w:t>
      </w:r>
      <w:r w:rsidRPr="00B91D0B">
        <w:rPr>
          <w:rFonts w:ascii="Times New Roman" w:hAnsi="Times New Roman"/>
          <w:sz w:val="28"/>
          <w:szCs w:val="28"/>
        </w:rPr>
        <w:t xml:space="preserve"> принял без разногласий выполненную часть работ, являющихся предметом контракта, путем подписания акта</w:t>
      </w:r>
      <w:proofErr w:type="gramStart"/>
      <w:r w:rsidRPr="00B91D0B">
        <w:rPr>
          <w:rFonts w:ascii="Times New Roman" w:hAnsi="Times New Roman"/>
          <w:sz w:val="28"/>
          <w:szCs w:val="28"/>
        </w:rPr>
        <w:t xml:space="preserve"> .</w:t>
      </w:r>
      <w:proofErr w:type="gramEnd"/>
      <w:r w:rsidRPr="001B10E9">
        <w:rPr>
          <w:rFonts w:ascii="Times New Roman" w:hAnsi="Times New Roman"/>
          <w:sz w:val="28"/>
          <w:szCs w:val="28"/>
        </w:rPr>
        <w:t xml:space="preserve"> </w:t>
      </w:r>
      <w:r>
        <w:rPr>
          <w:rFonts w:ascii="Times New Roman" w:hAnsi="Times New Roman"/>
          <w:sz w:val="28"/>
          <w:szCs w:val="28"/>
        </w:rPr>
        <w:t>Стоимость работ, указанная в акте, составляет 73952,0 руб.(сумма НДС не выделена).</w:t>
      </w:r>
    </w:p>
    <w:p w:rsidR="001B443B" w:rsidRDefault="001B443B" w:rsidP="007C01C8">
      <w:pPr>
        <w:tabs>
          <w:tab w:val="left" w:pos="851"/>
        </w:tabs>
        <w:spacing w:after="0" w:line="240" w:lineRule="auto"/>
        <w:jc w:val="both"/>
        <w:rPr>
          <w:rFonts w:ascii="Times New Roman" w:hAnsi="Times New Roman"/>
          <w:sz w:val="28"/>
          <w:szCs w:val="28"/>
        </w:rPr>
      </w:pPr>
      <w:r w:rsidRPr="00B91D0B">
        <w:rPr>
          <w:rFonts w:ascii="Times New Roman" w:hAnsi="Times New Roman"/>
          <w:sz w:val="28"/>
          <w:szCs w:val="28"/>
        </w:rPr>
        <w:t>-справки о стоимости выполненных работ №</w:t>
      </w:r>
      <w:r>
        <w:rPr>
          <w:rFonts w:ascii="Times New Roman" w:hAnsi="Times New Roman"/>
          <w:sz w:val="28"/>
          <w:szCs w:val="28"/>
        </w:rPr>
        <w:t>001</w:t>
      </w:r>
      <w:r w:rsidRPr="00B91D0B">
        <w:rPr>
          <w:rFonts w:ascii="Times New Roman" w:hAnsi="Times New Roman"/>
          <w:sz w:val="28"/>
          <w:szCs w:val="28"/>
        </w:rPr>
        <w:t xml:space="preserve"> от </w:t>
      </w:r>
      <w:r>
        <w:rPr>
          <w:rFonts w:ascii="Times New Roman" w:hAnsi="Times New Roman"/>
          <w:sz w:val="28"/>
          <w:szCs w:val="28"/>
        </w:rPr>
        <w:t>30</w:t>
      </w:r>
      <w:r w:rsidRPr="00B91D0B">
        <w:rPr>
          <w:rFonts w:ascii="Times New Roman" w:hAnsi="Times New Roman"/>
          <w:sz w:val="28"/>
          <w:szCs w:val="28"/>
        </w:rPr>
        <w:t>.0</w:t>
      </w:r>
      <w:r>
        <w:rPr>
          <w:rFonts w:ascii="Times New Roman" w:hAnsi="Times New Roman"/>
          <w:sz w:val="28"/>
          <w:szCs w:val="28"/>
        </w:rPr>
        <w:t>8</w:t>
      </w:r>
      <w:r w:rsidRPr="00B91D0B">
        <w:rPr>
          <w:rFonts w:ascii="Times New Roman" w:hAnsi="Times New Roman"/>
          <w:sz w:val="28"/>
          <w:szCs w:val="28"/>
        </w:rPr>
        <w:t xml:space="preserve">.2018г. на общую сумму </w:t>
      </w:r>
      <w:r>
        <w:rPr>
          <w:rFonts w:ascii="Times New Roman" w:hAnsi="Times New Roman"/>
          <w:sz w:val="28"/>
          <w:szCs w:val="28"/>
        </w:rPr>
        <w:t>73952,0</w:t>
      </w:r>
      <w:r w:rsidRPr="00B91D0B">
        <w:rPr>
          <w:rFonts w:ascii="Times New Roman" w:hAnsi="Times New Roman"/>
          <w:sz w:val="28"/>
          <w:szCs w:val="28"/>
        </w:rPr>
        <w:t xml:space="preserve"> руб</w:t>
      </w:r>
      <w:proofErr w:type="gramStart"/>
      <w:r w:rsidRPr="00B91D0B">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сумма НДС не выделена)</w:t>
      </w:r>
    </w:p>
    <w:p w:rsidR="001B443B" w:rsidRPr="00B91D0B" w:rsidRDefault="001B443B" w:rsidP="007C01C8">
      <w:pPr>
        <w:tabs>
          <w:tab w:val="left" w:pos="851"/>
        </w:tabs>
        <w:spacing w:after="0" w:line="240" w:lineRule="auto"/>
        <w:ind w:firstLine="426"/>
        <w:jc w:val="both"/>
        <w:rPr>
          <w:rFonts w:ascii="Times New Roman" w:hAnsi="Times New Roman"/>
          <w:sz w:val="28"/>
          <w:szCs w:val="28"/>
        </w:rPr>
      </w:pPr>
      <w:r w:rsidRPr="002F7F26">
        <w:rPr>
          <w:rFonts w:ascii="Times New Roman" w:hAnsi="Times New Roman"/>
          <w:sz w:val="28"/>
          <w:szCs w:val="28"/>
        </w:rPr>
        <w:t>При сопоставлении объемов работ, предусмотренных Локальной сметой с объемом выполненных работ, указанных в Акте о приемке выполненных работ, расхождений не установлено</w:t>
      </w:r>
      <w:r>
        <w:rPr>
          <w:rFonts w:ascii="Times New Roman" w:hAnsi="Times New Roman"/>
          <w:sz w:val="28"/>
          <w:szCs w:val="28"/>
        </w:rPr>
        <w:t>.</w:t>
      </w:r>
    </w:p>
    <w:p w:rsidR="001B443B" w:rsidRDefault="001B443B" w:rsidP="007C01C8">
      <w:pPr>
        <w:pStyle w:val="s1"/>
        <w:shd w:val="clear" w:color="auto" w:fill="FFFFFF"/>
        <w:spacing w:before="0" w:beforeAutospacing="0" w:after="0" w:afterAutospacing="0"/>
        <w:ind w:firstLine="709"/>
        <w:jc w:val="both"/>
        <w:rPr>
          <w:sz w:val="28"/>
          <w:szCs w:val="28"/>
        </w:rPr>
      </w:pPr>
      <w:r>
        <w:rPr>
          <w:sz w:val="28"/>
          <w:szCs w:val="28"/>
        </w:rPr>
        <w:lastRenderedPageBreak/>
        <w:t xml:space="preserve"> </w:t>
      </w:r>
      <w:r w:rsidRPr="002F7F26">
        <w:rPr>
          <w:sz w:val="28"/>
          <w:szCs w:val="28"/>
        </w:rPr>
        <w:t xml:space="preserve">Оплата подрядчику </w:t>
      </w:r>
      <w:r>
        <w:rPr>
          <w:sz w:val="28"/>
          <w:szCs w:val="28"/>
        </w:rPr>
        <w:t>МУП</w:t>
      </w:r>
      <w:r w:rsidRPr="002F7F26">
        <w:rPr>
          <w:sz w:val="28"/>
          <w:szCs w:val="28"/>
        </w:rPr>
        <w:t xml:space="preserve"> «</w:t>
      </w:r>
      <w:r>
        <w:rPr>
          <w:sz w:val="28"/>
          <w:szCs w:val="28"/>
        </w:rPr>
        <w:t>ЖКС п. Вяртсиля</w:t>
      </w:r>
      <w:r w:rsidRPr="002F7F26">
        <w:rPr>
          <w:sz w:val="28"/>
          <w:szCs w:val="28"/>
        </w:rPr>
        <w:t xml:space="preserve">» по </w:t>
      </w:r>
      <w:r>
        <w:rPr>
          <w:sz w:val="28"/>
          <w:szCs w:val="28"/>
        </w:rPr>
        <w:t>договору подряда</w:t>
      </w:r>
      <w:r w:rsidRPr="002F7F26">
        <w:rPr>
          <w:sz w:val="28"/>
          <w:szCs w:val="28"/>
        </w:rPr>
        <w:t xml:space="preserve"> </w:t>
      </w:r>
      <w:r>
        <w:rPr>
          <w:sz w:val="28"/>
          <w:szCs w:val="28"/>
        </w:rPr>
        <w:t>б/н</w:t>
      </w:r>
      <w:r w:rsidRPr="002F7F26">
        <w:rPr>
          <w:sz w:val="28"/>
          <w:szCs w:val="28"/>
        </w:rPr>
        <w:t xml:space="preserve"> от </w:t>
      </w:r>
      <w:r>
        <w:rPr>
          <w:sz w:val="28"/>
          <w:szCs w:val="28"/>
        </w:rPr>
        <w:t>1</w:t>
      </w:r>
      <w:r w:rsidRPr="002F7F26">
        <w:rPr>
          <w:sz w:val="28"/>
          <w:szCs w:val="28"/>
        </w:rPr>
        <w:t xml:space="preserve">3 июля 2018 года произведена в сумме </w:t>
      </w:r>
      <w:r>
        <w:rPr>
          <w:sz w:val="28"/>
          <w:szCs w:val="28"/>
        </w:rPr>
        <w:t>73952,0</w:t>
      </w:r>
      <w:r w:rsidRPr="002F7F26">
        <w:rPr>
          <w:sz w:val="28"/>
          <w:szCs w:val="28"/>
        </w:rPr>
        <w:t xml:space="preserve"> руб. платежными поручениями №</w:t>
      </w:r>
      <w:r>
        <w:rPr>
          <w:sz w:val="28"/>
          <w:szCs w:val="28"/>
        </w:rPr>
        <w:t>375644 от 15.10.2018</w:t>
      </w:r>
      <w:r w:rsidRPr="002F7F26">
        <w:rPr>
          <w:sz w:val="28"/>
          <w:szCs w:val="28"/>
        </w:rPr>
        <w:t xml:space="preserve"> и </w:t>
      </w:r>
      <w:r>
        <w:rPr>
          <w:sz w:val="28"/>
          <w:szCs w:val="28"/>
        </w:rPr>
        <w:t>№ 394307 от 17.10.2018г.</w:t>
      </w:r>
    </w:p>
    <w:p w:rsidR="001B443B" w:rsidRPr="002F7F26" w:rsidRDefault="001B443B" w:rsidP="007C01C8">
      <w:pPr>
        <w:pStyle w:val="s1"/>
        <w:shd w:val="clear" w:color="auto" w:fill="FFFFFF"/>
        <w:spacing w:before="0" w:beforeAutospacing="0"/>
        <w:ind w:firstLine="709"/>
        <w:jc w:val="both"/>
        <w:rPr>
          <w:sz w:val="28"/>
          <w:szCs w:val="28"/>
        </w:rPr>
      </w:pPr>
      <w:r>
        <w:rPr>
          <w:sz w:val="28"/>
          <w:szCs w:val="28"/>
        </w:rPr>
        <w:t>Документального подтверждения осуществления технического надзора за выполнением работ по договору подряда б/н от 13.07.2018г. к проверке не представлено.</w:t>
      </w:r>
    </w:p>
    <w:p w:rsidR="001B443B" w:rsidRDefault="001B443B" w:rsidP="007C01C8">
      <w:pPr>
        <w:pStyle w:val="s1"/>
        <w:shd w:val="clear" w:color="auto" w:fill="FFFFFF"/>
        <w:spacing w:before="0" w:beforeAutospacing="0"/>
        <w:ind w:firstLine="709"/>
        <w:jc w:val="both"/>
        <w:rPr>
          <w:sz w:val="28"/>
          <w:szCs w:val="28"/>
        </w:rPr>
      </w:pPr>
      <w:r>
        <w:rPr>
          <w:sz w:val="28"/>
          <w:szCs w:val="28"/>
        </w:rPr>
        <w:t>Таким образом, работы по установке 3-х светильников и посадке кустарников-саженцев не входили в утвержденный дизайн-проект.</w:t>
      </w:r>
    </w:p>
    <w:p w:rsidR="001B443B" w:rsidRPr="002F7F26" w:rsidRDefault="001B443B" w:rsidP="007C01C8">
      <w:pPr>
        <w:pStyle w:val="s1"/>
        <w:shd w:val="clear" w:color="auto" w:fill="FFFFFF"/>
        <w:spacing w:before="0" w:beforeAutospacing="0"/>
        <w:ind w:firstLine="709"/>
        <w:jc w:val="both"/>
        <w:rPr>
          <w:sz w:val="28"/>
          <w:szCs w:val="28"/>
        </w:rPr>
      </w:pPr>
      <w:r>
        <w:rPr>
          <w:sz w:val="28"/>
          <w:szCs w:val="28"/>
        </w:rPr>
        <w:t xml:space="preserve">В ходе визуального осмотра, проведенного в процессе осуществления контрольного мероприятия установлено, что фактически на Центральной площади (набережной) ул. </w:t>
      </w:r>
      <w:proofErr w:type="gramStart"/>
      <w:r>
        <w:rPr>
          <w:sz w:val="28"/>
          <w:szCs w:val="28"/>
        </w:rPr>
        <w:t>Заводская</w:t>
      </w:r>
      <w:proofErr w:type="gramEnd"/>
      <w:r>
        <w:rPr>
          <w:sz w:val="28"/>
          <w:szCs w:val="28"/>
        </w:rPr>
        <w:t xml:space="preserve"> установлено 4 фонаря, часы с 4-мя указателями, 3 скамьи и 3 урны.   </w:t>
      </w:r>
    </w:p>
    <w:p w:rsidR="001B443B" w:rsidRDefault="001B443B" w:rsidP="007C01C8">
      <w:pPr>
        <w:tabs>
          <w:tab w:val="left" w:pos="2676"/>
        </w:tabs>
        <w:spacing w:after="100" w:afterAutospacing="1" w:line="240" w:lineRule="auto"/>
        <w:ind w:firstLine="709"/>
        <w:jc w:val="center"/>
        <w:rPr>
          <w:rFonts w:ascii="Times New Roman" w:hAnsi="Times New Roman"/>
          <w:b/>
          <w:i/>
          <w:sz w:val="28"/>
          <w:szCs w:val="28"/>
        </w:rPr>
      </w:pPr>
      <w:r w:rsidRPr="006008A3">
        <w:rPr>
          <w:rFonts w:ascii="Times New Roman" w:hAnsi="Times New Roman"/>
          <w:b/>
          <w:i/>
          <w:sz w:val="28"/>
          <w:szCs w:val="28"/>
        </w:rPr>
        <w:t xml:space="preserve">5.1.2.Благоустройство </w:t>
      </w:r>
      <w:r>
        <w:rPr>
          <w:rFonts w:ascii="Times New Roman" w:hAnsi="Times New Roman"/>
          <w:b/>
          <w:i/>
          <w:sz w:val="28"/>
          <w:szCs w:val="28"/>
        </w:rPr>
        <w:t xml:space="preserve">общественной территории </w:t>
      </w:r>
      <w:proofErr w:type="spellStart"/>
      <w:r>
        <w:rPr>
          <w:rFonts w:ascii="Times New Roman" w:hAnsi="Times New Roman"/>
          <w:b/>
          <w:i/>
          <w:sz w:val="28"/>
          <w:szCs w:val="28"/>
        </w:rPr>
        <w:t>пгт</w:t>
      </w:r>
      <w:proofErr w:type="spellEnd"/>
      <w:r>
        <w:rPr>
          <w:rFonts w:ascii="Times New Roman" w:hAnsi="Times New Roman"/>
          <w:b/>
          <w:i/>
          <w:sz w:val="28"/>
          <w:szCs w:val="28"/>
        </w:rPr>
        <w:t xml:space="preserve">. Вяртсиля Центральная площадь, район ул. </w:t>
      </w:r>
      <w:proofErr w:type="gramStart"/>
      <w:r>
        <w:rPr>
          <w:rFonts w:ascii="Times New Roman" w:hAnsi="Times New Roman"/>
          <w:b/>
          <w:i/>
          <w:sz w:val="28"/>
          <w:szCs w:val="28"/>
        </w:rPr>
        <w:t>Советской</w:t>
      </w:r>
      <w:proofErr w:type="gramEnd"/>
    </w:p>
    <w:p w:rsidR="001B443B" w:rsidRDefault="001B443B" w:rsidP="007C01C8">
      <w:pPr>
        <w:tabs>
          <w:tab w:val="left" w:pos="2676"/>
        </w:tabs>
        <w:spacing w:after="0" w:line="240" w:lineRule="auto"/>
        <w:ind w:firstLine="709"/>
        <w:jc w:val="both"/>
        <w:rPr>
          <w:rFonts w:ascii="Times New Roman" w:hAnsi="Times New Roman"/>
          <w:sz w:val="28"/>
          <w:szCs w:val="28"/>
        </w:rPr>
      </w:pPr>
      <w:r>
        <w:rPr>
          <w:rFonts w:ascii="Times New Roman" w:hAnsi="Times New Roman"/>
          <w:sz w:val="28"/>
          <w:szCs w:val="28"/>
        </w:rPr>
        <w:t xml:space="preserve">Согласно дизайн-проекта «Благоустройство общественной территории </w:t>
      </w:r>
      <w:proofErr w:type="spellStart"/>
      <w:r>
        <w:rPr>
          <w:rFonts w:ascii="Times New Roman" w:hAnsi="Times New Roman"/>
          <w:sz w:val="28"/>
          <w:szCs w:val="28"/>
        </w:rPr>
        <w:t>пгт</w:t>
      </w:r>
      <w:proofErr w:type="gramStart"/>
      <w:r>
        <w:rPr>
          <w:rFonts w:ascii="Times New Roman" w:hAnsi="Times New Roman"/>
          <w:sz w:val="28"/>
          <w:szCs w:val="28"/>
        </w:rPr>
        <w:t>.В</w:t>
      </w:r>
      <w:proofErr w:type="gramEnd"/>
      <w:r>
        <w:rPr>
          <w:rFonts w:ascii="Times New Roman" w:hAnsi="Times New Roman"/>
          <w:sz w:val="28"/>
          <w:szCs w:val="28"/>
        </w:rPr>
        <w:t>яртсиля</w:t>
      </w:r>
      <w:proofErr w:type="spellEnd"/>
      <w:r>
        <w:rPr>
          <w:rFonts w:ascii="Times New Roman" w:hAnsi="Times New Roman"/>
          <w:sz w:val="28"/>
          <w:szCs w:val="28"/>
        </w:rPr>
        <w:t xml:space="preserve"> Центральная площадь , район ул. Советская», утвержденного распоряжением администрации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от 19.02.2018г. №4/кгс/о/2, предусматривались работы </w:t>
      </w:r>
      <w:r w:rsidRPr="00912DD2">
        <w:rPr>
          <w:rFonts w:ascii="Times New Roman" w:hAnsi="Times New Roman"/>
          <w:sz w:val="28"/>
          <w:szCs w:val="28"/>
        </w:rPr>
        <w:t>по установке хоккейной площадки, установке детского городка, установке 2 скамеек и устройству пешеходных дорожек длиной 140м при ширине 1,5м.</w:t>
      </w:r>
      <w:r w:rsidRPr="006008A3">
        <w:rPr>
          <w:rFonts w:ascii="Times New Roman" w:hAnsi="Times New Roman"/>
          <w:sz w:val="28"/>
          <w:szCs w:val="28"/>
        </w:rPr>
        <w:t xml:space="preserve"> </w:t>
      </w:r>
    </w:p>
    <w:p w:rsidR="001B443B" w:rsidRDefault="001B443B" w:rsidP="007C01C8">
      <w:pPr>
        <w:tabs>
          <w:tab w:val="left" w:pos="2676"/>
        </w:tabs>
        <w:spacing w:after="0" w:line="240" w:lineRule="auto"/>
        <w:ind w:firstLine="709"/>
        <w:jc w:val="both"/>
        <w:rPr>
          <w:rFonts w:ascii="Times New Roman" w:hAnsi="Times New Roman"/>
          <w:sz w:val="28"/>
          <w:szCs w:val="28"/>
        </w:rPr>
      </w:pPr>
      <w:r w:rsidRPr="006008A3">
        <w:rPr>
          <w:rFonts w:ascii="Times New Roman" w:hAnsi="Times New Roman"/>
          <w:sz w:val="28"/>
          <w:szCs w:val="28"/>
        </w:rPr>
        <w:t xml:space="preserve">В целях выполнения мероприятий по </w:t>
      </w:r>
      <w:r>
        <w:rPr>
          <w:rFonts w:ascii="Times New Roman" w:hAnsi="Times New Roman"/>
          <w:sz w:val="28"/>
          <w:szCs w:val="28"/>
        </w:rPr>
        <w:t xml:space="preserve">благоустройству общественной территории </w:t>
      </w:r>
      <w:proofErr w:type="spellStart"/>
      <w:r>
        <w:rPr>
          <w:rFonts w:ascii="Times New Roman" w:hAnsi="Times New Roman"/>
          <w:sz w:val="28"/>
          <w:szCs w:val="28"/>
        </w:rPr>
        <w:t>пгт</w:t>
      </w:r>
      <w:proofErr w:type="spellEnd"/>
      <w:r>
        <w:rPr>
          <w:rFonts w:ascii="Times New Roman" w:hAnsi="Times New Roman"/>
          <w:sz w:val="28"/>
          <w:szCs w:val="28"/>
        </w:rPr>
        <w:t xml:space="preserve">. </w:t>
      </w:r>
      <w:proofErr w:type="gramStart"/>
      <w:r>
        <w:rPr>
          <w:rFonts w:ascii="Times New Roman" w:hAnsi="Times New Roman"/>
          <w:sz w:val="28"/>
          <w:szCs w:val="28"/>
        </w:rPr>
        <w:t>Вяртсиля центральная площадь, район ул. Советской</w:t>
      </w:r>
      <w:r w:rsidRPr="006008A3">
        <w:rPr>
          <w:rFonts w:ascii="Times New Roman" w:hAnsi="Times New Roman"/>
          <w:sz w:val="28"/>
          <w:szCs w:val="28"/>
        </w:rPr>
        <w:t>, включенн</w:t>
      </w:r>
      <w:r>
        <w:rPr>
          <w:rFonts w:ascii="Times New Roman" w:hAnsi="Times New Roman"/>
          <w:sz w:val="28"/>
          <w:szCs w:val="28"/>
        </w:rPr>
        <w:t>ой</w:t>
      </w:r>
      <w:r w:rsidRPr="006008A3">
        <w:rPr>
          <w:rFonts w:ascii="Times New Roman" w:hAnsi="Times New Roman"/>
          <w:sz w:val="28"/>
          <w:szCs w:val="28"/>
        </w:rPr>
        <w:t xml:space="preserve"> в Муниципальную программу, Администрацией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w:t>
      </w:r>
      <w:r w:rsidRPr="006008A3">
        <w:rPr>
          <w:rFonts w:ascii="Times New Roman" w:hAnsi="Times New Roman"/>
          <w:sz w:val="28"/>
          <w:szCs w:val="28"/>
        </w:rPr>
        <w:t>городского поселения был заключен Муниципальный контракт №</w:t>
      </w:r>
      <w:r>
        <w:rPr>
          <w:rFonts w:ascii="Times New Roman" w:hAnsi="Times New Roman"/>
          <w:sz w:val="28"/>
          <w:szCs w:val="28"/>
        </w:rPr>
        <w:t>2аэф-18</w:t>
      </w:r>
      <w:r w:rsidRPr="006008A3">
        <w:rPr>
          <w:rFonts w:ascii="Times New Roman" w:hAnsi="Times New Roman"/>
          <w:b/>
          <w:sz w:val="28"/>
          <w:szCs w:val="28"/>
        </w:rPr>
        <w:t xml:space="preserve"> </w:t>
      </w:r>
      <w:r w:rsidRPr="006008A3">
        <w:rPr>
          <w:rFonts w:ascii="Times New Roman" w:hAnsi="Times New Roman"/>
          <w:sz w:val="28"/>
          <w:szCs w:val="28"/>
        </w:rPr>
        <w:t xml:space="preserve">от </w:t>
      </w:r>
      <w:r>
        <w:rPr>
          <w:rFonts w:ascii="Times New Roman" w:hAnsi="Times New Roman"/>
          <w:sz w:val="28"/>
          <w:szCs w:val="28"/>
        </w:rPr>
        <w:t>05</w:t>
      </w:r>
      <w:r w:rsidRPr="006008A3">
        <w:rPr>
          <w:rFonts w:ascii="Times New Roman" w:hAnsi="Times New Roman"/>
          <w:sz w:val="28"/>
          <w:szCs w:val="28"/>
        </w:rPr>
        <w:t xml:space="preserve"> ию</w:t>
      </w:r>
      <w:r>
        <w:rPr>
          <w:rFonts w:ascii="Times New Roman" w:hAnsi="Times New Roman"/>
          <w:sz w:val="28"/>
          <w:szCs w:val="28"/>
        </w:rPr>
        <w:t>н</w:t>
      </w:r>
      <w:r w:rsidRPr="006008A3">
        <w:rPr>
          <w:rFonts w:ascii="Times New Roman" w:hAnsi="Times New Roman"/>
          <w:sz w:val="28"/>
          <w:szCs w:val="28"/>
        </w:rPr>
        <w:t xml:space="preserve">я 2018 года  с </w:t>
      </w:r>
      <w:r>
        <w:rPr>
          <w:rFonts w:ascii="Times New Roman" w:hAnsi="Times New Roman"/>
          <w:sz w:val="28"/>
          <w:szCs w:val="28"/>
        </w:rPr>
        <w:t>ООО «Детский дворик» на общую сумму 2484361,0 руб., НДС не облагается, включает все расходы, связанные с выполнением данного контракта, в том числе  стоимость работ по техническому надзору.</w:t>
      </w:r>
      <w:proofErr w:type="gramEnd"/>
      <w:r>
        <w:rPr>
          <w:rFonts w:ascii="Times New Roman" w:hAnsi="Times New Roman"/>
          <w:sz w:val="28"/>
          <w:szCs w:val="28"/>
        </w:rPr>
        <w:t xml:space="preserve"> Приложением №2 к муниципальному контракту достигнуто соглашение сторонами контракта, что коэффициент снижения по локальной смете составляет 1.</w:t>
      </w:r>
      <w:r w:rsidRPr="006008A3">
        <w:rPr>
          <w:rFonts w:ascii="Times New Roman" w:hAnsi="Times New Roman"/>
          <w:sz w:val="28"/>
          <w:szCs w:val="28"/>
        </w:rPr>
        <w:t xml:space="preserve"> </w:t>
      </w:r>
    </w:p>
    <w:p w:rsidR="001B443B" w:rsidRPr="006008A3" w:rsidRDefault="001B443B" w:rsidP="007C01C8">
      <w:pPr>
        <w:tabs>
          <w:tab w:val="left" w:pos="2676"/>
        </w:tabs>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В нарушение Постановления администрации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поселения от 10.05.2018г. №16 «Об установлении расходных обязательств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связанных с предоставлением субсидий бюджету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из бюджета Республики Карелия на реализацию мероприятий по формированию современной городской среды в 2018-2022 гг.» в предмет контракта входило не только выполнение работ по благоустройству общественной территории, но и благоустройство придомовых территорий, включенных в Муниципальную</w:t>
      </w:r>
      <w:proofErr w:type="gramEnd"/>
      <w:r>
        <w:rPr>
          <w:rFonts w:ascii="Times New Roman" w:hAnsi="Times New Roman"/>
          <w:sz w:val="28"/>
          <w:szCs w:val="28"/>
        </w:rPr>
        <w:t xml:space="preserve"> программу.</w:t>
      </w:r>
    </w:p>
    <w:p w:rsidR="001B443B" w:rsidRPr="006008A3" w:rsidRDefault="001B443B" w:rsidP="007C01C8">
      <w:pPr>
        <w:tabs>
          <w:tab w:val="left" w:pos="851"/>
        </w:tabs>
        <w:spacing w:after="0" w:line="240" w:lineRule="auto"/>
        <w:jc w:val="both"/>
        <w:rPr>
          <w:rFonts w:ascii="Times New Roman" w:hAnsi="Times New Roman"/>
          <w:sz w:val="28"/>
          <w:szCs w:val="28"/>
        </w:rPr>
      </w:pPr>
      <w:r w:rsidRPr="006008A3">
        <w:rPr>
          <w:rFonts w:ascii="Times New Roman" w:hAnsi="Times New Roman"/>
          <w:sz w:val="28"/>
          <w:szCs w:val="28"/>
        </w:rPr>
        <w:tab/>
        <w:t>Муниципальный контракт №</w:t>
      </w:r>
      <w:r>
        <w:rPr>
          <w:rFonts w:ascii="Times New Roman" w:hAnsi="Times New Roman"/>
          <w:sz w:val="28"/>
          <w:szCs w:val="28"/>
        </w:rPr>
        <w:t>2аэф-18</w:t>
      </w:r>
      <w:r w:rsidRPr="006008A3">
        <w:rPr>
          <w:rFonts w:ascii="Times New Roman" w:hAnsi="Times New Roman"/>
          <w:b/>
          <w:sz w:val="28"/>
          <w:szCs w:val="28"/>
        </w:rPr>
        <w:t xml:space="preserve"> </w:t>
      </w:r>
      <w:r w:rsidRPr="006008A3">
        <w:rPr>
          <w:rFonts w:ascii="Times New Roman" w:hAnsi="Times New Roman"/>
          <w:sz w:val="28"/>
          <w:szCs w:val="28"/>
        </w:rPr>
        <w:t xml:space="preserve">от </w:t>
      </w:r>
      <w:r>
        <w:rPr>
          <w:rFonts w:ascii="Times New Roman" w:hAnsi="Times New Roman"/>
          <w:sz w:val="28"/>
          <w:szCs w:val="28"/>
        </w:rPr>
        <w:t>05</w:t>
      </w:r>
      <w:r w:rsidRPr="006008A3">
        <w:rPr>
          <w:rFonts w:ascii="Times New Roman" w:hAnsi="Times New Roman"/>
          <w:sz w:val="28"/>
          <w:szCs w:val="28"/>
        </w:rPr>
        <w:t xml:space="preserve"> ию</w:t>
      </w:r>
      <w:r>
        <w:rPr>
          <w:rFonts w:ascii="Times New Roman" w:hAnsi="Times New Roman"/>
          <w:sz w:val="28"/>
          <w:szCs w:val="28"/>
        </w:rPr>
        <w:t>н</w:t>
      </w:r>
      <w:r w:rsidRPr="006008A3">
        <w:rPr>
          <w:rFonts w:ascii="Times New Roman" w:hAnsi="Times New Roman"/>
          <w:sz w:val="28"/>
          <w:szCs w:val="28"/>
        </w:rPr>
        <w:t xml:space="preserve">я 2018 года заключен по результатам проведения аукциона в электронной форме (Протокол </w:t>
      </w:r>
      <w:r w:rsidRPr="006008A3">
        <w:rPr>
          <w:rFonts w:ascii="Times New Roman" w:hAnsi="Times New Roman"/>
          <w:sz w:val="28"/>
          <w:szCs w:val="28"/>
        </w:rPr>
        <w:lastRenderedPageBreak/>
        <w:t xml:space="preserve">рассмотрения единственной заявки на участие в электронном аукционе от </w:t>
      </w:r>
      <w:r>
        <w:rPr>
          <w:rFonts w:ascii="Times New Roman" w:hAnsi="Times New Roman"/>
          <w:sz w:val="28"/>
          <w:szCs w:val="28"/>
        </w:rPr>
        <w:t>16</w:t>
      </w:r>
      <w:r w:rsidRPr="006008A3">
        <w:rPr>
          <w:rFonts w:ascii="Times New Roman" w:hAnsi="Times New Roman"/>
          <w:sz w:val="28"/>
          <w:szCs w:val="28"/>
        </w:rPr>
        <w:t>.0</w:t>
      </w:r>
      <w:r>
        <w:rPr>
          <w:rFonts w:ascii="Times New Roman" w:hAnsi="Times New Roman"/>
          <w:sz w:val="28"/>
          <w:szCs w:val="28"/>
        </w:rPr>
        <w:t>5</w:t>
      </w:r>
      <w:r w:rsidRPr="006008A3">
        <w:rPr>
          <w:rFonts w:ascii="Times New Roman" w:hAnsi="Times New Roman"/>
          <w:sz w:val="28"/>
          <w:szCs w:val="28"/>
        </w:rPr>
        <w:t>.2018.).</w:t>
      </w:r>
    </w:p>
    <w:p w:rsidR="001B443B" w:rsidRPr="006008A3" w:rsidRDefault="001B443B" w:rsidP="007C01C8">
      <w:pPr>
        <w:tabs>
          <w:tab w:val="left" w:pos="851"/>
        </w:tabs>
        <w:spacing w:after="0" w:line="240" w:lineRule="auto"/>
        <w:jc w:val="both"/>
        <w:rPr>
          <w:rFonts w:ascii="Times New Roman" w:hAnsi="Times New Roman"/>
          <w:sz w:val="28"/>
          <w:szCs w:val="28"/>
        </w:rPr>
      </w:pPr>
      <w:r w:rsidRPr="006008A3">
        <w:rPr>
          <w:rFonts w:ascii="Times New Roman" w:hAnsi="Times New Roman"/>
          <w:sz w:val="28"/>
          <w:szCs w:val="28"/>
        </w:rPr>
        <w:tab/>
        <w:t>Набор работ, подлежащих выполнению, и иные требования и условия работ определены Техническим заданием (Приложение №1 к Контракту, которое яв</w:t>
      </w:r>
      <w:r>
        <w:rPr>
          <w:rFonts w:ascii="Times New Roman" w:hAnsi="Times New Roman"/>
          <w:sz w:val="28"/>
          <w:szCs w:val="28"/>
        </w:rPr>
        <w:t>ляется его неотъемлемой частью),</w:t>
      </w:r>
      <w:r w:rsidRPr="006008A3">
        <w:rPr>
          <w:rFonts w:ascii="Times New Roman" w:hAnsi="Times New Roman"/>
          <w:sz w:val="28"/>
          <w:szCs w:val="28"/>
        </w:rPr>
        <w:t xml:space="preserve"> в </w:t>
      </w:r>
      <w:r>
        <w:rPr>
          <w:rFonts w:ascii="Times New Roman" w:hAnsi="Times New Roman"/>
          <w:sz w:val="28"/>
          <w:szCs w:val="28"/>
        </w:rPr>
        <w:t xml:space="preserve">том числе </w:t>
      </w:r>
      <w:r w:rsidRPr="006008A3">
        <w:rPr>
          <w:rFonts w:ascii="Times New Roman" w:hAnsi="Times New Roman"/>
          <w:sz w:val="28"/>
          <w:szCs w:val="28"/>
        </w:rPr>
        <w:t>локальной смет</w:t>
      </w:r>
      <w:r>
        <w:rPr>
          <w:rFonts w:ascii="Times New Roman" w:hAnsi="Times New Roman"/>
          <w:sz w:val="28"/>
          <w:szCs w:val="28"/>
        </w:rPr>
        <w:t>ой, прилагаемой к Техническому заданию</w:t>
      </w:r>
      <w:r w:rsidRPr="006008A3">
        <w:rPr>
          <w:rFonts w:ascii="Times New Roman" w:hAnsi="Times New Roman"/>
          <w:sz w:val="28"/>
          <w:szCs w:val="28"/>
        </w:rPr>
        <w:t>.</w:t>
      </w:r>
    </w:p>
    <w:p w:rsidR="001B443B" w:rsidRDefault="001B443B" w:rsidP="007C01C8">
      <w:pPr>
        <w:tabs>
          <w:tab w:val="left" w:pos="851"/>
        </w:tabs>
        <w:spacing w:after="0" w:line="240" w:lineRule="auto"/>
        <w:ind w:firstLine="851"/>
        <w:jc w:val="both"/>
        <w:rPr>
          <w:rFonts w:ascii="Times New Roman" w:hAnsi="Times New Roman"/>
          <w:sz w:val="28"/>
          <w:szCs w:val="28"/>
          <w:lang w:eastAsia="ru-RU"/>
        </w:rPr>
      </w:pPr>
      <w:r w:rsidRPr="00685982">
        <w:rPr>
          <w:rFonts w:ascii="Times New Roman" w:hAnsi="Times New Roman"/>
          <w:sz w:val="28"/>
          <w:szCs w:val="28"/>
        </w:rPr>
        <w:t xml:space="preserve">Локальная смета, на основании которой определен состав и стоимость работ, </w:t>
      </w:r>
      <w:r>
        <w:rPr>
          <w:rFonts w:ascii="Times New Roman" w:hAnsi="Times New Roman"/>
          <w:sz w:val="28"/>
          <w:szCs w:val="28"/>
        </w:rPr>
        <w:t xml:space="preserve">составлена и </w:t>
      </w:r>
      <w:r w:rsidRPr="00685982">
        <w:rPr>
          <w:rFonts w:ascii="Times New Roman" w:hAnsi="Times New Roman"/>
          <w:sz w:val="28"/>
          <w:szCs w:val="28"/>
        </w:rPr>
        <w:t>проверена специалист</w:t>
      </w:r>
      <w:r>
        <w:rPr>
          <w:rFonts w:ascii="Times New Roman" w:hAnsi="Times New Roman"/>
          <w:sz w:val="28"/>
          <w:szCs w:val="28"/>
        </w:rPr>
        <w:t>ам</w:t>
      </w:r>
      <w:proofErr w:type="gramStart"/>
      <w:r>
        <w:rPr>
          <w:rFonts w:ascii="Times New Roman" w:hAnsi="Times New Roman"/>
          <w:sz w:val="28"/>
          <w:szCs w:val="28"/>
        </w:rPr>
        <w:t>и</w:t>
      </w:r>
      <w:r w:rsidRPr="00685982">
        <w:rPr>
          <w:rFonts w:ascii="Times New Roman" w:hAnsi="Times New Roman"/>
          <w:sz w:val="28"/>
          <w:szCs w:val="28"/>
        </w:rPr>
        <w:t xml:space="preserve"> ООО</w:t>
      </w:r>
      <w:proofErr w:type="gramEnd"/>
      <w:r w:rsidRPr="00685982">
        <w:rPr>
          <w:rFonts w:ascii="Times New Roman" w:hAnsi="Times New Roman"/>
          <w:sz w:val="28"/>
          <w:szCs w:val="28"/>
        </w:rPr>
        <w:t xml:space="preserve"> «Региональный центр по ценообразованию в строительстве Республики Карелия». Срок выполнения работ: </w:t>
      </w:r>
      <w:r w:rsidRPr="00685982">
        <w:rPr>
          <w:rFonts w:ascii="Times New Roman" w:hAnsi="Times New Roman"/>
          <w:sz w:val="28"/>
          <w:szCs w:val="28"/>
          <w:lang w:eastAsia="ru-RU"/>
        </w:rPr>
        <w:t xml:space="preserve">начало выполнения работ – </w:t>
      </w:r>
      <w:r>
        <w:rPr>
          <w:rFonts w:ascii="Times New Roman" w:hAnsi="Times New Roman"/>
          <w:sz w:val="28"/>
          <w:szCs w:val="28"/>
          <w:lang w:eastAsia="ru-RU"/>
        </w:rPr>
        <w:t>не позднее дня, следующего после дня заключения контракта</w:t>
      </w:r>
      <w:proofErr w:type="gramStart"/>
      <w:r>
        <w:rPr>
          <w:rFonts w:ascii="Times New Roman" w:hAnsi="Times New Roman"/>
          <w:sz w:val="28"/>
          <w:szCs w:val="28"/>
          <w:lang w:eastAsia="ru-RU"/>
        </w:rPr>
        <w:t xml:space="preserve"> </w:t>
      </w:r>
      <w:r w:rsidRPr="00685982">
        <w:rPr>
          <w:rFonts w:ascii="Times New Roman" w:hAnsi="Times New Roman"/>
          <w:sz w:val="28"/>
          <w:szCs w:val="28"/>
          <w:lang w:eastAsia="ru-RU"/>
        </w:rPr>
        <w:t>;</w:t>
      </w:r>
      <w:proofErr w:type="gramEnd"/>
      <w:r w:rsidRPr="00685982">
        <w:rPr>
          <w:rFonts w:ascii="Times New Roman" w:hAnsi="Times New Roman"/>
          <w:sz w:val="28"/>
          <w:szCs w:val="28"/>
          <w:lang w:eastAsia="ru-RU"/>
        </w:rPr>
        <w:t xml:space="preserve"> окончание выполнения работ – </w:t>
      </w:r>
      <w:r>
        <w:rPr>
          <w:rFonts w:ascii="Times New Roman" w:hAnsi="Times New Roman"/>
          <w:sz w:val="28"/>
          <w:szCs w:val="28"/>
          <w:lang w:eastAsia="ru-RU"/>
        </w:rPr>
        <w:t>не позднее 60 календарных дней с момента заключения контракта</w:t>
      </w:r>
      <w:r w:rsidRPr="00685982">
        <w:rPr>
          <w:rFonts w:ascii="Times New Roman" w:hAnsi="Times New Roman"/>
          <w:sz w:val="28"/>
          <w:szCs w:val="28"/>
          <w:lang w:eastAsia="ru-RU"/>
        </w:rPr>
        <w:t>.</w:t>
      </w:r>
    </w:p>
    <w:p w:rsidR="001B443B" w:rsidRPr="00685982" w:rsidRDefault="001B443B" w:rsidP="007C01C8">
      <w:pPr>
        <w:tabs>
          <w:tab w:val="left" w:pos="851"/>
        </w:tabs>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t xml:space="preserve">Согласно локальной смете, сметная стоимость работ по благоустройству общественной территории Центральная площадь, район ул. Советской, составляет 1856958 руб., в том числе НДС. </w:t>
      </w:r>
    </w:p>
    <w:p w:rsidR="001B443B" w:rsidRPr="00850272" w:rsidRDefault="001B443B" w:rsidP="007C01C8">
      <w:pPr>
        <w:tabs>
          <w:tab w:val="left" w:pos="851"/>
        </w:tabs>
        <w:spacing w:after="0" w:line="240" w:lineRule="auto"/>
        <w:ind w:firstLine="851"/>
        <w:jc w:val="both"/>
        <w:rPr>
          <w:rFonts w:ascii="Times New Roman" w:hAnsi="Times New Roman"/>
          <w:sz w:val="28"/>
          <w:szCs w:val="28"/>
        </w:rPr>
      </w:pPr>
      <w:r w:rsidRPr="00685982">
        <w:rPr>
          <w:rFonts w:ascii="Times New Roman" w:hAnsi="Times New Roman"/>
          <w:sz w:val="28"/>
          <w:szCs w:val="28"/>
        </w:rPr>
        <w:t xml:space="preserve">При анализе состава работ, предусмотренных локальной сметой с перечнем мероприятий, предусмотренных </w:t>
      </w:r>
      <w:proofErr w:type="gramStart"/>
      <w:r w:rsidRPr="00685982">
        <w:rPr>
          <w:rFonts w:ascii="Times New Roman" w:hAnsi="Times New Roman"/>
          <w:sz w:val="28"/>
          <w:szCs w:val="28"/>
        </w:rPr>
        <w:t>дизайн-проектом</w:t>
      </w:r>
      <w:proofErr w:type="gramEnd"/>
      <w:r w:rsidRPr="00685982">
        <w:rPr>
          <w:rFonts w:ascii="Times New Roman" w:hAnsi="Times New Roman"/>
          <w:sz w:val="28"/>
          <w:szCs w:val="28"/>
        </w:rPr>
        <w:t xml:space="preserve">, </w:t>
      </w:r>
      <w:r>
        <w:rPr>
          <w:rFonts w:ascii="Times New Roman" w:hAnsi="Times New Roman"/>
          <w:sz w:val="28"/>
          <w:szCs w:val="28"/>
        </w:rPr>
        <w:t>расхождений не установлено.</w:t>
      </w:r>
    </w:p>
    <w:p w:rsidR="001B443B" w:rsidRPr="00685982" w:rsidRDefault="001B443B" w:rsidP="007C01C8">
      <w:pPr>
        <w:tabs>
          <w:tab w:val="left" w:pos="2676"/>
        </w:tabs>
        <w:spacing w:after="0" w:line="240" w:lineRule="auto"/>
        <w:ind w:firstLine="709"/>
        <w:jc w:val="both"/>
        <w:rPr>
          <w:rFonts w:ascii="Times New Roman" w:hAnsi="Times New Roman"/>
          <w:sz w:val="28"/>
          <w:szCs w:val="28"/>
        </w:rPr>
      </w:pPr>
      <w:r w:rsidRPr="00685982">
        <w:rPr>
          <w:rFonts w:ascii="Times New Roman" w:hAnsi="Times New Roman"/>
          <w:sz w:val="28"/>
          <w:szCs w:val="28"/>
        </w:rPr>
        <w:t xml:space="preserve">В ходе контрольного мероприятия была исследована информация, содержащаяся на официальном сайте единой информационной системы в информационно-телекоммуникационной сети «Интернет» - </w:t>
      </w:r>
      <w:hyperlink r:id="rId20" w:history="1">
        <w:r w:rsidRPr="00AA1AAA">
          <w:rPr>
            <w:rStyle w:val="af"/>
            <w:rFonts w:ascii="Times New Roman" w:hAnsi="Times New Roman"/>
            <w:color w:val="auto"/>
            <w:sz w:val="28"/>
            <w:szCs w:val="28"/>
            <w:u w:val="none"/>
            <w:lang w:val="en-US"/>
          </w:rPr>
          <w:t>www</w:t>
        </w:r>
        <w:r w:rsidRPr="00AA1AAA">
          <w:rPr>
            <w:rStyle w:val="af"/>
            <w:rFonts w:ascii="Times New Roman" w:hAnsi="Times New Roman"/>
            <w:color w:val="auto"/>
            <w:sz w:val="28"/>
            <w:szCs w:val="28"/>
            <w:u w:val="none"/>
          </w:rPr>
          <w:t>.</w:t>
        </w:r>
        <w:proofErr w:type="spellStart"/>
        <w:r w:rsidRPr="00AA1AAA">
          <w:rPr>
            <w:rStyle w:val="af"/>
            <w:rFonts w:ascii="Times New Roman" w:hAnsi="Times New Roman"/>
            <w:color w:val="auto"/>
            <w:sz w:val="28"/>
            <w:szCs w:val="28"/>
            <w:u w:val="none"/>
            <w:lang w:val="en-US"/>
          </w:rPr>
          <w:t>zakupki</w:t>
        </w:r>
        <w:proofErr w:type="spellEnd"/>
        <w:r w:rsidRPr="00AA1AAA">
          <w:rPr>
            <w:rStyle w:val="af"/>
            <w:rFonts w:ascii="Times New Roman" w:hAnsi="Times New Roman"/>
            <w:color w:val="auto"/>
            <w:sz w:val="28"/>
            <w:szCs w:val="28"/>
            <w:u w:val="none"/>
          </w:rPr>
          <w:t>.</w:t>
        </w:r>
        <w:proofErr w:type="spellStart"/>
        <w:r w:rsidRPr="00AA1AAA">
          <w:rPr>
            <w:rStyle w:val="af"/>
            <w:rFonts w:ascii="Times New Roman" w:hAnsi="Times New Roman"/>
            <w:color w:val="auto"/>
            <w:sz w:val="28"/>
            <w:szCs w:val="28"/>
            <w:u w:val="none"/>
            <w:lang w:val="en-US"/>
          </w:rPr>
          <w:t>gov</w:t>
        </w:r>
        <w:proofErr w:type="spellEnd"/>
        <w:r w:rsidRPr="00AA1AAA">
          <w:rPr>
            <w:rStyle w:val="af"/>
            <w:rFonts w:ascii="Times New Roman" w:hAnsi="Times New Roman"/>
            <w:color w:val="auto"/>
            <w:sz w:val="28"/>
            <w:szCs w:val="28"/>
            <w:u w:val="none"/>
          </w:rPr>
          <w:t>.</w:t>
        </w:r>
        <w:proofErr w:type="spellStart"/>
        <w:r w:rsidRPr="00AA1AAA">
          <w:rPr>
            <w:rStyle w:val="af"/>
            <w:rFonts w:ascii="Times New Roman" w:hAnsi="Times New Roman"/>
            <w:color w:val="auto"/>
            <w:sz w:val="28"/>
            <w:szCs w:val="28"/>
            <w:u w:val="none"/>
            <w:lang w:val="en-US"/>
          </w:rPr>
          <w:t>ru</w:t>
        </w:r>
        <w:proofErr w:type="spellEnd"/>
      </w:hyperlink>
      <w:r w:rsidRPr="00685982">
        <w:rPr>
          <w:rFonts w:ascii="Times New Roman" w:hAnsi="Times New Roman"/>
          <w:sz w:val="28"/>
          <w:szCs w:val="28"/>
        </w:rPr>
        <w:t xml:space="preserve"> (далее – официальный сайт):</w:t>
      </w:r>
    </w:p>
    <w:p w:rsidR="001B443B" w:rsidRPr="00685982" w:rsidRDefault="001B443B" w:rsidP="007C01C8">
      <w:pPr>
        <w:tabs>
          <w:tab w:val="left" w:pos="851"/>
        </w:tabs>
        <w:spacing w:after="0" w:line="240" w:lineRule="auto"/>
        <w:jc w:val="both"/>
        <w:rPr>
          <w:rFonts w:ascii="Times New Roman" w:hAnsi="Times New Roman"/>
          <w:sz w:val="28"/>
          <w:szCs w:val="28"/>
        </w:rPr>
      </w:pPr>
      <w:r w:rsidRPr="00685982">
        <w:rPr>
          <w:rFonts w:ascii="Times New Roman" w:hAnsi="Times New Roman"/>
          <w:sz w:val="28"/>
          <w:szCs w:val="28"/>
        </w:rPr>
        <w:t xml:space="preserve">-акт о приемке выполненных работ (по форме КС-2) </w:t>
      </w:r>
      <w:r>
        <w:rPr>
          <w:rFonts w:ascii="Times New Roman" w:hAnsi="Times New Roman"/>
          <w:sz w:val="28"/>
          <w:szCs w:val="28"/>
        </w:rPr>
        <w:t>1</w:t>
      </w:r>
      <w:r w:rsidRPr="00685982">
        <w:rPr>
          <w:rFonts w:ascii="Times New Roman" w:hAnsi="Times New Roman"/>
          <w:sz w:val="28"/>
          <w:szCs w:val="28"/>
        </w:rPr>
        <w:t xml:space="preserve"> от </w:t>
      </w:r>
      <w:r>
        <w:rPr>
          <w:rFonts w:ascii="Times New Roman" w:hAnsi="Times New Roman"/>
          <w:sz w:val="28"/>
          <w:szCs w:val="28"/>
        </w:rPr>
        <w:t>03</w:t>
      </w:r>
      <w:r w:rsidRPr="00685982">
        <w:rPr>
          <w:rFonts w:ascii="Times New Roman" w:hAnsi="Times New Roman"/>
          <w:sz w:val="28"/>
          <w:szCs w:val="28"/>
        </w:rPr>
        <w:t>.0</w:t>
      </w:r>
      <w:r>
        <w:rPr>
          <w:rFonts w:ascii="Times New Roman" w:hAnsi="Times New Roman"/>
          <w:sz w:val="28"/>
          <w:szCs w:val="28"/>
        </w:rPr>
        <w:t>8</w:t>
      </w:r>
      <w:r w:rsidRPr="00685982">
        <w:rPr>
          <w:rFonts w:ascii="Times New Roman" w:hAnsi="Times New Roman"/>
          <w:sz w:val="28"/>
          <w:szCs w:val="28"/>
        </w:rPr>
        <w:t>.2018г. по выполнению работ по благоустройству общественной территории. Согласно данных акта, заказчик принял без разногласий выполненную часть работ, являющихся предметом контракта, путем подписания акта .</w:t>
      </w:r>
      <w:r>
        <w:rPr>
          <w:rFonts w:ascii="Times New Roman" w:hAnsi="Times New Roman"/>
          <w:sz w:val="28"/>
          <w:szCs w:val="28"/>
        </w:rPr>
        <w:t xml:space="preserve"> Стоимость работ, указанная в акте, в части благоустройства общественной территории, составляет 1856958 руб.(с корректирующим коэффициентом</w:t>
      </w:r>
      <w:proofErr w:type="gramStart"/>
      <w:r>
        <w:rPr>
          <w:rFonts w:ascii="Times New Roman" w:hAnsi="Times New Roman"/>
          <w:sz w:val="28"/>
          <w:szCs w:val="28"/>
        </w:rPr>
        <w:t xml:space="preserve"> К</w:t>
      </w:r>
      <w:proofErr w:type="gramEnd"/>
      <w:r>
        <w:rPr>
          <w:rFonts w:ascii="Times New Roman" w:hAnsi="Times New Roman"/>
          <w:sz w:val="28"/>
          <w:szCs w:val="28"/>
        </w:rPr>
        <w:t xml:space="preserve">=1,18), НДС не облагается.  </w:t>
      </w:r>
    </w:p>
    <w:p w:rsidR="001B443B" w:rsidRDefault="001B443B" w:rsidP="007C01C8">
      <w:pPr>
        <w:tabs>
          <w:tab w:val="left" w:pos="0"/>
          <w:tab w:val="left" w:pos="567"/>
        </w:tabs>
        <w:spacing w:after="0" w:line="240" w:lineRule="auto"/>
        <w:ind w:firstLine="567"/>
        <w:jc w:val="both"/>
        <w:rPr>
          <w:rFonts w:ascii="Times New Roman" w:hAnsi="Times New Roman"/>
          <w:sz w:val="28"/>
          <w:szCs w:val="28"/>
        </w:rPr>
      </w:pPr>
      <w:r w:rsidRPr="00685982">
        <w:rPr>
          <w:rFonts w:ascii="Times New Roman" w:hAnsi="Times New Roman"/>
          <w:sz w:val="28"/>
          <w:szCs w:val="28"/>
        </w:rPr>
        <w:t xml:space="preserve">При сопоставлении объемов работ, предусмотренных Локальной сметой с объемом выполненных работ, указанных в Акте о приемке выполненных работ, расхождений не установлено. </w:t>
      </w:r>
    </w:p>
    <w:p w:rsidR="001B443B" w:rsidRDefault="001B443B" w:rsidP="007C01C8">
      <w:pPr>
        <w:tabs>
          <w:tab w:val="left" w:pos="0"/>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К проверке представлен Акт о приемке №1 от 03.08.2018г., согласно которому комиссией, в число которой входило 6 из 8 членов Общественной комиссии,  приняты выполненные работы по контракту №2аэф-18 от 05.06.2018г. и сделано заключение, что объем и стоимость выполненных работ соответствует Локальной смете №4.</w:t>
      </w:r>
    </w:p>
    <w:p w:rsidR="001B443B" w:rsidRPr="00685982" w:rsidRDefault="001B443B" w:rsidP="007C01C8">
      <w:pPr>
        <w:tabs>
          <w:tab w:val="left" w:pos="0"/>
          <w:tab w:val="left" w:pos="567"/>
        </w:tabs>
        <w:spacing w:after="0" w:line="240" w:lineRule="auto"/>
        <w:ind w:firstLine="567"/>
        <w:jc w:val="both"/>
        <w:rPr>
          <w:rFonts w:ascii="Times New Roman" w:hAnsi="Times New Roman"/>
          <w:sz w:val="28"/>
          <w:szCs w:val="28"/>
        </w:rPr>
      </w:pPr>
      <w:r>
        <w:rPr>
          <w:rFonts w:ascii="Times New Roman" w:hAnsi="Times New Roman"/>
          <w:sz w:val="28"/>
          <w:szCs w:val="28"/>
        </w:rPr>
        <w:t>Согласно п. 3.1 Контракта, оплата подрядчику должна быть произведена заказчиком не позднее 15 рабочих дней со дня подписания акта выполненных работ.</w:t>
      </w:r>
    </w:p>
    <w:p w:rsidR="001B443B" w:rsidRPr="00685982" w:rsidRDefault="001B443B" w:rsidP="007C01C8">
      <w:pPr>
        <w:tabs>
          <w:tab w:val="left" w:pos="2676"/>
        </w:tabs>
        <w:spacing w:after="0" w:line="240" w:lineRule="auto"/>
        <w:ind w:firstLine="709"/>
        <w:jc w:val="both"/>
        <w:rPr>
          <w:rFonts w:ascii="Times New Roman" w:hAnsi="Times New Roman"/>
          <w:sz w:val="28"/>
          <w:szCs w:val="28"/>
        </w:rPr>
      </w:pPr>
      <w:r w:rsidRPr="00685982">
        <w:rPr>
          <w:rFonts w:ascii="Times New Roman" w:hAnsi="Times New Roman"/>
          <w:sz w:val="28"/>
          <w:szCs w:val="28"/>
        </w:rPr>
        <w:t xml:space="preserve">Оплата подрядчику </w:t>
      </w:r>
      <w:r>
        <w:rPr>
          <w:rFonts w:ascii="Times New Roman" w:hAnsi="Times New Roman"/>
          <w:sz w:val="28"/>
          <w:szCs w:val="28"/>
        </w:rPr>
        <w:t>ООО «Детский дворик»</w:t>
      </w:r>
      <w:r w:rsidRPr="00685982">
        <w:rPr>
          <w:rFonts w:ascii="Times New Roman" w:hAnsi="Times New Roman"/>
          <w:sz w:val="28"/>
          <w:szCs w:val="28"/>
        </w:rPr>
        <w:t xml:space="preserve"> по муниципальному контракту №</w:t>
      </w:r>
      <w:r>
        <w:rPr>
          <w:rFonts w:ascii="Times New Roman" w:hAnsi="Times New Roman"/>
          <w:sz w:val="28"/>
          <w:szCs w:val="28"/>
        </w:rPr>
        <w:t>2аэф-18</w:t>
      </w:r>
      <w:r w:rsidRPr="00685982">
        <w:rPr>
          <w:rFonts w:ascii="Times New Roman" w:hAnsi="Times New Roman"/>
          <w:sz w:val="28"/>
          <w:szCs w:val="28"/>
        </w:rPr>
        <w:t xml:space="preserve"> от </w:t>
      </w:r>
      <w:r>
        <w:rPr>
          <w:rFonts w:ascii="Times New Roman" w:hAnsi="Times New Roman"/>
          <w:sz w:val="28"/>
          <w:szCs w:val="28"/>
        </w:rPr>
        <w:t>05</w:t>
      </w:r>
      <w:r w:rsidRPr="00685982">
        <w:rPr>
          <w:rFonts w:ascii="Times New Roman" w:hAnsi="Times New Roman"/>
          <w:sz w:val="28"/>
          <w:szCs w:val="28"/>
        </w:rPr>
        <w:t xml:space="preserve"> ию</w:t>
      </w:r>
      <w:r>
        <w:rPr>
          <w:rFonts w:ascii="Times New Roman" w:hAnsi="Times New Roman"/>
          <w:sz w:val="28"/>
          <w:szCs w:val="28"/>
        </w:rPr>
        <w:t>н</w:t>
      </w:r>
      <w:r w:rsidRPr="00685982">
        <w:rPr>
          <w:rFonts w:ascii="Times New Roman" w:hAnsi="Times New Roman"/>
          <w:sz w:val="28"/>
          <w:szCs w:val="28"/>
        </w:rPr>
        <w:t xml:space="preserve">я 2018 года произведена в </w:t>
      </w:r>
      <w:r>
        <w:rPr>
          <w:rFonts w:ascii="Times New Roman" w:hAnsi="Times New Roman"/>
          <w:sz w:val="28"/>
          <w:szCs w:val="28"/>
        </w:rPr>
        <w:t>общей сумме 2484361,0 руб., частями (</w:t>
      </w:r>
      <w:proofErr w:type="gramStart"/>
      <w:r>
        <w:rPr>
          <w:rFonts w:ascii="Times New Roman" w:hAnsi="Times New Roman"/>
          <w:sz w:val="28"/>
          <w:szCs w:val="28"/>
        </w:rPr>
        <w:t>п</w:t>
      </w:r>
      <w:proofErr w:type="gramEnd"/>
      <w:r>
        <w:rPr>
          <w:rFonts w:ascii="Times New Roman" w:hAnsi="Times New Roman"/>
          <w:sz w:val="28"/>
          <w:szCs w:val="28"/>
        </w:rPr>
        <w:t xml:space="preserve">/п 896686 от 22.08.2018г. в сумме 55000,0 руб., п/п №63992 от 31.08.2018г. в сумме 2409830,0 руб. и п/п 143993 от 12.09.2018г. в </w:t>
      </w:r>
      <w:r>
        <w:rPr>
          <w:rFonts w:ascii="Times New Roman" w:hAnsi="Times New Roman"/>
          <w:sz w:val="28"/>
          <w:szCs w:val="28"/>
        </w:rPr>
        <w:lastRenderedPageBreak/>
        <w:t xml:space="preserve">сумме 19531,0 руб.). </w:t>
      </w:r>
      <w:r w:rsidRPr="00685982">
        <w:rPr>
          <w:rFonts w:ascii="Times New Roman" w:hAnsi="Times New Roman"/>
          <w:sz w:val="28"/>
          <w:szCs w:val="28"/>
        </w:rPr>
        <w:t xml:space="preserve"> </w:t>
      </w:r>
      <w:r>
        <w:rPr>
          <w:rFonts w:ascii="Times New Roman" w:hAnsi="Times New Roman"/>
          <w:sz w:val="28"/>
          <w:szCs w:val="28"/>
        </w:rPr>
        <w:t>Таким образом, оплата Контракта в сумме 2429361,0 руб. произведена с нарушением сроков, установленных п. 3.1Контракта</w:t>
      </w:r>
      <w:r w:rsidRPr="00685982">
        <w:rPr>
          <w:rFonts w:ascii="Times New Roman" w:hAnsi="Times New Roman"/>
          <w:sz w:val="28"/>
          <w:szCs w:val="28"/>
        </w:rPr>
        <w:t>.</w:t>
      </w:r>
    </w:p>
    <w:p w:rsidR="001B443B" w:rsidRDefault="001B443B" w:rsidP="007C01C8">
      <w:pPr>
        <w:pStyle w:val="s1"/>
        <w:shd w:val="clear" w:color="auto" w:fill="FFFFFF"/>
        <w:spacing w:before="0" w:beforeAutospacing="0" w:after="0" w:afterAutospacing="0"/>
        <w:ind w:firstLine="709"/>
        <w:jc w:val="both"/>
        <w:rPr>
          <w:sz w:val="28"/>
          <w:szCs w:val="28"/>
        </w:rPr>
      </w:pPr>
      <w:r w:rsidRPr="00DC02EA">
        <w:rPr>
          <w:sz w:val="28"/>
          <w:szCs w:val="28"/>
        </w:rPr>
        <w:t xml:space="preserve">Согласно ст. 7.32.5 КоАП РФ, </w:t>
      </w:r>
      <w:r w:rsidRPr="00DC02EA">
        <w:rPr>
          <w:color w:val="22272F"/>
          <w:sz w:val="28"/>
          <w:szCs w:val="28"/>
        </w:rPr>
        <w:t>нарушение должностным лицом заказчика </w:t>
      </w:r>
      <w:hyperlink r:id="rId21" w:anchor="/document/70353464/entry/34131" w:history="1">
        <w:r w:rsidRPr="00AA1AAA">
          <w:rPr>
            <w:rStyle w:val="af"/>
            <w:color w:val="auto"/>
            <w:sz w:val="28"/>
            <w:szCs w:val="28"/>
            <w:u w:val="none"/>
          </w:rPr>
          <w:t>срока</w:t>
        </w:r>
      </w:hyperlink>
      <w:r w:rsidRPr="00DC02EA">
        <w:rPr>
          <w:color w:val="22272F"/>
          <w:sz w:val="28"/>
          <w:szCs w:val="28"/>
        </w:rPr>
        <w:t> и порядка оплаты товаров (работ, услуг) при осуществлении закупок для обеспечения государственных и муниципальных нужд, влечет наложение административного штрафа в размере от тридцати тысяч до пятидесяти тысяч рублей</w:t>
      </w:r>
      <w:r>
        <w:rPr>
          <w:color w:val="22272F"/>
          <w:sz w:val="25"/>
          <w:szCs w:val="25"/>
        </w:rPr>
        <w:t>.</w:t>
      </w:r>
      <w:r>
        <w:rPr>
          <w:sz w:val="28"/>
          <w:szCs w:val="28"/>
        </w:rPr>
        <w:t xml:space="preserve"> </w:t>
      </w:r>
    </w:p>
    <w:p w:rsidR="001B443B" w:rsidRDefault="001B443B" w:rsidP="007C01C8">
      <w:pPr>
        <w:pStyle w:val="s1"/>
        <w:shd w:val="clear" w:color="auto" w:fill="FFFFFF"/>
        <w:spacing w:before="0" w:beforeAutospacing="0" w:after="0" w:afterAutospacing="0"/>
        <w:ind w:firstLine="709"/>
        <w:jc w:val="both"/>
        <w:rPr>
          <w:sz w:val="28"/>
          <w:szCs w:val="28"/>
        </w:rPr>
      </w:pPr>
      <w:r w:rsidRPr="00BE6617">
        <w:rPr>
          <w:sz w:val="28"/>
          <w:szCs w:val="28"/>
        </w:rPr>
        <w:t xml:space="preserve">С целью осуществления технического надзора за благоустройством общественной территории центральной площади в </w:t>
      </w:r>
      <w:proofErr w:type="spellStart"/>
      <w:r w:rsidRPr="00BE6617">
        <w:rPr>
          <w:sz w:val="28"/>
          <w:szCs w:val="28"/>
        </w:rPr>
        <w:t>пгт</w:t>
      </w:r>
      <w:proofErr w:type="spellEnd"/>
      <w:r w:rsidRPr="00BE6617">
        <w:rPr>
          <w:sz w:val="28"/>
          <w:szCs w:val="28"/>
        </w:rPr>
        <w:t>. Вяртсиля в соответствии с контрактом от 05.06.2018г. №</w:t>
      </w:r>
      <w:r>
        <w:rPr>
          <w:sz w:val="28"/>
          <w:szCs w:val="28"/>
        </w:rPr>
        <w:t>2</w:t>
      </w:r>
      <w:r w:rsidRPr="00BE6617">
        <w:rPr>
          <w:sz w:val="28"/>
          <w:szCs w:val="28"/>
        </w:rPr>
        <w:t xml:space="preserve">аэф-18, </w:t>
      </w:r>
      <w:r>
        <w:rPr>
          <w:sz w:val="28"/>
          <w:szCs w:val="28"/>
        </w:rPr>
        <w:t xml:space="preserve">Администрацией </w:t>
      </w:r>
      <w:proofErr w:type="spellStart"/>
      <w:r>
        <w:rPr>
          <w:sz w:val="28"/>
          <w:szCs w:val="28"/>
        </w:rPr>
        <w:t>Вяртильского</w:t>
      </w:r>
      <w:proofErr w:type="spellEnd"/>
      <w:r>
        <w:rPr>
          <w:sz w:val="28"/>
          <w:szCs w:val="28"/>
        </w:rPr>
        <w:t xml:space="preserve"> поселения был заключен договор №39 от 02.06.2018г. с ООО «Архитектурно-строительные мастерские «Мир». Согласно п.3.1 Договора, стоимость работ по проведению технадзора составила 53165,0 руб.</w:t>
      </w:r>
    </w:p>
    <w:p w:rsidR="001B443B" w:rsidRDefault="001B443B" w:rsidP="007C01C8">
      <w:pPr>
        <w:pStyle w:val="s1"/>
        <w:shd w:val="clear" w:color="auto" w:fill="FFFFFF"/>
        <w:spacing w:before="0" w:beforeAutospacing="0" w:after="0" w:afterAutospacing="0"/>
        <w:ind w:firstLine="709"/>
        <w:jc w:val="both"/>
        <w:rPr>
          <w:sz w:val="28"/>
          <w:szCs w:val="28"/>
        </w:rPr>
      </w:pPr>
      <w:r>
        <w:rPr>
          <w:sz w:val="28"/>
          <w:szCs w:val="28"/>
        </w:rPr>
        <w:t xml:space="preserve">Работы по проведенному технадзору были приняты Главой </w:t>
      </w:r>
      <w:proofErr w:type="spellStart"/>
      <w:r>
        <w:rPr>
          <w:sz w:val="28"/>
          <w:szCs w:val="28"/>
        </w:rPr>
        <w:t>Вяртсильского</w:t>
      </w:r>
      <w:proofErr w:type="spellEnd"/>
      <w:r>
        <w:rPr>
          <w:sz w:val="28"/>
          <w:szCs w:val="28"/>
        </w:rPr>
        <w:t xml:space="preserve"> городского поселения </w:t>
      </w:r>
      <w:proofErr w:type="spellStart"/>
      <w:r>
        <w:rPr>
          <w:sz w:val="28"/>
          <w:szCs w:val="28"/>
        </w:rPr>
        <w:t>Пинигиным</w:t>
      </w:r>
      <w:proofErr w:type="spellEnd"/>
      <w:r>
        <w:rPr>
          <w:sz w:val="28"/>
          <w:szCs w:val="28"/>
        </w:rPr>
        <w:t xml:space="preserve"> В.М.  по Акту сдачи-приемки выполненных работ от 03.09.2018г. без претензий по качеству и срокам выполнения работ.  </w:t>
      </w:r>
    </w:p>
    <w:p w:rsidR="001B443B" w:rsidRDefault="001B443B" w:rsidP="007C01C8">
      <w:pPr>
        <w:pStyle w:val="s1"/>
        <w:shd w:val="clear" w:color="auto" w:fill="FFFFFF"/>
        <w:spacing w:before="0" w:beforeAutospacing="0" w:after="0" w:afterAutospacing="0"/>
        <w:ind w:firstLine="709"/>
        <w:jc w:val="both"/>
        <w:rPr>
          <w:sz w:val="28"/>
          <w:szCs w:val="28"/>
        </w:rPr>
      </w:pPr>
      <w:r>
        <w:rPr>
          <w:sz w:val="28"/>
          <w:szCs w:val="28"/>
        </w:rPr>
        <w:t xml:space="preserve">Оплата за выполненные работы по техническому надзору была совершена 12.09.2018г. в объеме 53165,0 руб. не за счет средств, предусмотренных муниципальной программой </w:t>
      </w:r>
      <w:r w:rsidRPr="00BE6617">
        <w:rPr>
          <w:sz w:val="28"/>
          <w:szCs w:val="28"/>
        </w:rPr>
        <w:t xml:space="preserve"> </w:t>
      </w:r>
      <w:r>
        <w:rPr>
          <w:sz w:val="28"/>
          <w:szCs w:val="28"/>
        </w:rPr>
        <w:t>на формирование комфортной городской среды.</w:t>
      </w:r>
    </w:p>
    <w:p w:rsidR="001B443B" w:rsidRDefault="001B443B" w:rsidP="007C01C8">
      <w:pPr>
        <w:pStyle w:val="s1"/>
        <w:shd w:val="clear" w:color="auto" w:fill="FFFFFF"/>
        <w:spacing w:before="0" w:beforeAutospacing="0" w:after="0" w:afterAutospacing="0"/>
        <w:ind w:firstLine="709"/>
        <w:jc w:val="both"/>
        <w:rPr>
          <w:sz w:val="28"/>
          <w:szCs w:val="28"/>
        </w:rPr>
      </w:pPr>
      <w:r>
        <w:rPr>
          <w:sz w:val="28"/>
          <w:szCs w:val="28"/>
        </w:rPr>
        <w:t>Таким образом, договор №39 на осуществление технического надзора за благоустройством общественной территории в рамках муниципального контракта от 05.06.2018г. №2аэф-18  был заключен за 3дня до дня заключения муниципального контракта №2аэф-18. Кроме того, в п.1.1 Договора №39 делается ссылка на муниципальный контракт от 05.06.2018г. №2аэф-18. Данный факт свидетельствует о заключении договора задним числом.</w:t>
      </w:r>
    </w:p>
    <w:p w:rsidR="001B443B" w:rsidRDefault="001B443B" w:rsidP="007C01C8">
      <w:pPr>
        <w:pStyle w:val="s1"/>
        <w:shd w:val="clear" w:color="auto" w:fill="FFFFFF"/>
        <w:spacing w:before="0" w:beforeAutospacing="0" w:after="0" w:afterAutospacing="0"/>
        <w:ind w:firstLine="709"/>
        <w:jc w:val="both"/>
        <w:rPr>
          <w:sz w:val="28"/>
          <w:szCs w:val="28"/>
        </w:rPr>
      </w:pPr>
      <w:r>
        <w:rPr>
          <w:sz w:val="28"/>
          <w:szCs w:val="28"/>
        </w:rPr>
        <w:t xml:space="preserve">Кроме контракта, заключенного конкурентным способом, Администрацией </w:t>
      </w:r>
      <w:proofErr w:type="spellStart"/>
      <w:r>
        <w:rPr>
          <w:sz w:val="28"/>
          <w:szCs w:val="28"/>
        </w:rPr>
        <w:t>Вяртсильского</w:t>
      </w:r>
      <w:proofErr w:type="spellEnd"/>
      <w:r>
        <w:rPr>
          <w:sz w:val="28"/>
          <w:szCs w:val="28"/>
        </w:rPr>
        <w:t xml:space="preserve"> поселения был заключен договор подряда б/н от 13.07.2018г. с единственным подрядчиком – МУП «Жилищно-коммунальная служба п. Вяртсиля» на выполнение работ по благоустройству общественной территории: район ул. Советская </w:t>
      </w:r>
      <w:proofErr w:type="spellStart"/>
      <w:r>
        <w:rPr>
          <w:sz w:val="28"/>
          <w:szCs w:val="28"/>
        </w:rPr>
        <w:t>пгт</w:t>
      </w:r>
      <w:proofErr w:type="spellEnd"/>
      <w:r>
        <w:rPr>
          <w:sz w:val="28"/>
          <w:szCs w:val="28"/>
        </w:rPr>
        <w:t>. Вяртсиля. Согласно п. 2.1. Договора подряда, цена договора определяется согласно Приложению №1.</w:t>
      </w:r>
    </w:p>
    <w:p w:rsidR="001B443B" w:rsidRDefault="001B443B" w:rsidP="007C01C8">
      <w:pPr>
        <w:tabs>
          <w:tab w:val="left" w:pos="851"/>
        </w:tabs>
        <w:spacing w:after="0" w:line="240" w:lineRule="auto"/>
        <w:ind w:firstLine="851"/>
        <w:jc w:val="both"/>
        <w:rPr>
          <w:rFonts w:ascii="Times New Roman" w:hAnsi="Times New Roman"/>
          <w:sz w:val="28"/>
          <w:szCs w:val="28"/>
        </w:rPr>
      </w:pPr>
      <w:r w:rsidRPr="00AB1331">
        <w:rPr>
          <w:rFonts w:ascii="Times New Roman" w:hAnsi="Times New Roman"/>
          <w:sz w:val="28"/>
          <w:szCs w:val="28"/>
        </w:rPr>
        <w:t>Локальная смета</w:t>
      </w:r>
      <w:r>
        <w:rPr>
          <w:rFonts w:ascii="Times New Roman" w:hAnsi="Times New Roman"/>
          <w:sz w:val="28"/>
          <w:szCs w:val="28"/>
        </w:rPr>
        <w:t xml:space="preserve"> (Приложение №1 к Договору подряда)</w:t>
      </w:r>
      <w:r w:rsidRPr="00AB1331">
        <w:rPr>
          <w:rFonts w:ascii="Times New Roman" w:hAnsi="Times New Roman"/>
          <w:sz w:val="28"/>
          <w:szCs w:val="28"/>
        </w:rPr>
        <w:t xml:space="preserve">, на основании которой определен состав и стоимость работ, </w:t>
      </w:r>
      <w:r>
        <w:rPr>
          <w:rFonts w:ascii="Times New Roman" w:hAnsi="Times New Roman"/>
          <w:sz w:val="28"/>
          <w:szCs w:val="28"/>
        </w:rPr>
        <w:t xml:space="preserve">составлена и </w:t>
      </w:r>
      <w:r w:rsidRPr="00AB1331">
        <w:rPr>
          <w:rFonts w:ascii="Times New Roman" w:hAnsi="Times New Roman"/>
          <w:sz w:val="28"/>
          <w:szCs w:val="28"/>
        </w:rPr>
        <w:t>проверена специалист</w:t>
      </w:r>
      <w:r>
        <w:rPr>
          <w:rFonts w:ascii="Times New Roman" w:hAnsi="Times New Roman"/>
          <w:sz w:val="28"/>
          <w:szCs w:val="28"/>
        </w:rPr>
        <w:t>ам</w:t>
      </w:r>
      <w:proofErr w:type="gramStart"/>
      <w:r>
        <w:rPr>
          <w:rFonts w:ascii="Times New Roman" w:hAnsi="Times New Roman"/>
          <w:sz w:val="28"/>
          <w:szCs w:val="28"/>
        </w:rPr>
        <w:t>и</w:t>
      </w:r>
      <w:r w:rsidRPr="00AB1331">
        <w:rPr>
          <w:rFonts w:ascii="Times New Roman" w:hAnsi="Times New Roman"/>
          <w:sz w:val="28"/>
          <w:szCs w:val="28"/>
        </w:rPr>
        <w:t xml:space="preserve"> ООО</w:t>
      </w:r>
      <w:proofErr w:type="gramEnd"/>
      <w:r w:rsidRPr="00AB1331">
        <w:rPr>
          <w:rFonts w:ascii="Times New Roman" w:hAnsi="Times New Roman"/>
          <w:sz w:val="28"/>
          <w:szCs w:val="28"/>
        </w:rPr>
        <w:t xml:space="preserve"> «Региональный центр по ценообразованию в строительстве Республики Карелия». </w:t>
      </w:r>
      <w:r>
        <w:rPr>
          <w:rFonts w:ascii="Times New Roman" w:hAnsi="Times New Roman"/>
          <w:sz w:val="28"/>
          <w:szCs w:val="28"/>
        </w:rPr>
        <w:t>Стоимость работ в смете определена в объеме 69843,0 руб. с учетом НДС 18% (10654,0 руб.). В состав входили работы по устройству подстилающих и выравнивающих слоев оснований из песка и отсева.</w:t>
      </w:r>
    </w:p>
    <w:p w:rsidR="001B443B" w:rsidRDefault="001B443B" w:rsidP="007C01C8">
      <w:pPr>
        <w:pStyle w:val="s1"/>
        <w:shd w:val="clear" w:color="auto" w:fill="FFFFFF"/>
        <w:spacing w:before="0" w:beforeAutospacing="0" w:after="0" w:afterAutospacing="0"/>
        <w:ind w:firstLine="709"/>
        <w:jc w:val="both"/>
        <w:rPr>
          <w:sz w:val="28"/>
          <w:szCs w:val="28"/>
        </w:rPr>
      </w:pPr>
      <w:r>
        <w:rPr>
          <w:sz w:val="28"/>
          <w:szCs w:val="28"/>
        </w:rPr>
        <w:t>К проверке представлены</w:t>
      </w:r>
      <w:proofErr w:type="gramStart"/>
      <w:r>
        <w:rPr>
          <w:sz w:val="28"/>
          <w:szCs w:val="28"/>
        </w:rPr>
        <w:t xml:space="preserve"> :</w:t>
      </w:r>
      <w:proofErr w:type="gramEnd"/>
    </w:p>
    <w:p w:rsidR="001B443B" w:rsidRPr="00B91D0B" w:rsidRDefault="001B443B" w:rsidP="007C01C8">
      <w:pPr>
        <w:tabs>
          <w:tab w:val="left" w:pos="851"/>
        </w:tabs>
        <w:spacing w:after="0" w:line="240" w:lineRule="auto"/>
        <w:jc w:val="both"/>
        <w:rPr>
          <w:rFonts w:ascii="Times New Roman" w:hAnsi="Times New Roman"/>
          <w:sz w:val="28"/>
          <w:szCs w:val="28"/>
        </w:rPr>
      </w:pPr>
      <w:r w:rsidRPr="00B91D0B">
        <w:rPr>
          <w:rFonts w:ascii="Times New Roman" w:hAnsi="Times New Roman"/>
          <w:sz w:val="28"/>
          <w:szCs w:val="28"/>
        </w:rPr>
        <w:lastRenderedPageBreak/>
        <w:t>-акт о приемке выполненных работ (по форме КС-2) №</w:t>
      </w:r>
      <w:r>
        <w:rPr>
          <w:rFonts w:ascii="Times New Roman" w:hAnsi="Times New Roman"/>
          <w:sz w:val="28"/>
          <w:szCs w:val="28"/>
        </w:rPr>
        <w:t>001</w:t>
      </w:r>
      <w:r w:rsidRPr="00B91D0B">
        <w:rPr>
          <w:rFonts w:ascii="Times New Roman" w:hAnsi="Times New Roman"/>
          <w:sz w:val="28"/>
          <w:szCs w:val="28"/>
        </w:rPr>
        <w:t xml:space="preserve"> от </w:t>
      </w:r>
      <w:r>
        <w:rPr>
          <w:rFonts w:ascii="Times New Roman" w:hAnsi="Times New Roman"/>
          <w:sz w:val="28"/>
          <w:szCs w:val="28"/>
        </w:rPr>
        <w:t>30</w:t>
      </w:r>
      <w:r w:rsidRPr="00B91D0B">
        <w:rPr>
          <w:rFonts w:ascii="Times New Roman" w:hAnsi="Times New Roman"/>
          <w:sz w:val="28"/>
          <w:szCs w:val="28"/>
        </w:rPr>
        <w:t>.0</w:t>
      </w:r>
      <w:r>
        <w:rPr>
          <w:rFonts w:ascii="Times New Roman" w:hAnsi="Times New Roman"/>
          <w:sz w:val="28"/>
          <w:szCs w:val="28"/>
        </w:rPr>
        <w:t>8</w:t>
      </w:r>
      <w:r w:rsidRPr="00B91D0B">
        <w:rPr>
          <w:rFonts w:ascii="Times New Roman" w:hAnsi="Times New Roman"/>
          <w:sz w:val="28"/>
          <w:szCs w:val="28"/>
        </w:rPr>
        <w:t>.2018г. Согласно данных акта, заказчик принял без разногласий выполненную часть работ, являющихся предметом контракта, путем подписания акта</w:t>
      </w:r>
      <w:proofErr w:type="gramStart"/>
      <w:r w:rsidRPr="00B91D0B">
        <w:rPr>
          <w:rFonts w:ascii="Times New Roman" w:hAnsi="Times New Roman"/>
          <w:sz w:val="28"/>
          <w:szCs w:val="28"/>
        </w:rPr>
        <w:t xml:space="preserve"> .</w:t>
      </w:r>
      <w:proofErr w:type="gramEnd"/>
      <w:r w:rsidRPr="001B10E9">
        <w:rPr>
          <w:rFonts w:ascii="Times New Roman" w:hAnsi="Times New Roman"/>
          <w:sz w:val="28"/>
          <w:szCs w:val="28"/>
        </w:rPr>
        <w:t xml:space="preserve"> </w:t>
      </w:r>
      <w:r>
        <w:rPr>
          <w:rFonts w:ascii="Times New Roman" w:hAnsi="Times New Roman"/>
          <w:sz w:val="28"/>
          <w:szCs w:val="28"/>
        </w:rPr>
        <w:t>Стоимость работ, указанная в акте, составляет 69843,0 руб.(сумма НДС не выделена).</w:t>
      </w:r>
    </w:p>
    <w:p w:rsidR="001B443B" w:rsidRDefault="001B443B" w:rsidP="007C01C8">
      <w:pPr>
        <w:tabs>
          <w:tab w:val="left" w:pos="851"/>
        </w:tabs>
        <w:spacing w:after="0" w:line="240" w:lineRule="auto"/>
        <w:jc w:val="both"/>
        <w:rPr>
          <w:rFonts w:ascii="Times New Roman" w:hAnsi="Times New Roman"/>
          <w:sz w:val="28"/>
          <w:szCs w:val="28"/>
        </w:rPr>
      </w:pPr>
      <w:r w:rsidRPr="00B91D0B">
        <w:rPr>
          <w:rFonts w:ascii="Times New Roman" w:hAnsi="Times New Roman"/>
          <w:sz w:val="28"/>
          <w:szCs w:val="28"/>
        </w:rPr>
        <w:t>-справки о стоимости выполненных работ №</w:t>
      </w:r>
      <w:r>
        <w:rPr>
          <w:rFonts w:ascii="Times New Roman" w:hAnsi="Times New Roman"/>
          <w:sz w:val="28"/>
          <w:szCs w:val="28"/>
        </w:rPr>
        <w:t>001</w:t>
      </w:r>
      <w:r w:rsidRPr="00B91D0B">
        <w:rPr>
          <w:rFonts w:ascii="Times New Roman" w:hAnsi="Times New Roman"/>
          <w:sz w:val="28"/>
          <w:szCs w:val="28"/>
        </w:rPr>
        <w:t xml:space="preserve"> от </w:t>
      </w:r>
      <w:r>
        <w:rPr>
          <w:rFonts w:ascii="Times New Roman" w:hAnsi="Times New Roman"/>
          <w:sz w:val="28"/>
          <w:szCs w:val="28"/>
        </w:rPr>
        <w:t>30</w:t>
      </w:r>
      <w:r w:rsidRPr="00B91D0B">
        <w:rPr>
          <w:rFonts w:ascii="Times New Roman" w:hAnsi="Times New Roman"/>
          <w:sz w:val="28"/>
          <w:szCs w:val="28"/>
        </w:rPr>
        <w:t>.0</w:t>
      </w:r>
      <w:r>
        <w:rPr>
          <w:rFonts w:ascii="Times New Roman" w:hAnsi="Times New Roman"/>
          <w:sz w:val="28"/>
          <w:szCs w:val="28"/>
        </w:rPr>
        <w:t>8</w:t>
      </w:r>
      <w:r w:rsidRPr="00B91D0B">
        <w:rPr>
          <w:rFonts w:ascii="Times New Roman" w:hAnsi="Times New Roman"/>
          <w:sz w:val="28"/>
          <w:szCs w:val="28"/>
        </w:rPr>
        <w:t xml:space="preserve">.2018г. на общую сумму </w:t>
      </w:r>
      <w:r>
        <w:rPr>
          <w:rFonts w:ascii="Times New Roman" w:hAnsi="Times New Roman"/>
          <w:sz w:val="28"/>
          <w:szCs w:val="28"/>
        </w:rPr>
        <w:t>69843,0</w:t>
      </w:r>
      <w:r w:rsidRPr="00B91D0B">
        <w:rPr>
          <w:rFonts w:ascii="Times New Roman" w:hAnsi="Times New Roman"/>
          <w:sz w:val="28"/>
          <w:szCs w:val="28"/>
        </w:rPr>
        <w:t xml:space="preserve"> руб</w:t>
      </w:r>
      <w:proofErr w:type="gramStart"/>
      <w:r w:rsidRPr="00B91D0B">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сумма НДС не выделена)</w:t>
      </w:r>
    </w:p>
    <w:p w:rsidR="001B443B" w:rsidRPr="00B91D0B" w:rsidRDefault="001B443B" w:rsidP="007C01C8">
      <w:pPr>
        <w:tabs>
          <w:tab w:val="left" w:pos="851"/>
        </w:tabs>
        <w:spacing w:after="0" w:line="240" w:lineRule="auto"/>
        <w:ind w:firstLine="426"/>
        <w:jc w:val="both"/>
        <w:rPr>
          <w:rFonts w:ascii="Times New Roman" w:hAnsi="Times New Roman"/>
          <w:sz w:val="28"/>
          <w:szCs w:val="28"/>
        </w:rPr>
      </w:pPr>
      <w:r w:rsidRPr="002F7F26">
        <w:rPr>
          <w:rFonts w:ascii="Times New Roman" w:hAnsi="Times New Roman"/>
          <w:sz w:val="28"/>
          <w:szCs w:val="28"/>
        </w:rPr>
        <w:t>При сопоставлении объемов работ, предусмотренных Локальной сметой с объемом выполненных работ, указанных в Акте о приемке выполненных работ, расхождений не установлено</w:t>
      </w:r>
      <w:r>
        <w:rPr>
          <w:rFonts w:ascii="Times New Roman" w:hAnsi="Times New Roman"/>
          <w:sz w:val="28"/>
          <w:szCs w:val="28"/>
        </w:rPr>
        <w:t>.</w:t>
      </w:r>
    </w:p>
    <w:p w:rsidR="001B443B" w:rsidRDefault="001B443B" w:rsidP="007C01C8">
      <w:pPr>
        <w:pStyle w:val="s1"/>
        <w:shd w:val="clear" w:color="auto" w:fill="FFFFFF"/>
        <w:spacing w:before="0" w:beforeAutospacing="0" w:after="0" w:afterAutospacing="0"/>
        <w:ind w:firstLine="709"/>
        <w:jc w:val="both"/>
        <w:rPr>
          <w:sz w:val="28"/>
          <w:szCs w:val="28"/>
        </w:rPr>
      </w:pPr>
      <w:r>
        <w:rPr>
          <w:sz w:val="28"/>
          <w:szCs w:val="28"/>
        </w:rPr>
        <w:t xml:space="preserve"> </w:t>
      </w:r>
      <w:r w:rsidRPr="002F7F26">
        <w:rPr>
          <w:sz w:val="28"/>
          <w:szCs w:val="28"/>
        </w:rPr>
        <w:t xml:space="preserve">Оплата подрядчику </w:t>
      </w:r>
      <w:r>
        <w:rPr>
          <w:sz w:val="28"/>
          <w:szCs w:val="28"/>
        </w:rPr>
        <w:t>МУП</w:t>
      </w:r>
      <w:r w:rsidRPr="002F7F26">
        <w:rPr>
          <w:sz w:val="28"/>
          <w:szCs w:val="28"/>
        </w:rPr>
        <w:t xml:space="preserve"> «</w:t>
      </w:r>
      <w:r>
        <w:rPr>
          <w:sz w:val="28"/>
          <w:szCs w:val="28"/>
        </w:rPr>
        <w:t>ЖКС п. Вяртсиля</w:t>
      </w:r>
      <w:r w:rsidRPr="002F7F26">
        <w:rPr>
          <w:sz w:val="28"/>
          <w:szCs w:val="28"/>
        </w:rPr>
        <w:t xml:space="preserve">» по </w:t>
      </w:r>
      <w:r>
        <w:rPr>
          <w:sz w:val="28"/>
          <w:szCs w:val="28"/>
        </w:rPr>
        <w:t>договору подряда</w:t>
      </w:r>
      <w:r w:rsidRPr="002F7F26">
        <w:rPr>
          <w:sz w:val="28"/>
          <w:szCs w:val="28"/>
        </w:rPr>
        <w:t xml:space="preserve"> </w:t>
      </w:r>
      <w:r>
        <w:rPr>
          <w:sz w:val="28"/>
          <w:szCs w:val="28"/>
        </w:rPr>
        <w:t>б/н</w:t>
      </w:r>
      <w:r w:rsidRPr="002F7F26">
        <w:rPr>
          <w:sz w:val="28"/>
          <w:szCs w:val="28"/>
        </w:rPr>
        <w:t xml:space="preserve"> от </w:t>
      </w:r>
      <w:r>
        <w:rPr>
          <w:sz w:val="28"/>
          <w:szCs w:val="28"/>
        </w:rPr>
        <w:t>1</w:t>
      </w:r>
      <w:r w:rsidRPr="002F7F26">
        <w:rPr>
          <w:sz w:val="28"/>
          <w:szCs w:val="28"/>
        </w:rPr>
        <w:t xml:space="preserve">3 июля 2018 года произведена в сумме </w:t>
      </w:r>
      <w:r>
        <w:rPr>
          <w:sz w:val="28"/>
          <w:szCs w:val="28"/>
        </w:rPr>
        <w:t>69843,0</w:t>
      </w:r>
      <w:r w:rsidRPr="002F7F26">
        <w:rPr>
          <w:sz w:val="28"/>
          <w:szCs w:val="28"/>
        </w:rPr>
        <w:t xml:space="preserve"> руб. платежными поручениями №</w:t>
      </w:r>
      <w:r>
        <w:rPr>
          <w:sz w:val="28"/>
          <w:szCs w:val="28"/>
        </w:rPr>
        <w:t>375640 от 15.10.2018</w:t>
      </w:r>
      <w:r w:rsidRPr="002F7F26">
        <w:rPr>
          <w:sz w:val="28"/>
          <w:szCs w:val="28"/>
        </w:rPr>
        <w:t xml:space="preserve"> и </w:t>
      </w:r>
      <w:r>
        <w:rPr>
          <w:sz w:val="28"/>
          <w:szCs w:val="28"/>
        </w:rPr>
        <w:t xml:space="preserve">№ 429889 от 23.10.2018г. и </w:t>
      </w:r>
      <w:r w:rsidRPr="002F7F26">
        <w:rPr>
          <w:sz w:val="28"/>
          <w:szCs w:val="28"/>
        </w:rPr>
        <w:t>№</w:t>
      </w:r>
      <w:r>
        <w:rPr>
          <w:sz w:val="28"/>
          <w:szCs w:val="28"/>
        </w:rPr>
        <w:t>448531</w:t>
      </w:r>
      <w:r w:rsidRPr="002F7F26">
        <w:rPr>
          <w:sz w:val="28"/>
          <w:szCs w:val="28"/>
        </w:rPr>
        <w:t xml:space="preserve"> от </w:t>
      </w:r>
      <w:r>
        <w:rPr>
          <w:sz w:val="28"/>
          <w:szCs w:val="28"/>
        </w:rPr>
        <w:t>2</w:t>
      </w:r>
      <w:r w:rsidRPr="007B5925">
        <w:rPr>
          <w:sz w:val="28"/>
          <w:szCs w:val="28"/>
        </w:rPr>
        <w:t>5.10.2018г</w:t>
      </w:r>
      <w:r w:rsidRPr="002F7F26">
        <w:rPr>
          <w:sz w:val="28"/>
          <w:szCs w:val="28"/>
        </w:rPr>
        <w:t>.</w:t>
      </w:r>
    </w:p>
    <w:p w:rsidR="001B443B" w:rsidRDefault="001B443B" w:rsidP="007C01C8">
      <w:pPr>
        <w:pStyle w:val="s1"/>
        <w:shd w:val="clear" w:color="auto" w:fill="FFFFFF"/>
        <w:spacing w:before="0" w:beforeAutospacing="0" w:after="0" w:afterAutospacing="0"/>
        <w:ind w:firstLine="709"/>
        <w:jc w:val="both"/>
        <w:rPr>
          <w:sz w:val="28"/>
          <w:szCs w:val="28"/>
        </w:rPr>
      </w:pPr>
      <w:r>
        <w:rPr>
          <w:sz w:val="28"/>
          <w:szCs w:val="28"/>
        </w:rPr>
        <w:t>Документального подтверждения осуществления технического надзора за выполнением работ по договору подряда б/н от 13.07.2018г. к проверке не представлено.</w:t>
      </w:r>
    </w:p>
    <w:p w:rsidR="001B443B" w:rsidRPr="002F7F26" w:rsidRDefault="001B443B" w:rsidP="007C01C8">
      <w:pPr>
        <w:pStyle w:val="s1"/>
        <w:shd w:val="clear" w:color="auto" w:fill="FFFFFF"/>
        <w:spacing w:before="0" w:beforeAutospacing="0"/>
        <w:ind w:firstLine="709"/>
        <w:jc w:val="both"/>
        <w:rPr>
          <w:sz w:val="28"/>
          <w:szCs w:val="28"/>
        </w:rPr>
      </w:pPr>
      <w:r>
        <w:rPr>
          <w:sz w:val="28"/>
          <w:szCs w:val="28"/>
        </w:rPr>
        <w:t xml:space="preserve">В ходе </w:t>
      </w:r>
      <w:proofErr w:type="gramStart"/>
      <w:r>
        <w:rPr>
          <w:sz w:val="28"/>
          <w:szCs w:val="28"/>
        </w:rPr>
        <w:t>визуального осмотра, проведенного в процессе осуществления контрольного мероприятия установлено</w:t>
      </w:r>
      <w:proofErr w:type="gramEnd"/>
      <w:r>
        <w:rPr>
          <w:sz w:val="28"/>
          <w:szCs w:val="28"/>
        </w:rPr>
        <w:t xml:space="preserve">, что фактически на Центральной площади район ул. Советская установлена Хоккейная площадка (футбольные ворота, трибуна, освещение), установлен детский игровой городок, установлены 2 скамейки, 2 урны, присутствуют пешеходные дорожки.  </w:t>
      </w:r>
    </w:p>
    <w:p w:rsidR="001B443B" w:rsidRDefault="001B443B" w:rsidP="007C01C8">
      <w:pPr>
        <w:tabs>
          <w:tab w:val="left" w:pos="2676"/>
        </w:tabs>
        <w:spacing w:after="100" w:afterAutospacing="1" w:line="240" w:lineRule="auto"/>
        <w:jc w:val="center"/>
        <w:rPr>
          <w:rFonts w:ascii="Times New Roman" w:hAnsi="Times New Roman"/>
          <w:b/>
          <w:sz w:val="28"/>
          <w:szCs w:val="28"/>
        </w:rPr>
      </w:pPr>
      <w:r w:rsidRPr="00163F2B">
        <w:rPr>
          <w:rFonts w:ascii="Times New Roman" w:hAnsi="Times New Roman"/>
          <w:b/>
          <w:sz w:val="28"/>
          <w:szCs w:val="28"/>
        </w:rPr>
        <w:t>5.2.Благоустройство дворовых территорий</w:t>
      </w:r>
    </w:p>
    <w:p w:rsidR="001B443B" w:rsidRDefault="001B443B" w:rsidP="007C01C8">
      <w:pPr>
        <w:tabs>
          <w:tab w:val="left" w:pos="2676"/>
        </w:tabs>
        <w:spacing w:after="100" w:afterAutospacing="1" w:line="240" w:lineRule="auto"/>
        <w:ind w:firstLine="709"/>
        <w:jc w:val="both"/>
        <w:rPr>
          <w:rFonts w:ascii="Times New Roman" w:hAnsi="Times New Roman"/>
          <w:sz w:val="28"/>
          <w:szCs w:val="28"/>
        </w:rPr>
      </w:pPr>
      <w:r>
        <w:rPr>
          <w:rFonts w:ascii="Times New Roman" w:hAnsi="Times New Roman"/>
          <w:sz w:val="28"/>
          <w:szCs w:val="28"/>
        </w:rPr>
        <w:t xml:space="preserve">Согласно </w:t>
      </w:r>
      <w:proofErr w:type="gramStart"/>
      <w:r>
        <w:rPr>
          <w:rFonts w:ascii="Times New Roman" w:hAnsi="Times New Roman"/>
          <w:sz w:val="28"/>
          <w:szCs w:val="28"/>
        </w:rPr>
        <w:t>дизайн-проекта</w:t>
      </w:r>
      <w:proofErr w:type="gramEnd"/>
      <w:r>
        <w:rPr>
          <w:rFonts w:ascii="Times New Roman" w:hAnsi="Times New Roman"/>
          <w:sz w:val="28"/>
          <w:szCs w:val="28"/>
        </w:rPr>
        <w:t xml:space="preserve"> «Благоустройство придомовой территории многоквартирных домов, расположенных по адресу: ул. Мира д.15,д.17, ул. Октябрьская д.3 в </w:t>
      </w:r>
      <w:proofErr w:type="spellStart"/>
      <w:r>
        <w:rPr>
          <w:rFonts w:ascii="Times New Roman" w:hAnsi="Times New Roman"/>
          <w:sz w:val="28"/>
          <w:szCs w:val="28"/>
        </w:rPr>
        <w:t>пгт</w:t>
      </w:r>
      <w:proofErr w:type="spellEnd"/>
      <w:r>
        <w:rPr>
          <w:rFonts w:ascii="Times New Roman" w:hAnsi="Times New Roman"/>
          <w:sz w:val="28"/>
          <w:szCs w:val="28"/>
        </w:rPr>
        <w:t xml:space="preserve">. Вяртсиля», утвержденного распоряжением администрации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от 19.02.2018г. №4/кгс/д/2, предусматривались работы </w:t>
      </w:r>
      <w:r w:rsidRPr="00912DD2">
        <w:rPr>
          <w:rFonts w:ascii="Times New Roman" w:hAnsi="Times New Roman"/>
          <w:sz w:val="28"/>
          <w:szCs w:val="28"/>
        </w:rPr>
        <w:t xml:space="preserve">по установке </w:t>
      </w:r>
      <w:r>
        <w:rPr>
          <w:rFonts w:ascii="Times New Roman" w:hAnsi="Times New Roman"/>
          <w:sz w:val="28"/>
          <w:szCs w:val="28"/>
        </w:rPr>
        <w:t>10 уличных тренажеров и беседки</w:t>
      </w:r>
      <w:r w:rsidRPr="00912DD2">
        <w:rPr>
          <w:rFonts w:ascii="Times New Roman" w:hAnsi="Times New Roman"/>
          <w:sz w:val="28"/>
          <w:szCs w:val="28"/>
        </w:rPr>
        <w:t>, установке 2 скамеек и</w:t>
      </w:r>
      <w:r>
        <w:rPr>
          <w:rFonts w:ascii="Times New Roman" w:hAnsi="Times New Roman"/>
          <w:sz w:val="28"/>
          <w:szCs w:val="28"/>
        </w:rPr>
        <w:t xml:space="preserve"> 2 урн, а также </w:t>
      </w:r>
      <w:r w:rsidRPr="00912DD2">
        <w:rPr>
          <w:rFonts w:ascii="Times New Roman" w:hAnsi="Times New Roman"/>
          <w:sz w:val="28"/>
          <w:szCs w:val="28"/>
        </w:rPr>
        <w:t>устройству пешеходн</w:t>
      </w:r>
      <w:r>
        <w:rPr>
          <w:rFonts w:ascii="Times New Roman" w:hAnsi="Times New Roman"/>
          <w:sz w:val="28"/>
          <w:szCs w:val="28"/>
        </w:rPr>
        <w:t>ой</w:t>
      </w:r>
      <w:r w:rsidRPr="00912DD2">
        <w:rPr>
          <w:rFonts w:ascii="Times New Roman" w:hAnsi="Times New Roman"/>
          <w:sz w:val="28"/>
          <w:szCs w:val="28"/>
        </w:rPr>
        <w:t xml:space="preserve"> дорожк</w:t>
      </w:r>
      <w:r>
        <w:rPr>
          <w:rFonts w:ascii="Times New Roman" w:hAnsi="Times New Roman"/>
          <w:sz w:val="28"/>
          <w:szCs w:val="28"/>
        </w:rPr>
        <w:t>и</w:t>
      </w:r>
      <w:r w:rsidRPr="00912DD2">
        <w:rPr>
          <w:rFonts w:ascii="Times New Roman" w:hAnsi="Times New Roman"/>
          <w:sz w:val="28"/>
          <w:szCs w:val="28"/>
        </w:rPr>
        <w:t xml:space="preserve"> длиной </w:t>
      </w:r>
      <w:r>
        <w:rPr>
          <w:rFonts w:ascii="Times New Roman" w:hAnsi="Times New Roman"/>
          <w:sz w:val="28"/>
          <w:szCs w:val="28"/>
        </w:rPr>
        <w:t>8</w:t>
      </w:r>
      <w:r w:rsidRPr="00912DD2">
        <w:rPr>
          <w:rFonts w:ascii="Times New Roman" w:hAnsi="Times New Roman"/>
          <w:sz w:val="28"/>
          <w:szCs w:val="28"/>
        </w:rPr>
        <w:t>0м при ширине 1,5м.</w:t>
      </w:r>
      <w:r w:rsidRPr="006008A3">
        <w:rPr>
          <w:rFonts w:ascii="Times New Roman" w:hAnsi="Times New Roman"/>
          <w:sz w:val="28"/>
          <w:szCs w:val="28"/>
        </w:rPr>
        <w:t xml:space="preserve"> </w:t>
      </w:r>
    </w:p>
    <w:p w:rsidR="001B443B" w:rsidRDefault="001B443B" w:rsidP="007C01C8">
      <w:pPr>
        <w:tabs>
          <w:tab w:val="left" w:pos="2676"/>
        </w:tabs>
        <w:spacing w:after="100" w:afterAutospacing="1" w:line="240" w:lineRule="auto"/>
        <w:ind w:firstLine="709"/>
        <w:jc w:val="both"/>
        <w:rPr>
          <w:rFonts w:ascii="Times New Roman" w:hAnsi="Times New Roman"/>
          <w:sz w:val="28"/>
          <w:szCs w:val="28"/>
        </w:rPr>
      </w:pPr>
      <w:r>
        <w:rPr>
          <w:rFonts w:ascii="Times New Roman" w:hAnsi="Times New Roman"/>
          <w:sz w:val="28"/>
          <w:szCs w:val="28"/>
        </w:rPr>
        <w:t xml:space="preserve">Согласно дизайн-проекта «Благоустройство придомовой территории многоквартирного дома ул. </w:t>
      </w:r>
      <w:proofErr w:type="gramStart"/>
      <w:r>
        <w:rPr>
          <w:rFonts w:ascii="Times New Roman" w:hAnsi="Times New Roman"/>
          <w:sz w:val="28"/>
          <w:szCs w:val="28"/>
        </w:rPr>
        <w:t>Октябрьская</w:t>
      </w:r>
      <w:proofErr w:type="gramEnd"/>
      <w:r>
        <w:rPr>
          <w:rFonts w:ascii="Times New Roman" w:hAnsi="Times New Roman"/>
          <w:sz w:val="28"/>
          <w:szCs w:val="28"/>
        </w:rPr>
        <w:t xml:space="preserve"> д.8 в </w:t>
      </w:r>
      <w:proofErr w:type="spellStart"/>
      <w:r>
        <w:rPr>
          <w:rFonts w:ascii="Times New Roman" w:hAnsi="Times New Roman"/>
          <w:sz w:val="28"/>
          <w:szCs w:val="28"/>
        </w:rPr>
        <w:t>пгт</w:t>
      </w:r>
      <w:proofErr w:type="spellEnd"/>
      <w:r>
        <w:rPr>
          <w:rFonts w:ascii="Times New Roman" w:hAnsi="Times New Roman"/>
          <w:sz w:val="28"/>
          <w:szCs w:val="28"/>
        </w:rPr>
        <w:t xml:space="preserve">. Вяртсиля», утвержденного распоряжением администрации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от 19.02.2018г. №4/кгс/д/1, предусматривались работы </w:t>
      </w:r>
      <w:r w:rsidRPr="00912DD2">
        <w:rPr>
          <w:rFonts w:ascii="Times New Roman" w:hAnsi="Times New Roman"/>
          <w:sz w:val="28"/>
          <w:szCs w:val="28"/>
        </w:rPr>
        <w:t xml:space="preserve">по установке </w:t>
      </w:r>
      <w:r>
        <w:rPr>
          <w:rFonts w:ascii="Times New Roman" w:hAnsi="Times New Roman"/>
          <w:sz w:val="28"/>
          <w:szCs w:val="28"/>
        </w:rPr>
        <w:t>детского городка</w:t>
      </w:r>
      <w:r w:rsidRPr="00912DD2">
        <w:rPr>
          <w:rFonts w:ascii="Times New Roman" w:hAnsi="Times New Roman"/>
          <w:sz w:val="28"/>
          <w:szCs w:val="28"/>
        </w:rPr>
        <w:t>, установке 2 скамеек и</w:t>
      </w:r>
      <w:r>
        <w:rPr>
          <w:rFonts w:ascii="Times New Roman" w:hAnsi="Times New Roman"/>
          <w:sz w:val="28"/>
          <w:szCs w:val="28"/>
        </w:rPr>
        <w:t xml:space="preserve"> 2 урн. </w:t>
      </w:r>
    </w:p>
    <w:p w:rsidR="001B443B" w:rsidRDefault="001B443B" w:rsidP="007C01C8">
      <w:pPr>
        <w:tabs>
          <w:tab w:val="left" w:pos="2676"/>
        </w:tabs>
        <w:spacing w:after="100" w:afterAutospacing="1" w:line="240" w:lineRule="auto"/>
        <w:ind w:firstLine="709"/>
        <w:jc w:val="both"/>
        <w:rPr>
          <w:rFonts w:ascii="Times New Roman" w:hAnsi="Times New Roman"/>
          <w:sz w:val="28"/>
          <w:szCs w:val="28"/>
        </w:rPr>
      </w:pPr>
      <w:r>
        <w:rPr>
          <w:rFonts w:ascii="Times New Roman" w:hAnsi="Times New Roman"/>
          <w:sz w:val="28"/>
          <w:szCs w:val="28"/>
        </w:rPr>
        <w:t xml:space="preserve">Таким образом, ни один из утвержденных </w:t>
      </w:r>
      <w:proofErr w:type="gramStart"/>
      <w:r>
        <w:rPr>
          <w:rFonts w:ascii="Times New Roman" w:hAnsi="Times New Roman"/>
          <w:sz w:val="28"/>
          <w:szCs w:val="28"/>
        </w:rPr>
        <w:t>дизайн-проектов</w:t>
      </w:r>
      <w:proofErr w:type="gramEnd"/>
      <w:r>
        <w:rPr>
          <w:rFonts w:ascii="Times New Roman" w:hAnsi="Times New Roman"/>
          <w:sz w:val="28"/>
          <w:szCs w:val="28"/>
        </w:rPr>
        <w:t xml:space="preserve"> благоустройства дворовых территорий, включенных в муниципальную программу на 2018г., не содержит полного объема работ исходя из минимального перечня работ, утвержденного Приложением 5 к муниципальной программе. </w:t>
      </w:r>
    </w:p>
    <w:p w:rsidR="001B443B" w:rsidRDefault="001B443B" w:rsidP="007C01C8">
      <w:pPr>
        <w:tabs>
          <w:tab w:val="left" w:pos="2676"/>
        </w:tabs>
        <w:spacing w:after="100" w:afterAutospacing="1"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 xml:space="preserve">Документального подтверждение инвентаризации физического состояния данных дворовых территорий на момент рассмотрения Общественной комиссией и согласования работ, включенных в </w:t>
      </w:r>
      <w:proofErr w:type="gramStart"/>
      <w:r>
        <w:rPr>
          <w:rFonts w:ascii="Times New Roman" w:hAnsi="Times New Roman"/>
          <w:sz w:val="28"/>
          <w:szCs w:val="28"/>
          <w:lang w:eastAsia="ru-RU"/>
        </w:rPr>
        <w:t>дизайн-проекты</w:t>
      </w:r>
      <w:proofErr w:type="gramEnd"/>
      <w:r>
        <w:rPr>
          <w:rFonts w:ascii="Times New Roman" w:hAnsi="Times New Roman"/>
          <w:sz w:val="28"/>
          <w:szCs w:val="28"/>
          <w:lang w:eastAsia="ru-RU"/>
        </w:rPr>
        <w:t>, к проверке не представлено.</w:t>
      </w:r>
    </w:p>
    <w:p w:rsidR="001B443B" w:rsidRDefault="001B443B" w:rsidP="007C01C8">
      <w:pPr>
        <w:tabs>
          <w:tab w:val="left" w:pos="2676"/>
        </w:tabs>
        <w:spacing w:after="100" w:afterAutospacing="1" w:line="240" w:lineRule="auto"/>
        <w:ind w:firstLine="709"/>
        <w:jc w:val="both"/>
        <w:rPr>
          <w:rFonts w:ascii="Times New Roman" w:hAnsi="Times New Roman"/>
          <w:sz w:val="28"/>
          <w:szCs w:val="28"/>
        </w:rPr>
      </w:pPr>
      <w:r>
        <w:rPr>
          <w:rFonts w:ascii="Times New Roman" w:hAnsi="Times New Roman"/>
          <w:sz w:val="28"/>
          <w:szCs w:val="28"/>
        </w:rPr>
        <w:t>Документального подтверждения права собственности на земельные участки придомовых территорий, участвующих в 2018г. в муниципальной программе к проверке не представлено.</w:t>
      </w:r>
    </w:p>
    <w:p w:rsidR="001B443B" w:rsidRDefault="001B443B" w:rsidP="007C01C8">
      <w:pPr>
        <w:tabs>
          <w:tab w:val="left" w:pos="2676"/>
        </w:tabs>
        <w:spacing w:after="0" w:line="240" w:lineRule="auto"/>
        <w:ind w:firstLine="709"/>
        <w:jc w:val="both"/>
        <w:rPr>
          <w:rFonts w:ascii="Times New Roman" w:hAnsi="Times New Roman"/>
          <w:sz w:val="28"/>
          <w:szCs w:val="28"/>
        </w:rPr>
      </w:pPr>
      <w:proofErr w:type="gramStart"/>
      <w:r w:rsidRPr="00C42EB4">
        <w:rPr>
          <w:rFonts w:ascii="Times New Roman" w:hAnsi="Times New Roman"/>
          <w:sz w:val="28"/>
          <w:szCs w:val="28"/>
        </w:rPr>
        <w:t>В соответствии со ст. 36 Жилищного кодекса РФ,</w:t>
      </w:r>
      <w:r w:rsidRPr="00C42EB4">
        <w:rPr>
          <w:rFonts w:ascii="Times New Roman" w:hAnsi="Times New Roman"/>
          <w:color w:val="000000"/>
          <w:sz w:val="25"/>
          <w:szCs w:val="25"/>
        </w:rPr>
        <w:t xml:space="preserve"> </w:t>
      </w:r>
      <w:r w:rsidRPr="00DF6A40">
        <w:rPr>
          <w:rFonts w:ascii="Times New Roman" w:hAnsi="Times New Roman"/>
          <w:color w:val="000000"/>
          <w:sz w:val="28"/>
          <w:szCs w:val="28"/>
        </w:rPr>
        <w:t>собственникам помещений в многоквартирном доме принадлежит на праве общей долевой собственности общее имущество в многоквартирном доме, в том числе</w:t>
      </w:r>
      <w:r w:rsidRPr="00DF6A40">
        <w:rPr>
          <w:rFonts w:ascii="Times New Roman" w:hAnsi="Times New Roman"/>
          <w:sz w:val="28"/>
          <w:szCs w:val="28"/>
        </w:rPr>
        <w:t xml:space="preserve"> земельные участки, на которых </w:t>
      </w:r>
      <w:r w:rsidRPr="00DF6A40">
        <w:rPr>
          <w:rFonts w:ascii="Times New Roman" w:hAnsi="Times New Roman"/>
          <w:color w:val="000000"/>
          <w:sz w:val="28"/>
          <w:szCs w:val="28"/>
        </w:rPr>
        <w:t>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w:t>
      </w:r>
      <w:r w:rsidRPr="00C42EB4">
        <w:rPr>
          <w:rFonts w:ascii="Times New Roman" w:hAnsi="Times New Roman"/>
          <w:sz w:val="28"/>
          <w:szCs w:val="28"/>
        </w:rPr>
        <w:t>.</w:t>
      </w:r>
      <w:proofErr w:type="gramEnd"/>
      <w:r w:rsidRPr="00C42EB4">
        <w:rPr>
          <w:rFonts w:ascii="Times New Roman" w:hAnsi="Times New Roman"/>
          <w:sz w:val="28"/>
          <w:szCs w:val="28"/>
        </w:rPr>
        <w:t xml:space="preserve"> Согласно ст.210 Гражданского кодекса бремя содержания имущества возложено на собственника. </w:t>
      </w:r>
    </w:p>
    <w:p w:rsidR="001B443B" w:rsidRDefault="001B443B" w:rsidP="007C01C8">
      <w:pPr>
        <w:tabs>
          <w:tab w:val="left" w:pos="2676"/>
        </w:tabs>
        <w:spacing w:after="0" w:line="240" w:lineRule="auto"/>
        <w:ind w:firstLine="709"/>
        <w:jc w:val="both"/>
        <w:rPr>
          <w:rFonts w:ascii="Times New Roman" w:hAnsi="Times New Roman"/>
          <w:sz w:val="28"/>
          <w:szCs w:val="28"/>
        </w:rPr>
      </w:pPr>
      <w:proofErr w:type="gramStart"/>
      <w:r>
        <w:rPr>
          <w:rFonts w:ascii="Times New Roman" w:hAnsi="Times New Roman"/>
          <w:color w:val="000000"/>
          <w:sz w:val="28"/>
          <w:szCs w:val="28"/>
        </w:rPr>
        <w:t xml:space="preserve">Согласно п.11 Приложения 4 к Государственной программе, расходование средств субсидии возможно путем </w:t>
      </w:r>
      <w:r w:rsidRPr="0082093E">
        <w:rPr>
          <w:rFonts w:ascii="Times New Roman" w:hAnsi="Times New Roman"/>
          <w:color w:val="000000"/>
          <w:sz w:val="28"/>
          <w:szCs w:val="28"/>
        </w:rPr>
        <w:t>предоставления субсидий юридическим лицам (за исключением субсидий муниципальным учреждениям), индивидуальным предпринимателям, физическим лицам на возмещение затрат по выполнению работ по благоустройству дворовых территорий (в случае если дворовая территория образована земельными участками, находящимися полностью или частично в частной собственности)</w:t>
      </w:r>
      <w:r>
        <w:rPr>
          <w:rFonts w:ascii="Tahoma" w:hAnsi="Tahoma" w:cs="Tahoma"/>
          <w:color w:val="000000"/>
          <w:sz w:val="25"/>
          <w:szCs w:val="25"/>
        </w:rPr>
        <w:t>.</w:t>
      </w:r>
      <w:proofErr w:type="gramEnd"/>
    </w:p>
    <w:p w:rsidR="001B443B" w:rsidRDefault="001B443B" w:rsidP="007C01C8">
      <w:pPr>
        <w:tabs>
          <w:tab w:val="left" w:pos="2676"/>
        </w:tabs>
        <w:spacing w:after="0" w:line="240" w:lineRule="auto"/>
        <w:ind w:firstLine="709"/>
        <w:jc w:val="both"/>
        <w:rPr>
          <w:rFonts w:ascii="Times New Roman" w:hAnsi="Times New Roman"/>
          <w:sz w:val="28"/>
          <w:szCs w:val="28"/>
        </w:rPr>
      </w:pPr>
      <w:r>
        <w:rPr>
          <w:rFonts w:ascii="Times New Roman" w:hAnsi="Times New Roman"/>
          <w:sz w:val="28"/>
          <w:szCs w:val="28"/>
        </w:rPr>
        <w:t xml:space="preserve">В виду того, что Администрация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поселения не может нести расходы по благоустройству земельных участков, на которых расположены многоквартирные дома ( т.к. не является собственником)</w:t>
      </w:r>
      <w:proofErr w:type="gramStart"/>
      <w:r>
        <w:rPr>
          <w:rFonts w:ascii="Times New Roman" w:hAnsi="Times New Roman"/>
          <w:sz w:val="28"/>
          <w:szCs w:val="28"/>
        </w:rPr>
        <w:t xml:space="preserve"> ,</w:t>
      </w:r>
      <w:proofErr w:type="gramEnd"/>
      <w:r>
        <w:rPr>
          <w:rFonts w:ascii="Times New Roman" w:hAnsi="Times New Roman"/>
          <w:sz w:val="28"/>
          <w:szCs w:val="28"/>
        </w:rPr>
        <w:t xml:space="preserve"> то механизм реализации мероприятий по благоустройству дворовых территорий многоквартирных домов предусмотрен муниципальной программой через предоставление субсидий организациям, осуществляющим управление многоквартирными домами.</w:t>
      </w:r>
    </w:p>
    <w:p w:rsidR="001B443B" w:rsidRPr="00C42EB4" w:rsidRDefault="001B443B" w:rsidP="007C01C8">
      <w:pPr>
        <w:tabs>
          <w:tab w:val="left" w:pos="2676"/>
        </w:tabs>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В нарушение Приложения №9 к муниципальной программе, п.2.1.2 Постановления администрации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администрация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поселения не заключала в 2018г. соглашения с органами управления многоквартирными домами на предоставление субсидии на возмещение затрат по благоустройству дворовых территорий многоквартирных домов в рамках реализации мероприятий муниципальной программы «Формирование современной городской среды на территории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на 2018-2022 годы».</w:t>
      </w:r>
      <w:proofErr w:type="gramEnd"/>
    </w:p>
    <w:p w:rsidR="001B443B" w:rsidRDefault="001B443B" w:rsidP="007C01C8">
      <w:pPr>
        <w:tabs>
          <w:tab w:val="left" w:pos="2676"/>
        </w:tabs>
        <w:spacing w:after="0" w:line="240" w:lineRule="auto"/>
        <w:ind w:firstLine="709"/>
        <w:jc w:val="both"/>
        <w:rPr>
          <w:rFonts w:ascii="Times New Roman" w:hAnsi="Times New Roman"/>
          <w:sz w:val="28"/>
          <w:szCs w:val="28"/>
        </w:rPr>
      </w:pPr>
      <w:r w:rsidRPr="006008A3">
        <w:rPr>
          <w:rFonts w:ascii="Times New Roman" w:hAnsi="Times New Roman"/>
          <w:sz w:val="28"/>
          <w:szCs w:val="28"/>
        </w:rPr>
        <w:t xml:space="preserve">В целях выполнения мероприятий по </w:t>
      </w:r>
      <w:r>
        <w:rPr>
          <w:rFonts w:ascii="Times New Roman" w:hAnsi="Times New Roman"/>
          <w:sz w:val="28"/>
          <w:szCs w:val="28"/>
        </w:rPr>
        <w:t>благоустройству дворовых территорий</w:t>
      </w:r>
      <w:r w:rsidRPr="006008A3">
        <w:rPr>
          <w:rFonts w:ascii="Times New Roman" w:hAnsi="Times New Roman"/>
          <w:sz w:val="28"/>
          <w:szCs w:val="28"/>
        </w:rPr>
        <w:t>, включенн</w:t>
      </w:r>
      <w:r>
        <w:rPr>
          <w:rFonts w:ascii="Times New Roman" w:hAnsi="Times New Roman"/>
          <w:sz w:val="28"/>
          <w:szCs w:val="28"/>
        </w:rPr>
        <w:t>ых</w:t>
      </w:r>
      <w:r w:rsidRPr="006008A3">
        <w:rPr>
          <w:rFonts w:ascii="Times New Roman" w:hAnsi="Times New Roman"/>
          <w:sz w:val="28"/>
          <w:szCs w:val="28"/>
        </w:rPr>
        <w:t xml:space="preserve"> в Муниципальную программу</w:t>
      </w:r>
      <w:r>
        <w:rPr>
          <w:rFonts w:ascii="Times New Roman" w:hAnsi="Times New Roman"/>
          <w:sz w:val="28"/>
          <w:szCs w:val="28"/>
        </w:rPr>
        <w:t xml:space="preserve"> на 2018г.</w:t>
      </w:r>
      <w:r w:rsidRPr="006008A3">
        <w:rPr>
          <w:rFonts w:ascii="Times New Roman" w:hAnsi="Times New Roman"/>
          <w:sz w:val="28"/>
          <w:szCs w:val="28"/>
        </w:rPr>
        <w:t xml:space="preserve">, Администрацией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w:t>
      </w:r>
      <w:r w:rsidRPr="006008A3">
        <w:rPr>
          <w:rFonts w:ascii="Times New Roman" w:hAnsi="Times New Roman"/>
          <w:sz w:val="28"/>
          <w:szCs w:val="28"/>
        </w:rPr>
        <w:t>городского поселения был заключен Муниципальный контракт №</w:t>
      </w:r>
      <w:r>
        <w:rPr>
          <w:rFonts w:ascii="Times New Roman" w:hAnsi="Times New Roman"/>
          <w:sz w:val="28"/>
          <w:szCs w:val="28"/>
        </w:rPr>
        <w:t>2аэф-18</w:t>
      </w:r>
      <w:r w:rsidRPr="006008A3">
        <w:rPr>
          <w:rFonts w:ascii="Times New Roman" w:hAnsi="Times New Roman"/>
          <w:b/>
          <w:sz w:val="28"/>
          <w:szCs w:val="28"/>
        </w:rPr>
        <w:t xml:space="preserve"> </w:t>
      </w:r>
      <w:r w:rsidRPr="006008A3">
        <w:rPr>
          <w:rFonts w:ascii="Times New Roman" w:hAnsi="Times New Roman"/>
          <w:sz w:val="28"/>
          <w:szCs w:val="28"/>
        </w:rPr>
        <w:t xml:space="preserve">от </w:t>
      </w:r>
      <w:r>
        <w:rPr>
          <w:rFonts w:ascii="Times New Roman" w:hAnsi="Times New Roman"/>
          <w:sz w:val="28"/>
          <w:szCs w:val="28"/>
        </w:rPr>
        <w:t>05</w:t>
      </w:r>
      <w:r w:rsidRPr="006008A3">
        <w:rPr>
          <w:rFonts w:ascii="Times New Roman" w:hAnsi="Times New Roman"/>
          <w:sz w:val="28"/>
          <w:szCs w:val="28"/>
        </w:rPr>
        <w:t xml:space="preserve"> ию</w:t>
      </w:r>
      <w:r>
        <w:rPr>
          <w:rFonts w:ascii="Times New Roman" w:hAnsi="Times New Roman"/>
          <w:sz w:val="28"/>
          <w:szCs w:val="28"/>
        </w:rPr>
        <w:t>н</w:t>
      </w:r>
      <w:r w:rsidRPr="006008A3">
        <w:rPr>
          <w:rFonts w:ascii="Times New Roman" w:hAnsi="Times New Roman"/>
          <w:sz w:val="28"/>
          <w:szCs w:val="28"/>
        </w:rPr>
        <w:t xml:space="preserve">я 2018 года  с </w:t>
      </w:r>
      <w:r>
        <w:rPr>
          <w:rFonts w:ascii="Times New Roman" w:hAnsi="Times New Roman"/>
          <w:sz w:val="28"/>
          <w:szCs w:val="28"/>
        </w:rPr>
        <w:t>ООО «Детский дворик».</w:t>
      </w:r>
    </w:p>
    <w:p w:rsidR="001B443B" w:rsidRPr="00685982" w:rsidRDefault="001B443B" w:rsidP="007C01C8">
      <w:pPr>
        <w:tabs>
          <w:tab w:val="left" w:pos="851"/>
        </w:tabs>
        <w:spacing w:after="0" w:line="240" w:lineRule="auto"/>
        <w:ind w:firstLine="851"/>
        <w:jc w:val="both"/>
        <w:rPr>
          <w:rFonts w:ascii="Times New Roman" w:hAnsi="Times New Roman"/>
          <w:sz w:val="28"/>
          <w:szCs w:val="28"/>
          <w:lang w:eastAsia="ru-RU"/>
        </w:rPr>
      </w:pPr>
      <w:r>
        <w:rPr>
          <w:rFonts w:ascii="Times New Roman" w:hAnsi="Times New Roman"/>
          <w:sz w:val="28"/>
          <w:szCs w:val="28"/>
          <w:lang w:eastAsia="ru-RU"/>
        </w:rPr>
        <w:lastRenderedPageBreak/>
        <w:t xml:space="preserve">Согласно локальной смете, сметная стоимость работ по благоустройству дворовых территории многоквартирных домов по ул. Мира д.д.15, 17 и ул. Октябрьской д.3, а также многоквартирного дома по ул. Октябрьской д.8   , составляет 627403,0 руб., в том числе НДС. </w:t>
      </w:r>
    </w:p>
    <w:p w:rsidR="001B443B" w:rsidRPr="00850272" w:rsidRDefault="001B443B" w:rsidP="007C01C8">
      <w:pPr>
        <w:tabs>
          <w:tab w:val="left" w:pos="851"/>
        </w:tabs>
        <w:spacing w:after="0" w:line="240" w:lineRule="auto"/>
        <w:ind w:firstLine="851"/>
        <w:jc w:val="both"/>
        <w:rPr>
          <w:rFonts w:ascii="Times New Roman" w:hAnsi="Times New Roman"/>
          <w:sz w:val="28"/>
          <w:szCs w:val="28"/>
        </w:rPr>
      </w:pPr>
      <w:r w:rsidRPr="00685982">
        <w:rPr>
          <w:rFonts w:ascii="Times New Roman" w:hAnsi="Times New Roman"/>
          <w:sz w:val="28"/>
          <w:szCs w:val="28"/>
        </w:rPr>
        <w:t xml:space="preserve">При анализе состава работ, предусмотренных локальной сметой с перечнем мероприятий, предусмотренных </w:t>
      </w:r>
      <w:proofErr w:type="gramStart"/>
      <w:r w:rsidRPr="00685982">
        <w:rPr>
          <w:rFonts w:ascii="Times New Roman" w:hAnsi="Times New Roman"/>
          <w:sz w:val="28"/>
          <w:szCs w:val="28"/>
        </w:rPr>
        <w:t>дизайн-проектом</w:t>
      </w:r>
      <w:proofErr w:type="gramEnd"/>
      <w:r w:rsidRPr="00685982">
        <w:rPr>
          <w:rFonts w:ascii="Times New Roman" w:hAnsi="Times New Roman"/>
          <w:sz w:val="28"/>
          <w:szCs w:val="28"/>
        </w:rPr>
        <w:t xml:space="preserve">, </w:t>
      </w:r>
      <w:r>
        <w:rPr>
          <w:rFonts w:ascii="Times New Roman" w:hAnsi="Times New Roman"/>
          <w:sz w:val="28"/>
          <w:szCs w:val="28"/>
        </w:rPr>
        <w:t>расхождений не установлено.</w:t>
      </w:r>
    </w:p>
    <w:p w:rsidR="001B443B" w:rsidRPr="00685982" w:rsidRDefault="001B443B" w:rsidP="007C01C8">
      <w:pPr>
        <w:tabs>
          <w:tab w:val="left" w:pos="2676"/>
        </w:tabs>
        <w:spacing w:after="0" w:line="240" w:lineRule="auto"/>
        <w:ind w:firstLine="709"/>
        <w:jc w:val="both"/>
        <w:rPr>
          <w:rFonts w:ascii="Times New Roman" w:hAnsi="Times New Roman"/>
          <w:sz w:val="28"/>
          <w:szCs w:val="28"/>
        </w:rPr>
      </w:pPr>
      <w:r w:rsidRPr="00685982">
        <w:rPr>
          <w:rFonts w:ascii="Times New Roman" w:hAnsi="Times New Roman"/>
          <w:sz w:val="28"/>
          <w:szCs w:val="28"/>
        </w:rPr>
        <w:t xml:space="preserve">В ходе контрольного мероприятия была исследована информация, содержащаяся на официальном сайте единой информационной системы в информационно-телекоммуникационной сети «Интернет» - </w:t>
      </w:r>
      <w:hyperlink r:id="rId22" w:history="1">
        <w:r w:rsidRPr="00AA1AAA">
          <w:rPr>
            <w:rStyle w:val="af"/>
            <w:rFonts w:ascii="Times New Roman" w:hAnsi="Times New Roman"/>
            <w:color w:val="auto"/>
            <w:sz w:val="28"/>
            <w:szCs w:val="28"/>
            <w:u w:val="none"/>
            <w:lang w:val="en-US"/>
          </w:rPr>
          <w:t>www</w:t>
        </w:r>
        <w:r w:rsidRPr="00AA1AAA">
          <w:rPr>
            <w:rStyle w:val="af"/>
            <w:rFonts w:ascii="Times New Roman" w:hAnsi="Times New Roman"/>
            <w:color w:val="auto"/>
            <w:sz w:val="28"/>
            <w:szCs w:val="28"/>
            <w:u w:val="none"/>
          </w:rPr>
          <w:t>.</w:t>
        </w:r>
        <w:proofErr w:type="spellStart"/>
        <w:r w:rsidRPr="00AA1AAA">
          <w:rPr>
            <w:rStyle w:val="af"/>
            <w:rFonts w:ascii="Times New Roman" w:hAnsi="Times New Roman"/>
            <w:color w:val="auto"/>
            <w:sz w:val="28"/>
            <w:szCs w:val="28"/>
            <w:u w:val="none"/>
            <w:lang w:val="en-US"/>
          </w:rPr>
          <w:t>zakupki</w:t>
        </w:r>
        <w:proofErr w:type="spellEnd"/>
        <w:r w:rsidRPr="00AA1AAA">
          <w:rPr>
            <w:rStyle w:val="af"/>
            <w:rFonts w:ascii="Times New Roman" w:hAnsi="Times New Roman"/>
            <w:color w:val="auto"/>
            <w:sz w:val="28"/>
            <w:szCs w:val="28"/>
            <w:u w:val="none"/>
          </w:rPr>
          <w:t>.</w:t>
        </w:r>
        <w:proofErr w:type="spellStart"/>
        <w:r w:rsidRPr="00AA1AAA">
          <w:rPr>
            <w:rStyle w:val="af"/>
            <w:rFonts w:ascii="Times New Roman" w:hAnsi="Times New Roman"/>
            <w:color w:val="auto"/>
            <w:sz w:val="28"/>
            <w:szCs w:val="28"/>
            <w:u w:val="none"/>
            <w:lang w:val="en-US"/>
          </w:rPr>
          <w:t>gov</w:t>
        </w:r>
        <w:proofErr w:type="spellEnd"/>
        <w:r w:rsidRPr="00AA1AAA">
          <w:rPr>
            <w:rStyle w:val="af"/>
            <w:rFonts w:ascii="Times New Roman" w:hAnsi="Times New Roman"/>
            <w:color w:val="auto"/>
            <w:sz w:val="28"/>
            <w:szCs w:val="28"/>
            <w:u w:val="none"/>
          </w:rPr>
          <w:t>.</w:t>
        </w:r>
        <w:proofErr w:type="spellStart"/>
        <w:r w:rsidRPr="00AA1AAA">
          <w:rPr>
            <w:rStyle w:val="af"/>
            <w:rFonts w:ascii="Times New Roman" w:hAnsi="Times New Roman"/>
            <w:color w:val="auto"/>
            <w:sz w:val="28"/>
            <w:szCs w:val="28"/>
            <w:u w:val="none"/>
            <w:lang w:val="en-US"/>
          </w:rPr>
          <w:t>ru</w:t>
        </w:r>
        <w:proofErr w:type="spellEnd"/>
      </w:hyperlink>
      <w:r w:rsidRPr="00685982">
        <w:rPr>
          <w:rFonts w:ascii="Times New Roman" w:hAnsi="Times New Roman"/>
          <w:sz w:val="28"/>
          <w:szCs w:val="28"/>
        </w:rPr>
        <w:t xml:space="preserve"> (далее – официальный сайт):</w:t>
      </w:r>
    </w:p>
    <w:p w:rsidR="001B443B" w:rsidRPr="00685982" w:rsidRDefault="001B443B" w:rsidP="007C01C8">
      <w:pPr>
        <w:tabs>
          <w:tab w:val="left" w:pos="851"/>
        </w:tabs>
        <w:spacing w:after="0" w:line="240" w:lineRule="auto"/>
        <w:jc w:val="both"/>
        <w:rPr>
          <w:rFonts w:ascii="Times New Roman" w:hAnsi="Times New Roman"/>
          <w:sz w:val="28"/>
          <w:szCs w:val="28"/>
        </w:rPr>
      </w:pPr>
      <w:r w:rsidRPr="00685982">
        <w:rPr>
          <w:rFonts w:ascii="Times New Roman" w:hAnsi="Times New Roman"/>
          <w:sz w:val="28"/>
          <w:szCs w:val="28"/>
        </w:rPr>
        <w:t xml:space="preserve">-акт о приемке выполненных работ (по форме КС-2) </w:t>
      </w:r>
      <w:r>
        <w:rPr>
          <w:rFonts w:ascii="Times New Roman" w:hAnsi="Times New Roman"/>
          <w:sz w:val="28"/>
          <w:szCs w:val="28"/>
        </w:rPr>
        <w:t>1</w:t>
      </w:r>
      <w:r w:rsidRPr="00685982">
        <w:rPr>
          <w:rFonts w:ascii="Times New Roman" w:hAnsi="Times New Roman"/>
          <w:sz w:val="28"/>
          <w:szCs w:val="28"/>
        </w:rPr>
        <w:t xml:space="preserve"> от </w:t>
      </w:r>
      <w:r>
        <w:rPr>
          <w:rFonts w:ascii="Times New Roman" w:hAnsi="Times New Roman"/>
          <w:sz w:val="28"/>
          <w:szCs w:val="28"/>
        </w:rPr>
        <w:t>03</w:t>
      </w:r>
      <w:r w:rsidRPr="00685982">
        <w:rPr>
          <w:rFonts w:ascii="Times New Roman" w:hAnsi="Times New Roman"/>
          <w:sz w:val="28"/>
          <w:szCs w:val="28"/>
        </w:rPr>
        <w:t>.0</w:t>
      </w:r>
      <w:r>
        <w:rPr>
          <w:rFonts w:ascii="Times New Roman" w:hAnsi="Times New Roman"/>
          <w:sz w:val="28"/>
          <w:szCs w:val="28"/>
        </w:rPr>
        <w:t>8</w:t>
      </w:r>
      <w:r w:rsidRPr="00685982">
        <w:rPr>
          <w:rFonts w:ascii="Times New Roman" w:hAnsi="Times New Roman"/>
          <w:sz w:val="28"/>
          <w:szCs w:val="28"/>
        </w:rPr>
        <w:t xml:space="preserve">.2018г. по выполнению работ по благоустройству </w:t>
      </w:r>
      <w:r>
        <w:rPr>
          <w:rFonts w:ascii="Times New Roman" w:hAnsi="Times New Roman"/>
          <w:sz w:val="28"/>
          <w:szCs w:val="28"/>
        </w:rPr>
        <w:t>дворовых</w:t>
      </w:r>
      <w:r w:rsidRPr="00685982">
        <w:rPr>
          <w:rFonts w:ascii="Times New Roman" w:hAnsi="Times New Roman"/>
          <w:sz w:val="28"/>
          <w:szCs w:val="28"/>
        </w:rPr>
        <w:t xml:space="preserve"> территори</w:t>
      </w:r>
      <w:r>
        <w:rPr>
          <w:rFonts w:ascii="Times New Roman" w:hAnsi="Times New Roman"/>
          <w:sz w:val="28"/>
          <w:szCs w:val="28"/>
        </w:rPr>
        <w:t>й</w:t>
      </w:r>
      <w:r w:rsidRPr="00685982">
        <w:rPr>
          <w:rFonts w:ascii="Times New Roman" w:hAnsi="Times New Roman"/>
          <w:sz w:val="28"/>
          <w:szCs w:val="28"/>
        </w:rPr>
        <w:t>. Согласно данных акта, заказчик принял без разногласий выполненную часть работ, являющихся предметом контракта, путем подписания акта .</w:t>
      </w:r>
      <w:r>
        <w:rPr>
          <w:rFonts w:ascii="Times New Roman" w:hAnsi="Times New Roman"/>
          <w:sz w:val="28"/>
          <w:szCs w:val="28"/>
        </w:rPr>
        <w:t xml:space="preserve"> Стоимость работ, указанная в акте, в части благоустройства дворовых территории, составляет 627403,0 руб.(с корректирующим коэффициентом</w:t>
      </w:r>
      <w:proofErr w:type="gramStart"/>
      <w:r>
        <w:rPr>
          <w:rFonts w:ascii="Times New Roman" w:hAnsi="Times New Roman"/>
          <w:sz w:val="28"/>
          <w:szCs w:val="28"/>
        </w:rPr>
        <w:t xml:space="preserve"> К</w:t>
      </w:r>
      <w:proofErr w:type="gramEnd"/>
      <w:r>
        <w:rPr>
          <w:rFonts w:ascii="Times New Roman" w:hAnsi="Times New Roman"/>
          <w:sz w:val="28"/>
          <w:szCs w:val="28"/>
        </w:rPr>
        <w:t xml:space="preserve">=1,18), НДС не облагается.  </w:t>
      </w:r>
    </w:p>
    <w:p w:rsidR="001B443B" w:rsidRDefault="001B443B" w:rsidP="007C01C8">
      <w:pPr>
        <w:tabs>
          <w:tab w:val="left" w:pos="0"/>
          <w:tab w:val="left" w:pos="567"/>
        </w:tabs>
        <w:spacing w:after="100" w:afterAutospacing="1" w:line="240" w:lineRule="auto"/>
        <w:ind w:firstLine="567"/>
        <w:jc w:val="both"/>
        <w:rPr>
          <w:rFonts w:ascii="Times New Roman" w:hAnsi="Times New Roman"/>
          <w:sz w:val="28"/>
          <w:szCs w:val="28"/>
        </w:rPr>
      </w:pPr>
      <w:r w:rsidRPr="00685982">
        <w:rPr>
          <w:rFonts w:ascii="Times New Roman" w:hAnsi="Times New Roman"/>
          <w:sz w:val="28"/>
          <w:szCs w:val="28"/>
        </w:rPr>
        <w:t xml:space="preserve">При сопоставлении объемов работ, предусмотренных Локальной сметой с объемом выполненных работ, указанных в Акте о приемке выполненных работ, расхождений не установлено. </w:t>
      </w:r>
    </w:p>
    <w:p w:rsidR="001B443B" w:rsidRDefault="001B443B" w:rsidP="007C01C8">
      <w:pPr>
        <w:tabs>
          <w:tab w:val="left" w:pos="0"/>
          <w:tab w:val="left" w:pos="567"/>
        </w:tabs>
        <w:spacing w:after="100" w:afterAutospacing="1" w:line="240" w:lineRule="auto"/>
        <w:ind w:firstLine="567"/>
        <w:jc w:val="both"/>
        <w:rPr>
          <w:rFonts w:ascii="Times New Roman" w:hAnsi="Times New Roman"/>
          <w:sz w:val="28"/>
          <w:szCs w:val="28"/>
        </w:rPr>
      </w:pPr>
      <w:r>
        <w:rPr>
          <w:rFonts w:ascii="Times New Roman" w:hAnsi="Times New Roman"/>
          <w:sz w:val="28"/>
          <w:szCs w:val="28"/>
        </w:rPr>
        <w:t>Таким образом, благоустройство дворовых территорий многоквартирных домов, участвующих в 2018г. в муниципальной программе по формированию комфортной городской среды, не выполнено в полном объеме исходя из минимального перечня работ, предусмотренного Приложением 5 к муниципальной программе (отсутствует ремонт дворовых проездов и освещение дворовых территорий).</w:t>
      </w:r>
    </w:p>
    <w:p w:rsidR="001B443B" w:rsidRPr="00541858" w:rsidRDefault="001B443B" w:rsidP="007C01C8">
      <w:pPr>
        <w:tabs>
          <w:tab w:val="left" w:pos="0"/>
          <w:tab w:val="left" w:pos="567"/>
        </w:tabs>
        <w:spacing w:after="100" w:afterAutospacing="1" w:line="240" w:lineRule="auto"/>
        <w:ind w:firstLine="567"/>
        <w:jc w:val="both"/>
        <w:rPr>
          <w:rFonts w:ascii="Times New Roman" w:hAnsi="Times New Roman"/>
          <w:sz w:val="28"/>
          <w:szCs w:val="28"/>
        </w:rPr>
      </w:pPr>
      <w:r>
        <w:rPr>
          <w:rFonts w:ascii="Times New Roman" w:hAnsi="Times New Roman"/>
          <w:sz w:val="28"/>
          <w:szCs w:val="28"/>
        </w:rPr>
        <w:t>При визуальном осмотре  данных дворовых территорий</w:t>
      </w:r>
      <w:r>
        <w:rPr>
          <w:sz w:val="28"/>
          <w:szCs w:val="28"/>
        </w:rPr>
        <w:t xml:space="preserve">, </w:t>
      </w:r>
      <w:r w:rsidRPr="00541858">
        <w:rPr>
          <w:rFonts w:ascii="Times New Roman" w:hAnsi="Times New Roman"/>
          <w:sz w:val="28"/>
          <w:szCs w:val="28"/>
        </w:rPr>
        <w:t xml:space="preserve">проведенного в процессе осуществления контрольного мероприятия установлено, что фактически на дворовой территории МКД </w:t>
      </w:r>
      <w:r>
        <w:rPr>
          <w:rFonts w:ascii="Times New Roman" w:hAnsi="Times New Roman"/>
          <w:sz w:val="28"/>
          <w:szCs w:val="28"/>
        </w:rPr>
        <w:t>№№</w:t>
      </w:r>
      <w:r w:rsidRPr="00541858">
        <w:rPr>
          <w:rFonts w:ascii="Times New Roman" w:hAnsi="Times New Roman"/>
          <w:sz w:val="28"/>
          <w:szCs w:val="28"/>
        </w:rPr>
        <w:t xml:space="preserve">15,17 по ул. Мира, </w:t>
      </w:r>
      <w:r>
        <w:rPr>
          <w:rFonts w:ascii="Times New Roman" w:hAnsi="Times New Roman"/>
          <w:sz w:val="28"/>
          <w:szCs w:val="28"/>
        </w:rPr>
        <w:t>№</w:t>
      </w:r>
      <w:r w:rsidRPr="00541858">
        <w:rPr>
          <w:rFonts w:ascii="Times New Roman" w:hAnsi="Times New Roman"/>
          <w:sz w:val="28"/>
          <w:szCs w:val="28"/>
        </w:rPr>
        <w:t xml:space="preserve">3 по ул. Октябрьская </w:t>
      </w:r>
      <w:proofErr w:type="spellStart"/>
      <w:r w:rsidRPr="00541858">
        <w:rPr>
          <w:rFonts w:ascii="Times New Roman" w:hAnsi="Times New Roman"/>
          <w:sz w:val="28"/>
          <w:szCs w:val="28"/>
        </w:rPr>
        <w:t>пгт</w:t>
      </w:r>
      <w:proofErr w:type="spellEnd"/>
      <w:r w:rsidRPr="00541858">
        <w:rPr>
          <w:rFonts w:ascii="Times New Roman" w:hAnsi="Times New Roman"/>
          <w:sz w:val="28"/>
          <w:szCs w:val="28"/>
        </w:rPr>
        <w:t xml:space="preserve">. Вяртсиля установлено 10 тренажеров, беседка, 2 скамейки и 2 урны, сделана дорожка, дворовой проезд не отремонтирован и отсутствует освещение дворовой территории. На дворовой  территории МКД </w:t>
      </w:r>
      <w:r>
        <w:rPr>
          <w:rFonts w:ascii="Times New Roman" w:hAnsi="Times New Roman"/>
          <w:sz w:val="28"/>
          <w:szCs w:val="28"/>
        </w:rPr>
        <w:t>№</w:t>
      </w:r>
      <w:r w:rsidRPr="00541858">
        <w:rPr>
          <w:rFonts w:ascii="Times New Roman" w:hAnsi="Times New Roman"/>
          <w:sz w:val="28"/>
          <w:szCs w:val="28"/>
        </w:rPr>
        <w:t xml:space="preserve">8 по ул. </w:t>
      </w:r>
      <w:proofErr w:type="gramStart"/>
      <w:r w:rsidRPr="00541858">
        <w:rPr>
          <w:rFonts w:ascii="Times New Roman" w:hAnsi="Times New Roman"/>
          <w:sz w:val="28"/>
          <w:szCs w:val="28"/>
        </w:rPr>
        <w:t>Октябрьская</w:t>
      </w:r>
      <w:proofErr w:type="gramEnd"/>
      <w:r w:rsidRPr="00541858">
        <w:rPr>
          <w:rFonts w:ascii="Times New Roman" w:hAnsi="Times New Roman"/>
          <w:sz w:val="28"/>
          <w:szCs w:val="28"/>
        </w:rPr>
        <w:t xml:space="preserve"> </w:t>
      </w:r>
      <w:proofErr w:type="spellStart"/>
      <w:r w:rsidRPr="00541858">
        <w:rPr>
          <w:rFonts w:ascii="Times New Roman" w:hAnsi="Times New Roman"/>
          <w:sz w:val="28"/>
          <w:szCs w:val="28"/>
        </w:rPr>
        <w:t>пгт</w:t>
      </w:r>
      <w:proofErr w:type="spellEnd"/>
      <w:r w:rsidRPr="00541858">
        <w:rPr>
          <w:rFonts w:ascii="Times New Roman" w:hAnsi="Times New Roman"/>
          <w:sz w:val="28"/>
          <w:szCs w:val="28"/>
        </w:rPr>
        <w:t xml:space="preserve">. Вяртсиля установлен детский игровой комплекс, 2 скамейки и 2 урны. </w:t>
      </w:r>
      <w:proofErr w:type="gramStart"/>
      <w:r w:rsidRPr="00541858">
        <w:rPr>
          <w:rFonts w:ascii="Times New Roman" w:hAnsi="Times New Roman"/>
          <w:sz w:val="28"/>
          <w:szCs w:val="28"/>
        </w:rPr>
        <w:t>Присутствует отремонтированный дворовой проезд, но отсутствует освещение дворовой территории.</w:t>
      </w:r>
      <w:proofErr w:type="gramEnd"/>
    </w:p>
    <w:p w:rsidR="001B443B" w:rsidRDefault="001B443B" w:rsidP="007C01C8">
      <w:pPr>
        <w:tabs>
          <w:tab w:val="left" w:pos="0"/>
          <w:tab w:val="left" w:pos="567"/>
        </w:tabs>
        <w:spacing w:after="100" w:afterAutospacing="1" w:line="240" w:lineRule="auto"/>
        <w:ind w:firstLine="567"/>
        <w:jc w:val="both"/>
        <w:rPr>
          <w:rFonts w:ascii="Times New Roman" w:hAnsi="Times New Roman"/>
          <w:b/>
          <w:i/>
          <w:sz w:val="28"/>
          <w:szCs w:val="28"/>
        </w:rPr>
      </w:pPr>
      <w:r w:rsidRPr="004275D8">
        <w:rPr>
          <w:rFonts w:ascii="Times New Roman" w:hAnsi="Times New Roman"/>
          <w:b/>
          <w:i/>
          <w:sz w:val="28"/>
          <w:szCs w:val="28"/>
        </w:rPr>
        <w:t>5.2.1</w:t>
      </w:r>
      <w:r w:rsidRPr="004275D8">
        <w:rPr>
          <w:rFonts w:ascii="Times New Roman" w:hAnsi="Times New Roman"/>
          <w:b/>
          <w:sz w:val="28"/>
          <w:szCs w:val="28"/>
        </w:rPr>
        <w:t>.</w:t>
      </w:r>
      <w:r w:rsidRPr="004275D8">
        <w:rPr>
          <w:rFonts w:ascii="Times New Roman" w:hAnsi="Times New Roman"/>
          <w:b/>
          <w:i/>
          <w:sz w:val="28"/>
          <w:szCs w:val="28"/>
        </w:rPr>
        <w:t>Аккумулирование и расходование безвозмездных поступлений от физических и юридических лиц, направляемых на выполнение минимального и дополнительного перечней работ по благоустройству</w:t>
      </w:r>
    </w:p>
    <w:p w:rsidR="001B443B" w:rsidRDefault="001B443B" w:rsidP="007C01C8">
      <w:pPr>
        <w:tabs>
          <w:tab w:val="left" w:pos="0"/>
          <w:tab w:val="left" w:pos="567"/>
        </w:tabs>
        <w:spacing w:after="0" w:line="240" w:lineRule="auto"/>
        <w:ind w:firstLine="567"/>
        <w:jc w:val="both"/>
        <w:rPr>
          <w:rFonts w:ascii="Times New Roman" w:hAnsi="Times New Roman"/>
          <w:sz w:val="28"/>
          <w:szCs w:val="28"/>
        </w:rPr>
      </w:pPr>
      <w:proofErr w:type="gramStart"/>
      <w:r>
        <w:rPr>
          <w:rFonts w:ascii="Times New Roman" w:hAnsi="Times New Roman"/>
          <w:sz w:val="28"/>
          <w:szCs w:val="28"/>
        </w:rPr>
        <w:t>Согласно Приложения</w:t>
      </w:r>
      <w:proofErr w:type="gramEnd"/>
      <w:r>
        <w:rPr>
          <w:rFonts w:ascii="Times New Roman" w:hAnsi="Times New Roman"/>
          <w:sz w:val="28"/>
          <w:szCs w:val="28"/>
        </w:rPr>
        <w:t xml:space="preserve"> 9 к Муниципальной программе, денежные средства заинтересованных лиц должны перечисляться на лицевые счета </w:t>
      </w:r>
      <w:r>
        <w:rPr>
          <w:rFonts w:ascii="Times New Roman" w:hAnsi="Times New Roman"/>
          <w:sz w:val="28"/>
          <w:szCs w:val="28"/>
        </w:rPr>
        <w:lastRenderedPageBreak/>
        <w:t xml:space="preserve">органов управления многоквартирными домами, заключившими соглашения с  администрацией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поселения.  Расходование аккумулированных денежных средств заинтересованных лиц должно было осуществляться органами управления многоквартирными домами на финансирование минимального и (или) дополнительного перечня работ по благоустройству дворовых территорий в соответствии с проектами благоустройства дворовых территорий, утвержденных общественной комиссией, путем заключения договоров с подрядными организациями.</w:t>
      </w:r>
    </w:p>
    <w:p w:rsidR="001B443B" w:rsidRDefault="001B443B" w:rsidP="007C01C8">
      <w:pPr>
        <w:tabs>
          <w:tab w:val="left" w:pos="0"/>
          <w:tab w:val="left" w:pos="567"/>
        </w:tabs>
        <w:spacing w:after="100" w:afterAutospacing="1" w:line="240" w:lineRule="auto"/>
        <w:ind w:firstLine="567"/>
        <w:jc w:val="both"/>
        <w:rPr>
          <w:rFonts w:ascii="Times New Roman" w:hAnsi="Times New Roman"/>
          <w:sz w:val="28"/>
          <w:szCs w:val="28"/>
        </w:rPr>
      </w:pPr>
      <w:r>
        <w:rPr>
          <w:rFonts w:ascii="Times New Roman" w:hAnsi="Times New Roman"/>
          <w:sz w:val="28"/>
          <w:szCs w:val="28"/>
        </w:rPr>
        <w:t xml:space="preserve">Администрацией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поселения представлены платежные поручения о поступлении на лицевой счет, открытый Администрации в отделении УФК по РК, безвозмездных перечислений средств  на реализацию мероприятий по формированию современной городской среды от МУП «ЖКС п. Вяртсиля» в объеме 44107,0 руб</w:t>
      </w:r>
      <w:proofErr w:type="gramStart"/>
      <w:r>
        <w:rPr>
          <w:rFonts w:ascii="Times New Roman" w:hAnsi="Times New Roman"/>
          <w:sz w:val="28"/>
          <w:szCs w:val="28"/>
        </w:rPr>
        <w:t>.(</w:t>
      </w:r>
      <w:proofErr w:type="gramEnd"/>
      <w:r>
        <w:rPr>
          <w:rFonts w:ascii="Times New Roman" w:hAnsi="Times New Roman"/>
          <w:sz w:val="28"/>
          <w:szCs w:val="28"/>
        </w:rPr>
        <w:t>п/п №496 от 10.09.2018г.), от ООО «</w:t>
      </w:r>
      <w:proofErr w:type="spellStart"/>
      <w:r>
        <w:rPr>
          <w:rFonts w:ascii="Times New Roman" w:hAnsi="Times New Roman"/>
          <w:sz w:val="28"/>
          <w:szCs w:val="28"/>
        </w:rPr>
        <w:t>Хирситало</w:t>
      </w:r>
      <w:proofErr w:type="spellEnd"/>
      <w:r>
        <w:rPr>
          <w:rFonts w:ascii="Times New Roman" w:hAnsi="Times New Roman"/>
          <w:sz w:val="28"/>
          <w:szCs w:val="28"/>
        </w:rPr>
        <w:t>» в объеме 5000,0 руб. (п/п 658 от 02.08.2018г.), от ООО «</w:t>
      </w:r>
      <w:proofErr w:type="spellStart"/>
      <w:r>
        <w:rPr>
          <w:rFonts w:ascii="Times New Roman" w:hAnsi="Times New Roman"/>
          <w:sz w:val="28"/>
          <w:szCs w:val="28"/>
        </w:rPr>
        <w:t>Карлис-Пром</w:t>
      </w:r>
      <w:proofErr w:type="spellEnd"/>
      <w:r>
        <w:rPr>
          <w:rFonts w:ascii="Times New Roman" w:hAnsi="Times New Roman"/>
          <w:sz w:val="28"/>
          <w:szCs w:val="28"/>
        </w:rPr>
        <w:t>» в объеме 50000,0 руб</w:t>
      </w:r>
      <w:proofErr w:type="gramStart"/>
      <w:r>
        <w:rPr>
          <w:rFonts w:ascii="Times New Roman" w:hAnsi="Times New Roman"/>
          <w:sz w:val="28"/>
          <w:szCs w:val="28"/>
        </w:rPr>
        <w:t>.(</w:t>
      </w:r>
      <w:proofErr w:type="gramEnd"/>
      <w:r>
        <w:rPr>
          <w:rFonts w:ascii="Times New Roman" w:hAnsi="Times New Roman"/>
          <w:sz w:val="28"/>
          <w:szCs w:val="28"/>
        </w:rPr>
        <w:t>п/п 1888 от 08.08.2018г.). Общий объем средств, поступивший от заинтересованных лиц в виде безвозмездных перечислений, составил 99107 руб., что соответствует объему средств, запланированного  Муниципальной программой.</w:t>
      </w:r>
    </w:p>
    <w:p w:rsidR="001B443B" w:rsidRDefault="001B443B" w:rsidP="007C01C8">
      <w:pPr>
        <w:tabs>
          <w:tab w:val="left" w:pos="0"/>
          <w:tab w:val="left" w:pos="567"/>
        </w:tabs>
        <w:spacing w:after="100" w:afterAutospacing="1" w:line="240" w:lineRule="auto"/>
        <w:ind w:firstLine="567"/>
        <w:jc w:val="both"/>
        <w:rPr>
          <w:rFonts w:ascii="Times New Roman" w:hAnsi="Times New Roman"/>
          <w:b/>
          <w:sz w:val="28"/>
          <w:szCs w:val="28"/>
        </w:rPr>
      </w:pPr>
      <w:r w:rsidRPr="00795E33">
        <w:rPr>
          <w:rFonts w:ascii="Times New Roman" w:hAnsi="Times New Roman"/>
          <w:b/>
          <w:sz w:val="28"/>
          <w:szCs w:val="28"/>
        </w:rPr>
        <w:t xml:space="preserve">6. </w:t>
      </w:r>
      <w:r>
        <w:rPr>
          <w:rFonts w:ascii="Times New Roman" w:hAnsi="Times New Roman"/>
          <w:b/>
          <w:sz w:val="28"/>
          <w:szCs w:val="28"/>
        </w:rPr>
        <w:t xml:space="preserve">Отражение в учете и отчетности средств, поступивших на реализацию мероприятий по формированию современной городской среды и направленных на финансирование расходов по благоустройству общественных и дворовых территорий. </w:t>
      </w:r>
    </w:p>
    <w:p w:rsidR="001B443B" w:rsidRDefault="001B443B" w:rsidP="007C01C8">
      <w:pPr>
        <w:tabs>
          <w:tab w:val="left" w:pos="2676"/>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По данным аналитического учета Администрации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поселения </w:t>
      </w:r>
      <w:proofErr w:type="gramStart"/>
      <w:r>
        <w:rPr>
          <w:rFonts w:ascii="Times New Roman" w:hAnsi="Times New Roman"/>
          <w:sz w:val="28"/>
          <w:szCs w:val="28"/>
        </w:rPr>
        <w:t xml:space="preserve">( </w:t>
      </w:r>
      <w:proofErr w:type="gramEnd"/>
      <w:r>
        <w:rPr>
          <w:rFonts w:ascii="Times New Roman" w:hAnsi="Times New Roman"/>
          <w:sz w:val="28"/>
          <w:szCs w:val="28"/>
        </w:rPr>
        <w:t>к проверке представлен Журнал операций №4 «Расчеты с поставщиками и подрядчиками» за период август-сентябрь 2018г.), расходы бюджета поселения, связанные с благоустройством земельных участков в рамках мероприятий муниципальной программы по формированию современной городской среды на 2018 год, были осуществлены по подстатье 225 КОСГУ «Работы, услуги по содержанию имущества».</w:t>
      </w:r>
    </w:p>
    <w:p w:rsidR="001B443B" w:rsidRPr="004B6735" w:rsidRDefault="001B443B" w:rsidP="007C01C8">
      <w:pPr>
        <w:tabs>
          <w:tab w:val="left" w:pos="2676"/>
        </w:tabs>
        <w:spacing w:after="100" w:afterAutospacing="1" w:line="240" w:lineRule="auto"/>
        <w:ind w:firstLine="709"/>
        <w:jc w:val="both"/>
        <w:rPr>
          <w:rFonts w:ascii="Times New Roman" w:hAnsi="Times New Roman"/>
          <w:sz w:val="28"/>
          <w:szCs w:val="28"/>
        </w:rPr>
      </w:pPr>
      <w:proofErr w:type="gramStart"/>
      <w:r w:rsidRPr="004B6735">
        <w:rPr>
          <w:rFonts w:ascii="Times New Roman" w:hAnsi="Times New Roman"/>
          <w:sz w:val="28"/>
          <w:szCs w:val="28"/>
        </w:rPr>
        <w:t xml:space="preserve">Согласно приказу Минфина России от 01.07.2013г. №65н «Об утверждении Указаний о порядке применения бюджетной классификации Российской Федерации» (далее – Указания 65н), на </w:t>
      </w:r>
      <w:r w:rsidRPr="004B6735">
        <w:rPr>
          <w:rFonts w:ascii="Times New Roman" w:hAnsi="Times New Roman"/>
          <w:color w:val="333333"/>
          <w:sz w:val="28"/>
          <w:szCs w:val="28"/>
          <w:shd w:val="clear" w:color="auto" w:fill="FFFFFF"/>
        </w:rPr>
        <w:t xml:space="preserve">данную подстатью КОСГУ относятся расходы по оплате договоров на выполнение работ, оказание услуг, связанных с содержанием (работы и услуги, осуществляемые с целью поддержания и (или) восстановления функциональных, пользовательских характеристик объекта), обслуживанием, ремонтом нефинансовых активов, </w:t>
      </w:r>
      <w:r w:rsidRPr="00833467">
        <w:rPr>
          <w:rFonts w:ascii="Times New Roman" w:hAnsi="Times New Roman"/>
          <w:color w:val="333333"/>
          <w:sz w:val="28"/>
          <w:szCs w:val="28"/>
          <w:u w:val="single"/>
          <w:shd w:val="clear" w:color="auto" w:fill="FFFFFF"/>
        </w:rPr>
        <w:t>полученных в аренду или</w:t>
      </w:r>
      <w:proofErr w:type="gramEnd"/>
      <w:r w:rsidRPr="00833467">
        <w:rPr>
          <w:rFonts w:ascii="Times New Roman" w:hAnsi="Times New Roman"/>
          <w:color w:val="333333"/>
          <w:sz w:val="28"/>
          <w:szCs w:val="28"/>
          <w:u w:val="single"/>
          <w:shd w:val="clear" w:color="auto" w:fill="FFFFFF"/>
        </w:rPr>
        <w:t xml:space="preserve"> безвозмездное пользование, </w:t>
      </w:r>
      <w:proofErr w:type="gramStart"/>
      <w:r w:rsidRPr="00833467">
        <w:rPr>
          <w:rFonts w:ascii="Times New Roman" w:hAnsi="Times New Roman"/>
          <w:color w:val="333333"/>
          <w:sz w:val="28"/>
          <w:szCs w:val="28"/>
          <w:u w:val="single"/>
          <w:shd w:val="clear" w:color="auto" w:fill="FFFFFF"/>
        </w:rPr>
        <w:t>находящихся</w:t>
      </w:r>
      <w:proofErr w:type="gramEnd"/>
      <w:r w:rsidRPr="00833467">
        <w:rPr>
          <w:rFonts w:ascii="Times New Roman" w:hAnsi="Times New Roman"/>
          <w:color w:val="333333"/>
          <w:sz w:val="28"/>
          <w:szCs w:val="28"/>
          <w:u w:val="single"/>
          <w:shd w:val="clear" w:color="auto" w:fill="FFFFFF"/>
        </w:rPr>
        <w:t xml:space="preserve"> на праве оперативного управления и в</w:t>
      </w:r>
      <w:r w:rsidRPr="004B6735">
        <w:rPr>
          <w:rFonts w:ascii="Times New Roman" w:hAnsi="Times New Roman"/>
          <w:color w:val="333333"/>
          <w:sz w:val="28"/>
          <w:szCs w:val="28"/>
          <w:shd w:val="clear" w:color="auto" w:fill="FFFFFF"/>
        </w:rPr>
        <w:t xml:space="preserve"> государственной казне Российской Федерации, субъекта Российской Федерации, </w:t>
      </w:r>
      <w:r w:rsidRPr="00833467">
        <w:rPr>
          <w:rFonts w:ascii="Times New Roman" w:hAnsi="Times New Roman"/>
          <w:color w:val="333333"/>
          <w:sz w:val="28"/>
          <w:szCs w:val="28"/>
          <w:u w:val="single"/>
          <w:shd w:val="clear" w:color="auto" w:fill="FFFFFF"/>
        </w:rPr>
        <w:t>казне муниципального образования</w:t>
      </w:r>
      <w:r>
        <w:rPr>
          <w:rFonts w:ascii="Times New Roman" w:hAnsi="Times New Roman"/>
          <w:color w:val="333333"/>
          <w:sz w:val="28"/>
          <w:szCs w:val="28"/>
          <w:shd w:val="clear" w:color="auto" w:fill="FFFFFF"/>
        </w:rPr>
        <w:t>.</w:t>
      </w:r>
      <w:r w:rsidRPr="004B6735">
        <w:rPr>
          <w:rFonts w:ascii="Times New Roman" w:hAnsi="Times New Roman"/>
          <w:sz w:val="28"/>
          <w:szCs w:val="28"/>
        </w:rPr>
        <w:t xml:space="preserve"> </w:t>
      </w:r>
    </w:p>
    <w:p w:rsidR="001B443B" w:rsidRDefault="001B443B" w:rsidP="007C01C8">
      <w:pPr>
        <w:tabs>
          <w:tab w:val="left" w:pos="2676"/>
        </w:tabs>
        <w:spacing w:after="100" w:afterAutospacing="1" w:line="240" w:lineRule="auto"/>
        <w:ind w:firstLine="709"/>
        <w:jc w:val="both"/>
        <w:rPr>
          <w:rFonts w:ascii="Times New Roman" w:hAnsi="Times New Roman"/>
          <w:sz w:val="28"/>
          <w:szCs w:val="28"/>
        </w:rPr>
      </w:pPr>
      <w:r w:rsidRPr="00A84D15">
        <w:rPr>
          <w:rFonts w:ascii="Times New Roman" w:hAnsi="Times New Roman"/>
          <w:sz w:val="28"/>
          <w:szCs w:val="28"/>
        </w:rPr>
        <w:t xml:space="preserve">Администрация </w:t>
      </w:r>
      <w:proofErr w:type="spellStart"/>
      <w:r>
        <w:rPr>
          <w:rFonts w:ascii="Times New Roman" w:hAnsi="Times New Roman"/>
          <w:sz w:val="28"/>
          <w:szCs w:val="28"/>
        </w:rPr>
        <w:t>Вяртсильского</w:t>
      </w:r>
      <w:proofErr w:type="spellEnd"/>
      <w:r w:rsidRPr="00A84D15">
        <w:rPr>
          <w:rFonts w:ascii="Times New Roman" w:hAnsi="Times New Roman"/>
          <w:sz w:val="28"/>
          <w:szCs w:val="28"/>
        </w:rPr>
        <w:t xml:space="preserve"> поселения </w:t>
      </w:r>
      <w:r>
        <w:rPr>
          <w:rFonts w:ascii="Times New Roman" w:hAnsi="Times New Roman"/>
          <w:sz w:val="28"/>
          <w:szCs w:val="28"/>
        </w:rPr>
        <w:t xml:space="preserve">не предоставила документального подтверждения наличия прав, дающих основание на </w:t>
      </w:r>
      <w:r>
        <w:rPr>
          <w:rFonts w:ascii="Times New Roman" w:hAnsi="Times New Roman"/>
          <w:sz w:val="28"/>
          <w:szCs w:val="28"/>
        </w:rPr>
        <w:lastRenderedPageBreak/>
        <w:t xml:space="preserve">осуществление расходов по содержанию имущества, подлежащего благоустройству в рамках муниципальной программы по формированию современной городской среды на 2018 год. </w:t>
      </w:r>
    </w:p>
    <w:p w:rsidR="001B443B" w:rsidRDefault="001B443B" w:rsidP="007C01C8">
      <w:pPr>
        <w:tabs>
          <w:tab w:val="left" w:pos="2676"/>
        </w:tabs>
        <w:spacing w:after="100" w:afterAutospacing="1" w:line="240" w:lineRule="auto"/>
        <w:ind w:firstLine="709"/>
        <w:jc w:val="both"/>
        <w:rPr>
          <w:rFonts w:ascii="Times New Roman" w:hAnsi="Times New Roman"/>
          <w:sz w:val="28"/>
          <w:szCs w:val="28"/>
        </w:rPr>
      </w:pPr>
      <w:r>
        <w:rPr>
          <w:rFonts w:ascii="Times New Roman" w:hAnsi="Times New Roman"/>
          <w:sz w:val="28"/>
          <w:szCs w:val="28"/>
        </w:rPr>
        <w:t xml:space="preserve">Таким образом, расходование средств бюджета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в 2018г. на благоустройство земельных участков, права на которые у поселения не подтверждены документально, является не правомерным.</w:t>
      </w:r>
    </w:p>
    <w:p w:rsidR="001B443B" w:rsidRDefault="001B443B" w:rsidP="007C01C8">
      <w:pPr>
        <w:pStyle w:val="s1"/>
        <w:spacing w:before="0" w:beforeAutospacing="0" w:after="0" w:afterAutospacing="0"/>
        <w:ind w:firstLine="709"/>
        <w:jc w:val="both"/>
        <w:rPr>
          <w:color w:val="000000"/>
          <w:sz w:val="26"/>
          <w:szCs w:val="26"/>
        </w:rPr>
      </w:pPr>
      <w:proofErr w:type="gramStart"/>
      <w:r>
        <w:rPr>
          <w:sz w:val="28"/>
          <w:szCs w:val="28"/>
        </w:rPr>
        <w:t>Кроме того, согласно разъяснений Минфина России от 21.01.2016г. №02-05-11/2535, в</w:t>
      </w:r>
      <w:r>
        <w:rPr>
          <w:color w:val="000000"/>
          <w:sz w:val="26"/>
          <w:szCs w:val="26"/>
        </w:rPr>
        <w:t xml:space="preserve"> целях определения первоначальной стоимости объекта основного средства при его приобретении за плату, сооружении и (или) изготовлении фактические вложения учреждения формируются в сумме фактических затрат, связанных с созданием, производством и (или) изготовлением объекта основного средства, к которым в частности относятся работы (услуги) сторонних организаций (соисполнителей, подрядчиков (субподрядчиков) (</w:t>
      </w:r>
      <w:hyperlink r:id="rId23" w:anchor="/document/12180849/entry/2047" w:history="1">
        <w:r w:rsidRPr="00AA1AAA">
          <w:rPr>
            <w:rStyle w:val="af"/>
            <w:color w:val="auto"/>
            <w:sz w:val="28"/>
            <w:szCs w:val="28"/>
            <w:u w:val="none"/>
          </w:rPr>
          <w:t>пункт 47</w:t>
        </w:r>
        <w:proofErr w:type="gramEnd"/>
      </w:hyperlink>
      <w:r>
        <w:rPr>
          <w:color w:val="000000"/>
          <w:sz w:val="26"/>
          <w:szCs w:val="26"/>
        </w:rPr>
        <w:t> </w:t>
      </w:r>
      <w:proofErr w:type="gramStart"/>
      <w:r>
        <w:rPr>
          <w:color w:val="000000"/>
          <w:sz w:val="26"/>
          <w:szCs w:val="26"/>
        </w:rPr>
        <w:t>Инструкции 157н).</w:t>
      </w:r>
      <w:proofErr w:type="gramEnd"/>
      <w:r>
        <w:rPr>
          <w:color w:val="000000"/>
          <w:sz w:val="26"/>
          <w:szCs w:val="26"/>
        </w:rPr>
        <w:t xml:space="preserve"> </w:t>
      </w:r>
      <w:proofErr w:type="gramStart"/>
      <w:r>
        <w:rPr>
          <w:color w:val="000000"/>
          <w:sz w:val="26"/>
          <w:szCs w:val="26"/>
        </w:rPr>
        <w:t>Стоимость работ по благоустройству и подготовке земельных участков (работ по подготовке основания и покрытий из тротуарной плитки: разработка, перевозка и замена грунта, устройство щебеночной подготовки, армирование и устройство бетонной подготовки, устройство резинового покрытия, устройство щебеночного и бетонного основания под фундаменты, установка бортовых камней, устройство покрытия из тротуарной плитки) для размещения объектов в рамках создания спортивных площадок, по мнению Департамента, подлежит</w:t>
      </w:r>
      <w:proofErr w:type="gramEnd"/>
      <w:r>
        <w:rPr>
          <w:color w:val="000000"/>
          <w:sz w:val="26"/>
          <w:szCs w:val="26"/>
        </w:rPr>
        <w:t xml:space="preserve"> включению в стоимость создаваемого объекта нефинансовых активов группы "сооружения" - "спортивная площадка".</w:t>
      </w:r>
    </w:p>
    <w:p w:rsidR="001B443B" w:rsidRDefault="001B443B" w:rsidP="007C01C8">
      <w:pPr>
        <w:pStyle w:val="s1"/>
        <w:spacing w:before="0" w:beforeAutospacing="0" w:after="0" w:afterAutospacing="0"/>
        <w:ind w:firstLine="709"/>
        <w:jc w:val="both"/>
        <w:rPr>
          <w:color w:val="000000"/>
          <w:sz w:val="26"/>
          <w:szCs w:val="26"/>
        </w:rPr>
      </w:pPr>
      <w:proofErr w:type="gramStart"/>
      <w:r>
        <w:rPr>
          <w:color w:val="000000"/>
          <w:sz w:val="26"/>
          <w:szCs w:val="26"/>
        </w:rPr>
        <w:t>При этом в стоимость указанного сооружения могут быть включены, в том числе, расходы по поверхностному улучшению земельного участка (планировка земельных участков, корчевка площадей, очистка от камней и валунов, срезание кочек, расчистка зарослей, насыпные работы, замена грунт, укладка асфальтовых (резиновых) покрытий и другие работы, которые неотделимы от земли), осуществляемые в целях создания сооружения.</w:t>
      </w:r>
      <w:proofErr w:type="gramEnd"/>
    </w:p>
    <w:p w:rsidR="001B443B" w:rsidRDefault="001B443B" w:rsidP="007C01C8">
      <w:pPr>
        <w:pStyle w:val="s1"/>
        <w:spacing w:before="0" w:beforeAutospacing="0" w:after="0" w:afterAutospacing="0"/>
        <w:ind w:firstLine="709"/>
        <w:jc w:val="both"/>
        <w:rPr>
          <w:color w:val="000000"/>
          <w:sz w:val="26"/>
          <w:szCs w:val="26"/>
        </w:rPr>
      </w:pPr>
      <w:r>
        <w:rPr>
          <w:color w:val="000000"/>
          <w:sz w:val="26"/>
          <w:szCs w:val="26"/>
        </w:rPr>
        <w:t>Стоимость работ по благоустройству земельных участков не подлежит включению в стоимость объектов движимого имущества (например, малых архитектурных форм, спортивного инвентаря, уличных тренажеров), учитываемых как отдельные инвентарные объекты.</w:t>
      </w:r>
    </w:p>
    <w:p w:rsidR="001B443B" w:rsidRDefault="001B443B" w:rsidP="007C01C8">
      <w:pPr>
        <w:pStyle w:val="s1"/>
        <w:spacing w:before="0" w:beforeAutospacing="0" w:after="0" w:afterAutospacing="0"/>
        <w:ind w:firstLine="709"/>
        <w:jc w:val="both"/>
        <w:rPr>
          <w:color w:val="000000"/>
          <w:sz w:val="26"/>
          <w:szCs w:val="26"/>
        </w:rPr>
      </w:pPr>
      <w:r>
        <w:rPr>
          <w:color w:val="000000"/>
          <w:sz w:val="26"/>
          <w:szCs w:val="26"/>
        </w:rPr>
        <w:t>Порядок применения классификации операций сектора государственного управления (далее - КОСГУ) определен </w:t>
      </w:r>
      <w:hyperlink r:id="rId24" w:anchor="/document/70408460/entry/100500" w:history="1">
        <w:r w:rsidRPr="00AA1AAA">
          <w:rPr>
            <w:rStyle w:val="af"/>
            <w:color w:val="auto"/>
            <w:sz w:val="28"/>
            <w:szCs w:val="28"/>
            <w:u w:val="none"/>
          </w:rPr>
          <w:t>разделом V</w:t>
        </w:r>
      </w:hyperlink>
      <w:r>
        <w:rPr>
          <w:color w:val="000000"/>
          <w:sz w:val="26"/>
          <w:szCs w:val="26"/>
        </w:rPr>
        <w:t> Указаний о порядке применения бюджетной классификации Российской Федерации, утвержденных </w:t>
      </w:r>
      <w:hyperlink r:id="rId25" w:anchor="/document/70408460/entry/0" w:history="1">
        <w:r w:rsidRPr="00AA1AAA">
          <w:rPr>
            <w:rStyle w:val="af"/>
            <w:color w:val="auto"/>
            <w:sz w:val="28"/>
            <w:szCs w:val="28"/>
            <w:u w:val="none"/>
          </w:rPr>
          <w:t>Приказом</w:t>
        </w:r>
      </w:hyperlink>
      <w:r>
        <w:rPr>
          <w:color w:val="000000"/>
          <w:sz w:val="26"/>
          <w:szCs w:val="26"/>
        </w:rPr>
        <w:t> Минфина России от 01.07.2013 N 65н (далее - Указания).</w:t>
      </w:r>
    </w:p>
    <w:p w:rsidR="001B443B" w:rsidRDefault="001B443B" w:rsidP="007C01C8">
      <w:pPr>
        <w:pStyle w:val="s1"/>
        <w:spacing w:before="0" w:beforeAutospacing="0" w:after="0" w:afterAutospacing="0"/>
        <w:ind w:firstLine="709"/>
        <w:jc w:val="both"/>
        <w:rPr>
          <w:color w:val="000000"/>
          <w:sz w:val="26"/>
          <w:szCs w:val="26"/>
        </w:rPr>
      </w:pPr>
      <w:proofErr w:type="gramStart"/>
      <w:r>
        <w:rPr>
          <w:color w:val="000000"/>
          <w:sz w:val="26"/>
          <w:szCs w:val="26"/>
        </w:rPr>
        <w:t>Согласно </w:t>
      </w:r>
      <w:hyperlink r:id="rId26" w:anchor="/document/70408460/entry/100542" w:history="1">
        <w:r w:rsidRPr="00AA1AAA">
          <w:rPr>
            <w:rStyle w:val="af"/>
            <w:color w:val="auto"/>
            <w:sz w:val="28"/>
            <w:szCs w:val="28"/>
            <w:u w:val="none"/>
          </w:rPr>
          <w:t>Указаниям</w:t>
        </w:r>
      </w:hyperlink>
      <w:r>
        <w:rPr>
          <w:color w:val="000000"/>
          <w:sz w:val="26"/>
          <w:szCs w:val="26"/>
        </w:rPr>
        <w:t> расходы получателей бюджетных средств по оплате государственных (муниципальных) контрактов, договоров на строительство, приобретение (изготовление) объектов, относящихся к основным средствам, а также на реконструкцию, техническое перевооружение, расширение, модернизацию (модернизацию с дооборудованием) основных средств, находящихся в государственной, муниципальной собственности, полученных в аренду или безвозмездное пользование, отражаются по </w:t>
      </w:r>
      <w:hyperlink r:id="rId27" w:anchor="/document/70408460/entry/4310" w:history="1">
        <w:r w:rsidRPr="00AA1AAA">
          <w:rPr>
            <w:rStyle w:val="af"/>
            <w:color w:val="auto"/>
            <w:sz w:val="28"/>
            <w:szCs w:val="28"/>
            <w:u w:val="none"/>
          </w:rPr>
          <w:t>статье 310</w:t>
        </w:r>
      </w:hyperlink>
      <w:r>
        <w:rPr>
          <w:color w:val="000000"/>
          <w:sz w:val="26"/>
          <w:szCs w:val="26"/>
        </w:rPr>
        <w:t> "Увеличение стоимости основных средств" КОСГУ.</w:t>
      </w:r>
      <w:proofErr w:type="gramEnd"/>
    </w:p>
    <w:p w:rsidR="001B443B" w:rsidRDefault="001B443B" w:rsidP="007C01C8">
      <w:pPr>
        <w:pStyle w:val="s1"/>
        <w:spacing w:before="0" w:beforeAutospacing="0"/>
        <w:ind w:firstLine="709"/>
        <w:jc w:val="both"/>
        <w:rPr>
          <w:color w:val="000000"/>
          <w:sz w:val="26"/>
          <w:szCs w:val="26"/>
        </w:rPr>
      </w:pPr>
      <w:r>
        <w:rPr>
          <w:color w:val="000000"/>
          <w:sz w:val="26"/>
          <w:szCs w:val="26"/>
        </w:rPr>
        <w:lastRenderedPageBreak/>
        <w:t xml:space="preserve">Согласно данным аналитического учета Администрации </w:t>
      </w:r>
      <w:proofErr w:type="spellStart"/>
      <w:r>
        <w:rPr>
          <w:color w:val="000000"/>
          <w:sz w:val="26"/>
          <w:szCs w:val="26"/>
        </w:rPr>
        <w:t>Вяртсильского</w:t>
      </w:r>
      <w:proofErr w:type="spellEnd"/>
      <w:r>
        <w:rPr>
          <w:color w:val="000000"/>
          <w:sz w:val="26"/>
          <w:szCs w:val="26"/>
        </w:rPr>
        <w:t xml:space="preserve"> поселения, расходы, связанные с благоустройством общественных территорий, участвующих в муниципальной программе  в 2018г. были списаны в дебет счета 140120225, а не учтены в составе основных средств.</w:t>
      </w:r>
    </w:p>
    <w:p w:rsidR="001B443B" w:rsidRDefault="001B443B" w:rsidP="007C01C8">
      <w:pPr>
        <w:tabs>
          <w:tab w:val="left" w:pos="2676"/>
        </w:tabs>
        <w:spacing w:after="100" w:afterAutospacing="1" w:line="240" w:lineRule="auto"/>
        <w:ind w:firstLine="709"/>
        <w:jc w:val="both"/>
        <w:rPr>
          <w:rFonts w:ascii="Times New Roman" w:hAnsi="Times New Roman"/>
          <w:sz w:val="28"/>
          <w:szCs w:val="28"/>
        </w:rPr>
      </w:pPr>
      <w:r>
        <w:rPr>
          <w:rFonts w:ascii="Times New Roman" w:hAnsi="Times New Roman"/>
          <w:sz w:val="28"/>
          <w:szCs w:val="28"/>
        </w:rPr>
        <w:t xml:space="preserve">Согласно п.3.4.1.1. </w:t>
      </w:r>
      <w:proofErr w:type="gramStart"/>
      <w:r>
        <w:rPr>
          <w:rFonts w:ascii="Times New Roman" w:hAnsi="Times New Roman"/>
          <w:sz w:val="28"/>
          <w:szCs w:val="28"/>
        </w:rPr>
        <w:t>Правил благоустройства муниципального образования «</w:t>
      </w:r>
      <w:proofErr w:type="spellStart"/>
      <w:r>
        <w:rPr>
          <w:rFonts w:ascii="Times New Roman" w:hAnsi="Times New Roman"/>
          <w:sz w:val="28"/>
          <w:szCs w:val="28"/>
        </w:rPr>
        <w:t>Вяртсильское</w:t>
      </w:r>
      <w:proofErr w:type="spellEnd"/>
      <w:r>
        <w:rPr>
          <w:rFonts w:ascii="Times New Roman" w:hAnsi="Times New Roman"/>
          <w:sz w:val="28"/>
          <w:szCs w:val="28"/>
        </w:rPr>
        <w:t xml:space="preserve"> городское поселение», утвержденных решением </w:t>
      </w:r>
      <w:r>
        <w:rPr>
          <w:rFonts w:ascii="Times New Roman" w:hAnsi="Times New Roman"/>
          <w:sz w:val="28"/>
          <w:szCs w:val="28"/>
          <w:lang w:val="en-US"/>
        </w:rPr>
        <w:t>XLII</w:t>
      </w:r>
      <w:r w:rsidRPr="00F750EB">
        <w:rPr>
          <w:rFonts w:ascii="Times New Roman" w:hAnsi="Times New Roman"/>
          <w:sz w:val="28"/>
          <w:szCs w:val="28"/>
        </w:rPr>
        <w:t xml:space="preserve"> </w:t>
      </w:r>
      <w:r>
        <w:rPr>
          <w:rFonts w:ascii="Times New Roman" w:hAnsi="Times New Roman"/>
          <w:sz w:val="28"/>
          <w:szCs w:val="28"/>
        </w:rPr>
        <w:t xml:space="preserve">сессии </w:t>
      </w:r>
      <w:r>
        <w:rPr>
          <w:rFonts w:ascii="Times New Roman" w:hAnsi="Times New Roman"/>
          <w:sz w:val="28"/>
          <w:szCs w:val="28"/>
          <w:lang w:val="en-US"/>
        </w:rPr>
        <w:t>III</w:t>
      </w:r>
      <w:r w:rsidRPr="00F750EB">
        <w:rPr>
          <w:rFonts w:ascii="Times New Roman" w:hAnsi="Times New Roman"/>
          <w:sz w:val="28"/>
          <w:szCs w:val="28"/>
        </w:rPr>
        <w:t xml:space="preserve"> </w:t>
      </w:r>
      <w:r>
        <w:rPr>
          <w:rFonts w:ascii="Times New Roman" w:hAnsi="Times New Roman"/>
          <w:sz w:val="28"/>
          <w:szCs w:val="28"/>
        </w:rPr>
        <w:t xml:space="preserve">созыва Совета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от 31.10.2017г. №117, физические и юридические лица, независимо от их организационно-правовых форм, владеющие соответствующими элементами благоустройства на праве собственности, хоз. ведения, оперативного управления, либо на основе соглашений с собственником или лицом, уполномоченным собственником, должны осуществлять организацию содержания элементов благоустройства, расположенных на прилегающих</w:t>
      </w:r>
      <w:proofErr w:type="gramEnd"/>
      <w:r>
        <w:rPr>
          <w:rFonts w:ascii="Times New Roman" w:hAnsi="Times New Roman"/>
          <w:sz w:val="28"/>
          <w:szCs w:val="28"/>
        </w:rPr>
        <w:t xml:space="preserve"> </w:t>
      </w:r>
      <w:proofErr w:type="gramStart"/>
      <w:r>
        <w:rPr>
          <w:rFonts w:ascii="Times New Roman" w:hAnsi="Times New Roman"/>
          <w:sz w:val="28"/>
          <w:szCs w:val="28"/>
        </w:rPr>
        <w:t>территориях</w:t>
      </w:r>
      <w:proofErr w:type="gramEnd"/>
      <w:r>
        <w:rPr>
          <w:rFonts w:ascii="Times New Roman" w:hAnsi="Times New Roman"/>
          <w:sz w:val="28"/>
          <w:szCs w:val="28"/>
        </w:rPr>
        <w:t xml:space="preserve">. Организацию содержания иных элементов благоустройства осуществляет </w:t>
      </w:r>
      <w:proofErr w:type="spellStart"/>
      <w:r>
        <w:rPr>
          <w:rFonts w:ascii="Times New Roman" w:hAnsi="Times New Roman"/>
          <w:sz w:val="28"/>
          <w:szCs w:val="28"/>
        </w:rPr>
        <w:t>Вяртсильское</w:t>
      </w:r>
      <w:proofErr w:type="spellEnd"/>
      <w:r>
        <w:rPr>
          <w:rFonts w:ascii="Times New Roman" w:hAnsi="Times New Roman"/>
          <w:sz w:val="28"/>
          <w:szCs w:val="28"/>
        </w:rPr>
        <w:t xml:space="preserve"> городское поселение.</w:t>
      </w:r>
    </w:p>
    <w:p w:rsidR="001B443B" w:rsidRDefault="001B443B" w:rsidP="007C01C8">
      <w:pPr>
        <w:tabs>
          <w:tab w:val="left" w:pos="2676"/>
        </w:tabs>
        <w:spacing w:after="100" w:afterAutospacing="1" w:line="240" w:lineRule="auto"/>
        <w:ind w:firstLine="709"/>
        <w:jc w:val="both"/>
        <w:rPr>
          <w:rFonts w:ascii="Times New Roman" w:eastAsiaTheme="minorHAnsi" w:hAnsi="Times New Roman"/>
          <w:sz w:val="28"/>
          <w:szCs w:val="28"/>
        </w:rPr>
      </w:pPr>
      <w:proofErr w:type="gramStart"/>
      <w:r w:rsidRPr="00B42BA0">
        <w:rPr>
          <w:rFonts w:ascii="Times New Roman" w:hAnsi="Times New Roman"/>
          <w:sz w:val="28"/>
          <w:szCs w:val="28"/>
        </w:rPr>
        <w:t xml:space="preserve">В соответствии с п.1 ст.36 Жилищного кодекса Российской Федерации, </w:t>
      </w:r>
      <w:r w:rsidRPr="00B42BA0">
        <w:rPr>
          <w:rFonts w:ascii="Times New Roman" w:eastAsiaTheme="minorHAnsi" w:hAnsi="Times New Roman"/>
          <w:sz w:val="28"/>
          <w:szCs w:val="28"/>
        </w:rPr>
        <w:t>общее имущество  многоквартирного дома, к которым относятся</w:t>
      </w:r>
      <w:r w:rsidRPr="00B42BA0">
        <w:rPr>
          <w:rFonts w:ascii="Times New Roman" w:hAnsi="Times New Roman"/>
          <w:sz w:val="28"/>
          <w:szCs w:val="28"/>
        </w:rPr>
        <w:t xml:space="preserve"> </w:t>
      </w:r>
      <w:r w:rsidRPr="00B42BA0">
        <w:rPr>
          <w:rFonts w:ascii="Times New Roman" w:eastAsiaTheme="minorHAnsi" w:hAnsi="Times New Roman"/>
          <w:sz w:val="28"/>
          <w:szCs w:val="28"/>
        </w:rPr>
        <w:t>элемент</w:t>
      </w:r>
      <w:r w:rsidRPr="00B42BA0">
        <w:rPr>
          <w:rFonts w:ascii="Times New Roman" w:hAnsi="Times New Roman"/>
          <w:sz w:val="28"/>
          <w:szCs w:val="28"/>
        </w:rPr>
        <w:t>ы</w:t>
      </w:r>
      <w:r w:rsidRPr="00B42BA0">
        <w:rPr>
          <w:rFonts w:ascii="Times New Roman" w:eastAsiaTheme="minorHAnsi" w:hAnsi="Times New Roman"/>
          <w:sz w:val="28"/>
          <w:szCs w:val="28"/>
        </w:rPr>
        <w:t xml:space="preserve"> озеленения и благоустройства, иные предназначенные для обслуживания, эксплуатации и благоустройства данного дома и расположенные на земельном участке, на котором расположен данный дом, объекты</w:t>
      </w:r>
      <w:r>
        <w:rPr>
          <w:rFonts w:ascii="Times New Roman" w:eastAsiaTheme="minorHAnsi" w:hAnsi="Times New Roman"/>
          <w:sz w:val="28"/>
          <w:szCs w:val="28"/>
        </w:rPr>
        <w:t>,</w:t>
      </w:r>
      <w:r w:rsidRPr="00B42BA0">
        <w:rPr>
          <w:rFonts w:ascii="Times New Roman" w:eastAsiaTheme="minorHAnsi" w:hAnsi="Times New Roman"/>
          <w:sz w:val="28"/>
          <w:szCs w:val="28"/>
        </w:rPr>
        <w:t xml:space="preserve"> </w:t>
      </w:r>
      <w:r w:rsidRPr="00B42BA0">
        <w:rPr>
          <w:rFonts w:ascii="Times New Roman" w:hAnsi="Times New Roman"/>
          <w:sz w:val="28"/>
          <w:szCs w:val="28"/>
        </w:rPr>
        <w:t>п</w:t>
      </w:r>
      <w:r w:rsidRPr="00B42BA0">
        <w:rPr>
          <w:rFonts w:ascii="Times New Roman" w:eastAsiaTheme="minorHAnsi" w:hAnsi="Times New Roman"/>
          <w:sz w:val="28"/>
          <w:szCs w:val="28"/>
        </w:rPr>
        <w:t>ринадлежит на праве общей долевой собственности собственникам помещений в многоквартирном доме</w:t>
      </w:r>
      <w:r>
        <w:rPr>
          <w:rFonts w:ascii="Times New Roman" w:eastAsiaTheme="minorHAnsi" w:hAnsi="Times New Roman"/>
          <w:sz w:val="28"/>
          <w:szCs w:val="28"/>
        </w:rPr>
        <w:t>.</w:t>
      </w:r>
      <w:proofErr w:type="gramEnd"/>
    </w:p>
    <w:p w:rsidR="001B443B" w:rsidRDefault="001B443B" w:rsidP="007C01C8">
      <w:pPr>
        <w:tabs>
          <w:tab w:val="left" w:pos="2676"/>
        </w:tabs>
        <w:spacing w:after="100" w:afterAutospacing="1" w:line="240" w:lineRule="auto"/>
        <w:ind w:firstLine="709"/>
        <w:jc w:val="both"/>
        <w:rPr>
          <w:rFonts w:ascii="Times New Roman" w:eastAsiaTheme="minorHAnsi" w:hAnsi="Times New Roman"/>
          <w:sz w:val="28"/>
          <w:szCs w:val="28"/>
        </w:rPr>
      </w:pPr>
      <w:proofErr w:type="gramStart"/>
      <w:r>
        <w:rPr>
          <w:rFonts w:ascii="Times New Roman" w:eastAsiaTheme="minorHAnsi" w:hAnsi="Times New Roman"/>
          <w:sz w:val="28"/>
          <w:szCs w:val="28"/>
        </w:rPr>
        <w:t>Таким образом, вновь созданные объекты благоустройства на территориях МКД №№15,17 по ул. Мира, №3 по ул. Октябрьская и МКД №8 по ул. Октябрьская принадлежат на праве общей долевой собственности собственникам помещений в этих многоквартирных домах и в соответствии с п.3.4.1.1.Правил благоустройства муниципального образования «</w:t>
      </w:r>
      <w:proofErr w:type="spellStart"/>
      <w:r>
        <w:rPr>
          <w:rFonts w:ascii="Times New Roman" w:eastAsiaTheme="minorHAnsi" w:hAnsi="Times New Roman"/>
          <w:sz w:val="28"/>
          <w:szCs w:val="28"/>
        </w:rPr>
        <w:t>Вяртсильское</w:t>
      </w:r>
      <w:proofErr w:type="spellEnd"/>
      <w:r>
        <w:rPr>
          <w:rFonts w:ascii="Times New Roman" w:eastAsiaTheme="minorHAnsi" w:hAnsi="Times New Roman"/>
          <w:sz w:val="28"/>
          <w:szCs w:val="28"/>
        </w:rPr>
        <w:t xml:space="preserve"> городское поселение»  должны организовать содержание этих объектов благоустройства. </w:t>
      </w:r>
      <w:proofErr w:type="gramEnd"/>
    </w:p>
    <w:p w:rsidR="001B443B" w:rsidRDefault="001B443B" w:rsidP="007C01C8">
      <w:pPr>
        <w:tabs>
          <w:tab w:val="left" w:pos="2676"/>
        </w:tabs>
        <w:spacing w:after="0" w:line="240" w:lineRule="auto"/>
        <w:ind w:firstLine="709"/>
        <w:jc w:val="both"/>
        <w:rPr>
          <w:rFonts w:ascii="Times New Roman" w:hAnsi="Times New Roman"/>
          <w:sz w:val="28"/>
          <w:szCs w:val="28"/>
        </w:rPr>
      </w:pPr>
      <w:proofErr w:type="gramStart"/>
      <w:r>
        <w:rPr>
          <w:rFonts w:ascii="Times New Roman" w:eastAsia="Times New Roman" w:hAnsi="Times New Roman"/>
          <w:sz w:val="28"/>
          <w:szCs w:val="28"/>
          <w:lang w:eastAsia="ru-RU"/>
        </w:rPr>
        <w:t xml:space="preserve">Согласно </w:t>
      </w:r>
      <w:r w:rsidRPr="00E0299D">
        <w:rPr>
          <w:rFonts w:ascii="Times New Roman" w:eastAsia="Times New Roman" w:hAnsi="Times New Roman"/>
          <w:sz w:val="28"/>
          <w:szCs w:val="28"/>
          <w:lang w:eastAsia="ru-RU"/>
        </w:rPr>
        <w:t>пункта</w:t>
      </w:r>
      <w:proofErr w:type="gramEnd"/>
      <w:r w:rsidRPr="00E0299D">
        <w:rPr>
          <w:rFonts w:ascii="Times New Roman" w:eastAsia="Times New Roman" w:hAnsi="Times New Roman"/>
          <w:sz w:val="28"/>
          <w:szCs w:val="28"/>
          <w:lang w:eastAsia="ru-RU"/>
        </w:rPr>
        <w:t xml:space="preserve"> 5 ПБУ 1/2008 и пункта 6 ПБУ 6/01</w:t>
      </w:r>
      <w:r>
        <w:rPr>
          <w:rFonts w:ascii="Times New Roman" w:eastAsia="Times New Roman" w:hAnsi="Times New Roman"/>
          <w:sz w:val="28"/>
          <w:szCs w:val="28"/>
          <w:lang w:eastAsia="ru-RU"/>
        </w:rPr>
        <w:t>,</w:t>
      </w:r>
      <w:r w:rsidRPr="00FD329C">
        <w:rPr>
          <w:rFonts w:ascii="Times New Roman" w:eastAsia="Times New Roman" w:hAnsi="Times New Roman"/>
          <w:sz w:val="28"/>
          <w:szCs w:val="28"/>
          <w:lang w:eastAsia="ru-RU"/>
        </w:rPr>
        <w:t xml:space="preserve"> </w:t>
      </w:r>
      <w:r w:rsidRPr="009F51DE">
        <w:rPr>
          <w:rFonts w:ascii="Times New Roman" w:eastAsia="Times New Roman" w:hAnsi="Times New Roman"/>
          <w:sz w:val="28"/>
          <w:szCs w:val="28"/>
          <w:lang w:eastAsia="ru-RU"/>
        </w:rPr>
        <w:t>о</w:t>
      </w:r>
      <w:r w:rsidRPr="00E0299D">
        <w:rPr>
          <w:rFonts w:ascii="Times New Roman" w:eastAsia="Times New Roman" w:hAnsi="Times New Roman"/>
          <w:sz w:val="28"/>
          <w:szCs w:val="28"/>
          <w:lang w:eastAsia="ru-RU"/>
        </w:rPr>
        <w:t xml:space="preserve">бъекты общего имущества собственников жилья на балансе </w:t>
      </w:r>
      <w:r>
        <w:rPr>
          <w:rFonts w:ascii="Times New Roman" w:eastAsia="Times New Roman" w:hAnsi="Times New Roman"/>
          <w:sz w:val="28"/>
          <w:szCs w:val="28"/>
          <w:lang w:eastAsia="ru-RU"/>
        </w:rPr>
        <w:t>управляющей компании</w:t>
      </w:r>
      <w:r w:rsidRPr="00E0299D">
        <w:rPr>
          <w:rFonts w:ascii="Times New Roman" w:eastAsia="Times New Roman" w:hAnsi="Times New Roman"/>
          <w:sz w:val="28"/>
          <w:szCs w:val="28"/>
          <w:lang w:eastAsia="ru-RU"/>
        </w:rPr>
        <w:t xml:space="preserve"> не учитыва</w:t>
      </w:r>
      <w:r w:rsidRPr="009F51DE">
        <w:rPr>
          <w:rFonts w:ascii="Times New Roman" w:eastAsia="Times New Roman" w:hAnsi="Times New Roman"/>
          <w:sz w:val="28"/>
          <w:szCs w:val="28"/>
          <w:lang w:eastAsia="ru-RU"/>
        </w:rPr>
        <w:t>ются</w:t>
      </w:r>
      <w:r>
        <w:rPr>
          <w:rFonts w:ascii="Times New Roman" w:eastAsia="Times New Roman" w:hAnsi="Times New Roman"/>
          <w:sz w:val="28"/>
          <w:szCs w:val="28"/>
          <w:lang w:eastAsia="ru-RU"/>
        </w:rPr>
        <w:t xml:space="preserve">, т.к. </w:t>
      </w:r>
      <w:r w:rsidRPr="00E0299D">
        <w:rPr>
          <w:rFonts w:ascii="Times New Roman" w:eastAsia="Times New Roman" w:hAnsi="Times New Roman"/>
          <w:sz w:val="28"/>
          <w:szCs w:val="28"/>
          <w:lang w:eastAsia="ru-RU"/>
        </w:rPr>
        <w:t xml:space="preserve">не являются собственностью </w:t>
      </w:r>
      <w:r>
        <w:rPr>
          <w:rFonts w:ascii="Times New Roman" w:eastAsia="Times New Roman" w:hAnsi="Times New Roman"/>
          <w:sz w:val="28"/>
          <w:szCs w:val="28"/>
          <w:lang w:eastAsia="ru-RU"/>
        </w:rPr>
        <w:t>управляющей компании.</w:t>
      </w:r>
      <w:r w:rsidRPr="00FD329C">
        <w:rPr>
          <w:rFonts w:ascii="Times New Roman" w:hAnsi="Times New Roman"/>
          <w:sz w:val="28"/>
          <w:szCs w:val="28"/>
        </w:rPr>
        <w:t xml:space="preserve"> </w:t>
      </w:r>
      <w:r w:rsidRPr="009F51DE">
        <w:rPr>
          <w:rFonts w:ascii="Times New Roman" w:hAnsi="Times New Roman"/>
          <w:sz w:val="28"/>
          <w:szCs w:val="28"/>
        </w:rPr>
        <w:t>Для обеспечения дополнительного контроля</w:t>
      </w:r>
      <w:r>
        <w:rPr>
          <w:rFonts w:ascii="Times New Roman" w:hAnsi="Times New Roman"/>
          <w:sz w:val="28"/>
          <w:szCs w:val="28"/>
        </w:rPr>
        <w:t xml:space="preserve">, а также для организации содержания таких объектов, </w:t>
      </w:r>
      <w:r>
        <w:rPr>
          <w:rFonts w:ascii="Times New Roman" w:eastAsia="Times New Roman" w:hAnsi="Times New Roman"/>
          <w:sz w:val="28"/>
          <w:szCs w:val="28"/>
          <w:lang w:eastAsia="ru-RU"/>
        </w:rPr>
        <w:t>управляющая компания</w:t>
      </w:r>
      <w:r w:rsidRPr="009F51DE">
        <w:rPr>
          <w:rFonts w:ascii="Times New Roman" w:hAnsi="Times New Roman"/>
          <w:sz w:val="28"/>
          <w:szCs w:val="28"/>
        </w:rPr>
        <w:t xml:space="preserve"> может учитывать общее имущество собственников жилья за балансом, например, на дополнительном счете 012 «Общее имущество собственников помещений многоквартирного дома». </w:t>
      </w:r>
    </w:p>
    <w:p w:rsidR="001B443B" w:rsidRPr="009F51DE" w:rsidRDefault="001B443B" w:rsidP="007C01C8">
      <w:pPr>
        <w:tabs>
          <w:tab w:val="left" w:pos="2676"/>
        </w:tabs>
        <w:spacing w:after="100" w:afterAutospacing="1" w:line="240" w:lineRule="auto"/>
        <w:ind w:firstLine="709"/>
        <w:jc w:val="both"/>
        <w:rPr>
          <w:rFonts w:ascii="Times New Roman" w:hAnsi="Times New Roman"/>
          <w:sz w:val="28"/>
          <w:szCs w:val="28"/>
        </w:rPr>
      </w:pPr>
      <w:r>
        <w:rPr>
          <w:rFonts w:ascii="Times New Roman" w:hAnsi="Times New Roman"/>
          <w:sz w:val="28"/>
          <w:szCs w:val="28"/>
        </w:rPr>
        <w:t xml:space="preserve">При анализе данных аналитического учета Администрации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поселения установлено, что затраты, связанные с благоустройством дворовых территорий, участвующих в муниципальной программе в 2018г., были списаны в дебет счета 140120225. </w:t>
      </w:r>
      <w:r>
        <w:rPr>
          <w:rFonts w:ascii="Times New Roman" w:hAnsi="Times New Roman"/>
          <w:sz w:val="28"/>
          <w:szCs w:val="28"/>
        </w:rPr>
        <w:lastRenderedPageBreak/>
        <w:t xml:space="preserve">Документального подтверждения передачи затрат управляющей компании МКД №15,17 по ул. Мира, №3 по ул. Октябрьская и МКД №8 по ул. Октябрьская </w:t>
      </w:r>
      <w:proofErr w:type="spellStart"/>
      <w:r>
        <w:rPr>
          <w:rFonts w:ascii="Times New Roman" w:hAnsi="Times New Roman"/>
          <w:sz w:val="28"/>
          <w:szCs w:val="28"/>
        </w:rPr>
        <w:t>пгт</w:t>
      </w:r>
      <w:proofErr w:type="spellEnd"/>
      <w:r>
        <w:rPr>
          <w:rFonts w:ascii="Times New Roman" w:hAnsi="Times New Roman"/>
          <w:sz w:val="28"/>
          <w:szCs w:val="28"/>
        </w:rPr>
        <w:t>. Вяртсиля, для дальнейшего учета вновь созданных объектов благоустройства с целью организации их содержания и контроля, к проверке не представлено.</w:t>
      </w:r>
    </w:p>
    <w:p w:rsidR="001B443B" w:rsidRPr="0024739B" w:rsidRDefault="001B443B" w:rsidP="007C01C8">
      <w:pPr>
        <w:tabs>
          <w:tab w:val="left" w:pos="2676"/>
        </w:tabs>
        <w:spacing w:after="100" w:afterAutospacing="1" w:line="240" w:lineRule="auto"/>
        <w:ind w:firstLine="709"/>
        <w:jc w:val="center"/>
        <w:rPr>
          <w:rFonts w:ascii="Times New Roman" w:hAnsi="Times New Roman"/>
          <w:b/>
          <w:sz w:val="28"/>
          <w:szCs w:val="28"/>
        </w:rPr>
      </w:pPr>
      <w:r>
        <w:rPr>
          <w:rFonts w:ascii="Times New Roman" w:hAnsi="Times New Roman"/>
          <w:b/>
          <w:sz w:val="28"/>
          <w:szCs w:val="28"/>
        </w:rPr>
        <w:t>7</w:t>
      </w:r>
      <w:r w:rsidRPr="0024739B">
        <w:rPr>
          <w:rFonts w:ascii="Times New Roman" w:hAnsi="Times New Roman"/>
          <w:b/>
          <w:sz w:val="28"/>
          <w:szCs w:val="28"/>
        </w:rPr>
        <w:t>.Анализ достижения целевых показателей (индикаторов) Муниципальной программы.</w:t>
      </w:r>
    </w:p>
    <w:p w:rsidR="001B443B" w:rsidRPr="005B27B7" w:rsidRDefault="001B443B" w:rsidP="007C01C8">
      <w:pPr>
        <w:pStyle w:val="aa"/>
        <w:tabs>
          <w:tab w:val="left" w:pos="851"/>
        </w:tabs>
        <w:spacing w:after="0" w:line="240" w:lineRule="auto"/>
        <w:ind w:left="0"/>
        <w:jc w:val="both"/>
        <w:rPr>
          <w:rFonts w:ascii="Times New Roman" w:hAnsi="Times New Roman"/>
          <w:sz w:val="28"/>
          <w:szCs w:val="28"/>
        </w:rPr>
      </w:pPr>
      <w:r w:rsidRPr="008A47F5">
        <w:rPr>
          <w:rFonts w:ascii="Arial" w:hAnsi="Arial" w:cs="Arial"/>
          <w:sz w:val="28"/>
          <w:szCs w:val="28"/>
        </w:rPr>
        <w:tab/>
      </w:r>
      <w:r w:rsidRPr="005B27B7">
        <w:rPr>
          <w:rFonts w:ascii="Times New Roman" w:hAnsi="Times New Roman"/>
          <w:sz w:val="28"/>
          <w:szCs w:val="28"/>
        </w:rPr>
        <w:t xml:space="preserve">Согласно паспорту Муниципальной программы, целевыми показателями </w:t>
      </w:r>
      <w:r>
        <w:rPr>
          <w:rFonts w:ascii="Times New Roman" w:hAnsi="Times New Roman"/>
          <w:sz w:val="28"/>
          <w:szCs w:val="28"/>
        </w:rPr>
        <w:t xml:space="preserve"> (индикаторами) </w:t>
      </w:r>
      <w:r w:rsidRPr="005B27B7">
        <w:rPr>
          <w:rFonts w:ascii="Times New Roman" w:hAnsi="Times New Roman"/>
          <w:sz w:val="28"/>
          <w:szCs w:val="28"/>
        </w:rPr>
        <w:t>программы являются:</w:t>
      </w:r>
    </w:p>
    <w:p w:rsidR="001B443B" w:rsidRPr="005B27B7" w:rsidRDefault="001B443B" w:rsidP="007C01C8">
      <w:pPr>
        <w:pStyle w:val="aa"/>
        <w:tabs>
          <w:tab w:val="left" w:pos="851"/>
        </w:tabs>
        <w:spacing w:after="0" w:line="240" w:lineRule="auto"/>
        <w:ind w:left="0"/>
        <w:jc w:val="both"/>
        <w:rPr>
          <w:rFonts w:ascii="Times New Roman" w:hAnsi="Times New Roman"/>
          <w:sz w:val="28"/>
          <w:szCs w:val="28"/>
        </w:rPr>
      </w:pPr>
      <w:r w:rsidRPr="005B27B7">
        <w:rPr>
          <w:rFonts w:ascii="Times New Roman" w:hAnsi="Times New Roman"/>
          <w:sz w:val="28"/>
          <w:szCs w:val="28"/>
        </w:rPr>
        <w:t>1.Доля благоустроенных дворовых территорий от общего количества дворовых территорий, подлежащих благоустройству в раках Муниципальной программы -100%.</w:t>
      </w:r>
    </w:p>
    <w:p w:rsidR="001B443B" w:rsidRDefault="001B443B" w:rsidP="007C01C8">
      <w:pPr>
        <w:pStyle w:val="aa"/>
        <w:tabs>
          <w:tab w:val="left" w:pos="851"/>
        </w:tabs>
        <w:spacing w:after="0" w:line="240" w:lineRule="auto"/>
        <w:ind w:left="0" w:firstLine="851"/>
        <w:contextualSpacing w:val="0"/>
        <w:jc w:val="both"/>
        <w:rPr>
          <w:rFonts w:ascii="Times New Roman" w:hAnsi="Times New Roman"/>
          <w:sz w:val="28"/>
          <w:szCs w:val="28"/>
        </w:rPr>
      </w:pPr>
      <w:r w:rsidRPr="005B27B7">
        <w:rPr>
          <w:rFonts w:ascii="Times New Roman" w:hAnsi="Times New Roman"/>
          <w:sz w:val="28"/>
          <w:szCs w:val="28"/>
        </w:rPr>
        <w:t>2.Доля благоустроенных общественных территорий от общего количества общественных территорий, подлежащих благоустройству в раках Муниципальной программы -100%.</w:t>
      </w:r>
    </w:p>
    <w:p w:rsidR="001B443B" w:rsidRDefault="001B443B" w:rsidP="007C01C8">
      <w:pPr>
        <w:pStyle w:val="aa"/>
        <w:tabs>
          <w:tab w:val="left" w:pos="851"/>
        </w:tabs>
        <w:spacing w:after="0" w:line="240" w:lineRule="auto"/>
        <w:ind w:left="0" w:firstLine="851"/>
        <w:contextualSpacing w:val="0"/>
        <w:jc w:val="both"/>
        <w:rPr>
          <w:rFonts w:ascii="Times New Roman" w:hAnsi="Times New Roman"/>
          <w:sz w:val="28"/>
          <w:szCs w:val="28"/>
        </w:rPr>
      </w:pPr>
      <w:r>
        <w:rPr>
          <w:rFonts w:ascii="Times New Roman" w:hAnsi="Times New Roman"/>
          <w:sz w:val="28"/>
          <w:szCs w:val="28"/>
        </w:rPr>
        <w:t>В виду того, что целевые показатели (индикаторы) муниципальной программы не включают в себя все показатели, отраженные в Соглашениях о предоставлении субсидии в рамках приоритетного проекта, анализ достижения целевых показателей произведен по показателям, приведенным в Приложениях №1 к Соглашениям о предоставлении субсидии:</w:t>
      </w:r>
    </w:p>
    <w:p w:rsidR="001B443B" w:rsidRDefault="001B443B" w:rsidP="007C01C8">
      <w:pPr>
        <w:pStyle w:val="aa"/>
        <w:numPr>
          <w:ilvl w:val="0"/>
          <w:numId w:val="5"/>
        </w:numPr>
        <w:spacing w:after="0" w:line="240" w:lineRule="auto"/>
        <w:jc w:val="both"/>
        <w:rPr>
          <w:rFonts w:ascii="Times New Roman" w:hAnsi="Times New Roman"/>
          <w:sz w:val="28"/>
          <w:szCs w:val="28"/>
        </w:rPr>
      </w:pPr>
      <w:r>
        <w:rPr>
          <w:rFonts w:ascii="Times New Roman" w:hAnsi="Times New Roman"/>
          <w:sz w:val="28"/>
          <w:szCs w:val="28"/>
        </w:rPr>
        <w:t>Д</w:t>
      </w:r>
      <w:r w:rsidRPr="005B27B7">
        <w:rPr>
          <w:rFonts w:ascii="Times New Roman" w:hAnsi="Times New Roman"/>
          <w:sz w:val="28"/>
          <w:szCs w:val="28"/>
        </w:rPr>
        <w:t>оля реализованных проектов благоустройства дворовых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и т. д.), малыми архитектурными формами) в общем количестве реализованных в течение планового года проектов благоустройства дворовых территорий</w:t>
      </w:r>
      <w:r>
        <w:rPr>
          <w:rFonts w:ascii="Times New Roman" w:hAnsi="Times New Roman"/>
          <w:sz w:val="28"/>
          <w:szCs w:val="28"/>
        </w:rPr>
        <w:t>;</w:t>
      </w:r>
    </w:p>
    <w:p w:rsidR="001B443B" w:rsidRDefault="001B443B" w:rsidP="007C01C8">
      <w:pPr>
        <w:pStyle w:val="aa"/>
        <w:numPr>
          <w:ilvl w:val="0"/>
          <w:numId w:val="5"/>
        </w:numPr>
        <w:spacing w:after="0" w:line="240" w:lineRule="auto"/>
        <w:jc w:val="both"/>
        <w:rPr>
          <w:rFonts w:ascii="Times New Roman" w:hAnsi="Times New Roman"/>
          <w:sz w:val="28"/>
          <w:szCs w:val="28"/>
        </w:rPr>
      </w:pPr>
      <w:r w:rsidRPr="005B27B7">
        <w:rPr>
          <w:rFonts w:ascii="Times New Roman" w:hAnsi="Times New Roman"/>
          <w:sz w:val="28"/>
          <w:szCs w:val="28"/>
          <w:lang w:eastAsia="ru-RU"/>
        </w:rPr>
        <w:t xml:space="preserve"> </w:t>
      </w:r>
      <w:r w:rsidRPr="005B27B7">
        <w:rPr>
          <w:rFonts w:ascii="Times New Roman" w:hAnsi="Times New Roman"/>
          <w:sz w:val="28"/>
          <w:szCs w:val="28"/>
        </w:rPr>
        <w:t xml:space="preserve">доля реализованных комплексных проектов благоустройства общественных </w:t>
      </w:r>
      <w:proofErr w:type="gramStart"/>
      <w:r w:rsidRPr="005B27B7">
        <w:rPr>
          <w:rFonts w:ascii="Times New Roman" w:hAnsi="Times New Roman"/>
          <w:sz w:val="28"/>
          <w:szCs w:val="28"/>
        </w:rPr>
        <w:t>территорий</w:t>
      </w:r>
      <w:proofErr w:type="gramEnd"/>
      <w:r w:rsidRPr="005B27B7">
        <w:rPr>
          <w:rFonts w:ascii="Times New Roman" w:hAnsi="Times New Roman"/>
          <w:sz w:val="28"/>
          <w:szCs w:val="28"/>
        </w:rPr>
        <w:t xml:space="preserve"> в общем количестве реализованных в течение планового года проектов благоустройства общественных территорий</w:t>
      </w:r>
      <w:r>
        <w:rPr>
          <w:rFonts w:ascii="Times New Roman" w:hAnsi="Times New Roman"/>
          <w:sz w:val="28"/>
          <w:szCs w:val="28"/>
        </w:rPr>
        <w:t>;</w:t>
      </w:r>
    </w:p>
    <w:p w:rsidR="001B443B" w:rsidRDefault="001B443B" w:rsidP="007C01C8">
      <w:pPr>
        <w:pStyle w:val="aa"/>
        <w:numPr>
          <w:ilvl w:val="0"/>
          <w:numId w:val="5"/>
        </w:numPr>
        <w:spacing w:after="0" w:line="240" w:lineRule="auto"/>
        <w:jc w:val="both"/>
        <w:rPr>
          <w:rFonts w:ascii="Times New Roman" w:hAnsi="Times New Roman"/>
          <w:sz w:val="28"/>
          <w:szCs w:val="28"/>
        </w:rPr>
      </w:pPr>
      <w:r w:rsidRPr="005B27B7">
        <w:rPr>
          <w:rFonts w:ascii="Times New Roman" w:hAnsi="Times New Roman"/>
          <w:sz w:val="28"/>
          <w:szCs w:val="28"/>
        </w:rPr>
        <w:t xml:space="preserve"> 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r>
        <w:rPr>
          <w:rFonts w:ascii="Times New Roman" w:hAnsi="Times New Roman"/>
          <w:sz w:val="28"/>
          <w:szCs w:val="28"/>
        </w:rPr>
        <w:t>;</w:t>
      </w:r>
    </w:p>
    <w:p w:rsidR="001B443B" w:rsidRDefault="001B443B" w:rsidP="007C01C8">
      <w:pPr>
        <w:spacing w:after="0" w:line="240" w:lineRule="auto"/>
        <w:ind w:firstLine="709"/>
        <w:jc w:val="both"/>
        <w:rPr>
          <w:rFonts w:ascii="Times New Roman" w:hAnsi="Times New Roman"/>
          <w:sz w:val="28"/>
          <w:szCs w:val="28"/>
        </w:rPr>
      </w:pPr>
      <w:r w:rsidRPr="00702339">
        <w:rPr>
          <w:rFonts w:ascii="Times New Roman" w:hAnsi="Times New Roman"/>
          <w:sz w:val="28"/>
          <w:szCs w:val="28"/>
          <w:u w:val="single"/>
        </w:rPr>
        <w:t>По первому показател</w:t>
      </w:r>
      <w:r w:rsidRPr="00702339">
        <w:rPr>
          <w:rFonts w:ascii="Times New Roman" w:hAnsi="Times New Roman"/>
          <w:sz w:val="28"/>
          <w:szCs w:val="28"/>
        </w:rPr>
        <w:t xml:space="preserve">ю анализ показал, что объем средств, предусмотренных муниципальной программой на реализацию мероприятий по благоустройству дворовых территорий МКД №№15,17 по ул. Мира, 3 по ул. Октябрьской и МКД №8 по ул. Октябрьской </w:t>
      </w:r>
      <w:proofErr w:type="spellStart"/>
      <w:r w:rsidRPr="00702339">
        <w:rPr>
          <w:rFonts w:ascii="Times New Roman" w:hAnsi="Times New Roman"/>
          <w:sz w:val="28"/>
          <w:szCs w:val="28"/>
        </w:rPr>
        <w:t>пгт</w:t>
      </w:r>
      <w:proofErr w:type="spellEnd"/>
      <w:r w:rsidRPr="00702339">
        <w:rPr>
          <w:rFonts w:ascii="Times New Roman" w:hAnsi="Times New Roman"/>
          <w:sz w:val="28"/>
          <w:szCs w:val="28"/>
        </w:rPr>
        <w:t xml:space="preserve">. Вяртсиля </w:t>
      </w:r>
      <w:proofErr w:type="gramStart"/>
      <w:r w:rsidRPr="00702339">
        <w:rPr>
          <w:rFonts w:ascii="Times New Roman" w:hAnsi="Times New Roman"/>
          <w:sz w:val="28"/>
          <w:szCs w:val="28"/>
        </w:rPr>
        <w:t>освоен</w:t>
      </w:r>
      <w:proofErr w:type="gramEnd"/>
      <w:r w:rsidRPr="00702339">
        <w:rPr>
          <w:rFonts w:ascii="Times New Roman" w:hAnsi="Times New Roman"/>
          <w:sz w:val="28"/>
          <w:szCs w:val="28"/>
        </w:rPr>
        <w:t xml:space="preserve"> полностью, но по факту выполненные работы не соответствуют минимальному перечню видов работ по благоустройству дворовых территорий, предусмотренных муниципальной программой. Дворовая территория МКД №№15,17 по ул. Мира,3 по ул. </w:t>
      </w:r>
      <w:proofErr w:type="gramStart"/>
      <w:r w:rsidRPr="00702339">
        <w:rPr>
          <w:rFonts w:ascii="Times New Roman" w:hAnsi="Times New Roman"/>
          <w:sz w:val="28"/>
          <w:szCs w:val="28"/>
        </w:rPr>
        <w:t>Октябрьской</w:t>
      </w:r>
      <w:proofErr w:type="gramEnd"/>
      <w:r w:rsidRPr="00702339">
        <w:rPr>
          <w:rFonts w:ascii="Times New Roman" w:hAnsi="Times New Roman"/>
          <w:sz w:val="28"/>
          <w:szCs w:val="28"/>
        </w:rPr>
        <w:t xml:space="preserve">  полностью не благоустроена. Отсутствует освещение дворовой территории, дворовые </w:t>
      </w:r>
      <w:r w:rsidRPr="00702339">
        <w:rPr>
          <w:rFonts w:ascii="Times New Roman" w:hAnsi="Times New Roman"/>
          <w:sz w:val="28"/>
          <w:szCs w:val="28"/>
        </w:rPr>
        <w:lastRenderedPageBreak/>
        <w:t xml:space="preserve">проезды не отремонтированы. Дворовая территория МКД №8 по ул. Октябрьская также полностью не благоустроена. Отсутствует освещение дворовой территории. </w:t>
      </w:r>
    </w:p>
    <w:p w:rsidR="001B443B" w:rsidRPr="00702339" w:rsidRDefault="001B443B" w:rsidP="007C01C8">
      <w:pPr>
        <w:spacing w:after="0" w:line="240" w:lineRule="auto"/>
        <w:ind w:firstLine="709"/>
        <w:jc w:val="both"/>
        <w:rPr>
          <w:rFonts w:ascii="Times New Roman" w:hAnsi="Times New Roman"/>
          <w:sz w:val="28"/>
          <w:szCs w:val="28"/>
        </w:rPr>
      </w:pPr>
      <w:r>
        <w:rPr>
          <w:rFonts w:ascii="Times New Roman" w:hAnsi="Times New Roman"/>
          <w:sz w:val="28"/>
          <w:szCs w:val="28"/>
        </w:rPr>
        <w:t>К проверке представлен Отчет о достижении целевого показателя результативности представления субсидии на реализацию мероприятий по формированию современной городской среды в 2018 году (дале</w:t>
      </w:r>
      <w:proofErr w:type="gramStart"/>
      <w:r>
        <w:rPr>
          <w:rFonts w:ascii="Times New Roman" w:hAnsi="Times New Roman"/>
          <w:sz w:val="28"/>
          <w:szCs w:val="28"/>
        </w:rPr>
        <w:t>е-</w:t>
      </w:r>
      <w:proofErr w:type="gramEnd"/>
      <w:r>
        <w:rPr>
          <w:rFonts w:ascii="Times New Roman" w:hAnsi="Times New Roman"/>
          <w:sz w:val="28"/>
          <w:szCs w:val="28"/>
        </w:rPr>
        <w:t xml:space="preserve"> Отчет), предоставленный Администрацией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поселения Министерству строительства, жилищно-коммунального хозяйства и энергетики РК. Согласно Отчету, фактическое значение целевого показателя «Количество </w:t>
      </w:r>
      <w:r w:rsidRPr="00F16F74">
        <w:rPr>
          <w:rFonts w:ascii="Times New Roman" w:hAnsi="Times New Roman"/>
          <w:sz w:val="28"/>
          <w:szCs w:val="28"/>
          <w:u w:val="single"/>
        </w:rPr>
        <w:t>благоустроенных</w:t>
      </w:r>
      <w:r>
        <w:rPr>
          <w:rFonts w:ascii="Times New Roman" w:hAnsi="Times New Roman"/>
          <w:sz w:val="28"/>
          <w:szCs w:val="28"/>
        </w:rPr>
        <w:t xml:space="preserve"> дворовых территорий, подлежащих благоустройству в рамках муниципальной программы» (2) соответствует плановому значению целевого показателя (2). Проверкой установлено, что это не соответствует действительности, т.к. в ходе реализации мероприятий муниципальной программы по благоустройству дворовых территорий в 2018г., полностью благоустройства дворовых территорий МКД №№15,17 по ул. Мира,3 по ул. Октябрьская и МКД №8 по ул. Октябрьская, предусмотренного Приложением 5 к муниципальной программе, не осуществлено.   </w:t>
      </w:r>
    </w:p>
    <w:p w:rsidR="001B443B" w:rsidRDefault="001B443B" w:rsidP="007C01C8">
      <w:pPr>
        <w:tabs>
          <w:tab w:val="left" w:pos="2676"/>
        </w:tabs>
        <w:spacing w:after="0" w:line="240" w:lineRule="auto"/>
        <w:ind w:firstLine="709"/>
        <w:jc w:val="both"/>
        <w:rPr>
          <w:rFonts w:ascii="Times New Roman" w:hAnsi="Times New Roman"/>
          <w:sz w:val="28"/>
          <w:szCs w:val="28"/>
        </w:rPr>
      </w:pPr>
      <w:r w:rsidRPr="00702339">
        <w:rPr>
          <w:rFonts w:ascii="Times New Roman" w:hAnsi="Times New Roman"/>
          <w:sz w:val="28"/>
          <w:szCs w:val="28"/>
          <w:u w:val="single"/>
        </w:rPr>
        <w:t>По второму показателю</w:t>
      </w:r>
      <w:r>
        <w:rPr>
          <w:rFonts w:ascii="Times New Roman" w:hAnsi="Times New Roman"/>
          <w:sz w:val="28"/>
          <w:szCs w:val="28"/>
        </w:rPr>
        <w:t xml:space="preserve"> анализ показал, что объем средств, предусмотренных муниципальной программой на реализацию мероприятий по благоустройству общественных территорий освоен полностью, по факту выполненные работы в 2018 году в рамках благоустройства соответствуют утвержденному дизайн-проекту</w:t>
      </w:r>
      <w:proofErr w:type="gramStart"/>
      <w:r>
        <w:rPr>
          <w:rFonts w:ascii="Times New Roman" w:hAnsi="Times New Roman"/>
          <w:sz w:val="28"/>
          <w:szCs w:val="28"/>
        </w:rPr>
        <w:t xml:space="preserve"> .</w:t>
      </w:r>
      <w:proofErr w:type="gramEnd"/>
    </w:p>
    <w:p w:rsidR="001B443B" w:rsidRDefault="001B443B" w:rsidP="007C01C8">
      <w:pPr>
        <w:pStyle w:val="aa"/>
        <w:tabs>
          <w:tab w:val="left" w:pos="851"/>
        </w:tabs>
        <w:spacing w:after="100" w:afterAutospacing="1" w:line="240" w:lineRule="auto"/>
        <w:ind w:left="0" w:firstLine="851"/>
        <w:contextualSpacing w:val="0"/>
        <w:jc w:val="both"/>
        <w:rPr>
          <w:rFonts w:ascii="Times New Roman" w:hAnsi="Times New Roman"/>
          <w:sz w:val="28"/>
          <w:szCs w:val="28"/>
        </w:rPr>
      </w:pPr>
      <w:r w:rsidRPr="00702339">
        <w:rPr>
          <w:rFonts w:ascii="Times New Roman" w:hAnsi="Times New Roman"/>
          <w:sz w:val="28"/>
          <w:szCs w:val="28"/>
          <w:u w:val="single"/>
        </w:rPr>
        <w:t>По третьему показателю</w:t>
      </w:r>
      <w:r>
        <w:rPr>
          <w:rFonts w:ascii="Times New Roman" w:hAnsi="Times New Roman"/>
          <w:sz w:val="28"/>
          <w:szCs w:val="28"/>
        </w:rPr>
        <w:t xml:space="preserve"> анализ показал, что </w:t>
      </w:r>
      <w:r w:rsidRPr="005B27B7">
        <w:rPr>
          <w:rFonts w:ascii="Times New Roman" w:hAnsi="Times New Roman"/>
          <w:sz w:val="28"/>
          <w:szCs w:val="28"/>
        </w:rPr>
        <w:t>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r>
        <w:rPr>
          <w:rFonts w:ascii="Times New Roman" w:hAnsi="Times New Roman"/>
          <w:sz w:val="28"/>
          <w:szCs w:val="28"/>
        </w:rPr>
        <w:t>, составляет 100%.</w:t>
      </w:r>
    </w:p>
    <w:p w:rsidR="00A37216" w:rsidRPr="00F15D95" w:rsidRDefault="00A37216" w:rsidP="007C01C8">
      <w:pPr>
        <w:pStyle w:val="aa"/>
        <w:spacing w:after="100" w:afterAutospacing="1" w:line="240" w:lineRule="auto"/>
        <w:ind w:left="0" w:firstLine="360"/>
        <w:jc w:val="center"/>
        <w:rPr>
          <w:rFonts w:ascii="Times New Roman" w:hAnsi="Times New Roman"/>
          <w:b/>
          <w:i/>
          <w:sz w:val="28"/>
          <w:szCs w:val="28"/>
        </w:rPr>
      </w:pPr>
      <w:r w:rsidRPr="00F15D95">
        <w:rPr>
          <w:rFonts w:ascii="Times New Roman" w:hAnsi="Times New Roman"/>
          <w:b/>
          <w:i/>
          <w:sz w:val="28"/>
          <w:szCs w:val="28"/>
        </w:rPr>
        <w:t>Финансовая оценка выявленных нарушений</w:t>
      </w:r>
    </w:p>
    <w:p w:rsidR="00F15D95" w:rsidRDefault="00F15D95" w:rsidP="007C01C8">
      <w:pPr>
        <w:pStyle w:val="aa"/>
        <w:tabs>
          <w:tab w:val="left" w:pos="2676"/>
        </w:tabs>
        <w:spacing w:after="100" w:afterAutospacing="1" w:line="240" w:lineRule="auto"/>
        <w:ind w:left="0"/>
        <w:jc w:val="both"/>
        <w:rPr>
          <w:rFonts w:ascii="Times New Roman" w:hAnsi="Times New Roman"/>
          <w:sz w:val="28"/>
          <w:szCs w:val="28"/>
        </w:rPr>
      </w:pPr>
      <w:r w:rsidRPr="00F53D52">
        <w:rPr>
          <w:rFonts w:ascii="Times New Roman" w:hAnsi="Times New Roman"/>
          <w:sz w:val="28"/>
          <w:szCs w:val="28"/>
          <w:u w:val="single"/>
        </w:rPr>
        <w:t xml:space="preserve">Объем проверенных средств составляет: </w:t>
      </w:r>
      <w:r w:rsidR="00AA1AAA">
        <w:rPr>
          <w:rFonts w:ascii="Times New Roman" w:hAnsi="Times New Roman"/>
          <w:sz w:val="28"/>
          <w:szCs w:val="28"/>
          <w:u w:val="single"/>
        </w:rPr>
        <w:t>3312,8</w:t>
      </w:r>
      <w:r w:rsidR="00AA1AAA" w:rsidRPr="00D01E80">
        <w:rPr>
          <w:rFonts w:ascii="Times New Roman" w:hAnsi="Times New Roman"/>
          <w:sz w:val="28"/>
          <w:szCs w:val="28"/>
          <w:u w:val="single"/>
        </w:rPr>
        <w:t xml:space="preserve"> тыс. руб</w:t>
      </w:r>
      <w:r w:rsidRPr="00F53D52">
        <w:rPr>
          <w:rFonts w:ascii="Times New Roman" w:hAnsi="Times New Roman"/>
          <w:sz w:val="28"/>
          <w:szCs w:val="28"/>
        </w:rPr>
        <w:t xml:space="preserve">. </w:t>
      </w:r>
    </w:p>
    <w:p w:rsidR="00F15D95" w:rsidRPr="00F53D52" w:rsidRDefault="00F15D95" w:rsidP="007C01C8">
      <w:pPr>
        <w:pStyle w:val="aa"/>
        <w:tabs>
          <w:tab w:val="left" w:pos="2676"/>
        </w:tabs>
        <w:spacing w:after="100" w:afterAutospacing="1" w:line="240" w:lineRule="auto"/>
        <w:ind w:left="0"/>
        <w:jc w:val="both"/>
        <w:rPr>
          <w:rFonts w:ascii="Times New Roman" w:hAnsi="Times New Roman"/>
          <w:sz w:val="28"/>
          <w:szCs w:val="28"/>
          <w:lang w:eastAsia="ru-RU"/>
        </w:rPr>
      </w:pPr>
    </w:p>
    <w:p w:rsidR="00F15D95" w:rsidRPr="00F53D52" w:rsidRDefault="00F15D95" w:rsidP="007C01C8">
      <w:pPr>
        <w:pStyle w:val="aa"/>
        <w:tabs>
          <w:tab w:val="left" w:pos="2676"/>
        </w:tabs>
        <w:spacing w:before="100" w:beforeAutospacing="1" w:after="0" w:line="240" w:lineRule="auto"/>
        <w:ind w:left="0" w:firstLine="567"/>
        <w:jc w:val="both"/>
        <w:rPr>
          <w:rFonts w:ascii="Times New Roman" w:hAnsi="Times New Roman"/>
          <w:sz w:val="28"/>
          <w:szCs w:val="28"/>
        </w:rPr>
      </w:pPr>
      <w:r w:rsidRPr="00F53D52">
        <w:rPr>
          <w:rFonts w:ascii="Times New Roman" w:hAnsi="Times New Roman"/>
          <w:sz w:val="28"/>
          <w:szCs w:val="28"/>
        </w:rPr>
        <w:t xml:space="preserve">Итого финансовая оценка выявленных нарушений по результатам проверки составляет </w:t>
      </w:r>
      <w:r w:rsidR="00A938F4">
        <w:rPr>
          <w:rFonts w:ascii="Times New Roman" w:hAnsi="Times New Roman"/>
          <w:sz w:val="28"/>
          <w:szCs w:val="28"/>
        </w:rPr>
        <w:t>3312,8</w:t>
      </w:r>
      <w:r w:rsidRPr="00F53D52">
        <w:rPr>
          <w:rFonts w:ascii="Times New Roman" w:hAnsi="Times New Roman"/>
          <w:sz w:val="28"/>
          <w:szCs w:val="28"/>
        </w:rPr>
        <w:t xml:space="preserve"> тыс. руб., в т. ч.:</w:t>
      </w:r>
    </w:p>
    <w:p w:rsidR="00FC5A4C" w:rsidRDefault="00FC5A4C" w:rsidP="007C01C8">
      <w:pPr>
        <w:pStyle w:val="aa"/>
        <w:tabs>
          <w:tab w:val="left" w:pos="2676"/>
        </w:tabs>
        <w:spacing w:before="100" w:beforeAutospacing="1" w:line="240" w:lineRule="auto"/>
        <w:ind w:left="502"/>
        <w:jc w:val="both"/>
        <w:rPr>
          <w:rFonts w:ascii="Times New Roman" w:hAnsi="Times New Roman"/>
          <w:b/>
          <w:sz w:val="28"/>
          <w:szCs w:val="28"/>
        </w:rPr>
      </w:pPr>
    </w:p>
    <w:p w:rsidR="00D103FB" w:rsidRDefault="00B17EF5" w:rsidP="007C01C8">
      <w:pPr>
        <w:pStyle w:val="aa"/>
        <w:tabs>
          <w:tab w:val="left" w:pos="2676"/>
        </w:tabs>
        <w:spacing w:before="100" w:beforeAutospacing="1" w:line="240" w:lineRule="auto"/>
        <w:ind w:left="502"/>
        <w:jc w:val="both"/>
        <w:rPr>
          <w:rFonts w:ascii="Times New Roman" w:hAnsi="Times New Roman"/>
          <w:b/>
          <w:sz w:val="28"/>
          <w:szCs w:val="28"/>
        </w:rPr>
      </w:pPr>
      <w:r>
        <w:rPr>
          <w:rFonts w:ascii="Times New Roman" w:hAnsi="Times New Roman"/>
          <w:b/>
          <w:sz w:val="28"/>
          <w:szCs w:val="28"/>
        </w:rPr>
        <w:t>В</w:t>
      </w:r>
      <w:r w:rsidR="00053EEB">
        <w:rPr>
          <w:rFonts w:ascii="Times New Roman" w:hAnsi="Times New Roman"/>
          <w:b/>
          <w:sz w:val="28"/>
          <w:szCs w:val="28"/>
        </w:rPr>
        <w:t>ыводы:</w:t>
      </w:r>
    </w:p>
    <w:p w:rsidR="00AA1AAA" w:rsidRDefault="00AA1AAA" w:rsidP="007C01C8">
      <w:pPr>
        <w:pStyle w:val="aa"/>
        <w:numPr>
          <w:ilvl w:val="0"/>
          <w:numId w:val="6"/>
        </w:numPr>
        <w:spacing w:after="0" w:line="240" w:lineRule="auto"/>
        <w:ind w:left="142" w:hanging="142"/>
        <w:jc w:val="both"/>
        <w:outlineLvl w:val="1"/>
        <w:rPr>
          <w:rFonts w:ascii="Times New Roman" w:hAnsi="Times New Roman"/>
          <w:color w:val="000000"/>
          <w:sz w:val="28"/>
          <w:szCs w:val="28"/>
        </w:rPr>
      </w:pPr>
      <w:r w:rsidRPr="003C324E">
        <w:rPr>
          <w:rFonts w:ascii="Times New Roman" w:hAnsi="Times New Roman"/>
          <w:color w:val="000000"/>
          <w:sz w:val="28"/>
          <w:szCs w:val="28"/>
        </w:rPr>
        <w:t xml:space="preserve">В нарушение ч.6 ст. 43 Федерального закона №131-ФЗ от 06.10.2003г., порядки утверждены Главой </w:t>
      </w:r>
      <w:proofErr w:type="spellStart"/>
      <w:r w:rsidRPr="003C324E">
        <w:rPr>
          <w:rFonts w:ascii="Times New Roman" w:hAnsi="Times New Roman"/>
          <w:color w:val="000000"/>
          <w:sz w:val="28"/>
          <w:szCs w:val="28"/>
        </w:rPr>
        <w:t>Вяртсильского</w:t>
      </w:r>
      <w:proofErr w:type="spellEnd"/>
      <w:r w:rsidRPr="003C324E">
        <w:rPr>
          <w:rFonts w:ascii="Times New Roman" w:hAnsi="Times New Roman"/>
          <w:color w:val="000000"/>
          <w:sz w:val="28"/>
          <w:szCs w:val="28"/>
        </w:rPr>
        <w:t xml:space="preserve"> городского поселения распоряжением, а не постановлением (сфера их применения распространяется на не определенный круг лиц, и они не относятся к вопросам организации работы местной администрации).</w:t>
      </w:r>
    </w:p>
    <w:p w:rsidR="00AA1AAA" w:rsidRPr="00521ADF" w:rsidRDefault="00AA1AAA" w:rsidP="007C01C8">
      <w:pPr>
        <w:pStyle w:val="aa"/>
        <w:numPr>
          <w:ilvl w:val="0"/>
          <w:numId w:val="6"/>
        </w:numPr>
        <w:spacing w:after="100" w:afterAutospacing="1" w:line="240" w:lineRule="auto"/>
        <w:ind w:left="284" w:hanging="284"/>
        <w:jc w:val="both"/>
        <w:rPr>
          <w:rFonts w:ascii="Times New Roman" w:hAnsi="Times New Roman"/>
          <w:sz w:val="28"/>
          <w:szCs w:val="28"/>
        </w:rPr>
      </w:pPr>
      <w:r w:rsidRPr="00521ADF">
        <w:rPr>
          <w:rFonts w:ascii="Times New Roman" w:hAnsi="Times New Roman"/>
          <w:sz w:val="28"/>
          <w:szCs w:val="28"/>
        </w:rPr>
        <w:t xml:space="preserve">В нарушение ч.6 ст.43 Федерального закона №131-ФЗ, дизайн-проекты </w:t>
      </w:r>
      <w:proofErr w:type="gramStart"/>
      <w:r w:rsidRPr="00521ADF">
        <w:rPr>
          <w:rFonts w:ascii="Times New Roman" w:hAnsi="Times New Roman"/>
          <w:sz w:val="28"/>
          <w:szCs w:val="28"/>
        </w:rPr>
        <w:t>утверждены</w:t>
      </w:r>
      <w:proofErr w:type="gramEnd"/>
      <w:r w:rsidRPr="00521ADF">
        <w:rPr>
          <w:rFonts w:ascii="Times New Roman" w:hAnsi="Times New Roman"/>
          <w:sz w:val="28"/>
          <w:szCs w:val="28"/>
        </w:rPr>
        <w:t xml:space="preserve"> распоряжениями, а не постановлениями.</w:t>
      </w:r>
    </w:p>
    <w:p w:rsidR="00AA1AAA" w:rsidRPr="007135B0" w:rsidRDefault="00AA1AAA" w:rsidP="007C01C8">
      <w:pPr>
        <w:pStyle w:val="aa"/>
        <w:numPr>
          <w:ilvl w:val="0"/>
          <w:numId w:val="6"/>
        </w:numPr>
        <w:tabs>
          <w:tab w:val="left" w:pos="2676"/>
        </w:tabs>
        <w:spacing w:before="100" w:beforeAutospacing="1" w:after="0" w:line="240" w:lineRule="auto"/>
        <w:ind w:left="284" w:hanging="284"/>
        <w:jc w:val="both"/>
        <w:rPr>
          <w:rFonts w:ascii="Arial" w:hAnsi="Arial" w:cs="Arial"/>
          <w:sz w:val="28"/>
          <w:szCs w:val="28"/>
        </w:rPr>
      </w:pPr>
      <w:r>
        <w:rPr>
          <w:rFonts w:ascii="Times New Roman" w:hAnsi="Times New Roman"/>
          <w:color w:val="000000"/>
          <w:sz w:val="28"/>
          <w:szCs w:val="28"/>
        </w:rPr>
        <w:t xml:space="preserve">Положение об Общественной комиссии не оговаривает лицо, которое может являться председателем общественной комиссии в отсутствии по уважительным причинам Главы </w:t>
      </w:r>
      <w:proofErr w:type="spellStart"/>
      <w:r>
        <w:rPr>
          <w:rFonts w:ascii="Times New Roman" w:hAnsi="Times New Roman"/>
          <w:color w:val="000000"/>
          <w:sz w:val="28"/>
          <w:szCs w:val="28"/>
        </w:rPr>
        <w:t>Вяртсильского</w:t>
      </w:r>
      <w:proofErr w:type="spellEnd"/>
      <w:r>
        <w:rPr>
          <w:rFonts w:ascii="Times New Roman" w:hAnsi="Times New Roman"/>
          <w:color w:val="000000"/>
          <w:sz w:val="28"/>
          <w:szCs w:val="28"/>
        </w:rPr>
        <w:t xml:space="preserve"> городского поселения;</w:t>
      </w:r>
    </w:p>
    <w:p w:rsidR="00AA1AAA" w:rsidRPr="00D00623" w:rsidRDefault="00AA1AAA" w:rsidP="007C01C8">
      <w:pPr>
        <w:pStyle w:val="aa"/>
        <w:numPr>
          <w:ilvl w:val="0"/>
          <w:numId w:val="6"/>
        </w:numPr>
        <w:tabs>
          <w:tab w:val="left" w:pos="2676"/>
        </w:tabs>
        <w:spacing w:before="100" w:beforeAutospacing="1" w:after="0" w:line="240" w:lineRule="auto"/>
        <w:ind w:left="284" w:hanging="284"/>
        <w:jc w:val="both"/>
        <w:rPr>
          <w:rFonts w:ascii="Arial" w:hAnsi="Arial" w:cs="Arial"/>
          <w:sz w:val="28"/>
          <w:szCs w:val="28"/>
        </w:rPr>
      </w:pPr>
      <w:proofErr w:type="gramStart"/>
      <w:r>
        <w:rPr>
          <w:rFonts w:ascii="Times New Roman" w:hAnsi="Times New Roman"/>
          <w:color w:val="000000"/>
          <w:sz w:val="28"/>
          <w:szCs w:val="28"/>
        </w:rPr>
        <w:lastRenderedPageBreak/>
        <w:t>В п.6 Положения об Общественной комиссии, приведен перечень выполняемых функций, однако функции, по организации общественного обсуждения проекта муниципальной программы, оценки заинтересованных лиц к проекту муниципальной программы, поступивших в рамках общественного обсуждения, необходимость осуществления которой предусмотрена п.4 Порядка общественного обсуждения проекта муниципальной программы, в Положении об Общественной комиссии не предусмотрена;</w:t>
      </w:r>
      <w:proofErr w:type="gramEnd"/>
    </w:p>
    <w:p w:rsidR="00AA1AAA" w:rsidRPr="007135B0" w:rsidRDefault="00AA1AAA" w:rsidP="007C01C8">
      <w:pPr>
        <w:pStyle w:val="aa"/>
        <w:numPr>
          <w:ilvl w:val="0"/>
          <w:numId w:val="6"/>
        </w:numPr>
        <w:tabs>
          <w:tab w:val="left" w:pos="2676"/>
        </w:tabs>
        <w:spacing w:before="100" w:beforeAutospacing="1" w:after="0" w:line="240" w:lineRule="auto"/>
        <w:ind w:left="284" w:hanging="284"/>
        <w:jc w:val="both"/>
        <w:rPr>
          <w:rFonts w:ascii="Arial" w:hAnsi="Arial" w:cs="Arial"/>
          <w:sz w:val="28"/>
          <w:szCs w:val="28"/>
        </w:rPr>
      </w:pPr>
      <w:r>
        <w:rPr>
          <w:rFonts w:ascii="Times New Roman" w:hAnsi="Times New Roman"/>
          <w:sz w:val="28"/>
          <w:szCs w:val="28"/>
        </w:rPr>
        <w:t>Представленный к проверке  протокол заседаний общественных комиссий в 2018г., на сайте муниципального образования  не размещен</w:t>
      </w:r>
    </w:p>
    <w:p w:rsidR="00AA1AAA" w:rsidRPr="007135B0" w:rsidRDefault="00AA1AAA" w:rsidP="007C01C8">
      <w:pPr>
        <w:pStyle w:val="aa"/>
        <w:numPr>
          <w:ilvl w:val="0"/>
          <w:numId w:val="6"/>
        </w:numPr>
        <w:tabs>
          <w:tab w:val="left" w:pos="2676"/>
        </w:tabs>
        <w:spacing w:before="100" w:beforeAutospacing="1" w:after="0" w:line="240" w:lineRule="auto"/>
        <w:ind w:left="284" w:hanging="284"/>
        <w:jc w:val="both"/>
        <w:rPr>
          <w:rFonts w:ascii="Arial" w:hAnsi="Arial" w:cs="Arial"/>
          <w:sz w:val="28"/>
          <w:szCs w:val="28"/>
        </w:rPr>
      </w:pPr>
      <w:r>
        <w:rPr>
          <w:rFonts w:ascii="Times New Roman" w:hAnsi="Times New Roman"/>
          <w:sz w:val="28"/>
          <w:szCs w:val="28"/>
        </w:rPr>
        <w:t>В Положении об общественной комиссии не установлен порядок определения секретаря;</w:t>
      </w:r>
    </w:p>
    <w:p w:rsidR="00AA1AAA" w:rsidRPr="00421EA2" w:rsidRDefault="00AA1AAA" w:rsidP="007C01C8">
      <w:pPr>
        <w:pStyle w:val="aa"/>
        <w:numPr>
          <w:ilvl w:val="0"/>
          <w:numId w:val="6"/>
        </w:numPr>
        <w:spacing w:after="0" w:line="240" w:lineRule="auto"/>
        <w:ind w:left="284" w:hanging="284"/>
        <w:jc w:val="both"/>
        <w:outlineLvl w:val="1"/>
        <w:rPr>
          <w:rFonts w:ascii="Times New Roman" w:hAnsi="Times New Roman"/>
          <w:sz w:val="28"/>
          <w:szCs w:val="28"/>
        </w:rPr>
      </w:pPr>
      <w:r w:rsidRPr="00421EA2">
        <w:rPr>
          <w:rFonts w:ascii="Times New Roman" w:hAnsi="Times New Roman"/>
          <w:sz w:val="28"/>
          <w:szCs w:val="28"/>
        </w:rPr>
        <w:t xml:space="preserve">Согласно п.11 Положения об Общественной комиссии, члены Общественной комиссии должны присутствовать на заседаниях лично. В случае невозможности присутствия члена комиссии на заседании по уважительным причинам он вправе с согласия председателя Общественной комиссии направить для участия в заседании своего представителя. При анализе протокола заседания Общественной комиссий №1 от 14.02.2018 года установлено, что на заседании присутствовали от 5 из 8 членов Общественной комиссии, кроме того, в Протоколе №1 Общественной комиссии, как членом комиссии посчитан голос </w:t>
      </w:r>
      <w:proofErr w:type="spellStart"/>
      <w:r w:rsidRPr="00421EA2">
        <w:rPr>
          <w:rFonts w:ascii="Times New Roman" w:hAnsi="Times New Roman"/>
          <w:sz w:val="28"/>
          <w:szCs w:val="28"/>
        </w:rPr>
        <w:t>Яшенкова</w:t>
      </w:r>
      <w:proofErr w:type="spellEnd"/>
      <w:r w:rsidRPr="00421EA2">
        <w:rPr>
          <w:rFonts w:ascii="Times New Roman" w:hAnsi="Times New Roman"/>
          <w:sz w:val="28"/>
          <w:szCs w:val="28"/>
        </w:rPr>
        <w:t xml:space="preserve"> Владимир Александрови</w:t>
      </w:r>
      <w:proofErr w:type="gramStart"/>
      <w:r w:rsidRPr="00421EA2">
        <w:rPr>
          <w:rFonts w:ascii="Times New Roman" w:hAnsi="Times New Roman"/>
          <w:sz w:val="28"/>
          <w:szCs w:val="28"/>
        </w:rPr>
        <w:t>ч-</w:t>
      </w:r>
      <w:proofErr w:type="gramEnd"/>
      <w:r w:rsidRPr="00421EA2">
        <w:rPr>
          <w:rFonts w:ascii="Times New Roman" w:hAnsi="Times New Roman"/>
          <w:sz w:val="28"/>
          <w:szCs w:val="28"/>
        </w:rPr>
        <w:t xml:space="preserve"> директор МУП «ЖКС п. Вяртсиля», который не был включен в состав комиссии (Распоряжение администрации </w:t>
      </w:r>
      <w:proofErr w:type="spellStart"/>
      <w:r w:rsidRPr="00421EA2">
        <w:rPr>
          <w:rFonts w:ascii="Times New Roman" w:hAnsi="Times New Roman"/>
          <w:sz w:val="28"/>
          <w:szCs w:val="28"/>
        </w:rPr>
        <w:t>Вяртсильского</w:t>
      </w:r>
      <w:proofErr w:type="spellEnd"/>
      <w:r w:rsidRPr="00421EA2">
        <w:rPr>
          <w:rFonts w:ascii="Times New Roman" w:hAnsi="Times New Roman"/>
          <w:sz w:val="28"/>
          <w:szCs w:val="28"/>
        </w:rPr>
        <w:t xml:space="preserve"> городского поселения от 26.12.2017г. №72). </w:t>
      </w:r>
    </w:p>
    <w:p w:rsidR="00AA1AAA" w:rsidRPr="00421EA2" w:rsidRDefault="00AA1AAA" w:rsidP="007C01C8">
      <w:pPr>
        <w:pStyle w:val="aa"/>
        <w:numPr>
          <w:ilvl w:val="0"/>
          <w:numId w:val="6"/>
        </w:numPr>
        <w:tabs>
          <w:tab w:val="left" w:pos="2676"/>
        </w:tabs>
        <w:spacing w:before="100" w:beforeAutospacing="1" w:after="0" w:line="240" w:lineRule="auto"/>
        <w:ind w:left="284" w:hanging="284"/>
        <w:jc w:val="both"/>
        <w:rPr>
          <w:rFonts w:ascii="Arial" w:hAnsi="Arial" w:cs="Arial"/>
          <w:sz w:val="28"/>
          <w:szCs w:val="28"/>
        </w:rPr>
      </w:pPr>
      <w:proofErr w:type="gramStart"/>
      <w:r>
        <w:rPr>
          <w:rFonts w:ascii="Times New Roman" w:hAnsi="Times New Roman"/>
          <w:color w:val="000000"/>
          <w:sz w:val="28"/>
          <w:szCs w:val="28"/>
        </w:rPr>
        <w:t xml:space="preserve">В нарушение п.5.2-5.4 Порядка общественного обсуждения проекта муниципальной программы, на официальном сайте администрации </w:t>
      </w:r>
      <w:proofErr w:type="spellStart"/>
      <w:r>
        <w:rPr>
          <w:rFonts w:ascii="Times New Roman" w:hAnsi="Times New Roman"/>
          <w:color w:val="000000"/>
          <w:sz w:val="28"/>
          <w:szCs w:val="28"/>
        </w:rPr>
        <w:t>Вяртсильского</w:t>
      </w:r>
      <w:proofErr w:type="spellEnd"/>
      <w:r>
        <w:rPr>
          <w:rFonts w:ascii="Times New Roman" w:hAnsi="Times New Roman"/>
          <w:color w:val="000000"/>
          <w:sz w:val="28"/>
          <w:szCs w:val="28"/>
        </w:rPr>
        <w:t xml:space="preserve"> поселения не размещена информация о сроках общественного обсуждения проекта муниципальной программы, информация о сроке приема предложений по проекту муниципальной программы и способах их представления, контактный телефон (телефоны), электронный и почтовый адреса ответственных лиц, осуществляющих прием и обобщение предложений по проекту муниципальной программы.</w:t>
      </w:r>
      <w:proofErr w:type="gramEnd"/>
    </w:p>
    <w:p w:rsidR="00AA1AAA" w:rsidRPr="00421EA2" w:rsidRDefault="00AA1AAA" w:rsidP="007C01C8">
      <w:pPr>
        <w:pStyle w:val="aa"/>
        <w:numPr>
          <w:ilvl w:val="0"/>
          <w:numId w:val="6"/>
        </w:numPr>
        <w:tabs>
          <w:tab w:val="left" w:pos="2676"/>
        </w:tabs>
        <w:spacing w:before="100" w:beforeAutospacing="1" w:after="0" w:line="240" w:lineRule="auto"/>
        <w:ind w:left="284" w:hanging="284"/>
        <w:jc w:val="both"/>
        <w:rPr>
          <w:rFonts w:ascii="Arial" w:hAnsi="Arial" w:cs="Arial"/>
          <w:sz w:val="28"/>
          <w:szCs w:val="28"/>
        </w:rPr>
      </w:pPr>
      <w:r>
        <w:rPr>
          <w:rFonts w:ascii="Times New Roman" w:hAnsi="Times New Roman"/>
          <w:color w:val="000000"/>
          <w:sz w:val="28"/>
          <w:szCs w:val="28"/>
        </w:rPr>
        <w:t xml:space="preserve">Администрация </w:t>
      </w:r>
      <w:proofErr w:type="spellStart"/>
      <w:r>
        <w:rPr>
          <w:rFonts w:ascii="Times New Roman" w:hAnsi="Times New Roman"/>
          <w:color w:val="000000"/>
          <w:sz w:val="28"/>
          <w:szCs w:val="28"/>
        </w:rPr>
        <w:t>Вяртсильского</w:t>
      </w:r>
      <w:proofErr w:type="spellEnd"/>
      <w:r>
        <w:rPr>
          <w:rFonts w:ascii="Times New Roman" w:hAnsi="Times New Roman"/>
          <w:color w:val="000000"/>
          <w:sz w:val="28"/>
          <w:szCs w:val="28"/>
        </w:rPr>
        <w:t xml:space="preserve"> поселения не разместив на своем официальном сайте информацию, предусмотренную п.5.2-5.4 Порядка общественного обсуждения проекта муниципальной программы, не обеспечила проведение общественного обсуждения муниципальной программы, а так же внесение в неё изменений</w:t>
      </w:r>
      <w:proofErr w:type="gramStart"/>
      <w:r>
        <w:rPr>
          <w:rFonts w:ascii="Times New Roman" w:hAnsi="Times New Roman"/>
          <w:color w:val="000000"/>
          <w:sz w:val="28"/>
          <w:szCs w:val="28"/>
        </w:rPr>
        <w:t>.;</w:t>
      </w:r>
      <w:proofErr w:type="gramEnd"/>
    </w:p>
    <w:p w:rsidR="00AA1AAA" w:rsidRPr="00CB0465" w:rsidRDefault="00AA1AAA" w:rsidP="007C01C8">
      <w:pPr>
        <w:pStyle w:val="aa"/>
        <w:numPr>
          <w:ilvl w:val="0"/>
          <w:numId w:val="6"/>
        </w:numPr>
        <w:tabs>
          <w:tab w:val="left" w:pos="284"/>
        </w:tabs>
        <w:spacing w:before="100" w:beforeAutospacing="1" w:after="0" w:line="240" w:lineRule="auto"/>
        <w:ind w:left="284" w:hanging="284"/>
        <w:jc w:val="both"/>
        <w:rPr>
          <w:rFonts w:ascii="Arial" w:hAnsi="Arial" w:cs="Arial"/>
          <w:sz w:val="28"/>
          <w:szCs w:val="28"/>
        </w:rPr>
      </w:pPr>
      <w:r>
        <w:rPr>
          <w:rFonts w:ascii="Times New Roman" w:hAnsi="Times New Roman"/>
          <w:color w:val="000000"/>
          <w:sz w:val="28"/>
          <w:szCs w:val="28"/>
        </w:rPr>
        <w:t xml:space="preserve">В нарушение п.5 Порядка, извещение о проведении конкурса не размещено на официальном сайте </w:t>
      </w:r>
      <w:proofErr w:type="spellStart"/>
      <w:r>
        <w:rPr>
          <w:rFonts w:ascii="Times New Roman" w:hAnsi="Times New Roman"/>
          <w:color w:val="000000"/>
          <w:sz w:val="28"/>
          <w:szCs w:val="28"/>
          <w:lang w:val="en-US"/>
        </w:rPr>
        <w:t>admvgp</w:t>
      </w:r>
      <w:proofErr w:type="spellEnd"/>
      <w:r w:rsidRPr="00B843FB">
        <w:rPr>
          <w:rFonts w:ascii="Times New Roman" w:hAnsi="Times New Roman"/>
          <w:color w:val="000000"/>
          <w:sz w:val="28"/>
          <w:szCs w:val="28"/>
        </w:rPr>
        <w:t>.</w:t>
      </w:r>
      <w:proofErr w:type="spellStart"/>
      <w:r>
        <w:rPr>
          <w:rFonts w:ascii="Times New Roman" w:hAnsi="Times New Roman"/>
          <w:color w:val="000000"/>
          <w:sz w:val="28"/>
          <w:szCs w:val="28"/>
          <w:lang w:val="en-US"/>
        </w:rPr>
        <w:t>ru</w:t>
      </w:r>
      <w:proofErr w:type="spellEnd"/>
      <w:r>
        <w:rPr>
          <w:rFonts w:ascii="Times New Roman" w:hAnsi="Times New Roman"/>
          <w:color w:val="000000"/>
          <w:sz w:val="28"/>
          <w:szCs w:val="28"/>
        </w:rPr>
        <w:t>;</w:t>
      </w:r>
    </w:p>
    <w:p w:rsidR="00AA1AAA" w:rsidRPr="00421EA2" w:rsidRDefault="00AA1AAA" w:rsidP="007C01C8">
      <w:pPr>
        <w:pStyle w:val="aa"/>
        <w:numPr>
          <w:ilvl w:val="0"/>
          <w:numId w:val="6"/>
        </w:numPr>
        <w:spacing w:after="0" w:line="240" w:lineRule="auto"/>
        <w:ind w:left="284" w:hanging="426"/>
        <w:jc w:val="both"/>
        <w:outlineLvl w:val="1"/>
        <w:rPr>
          <w:rFonts w:ascii="Times New Roman" w:hAnsi="Times New Roman"/>
          <w:color w:val="000000"/>
          <w:sz w:val="28"/>
          <w:szCs w:val="28"/>
        </w:rPr>
      </w:pPr>
      <w:r w:rsidRPr="00421EA2">
        <w:rPr>
          <w:rFonts w:ascii="Times New Roman" w:hAnsi="Times New Roman"/>
          <w:color w:val="000000"/>
          <w:sz w:val="28"/>
          <w:szCs w:val="28"/>
        </w:rPr>
        <w:t xml:space="preserve">В нарушение и п.10 Порядка общественного обсуждения проекта муниципальной программы, не размещен на официальном сайте администрации </w:t>
      </w:r>
      <w:proofErr w:type="spellStart"/>
      <w:r w:rsidRPr="00421EA2">
        <w:rPr>
          <w:rFonts w:ascii="Times New Roman" w:hAnsi="Times New Roman"/>
          <w:color w:val="000000"/>
          <w:sz w:val="28"/>
          <w:szCs w:val="28"/>
        </w:rPr>
        <w:t>Вяртсильского</w:t>
      </w:r>
      <w:proofErr w:type="spellEnd"/>
      <w:r w:rsidRPr="00421EA2">
        <w:rPr>
          <w:rFonts w:ascii="Times New Roman" w:hAnsi="Times New Roman"/>
          <w:color w:val="000000"/>
          <w:sz w:val="28"/>
          <w:szCs w:val="28"/>
        </w:rPr>
        <w:t xml:space="preserve"> поселения, протокол заседания общественной комиссии, утверждающий  результаты оценки  предложений заинтересованных лиц, а также результаты рассмотрения указанных </w:t>
      </w:r>
      <w:r w:rsidRPr="00421EA2">
        <w:rPr>
          <w:rFonts w:ascii="Times New Roman" w:hAnsi="Times New Roman"/>
          <w:color w:val="000000"/>
          <w:sz w:val="28"/>
          <w:szCs w:val="28"/>
        </w:rPr>
        <w:lastRenderedPageBreak/>
        <w:t xml:space="preserve">предложений и рекомендации по изменению проекта муниципальной программы. Кроме того, представленный к проверке Протокол №1 составлен не по форме, согласно приложению 2 к Порядку общественного обсуждения проекта муниципальной программы. </w:t>
      </w:r>
    </w:p>
    <w:p w:rsidR="00AA1AAA" w:rsidRPr="00CB0465" w:rsidRDefault="00AA1AAA" w:rsidP="007C01C8">
      <w:pPr>
        <w:pStyle w:val="aa"/>
        <w:numPr>
          <w:ilvl w:val="0"/>
          <w:numId w:val="6"/>
        </w:numPr>
        <w:tabs>
          <w:tab w:val="left" w:pos="142"/>
        </w:tabs>
        <w:spacing w:before="100" w:beforeAutospacing="1" w:after="0" w:line="240" w:lineRule="auto"/>
        <w:ind w:left="142" w:hanging="142"/>
        <w:jc w:val="both"/>
        <w:rPr>
          <w:rFonts w:ascii="Arial" w:hAnsi="Arial" w:cs="Arial"/>
          <w:sz w:val="28"/>
          <w:szCs w:val="28"/>
        </w:rPr>
      </w:pPr>
      <w:r>
        <w:rPr>
          <w:rFonts w:ascii="Times New Roman" w:hAnsi="Times New Roman"/>
          <w:color w:val="000000"/>
          <w:sz w:val="28"/>
          <w:szCs w:val="28"/>
        </w:rPr>
        <w:t xml:space="preserve">В нарушение пп.7 п.1.2.Соглашения о передаче полномочий контрольно-счетного органа </w:t>
      </w:r>
      <w:proofErr w:type="spellStart"/>
      <w:r>
        <w:rPr>
          <w:rFonts w:ascii="Times New Roman" w:hAnsi="Times New Roman"/>
          <w:color w:val="000000"/>
          <w:sz w:val="28"/>
          <w:szCs w:val="28"/>
        </w:rPr>
        <w:t>Вяртсильского</w:t>
      </w:r>
      <w:proofErr w:type="spellEnd"/>
      <w:r>
        <w:rPr>
          <w:rFonts w:ascii="Times New Roman" w:hAnsi="Times New Roman"/>
          <w:color w:val="000000"/>
          <w:sz w:val="28"/>
          <w:szCs w:val="28"/>
        </w:rPr>
        <w:t xml:space="preserve"> городского поселения по осуществлению внешнего муниципального финансового контроля Контрольно-счетному комитету Сортавальского муниципального района от 25.12.2017г., для проведения финансово-экономической экспертизы Администрацией </w:t>
      </w:r>
      <w:proofErr w:type="spellStart"/>
      <w:r>
        <w:rPr>
          <w:rFonts w:ascii="Times New Roman" w:hAnsi="Times New Roman"/>
          <w:color w:val="000000"/>
          <w:sz w:val="28"/>
          <w:szCs w:val="28"/>
        </w:rPr>
        <w:t>Вяртсильского</w:t>
      </w:r>
      <w:proofErr w:type="spellEnd"/>
      <w:r>
        <w:rPr>
          <w:rFonts w:ascii="Times New Roman" w:hAnsi="Times New Roman"/>
          <w:color w:val="000000"/>
          <w:sz w:val="28"/>
          <w:szCs w:val="28"/>
        </w:rPr>
        <w:t xml:space="preserve"> поселения в адрес Контрольно-счетного комитета СМР не направлялся проект данной муниципальной программы;</w:t>
      </w:r>
    </w:p>
    <w:p w:rsidR="00AA1AAA" w:rsidRDefault="00AA1AAA" w:rsidP="007C01C8">
      <w:pPr>
        <w:pStyle w:val="af3"/>
        <w:numPr>
          <w:ilvl w:val="0"/>
          <w:numId w:val="6"/>
        </w:numPr>
        <w:ind w:left="284" w:hanging="284"/>
        <w:jc w:val="both"/>
        <w:rPr>
          <w:rFonts w:ascii="Times New Roman" w:eastAsia="Times New Roman" w:hAnsi="Times New Roman" w:cs="Times New Roman"/>
          <w:iCs/>
          <w:sz w:val="28"/>
          <w:szCs w:val="28"/>
          <w:lang w:eastAsia="ru-RU"/>
        </w:rPr>
      </w:pPr>
      <w:r w:rsidRPr="00BD3E3F">
        <w:rPr>
          <w:rFonts w:ascii="Times New Roman" w:eastAsia="Times New Roman" w:hAnsi="Times New Roman" w:cs="Times New Roman"/>
          <w:iCs/>
          <w:sz w:val="28"/>
          <w:szCs w:val="28"/>
          <w:lang w:eastAsia="ru-RU"/>
        </w:rPr>
        <w:t>Анализ положений утвержденной муниципальной программы свидетельствуют о наличии ряда проблем и недостатков, которые способствуют искаженному представлению о состоянии благоустройства дворовых и общественных территориях муниципального образования к концу 2022 года</w:t>
      </w:r>
      <w:r>
        <w:rPr>
          <w:rFonts w:ascii="Times New Roman" w:eastAsia="Times New Roman" w:hAnsi="Times New Roman" w:cs="Times New Roman"/>
          <w:iCs/>
          <w:sz w:val="28"/>
          <w:szCs w:val="28"/>
          <w:lang w:eastAsia="ru-RU"/>
        </w:rPr>
        <w:t>:</w:t>
      </w:r>
    </w:p>
    <w:p w:rsidR="00AA1AAA" w:rsidRDefault="00AA1AAA" w:rsidP="007C01C8">
      <w:pPr>
        <w:pStyle w:val="s1"/>
        <w:numPr>
          <w:ilvl w:val="0"/>
          <w:numId w:val="35"/>
        </w:numPr>
        <w:shd w:val="clear" w:color="auto" w:fill="FFFFFF"/>
        <w:spacing w:before="0" w:beforeAutospacing="0" w:after="0" w:afterAutospacing="0"/>
        <w:ind w:left="709" w:hanging="142"/>
        <w:jc w:val="both"/>
        <w:rPr>
          <w:color w:val="000000"/>
          <w:sz w:val="28"/>
          <w:szCs w:val="28"/>
        </w:rPr>
      </w:pPr>
      <w:r>
        <w:rPr>
          <w:sz w:val="28"/>
          <w:szCs w:val="28"/>
        </w:rPr>
        <w:t xml:space="preserve">Не учтена рекомендация, установленная п.3.8.2 Методических рекомендаций, в части оценки основных ожидаемых результатов реализации муниципальной программы, проведенной по основным показателям, указанным в разделе 1 «Характеристика текущего состояния сферы благоустройства в </w:t>
      </w:r>
      <w:proofErr w:type="spellStart"/>
      <w:r>
        <w:rPr>
          <w:sz w:val="28"/>
          <w:szCs w:val="28"/>
        </w:rPr>
        <w:t>Вяртсильском</w:t>
      </w:r>
      <w:proofErr w:type="spellEnd"/>
      <w:r>
        <w:rPr>
          <w:sz w:val="28"/>
          <w:szCs w:val="28"/>
        </w:rPr>
        <w:t xml:space="preserve"> городском поселении». Кроме того в описательной части МП  отсутствует </w:t>
      </w:r>
      <w:r w:rsidRPr="0068200B">
        <w:rPr>
          <w:color w:val="000000"/>
          <w:sz w:val="28"/>
          <w:szCs w:val="28"/>
        </w:rPr>
        <w:t xml:space="preserve">описание основных рисков, оказывающих влияние на конечные результаты реализации мероприятий </w:t>
      </w:r>
      <w:r>
        <w:rPr>
          <w:color w:val="000000"/>
          <w:sz w:val="28"/>
          <w:szCs w:val="28"/>
        </w:rPr>
        <w:t>муниципальной</w:t>
      </w:r>
      <w:r w:rsidRPr="0068200B">
        <w:rPr>
          <w:color w:val="000000"/>
          <w:sz w:val="28"/>
          <w:szCs w:val="28"/>
        </w:rPr>
        <w:t xml:space="preserve"> программы, к числу которых относятся:</w:t>
      </w:r>
    </w:p>
    <w:p w:rsidR="00AA1AAA" w:rsidRPr="0068200B" w:rsidRDefault="00AA1AAA" w:rsidP="007C01C8">
      <w:pPr>
        <w:pStyle w:val="s1"/>
        <w:shd w:val="clear" w:color="auto" w:fill="FFFFFF"/>
        <w:spacing w:before="0" w:beforeAutospacing="0" w:after="0" w:afterAutospacing="0"/>
        <w:ind w:left="567"/>
        <w:jc w:val="both"/>
        <w:rPr>
          <w:rFonts w:ascii="Tahoma" w:hAnsi="Tahoma" w:cs="Tahoma"/>
          <w:color w:val="000000"/>
          <w:sz w:val="25"/>
          <w:szCs w:val="25"/>
        </w:rPr>
      </w:pPr>
      <w:r w:rsidRPr="0068200B">
        <w:rPr>
          <w:color w:val="000000"/>
          <w:sz w:val="28"/>
          <w:szCs w:val="28"/>
        </w:rPr>
        <w:t xml:space="preserve">- бюджетные риски, связанные с дефицитом местных бюджетов и возможностью невыполнения своих обязательств по </w:t>
      </w:r>
      <w:proofErr w:type="spellStart"/>
      <w:r w:rsidRPr="0068200B">
        <w:rPr>
          <w:color w:val="000000"/>
          <w:sz w:val="28"/>
          <w:szCs w:val="28"/>
        </w:rPr>
        <w:t>софинансированию</w:t>
      </w:r>
      <w:proofErr w:type="spellEnd"/>
      <w:r w:rsidRPr="0068200B">
        <w:rPr>
          <w:color w:val="000000"/>
          <w:sz w:val="28"/>
          <w:szCs w:val="28"/>
        </w:rPr>
        <w:t xml:space="preserve"> мероприятий муниципальной программы</w:t>
      </w:r>
      <w:r w:rsidRPr="0068200B">
        <w:rPr>
          <w:rFonts w:ascii="Tahoma" w:hAnsi="Tahoma" w:cs="Tahoma"/>
          <w:color w:val="000000"/>
          <w:sz w:val="25"/>
          <w:szCs w:val="25"/>
        </w:rPr>
        <w:t>;</w:t>
      </w:r>
    </w:p>
    <w:p w:rsidR="00AA1AAA" w:rsidRPr="0068200B" w:rsidRDefault="00AA1AAA" w:rsidP="007C01C8">
      <w:pPr>
        <w:shd w:val="clear" w:color="auto" w:fill="FFFFFF"/>
        <w:spacing w:after="0" w:line="240" w:lineRule="auto"/>
        <w:ind w:left="567"/>
        <w:jc w:val="both"/>
        <w:rPr>
          <w:rFonts w:ascii="Times New Roman" w:eastAsia="Times New Roman" w:hAnsi="Times New Roman"/>
          <w:color w:val="000000"/>
          <w:sz w:val="28"/>
          <w:szCs w:val="28"/>
          <w:lang w:eastAsia="ru-RU"/>
        </w:rPr>
      </w:pPr>
      <w:r w:rsidRPr="00194FBF">
        <w:rPr>
          <w:rFonts w:ascii="Times New Roman" w:eastAsia="Times New Roman" w:hAnsi="Times New Roman"/>
          <w:color w:val="000000"/>
          <w:sz w:val="28"/>
          <w:szCs w:val="28"/>
          <w:lang w:eastAsia="ru-RU"/>
        </w:rPr>
        <w:t>-</w:t>
      </w:r>
      <w:r w:rsidRPr="0068200B">
        <w:rPr>
          <w:rFonts w:ascii="Times New Roman" w:eastAsia="Times New Roman" w:hAnsi="Times New Roman"/>
          <w:color w:val="000000"/>
          <w:sz w:val="28"/>
          <w:szCs w:val="28"/>
          <w:lang w:eastAsia="ru-RU"/>
        </w:rPr>
        <w:t>социальные риски, связанные с низкой социальной активностью населения, отсутствием массовой культуры соучастия в благоустройстве дворовых территорий и т.д.;</w:t>
      </w:r>
    </w:p>
    <w:p w:rsidR="00AA1AAA" w:rsidRPr="0068200B" w:rsidRDefault="00AA1AAA" w:rsidP="007C01C8">
      <w:pPr>
        <w:shd w:val="clear" w:color="auto" w:fill="FFFFFF"/>
        <w:spacing w:after="0" w:line="240" w:lineRule="auto"/>
        <w:ind w:left="567"/>
        <w:jc w:val="both"/>
        <w:rPr>
          <w:rFonts w:ascii="Times New Roman" w:eastAsia="Times New Roman" w:hAnsi="Times New Roman"/>
          <w:color w:val="000000"/>
          <w:sz w:val="28"/>
          <w:szCs w:val="28"/>
          <w:lang w:eastAsia="ru-RU"/>
        </w:rPr>
      </w:pPr>
      <w:r>
        <w:rPr>
          <w:rFonts w:ascii="Tahoma" w:eastAsia="Times New Roman" w:hAnsi="Tahoma" w:cs="Tahoma"/>
          <w:color w:val="000000"/>
          <w:sz w:val="25"/>
          <w:szCs w:val="25"/>
          <w:lang w:eastAsia="ru-RU"/>
        </w:rPr>
        <w:t xml:space="preserve">- </w:t>
      </w:r>
      <w:r w:rsidRPr="0068200B">
        <w:rPr>
          <w:rFonts w:ascii="Times New Roman" w:eastAsia="Times New Roman" w:hAnsi="Times New Roman"/>
          <w:color w:val="000000"/>
          <w:sz w:val="28"/>
          <w:szCs w:val="28"/>
          <w:lang w:eastAsia="ru-RU"/>
        </w:rPr>
        <w:t>управленческие (внутренние) риски, связанные с неэффективным управлением реализацией муниципальной программы, низким качеством межведомственного взаимодействия, недостаточным контролем над реализацией муниципальной программы и т. д.</w:t>
      </w:r>
      <w:r>
        <w:rPr>
          <w:rFonts w:ascii="Times New Roman" w:eastAsia="Times New Roman" w:hAnsi="Times New Roman"/>
          <w:color w:val="000000"/>
          <w:sz w:val="28"/>
          <w:szCs w:val="28"/>
          <w:lang w:eastAsia="ru-RU"/>
        </w:rPr>
        <w:t>;</w:t>
      </w:r>
    </w:p>
    <w:p w:rsidR="00AA1AAA" w:rsidRDefault="00AA1AAA" w:rsidP="007C01C8">
      <w:pPr>
        <w:shd w:val="clear" w:color="auto" w:fill="FFFFFF"/>
        <w:spacing w:after="0" w:line="240" w:lineRule="auto"/>
        <w:ind w:left="567"/>
        <w:jc w:val="both"/>
        <w:rPr>
          <w:rFonts w:ascii="Times New Roman" w:eastAsia="Times New Roman" w:hAnsi="Times New Roman"/>
          <w:color w:val="000000"/>
          <w:sz w:val="28"/>
          <w:szCs w:val="28"/>
          <w:lang w:eastAsia="ru-RU"/>
        </w:rPr>
      </w:pPr>
      <w:r w:rsidRPr="00194FBF">
        <w:rPr>
          <w:rFonts w:ascii="Times New Roman" w:eastAsia="Times New Roman" w:hAnsi="Times New Roman"/>
          <w:color w:val="000000"/>
          <w:sz w:val="28"/>
          <w:szCs w:val="28"/>
          <w:lang w:eastAsia="ru-RU"/>
        </w:rPr>
        <w:t xml:space="preserve">- </w:t>
      </w:r>
      <w:r w:rsidRPr="0068200B">
        <w:rPr>
          <w:rFonts w:ascii="Times New Roman" w:eastAsia="Times New Roman" w:hAnsi="Times New Roman"/>
          <w:color w:val="000000"/>
          <w:sz w:val="28"/>
          <w:szCs w:val="28"/>
          <w:lang w:eastAsia="ru-RU"/>
        </w:rPr>
        <w:t>иные риски, которые могут препятствовать выполнению (муниципальной) программы.</w:t>
      </w:r>
    </w:p>
    <w:p w:rsidR="00AA1AAA" w:rsidRPr="0068200B" w:rsidRDefault="00AA1AAA" w:rsidP="007C01C8">
      <w:pPr>
        <w:shd w:val="clear" w:color="auto" w:fill="FFFFFF"/>
        <w:spacing w:after="0" w:line="240" w:lineRule="auto"/>
        <w:ind w:left="567" w:firstLine="709"/>
        <w:jc w:val="both"/>
        <w:rPr>
          <w:rFonts w:ascii="Times New Roman" w:eastAsia="Times New Roman" w:hAnsi="Times New Roman"/>
          <w:color w:val="000000"/>
          <w:sz w:val="28"/>
          <w:szCs w:val="28"/>
          <w:lang w:eastAsia="ru-RU"/>
        </w:rPr>
      </w:pPr>
      <w:r w:rsidRPr="00194FBF">
        <w:rPr>
          <w:rFonts w:ascii="Times New Roman" w:hAnsi="Times New Roman"/>
          <w:color w:val="000000"/>
          <w:sz w:val="28"/>
          <w:szCs w:val="28"/>
        </w:rPr>
        <w:t xml:space="preserve">В рамках мер по предотвращению рисков не описывается комплекс мероприятий и способов снижения вероятности возникновения неблагоприятных последствий в целях </w:t>
      </w:r>
      <w:proofErr w:type="gramStart"/>
      <w:r w:rsidRPr="00194FBF">
        <w:rPr>
          <w:rFonts w:ascii="Times New Roman" w:hAnsi="Times New Roman"/>
          <w:color w:val="000000"/>
          <w:sz w:val="28"/>
          <w:szCs w:val="28"/>
        </w:rPr>
        <w:t>обеспечения бесперебойности реализации мероприятий муниципальной программы</w:t>
      </w:r>
      <w:proofErr w:type="gramEnd"/>
      <w:r w:rsidRPr="00194FBF">
        <w:rPr>
          <w:rFonts w:ascii="Times New Roman" w:hAnsi="Times New Roman"/>
          <w:color w:val="000000"/>
          <w:sz w:val="28"/>
          <w:szCs w:val="28"/>
        </w:rPr>
        <w:t>.</w:t>
      </w:r>
    </w:p>
    <w:p w:rsidR="00AA1AAA" w:rsidRPr="00283AEF" w:rsidRDefault="00AA1AAA" w:rsidP="007C01C8">
      <w:pPr>
        <w:pStyle w:val="aa"/>
        <w:numPr>
          <w:ilvl w:val="0"/>
          <w:numId w:val="35"/>
        </w:numPr>
        <w:spacing w:line="240" w:lineRule="auto"/>
        <w:ind w:left="851" w:hanging="284"/>
        <w:jc w:val="both"/>
        <w:rPr>
          <w:lang w:eastAsia="ru-RU"/>
        </w:rPr>
      </w:pPr>
      <w:r w:rsidRPr="003C324E">
        <w:rPr>
          <w:rFonts w:ascii="Times New Roman" w:hAnsi="Times New Roman"/>
          <w:sz w:val="28"/>
          <w:szCs w:val="28"/>
          <w:lang w:eastAsia="ru-RU"/>
        </w:rPr>
        <w:t xml:space="preserve">Не учтена рекомендация, установленная п.3.9.5 Методических рекомендаций, согласно которым </w:t>
      </w:r>
      <w:r w:rsidRPr="003C324E">
        <w:rPr>
          <w:rFonts w:ascii="Times New Roman" w:hAnsi="Times New Roman"/>
          <w:color w:val="000000"/>
          <w:sz w:val="28"/>
          <w:szCs w:val="28"/>
        </w:rPr>
        <w:t xml:space="preserve">рекомендуется сформировать систему показателей (индикаторов) муниципальной программы, </w:t>
      </w:r>
      <w:r w:rsidRPr="003C324E">
        <w:rPr>
          <w:rFonts w:ascii="Times New Roman" w:hAnsi="Times New Roman"/>
          <w:color w:val="000000"/>
          <w:sz w:val="28"/>
          <w:szCs w:val="28"/>
        </w:rPr>
        <w:lastRenderedPageBreak/>
        <w:t xml:space="preserve">позволяющую оценивать прогресс в достижении всех целей и решении всех задач программы и охватывать существенные аспекты достижения цели и решения задачи. В качестве показателей (индикаторов) рекомендуется определить количественные значения, запланированные </w:t>
      </w:r>
      <w:r w:rsidRPr="003C324E">
        <w:rPr>
          <w:rFonts w:ascii="Times New Roman" w:hAnsi="Times New Roman"/>
          <w:color w:val="000000"/>
          <w:sz w:val="28"/>
          <w:szCs w:val="28"/>
          <w:u w:val="single"/>
        </w:rPr>
        <w:t>по годам</w:t>
      </w:r>
      <w:r w:rsidRPr="003C324E">
        <w:rPr>
          <w:rFonts w:ascii="Times New Roman" w:hAnsi="Times New Roman"/>
          <w:color w:val="000000"/>
          <w:sz w:val="28"/>
          <w:szCs w:val="28"/>
        </w:rPr>
        <w:t xml:space="preserve">. Кроме того, формализацию показателей (индикаторов) муниципальной программы и установление их значений целесообразно соотнести с показателями Правил предоставления региональной субсидии, документов стратегического планирования регионального уровня, </w:t>
      </w:r>
      <w:r w:rsidRPr="003C324E">
        <w:rPr>
          <w:rFonts w:ascii="Times New Roman" w:hAnsi="Times New Roman"/>
          <w:color w:val="000000"/>
          <w:sz w:val="28"/>
          <w:szCs w:val="28"/>
          <w:u w:val="single"/>
        </w:rPr>
        <w:t>обеспечивая преемственность в наименованиях показателей различных уровней</w:t>
      </w:r>
      <w:r w:rsidRPr="003C324E">
        <w:rPr>
          <w:rFonts w:ascii="Times New Roman" w:hAnsi="Times New Roman"/>
          <w:color w:val="000000"/>
          <w:sz w:val="28"/>
          <w:szCs w:val="28"/>
        </w:rPr>
        <w:t xml:space="preserve">, и методикой их расчета. Показатели результативности муниципальной программы должны включать в себя все показатели, отраженные в </w:t>
      </w:r>
      <w:r w:rsidRPr="003C324E">
        <w:rPr>
          <w:rFonts w:ascii="Times New Roman" w:hAnsi="Times New Roman"/>
          <w:color w:val="000000"/>
          <w:sz w:val="28"/>
          <w:szCs w:val="28"/>
          <w:u w:val="single"/>
        </w:rPr>
        <w:t>соглашении о предоставлении субсидий</w:t>
      </w:r>
      <w:r w:rsidRPr="003C324E">
        <w:rPr>
          <w:rFonts w:ascii="Times New Roman" w:hAnsi="Times New Roman"/>
          <w:color w:val="000000"/>
          <w:sz w:val="28"/>
          <w:szCs w:val="28"/>
        </w:rPr>
        <w:t xml:space="preserve"> в рамках Приоритетного проекта. </w:t>
      </w:r>
    </w:p>
    <w:p w:rsidR="00AA1AAA" w:rsidRDefault="00AA1AAA" w:rsidP="007C01C8">
      <w:pPr>
        <w:pStyle w:val="aa"/>
        <w:shd w:val="clear" w:color="auto" w:fill="FFFFFF"/>
        <w:spacing w:after="0" w:line="240" w:lineRule="auto"/>
        <w:ind w:firstLine="414"/>
        <w:jc w:val="both"/>
        <w:rPr>
          <w:rFonts w:ascii="Times New Roman" w:hAnsi="Times New Roman"/>
          <w:sz w:val="28"/>
          <w:szCs w:val="28"/>
          <w:lang w:eastAsia="ru-RU"/>
        </w:rPr>
      </w:pPr>
      <w:r>
        <w:rPr>
          <w:rFonts w:ascii="Times New Roman" w:hAnsi="Times New Roman"/>
          <w:sz w:val="28"/>
          <w:szCs w:val="28"/>
        </w:rPr>
        <w:t xml:space="preserve">Целевые показатели (индикаторы) и их значения муниципальной программы не соотносятся с целевыми показателями Государственной программы РК, а также с </w:t>
      </w:r>
      <w:r>
        <w:rPr>
          <w:rFonts w:ascii="Times New Roman" w:hAnsi="Times New Roman"/>
          <w:sz w:val="28"/>
          <w:szCs w:val="28"/>
          <w:lang w:eastAsia="ru-RU"/>
        </w:rPr>
        <w:t>целевыми показателями результативности предоставления субсидии из бюджета РК;</w:t>
      </w:r>
    </w:p>
    <w:p w:rsidR="00AA1AAA" w:rsidRDefault="00AA1AAA" w:rsidP="007C01C8">
      <w:pPr>
        <w:pStyle w:val="aa"/>
        <w:numPr>
          <w:ilvl w:val="0"/>
          <w:numId w:val="7"/>
        </w:numPr>
        <w:spacing w:line="240" w:lineRule="auto"/>
        <w:jc w:val="both"/>
        <w:rPr>
          <w:rFonts w:ascii="Times New Roman" w:hAnsi="Times New Roman"/>
          <w:sz w:val="28"/>
          <w:szCs w:val="28"/>
          <w:lang w:eastAsia="ru-RU"/>
        </w:rPr>
      </w:pPr>
      <w:r>
        <w:rPr>
          <w:rFonts w:ascii="Times New Roman" w:hAnsi="Times New Roman"/>
          <w:sz w:val="28"/>
          <w:szCs w:val="28"/>
          <w:lang w:eastAsia="ru-RU"/>
        </w:rPr>
        <w:t xml:space="preserve">При обосновании основных мероприятий не учтены рекомендации под пп.3.9.1 и 3.9.2 Методических рекомендаций в части увязки основных мероприятий программы с целевыми показателями. В Приложении 2 к муниципальной программе, мероприятия программы разбиты по задачам, которые не соответствуют поставленным задачам в Паспорте МП и её текстовой части. Кроме того, в Приложении №2 отсутствуют мероприятия по обустройству мест массового отдыха населения (городских парков), </w:t>
      </w:r>
      <w:r w:rsidRPr="00865834">
        <w:rPr>
          <w:rFonts w:ascii="Times New Roman" w:hAnsi="Times New Roman"/>
          <w:sz w:val="28"/>
          <w:szCs w:val="28"/>
        </w:rPr>
        <w:t xml:space="preserve">подлежащих благоустройству в рамках </w:t>
      </w:r>
      <w:r>
        <w:rPr>
          <w:rFonts w:ascii="Times New Roman" w:hAnsi="Times New Roman"/>
          <w:sz w:val="28"/>
          <w:szCs w:val="28"/>
        </w:rPr>
        <w:t>муниципальной</w:t>
      </w:r>
      <w:r w:rsidRPr="00865834">
        <w:rPr>
          <w:rFonts w:ascii="Times New Roman" w:hAnsi="Times New Roman"/>
          <w:sz w:val="28"/>
          <w:szCs w:val="28"/>
        </w:rPr>
        <w:t xml:space="preserve"> программы</w:t>
      </w:r>
      <w:r>
        <w:rPr>
          <w:rFonts w:ascii="Times New Roman" w:hAnsi="Times New Roman"/>
          <w:sz w:val="28"/>
          <w:szCs w:val="28"/>
        </w:rPr>
        <w:t>;</w:t>
      </w:r>
    </w:p>
    <w:p w:rsidR="00AA1AAA" w:rsidRDefault="00AA1AAA" w:rsidP="007C01C8">
      <w:pPr>
        <w:pStyle w:val="aa"/>
        <w:numPr>
          <w:ilvl w:val="0"/>
          <w:numId w:val="7"/>
        </w:numPr>
        <w:spacing w:line="240" w:lineRule="auto"/>
        <w:jc w:val="both"/>
        <w:rPr>
          <w:rFonts w:ascii="Times New Roman" w:hAnsi="Times New Roman"/>
          <w:sz w:val="28"/>
          <w:szCs w:val="28"/>
          <w:lang w:eastAsia="ru-RU"/>
        </w:rPr>
      </w:pPr>
      <w:r>
        <w:rPr>
          <w:rFonts w:ascii="Times New Roman" w:hAnsi="Times New Roman"/>
          <w:sz w:val="28"/>
          <w:szCs w:val="28"/>
        </w:rPr>
        <w:t xml:space="preserve">Не учтены рекомендации по включению в состав приложений </w:t>
      </w:r>
      <w:r w:rsidRPr="00194FBF">
        <w:rPr>
          <w:rFonts w:ascii="Times New Roman" w:hAnsi="Times New Roman"/>
          <w:color w:val="000000"/>
          <w:sz w:val="28"/>
          <w:szCs w:val="28"/>
        </w:rPr>
        <w:t xml:space="preserve">плана реализации программы (примерная форма предусмотрена в </w:t>
      </w:r>
      <w:hyperlink r:id="rId28" w:anchor="/document/71650768/entry/15000" w:history="1">
        <w:r w:rsidRPr="00194FBF">
          <w:rPr>
            <w:rStyle w:val="af"/>
            <w:szCs w:val="28"/>
          </w:rPr>
          <w:t>приложении N 5</w:t>
        </w:r>
      </w:hyperlink>
      <w:r w:rsidRPr="00194FBF">
        <w:rPr>
          <w:rFonts w:ascii="Times New Roman" w:hAnsi="Times New Roman"/>
          <w:color w:val="000000"/>
          <w:sz w:val="28"/>
          <w:szCs w:val="28"/>
        </w:rPr>
        <w:t xml:space="preserve"> к настоящим Методическим рекомендациям</w:t>
      </w:r>
      <w:proofErr w:type="gramStart"/>
      <w:r w:rsidRPr="00194FBF">
        <w:rPr>
          <w:rFonts w:ascii="Times New Roman" w:hAnsi="Times New Roman"/>
          <w:sz w:val="28"/>
          <w:szCs w:val="28"/>
          <w:lang w:eastAsia="ru-RU"/>
        </w:rPr>
        <w:t xml:space="preserve"> </w:t>
      </w:r>
      <w:r>
        <w:rPr>
          <w:rFonts w:ascii="Times New Roman" w:hAnsi="Times New Roman"/>
          <w:sz w:val="28"/>
          <w:szCs w:val="28"/>
          <w:lang w:eastAsia="ru-RU"/>
        </w:rPr>
        <w:t>)</w:t>
      </w:r>
      <w:proofErr w:type="gramEnd"/>
      <w:r>
        <w:rPr>
          <w:rFonts w:ascii="Times New Roman" w:hAnsi="Times New Roman"/>
          <w:sz w:val="28"/>
          <w:szCs w:val="28"/>
          <w:lang w:eastAsia="ru-RU"/>
        </w:rPr>
        <w:t>;</w:t>
      </w:r>
    </w:p>
    <w:p w:rsidR="00AA1AAA" w:rsidRPr="005D4511" w:rsidRDefault="00AA1AAA" w:rsidP="007C01C8">
      <w:pPr>
        <w:pStyle w:val="aa"/>
        <w:numPr>
          <w:ilvl w:val="0"/>
          <w:numId w:val="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В нарушение п.9 Приложения 4 к Государственной программе, </w:t>
      </w:r>
      <w:proofErr w:type="spellStart"/>
      <w:r>
        <w:rPr>
          <w:rFonts w:ascii="Times New Roman" w:hAnsi="Times New Roman"/>
          <w:sz w:val="28"/>
          <w:szCs w:val="28"/>
          <w:lang w:eastAsia="ru-RU"/>
        </w:rPr>
        <w:t>пп</w:t>
      </w:r>
      <w:proofErr w:type="gramStart"/>
      <w:r>
        <w:rPr>
          <w:rFonts w:ascii="Times New Roman" w:hAnsi="Times New Roman"/>
          <w:sz w:val="28"/>
          <w:szCs w:val="28"/>
          <w:lang w:eastAsia="ru-RU"/>
        </w:rPr>
        <w:t>.г</w:t>
      </w:r>
      <w:proofErr w:type="spellEnd"/>
      <w:proofErr w:type="gramEnd"/>
      <w:r>
        <w:rPr>
          <w:rFonts w:ascii="Times New Roman" w:hAnsi="Times New Roman"/>
          <w:sz w:val="28"/>
          <w:szCs w:val="28"/>
          <w:lang w:eastAsia="ru-RU"/>
        </w:rPr>
        <w:t>) п.14 Правил №169, в представленной к проверке утвержденной МП отсутствуют мероприятия по инвентаризации уровня благоустройства индивидуальных жилых домов и земельных участков, предоставленных для их размещения</w:t>
      </w:r>
      <w:r>
        <w:rPr>
          <w:rFonts w:ascii="Times New Roman" w:hAnsi="Times New Roman"/>
          <w:color w:val="000000"/>
          <w:sz w:val="28"/>
          <w:szCs w:val="28"/>
        </w:rPr>
        <w:t>;</w:t>
      </w:r>
    </w:p>
    <w:p w:rsidR="00AA1AAA" w:rsidRPr="003C324E" w:rsidRDefault="00AA1AAA" w:rsidP="007C01C8">
      <w:pPr>
        <w:pStyle w:val="aa"/>
        <w:numPr>
          <w:ilvl w:val="0"/>
          <w:numId w:val="7"/>
        </w:numPr>
        <w:spacing w:line="240" w:lineRule="auto"/>
        <w:jc w:val="both"/>
        <w:rPr>
          <w:rFonts w:ascii="Times New Roman" w:hAnsi="Times New Roman"/>
          <w:sz w:val="28"/>
          <w:szCs w:val="28"/>
        </w:rPr>
      </w:pPr>
      <w:r w:rsidRPr="003C324E">
        <w:rPr>
          <w:rFonts w:ascii="Times New Roman" w:hAnsi="Times New Roman"/>
          <w:sz w:val="28"/>
          <w:szCs w:val="28"/>
          <w:lang w:eastAsia="ru-RU"/>
        </w:rPr>
        <w:t xml:space="preserve">Согласно п.10 Приложения 4 к Государственной программе, обязательством органов местного самоуправления является установление </w:t>
      </w:r>
      <w:r w:rsidRPr="003C324E">
        <w:rPr>
          <w:rFonts w:ascii="Times New Roman" w:hAnsi="Times New Roman"/>
          <w:color w:val="22272F"/>
          <w:sz w:val="28"/>
          <w:szCs w:val="28"/>
          <w:shd w:val="clear" w:color="auto" w:fill="FFFFFF"/>
        </w:rPr>
        <w:t>адресного перечня всех дворовых территорий, нуждающихся в благоустройстве (с учетом их физического состояния) и подлежащих благоустройству в указанный период, исходя из</w:t>
      </w:r>
      <w:r w:rsidRPr="003C324E">
        <w:rPr>
          <w:rFonts w:ascii="Times New Roman" w:hAnsi="Times New Roman"/>
          <w:sz w:val="28"/>
          <w:szCs w:val="28"/>
          <w:lang w:eastAsia="ru-RU"/>
        </w:rPr>
        <w:t xml:space="preserve"> минимального перечня работ </w:t>
      </w:r>
      <w:r w:rsidRPr="003C324E">
        <w:rPr>
          <w:rFonts w:ascii="Times New Roman" w:hAnsi="Times New Roman"/>
          <w:color w:val="22272F"/>
          <w:sz w:val="28"/>
          <w:szCs w:val="28"/>
          <w:shd w:val="clear" w:color="auto" w:fill="FFFFFF"/>
        </w:rPr>
        <w:t>по благоустройству. Физическое состояние дворовой территории и необходимость ее благоустройства определяются по результатам инвентаризации.</w:t>
      </w:r>
      <w:r w:rsidRPr="003C324E">
        <w:rPr>
          <w:rFonts w:ascii="Times New Roman" w:hAnsi="Times New Roman"/>
          <w:sz w:val="28"/>
          <w:szCs w:val="28"/>
          <w:lang w:eastAsia="ru-RU"/>
        </w:rPr>
        <w:t xml:space="preserve"> Документальное подтверждение инвентаризации физического состояния дворовых территорий, участвующих в программе, отсутствует.</w:t>
      </w:r>
    </w:p>
    <w:p w:rsidR="00AA1AAA" w:rsidRPr="00244034" w:rsidRDefault="00AA1AAA" w:rsidP="007C01C8">
      <w:pPr>
        <w:pStyle w:val="aa"/>
        <w:numPr>
          <w:ilvl w:val="0"/>
          <w:numId w:val="7"/>
        </w:numPr>
        <w:spacing w:line="240" w:lineRule="auto"/>
        <w:jc w:val="both"/>
        <w:rPr>
          <w:rFonts w:ascii="Times New Roman" w:hAnsi="Times New Roman"/>
          <w:sz w:val="28"/>
          <w:szCs w:val="28"/>
        </w:rPr>
      </w:pPr>
      <w:r w:rsidRPr="003C324E">
        <w:rPr>
          <w:rFonts w:ascii="Times New Roman" w:hAnsi="Times New Roman"/>
          <w:sz w:val="28"/>
          <w:szCs w:val="28"/>
          <w:lang w:eastAsia="ru-RU"/>
        </w:rPr>
        <w:lastRenderedPageBreak/>
        <w:t>Согласно п.</w:t>
      </w:r>
      <w:r w:rsidRPr="003C324E">
        <w:rPr>
          <w:rFonts w:ascii="Times New Roman" w:hAnsi="Times New Roman"/>
          <w:color w:val="22272F"/>
          <w:sz w:val="28"/>
          <w:szCs w:val="28"/>
          <w:shd w:val="clear" w:color="auto" w:fill="FFFFFF"/>
        </w:rPr>
        <w:t xml:space="preserve">3.3.4. Методических рекомендаций, формирование муниципальных программ рекомендуется осуществлять с учетом проведения рейтингового голосования для определения общественных территорий, подлежащих включению в первоочередном порядке в муниципальную программу на ближайший год реализации программы либо, если в следующем году реализации программы не предполагается проведение благоустройства общественных территорий, то на последующий за ним год. К проверке не представлено документального подтверждения проведения рейтингового голосования по проектам благоустройства общественных территорий, поступивших в администрацию </w:t>
      </w:r>
      <w:proofErr w:type="spellStart"/>
      <w:r w:rsidRPr="003C324E">
        <w:rPr>
          <w:rFonts w:ascii="Times New Roman" w:hAnsi="Times New Roman"/>
          <w:color w:val="22272F"/>
          <w:sz w:val="28"/>
          <w:szCs w:val="28"/>
          <w:shd w:val="clear" w:color="auto" w:fill="FFFFFF"/>
        </w:rPr>
        <w:t>Вяртсильского</w:t>
      </w:r>
      <w:proofErr w:type="spellEnd"/>
      <w:r w:rsidRPr="003C324E">
        <w:rPr>
          <w:rFonts w:ascii="Times New Roman" w:hAnsi="Times New Roman"/>
          <w:color w:val="22272F"/>
          <w:sz w:val="28"/>
          <w:szCs w:val="28"/>
          <w:shd w:val="clear" w:color="auto" w:fill="FFFFFF"/>
        </w:rPr>
        <w:t xml:space="preserve"> поселения</w:t>
      </w:r>
      <w:r>
        <w:rPr>
          <w:rFonts w:ascii="Times New Roman" w:hAnsi="Times New Roman"/>
          <w:color w:val="22272F"/>
          <w:sz w:val="28"/>
          <w:szCs w:val="28"/>
          <w:shd w:val="clear" w:color="auto" w:fill="FFFFFF"/>
        </w:rPr>
        <w:t>;</w:t>
      </w:r>
    </w:p>
    <w:p w:rsidR="00AA1AAA" w:rsidRPr="00244034" w:rsidRDefault="00AA1AAA" w:rsidP="007C01C8">
      <w:pPr>
        <w:pStyle w:val="aa"/>
        <w:numPr>
          <w:ilvl w:val="0"/>
          <w:numId w:val="7"/>
        </w:numPr>
        <w:tabs>
          <w:tab w:val="left" w:pos="2676"/>
        </w:tabs>
        <w:spacing w:after="0" w:line="240" w:lineRule="auto"/>
        <w:jc w:val="both"/>
        <w:rPr>
          <w:rFonts w:ascii="Times New Roman" w:hAnsi="Times New Roman"/>
          <w:sz w:val="28"/>
          <w:szCs w:val="28"/>
        </w:rPr>
      </w:pPr>
      <w:r w:rsidRPr="00244034">
        <w:rPr>
          <w:rFonts w:ascii="Times New Roman" w:hAnsi="Times New Roman"/>
          <w:sz w:val="28"/>
          <w:szCs w:val="28"/>
        </w:rPr>
        <w:t xml:space="preserve">В текстовой части программы отсутствует разграничение полномочий, а также мер ответственности за ход реализации планируемых мероприятий между исполнителем и участниками. </w:t>
      </w:r>
    </w:p>
    <w:p w:rsidR="00AA1AAA" w:rsidRPr="00244034" w:rsidRDefault="00AA1AAA" w:rsidP="007C01C8">
      <w:pPr>
        <w:pStyle w:val="aa"/>
        <w:numPr>
          <w:ilvl w:val="0"/>
          <w:numId w:val="7"/>
        </w:numPr>
        <w:tabs>
          <w:tab w:val="left" w:pos="2676"/>
        </w:tabs>
        <w:spacing w:after="100" w:afterAutospacing="1" w:line="240" w:lineRule="auto"/>
        <w:jc w:val="both"/>
        <w:rPr>
          <w:rFonts w:ascii="Times New Roman" w:hAnsi="Times New Roman"/>
          <w:sz w:val="28"/>
          <w:szCs w:val="28"/>
        </w:rPr>
      </w:pPr>
      <w:proofErr w:type="gramStart"/>
      <w:r w:rsidRPr="00244034">
        <w:rPr>
          <w:rFonts w:ascii="Times New Roman" w:hAnsi="Times New Roman"/>
          <w:sz w:val="28"/>
          <w:szCs w:val="28"/>
        </w:rPr>
        <w:t>В табличной части паспорта МП отсутствует информация об организациях, осуществляющих управление многоквартирными домами, как о соисполнителях программы, однако в Приложении 9 к муниципальной программе содержится информация об участии органов управлении многоквартирными домами при сборе и учете средств от заинтересованных лиц для выполнения минимального и (или) дополнительного перечня работ, а также о расходовании аккумулированных денежных средств заинтересованных лиц на финансирование минимального</w:t>
      </w:r>
      <w:proofErr w:type="gramEnd"/>
      <w:r w:rsidRPr="00244034">
        <w:rPr>
          <w:rFonts w:ascii="Times New Roman" w:hAnsi="Times New Roman"/>
          <w:sz w:val="28"/>
          <w:szCs w:val="28"/>
        </w:rPr>
        <w:t xml:space="preserve"> и (или) дополнительного перечня работ по благоустройству дворовых территорий в соответствии с проектами благоустройства дворовых территорий путем заключения ими  договоров с подрядными организациями.</w:t>
      </w:r>
    </w:p>
    <w:p w:rsidR="00AA1AAA" w:rsidRPr="003C324E" w:rsidRDefault="00AA1AAA" w:rsidP="007C01C8">
      <w:pPr>
        <w:pStyle w:val="aa"/>
        <w:spacing w:line="240" w:lineRule="auto"/>
        <w:jc w:val="both"/>
        <w:rPr>
          <w:rFonts w:ascii="Times New Roman" w:hAnsi="Times New Roman"/>
          <w:sz w:val="28"/>
          <w:szCs w:val="28"/>
        </w:rPr>
      </w:pPr>
    </w:p>
    <w:p w:rsidR="00AA1AAA" w:rsidRDefault="00AA1AAA" w:rsidP="007C01C8">
      <w:pPr>
        <w:pStyle w:val="aa"/>
        <w:numPr>
          <w:ilvl w:val="0"/>
          <w:numId w:val="6"/>
        </w:numPr>
        <w:spacing w:line="240" w:lineRule="auto"/>
        <w:jc w:val="both"/>
        <w:rPr>
          <w:rFonts w:ascii="Times New Roman" w:hAnsi="Times New Roman"/>
          <w:sz w:val="28"/>
          <w:szCs w:val="28"/>
        </w:rPr>
      </w:pPr>
      <w:r>
        <w:rPr>
          <w:rFonts w:ascii="Times New Roman" w:hAnsi="Times New Roman"/>
          <w:sz w:val="28"/>
          <w:szCs w:val="28"/>
        </w:rPr>
        <w:t>В нарушение ст. 179 БК РФ объем бюджетных ассигнований, утвержденный муниципальным правовым актом на финансовое обеспечение реализации муниципальной программы (3303,5 тыс. туб.) не соответствует объему бюджетных ассигнований, утвержденному решением о бюджете на 2018 год (3312,8 тыс. руб.);</w:t>
      </w:r>
    </w:p>
    <w:p w:rsidR="00AA1AAA" w:rsidRPr="00244034" w:rsidRDefault="00AA1AAA" w:rsidP="007C01C8">
      <w:pPr>
        <w:pStyle w:val="aa"/>
        <w:numPr>
          <w:ilvl w:val="0"/>
          <w:numId w:val="6"/>
        </w:numPr>
        <w:spacing w:line="240" w:lineRule="auto"/>
        <w:jc w:val="both"/>
        <w:rPr>
          <w:rFonts w:ascii="Times New Roman" w:hAnsi="Times New Roman"/>
          <w:sz w:val="28"/>
          <w:szCs w:val="28"/>
        </w:rPr>
      </w:pPr>
      <w:r>
        <w:rPr>
          <w:rFonts w:ascii="Times New Roman" w:hAnsi="Times New Roman"/>
          <w:color w:val="22272F"/>
          <w:sz w:val="28"/>
          <w:szCs w:val="28"/>
          <w:shd w:val="clear" w:color="auto" w:fill="FFFFFF"/>
        </w:rPr>
        <w:t xml:space="preserve">Согласно приложению 3 к Муниципальной программе, в 2018г. предусматривалось благоустройство общественных территорий: Центральная площадь, район ул. </w:t>
      </w:r>
      <w:proofErr w:type="gramStart"/>
      <w:r>
        <w:rPr>
          <w:rFonts w:ascii="Times New Roman" w:hAnsi="Times New Roman"/>
          <w:color w:val="22272F"/>
          <w:sz w:val="28"/>
          <w:szCs w:val="28"/>
          <w:shd w:val="clear" w:color="auto" w:fill="FFFFFF"/>
        </w:rPr>
        <w:t>Советской</w:t>
      </w:r>
      <w:proofErr w:type="gramEnd"/>
      <w:r>
        <w:rPr>
          <w:rFonts w:ascii="Times New Roman" w:hAnsi="Times New Roman"/>
          <w:color w:val="22272F"/>
          <w:sz w:val="28"/>
          <w:szCs w:val="28"/>
          <w:shd w:val="clear" w:color="auto" w:fill="FFFFFF"/>
        </w:rPr>
        <w:t xml:space="preserve"> и Центральная площадь (набережная) ул. Заводская. </w:t>
      </w:r>
      <w:r w:rsidRPr="0071661B">
        <w:rPr>
          <w:rFonts w:ascii="Times New Roman" w:hAnsi="Times New Roman"/>
          <w:color w:val="22272F"/>
          <w:sz w:val="28"/>
          <w:szCs w:val="28"/>
          <w:u w:val="single"/>
          <w:shd w:val="clear" w:color="auto" w:fill="FFFFFF"/>
        </w:rPr>
        <w:t xml:space="preserve">Документального подтверждения права собственности Администрации </w:t>
      </w:r>
      <w:proofErr w:type="spellStart"/>
      <w:r w:rsidRPr="0071661B">
        <w:rPr>
          <w:rFonts w:ascii="Times New Roman" w:hAnsi="Times New Roman"/>
          <w:color w:val="22272F"/>
          <w:sz w:val="28"/>
          <w:szCs w:val="28"/>
          <w:u w:val="single"/>
          <w:shd w:val="clear" w:color="auto" w:fill="FFFFFF"/>
        </w:rPr>
        <w:t>Вяртсильского</w:t>
      </w:r>
      <w:proofErr w:type="spellEnd"/>
      <w:r w:rsidRPr="0071661B">
        <w:rPr>
          <w:rFonts w:ascii="Times New Roman" w:hAnsi="Times New Roman"/>
          <w:color w:val="22272F"/>
          <w:sz w:val="28"/>
          <w:szCs w:val="28"/>
          <w:u w:val="single"/>
          <w:shd w:val="clear" w:color="auto" w:fill="FFFFFF"/>
        </w:rPr>
        <w:t xml:space="preserve"> поселения на земельные участки, подлежащие благоустройству в 2018 году в рамках программы по формированию комфортной городской среды, к проверке не представлено. Также к проверке не представлены договора (безвозмездного пользования) в рамках которых у Администрации </w:t>
      </w:r>
      <w:proofErr w:type="spellStart"/>
      <w:r w:rsidRPr="0071661B">
        <w:rPr>
          <w:rFonts w:ascii="Times New Roman" w:hAnsi="Times New Roman"/>
          <w:color w:val="22272F"/>
          <w:sz w:val="28"/>
          <w:szCs w:val="28"/>
          <w:u w:val="single"/>
          <w:shd w:val="clear" w:color="auto" w:fill="FFFFFF"/>
        </w:rPr>
        <w:t>Вяртсильского</w:t>
      </w:r>
      <w:proofErr w:type="spellEnd"/>
      <w:r w:rsidRPr="0071661B">
        <w:rPr>
          <w:rFonts w:ascii="Times New Roman" w:hAnsi="Times New Roman"/>
          <w:color w:val="22272F"/>
          <w:sz w:val="28"/>
          <w:szCs w:val="28"/>
          <w:u w:val="single"/>
          <w:shd w:val="clear" w:color="auto" w:fill="FFFFFF"/>
        </w:rPr>
        <w:t xml:space="preserve"> поселения возникали бы основания по благоустройству выше названных общественных территорий</w:t>
      </w:r>
      <w:r>
        <w:rPr>
          <w:rFonts w:ascii="Times New Roman" w:hAnsi="Times New Roman"/>
          <w:color w:val="22272F"/>
          <w:sz w:val="28"/>
          <w:szCs w:val="28"/>
          <w:shd w:val="clear" w:color="auto" w:fill="FFFFFF"/>
        </w:rPr>
        <w:t>;</w:t>
      </w:r>
    </w:p>
    <w:p w:rsidR="00AA1AAA" w:rsidRPr="00244034" w:rsidRDefault="00AA1AAA" w:rsidP="007C01C8">
      <w:pPr>
        <w:pStyle w:val="aa"/>
        <w:numPr>
          <w:ilvl w:val="0"/>
          <w:numId w:val="6"/>
        </w:numPr>
        <w:tabs>
          <w:tab w:val="left" w:pos="2676"/>
        </w:tabs>
        <w:spacing w:after="0" w:line="240" w:lineRule="auto"/>
        <w:jc w:val="both"/>
        <w:rPr>
          <w:rFonts w:ascii="Times New Roman" w:hAnsi="Times New Roman"/>
          <w:sz w:val="28"/>
          <w:szCs w:val="28"/>
        </w:rPr>
      </w:pPr>
      <w:r w:rsidRPr="00244034">
        <w:rPr>
          <w:rFonts w:ascii="Times New Roman" w:hAnsi="Times New Roman"/>
          <w:sz w:val="28"/>
          <w:szCs w:val="28"/>
        </w:rPr>
        <w:lastRenderedPageBreak/>
        <w:t>Оплата подрядчику МУП «ЖКС п. Вяртсиля» по муниципальному контракту №3аэф-18 от 03 июля 2018 года произведена в сумме 684716,0 руб. платежными поручениями №375643 от 17.10.2018 и №384347 от 15.10.2018г., т.е. с нарушением срока, установленного п.3.1 Муниципального контракта</w:t>
      </w:r>
      <w:r>
        <w:rPr>
          <w:rFonts w:ascii="Times New Roman" w:hAnsi="Times New Roman"/>
          <w:sz w:val="28"/>
          <w:szCs w:val="28"/>
        </w:rPr>
        <w:t>;</w:t>
      </w:r>
    </w:p>
    <w:p w:rsidR="00AA1AAA" w:rsidRDefault="00AA1AAA" w:rsidP="007C01C8">
      <w:pPr>
        <w:pStyle w:val="s1"/>
        <w:numPr>
          <w:ilvl w:val="0"/>
          <w:numId w:val="6"/>
        </w:numPr>
        <w:shd w:val="clear" w:color="auto" w:fill="FFFFFF"/>
        <w:spacing w:before="0" w:beforeAutospacing="0"/>
        <w:jc w:val="both"/>
        <w:rPr>
          <w:sz w:val="28"/>
          <w:szCs w:val="28"/>
        </w:rPr>
      </w:pPr>
      <w:r>
        <w:rPr>
          <w:sz w:val="28"/>
          <w:szCs w:val="28"/>
        </w:rPr>
        <w:t>договор №40 на осуществление технического надзора за благоустройством общественной территории в рамках муниципального контракта от 03.07.2018г. №3аэф-18  был заключен за месяц до дня заключения муниципального контракта №3аэф-18. Кроме того, в п.1.1 Договора №40 делается ссылка на муниципальный контракт от 03.07.2018г. №3аэф-18. Данный факт свидетельствует о заключении договора задним числом;</w:t>
      </w:r>
    </w:p>
    <w:p w:rsidR="00AA1AAA" w:rsidRDefault="00AA1AAA" w:rsidP="007C01C8">
      <w:pPr>
        <w:pStyle w:val="aa"/>
        <w:numPr>
          <w:ilvl w:val="0"/>
          <w:numId w:val="6"/>
        </w:numPr>
        <w:spacing w:after="0" w:line="240" w:lineRule="auto"/>
        <w:jc w:val="both"/>
        <w:rPr>
          <w:rFonts w:ascii="Times New Roman" w:hAnsi="Times New Roman"/>
          <w:sz w:val="28"/>
          <w:szCs w:val="28"/>
        </w:rPr>
      </w:pPr>
      <w:r w:rsidRPr="00244034">
        <w:rPr>
          <w:rFonts w:ascii="Times New Roman" w:hAnsi="Times New Roman"/>
          <w:sz w:val="28"/>
          <w:szCs w:val="28"/>
        </w:rPr>
        <w:t>Документального подтверждения осуществления технического надзора за выполнением работ по договору подряда б/н от 13.07.20</w:t>
      </w:r>
      <w:r>
        <w:rPr>
          <w:rFonts w:ascii="Times New Roman" w:hAnsi="Times New Roman"/>
          <w:sz w:val="28"/>
          <w:szCs w:val="28"/>
        </w:rPr>
        <w:t>18г. к проверке не представлено;</w:t>
      </w:r>
    </w:p>
    <w:p w:rsidR="00AA1AAA" w:rsidRPr="00244034" w:rsidRDefault="00AA1AAA" w:rsidP="00C54F76">
      <w:pPr>
        <w:pStyle w:val="s1"/>
        <w:numPr>
          <w:ilvl w:val="0"/>
          <w:numId w:val="6"/>
        </w:numPr>
        <w:shd w:val="clear" w:color="auto" w:fill="FFFFFF"/>
        <w:spacing w:before="0" w:beforeAutospacing="0"/>
        <w:jc w:val="both"/>
        <w:rPr>
          <w:sz w:val="28"/>
          <w:szCs w:val="28"/>
        </w:rPr>
      </w:pPr>
      <w:r w:rsidRPr="00244034">
        <w:rPr>
          <w:sz w:val="28"/>
          <w:szCs w:val="28"/>
        </w:rPr>
        <w:t>Работы по установке 3-х светильников и посадке кустарников-саженцев не входили в утвержденный дизайн-проект.</w:t>
      </w:r>
      <w:r>
        <w:rPr>
          <w:sz w:val="28"/>
          <w:szCs w:val="28"/>
        </w:rPr>
        <w:t xml:space="preserve"> </w:t>
      </w:r>
      <w:r w:rsidRPr="00244034">
        <w:rPr>
          <w:sz w:val="28"/>
          <w:szCs w:val="28"/>
        </w:rPr>
        <w:t xml:space="preserve">В ходе визуального осмотра, проведенного в процессе осуществления контрольного мероприятия установлено, что фактически на Центральной площади (набережной) ул. </w:t>
      </w:r>
      <w:proofErr w:type="gramStart"/>
      <w:r w:rsidRPr="00244034">
        <w:rPr>
          <w:sz w:val="28"/>
          <w:szCs w:val="28"/>
        </w:rPr>
        <w:t>Заводская</w:t>
      </w:r>
      <w:proofErr w:type="gramEnd"/>
      <w:r w:rsidRPr="00244034">
        <w:rPr>
          <w:sz w:val="28"/>
          <w:szCs w:val="28"/>
        </w:rPr>
        <w:t xml:space="preserve"> установлено 4 фонаря, часы с 4-мя указателями, 3 скамьи и 3 урны. </w:t>
      </w:r>
      <w:r w:rsidR="00A938F4">
        <w:rPr>
          <w:sz w:val="28"/>
          <w:szCs w:val="28"/>
        </w:rPr>
        <w:t>(</w:t>
      </w:r>
      <w:proofErr w:type="gramStart"/>
      <w:r w:rsidR="00A938F4">
        <w:rPr>
          <w:sz w:val="28"/>
          <w:szCs w:val="28"/>
        </w:rPr>
        <w:t>Согласно Акта</w:t>
      </w:r>
      <w:proofErr w:type="gramEnd"/>
      <w:r w:rsidR="00A938F4">
        <w:rPr>
          <w:sz w:val="28"/>
          <w:szCs w:val="28"/>
        </w:rPr>
        <w:t xml:space="preserve"> о приемке выполненных работ №001 от 30.08.2018г. стоимость </w:t>
      </w:r>
      <w:r w:rsidR="00C54F76">
        <w:rPr>
          <w:sz w:val="28"/>
          <w:szCs w:val="28"/>
        </w:rPr>
        <w:t xml:space="preserve">работ по установке 3-х светильников и посадке саженцев кустарников </w:t>
      </w:r>
      <w:r w:rsidR="00A938F4">
        <w:rPr>
          <w:sz w:val="28"/>
          <w:szCs w:val="28"/>
        </w:rPr>
        <w:t>составляет 42,6 тыс. руб.)</w:t>
      </w:r>
      <w:r w:rsidRPr="00244034">
        <w:rPr>
          <w:sz w:val="28"/>
          <w:szCs w:val="28"/>
        </w:rPr>
        <w:t xml:space="preserve">  </w:t>
      </w:r>
    </w:p>
    <w:p w:rsidR="00AA1AAA" w:rsidRDefault="00AA1AAA" w:rsidP="007C01C8">
      <w:pPr>
        <w:pStyle w:val="aa"/>
        <w:numPr>
          <w:ilvl w:val="0"/>
          <w:numId w:val="6"/>
        </w:numPr>
        <w:spacing w:line="240" w:lineRule="auto"/>
        <w:jc w:val="both"/>
        <w:rPr>
          <w:rFonts w:ascii="Times New Roman" w:hAnsi="Times New Roman"/>
          <w:sz w:val="28"/>
          <w:szCs w:val="28"/>
        </w:rPr>
      </w:pPr>
      <w:proofErr w:type="gramStart"/>
      <w:r>
        <w:rPr>
          <w:rFonts w:ascii="Times New Roman" w:hAnsi="Times New Roman"/>
          <w:sz w:val="28"/>
          <w:szCs w:val="28"/>
        </w:rPr>
        <w:t xml:space="preserve">В нарушение Постановления администрации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поселения от 10.05.2018г. №16 «Об установлении расходных обязательств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связанных с предоставлением субсидий бюджету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из бюджета Республики Карелия на реализацию мероприятий по формированию современной городской среды в 2018-2022 гг.» в предмет контракта входило не только выполнение работ по благоустройству общественной территории, но и благоустройство придомовых территорий, включенных в Муниципальную</w:t>
      </w:r>
      <w:proofErr w:type="gramEnd"/>
      <w:r>
        <w:rPr>
          <w:rFonts w:ascii="Times New Roman" w:hAnsi="Times New Roman"/>
          <w:sz w:val="28"/>
          <w:szCs w:val="28"/>
        </w:rPr>
        <w:t xml:space="preserve"> программу;</w:t>
      </w:r>
    </w:p>
    <w:p w:rsidR="00AA1AAA" w:rsidRDefault="00AA1AAA" w:rsidP="007C01C8">
      <w:pPr>
        <w:pStyle w:val="aa"/>
        <w:numPr>
          <w:ilvl w:val="0"/>
          <w:numId w:val="6"/>
        </w:numPr>
        <w:spacing w:line="240" w:lineRule="auto"/>
        <w:jc w:val="both"/>
        <w:rPr>
          <w:rFonts w:ascii="Times New Roman" w:hAnsi="Times New Roman"/>
          <w:sz w:val="28"/>
          <w:szCs w:val="28"/>
        </w:rPr>
      </w:pPr>
      <w:r w:rsidRPr="00685982">
        <w:rPr>
          <w:rFonts w:ascii="Times New Roman" w:hAnsi="Times New Roman"/>
          <w:sz w:val="28"/>
          <w:szCs w:val="28"/>
        </w:rPr>
        <w:t xml:space="preserve">Оплата подрядчику </w:t>
      </w:r>
      <w:r>
        <w:rPr>
          <w:rFonts w:ascii="Times New Roman" w:hAnsi="Times New Roman"/>
          <w:sz w:val="28"/>
          <w:szCs w:val="28"/>
        </w:rPr>
        <w:t>ООО «Детский дворик»</w:t>
      </w:r>
      <w:r w:rsidRPr="00685982">
        <w:rPr>
          <w:rFonts w:ascii="Times New Roman" w:hAnsi="Times New Roman"/>
          <w:sz w:val="28"/>
          <w:szCs w:val="28"/>
        </w:rPr>
        <w:t xml:space="preserve"> по муниципальному контракту №</w:t>
      </w:r>
      <w:r>
        <w:rPr>
          <w:rFonts w:ascii="Times New Roman" w:hAnsi="Times New Roman"/>
          <w:sz w:val="28"/>
          <w:szCs w:val="28"/>
        </w:rPr>
        <w:t>2аэф-18</w:t>
      </w:r>
      <w:r w:rsidRPr="00685982">
        <w:rPr>
          <w:rFonts w:ascii="Times New Roman" w:hAnsi="Times New Roman"/>
          <w:sz w:val="28"/>
          <w:szCs w:val="28"/>
        </w:rPr>
        <w:t xml:space="preserve"> от </w:t>
      </w:r>
      <w:r>
        <w:rPr>
          <w:rFonts w:ascii="Times New Roman" w:hAnsi="Times New Roman"/>
          <w:sz w:val="28"/>
          <w:szCs w:val="28"/>
        </w:rPr>
        <w:t>05</w:t>
      </w:r>
      <w:r w:rsidRPr="00685982">
        <w:rPr>
          <w:rFonts w:ascii="Times New Roman" w:hAnsi="Times New Roman"/>
          <w:sz w:val="28"/>
          <w:szCs w:val="28"/>
        </w:rPr>
        <w:t xml:space="preserve"> ию</w:t>
      </w:r>
      <w:r>
        <w:rPr>
          <w:rFonts w:ascii="Times New Roman" w:hAnsi="Times New Roman"/>
          <w:sz w:val="28"/>
          <w:szCs w:val="28"/>
        </w:rPr>
        <w:t>н</w:t>
      </w:r>
      <w:r w:rsidRPr="00685982">
        <w:rPr>
          <w:rFonts w:ascii="Times New Roman" w:hAnsi="Times New Roman"/>
          <w:sz w:val="28"/>
          <w:szCs w:val="28"/>
        </w:rPr>
        <w:t xml:space="preserve">я 2018 года произведена в </w:t>
      </w:r>
      <w:r>
        <w:rPr>
          <w:rFonts w:ascii="Times New Roman" w:hAnsi="Times New Roman"/>
          <w:sz w:val="28"/>
          <w:szCs w:val="28"/>
        </w:rPr>
        <w:t>общей сумме 2484361,0 руб., частями (</w:t>
      </w:r>
      <w:proofErr w:type="gramStart"/>
      <w:r>
        <w:rPr>
          <w:rFonts w:ascii="Times New Roman" w:hAnsi="Times New Roman"/>
          <w:sz w:val="28"/>
          <w:szCs w:val="28"/>
        </w:rPr>
        <w:t>п</w:t>
      </w:r>
      <w:proofErr w:type="gramEnd"/>
      <w:r>
        <w:rPr>
          <w:rFonts w:ascii="Times New Roman" w:hAnsi="Times New Roman"/>
          <w:sz w:val="28"/>
          <w:szCs w:val="28"/>
        </w:rPr>
        <w:t xml:space="preserve">/п 896686 от 22.08.2018г. в сумме 55000,0 руб., п/п №63992 от 31.08.2018г. в сумме 2409830,0 руб. и п/п 143993 от 12.09.2018г. в сумме 19531,0 руб.). </w:t>
      </w:r>
      <w:r w:rsidRPr="00685982">
        <w:rPr>
          <w:rFonts w:ascii="Times New Roman" w:hAnsi="Times New Roman"/>
          <w:sz w:val="28"/>
          <w:szCs w:val="28"/>
        </w:rPr>
        <w:t xml:space="preserve"> </w:t>
      </w:r>
      <w:r>
        <w:rPr>
          <w:rFonts w:ascii="Times New Roman" w:hAnsi="Times New Roman"/>
          <w:sz w:val="28"/>
          <w:szCs w:val="28"/>
        </w:rPr>
        <w:t>Таким образом, оплата Контракта в сумме 2429361,0 руб. произведена с нарушением сроков, установленных п. 3.1Контракта;</w:t>
      </w:r>
    </w:p>
    <w:p w:rsidR="00AA1AAA" w:rsidRDefault="00AA1AAA" w:rsidP="007C01C8">
      <w:pPr>
        <w:pStyle w:val="aa"/>
        <w:numPr>
          <w:ilvl w:val="0"/>
          <w:numId w:val="6"/>
        </w:numPr>
        <w:spacing w:line="240" w:lineRule="auto"/>
        <w:jc w:val="both"/>
        <w:rPr>
          <w:rFonts w:ascii="Times New Roman" w:hAnsi="Times New Roman"/>
          <w:sz w:val="28"/>
          <w:szCs w:val="28"/>
        </w:rPr>
      </w:pPr>
      <w:r>
        <w:rPr>
          <w:rFonts w:ascii="Times New Roman" w:hAnsi="Times New Roman"/>
          <w:sz w:val="28"/>
          <w:szCs w:val="28"/>
        </w:rPr>
        <w:t>Д</w:t>
      </w:r>
      <w:r w:rsidRPr="00DA0206">
        <w:rPr>
          <w:rFonts w:ascii="Times New Roman" w:hAnsi="Times New Roman"/>
          <w:sz w:val="28"/>
          <w:szCs w:val="28"/>
        </w:rPr>
        <w:t xml:space="preserve">оговор №39 на осуществление технического надзора за благоустройством общественной территории в рамках муниципального контракта от 05.06.2018г. №2аэф-18  был заключен за 3дня до дня заключения муниципального контракта №2аэф-18. Кроме </w:t>
      </w:r>
      <w:r w:rsidRPr="00DA0206">
        <w:rPr>
          <w:rFonts w:ascii="Times New Roman" w:hAnsi="Times New Roman"/>
          <w:sz w:val="28"/>
          <w:szCs w:val="28"/>
        </w:rPr>
        <w:lastRenderedPageBreak/>
        <w:t>того, в п.1.1 Договора №39 делается ссылка на муниципальный контракт от 05.06.2018г. №2аэф-18. Данный факт свидетельствует о за</w:t>
      </w:r>
      <w:r>
        <w:rPr>
          <w:rFonts w:ascii="Times New Roman" w:hAnsi="Times New Roman"/>
          <w:sz w:val="28"/>
          <w:szCs w:val="28"/>
        </w:rPr>
        <w:t>ключении договора задним числом;</w:t>
      </w:r>
    </w:p>
    <w:p w:rsidR="00AA1AAA" w:rsidRDefault="00AA1AAA" w:rsidP="007C01C8">
      <w:pPr>
        <w:pStyle w:val="aa"/>
        <w:numPr>
          <w:ilvl w:val="0"/>
          <w:numId w:val="6"/>
        </w:numPr>
        <w:spacing w:line="240" w:lineRule="auto"/>
        <w:jc w:val="both"/>
        <w:rPr>
          <w:rFonts w:ascii="Times New Roman" w:hAnsi="Times New Roman"/>
          <w:sz w:val="28"/>
          <w:szCs w:val="28"/>
        </w:rPr>
      </w:pPr>
      <w:r w:rsidRPr="00DA0206">
        <w:rPr>
          <w:rFonts w:ascii="Times New Roman" w:hAnsi="Times New Roman"/>
          <w:sz w:val="28"/>
          <w:szCs w:val="28"/>
        </w:rPr>
        <w:t>Документального подтверждения осуществления технического надзора за выполнением работ по договору подряда б/н от 13.07.2018г. к проверке не представлено</w:t>
      </w:r>
      <w:r>
        <w:rPr>
          <w:rFonts w:ascii="Times New Roman" w:hAnsi="Times New Roman"/>
          <w:sz w:val="28"/>
          <w:szCs w:val="28"/>
        </w:rPr>
        <w:t>;</w:t>
      </w:r>
    </w:p>
    <w:p w:rsidR="00AA1AAA" w:rsidRDefault="00AA1AAA" w:rsidP="007C01C8">
      <w:pPr>
        <w:pStyle w:val="aa"/>
        <w:numPr>
          <w:ilvl w:val="0"/>
          <w:numId w:val="6"/>
        </w:numPr>
        <w:spacing w:line="240" w:lineRule="auto"/>
        <w:jc w:val="both"/>
        <w:rPr>
          <w:rFonts w:ascii="Times New Roman" w:hAnsi="Times New Roman"/>
          <w:sz w:val="28"/>
          <w:szCs w:val="28"/>
        </w:rPr>
      </w:pPr>
      <w:r>
        <w:rPr>
          <w:rFonts w:ascii="Times New Roman" w:hAnsi="Times New Roman"/>
          <w:sz w:val="28"/>
          <w:szCs w:val="28"/>
        </w:rPr>
        <w:t xml:space="preserve">Ни один из утвержденных </w:t>
      </w:r>
      <w:proofErr w:type="gramStart"/>
      <w:r>
        <w:rPr>
          <w:rFonts w:ascii="Times New Roman" w:hAnsi="Times New Roman"/>
          <w:sz w:val="28"/>
          <w:szCs w:val="28"/>
        </w:rPr>
        <w:t>дизайн-проектов</w:t>
      </w:r>
      <w:proofErr w:type="gramEnd"/>
      <w:r>
        <w:rPr>
          <w:rFonts w:ascii="Times New Roman" w:hAnsi="Times New Roman"/>
          <w:sz w:val="28"/>
          <w:szCs w:val="28"/>
        </w:rPr>
        <w:t xml:space="preserve"> благоустройства дворовых территорий, включенных в муниципальную программу на 2018г., не содержит полного объема работ исходя из минимального перечня работ, утвержденного Приложением 5 к муниципальной программе;</w:t>
      </w:r>
    </w:p>
    <w:p w:rsidR="00AA1AAA" w:rsidRDefault="00AA1AAA" w:rsidP="007C01C8">
      <w:pPr>
        <w:pStyle w:val="aa"/>
        <w:numPr>
          <w:ilvl w:val="0"/>
          <w:numId w:val="6"/>
        </w:numPr>
        <w:spacing w:line="240" w:lineRule="auto"/>
        <w:jc w:val="both"/>
        <w:rPr>
          <w:rFonts w:ascii="Times New Roman" w:hAnsi="Times New Roman"/>
          <w:sz w:val="28"/>
          <w:szCs w:val="28"/>
        </w:rPr>
      </w:pPr>
      <w:r>
        <w:rPr>
          <w:rFonts w:ascii="Times New Roman" w:hAnsi="Times New Roman"/>
          <w:sz w:val="28"/>
          <w:szCs w:val="28"/>
          <w:lang w:eastAsia="ru-RU"/>
        </w:rPr>
        <w:t xml:space="preserve">Документального подтверждение инвентаризации физического состояния данных дворовых территорий на момент рассмотрения Общественной комиссией и согласования работ, включенных в </w:t>
      </w:r>
      <w:proofErr w:type="gramStart"/>
      <w:r>
        <w:rPr>
          <w:rFonts w:ascii="Times New Roman" w:hAnsi="Times New Roman"/>
          <w:sz w:val="28"/>
          <w:szCs w:val="28"/>
          <w:lang w:eastAsia="ru-RU"/>
        </w:rPr>
        <w:t>дизайн-проекты</w:t>
      </w:r>
      <w:proofErr w:type="gramEnd"/>
      <w:r>
        <w:rPr>
          <w:rFonts w:ascii="Times New Roman" w:hAnsi="Times New Roman"/>
          <w:sz w:val="28"/>
          <w:szCs w:val="28"/>
          <w:lang w:eastAsia="ru-RU"/>
        </w:rPr>
        <w:t>, к проверке не представлено;</w:t>
      </w:r>
    </w:p>
    <w:p w:rsidR="00AA1AAA" w:rsidRDefault="00AA1AAA" w:rsidP="007C01C8">
      <w:pPr>
        <w:pStyle w:val="aa"/>
        <w:numPr>
          <w:ilvl w:val="0"/>
          <w:numId w:val="6"/>
        </w:numPr>
        <w:spacing w:line="240" w:lineRule="auto"/>
        <w:jc w:val="both"/>
        <w:rPr>
          <w:rFonts w:ascii="Times New Roman" w:hAnsi="Times New Roman"/>
          <w:sz w:val="28"/>
          <w:szCs w:val="28"/>
        </w:rPr>
      </w:pPr>
      <w:proofErr w:type="gramStart"/>
      <w:r>
        <w:rPr>
          <w:rFonts w:ascii="Times New Roman" w:hAnsi="Times New Roman"/>
          <w:sz w:val="28"/>
          <w:szCs w:val="28"/>
        </w:rPr>
        <w:t xml:space="preserve">В нарушение Приложения №9 к муниципальной программе, п.2.1.2 Постановления администрации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администрация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поселения не заключала в 2018г. соглашения с органами управления многоквартирными домами на предоставление субсидии на возмещение затрат по благоустройству дворовых территорий многоквартирных домов в рамках реализации мероприятий муниципальной программы «Формирование современной городской среды на территории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на 2018-2022 годы»;</w:t>
      </w:r>
      <w:proofErr w:type="gramEnd"/>
    </w:p>
    <w:p w:rsidR="00AA1AAA" w:rsidRPr="005A002B" w:rsidRDefault="00AA1AAA" w:rsidP="007C01C8">
      <w:pPr>
        <w:pStyle w:val="aa"/>
        <w:numPr>
          <w:ilvl w:val="0"/>
          <w:numId w:val="6"/>
        </w:numPr>
        <w:spacing w:line="240" w:lineRule="auto"/>
        <w:jc w:val="both"/>
        <w:rPr>
          <w:rFonts w:ascii="Times New Roman" w:hAnsi="Times New Roman"/>
          <w:sz w:val="28"/>
          <w:szCs w:val="28"/>
        </w:rPr>
      </w:pPr>
      <w:r w:rsidRPr="005A002B">
        <w:rPr>
          <w:rFonts w:ascii="Times New Roman" w:hAnsi="Times New Roman"/>
          <w:color w:val="000000"/>
          <w:sz w:val="26"/>
          <w:szCs w:val="26"/>
        </w:rPr>
        <w:t xml:space="preserve">Согласно данным аналитического учета Администрации </w:t>
      </w:r>
      <w:proofErr w:type="spellStart"/>
      <w:r w:rsidRPr="005A002B">
        <w:rPr>
          <w:rFonts w:ascii="Times New Roman" w:hAnsi="Times New Roman"/>
          <w:color w:val="000000"/>
          <w:sz w:val="26"/>
          <w:szCs w:val="26"/>
        </w:rPr>
        <w:t>Вяртсильского</w:t>
      </w:r>
      <w:proofErr w:type="spellEnd"/>
      <w:r w:rsidRPr="005A002B">
        <w:rPr>
          <w:rFonts w:ascii="Times New Roman" w:hAnsi="Times New Roman"/>
          <w:color w:val="000000"/>
          <w:sz w:val="26"/>
          <w:szCs w:val="26"/>
        </w:rPr>
        <w:t xml:space="preserve"> поселения, расходы, связанные с благоустройством общественных территорий, участвующих в муниципальной программе  в 2018г. были списаны в дебет счета 140120225, а не уч</w:t>
      </w:r>
      <w:r>
        <w:rPr>
          <w:rFonts w:ascii="Times New Roman" w:hAnsi="Times New Roman"/>
          <w:color w:val="000000"/>
          <w:sz w:val="26"/>
          <w:szCs w:val="26"/>
        </w:rPr>
        <w:t>тены в составе основных средств</w:t>
      </w:r>
      <w:r w:rsidR="00A938F4">
        <w:rPr>
          <w:rFonts w:ascii="Times New Roman" w:hAnsi="Times New Roman"/>
          <w:color w:val="000000"/>
          <w:sz w:val="26"/>
          <w:szCs w:val="26"/>
        </w:rPr>
        <w:t xml:space="preserve"> </w:t>
      </w:r>
      <w:proofErr w:type="gramStart"/>
      <w:r w:rsidR="00A938F4">
        <w:rPr>
          <w:rFonts w:ascii="Times New Roman" w:hAnsi="Times New Roman"/>
          <w:color w:val="000000"/>
          <w:sz w:val="26"/>
          <w:szCs w:val="26"/>
        </w:rPr>
        <w:t xml:space="preserve">( </w:t>
      </w:r>
      <w:proofErr w:type="gramEnd"/>
      <w:r w:rsidR="00A938F4">
        <w:rPr>
          <w:rFonts w:ascii="Times New Roman" w:hAnsi="Times New Roman"/>
          <w:color w:val="000000"/>
          <w:sz w:val="26"/>
          <w:szCs w:val="26"/>
        </w:rPr>
        <w:t xml:space="preserve">стоимость работ по благоустройству общественных территорий составила </w:t>
      </w:r>
      <w:r w:rsidR="00ED7B6C">
        <w:rPr>
          <w:rFonts w:ascii="Times New Roman" w:hAnsi="Times New Roman"/>
          <w:color w:val="000000"/>
          <w:sz w:val="26"/>
          <w:szCs w:val="26"/>
        </w:rPr>
        <w:t>2642,9 тыс. руб.)</w:t>
      </w:r>
      <w:r>
        <w:rPr>
          <w:rFonts w:ascii="Times New Roman" w:hAnsi="Times New Roman"/>
          <w:color w:val="000000"/>
          <w:sz w:val="26"/>
          <w:szCs w:val="26"/>
        </w:rPr>
        <w:t>;</w:t>
      </w:r>
    </w:p>
    <w:p w:rsidR="00AA1AAA" w:rsidRPr="005A002B" w:rsidRDefault="00AA1AAA" w:rsidP="007C01C8">
      <w:pPr>
        <w:pStyle w:val="aa"/>
        <w:numPr>
          <w:ilvl w:val="0"/>
          <w:numId w:val="6"/>
        </w:numPr>
        <w:tabs>
          <w:tab w:val="left" w:pos="2676"/>
        </w:tabs>
        <w:spacing w:after="100" w:afterAutospacing="1" w:line="240" w:lineRule="auto"/>
        <w:jc w:val="both"/>
        <w:rPr>
          <w:rFonts w:ascii="Times New Roman" w:hAnsi="Times New Roman"/>
          <w:sz w:val="28"/>
          <w:szCs w:val="28"/>
        </w:rPr>
      </w:pPr>
      <w:r w:rsidRPr="005A002B">
        <w:rPr>
          <w:rFonts w:ascii="Times New Roman" w:hAnsi="Times New Roman"/>
          <w:sz w:val="28"/>
          <w:szCs w:val="28"/>
        </w:rPr>
        <w:t xml:space="preserve">При анализе данных аналитического учета Администрации </w:t>
      </w:r>
      <w:proofErr w:type="spellStart"/>
      <w:r w:rsidRPr="005A002B">
        <w:rPr>
          <w:rFonts w:ascii="Times New Roman" w:hAnsi="Times New Roman"/>
          <w:sz w:val="28"/>
          <w:szCs w:val="28"/>
        </w:rPr>
        <w:t>Вяртсильского</w:t>
      </w:r>
      <w:proofErr w:type="spellEnd"/>
      <w:r w:rsidRPr="005A002B">
        <w:rPr>
          <w:rFonts w:ascii="Times New Roman" w:hAnsi="Times New Roman"/>
          <w:sz w:val="28"/>
          <w:szCs w:val="28"/>
        </w:rPr>
        <w:t xml:space="preserve"> поселения установлено, что затраты, связанные с благоустройством дворовых территорий, участвующих в муниципальной программе в 2018г., были списаны в дебет счета 140120225. Документального подтверждения передачи затрат управляющей компании МКД №15,17 по ул. Мира, №3 по ул. Октябрьская и МКД №8 по ул. Октябрьская </w:t>
      </w:r>
      <w:proofErr w:type="spellStart"/>
      <w:r w:rsidRPr="005A002B">
        <w:rPr>
          <w:rFonts w:ascii="Times New Roman" w:hAnsi="Times New Roman"/>
          <w:sz w:val="28"/>
          <w:szCs w:val="28"/>
        </w:rPr>
        <w:t>пгт</w:t>
      </w:r>
      <w:proofErr w:type="spellEnd"/>
      <w:r w:rsidRPr="005A002B">
        <w:rPr>
          <w:rFonts w:ascii="Times New Roman" w:hAnsi="Times New Roman"/>
          <w:sz w:val="28"/>
          <w:szCs w:val="28"/>
        </w:rPr>
        <w:t xml:space="preserve">. </w:t>
      </w:r>
      <w:proofErr w:type="gramStart"/>
      <w:r w:rsidRPr="005A002B">
        <w:rPr>
          <w:rFonts w:ascii="Times New Roman" w:hAnsi="Times New Roman"/>
          <w:sz w:val="28"/>
          <w:szCs w:val="28"/>
        </w:rPr>
        <w:t>Вяртсиля, для дальнейшего учета вновь созданных объектов благоустройства с целью организации их содержания и контр</w:t>
      </w:r>
      <w:r>
        <w:rPr>
          <w:rFonts w:ascii="Times New Roman" w:hAnsi="Times New Roman"/>
          <w:sz w:val="28"/>
          <w:szCs w:val="28"/>
        </w:rPr>
        <w:t>оля, к проверке не представлено</w:t>
      </w:r>
      <w:r w:rsidR="00ED7B6C">
        <w:rPr>
          <w:rFonts w:ascii="Times New Roman" w:hAnsi="Times New Roman"/>
          <w:sz w:val="28"/>
          <w:szCs w:val="28"/>
        </w:rPr>
        <w:t xml:space="preserve"> Стоимость работ по благоустройству дворовых территорий составила 627,4 тыс. руб.)</w:t>
      </w:r>
      <w:r>
        <w:rPr>
          <w:rFonts w:ascii="Times New Roman" w:hAnsi="Times New Roman"/>
          <w:sz w:val="28"/>
          <w:szCs w:val="28"/>
        </w:rPr>
        <w:t>;</w:t>
      </w:r>
      <w:proofErr w:type="gramEnd"/>
    </w:p>
    <w:p w:rsidR="00AA1AAA" w:rsidRDefault="00AA1AAA" w:rsidP="007C01C8">
      <w:pPr>
        <w:pStyle w:val="aa"/>
        <w:numPr>
          <w:ilvl w:val="0"/>
          <w:numId w:val="6"/>
        </w:numPr>
        <w:spacing w:line="240" w:lineRule="auto"/>
        <w:jc w:val="both"/>
        <w:rPr>
          <w:rFonts w:ascii="Times New Roman" w:hAnsi="Times New Roman"/>
          <w:sz w:val="28"/>
          <w:szCs w:val="28"/>
        </w:rPr>
      </w:pPr>
      <w:r>
        <w:rPr>
          <w:rFonts w:ascii="Times New Roman" w:hAnsi="Times New Roman"/>
          <w:sz w:val="28"/>
          <w:szCs w:val="28"/>
        </w:rPr>
        <w:t>О</w:t>
      </w:r>
      <w:r w:rsidRPr="00702339">
        <w:rPr>
          <w:rFonts w:ascii="Times New Roman" w:hAnsi="Times New Roman"/>
          <w:sz w:val="28"/>
          <w:szCs w:val="28"/>
        </w:rPr>
        <w:t xml:space="preserve">бъем средств, предусмотренных муниципальной программой на реализацию мероприятий по благоустройству дворовых территорий МКД №№15,17 по ул. Мира, 3 по ул. Октябрьской и МКД №8 по ул. Октябрьской </w:t>
      </w:r>
      <w:proofErr w:type="spellStart"/>
      <w:r w:rsidRPr="00702339">
        <w:rPr>
          <w:rFonts w:ascii="Times New Roman" w:hAnsi="Times New Roman"/>
          <w:sz w:val="28"/>
          <w:szCs w:val="28"/>
        </w:rPr>
        <w:t>пгт</w:t>
      </w:r>
      <w:proofErr w:type="spellEnd"/>
      <w:r w:rsidRPr="00702339">
        <w:rPr>
          <w:rFonts w:ascii="Times New Roman" w:hAnsi="Times New Roman"/>
          <w:sz w:val="28"/>
          <w:szCs w:val="28"/>
        </w:rPr>
        <w:t xml:space="preserve">. Вяртсиля </w:t>
      </w:r>
      <w:proofErr w:type="gramStart"/>
      <w:r w:rsidRPr="00702339">
        <w:rPr>
          <w:rFonts w:ascii="Times New Roman" w:hAnsi="Times New Roman"/>
          <w:sz w:val="28"/>
          <w:szCs w:val="28"/>
        </w:rPr>
        <w:t>освоен</w:t>
      </w:r>
      <w:proofErr w:type="gramEnd"/>
      <w:r w:rsidRPr="00702339">
        <w:rPr>
          <w:rFonts w:ascii="Times New Roman" w:hAnsi="Times New Roman"/>
          <w:sz w:val="28"/>
          <w:szCs w:val="28"/>
        </w:rPr>
        <w:t xml:space="preserve"> полностью, но по факту выполненные работы не соответствуют минимальному перечню видов </w:t>
      </w:r>
      <w:r w:rsidRPr="00702339">
        <w:rPr>
          <w:rFonts w:ascii="Times New Roman" w:hAnsi="Times New Roman"/>
          <w:sz w:val="28"/>
          <w:szCs w:val="28"/>
        </w:rPr>
        <w:lastRenderedPageBreak/>
        <w:t xml:space="preserve">работ по благоустройству дворовых территорий, предусмотренных муниципальной программой. Дворовая территория МКД №№15,17 по ул. Мира,3 по ул. </w:t>
      </w:r>
      <w:proofErr w:type="gramStart"/>
      <w:r w:rsidRPr="00702339">
        <w:rPr>
          <w:rFonts w:ascii="Times New Roman" w:hAnsi="Times New Roman"/>
          <w:sz w:val="28"/>
          <w:szCs w:val="28"/>
        </w:rPr>
        <w:t>Октябрьской</w:t>
      </w:r>
      <w:proofErr w:type="gramEnd"/>
      <w:r w:rsidRPr="00702339">
        <w:rPr>
          <w:rFonts w:ascii="Times New Roman" w:hAnsi="Times New Roman"/>
          <w:sz w:val="28"/>
          <w:szCs w:val="28"/>
        </w:rPr>
        <w:t xml:space="preserve">  полностью не благоустроена. Отсутствует освещение дворовой территории, дворовые проезды не отремонтированы. Дворовая территория МКД №8 по ул. Октябрьская также полностью не благоустроена. Отсутствует освещение дворовой территории</w:t>
      </w:r>
      <w:r>
        <w:rPr>
          <w:rFonts w:ascii="Times New Roman" w:hAnsi="Times New Roman"/>
          <w:sz w:val="28"/>
          <w:szCs w:val="28"/>
        </w:rPr>
        <w:t>;</w:t>
      </w:r>
    </w:p>
    <w:p w:rsidR="00AA1AAA" w:rsidRPr="005A002B" w:rsidRDefault="00AA1AAA" w:rsidP="007C01C8">
      <w:pPr>
        <w:pStyle w:val="aa"/>
        <w:numPr>
          <w:ilvl w:val="0"/>
          <w:numId w:val="6"/>
        </w:numPr>
        <w:spacing w:after="100" w:afterAutospacing="1" w:line="240" w:lineRule="auto"/>
        <w:jc w:val="both"/>
        <w:rPr>
          <w:rFonts w:ascii="Times New Roman" w:hAnsi="Times New Roman"/>
          <w:sz w:val="28"/>
          <w:szCs w:val="28"/>
        </w:rPr>
      </w:pPr>
      <w:r>
        <w:rPr>
          <w:rFonts w:ascii="Times New Roman" w:hAnsi="Times New Roman"/>
          <w:sz w:val="28"/>
          <w:szCs w:val="28"/>
        </w:rPr>
        <w:t xml:space="preserve">Отчет о достижении целевого показателя результативности представления субсидии на реализацию мероприятий по формированию современной городской среды в 2018 году, предоставленный Администрацией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поселения Министерству строительства, жилищно-коммунального хозяйства и энергетики РК, по показателю «Количество </w:t>
      </w:r>
      <w:r w:rsidRPr="00F16F74">
        <w:rPr>
          <w:rFonts w:ascii="Times New Roman" w:hAnsi="Times New Roman"/>
          <w:sz w:val="28"/>
          <w:szCs w:val="28"/>
          <w:u w:val="single"/>
        </w:rPr>
        <w:t>благоустроенных</w:t>
      </w:r>
      <w:r>
        <w:rPr>
          <w:rFonts w:ascii="Times New Roman" w:hAnsi="Times New Roman"/>
          <w:sz w:val="28"/>
          <w:szCs w:val="28"/>
        </w:rPr>
        <w:t xml:space="preserve"> дворовых территорий, подлежащих благоустройству в рамках муниципальной программы» содержит недостоверные данные.</w:t>
      </w:r>
    </w:p>
    <w:p w:rsidR="00053EEB" w:rsidRDefault="00053EEB" w:rsidP="007C01C8">
      <w:pPr>
        <w:tabs>
          <w:tab w:val="left" w:pos="2676"/>
        </w:tabs>
        <w:spacing w:before="100" w:beforeAutospacing="1"/>
        <w:jc w:val="both"/>
        <w:rPr>
          <w:rFonts w:ascii="Times New Roman" w:hAnsi="Times New Roman"/>
          <w:b/>
          <w:sz w:val="28"/>
          <w:szCs w:val="28"/>
        </w:rPr>
      </w:pPr>
      <w:r>
        <w:rPr>
          <w:rFonts w:ascii="Times New Roman" w:hAnsi="Times New Roman"/>
          <w:b/>
          <w:sz w:val="28"/>
          <w:szCs w:val="28"/>
        </w:rPr>
        <w:t>Итоговые данные контрольного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43"/>
        <w:gridCol w:w="1275"/>
        <w:gridCol w:w="2268"/>
        <w:gridCol w:w="1985"/>
      </w:tblGrid>
      <w:tr w:rsidR="00053EEB" w:rsidRPr="00B428B3" w:rsidTr="00BC1E8D">
        <w:trPr>
          <w:trHeight w:val="684"/>
        </w:trPr>
        <w:tc>
          <w:tcPr>
            <w:tcW w:w="2093" w:type="dxa"/>
            <w:vMerge w:val="restart"/>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Нарушения</w:t>
            </w:r>
          </w:p>
        </w:tc>
        <w:tc>
          <w:tcPr>
            <w:tcW w:w="1843" w:type="dxa"/>
            <w:vMerge w:val="restart"/>
            <w:shd w:val="clear" w:color="auto" w:fill="auto"/>
          </w:tcPr>
          <w:p w:rsidR="00053EEB"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Выявлено нарушений</w:t>
            </w:r>
          </w:p>
          <w:p w:rsidR="006852E9" w:rsidRPr="00B428B3" w:rsidRDefault="006852E9" w:rsidP="00BC1E8D">
            <w:pPr>
              <w:tabs>
                <w:tab w:val="left" w:pos="2676"/>
              </w:tabs>
              <w:jc w:val="center"/>
              <w:rPr>
                <w:rFonts w:ascii="Times New Roman" w:hAnsi="Times New Roman"/>
                <w:sz w:val="28"/>
                <w:szCs w:val="28"/>
              </w:rPr>
            </w:pPr>
            <w:r>
              <w:rPr>
                <w:rFonts w:ascii="Times New Roman" w:hAnsi="Times New Roman"/>
                <w:sz w:val="28"/>
                <w:szCs w:val="28"/>
              </w:rPr>
              <w:t>(</w:t>
            </w:r>
            <w:r w:rsidR="00BC1E8D">
              <w:rPr>
                <w:rFonts w:ascii="Times New Roman" w:hAnsi="Times New Roman"/>
                <w:sz w:val="28"/>
                <w:szCs w:val="28"/>
              </w:rPr>
              <w:t>количество, количество и сумма</w:t>
            </w:r>
            <w:r>
              <w:rPr>
                <w:rFonts w:ascii="Times New Roman" w:hAnsi="Times New Roman"/>
                <w:sz w:val="28"/>
                <w:szCs w:val="28"/>
              </w:rPr>
              <w:t>)</w:t>
            </w:r>
          </w:p>
        </w:tc>
        <w:tc>
          <w:tcPr>
            <w:tcW w:w="3543" w:type="dxa"/>
            <w:gridSpan w:val="2"/>
            <w:shd w:val="clear" w:color="auto" w:fill="auto"/>
          </w:tcPr>
          <w:p w:rsidR="00053EEB" w:rsidRPr="00B428B3" w:rsidRDefault="00053EEB" w:rsidP="00BC1E8D">
            <w:pPr>
              <w:rPr>
                <w:rFonts w:ascii="Times New Roman" w:hAnsi="Times New Roman"/>
                <w:sz w:val="28"/>
                <w:szCs w:val="28"/>
              </w:rPr>
            </w:pPr>
            <w:r w:rsidRPr="00B428B3">
              <w:rPr>
                <w:rFonts w:ascii="Times New Roman" w:hAnsi="Times New Roman"/>
                <w:sz w:val="28"/>
                <w:szCs w:val="28"/>
              </w:rPr>
              <w:t>Предложено к устранению нарушений</w:t>
            </w:r>
          </w:p>
        </w:tc>
        <w:tc>
          <w:tcPr>
            <w:tcW w:w="1985" w:type="dxa"/>
            <w:vMerge w:val="restart"/>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Примечание</w:t>
            </w:r>
          </w:p>
        </w:tc>
      </w:tr>
      <w:tr w:rsidR="00053EEB" w:rsidRPr="00B428B3" w:rsidTr="00721F9A">
        <w:trPr>
          <w:trHeight w:val="624"/>
        </w:trPr>
        <w:tc>
          <w:tcPr>
            <w:tcW w:w="2093" w:type="dxa"/>
            <w:vMerge/>
            <w:shd w:val="clear" w:color="auto" w:fill="auto"/>
          </w:tcPr>
          <w:p w:rsidR="00053EEB" w:rsidRPr="00B428B3" w:rsidRDefault="00053EEB" w:rsidP="00A11D64">
            <w:pPr>
              <w:tabs>
                <w:tab w:val="left" w:pos="2676"/>
              </w:tabs>
              <w:jc w:val="center"/>
              <w:rPr>
                <w:rFonts w:ascii="Times New Roman" w:hAnsi="Times New Roman"/>
                <w:sz w:val="28"/>
                <w:szCs w:val="28"/>
              </w:rPr>
            </w:pPr>
          </w:p>
        </w:tc>
        <w:tc>
          <w:tcPr>
            <w:tcW w:w="1843" w:type="dxa"/>
            <w:vMerge/>
            <w:shd w:val="clear" w:color="auto" w:fill="auto"/>
          </w:tcPr>
          <w:p w:rsidR="00053EEB" w:rsidRPr="00B428B3" w:rsidRDefault="00053EEB" w:rsidP="00A11D64">
            <w:pPr>
              <w:tabs>
                <w:tab w:val="left" w:pos="2676"/>
              </w:tabs>
              <w:jc w:val="center"/>
              <w:rPr>
                <w:rFonts w:ascii="Times New Roman" w:hAnsi="Times New Roman"/>
                <w:sz w:val="28"/>
                <w:szCs w:val="28"/>
              </w:rPr>
            </w:pPr>
          </w:p>
        </w:tc>
        <w:tc>
          <w:tcPr>
            <w:tcW w:w="1275" w:type="dxa"/>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Всего</w:t>
            </w:r>
          </w:p>
        </w:tc>
        <w:tc>
          <w:tcPr>
            <w:tcW w:w="2268" w:type="dxa"/>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 xml:space="preserve">В том числе, к восстановлению в бюджет  </w:t>
            </w:r>
          </w:p>
        </w:tc>
        <w:tc>
          <w:tcPr>
            <w:tcW w:w="1985" w:type="dxa"/>
            <w:vMerge/>
            <w:shd w:val="clear" w:color="auto" w:fill="auto"/>
          </w:tcPr>
          <w:p w:rsidR="00053EEB" w:rsidRPr="00B428B3" w:rsidRDefault="00053EEB" w:rsidP="00A11D64">
            <w:pPr>
              <w:tabs>
                <w:tab w:val="left" w:pos="2676"/>
              </w:tabs>
              <w:jc w:val="center"/>
              <w:rPr>
                <w:rFonts w:ascii="Times New Roman" w:hAnsi="Times New Roman"/>
                <w:b/>
                <w:sz w:val="28"/>
                <w:szCs w:val="28"/>
              </w:rPr>
            </w:pPr>
          </w:p>
        </w:tc>
      </w:tr>
      <w:tr w:rsidR="00053EEB" w:rsidRPr="00B428B3" w:rsidTr="00721F9A">
        <w:trPr>
          <w:trHeight w:val="319"/>
        </w:trPr>
        <w:tc>
          <w:tcPr>
            <w:tcW w:w="2093" w:type="dxa"/>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1</w:t>
            </w:r>
          </w:p>
        </w:tc>
        <w:tc>
          <w:tcPr>
            <w:tcW w:w="1843" w:type="dxa"/>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2</w:t>
            </w:r>
          </w:p>
        </w:tc>
        <w:tc>
          <w:tcPr>
            <w:tcW w:w="1275" w:type="dxa"/>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3</w:t>
            </w:r>
          </w:p>
        </w:tc>
        <w:tc>
          <w:tcPr>
            <w:tcW w:w="2268" w:type="dxa"/>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4</w:t>
            </w:r>
          </w:p>
        </w:tc>
        <w:tc>
          <w:tcPr>
            <w:tcW w:w="1985" w:type="dxa"/>
            <w:shd w:val="clear" w:color="auto" w:fill="auto"/>
          </w:tcPr>
          <w:p w:rsidR="00053EEB" w:rsidRPr="00B428B3" w:rsidRDefault="00053EEB" w:rsidP="00A11D64">
            <w:pPr>
              <w:tabs>
                <w:tab w:val="left" w:pos="2676"/>
              </w:tabs>
              <w:jc w:val="center"/>
              <w:rPr>
                <w:rFonts w:ascii="Times New Roman" w:hAnsi="Times New Roman"/>
                <w:sz w:val="28"/>
                <w:szCs w:val="28"/>
              </w:rPr>
            </w:pPr>
            <w:r w:rsidRPr="00B428B3">
              <w:rPr>
                <w:rFonts w:ascii="Times New Roman" w:hAnsi="Times New Roman"/>
                <w:sz w:val="28"/>
                <w:szCs w:val="28"/>
              </w:rPr>
              <w:t>5</w:t>
            </w:r>
          </w:p>
        </w:tc>
      </w:tr>
      <w:tr w:rsidR="00721F9A" w:rsidRPr="00B428B3" w:rsidTr="00721F9A">
        <w:tc>
          <w:tcPr>
            <w:tcW w:w="2093" w:type="dxa"/>
            <w:shd w:val="clear" w:color="auto" w:fill="auto"/>
          </w:tcPr>
          <w:p w:rsidR="00721F9A" w:rsidRPr="00721F9A" w:rsidRDefault="00721F9A" w:rsidP="00A11D64">
            <w:pPr>
              <w:tabs>
                <w:tab w:val="left" w:pos="2676"/>
              </w:tabs>
              <w:jc w:val="both"/>
              <w:rPr>
                <w:rFonts w:ascii="Times New Roman" w:hAnsi="Times New Roman"/>
                <w:b/>
                <w:i/>
              </w:rPr>
            </w:pPr>
            <w:r w:rsidRPr="00721F9A">
              <w:rPr>
                <w:rFonts w:ascii="Times New Roman" w:hAnsi="Times New Roman"/>
                <w:b/>
                <w:i/>
              </w:rPr>
              <w:t>1.При формировании и исполнении бюджетов</w:t>
            </w:r>
          </w:p>
        </w:tc>
        <w:tc>
          <w:tcPr>
            <w:tcW w:w="1843" w:type="dxa"/>
            <w:shd w:val="clear" w:color="auto" w:fill="auto"/>
          </w:tcPr>
          <w:p w:rsidR="00721F9A" w:rsidRPr="00721F9A" w:rsidRDefault="00147813" w:rsidP="00BD548B">
            <w:pPr>
              <w:tabs>
                <w:tab w:val="left" w:pos="2676"/>
              </w:tabs>
              <w:jc w:val="center"/>
              <w:rPr>
                <w:rFonts w:ascii="Times New Roman" w:hAnsi="Times New Roman"/>
                <w:b/>
                <w:i/>
              </w:rPr>
            </w:pPr>
            <w:r>
              <w:rPr>
                <w:rFonts w:ascii="Times New Roman" w:hAnsi="Times New Roman"/>
                <w:b/>
                <w:i/>
              </w:rPr>
              <w:t>6</w:t>
            </w:r>
            <w:r w:rsidR="00234081">
              <w:rPr>
                <w:rFonts w:ascii="Times New Roman" w:hAnsi="Times New Roman"/>
                <w:b/>
                <w:i/>
              </w:rPr>
              <w:t>/</w:t>
            </w:r>
            <w:r w:rsidR="00BD548B">
              <w:rPr>
                <w:rFonts w:ascii="Times New Roman" w:hAnsi="Times New Roman"/>
                <w:b/>
                <w:i/>
              </w:rPr>
              <w:t>3312,8</w:t>
            </w:r>
          </w:p>
        </w:tc>
        <w:tc>
          <w:tcPr>
            <w:tcW w:w="1275" w:type="dxa"/>
            <w:shd w:val="clear" w:color="auto" w:fill="auto"/>
          </w:tcPr>
          <w:p w:rsidR="00721F9A" w:rsidRPr="00586DCD" w:rsidRDefault="00147813" w:rsidP="00BD548B">
            <w:pPr>
              <w:tabs>
                <w:tab w:val="left" w:pos="2676"/>
              </w:tabs>
              <w:jc w:val="center"/>
              <w:rPr>
                <w:rFonts w:ascii="Times New Roman" w:hAnsi="Times New Roman"/>
                <w:b/>
                <w:i/>
                <w:sz w:val="20"/>
                <w:szCs w:val="20"/>
              </w:rPr>
            </w:pPr>
            <w:r>
              <w:rPr>
                <w:rFonts w:ascii="Times New Roman" w:hAnsi="Times New Roman"/>
                <w:b/>
                <w:i/>
                <w:sz w:val="20"/>
                <w:szCs w:val="20"/>
              </w:rPr>
              <w:t>6</w:t>
            </w:r>
            <w:r w:rsidR="00234081">
              <w:rPr>
                <w:rFonts w:ascii="Times New Roman" w:hAnsi="Times New Roman"/>
                <w:b/>
                <w:i/>
                <w:sz w:val="20"/>
                <w:szCs w:val="20"/>
              </w:rPr>
              <w:t>/</w:t>
            </w:r>
            <w:r w:rsidR="00BD548B">
              <w:rPr>
                <w:rFonts w:ascii="Times New Roman" w:hAnsi="Times New Roman"/>
                <w:b/>
                <w:i/>
                <w:sz w:val="20"/>
                <w:szCs w:val="20"/>
              </w:rPr>
              <w:t>3312,8</w:t>
            </w:r>
            <w:r w:rsidR="00586DCD" w:rsidRPr="00586DCD">
              <w:rPr>
                <w:rFonts w:ascii="Times New Roman" w:hAnsi="Times New Roman"/>
                <w:b/>
                <w:i/>
                <w:sz w:val="20"/>
                <w:szCs w:val="20"/>
              </w:rPr>
              <w:t>.</w:t>
            </w:r>
          </w:p>
        </w:tc>
        <w:tc>
          <w:tcPr>
            <w:tcW w:w="2268" w:type="dxa"/>
            <w:shd w:val="clear" w:color="auto" w:fill="auto"/>
          </w:tcPr>
          <w:p w:rsidR="00721F9A" w:rsidRPr="00BD548B" w:rsidRDefault="00BD548B" w:rsidP="00721F9A">
            <w:pPr>
              <w:tabs>
                <w:tab w:val="left" w:pos="2676"/>
              </w:tabs>
              <w:jc w:val="center"/>
              <w:rPr>
                <w:rFonts w:ascii="Times New Roman" w:hAnsi="Times New Roman"/>
                <w:b/>
                <w:i/>
                <w:sz w:val="20"/>
                <w:szCs w:val="20"/>
              </w:rPr>
            </w:pPr>
            <w:r w:rsidRPr="00BD548B">
              <w:rPr>
                <w:rFonts w:ascii="Times New Roman" w:hAnsi="Times New Roman"/>
                <w:b/>
                <w:i/>
                <w:sz w:val="20"/>
                <w:szCs w:val="20"/>
              </w:rPr>
              <w:t>1/42,5</w:t>
            </w:r>
          </w:p>
        </w:tc>
        <w:tc>
          <w:tcPr>
            <w:tcW w:w="1985" w:type="dxa"/>
            <w:shd w:val="clear" w:color="auto" w:fill="auto"/>
          </w:tcPr>
          <w:p w:rsidR="00721F9A" w:rsidRPr="00B428B3" w:rsidRDefault="00721F9A" w:rsidP="00A11D64">
            <w:pPr>
              <w:tabs>
                <w:tab w:val="left" w:pos="2676"/>
              </w:tabs>
              <w:jc w:val="center"/>
              <w:rPr>
                <w:rFonts w:ascii="Times New Roman" w:hAnsi="Times New Roman"/>
                <w:b/>
                <w:sz w:val="28"/>
                <w:szCs w:val="28"/>
              </w:rPr>
            </w:pPr>
          </w:p>
        </w:tc>
      </w:tr>
      <w:tr w:rsidR="00416CB0" w:rsidRPr="00B428B3" w:rsidTr="00721F9A">
        <w:tc>
          <w:tcPr>
            <w:tcW w:w="2093" w:type="dxa"/>
            <w:shd w:val="clear" w:color="auto" w:fill="auto"/>
          </w:tcPr>
          <w:p w:rsidR="00416CB0" w:rsidRDefault="00416CB0" w:rsidP="00416CB0">
            <w:pPr>
              <w:tabs>
                <w:tab w:val="left" w:pos="2676"/>
              </w:tabs>
              <w:jc w:val="both"/>
              <w:rPr>
                <w:rFonts w:ascii="Times New Roman" w:hAnsi="Times New Roman"/>
              </w:rPr>
            </w:pPr>
            <w:r>
              <w:rPr>
                <w:rFonts w:ascii="Times New Roman" w:hAnsi="Times New Roman"/>
              </w:rPr>
              <w:t>1.1.</w:t>
            </w:r>
            <w:r w:rsidRPr="00F05AF0">
              <w:rPr>
                <w:rFonts w:ascii="Times New Roman" w:hAnsi="Times New Roman"/>
                <w:bCs/>
              </w:rPr>
              <w:t xml:space="preserve"> </w:t>
            </w:r>
            <w:r w:rsidRPr="00416CB0">
              <w:rPr>
                <w:rStyle w:val="ac"/>
                <w:rFonts w:ascii="Times New Roman" w:hAnsi="Times New Roman"/>
                <w:b w:val="0"/>
                <w:bCs w:val="0"/>
              </w:rPr>
              <w:t>в ходе формирования бюджетов</w:t>
            </w:r>
          </w:p>
        </w:tc>
        <w:tc>
          <w:tcPr>
            <w:tcW w:w="1843" w:type="dxa"/>
            <w:shd w:val="clear" w:color="auto" w:fill="auto"/>
          </w:tcPr>
          <w:p w:rsidR="00416CB0" w:rsidRPr="00680404" w:rsidRDefault="00234081" w:rsidP="0064483F">
            <w:pPr>
              <w:tabs>
                <w:tab w:val="left" w:pos="2676"/>
              </w:tabs>
              <w:jc w:val="center"/>
              <w:rPr>
                <w:rFonts w:ascii="Times New Roman" w:hAnsi="Times New Roman"/>
              </w:rPr>
            </w:pPr>
            <w:r>
              <w:rPr>
                <w:rFonts w:ascii="Times New Roman" w:hAnsi="Times New Roman"/>
              </w:rPr>
              <w:t>2</w:t>
            </w:r>
            <w:r w:rsidR="00586DCD">
              <w:rPr>
                <w:rFonts w:ascii="Times New Roman" w:hAnsi="Times New Roman"/>
              </w:rPr>
              <w:t>/-</w:t>
            </w:r>
          </w:p>
        </w:tc>
        <w:tc>
          <w:tcPr>
            <w:tcW w:w="1275" w:type="dxa"/>
            <w:shd w:val="clear" w:color="auto" w:fill="auto"/>
          </w:tcPr>
          <w:p w:rsidR="00416CB0" w:rsidRPr="00680404" w:rsidRDefault="00234081" w:rsidP="00A11D64">
            <w:pPr>
              <w:tabs>
                <w:tab w:val="left" w:pos="2676"/>
              </w:tabs>
              <w:jc w:val="center"/>
              <w:rPr>
                <w:rFonts w:ascii="Times New Roman" w:hAnsi="Times New Roman"/>
              </w:rPr>
            </w:pPr>
            <w:r>
              <w:rPr>
                <w:rFonts w:ascii="Times New Roman" w:hAnsi="Times New Roman"/>
              </w:rPr>
              <w:t>2</w:t>
            </w:r>
            <w:r w:rsidR="00586DCD">
              <w:rPr>
                <w:rFonts w:ascii="Times New Roman" w:hAnsi="Times New Roman"/>
              </w:rPr>
              <w:t>/-</w:t>
            </w:r>
          </w:p>
        </w:tc>
        <w:tc>
          <w:tcPr>
            <w:tcW w:w="2268" w:type="dxa"/>
            <w:shd w:val="clear" w:color="auto" w:fill="auto"/>
          </w:tcPr>
          <w:p w:rsidR="00416CB0" w:rsidRPr="00B428B3" w:rsidRDefault="00416CB0" w:rsidP="00A11D64">
            <w:pPr>
              <w:tabs>
                <w:tab w:val="left" w:pos="2676"/>
              </w:tabs>
              <w:jc w:val="center"/>
              <w:rPr>
                <w:rFonts w:ascii="Times New Roman" w:hAnsi="Times New Roman"/>
                <w:b/>
                <w:sz w:val="28"/>
                <w:szCs w:val="28"/>
              </w:rPr>
            </w:pPr>
          </w:p>
        </w:tc>
        <w:tc>
          <w:tcPr>
            <w:tcW w:w="1985" w:type="dxa"/>
            <w:shd w:val="clear" w:color="auto" w:fill="auto"/>
          </w:tcPr>
          <w:p w:rsidR="00416CB0" w:rsidRPr="00B428B3" w:rsidRDefault="00416CB0" w:rsidP="00A11D64">
            <w:pPr>
              <w:tabs>
                <w:tab w:val="left" w:pos="2676"/>
              </w:tabs>
              <w:jc w:val="center"/>
              <w:rPr>
                <w:rFonts w:ascii="Times New Roman" w:hAnsi="Times New Roman"/>
                <w:b/>
                <w:sz w:val="28"/>
                <w:szCs w:val="28"/>
              </w:rPr>
            </w:pPr>
          </w:p>
        </w:tc>
      </w:tr>
      <w:tr w:rsidR="00ED7B6C" w:rsidRPr="00B428B3" w:rsidTr="00721F9A">
        <w:tc>
          <w:tcPr>
            <w:tcW w:w="2093" w:type="dxa"/>
            <w:shd w:val="clear" w:color="auto" w:fill="auto"/>
          </w:tcPr>
          <w:p w:rsidR="00ED7B6C" w:rsidRPr="00BD548B" w:rsidRDefault="00ED7B6C" w:rsidP="00BD548B">
            <w:pPr>
              <w:tabs>
                <w:tab w:val="left" w:pos="2676"/>
              </w:tabs>
              <w:spacing w:line="240" w:lineRule="auto"/>
              <w:jc w:val="both"/>
              <w:rPr>
                <w:rFonts w:ascii="Times New Roman" w:hAnsi="Times New Roman"/>
                <w:i/>
                <w:sz w:val="20"/>
                <w:szCs w:val="20"/>
              </w:rPr>
            </w:pPr>
            <w:r w:rsidRPr="00BD548B">
              <w:rPr>
                <w:rFonts w:ascii="Times New Roman" w:hAnsi="Times New Roman"/>
                <w:i/>
                <w:sz w:val="20"/>
                <w:szCs w:val="20"/>
              </w:rPr>
              <w:t xml:space="preserve">1.1.4. Несоответствие (отсутствие) документов и материалов, предоставленных одновременно с проектом бюджета, требованиям законодательства </w:t>
            </w:r>
          </w:p>
        </w:tc>
        <w:tc>
          <w:tcPr>
            <w:tcW w:w="1843" w:type="dxa"/>
            <w:shd w:val="clear" w:color="auto" w:fill="auto"/>
          </w:tcPr>
          <w:p w:rsidR="00ED7B6C" w:rsidRPr="00BD548B" w:rsidRDefault="00ED7B6C" w:rsidP="00BD548B">
            <w:pPr>
              <w:tabs>
                <w:tab w:val="left" w:pos="2676"/>
              </w:tabs>
              <w:spacing w:line="240" w:lineRule="auto"/>
              <w:jc w:val="center"/>
              <w:rPr>
                <w:rFonts w:ascii="Times New Roman" w:hAnsi="Times New Roman"/>
                <w:i/>
                <w:sz w:val="20"/>
                <w:szCs w:val="20"/>
              </w:rPr>
            </w:pPr>
            <w:r w:rsidRPr="00BD548B">
              <w:rPr>
                <w:rFonts w:ascii="Times New Roman" w:hAnsi="Times New Roman"/>
                <w:i/>
                <w:sz w:val="20"/>
                <w:szCs w:val="20"/>
              </w:rPr>
              <w:t>1/-</w:t>
            </w:r>
          </w:p>
        </w:tc>
        <w:tc>
          <w:tcPr>
            <w:tcW w:w="1275" w:type="dxa"/>
            <w:shd w:val="clear" w:color="auto" w:fill="auto"/>
          </w:tcPr>
          <w:p w:rsidR="00ED7B6C" w:rsidRPr="00BD548B" w:rsidRDefault="00ED7B6C" w:rsidP="00BD548B">
            <w:pPr>
              <w:tabs>
                <w:tab w:val="left" w:pos="2676"/>
              </w:tabs>
              <w:spacing w:line="240" w:lineRule="auto"/>
              <w:jc w:val="center"/>
              <w:rPr>
                <w:rFonts w:ascii="Times New Roman" w:hAnsi="Times New Roman"/>
                <w:i/>
                <w:sz w:val="20"/>
                <w:szCs w:val="20"/>
              </w:rPr>
            </w:pPr>
            <w:r w:rsidRPr="00BD548B">
              <w:rPr>
                <w:rFonts w:ascii="Times New Roman" w:hAnsi="Times New Roman"/>
                <w:i/>
                <w:sz w:val="20"/>
                <w:szCs w:val="20"/>
              </w:rPr>
              <w:t>1/-</w:t>
            </w:r>
          </w:p>
        </w:tc>
        <w:tc>
          <w:tcPr>
            <w:tcW w:w="2268" w:type="dxa"/>
            <w:shd w:val="clear" w:color="auto" w:fill="auto"/>
          </w:tcPr>
          <w:p w:rsidR="00ED7B6C" w:rsidRPr="00BD548B" w:rsidRDefault="00ED7B6C" w:rsidP="00BD548B">
            <w:pPr>
              <w:tabs>
                <w:tab w:val="left" w:pos="2676"/>
              </w:tabs>
              <w:spacing w:line="240" w:lineRule="auto"/>
              <w:jc w:val="center"/>
              <w:rPr>
                <w:rFonts w:ascii="Times New Roman" w:hAnsi="Times New Roman"/>
                <w:b/>
                <w:i/>
                <w:sz w:val="20"/>
                <w:szCs w:val="20"/>
              </w:rPr>
            </w:pPr>
          </w:p>
        </w:tc>
        <w:tc>
          <w:tcPr>
            <w:tcW w:w="1985" w:type="dxa"/>
            <w:shd w:val="clear" w:color="auto" w:fill="auto"/>
          </w:tcPr>
          <w:p w:rsidR="00ED7B6C" w:rsidRPr="00BD548B" w:rsidRDefault="00ED7B6C" w:rsidP="00BD548B">
            <w:pPr>
              <w:tabs>
                <w:tab w:val="left" w:pos="2676"/>
              </w:tabs>
              <w:spacing w:line="240" w:lineRule="auto"/>
              <w:jc w:val="center"/>
              <w:rPr>
                <w:rFonts w:ascii="Times New Roman" w:hAnsi="Times New Roman"/>
                <w:b/>
                <w:i/>
                <w:sz w:val="20"/>
                <w:szCs w:val="20"/>
              </w:rPr>
            </w:pPr>
          </w:p>
        </w:tc>
      </w:tr>
      <w:tr w:rsidR="00A73A8B" w:rsidRPr="00B428B3" w:rsidTr="00721F9A">
        <w:tc>
          <w:tcPr>
            <w:tcW w:w="2093" w:type="dxa"/>
            <w:shd w:val="clear" w:color="auto" w:fill="auto"/>
          </w:tcPr>
          <w:p w:rsidR="00A73A8B" w:rsidRPr="00BD548B" w:rsidRDefault="00501113" w:rsidP="00501113">
            <w:pPr>
              <w:tabs>
                <w:tab w:val="left" w:pos="2676"/>
              </w:tabs>
              <w:jc w:val="both"/>
              <w:rPr>
                <w:rFonts w:ascii="Times New Roman" w:hAnsi="Times New Roman"/>
                <w:i/>
                <w:sz w:val="20"/>
                <w:szCs w:val="20"/>
              </w:rPr>
            </w:pPr>
            <w:r w:rsidRPr="00BD548B">
              <w:rPr>
                <w:rFonts w:ascii="Times New Roman" w:hAnsi="Times New Roman"/>
                <w:i/>
                <w:sz w:val="20"/>
                <w:szCs w:val="20"/>
              </w:rPr>
              <w:t>1.1.20</w:t>
            </w:r>
            <w:r w:rsidR="00A73A8B" w:rsidRPr="00BD548B">
              <w:rPr>
                <w:rFonts w:ascii="Times New Roman" w:hAnsi="Times New Roman"/>
                <w:i/>
                <w:sz w:val="20"/>
                <w:szCs w:val="20"/>
              </w:rPr>
              <w:t xml:space="preserve"> </w:t>
            </w:r>
            <w:r w:rsidR="00F15D95" w:rsidRPr="00BD548B">
              <w:rPr>
                <w:rFonts w:ascii="Times New Roman" w:hAnsi="Times New Roman"/>
                <w:i/>
                <w:sz w:val="20"/>
                <w:szCs w:val="20"/>
              </w:rPr>
              <w:t>Нарушение порядка разработк</w:t>
            </w:r>
            <w:r w:rsidRPr="00BD548B">
              <w:rPr>
                <w:rFonts w:ascii="Times New Roman" w:hAnsi="Times New Roman"/>
                <w:i/>
                <w:sz w:val="20"/>
                <w:szCs w:val="20"/>
              </w:rPr>
              <w:t>и</w:t>
            </w:r>
            <w:r w:rsidR="00F15D95" w:rsidRPr="00BD548B">
              <w:rPr>
                <w:rFonts w:ascii="Times New Roman" w:hAnsi="Times New Roman"/>
                <w:i/>
                <w:sz w:val="20"/>
                <w:szCs w:val="20"/>
              </w:rPr>
              <w:t xml:space="preserve"> муниципальных </w:t>
            </w:r>
            <w:r w:rsidRPr="00BD548B">
              <w:rPr>
                <w:rFonts w:ascii="Times New Roman" w:hAnsi="Times New Roman"/>
                <w:i/>
                <w:sz w:val="20"/>
                <w:szCs w:val="20"/>
              </w:rPr>
              <w:lastRenderedPageBreak/>
              <w:t xml:space="preserve">целевых </w:t>
            </w:r>
            <w:r w:rsidR="00F15D95" w:rsidRPr="00BD548B">
              <w:rPr>
                <w:rFonts w:ascii="Times New Roman" w:hAnsi="Times New Roman"/>
                <w:i/>
                <w:sz w:val="20"/>
                <w:szCs w:val="20"/>
              </w:rPr>
              <w:t>программ</w:t>
            </w:r>
          </w:p>
        </w:tc>
        <w:tc>
          <w:tcPr>
            <w:tcW w:w="1843" w:type="dxa"/>
            <w:shd w:val="clear" w:color="auto" w:fill="auto"/>
          </w:tcPr>
          <w:p w:rsidR="00A73A8B" w:rsidRPr="00BD548B" w:rsidRDefault="00ED7B6C" w:rsidP="001A5014">
            <w:pPr>
              <w:tabs>
                <w:tab w:val="left" w:pos="2676"/>
              </w:tabs>
              <w:jc w:val="center"/>
              <w:rPr>
                <w:rFonts w:ascii="Times New Roman" w:hAnsi="Times New Roman"/>
                <w:i/>
                <w:sz w:val="20"/>
                <w:szCs w:val="20"/>
              </w:rPr>
            </w:pPr>
            <w:r w:rsidRPr="00BD548B">
              <w:rPr>
                <w:rFonts w:ascii="Times New Roman" w:hAnsi="Times New Roman"/>
                <w:i/>
                <w:sz w:val="20"/>
                <w:szCs w:val="20"/>
              </w:rPr>
              <w:lastRenderedPageBreak/>
              <w:t>1</w:t>
            </w:r>
            <w:r w:rsidR="00783455" w:rsidRPr="00BD548B">
              <w:rPr>
                <w:rFonts w:ascii="Times New Roman" w:hAnsi="Times New Roman"/>
                <w:i/>
                <w:sz w:val="20"/>
                <w:szCs w:val="20"/>
              </w:rPr>
              <w:t>/-</w:t>
            </w:r>
          </w:p>
        </w:tc>
        <w:tc>
          <w:tcPr>
            <w:tcW w:w="1275" w:type="dxa"/>
            <w:shd w:val="clear" w:color="auto" w:fill="auto"/>
          </w:tcPr>
          <w:p w:rsidR="00A73A8B" w:rsidRPr="00BD548B" w:rsidRDefault="00ED7B6C" w:rsidP="00586DCD">
            <w:pPr>
              <w:tabs>
                <w:tab w:val="left" w:pos="2676"/>
              </w:tabs>
              <w:jc w:val="center"/>
              <w:rPr>
                <w:rFonts w:ascii="Times New Roman" w:hAnsi="Times New Roman"/>
                <w:i/>
                <w:sz w:val="20"/>
                <w:szCs w:val="20"/>
              </w:rPr>
            </w:pPr>
            <w:r w:rsidRPr="00BD548B">
              <w:rPr>
                <w:rFonts w:ascii="Times New Roman" w:hAnsi="Times New Roman"/>
                <w:i/>
                <w:sz w:val="20"/>
                <w:szCs w:val="20"/>
              </w:rPr>
              <w:t>1</w:t>
            </w:r>
            <w:r w:rsidR="00586DCD" w:rsidRPr="00BD548B">
              <w:rPr>
                <w:rFonts w:ascii="Times New Roman" w:hAnsi="Times New Roman"/>
                <w:i/>
                <w:sz w:val="20"/>
                <w:szCs w:val="20"/>
              </w:rPr>
              <w:t>/-</w:t>
            </w:r>
          </w:p>
        </w:tc>
        <w:tc>
          <w:tcPr>
            <w:tcW w:w="2268" w:type="dxa"/>
            <w:shd w:val="clear" w:color="auto" w:fill="auto"/>
          </w:tcPr>
          <w:p w:rsidR="00A73A8B" w:rsidRPr="00BD548B" w:rsidRDefault="00A73A8B" w:rsidP="00A11D64">
            <w:pPr>
              <w:tabs>
                <w:tab w:val="left" w:pos="2676"/>
              </w:tabs>
              <w:jc w:val="center"/>
              <w:rPr>
                <w:rFonts w:ascii="Times New Roman" w:hAnsi="Times New Roman"/>
                <w:i/>
                <w:sz w:val="20"/>
                <w:szCs w:val="20"/>
              </w:rPr>
            </w:pPr>
          </w:p>
        </w:tc>
        <w:tc>
          <w:tcPr>
            <w:tcW w:w="1985" w:type="dxa"/>
            <w:shd w:val="clear" w:color="auto" w:fill="auto"/>
          </w:tcPr>
          <w:p w:rsidR="00A73A8B" w:rsidRPr="00BD548B" w:rsidRDefault="00A73A8B" w:rsidP="00A11D64">
            <w:pPr>
              <w:tabs>
                <w:tab w:val="left" w:pos="2676"/>
              </w:tabs>
              <w:jc w:val="center"/>
              <w:rPr>
                <w:rFonts w:ascii="Times New Roman" w:hAnsi="Times New Roman"/>
                <w:i/>
                <w:sz w:val="20"/>
                <w:szCs w:val="20"/>
              </w:rPr>
            </w:pPr>
          </w:p>
        </w:tc>
      </w:tr>
      <w:tr w:rsidR="00053EEB" w:rsidRPr="00B428B3" w:rsidTr="00721F9A">
        <w:tc>
          <w:tcPr>
            <w:tcW w:w="2093" w:type="dxa"/>
            <w:shd w:val="clear" w:color="auto" w:fill="auto"/>
          </w:tcPr>
          <w:p w:rsidR="00053EEB" w:rsidRPr="00BD548B" w:rsidRDefault="00416CB0" w:rsidP="00416CB0">
            <w:pPr>
              <w:tabs>
                <w:tab w:val="left" w:pos="2676"/>
              </w:tabs>
              <w:jc w:val="both"/>
              <w:rPr>
                <w:rFonts w:ascii="Times New Roman" w:hAnsi="Times New Roman"/>
                <w:b/>
              </w:rPr>
            </w:pPr>
            <w:r w:rsidRPr="00BD548B">
              <w:rPr>
                <w:rStyle w:val="ac"/>
                <w:rFonts w:ascii="Times New Roman" w:hAnsi="Times New Roman"/>
                <w:b w:val="0"/>
                <w:bCs w:val="0"/>
              </w:rPr>
              <w:lastRenderedPageBreak/>
              <w:t xml:space="preserve">1.2. </w:t>
            </w:r>
            <w:r w:rsidR="00BC1E8D" w:rsidRPr="00BD548B">
              <w:rPr>
                <w:rStyle w:val="ac"/>
                <w:rFonts w:ascii="Times New Roman" w:hAnsi="Times New Roman"/>
                <w:b w:val="0"/>
                <w:bCs w:val="0"/>
              </w:rPr>
              <w:t>в ходе исполнения бюджетов</w:t>
            </w:r>
          </w:p>
        </w:tc>
        <w:tc>
          <w:tcPr>
            <w:tcW w:w="1843" w:type="dxa"/>
            <w:shd w:val="clear" w:color="auto" w:fill="auto"/>
          </w:tcPr>
          <w:p w:rsidR="00053EEB" w:rsidRPr="00BD548B" w:rsidRDefault="00147813" w:rsidP="00BD548B">
            <w:pPr>
              <w:tabs>
                <w:tab w:val="left" w:pos="2676"/>
              </w:tabs>
              <w:jc w:val="center"/>
              <w:rPr>
                <w:rFonts w:ascii="Times New Roman" w:hAnsi="Times New Roman"/>
              </w:rPr>
            </w:pPr>
            <w:r>
              <w:rPr>
                <w:rFonts w:ascii="Times New Roman" w:hAnsi="Times New Roman"/>
              </w:rPr>
              <w:t>4</w:t>
            </w:r>
            <w:r w:rsidR="00234081" w:rsidRPr="00BD548B">
              <w:rPr>
                <w:rFonts w:ascii="Times New Roman" w:hAnsi="Times New Roman"/>
              </w:rPr>
              <w:t>/</w:t>
            </w:r>
            <w:r w:rsidR="00BD548B" w:rsidRPr="00BD548B">
              <w:rPr>
                <w:rFonts w:ascii="Times New Roman" w:hAnsi="Times New Roman"/>
              </w:rPr>
              <w:t>3312,8</w:t>
            </w:r>
          </w:p>
        </w:tc>
        <w:tc>
          <w:tcPr>
            <w:tcW w:w="1275" w:type="dxa"/>
            <w:shd w:val="clear" w:color="auto" w:fill="auto"/>
          </w:tcPr>
          <w:p w:rsidR="00053EEB" w:rsidRPr="00BD548B" w:rsidRDefault="00147813" w:rsidP="00BD548B">
            <w:pPr>
              <w:tabs>
                <w:tab w:val="left" w:pos="2676"/>
              </w:tabs>
              <w:jc w:val="center"/>
              <w:rPr>
                <w:rFonts w:ascii="Times New Roman" w:hAnsi="Times New Roman"/>
                <w:sz w:val="20"/>
                <w:szCs w:val="20"/>
              </w:rPr>
            </w:pPr>
            <w:r>
              <w:rPr>
                <w:rFonts w:ascii="Times New Roman" w:hAnsi="Times New Roman"/>
                <w:sz w:val="20"/>
                <w:szCs w:val="20"/>
              </w:rPr>
              <w:t>4</w:t>
            </w:r>
            <w:r w:rsidR="00234081" w:rsidRPr="00BD548B">
              <w:rPr>
                <w:rFonts w:ascii="Times New Roman" w:hAnsi="Times New Roman"/>
                <w:sz w:val="20"/>
                <w:szCs w:val="20"/>
              </w:rPr>
              <w:t>/</w:t>
            </w:r>
            <w:r w:rsidR="00BD548B" w:rsidRPr="00BD548B">
              <w:rPr>
                <w:rFonts w:ascii="Times New Roman" w:hAnsi="Times New Roman"/>
                <w:sz w:val="20"/>
                <w:szCs w:val="20"/>
              </w:rPr>
              <w:t>3312,8</w:t>
            </w:r>
          </w:p>
        </w:tc>
        <w:tc>
          <w:tcPr>
            <w:tcW w:w="2268" w:type="dxa"/>
            <w:shd w:val="clear" w:color="auto" w:fill="auto"/>
          </w:tcPr>
          <w:p w:rsidR="00053EEB" w:rsidRPr="00BD548B" w:rsidRDefault="00BD548B" w:rsidP="00A11D64">
            <w:pPr>
              <w:tabs>
                <w:tab w:val="left" w:pos="2676"/>
              </w:tabs>
              <w:jc w:val="center"/>
              <w:rPr>
                <w:rFonts w:ascii="Times New Roman" w:hAnsi="Times New Roman"/>
                <w:sz w:val="20"/>
                <w:szCs w:val="20"/>
              </w:rPr>
            </w:pPr>
            <w:r w:rsidRPr="00BD548B">
              <w:rPr>
                <w:rFonts w:ascii="Times New Roman" w:hAnsi="Times New Roman"/>
                <w:sz w:val="20"/>
                <w:szCs w:val="20"/>
              </w:rPr>
              <w:t>1/42,5</w:t>
            </w:r>
          </w:p>
        </w:tc>
        <w:tc>
          <w:tcPr>
            <w:tcW w:w="1985" w:type="dxa"/>
            <w:shd w:val="clear" w:color="auto" w:fill="auto"/>
          </w:tcPr>
          <w:p w:rsidR="00053EEB" w:rsidRPr="00BD548B" w:rsidRDefault="00053EEB" w:rsidP="00A11D64">
            <w:pPr>
              <w:tabs>
                <w:tab w:val="left" w:pos="2676"/>
              </w:tabs>
              <w:jc w:val="center"/>
              <w:rPr>
                <w:rFonts w:ascii="Times New Roman" w:hAnsi="Times New Roman"/>
                <w:b/>
                <w:sz w:val="28"/>
                <w:szCs w:val="28"/>
              </w:rPr>
            </w:pPr>
          </w:p>
        </w:tc>
      </w:tr>
      <w:tr w:rsidR="00074020" w:rsidRPr="00B428B3" w:rsidTr="00721F9A">
        <w:tc>
          <w:tcPr>
            <w:tcW w:w="2093" w:type="dxa"/>
            <w:shd w:val="clear" w:color="auto" w:fill="auto"/>
          </w:tcPr>
          <w:p w:rsidR="00074020" w:rsidRPr="00721F9A" w:rsidRDefault="00501113" w:rsidP="00ED7B6C">
            <w:pPr>
              <w:tabs>
                <w:tab w:val="left" w:pos="2676"/>
              </w:tabs>
              <w:jc w:val="both"/>
              <w:rPr>
                <w:rStyle w:val="ac"/>
                <w:rFonts w:ascii="Times New Roman" w:hAnsi="Times New Roman"/>
                <w:b w:val="0"/>
                <w:bCs w:val="0"/>
                <w:i/>
              </w:rPr>
            </w:pPr>
            <w:r>
              <w:rPr>
                <w:rStyle w:val="ac"/>
                <w:rFonts w:ascii="Times New Roman" w:hAnsi="Times New Roman"/>
                <w:b w:val="0"/>
                <w:bCs w:val="0"/>
                <w:i/>
              </w:rPr>
              <w:t>1.2.</w:t>
            </w:r>
            <w:r w:rsidR="00ED7B6C">
              <w:rPr>
                <w:rStyle w:val="ac"/>
                <w:rFonts w:ascii="Times New Roman" w:hAnsi="Times New Roman"/>
                <w:b w:val="0"/>
                <w:bCs w:val="0"/>
                <w:i/>
              </w:rPr>
              <w:t>2</w:t>
            </w:r>
            <w:r w:rsidR="00074020">
              <w:rPr>
                <w:rStyle w:val="ac"/>
                <w:rFonts w:ascii="Times New Roman" w:hAnsi="Times New Roman"/>
                <w:b w:val="0"/>
                <w:bCs w:val="0"/>
                <w:i/>
              </w:rPr>
              <w:t xml:space="preserve"> </w:t>
            </w:r>
            <w:r w:rsidRPr="00501113">
              <w:rPr>
                <w:rStyle w:val="ac"/>
                <w:rFonts w:ascii="Times New Roman" w:hAnsi="Times New Roman"/>
                <w:b w:val="0"/>
                <w:bCs w:val="0"/>
              </w:rPr>
              <w:t>Нарушение порядка реализации муниципальных целевых программ</w:t>
            </w:r>
          </w:p>
        </w:tc>
        <w:tc>
          <w:tcPr>
            <w:tcW w:w="1843" w:type="dxa"/>
            <w:shd w:val="clear" w:color="auto" w:fill="auto"/>
          </w:tcPr>
          <w:p w:rsidR="00074020" w:rsidRDefault="00ED7B6C" w:rsidP="000E6751">
            <w:pPr>
              <w:tabs>
                <w:tab w:val="left" w:pos="2676"/>
              </w:tabs>
              <w:jc w:val="center"/>
              <w:rPr>
                <w:rFonts w:ascii="Times New Roman" w:hAnsi="Times New Roman"/>
                <w:i/>
              </w:rPr>
            </w:pPr>
            <w:r>
              <w:rPr>
                <w:rFonts w:ascii="Times New Roman" w:hAnsi="Times New Roman"/>
                <w:i/>
              </w:rPr>
              <w:t>1</w:t>
            </w:r>
            <w:r w:rsidR="00234081">
              <w:rPr>
                <w:rFonts w:ascii="Times New Roman" w:hAnsi="Times New Roman"/>
                <w:i/>
              </w:rPr>
              <w:t>/-</w:t>
            </w:r>
          </w:p>
        </w:tc>
        <w:tc>
          <w:tcPr>
            <w:tcW w:w="1275" w:type="dxa"/>
            <w:shd w:val="clear" w:color="auto" w:fill="auto"/>
          </w:tcPr>
          <w:p w:rsidR="00074020" w:rsidRPr="00586DCD" w:rsidRDefault="00ED7B6C" w:rsidP="000E6751">
            <w:pPr>
              <w:tabs>
                <w:tab w:val="left" w:pos="2676"/>
              </w:tabs>
              <w:jc w:val="center"/>
              <w:rPr>
                <w:rFonts w:ascii="Times New Roman" w:hAnsi="Times New Roman"/>
                <w:i/>
                <w:sz w:val="20"/>
                <w:szCs w:val="20"/>
              </w:rPr>
            </w:pPr>
            <w:r>
              <w:rPr>
                <w:rFonts w:ascii="Times New Roman" w:hAnsi="Times New Roman"/>
                <w:i/>
                <w:sz w:val="20"/>
                <w:szCs w:val="20"/>
              </w:rPr>
              <w:t>1</w:t>
            </w:r>
            <w:r w:rsidR="00234081">
              <w:rPr>
                <w:rFonts w:ascii="Times New Roman" w:hAnsi="Times New Roman"/>
                <w:i/>
                <w:sz w:val="20"/>
                <w:szCs w:val="20"/>
              </w:rPr>
              <w:t>/-</w:t>
            </w:r>
            <w:r w:rsidR="00586DCD">
              <w:rPr>
                <w:rFonts w:ascii="Times New Roman" w:hAnsi="Times New Roman"/>
                <w:i/>
                <w:sz w:val="20"/>
                <w:szCs w:val="20"/>
              </w:rPr>
              <w:t>.</w:t>
            </w:r>
          </w:p>
        </w:tc>
        <w:tc>
          <w:tcPr>
            <w:tcW w:w="2268" w:type="dxa"/>
            <w:shd w:val="clear" w:color="auto" w:fill="auto"/>
          </w:tcPr>
          <w:p w:rsidR="00074020" w:rsidRDefault="00074020" w:rsidP="00A11D64">
            <w:pPr>
              <w:tabs>
                <w:tab w:val="left" w:pos="2676"/>
              </w:tabs>
              <w:jc w:val="center"/>
              <w:rPr>
                <w:rFonts w:ascii="Times New Roman" w:hAnsi="Times New Roman"/>
                <w:i/>
              </w:rPr>
            </w:pPr>
          </w:p>
        </w:tc>
        <w:tc>
          <w:tcPr>
            <w:tcW w:w="1985" w:type="dxa"/>
            <w:shd w:val="clear" w:color="auto" w:fill="auto"/>
          </w:tcPr>
          <w:p w:rsidR="00074020" w:rsidRPr="00B428B3" w:rsidRDefault="00074020" w:rsidP="00A11D64">
            <w:pPr>
              <w:tabs>
                <w:tab w:val="left" w:pos="2676"/>
              </w:tabs>
              <w:jc w:val="center"/>
              <w:rPr>
                <w:rFonts w:ascii="Times New Roman" w:hAnsi="Times New Roman"/>
                <w:b/>
                <w:sz w:val="28"/>
                <w:szCs w:val="28"/>
              </w:rPr>
            </w:pPr>
          </w:p>
        </w:tc>
      </w:tr>
      <w:tr w:rsidR="00ED7B6C" w:rsidRPr="00B428B3" w:rsidTr="00721F9A">
        <w:tc>
          <w:tcPr>
            <w:tcW w:w="2093" w:type="dxa"/>
            <w:shd w:val="clear" w:color="auto" w:fill="auto"/>
          </w:tcPr>
          <w:p w:rsidR="00ED7B6C" w:rsidRDefault="00ED7B6C" w:rsidP="00ED7B6C">
            <w:pPr>
              <w:tabs>
                <w:tab w:val="left" w:pos="2676"/>
              </w:tabs>
              <w:jc w:val="both"/>
              <w:rPr>
                <w:rStyle w:val="ac"/>
                <w:rFonts w:ascii="Times New Roman" w:hAnsi="Times New Roman"/>
                <w:b w:val="0"/>
                <w:bCs w:val="0"/>
                <w:i/>
              </w:rPr>
            </w:pPr>
            <w:r>
              <w:rPr>
                <w:rStyle w:val="ac"/>
                <w:rFonts w:ascii="Times New Roman" w:hAnsi="Times New Roman"/>
                <w:b w:val="0"/>
                <w:bCs w:val="0"/>
                <w:i/>
              </w:rPr>
              <w:t>1.2.6. Нарушение порядка применения бюджетной классификации</w:t>
            </w:r>
          </w:p>
        </w:tc>
        <w:tc>
          <w:tcPr>
            <w:tcW w:w="1843" w:type="dxa"/>
            <w:shd w:val="clear" w:color="auto" w:fill="auto"/>
          </w:tcPr>
          <w:p w:rsidR="00ED7B6C" w:rsidRDefault="00BD548B" w:rsidP="000E6751">
            <w:pPr>
              <w:tabs>
                <w:tab w:val="left" w:pos="2676"/>
              </w:tabs>
              <w:jc w:val="center"/>
              <w:rPr>
                <w:rFonts w:ascii="Times New Roman" w:hAnsi="Times New Roman"/>
                <w:i/>
              </w:rPr>
            </w:pPr>
            <w:r>
              <w:rPr>
                <w:rFonts w:ascii="Times New Roman" w:hAnsi="Times New Roman"/>
                <w:i/>
              </w:rPr>
              <w:t>2/3270,3</w:t>
            </w:r>
          </w:p>
        </w:tc>
        <w:tc>
          <w:tcPr>
            <w:tcW w:w="1275" w:type="dxa"/>
            <w:shd w:val="clear" w:color="auto" w:fill="auto"/>
          </w:tcPr>
          <w:p w:rsidR="00ED7B6C" w:rsidRDefault="00BD548B" w:rsidP="000E6751">
            <w:pPr>
              <w:tabs>
                <w:tab w:val="left" w:pos="2676"/>
              </w:tabs>
              <w:jc w:val="center"/>
              <w:rPr>
                <w:rFonts w:ascii="Times New Roman" w:hAnsi="Times New Roman"/>
                <w:i/>
                <w:sz w:val="20"/>
                <w:szCs w:val="20"/>
              </w:rPr>
            </w:pPr>
            <w:r>
              <w:rPr>
                <w:rFonts w:ascii="Times New Roman" w:hAnsi="Times New Roman"/>
                <w:i/>
                <w:sz w:val="20"/>
                <w:szCs w:val="20"/>
              </w:rPr>
              <w:t>2/3270,3</w:t>
            </w:r>
          </w:p>
        </w:tc>
        <w:tc>
          <w:tcPr>
            <w:tcW w:w="2268" w:type="dxa"/>
            <w:shd w:val="clear" w:color="auto" w:fill="auto"/>
          </w:tcPr>
          <w:p w:rsidR="00ED7B6C" w:rsidRDefault="00ED7B6C" w:rsidP="00A11D64">
            <w:pPr>
              <w:tabs>
                <w:tab w:val="left" w:pos="2676"/>
              </w:tabs>
              <w:jc w:val="center"/>
              <w:rPr>
                <w:rFonts w:ascii="Times New Roman" w:hAnsi="Times New Roman"/>
                <w:i/>
              </w:rPr>
            </w:pPr>
          </w:p>
        </w:tc>
        <w:tc>
          <w:tcPr>
            <w:tcW w:w="1985" w:type="dxa"/>
            <w:shd w:val="clear" w:color="auto" w:fill="auto"/>
          </w:tcPr>
          <w:p w:rsidR="00ED7B6C" w:rsidRPr="00B428B3" w:rsidRDefault="00ED7B6C" w:rsidP="00A11D64">
            <w:pPr>
              <w:tabs>
                <w:tab w:val="left" w:pos="2676"/>
              </w:tabs>
              <w:jc w:val="center"/>
              <w:rPr>
                <w:rFonts w:ascii="Times New Roman" w:hAnsi="Times New Roman"/>
                <w:b/>
                <w:sz w:val="28"/>
                <w:szCs w:val="28"/>
              </w:rPr>
            </w:pPr>
          </w:p>
        </w:tc>
      </w:tr>
      <w:tr w:rsidR="00BD548B" w:rsidRPr="00B428B3" w:rsidTr="00721F9A">
        <w:tc>
          <w:tcPr>
            <w:tcW w:w="2093" w:type="dxa"/>
            <w:shd w:val="clear" w:color="auto" w:fill="auto"/>
          </w:tcPr>
          <w:p w:rsidR="00BD548B" w:rsidRDefault="00BD548B" w:rsidP="00ED7B6C">
            <w:pPr>
              <w:tabs>
                <w:tab w:val="left" w:pos="2676"/>
              </w:tabs>
              <w:jc w:val="both"/>
              <w:rPr>
                <w:rStyle w:val="ac"/>
                <w:rFonts w:ascii="Times New Roman" w:hAnsi="Times New Roman"/>
                <w:b w:val="0"/>
                <w:bCs w:val="0"/>
                <w:i/>
              </w:rPr>
            </w:pPr>
            <w:r>
              <w:rPr>
                <w:rStyle w:val="ac"/>
                <w:rFonts w:ascii="Times New Roman" w:hAnsi="Times New Roman"/>
                <w:b w:val="0"/>
                <w:bCs w:val="0"/>
                <w:i/>
              </w:rPr>
              <w:t>1.2.62 Расходование средств межбюджетных субсидий не в соответствии с целями их предоставления</w:t>
            </w:r>
          </w:p>
        </w:tc>
        <w:tc>
          <w:tcPr>
            <w:tcW w:w="1843" w:type="dxa"/>
            <w:shd w:val="clear" w:color="auto" w:fill="auto"/>
          </w:tcPr>
          <w:p w:rsidR="00BD548B" w:rsidRDefault="00BD548B" w:rsidP="00BD548B">
            <w:pPr>
              <w:tabs>
                <w:tab w:val="left" w:pos="2676"/>
              </w:tabs>
              <w:jc w:val="center"/>
              <w:rPr>
                <w:rFonts w:ascii="Times New Roman" w:hAnsi="Times New Roman"/>
                <w:i/>
              </w:rPr>
            </w:pPr>
            <w:r>
              <w:rPr>
                <w:rFonts w:ascii="Times New Roman" w:hAnsi="Times New Roman"/>
                <w:i/>
              </w:rPr>
              <w:t>1/42,5</w:t>
            </w:r>
          </w:p>
        </w:tc>
        <w:tc>
          <w:tcPr>
            <w:tcW w:w="1275" w:type="dxa"/>
            <w:shd w:val="clear" w:color="auto" w:fill="auto"/>
          </w:tcPr>
          <w:p w:rsidR="00BD548B" w:rsidRDefault="00BD548B" w:rsidP="00BD548B">
            <w:pPr>
              <w:tabs>
                <w:tab w:val="left" w:pos="2676"/>
              </w:tabs>
              <w:jc w:val="center"/>
              <w:rPr>
                <w:rFonts w:ascii="Times New Roman" w:hAnsi="Times New Roman"/>
                <w:i/>
                <w:sz w:val="20"/>
                <w:szCs w:val="20"/>
              </w:rPr>
            </w:pPr>
            <w:r>
              <w:rPr>
                <w:rFonts w:ascii="Times New Roman" w:hAnsi="Times New Roman"/>
                <w:i/>
                <w:sz w:val="20"/>
                <w:szCs w:val="20"/>
              </w:rPr>
              <w:t>1/42,5</w:t>
            </w:r>
          </w:p>
        </w:tc>
        <w:tc>
          <w:tcPr>
            <w:tcW w:w="2268" w:type="dxa"/>
            <w:shd w:val="clear" w:color="auto" w:fill="auto"/>
          </w:tcPr>
          <w:p w:rsidR="00BD548B" w:rsidRDefault="00BD548B" w:rsidP="00BD548B">
            <w:pPr>
              <w:tabs>
                <w:tab w:val="left" w:pos="2676"/>
              </w:tabs>
              <w:jc w:val="center"/>
              <w:rPr>
                <w:rFonts w:ascii="Times New Roman" w:hAnsi="Times New Roman"/>
                <w:i/>
              </w:rPr>
            </w:pPr>
            <w:r>
              <w:rPr>
                <w:rFonts w:ascii="Times New Roman" w:hAnsi="Times New Roman"/>
                <w:i/>
              </w:rPr>
              <w:t>1/42,5</w:t>
            </w:r>
          </w:p>
        </w:tc>
        <w:tc>
          <w:tcPr>
            <w:tcW w:w="1985" w:type="dxa"/>
            <w:shd w:val="clear" w:color="auto" w:fill="auto"/>
          </w:tcPr>
          <w:p w:rsidR="00BD548B" w:rsidRPr="00B428B3" w:rsidRDefault="00BD548B" w:rsidP="00A11D64">
            <w:pPr>
              <w:tabs>
                <w:tab w:val="left" w:pos="2676"/>
              </w:tabs>
              <w:jc w:val="center"/>
              <w:rPr>
                <w:rFonts w:ascii="Times New Roman" w:hAnsi="Times New Roman"/>
                <w:b/>
                <w:sz w:val="28"/>
                <w:szCs w:val="28"/>
              </w:rPr>
            </w:pPr>
          </w:p>
        </w:tc>
      </w:tr>
      <w:tr w:rsidR="00053EEB" w:rsidRPr="00B428B3" w:rsidTr="00721F9A">
        <w:tc>
          <w:tcPr>
            <w:tcW w:w="2093" w:type="dxa"/>
            <w:shd w:val="clear" w:color="auto" w:fill="auto"/>
          </w:tcPr>
          <w:p w:rsidR="00053EEB" w:rsidRPr="00BD548B" w:rsidRDefault="00416CB0" w:rsidP="00416CB0">
            <w:pPr>
              <w:tabs>
                <w:tab w:val="left" w:pos="2676"/>
              </w:tabs>
              <w:ind w:left="142"/>
              <w:jc w:val="both"/>
              <w:rPr>
                <w:rFonts w:ascii="Times New Roman" w:hAnsi="Times New Roman"/>
                <w:b/>
                <w:sz w:val="20"/>
                <w:szCs w:val="20"/>
              </w:rPr>
            </w:pPr>
            <w:r w:rsidRPr="00BD548B">
              <w:rPr>
                <w:rStyle w:val="ac"/>
                <w:rFonts w:ascii="Times New Roman" w:hAnsi="Times New Roman"/>
                <w:bCs w:val="0"/>
                <w:sz w:val="20"/>
                <w:szCs w:val="20"/>
              </w:rPr>
              <w:t xml:space="preserve">2. </w:t>
            </w:r>
            <w:r w:rsidR="00BC1E8D" w:rsidRPr="00BD548B">
              <w:rPr>
                <w:rStyle w:val="ac"/>
                <w:rFonts w:ascii="Times New Roman" w:hAnsi="Times New Roman"/>
                <w:bCs w:val="0"/>
                <w:sz w:val="20"/>
                <w:szCs w:val="20"/>
              </w:rPr>
              <w:t>ведения бухгалтерского учета, составления и представления бухгалтерской (финансовой) отчетности</w:t>
            </w:r>
          </w:p>
        </w:tc>
        <w:tc>
          <w:tcPr>
            <w:tcW w:w="1843" w:type="dxa"/>
            <w:shd w:val="clear" w:color="auto" w:fill="auto"/>
          </w:tcPr>
          <w:p w:rsidR="00053EEB" w:rsidRPr="00BD548B" w:rsidRDefault="00053EEB" w:rsidP="00234081">
            <w:pPr>
              <w:tabs>
                <w:tab w:val="left" w:pos="2676"/>
              </w:tabs>
              <w:jc w:val="center"/>
              <w:rPr>
                <w:rFonts w:ascii="Times New Roman" w:hAnsi="Times New Roman"/>
                <w:b/>
                <w:sz w:val="20"/>
                <w:szCs w:val="20"/>
              </w:rPr>
            </w:pPr>
          </w:p>
        </w:tc>
        <w:tc>
          <w:tcPr>
            <w:tcW w:w="1275" w:type="dxa"/>
            <w:shd w:val="clear" w:color="auto" w:fill="auto"/>
          </w:tcPr>
          <w:p w:rsidR="00053EEB" w:rsidRPr="00BD548B" w:rsidRDefault="00053EEB" w:rsidP="00234081">
            <w:pPr>
              <w:tabs>
                <w:tab w:val="left" w:pos="2676"/>
              </w:tabs>
              <w:jc w:val="center"/>
              <w:rPr>
                <w:rFonts w:ascii="Times New Roman" w:hAnsi="Times New Roman"/>
                <w:b/>
                <w:sz w:val="20"/>
                <w:szCs w:val="20"/>
              </w:rPr>
            </w:pPr>
          </w:p>
        </w:tc>
        <w:tc>
          <w:tcPr>
            <w:tcW w:w="2268" w:type="dxa"/>
            <w:shd w:val="clear" w:color="auto" w:fill="auto"/>
          </w:tcPr>
          <w:p w:rsidR="00053EEB" w:rsidRPr="00BD548B" w:rsidRDefault="00053EEB" w:rsidP="00A11D64">
            <w:pPr>
              <w:tabs>
                <w:tab w:val="left" w:pos="2676"/>
              </w:tabs>
              <w:jc w:val="center"/>
              <w:rPr>
                <w:rFonts w:ascii="Times New Roman" w:hAnsi="Times New Roman"/>
                <w:b/>
                <w:sz w:val="20"/>
                <w:szCs w:val="20"/>
              </w:rPr>
            </w:pPr>
          </w:p>
        </w:tc>
        <w:tc>
          <w:tcPr>
            <w:tcW w:w="1985" w:type="dxa"/>
            <w:shd w:val="clear" w:color="auto" w:fill="auto"/>
          </w:tcPr>
          <w:p w:rsidR="00053EEB" w:rsidRPr="00BD548B" w:rsidRDefault="00053EEB" w:rsidP="00A11D64">
            <w:pPr>
              <w:tabs>
                <w:tab w:val="left" w:pos="2676"/>
              </w:tabs>
              <w:jc w:val="center"/>
              <w:rPr>
                <w:rFonts w:ascii="Times New Roman" w:hAnsi="Times New Roman"/>
                <w:b/>
                <w:sz w:val="20"/>
                <w:szCs w:val="20"/>
              </w:rPr>
            </w:pPr>
          </w:p>
        </w:tc>
      </w:tr>
      <w:tr w:rsidR="00053EEB" w:rsidRPr="00B428B3" w:rsidTr="00721F9A">
        <w:tc>
          <w:tcPr>
            <w:tcW w:w="2093" w:type="dxa"/>
            <w:shd w:val="clear" w:color="auto" w:fill="auto"/>
          </w:tcPr>
          <w:p w:rsidR="00053EEB" w:rsidRPr="00BD548B" w:rsidRDefault="00416CB0" w:rsidP="00BC1E8D">
            <w:pPr>
              <w:pStyle w:val="ad"/>
              <w:rPr>
                <w:rFonts w:ascii="Times New Roman" w:hAnsi="Times New Roman"/>
                <w:b/>
                <w:sz w:val="22"/>
                <w:szCs w:val="22"/>
              </w:rPr>
            </w:pPr>
            <w:r w:rsidRPr="00BD548B">
              <w:rPr>
                <w:rStyle w:val="ac"/>
                <w:rFonts w:ascii="Times New Roman" w:hAnsi="Times New Roman" w:cs="Times New Roman"/>
                <w:bCs w:val="0"/>
                <w:sz w:val="22"/>
                <w:szCs w:val="22"/>
              </w:rPr>
              <w:t xml:space="preserve">3. </w:t>
            </w:r>
            <w:r w:rsidR="00BC1E8D" w:rsidRPr="00BD548B">
              <w:rPr>
                <w:rStyle w:val="ac"/>
                <w:rFonts w:ascii="Times New Roman" w:hAnsi="Times New Roman" w:cs="Times New Roman"/>
                <w:bCs w:val="0"/>
                <w:sz w:val="22"/>
                <w:szCs w:val="22"/>
              </w:rPr>
              <w:t>в сфере управления и распоряжения государственной (муниципальной) собственностью</w:t>
            </w:r>
          </w:p>
        </w:tc>
        <w:tc>
          <w:tcPr>
            <w:tcW w:w="1843" w:type="dxa"/>
            <w:shd w:val="clear" w:color="auto" w:fill="auto"/>
          </w:tcPr>
          <w:p w:rsidR="00053EEB" w:rsidRPr="00BD548B" w:rsidRDefault="00BD548B" w:rsidP="00BD548B">
            <w:pPr>
              <w:tabs>
                <w:tab w:val="left" w:pos="2676"/>
              </w:tabs>
              <w:jc w:val="center"/>
              <w:rPr>
                <w:rFonts w:ascii="Times New Roman" w:hAnsi="Times New Roman"/>
                <w:b/>
                <w:sz w:val="20"/>
                <w:szCs w:val="20"/>
              </w:rPr>
            </w:pPr>
            <w:r w:rsidRPr="00BD548B">
              <w:rPr>
                <w:rFonts w:ascii="Times New Roman" w:hAnsi="Times New Roman"/>
                <w:b/>
                <w:sz w:val="20"/>
                <w:szCs w:val="20"/>
              </w:rPr>
              <w:t>1</w:t>
            </w:r>
            <w:r w:rsidR="004B052C" w:rsidRPr="00BD548B">
              <w:rPr>
                <w:rFonts w:ascii="Times New Roman" w:hAnsi="Times New Roman"/>
                <w:b/>
                <w:sz w:val="20"/>
                <w:szCs w:val="20"/>
              </w:rPr>
              <w:t>/-</w:t>
            </w:r>
          </w:p>
        </w:tc>
        <w:tc>
          <w:tcPr>
            <w:tcW w:w="1275" w:type="dxa"/>
            <w:shd w:val="clear" w:color="auto" w:fill="auto"/>
          </w:tcPr>
          <w:p w:rsidR="00053EEB" w:rsidRPr="00BD548B" w:rsidRDefault="00BD548B" w:rsidP="00A11D64">
            <w:pPr>
              <w:tabs>
                <w:tab w:val="left" w:pos="2676"/>
              </w:tabs>
              <w:jc w:val="center"/>
              <w:rPr>
                <w:rFonts w:ascii="Times New Roman" w:hAnsi="Times New Roman"/>
                <w:b/>
                <w:sz w:val="20"/>
                <w:szCs w:val="20"/>
              </w:rPr>
            </w:pPr>
            <w:r w:rsidRPr="00BD548B">
              <w:rPr>
                <w:rFonts w:ascii="Times New Roman" w:hAnsi="Times New Roman"/>
                <w:b/>
                <w:sz w:val="20"/>
                <w:szCs w:val="20"/>
              </w:rPr>
              <w:t>1</w:t>
            </w:r>
            <w:r w:rsidR="004B052C" w:rsidRPr="00BD548B">
              <w:rPr>
                <w:rFonts w:ascii="Times New Roman" w:hAnsi="Times New Roman"/>
                <w:b/>
                <w:sz w:val="20"/>
                <w:szCs w:val="20"/>
              </w:rPr>
              <w:t>/-</w:t>
            </w:r>
          </w:p>
        </w:tc>
        <w:tc>
          <w:tcPr>
            <w:tcW w:w="2268" w:type="dxa"/>
            <w:shd w:val="clear" w:color="auto" w:fill="auto"/>
          </w:tcPr>
          <w:p w:rsidR="00053EEB" w:rsidRPr="00BD548B" w:rsidRDefault="00053EEB" w:rsidP="00A11D64">
            <w:pPr>
              <w:tabs>
                <w:tab w:val="left" w:pos="2676"/>
              </w:tabs>
              <w:jc w:val="center"/>
              <w:rPr>
                <w:rFonts w:ascii="Times New Roman" w:hAnsi="Times New Roman"/>
                <w:b/>
                <w:sz w:val="28"/>
                <w:szCs w:val="28"/>
              </w:rPr>
            </w:pPr>
          </w:p>
        </w:tc>
        <w:tc>
          <w:tcPr>
            <w:tcW w:w="1985" w:type="dxa"/>
            <w:shd w:val="clear" w:color="auto" w:fill="auto"/>
          </w:tcPr>
          <w:p w:rsidR="00053EEB" w:rsidRPr="00BD548B" w:rsidRDefault="00053EEB" w:rsidP="00A11D64">
            <w:pPr>
              <w:tabs>
                <w:tab w:val="left" w:pos="2676"/>
              </w:tabs>
              <w:jc w:val="center"/>
              <w:rPr>
                <w:rFonts w:ascii="Times New Roman" w:hAnsi="Times New Roman"/>
                <w:b/>
                <w:sz w:val="28"/>
                <w:szCs w:val="28"/>
              </w:rPr>
            </w:pPr>
          </w:p>
        </w:tc>
      </w:tr>
      <w:tr w:rsidR="00BD548B" w:rsidRPr="00B428B3" w:rsidTr="00721F9A">
        <w:tc>
          <w:tcPr>
            <w:tcW w:w="2093" w:type="dxa"/>
            <w:shd w:val="clear" w:color="auto" w:fill="auto"/>
          </w:tcPr>
          <w:p w:rsidR="00BD548B" w:rsidRPr="00147813" w:rsidRDefault="00BD548B" w:rsidP="00BD548B">
            <w:pPr>
              <w:pStyle w:val="ad"/>
              <w:numPr>
                <w:ilvl w:val="1"/>
                <w:numId w:val="5"/>
              </w:numPr>
              <w:ind w:left="0" w:firstLine="0"/>
              <w:rPr>
                <w:rStyle w:val="ac"/>
                <w:rFonts w:ascii="Times New Roman" w:hAnsi="Times New Roman" w:cs="Times New Roman"/>
                <w:b w:val="0"/>
                <w:bCs w:val="0"/>
                <w:i/>
                <w:sz w:val="20"/>
                <w:szCs w:val="20"/>
              </w:rPr>
            </w:pPr>
            <w:r w:rsidRPr="00147813">
              <w:rPr>
                <w:rStyle w:val="ac"/>
                <w:rFonts w:ascii="Times New Roman" w:hAnsi="Times New Roman" w:cs="Times New Roman"/>
                <w:b w:val="0"/>
                <w:bCs w:val="0"/>
                <w:i/>
                <w:sz w:val="20"/>
                <w:szCs w:val="20"/>
              </w:rPr>
              <w:t>Несоблюдение порядка обязательной регистрации возникновения прав на земельные участки</w:t>
            </w:r>
          </w:p>
        </w:tc>
        <w:tc>
          <w:tcPr>
            <w:tcW w:w="1843" w:type="dxa"/>
            <w:shd w:val="clear" w:color="auto" w:fill="auto"/>
          </w:tcPr>
          <w:p w:rsidR="00BD548B" w:rsidRPr="00BD548B" w:rsidRDefault="00BD548B" w:rsidP="00A11D64">
            <w:pPr>
              <w:tabs>
                <w:tab w:val="left" w:pos="2676"/>
              </w:tabs>
              <w:jc w:val="center"/>
              <w:rPr>
                <w:rFonts w:ascii="Times New Roman" w:hAnsi="Times New Roman"/>
                <w:sz w:val="20"/>
                <w:szCs w:val="20"/>
              </w:rPr>
            </w:pPr>
            <w:r w:rsidRPr="00BD548B">
              <w:rPr>
                <w:rFonts w:ascii="Times New Roman" w:hAnsi="Times New Roman"/>
                <w:sz w:val="20"/>
                <w:szCs w:val="20"/>
              </w:rPr>
              <w:t>1/-</w:t>
            </w:r>
          </w:p>
        </w:tc>
        <w:tc>
          <w:tcPr>
            <w:tcW w:w="1275" w:type="dxa"/>
            <w:shd w:val="clear" w:color="auto" w:fill="auto"/>
          </w:tcPr>
          <w:p w:rsidR="00BD548B" w:rsidRPr="00BD548B" w:rsidRDefault="00BD548B" w:rsidP="00A11D64">
            <w:pPr>
              <w:tabs>
                <w:tab w:val="left" w:pos="2676"/>
              </w:tabs>
              <w:jc w:val="center"/>
              <w:rPr>
                <w:rFonts w:ascii="Times New Roman" w:hAnsi="Times New Roman"/>
                <w:i/>
                <w:sz w:val="20"/>
                <w:szCs w:val="20"/>
              </w:rPr>
            </w:pPr>
            <w:r>
              <w:rPr>
                <w:rFonts w:ascii="Times New Roman" w:hAnsi="Times New Roman"/>
                <w:i/>
                <w:sz w:val="20"/>
                <w:szCs w:val="20"/>
              </w:rPr>
              <w:t>1/-</w:t>
            </w:r>
          </w:p>
        </w:tc>
        <w:tc>
          <w:tcPr>
            <w:tcW w:w="2268" w:type="dxa"/>
            <w:shd w:val="clear" w:color="auto" w:fill="auto"/>
          </w:tcPr>
          <w:p w:rsidR="00BD548B" w:rsidRPr="006C07FC" w:rsidRDefault="00BD548B" w:rsidP="00A11D64">
            <w:pPr>
              <w:tabs>
                <w:tab w:val="left" w:pos="2676"/>
              </w:tabs>
              <w:jc w:val="center"/>
              <w:rPr>
                <w:rFonts w:ascii="Times New Roman" w:hAnsi="Times New Roman"/>
                <w:b/>
                <w:i/>
                <w:sz w:val="28"/>
                <w:szCs w:val="28"/>
              </w:rPr>
            </w:pPr>
          </w:p>
        </w:tc>
        <w:tc>
          <w:tcPr>
            <w:tcW w:w="1985" w:type="dxa"/>
            <w:shd w:val="clear" w:color="auto" w:fill="auto"/>
          </w:tcPr>
          <w:p w:rsidR="00BD548B" w:rsidRPr="006C07FC" w:rsidRDefault="00BD548B" w:rsidP="00A11D64">
            <w:pPr>
              <w:tabs>
                <w:tab w:val="left" w:pos="2676"/>
              </w:tabs>
              <w:jc w:val="center"/>
              <w:rPr>
                <w:rFonts w:ascii="Times New Roman" w:hAnsi="Times New Roman"/>
                <w:b/>
                <w:sz w:val="28"/>
                <w:szCs w:val="28"/>
              </w:rPr>
            </w:pPr>
          </w:p>
        </w:tc>
      </w:tr>
      <w:tr w:rsidR="00053EEB" w:rsidRPr="00B428B3" w:rsidTr="00721F9A">
        <w:tc>
          <w:tcPr>
            <w:tcW w:w="2093" w:type="dxa"/>
            <w:shd w:val="clear" w:color="auto" w:fill="auto"/>
          </w:tcPr>
          <w:p w:rsidR="00053EEB" w:rsidRPr="00BD548B" w:rsidRDefault="00416CB0" w:rsidP="00147813">
            <w:pPr>
              <w:tabs>
                <w:tab w:val="left" w:pos="2676"/>
              </w:tabs>
              <w:spacing w:line="240" w:lineRule="auto"/>
              <w:jc w:val="both"/>
              <w:rPr>
                <w:rFonts w:ascii="Times New Roman" w:hAnsi="Times New Roman"/>
                <w:b/>
                <w:sz w:val="20"/>
                <w:szCs w:val="20"/>
              </w:rPr>
            </w:pPr>
            <w:r w:rsidRPr="00BD548B">
              <w:rPr>
                <w:rStyle w:val="ac"/>
                <w:rFonts w:ascii="Times New Roman" w:hAnsi="Times New Roman"/>
                <w:bCs w:val="0"/>
                <w:sz w:val="20"/>
                <w:szCs w:val="20"/>
              </w:rPr>
              <w:t xml:space="preserve">4. </w:t>
            </w:r>
            <w:r w:rsidR="00BC1E8D" w:rsidRPr="00BD548B">
              <w:rPr>
                <w:rStyle w:val="ac"/>
                <w:rFonts w:ascii="Times New Roman" w:hAnsi="Times New Roman"/>
                <w:bCs w:val="0"/>
                <w:sz w:val="20"/>
                <w:szCs w:val="20"/>
              </w:rPr>
              <w:t>при осуществлении муниципальных закупок и закупок отдельными видами юридических лиц</w:t>
            </w:r>
          </w:p>
        </w:tc>
        <w:tc>
          <w:tcPr>
            <w:tcW w:w="1843" w:type="dxa"/>
            <w:shd w:val="clear" w:color="auto" w:fill="auto"/>
          </w:tcPr>
          <w:p w:rsidR="00053EEB" w:rsidRPr="00BD548B" w:rsidRDefault="00147813" w:rsidP="00147813">
            <w:pPr>
              <w:tabs>
                <w:tab w:val="left" w:pos="2676"/>
              </w:tabs>
              <w:jc w:val="center"/>
              <w:rPr>
                <w:rFonts w:ascii="Times New Roman" w:hAnsi="Times New Roman"/>
                <w:b/>
                <w:sz w:val="20"/>
                <w:szCs w:val="20"/>
              </w:rPr>
            </w:pPr>
            <w:r>
              <w:rPr>
                <w:rFonts w:ascii="Times New Roman" w:hAnsi="Times New Roman"/>
                <w:b/>
                <w:sz w:val="20"/>
                <w:szCs w:val="20"/>
              </w:rPr>
              <w:t>2</w:t>
            </w:r>
            <w:r w:rsidR="006941FA" w:rsidRPr="00BD548B">
              <w:rPr>
                <w:rFonts w:ascii="Times New Roman" w:hAnsi="Times New Roman"/>
                <w:b/>
                <w:sz w:val="20"/>
                <w:szCs w:val="20"/>
              </w:rPr>
              <w:t>/</w:t>
            </w:r>
            <w:r w:rsidR="00586DCD" w:rsidRPr="00BD548B">
              <w:rPr>
                <w:rFonts w:ascii="Times New Roman" w:hAnsi="Times New Roman"/>
                <w:b/>
                <w:sz w:val="20"/>
                <w:szCs w:val="20"/>
              </w:rPr>
              <w:t>-</w:t>
            </w:r>
          </w:p>
        </w:tc>
        <w:tc>
          <w:tcPr>
            <w:tcW w:w="1275" w:type="dxa"/>
            <w:shd w:val="clear" w:color="auto" w:fill="auto"/>
          </w:tcPr>
          <w:p w:rsidR="00053EEB" w:rsidRPr="00BD548B" w:rsidRDefault="00234081" w:rsidP="00586DCD">
            <w:pPr>
              <w:tabs>
                <w:tab w:val="left" w:pos="2676"/>
              </w:tabs>
              <w:jc w:val="center"/>
              <w:rPr>
                <w:rFonts w:ascii="Times New Roman" w:hAnsi="Times New Roman"/>
                <w:b/>
                <w:sz w:val="20"/>
                <w:szCs w:val="20"/>
              </w:rPr>
            </w:pPr>
            <w:r w:rsidRPr="00BD548B">
              <w:rPr>
                <w:rFonts w:ascii="Times New Roman" w:hAnsi="Times New Roman"/>
                <w:b/>
                <w:sz w:val="20"/>
                <w:szCs w:val="20"/>
              </w:rPr>
              <w:t>-</w:t>
            </w:r>
            <w:r w:rsidR="00B1235E" w:rsidRPr="00BD548B">
              <w:rPr>
                <w:rFonts w:ascii="Times New Roman" w:hAnsi="Times New Roman"/>
                <w:b/>
                <w:sz w:val="20"/>
                <w:szCs w:val="20"/>
              </w:rPr>
              <w:t xml:space="preserve">/- </w:t>
            </w:r>
          </w:p>
        </w:tc>
        <w:tc>
          <w:tcPr>
            <w:tcW w:w="2268" w:type="dxa"/>
            <w:shd w:val="clear" w:color="auto" w:fill="auto"/>
          </w:tcPr>
          <w:p w:rsidR="00053EEB" w:rsidRPr="00BD548B" w:rsidRDefault="00053EEB" w:rsidP="00A11D64">
            <w:pPr>
              <w:tabs>
                <w:tab w:val="left" w:pos="2676"/>
              </w:tabs>
              <w:jc w:val="center"/>
              <w:rPr>
                <w:rFonts w:ascii="Times New Roman" w:hAnsi="Times New Roman"/>
                <w:b/>
                <w:sz w:val="20"/>
                <w:szCs w:val="20"/>
              </w:rPr>
            </w:pPr>
          </w:p>
        </w:tc>
        <w:tc>
          <w:tcPr>
            <w:tcW w:w="1985" w:type="dxa"/>
            <w:shd w:val="clear" w:color="auto" w:fill="auto"/>
          </w:tcPr>
          <w:p w:rsidR="00053EEB" w:rsidRPr="00BD548B" w:rsidRDefault="00053EEB" w:rsidP="00A11D64">
            <w:pPr>
              <w:tabs>
                <w:tab w:val="left" w:pos="2676"/>
              </w:tabs>
              <w:jc w:val="center"/>
              <w:rPr>
                <w:rFonts w:ascii="Times New Roman" w:hAnsi="Times New Roman"/>
                <w:b/>
                <w:sz w:val="20"/>
                <w:szCs w:val="20"/>
              </w:rPr>
            </w:pPr>
          </w:p>
        </w:tc>
      </w:tr>
      <w:tr w:rsidR="00147813" w:rsidRPr="00B428B3" w:rsidTr="00721F9A">
        <w:tc>
          <w:tcPr>
            <w:tcW w:w="2093" w:type="dxa"/>
            <w:shd w:val="clear" w:color="auto" w:fill="auto"/>
          </w:tcPr>
          <w:p w:rsidR="00147813" w:rsidRPr="00147813" w:rsidRDefault="00147813" w:rsidP="00147813">
            <w:pPr>
              <w:tabs>
                <w:tab w:val="left" w:pos="2676"/>
              </w:tabs>
              <w:spacing w:line="240" w:lineRule="auto"/>
              <w:jc w:val="both"/>
              <w:rPr>
                <w:rStyle w:val="ac"/>
                <w:rFonts w:ascii="Times New Roman" w:hAnsi="Times New Roman"/>
                <w:b w:val="0"/>
                <w:bCs w:val="0"/>
                <w:i/>
                <w:sz w:val="20"/>
                <w:szCs w:val="20"/>
              </w:rPr>
            </w:pPr>
            <w:r w:rsidRPr="00147813">
              <w:rPr>
                <w:rStyle w:val="ac"/>
                <w:rFonts w:ascii="Times New Roman" w:hAnsi="Times New Roman"/>
                <w:b w:val="0"/>
                <w:bCs w:val="0"/>
                <w:i/>
                <w:sz w:val="20"/>
                <w:szCs w:val="20"/>
              </w:rPr>
              <w:lastRenderedPageBreak/>
              <w:t>4.44.На</w:t>
            </w:r>
            <w:r>
              <w:rPr>
                <w:rStyle w:val="ac"/>
                <w:rFonts w:ascii="Times New Roman" w:hAnsi="Times New Roman"/>
                <w:b w:val="0"/>
                <w:bCs w:val="0"/>
                <w:i/>
                <w:sz w:val="20"/>
                <w:szCs w:val="20"/>
              </w:rPr>
              <w:t xml:space="preserve">рушение условий реализации контрактов (договоров), в </w:t>
            </w:r>
            <w:proofErr w:type="spellStart"/>
            <w:r>
              <w:rPr>
                <w:rStyle w:val="ac"/>
                <w:rFonts w:ascii="Times New Roman" w:hAnsi="Times New Roman"/>
                <w:b w:val="0"/>
                <w:bCs w:val="0"/>
                <w:i/>
                <w:sz w:val="20"/>
                <w:szCs w:val="20"/>
              </w:rPr>
              <w:t>т.ч</w:t>
            </w:r>
            <w:proofErr w:type="spellEnd"/>
            <w:r>
              <w:rPr>
                <w:rStyle w:val="ac"/>
                <w:rFonts w:ascii="Times New Roman" w:hAnsi="Times New Roman"/>
                <w:b w:val="0"/>
                <w:bCs w:val="0"/>
                <w:i/>
                <w:sz w:val="20"/>
                <w:szCs w:val="20"/>
              </w:rPr>
              <w:t>. сроков реализации, включая своевременность расчетов по контракту (договору)</w:t>
            </w:r>
          </w:p>
        </w:tc>
        <w:tc>
          <w:tcPr>
            <w:tcW w:w="1843" w:type="dxa"/>
            <w:shd w:val="clear" w:color="auto" w:fill="auto"/>
          </w:tcPr>
          <w:p w:rsidR="00147813" w:rsidRPr="00147813" w:rsidRDefault="00147813" w:rsidP="00147813">
            <w:pPr>
              <w:tabs>
                <w:tab w:val="left" w:pos="2676"/>
              </w:tabs>
              <w:jc w:val="center"/>
              <w:rPr>
                <w:rFonts w:ascii="Times New Roman" w:hAnsi="Times New Roman"/>
                <w:i/>
                <w:sz w:val="20"/>
                <w:szCs w:val="20"/>
              </w:rPr>
            </w:pPr>
            <w:r w:rsidRPr="00147813">
              <w:rPr>
                <w:rFonts w:ascii="Times New Roman" w:hAnsi="Times New Roman"/>
                <w:i/>
                <w:sz w:val="20"/>
                <w:szCs w:val="20"/>
              </w:rPr>
              <w:t>2/-</w:t>
            </w:r>
          </w:p>
        </w:tc>
        <w:tc>
          <w:tcPr>
            <w:tcW w:w="1275" w:type="dxa"/>
            <w:shd w:val="clear" w:color="auto" w:fill="auto"/>
          </w:tcPr>
          <w:p w:rsidR="00147813" w:rsidRPr="00147813" w:rsidRDefault="00147813" w:rsidP="00586DCD">
            <w:pPr>
              <w:tabs>
                <w:tab w:val="left" w:pos="2676"/>
              </w:tabs>
              <w:jc w:val="center"/>
              <w:rPr>
                <w:rFonts w:ascii="Times New Roman" w:hAnsi="Times New Roman"/>
                <w:i/>
                <w:sz w:val="20"/>
                <w:szCs w:val="20"/>
              </w:rPr>
            </w:pPr>
            <w:r>
              <w:rPr>
                <w:rFonts w:ascii="Times New Roman" w:hAnsi="Times New Roman"/>
                <w:i/>
                <w:sz w:val="20"/>
                <w:szCs w:val="20"/>
              </w:rPr>
              <w:t>-</w:t>
            </w:r>
            <w:r w:rsidRPr="00147813">
              <w:rPr>
                <w:rFonts w:ascii="Times New Roman" w:hAnsi="Times New Roman"/>
                <w:i/>
                <w:sz w:val="20"/>
                <w:szCs w:val="20"/>
              </w:rPr>
              <w:t>/-</w:t>
            </w:r>
          </w:p>
        </w:tc>
        <w:tc>
          <w:tcPr>
            <w:tcW w:w="2268" w:type="dxa"/>
            <w:shd w:val="clear" w:color="auto" w:fill="auto"/>
          </w:tcPr>
          <w:p w:rsidR="00147813" w:rsidRPr="00BD548B" w:rsidRDefault="00147813" w:rsidP="00A11D64">
            <w:pPr>
              <w:tabs>
                <w:tab w:val="left" w:pos="2676"/>
              </w:tabs>
              <w:jc w:val="center"/>
              <w:rPr>
                <w:rFonts w:ascii="Times New Roman" w:hAnsi="Times New Roman"/>
                <w:b/>
                <w:sz w:val="20"/>
                <w:szCs w:val="20"/>
              </w:rPr>
            </w:pPr>
          </w:p>
        </w:tc>
        <w:tc>
          <w:tcPr>
            <w:tcW w:w="1985" w:type="dxa"/>
            <w:shd w:val="clear" w:color="auto" w:fill="auto"/>
          </w:tcPr>
          <w:p w:rsidR="00147813" w:rsidRPr="00BD548B" w:rsidRDefault="00147813" w:rsidP="00A11D64">
            <w:pPr>
              <w:tabs>
                <w:tab w:val="left" w:pos="2676"/>
              </w:tabs>
              <w:jc w:val="center"/>
              <w:rPr>
                <w:rFonts w:ascii="Times New Roman" w:hAnsi="Times New Roman"/>
                <w:b/>
                <w:sz w:val="20"/>
                <w:szCs w:val="20"/>
              </w:rPr>
            </w:pPr>
          </w:p>
        </w:tc>
      </w:tr>
      <w:tr w:rsidR="005A11DE" w:rsidRPr="00B428B3" w:rsidTr="00721F9A">
        <w:tc>
          <w:tcPr>
            <w:tcW w:w="2093" w:type="dxa"/>
            <w:shd w:val="clear" w:color="auto" w:fill="auto"/>
          </w:tcPr>
          <w:p w:rsidR="005A11DE" w:rsidRDefault="00501113" w:rsidP="005A11DE">
            <w:pPr>
              <w:pStyle w:val="ad"/>
              <w:rPr>
                <w:rStyle w:val="ac"/>
                <w:rFonts w:ascii="Times New Roman" w:hAnsi="Times New Roman"/>
                <w:b w:val="0"/>
                <w:bCs w:val="0"/>
              </w:rPr>
            </w:pPr>
            <w:r w:rsidRPr="00501113">
              <w:rPr>
                <w:rStyle w:val="ac"/>
                <w:rFonts w:ascii="Times New Roman" w:hAnsi="Times New Roman"/>
                <w:bCs w:val="0"/>
              </w:rPr>
              <w:t>5</w:t>
            </w:r>
            <w:r>
              <w:rPr>
                <w:rStyle w:val="ac"/>
                <w:rFonts w:ascii="Times New Roman" w:hAnsi="Times New Roman"/>
                <w:b w:val="0"/>
                <w:bCs w:val="0"/>
              </w:rPr>
              <w:t>.</w:t>
            </w:r>
          </w:p>
        </w:tc>
        <w:tc>
          <w:tcPr>
            <w:tcW w:w="1843" w:type="dxa"/>
            <w:shd w:val="clear" w:color="auto" w:fill="auto"/>
          </w:tcPr>
          <w:p w:rsidR="005A11DE" w:rsidRDefault="005A11DE" w:rsidP="005A11DE">
            <w:pPr>
              <w:tabs>
                <w:tab w:val="left" w:pos="2676"/>
              </w:tabs>
              <w:jc w:val="center"/>
              <w:rPr>
                <w:rFonts w:ascii="Times New Roman" w:hAnsi="Times New Roman"/>
              </w:rPr>
            </w:pPr>
          </w:p>
        </w:tc>
        <w:tc>
          <w:tcPr>
            <w:tcW w:w="1275" w:type="dxa"/>
            <w:shd w:val="clear" w:color="auto" w:fill="auto"/>
          </w:tcPr>
          <w:p w:rsidR="005A11DE" w:rsidRDefault="005A11DE" w:rsidP="005A11DE">
            <w:pPr>
              <w:tabs>
                <w:tab w:val="left" w:pos="2676"/>
              </w:tabs>
              <w:jc w:val="center"/>
              <w:rPr>
                <w:rFonts w:ascii="Times New Roman" w:hAnsi="Times New Roman"/>
              </w:rPr>
            </w:pPr>
          </w:p>
        </w:tc>
        <w:tc>
          <w:tcPr>
            <w:tcW w:w="2268" w:type="dxa"/>
            <w:shd w:val="clear" w:color="auto" w:fill="auto"/>
          </w:tcPr>
          <w:p w:rsidR="005A11DE" w:rsidRDefault="005A11DE" w:rsidP="00A11D64">
            <w:pPr>
              <w:tabs>
                <w:tab w:val="left" w:pos="2676"/>
              </w:tabs>
              <w:jc w:val="center"/>
              <w:rPr>
                <w:rFonts w:ascii="Times New Roman" w:hAnsi="Times New Roman"/>
                <w:b/>
              </w:rPr>
            </w:pPr>
          </w:p>
        </w:tc>
        <w:tc>
          <w:tcPr>
            <w:tcW w:w="1985" w:type="dxa"/>
            <w:shd w:val="clear" w:color="auto" w:fill="auto"/>
          </w:tcPr>
          <w:p w:rsidR="005A11DE" w:rsidRPr="006941FA" w:rsidRDefault="005A11DE" w:rsidP="00A11D64">
            <w:pPr>
              <w:tabs>
                <w:tab w:val="left" w:pos="2676"/>
              </w:tabs>
              <w:jc w:val="center"/>
              <w:rPr>
                <w:rFonts w:ascii="Times New Roman" w:hAnsi="Times New Roman"/>
                <w:b/>
              </w:rPr>
            </w:pPr>
          </w:p>
        </w:tc>
      </w:tr>
      <w:tr w:rsidR="00053EEB" w:rsidRPr="00B428B3" w:rsidTr="00721F9A">
        <w:tc>
          <w:tcPr>
            <w:tcW w:w="2093" w:type="dxa"/>
            <w:shd w:val="clear" w:color="auto" w:fill="auto"/>
          </w:tcPr>
          <w:p w:rsidR="00053EEB" w:rsidRPr="00BC1E8D" w:rsidRDefault="00501113" w:rsidP="00A11D64">
            <w:pPr>
              <w:tabs>
                <w:tab w:val="left" w:pos="2676"/>
              </w:tabs>
              <w:jc w:val="both"/>
              <w:rPr>
                <w:rFonts w:ascii="Times New Roman" w:hAnsi="Times New Roman"/>
                <w:b/>
              </w:rPr>
            </w:pPr>
            <w:r>
              <w:rPr>
                <w:rFonts w:ascii="Times New Roman" w:hAnsi="Times New Roman"/>
                <w:b/>
              </w:rPr>
              <w:t>6.</w:t>
            </w:r>
          </w:p>
        </w:tc>
        <w:tc>
          <w:tcPr>
            <w:tcW w:w="1843" w:type="dxa"/>
            <w:shd w:val="clear" w:color="auto" w:fill="auto"/>
          </w:tcPr>
          <w:p w:rsidR="00053EEB" w:rsidRPr="0009085D" w:rsidRDefault="00053EEB" w:rsidP="0009085D">
            <w:pPr>
              <w:tabs>
                <w:tab w:val="left" w:pos="2676"/>
              </w:tabs>
              <w:jc w:val="center"/>
              <w:rPr>
                <w:rFonts w:ascii="Times New Roman" w:hAnsi="Times New Roman"/>
                <w:sz w:val="28"/>
                <w:szCs w:val="28"/>
              </w:rPr>
            </w:pPr>
          </w:p>
        </w:tc>
        <w:tc>
          <w:tcPr>
            <w:tcW w:w="1275" w:type="dxa"/>
            <w:shd w:val="clear" w:color="auto" w:fill="auto"/>
          </w:tcPr>
          <w:p w:rsidR="00053EEB" w:rsidRPr="0009085D" w:rsidRDefault="00053EEB" w:rsidP="00A11D64">
            <w:pPr>
              <w:tabs>
                <w:tab w:val="left" w:pos="2676"/>
              </w:tabs>
              <w:jc w:val="center"/>
              <w:rPr>
                <w:rFonts w:ascii="Times New Roman" w:hAnsi="Times New Roman"/>
                <w:sz w:val="28"/>
                <w:szCs w:val="28"/>
              </w:rPr>
            </w:pPr>
          </w:p>
        </w:tc>
        <w:tc>
          <w:tcPr>
            <w:tcW w:w="2268"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985"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r>
      <w:tr w:rsidR="00053EEB" w:rsidRPr="00B428B3" w:rsidTr="00721F9A">
        <w:tc>
          <w:tcPr>
            <w:tcW w:w="2093" w:type="dxa"/>
            <w:shd w:val="clear" w:color="auto" w:fill="auto"/>
          </w:tcPr>
          <w:p w:rsidR="00053EEB" w:rsidRPr="00412567" w:rsidRDefault="00501113" w:rsidP="0019726B">
            <w:pPr>
              <w:tabs>
                <w:tab w:val="left" w:pos="2676"/>
              </w:tabs>
              <w:jc w:val="both"/>
              <w:rPr>
                <w:rFonts w:ascii="Times New Roman" w:hAnsi="Times New Roman"/>
                <w:i/>
              </w:rPr>
            </w:pPr>
            <w:r w:rsidRPr="00412567">
              <w:rPr>
                <w:rStyle w:val="ac"/>
                <w:rFonts w:ascii="Times New Roman" w:hAnsi="Times New Roman"/>
                <w:bCs w:val="0"/>
                <w:i/>
              </w:rPr>
              <w:t>7</w:t>
            </w:r>
            <w:r w:rsidR="00416CB0" w:rsidRPr="00412567">
              <w:rPr>
                <w:rStyle w:val="ac"/>
                <w:rFonts w:ascii="Times New Roman" w:hAnsi="Times New Roman"/>
                <w:bCs w:val="0"/>
                <w:i/>
              </w:rPr>
              <w:t xml:space="preserve">. </w:t>
            </w:r>
            <w:r w:rsidR="00BC1E8D" w:rsidRPr="00412567">
              <w:rPr>
                <w:rStyle w:val="ac"/>
                <w:rFonts w:ascii="Times New Roman" w:hAnsi="Times New Roman"/>
                <w:bCs w:val="0"/>
                <w:i/>
              </w:rPr>
              <w:t>Иные нарушения</w:t>
            </w:r>
          </w:p>
        </w:tc>
        <w:tc>
          <w:tcPr>
            <w:tcW w:w="1843" w:type="dxa"/>
            <w:shd w:val="clear" w:color="auto" w:fill="auto"/>
          </w:tcPr>
          <w:p w:rsidR="00053EEB" w:rsidRPr="00BD548B" w:rsidRDefault="00234081" w:rsidP="00ED7B6C">
            <w:pPr>
              <w:tabs>
                <w:tab w:val="left" w:pos="2676"/>
              </w:tabs>
              <w:jc w:val="center"/>
              <w:rPr>
                <w:rFonts w:ascii="Times New Roman" w:hAnsi="Times New Roman"/>
                <w:b/>
                <w:i/>
              </w:rPr>
            </w:pPr>
            <w:r w:rsidRPr="00BD548B">
              <w:rPr>
                <w:rFonts w:ascii="Times New Roman" w:hAnsi="Times New Roman"/>
                <w:b/>
                <w:i/>
              </w:rPr>
              <w:t>2</w:t>
            </w:r>
            <w:r w:rsidR="00ED7B6C" w:rsidRPr="00BD548B">
              <w:rPr>
                <w:rFonts w:ascii="Times New Roman" w:hAnsi="Times New Roman"/>
                <w:b/>
                <w:i/>
              </w:rPr>
              <w:t>1</w:t>
            </w:r>
            <w:r w:rsidR="006C07FC" w:rsidRPr="00BD548B">
              <w:rPr>
                <w:rFonts w:ascii="Times New Roman" w:hAnsi="Times New Roman"/>
                <w:b/>
                <w:i/>
              </w:rPr>
              <w:t>/</w:t>
            </w:r>
            <w:r w:rsidRPr="00BD548B">
              <w:rPr>
                <w:rFonts w:ascii="Times New Roman" w:hAnsi="Times New Roman"/>
                <w:b/>
                <w:i/>
              </w:rPr>
              <w:t>-</w:t>
            </w:r>
            <w:r w:rsidR="001A5014" w:rsidRPr="00BD548B">
              <w:rPr>
                <w:rFonts w:ascii="Times New Roman" w:hAnsi="Times New Roman"/>
                <w:b/>
                <w:i/>
              </w:rPr>
              <w:t>.</w:t>
            </w:r>
          </w:p>
        </w:tc>
        <w:tc>
          <w:tcPr>
            <w:tcW w:w="1275" w:type="dxa"/>
            <w:shd w:val="clear" w:color="auto" w:fill="auto"/>
          </w:tcPr>
          <w:p w:rsidR="00053EEB" w:rsidRPr="00BD548B" w:rsidRDefault="00234081" w:rsidP="00ED7B6C">
            <w:pPr>
              <w:tabs>
                <w:tab w:val="left" w:pos="2676"/>
              </w:tabs>
              <w:jc w:val="center"/>
              <w:rPr>
                <w:rFonts w:ascii="Times New Roman" w:hAnsi="Times New Roman"/>
                <w:b/>
                <w:i/>
              </w:rPr>
            </w:pPr>
            <w:r w:rsidRPr="00BD548B">
              <w:rPr>
                <w:rFonts w:ascii="Times New Roman" w:hAnsi="Times New Roman"/>
                <w:b/>
                <w:i/>
              </w:rPr>
              <w:t>2</w:t>
            </w:r>
            <w:r w:rsidR="00ED7B6C" w:rsidRPr="00BD548B">
              <w:rPr>
                <w:rFonts w:ascii="Times New Roman" w:hAnsi="Times New Roman"/>
                <w:b/>
                <w:i/>
              </w:rPr>
              <w:t>1</w:t>
            </w:r>
            <w:r w:rsidR="0064483F" w:rsidRPr="00BD548B">
              <w:rPr>
                <w:rFonts w:ascii="Times New Roman" w:hAnsi="Times New Roman"/>
                <w:b/>
                <w:i/>
              </w:rPr>
              <w:t>/</w:t>
            </w:r>
            <w:r w:rsidRPr="00BD548B">
              <w:rPr>
                <w:rFonts w:ascii="Times New Roman" w:hAnsi="Times New Roman"/>
                <w:b/>
                <w:i/>
              </w:rPr>
              <w:t>-</w:t>
            </w:r>
          </w:p>
        </w:tc>
        <w:tc>
          <w:tcPr>
            <w:tcW w:w="2268" w:type="dxa"/>
            <w:shd w:val="clear" w:color="auto" w:fill="auto"/>
          </w:tcPr>
          <w:p w:rsidR="00053EEB" w:rsidRPr="00BD548B" w:rsidRDefault="00053EEB" w:rsidP="00A11D64">
            <w:pPr>
              <w:tabs>
                <w:tab w:val="left" w:pos="2676"/>
              </w:tabs>
              <w:jc w:val="center"/>
              <w:rPr>
                <w:rFonts w:ascii="Times New Roman" w:hAnsi="Times New Roman"/>
                <w:b/>
                <w:i/>
              </w:rPr>
            </w:pPr>
          </w:p>
        </w:tc>
        <w:tc>
          <w:tcPr>
            <w:tcW w:w="1985" w:type="dxa"/>
            <w:shd w:val="clear" w:color="auto" w:fill="auto"/>
          </w:tcPr>
          <w:p w:rsidR="00053EEB" w:rsidRPr="00BD548B" w:rsidRDefault="00053EEB" w:rsidP="00A11D64">
            <w:pPr>
              <w:tabs>
                <w:tab w:val="left" w:pos="2676"/>
              </w:tabs>
              <w:jc w:val="center"/>
              <w:rPr>
                <w:rFonts w:ascii="Times New Roman" w:hAnsi="Times New Roman"/>
                <w:b/>
                <w:i/>
              </w:rPr>
            </w:pPr>
          </w:p>
        </w:tc>
      </w:tr>
      <w:tr w:rsidR="00053EEB" w:rsidRPr="00B428B3" w:rsidTr="00721F9A">
        <w:tc>
          <w:tcPr>
            <w:tcW w:w="2093"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843"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275"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2268"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c>
          <w:tcPr>
            <w:tcW w:w="1985"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r>
      <w:tr w:rsidR="00053EEB" w:rsidRPr="00B428B3" w:rsidTr="00721F9A">
        <w:tc>
          <w:tcPr>
            <w:tcW w:w="2093" w:type="dxa"/>
            <w:shd w:val="clear" w:color="auto" w:fill="auto"/>
          </w:tcPr>
          <w:p w:rsidR="00053EEB" w:rsidRPr="00B428B3" w:rsidRDefault="00053EEB" w:rsidP="00A11D64">
            <w:pPr>
              <w:tabs>
                <w:tab w:val="left" w:pos="2676"/>
              </w:tabs>
              <w:jc w:val="center"/>
              <w:rPr>
                <w:rFonts w:ascii="Times New Roman" w:hAnsi="Times New Roman"/>
                <w:b/>
                <w:sz w:val="28"/>
                <w:szCs w:val="28"/>
              </w:rPr>
            </w:pPr>
            <w:r w:rsidRPr="00B428B3">
              <w:rPr>
                <w:rFonts w:ascii="Times New Roman" w:hAnsi="Times New Roman"/>
                <w:b/>
                <w:sz w:val="28"/>
                <w:szCs w:val="28"/>
              </w:rPr>
              <w:t>Всего</w:t>
            </w:r>
          </w:p>
        </w:tc>
        <w:tc>
          <w:tcPr>
            <w:tcW w:w="1843" w:type="dxa"/>
            <w:shd w:val="clear" w:color="auto" w:fill="auto"/>
          </w:tcPr>
          <w:p w:rsidR="00053EEB" w:rsidRPr="00680404" w:rsidRDefault="00234081" w:rsidP="00147813">
            <w:pPr>
              <w:tabs>
                <w:tab w:val="left" w:pos="2676"/>
              </w:tabs>
              <w:jc w:val="center"/>
              <w:rPr>
                <w:rFonts w:ascii="Times New Roman" w:hAnsi="Times New Roman"/>
                <w:b/>
              </w:rPr>
            </w:pPr>
            <w:r>
              <w:rPr>
                <w:rFonts w:ascii="Times New Roman" w:hAnsi="Times New Roman"/>
                <w:b/>
              </w:rPr>
              <w:t>26</w:t>
            </w:r>
            <w:r w:rsidR="00680404" w:rsidRPr="00680404">
              <w:rPr>
                <w:rFonts w:ascii="Times New Roman" w:hAnsi="Times New Roman"/>
                <w:b/>
              </w:rPr>
              <w:t>/</w:t>
            </w:r>
            <w:r w:rsidR="00147813">
              <w:rPr>
                <w:rFonts w:ascii="Times New Roman" w:hAnsi="Times New Roman"/>
                <w:b/>
              </w:rPr>
              <w:t>3312,8</w:t>
            </w:r>
          </w:p>
        </w:tc>
        <w:tc>
          <w:tcPr>
            <w:tcW w:w="1275" w:type="dxa"/>
            <w:shd w:val="clear" w:color="auto" w:fill="auto"/>
          </w:tcPr>
          <w:p w:rsidR="00053EEB" w:rsidRPr="00B428B3" w:rsidRDefault="00234081" w:rsidP="00147813">
            <w:pPr>
              <w:tabs>
                <w:tab w:val="left" w:pos="2676"/>
              </w:tabs>
              <w:jc w:val="center"/>
              <w:rPr>
                <w:rFonts w:ascii="Times New Roman" w:hAnsi="Times New Roman"/>
                <w:b/>
                <w:sz w:val="28"/>
                <w:szCs w:val="28"/>
              </w:rPr>
            </w:pPr>
            <w:r>
              <w:rPr>
                <w:rFonts w:ascii="Times New Roman" w:hAnsi="Times New Roman"/>
                <w:b/>
              </w:rPr>
              <w:t>2</w:t>
            </w:r>
            <w:r w:rsidR="00147813">
              <w:rPr>
                <w:rFonts w:ascii="Times New Roman" w:hAnsi="Times New Roman"/>
                <w:b/>
              </w:rPr>
              <w:t>8</w:t>
            </w:r>
            <w:r>
              <w:rPr>
                <w:rFonts w:ascii="Times New Roman" w:hAnsi="Times New Roman"/>
                <w:b/>
              </w:rPr>
              <w:t>/</w:t>
            </w:r>
            <w:r w:rsidR="00147813">
              <w:rPr>
                <w:rFonts w:ascii="Times New Roman" w:hAnsi="Times New Roman"/>
                <w:b/>
              </w:rPr>
              <w:t>3312,8</w:t>
            </w:r>
          </w:p>
        </w:tc>
        <w:tc>
          <w:tcPr>
            <w:tcW w:w="2268" w:type="dxa"/>
            <w:shd w:val="clear" w:color="auto" w:fill="auto"/>
          </w:tcPr>
          <w:p w:rsidR="00053EEB" w:rsidRPr="00147813" w:rsidRDefault="00147813" w:rsidP="00A11D64">
            <w:pPr>
              <w:tabs>
                <w:tab w:val="left" w:pos="2676"/>
              </w:tabs>
              <w:jc w:val="center"/>
              <w:rPr>
                <w:rFonts w:ascii="Times New Roman" w:hAnsi="Times New Roman"/>
                <w:b/>
              </w:rPr>
            </w:pPr>
            <w:r w:rsidRPr="00147813">
              <w:rPr>
                <w:rFonts w:ascii="Times New Roman" w:hAnsi="Times New Roman"/>
                <w:b/>
              </w:rPr>
              <w:t>1/42,5</w:t>
            </w:r>
          </w:p>
        </w:tc>
        <w:tc>
          <w:tcPr>
            <w:tcW w:w="1985" w:type="dxa"/>
            <w:shd w:val="clear" w:color="auto" w:fill="auto"/>
          </w:tcPr>
          <w:p w:rsidR="00053EEB" w:rsidRPr="00B428B3" w:rsidRDefault="00053EEB" w:rsidP="00A11D64">
            <w:pPr>
              <w:tabs>
                <w:tab w:val="left" w:pos="2676"/>
              </w:tabs>
              <w:jc w:val="center"/>
              <w:rPr>
                <w:rFonts w:ascii="Times New Roman" w:hAnsi="Times New Roman"/>
                <w:b/>
                <w:sz w:val="28"/>
                <w:szCs w:val="28"/>
              </w:rPr>
            </w:pPr>
          </w:p>
        </w:tc>
      </w:tr>
    </w:tbl>
    <w:p w:rsidR="00AB6B24" w:rsidRDefault="00053EEB" w:rsidP="007C01C8">
      <w:pPr>
        <w:tabs>
          <w:tab w:val="left" w:pos="2676"/>
        </w:tabs>
        <w:spacing w:before="100" w:beforeAutospacing="1" w:after="0" w:line="240" w:lineRule="auto"/>
        <w:jc w:val="both"/>
        <w:rPr>
          <w:rFonts w:ascii="Times New Roman" w:hAnsi="Times New Roman"/>
          <w:sz w:val="28"/>
          <w:szCs w:val="28"/>
        </w:rPr>
      </w:pPr>
      <w:r>
        <w:rPr>
          <w:rFonts w:ascii="Times New Roman" w:hAnsi="Times New Roman"/>
          <w:b/>
          <w:sz w:val="28"/>
          <w:szCs w:val="28"/>
        </w:rPr>
        <w:t>Предложения по восстановлению и взысканию средств, наложению финансовых или иных санкций, привлечению к ответственности лиц, допустивших нарушения:</w:t>
      </w:r>
      <w:r w:rsidR="00F10E6B">
        <w:rPr>
          <w:rFonts w:ascii="Times New Roman" w:hAnsi="Times New Roman"/>
          <w:b/>
          <w:sz w:val="28"/>
          <w:szCs w:val="28"/>
        </w:rPr>
        <w:t xml:space="preserve"> </w:t>
      </w:r>
    </w:p>
    <w:p w:rsidR="00053EEB" w:rsidRDefault="00AB6B24" w:rsidP="007C01C8">
      <w:pPr>
        <w:tabs>
          <w:tab w:val="left" w:pos="2676"/>
        </w:tabs>
        <w:spacing w:line="240" w:lineRule="auto"/>
        <w:jc w:val="both"/>
        <w:rPr>
          <w:rFonts w:ascii="Times New Roman" w:hAnsi="Times New Roman"/>
          <w:sz w:val="28"/>
          <w:szCs w:val="28"/>
        </w:rPr>
      </w:pPr>
      <w:r>
        <w:rPr>
          <w:rFonts w:ascii="Times New Roman" w:hAnsi="Times New Roman"/>
          <w:sz w:val="28"/>
          <w:szCs w:val="28"/>
        </w:rPr>
        <w:t>1.</w:t>
      </w:r>
      <w:r w:rsidR="00147813">
        <w:rPr>
          <w:rFonts w:ascii="Times New Roman" w:hAnsi="Times New Roman"/>
          <w:sz w:val="28"/>
          <w:szCs w:val="28"/>
        </w:rPr>
        <w:t xml:space="preserve">Восстановить в бюджет </w:t>
      </w:r>
      <w:proofErr w:type="spellStart"/>
      <w:r w:rsidR="00147813">
        <w:rPr>
          <w:rFonts w:ascii="Times New Roman" w:hAnsi="Times New Roman"/>
          <w:sz w:val="28"/>
          <w:szCs w:val="28"/>
        </w:rPr>
        <w:t>Вяртсильского</w:t>
      </w:r>
      <w:proofErr w:type="spellEnd"/>
      <w:r w:rsidR="00147813">
        <w:rPr>
          <w:rFonts w:ascii="Times New Roman" w:hAnsi="Times New Roman"/>
          <w:sz w:val="28"/>
          <w:szCs w:val="28"/>
        </w:rPr>
        <w:t xml:space="preserve"> городского поселения средства в объеме 42,5 тыс. руб.</w:t>
      </w:r>
      <w:r>
        <w:rPr>
          <w:rFonts w:ascii="Times New Roman" w:hAnsi="Times New Roman"/>
          <w:sz w:val="28"/>
          <w:szCs w:val="28"/>
        </w:rPr>
        <w:t xml:space="preserve">, </w:t>
      </w:r>
      <w:r w:rsidR="004F5068">
        <w:rPr>
          <w:rFonts w:ascii="Times New Roman" w:hAnsi="Times New Roman"/>
          <w:sz w:val="28"/>
          <w:szCs w:val="28"/>
        </w:rPr>
        <w:t xml:space="preserve">направленные в 2018 году на </w:t>
      </w:r>
      <w:proofErr w:type="gramStart"/>
      <w:r w:rsidR="004F5068">
        <w:rPr>
          <w:rFonts w:ascii="Times New Roman" w:hAnsi="Times New Roman"/>
          <w:sz w:val="28"/>
          <w:szCs w:val="28"/>
        </w:rPr>
        <w:t>мероприятия</w:t>
      </w:r>
      <w:proofErr w:type="gramEnd"/>
      <w:r w:rsidR="004F5068">
        <w:rPr>
          <w:rFonts w:ascii="Times New Roman" w:hAnsi="Times New Roman"/>
          <w:sz w:val="28"/>
          <w:szCs w:val="28"/>
        </w:rPr>
        <w:t xml:space="preserve"> не предусмотренные дизайн-проектом, муниципальной программой «Формирование современной городской среды на территории </w:t>
      </w:r>
      <w:proofErr w:type="spellStart"/>
      <w:r w:rsidR="004F5068">
        <w:rPr>
          <w:rFonts w:ascii="Times New Roman" w:hAnsi="Times New Roman"/>
          <w:sz w:val="28"/>
          <w:szCs w:val="28"/>
        </w:rPr>
        <w:t>Вяртсильского</w:t>
      </w:r>
      <w:proofErr w:type="spellEnd"/>
      <w:r w:rsidR="004F5068">
        <w:rPr>
          <w:rFonts w:ascii="Times New Roman" w:hAnsi="Times New Roman"/>
          <w:sz w:val="28"/>
          <w:szCs w:val="28"/>
        </w:rPr>
        <w:t xml:space="preserve"> городского поселения», утвержденной в рамках приоритетного проекта по формированию комфортной городской среды</w:t>
      </w:r>
      <w:r w:rsidR="005D4A28">
        <w:rPr>
          <w:rFonts w:ascii="Times New Roman" w:hAnsi="Times New Roman"/>
          <w:sz w:val="28"/>
          <w:szCs w:val="28"/>
        </w:rPr>
        <w:t xml:space="preserve">, что </w:t>
      </w:r>
      <w:r>
        <w:rPr>
          <w:rFonts w:ascii="Times New Roman" w:hAnsi="Times New Roman"/>
          <w:sz w:val="28"/>
          <w:szCs w:val="28"/>
        </w:rPr>
        <w:t>не соответств</w:t>
      </w:r>
      <w:r w:rsidR="005D4A28">
        <w:rPr>
          <w:rFonts w:ascii="Times New Roman" w:hAnsi="Times New Roman"/>
          <w:sz w:val="28"/>
          <w:szCs w:val="28"/>
        </w:rPr>
        <w:t>ует</w:t>
      </w:r>
      <w:r>
        <w:rPr>
          <w:rFonts w:ascii="Times New Roman" w:hAnsi="Times New Roman"/>
          <w:sz w:val="28"/>
          <w:szCs w:val="28"/>
        </w:rPr>
        <w:t xml:space="preserve"> цел</w:t>
      </w:r>
      <w:r w:rsidR="005D4A28">
        <w:rPr>
          <w:rFonts w:ascii="Times New Roman" w:hAnsi="Times New Roman"/>
          <w:sz w:val="28"/>
          <w:szCs w:val="28"/>
        </w:rPr>
        <w:t xml:space="preserve">и </w:t>
      </w:r>
      <w:r>
        <w:rPr>
          <w:rFonts w:ascii="Times New Roman" w:hAnsi="Times New Roman"/>
          <w:sz w:val="28"/>
          <w:szCs w:val="28"/>
        </w:rPr>
        <w:t>межбюджетной субсидии, предоставленной</w:t>
      </w:r>
      <w:r w:rsidR="004F5068">
        <w:rPr>
          <w:rFonts w:ascii="Times New Roman" w:hAnsi="Times New Roman"/>
          <w:sz w:val="28"/>
          <w:szCs w:val="28"/>
        </w:rPr>
        <w:t xml:space="preserve"> в 2018 году</w:t>
      </w:r>
      <w:r>
        <w:rPr>
          <w:rFonts w:ascii="Times New Roman" w:hAnsi="Times New Roman"/>
          <w:sz w:val="28"/>
          <w:szCs w:val="28"/>
        </w:rPr>
        <w:t xml:space="preserve"> бюджету поселения из бюджета Республики Карелия;</w:t>
      </w:r>
    </w:p>
    <w:p w:rsidR="004F5068" w:rsidRPr="003B7EE9" w:rsidRDefault="004F5068" w:rsidP="00C54F76">
      <w:pPr>
        <w:tabs>
          <w:tab w:val="left" w:pos="2676"/>
        </w:tabs>
        <w:spacing w:before="100" w:beforeAutospacing="1" w:line="240" w:lineRule="auto"/>
        <w:jc w:val="both"/>
        <w:rPr>
          <w:rFonts w:ascii="Times New Roman" w:hAnsi="Times New Roman"/>
          <w:sz w:val="28"/>
          <w:szCs w:val="28"/>
        </w:rPr>
      </w:pPr>
      <w:proofErr w:type="gramStart"/>
      <w:r>
        <w:rPr>
          <w:rFonts w:ascii="Times New Roman" w:hAnsi="Times New Roman"/>
          <w:sz w:val="28"/>
          <w:szCs w:val="28"/>
        </w:rPr>
        <w:t>- привлечь к административной ответственности по статье 15.14 Кодекса Российской Федерации об административных правонарушениях от 31.12.2001г. № 195-ФЗ Глав</w:t>
      </w:r>
      <w:r w:rsidR="00702E05">
        <w:rPr>
          <w:rFonts w:ascii="Times New Roman" w:hAnsi="Times New Roman"/>
          <w:sz w:val="28"/>
          <w:szCs w:val="28"/>
        </w:rPr>
        <w:t>у</w:t>
      </w:r>
      <w:r>
        <w:rPr>
          <w:rFonts w:ascii="Times New Roman" w:hAnsi="Times New Roman"/>
          <w:sz w:val="28"/>
          <w:szCs w:val="28"/>
        </w:rPr>
        <w:t xml:space="preserve"> </w:t>
      </w:r>
      <w:proofErr w:type="spellStart"/>
      <w:r w:rsidR="005D4A28">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допустивш</w:t>
      </w:r>
      <w:r w:rsidR="00702E05">
        <w:rPr>
          <w:rFonts w:ascii="Times New Roman" w:hAnsi="Times New Roman"/>
          <w:sz w:val="28"/>
          <w:szCs w:val="28"/>
        </w:rPr>
        <w:t>его</w:t>
      </w:r>
      <w:r>
        <w:rPr>
          <w:rFonts w:ascii="Times New Roman" w:hAnsi="Times New Roman"/>
          <w:sz w:val="28"/>
          <w:szCs w:val="28"/>
        </w:rPr>
        <w:t xml:space="preserve"> нецелевое </w:t>
      </w:r>
      <w:r w:rsidR="00702E05">
        <w:rPr>
          <w:rFonts w:ascii="Times New Roman" w:hAnsi="Times New Roman"/>
          <w:sz w:val="28"/>
          <w:szCs w:val="28"/>
        </w:rPr>
        <w:t>расходование</w:t>
      </w:r>
      <w:r>
        <w:rPr>
          <w:rFonts w:ascii="Times New Roman" w:hAnsi="Times New Roman"/>
          <w:sz w:val="28"/>
          <w:szCs w:val="28"/>
        </w:rPr>
        <w:t xml:space="preserve"> бюджетных средств в объеме </w:t>
      </w:r>
      <w:r w:rsidR="005D4A28">
        <w:rPr>
          <w:rFonts w:ascii="Times New Roman" w:hAnsi="Times New Roman"/>
          <w:sz w:val="28"/>
          <w:szCs w:val="28"/>
        </w:rPr>
        <w:t>42,5</w:t>
      </w:r>
      <w:r>
        <w:rPr>
          <w:rFonts w:ascii="Times New Roman" w:hAnsi="Times New Roman"/>
          <w:sz w:val="28"/>
          <w:szCs w:val="28"/>
        </w:rPr>
        <w:t xml:space="preserve"> тыс. руб., </w:t>
      </w:r>
      <w:r w:rsidR="00702E05">
        <w:rPr>
          <w:rFonts w:ascii="Times New Roman" w:hAnsi="Times New Roman"/>
          <w:sz w:val="28"/>
          <w:szCs w:val="28"/>
        </w:rPr>
        <w:t>оплатив 15.10.2018г.</w:t>
      </w:r>
      <w:r>
        <w:rPr>
          <w:rFonts w:ascii="Times New Roman" w:hAnsi="Times New Roman"/>
          <w:sz w:val="28"/>
          <w:szCs w:val="28"/>
        </w:rPr>
        <w:t xml:space="preserve"> </w:t>
      </w:r>
      <w:r w:rsidR="00C54F76">
        <w:rPr>
          <w:rFonts w:ascii="Times New Roman" w:hAnsi="Times New Roman"/>
          <w:sz w:val="28"/>
          <w:szCs w:val="28"/>
        </w:rPr>
        <w:t>денежные</w:t>
      </w:r>
      <w:r>
        <w:rPr>
          <w:rFonts w:ascii="Times New Roman" w:hAnsi="Times New Roman"/>
          <w:sz w:val="28"/>
          <w:szCs w:val="28"/>
        </w:rPr>
        <w:t xml:space="preserve"> обязательства поселения по </w:t>
      </w:r>
      <w:r w:rsidR="005D4A28">
        <w:rPr>
          <w:rFonts w:ascii="Times New Roman" w:hAnsi="Times New Roman"/>
          <w:sz w:val="28"/>
          <w:szCs w:val="28"/>
        </w:rPr>
        <w:t>установке 3-х светильников и посадке кустарников</w:t>
      </w:r>
      <w:r>
        <w:rPr>
          <w:rFonts w:ascii="Times New Roman" w:hAnsi="Times New Roman"/>
          <w:sz w:val="28"/>
          <w:szCs w:val="28"/>
        </w:rPr>
        <w:t>, не предусмотренны</w:t>
      </w:r>
      <w:r w:rsidR="005D4A28">
        <w:rPr>
          <w:rFonts w:ascii="Times New Roman" w:hAnsi="Times New Roman"/>
          <w:sz w:val="28"/>
          <w:szCs w:val="28"/>
        </w:rPr>
        <w:t>х</w:t>
      </w:r>
      <w:r>
        <w:rPr>
          <w:rFonts w:ascii="Times New Roman" w:hAnsi="Times New Roman"/>
          <w:sz w:val="28"/>
          <w:szCs w:val="28"/>
        </w:rPr>
        <w:t xml:space="preserve"> Муниципальной программой и утвержденным дизайн-проектом.</w:t>
      </w:r>
      <w:proofErr w:type="gramEnd"/>
    </w:p>
    <w:p w:rsidR="00053EEB" w:rsidRDefault="00F10E6B" w:rsidP="007C01C8">
      <w:pPr>
        <w:tabs>
          <w:tab w:val="left" w:pos="2676"/>
        </w:tabs>
        <w:spacing w:line="240" w:lineRule="auto"/>
        <w:jc w:val="both"/>
        <w:rPr>
          <w:rFonts w:ascii="Times New Roman" w:hAnsi="Times New Roman"/>
          <w:b/>
          <w:sz w:val="28"/>
          <w:szCs w:val="28"/>
        </w:rPr>
      </w:pPr>
      <w:r>
        <w:rPr>
          <w:rFonts w:ascii="Times New Roman" w:hAnsi="Times New Roman"/>
          <w:b/>
          <w:sz w:val="28"/>
          <w:szCs w:val="28"/>
        </w:rPr>
        <w:t xml:space="preserve">  </w:t>
      </w:r>
      <w:r w:rsidR="00053EEB">
        <w:rPr>
          <w:rFonts w:ascii="Times New Roman" w:hAnsi="Times New Roman"/>
          <w:b/>
          <w:sz w:val="28"/>
          <w:szCs w:val="28"/>
        </w:rPr>
        <w:t>Предложения по устранению выявленных нарушений и недостатков в управлении и ведомственном контроле, законодательном регулировании проверяемой сферы:</w:t>
      </w:r>
    </w:p>
    <w:p w:rsidR="00B17EF5" w:rsidRDefault="00B17EF5" w:rsidP="007C01C8">
      <w:pPr>
        <w:tabs>
          <w:tab w:val="left" w:pos="2676"/>
        </w:tabs>
        <w:spacing w:line="240" w:lineRule="auto"/>
        <w:jc w:val="both"/>
        <w:rPr>
          <w:rFonts w:ascii="Times New Roman" w:hAnsi="Times New Roman"/>
          <w:b/>
          <w:sz w:val="28"/>
          <w:szCs w:val="28"/>
        </w:rPr>
      </w:pPr>
      <w:r>
        <w:rPr>
          <w:rFonts w:ascii="Times New Roman" w:hAnsi="Times New Roman"/>
          <w:b/>
          <w:sz w:val="28"/>
          <w:szCs w:val="28"/>
        </w:rPr>
        <w:t xml:space="preserve">Администрации </w:t>
      </w:r>
      <w:proofErr w:type="spellStart"/>
      <w:r w:rsidR="005D4A28">
        <w:rPr>
          <w:rFonts w:ascii="Times New Roman" w:hAnsi="Times New Roman"/>
          <w:b/>
          <w:sz w:val="28"/>
          <w:szCs w:val="28"/>
        </w:rPr>
        <w:t>Вяртсильского</w:t>
      </w:r>
      <w:proofErr w:type="spellEnd"/>
      <w:r w:rsidR="00DB7C16">
        <w:rPr>
          <w:rFonts w:ascii="Times New Roman" w:hAnsi="Times New Roman"/>
          <w:b/>
          <w:sz w:val="28"/>
          <w:szCs w:val="28"/>
        </w:rPr>
        <w:t xml:space="preserve"> городского</w:t>
      </w:r>
      <w:r w:rsidR="003B7EE9">
        <w:rPr>
          <w:rFonts w:ascii="Times New Roman" w:hAnsi="Times New Roman"/>
          <w:b/>
          <w:sz w:val="28"/>
          <w:szCs w:val="28"/>
        </w:rPr>
        <w:t xml:space="preserve"> пос</w:t>
      </w:r>
      <w:r>
        <w:rPr>
          <w:rFonts w:ascii="Times New Roman" w:hAnsi="Times New Roman"/>
          <w:b/>
          <w:sz w:val="28"/>
          <w:szCs w:val="28"/>
        </w:rPr>
        <w:t>еления:</w:t>
      </w:r>
    </w:p>
    <w:p w:rsidR="00DB7C16" w:rsidRPr="00DB7C16" w:rsidRDefault="00234081" w:rsidP="007C01C8">
      <w:pPr>
        <w:pStyle w:val="aa"/>
        <w:numPr>
          <w:ilvl w:val="0"/>
          <w:numId w:val="8"/>
        </w:numPr>
        <w:tabs>
          <w:tab w:val="left" w:pos="2676"/>
        </w:tabs>
        <w:spacing w:before="100" w:beforeAutospacing="1" w:after="0" w:line="240" w:lineRule="auto"/>
        <w:ind w:left="426" w:hanging="426"/>
        <w:jc w:val="both"/>
        <w:rPr>
          <w:rFonts w:ascii="Arial" w:hAnsi="Arial" w:cs="Arial"/>
          <w:sz w:val="28"/>
          <w:szCs w:val="28"/>
        </w:rPr>
      </w:pPr>
      <w:r>
        <w:rPr>
          <w:rFonts w:ascii="Times New Roman" w:hAnsi="Times New Roman"/>
          <w:color w:val="000000"/>
          <w:sz w:val="28"/>
          <w:szCs w:val="28"/>
        </w:rPr>
        <w:lastRenderedPageBreak/>
        <w:t xml:space="preserve">В </w:t>
      </w:r>
      <w:r w:rsidR="00DB7C16" w:rsidRPr="00DB7C16">
        <w:rPr>
          <w:rFonts w:ascii="Times New Roman" w:hAnsi="Times New Roman"/>
          <w:color w:val="000000"/>
          <w:sz w:val="28"/>
          <w:szCs w:val="28"/>
        </w:rPr>
        <w:t xml:space="preserve">Положение об Общественной комиссии </w:t>
      </w:r>
      <w:r w:rsidR="00DB7C16">
        <w:rPr>
          <w:rFonts w:ascii="Times New Roman" w:hAnsi="Times New Roman"/>
          <w:color w:val="000000"/>
          <w:sz w:val="28"/>
          <w:szCs w:val="28"/>
        </w:rPr>
        <w:t>внести изменения и дополнения в части:</w:t>
      </w:r>
    </w:p>
    <w:p w:rsidR="00DB7C16" w:rsidRPr="00DB7C16" w:rsidRDefault="00DB7C16" w:rsidP="007C01C8">
      <w:pPr>
        <w:pStyle w:val="aa"/>
        <w:numPr>
          <w:ilvl w:val="0"/>
          <w:numId w:val="9"/>
        </w:numPr>
        <w:tabs>
          <w:tab w:val="left" w:pos="2676"/>
        </w:tabs>
        <w:spacing w:before="100" w:beforeAutospacing="1" w:after="0" w:line="240" w:lineRule="auto"/>
        <w:jc w:val="both"/>
        <w:rPr>
          <w:rFonts w:ascii="Arial" w:hAnsi="Arial" w:cs="Arial"/>
          <w:sz w:val="28"/>
          <w:szCs w:val="28"/>
        </w:rPr>
      </w:pPr>
      <w:r w:rsidRPr="00DB7C16">
        <w:rPr>
          <w:rFonts w:ascii="Times New Roman" w:hAnsi="Times New Roman"/>
          <w:color w:val="000000"/>
          <w:sz w:val="28"/>
          <w:szCs w:val="28"/>
        </w:rPr>
        <w:t xml:space="preserve"> </w:t>
      </w:r>
      <w:r>
        <w:rPr>
          <w:rFonts w:ascii="Times New Roman" w:hAnsi="Times New Roman"/>
          <w:color w:val="000000"/>
          <w:sz w:val="28"/>
          <w:szCs w:val="28"/>
        </w:rPr>
        <w:t>определить</w:t>
      </w:r>
      <w:r w:rsidRPr="00DB7C16">
        <w:rPr>
          <w:rFonts w:ascii="Times New Roman" w:hAnsi="Times New Roman"/>
          <w:color w:val="000000"/>
          <w:sz w:val="28"/>
          <w:szCs w:val="28"/>
        </w:rPr>
        <w:t xml:space="preserve"> лицо, которое может являться председателем общественной комиссии в отсутствии по уважительным причинам Главы </w:t>
      </w:r>
      <w:proofErr w:type="spellStart"/>
      <w:r w:rsidR="005D4A28">
        <w:rPr>
          <w:rFonts w:ascii="Times New Roman" w:hAnsi="Times New Roman"/>
          <w:color w:val="000000"/>
          <w:sz w:val="28"/>
          <w:szCs w:val="28"/>
        </w:rPr>
        <w:t>Вяртсильского</w:t>
      </w:r>
      <w:proofErr w:type="spellEnd"/>
      <w:r w:rsidRPr="00DB7C16">
        <w:rPr>
          <w:rFonts w:ascii="Times New Roman" w:hAnsi="Times New Roman"/>
          <w:color w:val="000000"/>
          <w:sz w:val="28"/>
          <w:szCs w:val="28"/>
        </w:rPr>
        <w:t xml:space="preserve"> городского поселения;</w:t>
      </w:r>
    </w:p>
    <w:p w:rsidR="00DB7C16" w:rsidRPr="00DB7C16" w:rsidRDefault="00DB7C16" w:rsidP="007C01C8">
      <w:pPr>
        <w:pStyle w:val="aa"/>
        <w:numPr>
          <w:ilvl w:val="0"/>
          <w:numId w:val="9"/>
        </w:numPr>
        <w:tabs>
          <w:tab w:val="left" w:pos="2676"/>
        </w:tabs>
        <w:spacing w:before="100" w:beforeAutospacing="1" w:after="0" w:line="240" w:lineRule="auto"/>
        <w:jc w:val="both"/>
        <w:rPr>
          <w:rFonts w:ascii="Arial" w:hAnsi="Arial" w:cs="Arial"/>
          <w:sz w:val="28"/>
          <w:szCs w:val="28"/>
        </w:rPr>
      </w:pPr>
      <w:r w:rsidRPr="00DB7C16">
        <w:rPr>
          <w:rFonts w:ascii="Times New Roman" w:hAnsi="Times New Roman"/>
          <w:color w:val="000000"/>
          <w:sz w:val="28"/>
          <w:szCs w:val="28"/>
        </w:rPr>
        <w:t>предусмотреть функции по организации общественного обсуждения проекта муниципальной программы, оценки заинтересованных лиц к проекту муниципальной программы, поступивших в рамках общественного обсуждения</w:t>
      </w:r>
      <w:r>
        <w:rPr>
          <w:rFonts w:ascii="Times New Roman" w:hAnsi="Times New Roman"/>
          <w:color w:val="000000"/>
          <w:sz w:val="28"/>
          <w:szCs w:val="28"/>
        </w:rPr>
        <w:t>;</w:t>
      </w:r>
    </w:p>
    <w:p w:rsidR="00DB7C16" w:rsidRPr="00DB7C16" w:rsidRDefault="00DB7C16" w:rsidP="007C01C8">
      <w:pPr>
        <w:pStyle w:val="aa"/>
        <w:numPr>
          <w:ilvl w:val="0"/>
          <w:numId w:val="9"/>
        </w:numPr>
        <w:tabs>
          <w:tab w:val="left" w:pos="2676"/>
        </w:tabs>
        <w:spacing w:before="100" w:beforeAutospacing="1" w:after="0" w:line="240" w:lineRule="auto"/>
        <w:jc w:val="both"/>
        <w:rPr>
          <w:rFonts w:ascii="Arial" w:hAnsi="Arial" w:cs="Arial"/>
          <w:sz w:val="28"/>
          <w:szCs w:val="28"/>
        </w:rPr>
      </w:pPr>
      <w:r w:rsidRPr="00DB7C16">
        <w:rPr>
          <w:rFonts w:ascii="Times New Roman" w:hAnsi="Times New Roman"/>
          <w:color w:val="000000"/>
          <w:sz w:val="28"/>
          <w:szCs w:val="28"/>
        </w:rPr>
        <w:t xml:space="preserve"> </w:t>
      </w:r>
      <w:r>
        <w:rPr>
          <w:rFonts w:ascii="Times New Roman" w:hAnsi="Times New Roman"/>
          <w:sz w:val="28"/>
          <w:szCs w:val="28"/>
        </w:rPr>
        <w:t>установить порядок определения секретаря</w:t>
      </w:r>
      <w:proofErr w:type="gramStart"/>
      <w:r>
        <w:rPr>
          <w:rFonts w:ascii="Times New Roman" w:hAnsi="Times New Roman"/>
          <w:sz w:val="28"/>
          <w:szCs w:val="28"/>
        </w:rPr>
        <w:t>.;</w:t>
      </w:r>
      <w:proofErr w:type="gramEnd"/>
    </w:p>
    <w:p w:rsidR="00DB7C16" w:rsidRPr="00DB7C16" w:rsidRDefault="00DB7C16" w:rsidP="007C01C8">
      <w:pPr>
        <w:pStyle w:val="aa"/>
        <w:numPr>
          <w:ilvl w:val="0"/>
          <w:numId w:val="9"/>
        </w:numPr>
        <w:tabs>
          <w:tab w:val="left" w:pos="2676"/>
        </w:tabs>
        <w:spacing w:before="100" w:beforeAutospacing="1" w:after="0" w:line="240" w:lineRule="auto"/>
        <w:jc w:val="both"/>
        <w:rPr>
          <w:rFonts w:ascii="Arial" w:hAnsi="Arial" w:cs="Arial"/>
          <w:sz w:val="28"/>
          <w:szCs w:val="28"/>
        </w:rPr>
      </w:pPr>
      <w:proofErr w:type="gramStart"/>
      <w:r>
        <w:rPr>
          <w:rFonts w:ascii="Times New Roman" w:hAnsi="Times New Roman"/>
          <w:sz w:val="28"/>
          <w:szCs w:val="28"/>
        </w:rPr>
        <w:t>определить количество участников заседания Общественной комиссии, достаточное для признания данного заседания правомочным принимать решения по вопросам его повестки дня.</w:t>
      </w:r>
      <w:proofErr w:type="gramEnd"/>
    </w:p>
    <w:p w:rsidR="00DB7C16" w:rsidRPr="009F1424" w:rsidRDefault="00FA0831" w:rsidP="007C01C8">
      <w:pPr>
        <w:pStyle w:val="aa"/>
        <w:numPr>
          <w:ilvl w:val="0"/>
          <w:numId w:val="8"/>
        </w:numPr>
        <w:tabs>
          <w:tab w:val="left" w:pos="2676"/>
        </w:tabs>
        <w:spacing w:before="100" w:beforeAutospacing="1" w:after="0" w:line="240" w:lineRule="auto"/>
        <w:ind w:left="284" w:hanging="284"/>
        <w:jc w:val="both"/>
        <w:rPr>
          <w:rFonts w:ascii="Arial" w:hAnsi="Arial" w:cs="Arial"/>
          <w:sz w:val="28"/>
          <w:szCs w:val="28"/>
        </w:rPr>
      </w:pPr>
      <w:r w:rsidRPr="00FA0831">
        <w:rPr>
          <w:rFonts w:ascii="Times New Roman" w:hAnsi="Times New Roman"/>
          <w:color w:val="000000"/>
          <w:sz w:val="28"/>
          <w:szCs w:val="28"/>
        </w:rPr>
        <w:t>С</w:t>
      </w:r>
      <w:r w:rsidR="00DB7C16" w:rsidRPr="00FA0831">
        <w:rPr>
          <w:rFonts w:ascii="Times New Roman" w:hAnsi="Times New Roman"/>
          <w:color w:val="000000"/>
          <w:sz w:val="28"/>
          <w:szCs w:val="28"/>
        </w:rPr>
        <w:t>воевременно размещ</w:t>
      </w:r>
      <w:r w:rsidRPr="00FA0831">
        <w:rPr>
          <w:rFonts w:ascii="Times New Roman" w:hAnsi="Times New Roman"/>
          <w:color w:val="000000"/>
          <w:sz w:val="28"/>
          <w:szCs w:val="28"/>
        </w:rPr>
        <w:t>ать</w:t>
      </w:r>
      <w:r w:rsidR="00DB7C16" w:rsidRPr="00FA0831">
        <w:rPr>
          <w:rFonts w:ascii="Times New Roman" w:hAnsi="Times New Roman"/>
          <w:color w:val="000000"/>
          <w:sz w:val="28"/>
          <w:szCs w:val="28"/>
        </w:rPr>
        <w:t xml:space="preserve"> информация</w:t>
      </w:r>
      <w:r w:rsidRPr="00FA0831">
        <w:rPr>
          <w:rFonts w:ascii="Times New Roman" w:hAnsi="Times New Roman"/>
          <w:color w:val="000000"/>
          <w:sz w:val="28"/>
          <w:szCs w:val="28"/>
        </w:rPr>
        <w:t>, предусмотренную п. п.5.2-5.4</w:t>
      </w:r>
      <w:r>
        <w:rPr>
          <w:rFonts w:ascii="Times New Roman" w:hAnsi="Times New Roman"/>
          <w:color w:val="000000"/>
          <w:sz w:val="28"/>
          <w:szCs w:val="28"/>
        </w:rPr>
        <w:t>, п.10</w:t>
      </w:r>
      <w:r w:rsidRPr="00FA0831">
        <w:rPr>
          <w:rFonts w:ascii="Times New Roman" w:hAnsi="Times New Roman"/>
          <w:color w:val="000000"/>
          <w:sz w:val="28"/>
          <w:szCs w:val="28"/>
        </w:rPr>
        <w:t xml:space="preserve"> Порядка общественного обсуждения проекта муниципальной программы</w:t>
      </w:r>
      <w:proofErr w:type="gramStart"/>
      <w:r w:rsidR="00DB7C16" w:rsidRPr="00FA0831">
        <w:rPr>
          <w:rFonts w:ascii="Times New Roman" w:hAnsi="Times New Roman"/>
          <w:color w:val="000000"/>
          <w:sz w:val="28"/>
          <w:szCs w:val="28"/>
        </w:rPr>
        <w:t xml:space="preserve"> </w:t>
      </w:r>
      <w:r w:rsidR="009F1424">
        <w:rPr>
          <w:rFonts w:ascii="Times New Roman" w:hAnsi="Times New Roman"/>
          <w:color w:val="000000"/>
          <w:sz w:val="28"/>
          <w:szCs w:val="28"/>
        </w:rPr>
        <w:t>;</w:t>
      </w:r>
      <w:proofErr w:type="gramEnd"/>
    </w:p>
    <w:p w:rsidR="009F1424" w:rsidRPr="00FA0831" w:rsidRDefault="009F1424" w:rsidP="007C01C8">
      <w:pPr>
        <w:pStyle w:val="aa"/>
        <w:numPr>
          <w:ilvl w:val="0"/>
          <w:numId w:val="8"/>
        </w:numPr>
        <w:tabs>
          <w:tab w:val="left" w:pos="2676"/>
        </w:tabs>
        <w:spacing w:before="100" w:beforeAutospacing="1" w:after="0" w:line="240" w:lineRule="auto"/>
        <w:ind w:left="284" w:hanging="284"/>
        <w:jc w:val="both"/>
        <w:rPr>
          <w:rFonts w:ascii="Arial" w:hAnsi="Arial" w:cs="Arial"/>
          <w:sz w:val="28"/>
          <w:szCs w:val="28"/>
        </w:rPr>
      </w:pPr>
      <w:r>
        <w:rPr>
          <w:rFonts w:ascii="Times New Roman" w:hAnsi="Times New Roman"/>
          <w:color w:val="000000"/>
          <w:sz w:val="28"/>
          <w:szCs w:val="28"/>
        </w:rPr>
        <w:t xml:space="preserve">Разместить на официальном сайте Администрации </w:t>
      </w:r>
      <w:proofErr w:type="spellStart"/>
      <w:r>
        <w:rPr>
          <w:rFonts w:ascii="Times New Roman" w:hAnsi="Times New Roman"/>
          <w:color w:val="000000"/>
          <w:sz w:val="28"/>
          <w:szCs w:val="28"/>
        </w:rPr>
        <w:t>Вяртсильского</w:t>
      </w:r>
      <w:proofErr w:type="spellEnd"/>
      <w:r>
        <w:rPr>
          <w:rFonts w:ascii="Times New Roman" w:hAnsi="Times New Roman"/>
          <w:color w:val="000000"/>
          <w:sz w:val="28"/>
          <w:szCs w:val="28"/>
        </w:rPr>
        <w:t xml:space="preserve"> поселения протоколы заседаний Общественной комиссии; </w:t>
      </w:r>
    </w:p>
    <w:p w:rsidR="00DB7C16" w:rsidRPr="00CB0465" w:rsidRDefault="00FA0831" w:rsidP="007C01C8">
      <w:pPr>
        <w:pStyle w:val="aa"/>
        <w:numPr>
          <w:ilvl w:val="0"/>
          <w:numId w:val="8"/>
        </w:numPr>
        <w:tabs>
          <w:tab w:val="left" w:pos="284"/>
        </w:tabs>
        <w:spacing w:before="100" w:beforeAutospacing="1" w:after="0" w:line="240" w:lineRule="auto"/>
        <w:ind w:left="284" w:hanging="284"/>
        <w:jc w:val="both"/>
        <w:rPr>
          <w:rFonts w:ascii="Arial" w:hAnsi="Arial" w:cs="Arial"/>
          <w:sz w:val="28"/>
          <w:szCs w:val="28"/>
        </w:rPr>
      </w:pPr>
      <w:r>
        <w:rPr>
          <w:rFonts w:ascii="Times New Roman" w:hAnsi="Times New Roman"/>
          <w:color w:val="000000"/>
          <w:sz w:val="28"/>
          <w:szCs w:val="28"/>
        </w:rPr>
        <w:t xml:space="preserve"> В соответствии с </w:t>
      </w:r>
      <w:r w:rsidR="00DB7C16">
        <w:rPr>
          <w:rFonts w:ascii="Times New Roman" w:hAnsi="Times New Roman"/>
          <w:color w:val="000000"/>
          <w:sz w:val="28"/>
          <w:szCs w:val="28"/>
        </w:rPr>
        <w:t>пп.7 п.1.2.Соглашения о передаче полномочий контрольно-счетного органа Сортавальского городского поселения по осуществлению внешнего муниципального финансового контроля Контрольно-счетному комитету Сортавальского муниципального района</w:t>
      </w:r>
      <w:proofErr w:type="gramStart"/>
      <w:r w:rsidR="00DB7C16">
        <w:rPr>
          <w:rFonts w:ascii="Times New Roman" w:hAnsi="Times New Roman"/>
          <w:color w:val="000000"/>
          <w:sz w:val="28"/>
          <w:szCs w:val="28"/>
        </w:rPr>
        <w:t xml:space="preserve">., </w:t>
      </w:r>
      <w:proofErr w:type="gramEnd"/>
      <w:r w:rsidR="00DB7C16">
        <w:rPr>
          <w:rFonts w:ascii="Times New Roman" w:hAnsi="Times New Roman"/>
          <w:color w:val="000000"/>
          <w:sz w:val="28"/>
          <w:szCs w:val="28"/>
        </w:rPr>
        <w:t xml:space="preserve">для проведения финансово-экономической экспертизы </w:t>
      </w:r>
      <w:r>
        <w:rPr>
          <w:rFonts w:ascii="Times New Roman" w:hAnsi="Times New Roman"/>
          <w:color w:val="000000"/>
          <w:sz w:val="28"/>
          <w:szCs w:val="28"/>
        </w:rPr>
        <w:t>направлять</w:t>
      </w:r>
      <w:r w:rsidR="00DB7C16">
        <w:rPr>
          <w:rFonts w:ascii="Times New Roman" w:hAnsi="Times New Roman"/>
          <w:color w:val="000000"/>
          <w:sz w:val="28"/>
          <w:szCs w:val="28"/>
        </w:rPr>
        <w:t xml:space="preserve"> в адрес Контрольно-счетного комитета СМР </w:t>
      </w:r>
      <w:r>
        <w:rPr>
          <w:rFonts w:ascii="Times New Roman" w:hAnsi="Times New Roman"/>
          <w:color w:val="000000"/>
          <w:sz w:val="28"/>
          <w:szCs w:val="28"/>
        </w:rPr>
        <w:t>проекты внесения изменений и дополнений в</w:t>
      </w:r>
      <w:r w:rsidR="00DB7C16">
        <w:rPr>
          <w:rFonts w:ascii="Times New Roman" w:hAnsi="Times New Roman"/>
          <w:color w:val="000000"/>
          <w:sz w:val="28"/>
          <w:szCs w:val="28"/>
        </w:rPr>
        <w:t xml:space="preserve"> муниципальн</w:t>
      </w:r>
      <w:r>
        <w:rPr>
          <w:rFonts w:ascii="Times New Roman" w:hAnsi="Times New Roman"/>
          <w:color w:val="000000"/>
          <w:sz w:val="28"/>
          <w:szCs w:val="28"/>
        </w:rPr>
        <w:t>ую</w:t>
      </w:r>
      <w:r w:rsidR="00DB7C16">
        <w:rPr>
          <w:rFonts w:ascii="Times New Roman" w:hAnsi="Times New Roman"/>
          <w:color w:val="000000"/>
          <w:sz w:val="28"/>
          <w:szCs w:val="28"/>
        </w:rPr>
        <w:t xml:space="preserve"> программ</w:t>
      </w:r>
      <w:r>
        <w:rPr>
          <w:rFonts w:ascii="Times New Roman" w:hAnsi="Times New Roman"/>
          <w:color w:val="000000"/>
          <w:sz w:val="28"/>
          <w:szCs w:val="28"/>
        </w:rPr>
        <w:t>у</w:t>
      </w:r>
      <w:r w:rsidR="00DB7C16">
        <w:rPr>
          <w:rFonts w:ascii="Times New Roman" w:hAnsi="Times New Roman"/>
          <w:color w:val="000000"/>
          <w:sz w:val="28"/>
          <w:szCs w:val="28"/>
        </w:rPr>
        <w:t>;</w:t>
      </w:r>
    </w:p>
    <w:p w:rsidR="00DB7C16" w:rsidRDefault="00FA0831" w:rsidP="007C01C8">
      <w:pPr>
        <w:pStyle w:val="af3"/>
        <w:numPr>
          <w:ilvl w:val="0"/>
          <w:numId w:val="8"/>
        </w:numPr>
        <w:ind w:left="284" w:hanging="284"/>
        <w:jc w:val="both"/>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Внести изменения в муниципальную программу путем устранения выявленных нарушений норм действующего законодательства в части</w:t>
      </w:r>
      <w:r w:rsidR="00DB7C16">
        <w:rPr>
          <w:rFonts w:ascii="Times New Roman" w:eastAsia="Times New Roman" w:hAnsi="Times New Roman" w:cs="Times New Roman"/>
          <w:iCs/>
          <w:sz w:val="28"/>
          <w:szCs w:val="28"/>
          <w:lang w:eastAsia="ru-RU"/>
        </w:rPr>
        <w:t>:</w:t>
      </w:r>
    </w:p>
    <w:p w:rsidR="005D4A28" w:rsidRDefault="005D4A28" w:rsidP="007C01C8">
      <w:pPr>
        <w:pStyle w:val="s1"/>
        <w:numPr>
          <w:ilvl w:val="0"/>
          <w:numId w:val="35"/>
        </w:numPr>
        <w:shd w:val="clear" w:color="auto" w:fill="FFFFFF"/>
        <w:spacing w:before="0" w:beforeAutospacing="0" w:after="0" w:afterAutospacing="0"/>
        <w:ind w:left="709" w:hanging="142"/>
        <w:jc w:val="both"/>
        <w:rPr>
          <w:color w:val="000000"/>
          <w:sz w:val="28"/>
          <w:szCs w:val="28"/>
        </w:rPr>
      </w:pPr>
      <w:r>
        <w:rPr>
          <w:sz w:val="28"/>
          <w:szCs w:val="28"/>
        </w:rPr>
        <w:t xml:space="preserve">Не учтена рекомендация, установленная п.3.8.2 Методических рекомендаций, в части оценки основных ожидаемых результатов реализации муниципальной программы, проведенной по основным показателям, указанным в разделе 1 «Характеристика текущего состояния сферы благоустройства в </w:t>
      </w:r>
      <w:proofErr w:type="spellStart"/>
      <w:r>
        <w:rPr>
          <w:sz w:val="28"/>
          <w:szCs w:val="28"/>
        </w:rPr>
        <w:t>Вяртсильском</w:t>
      </w:r>
      <w:proofErr w:type="spellEnd"/>
      <w:r>
        <w:rPr>
          <w:sz w:val="28"/>
          <w:szCs w:val="28"/>
        </w:rPr>
        <w:t xml:space="preserve"> городском поселении». Кроме того в описательной части МП  отсутствует </w:t>
      </w:r>
      <w:r w:rsidRPr="0068200B">
        <w:rPr>
          <w:color w:val="000000"/>
          <w:sz w:val="28"/>
          <w:szCs w:val="28"/>
        </w:rPr>
        <w:t xml:space="preserve">описание основных рисков, оказывающих влияние на конечные результаты реализации мероприятий </w:t>
      </w:r>
      <w:r>
        <w:rPr>
          <w:color w:val="000000"/>
          <w:sz w:val="28"/>
          <w:szCs w:val="28"/>
        </w:rPr>
        <w:t>муниципальной</w:t>
      </w:r>
      <w:r w:rsidRPr="0068200B">
        <w:rPr>
          <w:color w:val="000000"/>
          <w:sz w:val="28"/>
          <w:szCs w:val="28"/>
        </w:rPr>
        <w:t xml:space="preserve"> программы, к числу которых относятся:</w:t>
      </w:r>
    </w:p>
    <w:p w:rsidR="005D4A28" w:rsidRPr="0068200B" w:rsidRDefault="005D4A28" w:rsidP="007C01C8">
      <w:pPr>
        <w:pStyle w:val="s1"/>
        <w:shd w:val="clear" w:color="auto" w:fill="FFFFFF"/>
        <w:spacing w:before="0" w:beforeAutospacing="0" w:after="0" w:afterAutospacing="0"/>
        <w:ind w:left="567"/>
        <w:jc w:val="both"/>
        <w:rPr>
          <w:rFonts w:ascii="Tahoma" w:hAnsi="Tahoma" w:cs="Tahoma"/>
          <w:color w:val="000000"/>
          <w:sz w:val="25"/>
          <w:szCs w:val="25"/>
        </w:rPr>
      </w:pPr>
      <w:r w:rsidRPr="0068200B">
        <w:rPr>
          <w:color w:val="000000"/>
          <w:sz w:val="28"/>
          <w:szCs w:val="28"/>
        </w:rPr>
        <w:t xml:space="preserve">- бюджетные риски, связанные с дефицитом местных бюджетов и возможностью невыполнения своих обязательств по </w:t>
      </w:r>
      <w:proofErr w:type="spellStart"/>
      <w:r w:rsidRPr="0068200B">
        <w:rPr>
          <w:color w:val="000000"/>
          <w:sz w:val="28"/>
          <w:szCs w:val="28"/>
        </w:rPr>
        <w:t>софинансированию</w:t>
      </w:r>
      <w:proofErr w:type="spellEnd"/>
      <w:r w:rsidRPr="0068200B">
        <w:rPr>
          <w:color w:val="000000"/>
          <w:sz w:val="28"/>
          <w:szCs w:val="28"/>
        </w:rPr>
        <w:t xml:space="preserve"> мероприятий муниципальной программы</w:t>
      </w:r>
      <w:r w:rsidRPr="0068200B">
        <w:rPr>
          <w:rFonts w:ascii="Tahoma" w:hAnsi="Tahoma" w:cs="Tahoma"/>
          <w:color w:val="000000"/>
          <w:sz w:val="25"/>
          <w:szCs w:val="25"/>
        </w:rPr>
        <w:t>;</w:t>
      </w:r>
    </w:p>
    <w:p w:rsidR="005D4A28" w:rsidRPr="0068200B" w:rsidRDefault="005D4A28" w:rsidP="007C01C8">
      <w:pPr>
        <w:shd w:val="clear" w:color="auto" w:fill="FFFFFF"/>
        <w:spacing w:after="0" w:line="240" w:lineRule="auto"/>
        <w:ind w:left="567"/>
        <w:jc w:val="both"/>
        <w:rPr>
          <w:rFonts w:ascii="Times New Roman" w:eastAsia="Times New Roman" w:hAnsi="Times New Roman"/>
          <w:color w:val="000000"/>
          <w:sz w:val="28"/>
          <w:szCs w:val="28"/>
          <w:lang w:eastAsia="ru-RU"/>
        </w:rPr>
      </w:pPr>
      <w:r w:rsidRPr="00194FBF">
        <w:rPr>
          <w:rFonts w:ascii="Times New Roman" w:eastAsia="Times New Roman" w:hAnsi="Times New Roman"/>
          <w:color w:val="000000"/>
          <w:sz w:val="28"/>
          <w:szCs w:val="28"/>
          <w:lang w:eastAsia="ru-RU"/>
        </w:rPr>
        <w:t>-</w:t>
      </w:r>
      <w:r w:rsidRPr="0068200B">
        <w:rPr>
          <w:rFonts w:ascii="Times New Roman" w:eastAsia="Times New Roman" w:hAnsi="Times New Roman"/>
          <w:color w:val="000000"/>
          <w:sz w:val="28"/>
          <w:szCs w:val="28"/>
          <w:lang w:eastAsia="ru-RU"/>
        </w:rPr>
        <w:t>социальные риски, связанные с низкой социальной активностью населения, отсутствием массовой культуры соучастия в благоустройстве дворовых территорий и т.д.;</w:t>
      </w:r>
    </w:p>
    <w:p w:rsidR="005D4A28" w:rsidRPr="0068200B" w:rsidRDefault="005D4A28" w:rsidP="007C01C8">
      <w:pPr>
        <w:shd w:val="clear" w:color="auto" w:fill="FFFFFF"/>
        <w:spacing w:after="0" w:line="240" w:lineRule="auto"/>
        <w:ind w:left="567"/>
        <w:jc w:val="both"/>
        <w:rPr>
          <w:rFonts w:ascii="Times New Roman" w:eastAsia="Times New Roman" w:hAnsi="Times New Roman"/>
          <w:color w:val="000000"/>
          <w:sz w:val="28"/>
          <w:szCs w:val="28"/>
          <w:lang w:eastAsia="ru-RU"/>
        </w:rPr>
      </w:pPr>
      <w:r>
        <w:rPr>
          <w:rFonts w:ascii="Tahoma" w:eastAsia="Times New Roman" w:hAnsi="Tahoma" w:cs="Tahoma"/>
          <w:color w:val="000000"/>
          <w:sz w:val="25"/>
          <w:szCs w:val="25"/>
          <w:lang w:eastAsia="ru-RU"/>
        </w:rPr>
        <w:t xml:space="preserve">- </w:t>
      </w:r>
      <w:r w:rsidRPr="0068200B">
        <w:rPr>
          <w:rFonts w:ascii="Times New Roman" w:eastAsia="Times New Roman" w:hAnsi="Times New Roman"/>
          <w:color w:val="000000"/>
          <w:sz w:val="28"/>
          <w:szCs w:val="28"/>
          <w:lang w:eastAsia="ru-RU"/>
        </w:rPr>
        <w:t xml:space="preserve">управленческие (внутренние) риски, связанные с неэффективным управлением реализацией муниципальной программы, низким </w:t>
      </w:r>
      <w:r w:rsidRPr="0068200B">
        <w:rPr>
          <w:rFonts w:ascii="Times New Roman" w:eastAsia="Times New Roman" w:hAnsi="Times New Roman"/>
          <w:color w:val="000000"/>
          <w:sz w:val="28"/>
          <w:szCs w:val="28"/>
          <w:lang w:eastAsia="ru-RU"/>
        </w:rPr>
        <w:lastRenderedPageBreak/>
        <w:t>качеством межведомственного взаимодействия, недостаточным контролем над реализацией муниципальной программы и т. д.</w:t>
      </w:r>
      <w:r>
        <w:rPr>
          <w:rFonts w:ascii="Times New Roman" w:eastAsia="Times New Roman" w:hAnsi="Times New Roman"/>
          <w:color w:val="000000"/>
          <w:sz w:val="28"/>
          <w:szCs w:val="28"/>
          <w:lang w:eastAsia="ru-RU"/>
        </w:rPr>
        <w:t>;</w:t>
      </w:r>
    </w:p>
    <w:p w:rsidR="005D4A28" w:rsidRDefault="005D4A28" w:rsidP="007C01C8">
      <w:pPr>
        <w:shd w:val="clear" w:color="auto" w:fill="FFFFFF"/>
        <w:spacing w:after="0" w:line="240" w:lineRule="auto"/>
        <w:ind w:left="567"/>
        <w:jc w:val="both"/>
        <w:rPr>
          <w:rFonts w:ascii="Times New Roman" w:eastAsia="Times New Roman" w:hAnsi="Times New Roman"/>
          <w:color w:val="000000"/>
          <w:sz w:val="28"/>
          <w:szCs w:val="28"/>
          <w:lang w:eastAsia="ru-RU"/>
        </w:rPr>
      </w:pPr>
      <w:r w:rsidRPr="00194FBF">
        <w:rPr>
          <w:rFonts w:ascii="Times New Roman" w:eastAsia="Times New Roman" w:hAnsi="Times New Roman"/>
          <w:color w:val="000000"/>
          <w:sz w:val="28"/>
          <w:szCs w:val="28"/>
          <w:lang w:eastAsia="ru-RU"/>
        </w:rPr>
        <w:t xml:space="preserve">- </w:t>
      </w:r>
      <w:r w:rsidRPr="0068200B">
        <w:rPr>
          <w:rFonts w:ascii="Times New Roman" w:eastAsia="Times New Roman" w:hAnsi="Times New Roman"/>
          <w:color w:val="000000"/>
          <w:sz w:val="28"/>
          <w:szCs w:val="28"/>
          <w:lang w:eastAsia="ru-RU"/>
        </w:rPr>
        <w:t>иные риски, которые могут препятствовать выполнению (муниципальной) программы.</w:t>
      </w:r>
    </w:p>
    <w:p w:rsidR="005D4A28" w:rsidRPr="0068200B" w:rsidRDefault="005D4A28" w:rsidP="007C01C8">
      <w:pPr>
        <w:shd w:val="clear" w:color="auto" w:fill="FFFFFF"/>
        <w:spacing w:after="0" w:line="240" w:lineRule="auto"/>
        <w:ind w:left="567" w:firstLine="709"/>
        <w:jc w:val="both"/>
        <w:rPr>
          <w:rFonts w:ascii="Times New Roman" w:eastAsia="Times New Roman" w:hAnsi="Times New Roman"/>
          <w:color w:val="000000"/>
          <w:sz w:val="28"/>
          <w:szCs w:val="28"/>
          <w:lang w:eastAsia="ru-RU"/>
        </w:rPr>
      </w:pPr>
      <w:r w:rsidRPr="00194FBF">
        <w:rPr>
          <w:rFonts w:ascii="Times New Roman" w:hAnsi="Times New Roman"/>
          <w:color w:val="000000"/>
          <w:sz w:val="28"/>
          <w:szCs w:val="28"/>
        </w:rPr>
        <w:t xml:space="preserve">В рамках мер по предотвращению рисков не описывается комплекс мероприятий и способов снижения вероятности возникновения неблагоприятных последствий в целях </w:t>
      </w:r>
      <w:proofErr w:type="gramStart"/>
      <w:r w:rsidRPr="00194FBF">
        <w:rPr>
          <w:rFonts w:ascii="Times New Roman" w:hAnsi="Times New Roman"/>
          <w:color w:val="000000"/>
          <w:sz w:val="28"/>
          <w:szCs w:val="28"/>
        </w:rPr>
        <w:t>обеспечения бесперебойности реализации мероприятий муниципальной программы</w:t>
      </w:r>
      <w:proofErr w:type="gramEnd"/>
      <w:r w:rsidRPr="00194FBF">
        <w:rPr>
          <w:rFonts w:ascii="Times New Roman" w:hAnsi="Times New Roman"/>
          <w:color w:val="000000"/>
          <w:sz w:val="28"/>
          <w:szCs w:val="28"/>
        </w:rPr>
        <w:t>.</w:t>
      </w:r>
    </w:p>
    <w:p w:rsidR="005D4A28" w:rsidRPr="00283AEF" w:rsidRDefault="005D4A28" w:rsidP="007C01C8">
      <w:pPr>
        <w:pStyle w:val="aa"/>
        <w:numPr>
          <w:ilvl w:val="0"/>
          <w:numId w:val="35"/>
        </w:numPr>
        <w:spacing w:line="240" w:lineRule="auto"/>
        <w:ind w:left="851" w:hanging="284"/>
        <w:jc w:val="both"/>
        <w:rPr>
          <w:lang w:eastAsia="ru-RU"/>
        </w:rPr>
      </w:pPr>
      <w:r w:rsidRPr="003C324E">
        <w:rPr>
          <w:rFonts w:ascii="Times New Roman" w:hAnsi="Times New Roman"/>
          <w:sz w:val="28"/>
          <w:szCs w:val="28"/>
          <w:lang w:eastAsia="ru-RU"/>
        </w:rPr>
        <w:t xml:space="preserve">Не учтена рекомендация, установленная п.3.9.5 Методических рекомендаций, согласно которым </w:t>
      </w:r>
      <w:r w:rsidRPr="003C324E">
        <w:rPr>
          <w:rFonts w:ascii="Times New Roman" w:hAnsi="Times New Roman"/>
          <w:color w:val="000000"/>
          <w:sz w:val="28"/>
          <w:szCs w:val="28"/>
        </w:rPr>
        <w:t xml:space="preserve">рекомендуется сформировать систему показателей (индикаторов) муниципальной программы, позволяющую оценивать прогресс в достижении всех целей и решении всех задач программы и охватывать существенные аспекты достижения цели и решения задачи. В качестве показателей (индикаторов) рекомендуется определить количественные значения, запланированные </w:t>
      </w:r>
      <w:r w:rsidRPr="003C324E">
        <w:rPr>
          <w:rFonts w:ascii="Times New Roman" w:hAnsi="Times New Roman"/>
          <w:color w:val="000000"/>
          <w:sz w:val="28"/>
          <w:szCs w:val="28"/>
          <w:u w:val="single"/>
        </w:rPr>
        <w:t>по годам</w:t>
      </w:r>
      <w:r w:rsidRPr="003C324E">
        <w:rPr>
          <w:rFonts w:ascii="Times New Roman" w:hAnsi="Times New Roman"/>
          <w:color w:val="000000"/>
          <w:sz w:val="28"/>
          <w:szCs w:val="28"/>
        </w:rPr>
        <w:t xml:space="preserve">. Кроме того, формализацию показателей (индикаторов) муниципальной программы и установление их значений целесообразно соотнести с показателями Правил предоставления региональной субсидии, документов стратегического планирования регионального уровня, </w:t>
      </w:r>
      <w:r w:rsidRPr="003C324E">
        <w:rPr>
          <w:rFonts w:ascii="Times New Roman" w:hAnsi="Times New Roman"/>
          <w:color w:val="000000"/>
          <w:sz w:val="28"/>
          <w:szCs w:val="28"/>
          <w:u w:val="single"/>
        </w:rPr>
        <w:t>обеспечивая преемственность в наименованиях показателей различных уровней</w:t>
      </w:r>
      <w:r w:rsidRPr="003C324E">
        <w:rPr>
          <w:rFonts w:ascii="Times New Roman" w:hAnsi="Times New Roman"/>
          <w:color w:val="000000"/>
          <w:sz w:val="28"/>
          <w:szCs w:val="28"/>
        </w:rPr>
        <w:t xml:space="preserve">, и методикой их расчета. Показатели результативности муниципальной программы должны включать в себя все показатели, отраженные в </w:t>
      </w:r>
      <w:r w:rsidRPr="003C324E">
        <w:rPr>
          <w:rFonts w:ascii="Times New Roman" w:hAnsi="Times New Roman"/>
          <w:color w:val="000000"/>
          <w:sz w:val="28"/>
          <w:szCs w:val="28"/>
          <w:u w:val="single"/>
        </w:rPr>
        <w:t>соглашении о предоставлении субсидий</w:t>
      </w:r>
      <w:r w:rsidRPr="003C324E">
        <w:rPr>
          <w:rFonts w:ascii="Times New Roman" w:hAnsi="Times New Roman"/>
          <w:color w:val="000000"/>
          <w:sz w:val="28"/>
          <w:szCs w:val="28"/>
        </w:rPr>
        <w:t xml:space="preserve"> в рамках Приоритетного проекта. </w:t>
      </w:r>
    </w:p>
    <w:p w:rsidR="005D4A28" w:rsidRDefault="005D4A28" w:rsidP="007C01C8">
      <w:pPr>
        <w:pStyle w:val="aa"/>
        <w:shd w:val="clear" w:color="auto" w:fill="FFFFFF"/>
        <w:spacing w:after="0" w:line="240" w:lineRule="auto"/>
        <w:ind w:firstLine="414"/>
        <w:jc w:val="both"/>
        <w:rPr>
          <w:rFonts w:ascii="Times New Roman" w:hAnsi="Times New Roman"/>
          <w:sz w:val="28"/>
          <w:szCs w:val="28"/>
          <w:lang w:eastAsia="ru-RU"/>
        </w:rPr>
      </w:pPr>
      <w:r>
        <w:rPr>
          <w:rFonts w:ascii="Times New Roman" w:hAnsi="Times New Roman"/>
          <w:sz w:val="28"/>
          <w:szCs w:val="28"/>
        </w:rPr>
        <w:t xml:space="preserve">Целевые показатели (индикаторы) и их значения муниципальной программы не соотносятся с целевыми показателями Государственной программы РК, а также с </w:t>
      </w:r>
      <w:r>
        <w:rPr>
          <w:rFonts w:ascii="Times New Roman" w:hAnsi="Times New Roman"/>
          <w:sz w:val="28"/>
          <w:szCs w:val="28"/>
          <w:lang w:eastAsia="ru-RU"/>
        </w:rPr>
        <w:t>целевыми показателями результативности предоставления субсидии из бюджета РК;</w:t>
      </w:r>
    </w:p>
    <w:p w:rsidR="005D4A28" w:rsidRDefault="005D4A28" w:rsidP="007C01C8">
      <w:pPr>
        <w:pStyle w:val="aa"/>
        <w:numPr>
          <w:ilvl w:val="0"/>
          <w:numId w:val="7"/>
        </w:numPr>
        <w:spacing w:line="240" w:lineRule="auto"/>
        <w:jc w:val="both"/>
        <w:rPr>
          <w:rFonts w:ascii="Times New Roman" w:hAnsi="Times New Roman"/>
          <w:sz w:val="28"/>
          <w:szCs w:val="28"/>
          <w:lang w:eastAsia="ru-RU"/>
        </w:rPr>
      </w:pPr>
      <w:r>
        <w:rPr>
          <w:rFonts w:ascii="Times New Roman" w:hAnsi="Times New Roman"/>
          <w:sz w:val="28"/>
          <w:szCs w:val="28"/>
          <w:lang w:eastAsia="ru-RU"/>
        </w:rPr>
        <w:t xml:space="preserve">При обосновании основных мероприятий не учтены рекомендации под пп.3.9.1 и 3.9.2 Методических рекомендаций в части увязки основных мероприятий программы с целевыми показателями. В Приложении 2 к муниципальной программе, мероприятия программы разбиты по задачам, которые не соответствуют поставленным задачам в Паспорте МП и её текстовой части. Кроме того, в Приложении №2 отсутствуют мероприятия по обустройству мест массового отдыха населения (городских парков), </w:t>
      </w:r>
      <w:r w:rsidRPr="00865834">
        <w:rPr>
          <w:rFonts w:ascii="Times New Roman" w:hAnsi="Times New Roman"/>
          <w:sz w:val="28"/>
          <w:szCs w:val="28"/>
        </w:rPr>
        <w:t xml:space="preserve">подлежащих благоустройству в рамках </w:t>
      </w:r>
      <w:r>
        <w:rPr>
          <w:rFonts w:ascii="Times New Roman" w:hAnsi="Times New Roman"/>
          <w:sz w:val="28"/>
          <w:szCs w:val="28"/>
        </w:rPr>
        <w:t>муниципальной</w:t>
      </w:r>
      <w:r w:rsidRPr="00865834">
        <w:rPr>
          <w:rFonts w:ascii="Times New Roman" w:hAnsi="Times New Roman"/>
          <w:sz w:val="28"/>
          <w:szCs w:val="28"/>
        </w:rPr>
        <w:t xml:space="preserve"> программы</w:t>
      </w:r>
      <w:r>
        <w:rPr>
          <w:rFonts w:ascii="Times New Roman" w:hAnsi="Times New Roman"/>
          <w:sz w:val="28"/>
          <w:szCs w:val="28"/>
        </w:rPr>
        <w:t>;</w:t>
      </w:r>
    </w:p>
    <w:p w:rsidR="005D4A28" w:rsidRDefault="005D4A28" w:rsidP="007C01C8">
      <w:pPr>
        <w:pStyle w:val="aa"/>
        <w:numPr>
          <w:ilvl w:val="0"/>
          <w:numId w:val="7"/>
        </w:numPr>
        <w:spacing w:line="240" w:lineRule="auto"/>
        <w:jc w:val="both"/>
        <w:rPr>
          <w:rFonts w:ascii="Times New Roman" w:hAnsi="Times New Roman"/>
          <w:sz w:val="28"/>
          <w:szCs w:val="28"/>
          <w:lang w:eastAsia="ru-RU"/>
        </w:rPr>
      </w:pPr>
      <w:r>
        <w:rPr>
          <w:rFonts w:ascii="Times New Roman" w:hAnsi="Times New Roman"/>
          <w:sz w:val="28"/>
          <w:szCs w:val="28"/>
        </w:rPr>
        <w:t xml:space="preserve">Не учтены рекомендации по включению в состав приложений </w:t>
      </w:r>
      <w:r w:rsidRPr="00194FBF">
        <w:rPr>
          <w:rFonts w:ascii="Times New Roman" w:hAnsi="Times New Roman"/>
          <w:color w:val="000000"/>
          <w:sz w:val="28"/>
          <w:szCs w:val="28"/>
        </w:rPr>
        <w:t xml:space="preserve">плана реализации программы (примерная форма предусмотрена в </w:t>
      </w:r>
      <w:hyperlink r:id="rId29" w:anchor="/document/71650768/entry/15000" w:history="1">
        <w:r w:rsidRPr="00D76E1C">
          <w:rPr>
            <w:rStyle w:val="af"/>
            <w:rFonts w:ascii="Times New Roman" w:hAnsi="Times New Roman" w:cs="Times New Roman"/>
            <w:color w:val="auto"/>
            <w:sz w:val="28"/>
            <w:szCs w:val="28"/>
            <w:u w:val="none"/>
          </w:rPr>
          <w:t>приложении N 5</w:t>
        </w:r>
      </w:hyperlink>
      <w:r w:rsidRPr="00194FBF">
        <w:rPr>
          <w:rFonts w:ascii="Times New Roman" w:hAnsi="Times New Roman"/>
          <w:color w:val="000000"/>
          <w:sz w:val="28"/>
          <w:szCs w:val="28"/>
        </w:rPr>
        <w:t xml:space="preserve"> к настоящим Методическим рекомендациям</w:t>
      </w:r>
      <w:proofErr w:type="gramStart"/>
      <w:r w:rsidRPr="00194FBF">
        <w:rPr>
          <w:rFonts w:ascii="Times New Roman" w:hAnsi="Times New Roman"/>
          <w:sz w:val="28"/>
          <w:szCs w:val="28"/>
          <w:lang w:eastAsia="ru-RU"/>
        </w:rPr>
        <w:t xml:space="preserve"> </w:t>
      </w:r>
      <w:r>
        <w:rPr>
          <w:rFonts w:ascii="Times New Roman" w:hAnsi="Times New Roman"/>
          <w:sz w:val="28"/>
          <w:szCs w:val="28"/>
          <w:lang w:eastAsia="ru-RU"/>
        </w:rPr>
        <w:t>)</w:t>
      </w:r>
      <w:proofErr w:type="gramEnd"/>
      <w:r>
        <w:rPr>
          <w:rFonts w:ascii="Times New Roman" w:hAnsi="Times New Roman"/>
          <w:sz w:val="28"/>
          <w:szCs w:val="28"/>
          <w:lang w:eastAsia="ru-RU"/>
        </w:rPr>
        <w:t>;</w:t>
      </w:r>
    </w:p>
    <w:p w:rsidR="005D4A28" w:rsidRPr="005D4511" w:rsidRDefault="005D4A28" w:rsidP="007C01C8">
      <w:pPr>
        <w:pStyle w:val="aa"/>
        <w:numPr>
          <w:ilvl w:val="0"/>
          <w:numId w:val="7"/>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В нарушение п.9 Приложения 4 к Государственной программе, </w:t>
      </w:r>
      <w:proofErr w:type="spellStart"/>
      <w:r>
        <w:rPr>
          <w:rFonts w:ascii="Times New Roman" w:hAnsi="Times New Roman"/>
          <w:sz w:val="28"/>
          <w:szCs w:val="28"/>
          <w:lang w:eastAsia="ru-RU"/>
        </w:rPr>
        <w:t>пп</w:t>
      </w:r>
      <w:proofErr w:type="gramStart"/>
      <w:r>
        <w:rPr>
          <w:rFonts w:ascii="Times New Roman" w:hAnsi="Times New Roman"/>
          <w:sz w:val="28"/>
          <w:szCs w:val="28"/>
          <w:lang w:eastAsia="ru-RU"/>
        </w:rPr>
        <w:t>.г</w:t>
      </w:r>
      <w:proofErr w:type="spellEnd"/>
      <w:proofErr w:type="gramEnd"/>
      <w:r>
        <w:rPr>
          <w:rFonts w:ascii="Times New Roman" w:hAnsi="Times New Roman"/>
          <w:sz w:val="28"/>
          <w:szCs w:val="28"/>
          <w:lang w:eastAsia="ru-RU"/>
        </w:rPr>
        <w:t xml:space="preserve">) п.14 Правил №169, в представленной к проверке утвержденной МП отсутствуют мероприятия по инвентаризации уровня благоустройства </w:t>
      </w:r>
      <w:r>
        <w:rPr>
          <w:rFonts w:ascii="Times New Roman" w:hAnsi="Times New Roman"/>
          <w:sz w:val="28"/>
          <w:szCs w:val="28"/>
          <w:lang w:eastAsia="ru-RU"/>
        </w:rPr>
        <w:lastRenderedPageBreak/>
        <w:t>индивидуальных жилых домов и земельных участков, предоставленных для их размещения</w:t>
      </w:r>
      <w:r>
        <w:rPr>
          <w:rFonts w:ascii="Times New Roman" w:hAnsi="Times New Roman"/>
          <w:color w:val="000000"/>
          <w:sz w:val="28"/>
          <w:szCs w:val="28"/>
        </w:rPr>
        <w:t>;</w:t>
      </w:r>
    </w:p>
    <w:p w:rsidR="005D4A28" w:rsidRPr="003C324E" w:rsidRDefault="005D4A28" w:rsidP="007C01C8">
      <w:pPr>
        <w:pStyle w:val="aa"/>
        <w:numPr>
          <w:ilvl w:val="0"/>
          <w:numId w:val="7"/>
        </w:numPr>
        <w:spacing w:line="240" w:lineRule="auto"/>
        <w:jc w:val="both"/>
        <w:rPr>
          <w:rFonts w:ascii="Times New Roman" w:hAnsi="Times New Roman"/>
          <w:sz w:val="28"/>
          <w:szCs w:val="28"/>
        </w:rPr>
      </w:pPr>
      <w:r w:rsidRPr="003C324E">
        <w:rPr>
          <w:rFonts w:ascii="Times New Roman" w:hAnsi="Times New Roman"/>
          <w:sz w:val="28"/>
          <w:szCs w:val="28"/>
          <w:lang w:eastAsia="ru-RU"/>
        </w:rPr>
        <w:t xml:space="preserve">Согласно п.10 Приложения 4 к Государственной программе, обязательством органов местного самоуправления является установление </w:t>
      </w:r>
      <w:r w:rsidRPr="003C324E">
        <w:rPr>
          <w:rFonts w:ascii="Times New Roman" w:hAnsi="Times New Roman"/>
          <w:color w:val="22272F"/>
          <w:sz w:val="28"/>
          <w:szCs w:val="28"/>
          <w:shd w:val="clear" w:color="auto" w:fill="FFFFFF"/>
        </w:rPr>
        <w:t>адресного перечня всех дворовых территорий, нуждающихся в благоустройстве (с учетом их физического состояния) и подлежащих благоустройству в указанный период, исходя из</w:t>
      </w:r>
      <w:r w:rsidRPr="003C324E">
        <w:rPr>
          <w:rFonts w:ascii="Times New Roman" w:hAnsi="Times New Roman"/>
          <w:sz w:val="28"/>
          <w:szCs w:val="28"/>
          <w:lang w:eastAsia="ru-RU"/>
        </w:rPr>
        <w:t xml:space="preserve"> минимального перечня работ </w:t>
      </w:r>
      <w:r w:rsidRPr="003C324E">
        <w:rPr>
          <w:rFonts w:ascii="Times New Roman" w:hAnsi="Times New Roman"/>
          <w:color w:val="22272F"/>
          <w:sz w:val="28"/>
          <w:szCs w:val="28"/>
          <w:shd w:val="clear" w:color="auto" w:fill="FFFFFF"/>
        </w:rPr>
        <w:t>по благоустройству. Физическое состояние дворовой территории и необходимость ее благоустройства определяются по результатам инвентаризации.</w:t>
      </w:r>
      <w:r w:rsidRPr="003C324E">
        <w:rPr>
          <w:rFonts w:ascii="Times New Roman" w:hAnsi="Times New Roman"/>
          <w:sz w:val="28"/>
          <w:szCs w:val="28"/>
          <w:lang w:eastAsia="ru-RU"/>
        </w:rPr>
        <w:t xml:space="preserve"> Документальное подтверждение инвентаризации физического состояния дворовых территорий, участвующих в программе, отсутствует.</w:t>
      </w:r>
    </w:p>
    <w:p w:rsidR="005D4A28" w:rsidRPr="00244034" w:rsidRDefault="005D4A28" w:rsidP="007C01C8">
      <w:pPr>
        <w:pStyle w:val="aa"/>
        <w:numPr>
          <w:ilvl w:val="0"/>
          <w:numId w:val="7"/>
        </w:numPr>
        <w:spacing w:line="240" w:lineRule="auto"/>
        <w:jc w:val="both"/>
        <w:rPr>
          <w:rFonts w:ascii="Times New Roman" w:hAnsi="Times New Roman"/>
          <w:sz w:val="28"/>
          <w:szCs w:val="28"/>
        </w:rPr>
      </w:pPr>
      <w:r w:rsidRPr="003C324E">
        <w:rPr>
          <w:rFonts w:ascii="Times New Roman" w:hAnsi="Times New Roman"/>
          <w:sz w:val="28"/>
          <w:szCs w:val="28"/>
          <w:lang w:eastAsia="ru-RU"/>
        </w:rPr>
        <w:t>Согласно п.</w:t>
      </w:r>
      <w:r w:rsidRPr="003C324E">
        <w:rPr>
          <w:rFonts w:ascii="Times New Roman" w:hAnsi="Times New Roman"/>
          <w:color w:val="22272F"/>
          <w:sz w:val="28"/>
          <w:szCs w:val="28"/>
          <w:shd w:val="clear" w:color="auto" w:fill="FFFFFF"/>
        </w:rPr>
        <w:t xml:space="preserve">3.3.4. Методических рекомендаций, формирование муниципальных программ рекомендуется осуществлять с учетом проведения рейтингового голосования для определения общественных территорий, подлежащих включению в первоочередном порядке в муниципальную программу на ближайший год реализации программы либо, если в следующем году реализации программы не предполагается проведение благоустройства общественных территорий, то на последующий за ним год. К проверке не представлено документального подтверждения проведения рейтингового голосования по проектам благоустройства общественных территорий, поступивших в администрацию </w:t>
      </w:r>
      <w:proofErr w:type="spellStart"/>
      <w:r w:rsidRPr="003C324E">
        <w:rPr>
          <w:rFonts w:ascii="Times New Roman" w:hAnsi="Times New Roman"/>
          <w:color w:val="22272F"/>
          <w:sz w:val="28"/>
          <w:szCs w:val="28"/>
          <w:shd w:val="clear" w:color="auto" w:fill="FFFFFF"/>
        </w:rPr>
        <w:t>Вяртсильского</w:t>
      </w:r>
      <w:proofErr w:type="spellEnd"/>
      <w:r w:rsidRPr="003C324E">
        <w:rPr>
          <w:rFonts w:ascii="Times New Roman" w:hAnsi="Times New Roman"/>
          <w:color w:val="22272F"/>
          <w:sz w:val="28"/>
          <w:szCs w:val="28"/>
          <w:shd w:val="clear" w:color="auto" w:fill="FFFFFF"/>
        </w:rPr>
        <w:t xml:space="preserve"> поселения</w:t>
      </w:r>
      <w:r>
        <w:rPr>
          <w:rFonts w:ascii="Times New Roman" w:hAnsi="Times New Roman"/>
          <w:color w:val="22272F"/>
          <w:sz w:val="28"/>
          <w:szCs w:val="28"/>
          <w:shd w:val="clear" w:color="auto" w:fill="FFFFFF"/>
        </w:rPr>
        <w:t>;</w:t>
      </w:r>
    </w:p>
    <w:p w:rsidR="005D4A28" w:rsidRPr="00244034" w:rsidRDefault="005D4A28" w:rsidP="007C01C8">
      <w:pPr>
        <w:pStyle w:val="aa"/>
        <w:numPr>
          <w:ilvl w:val="0"/>
          <w:numId w:val="7"/>
        </w:numPr>
        <w:tabs>
          <w:tab w:val="left" w:pos="2676"/>
        </w:tabs>
        <w:spacing w:after="0" w:line="240" w:lineRule="auto"/>
        <w:jc w:val="both"/>
        <w:rPr>
          <w:rFonts w:ascii="Times New Roman" w:hAnsi="Times New Roman"/>
          <w:sz w:val="28"/>
          <w:szCs w:val="28"/>
        </w:rPr>
      </w:pPr>
      <w:r w:rsidRPr="00244034">
        <w:rPr>
          <w:rFonts w:ascii="Times New Roman" w:hAnsi="Times New Roman"/>
          <w:sz w:val="28"/>
          <w:szCs w:val="28"/>
        </w:rPr>
        <w:t xml:space="preserve">В текстовой части программы отсутствует разграничение полномочий, а также мер ответственности за ход реализации планируемых мероприятий между исполнителем и участниками. </w:t>
      </w:r>
    </w:p>
    <w:p w:rsidR="005D4A28" w:rsidRPr="00244034" w:rsidRDefault="005D4A28" w:rsidP="007C01C8">
      <w:pPr>
        <w:pStyle w:val="aa"/>
        <w:numPr>
          <w:ilvl w:val="0"/>
          <w:numId w:val="7"/>
        </w:numPr>
        <w:tabs>
          <w:tab w:val="left" w:pos="2676"/>
        </w:tabs>
        <w:spacing w:after="100" w:afterAutospacing="1" w:line="240" w:lineRule="auto"/>
        <w:jc w:val="both"/>
        <w:rPr>
          <w:rFonts w:ascii="Times New Roman" w:hAnsi="Times New Roman"/>
          <w:sz w:val="28"/>
          <w:szCs w:val="28"/>
        </w:rPr>
      </w:pPr>
      <w:proofErr w:type="gramStart"/>
      <w:r w:rsidRPr="00244034">
        <w:rPr>
          <w:rFonts w:ascii="Times New Roman" w:hAnsi="Times New Roman"/>
          <w:sz w:val="28"/>
          <w:szCs w:val="28"/>
        </w:rPr>
        <w:t>В табличной части паспорта МП отсутствует информация об организациях, осуществляющих управление многоквартирными домами, как о соисполнителях программы, однако в Приложении 9 к муниципальной программе содержится информация об участии органов управлении многоквартирными домами при сборе и учете средств от заинтересованных лиц для выполнения минимального и (или) дополнительного перечня работ, а также о расходовании аккумулированных денежных средств заинтересованных лиц на финансирование минимального</w:t>
      </w:r>
      <w:proofErr w:type="gramEnd"/>
      <w:r w:rsidRPr="00244034">
        <w:rPr>
          <w:rFonts w:ascii="Times New Roman" w:hAnsi="Times New Roman"/>
          <w:sz w:val="28"/>
          <w:szCs w:val="28"/>
        </w:rPr>
        <w:t xml:space="preserve"> и (или) дополнительного перечня работ по благоустройству дворовых территорий в соответствии с проектами благоустройства дворовых территорий путем заключения ими  договоров с подрядными организациями.</w:t>
      </w:r>
    </w:p>
    <w:p w:rsidR="00DB7C16" w:rsidRDefault="009F1424" w:rsidP="007C01C8">
      <w:pPr>
        <w:pStyle w:val="aa"/>
        <w:numPr>
          <w:ilvl w:val="0"/>
          <w:numId w:val="8"/>
        </w:numPr>
        <w:spacing w:line="240" w:lineRule="auto"/>
        <w:ind w:left="426" w:hanging="426"/>
        <w:jc w:val="both"/>
        <w:rPr>
          <w:rFonts w:ascii="Times New Roman" w:hAnsi="Times New Roman"/>
          <w:sz w:val="28"/>
          <w:szCs w:val="28"/>
        </w:rPr>
      </w:pPr>
      <w:r>
        <w:rPr>
          <w:rFonts w:ascii="Times New Roman" w:hAnsi="Times New Roman"/>
          <w:sz w:val="28"/>
          <w:szCs w:val="28"/>
        </w:rPr>
        <w:t>В соответствии со ст. 179 БК РФ объем бюджетных ассигнований, утвержденный муниципальным правовым актом на финансовое обеспечение реализации муниципальной программы привести в  соответствие с объемом бюджетных ассигнований, утвержденных решением о бюджете на 2018 год (3312,8 тыс. руб.).</w:t>
      </w:r>
    </w:p>
    <w:p w:rsidR="009F1424" w:rsidRPr="009F1424" w:rsidRDefault="009F1424" w:rsidP="007C01C8">
      <w:pPr>
        <w:pStyle w:val="aa"/>
        <w:numPr>
          <w:ilvl w:val="0"/>
          <w:numId w:val="8"/>
        </w:numPr>
        <w:spacing w:line="240" w:lineRule="auto"/>
        <w:ind w:left="426" w:hanging="426"/>
        <w:jc w:val="both"/>
        <w:rPr>
          <w:rFonts w:ascii="Times New Roman" w:hAnsi="Times New Roman"/>
          <w:sz w:val="28"/>
          <w:szCs w:val="28"/>
        </w:rPr>
      </w:pPr>
      <w:r w:rsidRPr="003C324E">
        <w:rPr>
          <w:rFonts w:ascii="Times New Roman" w:hAnsi="Times New Roman"/>
          <w:color w:val="000000"/>
          <w:sz w:val="28"/>
          <w:szCs w:val="28"/>
        </w:rPr>
        <w:lastRenderedPageBreak/>
        <w:t xml:space="preserve">В </w:t>
      </w:r>
      <w:r>
        <w:rPr>
          <w:rFonts w:ascii="Times New Roman" w:hAnsi="Times New Roman"/>
          <w:color w:val="000000"/>
          <w:sz w:val="28"/>
          <w:szCs w:val="28"/>
        </w:rPr>
        <w:t>соответствие с</w:t>
      </w:r>
      <w:r w:rsidRPr="003C324E">
        <w:rPr>
          <w:rFonts w:ascii="Times New Roman" w:hAnsi="Times New Roman"/>
          <w:color w:val="000000"/>
          <w:sz w:val="28"/>
          <w:szCs w:val="28"/>
        </w:rPr>
        <w:t xml:space="preserve"> ч.6 ст. 43 Федерального закона №131-ФЗ от 06.10.2003г., порядки</w:t>
      </w:r>
      <w:r>
        <w:rPr>
          <w:rFonts w:ascii="Times New Roman" w:hAnsi="Times New Roman"/>
          <w:color w:val="000000"/>
          <w:sz w:val="28"/>
          <w:szCs w:val="28"/>
        </w:rPr>
        <w:t xml:space="preserve"> и </w:t>
      </w:r>
      <w:proofErr w:type="gramStart"/>
      <w:r>
        <w:rPr>
          <w:rFonts w:ascii="Times New Roman" w:hAnsi="Times New Roman"/>
          <w:color w:val="000000"/>
          <w:sz w:val="28"/>
          <w:szCs w:val="28"/>
        </w:rPr>
        <w:t>дизайн-проекты</w:t>
      </w:r>
      <w:proofErr w:type="gramEnd"/>
      <w:r w:rsidRPr="003C324E">
        <w:rPr>
          <w:rFonts w:ascii="Times New Roman" w:hAnsi="Times New Roman"/>
          <w:color w:val="000000"/>
          <w:sz w:val="28"/>
          <w:szCs w:val="28"/>
        </w:rPr>
        <w:t xml:space="preserve"> утвержд</w:t>
      </w:r>
      <w:r>
        <w:rPr>
          <w:rFonts w:ascii="Times New Roman" w:hAnsi="Times New Roman"/>
          <w:color w:val="000000"/>
          <w:sz w:val="28"/>
          <w:szCs w:val="28"/>
        </w:rPr>
        <w:t>ать постановлением</w:t>
      </w:r>
      <w:r w:rsidRPr="003C324E">
        <w:rPr>
          <w:rFonts w:ascii="Times New Roman" w:hAnsi="Times New Roman"/>
          <w:color w:val="000000"/>
          <w:sz w:val="28"/>
          <w:szCs w:val="28"/>
        </w:rPr>
        <w:t xml:space="preserve"> (сфера их применения распространяется на не определенный круг лиц, и они не относятся к вопросам организации работы местной администрации)</w:t>
      </w:r>
      <w:r>
        <w:rPr>
          <w:rFonts w:ascii="Times New Roman" w:hAnsi="Times New Roman"/>
          <w:color w:val="000000"/>
          <w:sz w:val="28"/>
          <w:szCs w:val="28"/>
        </w:rPr>
        <w:t>, а не распоряжением;</w:t>
      </w:r>
    </w:p>
    <w:p w:rsidR="00AA07DC" w:rsidRDefault="00AA07DC" w:rsidP="007C01C8">
      <w:pPr>
        <w:pStyle w:val="aa"/>
        <w:numPr>
          <w:ilvl w:val="0"/>
          <w:numId w:val="8"/>
        </w:numPr>
        <w:spacing w:line="240" w:lineRule="auto"/>
        <w:ind w:left="426" w:hanging="426"/>
        <w:jc w:val="both"/>
        <w:rPr>
          <w:rFonts w:ascii="Times New Roman" w:hAnsi="Times New Roman"/>
          <w:sz w:val="28"/>
          <w:szCs w:val="28"/>
        </w:rPr>
      </w:pPr>
      <w:r>
        <w:rPr>
          <w:rFonts w:ascii="Times New Roman" w:hAnsi="Times New Roman"/>
          <w:sz w:val="28"/>
          <w:szCs w:val="28"/>
        </w:rPr>
        <w:t>Оформить право на распоряжение земельными участками, благоустройство которых осуществлялось в рамках муниципальной программы по формированию комфортной городской сред</w:t>
      </w:r>
      <w:proofErr w:type="gramStart"/>
      <w:r>
        <w:rPr>
          <w:rFonts w:ascii="Times New Roman" w:hAnsi="Times New Roman"/>
          <w:sz w:val="28"/>
          <w:szCs w:val="28"/>
        </w:rPr>
        <w:t>ы(</w:t>
      </w:r>
      <w:proofErr w:type="gramEnd"/>
      <w:r>
        <w:rPr>
          <w:rFonts w:ascii="Times New Roman" w:hAnsi="Times New Roman"/>
          <w:sz w:val="28"/>
          <w:szCs w:val="28"/>
        </w:rPr>
        <w:t>благоустройство общественных территорий);</w:t>
      </w:r>
    </w:p>
    <w:p w:rsidR="00AA07DC" w:rsidRDefault="00AA07DC" w:rsidP="007C01C8">
      <w:pPr>
        <w:pStyle w:val="aa"/>
        <w:numPr>
          <w:ilvl w:val="0"/>
          <w:numId w:val="8"/>
        </w:numPr>
        <w:spacing w:line="240" w:lineRule="auto"/>
        <w:ind w:left="426" w:hanging="426"/>
        <w:jc w:val="both"/>
        <w:rPr>
          <w:rFonts w:ascii="Times New Roman" w:hAnsi="Times New Roman"/>
          <w:sz w:val="28"/>
          <w:szCs w:val="28"/>
        </w:rPr>
      </w:pPr>
      <w:r>
        <w:rPr>
          <w:rFonts w:ascii="Times New Roman" w:hAnsi="Times New Roman"/>
          <w:sz w:val="28"/>
          <w:szCs w:val="28"/>
        </w:rPr>
        <w:t xml:space="preserve">Принять все исчерпывающие меры по соблюдению условий реализации контрактов (договоров), в </w:t>
      </w:r>
      <w:proofErr w:type="spellStart"/>
      <w:r>
        <w:rPr>
          <w:rFonts w:ascii="Times New Roman" w:hAnsi="Times New Roman"/>
          <w:sz w:val="28"/>
          <w:szCs w:val="28"/>
        </w:rPr>
        <w:t>т.ч</w:t>
      </w:r>
      <w:proofErr w:type="spellEnd"/>
      <w:r>
        <w:rPr>
          <w:rFonts w:ascii="Times New Roman" w:hAnsi="Times New Roman"/>
          <w:sz w:val="28"/>
          <w:szCs w:val="28"/>
        </w:rPr>
        <w:t>. сроков реализации, включая своевременность расчетов по контракту (договору);</w:t>
      </w:r>
    </w:p>
    <w:p w:rsidR="001048C8" w:rsidRDefault="001048C8" w:rsidP="007C01C8">
      <w:pPr>
        <w:pStyle w:val="aa"/>
        <w:numPr>
          <w:ilvl w:val="0"/>
          <w:numId w:val="8"/>
        </w:numPr>
        <w:spacing w:line="240" w:lineRule="auto"/>
        <w:ind w:left="426" w:hanging="426"/>
        <w:jc w:val="both"/>
        <w:rPr>
          <w:rFonts w:ascii="Times New Roman" w:hAnsi="Times New Roman"/>
          <w:sz w:val="28"/>
          <w:szCs w:val="28"/>
        </w:rPr>
      </w:pPr>
      <w:r>
        <w:rPr>
          <w:rFonts w:ascii="Times New Roman" w:hAnsi="Times New Roman"/>
          <w:sz w:val="28"/>
          <w:szCs w:val="28"/>
        </w:rPr>
        <w:t>Не допускать случаев заключения контрактов задним числом (фальсификации документов);</w:t>
      </w:r>
    </w:p>
    <w:p w:rsidR="001048C8" w:rsidRDefault="001048C8" w:rsidP="007C01C8">
      <w:pPr>
        <w:pStyle w:val="aa"/>
        <w:numPr>
          <w:ilvl w:val="0"/>
          <w:numId w:val="8"/>
        </w:numPr>
        <w:spacing w:line="240" w:lineRule="auto"/>
        <w:ind w:left="426" w:hanging="426"/>
        <w:jc w:val="both"/>
        <w:rPr>
          <w:rFonts w:ascii="Times New Roman" w:hAnsi="Times New Roman"/>
          <w:sz w:val="28"/>
          <w:szCs w:val="28"/>
        </w:rPr>
      </w:pPr>
      <w:r>
        <w:rPr>
          <w:rFonts w:ascii="Times New Roman" w:hAnsi="Times New Roman"/>
          <w:sz w:val="28"/>
          <w:szCs w:val="28"/>
        </w:rPr>
        <w:t xml:space="preserve">Восстановить в бюджет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средства в объеме 42,5 тыс. руб., направленные в 2018 году на </w:t>
      </w:r>
      <w:proofErr w:type="gramStart"/>
      <w:r>
        <w:rPr>
          <w:rFonts w:ascii="Times New Roman" w:hAnsi="Times New Roman"/>
          <w:sz w:val="28"/>
          <w:szCs w:val="28"/>
        </w:rPr>
        <w:t>мероприятия</w:t>
      </w:r>
      <w:proofErr w:type="gramEnd"/>
      <w:r>
        <w:rPr>
          <w:rFonts w:ascii="Times New Roman" w:hAnsi="Times New Roman"/>
          <w:sz w:val="28"/>
          <w:szCs w:val="28"/>
        </w:rPr>
        <w:t xml:space="preserve"> не предусмотренные дизайн-проектом, муниципальной программой «Формирование современной городской среды на территории </w:t>
      </w:r>
      <w:proofErr w:type="spellStart"/>
      <w:r>
        <w:rPr>
          <w:rFonts w:ascii="Times New Roman" w:hAnsi="Times New Roman"/>
          <w:sz w:val="28"/>
          <w:szCs w:val="28"/>
        </w:rPr>
        <w:t>Вяртсильского</w:t>
      </w:r>
      <w:proofErr w:type="spellEnd"/>
      <w:r>
        <w:rPr>
          <w:rFonts w:ascii="Times New Roman" w:hAnsi="Times New Roman"/>
          <w:sz w:val="28"/>
          <w:szCs w:val="28"/>
        </w:rPr>
        <w:t xml:space="preserve"> городского поселения», утвержденной в рамках приоритетного проекта по формированию комфортной городской среды, что не соответствует цели межбюджетной субсидии, предоставленной в 2018 году бюджету поселения из бюджета Республики Карелия;</w:t>
      </w:r>
    </w:p>
    <w:p w:rsidR="001048C8" w:rsidRDefault="001048C8" w:rsidP="007C01C8">
      <w:pPr>
        <w:pStyle w:val="aa"/>
        <w:numPr>
          <w:ilvl w:val="0"/>
          <w:numId w:val="8"/>
        </w:numPr>
        <w:spacing w:line="240" w:lineRule="auto"/>
        <w:ind w:left="426" w:hanging="426"/>
        <w:jc w:val="both"/>
        <w:rPr>
          <w:rFonts w:ascii="Times New Roman" w:hAnsi="Times New Roman"/>
          <w:sz w:val="28"/>
          <w:szCs w:val="28"/>
        </w:rPr>
      </w:pPr>
      <w:r>
        <w:rPr>
          <w:rFonts w:ascii="Times New Roman" w:hAnsi="Times New Roman"/>
          <w:sz w:val="28"/>
          <w:szCs w:val="28"/>
        </w:rPr>
        <w:t>Реализацию мероприятий муниципальной программы по благоустройству дворовых территорий осуществлять через предоставление субсидии на возмещение затрат, связанных с производством работ по благоустройству дворовых территорий многоквартирных домов, собственникам многоквартирных домов или их представителям;</w:t>
      </w:r>
    </w:p>
    <w:p w:rsidR="00087DDA" w:rsidRDefault="00087DDA" w:rsidP="007C01C8">
      <w:pPr>
        <w:pStyle w:val="aa"/>
        <w:numPr>
          <w:ilvl w:val="0"/>
          <w:numId w:val="8"/>
        </w:numPr>
        <w:spacing w:line="240" w:lineRule="auto"/>
        <w:ind w:left="426" w:hanging="426"/>
        <w:jc w:val="both"/>
        <w:rPr>
          <w:rFonts w:ascii="Times New Roman" w:hAnsi="Times New Roman"/>
          <w:sz w:val="28"/>
          <w:szCs w:val="28"/>
        </w:rPr>
      </w:pPr>
      <w:r>
        <w:rPr>
          <w:rFonts w:ascii="Times New Roman" w:hAnsi="Times New Roman"/>
          <w:sz w:val="28"/>
          <w:szCs w:val="28"/>
        </w:rPr>
        <w:t xml:space="preserve">На заседании Общественной комиссии по согласованию представленных дизайн-проектов, </w:t>
      </w:r>
      <w:proofErr w:type="gramStart"/>
      <w:r>
        <w:rPr>
          <w:rFonts w:ascii="Times New Roman" w:hAnsi="Times New Roman"/>
          <w:sz w:val="28"/>
          <w:szCs w:val="28"/>
        </w:rPr>
        <w:t>рассматривать</w:t>
      </w:r>
      <w:proofErr w:type="gramEnd"/>
      <w:r>
        <w:rPr>
          <w:rFonts w:ascii="Times New Roman" w:hAnsi="Times New Roman"/>
          <w:sz w:val="28"/>
          <w:szCs w:val="28"/>
        </w:rPr>
        <w:t xml:space="preserve"> в том числе и итоги инвентаризации фактического состояния благоустройства территорий, предложенных к участию в муниципальной программе. </w:t>
      </w:r>
    </w:p>
    <w:p w:rsidR="00087DDA" w:rsidRDefault="00087DDA" w:rsidP="007C01C8">
      <w:pPr>
        <w:pStyle w:val="aa"/>
        <w:numPr>
          <w:ilvl w:val="0"/>
          <w:numId w:val="8"/>
        </w:numPr>
        <w:spacing w:line="240" w:lineRule="auto"/>
        <w:ind w:left="426" w:hanging="426"/>
        <w:jc w:val="both"/>
        <w:rPr>
          <w:rFonts w:ascii="Times New Roman" w:hAnsi="Times New Roman"/>
          <w:sz w:val="28"/>
          <w:szCs w:val="28"/>
        </w:rPr>
      </w:pPr>
      <w:r>
        <w:rPr>
          <w:rFonts w:ascii="Times New Roman" w:hAnsi="Times New Roman"/>
          <w:sz w:val="28"/>
          <w:szCs w:val="28"/>
        </w:rPr>
        <w:t xml:space="preserve">Утверждать </w:t>
      </w:r>
      <w:proofErr w:type="gramStart"/>
      <w:r>
        <w:rPr>
          <w:rFonts w:ascii="Times New Roman" w:hAnsi="Times New Roman"/>
          <w:sz w:val="28"/>
          <w:szCs w:val="28"/>
        </w:rPr>
        <w:t>дизайн-проекты</w:t>
      </w:r>
      <w:proofErr w:type="gramEnd"/>
      <w:r>
        <w:rPr>
          <w:rFonts w:ascii="Times New Roman" w:hAnsi="Times New Roman"/>
          <w:sz w:val="28"/>
          <w:szCs w:val="28"/>
        </w:rPr>
        <w:t xml:space="preserve"> благоустройства дворовых территорий многоквартирных домов исходя из минимального перечня работ с учетом итогов инвентаризации фактического благоустройства территорий;</w:t>
      </w:r>
    </w:p>
    <w:p w:rsidR="00087DDA" w:rsidRDefault="00087DDA" w:rsidP="007C01C8">
      <w:pPr>
        <w:pStyle w:val="aa"/>
        <w:numPr>
          <w:ilvl w:val="0"/>
          <w:numId w:val="8"/>
        </w:numPr>
        <w:spacing w:line="240" w:lineRule="auto"/>
        <w:ind w:left="426" w:hanging="426"/>
        <w:jc w:val="both"/>
        <w:rPr>
          <w:rFonts w:ascii="Times New Roman" w:hAnsi="Times New Roman"/>
          <w:sz w:val="28"/>
          <w:szCs w:val="28"/>
        </w:rPr>
      </w:pPr>
      <w:r>
        <w:rPr>
          <w:rFonts w:ascii="Times New Roman" w:hAnsi="Times New Roman"/>
          <w:sz w:val="28"/>
          <w:szCs w:val="28"/>
        </w:rPr>
        <w:t>Произвести учет вновь созданных объектов благоустройства общественных территорий в составе основных средств и с отражением в Реестре муниципального имущества;</w:t>
      </w:r>
    </w:p>
    <w:p w:rsidR="00E56337" w:rsidRDefault="00087DDA" w:rsidP="007C01C8">
      <w:pPr>
        <w:pStyle w:val="aa"/>
        <w:numPr>
          <w:ilvl w:val="0"/>
          <w:numId w:val="8"/>
        </w:numPr>
        <w:spacing w:line="240" w:lineRule="auto"/>
        <w:ind w:left="426" w:hanging="426"/>
        <w:jc w:val="both"/>
        <w:rPr>
          <w:rFonts w:ascii="Times New Roman" w:hAnsi="Times New Roman"/>
          <w:sz w:val="28"/>
          <w:szCs w:val="28"/>
        </w:rPr>
      </w:pPr>
      <w:r>
        <w:rPr>
          <w:rFonts w:ascii="Times New Roman" w:hAnsi="Times New Roman"/>
          <w:sz w:val="28"/>
          <w:szCs w:val="28"/>
        </w:rPr>
        <w:t xml:space="preserve">Передать затраты, связанные с созданием объектов благоустройства дворовых территорий многоквартирных домов собственникам многоквартирных домов или их представителям для </w:t>
      </w:r>
      <w:r w:rsidR="00E56337">
        <w:rPr>
          <w:rFonts w:ascii="Times New Roman" w:hAnsi="Times New Roman"/>
          <w:sz w:val="28"/>
          <w:szCs w:val="28"/>
        </w:rPr>
        <w:t>последующего их содержания и контроля сохранности.</w:t>
      </w:r>
    </w:p>
    <w:p w:rsidR="00E56337" w:rsidRDefault="00E56337" w:rsidP="007C01C8">
      <w:pPr>
        <w:pStyle w:val="aa"/>
        <w:numPr>
          <w:ilvl w:val="0"/>
          <w:numId w:val="8"/>
        </w:numPr>
        <w:spacing w:line="240" w:lineRule="auto"/>
        <w:ind w:left="426" w:hanging="426"/>
        <w:jc w:val="both"/>
        <w:rPr>
          <w:rFonts w:ascii="Times New Roman" w:hAnsi="Times New Roman"/>
          <w:sz w:val="28"/>
          <w:szCs w:val="28"/>
        </w:rPr>
      </w:pPr>
      <w:r>
        <w:rPr>
          <w:rFonts w:ascii="Times New Roman" w:hAnsi="Times New Roman"/>
          <w:sz w:val="28"/>
          <w:szCs w:val="28"/>
        </w:rPr>
        <w:t xml:space="preserve">Обязать управляющую компанию организовать учет на </w:t>
      </w:r>
      <w:proofErr w:type="spellStart"/>
      <w:r>
        <w:rPr>
          <w:rFonts w:ascii="Times New Roman" w:hAnsi="Times New Roman"/>
          <w:sz w:val="28"/>
          <w:szCs w:val="28"/>
        </w:rPr>
        <w:t>забалансовом</w:t>
      </w:r>
      <w:proofErr w:type="spellEnd"/>
      <w:r>
        <w:rPr>
          <w:rFonts w:ascii="Times New Roman" w:hAnsi="Times New Roman"/>
          <w:sz w:val="28"/>
          <w:szCs w:val="28"/>
        </w:rPr>
        <w:t xml:space="preserve"> счете вновь созданных объектов благоустройства дворовых территорий, участвующих в муниципальной программе;</w:t>
      </w:r>
    </w:p>
    <w:p w:rsidR="00E56337" w:rsidRDefault="00E56337" w:rsidP="007C01C8">
      <w:pPr>
        <w:pStyle w:val="aa"/>
        <w:numPr>
          <w:ilvl w:val="0"/>
          <w:numId w:val="8"/>
        </w:numPr>
        <w:spacing w:line="240" w:lineRule="auto"/>
        <w:ind w:left="426" w:hanging="426"/>
        <w:jc w:val="both"/>
        <w:rPr>
          <w:rFonts w:ascii="Times New Roman" w:hAnsi="Times New Roman"/>
          <w:sz w:val="28"/>
          <w:szCs w:val="28"/>
        </w:rPr>
      </w:pPr>
      <w:r>
        <w:rPr>
          <w:rFonts w:ascii="Times New Roman" w:hAnsi="Times New Roman"/>
          <w:sz w:val="28"/>
          <w:szCs w:val="28"/>
        </w:rPr>
        <w:lastRenderedPageBreak/>
        <w:t>Обеспечить благоустройство дворовых территорий многоквартирных домов №№15,17 по ул. Мира, №3 по ул. Октябрьской и МКД №8 по ул. Октябрьской исходя из минимального перечня работ по благоустройству дворовых территорий;</w:t>
      </w:r>
    </w:p>
    <w:p w:rsidR="001048C8" w:rsidRDefault="00E56337" w:rsidP="007C01C8">
      <w:pPr>
        <w:pStyle w:val="aa"/>
        <w:numPr>
          <w:ilvl w:val="0"/>
          <w:numId w:val="8"/>
        </w:numPr>
        <w:spacing w:line="240" w:lineRule="auto"/>
        <w:ind w:left="426" w:hanging="426"/>
        <w:jc w:val="both"/>
        <w:rPr>
          <w:rFonts w:ascii="Times New Roman" w:hAnsi="Times New Roman"/>
          <w:sz w:val="28"/>
          <w:szCs w:val="28"/>
        </w:rPr>
      </w:pPr>
      <w:r>
        <w:rPr>
          <w:rFonts w:ascii="Times New Roman" w:hAnsi="Times New Roman"/>
          <w:sz w:val="28"/>
          <w:szCs w:val="28"/>
        </w:rPr>
        <w:t xml:space="preserve">Предоставить в </w:t>
      </w:r>
      <w:r w:rsidR="007C01C8">
        <w:rPr>
          <w:rFonts w:ascii="Times New Roman" w:hAnsi="Times New Roman"/>
          <w:sz w:val="28"/>
          <w:szCs w:val="28"/>
        </w:rPr>
        <w:t xml:space="preserve">Министерство строительства, жилищно-коммунального хозяйства и энергетики РК, </w:t>
      </w:r>
      <w:r>
        <w:rPr>
          <w:rFonts w:ascii="Times New Roman" w:hAnsi="Times New Roman"/>
          <w:sz w:val="28"/>
          <w:szCs w:val="28"/>
        </w:rPr>
        <w:t>Отчет о достижении целевого показателя результативности представления субсидии на реализацию мероприятий по формированию современной городской среды в 2018 году,</w:t>
      </w:r>
      <w:r w:rsidR="007C01C8">
        <w:rPr>
          <w:rFonts w:ascii="Times New Roman" w:hAnsi="Times New Roman"/>
          <w:sz w:val="28"/>
          <w:szCs w:val="28"/>
        </w:rPr>
        <w:t xml:space="preserve"> с отражением достоверных данных </w:t>
      </w:r>
      <w:r>
        <w:rPr>
          <w:rFonts w:ascii="Times New Roman" w:hAnsi="Times New Roman"/>
          <w:sz w:val="28"/>
          <w:szCs w:val="28"/>
        </w:rPr>
        <w:t xml:space="preserve">по показателю «Количество </w:t>
      </w:r>
      <w:r w:rsidRPr="00F16F74">
        <w:rPr>
          <w:rFonts w:ascii="Times New Roman" w:hAnsi="Times New Roman"/>
          <w:sz w:val="28"/>
          <w:szCs w:val="28"/>
          <w:u w:val="single"/>
        </w:rPr>
        <w:t>благоустроенных</w:t>
      </w:r>
      <w:r>
        <w:rPr>
          <w:rFonts w:ascii="Times New Roman" w:hAnsi="Times New Roman"/>
          <w:sz w:val="28"/>
          <w:szCs w:val="28"/>
        </w:rPr>
        <w:t xml:space="preserve"> дворовых территорий, подлежащих благоустройству в рамках муниципальной программы» </w:t>
      </w:r>
    </w:p>
    <w:p w:rsidR="007C01C8" w:rsidRDefault="00053EEB" w:rsidP="007C01C8">
      <w:pPr>
        <w:spacing w:line="240" w:lineRule="auto"/>
        <w:jc w:val="both"/>
        <w:rPr>
          <w:rFonts w:ascii="Times New Roman" w:hAnsi="Times New Roman"/>
          <w:sz w:val="28"/>
          <w:szCs w:val="28"/>
        </w:rPr>
      </w:pPr>
      <w:r w:rsidRPr="001048C8">
        <w:rPr>
          <w:rFonts w:ascii="Times New Roman" w:hAnsi="Times New Roman"/>
          <w:b/>
          <w:sz w:val="28"/>
          <w:szCs w:val="28"/>
        </w:rPr>
        <w:t>Другие предложения:</w:t>
      </w:r>
      <w:r w:rsidR="00F10E6B" w:rsidRPr="001048C8">
        <w:rPr>
          <w:rFonts w:ascii="Times New Roman" w:hAnsi="Times New Roman"/>
          <w:sz w:val="28"/>
          <w:szCs w:val="28"/>
        </w:rPr>
        <w:t xml:space="preserve"> </w:t>
      </w:r>
      <w:r w:rsidR="00755EBE">
        <w:rPr>
          <w:rFonts w:ascii="Times New Roman" w:hAnsi="Times New Roman"/>
          <w:sz w:val="28"/>
          <w:szCs w:val="28"/>
        </w:rPr>
        <w:t>нет</w:t>
      </w:r>
      <w:r w:rsidR="007C01C8">
        <w:rPr>
          <w:rFonts w:ascii="Times New Roman" w:hAnsi="Times New Roman"/>
          <w:sz w:val="28"/>
          <w:szCs w:val="28"/>
        </w:rPr>
        <w:t xml:space="preserve"> </w:t>
      </w:r>
    </w:p>
    <w:p w:rsidR="00053EEB" w:rsidRDefault="00053EEB" w:rsidP="007C01C8">
      <w:pPr>
        <w:spacing w:after="0" w:line="240" w:lineRule="auto"/>
        <w:jc w:val="both"/>
        <w:rPr>
          <w:rFonts w:ascii="Times New Roman" w:hAnsi="Times New Roman"/>
          <w:b/>
          <w:sz w:val="28"/>
          <w:szCs w:val="28"/>
        </w:rPr>
      </w:pPr>
      <w:r>
        <w:rPr>
          <w:rFonts w:ascii="Times New Roman" w:hAnsi="Times New Roman"/>
          <w:b/>
          <w:sz w:val="28"/>
          <w:szCs w:val="28"/>
        </w:rPr>
        <w:t>Направить отчет:</w:t>
      </w:r>
    </w:p>
    <w:p w:rsidR="00053EEB" w:rsidRPr="00DF72AF" w:rsidRDefault="009168E0" w:rsidP="007C01C8">
      <w:pPr>
        <w:tabs>
          <w:tab w:val="left" w:pos="2676"/>
        </w:tabs>
        <w:spacing w:after="0" w:line="240" w:lineRule="auto"/>
        <w:jc w:val="both"/>
        <w:rPr>
          <w:rFonts w:ascii="Times New Roman" w:hAnsi="Times New Roman"/>
          <w:sz w:val="28"/>
          <w:szCs w:val="28"/>
        </w:rPr>
      </w:pPr>
      <w:r>
        <w:rPr>
          <w:rFonts w:ascii="Times New Roman" w:hAnsi="Times New Roman"/>
          <w:sz w:val="28"/>
          <w:szCs w:val="28"/>
        </w:rPr>
        <w:t>Г</w:t>
      </w:r>
      <w:r w:rsidR="00053EEB" w:rsidRPr="00DF72AF">
        <w:rPr>
          <w:rFonts w:ascii="Times New Roman" w:hAnsi="Times New Roman"/>
          <w:sz w:val="28"/>
          <w:szCs w:val="28"/>
        </w:rPr>
        <w:t>лав</w:t>
      </w:r>
      <w:r>
        <w:rPr>
          <w:rFonts w:ascii="Times New Roman" w:hAnsi="Times New Roman"/>
          <w:sz w:val="28"/>
          <w:szCs w:val="28"/>
        </w:rPr>
        <w:t>е</w:t>
      </w:r>
      <w:r w:rsidR="00053EEB" w:rsidRPr="00DF72AF">
        <w:rPr>
          <w:rFonts w:ascii="Times New Roman" w:hAnsi="Times New Roman"/>
          <w:sz w:val="28"/>
          <w:szCs w:val="28"/>
        </w:rPr>
        <w:t xml:space="preserve"> </w:t>
      </w:r>
      <w:proofErr w:type="spellStart"/>
      <w:r w:rsidR="007C01C8">
        <w:rPr>
          <w:rFonts w:ascii="Times New Roman" w:hAnsi="Times New Roman"/>
          <w:sz w:val="28"/>
          <w:szCs w:val="28"/>
        </w:rPr>
        <w:t>Вяртсильского</w:t>
      </w:r>
      <w:proofErr w:type="spellEnd"/>
      <w:r w:rsidR="00F1540F">
        <w:rPr>
          <w:rFonts w:ascii="Times New Roman" w:hAnsi="Times New Roman"/>
          <w:sz w:val="28"/>
          <w:szCs w:val="28"/>
        </w:rPr>
        <w:t xml:space="preserve"> поселения</w:t>
      </w:r>
    </w:p>
    <w:p w:rsidR="00053EEB" w:rsidRDefault="00B17EF5" w:rsidP="007C01C8">
      <w:pPr>
        <w:tabs>
          <w:tab w:val="left" w:pos="2676"/>
        </w:tabs>
        <w:spacing w:after="100" w:afterAutospacing="1" w:line="240" w:lineRule="auto"/>
        <w:jc w:val="both"/>
        <w:rPr>
          <w:rFonts w:ascii="Times New Roman" w:hAnsi="Times New Roman"/>
          <w:sz w:val="28"/>
          <w:szCs w:val="28"/>
        </w:rPr>
      </w:pPr>
      <w:r>
        <w:rPr>
          <w:rFonts w:ascii="Times New Roman" w:hAnsi="Times New Roman"/>
          <w:sz w:val="28"/>
          <w:szCs w:val="28"/>
        </w:rPr>
        <w:t>Председателю Совета</w:t>
      </w:r>
      <w:r w:rsidR="00F67639">
        <w:rPr>
          <w:rFonts w:ascii="Times New Roman" w:hAnsi="Times New Roman"/>
          <w:sz w:val="28"/>
          <w:szCs w:val="28"/>
        </w:rPr>
        <w:t xml:space="preserve"> </w:t>
      </w:r>
      <w:proofErr w:type="spellStart"/>
      <w:r w:rsidR="007C01C8">
        <w:rPr>
          <w:rFonts w:ascii="Times New Roman" w:hAnsi="Times New Roman"/>
          <w:sz w:val="28"/>
          <w:szCs w:val="28"/>
        </w:rPr>
        <w:t>Вяртсильского</w:t>
      </w:r>
      <w:proofErr w:type="spellEnd"/>
      <w:r w:rsidR="005813D2">
        <w:rPr>
          <w:rFonts w:ascii="Times New Roman" w:hAnsi="Times New Roman"/>
          <w:sz w:val="28"/>
          <w:szCs w:val="28"/>
        </w:rPr>
        <w:t xml:space="preserve"> городского</w:t>
      </w:r>
      <w:r>
        <w:rPr>
          <w:rFonts w:ascii="Times New Roman" w:hAnsi="Times New Roman"/>
          <w:sz w:val="28"/>
          <w:szCs w:val="28"/>
        </w:rPr>
        <w:t xml:space="preserve"> поселения</w:t>
      </w:r>
    </w:p>
    <w:p w:rsidR="0030585B" w:rsidRDefault="00053EEB" w:rsidP="007C01C8">
      <w:pPr>
        <w:spacing w:after="100" w:afterAutospacing="1" w:line="240" w:lineRule="auto"/>
        <w:jc w:val="both"/>
        <w:rPr>
          <w:rFonts w:ascii="Times New Roman" w:hAnsi="Times New Roman"/>
          <w:sz w:val="28"/>
          <w:szCs w:val="28"/>
        </w:rPr>
      </w:pPr>
      <w:r>
        <w:rPr>
          <w:rFonts w:ascii="Times New Roman" w:hAnsi="Times New Roman"/>
          <w:b/>
          <w:sz w:val="28"/>
          <w:szCs w:val="28"/>
        </w:rPr>
        <w:t>Предлагаемые представления и /или предписания:</w:t>
      </w:r>
      <w:r w:rsidR="002D3443">
        <w:rPr>
          <w:rFonts w:ascii="Times New Roman" w:hAnsi="Times New Roman"/>
          <w:b/>
          <w:sz w:val="28"/>
          <w:szCs w:val="28"/>
        </w:rPr>
        <w:t xml:space="preserve"> </w:t>
      </w:r>
      <w:r w:rsidR="0030585B" w:rsidRPr="0030585B">
        <w:rPr>
          <w:rFonts w:ascii="Times New Roman" w:hAnsi="Times New Roman"/>
          <w:sz w:val="28"/>
          <w:szCs w:val="28"/>
        </w:rPr>
        <w:t>Направить представлени</w:t>
      </w:r>
      <w:r w:rsidR="0030585B">
        <w:rPr>
          <w:rFonts w:ascii="Times New Roman" w:hAnsi="Times New Roman"/>
          <w:sz w:val="28"/>
          <w:szCs w:val="28"/>
        </w:rPr>
        <w:t>я</w:t>
      </w:r>
      <w:r w:rsidR="0030585B" w:rsidRPr="0030585B">
        <w:rPr>
          <w:rFonts w:ascii="Times New Roman" w:hAnsi="Times New Roman"/>
          <w:sz w:val="28"/>
          <w:szCs w:val="28"/>
        </w:rPr>
        <w:t xml:space="preserve"> о результатах </w:t>
      </w:r>
      <w:r w:rsidR="0030585B">
        <w:rPr>
          <w:rFonts w:ascii="Times New Roman" w:hAnsi="Times New Roman"/>
          <w:sz w:val="28"/>
          <w:szCs w:val="28"/>
        </w:rPr>
        <w:t>контрольного</w:t>
      </w:r>
      <w:r w:rsidR="0030585B" w:rsidRPr="0030585B">
        <w:rPr>
          <w:rFonts w:ascii="Times New Roman" w:hAnsi="Times New Roman"/>
          <w:sz w:val="28"/>
          <w:szCs w:val="28"/>
        </w:rPr>
        <w:t xml:space="preserve"> мероприятия </w:t>
      </w:r>
      <w:r w:rsidR="009A1A5D" w:rsidRPr="00693D99">
        <w:rPr>
          <w:rFonts w:ascii="Times New Roman" w:hAnsi="Times New Roman"/>
          <w:sz w:val="28"/>
          <w:szCs w:val="28"/>
        </w:rPr>
        <w:t>«</w:t>
      </w:r>
      <w:proofErr w:type="gramStart"/>
      <w:r w:rsidR="00234081" w:rsidRPr="00073A8D">
        <w:rPr>
          <w:rFonts w:ascii="Times New Roman" w:hAnsi="Times New Roman"/>
          <w:sz w:val="28"/>
          <w:szCs w:val="28"/>
        </w:rPr>
        <w:t>Контроль за</w:t>
      </w:r>
      <w:proofErr w:type="gramEnd"/>
      <w:r w:rsidR="00234081" w:rsidRPr="00073A8D">
        <w:rPr>
          <w:rFonts w:ascii="Times New Roman" w:hAnsi="Times New Roman"/>
          <w:sz w:val="28"/>
          <w:szCs w:val="28"/>
        </w:rPr>
        <w:t xml:space="preserve"> законностью, результативностью (эффективностью и экономностью)  использования средств бюджета Республики Карелия и бюджета </w:t>
      </w:r>
      <w:proofErr w:type="spellStart"/>
      <w:r w:rsidR="001F7E18">
        <w:rPr>
          <w:rFonts w:ascii="Times New Roman" w:hAnsi="Times New Roman"/>
          <w:sz w:val="28"/>
          <w:szCs w:val="28"/>
        </w:rPr>
        <w:t>Вяртсильского</w:t>
      </w:r>
      <w:proofErr w:type="spellEnd"/>
      <w:r w:rsidR="00234081" w:rsidRPr="00073A8D">
        <w:rPr>
          <w:rFonts w:ascii="Times New Roman" w:hAnsi="Times New Roman"/>
          <w:sz w:val="28"/>
          <w:szCs w:val="28"/>
        </w:rPr>
        <w:t xml:space="preserve"> городского поселения, направленных в 2018 году на реализацию мероприятий приоритетного проекта «Формирование комфортной городской среды</w:t>
      </w:r>
      <w:r w:rsidR="009A1A5D" w:rsidRPr="00693D99">
        <w:rPr>
          <w:rFonts w:ascii="Times New Roman" w:hAnsi="Times New Roman"/>
          <w:sz w:val="28"/>
          <w:szCs w:val="28"/>
        </w:rPr>
        <w:t>»</w:t>
      </w:r>
      <w:r w:rsidR="009168E0">
        <w:rPr>
          <w:rFonts w:ascii="Times New Roman" w:hAnsi="Times New Roman"/>
          <w:sz w:val="28"/>
          <w:szCs w:val="28"/>
        </w:rPr>
        <w:t xml:space="preserve"> </w:t>
      </w:r>
      <w:r w:rsidR="0030585B" w:rsidRPr="0030585B">
        <w:rPr>
          <w:rFonts w:ascii="Times New Roman" w:hAnsi="Times New Roman"/>
          <w:sz w:val="28"/>
          <w:szCs w:val="28"/>
        </w:rPr>
        <w:t xml:space="preserve">в адрес Администрации </w:t>
      </w:r>
      <w:proofErr w:type="spellStart"/>
      <w:r w:rsidR="007C01C8">
        <w:rPr>
          <w:rFonts w:ascii="Times New Roman" w:hAnsi="Times New Roman"/>
          <w:sz w:val="28"/>
          <w:szCs w:val="28"/>
        </w:rPr>
        <w:t>Вяртсильского</w:t>
      </w:r>
      <w:proofErr w:type="spellEnd"/>
      <w:r w:rsidR="007C01C8">
        <w:rPr>
          <w:rFonts w:ascii="Times New Roman" w:hAnsi="Times New Roman"/>
          <w:sz w:val="28"/>
          <w:szCs w:val="28"/>
        </w:rPr>
        <w:t xml:space="preserve"> </w:t>
      </w:r>
      <w:r w:rsidR="00234081">
        <w:rPr>
          <w:rFonts w:ascii="Times New Roman" w:hAnsi="Times New Roman"/>
          <w:sz w:val="28"/>
          <w:szCs w:val="28"/>
        </w:rPr>
        <w:t>городского</w:t>
      </w:r>
      <w:r w:rsidR="0030585B" w:rsidRPr="0030585B">
        <w:rPr>
          <w:rFonts w:ascii="Times New Roman" w:hAnsi="Times New Roman"/>
          <w:sz w:val="28"/>
          <w:szCs w:val="28"/>
        </w:rPr>
        <w:t xml:space="preserve"> поселения</w:t>
      </w:r>
      <w:r w:rsidR="007C01C8">
        <w:rPr>
          <w:rFonts w:ascii="Times New Roman" w:hAnsi="Times New Roman"/>
          <w:sz w:val="28"/>
          <w:szCs w:val="28"/>
        </w:rPr>
        <w:t>.</w:t>
      </w:r>
    </w:p>
    <w:p w:rsidR="007C01C8" w:rsidRDefault="007C01C8" w:rsidP="007C01C8">
      <w:pPr>
        <w:spacing w:after="100" w:afterAutospacing="1"/>
        <w:jc w:val="both"/>
        <w:rPr>
          <w:rFonts w:ascii="Times New Roman" w:hAnsi="Times New Roman"/>
          <w:sz w:val="28"/>
          <w:szCs w:val="28"/>
        </w:rPr>
      </w:pPr>
    </w:p>
    <w:p w:rsidR="007C01C8" w:rsidRPr="0030585B" w:rsidRDefault="007C01C8" w:rsidP="007C01C8">
      <w:pPr>
        <w:spacing w:after="100" w:afterAutospacing="1"/>
        <w:jc w:val="both"/>
        <w:rPr>
          <w:rFonts w:ascii="Times New Roman" w:hAnsi="Times New Roman"/>
          <w:sz w:val="28"/>
          <w:szCs w:val="28"/>
        </w:rPr>
      </w:pPr>
    </w:p>
    <w:p w:rsidR="00497620" w:rsidRDefault="00663329">
      <w:r>
        <w:rPr>
          <w:rFonts w:ascii="Times New Roman" w:hAnsi="Times New Roman"/>
          <w:b/>
          <w:sz w:val="28"/>
          <w:szCs w:val="28"/>
        </w:rPr>
        <w:t>Председатель комитета                                                 Н.А. Астафьева</w:t>
      </w:r>
    </w:p>
    <w:sectPr w:rsidR="00497620" w:rsidSect="002B7EC7">
      <w:headerReference w:type="default" r:id="rId3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6CA" w:rsidRDefault="007506CA" w:rsidP="002B7EC7">
      <w:pPr>
        <w:spacing w:after="0" w:line="240" w:lineRule="auto"/>
      </w:pPr>
      <w:r>
        <w:separator/>
      </w:r>
    </w:p>
  </w:endnote>
  <w:endnote w:type="continuationSeparator" w:id="0">
    <w:p w:rsidR="007506CA" w:rsidRDefault="007506CA" w:rsidP="002B7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Franklin Gothic Medium"/>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6CA" w:rsidRDefault="007506CA" w:rsidP="002B7EC7">
      <w:pPr>
        <w:spacing w:after="0" w:line="240" w:lineRule="auto"/>
      </w:pPr>
      <w:r>
        <w:separator/>
      </w:r>
    </w:p>
  </w:footnote>
  <w:footnote w:type="continuationSeparator" w:id="0">
    <w:p w:rsidR="007506CA" w:rsidRDefault="007506CA" w:rsidP="002B7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7970180"/>
      <w:docPartObj>
        <w:docPartGallery w:val="Page Numbers (Top of Page)"/>
        <w:docPartUnique/>
      </w:docPartObj>
    </w:sdtPr>
    <w:sdtEndPr/>
    <w:sdtContent>
      <w:p w:rsidR="004F5068" w:rsidRDefault="004F5068">
        <w:pPr>
          <w:pStyle w:val="a4"/>
          <w:jc w:val="right"/>
        </w:pPr>
        <w:r>
          <w:fldChar w:fldCharType="begin"/>
        </w:r>
        <w:r>
          <w:instrText>PAGE   \* MERGEFORMAT</w:instrText>
        </w:r>
        <w:r>
          <w:fldChar w:fldCharType="separate"/>
        </w:r>
        <w:r w:rsidR="008D3049">
          <w:rPr>
            <w:noProof/>
          </w:rPr>
          <w:t>45</w:t>
        </w:r>
        <w:r>
          <w:fldChar w:fldCharType="end"/>
        </w:r>
      </w:p>
    </w:sdtContent>
  </w:sdt>
  <w:p w:rsidR="004F5068" w:rsidRDefault="004F506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366F"/>
    <w:multiLevelType w:val="hybridMultilevel"/>
    <w:tmpl w:val="BB98295E"/>
    <w:lvl w:ilvl="0" w:tplc="DE064D08">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tentative="1">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1">
    <w:nsid w:val="0463025B"/>
    <w:multiLevelType w:val="hybridMultilevel"/>
    <w:tmpl w:val="98CEAEBA"/>
    <w:lvl w:ilvl="0" w:tplc="81B2286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942A7C"/>
    <w:multiLevelType w:val="hybridMultilevel"/>
    <w:tmpl w:val="E18A2EF6"/>
    <w:lvl w:ilvl="0" w:tplc="EB4097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F91699"/>
    <w:multiLevelType w:val="hybridMultilevel"/>
    <w:tmpl w:val="1020F34E"/>
    <w:lvl w:ilvl="0" w:tplc="BF62B252">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A725971"/>
    <w:multiLevelType w:val="hybridMultilevel"/>
    <w:tmpl w:val="34EA69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F26359"/>
    <w:multiLevelType w:val="hybridMultilevel"/>
    <w:tmpl w:val="94EC9B0E"/>
    <w:lvl w:ilvl="0" w:tplc="8E96B28E">
      <w:start w:val="1"/>
      <w:numFmt w:val="decimal"/>
      <w:lvlText w:val="%1."/>
      <w:lvlJc w:val="left"/>
      <w:pPr>
        <w:ind w:left="644" w:hanging="360"/>
      </w:pPr>
      <w:rPr>
        <w:rFonts w:ascii="Times New Roman" w:hAnsi="Times New Roman" w:cs="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267BF3"/>
    <w:multiLevelType w:val="hybridMultilevel"/>
    <w:tmpl w:val="DEE21C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905E54"/>
    <w:multiLevelType w:val="hybridMultilevel"/>
    <w:tmpl w:val="CF5C90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A0C003B"/>
    <w:multiLevelType w:val="hybridMultilevel"/>
    <w:tmpl w:val="39D4FCCC"/>
    <w:lvl w:ilvl="0" w:tplc="853E3DB8">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9">
    <w:nsid w:val="1B861BE1"/>
    <w:multiLevelType w:val="hybridMultilevel"/>
    <w:tmpl w:val="53CC1914"/>
    <w:lvl w:ilvl="0" w:tplc="996A153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D6269AF"/>
    <w:multiLevelType w:val="multilevel"/>
    <w:tmpl w:val="FDE28406"/>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1">
    <w:nsid w:val="1E444EA4"/>
    <w:multiLevelType w:val="hybridMultilevel"/>
    <w:tmpl w:val="78422078"/>
    <w:lvl w:ilvl="0" w:tplc="7EFE39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6A660ED"/>
    <w:multiLevelType w:val="hybridMultilevel"/>
    <w:tmpl w:val="51DAB37E"/>
    <w:lvl w:ilvl="0" w:tplc="97FC3068">
      <w:start w:val="2"/>
      <w:numFmt w:val="decimal"/>
      <w:lvlText w:val="%1."/>
      <w:lvlJc w:val="left"/>
      <w:pPr>
        <w:ind w:left="1069"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6B7062A"/>
    <w:multiLevelType w:val="hybridMultilevel"/>
    <w:tmpl w:val="BED8DA9C"/>
    <w:lvl w:ilvl="0" w:tplc="5DD4160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98C1F9F"/>
    <w:multiLevelType w:val="hybridMultilevel"/>
    <w:tmpl w:val="D84215AA"/>
    <w:lvl w:ilvl="0" w:tplc="8F36B56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1211ED"/>
    <w:multiLevelType w:val="hybridMultilevel"/>
    <w:tmpl w:val="CD62D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FF17787"/>
    <w:multiLevelType w:val="hybridMultilevel"/>
    <w:tmpl w:val="CFD6DE3C"/>
    <w:lvl w:ilvl="0" w:tplc="B99C1666">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7">
    <w:nsid w:val="38345F97"/>
    <w:multiLevelType w:val="hybridMultilevel"/>
    <w:tmpl w:val="58EA6BF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
    <w:nsid w:val="391E74CE"/>
    <w:multiLevelType w:val="hybridMultilevel"/>
    <w:tmpl w:val="FFBC58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A690006"/>
    <w:multiLevelType w:val="hybridMultilevel"/>
    <w:tmpl w:val="5F744212"/>
    <w:lvl w:ilvl="0" w:tplc="25662320">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7F4011"/>
    <w:multiLevelType w:val="hybridMultilevel"/>
    <w:tmpl w:val="16287A8E"/>
    <w:lvl w:ilvl="0" w:tplc="E3E6A9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4A0E5080"/>
    <w:multiLevelType w:val="multilevel"/>
    <w:tmpl w:val="C60422E0"/>
    <w:lvl w:ilvl="0">
      <w:start w:val="1"/>
      <w:numFmt w:val="decimal"/>
      <w:lvlText w:val="%1."/>
      <w:lvlJc w:val="left"/>
      <w:pPr>
        <w:ind w:left="720" w:hanging="360"/>
      </w:pPr>
      <w:rPr>
        <w:rFonts w:hint="default"/>
      </w:rPr>
    </w:lvl>
    <w:lvl w:ilvl="1">
      <w:start w:val="43"/>
      <w:numFmt w:val="decimal"/>
      <w:isLgl/>
      <w:lvlText w:val="%1.%2."/>
      <w:lvlJc w:val="left"/>
      <w:pPr>
        <w:ind w:left="804" w:hanging="44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35367D8"/>
    <w:multiLevelType w:val="hybridMultilevel"/>
    <w:tmpl w:val="9E0A9354"/>
    <w:lvl w:ilvl="0" w:tplc="E3E6A9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53547B6C"/>
    <w:multiLevelType w:val="hybridMultilevel"/>
    <w:tmpl w:val="E33C0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097B87"/>
    <w:multiLevelType w:val="hybridMultilevel"/>
    <w:tmpl w:val="82849F56"/>
    <w:lvl w:ilvl="0" w:tplc="F73C53BA">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5E2576EC"/>
    <w:multiLevelType w:val="hybridMultilevel"/>
    <w:tmpl w:val="8220A586"/>
    <w:lvl w:ilvl="0" w:tplc="677A4126">
      <w:start w:val="1"/>
      <w:numFmt w:val="decimal"/>
      <w:lvlText w:val="%1."/>
      <w:lvlJc w:val="left"/>
      <w:pPr>
        <w:ind w:left="705" w:hanging="360"/>
      </w:pPr>
      <w:rPr>
        <w:rFonts w:ascii="Times New Roman" w:hAnsi="Times New Roman" w:cs="Times New Roman" w:hint="default"/>
        <w:b w:val="0"/>
        <w:sz w:val="28"/>
        <w:szCs w:val="28"/>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26">
    <w:nsid w:val="5E4B35F5"/>
    <w:multiLevelType w:val="hybridMultilevel"/>
    <w:tmpl w:val="D116BFDE"/>
    <w:lvl w:ilvl="0" w:tplc="037CF92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60822075"/>
    <w:multiLevelType w:val="hybridMultilevel"/>
    <w:tmpl w:val="9A2ACF88"/>
    <w:lvl w:ilvl="0" w:tplc="AF561DC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64F26D7D"/>
    <w:multiLevelType w:val="multilevel"/>
    <w:tmpl w:val="A88ECAF2"/>
    <w:lvl w:ilvl="0">
      <w:start w:val="1"/>
      <w:numFmt w:val="decimal"/>
      <w:lvlText w:val="%1."/>
      <w:lvlJc w:val="left"/>
      <w:pPr>
        <w:ind w:left="720" w:hanging="360"/>
      </w:pPr>
    </w:lvl>
    <w:lvl w:ilvl="1">
      <w:start w:val="3"/>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9">
    <w:nsid w:val="77751707"/>
    <w:multiLevelType w:val="hybridMultilevel"/>
    <w:tmpl w:val="8FE49EFE"/>
    <w:lvl w:ilvl="0" w:tplc="E3E6A9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7920141F"/>
    <w:multiLevelType w:val="hybridMultilevel"/>
    <w:tmpl w:val="55A05382"/>
    <w:lvl w:ilvl="0" w:tplc="382C6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B2927F7"/>
    <w:multiLevelType w:val="hybridMultilevel"/>
    <w:tmpl w:val="1F8CAE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7B4B3D16"/>
    <w:multiLevelType w:val="hybridMultilevel"/>
    <w:tmpl w:val="75768E6C"/>
    <w:lvl w:ilvl="0" w:tplc="2E1C3C56">
      <w:start w:val="1"/>
      <w:numFmt w:val="decimal"/>
      <w:lvlText w:val="%1."/>
      <w:lvlJc w:val="left"/>
      <w:pPr>
        <w:ind w:left="984" w:hanging="360"/>
      </w:pPr>
      <w:rPr>
        <w:rFonts w:ascii="Times New Roman" w:hAnsi="Times New Roman" w:cs="Times New Roman"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33">
    <w:nsid w:val="7CAC35A1"/>
    <w:multiLevelType w:val="hybridMultilevel"/>
    <w:tmpl w:val="2ACC27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
  </w:num>
  <w:num w:numId="3">
    <w:abstractNumId w:val="0"/>
  </w:num>
  <w:num w:numId="4">
    <w:abstractNumId w:val="26"/>
  </w:num>
  <w:num w:numId="5">
    <w:abstractNumId w:val="21"/>
  </w:num>
  <w:num w:numId="6">
    <w:abstractNumId w:val="19"/>
  </w:num>
  <w:num w:numId="7">
    <w:abstractNumId w:val="18"/>
  </w:num>
  <w:num w:numId="8">
    <w:abstractNumId w:val="5"/>
  </w:num>
  <w:num w:numId="9">
    <w:abstractNumId w:val="17"/>
  </w:num>
  <w:num w:numId="10">
    <w:abstractNumId w:val="1"/>
  </w:num>
  <w:num w:numId="11">
    <w:abstractNumId w:val="3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3"/>
  </w:num>
  <w:num w:numId="20">
    <w:abstractNumId w:val="8"/>
  </w:num>
  <w:num w:numId="21">
    <w:abstractNumId w:val="4"/>
  </w:num>
  <w:num w:numId="22">
    <w:abstractNumId w:val="3"/>
  </w:num>
  <w:num w:numId="23">
    <w:abstractNumId w:val="11"/>
  </w:num>
  <w:num w:numId="24">
    <w:abstractNumId w:val="14"/>
  </w:num>
  <w:num w:numId="25">
    <w:abstractNumId w:val="23"/>
  </w:num>
  <w:num w:numId="26">
    <w:abstractNumId w:val="12"/>
  </w:num>
  <w:num w:numId="27">
    <w:abstractNumId w:val="25"/>
  </w:num>
  <w:num w:numId="28">
    <w:abstractNumId w:val="27"/>
  </w:num>
  <w:num w:numId="29">
    <w:abstractNumId w:val="32"/>
  </w:num>
  <w:num w:numId="30">
    <w:abstractNumId w:val="30"/>
  </w:num>
  <w:num w:numId="31">
    <w:abstractNumId w:val="6"/>
  </w:num>
  <w:num w:numId="32">
    <w:abstractNumId w:val="29"/>
  </w:num>
  <w:num w:numId="33">
    <w:abstractNumId w:val="20"/>
  </w:num>
  <w:num w:numId="34">
    <w:abstractNumId w:val="22"/>
  </w:num>
  <w:num w:numId="35">
    <w:abstractNumId w:val="3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5D2"/>
    <w:rsid w:val="00011AE6"/>
    <w:rsid w:val="00013C1A"/>
    <w:rsid w:val="00026D43"/>
    <w:rsid w:val="00036202"/>
    <w:rsid w:val="0004199A"/>
    <w:rsid w:val="00047073"/>
    <w:rsid w:val="00053EEB"/>
    <w:rsid w:val="000641FB"/>
    <w:rsid w:val="00070E99"/>
    <w:rsid w:val="00071560"/>
    <w:rsid w:val="00073A8D"/>
    <w:rsid w:val="00074020"/>
    <w:rsid w:val="00081491"/>
    <w:rsid w:val="000837D3"/>
    <w:rsid w:val="00087DDA"/>
    <w:rsid w:val="0009085D"/>
    <w:rsid w:val="000961C0"/>
    <w:rsid w:val="000B261B"/>
    <w:rsid w:val="000C10B6"/>
    <w:rsid w:val="000D7E20"/>
    <w:rsid w:val="000E386A"/>
    <w:rsid w:val="000E6751"/>
    <w:rsid w:val="000F40EE"/>
    <w:rsid w:val="000F5740"/>
    <w:rsid w:val="000F7232"/>
    <w:rsid w:val="001048C8"/>
    <w:rsid w:val="00115C52"/>
    <w:rsid w:val="00140562"/>
    <w:rsid w:val="00146C9E"/>
    <w:rsid w:val="00147813"/>
    <w:rsid w:val="00147DCA"/>
    <w:rsid w:val="00150EF2"/>
    <w:rsid w:val="00165018"/>
    <w:rsid w:val="00186738"/>
    <w:rsid w:val="00186D11"/>
    <w:rsid w:val="00195106"/>
    <w:rsid w:val="0019726B"/>
    <w:rsid w:val="001A09A0"/>
    <w:rsid w:val="001A5014"/>
    <w:rsid w:val="001B443B"/>
    <w:rsid w:val="001B48D0"/>
    <w:rsid w:val="001C1BE6"/>
    <w:rsid w:val="001D4668"/>
    <w:rsid w:val="001D7A42"/>
    <w:rsid w:val="001F2C03"/>
    <w:rsid w:val="001F2CF5"/>
    <w:rsid w:val="001F7780"/>
    <w:rsid w:val="001F7E18"/>
    <w:rsid w:val="0021303D"/>
    <w:rsid w:val="002143C9"/>
    <w:rsid w:val="0022266B"/>
    <w:rsid w:val="00231A5F"/>
    <w:rsid w:val="00234081"/>
    <w:rsid w:val="002A1ECC"/>
    <w:rsid w:val="002A6A88"/>
    <w:rsid w:val="002B430E"/>
    <w:rsid w:val="002B7EC7"/>
    <w:rsid w:val="002C41EC"/>
    <w:rsid w:val="002C618F"/>
    <w:rsid w:val="002D18A2"/>
    <w:rsid w:val="002D1BCD"/>
    <w:rsid w:val="002D2E6A"/>
    <w:rsid w:val="002D3443"/>
    <w:rsid w:val="002E2802"/>
    <w:rsid w:val="0030585B"/>
    <w:rsid w:val="0031648A"/>
    <w:rsid w:val="00316850"/>
    <w:rsid w:val="0032046C"/>
    <w:rsid w:val="00326FC8"/>
    <w:rsid w:val="0033085F"/>
    <w:rsid w:val="00347889"/>
    <w:rsid w:val="00352B80"/>
    <w:rsid w:val="00363FE9"/>
    <w:rsid w:val="00364380"/>
    <w:rsid w:val="00366168"/>
    <w:rsid w:val="00373E6C"/>
    <w:rsid w:val="003826A5"/>
    <w:rsid w:val="00386A7D"/>
    <w:rsid w:val="00387A57"/>
    <w:rsid w:val="003901CE"/>
    <w:rsid w:val="00395BFE"/>
    <w:rsid w:val="003A0394"/>
    <w:rsid w:val="003A0FB8"/>
    <w:rsid w:val="003A1917"/>
    <w:rsid w:val="003A2F3A"/>
    <w:rsid w:val="003A3602"/>
    <w:rsid w:val="003B3035"/>
    <w:rsid w:val="003B5CA3"/>
    <w:rsid w:val="003B7EE9"/>
    <w:rsid w:val="003C74F7"/>
    <w:rsid w:val="003D3397"/>
    <w:rsid w:val="003D355F"/>
    <w:rsid w:val="003F325D"/>
    <w:rsid w:val="003F4DA8"/>
    <w:rsid w:val="004024C2"/>
    <w:rsid w:val="00410F54"/>
    <w:rsid w:val="00412567"/>
    <w:rsid w:val="00416CB0"/>
    <w:rsid w:val="00416E75"/>
    <w:rsid w:val="00420C72"/>
    <w:rsid w:val="00421B92"/>
    <w:rsid w:val="00443C57"/>
    <w:rsid w:val="004508C5"/>
    <w:rsid w:val="00462846"/>
    <w:rsid w:val="00473B9A"/>
    <w:rsid w:val="00484754"/>
    <w:rsid w:val="0049513A"/>
    <w:rsid w:val="00495AC5"/>
    <w:rsid w:val="00497620"/>
    <w:rsid w:val="00497E49"/>
    <w:rsid w:val="004A41FC"/>
    <w:rsid w:val="004B052C"/>
    <w:rsid w:val="004B64BA"/>
    <w:rsid w:val="004E0125"/>
    <w:rsid w:val="004E4E6E"/>
    <w:rsid w:val="004E6B8A"/>
    <w:rsid w:val="004F5068"/>
    <w:rsid w:val="00501113"/>
    <w:rsid w:val="005045EC"/>
    <w:rsid w:val="00515057"/>
    <w:rsid w:val="005241FB"/>
    <w:rsid w:val="00552BCE"/>
    <w:rsid w:val="0055446A"/>
    <w:rsid w:val="00561096"/>
    <w:rsid w:val="00570F32"/>
    <w:rsid w:val="005813D2"/>
    <w:rsid w:val="00586852"/>
    <w:rsid w:val="00586DCD"/>
    <w:rsid w:val="005A11DE"/>
    <w:rsid w:val="005A6E69"/>
    <w:rsid w:val="005B40DA"/>
    <w:rsid w:val="005B712B"/>
    <w:rsid w:val="005C371D"/>
    <w:rsid w:val="005D4A28"/>
    <w:rsid w:val="005D60B0"/>
    <w:rsid w:val="005E3700"/>
    <w:rsid w:val="005E4F3C"/>
    <w:rsid w:val="00602B1C"/>
    <w:rsid w:val="00605377"/>
    <w:rsid w:val="006078BF"/>
    <w:rsid w:val="00615590"/>
    <w:rsid w:val="0064483F"/>
    <w:rsid w:val="006463DA"/>
    <w:rsid w:val="006516F4"/>
    <w:rsid w:val="006564C2"/>
    <w:rsid w:val="00663329"/>
    <w:rsid w:val="00672207"/>
    <w:rsid w:val="00680404"/>
    <w:rsid w:val="00684AE3"/>
    <w:rsid w:val="006852E9"/>
    <w:rsid w:val="006910C6"/>
    <w:rsid w:val="00693C4F"/>
    <w:rsid w:val="00693D99"/>
    <w:rsid w:val="006941FA"/>
    <w:rsid w:val="006A39F2"/>
    <w:rsid w:val="006B0C4D"/>
    <w:rsid w:val="006C07FC"/>
    <w:rsid w:val="006D4A9E"/>
    <w:rsid w:val="006E2C74"/>
    <w:rsid w:val="006F41D0"/>
    <w:rsid w:val="00702E05"/>
    <w:rsid w:val="00714A83"/>
    <w:rsid w:val="00721F9A"/>
    <w:rsid w:val="00724B9C"/>
    <w:rsid w:val="00727C9E"/>
    <w:rsid w:val="007438F7"/>
    <w:rsid w:val="007451F9"/>
    <w:rsid w:val="00746854"/>
    <w:rsid w:val="007506CA"/>
    <w:rsid w:val="00752E1A"/>
    <w:rsid w:val="00755EBE"/>
    <w:rsid w:val="00783455"/>
    <w:rsid w:val="00792CAF"/>
    <w:rsid w:val="0079678B"/>
    <w:rsid w:val="007A5983"/>
    <w:rsid w:val="007B3670"/>
    <w:rsid w:val="007C01C8"/>
    <w:rsid w:val="007C05D2"/>
    <w:rsid w:val="007D2FE6"/>
    <w:rsid w:val="007F4053"/>
    <w:rsid w:val="007F7104"/>
    <w:rsid w:val="00810038"/>
    <w:rsid w:val="008211B7"/>
    <w:rsid w:val="0082453C"/>
    <w:rsid w:val="00825882"/>
    <w:rsid w:val="008336D5"/>
    <w:rsid w:val="00835479"/>
    <w:rsid w:val="00836433"/>
    <w:rsid w:val="0084437F"/>
    <w:rsid w:val="0085671A"/>
    <w:rsid w:val="00876990"/>
    <w:rsid w:val="00880E79"/>
    <w:rsid w:val="00884356"/>
    <w:rsid w:val="00890E93"/>
    <w:rsid w:val="0089513A"/>
    <w:rsid w:val="008A06F6"/>
    <w:rsid w:val="008A3825"/>
    <w:rsid w:val="008C5A17"/>
    <w:rsid w:val="008C73D0"/>
    <w:rsid w:val="008D3049"/>
    <w:rsid w:val="008D6A40"/>
    <w:rsid w:val="008E680A"/>
    <w:rsid w:val="009006FD"/>
    <w:rsid w:val="009053B4"/>
    <w:rsid w:val="0090598D"/>
    <w:rsid w:val="00915DBA"/>
    <w:rsid w:val="009168E0"/>
    <w:rsid w:val="00925CD0"/>
    <w:rsid w:val="00935AC8"/>
    <w:rsid w:val="00940209"/>
    <w:rsid w:val="009562D6"/>
    <w:rsid w:val="00965C53"/>
    <w:rsid w:val="00972961"/>
    <w:rsid w:val="009775CE"/>
    <w:rsid w:val="00983477"/>
    <w:rsid w:val="0098387C"/>
    <w:rsid w:val="009A1A5D"/>
    <w:rsid w:val="009A3654"/>
    <w:rsid w:val="009B5B58"/>
    <w:rsid w:val="009D0C6A"/>
    <w:rsid w:val="009D4D3D"/>
    <w:rsid w:val="009E41BB"/>
    <w:rsid w:val="009E735C"/>
    <w:rsid w:val="009F02B1"/>
    <w:rsid w:val="009F0876"/>
    <w:rsid w:val="009F1424"/>
    <w:rsid w:val="009F4EFD"/>
    <w:rsid w:val="00A072A6"/>
    <w:rsid w:val="00A11322"/>
    <w:rsid w:val="00A11D64"/>
    <w:rsid w:val="00A262C5"/>
    <w:rsid w:val="00A34B46"/>
    <w:rsid w:val="00A37216"/>
    <w:rsid w:val="00A44D37"/>
    <w:rsid w:val="00A64B2C"/>
    <w:rsid w:val="00A64D2A"/>
    <w:rsid w:val="00A73A8B"/>
    <w:rsid w:val="00A90CAC"/>
    <w:rsid w:val="00A938F4"/>
    <w:rsid w:val="00AA07DC"/>
    <w:rsid w:val="00AA1AAA"/>
    <w:rsid w:val="00AA768E"/>
    <w:rsid w:val="00AA79FB"/>
    <w:rsid w:val="00AB455C"/>
    <w:rsid w:val="00AB6B24"/>
    <w:rsid w:val="00AB6E7D"/>
    <w:rsid w:val="00AB6EF3"/>
    <w:rsid w:val="00AC5504"/>
    <w:rsid w:val="00AD2BCF"/>
    <w:rsid w:val="00AE4AB9"/>
    <w:rsid w:val="00AE6CFD"/>
    <w:rsid w:val="00AF1DDF"/>
    <w:rsid w:val="00B052FA"/>
    <w:rsid w:val="00B1235E"/>
    <w:rsid w:val="00B16AD2"/>
    <w:rsid w:val="00B17EF5"/>
    <w:rsid w:val="00B27C3C"/>
    <w:rsid w:val="00B538A6"/>
    <w:rsid w:val="00B54A42"/>
    <w:rsid w:val="00B56794"/>
    <w:rsid w:val="00B83556"/>
    <w:rsid w:val="00B85E8D"/>
    <w:rsid w:val="00B955E1"/>
    <w:rsid w:val="00BA65B6"/>
    <w:rsid w:val="00BA7AA6"/>
    <w:rsid w:val="00BB57B3"/>
    <w:rsid w:val="00BC1E8D"/>
    <w:rsid w:val="00BD463C"/>
    <w:rsid w:val="00BD548B"/>
    <w:rsid w:val="00BE2136"/>
    <w:rsid w:val="00C034C6"/>
    <w:rsid w:val="00C03E0E"/>
    <w:rsid w:val="00C06FE4"/>
    <w:rsid w:val="00C13D60"/>
    <w:rsid w:val="00C22F39"/>
    <w:rsid w:val="00C43882"/>
    <w:rsid w:val="00C53813"/>
    <w:rsid w:val="00C54F76"/>
    <w:rsid w:val="00C7242B"/>
    <w:rsid w:val="00C84F0B"/>
    <w:rsid w:val="00C952B0"/>
    <w:rsid w:val="00CA6F5E"/>
    <w:rsid w:val="00CB2E4F"/>
    <w:rsid w:val="00CB2FE5"/>
    <w:rsid w:val="00CC0C3F"/>
    <w:rsid w:val="00CC621E"/>
    <w:rsid w:val="00CF6553"/>
    <w:rsid w:val="00D103FB"/>
    <w:rsid w:val="00D31702"/>
    <w:rsid w:val="00D6699A"/>
    <w:rsid w:val="00D66E98"/>
    <w:rsid w:val="00D76E1C"/>
    <w:rsid w:val="00D94372"/>
    <w:rsid w:val="00DA6779"/>
    <w:rsid w:val="00DB2D54"/>
    <w:rsid w:val="00DB7C16"/>
    <w:rsid w:val="00DC5A8F"/>
    <w:rsid w:val="00DE60F2"/>
    <w:rsid w:val="00DE682E"/>
    <w:rsid w:val="00DF1C9F"/>
    <w:rsid w:val="00DF1FC6"/>
    <w:rsid w:val="00E0716B"/>
    <w:rsid w:val="00E15EAE"/>
    <w:rsid w:val="00E21D8E"/>
    <w:rsid w:val="00E2470C"/>
    <w:rsid w:val="00E2668D"/>
    <w:rsid w:val="00E3355A"/>
    <w:rsid w:val="00E360F6"/>
    <w:rsid w:val="00E421A5"/>
    <w:rsid w:val="00E53F17"/>
    <w:rsid w:val="00E56337"/>
    <w:rsid w:val="00E57DC6"/>
    <w:rsid w:val="00E62400"/>
    <w:rsid w:val="00E85389"/>
    <w:rsid w:val="00EA529A"/>
    <w:rsid w:val="00EB31F8"/>
    <w:rsid w:val="00EB6142"/>
    <w:rsid w:val="00EC0894"/>
    <w:rsid w:val="00ED5717"/>
    <w:rsid w:val="00ED7B6C"/>
    <w:rsid w:val="00EF220E"/>
    <w:rsid w:val="00EF502E"/>
    <w:rsid w:val="00EF72E7"/>
    <w:rsid w:val="00F07C41"/>
    <w:rsid w:val="00F10E6B"/>
    <w:rsid w:val="00F1540F"/>
    <w:rsid w:val="00F15D95"/>
    <w:rsid w:val="00F259DB"/>
    <w:rsid w:val="00F344C6"/>
    <w:rsid w:val="00F47E13"/>
    <w:rsid w:val="00F56C5E"/>
    <w:rsid w:val="00F67639"/>
    <w:rsid w:val="00F70AA1"/>
    <w:rsid w:val="00F819DA"/>
    <w:rsid w:val="00FA0831"/>
    <w:rsid w:val="00FB0261"/>
    <w:rsid w:val="00FB6217"/>
    <w:rsid w:val="00FC1E33"/>
    <w:rsid w:val="00FC5A4C"/>
    <w:rsid w:val="00FC7BF0"/>
    <w:rsid w:val="00FE0335"/>
    <w:rsid w:val="00FE1F2C"/>
    <w:rsid w:val="00FF6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EEB"/>
    <w:rPr>
      <w:rFonts w:ascii="Calibri" w:eastAsia="Calibri" w:hAnsi="Calibri" w:cs="Times New Roman"/>
    </w:rPr>
  </w:style>
  <w:style w:type="paragraph" w:styleId="1">
    <w:name w:val="heading 1"/>
    <w:basedOn w:val="a"/>
    <w:next w:val="a"/>
    <w:link w:val="10"/>
    <w:qFormat/>
    <w:rsid w:val="00B27C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053EEB"/>
    <w:pPr>
      <w:keepNext/>
      <w:spacing w:after="0" w:line="240" w:lineRule="auto"/>
      <w:ind w:left="2160" w:firstLine="720"/>
      <w:outlineLvl w:val="3"/>
    </w:pPr>
    <w:rPr>
      <w:rFonts w:ascii="Times New Roman" w:eastAsia="Times New Roman" w:hAnsi="Times New Roman"/>
      <w:b/>
      <w:noProof/>
      <w:sz w:val="32"/>
      <w:szCs w:val="20"/>
      <w:lang w:eastAsia="ru-RU"/>
    </w:rPr>
  </w:style>
  <w:style w:type="paragraph" w:styleId="6">
    <w:name w:val="heading 6"/>
    <w:basedOn w:val="a"/>
    <w:next w:val="a"/>
    <w:link w:val="60"/>
    <w:uiPriority w:val="9"/>
    <w:semiHidden/>
    <w:unhideWhenUsed/>
    <w:qFormat/>
    <w:rsid w:val="001B443B"/>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53EEB"/>
    <w:rPr>
      <w:rFonts w:ascii="Times New Roman" w:eastAsia="Times New Roman" w:hAnsi="Times New Roman" w:cs="Times New Roman"/>
      <w:b/>
      <w:noProof/>
      <w:sz w:val="32"/>
      <w:szCs w:val="20"/>
      <w:lang w:eastAsia="ru-RU"/>
    </w:rPr>
  </w:style>
  <w:style w:type="table" w:styleId="a3">
    <w:name w:val="Table Grid"/>
    <w:basedOn w:val="a1"/>
    <w:uiPriority w:val="39"/>
    <w:rsid w:val="008D6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2B7EC7"/>
    <w:pPr>
      <w:tabs>
        <w:tab w:val="center" w:pos="4677"/>
        <w:tab w:val="right" w:pos="9355"/>
      </w:tabs>
      <w:spacing w:after="0" w:line="240" w:lineRule="auto"/>
    </w:pPr>
  </w:style>
  <w:style w:type="character" w:customStyle="1" w:styleId="a5">
    <w:name w:val="Верхний колонтитул Знак"/>
    <w:basedOn w:val="a0"/>
    <w:link w:val="a4"/>
    <w:rsid w:val="002B7EC7"/>
    <w:rPr>
      <w:rFonts w:ascii="Calibri" w:eastAsia="Calibri" w:hAnsi="Calibri" w:cs="Times New Roman"/>
    </w:rPr>
  </w:style>
  <w:style w:type="paragraph" w:styleId="a6">
    <w:name w:val="footer"/>
    <w:basedOn w:val="a"/>
    <w:link w:val="a7"/>
    <w:uiPriority w:val="99"/>
    <w:unhideWhenUsed/>
    <w:rsid w:val="002B7E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B7EC7"/>
    <w:rPr>
      <w:rFonts w:ascii="Calibri" w:eastAsia="Calibri" w:hAnsi="Calibri" w:cs="Times New Roman"/>
    </w:rPr>
  </w:style>
  <w:style w:type="paragraph" w:styleId="a8">
    <w:name w:val="Balloon Text"/>
    <w:basedOn w:val="a"/>
    <w:link w:val="a9"/>
    <w:uiPriority w:val="99"/>
    <w:semiHidden/>
    <w:unhideWhenUsed/>
    <w:rsid w:val="004508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08C5"/>
    <w:rPr>
      <w:rFonts w:ascii="Tahoma" w:eastAsia="Calibri" w:hAnsi="Tahoma" w:cs="Tahoma"/>
      <w:sz w:val="16"/>
      <w:szCs w:val="16"/>
    </w:rPr>
  </w:style>
  <w:style w:type="paragraph" w:styleId="aa">
    <w:name w:val="List Paragraph"/>
    <w:basedOn w:val="a"/>
    <w:link w:val="ab"/>
    <w:uiPriority w:val="34"/>
    <w:qFormat/>
    <w:rsid w:val="009F02B1"/>
    <w:pPr>
      <w:ind w:left="720"/>
      <w:contextualSpacing/>
    </w:pPr>
    <w:rPr>
      <w:rFonts w:asciiTheme="minorHAnsi" w:eastAsiaTheme="minorHAnsi" w:hAnsiTheme="minorHAnsi" w:cstheme="minorBidi"/>
    </w:rPr>
  </w:style>
  <w:style w:type="character" w:customStyle="1" w:styleId="ac">
    <w:name w:val="Цветовое выделение"/>
    <w:uiPriority w:val="99"/>
    <w:rsid w:val="00B54A42"/>
    <w:rPr>
      <w:b/>
      <w:bCs/>
      <w:color w:val="26282F"/>
    </w:rPr>
  </w:style>
  <w:style w:type="paragraph" w:customStyle="1" w:styleId="ad">
    <w:name w:val="Нормальный (таблица)"/>
    <w:basedOn w:val="a"/>
    <w:next w:val="a"/>
    <w:uiPriority w:val="99"/>
    <w:rsid w:val="00013C1A"/>
    <w:pPr>
      <w:autoSpaceDE w:val="0"/>
      <w:autoSpaceDN w:val="0"/>
      <w:adjustRightInd w:val="0"/>
      <w:spacing w:after="0" w:line="240" w:lineRule="auto"/>
      <w:jc w:val="both"/>
    </w:pPr>
    <w:rPr>
      <w:rFonts w:ascii="Arial" w:eastAsiaTheme="minorHAnsi" w:hAnsi="Arial" w:cs="Arial"/>
      <w:sz w:val="24"/>
      <w:szCs w:val="24"/>
    </w:rPr>
  </w:style>
  <w:style w:type="character" w:customStyle="1" w:styleId="ae">
    <w:name w:val="Гипертекстовая ссылка"/>
    <w:basedOn w:val="a0"/>
    <w:uiPriority w:val="99"/>
    <w:rsid w:val="006852E9"/>
    <w:rPr>
      <w:color w:val="106BBE"/>
    </w:rPr>
  </w:style>
  <w:style w:type="paragraph" w:customStyle="1" w:styleId="rtejustify">
    <w:name w:val="rtejustify"/>
    <w:basedOn w:val="a"/>
    <w:uiPriority w:val="99"/>
    <w:rsid w:val="006852E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rsid w:val="00B27C3C"/>
    <w:rPr>
      <w:rFonts w:asciiTheme="majorHAnsi" w:eastAsiaTheme="majorEastAsia" w:hAnsiTheme="majorHAnsi" w:cstheme="majorBidi"/>
      <w:b/>
      <w:bCs/>
      <w:color w:val="365F91" w:themeColor="accent1" w:themeShade="BF"/>
      <w:sz w:val="28"/>
      <w:szCs w:val="28"/>
    </w:rPr>
  </w:style>
  <w:style w:type="character" w:styleId="af">
    <w:name w:val="Hyperlink"/>
    <w:basedOn w:val="a0"/>
    <w:uiPriority w:val="99"/>
    <w:unhideWhenUsed/>
    <w:rsid w:val="00810038"/>
    <w:rPr>
      <w:color w:val="257DC7"/>
      <w:u w:val="single"/>
    </w:rPr>
  </w:style>
  <w:style w:type="paragraph" w:styleId="2">
    <w:name w:val="Body Text 2"/>
    <w:basedOn w:val="a"/>
    <w:link w:val="20"/>
    <w:uiPriority w:val="99"/>
    <w:rsid w:val="00810038"/>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uiPriority w:val="99"/>
    <w:rsid w:val="00810038"/>
    <w:rPr>
      <w:rFonts w:ascii="Times New Roman" w:eastAsia="Times New Roman" w:hAnsi="Times New Roman" w:cs="Times New Roman"/>
      <w:sz w:val="24"/>
      <w:szCs w:val="24"/>
      <w:lang w:eastAsia="ru-RU"/>
    </w:rPr>
  </w:style>
  <w:style w:type="paragraph" w:customStyle="1" w:styleId="--">
    <w:name w:val="- СТРАНИЦА -"/>
    <w:uiPriority w:val="99"/>
    <w:rsid w:val="00810038"/>
    <w:pPr>
      <w:spacing w:after="0" w:line="240" w:lineRule="auto"/>
    </w:pPr>
    <w:rPr>
      <w:rFonts w:ascii="Times New Roman" w:eastAsia="Times New Roman" w:hAnsi="Times New Roman" w:cs="Times New Roman"/>
      <w:sz w:val="20"/>
      <w:szCs w:val="20"/>
      <w:lang w:eastAsia="ru-RU"/>
    </w:rPr>
  </w:style>
  <w:style w:type="character" w:customStyle="1" w:styleId="ab">
    <w:name w:val="Абзац списка Знак"/>
    <w:link w:val="aa"/>
    <w:uiPriority w:val="34"/>
    <w:locked/>
    <w:rsid w:val="009053B4"/>
  </w:style>
  <w:style w:type="paragraph" w:customStyle="1" w:styleId="ConsPlusNormal">
    <w:name w:val="ConsPlusNormal"/>
    <w:link w:val="ConsPlusNormal0"/>
    <w:rsid w:val="00352B8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352B80"/>
    <w:rPr>
      <w:rFonts w:ascii="Arial" w:eastAsia="Times New Roman" w:hAnsi="Arial" w:cs="Arial"/>
      <w:sz w:val="20"/>
      <w:szCs w:val="20"/>
      <w:lang w:eastAsia="ru-RU"/>
    </w:rPr>
  </w:style>
  <w:style w:type="paragraph" w:customStyle="1" w:styleId="af0">
    <w:name w:val="Заголовок статьи"/>
    <w:basedOn w:val="a"/>
    <w:next w:val="a"/>
    <w:uiPriority w:val="99"/>
    <w:rsid w:val="00352B80"/>
    <w:pPr>
      <w:autoSpaceDE w:val="0"/>
      <w:autoSpaceDN w:val="0"/>
      <w:adjustRightInd w:val="0"/>
      <w:spacing w:after="0" w:line="240" w:lineRule="auto"/>
      <w:ind w:left="1612" w:hanging="892"/>
      <w:jc w:val="both"/>
    </w:pPr>
    <w:rPr>
      <w:rFonts w:ascii="Arial" w:eastAsiaTheme="minorHAnsi" w:hAnsi="Arial" w:cs="Arial"/>
      <w:sz w:val="24"/>
      <w:szCs w:val="24"/>
    </w:rPr>
  </w:style>
  <w:style w:type="paragraph" w:customStyle="1" w:styleId="af1">
    <w:name w:val="Комментарий"/>
    <w:basedOn w:val="a"/>
    <w:next w:val="a"/>
    <w:uiPriority w:val="99"/>
    <w:rsid w:val="00352B80"/>
    <w:pPr>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rPr>
  </w:style>
  <w:style w:type="paragraph" w:customStyle="1" w:styleId="af2">
    <w:name w:val="Информация об изменениях документа"/>
    <w:basedOn w:val="af1"/>
    <w:next w:val="a"/>
    <w:uiPriority w:val="99"/>
    <w:rsid w:val="00352B80"/>
    <w:rPr>
      <w:i/>
      <w:iCs/>
    </w:rPr>
  </w:style>
  <w:style w:type="paragraph" w:customStyle="1" w:styleId="ConsPlusDocList">
    <w:name w:val="ConsPlusDocList"/>
    <w:rsid w:val="009B5B58"/>
    <w:pPr>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af3">
    <w:name w:val="Прижатый влево"/>
    <w:basedOn w:val="a"/>
    <w:next w:val="a"/>
    <w:uiPriority w:val="99"/>
    <w:rsid w:val="009B5B58"/>
    <w:pPr>
      <w:autoSpaceDE w:val="0"/>
      <w:autoSpaceDN w:val="0"/>
      <w:adjustRightInd w:val="0"/>
      <w:spacing w:after="0" w:line="240" w:lineRule="auto"/>
    </w:pPr>
    <w:rPr>
      <w:rFonts w:ascii="Arial" w:eastAsiaTheme="minorHAnsi" w:hAnsi="Arial" w:cs="Arial"/>
      <w:sz w:val="24"/>
      <w:szCs w:val="24"/>
    </w:rPr>
  </w:style>
  <w:style w:type="character" w:styleId="af4">
    <w:name w:val="Emphasis"/>
    <w:basedOn w:val="a0"/>
    <w:uiPriority w:val="20"/>
    <w:qFormat/>
    <w:rsid w:val="001D4668"/>
    <w:rPr>
      <w:i/>
      <w:iCs/>
    </w:rPr>
  </w:style>
  <w:style w:type="paragraph" w:customStyle="1" w:styleId="s1">
    <w:name w:val="s_1"/>
    <w:basedOn w:val="a"/>
    <w:rsid w:val="0094020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60">
    <w:name w:val="Заголовок 6 Знак"/>
    <w:basedOn w:val="a0"/>
    <w:link w:val="6"/>
    <w:uiPriority w:val="9"/>
    <w:semiHidden/>
    <w:rsid w:val="001B443B"/>
    <w:rPr>
      <w:rFonts w:asciiTheme="majorHAnsi" w:eastAsiaTheme="majorEastAsia" w:hAnsiTheme="majorHAnsi" w:cstheme="majorBidi"/>
      <w:color w:val="243F60" w:themeColor="accent1" w:themeShade="7F"/>
    </w:rPr>
  </w:style>
  <w:style w:type="paragraph" w:styleId="af5">
    <w:name w:val="Normal (Web)"/>
    <w:basedOn w:val="a"/>
    <w:uiPriority w:val="99"/>
    <w:unhideWhenUsed/>
    <w:rsid w:val="001B443B"/>
    <w:pPr>
      <w:spacing w:before="100" w:beforeAutospacing="1" w:after="100" w:afterAutospacing="1" w:line="240" w:lineRule="auto"/>
    </w:pPr>
    <w:rPr>
      <w:rFonts w:ascii="Times New Roman" w:eastAsia="Times New Roman" w:hAnsi="Times New Roman"/>
      <w:sz w:val="24"/>
      <w:szCs w:val="24"/>
      <w:lang w:eastAsia="ru-RU"/>
    </w:rPr>
  </w:style>
  <w:style w:type="paragraph" w:styleId="af6">
    <w:name w:val="Title"/>
    <w:basedOn w:val="a"/>
    <w:link w:val="af7"/>
    <w:qFormat/>
    <w:rsid w:val="001B443B"/>
    <w:pPr>
      <w:spacing w:after="0" w:line="240" w:lineRule="auto"/>
      <w:jc w:val="center"/>
    </w:pPr>
    <w:rPr>
      <w:rFonts w:ascii="Times New Roman" w:eastAsia="Times New Roman" w:hAnsi="Times New Roman"/>
      <w:b/>
      <w:bCs/>
      <w:sz w:val="28"/>
      <w:szCs w:val="24"/>
      <w:lang w:eastAsia="ru-RU"/>
    </w:rPr>
  </w:style>
  <w:style w:type="character" w:customStyle="1" w:styleId="af7">
    <w:name w:val="Название Знак"/>
    <w:basedOn w:val="a0"/>
    <w:link w:val="af6"/>
    <w:rsid w:val="001B443B"/>
    <w:rPr>
      <w:rFonts w:ascii="Times New Roman" w:eastAsia="Times New Roman" w:hAnsi="Times New Roman" w:cs="Times New Roman"/>
      <w:b/>
      <w:bCs/>
      <w:sz w:val="28"/>
      <w:szCs w:val="24"/>
      <w:lang w:eastAsia="ru-RU"/>
    </w:rPr>
  </w:style>
  <w:style w:type="paragraph" w:styleId="af8">
    <w:name w:val="Body Text"/>
    <w:basedOn w:val="a"/>
    <w:link w:val="af9"/>
    <w:rsid w:val="001B443B"/>
    <w:pPr>
      <w:spacing w:after="0" w:line="240" w:lineRule="auto"/>
      <w:jc w:val="both"/>
    </w:pPr>
    <w:rPr>
      <w:rFonts w:ascii="Times New Roman" w:eastAsia="Times New Roman" w:hAnsi="Times New Roman"/>
      <w:sz w:val="24"/>
      <w:szCs w:val="24"/>
      <w:lang w:eastAsia="ru-RU"/>
    </w:rPr>
  </w:style>
  <w:style w:type="character" w:customStyle="1" w:styleId="af9">
    <w:name w:val="Основной текст Знак"/>
    <w:basedOn w:val="a0"/>
    <w:link w:val="af8"/>
    <w:rsid w:val="001B443B"/>
    <w:rPr>
      <w:rFonts w:ascii="Times New Roman" w:eastAsia="Times New Roman" w:hAnsi="Times New Roman" w:cs="Times New Roman"/>
      <w:sz w:val="24"/>
      <w:szCs w:val="24"/>
      <w:lang w:eastAsia="ru-RU"/>
    </w:rPr>
  </w:style>
  <w:style w:type="character" w:styleId="afa">
    <w:name w:val="Strong"/>
    <w:basedOn w:val="a0"/>
    <w:uiPriority w:val="22"/>
    <w:qFormat/>
    <w:rsid w:val="001B443B"/>
    <w:rPr>
      <w:b/>
      <w:bCs/>
    </w:rPr>
  </w:style>
  <w:style w:type="paragraph" w:customStyle="1" w:styleId="Char">
    <w:name w:val="Char"/>
    <w:basedOn w:val="a"/>
    <w:rsid w:val="001B443B"/>
    <w:pPr>
      <w:keepLines/>
      <w:spacing w:after="160" w:line="240" w:lineRule="exact"/>
    </w:pPr>
    <w:rPr>
      <w:rFonts w:ascii="Verdana" w:eastAsia="MS Mincho" w:hAnsi="Verdana" w:cs="Franklin Gothic Book"/>
      <w:sz w:val="20"/>
      <w:szCs w:val="20"/>
      <w:lang w:val="en-US"/>
    </w:rPr>
  </w:style>
  <w:style w:type="paragraph" w:customStyle="1" w:styleId="ConsTitle">
    <w:name w:val="ConsTitle"/>
    <w:rsid w:val="001B443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1">
    <w:name w:val="Обычный1"/>
    <w:rsid w:val="001B443B"/>
    <w:pPr>
      <w:spacing w:after="0" w:line="240" w:lineRule="auto"/>
      <w:jc w:val="both"/>
    </w:pPr>
    <w:rPr>
      <w:rFonts w:ascii="Times New Roman" w:eastAsia="Times New Roman" w:hAnsi="Times New Roman" w:cs="Times New Roman"/>
      <w:sz w:val="26"/>
      <w:szCs w:val="20"/>
      <w:lang w:eastAsia="ru-RU"/>
    </w:rPr>
  </w:style>
  <w:style w:type="character" w:customStyle="1" w:styleId="afb">
    <w:name w:val="Сравнение редакций. Удаленный фрагмент"/>
    <w:uiPriority w:val="99"/>
    <w:rsid w:val="001B443B"/>
    <w:rPr>
      <w:color w:val="000000"/>
      <w:shd w:val="clear" w:color="auto" w:fill="C4C413"/>
    </w:rPr>
  </w:style>
  <w:style w:type="paragraph" w:customStyle="1" w:styleId="headertext">
    <w:name w:val="headertext"/>
    <w:basedOn w:val="a"/>
    <w:rsid w:val="001B443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c">
    <w:name w:val="Активная гипертекстовая ссылка"/>
    <w:basedOn w:val="ae"/>
    <w:uiPriority w:val="99"/>
    <w:rsid w:val="001B443B"/>
    <w:rPr>
      <w:color w:val="106BBE"/>
      <w:u w:val="single"/>
    </w:rPr>
  </w:style>
  <w:style w:type="character" w:customStyle="1" w:styleId="highlightsearch">
    <w:name w:val="highlightsearch"/>
    <w:basedOn w:val="a0"/>
    <w:rsid w:val="001B44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EEB"/>
    <w:rPr>
      <w:rFonts w:ascii="Calibri" w:eastAsia="Calibri" w:hAnsi="Calibri" w:cs="Times New Roman"/>
    </w:rPr>
  </w:style>
  <w:style w:type="paragraph" w:styleId="1">
    <w:name w:val="heading 1"/>
    <w:basedOn w:val="a"/>
    <w:next w:val="a"/>
    <w:link w:val="10"/>
    <w:qFormat/>
    <w:rsid w:val="00B27C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053EEB"/>
    <w:pPr>
      <w:keepNext/>
      <w:spacing w:after="0" w:line="240" w:lineRule="auto"/>
      <w:ind w:left="2160" w:firstLine="720"/>
      <w:outlineLvl w:val="3"/>
    </w:pPr>
    <w:rPr>
      <w:rFonts w:ascii="Times New Roman" w:eastAsia="Times New Roman" w:hAnsi="Times New Roman"/>
      <w:b/>
      <w:noProof/>
      <w:sz w:val="32"/>
      <w:szCs w:val="20"/>
      <w:lang w:eastAsia="ru-RU"/>
    </w:rPr>
  </w:style>
  <w:style w:type="paragraph" w:styleId="6">
    <w:name w:val="heading 6"/>
    <w:basedOn w:val="a"/>
    <w:next w:val="a"/>
    <w:link w:val="60"/>
    <w:uiPriority w:val="9"/>
    <w:semiHidden/>
    <w:unhideWhenUsed/>
    <w:qFormat/>
    <w:rsid w:val="001B443B"/>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53EEB"/>
    <w:rPr>
      <w:rFonts w:ascii="Times New Roman" w:eastAsia="Times New Roman" w:hAnsi="Times New Roman" w:cs="Times New Roman"/>
      <w:b/>
      <w:noProof/>
      <w:sz w:val="32"/>
      <w:szCs w:val="20"/>
      <w:lang w:eastAsia="ru-RU"/>
    </w:rPr>
  </w:style>
  <w:style w:type="table" w:styleId="a3">
    <w:name w:val="Table Grid"/>
    <w:basedOn w:val="a1"/>
    <w:uiPriority w:val="39"/>
    <w:rsid w:val="008D6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nhideWhenUsed/>
    <w:rsid w:val="002B7EC7"/>
    <w:pPr>
      <w:tabs>
        <w:tab w:val="center" w:pos="4677"/>
        <w:tab w:val="right" w:pos="9355"/>
      </w:tabs>
      <w:spacing w:after="0" w:line="240" w:lineRule="auto"/>
    </w:pPr>
  </w:style>
  <w:style w:type="character" w:customStyle="1" w:styleId="a5">
    <w:name w:val="Верхний колонтитул Знак"/>
    <w:basedOn w:val="a0"/>
    <w:link w:val="a4"/>
    <w:rsid w:val="002B7EC7"/>
    <w:rPr>
      <w:rFonts w:ascii="Calibri" w:eastAsia="Calibri" w:hAnsi="Calibri" w:cs="Times New Roman"/>
    </w:rPr>
  </w:style>
  <w:style w:type="paragraph" w:styleId="a6">
    <w:name w:val="footer"/>
    <w:basedOn w:val="a"/>
    <w:link w:val="a7"/>
    <w:uiPriority w:val="99"/>
    <w:unhideWhenUsed/>
    <w:rsid w:val="002B7EC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B7EC7"/>
    <w:rPr>
      <w:rFonts w:ascii="Calibri" w:eastAsia="Calibri" w:hAnsi="Calibri" w:cs="Times New Roman"/>
    </w:rPr>
  </w:style>
  <w:style w:type="paragraph" w:styleId="a8">
    <w:name w:val="Balloon Text"/>
    <w:basedOn w:val="a"/>
    <w:link w:val="a9"/>
    <w:uiPriority w:val="99"/>
    <w:semiHidden/>
    <w:unhideWhenUsed/>
    <w:rsid w:val="004508C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508C5"/>
    <w:rPr>
      <w:rFonts w:ascii="Tahoma" w:eastAsia="Calibri" w:hAnsi="Tahoma" w:cs="Tahoma"/>
      <w:sz w:val="16"/>
      <w:szCs w:val="16"/>
    </w:rPr>
  </w:style>
  <w:style w:type="paragraph" w:styleId="aa">
    <w:name w:val="List Paragraph"/>
    <w:basedOn w:val="a"/>
    <w:link w:val="ab"/>
    <w:uiPriority w:val="34"/>
    <w:qFormat/>
    <w:rsid w:val="009F02B1"/>
    <w:pPr>
      <w:ind w:left="720"/>
      <w:contextualSpacing/>
    </w:pPr>
    <w:rPr>
      <w:rFonts w:asciiTheme="minorHAnsi" w:eastAsiaTheme="minorHAnsi" w:hAnsiTheme="minorHAnsi" w:cstheme="minorBidi"/>
    </w:rPr>
  </w:style>
  <w:style w:type="character" w:customStyle="1" w:styleId="ac">
    <w:name w:val="Цветовое выделение"/>
    <w:uiPriority w:val="99"/>
    <w:rsid w:val="00B54A42"/>
    <w:rPr>
      <w:b/>
      <w:bCs/>
      <w:color w:val="26282F"/>
    </w:rPr>
  </w:style>
  <w:style w:type="paragraph" w:customStyle="1" w:styleId="ad">
    <w:name w:val="Нормальный (таблица)"/>
    <w:basedOn w:val="a"/>
    <w:next w:val="a"/>
    <w:uiPriority w:val="99"/>
    <w:rsid w:val="00013C1A"/>
    <w:pPr>
      <w:autoSpaceDE w:val="0"/>
      <w:autoSpaceDN w:val="0"/>
      <w:adjustRightInd w:val="0"/>
      <w:spacing w:after="0" w:line="240" w:lineRule="auto"/>
      <w:jc w:val="both"/>
    </w:pPr>
    <w:rPr>
      <w:rFonts w:ascii="Arial" w:eastAsiaTheme="minorHAnsi" w:hAnsi="Arial" w:cs="Arial"/>
      <w:sz w:val="24"/>
      <w:szCs w:val="24"/>
    </w:rPr>
  </w:style>
  <w:style w:type="character" w:customStyle="1" w:styleId="ae">
    <w:name w:val="Гипертекстовая ссылка"/>
    <w:basedOn w:val="a0"/>
    <w:uiPriority w:val="99"/>
    <w:rsid w:val="006852E9"/>
    <w:rPr>
      <w:color w:val="106BBE"/>
    </w:rPr>
  </w:style>
  <w:style w:type="paragraph" w:customStyle="1" w:styleId="rtejustify">
    <w:name w:val="rtejustify"/>
    <w:basedOn w:val="a"/>
    <w:uiPriority w:val="99"/>
    <w:rsid w:val="006852E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rsid w:val="00B27C3C"/>
    <w:rPr>
      <w:rFonts w:asciiTheme="majorHAnsi" w:eastAsiaTheme="majorEastAsia" w:hAnsiTheme="majorHAnsi" w:cstheme="majorBidi"/>
      <w:b/>
      <w:bCs/>
      <w:color w:val="365F91" w:themeColor="accent1" w:themeShade="BF"/>
      <w:sz w:val="28"/>
      <w:szCs w:val="28"/>
    </w:rPr>
  </w:style>
  <w:style w:type="character" w:styleId="af">
    <w:name w:val="Hyperlink"/>
    <w:basedOn w:val="a0"/>
    <w:uiPriority w:val="99"/>
    <w:unhideWhenUsed/>
    <w:rsid w:val="00810038"/>
    <w:rPr>
      <w:color w:val="257DC7"/>
      <w:u w:val="single"/>
    </w:rPr>
  </w:style>
  <w:style w:type="paragraph" w:styleId="2">
    <w:name w:val="Body Text 2"/>
    <w:basedOn w:val="a"/>
    <w:link w:val="20"/>
    <w:uiPriority w:val="99"/>
    <w:rsid w:val="00810038"/>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basedOn w:val="a0"/>
    <w:link w:val="2"/>
    <w:uiPriority w:val="99"/>
    <w:rsid w:val="00810038"/>
    <w:rPr>
      <w:rFonts w:ascii="Times New Roman" w:eastAsia="Times New Roman" w:hAnsi="Times New Roman" w:cs="Times New Roman"/>
      <w:sz w:val="24"/>
      <w:szCs w:val="24"/>
      <w:lang w:eastAsia="ru-RU"/>
    </w:rPr>
  </w:style>
  <w:style w:type="paragraph" w:customStyle="1" w:styleId="--">
    <w:name w:val="- СТРАНИЦА -"/>
    <w:uiPriority w:val="99"/>
    <w:rsid w:val="00810038"/>
    <w:pPr>
      <w:spacing w:after="0" w:line="240" w:lineRule="auto"/>
    </w:pPr>
    <w:rPr>
      <w:rFonts w:ascii="Times New Roman" w:eastAsia="Times New Roman" w:hAnsi="Times New Roman" w:cs="Times New Roman"/>
      <w:sz w:val="20"/>
      <w:szCs w:val="20"/>
      <w:lang w:eastAsia="ru-RU"/>
    </w:rPr>
  </w:style>
  <w:style w:type="character" w:customStyle="1" w:styleId="ab">
    <w:name w:val="Абзац списка Знак"/>
    <w:link w:val="aa"/>
    <w:uiPriority w:val="34"/>
    <w:locked/>
    <w:rsid w:val="009053B4"/>
  </w:style>
  <w:style w:type="paragraph" w:customStyle="1" w:styleId="ConsPlusNormal">
    <w:name w:val="ConsPlusNormal"/>
    <w:link w:val="ConsPlusNormal0"/>
    <w:rsid w:val="00352B8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rsid w:val="00352B80"/>
    <w:rPr>
      <w:rFonts w:ascii="Arial" w:eastAsia="Times New Roman" w:hAnsi="Arial" w:cs="Arial"/>
      <w:sz w:val="20"/>
      <w:szCs w:val="20"/>
      <w:lang w:eastAsia="ru-RU"/>
    </w:rPr>
  </w:style>
  <w:style w:type="paragraph" w:customStyle="1" w:styleId="af0">
    <w:name w:val="Заголовок статьи"/>
    <w:basedOn w:val="a"/>
    <w:next w:val="a"/>
    <w:uiPriority w:val="99"/>
    <w:rsid w:val="00352B80"/>
    <w:pPr>
      <w:autoSpaceDE w:val="0"/>
      <w:autoSpaceDN w:val="0"/>
      <w:adjustRightInd w:val="0"/>
      <w:spacing w:after="0" w:line="240" w:lineRule="auto"/>
      <w:ind w:left="1612" w:hanging="892"/>
      <w:jc w:val="both"/>
    </w:pPr>
    <w:rPr>
      <w:rFonts w:ascii="Arial" w:eastAsiaTheme="minorHAnsi" w:hAnsi="Arial" w:cs="Arial"/>
      <w:sz w:val="24"/>
      <w:szCs w:val="24"/>
    </w:rPr>
  </w:style>
  <w:style w:type="paragraph" w:customStyle="1" w:styleId="af1">
    <w:name w:val="Комментарий"/>
    <w:basedOn w:val="a"/>
    <w:next w:val="a"/>
    <w:uiPriority w:val="99"/>
    <w:rsid w:val="00352B80"/>
    <w:pPr>
      <w:autoSpaceDE w:val="0"/>
      <w:autoSpaceDN w:val="0"/>
      <w:adjustRightInd w:val="0"/>
      <w:spacing w:before="75" w:after="0" w:line="240" w:lineRule="auto"/>
      <w:ind w:left="170"/>
      <w:jc w:val="both"/>
    </w:pPr>
    <w:rPr>
      <w:rFonts w:ascii="Arial" w:eastAsiaTheme="minorHAnsi" w:hAnsi="Arial" w:cs="Arial"/>
      <w:color w:val="353842"/>
      <w:sz w:val="24"/>
      <w:szCs w:val="24"/>
      <w:shd w:val="clear" w:color="auto" w:fill="F0F0F0"/>
    </w:rPr>
  </w:style>
  <w:style w:type="paragraph" w:customStyle="1" w:styleId="af2">
    <w:name w:val="Информация об изменениях документа"/>
    <w:basedOn w:val="af1"/>
    <w:next w:val="a"/>
    <w:uiPriority w:val="99"/>
    <w:rsid w:val="00352B80"/>
    <w:rPr>
      <w:i/>
      <w:iCs/>
    </w:rPr>
  </w:style>
  <w:style w:type="paragraph" w:customStyle="1" w:styleId="ConsPlusDocList">
    <w:name w:val="ConsPlusDocList"/>
    <w:rsid w:val="009B5B58"/>
    <w:pPr>
      <w:autoSpaceDE w:val="0"/>
      <w:autoSpaceDN w:val="0"/>
      <w:adjustRightInd w:val="0"/>
      <w:spacing w:after="0" w:line="240" w:lineRule="auto"/>
    </w:pPr>
    <w:rPr>
      <w:rFonts w:ascii="Courier New" w:eastAsia="SimSun" w:hAnsi="Courier New" w:cs="Courier New"/>
      <w:sz w:val="20"/>
      <w:szCs w:val="20"/>
      <w:lang w:eastAsia="zh-CN"/>
    </w:rPr>
  </w:style>
  <w:style w:type="paragraph" w:customStyle="1" w:styleId="af3">
    <w:name w:val="Прижатый влево"/>
    <w:basedOn w:val="a"/>
    <w:next w:val="a"/>
    <w:uiPriority w:val="99"/>
    <w:rsid w:val="009B5B58"/>
    <w:pPr>
      <w:autoSpaceDE w:val="0"/>
      <w:autoSpaceDN w:val="0"/>
      <w:adjustRightInd w:val="0"/>
      <w:spacing w:after="0" w:line="240" w:lineRule="auto"/>
    </w:pPr>
    <w:rPr>
      <w:rFonts w:ascii="Arial" w:eastAsiaTheme="minorHAnsi" w:hAnsi="Arial" w:cs="Arial"/>
      <w:sz w:val="24"/>
      <w:szCs w:val="24"/>
    </w:rPr>
  </w:style>
  <w:style w:type="character" w:styleId="af4">
    <w:name w:val="Emphasis"/>
    <w:basedOn w:val="a0"/>
    <w:uiPriority w:val="20"/>
    <w:qFormat/>
    <w:rsid w:val="001D4668"/>
    <w:rPr>
      <w:i/>
      <w:iCs/>
    </w:rPr>
  </w:style>
  <w:style w:type="paragraph" w:customStyle="1" w:styleId="s1">
    <w:name w:val="s_1"/>
    <w:basedOn w:val="a"/>
    <w:rsid w:val="0094020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60">
    <w:name w:val="Заголовок 6 Знак"/>
    <w:basedOn w:val="a0"/>
    <w:link w:val="6"/>
    <w:uiPriority w:val="9"/>
    <w:semiHidden/>
    <w:rsid w:val="001B443B"/>
    <w:rPr>
      <w:rFonts w:asciiTheme="majorHAnsi" w:eastAsiaTheme="majorEastAsia" w:hAnsiTheme="majorHAnsi" w:cstheme="majorBidi"/>
      <w:color w:val="243F60" w:themeColor="accent1" w:themeShade="7F"/>
    </w:rPr>
  </w:style>
  <w:style w:type="paragraph" w:styleId="af5">
    <w:name w:val="Normal (Web)"/>
    <w:basedOn w:val="a"/>
    <w:uiPriority w:val="99"/>
    <w:unhideWhenUsed/>
    <w:rsid w:val="001B443B"/>
    <w:pPr>
      <w:spacing w:before="100" w:beforeAutospacing="1" w:after="100" w:afterAutospacing="1" w:line="240" w:lineRule="auto"/>
    </w:pPr>
    <w:rPr>
      <w:rFonts w:ascii="Times New Roman" w:eastAsia="Times New Roman" w:hAnsi="Times New Roman"/>
      <w:sz w:val="24"/>
      <w:szCs w:val="24"/>
      <w:lang w:eastAsia="ru-RU"/>
    </w:rPr>
  </w:style>
  <w:style w:type="paragraph" w:styleId="af6">
    <w:name w:val="Title"/>
    <w:basedOn w:val="a"/>
    <w:link w:val="af7"/>
    <w:qFormat/>
    <w:rsid w:val="001B443B"/>
    <w:pPr>
      <w:spacing w:after="0" w:line="240" w:lineRule="auto"/>
      <w:jc w:val="center"/>
    </w:pPr>
    <w:rPr>
      <w:rFonts w:ascii="Times New Roman" w:eastAsia="Times New Roman" w:hAnsi="Times New Roman"/>
      <w:b/>
      <w:bCs/>
      <w:sz w:val="28"/>
      <w:szCs w:val="24"/>
      <w:lang w:eastAsia="ru-RU"/>
    </w:rPr>
  </w:style>
  <w:style w:type="character" w:customStyle="1" w:styleId="af7">
    <w:name w:val="Название Знак"/>
    <w:basedOn w:val="a0"/>
    <w:link w:val="af6"/>
    <w:rsid w:val="001B443B"/>
    <w:rPr>
      <w:rFonts w:ascii="Times New Roman" w:eastAsia="Times New Roman" w:hAnsi="Times New Roman" w:cs="Times New Roman"/>
      <w:b/>
      <w:bCs/>
      <w:sz w:val="28"/>
      <w:szCs w:val="24"/>
      <w:lang w:eastAsia="ru-RU"/>
    </w:rPr>
  </w:style>
  <w:style w:type="paragraph" w:styleId="af8">
    <w:name w:val="Body Text"/>
    <w:basedOn w:val="a"/>
    <w:link w:val="af9"/>
    <w:rsid w:val="001B443B"/>
    <w:pPr>
      <w:spacing w:after="0" w:line="240" w:lineRule="auto"/>
      <w:jc w:val="both"/>
    </w:pPr>
    <w:rPr>
      <w:rFonts w:ascii="Times New Roman" w:eastAsia="Times New Roman" w:hAnsi="Times New Roman"/>
      <w:sz w:val="24"/>
      <w:szCs w:val="24"/>
      <w:lang w:eastAsia="ru-RU"/>
    </w:rPr>
  </w:style>
  <w:style w:type="character" w:customStyle="1" w:styleId="af9">
    <w:name w:val="Основной текст Знак"/>
    <w:basedOn w:val="a0"/>
    <w:link w:val="af8"/>
    <w:rsid w:val="001B443B"/>
    <w:rPr>
      <w:rFonts w:ascii="Times New Roman" w:eastAsia="Times New Roman" w:hAnsi="Times New Roman" w:cs="Times New Roman"/>
      <w:sz w:val="24"/>
      <w:szCs w:val="24"/>
      <w:lang w:eastAsia="ru-RU"/>
    </w:rPr>
  </w:style>
  <w:style w:type="character" w:styleId="afa">
    <w:name w:val="Strong"/>
    <w:basedOn w:val="a0"/>
    <w:uiPriority w:val="22"/>
    <w:qFormat/>
    <w:rsid w:val="001B443B"/>
    <w:rPr>
      <w:b/>
      <w:bCs/>
    </w:rPr>
  </w:style>
  <w:style w:type="paragraph" w:customStyle="1" w:styleId="Char">
    <w:name w:val="Char"/>
    <w:basedOn w:val="a"/>
    <w:rsid w:val="001B443B"/>
    <w:pPr>
      <w:keepLines/>
      <w:spacing w:after="160" w:line="240" w:lineRule="exact"/>
    </w:pPr>
    <w:rPr>
      <w:rFonts w:ascii="Verdana" w:eastAsia="MS Mincho" w:hAnsi="Verdana" w:cs="Franklin Gothic Book"/>
      <w:sz w:val="20"/>
      <w:szCs w:val="20"/>
      <w:lang w:val="en-US"/>
    </w:rPr>
  </w:style>
  <w:style w:type="paragraph" w:customStyle="1" w:styleId="ConsTitle">
    <w:name w:val="ConsTitle"/>
    <w:rsid w:val="001B443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1">
    <w:name w:val="Обычный1"/>
    <w:rsid w:val="001B443B"/>
    <w:pPr>
      <w:spacing w:after="0" w:line="240" w:lineRule="auto"/>
      <w:jc w:val="both"/>
    </w:pPr>
    <w:rPr>
      <w:rFonts w:ascii="Times New Roman" w:eastAsia="Times New Roman" w:hAnsi="Times New Roman" w:cs="Times New Roman"/>
      <w:sz w:val="26"/>
      <w:szCs w:val="20"/>
      <w:lang w:eastAsia="ru-RU"/>
    </w:rPr>
  </w:style>
  <w:style w:type="character" w:customStyle="1" w:styleId="afb">
    <w:name w:val="Сравнение редакций. Удаленный фрагмент"/>
    <w:uiPriority w:val="99"/>
    <w:rsid w:val="001B443B"/>
    <w:rPr>
      <w:color w:val="000000"/>
      <w:shd w:val="clear" w:color="auto" w:fill="C4C413"/>
    </w:rPr>
  </w:style>
  <w:style w:type="paragraph" w:customStyle="1" w:styleId="headertext">
    <w:name w:val="headertext"/>
    <w:basedOn w:val="a"/>
    <w:rsid w:val="001B443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c">
    <w:name w:val="Активная гипертекстовая ссылка"/>
    <w:basedOn w:val="ae"/>
    <w:uiPriority w:val="99"/>
    <w:rsid w:val="001B443B"/>
    <w:rPr>
      <w:color w:val="106BBE"/>
      <w:u w:val="single"/>
    </w:rPr>
  </w:style>
  <w:style w:type="character" w:customStyle="1" w:styleId="highlightsearch">
    <w:name w:val="highlightsearch"/>
    <w:basedOn w:val="a0"/>
    <w:rsid w:val="001B44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obileonline.garant.ru/" TargetMode="External"/><Relationship Id="rId18" Type="http://schemas.openxmlformats.org/officeDocument/2006/relationships/hyperlink" Target="http://www.zakupki.gov.ru" TargetMode="External"/><Relationship Id="rId26"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mobileonline.garant.ru/" TargetMode="External"/><Relationship Id="rId7" Type="http://schemas.openxmlformats.org/officeDocument/2006/relationships/footnotes" Target="footnotes.xml"/><Relationship Id="rId12" Type="http://schemas.openxmlformats.org/officeDocument/2006/relationships/hyperlink" Target="http://government.ru/news/35168/" TargetMode="External"/><Relationship Id="rId17" Type="http://schemas.openxmlformats.org/officeDocument/2006/relationships/hyperlink" Target="http://mobileonline.garant.ru/" TargetMode="External"/><Relationship Id="rId25" Type="http://schemas.openxmlformats.org/officeDocument/2006/relationships/hyperlink" Target="http://mobileonline.garant.ru/"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www.zakupki.gov.ru" TargetMode="External"/><Relationship Id="rId29"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10" Type="http://schemas.openxmlformats.org/officeDocument/2006/relationships/oleObject" Target="embeddings/oleObject1.bin"/><Relationship Id="rId19" Type="http://schemas.openxmlformats.org/officeDocument/2006/relationships/hyperlink" Target="http://mobileonline.garant.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mobileonline.garant.ru/" TargetMode="External"/><Relationship Id="rId22" Type="http://schemas.openxmlformats.org/officeDocument/2006/relationships/hyperlink" Target="http://www.zakupki.gov.ru" TargetMode="External"/><Relationship Id="rId27" Type="http://schemas.openxmlformats.org/officeDocument/2006/relationships/hyperlink" Target="http://mobileonline.garant.ru/"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034A2-1E63-4E11-9FAA-F15EB14E9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16441</Words>
  <Characters>93715</Characters>
  <Application>Microsoft Office Word</Application>
  <DocSecurity>0</DocSecurity>
  <Lines>780</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от.бух.учета</Company>
  <LinksUpToDate>false</LinksUpToDate>
  <CharactersWithSpaces>109937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WORKST031</dc:creator>
  <cp:lastModifiedBy>Михаил</cp:lastModifiedBy>
  <cp:revision>2</cp:revision>
  <cp:lastPrinted>2019-07-30T09:53:00Z</cp:lastPrinted>
  <dcterms:created xsi:type="dcterms:W3CDTF">2019-08-23T18:20:00Z</dcterms:created>
  <dcterms:modified xsi:type="dcterms:W3CDTF">2019-08-23T18:20:00Z</dcterms:modified>
</cp:coreProperties>
</file>