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EEB" w:rsidRDefault="00E3042C" w:rsidP="00053EEB">
      <w:pPr>
        <w:pStyle w:val="4"/>
        <w:tabs>
          <w:tab w:val="left" w:pos="6521"/>
        </w:tabs>
        <w:ind w:left="0" w:firstLine="0"/>
        <w:jc w:val="cente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5.9pt;margin-top:-15.05pt;width:55.35pt;height:1in;z-index:251658240" o:allowincell="f">
            <v:imagedata r:id="rId9" o:title=""/>
            <w10:wrap type="topAndBottom"/>
          </v:shape>
          <o:OLEObject Type="Embed" ProgID="Unknown" ShapeID="_x0000_s1026" DrawAspect="Content" ObjectID="_1638995214" r:id="rId10"/>
        </w:pict>
      </w:r>
    </w:p>
    <w:p w:rsidR="00053EEB" w:rsidRDefault="00053EEB" w:rsidP="00053EEB">
      <w:pPr>
        <w:pStyle w:val="4"/>
        <w:tabs>
          <w:tab w:val="left" w:pos="6521"/>
        </w:tabs>
        <w:ind w:left="0" w:firstLine="0"/>
        <w:jc w:val="center"/>
      </w:pPr>
      <w:r>
        <w:t xml:space="preserve">РЕСПУБЛИКА </w:t>
      </w:r>
      <w:r>
        <w:rPr>
          <w:noProof w:val="0"/>
        </w:rPr>
        <w:t xml:space="preserve">  </w:t>
      </w:r>
      <w:r>
        <w:t>КАРЕЛИЯ</w:t>
      </w:r>
    </w:p>
    <w:p w:rsidR="00053EEB" w:rsidRDefault="00053EEB" w:rsidP="00053EEB">
      <w:pPr>
        <w:jc w:val="center"/>
      </w:pPr>
    </w:p>
    <w:p w:rsidR="00053EEB" w:rsidRPr="00053EEB" w:rsidRDefault="00053EEB" w:rsidP="00053EEB">
      <w:pPr>
        <w:spacing w:after="0"/>
        <w:jc w:val="center"/>
        <w:rPr>
          <w:rFonts w:ascii="Times New Roman" w:hAnsi="Times New Roman"/>
          <w:b/>
          <w:sz w:val="32"/>
          <w:szCs w:val="32"/>
        </w:rPr>
      </w:pPr>
      <w:r w:rsidRPr="00053EEB">
        <w:rPr>
          <w:rFonts w:ascii="Times New Roman" w:hAnsi="Times New Roman"/>
          <w:b/>
          <w:sz w:val="32"/>
          <w:szCs w:val="32"/>
        </w:rPr>
        <w:t xml:space="preserve">КОНТРОЛЬНО-СЧЕТНЫЙ КОМИТЕТ </w:t>
      </w:r>
    </w:p>
    <w:p w:rsidR="00053EEB" w:rsidRPr="00053EEB" w:rsidRDefault="00053EEB" w:rsidP="00053EEB">
      <w:pPr>
        <w:jc w:val="center"/>
        <w:rPr>
          <w:rFonts w:ascii="Times New Roman" w:hAnsi="Times New Roman"/>
          <w:b/>
          <w:sz w:val="32"/>
          <w:szCs w:val="32"/>
        </w:rPr>
      </w:pPr>
    </w:p>
    <w:p w:rsidR="00053EEB" w:rsidRDefault="00053EEB" w:rsidP="00053EEB">
      <w:pPr>
        <w:jc w:val="center"/>
        <w:rPr>
          <w:rFonts w:ascii="Times New Roman" w:hAnsi="Times New Roman"/>
          <w:b/>
          <w:sz w:val="32"/>
          <w:szCs w:val="32"/>
        </w:rPr>
      </w:pPr>
      <w:r w:rsidRPr="00053EEB">
        <w:rPr>
          <w:rFonts w:ascii="Times New Roman" w:hAnsi="Times New Roman"/>
          <w:b/>
          <w:sz w:val="32"/>
          <w:szCs w:val="32"/>
        </w:rPr>
        <w:t>СОРТАВАЛЬСКОГО МУНИЦИПАЛЬНОГО РАЙОНА</w:t>
      </w:r>
    </w:p>
    <w:p w:rsidR="00C7242B" w:rsidRDefault="00C7242B" w:rsidP="00C7242B">
      <w:pPr>
        <w:tabs>
          <w:tab w:val="left" w:pos="2676"/>
        </w:tabs>
        <w:spacing w:after="0"/>
        <w:jc w:val="right"/>
        <w:rPr>
          <w:rFonts w:ascii="Times New Roman" w:hAnsi="Times New Roman"/>
          <w:sz w:val="28"/>
          <w:szCs w:val="28"/>
        </w:rPr>
      </w:pPr>
      <w:r>
        <w:rPr>
          <w:rFonts w:ascii="Times New Roman" w:hAnsi="Times New Roman"/>
          <w:sz w:val="28"/>
          <w:szCs w:val="28"/>
        </w:rPr>
        <w:t>УТВЕРЖДЕН</w:t>
      </w:r>
    </w:p>
    <w:p w:rsidR="00C7242B" w:rsidRDefault="00C7242B" w:rsidP="00C7242B">
      <w:pPr>
        <w:tabs>
          <w:tab w:val="left" w:pos="2676"/>
        </w:tabs>
        <w:spacing w:after="0"/>
        <w:jc w:val="right"/>
        <w:rPr>
          <w:rFonts w:ascii="Times New Roman" w:hAnsi="Times New Roman"/>
          <w:sz w:val="28"/>
          <w:szCs w:val="28"/>
        </w:rPr>
      </w:pPr>
      <w:r>
        <w:rPr>
          <w:rFonts w:ascii="Times New Roman" w:hAnsi="Times New Roman"/>
          <w:sz w:val="28"/>
          <w:szCs w:val="28"/>
        </w:rPr>
        <w:t>Приказом Контрольно-счетного комитета СМР</w:t>
      </w:r>
    </w:p>
    <w:p w:rsidR="00C7242B" w:rsidRDefault="00C7242B" w:rsidP="00C7242B">
      <w:pPr>
        <w:tabs>
          <w:tab w:val="left" w:pos="2676"/>
        </w:tabs>
        <w:jc w:val="right"/>
        <w:rPr>
          <w:rFonts w:ascii="Times New Roman" w:hAnsi="Times New Roman"/>
          <w:sz w:val="28"/>
          <w:szCs w:val="28"/>
        </w:rPr>
      </w:pPr>
      <w:r>
        <w:rPr>
          <w:rFonts w:ascii="Times New Roman" w:hAnsi="Times New Roman"/>
          <w:sz w:val="28"/>
          <w:szCs w:val="28"/>
        </w:rPr>
        <w:t>от «</w:t>
      </w:r>
      <w:r w:rsidR="00941062">
        <w:rPr>
          <w:rFonts w:ascii="Times New Roman" w:hAnsi="Times New Roman"/>
          <w:sz w:val="28"/>
          <w:szCs w:val="28"/>
        </w:rPr>
        <w:t>1</w:t>
      </w:r>
      <w:r w:rsidR="00727CE7">
        <w:rPr>
          <w:rFonts w:ascii="Times New Roman" w:hAnsi="Times New Roman"/>
          <w:sz w:val="28"/>
          <w:szCs w:val="28"/>
        </w:rPr>
        <w:t>5</w:t>
      </w:r>
      <w:r>
        <w:rPr>
          <w:rFonts w:ascii="Times New Roman" w:hAnsi="Times New Roman"/>
          <w:sz w:val="28"/>
          <w:szCs w:val="28"/>
        </w:rPr>
        <w:t xml:space="preserve">» </w:t>
      </w:r>
      <w:r w:rsidR="00F509D4">
        <w:rPr>
          <w:rFonts w:ascii="Times New Roman" w:hAnsi="Times New Roman"/>
          <w:sz w:val="28"/>
          <w:szCs w:val="28"/>
        </w:rPr>
        <w:t>ноября</w:t>
      </w:r>
      <w:r>
        <w:rPr>
          <w:rFonts w:ascii="Times New Roman" w:hAnsi="Times New Roman"/>
          <w:sz w:val="28"/>
          <w:szCs w:val="28"/>
        </w:rPr>
        <w:t xml:space="preserve"> 201</w:t>
      </w:r>
      <w:r w:rsidR="00941062">
        <w:rPr>
          <w:rFonts w:ascii="Times New Roman" w:hAnsi="Times New Roman"/>
          <w:sz w:val="28"/>
          <w:szCs w:val="28"/>
        </w:rPr>
        <w:t>9</w:t>
      </w:r>
      <w:r>
        <w:rPr>
          <w:rFonts w:ascii="Times New Roman" w:hAnsi="Times New Roman"/>
          <w:sz w:val="28"/>
          <w:szCs w:val="28"/>
        </w:rPr>
        <w:t>г. №</w:t>
      </w:r>
      <w:r w:rsidR="00941062">
        <w:rPr>
          <w:rFonts w:ascii="Times New Roman" w:hAnsi="Times New Roman"/>
          <w:sz w:val="28"/>
          <w:szCs w:val="28"/>
        </w:rPr>
        <w:t>___</w:t>
      </w:r>
      <w:r>
        <w:rPr>
          <w:rFonts w:ascii="Times New Roman" w:hAnsi="Times New Roman"/>
          <w:sz w:val="28"/>
          <w:szCs w:val="28"/>
        </w:rPr>
        <w:t xml:space="preserve"> </w:t>
      </w:r>
    </w:p>
    <w:p w:rsidR="00053EEB" w:rsidRDefault="00053EEB" w:rsidP="00053EEB">
      <w:pPr>
        <w:tabs>
          <w:tab w:val="left" w:pos="2676"/>
        </w:tabs>
        <w:jc w:val="center"/>
        <w:rPr>
          <w:rFonts w:ascii="Times New Roman" w:hAnsi="Times New Roman"/>
          <w:b/>
          <w:sz w:val="28"/>
          <w:szCs w:val="28"/>
        </w:rPr>
      </w:pPr>
      <w:r>
        <w:rPr>
          <w:rFonts w:ascii="Times New Roman" w:hAnsi="Times New Roman"/>
          <w:b/>
          <w:sz w:val="28"/>
          <w:szCs w:val="28"/>
        </w:rPr>
        <w:t>ОТЧЕТ</w:t>
      </w:r>
    </w:p>
    <w:p w:rsidR="00053EEB" w:rsidRDefault="00053EEB" w:rsidP="00053EEB">
      <w:pPr>
        <w:tabs>
          <w:tab w:val="left" w:pos="2676"/>
        </w:tabs>
        <w:jc w:val="center"/>
        <w:rPr>
          <w:rFonts w:ascii="Times New Roman" w:hAnsi="Times New Roman"/>
          <w:b/>
          <w:sz w:val="28"/>
          <w:szCs w:val="28"/>
        </w:rPr>
      </w:pPr>
      <w:r>
        <w:rPr>
          <w:rFonts w:ascii="Times New Roman" w:hAnsi="Times New Roman"/>
          <w:b/>
          <w:sz w:val="28"/>
          <w:szCs w:val="28"/>
        </w:rPr>
        <w:t>о результатах контрольного мероприятия</w:t>
      </w:r>
    </w:p>
    <w:p w:rsidR="00053EEB" w:rsidRDefault="00053EEB" w:rsidP="00053EEB">
      <w:pPr>
        <w:tabs>
          <w:tab w:val="left" w:pos="2676"/>
        </w:tabs>
        <w:jc w:val="both"/>
        <w:rPr>
          <w:rFonts w:ascii="Times New Roman" w:hAnsi="Times New Roman"/>
          <w:b/>
          <w:sz w:val="28"/>
          <w:szCs w:val="28"/>
        </w:rPr>
      </w:pPr>
      <w:r>
        <w:rPr>
          <w:rFonts w:ascii="Times New Roman" w:hAnsi="Times New Roman"/>
          <w:b/>
          <w:sz w:val="28"/>
          <w:szCs w:val="28"/>
        </w:rPr>
        <w:t>№</w:t>
      </w:r>
      <w:r w:rsidR="00CF016C">
        <w:rPr>
          <w:rFonts w:ascii="Times New Roman" w:hAnsi="Times New Roman"/>
          <w:b/>
          <w:sz w:val="28"/>
          <w:szCs w:val="28"/>
        </w:rPr>
        <w:t>9</w:t>
      </w:r>
      <w:r w:rsidR="00F1540F">
        <w:rPr>
          <w:rFonts w:ascii="Times New Roman" w:hAnsi="Times New Roman"/>
          <w:b/>
          <w:sz w:val="28"/>
          <w:szCs w:val="28"/>
        </w:rPr>
        <w:t xml:space="preserve">                      </w:t>
      </w:r>
      <w:r w:rsidR="003B5CA3">
        <w:rPr>
          <w:rFonts w:ascii="Times New Roman" w:hAnsi="Times New Roman"/>
          <w:b/>
          <w:sz w:val="28"/>
          <w:szCs w:val="28"/>
        </w:rPr>
        <w:t xml:space="preserve"> </w:t>
      </w:r>
      <w:r>
        <w:rPr>
          <w:rFonts w:ascii="Times New Roman" w:hAnsi="Times New Roman"/>
          <w:b/>
          <w:sz w:val="28"/>
          <w:szCs w:val="28"/>
        </w:rPr>
        <w:t xml:space="preserve">                                          </w:t>
      </w:r>
      <w:r w:rsidR="00D975B0">
        <w:rPr>
          <w:rFonts w:ascii="Times New Roman" w:hAnsi="Times New Roman"/>
          <w:b/>
          <w:sz w:val="28"/>
          <w:szCs w:val="28"/>
        </w:rPr>
        <w:t xml:space="preserve">              </w:t>
      </w:r>
      <w:r w:rsidR="00CF016C">
        <w:rPr>
          <w:rFonts w:ascii="Times New Roman" w:hAnsi="Times New Roman"/>
          <w:b/>
          <w:sz w:val="28"/>
          <w:szCs w:val="28"/>
        </w:rPr>
        <w:t xml:space="preserve">      </w:t>
      </w:r>
      <w:r w:rsidR="00D975B0">
        <w:rPr>
          <w:rFonts w:ascii="Times New Roman" w:hAnsi="Times New Roman"/>
          <w:b/>
          <w:sz w:val="28"/>
          <w:szCs w:val="28"/>
        </w:rPr>
        <w:t xml:space="preserve">             дата </w:t>
      </w:r>
      <w:r w:rsidR="00D975B0">
        <w:rPr>
          <w:rFonts w:ascii="Times New Roman" w:hAnsi="Times New Roman"/>
          <w:b/>
          <w:sz w:val="28"/>
          <w:szCs w:val="28"/>
          <w:u w:val="single"/>
        </w:rPr>
        <w:t>1</w:t>
      </w:r>
      <w:r w:rsidR="00727CE7">
        <w:rPr>
          <w:rFonts w:ascii="Times New Roman" w:hAnsi="Times New Roman"/>
          <w:b/>
          <w:sz w:val="28"/>
          <w:szCs w:val="28"/>
          <w:u w:val="single"/>
        </w:rPr>
        <w:t>5</w:t>
      </w:r>
      <w:r w:rsidR="003B5CA3" w:rsidRPr="003B5CA3">
        <w:rPr>
          <w:rFonts w:ascii="Times New Roman" w:hAnsi="Times New Roman"/>
          <w:b/>
          <w:sz w:val="28"/>
          <w:szCs w:val="28"/>
          <w:u w:val="single"/>
        </w:rPr>
        <w:t>.</w:t>
      </w:r>
      <w:r w:rsidR="00AE6CFD">
        <w:rPr>
          <w:rFonts w:ascii="Times New Roman" w:hAnsi="Times New Roman"/>
          <w:b/>
          <w:sz w:val="28"/>
          <w:szCs w:val="28"/>
          <w:u w:val="single"/>
        </w:rPr>
        <w:t>1</w:t>
      </w:r>
      <w:r w:rsidR="00F509D4">
        <w:rPr>
          <w:rFonts w:ascii="Times New Roman" w:hAnsi="Times New Roman"/>
          <w:b/>
          <w:sz w:val="28"/>
          <w:szCs w:val="28"/>
          <w:u w:val="single"/>
        </w:rPr>
        <w:t>1</w:t>
      </w:r>
      <w:r w:rsidR="003B5CA3" w:rsidRPr="003B5CA3">
        <w:rPr>
          <w:rFonts w:ascii="Times New Roman" w:hAnsi="Times New Roman"/>
          <w:b/>
          <w:sz w:val="28"/>
          <w:szCs w:val="28"/>
          <w:u w:val="single"/>
        </w:rPr>
        <w:t>.201</w:t>
      </w:r>
      <w:r w:rsidR="00D975B0">
        <w:rPr>
          <w:rFonts w:ascii="Times New Roman" w:hAnsi="Times New Roman"/>
          <w:b/>
          <w:sz w:val="28"/>
          <w:szCs w:val="28"/>
          <w:u w:val="single"/>
        </w:rPr>
        <w:t>9</w:t>
      </w:r>
      <w:r w:rsidR="003B5CA3" w:rsidRPr="003B5CA3">
        <w:rPr>
          <w:rFonts w:ascii="Times New Roman" w:hAnsi="Times New Roman"/>
          <w:b/>
          <w:sz w:val="28"/>
          <w:szCs w:val="28"/>
          <w:u w:val="single"/>
        </w:rPr>
        <w:t>г.</w:t>
      </w:r>
    </w:p>
    <w:p w:rsidR="00F509D4" w:rsidRPr="00F509D4" w:rsidRDefault="00053EEB" w:rsidP="000D3570">
      <w:pPr>
        <w:spacing w:after="0"/>
        <w:jc w:val="both"/>
        <w:rPr>
          <w:rFonts w:ascii="Times New Roman" w:hAnsi="Times New Roman"/>
          <w:sz w:val="18"/>
          <w:szCs w:val="18"/>
        </w:rPr>
      </w:pPr>
      <w:r>
        <w:rPr>
          <w:rFonts w:ascii="Times New Roman" w:hAnsi="Times New Roman"/>
          <w:b/>
          <w:sz w:val="28"/>
          <w:szCs w:val="28"/>
        </w:rPr>
        <w:t>Наименование (тема) контрольного мероприятия:</w:t>
      </w:r>
      <w:r w:rsidR="003B5CA3" w:rsidRPr="003B5CA3">
        <w:rPr>
          <w:sz w:val="28"/>
          <w:szCs w:val="28"/>
        </w:rPr>
        <w:t xml:space="preserve"> </w:t>
      </w:r>
      <w:r w:rsidR="002249F0" w:rsidRPr="009B75D9">
        <w:rPr>
          <w:rFonts w:ascii="Times New Roman" w:hAnsi="Times New Roman"/>
          <w:sz w:val="28"/>
          <w:szCs w:val="28"/>
        </w:rPr>
        <w:t xml:space="preserve">«Проверка </w:t>
      </w:r>
      <w:proofErr w:type="gramStart"/>
      <w:r w:rsidR="002249F0" w:rsidRPr="009B75D9">
        <w:rPr>
          <w:rFonts w:ascii="Times New Roman" w:hAnsi="Times New Roman"/>
          <w:sz w:val="28"/>
          <w:szCs w:val="28"/>
        </w:rPr>
        <w:t>соблюдения порядка ведения реестра расходных обязательств</w:t>
      </w:r>
      <w:proofErr w:type="gramEnd"/>
      <w:r w:rsidR="002249F0" w:rsidRPr="009B75D9">
        <w:rPr>
          <w:rFonts w:ascii="Times New Roman" w:hAnsi="Times New Roman"/>
          <w:sz w:val="28"/>
          <w:szCs w:val="28"/>
        </w:rPr>
        <w:t xml:space="preserve"> </w:t>
      </w:r>
      <w:proofErr w:type="spellStart"/>
      <w:r w:rsidR="002249F0" w:rsidRPr="009B75D9">
        <w:rPr>
          <w:rFonts w:ascii="Times New Roman" w:hAnsi="Times New Roman"/>
          <w:sz w:val="28"/>
          <w:szCs w:val="28"/>
        </w:rPr>
        <w:t>Кааламского</w:t>
      </w:r>
      <w:proofErr w:type="spellEnd"/>
      <w:r w:rsidR="002249F0" w:rsidRPr="009B75D9">
        <w:rPr>
          <w:rFonts w:ascii="Times New Roman" w:hAnsi="Times New Roman"/>
          <w:sz w:val="28"/>
          <w:szCs w:val="28"/>
        </w:rPr>
        <w:t xml:space="preserve"> сельского поселения при его исполнении в 2018 году»</w:t>
      </w:r>
      <w:r w:rsidR="002249F0">
        <w:rPr>
          <w:rFonts w:ascii="Times New Roman" w:hAnsi="Times New Roman"/>
          <w:sz w:val="28"/>
          <w:szCs w:val="28"/>
        </w:rPr>
        <w:t>.</w:t>
      </w:r>
    </w:p>
    <w:p w:rsidR="005D60B0" w:rsidRPr="00A53F2C" w:rsidRDefault="00053EEB" w:rsidP="000D3570">
      <w:pPr>
        <w:spacing w:after="0"/>
        <w:jc w:val="both"/>
        <w:rPr>
          <w:rFonts w:ascii="Times New Roman" w:hAnsi="Times New Roman"/>
          <w:sz w:val="28"/>
          <w:szCs w:val="28"/>
        </w:rPr>
      </w:pPr>
      <w:r>
        <w:rPr>
          <w:rFonts w:ascii="Times New Roman" w:hAnsi="Times New Roman"/>
          <w:b/>
          <w:sz w:val="28"/>
          <w:szCs w:val="28"/>
        </w:rPr>
        <w:t>Основание проведения контрольного мероприятия:</w:t>
      </w:r>
      <w:r w:rsidR="003B5CA3">
        <w:rPr>
          <w:rFonts w:ascii="Times New Roman" w:hAnsi="Times New Roman"/>
          <w:b/>
          <w:sz w:val="28"/>
          <w:szCs w:val="28"/>
        </w:rPr>
        <w:t xml:space="preserve"> </w:t>
      </w:r>
      <w:r w:rsidR="005D60B0">
        <w:rPr>
          <w:rFonts w:ascii="Times New Roman" w:hAnsi="Times New Roman"/>
          <w:sz w:val="28"/>
          <w:szCs w:val="28"/>
        </w:rPr>
        <w:t>п.</w:t>
      </w:r>
      <w:r w:rsidR="00727CE7">
        <w:rPr>
          <w:rFonts w:ascii="Times New Roman" w:hAnsi="Times New Roman"/>
          <w:sz w:val="28"/>
          <w:szCs w:val="28"/>
        </w:rPr>
        <w:t>3.13</w:t>
      </w:r>
      <w:r w:rsidR="005D60B0">
        <w:rPr>
          <w:rFonts w:ascii="Times New Roman" w:hAnsi="Times New Roman"/>
          <w:sz w:val="28"/>
          <w:szCs w:val="28"/>
        </w:rPr>
        <w:t xml:space="preserve"> Плана работы Контрольно-счетного комитета СМР на 201</w:t>
      </w:r>
      <w:r w:rsidR="00727CE7">
        <w:rPr>
          <w:rFonts w:ascii="Times New Roman" w:hAnsi="Times New Roman"/>
          <w:sz w:val="28"/>
          <w:szCs w:val="28"/>
        </w:rPr>
        <w:t>9</w:t>
      </w:r>
      <w:r w:rsidR="005D60B0">
        <w:rPr>
          <w:rFonts w:ascii="Times New Roman" w:hAnsi="Times New Roman"/>
          <w:sz w:val="28"/>
          <w:szCs w:val="28"/>
        </w:rPr>
        <w:t xml:space="preserve"> год.</w:t>
      </w:r>
    </w:p>
    <w:p w:rsidR="009053B4" w:rsidRDefault="00053EEB" w:rsidP="000D3570">
      <w:pPr>
        <w:tabs>
          <w:tab w:val="left" w:pos="2676"/>
        </w:tabs>
        <w:spacing w:after="0"/>
        <w:jc w:val="both"/>
        <w:rPr>
          <w:rFonts w:ascii="Times New Roman" w:hAnsi="Times New Roman"/>
          <w:b/>
          <w:sz w:val="28"/>
          <w:szCs w:val="28"/>
        </w:rPr>
      </w:pPr>
      <w:r>
        <w:rPr>
          <w:rFonts w:ascii="Times New Roman" w:hAnsi="Times New Roman"/>
          <w:b/>
          <w:sz w:val="28"/>
          <w:szCs w:val="28"/>
        </w:rPr>
        <w:t>Цел</w:t>
      </w:r>
      <w:proofErr w:type="gramStart"/>
      <w:r>
        <w:rPr>
          <w:rFonts w:ascii="Times New Roman" w:hAnsi="Times New Roman"/>
          <w:b/>
          <w:sz w:val="28"/>
          <w:szCs w:val="28"/>
        </w:rPr>
        <w:t>ь(</w:t>
      </w:r>
      <w:proofErr w:type="gramEnd"/>
      <w:r>
        <w:rPr>
          <w:rFonts w:ascii="Times New Roman" w:hAnsi="Times New Roman"/>
          <w:b/>
          <w:sz w:val="28"/>
          <w:szCs w:val="28"/>
        </w:rPr>
        <w:t>и) контрольного мероприятия:</w:t>
      </w:r>
      <w:r w:rsidR="003B5CA3">
        <w:rPr>
          <w:rFonts w:ascii="Times New Roman" w:hAnsi="Times New Roman"/>
          <w:b/>
          <w:sz w:val="28"/>
          <w:szCs w:val="28"/>
        </w:rPr>
        <w:t xml:space="preserve"> </w:t>
      </w:r>
      <w:r w:rsidR="00F509D4">
        <w:rPr>
          <w:rFonts w:ascii="Times New Roman" w:hAnsi="Times New Roman"/>
          <w:sz w:val="28"/>
          <w:szCs w:val="28"/>
        </w:rPr>
        <w:t>установление соблюдения требований статьи 87 Бюджетного Кодекса Российской Федерации, определение законности и достоверности формирования и ведения в 201</w:t>
      </w:r>
      <w:r w:rsidR="00727CE7">
        <w:rPr>
          <w:rFonts w:ascii="Times New Roman" w:hAnsi="Times New Roman"/>
          <w:sz w:val="28"/>
          <w:szCs w:val="28"/>
        </w:rPr>
        <w:t>8</w:t>
      </w:r>
      <w:r w:rsidR="00F509D4">
        <w:rPr>
          <w:rFonts w:ascii="Times New Roman" w:hAnsi="Times New Roman"/>
          <w:sz w:val="28"/>
          <w:szCs w:val="28"/>
        </w:rPr>
        <w:t xml:space="preserve"> году реестра расходных обязательств </w:t>
      </w:r>
      <w:proofErr w:type="spellStart"/>
      <w:r w:rsidR="00727CE7" w:rsidRPr="009B75D9">
        <w:rPr>
          <w:rFonts w:ascii="Times New Roman" w:hAnsi="Times New Roman"/>
          <w:sz w:val="28"/>
          <w:szCs w:val="28"/>
        </w:rPr>
        <w:t>Кааламского</w:t>
      </w:r>
      <w:proofErr w:type="spellEnd"/>
      <w:r w:rsidR="00727CE7" w:rsidRPr="009B75D9">
        <w:rPr>
          <w:rFonts w:ascii="Times New Roman" w:hAnsi="Times New Roman"/>
          <w:sz w:val="28"/>
          <w:szCs w:val="28"/>
        </w:rPr>
        <w:t xml:space="preserve"> сельского поселения</w:t>
      </w:r>
      <w:r w:rsidR="00F509D4">
        <w:rPr>
          <w:rFonts w:ascii="Times New Roman" w:hAnsi="Times New Roman"/>
          <w:sz w:val="28"/>
          <w:szCs w:val="28"/>
        </w:rPr>
        <w:t>.</w:t>
      </w:r>
    </w:p>
    <w:p w:rsidR="00727CE7" w:rsidRPr="00AA4D2D" w:rsidRDefault="00053EEB" w:rsidP="000D3570">
      <w:pPr>
        <w:tabs>
          <w:tab w:val="left" w:pos="2676"/>
        </w:tabs>
        <w:spacing w:after="0"/>
        <w:rPr>
          <w:rFonts w:ascii="Times New Roman" w:hAnsi="Times New Roman"/>
          <w:sz w:val="28"/>
          <w:szCs w:val="28"/>
        </w:rPr>
      </w:pPr>
      <w:r>
        <w:rPr>
          <w:rFonts w:ascii="Times New Roman" w:hAnsi="Times New Roman"/>
          <w:b/>
          <w:sz w:val="28"/>
          <w:szCs w:val="28"/>
        </w:rPr>
        <w:t>Сроки проведения контрольного мероприятия:</w:t>
      </w:r>
      <w:r w:rsidR="003B5CA3" w:rsidRPr="003B5CA3">
        <w:rPr>
          <w:sz w:val="28"/>
          <w:szCs w:val="28"/>
        </w:rPr>
        <w:t xml:space="preserve"> </w:t>
      </w:r>
      <w:r w:rsidR="00727CE7" w:rsidRPr="00AA4D2D">
        <w:rPr>
          <w:rFonts w:ascii="Times New Roman" w:hAnsi="Times New Roman"/>
          <w:sz w:val="28"/>
          <w:szCs w:val="28"/>
        </w:rPr>
        <w:t>с «</w:t>
      </w:r>
      <w:r w:rsidR="00727CE7">
        <w:rPr>
          <w:rFonts w:ascii="Times New Roman" w:hAnsi="Times New Roman"/>
          <w:sz w:val="28"/>
          <w:szCs w:val="28"/>
        </w:rPr>
        <w:t>18</w:t>
      </w:r>
      <w:r w:rsidR="00727CE7" w:rsidRPr="00AA4D2D">
        <w:rPr>
          <w:rFonts w:ascii="Times New Roman" w:hAnsi="Times New Roman"/>
          <w:sz w:val="28"/>
          <w:szCs w:val="28"/>
        </w:rPr>
        <w:t>» октября 2019г. по «</w:t>
      </w:r>
      <w:r w:rsidR="00727CE7">
        <w:rPr>
          <w:rFonts w:ascii="Times New Roman" w:hAnsi="Times New Roman"/>
          <w:sz w:val="28"/>
          <w:szCs w:val="28"/>
        </w:rPr>
        <w:t>15</w:t>
      </w:r>
      <w:r w:rsidR="00727CE7" w:rsidRPr="00AA4D2D">
        <w:rPr>
          <w:rFonts w:ascii="Times New Roman" w:hAnsi="Times New Roman"/>
          <w:sz w:val="28"/>
          <w:szCs w:val="28"/>
        </w:rPr>
        <w:t>» ноября 2019г.</w:t>
      </w:r>
    </w:p>
    <w:p w:rsidR="00053EEB" w:rsidRPr="009F02B1" w:rsidRDefault="00053EEB" w:rsidP="000D3570">
      <w:pPr>
        <w:spacing w:after="0"/>
        <w:jc w:val="both"/>
        <w:rPr>
          <w:rFonts w:ascii="Times New Roman" w:hAnsi="Times New Roman"/>
          <w:b/>
          <w:sz w:val="28"/>
          <w:szCs w:val="28"/>
        </w:rPr>
      </w:pPr>
      <w:r w:rsidRPr="009F02B1">
        <w:rPr>
          <w:rFonts w:ascii="Times New Roman" w:hAnsi="Times New Roman"/>
          <w:b/>
          <w:sz w:val="28"/>
          <w:szCs w:val="28"/>
        </w:rPr>
        <w:t>Объекты контрольного мероприятия:</w:t>
      </w:r>
      <w:r w:rsidR="006516F4" w:rsidRPr="009F02B1">
        <w:rPr>
          <w:rFonts w:ascii="Times New Roman" w:hAnsi="Times New Roman"/>
          <w:b/>
          <w:sz w:val="28"/>
          <w:szCs w:val="28"/>
        </w:rPr>
        <w:t xml:space="preserve"> </w:t>
      </w:r>
      <w:r w:rsidR="001F2CF5">
        <w:rPr>
          <w:rFonts w:ascii="Times New Roman" w:hAnsi="Times New Roman"/>
          <w:sz w:val="28"/>
          <w:szCs w:val="28"/>
        </w:rPr>
        <w:t xml:space="preserve">Администрация </w:t>
      </w:r>
      <w:proofErr w:type="spellStart"/>
      <w:r w:rsidR="000D3570" w:rsidRPr="009B75D9">
        <w:rPr>
          <w:rFonts w:ascii="Times New Roman" w:hAnsi="Times New Roman"/>
          <w:sz w:val="28"/>
          <w:szCs w:val="28"/>
        </w:rPr>
        <w:t>Кааламского</w:t>
      </w:r>
      <w:proofErr w:type="spellEnd"/>
      <w:r w:rsidR="000D3570" w:rsidRPr="009B75D9">
        <w:rPr>
          <w:rFonts w:ascii="Times New Roman" w:hAnsi="Times New Roman"/>
          <w:sz w:val="28"/>
          <w:szCs w:val="28"/>
        </w:rPr>
        <w:t xml:space="preserve"> сельского</w:t>
      </w:r>
      <w:r w:rsidR="001F2CF5">
        <w:rPr>
          <w:rFonts w:ascii="Times New Roman" w:hAnsi="Times New Roman"/>
          <w:sz w:val="28"/>
          <w:szCs w:val="28"/>
        </w:rPr>
        <w:t xml:space="preserve"> поселения</w:t>
      </w:r>
      <w:r w:rsidR="000D3570">
        <w:rPr>
          <w:rFonts w:ascii="Times New Roman" w:hAnsi="Times New Roman"/>
          <w:sz w:val="28"/>
          <w:szCs w:val="28"/>
        </w:rPr>
        <w:t>.</w:t>
      </w:r>
    </w:p>
    <w:p w:rsidR="00053EEB" w:rsidRDefault="00053EEB" w:rsidP="000D3570">
      <w:pPr>
        <w:tabs>
          <w:tab w:val="left" w:pos="2676"/>
        </w:tabs>
        <w:spacing w:after="0"/>
        <w:rPr>
          <w:rFonts w:ascii="Times New Roman" w:hAnsi="Times New Roman"/>
          <w:b/>
          <w:sz w:val="28"/>
          <w:szCs w:val="28"/>
        </w:rPr>
      </w:pPr>
      <w:r>
        <w:rPr>
          <w:rFonts w:ascii="Times New Roman" w:hAnsi="Times New Roman"/>
          <w:b/>
          <w:sz w:val="28"/>
          <w:szCs w:val="28"/>
        </w:rPr>
        <w:t>Проверяемый период деятельности:</w:t>
      </w:r>
      <w:r w:rsidR="003B5CA3">
        <w:rPr>
          <w:rFonts w:ascii="Times New Roman" w:hAnsi="Times New Roman"/>
          <w:sz w:val="28"/>
          <w:szCs w:val="28"/>
        </w:rPr>
        <w:t xml:space="preserve"> 201</w:t>
      </w:r>
      <w:r w:rsidR="009A05E1">
        <w:rPr>
          <w:rFonts w:ascii="Times New Roman" w:hAnsi="Times New Roman"/>
          <w:sz w:val="28"/>
          <w:szCs w:val="28"/>
        </w:rPr>
        <w:t>8</w:t>
      </w:r>
      <w:r w:rsidR="003B5CA3">
        <w:rPr>
          <w:rFonts w:ascii="Times New Roman" w:hAnsi="Times New Roman"/>
          <w:sz w:val="28"/>
          <w:szCs w:val="28"/>
        </w:rPr>
        <w:t xml:space="preserve"> год</w:t>
      </w:r>
      <w:r w:rsidR="00F357D7">
        <w:rPr>
          <w:rFonts w:ascii="Times New Roman" w:hAnsi="Times New Roman"/>
          <w:sz w:val="28"/>
          <w:szCs w:val="28"/>
        </w:rPr>
        <w:t>.</w:t>
      </w:r>
      <w:r w:rsidR="003B5CA3">
        <w:rPr>
          <w:rFonts w:ascii="Times New Roman" w:hAnsi="Times New Roman"/>
          <w:b/>
          <w:sz w:val="28"/>
          <w:szCs w:val="28"/>
        </w:rPr>
        <w:t xml:space="preserve"> </w:t>
      </w:r>
    </w:p>
    <w:p w:rsidR="00785E61" w:rsidRDefault="00053EEB" w:rsidP="000D3570">
      <w:pPr>
        <w:tabs>
          <w:tab w:val="left" w:pos="2676"/>
        </w:tabs>
        <w:spacing w:after="0"/>
        <w:rPr>
          <w:rFonts w:ascii="Times New Roman" w:hAnsi="Times New Roman"/>
          <w:b/>
          <w:sz w:val="28"/>
          <w:szCs w:val="28"/>
        </w:rPr>
      </w:pPr>
      <w:r>
        <w:rPr>
          <w:rFonts w:ascii="Times New Roman" w:hAnsi="Times New Roman"/>
          <w:b/>
          <w:sz w:val="28"/>
          <w:szCs w:val="28"/>
        </w:rPr>
        <w:t>Исполнитель контрольного мероприятия:</w:t>
      </w:r>
    </w:p>
    <w:p w:rsidR="009A05E1" w:rsidRPr="009B75D9" w:rsidRDefault="009A05E1" w:rsidP="000D3570">
      <w:pPr>
        <w:tabs>
          <w:tab w:val="left" w:pos="2676"/>
        </w:tabs>
        <w:spacing w:after="0"/>
        <w:rPr>
          <w:rFonts w:ascii="Times New Roman" w:hAnsi="Times New Roman"/>
          <w:sz w:val="28"/>
          <w:szCs w:val="28"/>
        </w:rPr>
      </w:pPr>
      <w:r w:rsidRPr="009B75D9">
        <w:rPr>
          <w:rFonts w:ascii="Times New Roman" w:hAnsi="Times New Roman"/>
          <w:sz w:val="28"/>
          <w:szCs w:val="28"/>
        </w:rPr>
        <w:t xml:space="preserve">Н.В. Мангушева </w:t>
      </w:r>
      <w:proofErr w:type="gramStart"/>
      <w:r w:rsidRPr="009B75D9">
        <w:rPr>
          <w:rFonts w:ascii="Times New Roman" w:hAnsi="Times New Roman"/>
          <w:sz w:val="28"/>
          <w:szCs w:val="28"/>
        </w:rPr>
        <w:t>–И</w:t>
      </w:r>
      <w:proofErr w:type="gramEnd"/>
      <w:r w:rsidRPr="009B75D9">
        <w:rPr>
          <w:rFonts w:ascii="Times New Roman" w:hAnsi="Times New Roman"/>
          <w:sz w:val="28"/>
          <w:szCs w:val="28"/>
        </w:rPr>
        <w:t>нспектор Контрольно-счетного комитета СМР.</w:t>
      </w:r>
    </w:p>
    <w:p w:rsidR="00462846" w:rsidRDefault="00053EEB" w:rsidP="000D3570">
      <w:pPr>
        <w:tabs>
          <w:tab w:val="left" w:pos="2676"/>
        </w:tabs>
        <w:spacing w:after="0"/>
        <w:jc w:val="both"/>
        <w:rPr>
          <w:sz w:val="28"/>
          <w:szCs w:val="28"/>
        </w:rPr>
      </w:pPr>
      <w:r>
        <w:rPr>
          <w:rFonts w:ascii="Times New Roman" w:hAnsi="Times New Roman"/>
          <w:b/>
          <w:sz w:val="28"/>
          <w:szCs w:val="28"/>
        </w:rPr>
        <w:t>Нормативные документы, использованные в работе:</w:t>
      </w:r>
      <w:r w:rsidR="003B5CA3" w:rsidRPr="003B5CA3">
        <w:rPr>
          <w:sz w:val="28"/>
          <w:szCs w:val="28"/>
        </w:rPr>
        <w:t xml:space="preserve"> </w:t>
      </w:r>
    </w:p>
    <w:p w:rsidR="009A05E1" w:rsidRPr="009B75D9" w:rsidRDefault="009A05E1" w:rsidP="000D3570">
      <w:pPr>
        <w:pStyle w:val="aa"/>
        <w:numPr>
          <w:ilvl w:val="0"/>
          <w:numId w:val="43"/>
        </w:numPr>
        <w:tabs>
          <w:tab w:val="left" w:pos="2676"/>
        </w:tabs>
        <w:spacing w:after="0"/>
        <w:ind w:left="0"/>
        <w:jc w:val="both"/>
        <w:rPr>
          <w:rFonts w:ascii="Times New Roman" w:hAnsi="Times New Roman"/>
          <w:sz w:val="28"/>
          <w:szCs w:val="28"/>
        </w:rPr>
      </w:pPr>
      <w:r w:rsidRPr="009B75D9">
        <w:rPr>
          <w:rFonts w:ascii="Times New Roman" w:hAnsi="Times New Roman"/>
          <w:sz w:val="28"/>
          <w:szCs w:val="28"/>
        </w:rPr>
        <w:t>Бюджетный кодекс Российской Федерации от 31.07.1998г. №145-ФЗ (с изменениями и дополнениями);</w:t>
      </w:r>
    </w:p>
    <w:p w:rsidR="009A05E1" w:rsidRPr="009B75D9" w:rsidRDefault="009A05E1" w:rsidP="000D3570">
      <w:pPr>
        <w:pStyle w:val="aa"/>
        <w:numPr>
          <w:ilvl w:val="0"/>
          <w:numId w:val="43"/>
        </w:numPr>
        <w:tabs>
          <w:tab w:val="left" w:pos="2676"/>
        </w:tabs>
        <w:spacing w:after="0"/>
        <w:ind w:left="0"/>
        <w:jc w:val="both"/>
        <w:rPr>
          <w:rFonts w:ascii="Times New Roman" w:hAnsi="Times New Roman"/>
          <w:sz w:val="28"/>
          <w:szCs w:val="28"/>
        </w:rPr>
      </w:pPr>
      <w:r w:rsidRPr="009B75D9">
        <w:rPr>
          <w:rFonts w:ascii="Times New Roman" w:hAnsi="Times New Roman"/>
          <w:sz w:val="28"/>
          <w:szCs w:val="28"/>
        </w:rPr>
        <w:lastRenderedPageBreak/>
        <w:t>Приказ Министерства финансов Российской Федерации от 01.07.2013г. №65н «Об утверждении Указаний о порядке применению бюджетной классификации Российской Федерации» (с изменениями и дополнениями);</w:t>
      </w:r>
    </w:p>
    <w:p w:rsidR="009A05E1" w:rsidRPr="009B75D9" w:rsidRDefault="009A05E1" w:rsidP="000D3570">
      <w:pPr>
        <w:pStyle w:val="aa"/>
        <w:numPr>
          <w:ilvl w:val="0"/>
          <w:numId w:val="43"/>
        </w:numPr>
        <w:tabs>
          <w:tab w:val="left" w:pos="2676"/>
        </w:tabs>
        <w:spacing w:after="0"/>
        <w:ind w:left="0"/>
        <w:jc w:val="both"/>
        <w:rPr>
          <w:rFonts w:ascii="Times New Roman" w:hAnsi="Times New Roman"/>
          <w:sz w:val="28"/>
          <w:szCs w:val="28"/>
        </w:rPr>
      </w:pPr>
      <w:proofErr w:type="gramStart"/>
      <w:r w:rsidRPr="009B75D9">
        <w:rPr>
          <w:rFonts w:ascii="Times New Roman" w:hAnsi="Times New Roman"/>
          <w:color w:val="000000"/>
          <w:sz w:val="28"/>
          <w:szCs w:val="28"/>
        </w:rPr>
        <w:t>Приказ Минфина России от 31 мая 2017 г. N 82н «Об утверждении Порядка представления реестров расходных обязательств субъектов Российской Федерации, сводов реестров расходных обязательств муниципальных образований, входящих в состав субъекта Российской Федерации, и признании утратившим силу приказа Министерства финансов Российской Федерации от 1 июля 2015 г. N 103н «Об утверждении Порядка представления реестров расходных обязательств субъектов Российской Федерации и сводов</w:t>
      </w:r>
      <w:proofErr w:type="gramEnd"/>
      <w:r w:rsidRPr="009B75D9">
        <w:rPr>
          <w:rFonts w:ascii="Times New Roman" w:hAnsi="Times New Roman"/>
          <w:color w:val="000000"/>
          <w:sz w:val="28"/>
          <w:szCs w:val="28"/>
        </w:rPr>
        <w:t xml:space="preserve"> реестров расходных обязательств муниципальных образований, входящих в состав субъекта Российской Федерации»;</w:t>
      </w:r>
    </w:p>
    <w:p w:rsidR="009A05E1" w:rsidRPr="009B75D9" w:rsidRDefault="009A05E1" w:rsidP="000D3570">
      <w:pPr>
        <w:pStyle w:val="aa"/>
        <w:numPr>
          <w:ilvl w:val="0"/>
          <w:numId w:val="43"/>
        </w:numPr>
        <w:tabs>
          <w:tab w:val="left" w:pos="2676"/>
        </w:tabs>
        <w:spacing w:after="0"/>
        <w:ind w:left="0"/>
        <w:jc w:val="both"/>
        <w:rPr>
          <w:rFonts w:ascii="Times New Roman" w:hAnsi="Times New Roman"/>
          <w:sz w:val="28"/>
          <w:szCs w:val="28"/>
        </w:rPr>
      </w:pPr>
      <w:r w:rsidRPr="009A05E1">
        <w:rPr>
          <w:rStyle w:val="af3"/>
          <w:rFonts w:ascii="Times New Roman" w:hAnsi="Times New Roman"/>
          <w:i w:val="0"/>
          <w:color w:val="000000"/>
          <w:sz w:val="28"/>
          <w:szCs w:val="28"/>
        </w:rPr>
        <w:t>Приказ</w:t>
      </w:r>
      <w:r w:rsidRPr="009A05E1">
        <w:rPr>
          <w:rFonts w:ascii="Times New Roman" w:hAnsi="Times New Roman"/>
          <w:i/>
          <w:color w:val="000000"/>
          <w:sz w:val="28"/>
          <w:szCs w:val="28"/>
        </w:rPr>
        <w:t xml:space="preserve"> </w:t>
      </w:r>
      <w:r w:rsidRPr="009A05E1">
        <w:rPr>
          <w:rStyle w:val="af3"/>
          <w:rFonts w:ascii="Times New Roman" w:hAnsi="Times New Roman"/>
          <w:i w:val="0"/>
          <w:color w:val="000000"/>
          <w:sz w:val="28"/>
          <w:szCs w:val="28"/>
        </w:rPr>
        <w:t>Минфина</w:t>
      </w:r>
      <w:r w:rsidRPr="009B75D9">
        <w:rPr>
          <w:rFonts w:ascii="Times New Roman" w:hAnsi="Times New Roman"/>
          <w:color w:val="000000"/>
          <w:sz w:val="28"/>
          <w:szCs w:val="28"/>
        </w:rPr>
        <w:t xml:space="preserve"> России от 10 августа 2018 г. N 167н «Об утверждении </w:t>
      </w:r>
      <w:proofErr w:type="gramStart"/>
      <w:r w:rsidRPr="009B75D9">
        <w:rPr>
          <w:rFonts w:ascii="Times New Roman" w:hAnsi="Times New Roman"/>
          <w:color w:val="000000"/>
          <w:sz w:val="28"/>
          <w:szCs w:val="28"/>
        </w:rPr>
        <w:t>Порядка представления реестров расходных обязательств субъектов Российской</w:t>
      </w:r>
      <w:proofErr w:type="gramEnd"/>
      <w:r w:rsidRPr="009B75D9">
        <w:rPr>
          <w:rFonts w:ascii="Times New Roman" w:hAnsi="Times New Roman"/>
          <w:color w:val="000000"/>
          <w:sz w:val="28"/>
          <w:szCs w:val="28"/>
        </w:rPr>
        <w:t xml:space="preserve"> Федерации, сводов реестров расходных обязательств муниципальных образований, входящих в состав субъекта Российской Федерации, и признании утратившим силу </w:t>
      </w:r>
      <w:r w:rsidRPr="009A05E1">
        <w:rPr>
          <w:rStyle w:val="af3"/>
          <w:rFonts w:ascii="Times New Roman" w:hAnsi="Times New Roman"/>
          <w:i w:val="0"/>
          <w:color w:val="000000"/>
          <w:sz w:val="28"/>
          <w:szCs w:val="28"/>
        </w:rPr>
        <w:t>приказа</w:t>
      </w:r>
      <w:r w:rsidRPr="009A05E1">
        <w:rPr>
          <w:rFonts w:ascii="Times New Roman" w:hAnsi="Times New Roman"/>
          <w:i/>
          <w:color w:val="000000"/>
          <w:sz w:val="28"/>
          <w:szCs w:val="28"/>
        </w:rPr>
        <w:t xml:space="preserve"> </w:t>
      </w:r>
      <w:r w:rsidRPr="009A05E1">
        <w:rPr>
          <w:rStyle w:val="af3"/>
          <w:rFonts w:ascii="Times New Roman" w:hAnsi="Times New Roman"/>
          <w:i w:val="0"/>
          <w:color w:val="000000"/>
          <w:sz w:val="28"/>
          <w:szCs w:val="28"/>
        </w:rPr>
        <w:t>Министерства</w:t>
      </w:r>
      <w:r w:rsidRPr="009A05E1">
        <w:rPr>
          <w:rFonts w:ascii="Times New Roman" w:hAnsi="Times New Roman"/>
          <w:i/>
          <w:color w:val="000000"/>
          <w:sz w:val="28"/>
          <w:szCs w:val="28"/>
        </w:rPr>
        <w:t xml:space="preserve"> </w:t>
      </w:r>
      <w:r w:rsidRPr="009A05E1">
        <w:rPr>
          <w:rStyle w:val="af3"/>
          <w:rFonts w:ascii="Times New Roman" w:hAnsi="Times New Roman"/>
          <w:i w:val="0"/>
          <w:color w:val="000000"/>
          <w:sz w:val="28"/>
          <w:szCs w:val="28"/>
        </w:rPr>
        <w:t>финансов</w:t>
      </w:r>
      <w:r w:rsidRPr="009A05E1">
        <w:rPr>
          <w:rFonts w:ascii="Times New Roman" w:hAnsi="Times New Roman"/>
          <w:color w:val="000000"/>
          <w:sz w:val="28"/>
          <w:szCs w:val="28"/>
        </w:rPr>
        <w:t xml:space="preserve"> Российской Федерации от </w:t>
      </w:r>
      <w:r w:rsidRPr="005B0C93">
        <w:rPr>
          <w:rStyle w:val="af3"/>
          <w:rFonts w:ascii="Times New Roman" w:hAnsi="Times New Roman"/>
          <w:i w:val="0"/>
          <w:color w:val="000000"/>
          <w:sz w:val="28"/>
          <w:szCs w:val="28"/>
        </w:rPr>
        <w:t>31</w:t>
      </w:r>
      <w:r w:rsidRPr="005B0C93">
        <w:rPr>
          <w:rFonts w:ascii="Times New Roman" w:hAnsi="Times New Roman"/>
          <w:i/>
          <w:color w:val="000000"/>
          <w:sz w:val="28"/>
          <w:szCs w:val="28"/>
        </w:rPr>
        <w:t xml:space="preserve"> </w:t>
      </w:r>
      <w:r w:rsidRPr="005B0C93">
        <w:rPr>
          <w:rStyle w:val="af3"/>
          <w:rFonts w:ascii="Times New Roman" w:hAnsi="Times New Roman"/>
          <w:i w:val="0"/>
          <w:color w:val="000000"/>
          <w:sz w:val="28"/>
          <w:szCs w:val="28"/>
        </w:rPr>
        <w:t>мая</w:t>
      </w:r>
      <w:r w:rsidRPr="005B0C93">
        <w:rPr>
          <w:rFonts w:ascii="Times New Roman" w:hAnsi="Times New Roman"/>
          <w:i/>
          <w:color w:val="000000"/>
          <w:sz w:val="28"/>
          <w:szCs w:val="28"/>
        </w:rPr>
        <w:t xml:space="preserve"> </w:t>
      </w:r>
      <w:r w:rsidRPr="005B0C93">
        <w:rPr>
          <w:rStyle w:val="af3"/>
          <w:rFonts w:ascii="Times New Roman" w:hAnsi="Times New Roman"/>
          <w:i w:val="0"/>
          <w:color w:val="000000"/>
          <w:sz w:val="28"/>
          <w:szCs w:val="28"/>
        </w:rPr>
        <w:t>2017</w:t>
      </w:r>
      <w:r w:rsidRPr="005B0C93">
        <w:rPr>
          <w:rFonts w:ascii="Times New Roman" w:hAnsi="Times New Roman"/>
          <w:i/>
          <w:color w:val="000000"/>
          <w:sz w:val="28"/>
          <w:szCs w:val="28"/>
        </w:rPr>
        <w:t xml:space="preserve"> г. </w:t>
      </w:r>
      <w:r w:rsidRPr="005B0C93">
        <w:rPr>
          <w:rFonts w:ascii="Times New Roman" w:hAnsi="Times New Roman"/>
          <w:color w:val="000000"/>
          <w:sz w:val="28"/>
          <w:szCs w:val="28"/>
        </w:rPr>
        <w:t>N</w:t>
      </w:r>
      <w:r w:rsidRPr="005B0C93">
        <w:rPr>
          <w:rStyle w:val="af3"/>
          <w:rFonts w:ascii="Times New Roman" w:hAnsi="Times New Roman"/>
          <w:i w:val="0"/>
          <w:sz w:val="28"/>
          <w:szCs w:val="28"/>
        </w:rPr>
        <w:t> </w:t>
      </w:r>
      <w:r w:rsidRPr="005B0C93">
        <w:rPr>
          <w:rStyle w:val="af3"/>
          <w:rFonts w:ascii="Times New Roman" w:hAnsi="Times New Roman"/>
          <w:i w:val="0"/>
          <w:color w:val="000000"/>
          <w:sz w:val="28"/>
          <w:szCs w:val="28"/>
        </w:rPr>
        <w:t>82н</w:t>
      </w:r>
      <w:r w:rsidRPr="005B0C93">
        <w:rPr>
          <w:rFonts w:ascii="Times New Roman" w:hAnsi="Times New Roman"/>
          <w:i/>
          <w:color w:val="000000"/>
          <w:sz w:val="28"/>
          <w:szCs w:val="28"/>
        </w:rPr>
        <w:t>»;</w:t>
      </w:r>
    </w:p>
    <w:p w:rsidR="009A05E1" w:rsidRPr="009B75D9" w:rsidRDefault="009A05E1" w:rsidP="000D3570">
      <w:pPr>
        <w:pStyle w:val="aa"/>
        <w:numPr>
          <w:ilvl w:val="0"/>
          <w:numId w:val="43"/>
        </w:numPr>
        <w:tabs>
          <w:tab w:val="left" w:pos="2676"/>
        </w:tabs>
        <w:spacing w:after="0"/>
        <w:ind w:left="0"/>
        <w:jc w:val="both"/>
        <w:rPr>
          <w:rFonts w:ascii="Times New Roman" w:hAnsi="Times New Roman"/>
          <w:sz w:val="28"/>
          <w:szCs w:val="28"/>
        </w:rPr>
      </w:pPr>
      <w:r w:rsidRPr="009B75D9">
        <w:rPr>
          <w:rFonts w:ascii="Times New Roman" w:hAnsi="Times New Roman"/>
          <w:color w:val="000000"/>
          <w:sz w:val="28"/>
          <w:szCs w:val="28"/>
        </w:rPr>
        <w:t xml:space="preserve">Приказ Министерства финансов Республики Карелия от 8 апреля 2016 г. N 100 «Об утверждении </w:t>
      </w:r>
      <w:proofErr w:type="gramStart"/>
      <w:r w:rsidRPr="009B75D9">
        <w:rPr>
          <w:rFonts w:ascii="Times New Roman" w:hAnsi="Times New Roman"/>
          <w:color w:val="000000"/>
          <w:sz w:val="28"/>
          <w:szCs w:val="28"/>
        </w:rPr>
        <w:t>Порядка представления реестров расходных обязательств муниципальных образований Республики</w:t>
      </w:r>
      <w:proofErr w:type="gramEnd"/>
      <w:r w:rsidRPr="009B75D9">
        <w:rPr>
          <w:rFonts w:ascii="Times New Roman" w:hAnsi="Times New Roman"/>
          <w:color w:val="000000"/>
          <w:sz w:val="28"/>
          <w:szCs w:val="28"/>
        </w:rPr>
        <w:t xml:space="preserve"> Карелия в Министерство финансов Республики Карелия»;</w:t>
      </w:r>
    </w:p>
    <w:p w:rsidR="009A05E1" w:rsidRPr="009B75D9" w:rsidRDefault="009A05E1" w:rsidP="000D3570">
      <w:pPr>
        <w:pStyle w:val="aa"/>
        <w:numPr>
          <w:ilvl w:val="0"/>
          <w:numId w:val="43"/>
        </w:numPr>
        <w:tabs>
          <w:tab w:val="left" w:pos="2676"/>
        </w:tabs>
        <w:spacing w:after="0"/>
        <w:ind w:left="0"/>
        <w:jc w:val="both"/>
        <w:rPr>
          <w:rFonts w:ascii="Times New Roman" w:hAnsi="Times New Roman"/>
          <w:sz w:val="28"/>
          <w:szCs w:val="28"/>
        </w:rPr>
      </w:pPr>
      <w:r w:rsidRPr="009B75D9">
        <w:rPr>
          <w:rFonts w:ascii="Times New Roman" w:hAnsi="Times New Roman"/>
          <w:color w:val="000000"/>
          <w:sz w:val="28"/>
          <w:szCs w:val="28"/>
        </w:rPr>
        <w:t xml:space="preserve">Постановление администрации Сортавальского муниципального района от 21.04.2016г. №40 «Об утверждении </w:t>
      </w:r>
      <w:proofErr w:type="gramStart"/>
      <w:r w:rsidRPr="009B75D9">
        <w:rPr>
          <w:rFonts w:ascii="Times New Roman" w:hAnsi="Times New Roman"/>
          <w:color w:val="000000"/>
          <w:sz w:val="28"/>
          <w:szCs w:val="28"/>
        </w:rPr>
        <w:t xml:space="preserve">Порядка ведения реестра расходных </w:t>
      </w:r>
      <w:r w:rsidRPr="009B75D9">
        <w:rPr>
          <w:rFonts w:ascii="Times New Roman" w:hAnsi="Times New Roman"/>
          <w:sz w:val="28"/>
          <w:szCs w:val="28"/>
        </w:rPr>
        <w:t>обязательств Сортавальского муниципального района</w:t>
      </w:r>
      <w:proofErr w:type="gramEnd"/>
      <w:r w:rsidRPr="009B75D9">
        <w:rPr>
          <w:rFonts w:ascii="Times New Roman" w:hAnsi="Times New Roman"/>
          <w:sz w:val="28"/>
          <w:szCs w:val="28"/>
        </w:rPr>
        <w:t>»;</w:t>
      </w:r>
    </w:p>
    <w:p w:rsidR="009A05E1" w:rsidRPr="009B75D9" w:rsidRDefault="009A05E1" w:rsidP="000D3570">
      <w:pPr>
        <w:pStyle w:val="aa"/>
        <w:numPr>
          <w:ilvl w:val="0"/>
          <w:numId w:val="43"/>
        </w:numPr>
        <w:tabs>
          <w:tab w:val="left" w:pos="2676"/>
        </w:tabs>
        <w:spacing w:after="0"/>
        <w:ind w:left="0"/>
        <w:jc w:val="both"/>
        <w:rPr>
          <w:rFonts w:ascii="Times New Roman" w:hAnsi="Times New Roman"/>
          <w:sz w:val="28"/>
          <w:szCs w:val="28"/>
        </w:rPr>
      </w:pPr>
      <w:r w:rsidRPr="009B75D9">
        <w:rPr>
          <w:rFonts w:ascii="Times New Roman" w:hAnsi="Times New Roman"/>
          <w:sz w:val="28"/>
          <w:szCs w:val="28"/>
        </w:rPr>
        <w:t xml:space="preserve">Положение о бюджетном процессе в </w:t>
      </w:r>
      <w:proofErr w:type="spellStart"/>
      <w:r w:rsidRPr="009B75D9">
        <w:rPr>
          <w:rFonts w:ascii="Times New Roman" w:hAnsi="Times New Roman"/>
          <w:sz w:val="28"/>
          <w:szCs w:val="28"/>
        </w:rPr>
        <w:t>Кааламского</w:t>
      </w:r>
      <w:proofErr w:type="spellEnd"/>
      <w:r w:rsidRPr="009B75D9">
        <w:rPr>
          <w:rFonts w:ascii="Times New Roman" w:hAnsi="Times New Roman"/>
          <w:sz w:val="28"/>
          <w:szCs w:val="28"/>
        </w:rPr>
        <w:t xml:space="preserve"> сельского поселения, утвержденное решением Совета </w:t>
      </w:r>
      <w:proofErr w:type="spellStart"/>
      <w:r w:rsidRPr="009B75D9">
        <w:rPr>
          <w:rFonts w:ascii="Times New Roman" w:hAnsi="Times New Roman"/>
          <w:sz w:val="28"/>
          <w:szCs w:val="28"/>
        </w:rPr>
        <w:t>Кааламского</w:t>
      </w:r>
      <w:proofErr w:type="spellEnd"/>
      <w:r w:rsidRPr="009B75D9">
        <w:rPr>
          <w:rFonts w:ascii="Times New Roman" w:hAnsi="Times New Roman"/>
          <w:sz w:val="28"/>
          <w:szCs w:val="28"/>
        </w:rPr>
        <w:t xml:space="preserve"> сельского поселения № 14 от 09.12.2013 года (с изменениями и дополнениями);</w:t>
      </w:r>
    </w:p>
    <w:p w:rsidR="009A05E1" w:rsidRPr="009B75D9" w:rsidRDefault="009A05E1" w:rsidP="000D3570">
      <w:pPr>
        <w:pStyle w:val="aa"/>
        <w:numPr>
          <w:ilvl w:val="0"/>
          <w:numId w:val="43"/>
        </w:numPr>
        <w:tabs>
          <w:tab w:val="left" w:pos="2676"/>
        </w:tabs>
        <w:spacing w:after="0"/>
        <w:ind w:left="0"/>
        <w:jc w:val="both"/>
        <w:rPr>
          <w:rFonts w:ascii="Times New Roman" w:hAnsi="Times New Roman"/>
          <w:sz w:val="28"/>
          <w:szCs w:val="28"/>
        </w:rPr>
      </w:pPr>
      <w:r w:rsidRPr="009B75D9">
        <w:rPr>
          <w:rFonts w:ascii="Times New Roman" w:hAnsi="Times New Roman"/>
          <w:sz w:val="28"/>
          <w:szCs w:val="28"/>
        </w:rPr>
        <w:t xml:space="preserve">Порядок ведения реестра расходных обязательств </w:t>
      </w:r>
      <w:proofErr w:type="spellStart"/>
      <w:r w:rsidRPr="009B75D9">
        <w:rPr>
          <w:rFonts w:ascii="Times New Roman" w:hAnsi="Times New Roman"/>
          <w:sz w:val="28"/>
          <w:szCs w:val="28"/>
        </w:rPr>
        <w:t>Кааламского</w:t>
      </w:r>
      <w:proofErr w:type="spellEnd"/>
      <w:r w:rsidRPr="009B75D9">
        <w:rPr>
          <w:rFonts w:ascii="Times New Roman" w:hAnsi="Times New Roman"/>
          <w:sz w:val="28"/>
          <w:szCs w:val="28"/>
        </w:rPr>
        <w:t xml:space="preserve"> сельского поселения, утвержденный распоряжением администрации </w:t>
      </w:r>
      <w:proofErr w:type="spellStart"/>
      <w:r w:rsidRPr="009B75D9">
        <w:rPr>
          <w:rFonts w:ascii="Times New Roman" w:hAnsi="Times New Roman"/>
          <w:sz w:val="28"/>
          <w:szCs w:val="28"/>
        </w:rPr>
        <w:t>Кааламского</w:t>
      </w:r>
      <w:proofErr w:type="spellEnd"/>
      <w:r w:rsidRPr="009B75D9">
        <w:rPr>
          <w:rFonts w:ascii="Times New Roman" w:hAnsi="Times New Roman"/>
          <w:sz w:val="28"/>
          <w:szCs w:val="28"/>
        </w:rPr>
        <w:t xml:space="preserve"> сельского поселения от 0</w:t>
      </w:r>
      <w:r>
        <w:rPr>
          <w:rFonts w:ascii="Times New Roman" w:hAnsi="Times New Roman"/>
          <w:sz w:val="28"/>
          <w:szCs w:val="28"/>
        </w:rPr>
        <w:t>6</w:t>
      </w:r>
      <w:r w:rsidRPr="009B75D9">
        <w:rPr>
          <w:rFonts w:ascii="Times New Roman" w:hAnsi="Times New Roman"/>
          <w:sz w:val="28"/>
          <w:szCs w:val="28"/>
        </w:rPr>
        <w:t>.0</w:t>
      </w:r>
      <w:r>
        <w:rPr>
          <w:rFonts w:ascii="Times New Roman" w:hAnsi="Times New Roman"/>
          <w:sz w:val="28"/>
          <w:szCs w:val="28"/>
        </w:rPr>
        <w:t>3</w:t>
      </w:r>
      <w:r w:rsidRPr="009B75D9">
        <w:rPr>
          <w:rFonts w:ascii="Times New Roman" w:hAnsi="Times New Roman"/>
          <w:sz w:val="28"/>
          <w:szCs w:val="28"/>
        </w:rPr>
        <w:t>.201</w:t>
      </w:r>
      <w:r>
        <w:rPr>
          <w:rFonts w:ascii="Times New Roman" w:hAnsi="Times New Roman"/>
          <w:sz w:val="28"/>
          <w:szCs w:val="28"/>
        </w:rPr>
        <w:t>4</w:t>
      </w:r>
      <w:r w:rsidRPr="009B75D9">
        <w:rPr>
          <w:rFonts w:ascii="Times New Roman" w:hAnsi="Times New Roman"/>
          <w:sz w:val="28"/>
          <w:szCs w:val="28"/>
        </w:rPr>
        <w:t>г. №1</w:t>
      </w:r>
      <w:r>
        <w:rPr>
          <w:rFonts w:ascii="Times New Roman" w:hAnsi="Times New Roman"/>
          <w:sz w:val="28"/>
          <w:szCs w:val="28"/>
        </w:rPr>
        <w:t>0</w:t>
      </w:r>
      <w:r w:rsidRPr="009B75D9">
        <w:rPr>
          <w:rFonts w:ascii="Times New Roman" w:hAnsi="Times New Roman"/>
          <w:sz w:val="28"/>
          <w:szCs w:val="28"/>
        </w:rPr>
        <w:t>;</w:t>
      </w:r>
    </w:p>
    <w:p w:rsidR="009A05E1" w:rsidRPr="009B75D9" w:rsidRDefault="009A05E1" w:rsidP="000D3570">
      <w:pPr>
        <w:pStyle w:val="aa"/>
        <w:numPr>
          <w:ilvl w:val="0"/>
          <w:numId w:val="43"/>
        </w:numPr>
        <w:tabs>
          <w:tab w:val="left" w:pos="2676"/>
        </w:tabs>
        <w:spacing w:after="0"/>
        <w:ind w:left="0"/>
        <w:jc w:val="both"/>
        <w:rPr>
          <w:rFonts w:ascii="Times New Roman" w:hAnsi="Times New Roman"/>
          <w:sz w:val="28"/>
          <w:szCs w:val="28"/>
        </w:rPr>
      </w:pPr>
      <w:r w:rsidRPr="009B75D9">
        <w:rPr>
          <w:rFonts w:ascii="Times New Roman" w:hAnsi="Times New Roman"/>
          <w:sz w:val="28"/>
          <w:szCs w:val="28"/>
        </w:rPr>
        <w:t xml:space="preserve">Устав </w:t>
      </w:r>
      <w:proofErr w:type="spellStart"/>
      <w:r w:rsidRPr="009B75D9">
        <w:rPr>
          <w:rFonts w:ascii="Times New Roman" w:hAnsi="Times New Roman"/>
          <w:sz w:val="28"/>
          <w:szCs w:val="28"/>
        </w:rPr>
        <w:t>Кааламского</w:t>
      </w:r>
      <w:proofErr w:type="spellEnd"/>
      <w:r w:rsidRPr="009B75D9">
        <w:rPr>
          <w:rFonts w:ascii="Times New Roman" w:hAnsi="Times New Roman"/>
          <w:sz w:val="28"/>
          <w:szCs w:val="28"/>
        </w:rPr>
        <w:t xml:space="preserve"> сельского поселения.</w:t>
      </w:r>
    </w:p>
    <w:p w:rsidR="005B0C93" w:rsidRPr="009B75D9" w:rsidRDefault="005B0C93" w:rsidP="000D3570">
      <w:pPr>
        <w:tabs>
          <w:tab w:val="left" w:pos="2676"/>
        </w:tabs>
        <w:spacing w:after="0"/>
        <w:ind w:firstLine="709"/>
        <w:jc w:val="both"/>
        <w:rPr>
          <w:rFonts w:ascii="Times New Roman" w:hAnsi="Times New Roman"/>
          <w:sz w:val="28"/>
          <w:szCs w:val="28"/>
        </w:rPr>
      </w:pPr>
      <w:proofErr w:type="gramStart"/>
      <w:r w:rsidRPr="009B75D9">
        <w:rPr>
          <w:rFonts w:ascii="Times New Roman" w:hAnsi="Times New Roman"/>
          <w:sz w:val="28"/>
          <w:szCs w:val="28"/>
        </w:rPr>
        <w:t xml:space="preserve">В соответствии со статьей 15 Федерального закона от 07.02.2014г. №6-ФЗ «Об общих принципах организации и деятельности контрольно-счетных органов субъектов Российской Федерации и муниципальных образований» Контрольно-счетным комитетом СМР в адрес Главы </w:t>
      </w:r>
      <w:proofErr w:type="spellStart"/>
      <w:r w:rsidRPr="009B75D9">
        <w:rPr>
          <w:rFonts w:ascii="Times New Roman" w:hAnsi="Times New Roman"/>
          <w:sz w:val="28"/>
          <w:szCs w:val="28"/>
        </w:rPr>
        <w:t>Кааламского</w:t>
      </w:r>
      <w:proofErr w:type="spellEnd"/>
      <w:r w:rsidRPr="009B75D9">
        <w:rPr>
          <w:rFonts w:ascii="Times New Roman" w:hAnsi="Times New Roman"/>
          <w:sz w:val="28"/>
          <w:szCs w:val="28"/>
        </w:rPr>
        <w:t xml:space="preserve"> сельского поселения – Мищенко А.М.</w:t>
      </w:r>
      <w:r w:rsidRPr="009B75D9">
        <w:rPr>
          <w:rFonts w:ascii="Times New Roman" w:hAnsi="Times New Roman"/>
          <w:color w:val="000000" w:themeColor="text1"/>
          <w:sz w:val="28"/>
          <w:szCs w:val="28"/>
        </w:rPr>
        <w:t xml:space="preserve"> был направлен запрос от 10.10.2019г.</w:t>
      </w:r>
      <w:r w:rsidRPr="009B75D9">
        <w:rPr>
          <w:rFonts w:ascii="Times New Roman" w:hAnsi="Times New Roman"/>
          <w:sz w:val="28"/>
          <w:szCs w:val="28"/>
        </w:rPr>
        <w:t xml:space="preserve"> о предоставлении муниципальных актов, материалов и документов, </w:t>
      </w:r>
      <w:r w:rsidRPr="009B75D9">
        <w:rPr>
          <w:rFonts w:ascii="Times New Roman" w:hAnsi="Times New Roman"/>
          <w:sz w:val="28"/>
          <w:szCs w:val="28"/>
        </w:rPr>
        <w:lastRenderedPageBreak/>
        <w:t>регламентирующих правила и подтверждающих соблюдение порядка ведения реестра расходных обязательств</w:t>
      </w:r>
      <w:proofErr w:type="gramEnd"/>
      <w:r w:rsidRPr="009B75D9">
        <w:rPr>
          <w:rFonts w:ascii="Times New Roman" w:hAnsi="Times New Roman"/>
          <w:sz w:val="28"/>
          <w:szCs w:val="28"/>
        </w:rPr>
        <w:t xml:space="preserve"> </w:t>
      </w:r>
      <w:proofErr w:type="spellStart"/>
      <w:r w:rsidRPr="009B75D9">
        <w:rPr>
          <w:rFonts w:ascii="Times New Roman" w:hAnsi="Times New Roman"/>
          <w:sz w:val="28"/>
          <w:szCs w:val="28"/>
        </w:rPr>
        <w:t>Кааламского</w:t>
      </w:r>
      <w:proofErr w:type="spellEnd"/>
      <w:r w:rsidRPr="009B75D9">
        <w:rPr>
          <w:rFonts w:ascii="Times New Roman" w:hAnsi="Times New Roman"/>
          <w:sz w:val="28"/>
          <w:szCs w:val="28"/>
        </w:rPr>
        <w:t xml:space="preserve"> сельского поселения.</w:t>
      </w:r>
    </w:p>
    <w:p w:rsidR="00A11D64" w:rsidRDefault="00053EEB" w:rsidP="00785E61">
      <w:pPr>
        <w:tabs>
          <w:tab w:val="left" w:pos="2676"/>
        </w:tabs>
        <w:spacing w:after="0"/>
        <w:jc w:val="both"/>
        <w:rPr>
          <w:rFonts w:ascii="Times New Roman" w:hAnsi="Times New Roman"/>
          <w:b/>
          <w:sz w:val="28"/>
          <w:szCs w:val="28"/>
        </w:rPr>
      </w:pPr>
      <w:r>
        <w:rPr>
          <w:rFonts w:ascii="Times New Roman" w:hAnsi="Times New Roman"/>
          <w:b/>
          <w:sz w:val="28"/>
          <w:szCs w:val="28"/>
        </w:rPr>
        <w:t>Оформленные акты, заключения, справки и т.п., использованные в отчете, ознакомление с ними под расписку руководителя или иных должностных лиц проверенных объектов, наличие письменных объяснений, замечаний или возражений и заключение инспектора по ним:</w:t>
      </w:r>
      <w:r w:rsidR="00A11D64">
        <w:rPr>
          <w:rFonts w:ascii="Times New Roman" w:hAnsi="Times New Roman"/>
          <w:b/>
          <w:sz w:val="28"/>
          <w:szCs w:val="28"/>
        </w:rPr>
        <w:t xml:space="preserve"> </w:t>
      </w:r>
    </w:p>
    <w:p w:rsidR="005B0C93" w:rsidRPr="001D079D" w:rsidRDefault="009053B4" w:rsidP="005B0C93">
      <w:pPr>
        <w:tabs>
          <w:tab w:val="left" w:pos="2676"/>
        </w:tabs>
        <w:spacing w:after="0" w:line="240" w:lineRule="auto"/>
        <w:jc w:val="both"/>
        <w:rPr>
          <w:rFonts w:ascii="Times New Roman" w:hAnsi="Times New Roman"/>
          <w:sz w:val="28"/>
          <w:szCs w:val="28"/>
        </w:rPr>
      </w:pPr>
      <w:r>
        <w:rPr>
          <w:rFonts w:ascii="Times New Roman" w:hAnsi="Times New Roman"/>
          <w:sz w:val="28"/>
          <w:szCs w:val="28"/>
        </w:rPr>
        <w:t xml:space="preserve">Акт проверки Администрации </w:t>
      </w:r>
      <w:proofErr w:type="spellStart"/>
      <w:r w:rsidR="005B0C93">
        <w:rPr>
          <w:rFonts w:ascii="Times New Roman" w:hAnsi="Times New Roman"/>
          <w:sz w:val="28"/>
          <w:szCs w:val="28"/>
        </w:rPr>
        <w:t>Кааламского</w:t>
      </w:r>
      <w:proofErr w:type="spellEnd"/>
      <w:r w:rsidR="005B0C93">
        <w:rPr>
          <w:rFonts w:ascii="Times New Roman" w:hAnsi="Times New Roman"/>
          <w:sz w:val="28"/>
          <w:szCs w:val="28"/>
        </w:rPr>
        <w:t xml:space="preserve"> сельского</w:t>
      </w:r>
      <w:r>
        <w:rPr>
          <w:rFonts w:ascii="Times New Roman" w:hAnsi="Times New Roman"/>
          <w:sz w:val="28"/>
          <w:szCs w:val="28"/>
        </w:rPr>
        <w:t xml:space="preserve"> поселения от </w:t>
      </w:r>
      <w:r w:rsidR="005B0C93">
        <w:rPr>
          <w:rFonts w:ascii="Times New Roman" w:hAnsi="Times New Roman"/>
          <w:sz w:val="28"/>
          <w:szCs w:val="28"/>
        </w:rPr>
        <w:t>23</w:t>
      </w:r>
      <w:r>
        <w:rPr>
          <w:rFonts w:ascii="Times New Roman" w:hAnsi="Times New Roman"/>
          <w:sz w:val="28"/>
          <w:szCs w:val="28"/>
        </w:rPr>
        <w:t>.1</w:t>
      </w:r>
      <w:r w:rsidR="005B0C93">
        <w:rPr>
          <w:rFonts w:ascii="Times New Roman" w:hAnsi="Times New Roman"/>
          <w:sz w:val="28"/>
          <w:szCs w:val="28"/>
        </w:rPr>
        <w:t>0</w:t>
      </w:r>
      <w:r>
        <w:rPr>
          <w:rFonts w:ascii="Times New Roman" w:hAnsi="Times New Roman"/>
          <w:sz w:val="28"/>
          <w:szCs w:val="28"/>
        </w:rPr>
        <w:t>.201</w:t>
      </w:r>
      <w:r w:rsidR="005B0C93">
        <w:rPr>
          <w:rFonts w:ascii="Times New Roman" w:hAnsi="Times New Roman"/>
          <w:sz w:val="28"/>
          <w:szCs w:val="28"/>
        </w:rPr>
        <w:t>9</w:t>
      </w:r>
      <w:r>
        <w:rPr>
          <w:rFonts w:ascii="Times New Roman" w:hAnsi="Times New Roman"/>
          <w:sz w:val="28"/>
          <w:szCs w:val="28"/>
        </w:rPr>
        <w:t>г. №</w:t>
      </w:r>
      <w:r w:rsidR="00F509D4">
        <w:rPr>
          <w:rFonts w:ascii="Times New Roman" w:hAnsi="Times New Roman"/>
          <w:sz w:val="28"/>
          <w:szCs w:val="28"/>
        </w:rPr>
        <w:t>2</w:t>
      </w:r>
      <w:r w:rsidR="005B0C93">
        <w:rPr>
          <w:rFonts w:ascii="Times New Roman" w:hAnsi="Times New Roman"/>
          <w:sz w:val="28"/>
          <w:szCs w:val="28"/>
        </w:rPr>
        <w:t>3</w:t>
      </w:r>
      <w:r w:rsidR="005B0C93" w:rsidRPr="005B0C93">
        <w:rPr>
          <w:rFonts w:ascii="Times New Roman" w:hAnsi="Times New Roman"/>
          <w:sz w:val="28"/>
          <w:szCs w:val="28"/>
        </w:rPr>
        <w:t xml:space="preserve"> </w:t>
      </w:r>
      <w:r w:rsidR="005B0C93" w:rsidRPr="001D079D">
        <w:rPr>
          <w:rFonts w:ascii="Times New Roman" w:hAnsi="Times New Roman"/>
          <w:sz w:val="28"/>
          <w:szCs w:val="28"/>
        </w:rPr>
        <w:t xml:space="preserve">подписан без разногласий. </w:t>
      </w:r>
    </w:p>
    <w:p w:rsidR="00053EEB" w:rsidRDefault="00053EEB" w:rsidP="00053EEB">
      <w:pPr>
        <w:tabs>
          <w:tab w:val="left" w:pos="2676"/>
        </w:tabs>
        <w:jc w:val="both"/>
        <w:rPr>
          <w:rFonts w:ascii="Times New Roman" w:hAnsi="Times New Roman"/>
          <w:b/>
          <w:sz w:val="28"/>
          <w:szCs w:val="28"/>
        </w:rPr>
      </w:pPr>
      <w:r>
        <w:rPr>
          <w:rFonts w:ascii="Times New Roman" w:hAnsi="Times New Roman"/>
          <w:b/>
          <w:sz w:val="28"/>
          <w:szCs w:val="28"/>
        </w:rPr>
        <w:t>Неполученные документы из числа затребованных с указанием причин или иные факты, препятствовавшие работе:</w:t>
      </w:r>
      <w:r w:rsidR="00462846">
        <w:rPr>
          <w:rFonts w:ascii="Times New Roman" w:hAnsi="Times New Roman"/>
          <w:b/>
          <w:sz w:val="28"/>
          <w:szCs w:val="28"/>
        </w:rPr>
        <w:t xml:space="preserve"> </w:t>
      </w:r>
      <w:r w:rsidR="00B54A42" w:rsidRPr="00B54A42">
        <w:rPr>
          <w:rFonts w:ascii="Times New Roman" w:hAnsi="Times New Roman"/>
          <w:sz w:val="28"/>
          <w:szCs w:val="28"/>
        </w:rPr>
        <w:t>нет</w:t>
      </w:r>
      <w:r w:rsidR="005B0C93">
        <w:rPr>
          <w:rFonts w:ascii="Times New Roman" w:hAnsi="Times New Roman"/>
          <w:sz w:val="28"/>
          <w:szCs w:val="28"/>
        </w:rPr>
        <w:t>.</w:t>
      </w:r>
    </w:p>
    <w:p w:rsidR="008D6A40" w:rsidRDefault="00053EEB" w:rsidP="00462846">
      <w:pPr>
        <w:jc w:val="both"/>
        <w:rPr>
          <w:b/>
          <w:bCs/>
          <w:sz w:val="28"/>
          <w:szCs w:val="28"/>
        </w:rPr>
      </w:pPr>
      <w:r>
        <w:rPr>
          <w:rFonts w:ascii="Times New Roman" w:hAnsi="Times New Roman"/>
          <w:b/>
          <w:sz w:val="28"/>
          <w:szCs w:val="28"/>
        </w:rPr>
        <w:t>Результаты контрольного мероприятия (анализ соблюдения нормативных правовых актов, установленные нарушения и недостатки в проверяемой сфере и в деятельности объектов контрольного мероприятия с оценкой ущерба или нарушения):</w:t>
      </w:r>
      <w:r w:rsidR="008D6A40" w:rsidRPr="008D6A40">
        <w:rPr>
          <w:b/>
          <w:bCs/>
          <w:sz w:val="28"/>
          <w:szCs w:val="28"/>
        </w:rPr>
        <w:t xml:space="preserve"> </w:t>
      </w:r>
    </w:p>
    <w:p w:rsidR="008D6A40" w:rsidRDefault="003E498C" w:rsidP="008D6A40">
      <w:pPr>
        <w:jc w:val="center"/>
        <w:rPr>
          <w:rFonts w:ascii="Times New Roman" w:hAnsi="Times New Roman"/>
          <w:b/>
          <w:bCs/>
          <w:sz w:val="28"/>
          <w:szCs w:val="28"/>
        </w:rPr>
      </w:pPr>
      <w:r w:rsidRPr="003E498C">
        <w:rPr>
          <w:rFonts w:ascii="Times New Roman" w:hAnsi="Times New Roman"/>
          <w:b/>
          <w:lang w:val="en-US"/>
        </w:rPr>
        <w:t>I</w:t>
      </w:r>
      <w:r w:rsidR="00FB668E">
        <w:rPr>
          <w:rFonts w:ascii="Times New Roman" w:hAnsi="Times New Roman"/>
          <w:b/>
        </w:rPr>
        <w:t>.</w:t>
      </w:r>
      <w:r w:rsidRPr="00785E61">
        <w:rPr>
          <w:rFonts w:ascii="Times New Roman" w:hAnsi="Times New Roman"/>
        </w:rPr>
        <w:t xml:space="preserve"> </w:t>
      </w:r>
      <w:r w:rsidR="008D6A40" w:rsidRPr="008D6A40">
        <w:rPr>
          <w:rFonts w:ascii="Times New Roman" w:hAnsi="Times New Roman"/>
          <w:b/>
          <w:bCs/>
          <w:sz w:val="28"/>
          <w:szCs w:val="28"/>
        </w:rPr>
        <w:t>Общие сведения</w:t>
      </w:r>
    </w:p>
    <w:p w:rsidR="005B0C93" w:rsidRPr="009B75D9" w:rsidRDefault="005B0C93" w:rsidP="005B0C93">
      <w:pPr>
        <w:tabs>
          <w:tab w:val="left" w:pos="2676"/>
        </w:tabs>
        <w:spacing w:after="0"/>
        <w:ind w:firstLine="709"/>
        <w:jc w:val="both"/>
        <w:rPr>
          <w:rFonts w:ascii="Times New Roman" w:hAnsi="Times New Roman"/>
          <w:sz w:val="28"/>
          <w:szCs w:val="28"/>
        </w:rPr>
      </w:pPr>
      <w:r w:rsidRPr="009B75D9">
        <w:rPr>
          <w:rFonts w:ascii="Times New Roman" w:hAnsi="Times New Roman"/>
          <w:sz w:val="28"/>
          <w:szCs w:val="28"/>
        </w:rPr>
        <w:t xml:space="preserve">Наименование объекта проверки - Администрация </w:t>
      </w:r>
      <w:proofErr w:type="spellStart"/>
      <w:r w:rsidRPr="009B75D9">
        <w:rPr>
          <w:rFonts w:ascii="Times New Roman" w:hAnsi="Times New Roman"/>
          <w:sz w:val="28"/>
          <w:szCs w:val="28"/>
        </w:rPr>
        <w:t>Кааламского</w:t>
      </w:r>
      <w:proofErr w:type="spellEnd"/>
      <w:r w:rsidRPr="009B75D9">
        <w:rPr>
          <w:rFonts w:ascii="Times New Roman" w:hAnsi="Times New Roman"/>
          <w:sz w:val="28"/>
          <w:szCs w:val="28"/>
        </w:rPr>
        <w:t xml:space="preserve"> сельского поселения.</w:t>
      </w:r>
    </w:p>
    <w:p w:rsidR="005B0C93" w:rsidRPr="009B75D9" w:rsidRDefault="005B0C93" w:rsidP="005B0C93">
      <w:pPr>
        <w:tabs>
          <w:tab w:val="left" w:pos="2676"/>
        </w:tabs>
        <w:spacing w:after="0"/>
        <w:ind w:firstLine="709"/>
        <w:jc w:val="both"/>
        <w:rPr>
          <w:rFonts w:ascii="Times New Roman" w:hAnsi="Times New Roman"/>
          <w:sz w:val="28"/>
          <w:szCs w:val="28"/>
        </w:rPr>
      </w:pPr>
      <w:r w:rsidRPr="009B75D9">
        <w:rPr>
          <w:rFonts w:ascii="Times New Roman" w:hAnsi="Times New Roman"/>
          <w:sz w:val="28"/>
          <w:szCs w:val="28"/>
        </w:rPr>
        <w:t xml:space="preserve">Администрация </w:t>
      </w:r>
      <w:proofErr w:type="spellStart"/>
      <w:r w:rsidRPr="009B75D9">
        <w:rPr>
          <w:rFonts w:ascii="Times New Roman" w:hAnsi="Times New Roman"/>
          <w:sz w:val="28"/>
          <w:szCs w:val="28"/>
        </w:rPr>
        <w:t>Кааламского</w:t>
      </w:r>
      <w:proofErr w:type="spellEnd"/>
      <w:r w:rsidRPr="009B75D9">
        <w:rPr>
          <w:rFonts w:ascii="Times New Roman" w:hAnsi="Times New Roman"/>
          <w:sz w:val="28"/>
          <w:szCs w:val="28"/>
        </w:rPr>
        <w:t xml:space="preserve"> сельского поселения действует на основании Положения об администрации </w:t>
      </w:r>
      <w:proofErr w:type="spellStart"/>
      <w:r w:rsidRPr="009B75D9">
        <w:rPr>
          <w:rFonts w:ascii="Times New Roman" w:hAnsi="Times New Roman"/>
          <w:sz w:val="28"/>
          <w:szCs w:val="28"/>
        </w:rPr>
        <w:t>Кааламского</w:t>
      </w:r>
      <w:proofErr w:type="spellEnd"/>
      <w:r w:rsidRPr="009B75D9">
        <w:rPr>
          <w:rFonts w:ascii="Times New Roman" w:hAnsi="Times New Roman"/>
          <w:sz w:val="28"/>
          <w:szCs w:val="28"/>
        </w:rPr>
        <w:t xml:space="preserve"> сельского поселения, утвержденного Решением </w:t>
      </w:r>
      <w:r w:rsidRPr="009B75D9">
        <w:rPr>
          <w:rFonts w:ascii="Times New Roman" w:hAnsi="Times New Roman"/>
          <w:sz w:val="28"/>
          <w:szCs w:val="28"/>
          <w:lang w:val="en-US"/>
        </w:rPr>
        <w:t>XIX</w:t>
      </w:r>
      <w:r w:rsidRPr="009B75D9">
        <w:rPr>
          <w:rFonts w:ascii="Times New Roman" w:hAnsi="Times New Roman"/>
          <w:sz w:val="28"/>
          <w:szCs w:val="28"/>
        </w:rPr>
        <w:t xml:space="preserve"> сессии </w:t>
      </w:r>
      <w:r w:rsidRPr="009B75D9">
        <w:rPr>
          <w:rFonts w:ascii="Times New Roman" w:hAnsi="Times New Roman"/>
          <w:sz w:val="28"/>
          <w:szCs w:val="28"/>
          <w:lang w:val="en-US"/>
        </w:rPr>
        <w:t>III</w:t>
      </w:r>
      <w:r w:rsidRPr="009B75D9">
        <w:rPr>
          <w:rFonts w:ascii="Times New Roman" w:hAnsi="Times New Roman"/>
          <w:sz w:val="28"/>
          <w:szCs w:val="28"/>
        </w:rPr>
        <w:t xml:space="preserve"> созыва Совета </w:t>
      </w:r>
      <w:proofErr w:type="spellStart"/>
      <w:r w:rsidRPr="009B75D9">
        <w:rPr>
          <w:rFonts w:ascii="Times New Roman" w:hAnsi="Times New Roman"/>
          <w:sz w:val="28"/>
          <w:szCs w:val="28"/>
        </w:rPr>
        <w:t>Кааламского</w:t>
      </w:r>
      <w:proofErr w:type="spellEnd"/>
      <w:r w:rsidRPr="009B75D9">
        <w:rPr>
          <w:rFonts w:ascii="Times New Roman" w:hAnsi="Times New Roman"/>
          <w:sz w:val="28"/>
          <w:szCs w:val="28"/>
        </w:rPr>
        <w:t xml:space="preserve"> сельского поселения от 27.05.2015г. № 65 (дале</w:t>
      </w:r>
      <w:proofErr w:type="gramStart"/>
      <w:r w:rsidRPr="009B75D9">
        <w:rPr>
          <w:rFonts w:ascii="Times New Roman" w:hAnsi="Times New Roman"/>
          <w:sz w:val="28"/>
          <w:szCs w:val="28"/>
        </w:rPr>
        <w:t>е-</w:t>
      </w:r>
      <w:proofErr w:type="gramEnd"/>
      <w:r w:rsidRPr="009B75D9">
        <w:rPr>
          <w:rFonts w:ascii="Times New Roman" w:hAnsi="Times New Roman"/>
          <w:sz w:val="28"/>
          <w:szCs w:val="28"/>
        </w:rPr>
        <w:t xml:space="preserve"> Положение). </w:t>
      </w:r>
    </w:p>
    <w:p w:rsidR="005B0C93" w:rsidRPr="009B75D9" w:rsidRDefault="005B0C93" w:rsidP="005B0C93">
      <w:pPr>
        <w:tabs>
          <w:tab w:val="left" w:pos="2676"/>
        </w:tabs>
        <w:spacing w:after="0"/>
        <w:ind w:firstLine="709"/>
        <w:jc w:val="both"/>
        <w:rPr>
          <w:rFonts w:ascii="Times New Roman" w:hAnsi="Times New Roman"/>
          <w:sz w:val="28"/>
          <w:szCs w:val="28"/>
        </w:rPr>
      </w:pPr>
      <w:r w:rsidRPr="009B75D9">
        <w:rPr>
          <w:rFonts w:ascii="Times New Roman" w:hAnsi="Times New Roman"/>
          <w:sz w:val="28"/>
          <w:szCs w:val="28"/>
        </w:rPr>
        <w:t xml:space="preserve">Администрация </w:t>
      </w:r>
      <w:proofErr w:type="spellStart"/>
      <w:r w:rsidRPr="009B75D9">
        <w:rPr>
          <w:rFonts w:ascii="Times New Roman" w:hAnsi="Times New Roman"/>
          <w:sz w:val="28"/>
          <w:szCs w:val="28"/>
        </w:rPr>
        <w:t>Кааламского</w:t>
      </w:r>
      <w:proofErr w:type="spellEnd"/>
      <w:r w:rsidRPr="009B75D9">
        <w:rPr>
          <w:rFonts w:ascii="Times New Roman" w:hAnsi="Times New Roman"/>
          <w:sz w:val="28"/>
          <w:szCs w:val="28"/>
        </w:rPr>
        <w:t xml:space="preserve"> сельского поселение обладает правами юридического лица, является бюджетным муниципальным учреждением, имеет печать со своим наименованием, соответствующие штампы, бланки, а также лицевой счет в отделении Управления федерального казначейства по республике Карелия в г. Сортавала.</w:t>
      </w:r>
    </w:p>
    <w:p w:rsidR="005B0C93" w:rsidRPr="009B75D9" w:rsidRDefault="005B0C93" w:rsidP="005B0C93">
      <w:pPr>
        <w:tabs>
          <w:tab w:val="left" w:pos="2676"/>
        </w:tabs>
        <w:spacing w:after="0"/>
        <w:ind w:firstLine="709"/>
        <w:jc w:val="both"/>
        <w:rPr>
          <w:rFonts w:ascii="Times New Roman" w:hAnsi="Times New Roman"/>
          <w:sz w:val="28"/>
          <w:szCs w:val="28"/>
        </w:rPr>
      </w:pPr>
      <w:r w:rsidRPr="009B75D9">
        <w:rPr>
          <w:rFonts w:ascii="Times New Roman" w:hAnsi="Times New Roman"/>
          <w:sz w:val="28"/>
          <w:szCs w:val="28"/>
        </w:rPr>
        <w:t xml:space="preserve">В качестве юридического лица Администрация </w:t>
      </w:r>
      <w:proofErr w:type="spellStart"/>
      <w:r w:rsidRPr="009B75D9">
        <w:rPr>
          <w:rFonts w:ascii="Times New Roman" w:hAnsi="Times New Roman"/>
          <w:sz w:val="28"/>
          <w:szCs w:val="28"/>
        </w:rPr>
        <w:t>Кааламского</w:t>
      </w:r>
      <w:proofErr w:type="spellEnd"/>
      <w:r w:rsidRPr="009B75D9">
        <w:rPr>
          <w:rFonts w:ascii="Times New Roman" w:hAnsi="Times New Roman"/>
          <w:sz w:val="28"/>
          <w:szCs w:val="28"/>
        </w:rPr>
        <w:t xml:space="preserve"> сельского поселения была поставлена на учет в налоговом органе по месту нахождения на территории Российской Федерации 14.12.2005г., о чем в единый государственный реестр юридических лиц внесена запись о создании юридического лица за основным государственным регистрационным номером (ОГРН) 1051002037602.</w:t>
      </w:r>
    </w:p>
    <w:p w:rsidR="005B0C93" w:rsidRPr="009B75D9" w:rsidRDefault="005B0C93" w:rsidP="005B0C93">
      <w:pPr>
        <w:tabs>
          <w:tab w:val="left" w:pos="2676"/>
        </w:tabs>
        <w:spacing w:after="0"/>
        <w:ind w:firstLine="709"/>
        <w:jc w:val="both"/>
        <w:rPr>
          <w:rFonts w:ascii="Times New Roman" w:hAnsi="Times New Roman"/>
          <w:sz w:val="28"/>
          <w:szCs w:val="28"/>
        </w:rPr>
      </w:pPr>
      <w:r w:rsidRPr="009B75D9">
        <w:rPr>
          <w:rFonts w:ascii="Times New Roman" w:hAnsi="Times New Roman"/>
          <w:sz w:val="28"/>
          <w:szCs w:val="28"/>
        </w:rPr>
        <w:t xml:space="preserve">Администрация </w:t>
      </w:r>
      <w:proofErr w:type="spellStart"/>
      <w:r w:rsidRPr="009B75D9">
        <w:rPr>
          <w:rFonts w:ascii="Times New Roman" w:hAnsi="Times New Roman"/>
          <w:sz w:val="28"/>
          <w:szCs w:val="28"/>
        </w:rPr>
        <w:t>Кааламского</w:t>
      </w:r>
      <w:proofErr w:type="spellEnd"/>
      <w:r w:rsidRPr="009B75D9">
        <w:rPr>
          <w:rFonts w:ascii="Times New Roman" w:hAnsi="Times New Roman"/>
          <w:sz w:val="28"/>
          <w:szCs w:val="28"/>
        </w:rPr>
        <w:t xml:space="preserve"> сельского поселения является органом местного самоуправления </w:t>
      </w:r>
      <w:proofErr w:type="spellStart"/>
      <w:r w:rsidRPr="009B75D9">
        <w:rPr>
          <w:rFonts w:ascii="Times New Roman" w:hAnsi="Times New Roman"/>
          <w:sz w:val="28"/>
          <w:szCs w:val="28"/>
        </w:rPr>
        <w:t>Кааламского</w:t>
      </w:r>
      <w:proofErr w:type="spellEnd"/>
      <w:r w:rsidRPr="009B75D9">
        <w:rPr>
          <w:rFonts w:ascii="Times New Roman" w:hAnsi="Times New Roman"/>
          <w:sz w:val="28"/>
          <w:szCs w:val="28"/>
        </w:rPr>
        <w:t xml:space="preserve"> сельского поселения и образована для осуществления функций по решению вопросов местного значения в соответствии с Уставом </w:t>
      </w:r>
      <w:proofErr w:type="spellStart"/>
      <w:r w:rsidRPr="009B75D9">
        <w:rPr>
          <w:rFonts w:ascii="Times New Roman" w:hAnsi="Times New Roman"/>
          <w:sz w:val="28"/>
          <w:szCs w:val="28"/>
        </w:rPr>
        <w:t>Кааламского</w:t>
      </w:r>
      <w:proofErr w:type="spellEnd"/>
      <w:r w:rsidRPr="009B75D9">
        <w:rPr>
          <w:rFonts w:ascii="Times New Roman" w:hAnsi="Times New Roman"/>
          <w:sz w:val="28"/>
          <w:szCs w:val="28"/>
        </w:rPr>
        <w:t xml:space="preserve"> сельского поселения.</w:t>
      </w:r>
    </w:p>
    <w:p w:rsidR="005B0C93" w:rsidRPr="009B75D9" w:rsidRDefault="005B0C93" w:rsidP="005B0C93">
      <w:pPr>
        <w:tabs>
          <w:tab w:val="left" w:pos="2676"/>
        </w:tabs>
        <w:spacing w:after="0"/>
        <w:ind w:firstLine="709"/>
        <w:jc w:val="both"/>
        <w:rPr>
          <w:rFonts w:ascii="Times New Roman" w:hAnsi="Times New Roman"/>
          <w:sz w:val="28"/>
          <w:szCs w:val="28"/>
        </w:rPr>
      </w:pPr>
      <w:r w:rsidRPr="009B75D9">
        <w:rPr>
          <w:rFonts w:ascii="Times New Roman" w:hAnsi="Times New Roman"/>
          <w:sz w:val="28"/>
          <w:szCs w:val="28"/>
        </w:rPr>
        <w:lastRenderedPageBreak/>
        <w:t>Администрация поселения реализует свои полномочия как непосредственно, так и через муниципальное унитарное предприятие и автономное учреждение.</w:t>
      </w:r>
    </w:p>
    <w:p w:rsidR="005B0C93" w:rsidRPr="009B75D9" w:rsidRDefault="005B0C93" w:rsidP="005B0C93">
      <w:pPr>
        <w:spacing w:after="0"/>
        <w:ind w:firstLine="708"/>
        <w:jc w:val="both"/>
        <w:rPr>
          <w:rFonts w:ascii="Times New Roman" w:hAnsi="Times New Roman"/>
          <w:sz w:val="28"/>
          <w:szCs w:val="28"/>
        </w:rPr>
      </w:pPr>
      <w:r w:rsidRPr="009B75D9">
        <w:rPr>
          <w:rFonts w:ascii="Times New Roman" w:hAnsi="Times New Roman"/>
          <w:sz w:val="28"/>
          <w:szCs w:val="28"/>
        </w:rPr>
        <w:t xml:space="preserve">Администрация </w:t>
      </w:r>
      <w:proofErr w:type="spellStart"/>
      <w:r w:rsidRPr="009B75D9">
        <w:rPr>
          <w:rFonts w:ascii="Times New Roman" w:hAnsi="Times New Roman"/>
          <w:sz w:val="28"/>
          <w:szCs w:val="28"/>
        </w:rPr>
        <w:t>Кааламского</w:t>
      </w:r>
      <w:proofErr w:type="spellEnd"/>
      <w:r w:rsidRPr="009B75D9">
        <w:rPr>
          <w:rFonts w:ascii="Times New Roman" w:hAnsi="Times New Roman"/>
          <w:sz w:val="28"/>
          <w:szCs w:val="28"/>
        </w:rPr>
        <w:t xml:space="preserve"> сельского поселения является главным распорядителем бюджетных сре</w:t>
      </w:r>
      <w:proofErr w:type="gramStart"/>
      <w:r w:rsidRPr="009B75D9">
        <w:rPr>
          <w:rFonts w:ascii="Times New Roman" w:hAnsi="Times New Roman"/>
          <w:sz w:val="28"/>
          <w:szCs w:val="28"/>
        </w:rPr>
        <w:t>дств дл</w:t>
      </w:r>
      <w:proofErr w:type="gramEnd"/>
      <w:r w:rsidRPr="009B75D9">
        <w:rPr>
          <w:rFonts w:ascii="Times New Roman" w:hAnsi="Times New Roman"/>
          <w:sz w:val="28"/>
          <w:szCs w:val="28"/>
        </w:rPr>
        <w:t xml:space="preserve">я получателя - Администрации </w:t>
      </w:r>
      <w:proofErr w:type="spellStart"/>
      <w:r w:rsidRPr="009B75D9">
        <w:rPr>
          <w:rFonts w:ascii="Times New Roman" w:hAnsi="Times New Roman"/>
          <w:sz w:val="28"/>
          <w:szCs w:val="28"/>
        </w:rPr>
        <w:t>Кааламского</w:t>
      </w:r>
      <w:proofErr w:type="spellEnd"/>
      <w:r w:rsidRPr="009B75D9">
        <w:rPr>
          <w:rFonts w:ascii="Times New Roman" w:hAnsi="Times New Roman"/>
          <w:sz w:val="28"/>
          <w:szCs w:val="28"/>
        </w:rPr>
        <w:t xml:space="preserve"> сельского поселения.</w:t>
      </w:r>
    </w:p>
    <w:p w:rsidR="005B0C93" w:rsidRPr="009B75D9" w:rsidRDefault="005B0C93" w:rsidP="005B0C93">
      <w:pPr>
        <w:tabs>
          <w:tab w:val="left" w:pos="2676"/>
        </w:tabs>
        <w:spacing w:after="0"/>
        <w:ind w:firstLine="567"/>
        <w:jc w:val="both"/>
        <w:rPr>
          <w:rFonts w:ascii="Times New Roman" w:hAnsi="Times New Roman"/>
          <w:sz w:val="28"/>
          <w:szCs w:val="28"/>
        </w:rPr>
      </w:pPr>
      <w:r w:rsidRPr="009B75D9">
        <w:rPr>
          <w:rFonts w:ascii="Times New Roman" w:hAnsi="Times New Roman"/>
          <w:sz w:val="28"/>
          <w:szCs w:val="28"/>
        </w:rPr>
        <w:t>Проверка осуществлялась путем рассмотрения и анализа предоставленных документов и сведений.</w:t>
      </w:r>
    </w:p>
    <w:p w:rsidR="005B0C93" w:rsidRPr="009B75D9" w:rsidRDefault="005B0C93" w:rsidP="005B0C93">
      <w:pPr>
        <w:tabs>
          <w:tab w:val="left" w:pos="2676"/>
        </w:tabs>
        <w:spacing w:after="0"/>
        <w:ind w:firstLine="567"/>
        <w:jc w:val="both"/>
        <w:rPr>
          <w:rFonts w:ascii="Times New Roman" w:hAnsi="Times New Roman"/>
          <w:sz w:val="28"/>
          <w:szCs w:val="28"/>
        </w:rPr>
      </w:pPr>
    </w:p>
    <w:p w:rsidR="005B0C93" w:rsidRDefault="005B0C93" w:rsidP="005B0C93">
      <w:pPr>
        <w:tabs>
          <w:tab w:val="left" w:pos="2676"/>
        </w:tabs>
        <w:spacing w:after="0"/>
        <w:ind w:firstLine="709"/>
        <w:jc w:val="center"/>
        <w:rPr>
          <w:rFonts w:ascii="Times New Roman" w:hAnsi="Times New Roman"/>
          <w:b/>
          <w:sz w:val="28"/>
          <w:szCs w:val="28"/>
        </w:rPr>
      </w:pPr>
      <w:r>
        <w:rPr>
          <w:rFonts w:ascii="Times New Roman" w:hAnsi="Times New Roman"/>
          <w:b/>
          <w:sz w:val="28"/>
          <w:szCs w:val="28"/>
        </w:rPr>
        <w:t>2.</w:t>
      </w:r>
      <w:r w:rsidRPr="009B75D9">
        <w:rPr>
          <w:rFonts w:ascii="Times New Roman" w:hAnsi="Times New Roman"/>
          <w:b/>
          <w:sz w:val="28"/>
          <w:szCs w:val="28"/>
        </w:rPr>
        <w:t xml:space="preserve"> Анализ действующего законодательства в проверяемой сфере</w:t>
      </w:r>
    </w:p>
    <w:p w:rsidR="005B0C93" w:rsidRPr="009B75D9" w:rsidRDefault="005B0C93" w:rsidP="005B0C93">
      <w:pPr>
        <w:tabs>
          <w:tab w:val="left" w:pos="2676"/>
        </w:tabs>
        <w:spacing w:after="0"/>
        <w:ind w:firstLine="709"/>
        <w:jc w:val="center"/>
        <w:rPr>
          <w:rFonts w:ascii="Times New Roman" w:hAnsi="Times New Roman"/>
          <w:b/>
          <w:sz w:val="28"/>
          <w:szCs w:val="28"/>
        </w:rPr>
      </w:pPr>
    </w:p>
    <w:p w:rsidR="005B0C93" w:rsidRPr="00FB668E" w:rsidRDefault="005B0C93" w:rsidP="005B0C93">
      <w:pPr>
        <w:tabs>
          <w:tab w:val="left" w:pos="2676"/>
        </w:tabs>
        <w:spacing w:after="0"/>
        <w:ind w:firstLine="709"/>
        <w:jc w:val="both"/>
        <w:rPr>
          <w:rFonts w:ascii="Times New Roman" w:hAnsi="Times New Roman"/>
          <w:i/>
          <w:color w:val="000000"/>
          <w:sz w:val="28"/>
          <w:szCs w:val="28"/>
        </w:rPr>
      </w:pPr>
      <w:r w:rsidRPr="009B75D9">
        <w:rPr>
          <w:rFonts w:ascii="Times New Roman" w:hAnsi="Times New Roman"/>
          <w:color w:val="000000"/>
          <w:sz w:val="28"/>
          <w:szCs w:val="28"/>
        </w:rPr>
        <w:t xml:space="preserve">Приказом Минфина России от 31 мая 2017 г. </w:t>
      </w:r>
      <w:r w:rsidRPr="00FB668E">
        <w:rPr>
          <w:rFonts w:ascii="Times New Roman" w:hAnsi="Times New Roman"/>
          <w:i/>
          <w:color w:val="000000"/>
          <w:sz w:val="28"/>
          <w:szCs w:val="28"/>
        </w:rPr>
        <w:t>N </w:t>
      </w:r>
      <w:r w:rsidRPr="00FB668E">
        <w:rPr>
          <w:rFonts w:ascii="Times New Roman" w:hAnsi="Times New Roman"/>
          <w:color w:val="000000"/>
          <w:sz w:val="28"/>
          <w:szCs w:val="28"/>
        </w:rPr>
        <w:t>82н утвержден</w:t>
      </w:r>
      <w:r w:rsidRPr="00FB668E">
        <w:rPr>
          <w:rFonts w:ascii="Times New Roman" w:hAnsi="Times New Roman"/>
          <w:i/>
          <w:color w:val="000000"/>
          <w:sz w:val="28"/>
          <w:szCs w:val="28"/>
        </w:rPr>
        <w:t xml:space="preserve"> </w:t>
      </w:r>
      <w:r w:rsidRPr="00FB668E">
        <w:rPr>
          <w:rFonts w:ascii="Times New Roman" w:hAnsi="Times New Roman"/>
          <w:color w:val="000000"/>
          <w:sz w:val="28"/>
          <w:szCs w:val="28"/>
        </w:rPr>
        <w:t>Порядок представления</w:t>
      </w:r>
      <w:r w:rsidRPr="00FB668E">
        <w:rPr>
          <w:rFonts w:ascii="Times New Roman" w:hAnsi="Times New Roman"/>
          <w:i/>
          <w:color w:val="000000"/>
          <w:sz w:val="28"/>
          <w:szCs w:val="28"/>
        </w:rPr>
        <w:t xml:space="preserve"> </w:t>
      </w:r>
      <w:r w:rsidRPr="00FB668E">
        <w:rPr>
          <w:rStyle w:val="af3"/>
          <w:rFonts w:ascii="Times New Roman" w:hAnsi="Times New Roman"/>
          <w:i w:val="0"/>
          <w:color w:val="000000"/>
          <w:sz w:val="28"/>
          <w:szCs w:val="28"/>
        </w:rPr>
        <w:t>реестров</w:t>
      </w:r>
      <w:r w:rsidRPr="00FB668E">
        <w:rPr>
          <w:rFonts w:ascii="Times New Roman" w:hAnsi="Times New Roman"/>
          <w:i/>
          <w:color w:val="000000"/>
          <w:sz w:val="28"/>
          <w:szCs w:val="28"/>
        </w:rPr>
        <w:t xml:space="preserve"> </w:t>
      </w:r>
      <w:r w:rsidRPr="00FB668E">
        <w:rPr>
          <w:rStyle w:val="af3"/>
          <w:rFonts w:ascii="Times New Roman" w:hAnsi="Times New Roman"/>
          <w:i w:val="0"/>
          <w:color w:val="000000"/>
          <w:sz w:val="28"/>
          <w:szCs w:val="28"/>
        </w:rPr>
        <w:t>расходных</w:t>
      </w:r>
      <w:r w:rsidRPr="00FB668E">
        <w:rPr>
          <w:rFonts w:ascii="Times New Roman" w:hAnsi="Times New Roman"/>
          <w:i/>
          <w:color w:val="000000"/>
          <w:sz w:val="28"/>
          <w:szCs w:val="28"/>
        </w:rPr>
        <w:t xml:space="preserve"> </w:t>
      </w:r>
      <w:r w:rsidRPr="00FB668E">
        <w:rPr>
          <w:rStyle w:val="af3"/>
          <w:rFonts w:ascii="Times New Roman" w:hAnsi="Times New Roman"/>
          <w:i w:val="0"/>
          <w:color w:val="000000"/>
          <w:sz w:val="28"/>
          <w:szCs w:val="28"/>
        </w:rPr>
        <w:t>обязательств</w:t>
      </w:r>
      <w:r w:rsidRPr="00FB668E">
        <w:rPr>
          <w:rFonts w:ascii="Times New Roman" w:hAnsi="Times New Roman"/>
          <w:i/>
          <w:color w:val="000000"/>
          <w:sz w:val="28"/>
          <w:szCs w:val="28"/>
        </w:rPr>
        <w:t xml:space="preserve"> </w:t>
      </w:r>
      <w:r w:rsidRPr="00FB668E">
        <w:rPr>
          <w:rFonts w:ascii="Times New Roman" w:hAnsi="Times New Roman"/>
          <w:color w:val="000000"/>
          <w:sz w:val="28"/>
          <w:szCs w:val="28"/>
        </w:rPr>
        <w:t>субъектов Российской Федерации, сводов</w:t>
      </w:r>
      <w:r w:rsidRPr="00FB668E">
        <w:rPr>
          <w:rFonts w:ascii="Times New Roman" w:hAnsi="Times New Roman"/>
          <w:i/>
          <w:color w:val="000000"/>
          <w:sz w:val="28"/>
          <w:szCs w:val="28"/>
        </w:rPr>
        <w:t xml:space="preserve"> </w:t>
      </w:r>
      <w:r w:rsidRPr="00FB668E">
        <w:rPr>
          <w:rStyle w:val="af3"/>
          <w:rFonts w:ascii="Times New Roman" w:hAnsi="Times New Roman"/>
          <w:i w:val="0"/>
          <w:color w:val="000000"/>
          <w:sz w:val="28"/>
          <w:szCs w:val="28"/>
        </w:rPr>
        <w:t>реестров</w:t>
      </w:r>
      <w:r w:rsidRPr="00FB668E">
        <w:rPr>
          <w:rFonts w:ascii="Times New Roman" w:hAnsi="Times New Roman"/>
          <w:i/>
          <w:color w:val="000000"/>
          <w:sz w:val="28"/>
          <w:szCs w:val="28"/>
        </w:rPr>
        <w:t xml:space="preserve"> </w:t>
      </w:r>
      <w:r w:rsidRPr="00FB668E">
        <w:rPr>
          <w:rStyle w:val="af3"/>
          <w:rFonts w:ascii="Times New Roman" w:hAnsi="Times New Roman"/>
          <w:i w:val="0"/>
          <w:color w:val="000000"/>
          <w:sz w:val="28"/>
          <w:szCs w:val="28"/>
        </w:rPr>
        <w:t>расходных</w:t>
      </w:r>
      <w:r w:rsidRPr="00FB668E">
        <w:rPr>
          <w:rFonts w:ascii="Times New Roman" w:hAnsi="Times New Roman"/>
          <w:i/>
          <w:color w:val="000000"/>
          <w:sz w:val="28"/>
          <w:szCs w:val="28"/>
        </w:rPr>
        <w:t xml:space="preserve"> </w:t>
      </w:r>
      <w:r w:rsidRPr="00FB668E">
        <w:rPr>
          <w:rStyle w:val="af3"/>
          <w:rFonts w:ascii="Times New Roman" w:hAnsi="Times New Roman"/>
          <w:i w:val="0"/>
          <w:color w:val="000000"/>
          <w:sz w:val="28"/>
          <w:szCs w:val="28"/>
        </w:rPr>
        <w:t>обязательств</w:t>
      </w:r>
      <w:r w:rsidRPr="00FB668E">
        <w:rPr>
          <w:rFonts w:ascii="Times New Roman" w:hAnsi="Times New Roman"/>
          <w:i/>
          <w:color w:val="000000"/>
          <w:sz w:val="28"/>
          <w:szCs w:val="28"/>
        </w:rPr>
        <w:t xml:space="preserve"> </w:t>
      </w:r>
      <w:r w:rsidRPr="00FB668E">
        <w:rPr>
          <w:rFonts w:ascii="Times New Roman" w:hAnsi="Times New Roman"/>
          <w:color w:val="000000"/>
          <w:sz w:val="28"/>
          <w:szCs w:val="28"/>
        </w:rPr>
        <w:t>муниципальных образований, входящих в состав субъекта Российской Федерации (далее – Порядок Минфина РФ №82н). В Приложении №2 к данному Порядку Минфина РФ №82н отражены сведения, которые должны предоставляться муниципальными образованиями в Своде</w:t>
      </w:r>
      <w:r w:rsidRPr="00FB668E">
        <w:rPr>
          <w:rFonts w:ascii="Times New Roman" w:hAnsi="Times New Roman"/>
          <w:i/>
          <w:color w:val="000000"/>
          <w:sz w:val="28"/>
          <w:szCs w:val="28"/>
        </w:rPr>
        <w:t xml:space="preserve"> </w:t>
      </w:r>
      <w:r w:rsidRPr="00FB668E">
        <w:rPr>
          <w:rStyle w:val="af3"/>
          <w:rFonts w:ascii="Times New Roman" w:hAnsi="Times New Roman"/>
          <w:i w:val="0"/>
          <w:color w:val="000000"/>
          <w:sz w:val="28"/>
          <w:szCs w:val="28"/>
        </w:rPr>
        <w:t>реестров</w:t>
      </w:r>
      <w:r w:rsidRPr="00FB668E">
        <w:rPr>
          <w:rFonts w:ascii="Times New Roman" w:hAnsi="Times New Roman"/>
          <w:i/>
          <w:color w:val="000000"/>
          <w:sz w:val="28"/>
          <w:szCs w:val="28"/>
        </w:rPr>
        <w:t xml:space="preserve"> </w:t>
      </w:r>
      <w:r w:rsidRPr="00FB668E">
        <w:rPr>
          <w:rStyle w:val="af3"/>
          <w:rFonts w:ascii="Times New Roman" w:hAnsi="Times New Roman"/>
          <w:i w:val="0"/>
          <w:color w:val="000000"/>
          <w:sz w:val="28"/>
          <w:szCs w:val="28"/>
        </w:rPr>
        <w:t>расходных</w:t>
      </w:r>
      <w:r w:rsidRPr="00FB668E">
        <w:rPr>
          <w:rFonts w:ascii="Times New Roman" w:hAnsi="Times New Roman"/>
          <w:i/>
          <w:color w:val="000000"/>
          <w:sz w:val="28"/>
          <w:szCs w:val="28"/>
        </w:rPr>
        <w:t xml:space="preserve"> </w:t>
      </w:r>
      <w:r w:rsidRPr="00FB668E">
        <w:rPr>
          <w:rStyle w:val="af3"/>
          <w:rFonts w:ascii="Times New Roman" w:hAnsi="Times New Roman"/>
          <w:i w:val="0"/>
          <w:color w:val="000000"/>
          <w:sz w:val="28"/>
          <w:szCs w:val="28"/>
        </w:rPr>
        <w:t>обязательств</w:t>
      </w:r>
      <w:r w:rsidRPr="00FB668E">
        <w:rPr>
          <w:rFonts w:ascii="Times New Roman" w:hAnsi="Times New Roman"/>
          <w:i/>
          <w:color w:val="000000"/>
          <w:sz w:val="28"/>
          <w:szCs w:val="28"/>
        </w:rPr>
        <w:t xml:space="preserve"> </w:t>
      </w:r>
      <w:r w:rsidRPr="00FB668E">
        <w:rPr>
          <w:rFonts w:ascii="Times New Roman" w:hAnsi="Times New Roman"/>
          <w:color w:val="000000"/>
          <w:sz w:val="28"/>
          <w:szCs w:val="28"/>
        </w:rPr>
        <w:t>муниципальных образований, входящих в состав субъекта Российской Федерации.</w:t>
      </w:r>
      <w:r w:rsidRPr="00FB668E">
        <w:rPr>
          <w:rFonts w:ascii="Times New Roman" w:hAnsi="Times New Roman"/>
          <w:i/>
          <w:color w:val="000000"/>
          <w:sz w:val="28"/>
          <w:szCs w:val="28"/>
        </w:rPr>
        <w:t xml:space="preserve"> </w:t>
      </w:r>
    </w:p>
    <w:p w:rsidR="005B0C93" w:rsidRPr="009B75D9" w:rsidRDefault="005B0C93" w:rsidP="005B0C93">
      <w:pPr>
        <w:tabs>
          <w:tab w:val="left" w:pos="2676"/>
        </w:tabs>
        <w:spacing w:after="0"/>
        <w:ind w:firstLine="709"/>
        <w:jc w:val="both"/>
        <w:rPr>
          <w:rFonts w:ascii="Times New Roman" w:hAnsi="Times New Roman"/>
          <w:color w:val="000000"/>
          <w:sz w:val="28"/>
          <w:szCs w:val="28"/>
        </w:rPr>
      </w:pPr>
      <w:proofErr w:type="gramStart"/>
      <w:r w:rsidRPr="009B75D9">
        <w:rPr>
          <w:rFonts w:ascii="Times New Roman" w:hAnsi="Times New Roman"/>
          <w:color w:val="000000"/>
          <w:sz w:val="28"/>
          <w:szCs w:val="28"/>
        </w:rPr>
        <w:t xml:space="preserve">Приказом Минфина России от 10 августа 2018 г. N 167н «Об утверждении Порядка представления реестров расходных обязательств субъектов Российской Федерации, сводов реестров расходных обязательств муниципальных образований, входящих в состав субъекта Российской Федерации, и признании утратившим силу </w:t>
      </w:r>
      <w:r w:rsidRPr="00FB668E">
        <w:rPr>
          <w:rStyle w:val="af3"/>
          <w:rFonts w:ascii="Times New Roman" w:hAnsi="Times New Roman"/>
          <w:i w:val="0"/>
          <w:color w:val="000000"/>
          <w:sz w:val="28"/>
          <w:szCs w:val="28"/>
        </w:rPr>
        <w:t>приказа</w:t>
      </w:r>
      <w:r w:rsidRPr="00FB668E">
        <w:rPr>
          <w:rFonts w:ascii="Times New Roman" w:hAnsi="Times New Roman"/>
          <w:i/>
          <w:color w:val="000000"/>
          <w:sz w:val="28"/>
          <w:szCs w:val="28"/>
        </w:rPr>
        <w:t xml:space="preserve"> </w:t>
      </w:r>
      <w:r w:rsidRPr="00FB668E">
        <w:rPr>
          <w:rStyle w:val="af3"/>
          <w:rFonts w:ascii="Times New Roman" w:hAnsi="Times New Roman"/>
          <w:i w:val="0"/>
          <w:color w:val="000000"/>
          <w:sz w:val="28"/>
          <w:szCs w:val="28"/>
        </w:rPr>
        <w:t>Министерства</w:t>
      </w:r>
      <w:r w:rsidRPr="00FB668E">
        <w:rPr>
          <w:rFonts w:ascii="Times New Roman" w:hAnsi="Times New Roman"/>
          <w:i/>
          <w:color w:val="000000"/>
          <w:sz w:val="28"/>
          <w:szCs w:val="28"/>
        </w:rPr>
        <w:t xml:space="preserve"> </w:t>
      </w:r>
      <w:r w:rsidRPr="00FB668E">
        <w:rPr>
          <w:rStyle w:val="af3"/>
          <w:rFonts w:ascii="Times New Roman" w:hAnsi="Times New Roman"/>
          <w:i w:val="0"/>
          <w:color w:val="000000"/>
          <w:sz w:val="28"/>
          <w:szCs w:val="28"/>
        </w:rPr>
        <w:t>финансов</w:t>
      </w:r>
      <w:r w:rsidRPr="00FB668E">
        <w:rPr>
          <w:rFonts w:ascii="Times New Roman" w:hAnsi="Times New Roman"/>
          <w:i/>
          <w:color w:val="000000"/>
          <w:sz w:val="28"/>
          <w:szCs w:val="28"/>
        </w:rPr>
        <w:t xml:space="preserve"> </w:t>
      </w:r>
      <w:r w:rsidRPr="009B75D9">
        <w:rPr>
          <w:rFonts w:ascii="Times New Roman" w:hAnsi="Times New Roman"/>
          <w:color w:val="000000"/>
          <w:sz w:val="28"/>
          <w:szCs w:val="28"/>
        </w:rPr>
        <w:t>Российской Федерации от</w:t>
      </w:r>
      <w:r w:rsidRPr="009B75D9">
        <w:rPr>
          <w:rFonts w:ascii="Times New Roman" w:hAnsi="Times New Roman"/>
          <w:i/>
          <w:color w:val="000000"/>
          <w:sz w:val="28"/>
          <w:szCs w:val="28"/>
        </w:rPr>
        <w:t xml:space="preserve"> </w:t>
      </w:r>
      <w:r w:rsidRPr="00FB668E">
        <w:rPr>
          <w:rStyle w:val="af3"/>
          <w:rFonts w:ascii="Times New Roman" w:hAnsi="Times New Roman"/>
          <w:i w:val="0"/>
          <w:color w:val="000000"/>
          <w:sz w:val="28"/>
          <w:szCs w:val="28"/>
        </w:rPr>
        <w:t>31</w:t>
      </w:r>
      <w:r w:rsidRPr="00FB668E">
        <w:rPr>
          <w:rFonts w:ascii="Times New Roman" w:hAnsi="Times New Roman"/>
          <w:i/>
          <w:color w:val="000000"/>
          <w:sz w:val="28"/>
          <w:szCs w:val="28"/>
        </w:rPr>
        <w:t xml:space="preserve"> </w:t>
      </w:r>
      <w:r w:rsidRPr="00FB668E">
        <w:rPr>
          <w:rStyle w:val="af3"/>
          <w:rFonts w:ascii="Times New Roman" w:hAnsi="Times New Roman"/>
          <w:i w:val="0"/>
          <w:color w:val="000000"/>
          <w:sz w:val="28"/>
          <w:szCs w:val="28"/>
        </w:rPr>
        <w:t>мая</w:t>
      </w:r>
      <w:r w:rsidRPr="00FB668E">
        <w:rPr>
          <w:rFonts w:ascii="Times New Roman" w:hAnsi="Times New Roman"/>
          <w:i/>
          <w:color w:val="000000"/>
          <w:sz w:val="28"/>
          <w:szCs w:val="28"/>
        </w:rPr>
        <w:t xml:space="preserve"> </w:t>
      </w:r>
      <w:r w:rsidRPr="00FB668E">
        <w:rPr>
          <w:rStyle w:val="af3"/>
          <w:rFonts w:ascii="Times New Roman" w:hAnsi="Times New Roman"/>
          <w:i w:val="0"/>
          <w:color w:val="000000"/>
          <w:sz w:val="28"/>
          <w:szCs w:val="28"/>
        </w:rPr>
        <w:t>2017</w:t>
      </w:r>
      <w:r w:rsidRPr="00FB668E">
        <w:rPr>
          <w:rFonts w:ascii="Times New Roman" w:hAnsi="Times New Roman"/>
          <w:i/>
          <w:color w:val="000000"/>
          <w:sz w:val="28"/>
          <w:szCs w:val="28"/>
        </w:rPr>
        <w:t> г. N </w:t>
      </w:r>
      <w:r w:rsidRPr="00FB668E">
        <w:rPr>
          <w:rStyle w:val="af3"/>
          <w:rFonts w:ascii="Times New Roman" w:hAnsi="Times New Roman"/>
          <w:i w:val="0"/>
          <w:color w:val="000000"/>
          <w:sz w:val="28"/>
          <w:szCs w:val="28"/>
        </w:rPr>
        <w:t>82н</w:t>
      </w:r>
      <w:r w:rsidRPr="00FB668E">
        <w:rPr>
          <w:rFonts w:ascii="Times New Roman" w:hAnsi="Times New Roman"/>
          <w:color w:val="000000"/>
          <w:sz w:val="28"/>
          <w:szCs w:val="28"/>
        </w:rPr>
        <w:t xml:space="preserve">» </w:t>
      </w:r>
      <w:r w:rsidRPr="009B75D9">
        <w:rPr>
          <w:rFonts w:ascii="Times New Roman" w:hAnsi="Times New Roman"/>
          <w:color w:val="000000"/>
          <w:sz w:val="28"/>
          <w:szCs w:val="28"/>
        </w:rPr>
        <w:t xml:space="preserve">утвержден новый Порядок представления </w:t>
      </w:r>
      <w:r w:rsidRPr="00FB668E">
        <w:rPr>
          <w:rStyle w:val="af3"/>
          <w:rFonts w:ascii="Times New Roman" w:hAnsi="Times New Roman"/>
          <w:i w:val="0"/>
          <w:color w:val="000000"/>
          <w:sz w:val="28"/>
          <w:szCs w:val="28"/>
        </w:rPr>
        <w:t>реестров</w:t>
      </w:r>
      <w:r w:rsidRPr="00FB668E">
        <w:rPr>
          <w:rFonts w:ascii="Times New Roman" w:hAnsi="Times New Roman"/>
          <w:i/>
          <w:color w:val="000000"/>
          <w:sz w:val="28"/>
          <w:szCs w:val="28"/>
        </w:rPr>
        <w:t xml:space="preserve"> </w:t>
      </w:r>
      <w:r w:rsidRPr="00FB668E">
        <w:rPr>
          <w:rStyle w:val="af3"/>
          <w:rFonts w:ascii="Times New Roman" w:hAnsi="Times New Roman"/>
          <w:i w:val="0"/>
          <w:color w:val="000000"/>
          <w:sz w:val="28"/>
          <w:szCs w:val="28"/>
        </w:rPr>
        <w:t>расходных</w:t>
      </w:r>
      <w:r w:rsidRPr="00FB668E">
        <w:rPr>
          <w:rFonts w:ascii="Times New Roman" w:hAnsi="Times New Roman"/>
          <w:i/>
          <w:color w:val="000000"/>
          <w:sz w:val="28"/>
          <w:szCs w:val="28"/>
        </w:rPr>
        <w:t xml:space="preserve"> </w:t>
      </w:r>
      <w:r w:rsidRPr="00FB668E">
        <w:rPr>
          <w:rStyle w:val="af3"/>
          <w:rFonts w:ascii="Times New Roman" w:hAnsi="Times New Roman"/>
          <w:i w:val="0"/>
          <w:color w:val="000000"/>
          <w:sz w:val="28"/>
          <w:szCs w:val="28"/>
        </w:rPr>
        <w:t>обязательств</w:t>
      </w:r>
      <w:r w:rsidRPr="009B75D9">
        <w:rPr>
          <w:rFonts w:ascii="Times New Roman" w:hAnsi="Times New Roman"/>
          <w:color w:val="000000"/>
          <w:sz w:val="28"/>
          <w:szCs w:val="28"/>
        </w:rPr>
        <w:t xml:space="preserve"> субъектов Российской Федерации, сводов </w:t>
      </w:r>
      <w:r w:rsidRPr="00FB668E">
        <w:rPr>
          <w:rStyle w:val="af3"/>
          <w:rFonts w:ascii="Times New Roman" w:hAnsi="Times New Roman"/>
          <w:i w:val="0"/>
          <w:color w:val="000000"/>
          <w:sz w:val="28"/>
          <w:szCs w:val="28"/>
        </w:rPr>
        <w:t>реестров</w:t>
      </w:r>
      <w:proofErr w:type="gramEnd"/>
      <w:r w:rsidRPr="00FB668E">
        <w:rPr>
          <w:rFonts w:ascii="Times New Roman" w:hAnsi="Times New Roman"/>
          <w:i/>
          <w:color w:val="000000"/>
          <w:sz w:val="28"/>
          <w:szCs w:val="28"/>
        </w:rPr>
        <w:t xml:space="preserve"> </w:t>
      </w:r>
      <w:r w:rsidRPr="00FB668E">
        <w:rPr>
          <w:rStyle w:val="af3"/>
          <w:rFonts w:ascii="Times New Roman" w:hAnsi="Times New Roman"/>
          <w:i w:val="0"/>
          <w:color w:val="000000"/>
          <w:sz w:val="28"/>
          <w:szCs w:val="28"/>
        </w:rPr>
        <w:t>расходных</w:t>
      </w:r>
      <w:r w:rsidRPr="00FB668E">
        <w:rPr>
          <w:rFonts w:ascii="Times New Roman" w:hAnsi="Times New Roman"/>
          <w:i/>
          <w:color w:val="000000"/>
          <w:sz w:val="28"/>
          <w:szCs w:val="28"/>
        </w:rPr>
        <w:t xml:space="preserve"> </w:t>
      </w:r>
      <w:r w:rsidRPr="00FB668E">
        <w:rPr>
          <w:rStyle w:val="af3"/>
          <w:rFonts w:ascii="Times New Roman" w:hAnsi="Times New Roman"/>
          <w:i w:val="0"/>
          <w:color w:val="000000"/>
          <w:sz w:val="28"/>
          <w:szCs w:val="28"/>
        </w:rPr>
        <w:t>обязательств</w:t>
      </w:r>
      <w:r w:rsidRPr="009B75D9">
        <w:rPr>
          <w:rFonts w:ascii="Times New Roman" w:hAnsi="Times New Roman"/>
          <w:color w:val="000000"/>
          <w:sz w:val="28"/>
          <w:szCs w:val="28"/>
        </w:rPr>
        <w:t xml:space="preserve"> муниципальных образований, входящих в состав субъекта Российской Федерации (далее – Порядок Минфина №167н), и отменен Порядок Минфина РФ №82н. Поряд</w:t>
      </w:r>
      <w:r>
        <w:rPr>
          <w:rFonts w:ascii="Times New Roman" w:hAnsi="Times New Roman"/>
          <w:color w:val="000000"/>
          <w:sz w:val="28"/>
          <w:szCs w:val="28"/>
        </w:rPr>
        <w:t>ок</w:t>
      </w:r>
      <w:r w:rsidRPr="009B75D9">
        <w:rPr>
          <w:rFonts w:ascii="Times New Roman" w:hAnsi="Times New Roman"/>
          <w:color w:val="000000"/>
          <w:sz w:val="28"/>
          <w:szCs w:val="28"/>
        </w:rPr>
        <w:t xml:space="preserve"> Минфина №167н </w:t>
      </w:r>
      <w:r>
        <w:rPr>
          <w:rFonts w:ascii="Times New Roman" w:hAnsi="Times New Roman"/>
          <w:color w:val="000000"/>
          <w:sz w:val="28"/>
          <w:szCs w:val="28"/>
        </w:rPr>
        <w:t xml:space="preserve">вступил в силу с 12.11.2018 года. </w:t>
      </w:r>
      <w:r w:rsidRPr="009B75D9">
        <w:rPr>
          <w:rFonts w:ascii="Times New Roman" w:hAnsi="Times New Roman"/>
          <w:color w:val="000000"/>
          <w:sz w:val="28"/>
          <w:szCs w:val="28"/>
        </w:rPr>
        <w:t xml:space="preserve">В Порядке Минфина №167н отражены сведения, которые должны предоставляться муниципальными образованиями в Своде </w:t>
      </w:r>
      <w:r w:rsidRPr="00FB668E">
        <w:rPr>
          <w:rStyle w:val="af3"/>
          <w:rFonts w:ascii="Times New Roman" w:hAnsi="Times New Roman"/>
          <w:i w:val="0"/>
          <w:color w:val="000000"/>
          <w:sz w:val="28"/>
          <w:szCs w:val="28"/>
        </w:rPr>
        <w:t>реестров</w:t>
      </w:r>
      <w:r w:rsidRPr="00FB668E">
        <w:rPr>
          <w:rFonts w:ascii="Times New Roman" w:hAnsi="Times New Roman"/>
          <w:i/>
          <w:color w:val="000000"/>
          <w:sz w:val="28"/>
          <w:szCs w:val="28"/>
        </w:rPr>
        <w:t xml:space="preserve"> </w:t>
      </w:r>
      <w:r w:rsidRPr="00FB668E">
        <w:rPr>
          <w:rStyle w:val="af3"/>
          <w:rFonts w:ascii="Times New Roman" w:hAnsi="Times New Roman"/>
          <w:i w:val="0"/>
          <w:color w:val="000000"/>
          <w:sz w:val="28"/>
          <w:szCs w:val="28"/>
        </w:rPr>
        <w:t>расходных</w:t>
      </w:r>
      <w:r w:rsidRPr="00FB668E">
        <w:rPr>
          <w:rFonts w:ascii="Times New Roman" w:hAnsi="Times New Roman"/>
          <w:i/>
          <w:color w:val="000000"/>
          <w:sz w:val="28"/>
          <w:szCs w:val="28"/>
        </w:rPr>
        <w:t xml:space="preserve"> </w:t>
      </w:r>
      <w:r w:rsidRPr="00FB668E">
        <w:rPr>
          <w:rStyle w:val="af3"/>
          <w:rFonts w:ascii="Times New Roman" w:hAnsi="Times New Roman"/>
          <w:i w:val="0"/>
          <w:color w:val="000000"/>
          <w:sz w:val="28"/>
          <w:szCs w:val="28"/>
        </w:rPr>
        <w:t>обязательств</w:t>
      </w:r>
      <w:r w:rsidRPr="009B75D9">
        <w:rPr>
          <w:rFonts w:ascii="Times New Roman" w:hAnsi="Times New Roman"/>
          <w:color w:val="000000"/>
          <w:sz w:val="28"/>
          <w:szCs w:val="28"/>
        </w:rPr>
        <w:t xml:space="preserve"> муниципальных образований, входящих в состав субъекта Российской Федерации. </w:t>
      </w:r>
    </w:p>
    <w:p w:rsidR="005B0C93" w:rsidRPr="009B75D9" w:rsidRDefault="005B0C93" w:rsidP="005B0C93">
      <w:pPr>
        <w:pStyle w:val="s16"/>
        <w:shd w:val="clear" w:color="auto" w:fill="FFFFFF"/>
        <w:spacing w:before="0" w:beforeAutospacing="0" w:after="0" w:afterAutospacing="0" w:line="276" w:lineRule="auto"/>
        <w:ind w:firstLine="708"/>
        <w:jc w:val="both"/>
        <w:rPr>
          <w:sz w:val="28"/>
          <w:szCs w:val="28"/>
        </w:rPr>
      </w:pPr>
      <w:proofErr w:type="gramStart"/>
      <w:r w:rsidRPr="009B75D9">
        <w:rPr>
          <w:color w:val="000000"/>
          <w:sz w:val="28"/>
          <w:szCs w:val="28"/>
        </w:rPr>
        <w:t>Порядок представления реестров муниципальных образований Республики Карелия в Министерство финансов Республики Карелия, утвержден</w:t>
      </w:r>
      <w:r>
        <w:rPr>
          <w:color w:val="000000"/>
          <w:sz w:val="28"/>
          <w:szCs w:val="28"/>
        </w:rPr>
        <w:t>ный</w:t>
      </w:r>
      <w:r w:rsidRPr="009B75D9">
        <w:rPr>
          <w:color w:val="000000"/>
          <w:sz w:val="28"/>
          <w:szCs w:val="28"/>
        </w:rPr>
        <w:t xml:space="preserve"> Приказом Министерства финансов Республики Карелия от 8 апреля 2016 г. N 100, указывает на необходимость предоставления </w:t>
      </w:r>
      <w:r w:rsidRPr="009B75D9">
        <w:rPr>
          <w:color w:val="000000"/>
          <w:sz w:val="28"/>
          <w:szCs w:val="28"/>
        </w:rPr>
        <w:lastRenderedPageBreak/>
        <w:t xml:space="preserve">муниципальными образованиями Республики Карелия реестра расходных обязательств муниципального района (городского округа) и свода реестров расходных обязательств поселений, входящих в состав муниципального района, (далее - реестры) в срок не позднее 30 апреля </w:t>
      </w:r>
      <w:r w:rsidRPr="009B75D9">
        <w:rPr>
          <w:sz w:val="28"/>
          <w:szCs w:val="28"/>
        </w:rPr>
        <w:t>текущего</w:t>
      </w:r>
      <w:proofErr w:type="gramEnd"/>
      <w:r w:rsidRPr="009B75D9">
        <w:rPr>
          <w:sz w:val="28"/>
          <w:szCs w:val="28"/>
        </w:rPr>
        <w:t xml:space="preserve"> финансового года по форме в соответствии </w:t>
      </w:r>
      <w:r w:rsidRPr="00FB7180">
        <w:rPr>
          <w:sz w:val="28"/>
          <w:szCs w:val="28"/>
        </w:rPr>
        <w:t xml:space="preserve">с </w:t>
      </w:r>
      <w:hyperlink r:id="rId11" w:anchor="/document/71760598/entry/2000" w:history="1">
        <w:r w:rsidRPr="00FB7180">
          <w:rPr>
            <w:rStyle w:val="af"/>
            <w:color w:val="auto"/>
            <w:sz w:val="28"/>
            <w:szCs w:val="28"/>
            <w:u w:val="none"/>
          </w:rPr>
          <w:t>Приложением 2</w:t>
        </w:r>
      </w:hyperlink>
      <w:r w:rsidRPr="009B75D9">
        <w:rPr>
          <w:sz w:val="28"/>
          <w:szCs w:val="28"/>
        </w:rPr>
        <w:t xml:space="preserve"> к Порядку Минфина РФ №82н.</w:t>
      </w:r>
    </w:p>
    <w:p w:rsidR="005B0C93" w:rsidRPr="009B75D9" w:rsidRDefault="005B0C93" w:rsidP="005B0C93">
      <w:pPr>
        <w:tabs>
          <w:tab w:val="left" w:pos="2676"/>
        </w:tabs>
        <w:spacing w:after="0"/>
        <w:ind w:firstLine="709"/>
        <w:jc w:val="both"/>
        <w:rPr>
          <w:rFonts w:ascii="Times New Roman" w:hAnsi="Times New Roman"/>
          <w:color w:val="000000"/>
          <w:sz w:val="28"/>
          <w:szCs w:val="28"/>
        </w:rPr>
      </w:pPr>
      <w:proofErr w:type="gramStart"/>
      <w:r w:rsidRPr="009B75D9">
        <w:rPr>
          <w:rFonts w:ascii="Times New Roman" w:hAnsi="Times New Roman"/>
          <w:color w:val="000000"/>
          <w:sz w:val="28"/>
          <w:szCs w:val="28"/>
        </w:rPr>
        <w:t xml:space="preserve">Разделом 3 «Формирование свода реестров расходных обязательств поселений Сортавальского муниципального района» Порядка ведения реестра расходных обязательств Сортавальского муниципального района, утвержденного </w:t>
      </w:r>
      <w:r>
        <w:rPr>
          <w:rFonts w:ascii="Times New Roman" w:hAnsi="Times New Roman"/>
          <w:color w:val="000000"/>
          <w:sz w:val="28"/>
          <w:szCs w:val="28"/>
        </w:rPr>
        <w:t>П</w:t>
      </w:r>
      <w:r w:rsidRPr="009B75D9">
        <w:rPr>
          <w:rFonts w:ascii="Times New Roman" w:hAnsi="Times New Roman"/>
          <w:color w:val="000000"/>
          <w:sz w:val="28"/>
          <w:szCs w:val="28"/>
        </w:rPr>
        <w:t>остановлением администрации Сортавальского муниципального района от 21.04.2016г. №40 определено, что Поселения, входящие в состав Сортавальского муниципального района формируют реестр расходных обязательств соответствующего поселения по форме, утвержденной приказом Министерства финансов Республики Карелия от 08.04.2016г. №100, который ссылается на форму</w:t>
      </w:r>
      <w:proofErr w:type="gramEnd"/>
      <w:r w:rsidRPr="009B75D9">
        <w:rPr>
          <w:rFonts w:ascii="Times New Roman" w:hAnsi="Times New Roman"/>
          <w:color w:val="000000"/>
          <w:sz w:val="28"/>
          <w:szCs w:val="28"/>
        </w:rPr>
        <w:t xml:space="preserve"> </w:t>
      </w:r>
      <w:proofErr w:type="gramStart"/>
      <w:r w:rsidRPr="009B75D9">
        <w:rPr>
          <w:rFonts w:ascii="Times New Roman" w:hAnsi="Times New Roman"/>
          <w:color w:val="000000"/>
          <w:sz w:val="28"/>
          <w:szCs w:val="28"/>
        </w:rPr>
        <w:t xml:space="preserve">Реестра установленную </w:t>
      </w:r>
      <w:hyperlink r:id="rId12" w:anchor="/document/71760598/entry/2000" w:history="1">
        <w:r w:rsidRPr="00B86F9F">
          <w:rPr>
            <w:rStyle w:val="af"/>
            <w:rFonts w:ascii="Times New Roman" w:hAnsi="Times New Roman"/>
            <w:color w:val="auto"/>
            <w:sz w:val="28"/>
            <w:szCs w:val="28"/>
            <w:u w:val="none"/>
          </w:rPr>
          <w:t>Приложением 2</w:t>
        </w:r>
      </w:hyperlink>
      <w:r w:rsidRPr="00B86F9F">
        <w:rPr>
          <w:rFonts w:ascii="Times New Roman" w:hAnsi="Times New Roman"/>
          <w:sz w:val="28"/>
          <w:szCs w:val="28"/>
        </w:rPr>
        <w:t xml:space="preserve"> к</w:t>
      </w:r>
      <w:r w:rsidRPr="009B75D9">
        <w:rPr>
          <w:rFonts w:ascii="Times New Roman" w:hAnsi="Times New Roman"/>
          <w:color w:val="000000"/>
          <w:sz w:val="28"/>
          <w:szCs w:val="28"/>
        </w:rPr>
        <w:t xml:space="preserve"> Порядок Минфина РФ №82н.</w:t>
      </w:r>
      <w:proofErr w:type="gramEnd"/>
    </w:p>
    <w:p w:rsidR="005B0C93" w:rsidRPr="009B75D9" w:rsidRDefault="005B0C93" w:rsidP="00FB668E">
      <w:pPr>
        <w:tabs>
          <w:tab w:val="left" w:pos="2676"/>
        </w:tabs>
        <w:spacing w:after="0"/>
        <w:ind w:firstLine="709"/>
        <w:jc w:val="both"/>
        <w:rPr>
          <w:rFonts w:ascii="Times New Roman" w:hAnsi="Times New Roman"/>
          <w:color w:val="000000"/>
          <w:sz w:val="28"/>
          <w:szCs w:val="28"/>
        </w:rPr>
      </w:pPr>
      <w:r w:rsidRPr="009B75D9">
        <w:rPr>
          <w:rFonts w:ascii="Times New Roman" w:hAnsi="Times New Roman"/>
          <w:color w:val="000000"/>
          <w:sz w:val="28"/>
          <w:szCs w:val="28"/>
        </w:rPr>
        <w:t>Согласно Порядку Минфина №167н, в сводах реестров расходных обязательств муниципальных образований должна отражаться следующая информация:</w:t>
      </w:r>
    </w:p>
    <w:p w:rsidR="005B0C93" w:rsidRPr="009B75D9" w:rsidRDefault="005B0C93" w:rsidP="00FB668E">
      <w:pPr>
        <w:pStyle w:val="s1"/>
        <w:shd w:val="clear" w:color="auto" w:fill="FFFFFF"/>
        <w:spacing w:before="0" w:beforeAutospacing="0" w:after="0" w:afterAutospacing="0" w:line="276" w:lineRule="auto"/>
        <w:jc w:val="both"/>
        <w:rPr>
          <w:color w:val="000000"/>
          <w:sz w:val="28"/>
          <w:szCs w:val="28"/>
        </w:rPr>
      </w:pPr>
      <w:r w:rsidRPr="009B75D9">
        <w:rPr>
          <w:color w:val="000000"/>
          <w:sz w:val="28"/>
          <w:szCs w:val="28"/>
        </w:rPr>
        <w:t>а) наименование финансового органа;</w:t>
      </w:r>
    </w:p>
    <w:p w:rsidR="005B0C93" w:rsidRPr="009B75D9" w:rsidRDefault="005B0C93" w:rsidP="00FB668E">
      <w:pPr>
        <w:pStyle w:val="s1"/>
        <w:shd w:val="clear" w:color="auto" w:fill="FFFFFF"/>
        <w:spacing w:before="0" w:beforeAutospacing="0" w:after="0" w:afterAutospacing="0" w:line="276" w:lineRule="auto"/>
        <w:jc w:val="both"/>
        <w:rPr>
          <w:color w:val="000000"/>
          <w:sz w:val="28"/>
          <w:szCs w:val="28"/>
        </w:rPr>
      </w:pPr>
      <w:r w:rsidRPr="009B75D9">
        <w:rPr>
          <w:color w:val="000000"/>
          <w:sz w:val="28"/>
          <w:szCs w:val="28"/>
        </w:rPr>
        <w:t>б) наименование бюджета;</w:t>
      </w:r>
    </w:p>
    <w:p w:rsidR="005B0C93" w:rsidRPr="009B75D9" w:rsidRDefault="005B0C93" w:rsidP="00FB668E">
      <w:pPr>
        <w:pStyle w:val="s1"/>
        <w:shd w:val="clear" w:color="auto" w:fill="FFFFFF"/>
        <w:spacing w:before="0" w:beforeAutospacing="0" w:after="0" w:afterAutospacing="0" w:line="276" w:lineRule="auto"/>
        <w:jc w:val="both"/>
        <w:rPr>
          <w:color w:val="000000"/>
          <w:sz w:val="28"/>
          <w:szCs w:val="28"/>
        </w:rPr>
      </w:pPr>
      <w:r w:rsidRPr="009B75D9">
        <w:rPr>
          <w:color w:val="000000"/>
          <w:sz w:val="28"/>
          <w:szCs w:val="28"/>
        </w:rPr>
        <w:t>в) должность руководителя финансового органа;</w:t>
      </w:r>
    </w:p>
    <w:p w:rsidR="005B0C93" w:rsidRPr="009B75D9" w:rsidRDefault="005B0C93" w:rsidP="00FB668E">
      <w:pPr>
        <w:pStyle w:val="s1"/>
        <w:shd w:val="clear" w:color="auto" w:fill="FFFFFF"/>
        <w:spacing w:before="0" w:beforeAutospacing="0" w:after="0" w:afterAutospacing="0" w:line="276" w:lineRule="auto"/>
        <w:jc w:val="both"/>
        <w:rPr>
          <w:color w:val="000000"/>
          <w:sz w:val="28"/>
          <w:szCs w:val="28"/>
        </w:rPr>
      </w:pPr>
      <w:r w:rsidRPr="009B75D9">
        <w:rPr>
          <w:color w:val="000000"/>
          <w:sz w:val="28"/>
          <w:szCs w:val="28"/>
        </w:rPr>
        <w:t>г) фамилию, имя, отчество (при наличии) руководителя финансового органа;</w:t>
      </w:r>
    </w:p>
    <w:p w:rsidR="005B0C93" w:rsidRPr="009B75D9" w:rsidRDefault="005B0C93" w:rsidP="00FB668E">
      <w:pPr>
        <w:pStyle w:val="s1"/>
        <w:shd w:val="clear" w:color="auto" w:fill="FFFFFF"/>
        <w:spacing w:before="0" w:beforeAutospacing="0" w:after="0" w:afterAutospacing="0" w:line="276" w:lineRule="auto"/>
        <w:jc w:val="both"/>
        <w:rPr>
          <w:color w:val="000000"/>
          <w:sz w:val="28"/>
          <w:szCs w:val="28"/>
        </w:rPr>
      </w:pPr>
      <w:r w:rsidRPr="009B75D9">
        <w:rPr>
          <w:color w:val="000000"/>
          <w:sz w:val="28"/>
          <w:szCs w:val="28"/>
        </w:rPr>
        <w:t>д) должность, фамилию, имя, отчество (при наличии) исполнителя, ответственного за формирование реестра субъекта Российской Федерации и (или) свода реестров муниципальных образований;</w:t>
      </w:r>
    </w:p>
    <w:p w:rsidR="005B0C93" w:rsidRPr="009B75D9" w:rsidRDefault="005B0C93" w:rsidP="00FB668E">
      <w:pPr>
        <w:pStyle w:val="s1"/>
        <w:shd w:val="clear" w:color="auto" w:fill="FFFFFF"/>
        <w:spacing w:before="0" w:beforeAutospacing="0" w:after="0" w:afterAutospacing="0" w:line="276" w:lineRule="auto"/>
        <w:jc w:val="both"/>
        <w:rPr>
          <w:color w:val="000000"/>
          <w:sz w:val="28"/>
          <w:szCs w:val="28"/>
        </w:rPr>
      </w:pPr>
      <w:r w:rsidRPr="009B75D9">
        <w:rPr>
          <w:color w:val="000000"/>
          <w:sz w:val="28"/>
          <w:szCs w:val="28"/>
        </w:rPr>
        <w:t>е) номер телефона с указанием кода города и адреса электронной почты исполнителя, ответственного за формирование реестра;</w:t>
      </w:r>
    </w:p>
    <w:p w:rsidR="005B0C93" w:rsidRPr="009B75D9" w:rsidRDefault="005B0C93" w:rsidP="00FB668E">
      <w:pPr>
        <w:pStyle w:val="s1"/>
        <w:shd w:val="clear" w:color="auto" w:fill="FFFFFF"/>
        <w:spacing w:before="0" w:beforeAutospacing="0" w:after="0" w:afterAutospacing="0" w:line="276" w:lineRule="auto"/>
        <w:jc w:val="both"/>
        <w:rPr>
          <w:color w:val="000000"/>
          <w:sz w:val="28"/>
          <w:szCs w:val="28"/>
        </w:rPr>
      </w:pPr>
      <w:r w:rsidRPr="009B75D9">
        <w:rPr>
          <w:color w:val="000000"/>
          <w:sz w:val="28"/>
          <w:szCs w:val="28"/>
        </w:rPr>
        <w:t>ж) дату подписания руководителем финансового органа;</w:t>
      </w:r>
    </w:p>
    <w:p w:rsidR="005B0C93" w:rsidRPr="009B75D9" w:rsidRDefault="005B0C93" w:rsidP="00FB668E">
      <w:pPr>
        <w:pStyle w:val="s1"/>
        <w:shd w:val="clear" w:color="auto" w:fill="FFFFFF"/>
        <w:spacing w:before="0" w:beforeAutospacing="0" w:after="0" w:afterAutospacing="0" w:line="276" w:lineRule="auto"/>
        <w:jc w:val="both"/>
        <w:rPr>
          <w:color w:val="000000"/>
          <w:sz w:val="28"/>
          <w:szCs w:val="28"/>
        </w:rPr>
      </w:pPr>
      <w:r w:rsidRPr="009B75D9">
        <w:rPr>
          <w:color w:val="000000"/>
          <w:sz w:val="28"/>
          <w:szCs w:val="28"/>
        </w:rPr>
        <w:t>з) наименования полномочий, расходных обязательств;</w:t>
      </w:r>
    </w:p>
    <w:p w:rsidR="005B0C93" w:rsidRPr="009B75D9" w:rsidRDefault="005B0C93" w:rsidP="00FB668E">
      <w:pPr>
        <w:pStyle w:val="s1"/>
        <w:shd w:val="clear" w:color="auto" w:fill="FFFFFF"/>
        <w:spacing w:before="0" w:beforeAutospacing="0" w:after="0" w:afterAutospacing="0" w:line="276" w:lineRule="auto"/>
        <w:jc w:val="both"/>
        <w:rPr>
          <w:color w:val="000000"/>
          <w:sz w:val="28"/>
          <w:szCs w:val="28"/>
        </w:rPr>
      </w:pPr>
      <w:r w:rsidRPr="009B75D9">
        <w:rPr>
          <w:color w:val="000000"/>
          <w:sz w:val="28"/>
          <w:szCs w:val="28"/>
        </w:rPr>
        <w:t>и) реквизиты федеральных законов, указов Президента Российской Федерации, нормативных правовых актов Правительства Российской Федерации, нормативных правовых (правовых) актов федеральных органов исполнительной власти, соглашений (договоров) Российской Федерации, законов субъекта Российской Федерации, нормативных правовых актов субъекта Российской Федерации, определяющих основания возникновения расходных обязательств субъекта Российской Федерации (муниципальных образований);</w:t>
      </w:r>
    </w:p>
    <w:p w:rsidR="005B0C93" w:rsidRPr="009B75D9" w:rsidRDefault="005B0C93" w:rsidP="00FB668E">
      <w:pPr>
        <w:pStyle w:val="s1"/>
        <w:shd w:val="clear" w:color="auto" w:fill="FFFFFF"/>
        <w:spacing w:before="0" w:beforeAutospacing="0" w:after="0" w:afterAutospacing="0" w:line="276" w:lineRule="auto"/>
        <w:jc w:val="both"/>
        <w:rPr>
          <w:color w:val="000000"/>
          <w:sz w:val="28"/>
          <w:szCs w:val="28"/>
        </w:rPr>
      </w:pPr>
      <w:r w:rsidRPr="009B75D9">
        <w:rPr>
          <w:color w:val="000000"/>
          <w:sz w:val="28"/>
          <w:szCs w:val="28"/>
        </w:rPr>
        <w:lastRenderedPageBreak/>
        <w:t xml:space="preserve">к) код раздела, подраздела </w:t>
      </w:r>
      <w:hyperlink r:id="rId13" w:anchor="/document/71971578/entry/1000" w:history="1">
        <w:r w:rsidRPr="00FB668E">
          <w:rPr>
            <w:rStyle w:val="af"/>
            <w:color w:val="auto"/>
            <w:sz w:val="28"/>
            <w:szCs w:val="28"/>
            <w:u w:val="none"/>
          </w:rPr>
          <w:t>бюджетной классификации</w:t>
        </w:r>
      </w:hyperlink>
      <w:r w:rsidRPr="00FB668E">
        <w:rPr>
          <w:sz w:val="28"/>
          <w:szCs w:val="28"/>
        </w:rPr>
        <w:t xml:space="preserve"> </w:t>
      </w:r>
      <w:r w:rsidRPr="009B75D9">
        <w:rPr>
          <w:color w:val="000000"/>
          <w:sz w:val="28"/>
          <w:szCs w:val="28"/>
        </w:rPr>
        <w:t>Российской Федерации, по которому отражаются расходные обязательства;</w:t>
      </w:r>
    </w:p>
    <w:p w:rsidR="005B0C93" w:rsidRPr="009B75D9" w:rsidRDefault="005B0C93" w:rsidP="00FB668E">
      <w:pPr>
        <w:pStyle w:val="s1"/>
        <w:shd w:val="clear" w:color="auto" w:fill="FFFFFF"/>
        <w:spacing w:before="0" w:beforeAutospacing="0" w:after="0" w:afterAutospacing="0" w:line="276" w:lineRule="auto"/>
        <w:jc w:val="both"/>
        <w:rPr>
          <w:color w:val="000000"/>
          <w:sz w:val="28"/>
          <w:szCs w:val="28"/>
        </w:rPr>
      </w:pPr>
      <w:r w:rsidRPr="009B75D9">
        <w:rPr>
          <w:color w:val="000000"/>
          <w:sz w:val="28"/>
          <w:szCs w:val="28"/>
        </w:rPr>
        <w:t>л) объем средств на исполнение расходного обязательства (отчетный финансовый год (план, факт), текущий финансовый год (план), очередной финансовый год (прогноз), плановый период (прогноз на два года);</w:t>
      </w:r>
    </w:p>
    <w:p w:rsidR="005B0C93" w:rsidRPr="009B75D9" w:rsidRDefault="005B0C93" w:rsidP="00FB668E">
      <w:pPr>
        <w:pStyle w:val="s1"/>
        <w:shd w:val="clear" w:color="auto" w:fill="FFFFFF"/>
        <w:spacing w:before="0" w:beforeAutospacing="0" w:after="0" w:afterAutospacing="0" w:line="276" w:lineRule="auto"/>
        <w:jc w:val="both"/>
        <w:rPr>
          <w:color w:val="000000"/>
          <w:sz w:val="28"/>
          <w:szCs w:val="28"/>
        </w:rPr>
      </w:pPr>
      <w:r w:rsidRPr="009B75D9">
        <w:rPr>
          <w:color w:val="000000"/>
          <w:sz w:val="28"/>
          <w:szCs w:val="28"/>
        </w:rPr>
        <w:t xml:space="preserve">м) объем </w:t>
      </w:r>
      <w:proofErr w:type="gramStart"/>
      <w:r w:rsidRPr="009B75D9">
        <w:rPr>
          <w:color w:val="000000"/>
          <w:sz w:val="28"/>
          <w:szCs w:val="28"/>
        </w:rPr>
        <w:t>средств</w:t>
      </w:r>
      <w:proofErr w:type="gramEnd"/>
      <w:r w:rsidRPr="009B75D9">
        <w:rPr>
          <w:color w:val="000000"/>
          <w:sz w:val="28"/>
          <w:szCs w:val="28"/>
        </w:rPr>
        <w:t xml:space="preserve"> на исполнение расходного обязательства исходя из оценки стоимости расходного обязательства (отчетный финансовый год, текущий финансовый год, очередной финансовый год);</w:t>
      </w:r>
    </w:p>
    <w:p w:rsidR="005B0C93" w:rsidRPr="009B75D9" w:rsidRDefault="005B0C93" w:rsidP="00FB668E">
      <w:pPr>
        <w:pStyle w:val="s1"/>
        <w:shd w:val="clear" w:color="auto" w:fill="FFFFFF"/>
        <w:spacing w:before="0" w:beforeAutospacing="0" w:after="0" w:afterAutospacing="0" w:line="276" w:lineRule="auto"/>
        <w:jc w:val="both"/>
        <w:rPr>
          <w:color w:val="000000"/>
          <w:sz w:val="28"/>
          <w:szCs w:val="28"/>
        </w:rPr>
      </w:pPr>
      <w:r w:rsidRPr="009B75D9">
        <w:rPr>
          <w:color w:val="000000"/>
          <w:sz w:val="28"/>
          <w:szCs w:val="28"/>
        </w:rPr>
        <w:t>н) методика расчета оценки стоимости расходного обязательства.</w:t>
      </w:r>
    </w:p>
    <w:p w:rsidR="005B0C93" w:rsidRPr="009B75D9" w:rsidRDefault="005B0C93" w:rsidP="005B0C93">
      <w:pPr>
        <w:pStyle w:val="s1"/>
        <w:shd w:val="clear" w:color="auto" w:fill="FFFFFF"/>
        <w:spacing w:before="0" w:beforeAutospacing="0" w:after="0" w:afterAutospacing="0" w:line="276" w:lineRule="auto"/>
        <w:rPr>
          <w:color w:val="000000"/>
          <w:sz w:val="28"/>
          <w:szCs w:val="28"/>
        </w:rPr>
      </w:pPr>
    </w:p>
    <w:p w:rsidR="005B0C93" w:rsidRDefault="005B0C93" w:rsidP="005B0C93">
      <w:pPr>
        <w:tabs>
          <w:tab w:val="left" w:pos="2676"/>
        </w:tabs>
        <w:spacing w:after="0"/>
        <w:ind w:firstLine="709"/>
        <w:jc w:val="center"/>
        <w:rPr>
          <w:rFonts w:ascii="Times New Roman" w:hAnsi="Times New Roman"/>
          <w:b/>
          <w:sz w:val="28"/>
          <w:szCs w:val="28"/>
        </w:rPr>
      </w:pPr>
      <w:r>
        <w:rPr>
          <w:rFonts w:ascii="Times New Roman" w:hAnsi="Times New Roman"/>
          <w:b/>
          <w:sz w:val="28"/>
          <w:szCs w:val="28"/>
        </w:rPr>
        <w:t>3.</w:t>
      </w:r>
      <w:r w:rsidRPr="009B75D9">
        <w:rPr>
          <w:rFonts w:ascii="Times New Roman" w:hAnsi="Times New Roman"/>
          <w:b/>
          <w:sz w:val="28"/>
          <w:szCs w:val="28"/>
        </w:rPr>
        <w:t xml:space="preserve"> Анализ действующего Порядка ведения реестра расходных обязательств </w:t>
      </w:r>
      <w:proofErr w:type="spellStart"/>
      <w:r w:rsidRPr="009B75D9">
        <w:rPr>
          <w:rFonts w:ascii="Times New Roman" w:hAnsi="Times New Roman"/>
          <w:b/>
          <w:sz w:val="28"/>
          <w:szCs w:val="28"/>
        </w:rPr>
        <w:t>Кааламского</w:t>
      </w:r>
      <w:proofErr w:type="spellEnd"/>
      <w:r w:rsidRPr="009B75D9">
        <w:rPr>
          <w:rFonts w:ascii="Times New Roman" w:hAnsi="Times New Roman"/>
          <w:b/>
          <w:sz w:val="28"/>
          <w:szCs w:val="28"/>
        </w:rPr>
        <w:t xml:space="preserve"> сельского поселения.</w:t>
      </w:r>
    </w:p>
    <w:p w:rsidR="005B0C93" w:rsidRPr="009B75D9" w:rsidRDefault="005B0C93" w:rsidP="005B0C93">
      <w:pPr>
        <w:tabs>
          <w:tab w:val="left" w:pos="2676"/>
        </w:tabs>
        <w:spacing w:after="0"/>
        <w:ind w:firstLine="709"/>
        <w:jc w:val="center"/>
        <w:rPr>
          <w:rFonts w:ascii="Times New Roman" w:hAnsi="Times New Roman"/>
          <w:b/>
          <w:sz w:val="28"/>
          <w:szCs w:val="28"/>
        </w:rPr>
      </w:pPr>
    </w:p>
    <w:p w:rsidR="005B0C93" w:rsidRPr="009B75D9" w:rsidRDefault="005B0C93" w:rsidP="005B0C93">
      <w:pPr>
        <w:tabs>
          <w:tab w:val="left" w:pos="2676"/>
        </w:tabs>
        <w:spacing w:after="0"/>
        <w:ind w:firstLine="709"/>
        <w:jc w:val="both"/>
        <w:rPr>
          <w:rFonts w:ascii="Times New Roman" w:hAnsi="Times New Roman"/>
          <w:sz w:val="28"/>
          <w:szCs w:val="28"/>
        </w:rPr>
      </w:pPr>
      <w:r w:rsidRPr="009B75D9">
        <w:rPr>
          <w:rFonts w:ascii="Times New Roman" w:hAnsi="Times New Roman"/>
          <w:sz w:val="28"/>
          <w:szCs w:val="28"/>
        </w:rPr>
        <w:t>Согласно п.5 статьи 87 Бюджетного кодекса РФ реестр расходных обязательств муниципального образования ведется в порядке, установленном местной администрацией муниципального образования.</w:t>
      </w:r>
    </w:p>
    <w:p w:rsidR="005B0C93" w:rsidRPr="009B75D9" w:rsidRDefault="005B0C93" w:rsidP="005B0C93">
      <w:pPr>
        <w:tabs>
          <w:tab w:val="left" w:pos="2676"/>
        </w:tabs>
        <w:spacing w:after="0"/>
        <w:ind w:firstLine="709"/>
        <w:jc w:val="both"/>
        <w:rPr>
          <w:rFonts w:ascii="Times New Roman" w:hAnsi="Times New Roman"/>
          <w:sz w:val="28"/>
          <w:szCs w:val="28"/>
        </w:rPr>
      </w:pPr>
      <w:r w:rsidRPr="009B75D9">
        <w:rPr>
          <w:rFonts w:ascii="Times New Roman" w:hAnsi="Times New Roman"/>
          <w:sz w:val="28"/>
          <w:szCs w:val="28"/>
        </w:rPr>
        <w:t xml:space="preserve">Распоряжением Администрации </w:t>
      </w:r>
      <w:proofErr w:type="spellStart"/>
      <w:r w:rsidRPr="009B75D9">
        <w:rPr>
          <w:rFonts w:ascii="Times New Roman" w:hAnsi="Times New Roman"/>
          <w:sz w:val="28"/>
          <w:szCs w:val="28"/>
        </w:rPr>
        <w:t>Кааламского</w:t>
      </w:r>
      <w:proofErr w:type="spellEnd"/>
      <w:r w:rsidRPr="009B75D9">
        <w:rPr>
          <w:rFonts w:ascii="Times New Roman" w:hAnsi="Times New Roman"/>
          <w:sz w:val="28"/>
          <w:szCs w:val="28"/>
        </w:rPr>
        <w:t xml:space="preserve"> сельского поселения от 06.03.2014г. №10 утвержден Порядок ведения реестра расходных обязательств </w:t>
      </w:r>
      <w:proofErr w:type="spellStart"/>
      <w:r w:rsidRPr="009B75D9">
        <w:rPr>
          <w:rFonts w:ascii="Times New Roman" w:hAnsi="Times New Roman"/>
          <w:sz w:val="28"/>
          <w:szCs w:val="28"/>
        </w:rPr>
        <w:t>Кааламского</w:t>
      </w:r>
      <w:proofErr w:type="spellEnd"/>
      <w:r w:rsidRPr="009B75D9">
        <w:rPr>
          <w:rFonts w:ascii="Times New Roman" w:hAnsi="Times New Roman"/>
          <w:sz w:val="28"/>
          <w:szCs w:val="28"/>
        </w:rPr>
        <w:t xml:space="preserve"> сельского поселения (далее – Порядок ведения Реестра).</w:t>
      </w:r>
    </w:p>
    <w:p w:rsidR="005B0C93" w:rsidRPr="009B75D9" w:rsidRDefault="005B0C93" w:rsidP="005B0C93">
      <w:pPr>
        <w:tabs>
          <w:tab w:val="left" w:pos="2676"/>
        </w:tabs>
        <w:spacing w:after="0"/>
        <w:ind w:firstLine="709"/>
        <w:jc w:val="both"/>
        <w:rPr>
          <w:rFonts w:ascii="Times New Roman" w:hAnsi="Times New Roman"/>
          <w:sz w:val="28"/>
          <w:szCs w:val="28"/>
        </w:rPr>
      </w:pPr>
      <w:r w:rsidRPr="009B75D9">
        <w:rPr>
          <w:rFonts w:ascii="Times New Roman" w:hAnsi="Times New Roman"/>
          <w:sz w:val="28"/>
          <w:szCs w:val="28"/>
        </w:rPr>
        <w:t>Порядок ведения Реестра устанавливает:</w:t>
      </w:r>
    </w:p>
    <w:p w:rsidR="005B0C93" w:rsidRPr="009B75D9" w:rsidRDefault="005B0C93" w:rsidP="005B0C93">
      <w:pPr>
        <w:tabs>
          <w:tab w:val="left" w:pos="2676"/>
        </w:tabs>
        <w:spacing w:after="0"/>
        <w:ind w:firstLine="709"/>
        <w:jc w:val="both"/>
        <w:rPr>
          <w:rFonts w:ascii="Times New Roman" w:hAnsi="Times New Roman"/>
          <w:sz w:val="28"/>
          <w:szCs w:val="28"/>
        </w:rPr>
      </w:pPr>
      <w:r w:rsidRPr="009B75D9">
        <w:rPr>
          <w:rFonts w:ascii="Times New Roman" w:hAnsi="Times New Roman"/>
          <w:sz w:val="28"/>
          <w:szCs w:val="28"/>
        </w:rPr>
        <w:t xml:space="preserve">-функции Администрации </w:t>
      </w:r>
      <w:proofErr w:type="spellStart"/>
      <w:r w:rsidRPr="009B75D9">
        <w:rPr>
          <w:rFonts w:ascii="Times New Roman" w:hAnsi="Times New Roman"/>
          <w:sz w:val="28"/>
          <w:szCs w:val="28"/>
        </w:rPr>
        <w:t>Кааламского</w:t>
      </w:r>
      <w:proofErr w:type="spellEnd"/>
      <w:r w:rsidRPr="009B75D9">
        <w:rPr>
          <w:rFonts w:ascii="Times New Roman" w:hAnsi="Times New Roman"/>
          <w:sz w:val="28"/>
          <w:szCs w:val="28"/>
        </w:rPr>
        <w:t xml:space="preserve"> поселения в сфере реализации полномочий по ведению реестра;</w:t>
      </w:r>
    </w:p>
    <w:p w:rsidR="005B0C93" w:rsidRPr="009B75D9" w:rsidRDefault="005B0C93" w:rsidP="005B0C93">
      <w:pPr>
        <w:tabs>
          <w:tab w:val="left" w:pos="2676"/>
        </w:tabs>
        <w:spacing w:after="0"/>
        <w:ind w:firstLine="709"/>
        <w:jc w:val="both"/>
        <w:rPr>
          <w:rFonts w:ascii="Times New Roman" w:hAnsi="Times New Roman"/>
          <w:sz w:val="28"/>
          <w:szCs w:val="28"/>
        </w:rPr>
      </w:pPr>
      <w:r>
        <w:rPr>
          <w:rFonts w:ascii="Times New Roman" w:hAnsi="Times New Roman"/>
          <w:sz w:val="28"/>
          <w:szCs w:val="28"/>
        </w:rPr>
        <w:t>-</w:t>
      </w:r>
      <w:r w:rsidRPr="009B75D9">
        <w:rPr>
          <w:rFonts w:ascii="Times New Roman" w:hAnsi="Times New Roman"/>
          <w:sz w:val="28"/>
          <w:szCs w:val="28"/>
        </w:rPr>
        <w:t>состав разделов Реестра;</w:t>
      </w:r>
    </w:p>
    <w:p w:rsidR="005B0C93" w:rsidRPr="009B75D9" w:rsidRDefault="005B0C93" w:rsidP="005B0C93">
      <w:pPr>
        <w:tabs>
          <w:tab w:val="left" w:pos="2676"/>
        </w:tabs>
        <w:spacing w:after="0"/>
        <w:ind w:firstLine="709"/>
        <w:jc w:val="both"/>
        <w:rPr>
          <w:rFonts w:ascii="Times New Roman" w:hAnsi="Times New Roman"/>
          <w:sz w:val="28"/>
          <w:szCs w:val="28"/>
        </w:rPr>
      </w:pPr>
      <w:r w:rsidRPr="009B75D9">
        <w:rPr>
          <w:rFonts w:ascii="Times New Roman" w:hAnsi="Times New Roman"/>
          <w:sz w:val="28"/>
          <w:szCs w:val="28"/>
        </w:rPr>
        <w:t>-формы Реестра и фрагментов реестров;</w:t>
      </w:r>
    </w:p>
    <w:p w:rsidR="005B0C93" w:rsidRPr="009B75D9" w:rsidRDefault="005B0C93" w:rsidP="005B0C93">
      <w:pPr>
        <w:tabs>
          <w:tab w:val="left" w:pos="2676"/>
        </w:tabs>
        <w:spacing w:after="0"/>
        <w:ind w:firstLine="709"/>
        <w:jc w:val="both"/>
        <w:rPr>
          <w:rFonts w:ascii="Times New Roman" w:hAnsi="Times New Roman"/>
          <w:sz w:val="28"/>
          <w:szCs w:val="28"/>
        </w:rPr>
      </w:pPr>
      <w:r>
        <w:rPr>
          <w:rFonts w:ascii="Times New Roman" w:hAnsi="Times New Roman"/>
          <w:sz w:val="28"/>
          <w:szCs w:val="28"/>
        </w:rPr>
        <w:t>-</w:t>
      </w:r>
      <w:r w:rsidRPr="009B75D9">
        <w:rPr>
          <w:rFonts w:ascii="Times New Roman" w:hAnsi="Times New Roman"/>
          <w:sz w:val="28"/>
          <w:szCs w:val="28"/>
        </w:rPr>
        <w:t>сроки формирования Реестра.</w:t>
      </w:r>
    </w:p>
    <w:p w:rsidR="005B0C93" w:rsidRPr="009B75D9" w:rsidRDefault="005B0C93" w:rsidP="005B0C93">
      <w:pPr>
        <w:tabs>
          <w:tab w:val="left" w:pos="2676"/>
        </w:tabs>
        <w:spacing w:after="0"/>
        <w:ind w:firstLine="709"/>
        <w:jc w:val="both"/>
        <w:rPr>
          <w:rFonts w:ascii="Times New Roman" w:hAnsi="Times New Roman"/>
          <w:sz w:val="28"/>
          <w:szCs w:val="28"/>
        </w:rPr>
      </w:pPr>
      <w:r w:rsidRPr="009B75D9">
        <w:rPr>
          <w:rFonts w:ascii="Times New Roman" w:hAnsi="Times New Roman"/>
          <w:sz w:val="28"/>
          <w:szCs w:val="28"/>
        </w:rPr>
        <w:t>При анализе положений Порядка ведения Реестра установлен ряд противоречий:</w:t>
      </w:r>
    </w:p>
    <w:p w:rsidR="005B0C93" w:rsidRPr="009B75D9" w:rsidRDefault="005B0C93" w:rsidP="005B0C93">
      <w:pPr>
        <w:spacing w:after="0"/>
        <w:ind w:firstLine="567"/>
        <w:jc w:val="both"/>
        <w:rPr>
          <w:rFonts w:ascii="Times New Roman" w:hAnsi="Times New Roman"/>
          <w:sz w:val="28"/>
          <w:szCs w:val="28"/>
        </w:rPr>
      </w:pPr>
      <w:r w:rsidRPr="009B75D9">
        <w:rPr>
          <w:rFonts w:ascii="Times New Roman" w:hAnsi="Times New Roman"/>
          <w:sz w:val="28"/>
          <w:szCs w:val="28"/>
        </w:rPr>
        <w:t xml:space="preserve">Так пунктом 5 Порядка ведения Реестра определено, что ведение Реестра расходных обязательств осуществляется администрацией </w:t>
      </w:r>
      <w:proofErr w:type="spellStart"/>
      <w:r w:rsidRPr="009B75D9">
        <w:rPr>
          <w:rFonts w:ascii="Times New Roman" w:hAnsi="Times New Roman"/>
          <w:sz w:val="28"/>
          <w:szCs w:val="28"/>
        </w:rPr>
        <w:t>Кааламского</w:t>
      </w:r>
      <w:proofErr w:type="spellEnd"/>
      <w:r w:rsidRPr="009B75D9">
        <w:rPr>
          <w:rFonts w:ascii="Times New Roman" w:hAnsi="Times New Roman"/>
          <w:sz w:val="28"/>
          <w:szCs w:val="28"/>
        </w:rPr>
        <w:t xml:space="preserve"> сельского поселения. </w:t>
      </w:r>
    </w:p>
    <w:p w:rsidR="005B0C93" w:rsidRPr="009B75D9" w:rsidRDefault="005B0C93" w:rsidP="005B0C93">
      <w:pPr>
        <w:spacing w:after="0"/>
        <w:ind w:firstLine="567"/>
        <w:jc w:val="both"/>
        <w:rPr>
          <w:rFonts w:ascii="Times New Roman" w:hAnsi="Times New Roman"/>
          <w:sz w:val="28"/>
          <w:szCs w:val="28"/>
        </w:rPr>
      </w:pPr>
      <w:proofErr w:type="gramStart"/>
      <w:r w:rsidRPr="009B75D9">
        <w:rPr>
          <w:rFonts w:ascii="Times New Roman" w:hAnsi="Times New Roman"/>
          <w:sz w:val="28"/>
          <w:szCs w:val="28"/>
        </w:rPr>
        <w:t xml:space="preserve">В сфере реализации своих полномочий (п.6 Порядка) администрацией </w:t>
      </w:r>
      <w:proofErr w:type="spellStart"/>
      <w:r w:rsidRPr="009B75D9">
        <w:rPr>
          <w:rFonts w:ascii="Times New Roman" w:hAnsi="Times New Roman"/>
          <w:sz w:val="28"/>
          <w:szCs w:val="28"/>
        </w:rPr>
        <w:t>Кааламского</w:t>
      </w:r>
      <w:proofErr w:type="spellEnd"/>
      <w:r w:rsidRPr="009B75D9">
        <w:rPr>
          <w:rFonts w:ascii="Times New Roman" w:hAnsi="Times New Roman"/>
          <w:sz w:val="28"/>
          <w:szCs w:val="28"/>
        </w:rPr>
        <w:t xml:space="preserve"> сельского поселения </w:t>
      </w:r>
      <w:r w:rsidRPr="0019078D">
        <w:rPr>
          <w:rFonts w:ascii="Times New Roman" w:hAnsi="Times New Roman"/>
          <w:sz w:val="28"/>
          <w:szCs w:val="28"/>
          <w:u w:val="single"/>
        </w:rPr>
        <w:t>осуществляется свод фрагментов реестра</w:t>
      </w:r>
      <w:r w:rsidRPr="009B75D9">
        <w:rPr>
          <w:rFonts w:ascii="Times New Roman" w:hAnsi="Times New Roman"/>
          <w:sz w:val="28"/>
          <w:szCs w:val="28"/>
        </w:rPr>
        <w:t xml:space="preserve"> расходных обязательств по отдельным ГРБС </w:t>
      </w:r>
      <w:proofErr w:type="spellStart"/>
      <w:r w:rsidRPr="009B75D9">
        <w:rPr>
          <w:rFonts w:ascii="Times New Roman" w:hAnsi="Times New Roman"/>
          <w:sz w:val="28"/>
          <w:szCs w:val="28"/>
        </w:rPr>
        <w:t>Кааламского</w:t>
      </w:r>
      <w:proofErr w:type="spellEnd"/>
      <w:r w:rsidRPr="009B75D9">
        <w:rPr>
          <w:rFonts w:ascii="Times New Roman" w:hAnsi="Times New Roman"/>
          <w:sz w:val="28"/>
          <w:szCs w:val="28"/>
        </w:rPr>
        <w:t xml:space="preserve"> сельского поселения в реестр расходных обязательств и предоставление его в Финансовое управление Сортавальского муниципального района. </w:t>
      </w:r>
      <w:proofErr w:type="gramEnd"/>
    </w:p>
    <w:p w:rsidR="005B0C93" w:rsidRPr="009B75D9" w:rsidRDefault="005B0C93" w:rsidP="005B0C93">
      <w:pPr>
        <w:spacing w:after="0"/>
        <w:ind w:firstLine="567"/>
        <w:jc w:val="both"/>
        <w:rPr>
          <w:rFonts w:ascii="Times New Roman" w:hAnsi="Times New Roman"/>
          <w:sz w:val="28"/>
          <w:szCs w:val="28"/>
        </w:rPr>
      </w:pPr>
      <w:r w:rsidRPr="009B75D9">
        <w:rPr>
          <w:rFonts w:ascii="Times New Roman" w:hAnsi="Times New Roman"/>
          <w:sz w:val="28"/>
          <w:szCs w:val="28"/>
        </w:rPr>
        <w:t>В тоже время</w:t>
      </w:r>
      <w:r>
        <w:rPr>
          <w:rFonts w:ascii="Times New Roman" w:hAnsi="Times New Roman"/>
          <w:sz w:val="28"/>
          <w:szCs w:val="28"/>
        </w:rPr>
        <w:t>,</w:t>
      </w:r>
      <w:r w:rsidRPr="009B75D9">
        <w:rPr>
          <w:rFonts w:ascii="Times New Roman" w:hAnsi="Times New Roman"/>
          <w:sz w:val="28"/>
          <w:szCs w:val="28"/>
        </w:rPr>
        <w:t xml:space="preserve"> пунктом 7 и пунктом 10 Порядка ведения Реестра установлено, что ГРБС </w:t>
      </w:r>
      <w:proofErr w:type="spellStart"/>
      <w:r w:rsidRPr="009B75D9">
        <w:rPr>
          <w:rFonts w:ascii="Times New Roman" w:hAnsi="Times New Roman"/>
          <w:sz w:val="28"/>
          <w:szCs w:val="28"/>
        </w:rPr>
        <w:t>Кааламского</w:t>
      </w:r>
      <w:proofErr w:type="spellEnd"/>
      <w:r w:rsidRPr="009B75D9">
        <w:rPr>
          <w:rFonts w:ascii="Times New Roman" w:hAnsi="Times New Roman"/>
          <w:sz w:val="28"/>
          <w:szCs w:val="28"/>
        </w:rPr>
        <w:t xml:space="preserve"> сельского поселения </w:t>
      </w:r>
      <w:r w:rsidRPr="0019078D">
        <w:rPr>
          <w:rFonts w:ascii="Times New Roman" w:hAnsi="Times New Roman"/>
          <w:sz w:val="28"/>
          <w:szCs w:val="28"/>
          <w:u w:val="single"/>
        </w:rPr>
        <w:t xml:space="preserve">предоставляют </w:t>
      </w:r>
      <w:r w:rsidRPr="0019078D">
        <w:rPr>
          <w:rFonts w:ascii="Times New Roman" w:hAnsi="Times New Roman"/>
          <w:sz w:val="28"/>
          <w:szCs w:val="28"/>
          <w:u w:val="single"/>
        </w:rPr>
        <w:lastRenderedPageBreak/>
        <w:t>фрагменты Реестра</w:t>
      </w:r>
      <w:r w:rsidRPr="009B75D9">
        <w:rPr>
          <w:rFonts w:ascii="Times New Roman" w:hAnsi="Times New Roman"/>
          <w:sz w:val="28"/>
          <w:szCs w:val="28"/>
        </w:rPr>
        <w:t xml:space="preserve"> непосредственно в Финансовое управление Сортавальского муниципального района. </w:t>
      </w:r>
    </w:p>
    <w:p w:rsidR="005B0C93" w:rsidRPr="009B75D9" w:rsidRDefault="005B0C93" w:rsidP="005B0C93">
      <w:pPr>
        <w:spacing w:after="0"/>
        <w:ind w:firstLine="567"/>
        <w:jc w:val="both"/>
        <w:rPr>
          <w:rFonts w:ascii="Times New Roman" w:hAnsi="Times New Roman"/>
          <w:sz w:val="28"/>
          <w:szCs w:val="28"/>
        </w:rPr>
      </w:pPr>
      <w:r w:rsidRPr="009B75D9">
        <w:rPr>
          <w:rFonts w:ascii="Times New Roman" w:hAnsi="Times New Roman"/>
          <w:sz w:val="28"/>
          <w:szCs w:val="28"/>
        </w:rPr>
        <w:t xml:space="preserve">Также пунктом 11 Порядка ведения Реестра на Финансовое Управление Сортавальского муниципального района возложены обязательства по </w:t>
      </w:r>
      <w:r w:rsidRPr="0019078D">
        <w:rPr>
          <w:rFonts w:ascii="Times New Roman" w:hAnsi="Times New Roman"/>
          <w:sz w:val="28"/>
          <w:szCs w:val="28"/>
          <w:u w:val="single"/>
        </w:rPr>
        <w:t>формированию</w:t>
      </w:r>
      <w:r w:rsidRPr="009B75D9">
        <w:rPr>
          <w:rFonts w:ascii="Times New Roman" w:hAnsi="Times New Roman"/>
          <w:sz w:val="28"/>
          <w:szCs w:val="28"/>
          <w:u w:val="single"/>
        </w:rPr>
        <w:t xml:space="preserve"> свода фрагментов реестра</w:t>
      </w:r>
      <w:r w:rsidRPr="009B75D9">
        <w:rPr>
          <w:rFonts w:ascii="Times New Roman" w:hAnsi="Times New Roman"/>
          <w:sz w:val="28"/>
          <w:szCs w:val="28"/>
        </w:rPr>
        <w:t xml:space="preserve"> расходных обязательств и формированию Реестра расходных обязательств, установлены сроки для </w:t>
      </w:r>
      <w:r>
        <w:rPr>
          <w:rFonts w:ascii="Times New Roman" w:hAnsi="Times New Roman"/>
          <w:sz w:val="28"/>
          <w:szCs w:val="28"/>
        </w:rPr>
        <w:t xml:space="preserve">его </w:t>
      </w:r>
      <w:r w:rsidRPr="009B75D9">
        <w:rPr>
          <w:rFonts w:ascii="Times New Roman" w:hAnsi="Times New Roman"/>
          <w:sz w:val="28"/>
          <w:szCs w:val="28"/>
        </w:rPr>
        <w:t>формирования.</w:t>
      </w:r>
    </w:p>
    <w:p w:rsidR="005B0C93" w:rsidRPr="009B75D9" w:rsidRDefault="005B0C93" w:rsidP="005B0C93">
      <w:pPr>
        <w:tabs>
          <w:tab w:val="left" w:pos="0"/>
        </w:tabs>
        <w:spacing w:after="0"/>
        <w:ind w:firstLine="540"/>
        <w:jc w:val="both"/>
        <w:rPr>
          <w:rFonts w:ascii="Times New Roman" w:hAnsi="Times New Roman"/>
          <w:sz w:val="28"/>
          <w:szCs w:val="28"/>
        </w:rPr>
      </w:pPr>
      <w:r w:rsidRPr="009B75D9">
        <w:rPr>
          <w:rFonts w:ascii="Times New Roman" w:hAnsi="Times New Roman"/>
          <w:sz w:val="28"/>
          <w:szCs w:val="28"/>
        </w:rPr>
        <w:t>Пунктом 13 Порядка ведения Реестра на Финансовое Управление Сортавальского муниципального района возложены обязательства по архивированию Реестра в электронном и печатном форматах.</w:t>
      </w:r>
    </w:p>
    <w:p w:rsidR="005B0C93" w:rsidRPr="009B75D9" w:rsidRDefault="005B0C93" w:rsidP="005B0C93">
      <w:pPr>
        <w:tabs>
          <w:tab w:val="left" w:pos="0"/>
        </w:tabs>
        <w:spacing w:after="0"/>
        <w:ind w:firstLine="540"/>
        <w:jc w:val="both"/>
        <w:rPr>
          <w:rFonts w:ascii="Times New Roman" w:hAnsi="Times New Roman"/>
          <w:sz w:val="28"/>
          <w:szCs w:val="28"/>
        </w:rPr>
      </w:pPr>
      <w:r w:rsidRPr="009B75D9">
        <w:rPr>
          <w:rFonts w:ascii="Times New Roman" w:hAnsi="Times New Roman"/>
          <w:sz w:val="28"/>
          <w:szCs w:val="28"/>
        </w:rPr>
        <w:t xml:space="preserve">Таким образом, Администрацией </w:t>
      </w:r>
      <w:proofErr w:type="spellStart"/>
      <w:r w:rsidRPr="009B75D9">
        <w:rPr>
          <w:rFonts w:ascii="Times New Roman" w:hAnsi="Times New Roman"/>
          <w:sz w:val="28"/>
          <w:szCs w:val="28"/>
        </w:rPr>
        <w:t>Кааламского</w:t>
      </w:r>
      <w:proofErr w:type="spellEnd"/>
      <w:r w:rsidRPr="009B75D9">
        <w:rPr>
          <w:rFonts w:ascii="Times New Roman" w:hAnsi="Times New Roman"/>
          <w:sz w:val="28"/>
          <w:szCs w:val="28"/>
        </w:rPr>
        <w:t xml:space="preserve"> сельского поселения функции по формированию и архивированию Реестра расходных обязательств </w:t>
      </w:r>
      <w:proofErr w:type="spellStart"/>
      <w:r w:rsidRPr="009B75D9">
        <w:rPr>
          <w:rFonts w:ascii="Times New Roman" w:hAnsi="Times New Roman"/>
          <w:sz w:val="28"/>
          <w:szCs w:val="28"/>
        </w:rPr>
        <w:t>Кааламского</w:t>
      </w:r>
      <w:proofErr w:type="spellEnd"/>
      <w:r w:rsidRPr="009B75D9">
        <w:rPr>
          <w:rFonts w:ascii="Times New Roman" w:hAnsi="Times New Roman"/>
          <w:sz w:val="28"/>
          <w:szCs w:val="28"/>
        </w:rPr>
        <w:t xml:space="preserve"> сельского </w:t>
      </w:r>
      <w:r w:rsidR="00AD5096">
        <w:rPr>
          <w:rFonts w:ascii="Times New Roman" w:hAnsi="Times New Roman"/>
          <w:sz w:val="28"/>
          <w:szCs w:val="28"/>
        </w:rPr>
        <w:t xml:space="preserve">поселения </w:t>
      </w:r>
      <w:r w:rsidRPr="009B75D9">
        <w:rPr>
          <w:rFonts w:ascii="Times New Roman" w:hAnsi="Times New Roman"/>
          <w:sz w:val="28"/>
          <w:szCs w:val="28"/>
        </w:rPr>
        <w:t xml:space="preserve">неправомерно возложены на Финансовое Управление Сортавальского муниципального района. </w:t>
      </w:r>
      <w:r>
        <w:rPr>
          <w:rFonts w:ascii="Times New Roman" w:hAnsi="Times New Roman"/>
          <w:sz w:val="28"/>
          <w:szCs w:val="28"/>
        </w:rPr>
        <w:t xml:space="preserve">В </w:t>
      </w:r>
      <w:proofErr w:type="gramStart"/>
      <w:r>
        <w:rPr>
          <w:rFonts w:ascii="Times New Roman" w:hAnsi="Times New Roman"/>
          <w:sz w:val="28"/>
          <w:szCs w:val="28"/>
        </w:rPr>
        <w:t>связи</w:t>
      </w:r>
      <w:proofErr w:type="gramEnd"/>
      <w:r>
        <w:rPr>
          <w:rFonts w:ascii="Times New Roman" w:hAnsi="Times New Roman"/>
          <w:sz w:val="28"/>
          <w:szCs w:val="28"/>
        </w:rPr>
        <w:t xml:space="preserve"> с чем п</w:t>
      </w:r>
      <w:r w:rsidRPr="009B75D9">
        <w:rPr>
          <w:rFonts w:ascii="Times New Roman" w:hAnsi="Times New Roman"/>
          <w:sz w:val="28"/>
          <w:szCs w:val="28"/>
        </w:rPr>
        <w:t>ункты 7,10,11,13 Порядка</w:t>
      </w:r>
      <w:r w:rsidRPr="0019078D">
        <w:rPr>
          <w:rFonts w:ascii="Times New Roman" w:hAnsi="Times New Roman"/>
          <w:sz w:val="28"/>
          <w:szCs w:val="28"/>
        </w:rPr>
        <w:t xml:space="preserve"> </w:t>
      </w:r>
      <w:r w:rsidRPr="009B75D9">
        <w:rPr>
          <w:rFonts w:ascii="Times New Roman" w:hAnsi="Times New Roman"/>
          <w:sz w:val="28"/>
          <w:szCs w:val="28"/>
        </w:rPr>
        <w:t>ведения Реестра требуют корректировки.</w:t>
      </w:r>
    </w:p>
    <w:p w:rsidR="005B0C93" w:rsidRPr="009B75D9" w:rsidRDefault="005B0C93" w:rsidP="005B0C93">
      <w:pPr>
        <w:tabs>
          <w:tab w:val="left" w:pos="2676"/>
        </w:tabs>
        <w:spacing w:after="0"/>
        <w:ind w:firstLine="709"/>
        <w:jc w:val="both"/>
        <w:rPr>
          <w:rFonts w:ascii="Times New Roman" w:hAnsi="Times New Roman"/>
          <w:sz w:val="28"/>
          <w:szCs w:val="28"/>
        </w:rPr>
      </w:pPr>
      <w:r w:rsidRPr="009B75D9">
        <w:rPr>
          <w:rFonts w:ascii="Times New Roman" w:hAnsi="Times New Roman"/>
          <w:sz w:val="28"/>
          <w:szCs w:val="28"/>
        </w:rPr>
        <w:t xml:space="preserve">В Порядке отсутствуют сроки предоставления фрагментов реестров расходных обязательств в Администрацию </w:t>
      </w:r>
      <w:proofErr w:type="spellStart"/>
      <w:r w:rsidRPr="009B75D9">
        <w:rPr>
          <w:rFonts w:ascii="Times New Roman" w:hAnsi="Times New Roman"/>
          <w:sz w:val="28"/>
          <w:szCs w:val="28"/>
        </w:rPr>
        <w:t>Кааламского</w:t>
      </w:r>
      <w:proofErr w:type="spellEnd"/>
      <w:r w:rsidRPr="009B75D9">
        <w:rPr>
          <w:rFonts w:ascii="Times New Roman" w:hAnsi="Times New Roman"/>
          <w:sz w:val="28"/>
          <w:szCs w:val="28"/>
        </w:rPr>
        <w:t xml:space="preserve"> поселения. Кроме того, в Порядке ведения Реестра отсутствуют указания по заполнению данных Реестра, по графам и строкам, в том числе, устанавливающие правила отражения в Реестре объемов бюджетных ассигнований, необходимых для исполнения включенных в Реестр обязательств по каждому финансовому году. Ссылки на методические рекомендации, которыми необходимо руководствоваться при ведении Реестра, также отсутствуют. </w:t>
      </w:r>
    </w:p>
    <w:p w:rsidR="005B0C93" w:rsidRPr="009B75D9" w:rsidRDefault="005B0C93" w:rsidP="005B0C93">
      <w:pPr>
        <w:tabs>
          <w:tab w:val="left" w:pos="2676"/>
        </w:tabs>
        <w:spacing w:after="0"/>
        <w:ind w:firstLine="709"/>
        <w:jc w:val="both"/>
        <w:rPr>
          <w:rFonts w:ascii="Times New Roman" w:hAnsi="Times New Roman"/>
          <w:sz w:val="28"/>
          <w:szCs w:val="28"/>
        </w:rPr>
      </w:pPr>
      <w:r w:rsidRPr="009B75D9">
        <w:rPr>
          <w:rFonts w:ascii="Times New Roman" w:hAnsi="Times New Roman"/>
          <w:sz w:val="28"/>
          <w:szCs w:val="28"/>
        </w:rPr>
        <w:t>Согласно пунктам 9,10 Порядка ведения Реестра, ведение реестра расходных обязательств, ведение фрагментов Реестра должно осуществляться по формам согласно Приложениям № 1, 2 к Порядку ведения Реестра. Приложения №1 и №2 к Порядку проверке не представлены.</w:t>
      </w:r>
    </w:p>
    <w:p w:rsidR="005B0C93" w:rsidRPr="009B75D9" w:rsidRDefault="005B0C93" w:rsidP="005B0C93">
      <w:pPr>
        <w:tabs>
          <w:tab w:val="left" w:pos="2676"/>
        </w:tabs>
        <w:spacing w:after="0"/>
        <w:ind w:firstLine="709"/>
        <w:jc w:val="both"/>
        <w:rPr>
          <w:rFonts w:ascii="Times New Roman" w:hAnsi="Times New Roman"/>
          <w:sz w:val="28"/>
          <w:szCs w:val="28"/>
        </w:rPr>
      </w:pPr>
      <w:r w:rsidRPr="009B75D9">
        <w:rPr>
          <w:rFonts w:ascii="Times New Roman" w:hAnsi="Times New Roman"/>
          <w:sz w:val="28"/>
          <w:szCs w:val="28"/>
        </w:rPr>
        <w:t>Проверке</w:t>
      </w:r>
      <w:r w:rsidR="00EF0580">
        <w:rPr>
          <w:rFonts w:ascii="Times New Roman" w:hAnsi="Times New Roman"/>
          <w:sz w:val="28"/>
          <w:szCs w:val="28"/>
        </w:rPr>
        <w:t>,</w:t>
      </w:r>
      <w:r w:rsidRPr="009B75D9">
        <w:rPr>
          <w:rFonts w:ascii="Times New Roman" w:hAnsi="Times New Roman"/>
          <w:sz w:val="28"/>
          <w:szCs w:val="28"/>
        </w:rPr>
        <w:t xml:space="preserve"> в качестве приложений к Порядку ведения Реестра</w:t>
      </w:r>
      <w:r w:rsidR="00EF0580">
        <w:rPr>
          <w:rFonts w:ascii="Times New Roman" w:hAnsi="Times New Roman"/>
          <w:sz w:val="28"/>
          <w:szCs w:val="28"/>
        </w:rPr>
        <w:t>,</w:t>
      </w:r>
      <w:r w:rsidRPr="009B75D9">
        <w:rPr>
          <w:rFonts w:ascii="Times New Roman" w:hAnsi="Times New Roman"/>
          <w:sz w:val="28"/>
          <w:szCs w:val="28"/>
        </w:rPr>
        <w:t xml:space="preserve"> представлены десять таблиц, имеющих наименование «Полномочия», «Виды НПА», «НПА», «Методы оценки»», «РО», «Суммы», «Оценка стоимости», «Доп. параметры 103Н», «Указы и ГП РФ», «Финансирование по ГП РФ». Представленные таблицы не поименованы как приложения к Порядку</w:t>
      </w:r>
      <w:r>
        <w:rPr>
          <w:rFonts w:ascii="Times New Roman" w:hAnsi="Times New Roman"/>
          <w:sz w:val="28"/>
          <w:szCs w:val="28"/>
        </w:rPr>
        <w:t xml:space="preserve"> ведения Реестра</w:t>
      </w:r>
      <w:r w:rsidRPr="009B75D9">
        <w:rPr>
          <w:rFonts w:ascii="Times New Roman" w:hAnsi="Times New Roman"/>
          <w:sz w:val="28"/>
          <w:szCs w:val="28"/>
        </w:rPr>
        <w:t xml:space="preserve">, не имеют грифа утверждения. Связь представленных к проверке таблиц с Порядком ведения Реестра не прослеживается, так как ссылки на представленные таблицы по тексту Порядка отсутствуют. </w:t>
      </w:r>
    </w:p>
    <w:p w:rsidR="005B0C93" w:rsidRPr="009B75D9" w:rsidRDefault="005B0C93" w:rsidP="005B0C93">
      <w:pPr>
        <w:tabs>
          <w:tab w:val="left" w:pos="2676"/>
        </w:tabs>
        <w:spacing w:after="0"/>
        <w:ind w:firstLine="709"/>
        <w:jc w:val="both"/>
        <w:rPr>
          <w:rFonts w:ascii="Times New Roman" w:hAnsi="Times New Roman"/>
          <w:sz w:val="28"/>
          <w:szCs w:val="28"/>
        </w:rPr>
      </w:pPr>
      <w:r w:rsidRPr="009B75D9">
        <w:rPr>
          <w:rFonts w:ascii="Times New Roman" w:hAnsi="Times New Roman"/>
          <w:sz w:val="28"/>
          <w:szCs w:val="28"/>
        </w:rPr>
        <w:t xml:space="preserve">Согласно Пункту 8 Порядка ведения Реестра, Реестр </w:t>
      </w:r>
      <w:proofErr w:type="spellStart"/>
      <w:r w:rsidRPr="009B75D9">
        <w:rPr>
          <w:rFonts w:ascii="Times New Roman" w:hAnsi="Times New Roman"/>
          <w:sz w:val="28"/>
          <w:szCs w:val="28"/>
        </w:rPr>
        <w:t>Кааламского</w:t>
      </w:r>
      <w:proofErr w:type="spellEnd"/>
      <w:r w:rsidRPr="009B75D9">
        <w:rPr>
          <w:rFonts w:ascii="Times New Roman" w:hAnsi="Times New Roman"/>
          <w:sz w:val="28"/>
          <w:szCs w:val="28"/>
        </w:rPr>
        <w:t xml:space="preserve"> сельского поселения должен состоять из разделов:</w:t>
      </w:r>
    </w:p>
    <w:p w:rsidR="005B0C93" w:rsidRPr="009B75D9" w:rsidRDefault="005B0C93" w:rsidP="005B0C93">
      <w:pPr>
        <w:spacing w:after="0"/>
        <w:ind w:firstLine="567"/>
        <w:jc w:val="both"/>
        <w:rPr>
          <w:rFonts w:ascii="Times New Roman" w:hAnsi="Times New Roman"/>
          <w:sz w:val="28"/>
          <w:szCs w:val="28"/>
        </w:rPr>
      </w:pPr>
      <w:r w:rsidRPr="009B75D9">
        <w:rPr>
          <w:rFonts w:ascii="Times New Roman" w:hAnsi="Times New Roman"/>
          <w:sz w:val="28"/>
          <w:szCs w:val="28"/>
        </w:rPr>
        <w:lastRenderedPageBreak/>
        <w:t xml:space="preserve">1) наименование главного распорядителя средств бюджета </w:t>
      </w:r>
      <w:proofErr w:type="spellStart"/>
      <w:r w:rsidRPr="009B75D9">
        <w:rPr>
          <w:rFonts w:ascii="Times New Roman" w:hAnsi="Times New Roman"/>
          <w:sz w:val="28"/>
          <w:szCs w:val="28"/>
        </w:rPr>
        <w:t>Кааламского</w:t>
      </w:r>
      <w:proofErr w:type="spellEnd"/>
      <w:r w:rsidRPr="009B75D9">
        <w:rPr>
          <w:rFonts w:ascii="Times New Roman" w:hAnsi="Times New Roman"/>
          <w:sz w:val="28"/>
          <w:szCs w:val="28"/>
        </w:rPr>
        <w:t xml:space="preserve"> сельского поселения, применяется к фрагменту реестра расходных обязательств; </w:t>
      </w:r>
    </w:p>
    <w:p w:rsidR="005B0C93" w:rsidRPr="009B75D9" w:rsidRDefault="005B0C93" w:rsidP="005B0C93">
      <w:pPr>
        <w:spacing w:after="0"/>
        <w:ind w:firstLine="540"/>
        <w:jc w:val="both"/>
        <w:rPr>
          <w:rFonts w:ascii="Times New Roman" w:hAnsi="Times New Roman"/>
          <w:sz w:val="28"/>
          <w:szCs w:val="28"/>
        </w:rPr>
      </w:pPr>
      <w:r w:rsidRPr="009B75D9">
        <w:rPr>
          <w:rFonts w:ascii="Times New Roman" w:hAnsi="Times New Roman"/>
          <w:sz w:val="28"/>
          <w:szCs w:val="28"/>
        </w:rPr>
        <w:t xml:space="preserve">2) код полномочия (вопроса местного значения или государственного полномочия, осуществляемого </w:t>
      </w:r>
      <w:proofErr w:type="spellStart"/>
      <w:r w:rsidRPr="009B75D9">
        <w:rPr>
          <w:rFonts w:ascii="Times New Roman" w:hAnsi="Times New Roman"/>
          <w:sz w:val="28"/>
          <w:szCs w:val="28"/>
        </w:rPr>
        <w:t>Кааламским</w:t>
      </w:r>
      <w:proofErr w:type="spellEnd"/>
      <w:r w:rsidRPr="009B75D9">
        <w:rPr>
          <w:rFonts w:ascii="Times New Roman" w:hAnsi="Times New Roman"/>
          <w:sz w:val="28"/>
          <w:szCs w:val="28"/>
        </w:rPr>
        <w:t xml:space="preserve"> сельским поселением (делегированного полномочия);</w:t>
      </w:r>
    </w:p>
    <w:p w:rsidR="005B0C93" w:rsidRPr="009B75D9" w:rsidRDefault="005B0C93" w:rsidP="005B0C93">
      <w:pPr>
        <w:spacing w:after="0"/>
        <w:ind w:firstLine="540"/>
        <w:jc w:val="both"/>
        <w:rPr>
          <w:rFonts w:ascii="Times New Roman" w:hAnsi="Times New Roman"/>
          <w:sz w:val="28"/>
          <w:szCs w:val="28"/>
        </w:rPr>
      </w:pPr>
      <w:r w:rsidRPr="009B75D9">
        <w:rPr>
          <w:rFonts w:ascii="Times New Roman" w:hAnsi="Times New Roman"/>
          <w:sz w:val="28"/>
          <w:szCs w:val="28"/>
        </w:rPr>
        <w:t xml:space="preserve">3) наименование полномочия (вопроса местного значения или государственного полномочия, осуществляемого </w:t>
      </w:r>
      <w:proofErr w:type="spellStart"/>
      <w:r w:rsidRPr="009B75D9">
        <w:rPr>
          <w:rFonts w:ascii="Times New Roman" w:hAnsi="Times New Roman"/>
          <w:sz w:val="28"/>
          <w:szCs w:val="28"/>
        </w:rPr>
        <w:t>Кааламским</w:t>
      </w:r>
      <w:proofErr w:type="spellEnd"/>
      <w:r w:rsidRPr="009B75D9">
        <w:rPr>
          <w:rFonts w:ascii="Times New Roman" w:hAnsi="Times New Roman"/>
          <w:sz w:val="28"/>
          <w:szCs w:val="28"/>
        </w:rPr>
        <w:t xml:space="preserve"> сельским поселением (делегированного полномочия);</w:t>
      </w:r>
    </w:p>
    <w:p w:rsidR="005B0C93" w:rsidRPr="009B75D9" w:rsidRDefault="005B0C93" w:rsidP="005B0C93">
      <w:pPr>
        <w:spacing w:after="0"/>
        <w:ind w:firstLine="540"/>
        <w:jc w:val="both"/>
        <w:rPr>
          <w:rFonts w:ascii="Times New Roman" w:hAnsi="Times New Roman"/>
          <w:sz w:val="28"/>
          <w:szCs w:val="28"/>
        </w:rPr>
      </w:pPr>
      <w:r w:rsidRPr="009B75D9">
        <w:rPr>
          <w:rFonts w:ascii="Times New Roman" w:hAnsi="Times New Roman"/>
          <w:sz w:val="28"/>
          <w:szCs w:val="28"/>
        </w:rPr>
        <w:t>4) вид нормативного правового акта, устанавливающего расходное обязательство;</w:t>
      </w:r>
    </w:p>
    <w:p w:rsidR="005B0C93" w:rsidRPr="009B75D9" w:rsidRDefault="005B0C93" w:rsidP="005B0C93">
      <w:pPr>
        <w:spacing w:after="0"/>
        <w:ind w:firstLine="540"/>
        <w:jc w:val="both"/>
        <w:rPr>
          <w:rFonts w:ascii="Times New Roman" w:hAnsi="Times New Roman"/>
          <w:sz w:val="28"/>
          <w:szCs w:val="28"/>
        </w:rPr>
      </w:pPr>
      <w:proofErr w:type="gramStart"/>
      <w:r w:rsidRPr="009B75D9">
        <w:rPr>
          <w:rFonts w:ascii="Times New Roman" w:hAnsi="Times New Roman"/>
          <w:sz w:val="28"/>
          <w:szCs w:val="28"/>
        </w:rPr>
        <w:t>5) муниципальный правовой акт, договор (соглашение) (наименование и реквизиты, номер статьи, части, пункта, подпункта, абзаца, дата вступления в силу, срок действия);</w:t>
      </w:r>
      <w:proofErr w:type="gramEnd"/>
    </w:p>
    <w:p w:rsidR="005B0C93" w:rsidRPr="009B75D9" w:rsidRDefault="005B0C93" w:rsidP="005B0C93">
      <w:pPr>
        <w:spacing w:after="0"/>
        <w:ind w:firstLine="567"/>
        <w:jc w:val="both"/>
        <w:rPr>
          <w:rFonts w:ascii="Times New Roman" w:hAnsi="Times New Roman"/>
          <w:sz w:val="28"/>
          <w:szCs w:val="28"/>
        </w:rPr>
      </w:pPr>
      <w:r w:rsidRPr="009B75D9">
        <w:rPr>
          <w:rFonts w:ascii="Times New Roman" w:hAnsi="Times New Roman"/>
          <w:sz w:val="28"/>
          <w:szCs w:val="28"/>
        </w:rPr>
        <w:t>6) код бюджетной классификации - по разделам, подразделам, функциональной классификации расходов бюджета;</w:t>
      </w:r>
    </w:p>
    <w:p w:rsidR="005B0C93" w:rsidRPr="009B75D9" w:rsidRDefault="005B0C93" w:rsidP="005B0C93">
      <w:pPr>
        <w:spacing w:after="0"/>
        <w:ind w:firstLine="540"/>
        <w:jc w:val="both"/>
        <w:rPr>
          <w:rFonts w:ascii="Times New Roman" w:hAnsi="Times New Roman"/>
          <w:sz w:val="28"/>
          <w:szCs w:val="28"/>
        </w:rPr>
      </w:pPr>
      <w:r w:rsidRPr="009B75D9">
        <w:rPr>
          <w:rFonts w:ascii="Times New Roman" w:hAnsi="Times New Roman"/>
          <w:sz w:val="28"/>
          <w:szCs w:val="28"/>
        </w:rPr>
        <w:t>7) объем средств на исполнение расходного обязательства:</w:t>
      </w:r>
    </w:p>
    <w:p w:rsidR="005B0C93" w:rsidRPr="009B75D9" w:rsidRDefault="005B0C93" w:rsidP="005B0C93">
      <w:pPr>
        <w:tabs>
          <w:tab w:val="left" w:pos="2676"/>
        </w:tabs>
        <w:spacing w:after="0"/>
        <w:ind w:firstLine="709"/>
        <w:jc w:val="both"/>
        <w:rPr>
          <w:rFonts w:ascii="Times New Roman" w:hAnsi="Times New Roman"/>
          <w:sz w:val="28"/>
          <w:szCs w:val="28"/>
        </w:rPr>
      </w:pPr>
    </w:p>
    <w:p w:rsidR="005B0C93" w:rsidRPr="009B75D9" w:rsidRDefault="005B0C93" w:rsidP="005B0C93">
      <w:pPr>
        <w:tabs>
          <w:tab w:val="left" w:pos="2676"/>
        </w:tabs>
        <w:spacing w:after="0"/>
        <w:ind w:firstLine="709"/>
        <w:jc w:val="both"/>
        <w:rPr>
          <w:rFonts w:ascii="Times New Roman" w:hAnsi="Times New Roman"/>
          <w:sz w:val="28"/>
          <w:szCs w:val="28"/>
        </w:rPr>
      </w:pPr>
      <w:r w:rsidRPr="009B75D9">
        <w:rPr>
          <w:rFonts w:ascii="Times New Roman" w:hAnsi="Times New Roman"/>
          <w:sz w:val="28"/>
          <w:szCs w:val="28"/>
        </w:rPr>
        <w:t>При сопоставлении состава разделов Реестра, приведенного в Порядке ведения Реестра с составом информации, необходимой для составления свода реестров муниципальных образований</w:t>
      </w:r>
      <w:r>
        <w:rPr>
          <w:rFonts w:ascii="Times New Roman" w:hAnsi="Times New Roman"/>
          <w:sz w:val="28"/>
          <w:szCs w:val="28"/>
        </w:rPr>
        <w:t xml:space="preserve"> в соответствии </w:t>
      </w:r>
      <w:r w:rsidRPr="009B75D9">
        <w:rPr>
          <w:rFonts w:ascii="Times New Roman" w:hAnsi="Times New Roman"/>
          <w:sz w:val="28"/>
          <w:szCs w:val="28"/>
        </w:rPr>
        <w:t xml:space="preserve">Приказом Минфина </w:t>
      </w:r>
      <w:r>
        <w:rPr>
          <w:rFonts w:ascii="Times New Roman" w:hAnsi="Times New Roman"/>
          <w:sz w:val="28"/>
          <w:szCs w:val="28"/>
        </w:rPr>
        <w:t>№</w:t>
      </w:r>
      <w:r w:rsidRPr="009B75D9">
        <w:rPr>
          <w:rFonts w:ascii="Times New Roman" w:hAnsi="Times New Roman"/>
          <w:sz w:val="28"/>
          <w:szCs w:val="28"/>
        </w:rPr>
        <w:t>167</w:t>
      </w:r>
      <w:r>
        <w:rPr>
          <w:rFonts w:ascii="Times New Roman" w:hAnsi="Times New Roman"/>
          <w:sz w:val="28"/>
          <w:szCs w:val="28"/>
        </w:rPr>
        <w:t>,</w:t>
      </w:r>
      <w:r w:rsidRPr="009B75D9">
        <w:rPr>
          <w:rFonts w:ascii="Times New Roman" w:hAnsi="Times New Roman"/>
          <w:sz w:val="28"/>
          <w:szCs w:val="28"/>
        </w:rPr>
        <w:t xml:space="preserve"> установлено, что в Порядке ведения Реестра не предусмотрены разделы:</w:t>
      </w:r>
    </w:p>
    <w:p w:rsidR="005B0C93" w:rsidRPr="009B75D9" w:rsidRDefault="005B0C93" w:rsidP="005B0C93">
      <w:pPr>
        <w:pStyle w:val="s1"/>
        <w:shd w:val="clear" w:color="auto" w:fill="FFFFFF"/>
        <w:spacing w:before="0" w:beforeAutospacing="0" w:after="0" w:afterAutospacing="0" w:line="276" w:lineRule="auto"/>
        <w:rPr>
          <w:color w:val="000000"/>
          <w:sz w:val="28"/>
          <w:szCs w:val="28"/>
        </w:rPr>
      </w:pPr>
      <w:r>
        <w:rPr>
          <w:color w:val="000000"/>
          <w:sz w:val="28"/>
          <w:szCs w:val="28"/>
        </w:rPr>
        <w:t>-</w:t>
      </w:r>
      <w:r w:rsidRPr="009B75D9">
        <w:rPr>
          <w:color w:val="000000"/>
          <w:sz w:val="28"/>
          <w:szCs w:val="28"/>
        </w:rPr>
        <w:t xml:space="preserve">объем </w:t>
      </w:r>
      <w:proofErr w:type="gramStart"/>
      <w:r w:rsidRPr="009B75D9">
        <w:rPr>
          <w:color w:val="000000"/>
          <w:sz w:val="28"/>
          <w:szCs w:val="28"/>
        </w:rPr>
        <w:t>средств</w:t>
      </w:r>
      <w:proofErr w:type="gramEnd"/>
      <w:r w:rsidRPr="009B75D9">
        <w:rPr>
          <w:color w:val="000000"/>
          <w:sz w:val="28"/>
          <w:szCs w:val="28"/>
        </w:rPr>
        <w:t xml:space="preserve"> на исполнение расходного обязательства </w:t>
      </w:r>
      <w:r w:rsidRPr="00353A3B">
        <w:rPr>
          <w:color w:val="000000"/>
          <w:sz w:val="28"/>
          <w:szCs w:val="28"/>
        </w:rPr>
        <w:t>исходя из оценки стоимости расходного обязательства</w:t>
      </w:r>
      <w:r w:rsidRPr="009B75D9">
        <w:rPr>
          <w:color w:val="000000"/>
          <w:sz w:val="28"/>
          <w:szCs w:val="28"/>
        </w:rPr>
        <w:t xml:space="preserve"> (отчетный финансовый год, текущий финансовый год, очередной финансовый год);</w:t>
      </w:r>
    </w:p>
    <w:p w:rsidR="005B0C93" w:rsidRPr="009B75D9" w:rsidRDefault="005B0C93" w:rsidP="005B0C93">
      <w:pPr>
        <w:pStyle w:val="s1"/>
        <w:shd w:val="clear" w:color="auto" w:fill="FFFFFF"/>
        <w:spacing w:before="0" w:beforeAutospacing="0" w:after="0" w:afterAutospacing="0" w:line="276" w:lineRule="auto"/>
        <w:rPr>
          <w:color w:val="000000"/>
          <w:sz w:val="28"/>
          <w:szCs w:val="28"/>
        </w:rPr>
      </w:pPr>
      <w:r w:rsidRPr="009B75D9">
        <w:rPr>
          <w:color w:val="000000"/>
          <w:sz w:val="28"/>
          <w:szCs w:val="28"/>
        </w:rPr>
        <w:t>-методика расчета оценки стоимости расходного обязательства.</w:t>
      </w:r>
    </w:p>
    <w:p w:rsidR="005B0C93" w:rsidRDefault="005B0C93" w:rsidP="005B0C93">
      <w:pPr>
        <w:tabs>
          <w:tab w:val="left" w:pos="2676"/>
        </w:tabs>
        <w:spacing w:after="0"/>
        <w:ind w:firstLine="709"/>
        <w:jc w:val="both"/>
        <w:rPr>
          <w:rFonts w:ascii="Times New Roman" w:hAnsi="Times New Roman"/>
          <w:sz w:val="28"/>
          <w:szCs w:val="28"/>
        </w:rPr>
      </w:pPr>
      <w:proofErr w:type="gramStart"/>
      <w:r w:rsidRPr="009B75D9">
        <w:rPr>
          <w:rFonts w:ascii="Times New Roman" w:hAnsi="Times New Roman"/>
          <w:sz w:val="28"/>
          <w:szCs w:val="28"/>
        </w:rPr>
        <w:t>При сопоставлении сроков формирования Реестра, установленных Порядком ведения Реестра со сроками, установленными нормативными правовыми актами Администрации Сортавальского муниципального района и Министерством финансов Республики Карелия, установлены расхождения.</w:t>
      </w:r>
      <w:proofErr w:type="gramEnd"/>
      <w:r w:rsidRPr="009B75D9">
        <w:rPr>
          <w:rFonts w:ascii="Times New Roman" w:hAnsi="Times New Roman"/>
          <w:sz w:val="28"/>
          <w:szCs w:val="28"/>
        </w:rPr>
        <w:t xml:space="preserve"> Согласно нормативным правовым актам (Минфина России, Министерства финансов РК, Администрации СМР) </w:t>
      </w:r>
      <w:r>
        <w:rPr>
          <w:rFonts w:ascii="Times New Roman" w:hAnsi="Times New Roman"/>
          <w:sz w:val="28"/>
          <w:szCs w:val="28"/>
        </w:rPr>
        <w:t>Р</w:t>
      </w:r>
      <w:r w:rsidRPr="009B75D9">
        <w:rPr>
          <w:rFonts w:ascii="Times New Roman" w:hAnsi="Times New Roman"/>
          <w:sz w:val="28"/>
          <w:szCs w:val="28"/>
        </w:rPr>
        <w:t xml:space="preserve">еестр расходных обязательств составляется и направляется в вышестоящий орган один раз в год. Пунктом 30 Раздела 3 Порядка ведения реестра расходных обязательств Сортавальского муниципального района установлено, что Поселения, входящие в состав Сортавальского муниципального района, формируют Реестр и представляют в Финансовое управление Сортавальского муниципального района не позднее 15 апреля текущего финансового года. </w:t>
      </w:r>
      <w:r w:rsidRPr="009B75D9">
        <w:rPr>
          <w:rFonts w:ascii="Times New Roman" w:hAnsi="Times New Roman"/>
          <w:sz w:val="28"/>
          <w:szCs w:val="28"/>
        </w:rPr>
        <w:lastRenderedPageBreak/>
        <w:t xml:space="preserve">Порядком ведения Реестра срок формирования Реестра установлен не позднее 31 мая текущего года.  </w:t>
      </w:r>
      <w:proofErr w:type="gramStart"/>
      <w:r w:rsidRPr="009B75D9">
        <w:rPr>
          <w:rFonts w:ascii="Times New Roman" w:hAnsi="Times New Roman"/>
          <w:sz w:val="28"/>
          <w:szCs w:val="28"/>
        </w:rPr>
        <w:t>Кроме того, Порядком ведения Реестра установлен срок для формирования уточненного реестра расходных обязательств (не позднее 15 дней с момента окончания финансового года), что является не целесообразным, т.к. информация об объеме утвержденных и исполненных бюджетных ассигнований отчетного года должна отражаться в Реестре, сформированном и представленным в Финансовое управление СМР не позднее 15 апреля текущего года.</w:t>
      </w:r>
      <w:proofErr w:type="gramEnd"/>
    </w:p>
    <w:p w:rsidR="005B0C93" w:rsidRPr="009B75D9" w:rsidRDefault="005B0C93" w:rsidP="005B0C93">
      <w:pPr>
        <w:tabs>
          <w:tab w:val="left" w:pos="2676"/>
        </w:tabs>
        <w:spacing w:after="0"/>
        <w:ind w:firstLine="709"/>
        <w:jc w:val="both"/>
        <w:rPr>
          <w:rFonts w:ascii="Times New Roman" w:hAnsi="Times New Roman"/>
          <w:sz w:val="28"/>
          <w:szCs w:val="28"/>
        </w:rPr>
      </w:pPr>
    </w:p>
    <w:p w:rsidR="005B0C93" w:rsidRDefault="005B0C93" w:rsidP="005B0C93">
      <w:pPr>
        <w:tabs>
          <w:tab w:val="left" w:pos="2676"/>
        </w:tabs>
        <w:spacing w:after="0"/>
        <w:ind w:firstLine="709"/>
        <w:jc w:val="center"/>
        <w:rPr>
          <w:rFonts w:ascii="Times New Roman" w:hAnsi="Times New Roman"/>
          <w:b/>
          <w:sz w:val="28"/>
          <w:szCs w:val="28"/>
        </w:rPr>
      </w:pPr>
      <w:r>
        <w:rPr>
          <w:rFonts w:ascii="Times New Roman" w:hAnsi="Times New Roman"/>
          <w:b/>
          <w:sz w:val="28"/>
          <w:szCs w:val="28"/>
        </w:rPr>
        <w:t>4</w:t>
      </w:r>
      <w:r w:rsidRPr="009B75D9">
        <w:rPr>
          <w:rFonts w:ascii="Times New Roman" w:hAnsi="Times New Roman"/>
          <w:b/>
          <w:sz w:val="28"/>
          <w:szCs w:val="28"/>
        </w:rPr>
        <w:t>. Проверка соблюдения Порядка ведения Реестра при его исполнении в 2018 году</w:t>
      </w:r>
    </w:p>
    <w:p w:rsidR="005B0C93" w:rsidRPr="009B75D9" w:rsidRDefault="005B0C93" w:rsidP="005B0C93">
      <w:pPr>
        <w:tabs>
          <w:tab w:val="left" w:pos="2676"/>
        </w:tabs>
        <w:spacing w:after="0"/>
        <w:ind w:firstLine="709"/>
        <w:jc w:val="center"/>
        <w:rPr>
          <w:rFonts w:ascii="Times New Roman" w:hAnsi="Times New Roman"/>
          <w:b/>
          <w:sz w:val="28"/>
          <w:szCs w:val="28"/>
        </w:rPr>
      </w:pPr>
    </w:p>
    <w:p w:rsidR="005B0C93" w:rsidRPr="009B75D9" w:rsidRDefault="005B0C93" w:rsidP="005B0C93">
      <w:pPr>
        <w:tabs>
          <w:tab w:val="left" w:pos="2676"/>
        </w:tabs>
        <w:spacing w:after="0"/>
        <w:ind w:firstLine="709"/>
        <w:jc w:val="both"/>
        <w:rPr>
          <w:rFonts w:ascii="Times New Roman" w:hAnsi="Times New Roman"/>
          <w:sz w:val="28"/>
          <w:szCs w:val="28"/>
        </w:rPr>
      </w:pPr>
      <w:r w:rsidRPr="009B75D9">
        <w:rPr>
          <w:rFonts w:ascii="Times New Roman" w:hAnsi="Times New Roman"/>
          <w:sz w:val="28"/>
          <w:szCs w:val="28"/>
        </w:rPr>
        <w:t xml:space="preserve">Представленные к проверке Реестры расходных обязательств не имеют заголовка, указывающего на то, что эти документы являются Реестрами расходных обязательств </w:t>
      </w:r>
      <w:proofErr w:type="spellStart"/>
      <w:r w:rsidRPr="009B75D9">
        <w:rPr>
          <w:rFonts w:ascii="Times New Roman" w:hAnsi="Times New Roman"/>
          <w:sz w:val="28"/>
          <w:szCs w:val="28"/>
        </w:rPr>
        <w:t>Кааламского</w:t>
      </w:r>
      <w:proofErr w:type="spellEnd"/>
      <w:r w:rsidRPr="009B75D9">
        <w:rPr>
          <w:rFonts w:ascii="Times New Roman" w:hAnsi="Times New Roman"/>
          <w:sz w:val="28"/>
          <w:szCs w:val="28"/>
        </w:rPr>
        <w:t xml:space="preserve"> сельского поселения. Отсутствует информация, за какой период сформированы представленные документы, а также должность, фамилия, имя, отчество исполнителя, ответственного за формирование Реестра, единица измерения. </w:t>
      </w:r>
    </w:p>
    <w:p w:rsidR="005B0C93" w:rsidRPr="009B75D9" w:rsidRDefault="005B0C93" w:rsidP="005B0C93">
      <w:pPr>
        <w:tabs>
          <w:tab w:val="left" w:pos="2676"/>
        </w:tabs>
        <w:spacing w:after="0"/>
        <w:ind w:firstLine="709"/>
        <w:jc w:val="both"/>
        <w:rPr>
          <w:rFonts w:ascii="Times New Roman" w:hAnsi="Times New Roman"/>
          <w:sz w:val="28"/>
          <w:szCs w:val="28"/>
        </w:rPr>
      </w:pPr>
      <w:r w:rsidRPr="009B75D9">
        <w:rPr>
          <w:rFonts w:ascii="Times New Roman" w:hAnsi="Times New Roman"/>
          <w:sz w:val="28"/>
          <w:szCs w:val="28"/>
        </w:rPr>
        <w:t xml:space="preserve">Состав разделов представленных Реестров не соответствует составу разделов, утвержденному </w:t>
      </w:r>
      <w:r>
        <w:rPr>
          <w:rFonts w:ascii="Times New Roman" w:hAnsi="Times New Roman"/>
          <w:sz w:val="28"/>
          <w:szCs w:val="28"/>
        </w:rPr>
        <w:t xml:space="preserve">пунктом 8 </w:t>
      </w:r>
      <w:r w:rsidRPr="009B75D9">
        <w:rPr>
          <w:rFonts w:ascii="Times New Roman" w:hAnsi="Times New Roman"/>
          <w:sz w:val="28"/>
          <w:szCs w:val="28"/>
        </w:rPr>
        <w:t>Порядк</w:t>
      </w:r>
      <w:r>
        <w:rPr>
          <w:rFonts w:ascii="Times New Roman" w:hAnsi="Times New Roman"/>
          <w:sz w:val="28"/>
          <w:szCs w:val="28"/>
        </w:rPr>
        <w:t>а</w:t>
      </w:r>
      <w:r w:rsidRPr="009B75D9">
        <w:rPr>
          <w:rFonts w:ascii="Times New Roman" w:hAnsi="Times New Roman"/>
          <w:sz w:val="28"/>
          <w:szCs w:val="28"/>
        </w:rPr>
        <w:t xml:space="preserve"> ведения Реестра (дополнительно включены графы «код методики расчета расходов» «потребность на обеспечение расходных обязательств (плановый год)» и «уровень бюджета, за счет средств которого осуществляется фактическое финансирование»). Форма Реестра</w:t>
      </w:r>
      <w:r>
        <w:rPr>
          <w:rFonts w:ascii="Times New Roman" w:hAnsi="Times New Roman"/>
          <w:sz w:val="28"/>
          <w:szCs w:val="28"/>
        </w:rPr>
        <w:t>,</w:t>
      </w:r>
      <w:r w:rsidRPr="009B75D9">
        <w:rPr>
          <w:rFonts w:ascii="Times New Roman" w:hAnsi="Times New Roman"/>
          <w:sz w:val="28"/>
          <w:szCs w:val="28"/>
        </w:rPr>
        <w:t xml:space="preserve"> в нарушение пункта 8 </w:t>
      </w:r>
      <w:r w:rsidRPr="009B75D9">
        <w:rPr>
          <w:rFonts w:ascii="Times New Roman" w:hAnsi="Times New Roman"/>
          <w:color w:val="000000"/>
          <w:sz w:val="28"/>
          <w:szCs w:val="28"/>
        </w:rPr>
        <w:t xml:space="preserve">Порядка ведения реестра расходных обязательств Сортавальского муниципального района, </w:t>
      </w:r>
      <w:r w:rsidRPr="009B75D9">
        <w:rPr>
          <w:rFonts w:ascii="Times New Roman" w:hAnsi="Times New Roman"/>
          <w:sz w:val="28"/>
          <w:szCs w:val="28"/>
        </w:rPr>
        <w:t>не соответствует форме установленной</w:t>
      </w:r>
      <w:r w:rsidRPr="009B75D9">
        <w:rPr>
          <w:rFonts w:ascii="Times New Roman" w:hAnsi="Times New Roman"/>
          <w:i/>
          <w:sz w:val="28"/>
          <w:szCs w:val="28"/>
        </w:rPr>
        <w:t xml:space="preserve"> </w:t>
      </w:r>
      <w:r w:rsidRPr="009B75D9">
        <w:rPr>
          <w:rFonts w:ascii="Times New Roman" w:hAnsi="Times New Roman"/>
          <w:sz w:val="28"/>
          <w:szCs w:val="28"/>
        </w:rPr>
        <w:t xml:space="preserve">приказом Министерства финансов Республики Карелия от 08 апреля 2016 года № 100 «Об утверждении </w:t>
      </w:r>
      <w:proofErr w:type="gramStart"/>
      <w:r w:rsidRPr="009B75D9">
        <w:rPr>
          <w:rFonts w:ascii="Times New Roman" w:hAnsi="Times New Roman"/>
          <w:sz w:val="28"/>
          <w:szCs w:val="28"/>
        </w:rPr>
        <w:t>Порядка представления реестров расходных обязательств муниципальных образований Республики</w:t>
      </w:r>
      <w:proofErr w:type="gramEnd"/>
      <w:r w:rsidRPr="009B75D9">
        <w:rPr>
          <w:rFonts w:ascii="Times New Roman" w:hAnsi="Times New Roman"/>
          <w:sz w:val="28"/>
          <w:szCs w:val="28"/>
        </w:rPr>
        <w:t xml:space="preserve"> Карелия</w:t>
      </w:r>
      <w:r>
        <w:rPr>
          <w:rFonts w:ascii="Times New Roman" w:hAnsi="Times New Roman"/>
          <w:sz w:val="28"/>
          <w:szCs w:val="28"/>
        </w:rPr>
        <w:t>»</w:t>
      </w:r>
      <w:r w:rsidRPr="009B75D9">
        <w:rPr>
          <w:rFonts w:ascii="Times New Roman" w:hAnsi="Times New Roman"/>
          <w:sz w:val="28"/>
          <w:szCs w:val="28"/>
        </w:rPr>
        <w:t>.</w:t>
      </w:r>
    </w:p>
    <w:p w:rsidR="005B0C93" w:rsidRPr="00CC5EBF" w:rsidRDefault="005B0C93" w:rsidP="005B0C93">
      <w:pPr>
        <w:tabs>
          <w:tab w:val="left" w:pos="2676"/>
        </w:tabs>
        <w:spacing w:after="0"/>
        <w:ind w:firstLine="709"/>
        <w:jc w:val="both"/>
        <w:rPr>
          <w:rFonts w:ascii="Times New Roman" w:hAnsi="Times New Roman"/>
          <w:sz w:val="28"/>
          <w:szCs w:val="28"/>
        </w:rPr>
      </w:pPr>
      <w:proofErr w:type="gramStart"/>
      <w:r w:rsidRPr="00CC5EBF">
        <w:rPr>
          <w:rFonts w:ascii="Times New Roman" w:hAnsi="Times New Roman"/>
          <w:sz w:val="28"/>
          <w:szCs w:val="28"/>
        </w:rPr>
        <w:t>При проверке объемов средств на исполнение расходных обязательств, указанных в Реестрах, установлено, что итоговые суммы граф «Объем средств на исполнение расходного обязательства» не соответствуют отчету об исполнении бюджета за отчетный финансовый год, отчету об исполнении бюджета Поселения по состоянию на 01 апреля текущего финансового года, решению о бюджете на плановый период:</w:t>
      </w:r>
      <w:proofErr w:type="gramEnd"/>
    </w:p>
    <w:p w:rsidR="005B0C93" w:rsidRPr="009B75D9" w:rsidRDefault="005B0C93" w:rsidP="005B0C93">
      <w:pPr>
        <w:pStyle w:val="aa"/>
        <w:numPr>
          <w:ilvl w:val="0"/>
          <w:numId w:val="46"/>
        </w:numPr>
        <w:tabs>
          <w:tab w:val="left" w:pos="2676"/>
        </w:tabs>
        <w:spacing w:after="0"/>
        <w:ind w:left="0" w:hanging="720"/>
        <w:jc w:val="both"/>
        <w:rPr>
          <w:rFonts w:ascii="Times New Roman" w:hAnsi="Times New Roman"/>
          <w:b/>
          <w:i/>
          <w:sz w:val="28"/>
          <w:szCs w:val="28"/>
        </w:rPr>
      </w:pPr>
      <w:proofErr w:type="gramStart"/>
      <w:r>
        <w:rPr>
          <w:rFonts w:ascii="Times New Roman" w:hAnsi="Times New Roman"/>
          <w:sz w:val="28"/>
          <w:szCs w:val="28"/>
        </w:rPr>
        <w:t>по г</w:t>
      </w:r>
      <w:r w:rsidRPr="009B75D9">
        <w:rPr>
          <w:rFonts w:ascii="Times New Roman" w:hAnsi="Times New Roman"/>
          <w:sz w:val="28"/>
          <w:szCs w:val="28"/>
        </w:rPr>
        <w:t xml:space="preserve">рафе «Отчетный год» в подграфе «План 2018 год» отражен показатель 17 181,65 тыс. руб., по подграфе «Факт 2018 год» отражен показатель 16 705,85 тыс. руб. Согласно п.34 Порядка ведения реестра расходных обязательств Сортавальского муниципального района в графе «Отчетный </w:t>
      </w:r>
      <w:r w:rsidRPr="009B75D9">
        <w:rPr>
          <w:rFonts w:ascii="Times New Roman" w:hAnsi="Times New Roman"/>
          <w:sz w:val="28"/>
          <w:szCs w:val="28"/>
        </w:rPr>
        <w:lastRenderedPageBreak/>
        <w:t xml:space="preserve">год», в реестрах бюджетных обязательств </w:t>
      </w:r>
      <w:r>
        <w:rPr>
          <w:rFonts w:ascii="Times New Roman" w:hAnsi="Times New Roman"/>
          <w:sz w:val="28"/>
          <w:szCs w:val="28"/>
        </w:rPr>
        <w:t>п</w:t>
      </w:r>
      <w:r w:rsidRPr="009B75D9">
        <w:rPr>
          <w:rFonts w:ascii="Times New Roman" w:hAnsi="Times New Roman"/>
          <w:sz w:val="28"/>
          <w:szCs w:val="28"/>
        </w:rPr>
        <w:t>оселений, должн</w:t>
      </w:r>
      <w:r>
        <w:rPr>
          <w:rFonts w:ascii="Times New Roman" w:hAnsi="Times New Roman"/>
          <w:sz w:val="28"/>
          <w:szCs w:val="28"/>
        </w:rPr>
        <w:t>ы</w:t>
      </w:r>
      <w:r w:rsidRPr="009B75D9">
        <w:rPr>
          <w:rFonts w:ascii="Times New Roman" w:hAnsi="Times New Roman"/>
          <w:sz w:val="28"/>
          <w:szCs w:val="28"/>
        </w:rPr>
        <w:t xml:space="preserve"> отражаться суммы, соответствующие отчету об исполнении бюджета за отчетный финансовый год.</w:t>
      </w:r>
      <w:proofErr w:type="gramEnd"/>
      <w:r w:rsidRPr="009B75D9">
        <w:rPr>
          <w:rFonts w:ascii="Times New Roman" w:hAnsi="Times New Roman"/>
          <w:sz w:val="28"/>
          <w:szCs w:val="28"/>
        </w:rPr>
        <w:t xml:space="preserve"> Согласно представленному Отчету об исполнении бюджета за 2018г. (ф.0503117) утверждены бюджетные назначения в сумме 17 221,0 тыс. руб. Исполнены бюджетные назначения в сумме 16 739,2 тыс. руб. Отклонение </w:t>
      </w:r>
      <w:proofErr w:type="gramStart"/>
      <w:r w:rsidRPr="009B75D9">
        <w:rPr>
          <w:rFonts w:ascii="Times New Roman" w:hAnsi="Times New Roman"/>
          <w:sz w:val="28"/>
          <w:szCs w:val="28"/>
        </w:rPr>
        <w:t>по</w:t>
      </w:r>
      <w:proofErr w:type="gramEnd"/>
      <w:r w:rsidRPr="009B75D9">
        <w:rPr>
          <w:rFonts w:ascii="Times New Roman" w:hAnsi="Times New Roman"/>
          <w:sz w:val="28"/>
          <w:szCs w:val="28"/>
        </w:rPr>
        <w:t xml:space="preserve"> </w:t>
      </w:r>
      <w:proofErr w:type="gramStart"/>
      <w:r w:rsidRPr="009B75D9">
        <w:rPr>
          <w:rFonts w:ascii="Times New Roman" w:hAnsi="Times New Roman"/>
          <w:sz w:val="28"/>
          <w:szCs w:val="28"/>
        </w:rPr>
        <w:t>подграфе</w:t>
      </w:r>
      <w:proofErr w:type="gramEnd"/>
      <w:r w:rsidRPr="009B75D9">
        <w:rPr>
          <w:rFonts w:ascii="Times New Roman" w:hAnsi="Times New Roman"/>
          <w:sz w:val="28"/>
          <w:szCs w:val="28"/>
        </w:rPr>
        <w:t xml:space="preserve"> «План 2018 год» составляет 39,35 тыс. руб. руб., по подграфе «Факт 2018 год» в сумме 33,35 тыс. руб. </w:t>
      </w:r>
    </w:p>
    <w:p w:rsidR="005B0C93" w:rsidRPr="009A7E9A" w:rsidRDefault="005B0C93" w:rsidP="005B0C93">
      <w:pPr>
        <w:pStyle w:val="aa"/>
        <w:numPr>
          <w:ilvl w:val="0"/>
          <w:numId w:val="46"/>
        </w:numPr>
        <w:tabs>
          <w:tab w:val="left" w:pos="2676"/>
        </w:tabs>
        <w:spacing w:after="0"/>
        <w:ind w:left="0"/>
        <w:jc w:val="both"/>
        <w:rPr>
          <w:rFonts w:ascii="Times New Roman" w:hAnsi="Times New Roman"/>
          <w:b/>
          <w:i/>
          <w:sz w:val="28"/>
          <w:szCs w:val="28"/>
        </w:rPr>
      </w:pPr>
      <w:proofErr w:type="gramStart"/>
      <w:r>
        <w:rPr>
          <w:rFonts w:ascii="Times New Roman" w:hAnsi="Times New Roman"/>
          <w:sz w:val="28"/>
          <w:szCs w:val="28"/>
        </w:rPr>
        <w:t>по</w:t>
      </w:r>
      <w:r w:rsidRPr="009A7E9A">
        <w:rPr>
          <w:rFonts w:ascii="Times New Roman" w:hAnsi="Times New Roman"/>
          <w:sz w:val="28"/>
          <w:szCs w:val="28"/>
        </w:rPr>
        <w:t xml:space="preserve"> графе «Текущий год» в подграфе «План 2019 год» отражен показатель 11 234,0 тыс. руб., по подграфе «Факт на 01.04.2019 год» отражен показатель 0,0 тыс. руб. Согласно п.34 Порядка ведения реестра расходных обязательств Сортавальского муниципального района в графе «Текущий год», в реестрах бюджетных обязательств </w:t>
      </w:r>
      <w:r>
        <w:rPr>
          <w:rFonts w:ascii="Times New Roman" w:hAnsi="Times New Roman"/>
          <w:sz w:val="28"/>
          <w:szCs w:val="28"/>
        </w:rPr>
        <w:t>п</w:t>
      </w:r>
      <w:r w:rsidRPr="009A7E9A">
        <w:rPr>
          <w:rFonts w:ascii="Times New Roman" w:hAnsi="Times New Roman"/>
          <w:sz w:val="28"/>
          <w:szCs w:val="28"/>
        </w:rPr>
        <w:t>оселений, должн</w:t>
      </w:r>
      <w:r>
        <w:rPr>
          <w:rFonts w:ascii="Times New Roman" w:hAnsi="Times New Roman"/>
          <w:sz w:val="28"/>
          <w:szCs w:val="28"/>
        </w:rPr>
        <w:t>ы</w:t>
      </w:r>
      <w:r w:rsidRPr="009A7E9A">
        <w:rPr>
          <w:rFonts w:ascii="Times New Roman" w:hAnsi="Times New Roman"/>
          <w:sz w:val="28"/>
          <w:szCs w:val="28"/>
        </w:rPr>
        <w:t xml:space="preserve"> отражаться суммы, соответствующие отчету об исполнении бюджета </w:t>
      </w:r>
      <w:r>
        <w:rPr>
          <w:rFonts w:ascii="Times New Roman" w:hAnsi="Times New Roman"/>
          <w:sz w:val="28"/>
          <w:szCs w:val="28"/>
        </w:rPr>
        <w:t>п</w:t>
      </w:r>
      <w:r w:rsidRPr="009A7E9A">
        <w:rPr>
          <w:rFonts w:ascii="Times New Roman" w:hAnsi="Times New Roman"/>
          <w:sz w:val="28"/>
          <w:szCs w:val="28"/>
        </w:rPr>
        <w:t>оселения по состоянию на 01 апреля</w:t>
      </w:r>
      <w:proofErr w:type="gramEnd"/>
      <w:r w:rsidRPr="009A7E9A">
        <w:rPr>
          <w:rFonts w:ascii="Times New Roman" w:hAnsi="Times New Roman"/>
          <w:sz w:val="28"/>
          <w:szCs w:val="28"/>
        </w:rPr>
        <w:t xml:space="preserve"> текущего финансового года. </w:t>
      </w:r>
      <w:proofErr w:type="gramStart"/>
      <w:r w:rsidRPr="009A7E9A">
        <w:rPr>
          <w:rFonts w:ascii="Times New Roman" w:hAnsi="Times New Roman"/>
          <w:sz w:val="28"/>
          <w:szCs w:val="28"/>
        </w:rPr>
        <w:t>Согласно представленному Отчету об исполнении бюджета</w:t>
      </w:r>
      <w:r>
        <w:rPr>
          <w:rFonts w:ascii="Times New Roman" w:hAnsi="Times New Roman"/>
          <w:sz w:val="28"/>
          <w:szCs w:val="28"/>
        </w:rPr>
        <w:t xml:space="preserve"> </w:t>
      </w:r>
      <w:proofErr w:type="spellStart"/>
      <w:r>
        <w:rPr>
          <w:rFonts w:ascii="Times New Roman" w:hAnsi="Times New Roman"/>
          <w:sz w:val="28"/>
          <w:szCs w:val="28"/>
        </w:rPr>
        <w:t>Кааламского</w:t>
      </w:r>
      <w:proofErr w:type="spellEnd"/>
      <w:r>
        <w:rPr>
          <w:rFonts w:ascii="Times New Roman" w:hAnsi="Times New Roman"/>
          <w:sz w:val="28"/>
          <w:szCs w:val="28"/>
        </w:rPr>
        <w:t xml:space="preserve"> сельского поселения</w:t>
      </w:r>
      <w:r w:rsidRPr="009A7E9A">
        <w:rPr>
          <w:rFonts w:ascii="Times New Roman" w:hAnsi="Times New Roman"/>
          <w:sz w:val="28"/>
          <w:szCs w:val="28"/>
        </w:rPr>
        <w:t xml:space="preserve"> по состоянию на 01.0</w:t>
      </w:r>
      <w:r>
        <w:rPr>
          <w:rFonts w:ascii="Times New Roman" w:hAnsi="Times New Roman"/>
          <w:sz w:val="28"/>
          <w:szCs w:val="28"/>
        </w:rPr>
        <w:t>4</w:t>
      </w:r>
      <w:r w:rsidRPr="009A7E9A">
        <w:rPr>
          <w:rFonts w:ascii="Times New Roman" w:hAnsi="Times New Roman"/>
          <w:sz w:val="28"/>
          <w:szCs w:val="28"/>
        </w:rPr>
        <w:t xml:space="preserve">.2019г. (ф.0503117) утверждены бюджетные назначения в сумме 11 033,38 тыс. руб. Исполнены бюджетные назначения в сумме 2 569,28 тыс. руб. Отклонение по подграфе «План 2019 год» составляет 200,62 тыс. руб. руб., по подграфе «Факт на 01.04.2019 год» в сумме 2 569,28 тыс. руб. </w:t>
      </w:r>
      <w:proofErr w:type="gramEnd"/>
    </w:p>
    <w:p w:rsidR="005B0C93" w:rsidRPr="009B75D9" w:rsidRDefault="005B0C93" w:rsidP="005B0C93">
      <w:pPr>
        <w:pStyle w:val="aa"/>
        <w:numPr>
          <w:ilvl w:val="0"/>
          <w:numId w:val="46"/>
        </w:numPr>
        <w:tabs>
          <w:tab w:val="left" w:pos="2676"/>
        </w:tabs>
        <w:spacing w:after="0"/>
        <w:ind w:left="0" w:hanging="720"/>
        <w:jc w:val="both"/>
        <w:rPr>
          <w:rFonts w:ascii="Times New Roman" w:hAnsi="Times New Roman"/>
          <w:sz w:val="28"/>
          <w:szCs w:val="28"/>
        </w:rPr>
      </w:pPr>
      <w:proofErr w:type="gramStart"/>
      <w:r>
        <w:rPr>
          <w:rFonts w:ascii="Times New Roman" w:hAnsi="Times New Roman"/>
          <w:sz w:val="28"/>
          <w:szCs w:val="28"/>
        </w:rPr>
        <w:t>по</w:t>
      </w:r>
      <w:r w:rsidRPr="009A7E9A">
        <w:rPr>
          <w:rFonts w:ascii="Times New Roman" w:hAnsi="Times New Roman"/>
          <w:sz w:val="28"/>
          <w:szCs w:val="28"/>
        </w:rPr>
        <w:t xml:space="preserve"> графе «Очередной 2020 год» отражен показатель 7 390,0 тыс. руб., Решением Совета </w:t>
      </w:r>
      <w:proofErr w:type="spellStart"/>
      <w:r w:rsidRPr="009B75D9">
        <w:rPr>
          <w:rFonts w:ascii="Times New Roman" w:hAnsi="Times New Roman"/>
          <w:sz w:val="28"/>
          <w:szCs w:val="28"/>
        </w:rPr>
        <w:t>Кааламского</w:t>
      </w:r>
      <w:proofErr w:type="spellEnd"/>
      <w:r w:rsidRPr="009B75D9">
        <w:rPr>
          <w:rFonts w:ascii="Times New Roman" w:hAnsi="Times New Roman"/>
          <w:sz w:val="28"/>
          <w:szCs w:val="28"/>
        </w:rPr>
        <w:t xml:space="preserve"> сельского поселения</w:t>
      </w:r>
      <w:r w:rsidRPr="009B75D9">
        <w:rPr>
          <w:rFonts w:ascii="Times New Roman" w:hAnsi="Times New Roman"/>
          <w:color w:val="000000"/>
          <w:sz w:val="28"/>
          <w:szCs w:val="28"/>
          <w:shd w:val="clear" w:color="auto" w:fill="FFFFFF"/>
        </w:rPr>
        <w:t xml:space="preserve"> от 29 ноября 2018 г. № 17</w:t>
      </w:r>
      <w:r>
        <w:rPr>
          <w:rFonts w:ascii="Times New Roman" w:hAnsi="Times New Roman"/>
          <w:color w:val="000000"/>
          <w:sz w:val="28"/>
          <w:szCs w:val="28"/>
          <w:shd w:val="clear" w:color="auto" w:fill="FFFFFF"/>
        </w:rPr>
        <w:t xml:space="preserve"> «О бюджете </w:t>
      </w:r>
      <w:proofErr w:type="spellStart"/>
      <w:r>
        <w:rPr>
          <w:rFonts w:ascii="Times New Roman" w:hAnsi="Times New Roman"/>
          <w:color w:val="000000"/>
          <w:sz w:val="28"/>
          <w:szCs w:val="28"/>
          <w:shd w:val="clear" w:color="auto" w:fill="FFFFFF"/>
        </w:rPr>
        <w:t>Кааламского</w:t>
      </w:r>
      <w:proofErr w:type="spellEnd"/>
      <w:r>
        <w:rPr>
          <w:rFonts w:ascii="Times New Roman" w:hAnsi="Times New Roman"/>
          <w:color w:val="000000"/>
          <w:sz w:val="28"/>
          <w:szCs w:val="28"/>
          <w:shd w:val="clear" w:color="auto" w:fill="FFFFFF"/>
        </w:rPr>
        <w:t xml:space="preserve"> сельского поселения на 2019 год и плановый период 2020-2021 годов»</w:t>
      </w:r>
      <w:r w:rsidRPr="009B75D9">
        <w:rPr>
          <w:rFonts w:ascii="Times New Roman" w:hAnsi="Times New Roman"/>
          <w:sz w:val="28"/>
          <w:szCs w:val="28"/>
        </w:rPr>
        <w:t xml:space="preserve"> утверждены бюджетные ассигнования на исполнение расходных обязательств поселения планового 2020 года в объеме 7 340,0 тыс. руб. Отклонение составляет 50,0 тыс. руб. </w:t>
      </w:r>
      <w:proofErr w:type="gramEnd"/>
    </w:p>
    <w:p w:rsidR="005B0C93" w:rsidRPr="009B75D9" w:rsidRDefault="005B0C93" w:rsidP="005B0C93">
      <w:pPr>
        <w:pStyle w:val="aa"/>
        <w:numPr>
          <w:ilvl w:val="0"/>
          <w:numId w:val="46"/>
        </w:numPr>
        <w:tabs>
          <w:tab w:val="left" w:pos="2676"/>
        </w:tabs>
        <w:spacing w:after="0"/>
        <w:ind w:left="0" w:hanging="720"/>
        <w:jc w:val="both"/>
        <w:rPr>
          <w:rFonts w:ascii="Times New Roman" w:hAnsi="Times New Roman"/>
          <w:sz w:val="28"/>
          <w:szCs w:val="28"/>
        </w:rPr>
      </w:pPr>
      <w:proofErr w:type="gramStart"/>
      <w:r>
        <w:rPr>
          <w:rFonts w:ascii="Times New Roman" w:hAnsi="Times New Roman"/>
          <w:sz w:val="28"/>
          <w:szCs w:val="28"/>
        </w:rPr>
        <w:t>по г</w:t>
      </w:r>
      <w:r w:rsidRPr="009B75D9">
        <w:rPr>
          <w:rFonts w:ascii="Times New Roman" w:hAnsi="Times New Roman"/>
          <w:sz w:val="28"/>
          <w:szCs w:val="28"/>
        </w:rPr>
        <w:t>раф</w:t>
      </w:r>
      <w:r>
        <w:rPr>
          <w:rFonts w:ascii="Times New Roman" w:hAnsi="Times New Roman"/>
          <w:sz w:val="28"/>
          <w:szCs w:val="28"/>
        </w:rPr>
        <w:t>е</w:t>
      </w:r>
      <w:r w:rsidRPr="009B75D9">
        <w:rPr>
          <w:rFonts w:ascii="Times New Roman" w:hAnsi="Times New Roman"/>
          <w:sz w:val="28"/>
          <w:szCs w:val="28"/>
        </w:rPr>
        <w:t xml:space="preserve"> «Плановый период» подграфы «Очередной год +1 (прогноз)» и «Очередной год +2 (прогноз)» отражен показатель 8 003,2</w:t>
      </w:r>
      <w:r>
        <w:rPr>
          <w:rFonts w:ascii="Times New Roman" w:hAnsi="Times New Roman"/>
          <w:sz w:val="28"/>
          <w:szCs w:val="28"/>
        </w:rPr>
        <w:t xml:space="preserve"> тыс. руб.</w:t>
      </w:r>
      <w:r w:rsidRPr="009B75D9">
        <w:rPr>
          <w:rFonts w:ascii="Times New Roman" w:hAnsi="Times New Roman"/>
          <w:sz w:val="28"/>
          <w:szCs w:val="28"/>
        </w:rPr>
        <w:t xml:space="preserve"> Решением Совета </w:t>
      </w:r>
      <w:proofErr w:type="spellStart"/>
      <w:r w:rsidRPr="009B75D9">
        <w:rPr>
          <w:rFonts w:ascii="Times New Roman" w:hAnsi="Times New Roman"/>
          <w:sz w:val="28"/>
          <w:szCs w:val="28"/>
        </w:rPr>
        <w:t>Кааламского</w:t>
      </w:r>
      <w:proofErr w:type="spellEnd"/>
      <w:r w:rsidRPr="009B75D9">
        <w:rPr>
          <w:rFonts w:ascii="Times New Roman" w:hAnsi="Times New Roman"/>
          <w:sz w:val="28"/>
          <w:szCs w:val="28"/>
        </w:rPr>
        <w:t xml:space="preserve"> сельского поселения</w:t>
      </w:r>
      <w:r w:rsidRPr="009B75D9">
        <w:rPr>
          <w:rFonts w:ascii="Times New Roman" w:hAnsi="Times New Roman"/>
          <w:color w:val="000000"/>
          <w:sz w:val="28"/>
          <w:szCs w:val="28"/>
          <w:shd w:val="clear" w:color="auto" w:fill="FFFFFF"/>
        </w:rPr>
        <w:t xml:space="preserve"> от 29 ноября 2018 г. № 17 </w:t>
      </w:r>
      <w:r w:rsidRPr="009B75D9">
        <w:rPr>
          <w:rFonts w:ascii="Times New Roman" w:hAnsi="Times New Roman"/>
          <w:sz w:val="28"/>
          <w:szCs w:val="28"/>
        </w:rPr>
        <w:t xml:space="preserve">утверждены бюджетные ассигнования на исполнение расходных обязательств поселения планового 2021 года в объеме 7 988,2 тыс. руб. Отклонение составляет 15,0 тыс. руб. </w:t>
      </w:r>
      <w:proofErr w:type="gramEnd"/>
    </w:p>
    <w:p w:rsidR="005B0C93" w:rsidRPr="009B75D9" w:rsidRDefault="005B0C93" w:rsidP="005B0C93">
      <w:pPr>
        <w:tabs>
          <w:tab w:val="left" w:pos="2676"/>
        </w:tabs>
        <w:spacing w:after="0"/>
        <w:ind w:firstLine="567"/>
        <w:jc w:val="both"/>
        <w:rPr>
          <w:rFonts w:ascii="Times New Roman" w:hAnsi="Times New Roman"/>
          <w:sz w:val="28"/>
          <w:szCs w:val="28"/>
        </w:rPr>
      </w:pPr>
      <w:r w:rsidRPr="009B75D9">
        <w:rPr>
          <w:rFonts w:ascii="Times New Roman" w:hAnsi="Times New Roman"/>
          <w:sz w:val="28"/>
          <w:szCs w:val="28"/>
        </w:rPr>
        <w:t xml:space="preserve">При формировании Реестра, не учтены рекомендации по формированию реестров расходных обязательств поселений, входящих в состав Сортавальского муниципального района, установленные постановлением Администрации Сортавальского муниципального района от 21.04.2016г. №40, в части </w:t>
      </w:r>
      <w:r w:rsidRPr="009B75D9">
        <w:rPr>
          <w:rFonts w:ascii="Times New Roman" w:hAnsi="Times New Roman"/>
          <w:sz w:val="28"/>
          <w:szCs w:val="28"/>
          <w:u w:val="single"/>
        </w:rPr>
        <w:t>не подлежащих указанию</w:t>
      </w:r>
      <w:r w:rsidRPr="009B75D9">
        <w:rPr>
          <w:rFonts w:ascii="Times New Roman" w:hAnsi="Times New Roman"/>
          <w:sz w:val="28"/>
          <w:szCs w:val="28"/>
        </w:rPr>
        <w:t xml:space="preserve"> в качестве нормативного правового регулирования нормативные правовые акты, не устанавливающие конкретных обязательств по осуществлению расходов бюджета поселения. Так, по полномочиям, </w:t>
      </w:r>
      <w:r w:rsidRPr="009B75D9">
        <w:rPr>
          <w:rFonts w:ascii="Times New Roman" w:hAnsi="Times New Roman"/>
          <w:color w:val="000000"/>
          <w:sz w:val="28"/>
          <w:szCs w:val="28"/>
        </w:rPr>
        <w:t xml:space="preserve">в рамках реализации вопросов местного значения </w:t>
      </w:r>
      <w:r>
        <w:rPr>
          <w:rFonts w:ascii="Times New Roman" w:hAnsi="Times New Roman"/>
          <w:color w:val="000000"/>
          <w:sz w:val="28"/>
          <w:szCs w:val="28"/>
        </w:rPr>
        <w:lastRenderedPageBreak/>
        <w:t>сельского</w:t>
      </w:r>
      <w:r w:rsidRPr="009B75D9">
        <w:rPr>
          <w:rFonts w:ascii="Times New Roman" w:hAnsi="Times New Roman"/>
          <w:color w:val="000000"/>
          <w:sz w:val="28"/>
          <w:szCs w:val="28"/>
        </w:rPr>
        <w:t xml:space="preserve"> поселения</w:t>
      </w:r>
      <w:r w:rsidRPr="009B75D9">
        <w:rPr>
          <w:rFonts w:ascii="Times New Roman" w:hAnsi="Times New Roman"/>
          <w:sz w:val="28"/>
          <w:szCs w:val="28"/>
        </w:rPr>
        <w:t xml:space="preserve">, в качестве нормативного правового регулирования в Реестре указан Устав </w:t>
      </w:r>
      <w:proofErr w:type="spellStart"/>
      <w:r w:rsidRPr="009B75D9">
        <w:rPr>
          <w:rFonts w:ascii="Times New Roman" w:hAnsi="Times New Roman"/>
          <w:sz w:val="28"/>
          <w:szCs w:val="28"/>
        </w:rPr>
        <w:t>Кааламского</w:t>
      </w:r>
      <w:proofErr w:type="spellEnd"/>
      <w:r w:rsidRPr="009B75D9">
        <w:rPr>
          <w:rFonts w:ascii="Times New Roman" w:hAnsi="Times New Roman"/>
          <w:sz w:val="28"/>
          <w:szCs w:val="28"/>
        </w:rPr>
        <w:t xml:space="preserve"> </w:t>
      </w:r>
      <w:r>
        <w:rPr>
          <w:rFonts w:ascii="Times New Roman" w:hAnsi="Times New Roman"/>
          <w:sz w:val="28"/>
          <w:szCs w:val="28"/>
        </w:rPr>
        <w:t xml:space="preserve">сельского </w:t>
      </w:r>
      <w:r w:rsidRPr="009B75D9">
        <w:rPr>
          <w:rFonts w:ascii="Times New Roman" w:hAnsi="Times New Roman"/>
          <w:sz w:val="28"/>
          <w:szCs w:val="28"/>
        </w:rPr>
        <w:t xml:space="preserve">поселения. </w:t>
      </w:r>
    </w:p>
    <w:p w:rsidR="005B0C93" w:rsidRPr="00B2779D" w:rsidRDefault="005B0C93" w:rsidP="005B0C93">
      <w:pPr>
        <w:tabs>
          <w:tab w:val="left" w:pos="2676"/>
        </w:tabs>
        <w:spacing w:after="0"/>
        <w:ind w:firstLine="567"/>
        <w:jc w:val="both"/>
        <w:rPr>
          <w:rFonts w:ascii="Times New Roman" w:eastAsia="Times New Roman" w:hAnsi="Times New Roman"/>
          <w:color w:val="000000"/>
          <w:sz w:val="28"/>
          <w:szCs w:val="28"/>
          <w:lang w:eastAsia="ru-RU"/>
        </w:rPr>
      </w:pPr>
      <w:r w:rsidRPr="009B75D9">
        <w:rPr>
          <w:rFonts w:ascii="Times New Roman" w:hAnsi="Times New Roman"/>
          <w:sz w:val="28"/>
          <w:szCs w:val="28"/>
        </w:rPr>
        <w:t xml:space="preserve">По кодам полномочий 701010011 и 701010012 в Реестр включено утратившее силу Решение Совета </w:t>
      </w:r>
      <w:proofErr w:type="spellStart"/>
      <w:r w:rsidRPr="009B75D9">
        <w:rPr>
          <w:rFonts w:ascii="Times New Roman" w:hAnsi="Times New Roman"/>
          <w:sz w:val="28"/>
          <w:szCs w:val="28"/>
        </w:rPr>
        <w:t>Кааламского</w:t>
      </w:r>
      <w:proofErr w:type="spellEnd"/>
      <w:r w:rsidRPr="009B75D9">
        <w:rPr>
          <w:rFonts w:ascii="Times New Roman" w:hAnsi="Times New Roman"/>
          <w:sz w:val="28"/>
          <w:szCs w:val="28"/>
        </w:rPr>
        <w:t xml:space="preserve"> сельского поселения от 04.04.20</w:t>
      </w:r>
      <w:r>
        <w:rPr>
          <w:rFonts w:ascii="Times New Roman" w:hAnsi="Times New Roman"/>
          <w:sz w:val="28"/>
          <w:szCs w:val="28"/>
        </w:rPr>
        <w:t>0</w:t>
      </w:r>
      <w:r w:rsidRPr="009B75D9">
        <w:rPr>
          <w:rFonts w:ascii="Times New Roman" w:hAnsi="Times New Roman"/>
          <w:sz w:val="28"/>
          <w:szCs w:val="28"/>
        </w:rPr>
        <w:t xml:space="preserve">7 года «Об утверждении правил благоустройства, озеленения и содержания территории </w:t>
      </w:r>
      <w:proofErr w:type="spellStart"/>
      <w:r w:rsidRPr="009B75D9">
        <w:rPr>
          <w:rFonts w:ascii="Times New Roman" w:hAnsi="Times New Roman"/>
          <w:sz w:val="28"/>
          <w:szCs w:val="28"/>
        </w:rPr>
        <w:t>Кааламского</w:t>
      </w:r>
      <w:proofErr w:type="spellEnd"/>
      <w:r w:rsidRPr="009B75D9">
        <w:rPr>
          <w:rFonts w:ascii="Times New Roman" w:hAnsi="Times New Roman"/>
          <w:sz w:val="28"/>
          <w:szCs w:val="28"/>
        </w:rPr>
        <w:t xml:space="preserve"> сельского поселения, утверждении правил содержания домашних животных на территории </w:t>
      </w:r>
      <w:proofErr w:type="spellStart"/>
      <w:r w:rsidRPr="009B75D9">
        <w:rPr>
          <w:rFonts w:ascii="Times New Roman" w:hAnsi="Times New Roman"/>
          <w:sz w:val="28"/>
          <w:szCs w:val="28"/>
        </w:rPr>
        <w:t>Кааламского</w:t>
      </w:r>
      <w:proofErr w:type="spellEnd"/>
      <w:r w:rsidRPr="009B75D9">
        <w:rPr>
          <w:rFonts w:ascii="Times New Roman" w:hAnsi="Times New Roman"/>
          <w:sz w:val="28"/>
          <w:szCs w:val="28"/>
        </w:rPr>
        <w:t xml:space="preserve"> сельского поселения».</w:t>
      </w:r>
      <w:r w:rsidRPr="004D401B">
        <w:rPr>
          <w:rFonts w:ascii="Times New Roman" w:hAnsi="Times New Roman"/>
          <w:sz w:val="28"/>
          <w:szCs w:val="28"/>
        </w:rPr>
        <w:t xml:space="preserve"> </w:t>
      </w:r>
      <w:r>
        <w:rPr>
          <w:rFonts w:ascii="Times New Roman" w:hAnsi="Times New Roman"/>
          <w:sz w:val="28"/>
          <w:szCs w:val="28"/>
        </w:rPr>
        <w:t xml:space="preserve">Указанное Решение Совета </w:t>
      </w:r>
      <w:proofErr w:type="spellStart"/>
      <w:r w:rsidRPr="009B75D9">
        <w:rPr>
          <w:rFonts w:ascii="Times New Roman" w:hAnsi="Times New Roman"/>
          <w:sz w:val="28"/>
          <w:szCs w:val="28"/>
        </w:rPr>
        <w:t>Кааламского</w:t>
      </w:r>
      <w:proofErr w:type="spellEnd"/>
      <w:r w:rsidRPr="009B75D9">
        <w:rPr>
          <w:rFonts w:ascii="Times New Roman" w:hAnsi="Times New Roman"/>
          <w:sz w:val="28"/>
          <w:szCs w:val="28"/>
        </w:rPr>
        <w:t xml:space="preserve"> сельского поселения </w:t>
      </w:r>
      <w:r>
        <w:rPr>
          <w:rFonts w:ascii="Times New Roman" w:hAnsi="Times New Roman"/>
          <w:sz w:val="28"/>
          <w:szCs w:val="28"/>
        </w:rPr>
        <w:t xml:space="preserve">утратило силу </w:t>
      </w:r>
      <w:r w:rsidRPr="009B75D9">
        <w:rPr>
          <w:rFonts w:ascii="Times New Roman" w:hAnsi="Times New Roman"/>
          <w:sz w:val="28"/>
          <w:szCs w:val="28"/>
        </w:rPr>
        <w:t xml:space="preserve">в соответствии с пунктом 2 Решения Совета </w:t>
      </w:r>
      <w:proofErr w:type="spellStart"/>
      <w:r w:rsidRPr="009B75D9">
        <w:rPr>
          <w:rFonts w:ascii="Times New Roman" w:hAnsi="Times New Roman"/>
          <w:sz w:val="28"/>
          <w:szCs w:val="28"/>
        </w:rPr>
        <w:t>Кааламского</w:t>
      </w:r>
      <w:proofErr w:type="spellEnd"/>
      <w:r w:rsidRPr="009B75D9">
        <w:rPr>
          <w:rFonts w:ascii="Times New Roman" w:hAnsi="Times New Roman"/>
          <w:sz w:val="28"/>
          <w:szCs w:val="28"/>
        </w:rPr>
        <w:t xml:space="preserve"> сельского поселения № 133 от 18.10.2017 года «</w:t>
      </w:r>
      <w:r w:rsidRPr="00B2779D">
        <w:rPr>
          <w:rFonts w:ascii="Times New Roman" w:eastAsia="Times New Roman" w:hAnsi="Times New Roman"/>
          <w:color w:val="000000"/>
          <w:sz w:val="28"/>
          <w:szCs w:val="28"/>
          <w:lang w:eastAsia="ru-RU"/>
        </w:rPr>
        <w:t>Об утверждении Правил благоустройства,</w:t>
      </w:r>
      <w:r w:rsidRPr="009B75D9">
        <w:rPr>
          <w:rFonts w:ascii="Times New Roman" w:eastAsia="Times New Roman" w:hAnsi="Times New Roman"/>
          <w:color w:val="000000"/>
          <w:sz w:val="28"/>
          <w:szCs w:val="28"/>
          <w:lang w:eastAsia="ru-RU"/>
        </w:rPr>
        <w:t xml:space="preserve"> </w:t>
      </w:r>
      <w:r w:rsidRPr="00B2779D">
        <w:rPr>
          <w:rFonts w:ascii="Times New Roman" w:eastAsia="Times New Roman" w:hAnsi="Times New Roman"/>
          <w:color w:val="000000"/>
          <w:sz w:val="28"/>
          <w:szCs w:val="28"/>
          <w:lang w:eastAsia="ru-RU"/>
        </w:rPr>
        <w:t xml:space="preserve">территории </w:t>
      </w:r>
      <w:proofErr w:type="spellStart"/>
      <w:r w:rsidRPr="00B2779D">
        <w:rPr>
          <w:rFonts w:ascii="Times New Roman" w:eastAsia="Times New Roman" w:hAnsi="Times New Roman"/>
          <w:color w:val="000000"/>
          <w:sz w:val="28"/>
          <w:szCs w:val="28"/>
          <w:lang w:eastAsia="ru-RU"/>
        </w:rPr>
        <w:t>Кааламского</w:t>
      </w:r>
      <w:proofErr w:type="spellEnd"/>
      <w:r w:rsidRPr="00B2779D">
        <w:rPr>
          <w:rFonts w:ascii="Times New Roman" w:eastAsia="Times New Roman" w:hAnsi="Times New Roman"/>
          <w:color w:val="000000"/>
          <w:sz w:val="28"/>
          <w:szCs w:val="28"/>
          <w:lang w:eastAsia="ru-RU"/>
        </w:rPr>
        <w:t xml:space="preserve"> сельского поселения</w:t>
      </w:r>
      <w:r w:rsidRPr="009B75D9">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w:t>
      </w:r>
    </w:p>
    <w:p w:rsidR="005B0C93" w:rsidRDefault="005B0C93" w:rsidP="005B0C93">
      <w:pPr>
        <w:tabs>
          <w:tab w:val="left" w:pos="2676"/>
        </w:tabs>
        <w:spacing w:after="0"/>
        <w:ind w:firstLine="567"/>
        <w:jc w:val="both"/>
        <w:rPr>
          <w:rFonts w:ascii="Times New Roman" w:hAnsi="Times New Roman"/>
          <w:sz w:val="28"/>
          <w:szCs w:val="28"/>
        </w:rPr>
      </w:pPr>
      <w:r w:rsidRPr="009B75D9">
        <w:rPr>
          <w:rFonts w:ascii="Times New Roman" w:hAnsi="Times New Roman"/>
          <w:sz w:val="28"/>
          <w:szCs w:val="28"/>
        </w:rPr>
        <w:t>В нарушение пп.3 п.8 Порядка ведения Реестра в представленных реестрах, по большинству расходных обязательств, отсутствует информация о номере статьи, части, подпункта муниципального правов</w:t>
      </w:r>
      <w:r>
        <w:rPr>
          <w:rFonts w:ascii="Times New Roman" w:hAnsi="Times New Roman"/>
          <w:sz w:val="28"/>
          <w:szCs w:val="28"/>
        </w:rPr>
        <w:t>ого акта, договора (соглашения)</w:t>
      </w:r>
      <w:r w:rsidRPr="009B75D9">
        <w:rPr>
          <w:rFonts w:ascii="Times New Roman" w:hAnsi="Times New Roman"/>
          <w:sz w:val="28"/>
          <w:szCs w:val="28"/>
        </w:rPr>
        <w:t>, устанавливающего расходное обязательство поселения.</w:t>
      </w:r>
    </w:p>
    <w:p w:rsidR="005B0C93" w:rsidRDefault="005B0C93" w:rsidP="005B0C93">
      <w:pPr>
        <w:tabs>
          <w:tab w:val="left" w:pos="2676"/>
        </w:tabs>
        <w:spacing w:after="0"/>
        <w:ind w:firstLine="567"/>
        <w:jc w:val="both"/>
        <w:rPr>
          <w:rFonts w:ascii="Times New Roman" w:hAnsi="Times New Roman"/>
          <w:sz w:val="28"/>
          <w:szCs w:val="28"/>
        </w:rPr>
      </w:pPr>
    </w:p>
    <w:p w:rsidR="00A37216" w:rsidRDefault="00A37216" w:rsidP="00A37216">
      <w:pPr>
        <w:pStyle w:val="aa"/>
        <w:ind w:left="0" w:firstLine="360"/>
        <w:jc w:val="both"/>
        <w:rPr>
          <w:rFonts w:ascii="Times New Roman" w:hAnsi="Times New Roman"/>
          <w:b/>
          <w:sz w:val="28"/>
          <w:szCs w:val="28"/>
        </w:rPr>
      </w:pPr>
      <w:r w:rsidRPr="00932039">
        <w:rPr>
          <w:rFonts w:ascii="Times New Roman" w:hAnsi="Times New Roman"/>
          <w:b/>
          <w:sz w:val="28"/>
          <w:szCs w:val="28"/>
        </w:rPr>
        <w:t>Финансовая оценка выявленных нарушений</w:t>
      </w:r>
    </w:p>
    <w:p w:rsidR="003879FD" w:rsidRPr="003879FD" w:rsidRDefault="003879FD" w:rsidP="003879FD">
      <w:pPr>
        <w:shd w:val="clear" w:color="auto" w:fill="FFFFFF"/>
        <w:spacing w:after="100" w:afterAutospacing="1" w:line="240" w:lineRule="auto"/>
        <w:ind w:firstLine="709"/>
        <w:jc w:val="both"/>
        <w:rPr>
          <w:rFonts w:ascii="Times New Roman" w:eastAsia="Times New Roman" w:hAnsi="Times New Roman"/>
          <w:color w:val="000000"/>
          <w:sz w:val="28"/>
          <w:szCs w:val="28"/>
          <w:lang w:eastAsia="ru-RU"/>
        </w:rPr>
      </w:pPr>
      <w:r w:rsidRPr="003879FD">
        <w:rPr>
          <w:rFonts w:ascii="Times New Roman" w:eastAsia="Times New Roman" w:hAnsi="Times New Roman"/>
          <w:color w:val="000000"/>
          <w:sz w:val="28"/>
          <w:szCs w:val="28"/>
          <w:lang w:eastAsia="ru-RU"/>
        </w:rPr>
        <w:t>Контрольное мероприятие связано с проверкой и анализом вопросов</w:t>
      </w:r>
      <w:r>
        <w:rPr>
          <w:rFonts w:ascii="Times New Roman" w:eastAsia="Times New Roman" w:hAnsi="Times New Roman"/>
          <w:color w:val="000000"/>
          <w:sz w:val="28"/>
          <w:szCs w:val="28"/>
          <w:lang w:eastAsia="ru-RU"/>
        </w:rPr>
        <w:t xml:space="preserve"> </w:t>
      </w:r>
      <w:r w:rsidRPr="003879FD">
        <w:rPr>
          <w:rFonts w:ascii="Times New Roman" w:eastAsia="Times New Roman" w:hAnsi="Times New Roman"/>
          <w:color w:val="000000"/>
          <w:sz w:val="28"/>
          <w:szCs w:val="28"/>
          <w:lang w:eastAsia="ru-RU"/>
        </w:rPr>
        <w:t>процедурного и организационного характера, в связи с чем, нецелесообразно</w:t>
      </w:r>
      <w:r>
        <w:rPr>
          <w:rFonts w:ascii="Times New Roman" w:eastAsia="Times New Roman" w:hAnsi="Times New Roman"/>
          <w:color w:val="000000"/>
          <w:sz w:val="28"/>
          <w:szCs w:val="28"/>
          <w:lang w:eastAsia="ru-RU"/>
        </w:rPr>
        <w:t xml:space="preserve"> </w:t>
      </w:r>
      <w:r w:rsidRPr="003879FD">
        <w:rPr>
          <w:rFonts w:ascii="Times New Roman" w:eastAsia="Times New Roman" w:hAnsi="Times New Roman"/>
          <w:color w:val="000000"/>
          <w:sz w:val="28"/>
          <w:szCs w:val="28"/>
          <w:lang w:eastAsia="ru-RU"/>
        </w:rPr>
        <w:t>определять объем проверенных средств и средств, использованных с</w:t>
      </w:r>
      <w:r>
        <w:rPr>
          <w:rFonts w:ascii="Times New Roman" w:eastAsia="Times New Roman" w:hAnsi="Times New Roman"/>
          <w:color w:val="000000"/>
          <w:sz w:val="28"/>
          <w:szCs w:val="28"/>
          <w:lang w:eastAsia="ru-RU"/>
        </w:rPr>
        <w:t xml:space="preserve"> </w:t>
      </w:r>
      <w:r w:rsidRPr="003879FD">
        <w:rPr>
          <w:rFonts w:ascii="Times New Roman" w:eastAsia="Times New Roman" w:hAnsi="Times New Roman"/>
          <w:color w:val="000000"/>
          <w:sz w:val="28"/>
          <w:szCs w:val="28"/>
          <w:lang w:eastAsia="ru-RU"/>
        </w:rPr>
        <w:t>нарушениями.</w:t>
      </w:r>
    </w:p>
    <w:p w:rsidR="00D103FB" w:rsidRDefault="00B17EF5" w:rsidP="00972961">
      <w:pPr>
        <w:pStyle w:val="aa"/>
        <w:tabs>
          <w:tab w:val="left" w:pos="2676"/>
        </w:tabs>
        <w:ind w:left="502"/>
        <w:jc w:val="both"/>
        <w:rPr>
          <w:rFonts w:ascii="Times New Roman" w:hAnsi="Times New Roman"/>
          <w:b/>
          <w:sz w:val="28"/>
          <w:szCs w:val="28"/>
        </w:rPr>
      </w:pPr>
      <w:r>
        <w:rPr>
          <w:rFonts w:ascii="Times New Roman" w:hAnsi="Times New Roman"/>
          <w:b/>
          <w:sz w:val="28"/>
          <w:szCs w:val="28"/>
        </w:rPr>
        <w:t>В</w:t>
      </w:r>
      <w:r w:rsidR="00053EEB">
        <w:rPr>
          <w:rFonts w:ascii="Times New Roman" w:hAnsi="Times New Roman"/>
          <w:b/>
          <w:sz w:val="28"/>
          <w:szCs w:val="28"/>
        </w:rPr>
        <w:t>ыводы:</w:t>
      </w:r>
    </w:p>
    <w:p w:rsidR="005B0C93" w:rsidRPr="009B75D9" w:rsidRDefault="005B0C93" w:rsidP="005B0C93">
      <w:pPr>
        <w:tabs>
          <w:tab w:val="left" w:pos="0"/>
        </w:tabs>
        <w:spacing w:after="0"/>
        <w:ind w:firstLine="540"/>
        <w:jc w:val="both"/>
        <w:rPr>
          <w:rFonts w:ascii="Times New Roman" w:hAnsi="Times New Roman"/>
          <w:sz w:val="28"/>
          <w:szCs w:val="28"/>
        </w:rPr>
      </w:pPr>
      <w:r w:rsidRPr="00050B9F">
        <w:rPr>
          <w:rFonts w:ascii="Times New Roman" w:hAnsi="Times New Roman"/>
          <w:sz w:val="28"/>
          <w:szCs w:val="28"/>
        </w:rPr>
        <w:t>1.</w:t>
      </w:r>
      <w:r w:rsidRPr="009B75D9">
        <w:rPr>
          <w:rFonts w:ascii="Times New Roman" w:hAnsi="Times New Roman"/>
          <w:sz w:val="28"/>
          <w:szCs w:val="28"/>
        </w:rPr>
        <w:t>Пункт</w:t>
      </w:r>
      <w:r>
        <w:rPr>
          <w:rFonts w:ascii="Times New Roman" w:hAnsi="Times New Roman"/>
          <w:sz w:val="28"/>
          <w:szCs w:val="28"/>
        </w:rPr>
        <w:t>ами</w:t>
      </w:r>
      <w:r w:rsidRPr="009B75D9">
        <w:rPr>
          <w:rFonts w:ascii="Times New Roman" w:hAnsi="Times New Roman"/>
          <w:sz w:val="28"/>
          <w:szCs w:val="28"/>
        </w:rPr>
        <w:t xml:space="preserve"> 7,10,11,13 Порядка ведения Реестра Администрацией </w:t>
      </w:r>
      <w:proofErr w:type="spellStart"/>
      <w:r w:rsidRPr="009B75D9">
        <w:rPr>
          <w:rFonts w:ascii="Times New Roman" w:hAnsi="Times New Roman"/>
          <w:sz w:val="28"/>
          <w:szCs w:val="28"/>
        </w:rPr>
        <w:t>Кааламского</w:t>
      </w:r>
      <w:proofErr w:type="spellEnd"/>
      <w:r w:rsidRPr="009B75D9">
        <w:rPr>
          <w:rFonts w:ascii="Times New Roman" w:hAnsi="Times New Roman"/>
          <w:sz w:val="28"/>
          <w:szCs w:val="28"/>
        </w:rPr>
        <w:t xml:space="preserve"> сельского поселения функции по формированию и архивированию Реестра неправомерно возложены на Финансовое Управление Сортавальского муниципального района. Пункты 7,10,11,13 Порядка ведения Реестра требуют корректировки.</w:t>
      </w:r>
    </w:p>
    <w:p w:rsidR="005B0C93" w:rsidRPr="009B75D9" w:rsidRDefault="005B0C93" w:rsidP="005B0C93">
      <w:pPr>
        <w:tabs>
          <w:tab w:val="left" w:pos="2676"/>
        </w:tabs>
        <w:spacing w:after="0"/>
        <w:ind w:firstLine="709"/>
        <w:jc w:val="both"/>
        <w:rPr>
          <w:rFonts w:ascii="Times New Roman" w:hAnsi="Times New Roman"/>
          <w:sz w:val="28"/>
          <w:szCs w:val="28"/>
        </w:rPr>
      </w:pPr>
      <w:r>
        <w:rPr>
          <w:rFonts w:ascii="Times New Roman" w:hAnsi="Times New Roman"/>
          <w:sz w:val="28"/>
          <w:szCs w:val="28"/>
        </w:rPr>
        <w:t>2.</w:t>
      </w:r>
      <w:r w:rsidRPr="009B75D9">
        <w:rPr>
          <w:rFonts w:ascii="Times New Roman" w:hAnsi="Times New Roman"/>
          <w:sz w:val="28"/>
          <w:szCs w:val="28"/>
        </w:rPr>
        <w:t xml:space="preserve">В Порядке отсутствуют сроки предоставления фрагментов реестров расходных обязательств в Администрацию </w:t>
      </w:r>
      <w:proofErr w:type="spellStart"/>
      <w:r w:rsidRPr="009B75D9">
        <w:rPr>
          <w:rFonts w:ascii="Times New Roman" w:hAnsi="Times New Roman"/>
          <w:sz w:val="28"/>
          <w:szCs w:val="28"/>
        </w:rPr>
        <w:t>Кааламского</w:t>
      </w:r>
      <w:proofErr w:type="spellEnd"/>
      <w:r w:rsidRPr="009B75D9">
        <w:rPr>
          <w:rFonts w:ascii="Times New Roman" w:hAnsi="Times New Roman"/>
          <w:sz w:val="28"/>
          <w:szCs w:val="28"/>
        </w:rPr>
        <w:t xml:space="preserve"> поселения</w:t>
      </w:r>
      <w:r>
        <w:rPr>
          <w:rFonts w:ascii="Times New Roman" w:hAnsi="Times New Roman"/>
          <w:sz w:val="28"/>
          <w:szCs w:val="28"/>
        </w:rPr>
        <w:t>,</w:t>
      </w:r>
      <w:r w:rsidRPr="009B75D9">
        <w:rPr>
          <w:rFonts w:ascii="Times New Roman" w:hAnsi="Times New Roman"/>
          <w:sz w:val="28"/>
          <w:szCs w:val="28"/>
        </w:rPr>
        <w:t xml:space="preserve"> указания по заполнению данн</w:t>
      </w:r>
      <w:r>
        <w:rPr>
          <w:rFonts w:ascii="Times New Roman" w:hAnsi="Times New Roman"/>
          <w:sz w:val="28"/>
          <w:szCs w:val="28"/>
        </w:rPr>
        <w:t>ых Реестра, по графам и строкам</w:t>
      </w:r>
      <w:r w:rsidRPr="009B75D9">
        <w:rPr>
          <w:rFonts w:ascii="Times New Roman" w:hAnsi="Times New Roman"/>
          <w:sz w:val="28"/>
          <w:szCs w:val="28"/>
        </w:rPr>
        <w:t xml:space="preserve">. </w:t>
      </w:r>
    </w:p>
    <w:p w:rsidR="005B0C93" w:rsidRPr="009B75D9" w:rsidRDefault="005B0C93" w:rsidP="005B0C93">
      <w:pPr>
        <w:tabs>
          <w:tab w:val="left" w:pos="2676"/>
        </w:tabs>
        <w:spacing w:after="0"/>
        <w:ind w:firstLine="709"/>
        <w:jc w:val="both"/>
        <w:rPr>
          <w:rFonts w:ascii="Times New Roman" w:hAnsi="Times New Roman"/>
          <w:sz w:val="28"/>
          <w:szCs w:val="28"/>
        </w:rPr>
      </w:pPr>
      <w:r>
        <w:rPr>
          <w:rFonts w:ascii="Times New Roman" w:hAnsi="Times New Roman"/>
          <w:sz w:val="28"/>
          <w:szCs w:val="28"/>
        </w:rPr>
        <w:t>3.</w:t>
      </w:r>
      <w:r w:rsidRPr="009B75D9">
        <w:rPr>
          <w:rFonts w:ascii="Times New Roman" w:hAnsi="Times New Roman"/>
          <w:sz w:val="28"/>
          <w:szCs w:val="28"/>
        </w:rPr>
        <w:t>Согласно пунктам 9,10 Порядка ведения Реестра, ведение реестра расходных обязательств, ведение фрагментов Реестра должно осуществляться по формам согласно Приложениям № 1, 2 к Порядку ведения Реестра. Приложения №1 и №2 к Порядку проверке не представлены.</w:t>
      </w:r>
    </w:p>
    <w:p w:rsidR="005B0C93" w:rsidRPr="009B75D9" w:rsidRDefault="005B0C93" w:rsidP="005B0C93">
      <w:pPr>
        <w:tabs>
          <w:tab w:val="left" w:pos="2676"/>
        </w:tabs>
        <w:spacing w:after="0"/>
        <w:ind w:firstLine="709"/>
        <w:jc w:val="both"/>
        <w:rPr>
          <w:rFonts w:ascii="Times New Roman" w:hAnsi="Times New Roman"/>
          <w:sz w:val="28"/>
          <w:szCs w:val="28"/>
        </w:rPr>
      </w:pPr>
      <w:r>
        <w:rPr>
          <w:rFonts w:ascii="Times New Roman" w:hAnsi="Times New Roman"/>
          <w:sz w:val="28"/>
          <w:szCs w:val="28"/>
        </w:rPr>
        <w:t>4.</w:t>
      </w:r>
      <w:r w:rsidRPr="009B75D9">
        <w:rPr>
          <w:rFonts w:ascii="Times New Roman" w:hAnsi="Times New Roman"/>
          <w:sz w:val="28"/>
          <w:szCs w:val="28"/>
        </w:rPr>
        <w:t>Проверке в качестве приложений к Порядку ведения Реестра представлены десять таблиц, не поименован</w:t>
      </w:r>
      <w:r>
        <w:rPr>
          <w:rFonts w:ascii="Times New Roman" w:hAnsi="Times New Roman"/>
          <w:sz w:val="28"/>
          <w:szCs w:val="28"/>
        </w:rPr>
        <w:t>н</w:t>
      </w:r>
      <w:r w:rsidRPr="009B75D9">
        <w:rPr>
          <w:rFonts w:ascii="Times New Roman" w:hAnsi="Times New Roman"/>
          <w:sz w:val="28"/>
          <w:szCs w:val="28"/>
        </w:rPr>
        <w:t>ы</w:t>
      </w:r>
      <w:r>
        <w:rPr>
          <w:rFonts w:ascii="Times New Roman" w:hAnsi="Times New Roman"/>
          <w:sz w:val="28"/>
          <w:szCs w:val="28"/>
        </w:rPr>
        <w:t>х</w:t>
      </w:r>
      <w:r w:rsidRPr="009B75D9">
        <w:rPr>
          <w:rFonts w:ascii="Times New Roman" w:hAnsi="Times New Roman"/>
          <w:sz w:val="28"/>
          <w:szCs w:val="28"/>
        </w:rPr>
        <w:t xml:space="preserve"> как приложения к Порядку, не имею</w:t>
      </w:r>
      <w:r>
        <w:rPr>
          <w:rFonts w:ascii="Times New Roman" w:hAnsi="Times New Roman"/>
          <w:sz w:val="28"/>
          <w:szCs w:val="28"/>
        </w:rPr>
        <w:t>щих</w:t>
      </w:r>
      <w:r w:rsidRPr="009B75D9">
        <w:rPr>
          <w:rFonts w:ascii="Times New Roman" w:hAnsi="Times New Roman"/>
          <w:sz w:val="28"/>
          <w:szCs w:val="28"/>
        </w:rPr>
        <w:t xml:space="preserve"> грифа утверждения. Связь представленных к проверке таблиц с </w:t>
      </w:r>
      <w:r w:rsidRPr="009B75D9">
        <w:rPr>
          <w:rFonts w:ascii="Times New Roman" w:hAnsi="Times New Roman"/>
          <w:sz w:val="28"/>
          <w:szCs w:val="28"/>
        </w:rPr>
        <w:lastRenderedPageBreak/>
        <w:t xml:space="preserve">Порядком ведения Реестра не прослеживается, так как ссылки на представленные таблицы по тексту Порядка отсутствуют. </w:t>
      </w:r>
    </w:p>
    <w:p w:rsidR="005B0C93" w:rsidRPr="009B75D9" w:rsidRDefault="005B0C93" w:rsidP="005B0C93">
      <w:pPr>
        <w:tabs>
          <w:tab w:val="left" w:pos="2676"/>
        </w:tabs>
        <w:spacing w:after="0"/>
        <w:ind w:firstLine="709"/>
        <w:jc w:val="both"/>
        <w:rPr>
          <w:rFonts w:ascii="Times New Roman" w:hAnsi="Times New Roman"/>
          <w:sz w:val="28"/>
          <w:szCs w:val="28"/>
        </w:rPr>
      </w:pPr>
      <w:r>
        <w:rPr>
          <w:rFonts w:ascii="Times New Roman" w:hAnsi="Times New Roman"/>
          <w:sz w:val="28"/>
          <w:szCs w:val="28"/>
        </w:rPr>
        <w:t>5.</w:t>
      </w:r>
      <w:r w:rsidRPr="009B75D9">
        <w:rPr>
          <w:rFonts w:ascii="Times New Roman" w:hAnsi="Times New Roman"/>
          <w:sz w:val="28"/>
          <w:szCs w:val="28"/>
        </w:rPr>
        <w:t>При сопоставлении состава разделов Реестра, приведенного в Порядке ведения Реестра с составом информации, необходимой для составления свода реестров муниципальных образований</w:t>
      </w:r>
      <w:r>
        <w:rPr>
          <w:rFonts w:ascii="Times New Roman" w:hAnsi="Times New Roman"/>
          <w:sz w:val="28"/>
          <w:szCs w:val="28"/>
        </w:rPr>
        <w:t xml:space="preserve"> в соответствии </w:t>
      </w:r>
      <w:r w:rsidRPr="009B75D9">
        <w:rPr>
          <w:rFonts w:ascii="Times New Roman" w:hAnsi="Times New Roman"/>
          <w:sz w:val="28"/>
          <w:szCs w:val="28"/>
        </w:rPr>
        <w:t xml:space="preserve">Приказом Минфина </w:t>
      </w:r>
      <w:r>
        <w:rPr>
          <w:rFonts w:ascii="Times New Roman" w:hAnsi="Times New Roman"/>
          <w:sz w:val="28"/>
          <w:szCs w:val="28"/>
        </w:rPr>
        <w:t>№</w:t>
      </w:r>
      <w:r w:rsidRPr="009B75D9">
        <w:rPr>
          <w:rFonts w:ascii="Times New Roman" w:hAnsi="Times New Roman"/>
          <w:sz w:val="28"/>
          <w:szCs w:val="28"/>
        </w:rPr>
        <w:t>167</w:t>
      </w:r>
      <w:r>
        <w:rPr>
          <w:rFonts w:ascii="Times New Roman" w:hAnsi="Times New Roman"/>
          <w:sz w:val="28"/>
          <w:szCs w:val="28"/>
        </w:rPr>
        <w:t>,</w:t>
      </w:r>
      <w:r w:rsidRPr="009B75D9">
        <w:rPr>
          <w:rFonts w:ascii="Times New Roman" w:hAnsi="Times New Roman"/>
          <w:sz w:val="28"/>
          <w:szCs w:val="28"/>
        </w:rPr>
        <w:t xml:space="preserve"> установлено, что в Порядке ведения Реестра не предусмотрены разделы:</w:t>
      </w:r>
    </w:p>
    <w:p w:rsidR="005B0C93" w:rsidRPr="009B75D9" w:rsidRDefault="005B0C93" w:rsidP="005B0C93">
      <w:pPr>
        <w:pStyle w:val="s1"/>
        <w:shd w:val="clear" w:color="auto" w:fill="FFFFFF"/>
        <w:spacing w:before="0" w:beforeAutospacing="0" w:after="0" w:afterAutospacing="0" w:line="276" w:lineRule="auto"/>
        <w:rPr>
          <w:color w:val="000000"/>
          <w:sz w:val="28"/>
          <w:szCs w:val="28"/>
        </w:rPr>
      </w:pPr>
      <w:r w:rsidRPr="009B75D9">
        <w:rPr>
          <w:color w:val="000000"/>
          <w:sz w:val="28"/>
          <w:szCs w:val="28"/>
        </w:rPr>
        <w:t xml:space="preserve">- объем </w:t>
      </w:r>
      <w:proofErr w:type="gramStart"/>
      <w:r w:rsidRPr="009B75D9">
        <w:rPr>
          <w:color w:val="000000"/>
          <w:sz w:val="28"/>
          <w:szCs w:val="28"/>
        </w:rPr>
        <w:t>средств</w:t>
      </w:r>
      <w:proofErr w:type="gramEnd"/>
      <w:r w:rsidRPr="009B75D9">
        <w:rPr>
          <w:color w:val="000000"/>
          <w:sz w:val="28"/>
          <w:szCs w:val="28"/>
        </w:rPr>
        <w:t xml:space="preserve"> на исполнение расходного обязательства </w:t>
      </w:r>
      <w:r w:rsidRPr="00F74E3C">
        <w:rPr>
          <w:color w:val="000000"/>
          <w:sz w:val="28"/>
          <w:szCs w:val="28"/>
        </w:rPr>
        <w:t xml:space="preserve">исходя из оценки стоимости расходного обязательства </w:t>
      </w:r>
      <w:r w:rsidRPr="009B75D9">
        <w:rPr>
          <w:color w:val="000000"/>
          <w:sz w:val="28"/>
          <w:szCs w:val="28"/>
        </w:rPr>
        <w:t>(отчетный финансовый год, текущий финансовый год, очередной финансовый год);</w:t>
      </w:r>
    </w:p>
    <w:p w:rsidR="005B0C93" w:rsidRPr="009B75D9" w:rsidRDefault="005B0C93" w:rsidP="005B0C93">
      <w:pPr>
        <w:pStyle w:val="s1"/>
        <w:shd w:val="clear" w:color="auto" w:fill="FFFFFF"/>
        <w:spacing w:before="0" w:beforeAutospacing="0" w:after="0" w:afterAutospacing="0" w:line="276" w:lineRule="auto"/>
        <w:rPr>
          <w:color w:val="000000"/>
          <w:sz w:val="28"/>
          <w:szCs w:val="28"/>
        </w:rPr>
      </w:pPr>
      <w:r w:rsidRPr="009B75D9">
        <w:rPr>
          <w:color w:val="000000"/>
          <w:sz w:val="28"/>
          <w:szCs w:val="28"/>
        </w:rPr>
        <w:t>- методика расчета оценки стоимости расходного обязательства.</w:t>
      </w:r>
    </w:p>
    <w:p w:rsidR="005B0C93" w:rsidRDefault="005B0C93" w:rsidP="005B0C93">
      <w:pPr>
        <w:tabs>
          <w:tab w:val="left" w:pos="2676"/>
        </w:tabs>
        <w:spacing w:after="0"/>
        <w:ind w:firstLine="709"/>
        <w:jc w:val="both"/>
        <w:rPr>
          <w:rFonts w:ascii="Times New Roman" w:hAnsi="Times New Roman"/>
          <w:sz w:val="28"/>
          <w:szCs w:val="28"/>
        </w:rPr>
      </w:pPr>
      <w:proofErr w:type="gramStart"/>
      <w:r>
        <w:rPr>
          <w:rFonts w:ascii="Times New Roman" w:hAnsi="Times New Roman"/>
          <w:sz w:val="28"/>
          <w:szCs w:val="28"/>
        </w:rPr>
        <w:t>6.</w:t>
      </w:r>
      <w:r w:rsidRPr="009B75D9">
        <w:rPr>
          <w:rFonts w:ascii="Times New Roman" w:hAnsi="Times New Roman"/>
          <w:sz w:val="28"/>
          <w:szCs w:val="28"/>
        </w:rPr>
        <w:t xml:space="preserve">При сопоставлении сроков формирования Реестра, установленных Порядком ведения Реестра со сроками, установленными нормативными правовыми актами Администрации Сортавальского муниципального района и Министерством финансов Республики Карелия, установлены расхождения. </w:t>
      </w:r>
      <w:proofErr w:type="gramEnd"/>
    </w:p>
    <w:p w:rsidR="005B0C93" w:rsidRPr="009B75D9" w:rsidRDefault="005B0C93" w:rsidP="005B0C93">
      <w:pPr>
        <w:tabs>
          <w:tab w:val="left" w:pos="2676"/>
        </w:tabs>
        <w:spacing w:after="0"/>
        <w:ind w:firstLine="709"/>
        <w:jc w:val="both"/>
        <w:rPr>
          <w:rFonts w:ascii="Times New Roman" w:hAnsi="Times New Roman"/>
          <w:sz w:val="28"/>
          <w:szCs w:val="28"/>
        </w:rPr>
      </w:pPr>
      <w:r w:rsidRPr="00050B9F">
        <w:rPr>
          <w:rFonts w:ascii="Times New Roman" w:hAnsi="Times New Roman"/>
          <w:sz w:val="28"/>
          <w:szCs w:val="28"/>
        </w:rPr>
        <w:t>7</w:t>
      </w:r>
      <w:r>
        <w:rPr>
          <w:rFonts w:ascii="Times New Roman" w:hAnsi="Times New Roman"/>
          <w:b/>
          <w:sz w:val="28"/>
          <w:szCs w:val="28"/>
        </w:rPr>
        <w:t>.</w:t>
      </w:r>
      <w:r w:rsidRPr="00AB0C93">
        <w:rPr>
          <w:rFonts w:ascii="Times New Roman" w:hAnsi="Times New Roman"/>
          <w:sz w:val="28"/>
          <w:szCs w:val="28"/>
        </w:rPr>
        <w:t xml:space="preserve"> </w:t>
      </w:r>
      <w:r w:rsidRPr="009B75D9">
        <w:rPr>
          <w:rFonts w:ascii="Times New Roman" w:hAnsi="Times New Roman"/>
          <w:sz w:val="28"/>
          <w:szCs w:val="28"/>
        </w:rPr>
        <w:t xml:space="preserve">Представленные к проверке Реестры расходных обязательств не имеют заголовка, указывающего на то, что эти документы являются Реестрами расходных обязательств </w:t>
      </w:r>
      <w:proofErr w:type="spellStart"/>
      <w:r w:rsidRPr="009B75D9">
        <w:rPr>
          <w:rFonts w:ascii="Times New Roman" w:hAnsi="Times New Roman"/>
          <w:sz w:val="28"/>
          <w:szCs w:val="28"/>
        </w:rPr>
        <w:t>Кааламского</w:t>
      </w:r>
      <w:proofErr w:type="spellEnd"/>
      <w:r w:rsidRPr="009B75D9">
        <w:rPr>
          <w:rFonts w:ascii="Times New Roman" w:hAnsi="Times New Roman"/>
          <w:sz w:val="28"/>
          <w:szCs w:val="28"/>
        </w:rPr>
        <w:t xml:space="preserve"> сельского поселения. Отсутствует информация, за какой период сформированы представленные документы, а также должность, фамилия, имя, отчество исполнителя, ответственного за формирование Реестра, единица измерения. </w:t>
      </w:r>
    </w:p>
    <w:p w:rsidR="005B0C93" w:rsidRPr="009B75D9" w:rsidRDefault="005B0C93" w:rsidP="005B0C93">
      <w:pPr>
        <w:tabs>
          <w:tab w:val="left" w:pos="2676"/>
        </w:tabs>
        <w:spacing w:after="0"/>
        <w:ind w:firstLine="709"/>
        <w:jc w:val="both"/>
        <w:rPr>
          <w:rFonts w:ascii="Times New Roman" w:hAnsi="Times New Roman"/>
          <w:sz w:val="28"/>
          <w:szCs w:val="28"/>
        </w:rPr>
      </w:pPr>
      <w:r>
        <w:rPr>
          <w:rFonts w:ascii="Times New Roman" w:hAnsi="Times New Roman"/>
          <w:sz w:val="28"/>
          <w:szCs w:val="28"/>
        </w:rPr>
        <w:t>8.</w:t>
      </w:r>
      <w:r w:rsidRPr="009B75D9">
        <w:rPr>
          <w:rFonts w:ascii="Times New Roman" w:hAnsi="Times New Roman"/>
          <w:sz w:val="28"/>
          <w:szCs w:val="28"/>
        </w:rPr>
        <w:t>Состав разделов представленных Реестров не соответствует составу разделов, утвержденному</w:t>
      </w:r>
      <w:r>
        <w:rPr>
          <w:rFonts w:ascii="Times New Roman" w:hAnsi="Times New Roman"/>
          <w:sz w:val="28"/>
          <w:szCs w:val="28"/>
        </w:rPr>
        <w:t xml:space="preserve"> Порядком ведения Реестра. </w:t>
      </w:r>
      <w:r w:rsidRPr="009B75D9">
        <w:rPr>
          <w:rFonts w:ascii="Times New Roman" w:hAnsi="Times New Roman"/>
          <w:sz w:val="28"/>
          <w:szCs w:val="28"/>
        </w:rPr>
        <w:t xml:space="preserve">Форма Реестра в нарушение пункта 8 </w:t>
      </w:r>
      <w:r w:rsidRPr="009B75D9">
        <w:rPr>
          <w:rFonts w:ascii="Times New Roman" w:hAnsi="Times New Roman"/>
          <w:color w:val="000000"/>
          <w:sz w:val="28"/>
          <w:szCs w:val="28"/>
        </w:rPr>
        <w:t xml:space="preserve">Порядка ведения реестра расходных обязательств Сортавальского муниципального района, </w:t>
      </w:r>
      <w:r w:rsidRPr="009B75D9">
        <w:rPr>
          <w:rFonts w:ascii="Times New Roman" w:hAnsi="Times New Roman"/>
          <w:sz w:val="28"/>
          <w:szCs w:val="28"/>
        </w:rPr>
        <w:t>не соответствует форме установленной</w:t>
      </w:r>
      <w:r w:rsidRPr="009B75D9">
        <w:rPr>
          <w:rFonts w:ascii="Times New Roman" w:hAnsi="Times New Roman"/>
          <w:i/>
          <w:sz w:val="28"/>
          <w:szCs w:val="28"/>
        </w:rPr>
        <w:t xml:space="preserve"> </w:t>
      </w:r>
      <w:r w:rsidRPr="009B75D9">
        <w:rPr>
          <w:rFonts w:ascii="Times New Roman" w:hAnsi="Times New Roman"/>
          <w:sz w:val="28"/>
          <w:szCs w:val="28"/>
        </w:rPr>
        <w:t xml:space="preserve">приказом Министерства финансов Республики Карелия от 08 апреля 2016 года № 100 «Об утверждении </w:t>
      </w:r>
      <w:proofErr w:type="gramStart"/>
      <w:r w:rsidRPr="009B75D9">
        <w:rPr>
          <w:rFonts w:ascii="Times New Roman" w:hAnsi="Times New Roman"/>
          <w:sz w:val="28"/>
          <w:szCs w:val="28"/>
        </w:rPr>
        <w:t>Порядка представления реестров расходных обязательств муниципальных образований Республики</w:t>
      </w:r>
      <w:proofErr w:type="gramEnd"/>
      <w:r w:rsidRPr="009B75D9">
        <w:rPr>
          <w:rFonts w:ascii="Times New Roman" w:hAnsi="Times New Roman"/>
          <w:sz w:val="28"/>
          <w:szCs w:val="28"/>
        </w:rPr>
        <w:t xml:space="preserve"> Карелия.</w:t>
      </w:r>
    </w:p>
    <w:p w:rsidR="005B0C93" w:rsidRPr="00E03218" w:rsidRDefault="005B0C93" w:rsidP="005B0C93">
      <w:pPr>
        <w:tabs>
          <w:tab w:val="left" w:pos="2676"/>
        </w:tabs>
        <w:spacing w:after="0"/>
        <w:ind w:firstLine="709"/>
        <w:jc w:val="both"/>
        <w:rPr>
          <w:rFonts w:ascii="Times New Roman" w:hAnsi="Times New Roman"/>
          <w:sz w:val="28"/>
          <w:szCs w:val="28"/>
        </w:rPr>
      </w:pPr>
      <w:r>
        <w:rPr>
          <w:rFonts w:ascii="Times New Roman" w:hAnsi="Times New Roman"/>
          <w:sz w:val="28"/>
          <w:szCs w:val="28"/>
        </w:rPr>
        <w:t xml:space="preserve">9. В нарушение пункта 34 </w:t>
      </w:r>
      <w:r w:rsidRPr="009B75D9">
        <w:rPr>
          <w:rFonts w:ascii="Times New Roman" w:hAnsi="Times New Roman"/>
          <w:color w:val="000000"/>
          <w:sz w:val="28"/>
          <w:szCs w:val="28"/>
        </w:rPr>
        <w:t>Порядка ведения реестра расходных обязательств Сортавальского муниципального района</w:t>
      </w:r>
      <w:r w:rsidRPr="009B75D9">
        <w:rPr>
          <w:rFonts w:ascii="Times New Roman" w:hAnsi="Times New Roman"/>
          <w:sz w:val="28"/>
          <w:szCs w:val="28"/>
        </w:rPr>
        <w:t xml:space="preserve"> итоговые суммы граф «Объем средств на исполнение расходного обязательства</w:t>
      </w:r>
      <w:r w:rsidRPr="00E03218">
        <w:rPr>
          <w:rFonts w:ascii="Times New Roman" w:hAnsi="Times New Roman"/>
          <w:sz w:val="28"/>
          <w:szCs w:val="28"/>
        </w:rPr>
        <w:t>» не соответствуют отчету об исполнении бюджета за отчетный финансовый год, отчету об исполнении бюджета Поселения по состоянию на 01 апреля текущего финансового года, решению о бюджете на плановый период</w:t>
      </w:r>
      <w:r w:rsidR="00321FC3">
        <w:rPr>
          <w:rFonts w:ascii="Times New Roman" w:hAnsi="Times New Roman"/>
          <w:sz w:val="28"/>
          <w:szCs w:val="28"/>
        </w:rPr>
        <w:t>.</w:t>
      </w:r>
    </w:p>
    <w:p w:rsidR="005B0C93" w:rsidRPr="009B75D9" w:rsidRDefault="005B0C93" w:rsidP="005B0C93">
      <w:pPr>
        <w:tabs>
          <w:tab w:val="left" w:pos="2676"/>
        </w:tabs>
        <w:spacing w:after="0"/>
        <w:ind w:firstLine="567"/>
        <w:jc w:val="both"/>
        <w:rPr>
          <w:rFonts w:ascii="Times New Roman" w:hAnsi="Times New Roman"/>
          <w:sz w:val="28"/>
          <w:szCs w:val="28"/>
        </w:rPr>
      </w:pPr>
      <w:proofErr w:type="gramStart"/>
      <w:r>
        <w:rPr>
          <w:rFonts w:ascii="Times New Roman" w:hAnsi="Times New Roman"/>
          <w:sz w:val="28"/>
          <w:szCs w:val="28"/>
        </w:rPr>
        <w:t>10.</w:t>
      </w:r>
      <w:r w:rsidRPr="009B75D9">
        <w:rPr>
          <w:rFonts w:ascii="Times New Roman" w:hAnsi="Times New Roman"/>
          <w:sz w:val="28"/>
          <w:szCs w:val="28"/>
        </w:rPr>
        <w:t xml:space="preserve">При формировании Реестра, не учтены рекомендации по формированию реестров расходных обязательств поселений, входящих в состав Сортавальского муниципального района, установленные постановлением Администрации Сортавальского муниципального района от 21.04.2016г. №40, в части </w:t>
      </w:r>
      <w:r w:rsidRPr="009B75D9">
        <w:rPr>
          <w:rFonts w:ascii="Times New Roman" w:hAnsi="Times New Roman"/>
          <w:sz w:val="28"/>
          <w:szCs w:val="28"/>
          <w:u w:val="single"/>
        </w:rPr>
        <w:t>не подлежащих указанию</w:t>
      </w:r>
      <w:r w:rsidRPr="009B75D9">
        <w:rPr>
          <w:rFonts w:ascii="Times New Roman" w:hAnsi="Times New Roman"/>
          <w:sz w:val="28"/>
          <w:szCs w:val="28"/>
        </w:rPr>
        <w:t xml:space="preserve"> в качестве нормативного </w:t>
      </w:r>
      <w:r w:rsidRPr="009B75D9">
        <w:rPr>
          <w:rFonts w:ascii="Times New Roman" w:hAnsi="Times New Roman"/>
          <w:sz w:val="28"/>
          <w:szCs w:val="28"/>
        </w:rPr>
        <w:lastRenderedPageBreak/>
        <w:t>правового регулирования нормативные правовые акты, не устанавливающие конкретных обязательств по осуществлению расходов бюджета поселения.</w:t>
      </w:r>
      <w:proofErr w:type="gramEnd"/>
      <w:r w:rsidRPr="009B75D9">
        <w:rPr>
          <w:rFonts w:ascii="Times New Roman" w:hAnsi="Times New Roman"/>
          <w:sz w:val="28"/>
          <w:szCs w:val="28"/>
        </w:rPr>
        <w:t xml:space="preserve"> Так, по полномочиям, </w:t>
      </w:r>
      <w:r w:rsidRPr="009B75D9">
        <w:rPr>
          <w:rFonts w:ascii="Times New Roman" w:hAnsi="Times New Roman"/>
          <w:color w:val="000000"/>
          <w:sz w:val="28"/>
          <w:szCs w:val="28"/>
        </w:rPr>
        <w:t xml:space="preserve">в рамках реализации вопросов местного значения </w:t>
      </w:r>
      <w:r>
        <w:rPr>
          <w:rFonts w:ascii="Times New Roman" w:hAnsi="Times New Roman"/>
          <w:color w:val="000000"/>
          <w:sz w:val="28"/>
          <w:szCs w:val="28"/>
        </w:rPr>
        <w:t>сельского</w:t>
      </w:r>
      <w:r w:rsidRPr="009B75D9">
        <w:rPr>
          <w:rFonts w:ascii="Times New Roman" w:hAnsi="Times New Roman"/>
          <w:color w:val="000000"/>
          <w:sz w:val="28"/>
          <w:szCs w:val="28"/>
        </w:rPr>
        <w:t xml:space="preserve"> поселения</w:t>
      </w:r>
      <w:r w:rsidRPr="009B75D9">
        <w:rPr>
          <w:rFonts w:ascii="Times New Roman" w:hAnsi="Times New Roman"/>
          <w:sz w:val="28"/>
          <w:szCs w:val="28"/>
        </w:rPr>
        <w:t xml:space="preserve">, в качестве нормативного правового регулирования в Реестре указан Устав </w:t>
      </w:r>
      <w:proofErr w:type="spellStart"/>
      <w:r w:rsidRPr="009B75D9">
        <w:rPr>
          <w:rFonts w:ascii="Times New Roman" w:hAnsi="Times New Roman"/>
          <w:sz w:val="28"/>
          <w:szCs w:val="28"/>
        </w:rPr>
        <w:t>Кааламского</w:t>
      </w:r>
      <w:proofErr w:type="spellEnd"/>
      <w:r w:rsidRPr="009B75D9">
        <w:rPr>
          <w:rFonts w:ascii="Times New Roman" w:hAnsi="Times New Roman"/>
          <w:sz w:val="28"/>
          <w:szCs w:val="28"/>
        </w:rPr>
        <w:t xml:space="preserve"> </w:t>
      </w:r>
      <w:r>
        <w:rPr>
          <w:rFonts w:ascii="Times New Roman" w:hAnsi="Times New Roman"/>
          <w:sz w:val="28"/>
          <w:szCs w:val="28"/>
        </w:rPr>
        <w:t>сель</w:t>
      </w:r>
      <w:r w:rsidRPr="009B75D9">
        <w:rPr>
          <w:rFonts w:ascii="Times New Roman" w:hAnsi="Times New Roman"/>
          <w:sz w:val="28"/>
          <w:szCs w:val="28"/>
        </w:rPr>
        <w:t xml:space="preserve">ского поселения. </w:t>
      </w:r>
    </w:p>
    <w:p w:rsidR="005B0C93" w:rsidRPr="00B2779D" w:rsidRDefault="005B0C93" w:rsidP="005B0C93">
      <w:pPr>
        <w:tabs>
          <w:tab w:val="left" w:pos="2676"/>
        </w:tabs>
        <w:spacing w:after="0"/>
        <w:ind w:firstLine="567"/>
        <w:jc w:val="both"/>
        <w:rPr>
          <w:rFonts w:ascii="Times New Roman" w:eastAsia="Times New Roman" w:hAnsi="Times New Roman"/>
          <w:color w:val="000000"/>
          <w:sz w:val="28"/>
          <w:szCs w:val="28"/>
          <w:lang w:eastAsia="ru-RU"/>
        </w:rPr>
      </w:pPr>
      <w:r>
        <w:rPr>
          <w:rFonts w:ascii="Times New Roman" w:hAnsi="Times New Roman"/>
          <w:sz w:val="28"/>
          <w:szCs w:val="28"/>
        </w:rPr>
        <w:t>11.</w:t>
      </w:r>
      <w:r w:rsidRPr="009B75D9">
        <w:rPr>
          <w:rFonts w:ascii="Times New Roman" w:hAnsi="Times New Roman"/>
          <w:sz w:val="28"/>
          <w:szCs w:val="28"/>
        </w:rPr>
        <w:t xml:space="preserve"> </w:t>
      </w:r>
      <w:r>
        <w:rPr>
          <w:rFonts w:ascii="Times New Roman" w:hAnsi="Times New Roman"/>
          <w:sz w:val="28"/>
          <w:szCs w:val="28"/>
        </w:rPr>
        <w:t>Установлено включение в</w:t>
      </w:r>
      <w:r w:rsidRPr="009B75D9">
        <w:rPr>
          <w:rFonts w:ascii="Times New Roman" w:hAnsi="Times New Roman"/>
          <w:sz w:val="28"/>
          <w:szCs w:val="28"/>
        </w:rPr>
        <w:t xml:space="preserve"> Реестр утративш</w:t>
      </w:r>
      <w:r>
        <w:rPr>
          <w:rFonts w:ascii="Times New Roman" w:hAnsi="Times New Roman"/>
          <w:sz w:val="28"/>
          <w:szCs w:val="28"/>
        </w:rPr>
        <w:t>его</w:t>
      </w:r>
      <w:r w:rsidRPr="009B75D9">
        <w:rPr>
          <w:rFonts w:ascii="Times New Roman" w:hAnsi="Times New Roman"/>
          <w:sz w:val="28"/>
          <w:szCs w:val="28"/>
        </w:rPr>
        <w:t xml:space="preserve"> силу </w:t>
      </w:r>
      <w:r>
        <w:rPr>
          <w:rFonts w:ascii="Times New Roman" w:hAnsi="Times New Roman"/>
          <w:sz w:val="28"/>
          <w:szCs w:val="28"/>
        </w:rPr>
        <w:t>решения представительного органа муниципального образования</w:t>
      </w:r>
      <w:r w:rsidRPr="009B75D9">
        <w:rPr>
          <w:rFonts w:ascii="Times New Roman" w:hAnsi="Times New Roman"/>
          <w:sz w:val="28"/>
          <w:szCs w:val="28"/>
        </w:rPr>
        <w:t>.</w:t>
      </w:r>
    </w:p>
    <w:p w:rsidR="005B0C93" w:rsidRDefault="005B0C93" w:rsidP="005B0C93">
      <w:pPr>
        <w:tabs>
          <w:tab w:val="left" w:pos="2676"/>
        </w:tabs>
        <w:spacing w:after="0"/>
        <w:ind w:firstLine="567"/>
        <w:jc w:val="both"/>
        <w:rPr>
          <w:rFonts w:ascii="Times New Roman" w:hAnsi="Times New Roman"/>
          <w:sz w:val="28"/>
          <w:szCs w:val="28"/>
        </w:rPr>
      </w:pPr>
      <w:r>
        <w:rPr>
          <w:rFonts w:ascii="Times New Roman" w:hAnsi="Times New Roman"/>
          <w:sz w:val="28"/>
          <w:szCs w:val="28"/>
        </w:rPr>
        <w:t>12.</w:t>
      </w:r>
      <w:r w:rsidRPr="009B75D9">
        <w:rPr>
          <w:rFonts w:ascii="Times New Roman" w:hAnsi="Times New Roman"/>
          <w:sz w:val="28"/>
          <w:szCs w:val="28"/>
        </w:rPr>
        <w:t>В нарушение пп.3 п.8 Порядка ведения Реестра в представленных реестрах, по большинству расходных обязательств, отсутствует информация о номере статьи, части, подпункта муниципального правов</w:t>
      </w:r>
      <w:r>
        <w:rPr>
          <w:rFonts w:ascii="Times New Roman" w:hAnsi="Times New Roman"/>
          <w:sz w:val="28"/>
          <w:szCs w:val="28"/>
        </w:rPr>
        <w:t>ого акта, договора (соглашения)</w:t>
      </w:r>
      <w:r w:rsidRPr="009B75D9">
        <w:rPr>
          <w:rFonts w:ascii="Times New Roman" w:hAnsi="Times New Roman"/>
          <w:sz w:val="28"/>
          <w:szCs w:val="28"/>
        </w:rPr>
        <w:t>, устанавливающего расходное обязательство поселения.</w:t>
      </w:r>
    </w:p>
    <w:p w:rsidR="00045422" w:rsidRDefault="00045422" w:rsidP="00D103FB">
      <w:pPr>
        <w:tabs>
          <w:tab w:val="left" w:pos="2676"/>
        </w:tabs>
        <w:jc w:val="both"/>
        <w:rPr>
          <w:rFonts w:ascii="Times New Roman" w:hAnsi="Times New Roman"/>
          <w:b/>
          <w:sz w:val="28"/>
          <w:szCs w:val="28"/>
        </w:rPr>
      </w:pPr>
    </w:p>
    <w:p w:rsidR="005B0C93" w:rsidRDefault="005B0C93" w:rsidP="005B0C93">
      <w:pPr>
        <w:tabs>
          <w:tab w:val="left" w:pos="2676"/>
        </w:tabs>
        <w:jc w:val="both"/>
        <w:rPr>
          <w:rFonts w:ascii="Times New Roman" w:hAnsi="Times New Roman"/>
          <w:b/>
          <w:sz w:val="28"/>
          <w:szCs w:val="28"/>
        </w:rPr>
      </w:pPr>
      <w:r>
        <w:rPr>
          <w:rFonts w:ascii="Times New Roman" w:hAnsi="Times New Roman"/>
          <w:b/>
          <w:sz w:val="28"/>
          <w:szCs w:val="28"/>
        </w:rPr>
        <w:t>Итоговые данные контрольного мероприятия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1843"/>
        <w:gridCol w:w="1559"/>
        <w:gridCol w:w="1418"/>
        <w:gridCol w:w="992"/>
      </w:tblGrid>
      <w:tr w:rsidR="005B0C93" w:rsidRPr="00B428B3" w:rsidTr="00302E10">
        <w:trPr>
          <w:trHeight w:val="466"/>
        </w:trPr>
        <w:tc>
          <w:tcPr>
            <w:tcW w:w="3652" w:type="dxa"/>
            <w:vMerge w:val="restart"/>
            <w:shd w:val="clear" w:color="auto" w:fill="auto"/>
          </w:tcPr>
          <w:p w:rsidR="005B0C93" w:rsidRPr="00AF1918" w:rsidRDefault="005B0C93" w:rsidP="00FC1239">
            <w:pPr>
              <w:tabs>
                <w:tab w:val="left" w:pos="2676"/>
              </w:tabs>
              <w:jc w:val="center"/>
              <w:rPr>
                <w:rFonts w:ascii="Times New Roman" w:hAnsi="Times New Roman"/>
                <w:sz w:val="20"/>
                <w:szCs w:val="20"/>
              </w:rPr>
            </w:pPr>
            <w:r w:rsidRPr="00AF1918">
              <w:rPr>
                <w:rFonts w:ascii="Times New Roman" w:hAnsi="Times New Roman"/>
                <w:sz w:val="20"/>
                <w:szCs w:val="20"/>
              </w:rPr>
              <w:t>Нарушения</w:t>
            </w:r>
          </w:p>
        </w:tc>
        <w:tc>
          <w:tcPr>
            <w:tcW w:w="1843" w:type="dxa"/>
            <w:vMerge w:val="restart"/>
            <w:shd w:val="clear" w:color="auto" w:fill="auto"/>
          </w:tcPr>
          <w:p w:rsidR="005B0C93" w:rsidRPr="00AF1918" w:rsidRDefault="005B0C93" w:rsidP="00FC1239">
            <w:pPr>
              <w:tabs>
                <w:tab w:val="left" w:pos="2676"/>
              </w:tabs>
              <w:spacing w:after="0"/>
              <w:jc w:val="center"/>
              <w:rPr>
                <w:rFonts w:ascii="Times New Roman" w:hAnsi="Times New Roman"/>
                <w:sz w:val="20"/>
                <w:szCs w:val="20"/>
              </w:rPr>
            </w:pPr>
            <w:r w:rsidRPr="00AF1918">
              <w:rPr>
                <w:rFonts w:ascii="Times New Roman" w:hAnsi="Times New Roman"/>
                <w:sz w:val="20"/>
                <w:szCs w:val="20"/>
              </w:rPr>
              <w:t>Выявлено нарушений</w:t>
            </w:r>
          </w:p>
          <w:p w:rsidR="005B0C93" w:rsidRPr="00AF1918" w:rsidRDefault="005B0C93" w:rsidP="00FC1239">
            <w:pPr>
              <w:tabs>
                <w:tab w:val="left" w:pos="2676"/>
              </w:tabs>
              <w:spacing w:after="0"/>
              <w:jc w:val="center"/>
              <w:rPr>
                <w:rFonts w:ascii="Times New Roman" w:hAnsi="Times New Roman"/>
                <w:sz w:val="20"/>
                <w:szCs w:val="20"/>
              </w:rPr>
            </w:pPr>
            <w:r w:rsidRPr="00AF1918">
              <w:rPr>
                <w:rFonts w:ascii="Times New Roman" w:hAnsi="Times New Roman"/>
                <w:sz w:val="20"/>
                <w:szCs w:val="20"/>
              </w:rPr>
              <w:t>(количество, количество и сумма)</w:t>
            </w:r>
          </w:p>
        </w:tc>
        <w:tc>
          <w:tcPr>
            <w:tcW w:w="2977" w:type="dxa"/>
            <w:gridSpan w:val="2"/>
            <w:shd w:val="clear" w:color="auto" w:fill="auto"/>
          </w:tcPr>
          <w:p w:rsidR="005B0C93" w:rsidRPr="00AF1918" w:rsidRDefault="005B0C93" w:rsidP="00FC1239">
            <w:pPr>
              <w:spacing w:after="0"/>
              <w:rPr>
                <w:rFonts w:ascii="Times New Roman" w:hAnsi="Times New Roman"/>
                <w:sz w:val="20"/>
                <w:szCs w:val="20"/>
              </w:rPr>
            </w:pPr>
            <w:r w:rsidRPr="00AF1918">
              <w:rPr>
                <w:rFonts w:ascii="Times New Roman" w:hAnsi="Times New Roman"/>
                <w:sz w:val="20"/>
                <w:szCs w:val="20"/>
              </w:rPr>
              <w:t>Предложено к устранению нарушений</w:t>
            </w:r>
          </w:p>
        </w:tc>
        <w:tc>
          <w:tcPr>
            <w:tcW w:w="992" w:type="dxa"/>
            <w:vMerge w:val="restart"/>
            <w:shd w:val="clear" w:color="auto" w:fill="auto"/>
          </w:tcPr>
          <w:p w:rsidR="005B0C93" w:rsidRPr="00AF1918" w:rsidRDefault="005B0C93" w:rsidP="00FC1239">
            <w:pPr>
              <w:tabs>
                <w:tab w:val="left" w:pos="2676"/>
              </w:tabs>
              <w:jc w:val="center"/>
              <w:rPr>
                <w:rFonts w:ascii="Times New Roman" w:hAnsi="Times New Roman"/>
                <w:sz w:val="20"/>
                <w:szCs w:val="20"/>
              </w:rPr>
            </w:pPr>
            <w:r w:rsidRPr="00AF1918">
              <w:rPr>
                <w:rFonts w:ascii="Times New Roman" w:hAnsi="Times New Roman"/>
                <w:sz w:val="20"/>
                <w:szCs w:val="20"/>
              </w:rPr>
              <w:t>Примечание</w:t>
            </w:r>
          </w:p>
        </w:tc>
      </w:tr>
      <w:tr w:rsidR="005B0C93" w:rsidRPr="00B428B3" w:rsidTr="00302E10">
        <w:trPr>
          <w:trHeight w:val="47"/>
        </w:trPr>
        <w:tc>
          <w:tcPr>
            <w:tcW w:w="3652" w:type="dxa"/>
            <w:vMerge/>
            <w:shd w:val="clear" w:color="auto" w:fill="auto"/>
          </w:tcPr>
          <w:p w:rsidR="005B0C93" w:rsidRPr="00AF1918" w:rsidRDefault="005B0C93" w:rsidP="00FC1239">
            <w:pPr>
              <w:tabs>
                <w:tab w:val="left" w:pos="2676"/>
              </w:tabs>
              <w:jc w:val="center"/>
              <w:rPr>
                <w:rFonts w:ascii="Times New Roman" w:hAnsi="Times New Roman"/>
                <w:sz w:val="20"/>
                <w:szCs w:val="20"/>
              </w:rPr>
            </w:pPr>
          </w:p>
        </w:tc>
        <w:tc>
          <w:tcPr>
            <w:tcW w:w="1843" w:type="dxa"/>
            <w:vMerge/>
            <w:shd w:val="clear" w:color="auto" w:fill="auto"/>
          </w:tcPr>
          <w:p w:rsidR="005B0C93" w:rsidRPr="00AF1918" w:rsidRDefault="005B0C93" w:rsidP="00FC1239">
            <w:pPr>
              <w:tabs>
                <w:tab w:val="left" w:pos="2676"/>
              </w:tabs>
              <w:jc w:val="center"/>
              <w:rPr>
                <w:rFonts w:ascii="Times New Roman" w:hAnsi="Times New Roman"/>
                <w:sz w:val="20"/>
                <w:szCs w:val="20"/>
              </w:rPr>
            </w:pPr>
          </w:p>
        </w:tc>
        <w:tc>
          <w:tcPr>
            <w:tcW w:w="1559" w:type="dxa"/>
            <w:shd w:val="clear" w:color="auto" w:fill="auto"/>
          </w:tcPr>
          <w:p w:rsidR="005B0C93" w:rsidRPr="00AF1918" w:rsidRDefault="005B0C93" w:rsidP="00FC1239">
            <w:pPr>
              <w:tabs>
                <w:tab w:val="left" w:pos="2676"/>
              </w:tabs>
              <w:jc w:val="center"/>
              <w:rPr>
                <w:rFonts w:ascii="Times New Roman" w:hAnsi="Times New Roman"/>
                <w:sz w:val="20"/>
                <w:szCs w:val="20"/>
              </w:rPr>
            </w:pPr>
            <w:r w:rsidRPr="00AF1918">
              <w:rPr>
                <w:rFonts w:ascii="Times New Roman" w:hAnsi="Times New Roman"/>
                <w:sz w:val="20"/>
                <w:szCs w:val="20"/>
              </w:rPr>
              <w:t>Всего</w:t>
            </w:r>
          </w:p>
        </w:tc>
        <w:tc>
          <w:tcPr>
            <w:tcW w:w="1418" w:type="dxa"/>
            <w:shd w:val="clear" w:color="auto" w:fill="auto"/>
          </w:tcPr>
          <w:p w:rsidR="005B0C93" w:rsidRPr="00AF1918" w:rsidRDefault="005B0C93" w:rsidP="00FC1239">
            <w:pPr>
              <w:tabs>
                <w:tab w:val="left" w:pos="2676"/>
              </w:tabs>
              <w:spacing w:after="0"/>
              <w:jc w:val="center"/>
              <w:rPr>
                <w:rFonts w:ascii="Times New Roman" w:hAnsi="Times New Roman"/>
                <w:sz w:val="20"/>
                <w:szCs w:val="20"/>
              </w:rPr>
            </w:pPr>
            <w:r w:rsidRPr="00AF1918">
              <w:rPr>
                <w:rFonts w:ascii="Times New Roman" w:hAnsi="Times New Roman"/>
                <w:sz w:val="20"/>
                <w:szCs w:val="20"/>
              </w:rPr>
              <w:t>В том числе, к восстановлению в бюджет</w:t>
            </w:r>
          </w:p>
        </w:tc>
        <w:tc>
          <w:tcPr>
            <w:tcW w:w="992" w:type="dxa"/>
            <w:vMerge/>
            <w:shd w:val="clear" w:color="auto" w:fill="auto"/>
          </w:tcPr>
          <w:p w:rsidR="005B0C93" w:rsidRPr="00AF1918" w:rsidRDefault="005B0C93" w:rsidP="00FC1239">
            <w:pPr>
              <w:tabs>
                <w:tab w:val="left" w:pos="2676"/>
              </w:tabs>
              <w:jc w:val="center"/>
              <w:rPr>
                <w:rFonts w:ascii="Times New Roman" w:hAnsi="Times New Roman"/>
                <w:b/>
                <w:sz w:val="20"/>
                <w:szCs w:val="20"/>
              </w:rPr>
            </w:pPr>
          </w:p>
        </w:tc>
      </w:tr>
      <w:tr w:rsidR="005B0C93" w:rsidRPr="00B428B3" w:rsidTr="00302E10">
        <w:trPr>
          <w:trHeight w:val="635"/>
        </w:trPr>
        <w:tc>
          <w:tcPr>
            <w:tcW w:w="3652" w:type="dxa"/>
            <w:shd w:val="clear" w:color="auto" w:fill="auto"/>
          </w:tcPr>
          <w:p w:rsidR="005B0C93" w:rsidRPr="00FB668E" w:rsidRDefault="005B0C93" w:rsidP="00FC1239">
            <w:pPr>
              <w:pStyle w:val="ad"/>
              <w:rPr>
                <w:rFonts w:ascii="Times New Roman" w:hAnsi="Times New Roman" w:cs="Times New Roman"/>
                <w:sz w:val="20"/>
                <w:szCs w:val="20"/>
              </w:rPr>
            </w:pPr>
            <w:bookmarkStart w:id="1" w:name="sub_1"/>
            <w:r w:rsidRPr="00FB668E">
              <w:rPr>
                <w:rStyle w:val="ac"/>
                <w:rFonts w:ascii="Times New Roman" w:hAnsi="Times New Roman" w:cs="Times New Roman"/>
                <w:bCs w:val="0"/>
                <w:sz w:val="20"/>
                <w:szCs w:val="20"/>
              </w:rPr>
              <w:t>1. Нарушения при формировании и исполнении бюджетов</w:t>
            </w:r>
            <w:bookmarkEnd w:id="1"/>
            <w:r w:rsidRPr="00FB668E">
              <w:rPr>
                <w:rStyle w:val="ac"/>
                <w:rFonts w:ascii="Times New Roman" w:hAnsi="Times New Roman" w:cs="Times New Roman"/>
                <w:bCs w:val="0"/>
                <w:sz w:val="20"/>
                <w:szCs w:val="20"/>
              </w:rPr>
              <w:t>.</w:t>
            </w:r>
          </w:p>
        </w:tc>
        <w:tc>
          <w:tcPr>
            <w:tcW w:w="1843" w:type="dxa"/>
            <w:shd w:val="clear" w:color="auto" w:fill="auto"/>
          </w:tcPr>
          <w:p w:rsidR="005B0C93" w:rsidRPr="00131E14" w:rsidRDefault="00302E10" w:rsidP="00FC1239">
            <w:pPr>
              <w:tabs>
                <w:tab w:val="left" w:pos="2676"/>
              </w:tabs>
              <w:jc w:val="center"/>
              <w:rPr>
                <w:rFonts w:ascii="Times New Roman" w:eastAsia="FangSong" w:hAnsi="Times New Roman"/>
                <w:b/>
                <w:sz w:val="20"/>
                <w:szCs w:val="20"/>
              </w:rPr>
            </w:pPr>
            <w:r w:rsidRPr="00131E14">
              <w:rPr>
                <w:rFonts w:ascii="Times New Roman" w:eastAsia="FangSong" w:hAnsi="Times New Roman"/>
                <w:b/>
                <w:sz w:val="20"/>
                <w:szCs w:val="20"/>
              </w:rPr>
              <w:t>12/</w:t>
            </w:r>
            <w:r w:rsidR="005B0C93" w:rsidRPr="00131E14">
              <w:rPr>
                <w:rFonts w:ascii="Times New Roman" w:eastAsia="FangSong" w:hAnsi="Times New Roman"/>
                <w:b/>
                <w:sz w:val="20"/>
                <w:szCs w:val="20"/>
              </w:rPr>
              <w:t>-</w:t>
            </w:r>
          </w:p>
        </w:tc>
        <w:tc>
          <w:tcPr>
            <w:tcW w:w="1559" w:type="dxa"/>
            <w:shd w:val="clear" w:color="auto" w:fill="auto"/>
          </w:tcPr>
          <w:p w:rsidR="005B0C93" w:rsidRPr="00131E14" w:rsidRDefault="00302E10" w:rsidP="00FC1239">
            <w:pPr>
              <w:tabs>
                <w:tab w:val="left" w:pos="2676"/>
              </w:tabs>
              <w:jc w:val="center"/>
              <w:rPr>
                <w:rFonts w:ascii="Times New Roman" w:eastAsia="FangSong" w:hAnsi="Times New Roman"/>
                <w:b/>
                <w:sz w:val="20"/>
                <w:szCs w:val="20"/>
              </w:rPr>
            </w:pPr>
            <w:r w:rsidRPr="00131E14">
              <w:rPr>
                <w:rFonts w:ascii="Times New Roman" w:eastAsia="FangSong" w:hAnsi="Times New Roman"/>
                <w:b/>
                <w:sz w:val="20"/>
                <w:szCs w:val="20"/>
              </w:rPr>
              <w:t>12/</w:t>
            </w:r>
            <w:r w:rsidR="005B0C93" w:rsidRPr="00131E14">
              <w:rPr>
                <w:rFonts w:ascii="Times New Roman" w:eastAsia="FangSong" w:hAnsi="Times New Roman"/>
                <w:b/>
                <w:sz w:val="20"/>
                <w:szCs w:val="20"/>
              </w:rPr>
              <w:t>-</w:t>
            </w:r>
          </w:p>
        </w:tc>
        <w:tc>
          <w:tcPr>
            <w:tcW w:w="1418" w:type="dxa"/>
            <w:shd w:val="clear" w:color="auto" w:fill="auto"/>
          </w:tcPr>
          <w:p w:rsidR="005B0C93" w:rsidRPr="00131E14" w:rsidRDefault="005B0C93" w:rsidP="00FC1239">
            <w:pPr>
              <w:tabs>
                <w:tab w:val="left" w:pos="2676"/>
              </w:tabs>
              <w:spacing w:after="0"/>
              <w:jc w:val="center"/>
              <w:rPr>
                <w:rFonts w:ascii="Times New Roman" w:eastAsia="FangSong" w:hAnsi="Times New Roman"/>
                <w:sz w:val="20"/>
                <w:szCs w:val="20"/>
              </w:rPr>
            </w:pPr>
          </w:p>
        </w:tc>
        <w:tc>
          <w:tcPr>
            <w:tcW w:w="992" w:type="dxa"/>
            <w:shd w:val="clear" w:color="auto" w:fill="auto"/>
          </w:tcPr>
          <w:p w:rsidR="005B0C93" w:rsidRPr="00131E14" w:rsidRDefault="005B0C93" w:rsidP="00FC1239">
            <w:pPr>
              <w:tabs>
                <w:tab w:val="left" w:pos="2676"/>
              </w:tabs>
              <w:jc w:val="center"/>
              <w:rPr>
                <w:rFonts w:ascii="Times New Roman" w:eastAsia="FangSong" w:hAnsi="Times New Roman"/>
                <w:b/>
                <w:sz w:val="20"/>
                <w:szCs w:val="20"/>
              </w:rPr>
            </w:pPr>
          </w:p>
        </w:tc>
      </w:tr>
      <w:tr w:rsidR="00302E10" w:rsidRPr="00B428B3" w:rsidTr="00302E10">
        <w:trPr>
          <w:trHeight w:val="635"/>
        </w:trPr>
        <w:tc>
          <w:tcPr>
            <w:tcW w:w="3652" w:type="dxa"/>
            <w:shd w:val="clear" w:color="auto" w:fill="auto"/>
          </w:tcPr>
          <w:p w:rsidR="00302E10" w:rsidRPr="00FB668E" w:rsidRDefault="00302E10" w:rsidP="00FB668E">
            <w:pPr>
              <w:tabs>
                <w:tab w:val="left" w:pos="2676"/>
              </w:tabs>
              <w:jc w:val="both"/>
              <w:rPr>
                <w:rFonts w:ascii="Times New Roman" w:hAnsi="Times New Roman"/>
                <w:sz w:val="20"/>
                <w:szCs w:val="20"/>
              </w:rPr>
            </w:pPr>
            <w:r w:rsidRPr="00FB668E">
              <w:rPr>
                <w:rFonts w:ascii="Times New Roman" w:hAnsi="Times New Roman"/>
                <w:sz w:val="20"/>
                <w:szCs w:val="20"/>
              </w:rPr>
              <w:t>1.1.</w:t>
            </w:r>
            <w:r w:rsidRPr="00FB668E">
              <w:rPr>
                <w:rFonts w:ascii="Times New Roman" w:hAnsi="Times New Roman"/>
                <w:bCs/>
                <w:sz w:val="20"/>
                <w:szCs w:val="20"/>
              </w:rPr>
              <w:t xml:space="preserve"> </w:t>
            </w:r>
            <w:r w:rsidR="00FB668E">
              <w:rPr>
                <w:rStyle w:val="ac"/>
                <w:rFonts w:ascii="Times New Roman" w:hAnsi="Times New Roman"/>
                <w:bCs w:val="0"/>
                <w:sz w:val="20"/>
                <w:szCs w:val="20"/>
              </w:rPr>
              <w:t>В</w:t>
            </w:r>
            <w:r w:rsidRPr="00FB668E">
              <w:rPr>
                <w:rStyle w:val="ac"/>
                <w:rFonts w:ascii="Times New Roman" w:hAnsi="Times New Roman"/>
                <w:bCs w:val="0"/>
                <w:sz w:val="20"/>
                <w:szCs w:val="20"/>
              </w:rPr>
              <w:t xml:space="preserve"> ходе формирования бюджетов</w:t>
            </w:r>
          </w:p>
        </w:tc>
        <w:tc>
          <w:tcPr>
            <w:tcW w:w="1843" w:type="dxa"/>
            <w:shd w:val="clear" w:color="auto" w:fill="auto"/>
          </w:tcPr>
          <w:p w:rsidR="00302E10" w:rsidRPr="00131E14" w:rsidRDefault="00302E10" w:rsidP="00302E10">
            <w:pPr>
              <w:tabs>
                <w:tab w:val="left" w:pos="2676"/>
              </w:tabs>
              <w:jc w:val="center"/>
              <w:rPr>
                <w:rFonts w:ascii="Times New Roman" w:eastAsia="FangSong" w:hAnsi="Times New Roman"/>
                <w:sz w:val="20"/>
                <w:szCs w:val="20"/>
              </w:rPr>
            </w:pPr>
            <w:r w:rsidRPr="00131E14">
              <w:rPr>
                <w:rFonts w:ascii="Times New Roman" w:eastAsia="FangSong" w:hAnsi="Times New Roman"/>
                <w:sz w:val="20"/>
                <w:szCs w:val="20"/>
              </w:rPr>
              <w:t>12/-</w:t>
            </w:r>
          </w:p>
        </w:tc>
        <w:tc>
          <w:tcPr>
            <w:tcW w:w="1559" w:type="dxa"/>
            <w:shd w:val="clear" w:color="auto" w:fill="auto"/>
          </w:tcPr>
          <w:p w:rsidR="00302E10" w:rsidRPr="00131E14" w:rsidRDefault="00302E10" w:rsidP="00302E10">
            <w:pPr>
              <w:tabs>
                <w:tab w:val="left" w:pos="2676"/>
              </w:tabs>
              <w:jc w:val="center"/>
              <w:rPr>
                <w:rFonts w:ascii="Times New Roman" w:eastAsia="FangSong" w:hAnsi="Times New Roman"/>
                <w:sz w:val="20"/>
                <w:szCs w:val="20"/>
              </w:rPr>
            </w:pPr>
            <w:r w:rsidRPr="00131E14">
              <w:rPr>
                <w:rFonts w:ascii="Times New Roman" w:eastAsia="FangSong" w:hAnsi="Times New Roman"/>
                <w:sz w:val="20"/>
                <w:szCs w:val="20"/>
              </w:rPr>
              <w:t>12/-</w:t>
            </w:r>
          </w:p>
        </w:tc>
        <w:tc>
          <w:tcPr>
            <w:tcW w:w="1418" w:type="dxa"/>
            <w:shd w:val="clear" w:color="auto" w:fill="auto"/>
          </w:tcPr>
          <w:p w:rsidR="00302E10" w:rsidRPr="00131E14" w:rsidRDefault="00302E10" w:rsidP="00302E10">
            <w:pPr>
              <w:tabs>
                <w:tab w:val="left" w:pos="2676"/>
              </w:tabs>
              <w:jc w:val="center"/>
              <w:rPr>
                <w:rFonts w:ascii="Times New Roman" w:eastAsia="FangSong" w:hAnsi="Times New Roman"/>
                <w:b/>
                <w:sz w:val="20"/>
                <w:szCs w:val="20"/>
              </w:rPr>
            </w:pPr>
          </w:p>
        </w:tc>
        <w:tc>
          <w:tcPr>
            <w:tcW w:w="992" w:type="dxa"/>
            <w:shd w:val="clear" w:color="auto" w:fill="auto"/>
          </w:tcPr>
          <w:p w:rsidR="00302E10" w:rsidRPr="00131E14" w:rsidRDefault="00302E10" w:rsidP="00302E10">
            <w:pPr>
              <w:tabs>
                <w:tab w:val="left" w:pos="2676"/>
              </w:tabs>
              <w:jc w:val="center"/>
              <w:rPr>
                <w:rFonts w:ascii="Times New Roman" w:eastAsia="FangSong" w:hAnsi="Times New Roman"/>
                <w:b/>
                <w:sz w:val="20"/>
                <w:szCs w:val="20"/>
              </w:rPr>
            </w:pPr>
          </w:p>
        </w:tc>
      </w:tr>
      <w:tr w:rsidR="00302E10" w:rsidRPr="00B428B3" w:rsidTr="00302E10">
        <w:tc>
          <w:tcPr>
            <w:tcW w:w="3652" w:type="dxa"/>
            <w:shd w:val="clear" w:color="auto" w:fill="auto"/>
          </w:tcPr>
          <w:p w:rsidR="00302E10" w:rsidRPr="00FB668E" w:rsidRDefault="00302E10" w:rsidP="00FB668E">
            <w:pPr>
              <w:tabs>
                <w:tab w:val="left" w:pos="2676"/>
              </w:tabs>
              <w:jc w:val="both"/>
              <w:rPr>
                <w:rFonts w:ascii="Times New Roman" w:hAnsi="Times New Roman"/>
                <w:sz w:val="20"/>
                <w:szCs w:val="20"/>
              </w:rPr>
            </w:pPr>
            <w:r w:rsidRPr="00FB668E">
              <w:rPr>
                <w:rFonts w:ascii="Times New Roman" w:hAnsi="Times New Roman"/>
                <w:sz w:val="20"/>
                <w:szCs w:val="20"/>
              </w:rPr>
              <w:t>1.1.5.</w:t>
            </w:r>
            <w:r w:rsidR="00FB668E">
              <w:rPr>
                <w:rFonts w:ascii="Times New Roman" w:hAnsi="Times New Roman"/>
                <w:sz w:val="20"/>
                <w:szCs w:val="20"/>
              </w:rPr>
              <w:t>Н</w:t>
            </w:r>
            <w:r w:rsidRPr="00FB668E">
              <w:rPr>
                <w:rFonts w:ascii="Times New Roman" w:hAnsi="Times New Roman"/>
                <w:sz w:val="20"/>
                <w:szCs w:val="20"/>
              </w:rPr>
              <w:t>арушение порядка ведения реестра расходных обязательств</w:t>
            </w:r>
          </w:p>
        </w:tc>
        <w:tc>
          <w:tcPr>
            <w:tcW w:w="1843" w:type="dxa"/>
            <w:shd w:val="clear" w:color="auto" w:fill="auto"/>
          </w:tcPr>
          <w:p w:rsidR="00302E10" w:rsidRPr="00131E14" w:rsidRDefault="00302E10" w:rsidP="00302E10">
            <w:pPr>
              <w:tabs>
                <w:tab w:val="left" w:pos="2676"/>
              </w:tabs>
              <w:jc w:val="center"/>
              <w:rPr>
                <w:rFonts w:ascii="Times New Roman" w:eastAsia="FangSong" w:hAnsi="Times New Roman"/>
                <w:sz w:val="20"/>
                <w:szCs w:val="20"/>
              </w:rPr>
            </w:pPr>
            <w:r w:rsidRPr="00131E14">
              <w:rPr>
                <w:rFonts w:ascii="Times New Roman" w:eastAsia="FangSong" w:hAnsi="Times New Roman"/>
                <w:sz w:val="20"/>
                <w:szCs w:val="20"/>
              </w:rPr>
              <w:t>12/-</w:t>
            </w:r>
          </w:p>
        </w:tc>
        <w:tc>
          <w:tcPr>
            <w:tcW w:w="1559" w:type="dxa"/>
            <w:shd w:val="clear" w:color="auto" w:fill="auto"/>
          </w:tcPr>
          <w:p w:rsidR="00302E10" w:rsidRPr="00131E14" w:rsidRDefault="00302E10" w:rsidP="00131E14">
            <w:pPr>
              <w:tabs>
                <w:tab w:val="left" w:pos="2676"/>
              </w:tabs>
              <w:jc w:val="center"/>
              <w:rPr>
                <w:rFonts w:ascii="Times New Roman" w:eastAsia="FangSong" w:hAnsi="Times New Roman"/>
                <w:sz w:val="20"/>
                <w:szCs w:val="20"/>
              </w:rPr>
            </w:pPr>
            <w:r w:rsidRPr="00131E14">
              <w:rPr>
                <w:rFonts w:ascii="Times New Roman" w:eastAsia="FangSong" w:hAnsi="Times New Roman"/>
                <w:sz w:val="20"/>
                <w:szCs w:val="20"/>
              </w:rPr>
              <w:t>1</w:t>
            </w:r>
            <w:r w:rsidR="00131E14" w:rsidRPr="00131E14">
              <w:rPr>
                <w:rFonts w:ascii="Times New Roman" w:eastAsia="FangSong" w:hAnsi="Times New Roman"/>
                <w:sz w:val="20"/>
                <w:szCs w:val="20"/>
              </w:rPr>
              <w:t>2</w:t>
            </w:r>
            <w:r w:rsidRPr="00131E14">
              <w:rPr>
                <w:rFonts w:ascii="Times New Roman" w:eastAsia="FangSong" w:hAnsi="Times New Roman"/>
                <w:sz w:val="20"/>
                <w:szCs w:val="20"/>
              </w:rPr>
              <w:t>/-</w:t>
            </w:r>
          </w:p>
        </w:tc>
        <w:tc>
          <w:tcPr>
            <w:tcW w:w="1418" w:type="dxa"/>
            <w:shd w:val="clear" w:color="auto" w:fill="auto"/>
          </w:tcPr>
          <w:p w:rsidR="00302E10" w:rsidRPr="00131E14" w:rsidRDefault="00302E10" w:rsidP="00302E10">
            <w:pPr>
              <w:tabs>
                <w:tab w:val="left" w:pos="2676"/>
              </w:tabs>
              <w:jc w:val="center"/>
              <w:rPr>
                <w:rFonts w:ascii="Times New Roman" w:eastAsia="FangSong" w:hAnsi="Times New Roman"/>
                <w:sz w:val="20"/>
                <w:szCs w:val="20"/>
              </w:rPr>
            </w:pPr>
          </w:p>
        </w:tc>
        <w:tc>
          <w:tcPr>
            <w:tcW w:w="992" w:type="dxa"/>
            <w:shd w:val="clear" w:color="auto" w:fill="auto"/>
          </w:tcPr>
          <w:p w:rsidR="00302E10" w:rsidRPr="00131E14" w:rsidRDefault="00302E10" w:rsidP="00302E10">
            <w:pPr>
              <w:tabs>
                <w:tab w:val="left" w:pos="2676"/>
              </w:tabs>
              <w:jc w:val="center"/>
              <w:rPr>
                <w:rFonts w:ascii="Times New Roman" w:eastAsia="FangSong" w:hAnsi="Times New Roman"/>
                <w:sz w:val="20"/>
                <w:szCs w:val="20"/>
              </w:rPr>
            </w:pPr>
          </w:p>
        </w:tc>
      </w:tr>
      <w:tr w:rsidR="00FB668E" w:rsidRPr="00B428B3" w:rsidTr="00302E10">
        <w:tc>
          <w:tcPr>
            <w:tcW w:w="3652" w:type="dxa"/>
            <w:shd w:val="clear" w:color="auto" w:fill="auto"/>
          </w:tcPr>
          <w:p w:rsidR="00FB668E" w:rsidRPr="00FB668E" w:rsidRDefault="00FB668E" w:rsidP="00FB668E">
            <w:pPr>
              <w:pStyle w:val="ad"/>
              <w:rPr>
                <w:rFonts w:ascii="Times New Roman" w:hAnsi="Times New Roman"/>
                <w:sz w:val="20"/>
                <w:szCs w:val="20"/>
              </w:rPr>
            </w:pPr>
            <w:bookmarkStart w:id="2" w:name="sub_176"/>
            <w:r>
              <w:rPr>
                <w:rStyle w:val="ac"/>
                <w:rFonts w:ascii="Times New Roman" w:hAnsi="Times New Roman" w:cs="Times New Roman"/>
                <w:bCs w:val="0"/>
                <w:sz w:val="20"/>
                <w:szCs w:val="20"/>
              </w:rPr>
              <w:t>2.</w:t>
            </w:r>
            <w:r w:rsidRPr="00FB668E">
              <w:rPr>
                <w:rStyle w:val="ac"/>
                <w:rFonts w:ascii="Times New Roman" w:hAnsi="Times New Roman" w:cs="Times New Roman"/>
                <w:bCs w:val="0"/>
                <w:sz w:val="20"/>
                <w:szCs w:val="20"/>
              </w:rPr>
              <w:t>Нарушения ведения бухгалтерского учета, составления и представления бухгалтерской (финансовой) отчетности</w:t>
            </w:r>
            <w:bookmarkEnd w:id="2"/>
            <w:r>
              <w:rPr>
                <w:rStyle w:val="ac"/>
                <w:rFonts w:ascii="Times New Roman" w:hAnsi="Times New Roman" w:cs="Times New Roman"/>
                <w:bCs w:val="0"/>
                <w:sz w:val="20"/>
                <w:szCs w:val="20"/>
              </w:rPr>
              <w:t>.</w:t>
            </w:r>
          </w:p>
        </w:tc>
        <w:tc>
          <w:tcPr>
            <w:tcW w:w="1843" w:type="dxa"/>
            <w:shd w:val="clear" w:color="auto" w:fill="auto"/>
          </w:tcPr>
          <w:p w:rsidR="00FB668E" w:rsidRPr="00131E14" w:rsidRDefault="00FB668E" w:rsidP="00302E10">
            <w:pPr>
              <w:tabs>
                <w:tab w:val="left" w:pos="2676"/>
              </w:tabs>
              <w:jc w:val="center"/>
              <w:rPr>
                <w:rFonts w:ascii="Times New Roman" w:eastAsia="FangSong" w:hAnsi="Times New Roman"/>
                <w:sz w:val="20"/>
                <w:szCs w:val="20"/>
              </w:rPr>
            </w:pPr>
          </w:p>
        </w:tc>
        <w:tc>
          <w:tcPr>
            <w:tcW w:w="1559" w:type="dxa"/>
            <w:shd w:val="clear" w:color="auto" w:fill="auto"/>
          </w:tcPr>
          <w:p w:rsidR="00FB668E" w:rsidRPr="00131E14" w:rsidRDefault="00FB668E" w:rsidP="00131E14">
            <w:pPr>
              <w:tabs>
                <w:tab w:val="left" w:pos="2676"/>
              </w:tabs>
              <w:jc w:val="center"/>
              <w:rPr>
                <w:rFonts w:ascii="Times New Roman" w:eastAsia="FangSong" w:hAnsi="Times New Roman"/>
                <w:sz w:val="20"/>
                <w:szCs w:val="20"/>
              </w:rPr>
            </w:pPr>
          </w:p>
        </w:tc>
        <w:tc>
          <w:tcPr>
            <w:tcW w:w="1418" w:type="dxa"/>
            <w:shd w:val="clear" w:color="auto" w:fill="auto"/>
          </w:tcPr>
          <w:p w:rsidR="00FB668E" w:rsidRPr="00131E14" w:rsidRDefault="00FB668E" w:rsidP="00302E10">
            <w:pPr>
              <w:tabs>
                <w:tab w:val="left" w:pos="2676"/>
              </w:tabs>
              <w:jc w:val="center"/>
              <w:rPr>
                <w:rFonts w:ascii="Times New Roman" w:eastAsia="FangSong" w:hAnsi="Times New Roman"/>
                <w:sz w:val="20"/>
                <w:szCs w:val="20"/>
              </w:rPr>
            </w:pPr>
          </w:p>
        </w:tc>
        <w:tc>
          <w:tcPr>
            <w:tcW w:w="992" w:type="dxa"/>
            <w:shd w:val="clear" w:color="auto" w:fill="auto"/>
          </w:tcPr>
          <w:p w:rsidR="00FB668E" w:rsidRPr="00131E14" w:rsidRDefault="00FB668E" w:rsidP="00302E10">
            <w:pPr>
              <w:tabs>
                <w:tab w:val="left" w:pos="2676"/>
              </w:tabs>
              <w:jc w:val="center"/>
              <w:rPr>
                <w:rFonts w:ascii="Times New Roman" w:eastAsia="FangSong" w:hAnsi="Times New Roman"/>
                <w:sz w:val="20"/>
                <w:szCs w:val="20"/>
              </w:rPr>
            </w:pPr>
          </w:p>
        </w:tc>
      </w:tr>
      <w:tr w:rsidR="00302E10" w:rsidRPr="00B428B3" w:rsidTr="00302E10">
        <w:tc>
          <w:tcPr>
            <w:tcW w:w="3652" w:type="dxa"/>
            <w:shd w:val="clear" w:color="auto" w:fill="auto"/>
          </w:tcPr>
          <w:p w:rsidR="00302E10" w:rsidRPr="00FB668E" w:rsidRDefault="00302E10" w:rsidP="00302E10">
            <w:pPr>
              <w:pStyle w:val="ad"/>
              <w:jc w:val="left"/>
              <w:rPr>
                <w:rFonts w:ascii="Times New Roman" w:hAnsi="Times New Roman" w:cs="Times New Roman"/>
                <w:sz w:val="20"/>
                <w:szCs w:val="20"/>
              </w:rPr>
            </w:pPr>
            <w:bookmarkStart w:id="3" w:name="sub_187"/>
            <w:r w:rsidRPr="00FB668E">
              <w:rPr>
                <w:rStyle w:val="ac"/>
                <w:rFonts w:ascii="Times New Roman" w:hAnsi="Times New Roman" w:cs="Times New Roman"/>
                <w:bCs w:val="0"/>
                <w:sz w:val="20"/>
                <w:szCs w:val="20"/>
              </w:rPr>
              <w:t>3. Нарушения в сфере управления и распоряжения государственной (муниципальной) собственностью</w:t>
            </w:r>
            <w:bookmarkEnd w:id="3"/>
          </w:p>
        </w:tc>
        <w:tc>
          <w:tcPr>
            <w:tcW w:w="1843" w:type="dxa"/>
            <w:shd w:val="clear" w:color="auto" w:fill="auto"/>
          </w:tcPr>
          <w:p w:rsidR="00302E10" w:rsidRPr="00131E14" w:rsidRDefault="00302E10" w:rsidP="00302E10">
            <w:pPr>
              <w:tabs>
                <w:tab w:val="left" w:pos="2676"/>
              </w:tabs>
              <w:jc w:val="center"/>
              <w:rPr>
                <w:rFonts w:ascii="Times New Roman" w:eastAsia="FangSong" w:hAnsi="Times New Roman"/>
                <w:b/>
                <w:sz w:val="20"/>
                <w:szCs w:val="20"/>
              </w:rPr>
            </w:pPr>
          </w:p>
        </w:tc>
        <w:tc>
          <w:tcPr>
            <w:tcW w:w="1559" w:type="dxa"/>
            <w:shd w:val="clear" w:color="auto" w:fill="auto"/>
          </w:tcPr>
          <w:p w:rsidR="00302E10" w:rsidRPr="00131E14" w:rsidRDefault="00302E10" w:rsidP="00302E10">
            <w:pPr>
              <w:tabs>
                <w:tab w:val="left" w:pos="2676"/>
              </w:tabs>
              <w:jc w:val="center"/>
              <w:rPr>
                <w:rFonts w:ascii="Times New Roman" w:eastAsia="FangSong" w:hAnsi="Times New Roman"/>
                <w:b/>
                <w:sz w:val="20"/>
                <w:szCs w:val="20"/>
              </w:rPr>
            </w:pPr>
          </w:p>
        </w:tc>
        <w:tc>
          <w:tcPr>
            <w:tcW w:w="1418" w:type="dxa"/>
            <w:shd w:val="clear" w:color="auto" w:fill="auto"/>
          </w:tcPr>
          <w:p w:rsidR="00302E10" w:rsidRPr="00131E14" w:rsidRDefault="00302E10" w:rsidP="00302E10">
            <w:pPr>
              <w:tabs>
                <w:tab w:val="left" w:pos="2676"/>
              </w:tabs>
              <w:jc w:val="center"/>
              <w:rPr>
                <w:rFonts w:ascii="Times New Roman" w:eastAsia="FangSong" w:hAnsi="Times New Roman"/>
                <w:b/>
                <w:sz w:val="20"/>
                <w:szCs w:val="20"/>
              </w:rPr>
            </w:pPr>
          </w:p>
        </w:tc>
        <w:tc>
          <w:tcPr>
            <w:tcW w:w="992" w:type="dxa"/>
            <w:shd w:val="clear" w:color="auto" w:fill="auto"/>
          </w:tcPr>
          <w:p w:rsidR="00302E10" w:rsidRPr="00131E14" w:rsidRDefault="00302E10" w:rsidP="00302E10">
            <w:pPr>
              <w:tabs>
                <w:tab w:val="left" w:pos="2676"/>
              </w:tabs>
              <w:jc w:val="center"/>
              <w:rPr>
                <w:rFonts w:ascii="Times New Roman" w:eastAsia="FangSong" w:hAnsi="Times New Roman"/>
                <w:b/>
                <w:sz w:val="20"/>
                <w:szCs w:val="20"/>
              </w:rPr>
            </w:pPr>
          </w:p>
        </w:tc>
      </w:tr>
      <w:tr w:rsidR="00302E10" w:rsidRPr="00B428B3" w:rsidTr="00302E10">
        <w:tc>
          <w:tcPr>
            <w:tcW w:w="3652" w:type="dxa"/>
            <w:shd w:val="clear" w:color="auto" w:fill="auto"/>
          </w:tcPr>
          <w:p w:rsidR="00302E10" w:rsidRPr="00FB668E" w:rsidRDefault="00302E10" w:rsidP="00302E10">
            <w:pPr>
              <w:tabs>
                <w:tab w:val="left" w:pos="2676"/>
              </w:tabs>
              <w:spacing w:after="0" w:line="240" w:lineRule="auto"/>
              <w:rPr>
                <w:rFonts w:ascii="Times New Roman" w:hAnsi="Times New Roman"/>
                <w:b/>
                <w:sz w:val="20"/>
                <w:szCs w:val="20"/>
              </w:rPr>
            </w:pPr>
            <w:r w:rsidRPr="00FB668E">
              <w:rPr>
                <w:rFonts w:ascii="Times New Roman" w:hAnsi="Times New Roman"/>
                <w:b/>
                <w:sz w:val="20"/>
                <w:szCs w:val="20"/>
              </w:rPr>
              <w:t>3.23 Нарушение порядка учета и ведения реестра муниципального имущества.</w:t>
            </w:r>
          </w:p>
        </w:tc>
        <w:tc>
          <w:tcPr>
            <w:tcW w:w="1843" w:type="dxa"/>
            <w:shd w:val="clear" w:color="auto" w:fill="auto"/>
          </w:tcPr>
          <w:p w:rsidR="00302E10" w:rsidRPr="00131E14" w:rsidRDefault="00302E10" w:rsidP="00302E10">
            <w:pPr>
              <w:tabs>
                <w:tab w:val="left" w:pos="2676"/>
              </w:tabs>
              <w:jc w:val="center"/>
              <w:rPr>
                <w:rFonts w:ascii="Times New Roman" w:eastAsia="FangSong" w:hAnsi="Times New Roman"/>
                <w:sz w:val="20"/>
                <w:szCs w:val="20"/>
              </w:rPr>
            </w:pPr>
          </w:p>
        </w:tc>
        <w:tc>
          <w:tcPr>
            <w:tcW w:w="1559" w:type="dxa"/>
            <w:shd w:val="clear" w:color="auto" w:fill="auto"/>
          </w:tcPr>
          <w:p w:rsidR="00302E10" w:rsidRPr="00131E14" w:rsidRDefault="00302E10" w:rsidP="00302E10">
            <w:pPr>
              <w:tabs>
                <w:tab w:val="left" w:pos="2676"/>
              </w:tabs>
              <w:jc w:val="center"/>
              <w:rPr>
                <w:rFonts w:ascii="Times New Roman" w:eastAsia="FangSong" w:hAnsi="Times New Roman"/>
                <w:sz w:val="20"/>
                <w:szCs w:val="20"/>
              </w:rPr>
            </w:pPr>
          </w:p>
        </w:tc>
        <w:tc>
          <w:tcPr>
            <w:tcW w:w="1418" w:type="dxa"/>
            <w:shd w:val="clear" w:color="auto" w:fill="auto"/>
          </w:tcPr>
          <w:p w:rsidR="00302E10" w:rsidRPr="00131E14" w:rsidRDefault="00302E10" w:rsidP="00302E10">
            <w:pPr>
              <w:tabs>
                <w:tab w:val="left" w:pos="2676"/>
              </w:tabs>
              <w:jc w:val="center"/>
              <w:rPr>
                <w:rFonts w:ascii="Times New Roman" w:eastAsia="FangSong" w:hAnsi="Times New Roman"/>
                <w:b/>
                <w:sz w:val="20"/>
                <w:szCs w:val="20"/>
              </w:rPr>
            </w:pPr>
          </w:p>
        </w:tc>
        <w:tc>
          <w:tcPr>
            <w:tcW w:w="992" w:type="dxa"/>
            <w:shd w:val="clear" w:color="auto" w:fill="auto"/>
          </w:tcPr>
          <w:p w:rsidR="00302E10" w:rsidRPr="00131E14" w:rsidRDefault="00302E10" w:rsidP="00302E10">
            <w:pPr>
              <w:tabs>
                <w:tab w:val="left" w:pos="2676"/>
              </w:tabs>
              <w:jc w:val="center"/>
              <w:rPr>
                <w:rFonts w:ascii="Times New Roman" w:eastAsia="FangSong" w:hAnsi="Times New Roman"/>
                <w:b/>
                <w:sz w:val="20"/>
                <w:szCs w:val="20"/>
              </w:rPr>
            </w:pPr>
          </w:p>
        </w:tc>
      </w:tr>
      <w:tr w:rsidR="00302E10" w:rsidRPr="00B428B3" w:rsidTr="00302E10">
        <w:tc>
          <w:tcPr>
            <w:tcW w:w="3652" w:type="dxa"/>
            <w:shd w:val="clear" w:color="auto" w:fill="auto"/>
          </w:tcPr>
          <w:p w:rsidR="00302E10" w:rsidRPr="00FB668E" w:rsidRDefault="00302E10" w:rsidP="00302E10">
            <w:pPr>
              <w:pStyle w:val="ad"/>
              <w:rPr>
                <w:rFonts w:ascii="Times New Roman" w:hAnsi="Times New Roman" w:cs="Times New Roman"/>
                <w:sz w:val="20"/>
                <w:szCs w:val="20"/>
              </w:rPr>
            </w:pPr>
            <w:bookmarkStart w:id="4" w:name="sub_247"/>
            <w:r w:rsidRPr="00FB668E">
              <w:rPr>
                <w:rStyle w:val="ac"/>
                <w:rFonts w:ascii="Times New Roman" w:hAnsi="Times New Roman" w:cs="Times New Roman"/>
                <w:bCs w:val="0"/>
                <w:sz w:val="20"/>
                <w:szCs w:val="20"/>
              </w:rPr>
              <w:t>4. Нарушения при осуществлении муниципальных закупок и закупок отдельными видами юридических лиц</w:t>
            </w:r>
            <w:bookmarkEnd w:id="4"/>
            <w:r w:rsidRPr="00FB668E">
              <w:rPr>
                <w:rStyle w:val="ac"/>
                <w:rFonts w:ascii="Times New Roman" w:hAnsi="Times New Roman" w:cs="Times New Roman"/>
                <w:bCs w:val="0"/>
                <w:sz w:val="20"/>
                <w:szCs w:val="20"/>
              </w:rPr>
              <w:t>.</w:t>
            </w:r>
          </w:p>
        </w:tc>
        <w:tc>
          <w:tcPr>
            <w:tcW w:w="1843" w:type="dxa"/>
            <w:shd w:val="clear" w:color="auto" w:fill="auto"/>
          </w:tcPr>
          <w:p w:rsidR="00302E10" w:rsidRPr="00131E14" w:rsidRDefault="00302E10" w:rsidP="00302E10">
            <w:pPr>
              <w:tabs>
                <w:tab w:val="left" w:pos="2676"/>
              </w:tabs>
              <w:jc w:val="center"/>
              <w:rPr>
                <w:rFonts w:ascii="Times New Roman" w:eastAsia="FangSong" w:hAnsi="Times New Roman"/>
                <w:sz w:val="20"/>
                <w:szCs w:val="20"/>
              </w:rPr>
            </w:pPr>
          </w:p>
        </w:tc>
        <w:tc>
          <w:tcPr>
            <w:tcW w:w="1559" w:type="dxa"/>
            <w:shd w:val="clear" w:color="auto" w:fill="auto"/>
          </w:tcPr>
          <w:p w:rsidR="00302E10" w:rsidRPr="00131E14" w:rsidRDefault="00302E10" w:rsidP="00302E10">
            <w:pPr>
              <w:tabs>
                <w:tab w:val="left" w:pos="2676"/>
              </w:tabs>
              <w:jc w:val="center"/>
              <w:rPr>
                <w:rFonts w:ascii="Times New Roman" w:eastAsia="FangSong" w:hAnsi="Times New Roman"/>
                <w:sz w:val="20"/>
                <w:szCs w:val="20"/>
              </w:rPr>
            </w:pPr>
          </w:p>
        </w:tc>
        <w:tc>
          <w:tcPr>
            <w:tcW w:w="1418" w:type="dxa"/>
            <w:shd w:val="clear" w:color="auto" w:fill="auto"/>
          </w:tcPr>
          <w:p w:rsidR="00302E10" w:rsidRPr="00131E14" w:rsidRDefault="00302E10" w:rsidP="00302E10">
            <w:pPr>
              <w:tabs>
                <w:tab w:val="left" w:pos="2676"/>
              </w:tabs>
              <w:jc w:val="center"/>
              <w:rPr>
                <w:rFonts w:ascii="Times New Roman" w:eastAsia="FangSong" w:hAnsi="Times New Roman"/>
                <w:b/>
                <w:sz w:val="20"/>
                <w:szCs w:val="20"/>
              </w:rPr>
            </w:pPr>
          </w:p>
        </w:tc>
        <w:tc>
          <w:tcPr>
            <w:tcW w:w="992" w:type="dxa"/>
            <w:shd w:val="clear" w:color="auto" w:fill="auto"/>
          </w:tcPr>
          <w:p w:rsidR="00302E10" w:rsidRPr="00131E14" w:rsidRDefault="00302E10" w:rsidP="00302E10">
            <w:pPr>
              <w:tabs>
                <w:tab w:val="left" w:pos="2676"/>
              </w:tabs>
              <w:jc w:val="center"/>
              <w:rPr>
                <w:rFonts w:ascii="Times New Roman" w:eastAsia="FangSong" w:hAnsi="Times New Roman"/>
                <w:b/>
                <w:sz w:val="20"/>
                <w:szCs w:val="20"/>
              </w:rPr>
            </w:pPr>
          </w:p>
        </w:tc>
      </w:tr>
      <w:tr w:rsidR="00302E10" w:rsidRPr="00B428B3" w:rsidTr="00302E10">
        <w:tc>
          <w:tcPr>
            <w:tcW w:w="3652" w:type="dxa"/>
            <w:shd w:val="clear" w:color="auto" w:fill="auto"/>
          </w:tcPr>
          <w:p w:rsidR="00302E10" w:rsidRPr="00AF1918" w:rsidRDefault="00302E10" w:rsidP="00302E10">
            <w:pPr>
              <w:pStyle w:val="ad"/>
              <w:rPr>
                <w:rStyle w:val="ac"/>
                <w:rFonts w:ascii="Times New Roman" w:hAnsi="Times New Roman" w:cs="Times New Roman"/>
                <w:bCs w:val="0"/>
                <w:sz w:val="20"/>
                <w:szCs w:val="20"/>
              </w:rPr>
            </w:pPr>
            <w:r w:rsidRPr="00AF1918">
              <w:rPr>
                <w:rStyle w:val="ac"/>
                <w:rFonts w:ascii="Times New Roman" w:hAnsi="Times New Roman" w:cs="Times New Roman"/>
                <w:bCs w:val="0"/>
                <w:sz w:val="20"/>
                <w:szCs w:val="20"/>
              </w:rPr>
              <w:t>5.</w:t>
            </w:r>
            <w:r w:rsidRPr="00AF1918">
              <w:rPr>
                <w:rFonts w:ascii="Times New Roman" w:hAnsi="Times New Roman" w:cs="Times New Roman"/>
                <w:bCs/>
                <w:sz w:val="20"/>
                <w:szCs w:val="20"/>
              </w:rPr>
              <w:t xml:space="preserve"> </w:t>
            </w:r>
          </w:p>
        </w:tc>
        <w:tc>
          <w:tcPr>
            <w:tcW w:w="1843" w:type="dxa"/>
            <w:shd w:val="clear" w:color="auto" w:fill="auto"/>
          </w:tcPr>
          <w:p w:rsidR="00302E10" w:rsidRPr="00131E14" w:rsidRDefault="00302E10" w:rsidP="00302E10">
            <w:pPr>
              <w:tabs>
                <w:tab w:val="left" w:pos="2676"/>
              </w:tabs>
              <w:jc w:val="center"/>
              <w:rPr>
                <w:rFonts w:ascii="Times New Roman" w:eastAsia="FangSong" w:hAnsi="Times New Roman"/>
                <w:sz w:val="20"/>
                <w:szCs w:val="20"/>
              </w:rPr>
            </w:pPr>
          </w:p>
        </w:tc>
        <w:tc>
          <w:tcPr>
            <w:tcW w:w="1559" w:type="dxa"/>
            <w:shd w:val="clear" w:color="auto" w:fill="auto"/>
          </w:tcPr>
          <w:p w:rsidR="00302E10" w:rsidRPr="00131E14" w:rsidRDefault="00302E10" w:rsidP="00302E10">
            <w:pPr>
              <w:tabs>
                <w:tab w:val="left" w:pos="2676"/>
              </w:tabs>
              <w:jc w:val="center"/>
              <w:rPr>
                <w:rFonts w:ascii="Times New Roman" w:eastAsia="FangSong" w:hAnsi="Times New Roman"/>
                <w:sz w:val="20"/>
                <w:szCs w:val="20"/>
              </w:rPr>
            </w:pPr>
          </w:p>
        </w:tc>
        <w:tc>
          <w:tcPr>
            <w:tcW w:w="1418" w:type="dxa"/>
            <w:shd w:val="clear" w:color="auto" w:fill="auto"/>
          </w:tcPr>
          <w:p w:rsidR="00302E10" w:rsidRPr="00131E14" w:rsidRDefault="00302E10" w:rsidP="00302E10">
            <w:pPr>
              <w:tabs>
                <w:tab w:val="left" w:pos="2676"/>
              </w:tabs>
              <w:jc w:val="center"/>
              <w:rPr>
                <w:rFonts w:ascii="Times New Roman" w:eastAsia="FangSong" w:hAnsi="Times New Roman"/>
                <w:b/>
                <w:sz w:val="20"/>
                <w:szCs w:val="20"/>
              </w:rPr>
            </w:pPr>
          </w:p>
        </w:tc>
        <w:tc>
          <w:tcPr>
            <w:tcW w:w="992" w:type="dxa"/>
            <w:shd w:val="clear" w:color="auto" w:fill="auto"/>
          </w:tcPr>
          <w:p w:rsidR="00302E10" w:rsidRPr="00131E14" w:rsidRDefault="00302E10" w:rsidP="00302E10">
            <w:pPr>
              <w:tabs>
                <w:tab w:val="left" w:pos="2676"/>
              </w:tabs>
              <w:jc w:val="center"/>
              <w:rPr>
                <w:rFonts w:ascii="Times New Roman" w:eastAsia="FangSong" w:hAnsi="Times New Roman"/>
                <w:b/>
                <w:sz w:val="20"/>
                <w:szCs w:val="20"/>
              </w:rPr>
            </w:pPr>
          </w:p>
        </w:tc>
      </w:tr>
      <w:tr w:rsidR="00302E10" w:rsidRPr="00B428B3" w:rsidTr="00302E10">
        <w:tc>
          <w:tcPr>
            <w:tcW w:w="3652" w:type="dxa"/>
            <w:shd w:val="clear" w:color="auto" w:fill="auto"/>
          </w:tcPr>
          <w:p w:rsidR="00302E10" w:rsidRPr="00AF1918" w:rsidRDefault="00302E10" w:rsidP="00302E10">
            <w:pPr>
              <w:pStyle w:val="ad"/>
              <w:rPr>
                <w:rStyle w:val="ac"/>
                <w:rFonts w:ascii="Times New Roman" w:hAnsi="Times New Roman" w:cs="Times New Roman"/>
                <w:bCs w:val="0"/>
                <w:sz w:val="20"/>
                <w:szCs w:val="20"/>
              </w:rPr>
            </w:pPr>
            <w:r>
              <w:rPr>
                <w:rStyle w:val="ac"/>
                <w:rFonts w:ascii="Times New Roman" w:hAnsi="Times New Roman" w:cs="Times New Roman"/>
                <w:bCs w:val="0"/>
                <w:sz w:val="20"/>
                <w:szCs w:val="20"/>
              </w:rPr>
              <w:t>6.</w:t>
            </w:r>
          </w:p>
        </w:tc>
        <w:tc>
          <w:tcPr>
            <w:tcW w:w="1843" w:type="dxa"/>
            <w:shd w:val="clear" w:color="auto" w:fill="auto"/>
          </w:tcPr>
          <w:p w:rsidR="00302E10" w:rsidRPr="00131E14" w:rsidRDefault="00302E10" w:rsidP="00302E10">
            <w:pPr>
              <w:tabs>
                <w:tab w:val="left" w:pos="2676"/>
              </w:tabs>
              <w:jc w:val="center"/>
              <w:rPr>
                <w:rFonts w:ascii="Times New Roman" w:eastAsia="FangSong" w:hAnsi="Times New Roman"/>
                <w:sz w:val="20"/>
                <w:szCs w:val="20"/>
              </w:rPr>
            </w:pPr>
          </w:p>
        </w:tc>
        <w:tc>
          <w:tcPr>
            <w:tcW w:w="1559" w:type="dxa"/>
            <w:shd w:val="clear" w:color="auto" w:fill="auto"/>
          </w:tcPr>
          <w:p w:rsidR="00302E10" w:rsidRPr="00131E14" w:rsidRDefault="00302E10" w:rsidP="00302E10">
            <w:pPr>
              <w:tabs>
                <w:tab w:val="left" w:pos="2676"/>
              </w:tabs>
              <w:jc w:val="center"/>
              <w:rPr>
                <w:rFonts w:ascii="Times New Roman" w:eastAsia="FangSong" w:hAnsi="Times New Roman"/>
                <w:sz w:val="20"/>
                <w:szCs w:val="20"/>
              </w:rPr>
            </w:pPr>
          </w:p>
        </w:tc>
        <w:tc>
          <w:tcPr>
            <w:tcW w:w="1418" w:type="dxa"/>
            <w:shd w:val="clear" w:color="auto" w:fill="auto"/>
          </w:tcPr>
          <w:p w:rsidR="00302E10" w:rsidRPr="00131E14" w:rsidRDefault="00302E10" w:rsidP="00302E10">
            <w:pPr>
              <w:tabs>
                <w:tab w:val="left" w:pos="2676"/>
              </w:tabs>
              <w:jc w:val="center"/>
              <w:rPr>
                <w:rFonts w:ascii="Times New Roman" w:eastAsia="FangSong" w:hAnsi="Times New Roman"/>
                <w:b/>
                <w:sz w:val="20"/>
                <w:szCs w:val="20"/>
              </w:rPr>
            </w:pPr>
          </w:p>
        </w:tc>
        <w:tc>
          <w:tcPr>
            <w:tcW w:w="992" w:type="dxa"/>
            <w:shd w:val="clear" w:color="auto" w:fill="auto"/>
          </w:tcPr>
          <w:p w:rsidR="00302E10" w:rsidRPr="00131E14" w:rsidRDefault="00302E10" w:rsidP="00302E10">
            <w:pPr>
              <w:tabs>
                <w:tab w:val="left" w:pos="2676"/>
              </w:tabs>
              <w:jc w:val="center"/>
              <w:rPr>
                <w:rFonts w:ascii="Times New Roman" w:eastAsia="FangSong" w:hAnsi="Times New Roman"/>
                <w:b/>
                <w:sz w:val="20"/>
                <w:szCs w:val="20"/>
              </w:rPr>
            </w:pPr>
          </w:p>
        </w:tc>
      </w:tr>
      <w:tr w:rsidR="00302E10" w:rsidRPr="00B428B3" w:rsidTr="00302E10">
        <w:tc>
          <w:tcPr>
            <w:tcW w:w="3652" w:type="dxa"/>
            <w:shd w:val="clear" w:color="auto" w:fill="auto"/>
          </w:tcPr>
          <w:p w:rsidR="00302E10" w:rsidRPr="00AF1918" w:rsidRDefault="00302E10" w:rsidP="00302E10">
            <w:pPr>
              <w:tabs>
                <w:tab w:val="left" w:pos="2676"/>
              </w:tabs>
              <w:spacing w:after="0" w:line="240" w:lineRule="auto"/>
              <w:rPr>
                <w:rFonts w:ascii="Times New Roman" w:hAnsi="Times New Roman"/>
                <w:sz w:val="20"/>
                <w:szCs w:val="20"/>
              </w:rPr>
            </w:pPr>
            <w:r w:rsidRPr="00131E14">
              <w:rPr>
                <w:rStyle w:val="ac"/>
                <w:rFonts w:ascii="Times New Roman" w:hAnsi="Times New Roman"/>
                <w:bCs w:val="0"/>
                <w:sz w:val="20"/>
                <w:szCs w:val="20"/>
              </w:rPr>
              <w:t>7. Иные</w:t>
            </w:r>
            <w:r w:rsidRPr="00AF1918">
              <w:rPr>
                <w:rStyle w:val="ac"/>
                <w:rFonts w:ascii="Times New Roman" w:hAnsi="Times New Roman"/>
                <w:bCs w:val="0"/>
                <w:sz w:val="20"/>
                <w:szCs w:val="20"/>
              </w:rPr>
              <w:t xml:space="preserve"> нарушения</w:t>
            </w:r>
          </w:p>
        </w:tc>
        <w:tc>
          <w:tcPr>
            <w:tcW w:w="1843" w:type="dxa"/>
            <w:shd w:val="clear" w:color="auto" w:fill="auto"/>
          </w:tcPr>
          <w:p w:rsidR="00302E10" w:rsidRPr="00131E14" w:rsidRDefault="00302E10" w:rsidP="00302E10">
            <w:pPr>
              <w:tabs>
                <w:tab w:val="left" w:pos="2676"/>
              </w:tabs>
              <w:jc w:val="center"/>
              <w:rPr>
                <w:rFonts w:ascii="Times New Roman" w:eastAsia="FangSong" w:hAnsi="Times New Roman"/>
                <w:b/>
                <w:sz w:val="20"/>
                <w:szCs w:val="20"/>
              </w:rPr>
            </w:pPr>
          </w:p>
        </w:tc>
        <w:tc>
          <w:tcPr>
            <w:tcW w:w="1559" w:type="dxa"/>
            <w:shd w:val="clear" w:color="auto" w:fill="auto"/>
          </w:tcPr>
          <w:p w:rsidR="00302E10" w:rsidRPr="00131E14" w:rsidRDefault="00302E10" w:rsidP="00302E10">
            <w:pPr>
              <w:tabs>
                <w:tab w:val="left" w:pos="2676"/>
              </w:tabs>
              <w:jc w:val="center"/>
              <w:rPr>
                <w:rFonts w:ascii="Times New Roman" w:eastAsia="FangSong" w:hAnsi="Times New Roman"/>
                <w:b/>
                <w:sz w:val="20"/>
                <w:szCs w:val="20"/>
              </w:rPr>
            </w:pPr>
          </w:p>
        </w:tc>
        <w:tc>
          <w:tcPr>
            <w:tcW w:w="1418" w:type="dxa"/>
            <w:shd w:val="clear" w:color="auto" w:fill="auto"/>
          </w:tcPr>
          <w:p w:rsidR="00302E10" w:rsidRPr="00131E14" w:rsidRDefault="00302E10" w:rsidP="00302E10">
            <w:pPr>
              <w:tabs>
                <w:tab w:val="left" w:pos="2676"/>
              </w:tabs>
              <w:jc w:val="center"/>
              <w:rPr>
                <w:rFonts w:ascii="Times New Roman" w:eastAsia="FangSong" w:hAnsi="Times New Roman"/>
                <w:b/>
                <w:sz w:val="20"/>
                <w:szCs w:val="20"/>
              </w:rPr>
            </w:pPr>
          </w:p>
        </w:tc>
        <w:tc>
          <w:tcPr>
            <w:tcW w:w="992" w:type="dxa"/>
            <w:shd w:val="clear" w:color="auto" w:fill="auto"/>
          </w:tcPr>
          <w:p w:rsidR="00302E10" w:rsidRPr="00131E14" w:rsidRDefault="00302E10" w:rsidP="00302E10">
            <w:pPr>
              <w:tabs>
                <w:tab w:val="left" w:pos="2676"/>
              </w:tabs>
              <w:jc w:val="center"/>
              <w:rPr>
                <w:rFonts w:ascii="Times New Roman" w:eastAsia="FangSong" w:hAnsi="Times New Roman"/>
                <w:b/>
                <w:sz w:val="20"/>
                <w:szCs w:val="20"/>
              </w:rPr>
            </w:pPr>
          </w:p>
        </w:tc>
      </w:tr>
      <w:tr w:rsidR="00302E10" w:rsidRPr="00B428B3" w:rsidTr="00302E10">
        <w:tc>
          <w:tcPr>
            <w:tcW w:w="3652" w:type="dxa"/>
            <w:shd w:val="clear" w:color="auto" w:fill="auto"/>
          </w:tcPr>
          <w:p w:rsidR="00302E10" w:rsidRPr="00AF1918" w:rsidRDefault="00302E10" w:rsidP="00302E10">
            <w:pPr>
              <w:tabs>
                <w:tab w:val="left" w:pos="2676"/>
              </w:tabs>
              <w:spacing w:after="0" w:line="240" w:lineRule="auto"/>
              <w:rPr>
                <w:rFonts w:ascii="Times New Roman" w:hAnsi="Times New Roman"/>
                <w:b/>
                <w:sz w:val="20"/>
                <w:szCs w:val="20"/>
              </w:rPr>
            </w:pPr>
            <w:r w:rsidRPr="00AF1918">
              <w:rPr>
                <w:rFonts w:ascii="Times New Roman" w:hAnsi="Times New Roman"/>
                <w:b/>
                <w:sz w:val="20"/>
                <w:szCs w:val="20"/>
              </w:rPr>
              <w:t>Всего</w:t>
            </w:r>
          </w:p>
        </w:tc>
        <w:tc>
          <w:tcPr>
            <w:tcW w:w="1843" w:type="dxa"/>
            <w:shd w:val="clear" w:color="auto" w:fill="auto"/>
          </w:tcPr>
          <w:p w:rsidR="00302E10" w:rsidRPr="00131E14" w:rsidRDefault="00302E10" w:rsidP="00302E10">
            <w:pPr>
              <w:tabs>
                <w:tab w:val="left" w:pos="2676"/>
              </w:tabs>
              <w:jc w:val="center"/>
              <w:rPr>
                <w:rFonts w:ascii="Times New Roman" w:eastAsia="FangSong" w:hAnsi="Times New Roman"/>
                <w:b/>
                <w:sz w:val="20"/>
                <w:szCs w:val="20"/>
              </w:rPr>
            </w:pPr>
            <w:r w:rsidRPr="00131E14">
              <w:rPr>
                <w:rFonts w:ascii="Times New Roman" w:eastAsia="FangSong" w:hAnsi="Times New Roman"/>
                <w:b/>
                <w:sz w:val="20"/>
                <w:szCs w:val="20"/>
              </w:rPr>
              <w:t>12/-</w:t>
            </w:r>
          </w:p>
        </w:tc>
        <w:tc>
          <w:tcPr>
            <w:tcW w:w="1559" w:type="dxa"/>
            <w:shd w:val="clear" w:color="auto" w:fill="auto"/>
          </w:tcPr>
          <w:p w:rsidR="00302E10" w:rsidRPr="00131E14" w:rsidRDefault="00302E10" w:rsidP="00302E10">
            <w:pPr>
              <w:tabs>
                <w:tab w:val="left" w:pos="2676"/>
              </w:tabs>
              <w:jc w:val="center"/>
              <w:rPr>
                <w:rFonts w:ascii="Times New Roman" w:eastAsia="FangSong" w:hAnsi="Times New Roman"/>
                <w:b/>
                <w:sz w:val="20"/>
                <w:szCs w:val="20"/>
              </w:rPr>
            </w:pPr>
            <w:r w:rsidRPr="00131E14">
              <w:rPr>
                <w:rFonts w:ascii="Times New Roman" w:eastAsia="FangSong" w:hAnsi="Times New Roman"/>
                <w:b/>
                <w:sz w:val="20"/>
                <w:szCs w:val="20"/>
              </w:rPr>
              <w:t>12/-</w:t>
            </w:r>
          </w:p>
        </w:tc>
        <w:tc>
          <w:tcPr>
            <w:tcW w:w="1418" w:type="dxa"/>
            <w:shd w:val="clear" w:color="auto" w:fill="auto"/>
          </w:tcPr>
          <w:p w:rsidR="00302E10" w:rsidRPr="00131E14" w:rsidRDefault="00302E10" w:rsidP="00302E10">
            <w:pPr>
              <w:tabs>
                <w:tab w:val="left" w:pos="2676"/>
              </w:tabs>
              <w:jc w:val="center"/>
              <w:rPr>
                <w:rFonts w:ascii="Times New Roman" w:eastAsia="FangSong" w:hAnsi="Times New Roman"/>
                <w:b/>
                <w:sz w:val="20"/>
                <w:szCs w:val="20"/>
              </w:rPr>
            </w:pPr>
          </w:p>
        </w:tc>
        <w:tc>
          <w:tcPr>
            <w:tcW w:w="992" w:type="dxa"/>
            <w:shd w:val="clear" w:color="auto" w:fill="auto"/>
          </w:tcPr>
          <w:p w:rsidR="00302E10" w:rsidRPr="00131E14" w:rsidRDefault="00302E10" w:rsidP="00302E10">
            <w:pPr>
              <w:tabs>
                <w:tab w:val="left" w:pos="2676"/>
              </w:tabs>
              <w:jc w:val="center"/>
              <w:rPr>
                <w:rFonts w:ascii="Times New Roman" w:eastAsia="FangSong" w:hAnsi="Times New Roman"/>
                <w:b/>
                <w:sz w:val="20"/>
                <w:szCs w:val="20"/>
              </w:rPr>
            </w:pPr>
          </w:p>
        </w:tc>
      </w:tr>
    </w:tbl>
    <w:p w:rsidR="005B0C93" w:rsidRDefault="005B0C93" w:rsidP="00D103FB">
      <w:pPr>
        <w:tabs>
          <w:tab w:val="left" w:pos="2676"/>
        </w:tabs>
        <w:jc w:val="both"/>
        <w:rPr>
          <w:rFonts w:ascii="Times New Roman" w:hAnsi="Times New Roman"/>
          <w:b/>
          <w:sz w:val="28"/>
          <w:szCs w:val="28"/>
        </w:rPr>
      </w:pPr>
    </w:p>
    <w:p w:rsidR="000F5740" w:rsidRPr="00045422" w:rsidRDefault="00053EEB" w:rsidP="00FC121F">
      <w:pPr>
        <w:tabs>
          <w:tab w:val="left" w:pos="2676"/>
        </w:tabs>
        <w:spacing w:before="100" w:beforeAutospacing="1"/>
        <w:jc w:val="both"/>
        <w:rPr>
          <w:rFonts w:ascii="Times New Roman" w:hAnsi="Times New Roman"/>
          <w:b/>
          <w:sz w:val="28"/>
          <w:szCs w:val="28"/>
        </w:rPr>
      </w:pPr>
      <w:r>
        <w:rPr>
          <w:rFonts w:ascii="Times New Roman" w:hAnsi="Times New Roman"/>
          <w:b/>
          <w:sz w:val="28"/>
          <w:szCs w:val="28"/>
        </w:rPr>
        <w:lastRenderedPageBreak/>
        <w:t>Предложения по восстановлению и взысканию средств, наложению финансовых или иных санкций, привлечению к ответственности лиц, допустивших нарушения:</w:t>
      </w:r>
      <w:r w:rsidR="00F10E6B">
        <w:rPr>
          <w:rFonts w:ascii="Times New Roman" w:hAnsi="Times New Roman"/>
          <w:b/>
          <w:sz w:val="28"/>
          <w:szCs w:val="28"/>
        </w:rPr>
        <w:t xml:space="preserve"> </w:t>
      </w:r>
      <w:r w:rsidR="00045422" w:rsidRPr="00045422">
        <w:rPr>
          <w:rFonts w:ascii="Times New Roman" w:hAnsi="Times New Roman"/>
          <w:sz w:val="28"/>
          <w:szCs w:val="28"/>
        </w:rPr>
        <w:t>нет</w:t>
      </w:r>
      <w:r w:rsidR="00EB38E6">
        <w:rPr>
          <w:rFonts w:ascii="Times New Roman" w:hAnsi="Times New Roman"/>
          <w:sz w:val="28"/>
          <w:szCs w:val="28"/>
        </w:rPr>
        <w:t>.</w:t>
      </w:r>
    </w:p>
    <w:p w:rsidR="00053EEB" w:rsidRDefault="00F10E6B" w:rsidP="00053EEB">
      <w:pPr>
        <w:tabs>
          <w:tab w:val="left" w:pos="2676"/>
        </w:tabs>
        <w:jc w:val="both"/>
        <w:rPr>
          <w:rFonts w:ascii="Times New Roman" w:hAnsi="Times New Roman"/>
          <w:b/>
          <w:sz w:val="28"/>
          <w:szCs w:val="28"/>
        </w:rPr>
      </w:pPr>
      <w:r>
        <w:rPr>
          <w:rFonts w:ascii="Times New Roman" w:hAnsi="Times New Roman"/>
          <w:b/>
          <w:sz w:val="28"/>
          <w:szCs w:val="28"/>
        </w:rPr>
        <w:t xml:space="preserve">  </w:t>
      </w:r>
      <w:r w:rsidR="00977C2F">
        <w:rPr>
          <w:rFonts w:ascii="Times New Roman" w:hAnsi="Times New Roman"/>
          <w:b/>
          <w:sz w:val="28"/>
          <w:szCs w:val="28"/>
        </w:rPr>
        <w:t xml:space="preserve">       </w:t>
      </w:r>
      <w:r w:rsidR="00053EEB">
        <w:rPr>
          <w:rFonts w:ascii="Times New Roman" w:hAnsi="Times New Roman"/>
          <w:b/>
          <w:sz w:val="28"/>
          <w:szCs w:val="28"/>
        </w:rPr>
        <w:t>Предложения по устранению выявленных нарушений и недостатков в управлении и ведомственном контроле, законодательном регулировании проверяемой сферы:</w:t>
      </w:r>
    </w:p>
    <w:p w:rsidR="00B17EF5" w:rsidRDefault="00B17EF5" w:rsidP="00053EEB">
      <w:pPr>
        <w:tabs>
          <w:tab w:val="left" w:pos="2676"/>
        </w:tabs>
        <w:jc w:val="both"/>
        <w:rPr>
          <w:rFonts w:ascii="Times New Roman" w:hAnsi="Times New Roman"/>
          <w:b/>
          <w:sz w:val="28"/>
          <w:szCs w:val="28"/>
        </w:rPr>
      </w:pPr>
      <w:r>
        <w:rPr>
          <w:rFonts w:ascii="Times New Roman" w:hAnsi="Times New Roman"/>
          <w:b/>
          <w:sz w:val="28"/>
          <w:szCs w:val="28"/>
        </w:rPr>
        <w:t xml:space="preserve">Администрации </w:t>
      </w:r>
      <w:proofErr w:type="spellStart"/>
      <w:r w:rsidR="00302E10">
        <w:rPr>
          <w:rFonts w:ascii="Times New Roman" w:hAnsi="Times New Roman"/>
          <w:b/>
          <w:sz w:val="28"/>
          <w:szCs w:val="28"/>
        </w:rPr>
        <w:t>Кааламского</w:t>
      </w:r>
      <w:proofErr w:type="spellEnd"/>
      <w:r w:rsidR="00302E10">
        <w:rPr>
          <w:rFonts w:ascii="Times New Roman" w:hAnsi="Times New Roman"/>
          <w:b/>
          <w:sz w:val="28"/>
          <w:szCs w:val="28"/>
        </w:rPr>
        <w:t xml:space="preserve"> сельского</w:t>
      </w:r>
      <w:r>
        <w:rPr>
          <w:rFonts w:ascii="Times New Roman" w:hAnsi="Times New Roman"/>
          <w:b/>
          <w:sz w:val="28"/>
          <w:szCs w:val="28"/>
        </w:rPr>
        <w:t xml:space="preserve"> поселения:</w:t>
      </w:r>
    </w:p>
    <w:p w:rsidR="00FC121F" w:rsidRDefault="00FC121F" w:rsidP="00977C2F">
      <w:pPr>
        <w:pStyle w:val="aa"/>
        <w:numPr>
          <w:ilvl w:val="0"/>
          <w:numId w:val="41"/>
        </w:numPr>
        <w:spacing w:after="0"/>
        <w:ind w:left="0"/>
        <w:jc w:val="both"/>
        <w:rPr>
          <w:rFonts w:ascii="Times New Roman" w:hAnsi="Times New Roman"/>
          <w:sz w:val="28"/>
          <w:szCs w:val="28"/>
        </w:rPr>
      </w:pPr>
      <w:proofErr w:type="gramStart"/>
      <w:r>
        <w:rPr>
          <w:rFonts w:ascii="Times New Roman" w:hAnsi="Times New Roman"/>
          <w:sz w:val="28"/>
          <w:szCs w:val="28"/>
        </w:rPr>
        <w:t>Внести изменения и дополнения в</w:t>
      </w:r>
      <w:r w:rsidRPr="00C062F3">
        <w:rPr>
          <w:rFonts w:ascii="Times New Roman" w:hAnsi="Times New Roman"/>
          <w:sz w:val="28"/>
          <w:szCs w:val="28"/>
        </w:rPr>
        <w:t xml:space="preserve"> Поряд</w:t>
      </w:r>
      <w:r>
        <w:rPr>
          <w:rFonts w:ascii="Times New Roman" w:hAnsi="Times New Roman"/>
          <w:sz w:val="28"/>
          <w:szCs w:val="28"/>
        </w:rPr>
        <w:t>о</w:t>
      </w:r>
      <w:r w:rsidRPr="00C062F3">
        <w:rPr>
          <w:rFonts w:ascii="Times New Roman" w:hAnsi="Times New Roman"/>
          <w:sz w:val="28"/>
          <w:szCs w:val="28"/>
        </w:rPr>
        <w:t xml:space="preserve">к ведения Реестра </w:t>
      </w:r>
      <w:r>
        <w:rPr>
          <w:rFonts w:ascii="Times New Roman" w:hAnsi="Times New Roman"/>
          <w:sz w:val="28"/>
          <w:szCs w:val="28"/>
        </w:rPr>
        <w:t>в части: определения</w:t>
      </w:r>
      <w:r w:rsidRPr="00C062F3">
        <w:rPr>
          <w:rFonts w:ascii="Times New Roman" w:hAnsi="Times New Roman"/>
          <w:sz w:val="28"/>
          <w:szCs w:val="28"/>
        </w:rPr>
        <w:t xml:space="preserve"> функци</w:t>
      </w:r>
      <w:r>
        <w:rPr>
          <w:rFonts w:ascii="Times New Roman" w:hAnsi="Times New Roman"/>
          <w:sz w:val="28"/>
          <w:szCs w:val="28"/>
        </w:rPr>
        <w:t>й</w:t>
      </w:r>
      <w:r w:rsidRPr="00C062F3">
        <w:rPr>
          <w:rFonts w:ascii="Times New Roman" w:hAnsi="Times New Roman"/>
          <w:sz w:val="28"/>
          <w:szCs w:val="28"/>
        </w:rPr>
        <w:t xml:space="preserve"> главного распорядителя, получателей  средств бюджета </w:t>
      </w:r>
      <w:proofErr w:type="spellStart"/>
      <w:r w:rsidR="00B86F9F">
        <w:rPr>
          <w:rFonts w:ascii="Times New Roman" w:hAnsi="Times New Roman"/>
          <w:sz w:val="28"/>
          <w:szCs w:val="28"/>
        </w:rPr>
        <w:t>Кааламского</w:t>
      </w:r>
      <w:proofErr w:type="spellEnd"/>
      <w:r w:rsidR="00B86F9F">
        <w:rPr>
          <w:rFonts w:ascii="Times New Roman" w:hAnsi="Times New Roman"/>
          <w:sz w:val="28"/>
          <w:szCs w:val="28"/>
        </w:rPr>
        <w:t xml:space="preserve"> сельского</w:t>
      </w:r>
      <w:r w:rsidRPr="00C062F3">
        <w:rPr>
          <w:rFonts w:ascii="Times New Roman" w:hAnsi="Times New Roman"/>
          <w:sz w:val="28"/>
          <w:szCs w:val="28"/>
        </w:rPr>
        <w:t xml:space="preserve"> поселения в сфере реализации полномочий по ведению фрагментов реестра расходных обязательств, срок</w:t>
      </w:r>
      <w:r>
        <w:rPr>
          <w:rFonts w:ascii="Times New Roman" w:hAnsi="Times New Roman"/>
          <w:sz w:val="28"/>
          <w:szCs w:val="28"/>
        </w:rPr>
        <w:t>ов</w:t>
      </w:r>
      <w:r w:rsidRPr="00C062F3">
        <w:rPr>
          <w:rFonts w:ascii="Times New Roman" w:hAnsi="Times New Roman"/>
          <w:sz w:val="28"/>
          <w:szCs w:val="28"/>
        </w:rPr>
        <w:t xml:space="preserve"> пре</w:t>
      </w:r>
      <w:r w:rsidR="00977C2F">
        <w:rPr>
          <w:rFonts w:ascii="Times New Roman" w:hAnsi="Times New Roman"/>
          <w:sz w:val="28"/>
          <w:szCs w:val="28"/>
        </w:rPr>
        <w:t>доставления фрагментов реестров</w:t>
      </w:r>
      <w:r w:rsidRPr="00C062F3">
        <w:rPr>
          <w:rFonts w:ascii="Times New Roman" w:hAnsi="Times New Roman"/>
          <w:sz w:val="28"/>
          <w:szCs w:val="28"/>
        </w:rPr>
        <w:t xml:space="preserve"> расходных обязательств в Администрацию </w:t>
      </w:r>
      <w:proofErr w:type="spellStart"/>
      <w:r w:rsidR="00B86F9F">
        <w:rPr>
          <w:rFonts w:ascii="Times New Roman" w:hAnsi="Times New Roman"/>
          <w:sz w:val="28"/>
          <w:szCs w:val="28"/>
        </w:rPr>
        <w:t>Кааламского</w:t>
      </w:r>
      <w:proofErr w:type="spellEnd"/>
      <w:r w:rsidR="00B86F9F">
        <w:rPr>
          <w:rFonts w:ascii="Times New Roman" w:hAnsi="Times New Roman"/>
          <w:sz w:val="28"/>
          <w:szCs w:val="28"/>
        </w:rPr>
        <w:t xml:space="preserve"> сельского поселения</w:t>
      </w:r>
      <w:r>
        <w:rPr>
          <w:rFonts w:ascii="Times New Roman" w:hAnsi="Times New Roman"/>
          <w:sz w:val="28"/>
          <w:szCs w:val="28"/>
        </w:rPr>
        <w:t>,</w:t>
      </w:r>
      <w:r w:rsidRPr="00C062F3">
        <w:rPr>
          <w:rFonts w:ascii="Times New Roman" w:hAnsi="Times New Roman"/>
          <w:sz w:val="28"/>
          <w:szCs w:val="28"/>
        </w:rPr>
        <w:t xml:space="preserve"> указани</w:t>
      </w:r>
      <w:r>
        <w:rPr>
          <w:rFonts w:ascii="Times New Roman" w:hAnsi="Times New Roman"/>
          <w:sz w:val="28"/>
          <w:szCs w:val="28"/>
        </w:rPr>
        <w:t>й</w:t>
      </w:r>
      <w:r w:rsidRPr="00C062F3">
        <w:rPr>
          <w:rFonts w:ascii="Times New Roman" w:hAnsi="Times New Roman"/>
          <w:sz w:val="28"/>
          <w:szCs w:val="28"/>
        </w:rPr>
        <w:t xml:space="preserve"> по заполнению данных Реестра, по графам и строкам, в том числе, устанавливающие правила отражения в Реестре объемов бюджетных</w:t>
      </w:r>
      <w:proofErr w:type="gramEnd"/>
      <w:r w:rsidRPr="00C062F3">
        <w:rPr>
          <w:rFonts w:ascii="Times New Roman" w:hAnsi="Times New Roman"/>
          <w:sz w:val="28"/>
          <w:szCs w:val="28"/>
        </w:rPr>
        <w:t xml:space="preserve"> ассигнований, необходимых для исполнения включенных в Реестр обязательств по каждому финансовому году</w:t>
      </w:r>
      <w:r>
        <w:rPr>
          <w:rFonts w:ascii="Times New Roman" w:hAnsi="Times New Roman"/>
          <w:sz w:val="28"/>
          <w:szCs w:val="28"/>
        </w:rPr>
        <w:t xml:space="preserve"> или с</w:t>
      </w:r>
      <w:r w:rsidRPr="00C062F3">
        <w:rPr>
          <w:rFonts w:ascii="Times New Roman" w:hAnsi="Times New Roman"/>
          <w:sz w:val="28"/>
          <w:szCs w:val="28"/>
        </w:rPr>
        <w:t>сыл</w:t>
      </w:r>
      <w:r>
        <w:rPr>
          <w:rFonts w:ascii="Times New Roman" w:hAnsi="Times New Roman"/>
          <w:sz w:val="28"/>
          <w:szCs w:val="28"/>
        </w:rPr>
        <w:t>о</w:t>
      </w:r>
      <w:r w:rsidRPr="00C062F3">
        <w:rPr>
          <w:rFonts w:ascii="Times New Roman" w:hAnsi="Times New Roman"/>
          <w:sz w:val="28"/>
          <w:szCs w:val="28"/>
        </w:rPr>
        <w:t>к на методические рекомендации, которыми необходимо руководствоваться при ведении Реестра</w:t>
      </w:r>
      <w:r w:rsidR="00F9129E">
        <w:rPr>
          <w:rFonts w:ascii="Times New Roman" w:hAnsi="Times New Roman"/>
          <w:sz w:val="28"/>
          <w:szCs w:val="28"/>
        </w:rPr>
        <w:t>;</w:t>
      </w:r>
      <w:r w:rsidRPr="00C062F3">
        <w:rPr>
          <w:rFonts w:ascii="Times New Roman" w:hAnsi="Times New Roman"/>
          <w:sz w:val="28"/>
          <w:szCs w:val="28"/>
        </w:rPr>
        <w:t xml:space="preserve"> </w:t>
      </w:r>
    </w:p>
    <w:p w:rsidR="00F9129E" w:rsidRDefault="00F9129E" w:rsidP="00977C2F">
      <w:pPr>
        <w:pStyle w:val="aa"/>
        <w:numPr>
          <w:ilvl w:val="0"/>
          <w:numId w:val="41"/>
        </w:numPr>
        <w:tabs>
          <w:tab w:val="left" w:pos="2676"/>
        </w:tabs>
        <w:spacing w:after="0"/>
        <w:ind w:left="0"/>
        <w:jc w:val="both"/>
        <w:rPr>
          <w:rFonts w:ascii="Times New Roman" w:hAnsi="Times New Roman"/>
          <w:sz w:val="28"/>
          <w:szCs w:val="28"/>
        </w:rPr>
      </w:pPr>
      <w:r w:rsidRPr="00F9129E">
        <w:rPr>
          <w:rFonts w:ascii="Times New Roman" w:hAnsi="Times New Roman"/>
          <w:sz w:val="28"/>
          <w:szCs w:val="28"/>
        </w:rPr>
        <w:t>В Порядке ведения Реестра предусмо</w:t>
      </w:r>
      <w:r w:rsidR="00B86F9F">
        <w:rPr>
          <w:rFonts w:ascii="Times New Roman" w:hAnsi="Times New Roman"/>
          <w:sz w:val="28"/>
          <w:szCs w:val="28"/>
        </w:rPr>
        <w:t xml:space="preserve">треть разделы, рекомендованные </w:t>
      </w:r>
      <w:r w:rsidRPr="00F9129E">
        <w:rPr>
          <w:rFonts w:ascii="Times New Roman" w:hAnsi="Times New Roman"/>
          <w:sz w:val="28"/>
          <w:szCs w:val="28"/>
        </w:rPr>
        <w:t>Минфином России</w:t>
      </w:r>
      <w:r w:rsidR="00B86F9F">
        <w:rPr>
          <w:rFonts w:ascii="Times New Roman" w:hAnsi="Times New Roman"/>
          <w:sz w:val="28"/>
          <w:szCs w:val="28"/>
        </w:rPr>
        <w:t>.</w:t>
      </w:r>
    </w:p>
    <w:p w:rsidR="00F9129E" w:rsidRPr="00523B20" w:rsidRDefault="00F9129E" w:rsidP="00977C2F">
      <w:pPr>
        <w:pStyle w:val="aa"/>
        <w:numPr>
          <w:ilvl w:val="0"/>
          <w:numId w:val="41"/>
        </w:numPr>
        <w:tabs>
          <w:tab w:val="left" w:pos="2676"/>
        </w:tabs>
        <w:spacing w:after="0"/>
        <w:ind w:left="0"/>
        <w:jc w:val="both"/>
        <w:rPr>
          <w:rStyle w:val="af3"/>
          <w:rFonts w:ascii="Times New Roman" w:hAnsi="Times New Roman"/>
          <w:i w:val="0"/>
          <w:iCs w:val="0"/>
          <w:sz w:val="28"/>
          <w:szCs w:val="28"/>
        </w:rPr>
      </w:pPr>
      <w:proofErr w:type="gramStart"/>
      <w:r w:rsidRPr="00523B20">
        <w:rPr>
          <w:rFonts w:ascii="Times New Roman" w:hAnsi="Times New Roman"/>
          <w:sz w:val="28"/>
          <w:szCs w:val="28"/>
        </w:rPr>
        <w:t xml:space="preserve">Форму ведения Реестра привести в соответствии с </w:t>
      </w:r>
      <w:r w:rsidR="00523B20" w:rsidRPr="00523B20">
        <w:rPr>
          <w:rFonts w:ascii="Times New Roman" w:hAnsi="Times New Roman"/>
          <w:sz w:val="28"/>
          <w:szCs w:val="28"/>
        </w:rPr>
        <w:t>формой установленной</w:t>
      </w:r>
      <w:r w:rsidR="00523B20" w:rsidRPr="00523B20">
        <w:rPr>
          <w:rFonts w:ascii="Times New Roman" w:hAnsi="Times New Roman"/>
          <w:i/>
          <w:sz w:val="28"/>
          <w:szCs w:val="28"/>
        </w:rPr>
        <w:t xml:space="preserve"> </w:t>
      </w:r>
      <w:r w:rsidR="00523B20" w:rsidRPr="00523B20">
        <w:rPr>
          <w:rFonts w:ascii="Times New Roman" w:hAnsi="Times New Roman"/>
          <w:sz w:val="28"/>
          <w:szCs w:val="28"/>
        </w:rPr>
        <w:t>приказом Министерства финансов Республики Карелия от 08 апреля 2016 года № 100 «Об утверждении Порядка представления реестров расходных обязательств муниципальных образований Республики Карелия</w:t>
      </w:r>
      <w:r w:rsidR="00523B20">
        <w:rPr>
          <w:rFonts w:ascii="Times New Roman" w:hAnsi="Times New Roman"/>
          <w:sz w:val="28"/>
          <w:szCs w:val="28"/>
        </w:rPr>
        <w:t xml:space="preserve"> </w:t>
      </w:r>
      <w:r w:rsidR="00523B20" w:rsidRPr="00523B20">
        <w:rPr>
          <w:rFonts w:ascii="Times New Roman" w:hAnsi="Times New Roman"/>
          <w:sz w:val="28"/>
          <w:szCs w:val="28"/>
        </w:rPr>
        <w:t>(</w:t>
      </w:r>
      <w:r w:rsidRPr="00523B20">
        <w:rPr>
          <w:rFonts w:ascii="Times New Roman" w:hAnsi="Times New Roman"/>
          <w:sz w:val="28"/>
          <w:szCs w:val="28"/>
        </w:rPr>
        <w:t>Приложени</w:t>
      </w:r>
      <w:r w:rsidR="00523B20">
        <w:rPr>
          <w:rFonts w:ascii="Times New Roman" w:hAnsi="Times New Roman"/>
          <w:sz w:val="28"/>
          <w:szCs w:val="28"/>
        </w:rPr>
        <w:t>е</w:t>
      </w:r>
      <w:r w:rsidRPr="00523B20">
        <w:rPr>
          <w:rFonts w:ascii="Times New Roman" w:hAnsi="Times New Roman"/>
          <w:sz w:val="28"/>
          <w:szCs w:val="28"/>
        </w:rPr>
        <w:t xml:space="preserve"> №2 </w:t>
      </w:r>
      <w:r w:rsidRPr="00523B20">
        <w:rPr>
          <w:rStyle w:val="s104"/>
          <w:rFonts w:ascii="Times New Roman" w:hAnsi="Times New Roman" w:cs="Times New Roman"/>
          <w:color w:val="000000"/>
          <w:sz w:val="28"/>
          <w:szCs w:val="28"/>
        </w:rPr>
        <w:t xml:space="preserve">к </w:t>
      </w:r>
      <w:hyperlink r:id="rId14" w:anchor="/document/71760598/entry/1000" w:history="1">
        <w:r w:rsidRPr="00523B20">
          <w:rPr>
            <w:rStyle w:val="af"/>
            <w:rFonts w:ascii="Times New Roman" w:hAnsi="Times New Roman" w:cs="Times New Roman"/>
            <w:color w:val="auto"/>
            <w:sz w:val="28"/>
            <w:szCs w:val="28"/>
            <w:u w:val="none"/>
          </w:rPr>
          <w:t>Порядку</w:t>
        </w:r>
      </w:hyperlink>
      <w:r w:rsidRPr="00523B20">
        <w:rPr>
          <w:rStyle w:val="s104"/>
          <w:rFonts w:ascii="Times New Roman" w:hAnsi="Times New Roman" w:cs="Times New Roman"/>
          <w:sz w:val="28"/>
          <w:szCs w:val="28"/>
        </w:rPr>
        <w:t xml:space="preserve"> </w:t>
      </w:r>
      <w:r w:rsidRPr="00523B20">
        <w:rPr>
          <w:rStyle w:val="s104"/>
          <w:rFonts w:ascii="Times New Roman" w:hAnsi="Times New Roman" w:cs="Times New Roman"/>
          <w:color w:val="000000"/>
          <w:sz w:val="28"/>
          <w:szCs w:val="28"/>
        </w:rPr>
        <w:t xml:space="preserve">представления реестров расходных обязательств субъектов Российской Федерации, сводов реестров расходных обязательств муниципальных образований, входящих в состав субъекта Российской Федерации, утвержденному </w:t>
      </w:r>
      <w:hyperlink r:id="rId15" w:anchor="/document/71760598/entry/0" w:history="1">
        <w:r w:rsidRPr="00523B20">
          <w:rPr>
            <w:rStyle w:val="af3"/>
            <w:rFonts w:ascii="Times New Roman" w:hAnsi="Times New Roman" w:cs="Times New Roman"/>
            <w:i w:val="0"/>
            <w:sz w:val="28"/>
            <w:szCs w:val="28"/>
          </w:rPr>
          <w:t>приказом</w:t>
        </w:r>
      </w:hyperlink>
      <w:r w:rsidRPr="00523B20">
        <w:rPr>
          <w:rStyle w:val="s104"/>
          <w:rFonts w:ascii="Times New Roman" w:hAnsi="Times New Roman" w:cs="Times New Roman"/>
          <w:i/>
          <w:color w:val="000000"/>
          <w:sz w:val="28"/>
          <w:szCs w:val="28"/>
        </w:rPr>
        <w:t xml:space="preserve"> </w:t>
      </w:r>
      <w:r w:rsidRPr="00523B20">
        <w:rPr>
          <w:rStyle w:val="af3"/>
          <w:rFonts w:ascii="Times New Roman" w:hAnsi="Times New Roman" w:cs="Times New Roman"/>
          <w:i w:val="0"/>
          <w:color w:val="000000"/>
          <w:sz w:val="28"/>
          <w:szCs w:val="28"/>
        </w:rPr>
        <w:t>Министерства финансов</w:t>
      </w:r>
      <w:r w:rsidRPr="00523B20">
        <w:rPr>
          <w:rStyle w:val="s104"/>
          <w:rFonts w:ascii="Times New Roman" w:hAnsi="Times New Roman" w:cs="Times New Roman"/>
          <w:i/>
          <w:color w:val="000000"/>
          <w:sz w:val="28"/>
          <w:szCs w:val="28"/>
        </w:rPr>
        <w:t xml:space="preserve"> </w:t>
      </w:r>
      <w:r w:rsidRPr="00523B20">
        <w:rPr>
          <w:rStyle w:val="s104"/>
          <w:rFonts w:ascii="Times New Roman" w:hAnsi="Times New Roman" w:cs="Times New Roman"/>
          <w:color w:val="000000"/>
          <w:sz w:val="28"/>
          <w:szCs w:val="28"/>
        </w:rPr>
        <w:t>Российской Федерации</w:t>
      </w:r>
      <w:proofErr w:type="gramEnd"/>
      <w:r w:rsidRPr="00523B20">
        <w:rPr>
          <w:rStyle w:val="s104"/>
          <w:rFonts w:ascii="Times New Roman" w:hAnsi="Times New Roman" w:cs="Times New Roman"/>
          <w:color w:val="000000"/>
          <w:sz w:val="28"/>
          <w:szCs w:val="28"/>
        </w:rPr>
        <w:t xml:space="preserve"> от</w:t>
      </w:r>
      <w:r w:rsidRPr="00523B20">
        <w:rPr>
          <w:rStyle w:val="s104"/>
          <w:rFonts w:ascii="Times New Roman" w:hAnsi="Times New Roman" w:cs="Times New Roman"/>
          <w:i/>
          <w:color w:val="000000"/>
          <w:sz w:val="28"/>
          <w:szCs w:val="28"/>
        </w:rPr>
        <w:t xml:space="preserve"> </w:t>
      </w:r>
      <w:r w:rsidRPr="00523B20">
        <w:rPr>
          <w:rStyle w:val="af3"/>
          <w:rFonts w:ascii="Times New Roman" w:hAnsi="Times New Roman" w:cs="Times New Roman"/>
          <w:i w:val="0"/>
          <w:color w:val="000000"/>
          <w:sz w:val="28"/>
          <w:szCs w:val="28"/>
        </w:rPr>
        <w:t>31</w:t>
      </w:r>
      <w:r w:rsidRPr="00523B20">
        <w:rPr>
          <w:rStyle w:val="s104"/>
          <w:rFonts w:ascii="Times New Roman" w:hAnsi="Times New Roman" w:cs="Times New Roman"/>
          <w:i/>
          <w:color w:val="000000"/>
          <w:sz w:val="28"/>
          <w:szCs w:val="28"/>
        </w:rPr>
        <w:t xml:space="preserve"> </w:t>
      </w:r>
      <w:r w:rsidRPr="00523B20">
        <w:rPr>
          <w:rStyle w:val="af3"/>
          <w:rFonts w:ascii="Times New Roman" w:hAnsi="Times New Roman" w:cs="Times New Roman"/>
          <w:i w:val="0"/>
          <w:color w:val="000000"/>
          <w:sz w:val="28"/>
          <w:szCs w:val="28"/>
        </w:rPr>
        <w:t>мая</w:t>
      </w:r>
      <w:r w:rsidRPr="00523B20">
        <w:rPr>
          <w:rStyle w:val="s104"/>
          <w:rFonts w:ascii="Times New Roman" w:hAnsi="Times New Roman" w:cs="Times New Roman"/>
          <w:i/>
          <w:color w:val="000000"/>
          <w:sz w:val="28"/>
          <w:szCs w:val="28"/>
        </w:rPr>
        <w:t xml:space="preserve"> </w:t>
      </w:r>
      <w:r w:rsidRPr="00523B20">
        <w:rPr>
          <w:rStyle w:val="af3"/>
          <w:rFonts w:ascii="Times New Roman" w:hAnsi="Times New Roman" w:cs="Times New Roman"/>
          <w:i w:val="0"/>
          <w:color w:val="000000"/>
          <w:sz w:val="28"/>
          <w:szCs w:val="28"/>
        </w:rPr>
        <w:t>2017</w:t>
      </w:r>
      <w:r w:rsidRPr="00523B20">
        <w:rPr>
          <w:rStyle w:val="s104"/>
          <w:rFonts w:ascii="Times New Roman" w:hAnsi="Times New Roman" w:cs="Times New Roman"/>
          <w:i/>
          <w:color w:val="000000"/>
          <w:sz w:val="28"/>
          <w:szCs w:val="28"/>
        </w:rPr>
        <w:t> </w:t>
      </w:r>
      <w:r w:rsidRPr="00523B20">
        <w:rPr>
          <w:rStyle w:val="s104"/>
          <w:rFonts w:ascii="Times New Roman" w:hAnsi="Times New Roman" w:cs="Times New Roman"/>
          <w:color w:val="000000"/>
          <w:sz w:val="28"/>
          <w:szCs w:val="28"/>
        </w:rPr>
        <w:t>г</w:t>
      </w:r>
      <w:r w:rsidRPr="00523B20">
        <w:rPr>
          <w:rStyle w:val="s104"/>
          <w:rFonts w:ascii="Times New Roman" w:hAnsi="Times New Roman" w:cs="Times New Roman"/>
          <w:i/>
          <w:color w:val="000000"/>
          <w:sz w:val="28"/>
          <w:szCs w:val="28"/>
        </w:rPr>
        <w:t xml:space="preserve">. </w:t>
      </w:r>
      <w:r w:rsidRPr="00523B20">
        <w:rPr>
          <w:rStyle w:val="s104"/>
          <w:rFonts w:ascii="Times New Roman" w:hAnsi="Times New Roman" w:cs="Times New Roman"/>
          <w:color w:val="000000"/>
          <w:sz w:val="28"/>
          <w:szCs w:val="28"/>
        </w:rPr>
        <w:t>N</w:t>
      </w:r>
      <w:r w:rsidRPr="00523B20">
        <w:rPr>
          <w:rStyle w:val="s104"/>
          <w:rFonts w:ascii="Times New Roman" w:hAnsi="Times New Roman" w:cs="Times New Roman"/>
          <w:i/>
          <w:color w:val="000000"/>
          <w:sz w:val="28"/>
          <w:szCs w:val="28"/>
        </w:rPr>
        <w:t> </w:t>
      </w:r>
      <w:r w:rsidR="00B86F9F" w:rsidRPr="00523B20">
        <w:rPr>
          <w:rStyle w:val="af3"/>
          <w:rFonts w:ascii="Times New Roman" w:hAnsi="Times New Roman" w:cs="Times New Roman"/>
          <w:i w:val="0"/>
          <w:color w:val="000000"/>
          <w:sz w:val="28"/>
          <w:szCs w:val="28"/>
        </w:rPr>
        <w:t>82н</w:t>
      </w:r>
      <w:r w:rsidR="00523B20" w:rsidRPr="00523B20">
        <w:rPr>
          <w:rStyle w:val="af3"/>
          <w:rFonts w:ascii="Times New Roman" w:hAnsi="Times New Roman" w:cs="Times New Roman"/>
          <w:i w:val="0"/>
          <w:color w:val="000000"/>
          <w:sz w:val="28"/>
          <w:szCs w:val="28"/>
        </w:rPr>
        <w:t>)</w:t>
      </w:r>
      <w:r w:rsidR="00B86F9F" w:rsidRPr="00523B20">
        <w:rPr>
          <w:rStyle w:val="af3"/>
          <w:rFonts w:ascii="Times New Roman" w:hAnsi="Times New Roman" w:cs="Times New Roman"/>
          <w:i w:val="0"/>
          <w:color w:val="000000"/>
          <w:sz w:val="28"/>
          <w:szCs w:val="28"/>
        </w:rPr>
        <w:t>.</w:t>
      </w:r>
    </w:p>
    <w:p w:rsidR="00F9129E" w:rsidRDefault="00F9129E" w:rsidP="006C0C71">
      <w:pPr>
        <w:pStyle w:val="aa"/>
        <w:numPr>
          <w:ilvl w:val="0"/>
          <w:numId w:val="41"/>
        </w:numPr>
        <w:tabs>
          <w:tab w:val="left" w:pos="2676"/>
        </w:tabs>
        <w:spacing w:after="0"/>
        <w:ind w:left="0" w:right="57"/>
        <w:jc w:val="both"/>
        <w:rPr>
          <w:rFonts w:ascii="Times New Roman" w:hAnsi="Times New Roman"/>
          <w:sz w:val="28"/>
          <w:szCs w:val="28"/>
        </w:rPr>
      </w:pPr>
      <w:r>
        <w:rPr>
          <w:rFonts w:ascii="Times New Roman" w:hAnsi="Times New Roman"/>
          <w:sz w:val="28"/>
          <w:szCs w:val="28"/>
        </w:rPr>
        <w:t>Сроки формирования Реестра, установленны</w:t>
      </w:r>
      <w:r w:rsidR="00614C12">
        <w:rPr>
          <w:rFonts w:ascii="Times New Roman" w:hAnsi="Times New Roman"/>
          <w:sz w:val="28"/>
          <w:szCs w:val="28"/>
        </w:rPr>
        <w:t>е</w:t>
      </w:r>
      <w:r>
        <w:rPr>
          <w:rFonts w:ascii="Times New Roman" w:hAnsi="Times New Roman"/>
          <w:sz w:val="28"/>
          <w:szCs w:val="28"/>
        </w:rPr>
        <w:t xml:space="preserve"> Порядком ведения Реестра</w:t>
      </w:r>
      <w:r w:rsidR="00614C12">
        <w:rPr>
          <w:rFonts w:ascii="Times New Roman" w:hAnsi="Times New Roman"/>
          <w:sz w:val="28"/>
          <w:szCs w:val="28"/>
        </w:rPr>
        <w:t xml:space="preserve"> привести в соответствие </w:t>
      </w:r>
      <w:r>
        <w:rPr>
          <w:rFonts w:ascii="Times New Roman" w:hAnsi="Times New Roman"/>
          <w:sz w:val="28"/>
          <w:szCs w:val="28"/>
        </w:rPr>
        <w:t>со сроками, установленными нормативными правовыми актами Администрации Сортавальского муниципального района и Министерством финансов Республики Карелия</w:t>
      </w:r>
      <w:r w:rsidR="00B86F9F">
        <w:rPr>
          <w:rFonts w:ascii="Times New Roman" w:hAnsi="Times New Roman"/>
          <w:sz w:val="28"/>
          <w:szCs w:val="28"/>
        </w:rPr>
        <w:t>.</w:t>
      </w:r>
    </w:p>
    <w:p w:rsidR="00F9129E" w:rsidRPr="00614C12" w:rsidRDefault="00614C12" w:rsidP="006C0C71">
      <w:pPr>
        <w:pStyle w:val="aa"/>
        <w:numPr>
          <w:ilvl w:val="0"/>
          <w:numId w:val="41"/>
        </w:numPr>
        <w:tabs>
          <w:tab w:val="left" w:pos="2676"/>
        </w:tabs>
        <w:spacing w:after="0"/>
        <w:ind w:left="0" w:right="57"/>
        <w:jc w:val="both"/>
        <w:rPr>
          <w:rFonts w:ascii="Times New Roman" w:hAnsi="Times New Roman"/>
          <w:b/>
          <w:sz w:val="28"/>
          <w:szCs w:val="28"/>
        </w:rPr>
      </w:pPr>
      <w:r w:rsidRPr="00614C12">
        <w:rPr>
          <w:rFonts w:ascii="Times New Roman" w:hAnsi="Times New Roman"/>
          <w:sz w:val="28"/>
          <w:szCs w:val="28"/>
        </w:rPr>
        <w:t>В виду не целесообразности, исключить из Порядка ведения Реестра срок для формирования уточненного реестра расходных обязательств (не позднее 1</w:t>
      </w:r>
      <w:r w:rsidR="00B86F9F">
        <w:rPr>
          <w:rFonts w:ascii="Times New Roman" w:hAnsi="Times New Roman"/>
          <w:sz w:val="28"/>
          <w:szCs w:val="28"/>
        </w:rPr>
        <w:t>5</w:t>
      </w:r>
      <w:r w:rsidRPr="00614C12">
        <w:rPr>
          <w:rFonts w:ascii="Times New Roman" w:hAnsi="Times New Roman"/>
          <w:sz w:val="28"/>
          <w:szCs w:val="28"/>
        </w:rPr>
        <w:t xml:space="preserve"> дней с момента окончания финансового года</w:t>
      </w:r>
      <w:r>
        <w:rPr>
          <w:rFonts w:ascii="Times New Roman" w:hAnsi="Times New Roman"/>
          <w:sz w:val="28"/>
          <w:szCs w:val="28"/>
        </w:rPr>
        <w:t>).</w:t>
      </w:r>
    </w:p>
    <w:p w:rsidR="00614C12" w:rsidRPr="0065679E" w:rsidRDefault="00614C12" w:rsidP="006C0C71">
      <w:pPr>
        <w:pStyle w:val="aa"/>
        <w:numPr>
          <w:ilvl w:val="0"/>
          <w:numId w:val="41"/>
        </w:numPr>
        <w:tabs>
          <w:tab w:val="left" w:pos="2676"/>
        </w:tabs>
        <w:spacing w:after="0"/>
        <w:ind w:left="0" w:right="57" w:hanging="283"/>
        <w:jc w:val="both"/>
        <w:rPr>
          <w:rFonts w:ascii="Times New Roman" w:hAnsi="Times New Roman"/>
          <w:sz w:val="28"/>
          <w:szCs w:val="28"/>
        </w:rPr>
      </w:pPr>
      <w:r w:rsidRPr="0065679E">
        <w:rPr>
          <w:rFonts w:ascii="Times New Roman" w:hAnsi="Times New Roman"/>
          <w:sz w:val="28"/>
          <w:szCs w:val="28"/>
        </w:rPr>
        <w:lastRenderedPageBreak/>
        <w:t>Включить в Реестр расходных обязательств заголовок, указывающий на то, что этот</w:t>
      </w:r>
      <w:r w:rsidR="00523B20">
        <w:rPr>
          <w:rFonts w:ascii="Times New Roman" w:hAnsi="Times New Roman"/>
          <w:sz w:val="28"/>
          <w:szCs w:val="28"/>
        </w:rPr>
        <w:t xml:space="preserve"> документ</w:t>
      </w:r>
      <w:r w:rsidRPr="0065679E">
        <w:rPr>
          <w:rFonts w:ascii="Times New Roman" w:hAnsi="Times New Roman"/>
          <w:sz w:val="28"/>
          <w:szCs w:val="28"/>
        </w:rPr>
        <w:t xml:space="preserve"> явля</w:t>
      </w:r>
      <w:r w:rsidR="00523B20">
        <w:rPr>
          <w:rFonts w:ascii="Times New Roman" w:hAnsi="Times New Roman"/>
          <w:sz w:val="28"/>
          <w:szCs w:val="28"/>
        </w:rPr>
        <w:t>е</w:t>
      </w:r>
      <w:r w:rsidRPr="0065679E">
        <w:rPr>
          <w:rFonts w:ascii="Times New Roman" w:hAnsi="Times New Roman"/>
          <w:sz w:val="28"/>
          <w:szCs w:val="28"/>
        </w:rPr>
        <w:t>тся Реестр</w:t>
      </w:r>
      <w:r w:rsidR="0055603C" w:rsidRPr="0065679E">
        <w:rPr>
          <w:rFonts w:ascii="Times New Roman" w:hAnsi="Times New Roman"/>
          <w:sz w:val="28"/>
          <w:szCs w:val="28"/>
        </w:rPr>
        <w:t>о</w:t>
      </w:r>
      <w:r w:rsidRPr="0065679E">
        <w:rPr>
          <w:rFonts w:ascii="Times New Roman" w:hAnsi="Times New Roman"/>
          <w:sz w:val="28"/>
          <w:szCs w:val="28"/>
        </w:rPr>
        <w:t xml:space="preserve">м расходных обязательств </w:t>
      </w:r>
      <w:proofErr w:type="spellStart"/>
      <w:r w:rsidR="00B86F9F" w:rsidRPr="0065679E">
        <w:rPr>
          <w:rFonts w:ascii="Times New Roman" w:hAnsi="Times New Roman"/>
          <w:sz w:val="28"/>
          <w:szCs w:val="28"/>
        </w:rPr>
        <w:t>Кааламского</w:t>
      </w:r>
      <w:proofErr w:type="spellEnd"/>
      <w:r w:rsidR="00B86F9F" w:rsidRPr="0065679E">
        <w:rPr>
          <w:rFonts w:ascii="Times New Roman" w:hAnsi="Times New Roman"/>
          <w:sz w:val="28"/>
          <w:szCs w:val="28"/>
        </w:rPr>
        <w:t xml:space="preserve"> сельского</w:t>
      </w:r>
      <w:r w:rsidRPr="0065679E">
        <w:rPr>
          <w:rFonts w:ascii="Times New Roman" w:hAnsi="Times New Roman"/>
          <w:sz w:val="28"/>
          <w:szCs w:val="28"/>
        </w:rPr>
        <w:t xml:space="preserve"> поселения, </w:t>
      </w:r>
      <w:proofErr w:type="gramStart"/>
      <w:r w:rsidRPr="0065679E">
        <w:rPr>
          <w:rFonts w:ascii="Times New Roman" w:hAnsi="Times New Roman"/>
          <w:sz w:val="28"/>
          <w:szCs w:val="28"/>
        </w:rPr>
        <w:t>информацию</w:t>
      </w:r>
      <w:proofErr w:type="gramEnd"/>
      <w:r w:rsidRPr="0065679E">
        <w:rPr>
          <w:rFonts w:ascii="Times New Roman" w:hAnsi="Times New Roman"/>
          <w:sz w:val="28"/>
          <w:szCs w:val="28"/>
        </w:rPr>
        <w:t xml:space="preserve"> за какой период сформирован, а также должность, фамили</w:t>
      </w:r>
      <w:r w:rsidR="0055603C" w:rsidRPr="0065679E">
        <w:rPr>
          <w:rFonts w:ascii="Times New Roman" w:hAnsi="Times New Roman"/>
          <w:sz w:val="28"/>
          <w:szCs w:val="28"/>
        </w:rPr>
        <w:t>ю</w:t>
      </w:r>
      <w:r w:rsidRPr="0065679E">
        <w:rPr>
          <w:rFonts w:ascii="Times New Roman" w:hAnsi="Times New Roman"/>
          <w:sz w:val="28"/>
          <w:szCs w:val="28"/>
        </w:rPr>
        <w:t>, имя, отчество исполнителя, ответственного за формирование Реестра, единицу</w:t>
      </w:r>
      <w:r w:rsidR="0065679E" w:rsidRPr="0065679E">
        <w:rPr>
          <w:rFonts w:ascii="Times New Roman" w:hAnsi="Times New Roman"/>
          <w:sz w:val="28"/>
          <w:szCs w:val="28"/>
        </w:rPr>
        <w:t xml:space="preserve"> </w:t>
      </w:r>
      <w:r w:rsidRPr="0065679E">
        <w:rPr>
          <w:rFonts w:ascii="Times New Roman" w:hAnsi="Times New Roman"/>
          <w:sz w:val="28"/>
          <w:szCs w:val="28"/>
        </w:rPr>
        <w:t>измерения</w:t>
      </w:r>
      <w:r w:rsidR="0065679E">
        <w:rPr>
          <w:rFonts w:ascii="Times New Roman" w:hAnsi="Times New Roman"/>
          <w:sz w:val="28"/>
          <w:szCs w:val="28"/>
        </w:rPr>
        <w:t>, объем</w:t>
      </w:r>
      <w:r w:rsidRPr="0065679E">
        <w:rPr>
          <w:rFonts w:ascii="Times New Roman" w:hAnsi="Times New Roman"/>
          <w:sz w:val="28"/>
          <w:szCs w:val="28"/>
        </w:rPr>
        <w:t xml:space="preserve"> средств на исполнение расходных обязательств, указанных в Реестрах, итоговые суммы граф «Объем средств на исполнение расходного обязательства»:</w:t>
      </w:r>
    </w:p>
    <w:p w:rsidR="005C39C1" w:rsidRPr="00523B20" w:rsidRDefault="00614C12" w:rsidP="006C0C71">
      <w:pPr>
        <w:pStyle w:val="aa"/>
        <w:numPr>
          <w:ilvl w:val="0"/>
          <w:numId w:val="41"/>
        </w:numPr>
        <w:tabs>
          <w:tab w:val="left" w:pos="2676"/>
        </w:tabs>
        <w:spacing w:after="0"/>
        <w:ind w:left="0" w:right="57"/>
        <w:jc w:val="both"/>
        <w:rPr>
          <w:rFonts w:ascii="Times New Roman" w:hAnsi="Times New Roman"/>
          <w:sz w:val="28"/>
          <w:szCs w:val="28"/>
        </w:rPr>
      </w:pPr>
      <w:r w:rsidRPr="00523B20">
        <w:rPr>
          <w:rFonts w:ascii="Times New Roman" w:hAnsi="Times New Roman"/>
          <w:sz w:val="28"/>
          <w:szCs w:val="28"/>
        </w:rPr>
        <w:t>Граф</w:t>
      </w:r>
      <w:r w:rsidR="00321FC3" w:rsidRPr="00523B20">
        <w:rPr>
          <w:rFonts w:ascii="Times New Roman" w:hAnsi="Times New Roman"/>
          <w:sz w:val="28"/>
          <w:szCs w:val="28"/>
        </w:rPr>
        <w:t>ы</w:t>
      </w:r>
      <w:r w:rsidRPr="00523B20">
        <w:rPr>
          <w:rFonts w:ascii="Times New Roman" w:hAnsi="Times New Roman"/>
          <w:sz w:val="28"/>
          <w:szCs w:val="28"/>
        </w:rPr>
        <w:t xml:space="preserve"> </w:t>
      </w:r>
      <w:r w:rsidR="00321FC3" w:rsidRPr="00523B20">
        <w:rPr>
          <w:rFonts w:ascii="Times New Roman" w:hAnsi="Times New Roman"/>
          <w:sz w:val="28"/>
          <w:szCs w:val="28"/>
        </w:rPr>
        <w:t xml:space="preserve">«Объем средств на исполнение расходного обязательства» заполнить в соответствии </w:t>
      </w:r>
      <w:r w:rsidR="005C39C1" w:rsidRPr="00523B20">
        <w:rPr>
          <w:rFonts w:ascii="Times New Roman" w:hAnsi="Times New Roman"/>
          <w:sz w:val="28"/>
          <w:szCs w:val="28"/>
        </w:rPr>
        <w:t>с</w:t>
      </w:r>
      <w:r w:rsidR="00F637F5" w:rsidRPr="00523B20">
        <w:rPr>
          <w:rFonts w:ascii="Times New Roman" w:hAnsi="Times New Roman"/>
          <w:sz w:val="28"/>
          <w:szCs w:val="28"/>
        </w:rPr>
        <w:t xml:space="preserve"> </w:t>
      </w:r>
      <w:r w:rsidRPr="00523B20">
        <w:rPr>
          <w:rFonts w:ascii="Times New Roman" w:hAnsi="Times New Roman"/>
          <w:sz w:val="28"/>
          <w:szCs w:val="28"/>
        </w:rPr>
        <w:t>п.34 Порядка ведения реестра расходных обязательств Сортавальского муниципального района</w:t>
      </w:r>
      <w:r w:rsidR="005C39C1" w:rsidRPr="00523B20">
        <w:rPr>
          <w:rFonts w:ascii="Times New Roman" w:hAnsi="Times New Roman"/>
          <w:sz w:val="28"/>
          <w:szCs w:val="28"/>
        </w:rPr>
        <w:t xml:space="preserve">. </w:t>
      </w:r>
    </w:p>
    <w:p w:rsidR="00131E14" w:rsidRPr="00131E14" w:rsidRDefault="005C39C1" w:rsidP="006C0C71">
      <w:pPr>
        <w:pStyle w:val="aa"/>
        <w:numPr>
          <w:ilvl w:val="0"/>
          <w:numId w:val="41"/>
        </w:numPr>
        <w:tabs>
          <w:tab w:val="left" w:pos="2676"/>
        </w:tabs>
        <w:spacing w:after="0"/>
        <w:ind w:left="0" w:right="57"/>
        <w:jc w:val="both"/>
        <w:rPr>
          <w:rFonts w:ascii="Times New Roman" w:eastAsia="Times New Roman" w:hAnsi="Times New Roman"/>
          <w:color w:val="000000"/>
          <w:sz w:val="28"/>
          <w:szCs w:val="28"/>
          <w:lang w:eastAsia="ru-RU"/>
        </w:rPr>
      </w:pPr>
      <w:r w:rsidRPr="00131E14">
        <w:rPr>
          <w:rFonts w:ascii="Times New Roman" w:hAnsi="Times New Roman"/>
          <w:sz w:val="28"/>
          <w:szCs w:val="28"/>
        </w:rPr>
        <w:t>Исключить из Реестра расходных обязательств нормативные правовые акты, не устанавливающие конкретных обязательств по осуществлению расходов бюджета поселения</w:t>
      </w:r>
      <w:r w:rsidR="00131E14" w:rsidRPr="00131E14">
        <w:rPr>
          <w:rFonts w:ascii="Times New Roman" w:hAnsi="Times New Roman"/>
          <w:sz w:val="28"/>
          <w:szCs w:val="28"/>
        </w:rPr>
        <w:t>, утратившие силу решения представительного органа муниципального образования.</w:t>
      </w:r>
    </w:p>
    <w:p w:rsidR="00AC781E" w:rsidRDefault="00AC781E" w:rsidP="006C0C71">
      <w:pPr>
        <w:pStyle w:val="aa"/>
        <w:numPr>
          <w:ilvl w:val="0"/>
          <w:numId w:val="41"/>
        </w:numPr>
        <w:spacing w:after="0"/>
        <w:ind w:left="0" w:right="57" w:hanging="425"/>
        <w:jc w:val="both"/>
        <w:rPr>
          <w:rFonts w:ascii="Times New Roman" w:hAnsi="Times New Roman"/>
          <w:sz w:val="28"/>
          <w:szCs w:val="28"/>
        </w:rPr>
      </w:pPr>
      <w:r>
        <w:rPr>
          <w:rFonts w:ascii="Times New Roman" w:hAnsi="Times New Roman"/>
          <w:sz w:val="28"/>
          <w:szCs w:val="28"/>
        </w:rPr>
        <w:t>В Реестре расходных обязательств указывать информацию о номере статьи, части, подпункта муниципального правов</w:t>
      </w:r>
      <w:r w:rsidR="00321FC3">
        <w:rPr>
          <w:rFonts w:ascii="Times New Roman" w:hAnsi="Times New Roman"/>
          <w:sz w:val="28"/>
          <w:szCs w:val="28"/>
        </w:rPr>
        <w:t>ого акта, договора (соглашения)</w:t>
      </w:r>
      <w:r>
        <w:rPr>
          <w:rFonts w:ascii="Times New Roman" w:hAnsi="Times New Roman"/>
          <w:sz w:val="28"/>
          <w:szCs w:val="28"/>
        </w:rPr>
        <w:t>, устанавливающего ра</w:t>
      </w:r>
      <w:r w:rsidR="00321FC3">
        <w:rPr>
          <w:rFonts w:ascii="Times New Roman" w:hAnsi="Times New Roman"/>
          <w:sz w:val="28"/>
          <w:szCs w:val="28"/>
        </w:rPr>
        <w:t>сходное обязательство поселения.</w:t>
      </w:r>
    </w:p>
    <w:p w:rsidR="00523B20" w:rsidRDefault="00523B20" w:rsidP="00523B20">
      <w:pPr>
        <w:pStyle w:val="aa"/>
        <w:spacing w:after="0"/>
        <w:ind w:left="0"/>
        <w:jc w:val="both"/>
        <w:rPr>
          <w:rFonts w:ascii="Times New Roman" w:hAnsi="Times New Roman"/>
          <w:sz w:val="28"/>
          <w:szCs w:val="28"/>
        </w:rPr>
      </w:pPr>
    </w:p>
    <w:p w:rsidR="000C10B6" w:rsidRPr="00F9129E" w:rsidRDefault="00053EEB" w:rsidP="00523B20">
      <w:pPr>
        <w:tabs>
          <w:tab w:val="left" w:pos="2676"/>
        </w:tabs>
        <w:spacing w:after="0"/>
        <w:jc w:val="both"/>
        <w:rPr>
          <w:rFonts w:ascii="Times New Roman" w:hAnsi="Times New Roman"/>
          <w:sz w:val="28"/>
          <w:szCs w:val="28"/>
        </w:rPr>
      </w:pPr>
      <w:r w:rsidRPr="00F9129E">
        <w:rPr>
          <w:rFonts w:ascii="Times New Roman" w:hAnsi="Times New Roman"/>
          <w:b/>
          <w:sz w:val="28"/>
          <w:szCs w:val="28"/>
        </w:rPr>
        <w:t>Другие предложения:</w:t>
      </w:r>
      <w:r w:rsidR="00F10E6B" w:rsidRPr="00F9129E">
        <w:rPr>
          <w:rFonts w:ascii="Times New Roman" w:hAnsi="Times New Roman"/>
          <w:sz w:val="28"/>
          <w:szCs w:val="28"/>
        </w:rPr>
        <w:t xml:space="preserve"> </w:t>
      </w:r>
      <w:r w:rsidR="00B17EF5" w:rsidRPr="00F9129E">
        <w:rPr>
          <w:rFonts w:ascii="Times New Roman" w:hAnsi="Times New Roman"/>
          <w:sz w:val="28"/>
          <w:szCs w:val="28"/>
        </w:rPr>
        <w:t>нет</w:t>
      </w:r>
    </w:p>
    <w:p w:rsidR="00053EEB" w:rsidRDefault="00053EEB" w:rsidP="00523B20">
      <w:pPr>
        <w:tabs>
          <w:tab w:val="left" w:pos="2676"/>
        </w:tabs>
        <w:spacing w:after="0"/>
        <w:jc w:val="both"/>
        <w:rPr>
          <w:rFonts w:ascii="Times New Roman" w:hAnsi="Times New Roman"/>
          <w:b/>
          <w:sz w:val="28"/>
          <w:szCs w:val="28"/>
        </w:rPr>
      </w:pPr>
      <w:r>
        <w:rPr>
          <w:rFonts w:ascii="Times New Roman" w:hAnsi="Times New Roman"/>
          <w:b/>
          <w:sz w:val="28"/>
          <w:szCs w:val="28"/>
        </w:rPr>
        <w:t>Направить отчет:</w:t>
      </w:r>
    </w:p>
    <w:p w:rsidR="00053EEB" w:rsidRPr="00DF72AF" w:rsidRDefault="009168E0" w:rsidP="00523B20">
      <w:pPr>
        <w:tabs>
          <w:tab w:val="left" w:pos="2676"/>
        </w:tabs>
        <w:spacing w:after="0"/>
        <w:jc w:val="both"/>
        <w:rPr>
          <w:rFonts w:ascii="Times New Roman" w:hAnsi="Times New Roman"/>
          <w:sz w:val="28"/>
          <w:szCs w:val="28"/>
        </w:rPr>
      </w:pPr>
      <w:r>
        <w:rPr>
          <w:rFonts w:ascii="Times New Roman" w:hAnsi="Times New Roman"/>
          <w:sz w:val="28"/>
          <w:szCs w:val="28"/>
        </w:rPr>
        <w:t>Г</w:t>
      </w:r>
      <w:r w:rsidR="00053EEB" w:rsidRPr="00DF72AF">
        <w:rPr>
          <w:rFonts w:ascii="Times New Roman" w:hAnsi="Times New Roman"/>
          <w:sz w:val="28"/>
          <w:szCs w:val="28"/>
        </w:rPr>
        <w:t>лав</w:t>
      </w:r>
      <w:r>
        <w:rPr>
          <w:rFonts w:ascii="Times New Roman" w:hAnsi="Times New Roman"/>
          <w:sz w:val="28"/>
          <w:szCs w:val="28"/>
        </w:rPr>
        <w:t>е</w:t>
      </w:r>
      <w:r w:rsidR="00053EEB" w:rsidRPr="00DF72AF">
        <w:rPr>
          <w:rFonts w:ascii="Times New Roman" w:hAnsi="Times New Roman"/>
          <w:sz w:val="28"/>
          <w:szCs w:val="28"/>
        </w:rPr>
        <w:t xml:space="preserve"> </w:t>
      </w:r>
      <w:proofErr w:type="spellStart"/>
      <w:r w:rsidR="00C91476">
        <w:rPr>
          <w:rFonts w:ascii="Times New Roman" w:hAnsi="Times New Roman"/>
          <w:sz w:val="28"/>
          <w:szCs w:val="28"/>
        </w:rPr>
        <w:t>Кааламского</w:t>
      </w:r>
      <w:proofErr w:type="spellEnd"/>
      <w:r w:rsidR="00C91476">
        <w:rPr>
          <w:rFonts w:ascii="Times New Roman" w:hAnsi="Times New Roman"/>
          <w:sz w:val="28"/>
          <w:szCs w:val="28"/>
        </w:rPr>
        <w:t xml:space="preserve"> сельского </w:t>
      </w:r>
      <w:r w:rsidR="00F1540F">
        <w:rPr>
          <w:rFonts w:ascii="Times New Roman" w:hAnsi="Times New Roman"/>
          <w:sz w:val="28"/>
          <w:szCs w:val="28"/>
        </w:rPr>
        <w:t>поселения</w:t>
      </w:r>
    </w:p>
    <w:p w:rsidR="00053EEB" w:rsidRDefault="00B17EF5" w:rsidP="00523B20">
      <w:pPr>
        <w:tabs>
          <w:tab w:val="left" w:pos="2676"/>
        </w:tabs>
        <w:spacing w:after="0"/>
        <w:jc w:val="both"/>
        <w:rPr>
          <w:rFonts w:ascii="Times New Roman" w:hAnsi="Times New Roman"/>
          <w:sz w:val="28"/>
          <w:szCs w:val="28"/>
        </w:rPr>
      </w:pPr>
      <w:r>
        <w:rPr>
          <w:rFonts w:ascii="Times New Roman" w:hAnsi="Times New Roman"/>
          <w:sz w:val="28"/>
          <w:szCs w:val="28"/>
        </w:rPr>
        <w:t>Председателю Совета</w:t>
      </w:r>
      <w:r w:rsidR="00F67639">
        <w:rPr>
          <w:rFonts w:ascii="Times New Roman" w:hAnsi="Times New Roman"/>
          <w:sz w:val="28"/>
          <w:szCs w:val="28"/>
        </w:rPr>
        <w:t xml:space="preserve"> </w:t>
      </w:r>
      <w:proofErr w:type="spellStart"/>
      <w:r w:rsidR="00C91476">
        <w:rPr>
          <w:rFonts w:ascii="Times New Roman" w:hAnsi="Times New Roman"/>
          <w:sz w:val="28"/>
          <w:szCs w:val="28"/>
        </w:rPr>
        <w:t>Кааламского</w:t>
      </w:r>
      <w:proofErr w:type="spellEnd"/>
      <w:r w:rsidR="00C91476">
        <w:rPr>
          <w:rFonts w:ascii="Times New Roman" w:hAnsi="Times New Roman"/>
          <w:sz w:val="28"/>
          <w:szCs w:val="28"/>
        </w:rPr>
        <w:t xml:space="preserve"> сельского</w:t>
      </w:r>
      <w:r>
        <w:rPr>
          <w:rFonts w:ascii="Times New Roman" w:hAnsi="Times New Roman"/>
          <w:sz w:val="28"/>
          <w:szCs w:val="28"/>
        </w:rPr>
        <w:t xml:space="preserve"> поселения</w:t>
      </w:r>
    </w:p>
    <w:p w:rsidR="0030585B" w:rsidRDefault="0030585B" w:rsidP="00523B20">
      <w:pPr>
        <w:spacing w:after="0"/>
        <w:jc w:val="center"/>
        <w:rPr>
          <w:rFonts w:ascii="Times New Roman" w:hAnsi="Times New Roman"/>
          <w:b/>
          <w:sz w:val="28"/>
          <w:szCs w:val="28"/>
        </w:rPr>
      </w:pPr>
    </w:p>
    <w:p w:rsidR="0030585B" w:rsidRPr="0030585B" w:rsidRDefault="000D2000" w:rsidP="00523B20">
      <w:pPr>
        <w:spacing w:after="0"/>
        <w:jc w:val="both"/>
        <w:rPr>
          <w:rFonts w:ascii="Times New Roman" w:hAnsi="Times New Roman"/>
          <w:sz w:val="28"/>
          <w:szCs w:val="28"/>
        </w:rPr>
      </w:pPr>
      <w:r>
        <w:rPr>
          <w:rFonts w:ascii="Times New Roman" w:hAnsi="Times New Roman"/>
          <w:b/>
          <w:sz w:val="28"/>
          <w:szCs w:val="28"/>
        </w:rPr>
        <w:t>Предлагаемые представления и</w:t>
      </w:r>
      <w:r w:rsidR="00053EEB">
        <w:rPr>
          <w:rFonts w:ascii="Times New Roman" w:hAnsi="Times New Roman"/>
          <w:b/>
          <w:sz w:val="28"/>
          <w:szCs w:val="28"/>
        </w:rPr>
        <w:t>/или предписания:</w:t>
      </w:r>
      <w:r w:rsidR="002D3443">
        <w:rPr>
          <w:rFonts w:ascii="Times New Roman" w:hAnsi="Times New Roman"/>
          <w:b/>
          <w:sz w:val="28"/>
          <w:szCs w:val="28"/>
        </w:rPr>
        <w:t xml:space="preserve"> </w:t>
      </w:r>
      <w:r w:rsidR="0030585B" w:rsidRPr="0030585B">
        <w:rPr>
          <w:rFonts w:ascii="Times New Roman" w:hAnsi="Times New Roman"/>
          <w:sz w:val="28"/>
          <w:szCs w:val="28"/>
        </w:rPr>
        <w:t>Направить представлени</w:t>
      </w:r>
      <w:r w:rsidR="00FB7180">
        <w:rPr>
          <w:rFonts w:ascii="Times New Roman" w:hAnsi="Times New Roman"/>
          <w:sz w:val="28"/>
          <w:szCs w:val="28"/>
        </w:rPr>
        <w:t>е</w:t>
      </w:r>
      <w:r w:rsidR="0030585B" w:rsidRPr="0030585B">
        <w:rPr>
          <w:rFonts w:ascii="Times New Roman" w:hAnsi="Times New Roman"/>
          <w:sz w:val="28"/>
          <w:szCs w:val="28"/>
        </w:rPr>
        <w:t xml:space="preserve"> о результатах </w:t>
      </w:r>
      <w:r w:rsidR="0030585B">
        <w:rPr>
          <w:rFonts w:ascii="Times New Roman" w:hAnsi="Times New Roman"/>
          <w:sz w:val="28"/>
          <w:szCs w:val="28"/>
        </w:rPr>
        <w:t>контрольного</w:t>
      </w:r>
      <w:r w:rsidR="0030585B" w:rsidRPr="0030585B">
        <w:rPr>
          <w:rFonts w:ascii="Times New Roman" w:hAnsi="Times New Roman"/>
          <w:sz w:val="28"/>
          <w:szCs w:val="28"/>
        </w:rPr>
        <w:t xml:space="preserve"> мероприятия </w:t>
      </w:r>
      <w:r w:rsidR="00C91476" w:rsidRPr="009B75D9">
        <w:rPr>
          <w:rFonts w:ascii="Times New Roman" w:hAnsi="Times New Roman"/>
          <w:sz w:val="28"/>
          <w:szCs w:val="28"/>
        </w:rPr>
        <w:t xml:space="preserve">«Проверка </w:t>
      </w:r>
      <w:proofErr w:type="gramStart"/>
      <w:r w:rsidR="00C91476" w:rsidRPr="009B75D9">
        <w:rPr>
          <w:rFonts w:ascii="Times New Roman" w:hAnsi="Times New Roman"/>
          <w:sz w:val="28"/>
          <w:szCs w:val="28"/>
        </w:rPr>
        <w:t>соблюдения порядка ведения реестра расходных обязательств</w:t>
      </w:r>
      <w:proofErr w:type="gramEnd"/>
      <w:r w:rsidR="00C91476" w:rsidRPr="009B75D9">
        <w:rPr>
          <w:rFonts w:ascii="Times New Roman" w:hAnsi="Times New Roman"/>
          <w:sz w:val="28"/>
          <w:szCs w:val="28"/>
        </w:rPr>
        <w:t xml:space="preserve"> </w:t>
      </w:r>
      <w:proofErr w:type="spellStart"/>
      <w:r w:rsidR="00C91476" w:rsidRPr="009B75D9">
        <w:rPr>
          <w:rFonts w:ascii="Times New Roman" w:hAnsi="Times New Roman"/>
          <w:sz w:val="28"/>
          <w:szCs w:val="28"/>
        </w:rPr>
        <w:t>Кааламского</w:t>
      </w:r>
      <w:proofErr w:type="spellEnd"/>
      <w:r w:rsidR="00C91476" w:rsidRPr="009B75D9">
        <w:rPr>
          <w:rFonts w:ascii="Times New Roman" w:hAnsi="Times New Roman"/>
          <w:sz w:val="28"/>
          <w:szCs w:val="28"/>
        </w:rPr>
        <w:t xml:space="preserve"> сельского поселения при его исполнении в 2018 году»</w:t>
      </w:r>
      <w:r w:rsidR="00C91476">
        <w:rPr>
          <w:rFonts w:ascii="Times New Roman" w:hAnsi="Times New Roman"/>
          <w:sz w:val="28"/>
          <w:szCs w:val="28"/>
        </w:rPr>
        <w:t xml:space="preserve"> </w:t>
      </w:r>
      <w:r w:rsidR="0030585B" w:rsidRPr="0030585B">
        <w:rPr>
          <w:rFonts w:ascii="Times New Roman" w:hAnsi="Times New Roman"/>
          <w:sz w:val="28"/>
          <w:szCs w:val="28"/>
        </w:rPr>
        <w:t xml:space="preserve">в адрес Администрации </w:t>
      </w:r>
      <w:proofErr w:type="spellStart"/>
      <w:r w:rsidR="00C91476" w:rsidRPr="009B75D9">
        <w:rPr>
          <w:rFonts w:ascii="Times New Roman" w:hAnsi="Times New Roman"/>
          <w:sz w:val="28"/>
          <w:szCs w:val="28"/>
        </w:rPr>
        <w:t>Кааламского</w:t>
      </w:r>
      <w:proofErr w:type="spellEnd"/>
      <w:r w:rsidR="00C91476" w:rsidRPr="009B75D9">
        <w:rPr>
          <w:rFonts w:ascii="Times New Roman" w:hAnsi="Times New Roman"/>
          <w:sz w:val="28"/>
          <w:szCs w:val="28"/>
        </w:rPr>
        <w:t xml:space="preserve"> сельского </w:t>
      </w:r>
      <w:r w:rsidR="0030585B" w:rsidRPr="0030585B">
        <w:rPr>
          <w:rFonts w:ascii="Times New Roman" w:hAnsi="Times New Roman"/>
          <w:sz w:val="28"/>
          <w:szCs w:val="28"/>
        </w:rPr>
        <w:t>поселения</w:t>
      </w:r>
      <w:r w:rsidR="009168E0">
        <w:rPr>
          <w:rFonts w:ascii="Times New Roman" w:hAnsi="Times New Roman"/>
          <w:sz w:val="28"/>
          <w:szCs w:val="28"/>
        </w:rPr>
        <w:t>.</w:t>
      </w:r>
      <w:r w:rsidR="0030585B">
        <w:rPr>
          <w:rFonts w:ascii="Times New Roman" w:hAnsi="Times New Roman"/>
          <w:sz w:val="28"/>
          <w:szCs w:val="28"/>
        </w:rPr>
        <w:t xml:space="preserve"> </w:t>
      </w:r>
    </w:p>
    <w:p w:rsidR="002D3443" w:rsidRDefault="002D3443" w:rsidP="00523B20">
      <w:pPr>
        <w:spacing w:after="0"/>
        <w:jc w:val="center"/>
        <w:rPr>
          <w:rFonts w:ascii="Times New Roman" w:hAnsi="Times New Roman"/>
          <w:b/>
          <w:sz w:val="28"/>
          <w:szCs w:val="28"/>
        </w:rPr>
      </w:pPr>
    </w:p>
    <w:p w:rsidR="00FB7180" w:rsidRDefault="00FB7180" w:rsidP="00523B20">
      <w:pPr>
        <w:spacing w:after="0"/>
        <w:jc w:val="center"/>
        <w:rPr>
          <w:rFonts w:ascii="Times New Roman" w:hAnsi="Times New Roman"/>
          <w:b/>
          <w:sz w:val="28"/>
          <w:szCs w:val="28"/>
        </w:rPr>
      </w:pPr>
    </w:p>
    <w:p w:rsidR="00497620" w:rsidRDefault="00663329" w:rsidP="00523B20">
      <w:pPr>
        <w:spacing w:after="0"/>
      </w:pPr>
      <w:r>
        <w:rPr>
          <w:rFonts w:ascii="Times New Roman" w:hAnsi="Times New Roman"/>
          <w:b/>
          <w:sz w:val="28"/>
          <w:szCs w:val="28"/>
        </w:rPr>
        <w:t>Председатель комитета                                                 Н.А. Астафьева</w:t>
      </w:r>
    </w:p>
    <w:sectPr w:rsidR="00497620" w:rsidSect="002B7EC7">
      <w:head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42C" w:rsidRDefault="00E3042C" w:rsidP="002B7EC7">
      <w:pPr>
        <w:spacing w:after="0" w:line="240" w:lineRule="auto"/>
      </w:pPr>
      <w:r>
        <w:separator/>
      </w:r>
    </w:p>
  </w:endnote>
  <w:endnote w:type="continuationSeparator" w:id="0">
    <w:p w:rsidR="00E3042C" w:rsidRDefault="00E3042C" w:rsidP="002B7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angSong">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42C" w:rsidRDefault="00E3042C" w:rsidP="002B7EC7">
      <w:pPr>
        <w:spacing w:after="0" w:line="240" w:lineRule="auto"/>
      </w:pPr>
      <w:r>
        <w:separator/>
      </w:r>
    </w:p>
  </w:footnote>
  <w:footnote w:type="continuationSeparator" w:id="0">
    <w:p w:rsidR="00E3042C" w:rsidRDefault="00E3042C" w:rsidP="002B7E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7970180"/>
      <w:docPartObj>
        <w:docPartGallery w:val="Page Numbers (Top of Page)"/>
        <w:docPartUnique/>
      </w:docPartObj>
    </w:sdtPr>
    <w:sdtEndPr/>
    <w:sdtContent>
      <w:p w:rsidR="00F509D4" w:rsidRDefault="00F509D4">
        <w:pPr>
          <w:pStyle w:val="a4"/>
          <w:jc w:val="right"/>
        </w:pPr>
        <w:r>
          <w:fldChar w:fldCharType="begin"/>
        </w:r>
        <w:r>
          <w:instrText>PAGE   \* MERGEFORMAT</w:instrText>
        </w:r>
        <w:r>
          <w:fldChar w:fldCharType="separate"/>
        </w:r>
        <w:r w:rsidR="00F97BFA">
          <w:rPr>
            <w:noProof/>
          </w:rPr>
          <w:t>2</w:t>
        </w:r>
        <w:r>
          <w:fldChar w:fldCharType="end"/>
        </w:r>
      </w:p>
    </w:sdtContent>
  </w:sdt>
  <w:p w:rsidR="00F509D4" w:rsidRDefault="00F509D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C5AAE"/>
    <w:multiLevelType w:val="hybridMultilevel"/>
    <w:tmpl w:val="26E8E502"/>
    <w:lvl w:ilvl="0" w:tplc="BCAEEAF0">
      <w:start w:val="1"/>
      <w:numFmt w:val="decimal"/>
      <w:lvlText w:val="%1."/>
      <w:lvlJc w:val="left"/>
      <w:pPr>
        <w:ind w:left="1506" w:hanging="360"/>
      </w:pPr>
      <w:rPr>
        <w:rFonts w:ascii="Times New Roman" w:hAnsi="Times New Roman" w:cs="Times New Roman" w:hint="default"/>
        <w:b w:val="0"/>
        <w:sz w:val="28"/>
        <w:szCs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6F04C65"/>
    <w:multiLevelType w:val="hybridMultilevel"/>
    <w:tmpl w:val="F99C7ABC"/>
    <w:lvl w:ilvl="0" w:tplc="83561C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83F1C37"/>
    <w:multiLevelType w:val="hybridMultilevel"/>
    <w:tmpl w:val="50ECC2FC"/>
    <w:lvl w:ilvl="0" w:tplc="A44A59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6C5326"/>
    <w:multiLevelType w:val="multilevel"/>
    <w:tmpl w:val="A66E33B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8AC5F25"/>
    <w:multiLevelType w:val="hybridMultilevel"/>
    <w:tmpl w:val="3C12D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5026D9"/>
    <w:multiLevelType w:val="hybridMultilevel"/>
    <w:tmpl w:val="10026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5C240B"/>
    <w:multiLevelType w:val="hybridMultilevel"/>
    <w:tmpl w:val="DD545C0C"/>
    <w:lvl w:ilvl="0" w:tplc="A44A59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D67189"/>
    <w:multiLevelType w:val="hybridMultilevel"/>
    <w:tmpl w:val="349A7ED0"/>
    <w:lvl w:ilvl="0" w:tplc="3F9EE5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1ED5D23"/>
    <w:multiLevelType w:val="hybridMultilevel"/>
    <w:tmpl w:val="828E0EDE"/>
    <w:lvl w:ilvl="0" w:tplc="A44A59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3EA25E3"/>
    <w:multiLevelType w:val="hybridMultilevel"/>
    <w:tmpl w:val="26F277D4"/>
    <w:lvl w:ilvl="0" w:tplc="A13E3FBA">
      <w:start w:val="1"/>
      <w:numFmt w:val="decimal"/>
      <w:lvlText w:val="%1."/>
      <w:lvlJc w:val="left"/>
      <w:pPr>
        <w:ind w:left="502"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14315CDE"/>
    <w:multiLevelType w:val="hybridMultilevel"/>
    <w:tmpl w:val="2752BB24"/>
    <w:lvl w:ilvl="0" w:tplc="706EA2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4F645AC"/>
    <w:multiLevelType w:val="hybridMultilevel"/>
    <w:tmpl w:val="6BEC9FDA"/>
    <w:lvl w:ilvl="0" w:tplc="BCAEEAF0">
      <w:start w:val="1"/>
      <w:numFmt w:val="decimal"/>
      <w:lvlText w:val="%1."/>
      <w:lvlJc w:val="left"/>
      <w:pPr>
        <w:ind w:left="786"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1C758C"/>
    <w:multiLevelType w:val="hybridMultilevel"/>
    <w:tmpl w:val="A0AEA272"/>
    <w:lvl w:ilvl="0" w:tplc="A44A59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8C748A4"/>
    <w:multiLevelType w:val="hybridMultilevel"/>
    <w:tmpl w:val="2086F6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D6269AF"/>
    <w:multiLevelType w:val="multilevel"/>
    <w:tmpl w:val="FDE284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1D947DEE"/>
    <w:multiLevelType w:val="multilevel"/>
    <w:tmpl w:val="C548E5D2"/>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1E5737F8"/>
    <w:multiLevelType w:val="multilevel"/>
    <w:tmpl w:val="D68898CA"/>
    <w:lvl w:ilvl="0">
      <w:start w:val="1"/>
      <w:numFmt w:val="decimal"/>
      <w:lvlText w:val="%1."/>
      <w:lvlJc w:val="left"/>
      <w:pPr>
        <w:ind w:left="576" w:hanging="576"/>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1F6E6D48"/>
    <w:multiLevelType w:val="hybridMultilevel"/>
    <w:tmpl w:val="8612E7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FD73E4F"/>
    <w:multiLevelType w:val="hybridMultilevel"/>
    <w:tmpl w:val="CAEC380A"/>
    <w:lvl w:ilvl="0" w:tplc="690678E4">
      <w:start w:val="1"/>
      <w:numFmt w:val="decimal"/>
      <w:lvlText w:val="%1."/>
      <w:lvlJc w:val="left"/>
      <w:pPr>
        <w:ind w:left="107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22B77D7E"/>
    <w:multiLevelType w:val="hybridMultilevel"/>
    <w:tmpl w:val="0D886E70"/>
    <w:lvl w:ilvl="0" w:tplc="A44A594C">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20">
    <w:nsid w:val="23CA43AE"/>
    <w:multiLevelType w:val="hybridMultilevel"/>
    <w:tmpl w:val="806AD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52D58B9"/>
    <w:multiLevelType w:val="hybridMultilevel"/>
    <w:tmpl w:val="35FEB20E"/>
    <w:lvl w:ilvl="0" w:tplc="A44A59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8300184"/>
    <w:multiLevelType w:val="multilevel"/>
    <w:tmpl w:val="E2BCD402"/>
    <w:lvl w:ilvl="0">
      <w:start w:val="2"/>
      <w:numFmt w:val="decimal"/>
      <w:lvlText w:val="%1."/>
      <w:lvlJc w:val="left"/>
      <w:pPr>
        <w:ind w:left="432" w:hanging="432"/>
      </w:pPr>
      <w:rPr>
        <w:rFonts w:hint="default"/>
        <w:b/>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nsid w:val="2DBF3C44"/>
    <w:multiLevelType w:val="hybridMultilevel"/>
    <w:tmpl w:val="EFA8B390"/>
    <w:lvl w:ilvl="0" w:tplc="395E1B2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32017CA8"/>
    <w:multiLevelType w:val="hybridMultilevel"/>
    <w:tmpl w:val="7DDCEA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60F1B8C"/>
    <w:multiLevelType w:val="hybridMultilevel"/>
    <w:tmpl w:val="0DCA7E3A"/>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7963EFB"/>
    <w:multiLevelType w:val="hybridMultilevel"/>
    <w:tmpl w:val="3C3C1250"/>
    <w:lvl w:ilvl="0" w:tplc="0F021A54">
      <w:start w:val="1"/>
      <w:numFmt w:val="decimal"/>
      <w:lvlText w:val="%1."/>
      <w:lvlJc w:val="left"/>
      <w:pPr>
        <w:ind w:left="1070" w:hanging="360"/>
      </w:pPr>
      <w:rPr>
        <w:rFonts w:hint="default"/>
        <w:b/>
        <w:i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
    <w:nsid w:val="38E4343F"/>
    <w:multiLevelType w:val="hybridMultilevel"/>
    <w:tmpl w:val="024C9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D117302"/>
    <w:multiLevelType w:val="hybridMultilevel"/>
    <w:tmpl w:val="DD0E26A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41AF2AE2"/>
    <w:multiLevelType w:val="hybridMultilevel"/>
    <w:tmpl w:val="98961E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21C6E3B"/>
    <w:multiLevelType w:val="hybridMultilevel"/>
    <w:tmpl w:val="4358F0E4"/>
    <w:lvl w:ilvl="0" w:tplc="781C3F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44292AA1"/>
    <w:multiLevelType w:val="multilevel"/>
    <w:tmpl w:val="606214C8"/>
    <w:lvl w:ilvl="0">
      <w:start w:val="1"/>
      <w:numFmt w:val="decimal"/>
      <w:lvlText w:val="%1."/>
      <w:lvlJc w:val="left"/>
      <w:pPr>
        <w:ind w:left="36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32">
    <w:nsid w:val="499A5B5B"/>
    <w:multiLevelType w:val="hybridMultilevel"/>
    <w:tmpl w:val="9ED4C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9BE3C92"/>
    <w:multiLevelType w:val="hybridMultilevel"/>
    <w:tmpl w:val="A66E33B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DD11DFA"/>
    <w:multiLevelType w:val="hybridMultilevel"/>
    <w:tmpl w:val="4E48A81A"/>
    <w:lvl w:ilvl="0" w:tplc="BCAEEAF0">
      <w:start w:val="1"/>
      <w:numFmt w:val="decimal"/>
      <w:lvlText w:val="%1."/>
      <w:lvlJc w:val="left"/>
      <w:pPr>
        <w:ind w:left="786"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0E06C3D"/>
    <w:multiLevelType w:val="hybridMultilevel"/>
    <w:tmpl w:val="0BC4DF36"/>
    <w:lvl w:ilvl="0" w:tplc="EFB47246">
      <w:start w:val="1"/>
      <w:numFmt w:val="decimal"/>
      <w:lvlText w:val="%1)"/>
      <w:lvlJc w:val="left"/>
      <w:pPr>
        <w:ind w:left="1933" w:hanging="122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51846EEB"/>
    <w:multiLevelType w:val="hybridMultilevel"/>
    <w:tmpl w:val="F9DAD0EE"/>
    <w:lvl w:ilvl="0" w:tplc="A44A59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18B796C"/>
    <w:multiLevelType w:val="hybridMultilevel"/>
    <w:tmpl w:val="A66E33B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83951B2"/>
    <w:multiLevelType w:val="hybridMultilevel"/>
    <w:tmpl w:val="45C63B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AE670E6"/>
    <w:multiLevelType w:val="multilevel"/>
    <w:tmpl w:val="06E2562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0">
    <w:nsid w:val="5D281397"/>
    <w:multiLevelType w:val="multilevel"/>
    <w:tmpl w:val="A66E33B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5E791415"/>
    <w:multiLevelType w:val="hybridMultilevel"/>
    <w:tmpl w:val="5A46C4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61780379"/>
    <w:multiLevelType w:val="hybridMultilevel"/>
    <w:tmpl w:val="74707A1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nsid w:val="64695B67"/>
    <w:multiLevelType w:val="hybridMultilevel"/>
    <w:tmpl w:val="1D247654"/>
    <w:lvl w:ilvl="0" w:tplc="381A950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4">
    <w:nsid w:val="6A2A1212"/>
    <w:multiLevelType w:val="hybridMultilevel"/>
    <w:tmpl w:val="D0DC4372"/>
    <w:lvl w:ilvl="0" w:tplc="BCAEEAF0">
      <w:start w:val="1"/>
      <w:numFmt w:val="decimal"/>
      <w:lvlText w:val="%1."/>
      <w:lvlJc w:val="left"/>
      <w:pPr>
        <w:ind w:left="786"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D866BFF"/>
    <w:multiLevelType w:val="hybridMultilevel"/>
    <w:tmpl w:val="B7281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72A5D6A"/>
    <w:multiLevelType w:val="hybridMultilevel"/>
    <w:tmpl w:val="1638EBB0"/>
    <w:lvl w:ilvl="0" w:tplc="C7A000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7A415BF6"/>
    <w:multiLevelType w:val="hybridMultilevel"/>
    <w:tmpl w:val="345AAE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24"/>
  </w:num>
  <w:num w:numId="3">
    <w:abstractNumId w:val="31"/>
  </w:num>
  <w:num w:numId="4">
    <w:abstractNumId w:val="25"/>
  </w:num>
  <w:num w:numId="5">
    <w:abstractNumId w:val="29"/>
  </w:num>
  <w:num w:numId="6">
    <w:abstractNumId w:val="37"/>
  </w:num>
  <w:num w:numId="7">
    <w:abstractNumId w:val="3"/>
  </w:num>
  <w:num w:numId="8">
    <w:abstractNumId w:val="40"/>
  </w:num>
  <w:num w:numId="9">
    <w:abstractNumId w:val="33"/>
  </w:num>
  <w:num w:numId="10">
    <w:abstractNumId w:val="16"/>
  </w:num>
  <w:num w:numId="11">
    <w:abstractNumId w:val="43"/>
  </w:num>
  <w:num w:numId="12">
    <w:abstractNumId w:val="39"/>
  </w:num>
  <w:num w:numId="13">
    <w:abstractNumId w:val="22"/>
  </w:num>
  <w:num w:numId="14">
    <w:abstractNumId w:val="21"/>
  </w:num>
  <w:num w:numId="15">
    <w:abstractNumId w:val="6"/>
  </w:num>
  <w:num w:numId="16">
    <w:abstractNumId w:val="8"/>
  </w:num>
  <w:num w:numId="17">
    <w:abstractNumId w:val="36"/>
  </w:num>
  <w:num w:numId="18">
    <w:abstractNumId w:val="12"/>
  </w:num>
  <w:num w:numId="19">
    <w:abstractNumId w:val="2"/>
  </w:num>
  <w:num w:numId="20">
    <w:abstractNumId w:val="30"/>
  </w:num>
  <w:num w:numId="21">
    <w:abstractNumId w:val="1"/>
  </w:num>
  <w:num w:numId="22">
    <w:abstractNumId w:val="7"/>
  </w:num>
  <w:num w:numId="23">
    <w:abstractNumId w:val="15"/>
  </w:num>
  <w:num w:numId="24">
    <w:abstractNumId w:val="47"/>
  </w:num>
  <w:num w:numId="25">
    <w:abstractNumId w:val="27"/>
  </w:num>
  <w:num w:numId="26">
    <w:abstractNumId w:val="5"/>
  </w:num>
  <w:num w:numId="27">
    <w:abstractNumId w:val="41"/>
  </w:num>
  <w:num w:numId="28">
    <w:abstractNumId w:val="11"/>
  </w:num>
  <w:num w:numId="29">
    <w:abstractNumId w:val="9"/>
  </w:num>
  <w:num w:numId="30">
    <w:abstractNumId w:val="46"/>
  </w:num>
  <w:num w:numId="31">
    <w:abstractNumId w:val="34"/>
  </w:num>
  <w:num w:numId="32">
    <w:abstractNumId w:val="0"/>
  </w:num>
  <w:num w:numId="33">
    <w:abstractNumId w:val="44"/>
  </w:num>
  <w:num w:numId="34">
    <w:abstractNumId w:val="23"/>
  </w:num>
  <w:num w:numId="35">
    <w:abstractNumId w:val="13"/>
  </w:num>
  <w:num w:numId="36">
    <w:abstractNumId w:val="28"/>
  </w:num>
  <w:num w:numId="37">
    <w:abstractNumId w:val="32"/>
  </w:num>
  <w:num w:numId="38">
    <w:abstractNumId w:val="4"/>
  </w:num>
  <w:num w:numId="39">
    <w:abstractNumId w:val="38"/>
  </w:num>
  <w:num w:numId="40">
    <w:abstractNumId w:val="42"/>
  </w:num>
  <w:num w:numId="41">
    <w:abstractNumId w:val="18"/>
  </w:num>
  <w:num w:numId="42">
    <w:abstractNumId w:val="10"/>
  </w:num>
  <w:num w:numId="43">
    <w:abstractNumId w:val="19"/>
  </w:num>
  <w:num w:numId="44">
    <w:abstractNumId w:val="45"/>
  </w:num>
  <w:num w:numId="45">
    <w:abstractNumId w:val="35"/>
  </w:num>
  <w:num w:numId="46">
    <w:abstractNumId w:val="17"/>
  </w:num>
  <w:num w:numId="47">
    <w:abstractNumId w:val="26"/>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5D2"/>
    <w:rsid w:val="00002A5B"/>
    <w:rsid w:val="00011AE6"/>
    <w:rsid w:val="00013C1A"/>
    <w:rsid w:val="00036202"/>
    <w:rsid w:val="0004199A"/>
    <w:rsid w:val="00045422"/>
    <w:rsid w:val="00047073"/>
    <w:rsid w:val="00053EEB"/>
    <w:rsid w:val="000641FB"/>
    <w:rsid w:val="00070E99"/>
    <w:rsid w:val="00071560"/>
    <w:rsid w:val="00081491"/>
    <w:rsid w:val="000837D3"/>
    <w:rsid w:val="0009085D"/>
    <w:rsid w:val="000B261B"/>
    <w:rsid w:val="000C10B6"/>
    <w:rsid w:val="000D2000"/>
    <w:rsid w:val="000D3570"/>
    <w:rsid w:val="000D3611"/>
    <w:rsid w:val="000D7E20"/>
    <w:rsid w:val="000E386A"/>
    <w:rsid w:val="000E6751"/>
    <w:rsid w:val="000F5740"/>
    <w:rsid w:val="00115C52"/>
    <w:rsid w:val="00131E14"/>
    <w:rsid w:val="0013776A"/>
    <w:rsid w:val="00140562"/>
    <w:rsid w:val="00146C9E"/>
    <w:rsid w:val="00150EF2"/>
    <w:rsid w:val="0017073F"/>
    <w:rsid w:val="00186738"/>
    <w:rsid w:val="00186D11"/>
    <w:rsid w:val="00195106"/>
    <w:rsid w:val="0019726B"/>
    <w:rsid w:val="001A09A0"/>
    <w:rsid w:val="001A5014"/>
    <w:rsid w:val="001B48D0"/>
    <w:rsid w:val="001C1BE6"/>
    <w:rsid w:val="001C7955"/>
    <w:rsid w:val="001D7A42"/>
    <w:rsid w:val="001F2C03"/>
    <w:rsid w:val="001F2CF5"/>
    <w:rsid w:val="001F7780"/>
    <w:rsid w:val="002143C9"/>
    <w:rsid w:val="0022266B"/>
    <w:rsid w:val="002249F0"/>
    <w:rsid w:val="00231A5F"/>
    <w:rsid w:val="002A1ECC"/>
    <w:rsid w:val="002B1729"/>
    <w:rsid w:val="002B430E"/>
    <w:rsid w:val="002B7EC7"/>
    <w:rsid w:val="002C41EC"/>
    <w:rsid w:val="002D18A2"/>
    <w:rsid w:val="002D1BCD"/>
    <w:rsid w:val="002D2E6A"/>
    <w:rsid w:val="002D3443"/>
    <w:rsid w:val="00302E10"/>
    <w:rsid w:val="0030585B"/>
    <w:rsid w:val="0032046C"/>
    <w:rsid w:val="00321FC3"/>
    <w:rsid w:val="00326FC8"/>
    <w:rsid w:val="00347889"/>
    <w:rsid w:val="00352B80"/>
    <w:rsid w:val="00363FE9"/>
    <w:rsid w:val="00366168"/>
    <w:rsid w:val="003826A5"/>
    <w:rsid w:val="00386A7D"/>
    <w:rsid w:val="003879FD"/>
    <w:rsid w:val="00387A57"/>
    <w:rsid w:val="003901CE"/>
    <w:rsid w:val="00395BFE"/>
    <w:rsid w:val="003A0394"/>
    <w:rsid w:val="003A0FB8"/>
    <w:rsid w:val="003A1917"/>
    <w:rsid w:val="003A2F3A"/>
    <w:rsid w:val="003A3602"/>
    <w:rsid w:val="003B3035"/>
    <w:rsid w:val="003B5CA3"/>
    <w:rsid w:val="003C74F7"/>
    <w:rsid w:val="003D3397"/>
    <w:rsid w:val="003D355F"/>
    <w:rsid w:val="003E498C"/>
    <w:rsid w:val="003F325D"/>
    <w:rsid w:val="003F4DA8"/>
    <w:rsid w:val="003F599C"/>
    <w:rsid w:val="004024C2"/>
    <w:rsid w:val="00410F54"/>
    <w:rsid w:val="00416CB0"/>
    <w:rsid w:val="00416E75"/>
    <w:rsid w:val="00420C72"/>
    <w:rsid w:val="00421B92"/>
    <w:rsid w:val="004220A8"/>
    <w:rsid w:val="00443C57"/>
    <w:rsid w:val="004508C5"/>
    <w:rsid w:val="00462846"/>
    <w:rsid w:val="0049513A"/>
    <w:rsid w:val="00495AC5"/>
    <w:rsid w:val="00497620"/>
    <w:rsid w:val="004B052C"/>
    <w:rsid w:val="004B64BA"/>
    <w:rsid w:val="004E4E6E"/>
    <w:rsid w:val="004E6B8A"/>
    <w:rsid w:val="005045EC"/>
    <w:rsid w:val="00515057"/>
    <w:rsid w:val="00523B20"/>
    <w:rsid w:val="005241FB"/>
    <w:rsid w:val="00552BCE"/>
    <w:rsid w:val="0055603C"/>
    <w:rsid w:val="00570F32"/>
    <w:rsid w:val="00586852"/>
    <w:rsid w:val="005A11DE"/>
    <w:rsid w:val="005A6E69"/>
    <w:rsid w:val="005B0C93"/>
    <w:rsid w:val="005B40DA"/>
    <w:rsid w:val="005B712B"/>
    <w:rsid w:val="005C39C1"/>
    <w:rsid w:val="005D60B0"/>
    <w:rsid w:val="005E3700"/>
    <w:rsid w:val="005E4F3C"/>
    <w:rsid w:val="00602B1C"/>
    <w:rsid w:val="00605377"/>
    <w:rsid w:val="006078BF"/>
    <w:rsid w:val="00614C12"/>
    <w:rsid w:val="00615590"/>
    <w:rsid w:val="0064483F"/>
    <w:rsid w:val="006463DA"/>
    <w:rsid w:val="006516F4"/>
    <w:rsid w:val="006564C2"/>
    <w:rsid w:val="0065679E"/>
    <w:rsid w:val="00663329"/>
    <w:rsid w:val="00680404"/>
    <w:rsid w:val="00684AE3"/>
    <w:rsid w:val="006852E9"/>
    <w:rsid w:val="006910C6"/>
    <w:rsid w:val="00693C4F"/>
    <w:rsid w:val="006941FA"/>
    <w:rsid w:val="006A39F2"/>
    <w:rsid w:val="006B0C4D"/>
    <w:rsid w:val="006B13F5"/>
    <w:rsid w:val="006C07FC"/>
    <w:rsid w:val="006C0C71"/>
    <w:rsid w:val="006D4A9E"/>
    <w:rsid w:val="006E2C74"/>
    <w:rsid w:val="006F41D0"/>
    <w:rsid w:val="00714A83"/>
    <w:rsid w:val="00721F9A"/>
    <w:rsid w:val="00724B9C"/>
    <w:rsid w:val="00727C9E"/>
    <w:rsid w:val="00727CE7"/>
    <w:rsid w:val="007438F7"/>
    <w:rsid w:val="007451F9"/>
    <w:rsid w:val="00746854"/>
    <w:rsid w:val="00752E1A"/>
    <w:rsid w:val="00785E61"/>
    <w:rsid w:val="00792CAF"/>
    <w:rsid w:val="0079678B"/>
    <w:rsid w:val="007A5983"/>
    <w:rsid w:val="007B3670"/>
    <w:rsid w:val="007C05D2"/>
    <w:rsid w:val="007F4053"/>
    <w:rsid w:val="007F7104"/>
    <w:rsid w:val="00810038"/>
    <w:rsid w:val="0082453C"/>
    <w:rsid w:val="00825882"/>
    <w:rsid w:val="008336D5"/>
    <w:rsid w:val="00835479"/>
    <w:rsid w:val="00836433"/>
    <w:rsid w:val="0084437F"/>
    <w:rsid w:val="0085671A"/>
    <w:rsid w:val="00876990"/>
    <w:rsid w:val="00880E79"/>
    <w:rsid w:val="00884356"/>
    <w:rsid w:val="00890E93"/>
    <w:rsid w:val="0089513A"/>
    <w:rsid w:val="008A06F6"/>
    <w:rsid w:val="008A3825"/>
    <w:rsid w:val="008C5A17"/>
    <w:rsid w:val="008C73D0"/>
    <w:rsid w:val="008D6A40"/>
    <w:rsid w:val="008E680A"/>
    <w:rsid w:val="008E7495"/>
    <w:rsid w:val="008F3A9F"/>
    <w:rsid w:val="009006FD"/>
    <w:rsid w:val="009053B4"/>
    <w:rsid w:val="0090598D"/>
    <w:rsid w:val="009168E0"/>
    <w:rsid w:val="00925CD0"/>
    <w:rsid w:val="00935AC8"/>
    <w:rsid w:val="00941062"/>
    <w:rsid w:val="009562D6"/>
    <w:rsid w:val="00965C53"/>
    <w:rsid w:val="00970B5C"/>
    <w:rsid w:val="00972961"/>
    <w:rsid w:val="009775CE"/>
    <w:rsid w:val="00977C2F"/>
    <w:rsid w:val="00983477"/>
    <w:rsid w:val="009A05E1"/>
    <w:rsid w:val="009A3654"/>
    <w:rsid w:val="009D0C6A"/>
    <w:rsid w:val="009D4D3D"/>
    <w:rsid w:val="009E41BB"/>
    <w:rsid w:val="009F02B1"/>
    <w:rsid w:val="009F0876"/>
    <w:rsid w:val="009F1C17"/>
    <w:rsid w:val="00A072A6"/>
    <w:rsid w:val="00A11322"/>
    <w:rsid w:val="00A11D64"/>
    <w:rsid w:val="00A34B46"/>
    <w:rsid w:val="00A37216"/>
    <w:rsid w:val="00A44D37"/>
    <w:rsid w:val="00A64B2C"/>
    <w:rsid w:val="00A64D2A"/>
    <w:rsid w:val="00A7202F"/>
    <w:rsid w:val="00A73A8B"/>
    <w:rsid w:val="00A90CAC"/>
    <w:rsid w:val="00AA4288"/>
    <w:rsid w:val="00AA79FB"/>
    <w:rsid w:val="00AB455C"/>
    <w:rsid w:val="00AB6E7D"/>
    <w:rsid w:val="00AB6EF3"/>
    <w:rsid w:val="00AC781E"/>
    <w:rsid w:val="00AD2680"/>
    <w:rsid w:val="00AD2BCF"/>
    <w:rsid w:val="00AD5096"/>
    <w:rsid w:val="00AE6CFD"/>
    <w:rsid w:val="00AF1DDF"/>
    <w:rsid w:val="00B052FA"/>
    <w:rsid w:val="00B1235E"/>
    <w:rsid w:val="00B16AD2"/>
    <w:rsid w:val="00B17EF5"/>
    <w:rsid w:val="00B27C3C"/>
    <w:rsid w:val="00B538A6"/>
    <w:rsid w:val="00B54A42"/>
    <w:rsid w:val="00B56794"/>
    <w:rsid w:val="00B83556"/>
    <w:rsid w:val="00B85E8D"/>
    <w:rsid w:val="00B86F9F"/>
    <w:rsid w:val="00B955E1"/>
    <w:rsid w:val="00BA65B6"/>
    <w:rsid w:val="00BA7AA6"/>
    <w:rsid w:val="00BB57B3"/>
    <w:rsid w:val="00BC1E8D"/>
    <w:rsid w:val="00BD463C"/>
    <w:rsid w:val="00BE2136"/>
    <w:rsid w:val="00C034C6"/>
    <w:rsid w:val="00C03E0E"/>
    <w:rsid w:val="00C06FE4"/>
    <w:rsid w:val="00C22F39"/>
    <w:rsid w:val="00C43882"/>
    <w:rsid w:val="00C53813"/>
    <w:rsid w:val="00C7242B"/>
    <w:rsid w:val="00C84F0B"/>
    <w:rsid w:val="00C91476"/>
    <w:rsid w:val="00C952B0"/>
    <w:rsid w:val="00CA6F5E"/>
    <w:rsid w:val="00CB2E4F"/>
    <w:rsid w:val="00CB2FE5"/>
    <w:rsid w:val="00CC0C3F"/>
    <w:rsid w:val="00CC621E"/>
    <w:rsid w:val="00CF016C"/>
    <w:rsid w:val="00CF6553"/>
    <w:rsid w:val="00D103FB"/>
    <w:rsid w:val="00D6699A"/>
    <w:rsid w:val="00D66E98"/>
    <w:rsid w:val="00D94372"/>
    <w:rsid w:val="00D975B0"/>
    <w:rsid w:val="00DA6779"/>
    <w:rsid w:val="00DB2D54"/>
    <w:rsid w:val="00DC5AE4"/>
    <w:rsid w:val="00DE60F2"/>
    <w:rsid w:val="00DF1C9F"/>
    <w:rsid w:val="00DF1FC6"/>
    <w:rsid w:val="00E21D8E"/>
    <w:rsid w:val="00E2470C"/>
    <w:rsid w:val="00E2668D"/>
    <w:rsid w:val="00E3042C"/>
    <w:rsid w:val="00E360F6"/>
    <w:rsid w:val="00E421A5"/>
    <w:rsid w:val="00E55470"/>
    <w:rsid w:val="00E57DC6"/>
    <w:rsid w:val="00E62400"/>
    <w:rsid w:val="00E650AF"/>
    <w:rsid w:val="00EA529A"/>
    <w:rsid w:val="00EB31F8"/>
    <w:rsid w:val="00EB38E6"/>
    <w:rsid w:val="00EC0894"/>
    <w:rsid w:val="00ED5717"/>
    <w:rsid w:val="00EF0580"/>
    <w:rsid w:val="00EF220E"/>
    <w:rsid w:val="00EF502E"/>
    <w:rsid w:val="00EF72E7"/>
    <w:rsid w:val="00F10E6B"/>
    <w:rsid w:val="00F1540F"/>
    <w:rsid w:val="00F259DB"/>
    <w:rsid w:val="00F344C6"/>
    <w:rsid w:val="00F357D7"/>
    <w:rsid w:val="00F47E13"/>
    <w:rsid w:val="00F509D4"/>
    <w:rsid w:val="00F56C5E"/>
    <w:rsid w:val="00F637F5"/>
    <w:rsid w:val="00F67639"/>
    <w:rsid w:val="00F70AA1"/>
    <w:rsid w:val="00F819DA"/>
    <w:rsid w:val="00F9129E"/>
    <w:rsid w:val="00F97BFA"/>
    <w:rsid w:val="00FA7D06"/>
    <w:rsid w:val="00FB6217"/>
    <w:rsid w:val="00FB668E"/>
    <w:rsid w:val="00FB7180"/>
    <w:rsid w:val="00FC121F"/>
    <w:rsid w:val="00FC7BF0"/>
    <w:rsid w:val="00FE1F2C"/>
    <w:rsid w:val="00FF6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EEB"/>
    <w:rPr>
      <w:rFonts w:ascii="Calibri" w:eastAsia="Calibri" w:hAnsi="Calibri" w:cs="Times New Roman"/>
    </w:rPr>
  </w:style>
  <w:style w:type="paragraph" w:styleId="1">
    <w:name w:val="heading 1"/>
    <w:basedOn w:val="a"/>
    <w:next w:val="a"/>
    <w:link w:val="10"/>
    <w:uiPriority w:val="9"/>
    <w:qFormat/>
    <w:rsid w:val="00B27C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053EEB"/>
    <w:pPr>
      <w:keepNext/>
      <w:spacing w:after="0" w:line="240" w:lineRule="auto"/>
      <w:ind w:left="2160" w:firstLine="720"/>
      <w:outlineLvl w:val="3"/>
    </w:pPr>
    <w:rPr>
      <w:rFonts w:ascii="Times New Roman" w:eastAsia="Times New Roman" w:hAnsi="Times New Roman"/>
      <w:b/>
      <w:noProof/>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053EEB"/>
    <w:rPr>
      <w:rFonts w:ascii="Times New Roman" w:eastAsia="Times New Roman" w:hAnsi="Times New Roman" w:cs="Times New Roman"/>
      <w:b/>
      <w:noProof/>
      <w:sz w:val="32"/>
      <w:szCs w:val="20"/>
      <w:lang w:eastAsia="ru-RU"/>
    </w:rPr>
  </w:style>
  <w:style w:type="table" w:styleId="a3">
    <w:name w:val="Table Grid"/>
    <w:basedOn w:val="a1"/>
    <w:uiPriority w:val="59"/>
    <w:rsid w:val="008D6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B7EC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B7EC7"/>
    <w:rPr>
      <w:rFonts w:ascii="Calibri" w:eastAsia="Calibri" w:hAnsi="Calibri" w:cs="Times New Roman"/>
    </w:rPr>
  </w:style>
  <w:style w:type="paragraph" w:styleId="a6">
    <w:name w:val="footer"/>
    <w:basedOn w:val="a"/>
    <w:link w:val="a7"/>
    <w:uiPriority w:val="99"/>
    <w:unhideWhenUsed/>
    <w:rsid w:val="002B7EC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B7EC7"/>
    <w:rPr>
      <w:rFonts w:ascii="Calibri" w:eastAsia="Calibri" w:hAnsi="Calibri" w:cs="Times New Roman"/>
    </w:rPr>
  </w:style>
  <w:style w:type="paragraph" w:styleId="a8">
    <w:name w:val="Balloon Text"/>
    <w:basedOn w:val="a"/>
    <w:link w:val="a9"/>
    <w:uiPriority w:val="99"/>
    <w:semiHidden/>
    <w:unhideWhenUsed/>
    <w:rsid w:val="004508C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508C5"/>
    <w:rPr>
      <w:rFonts w:ascii="Tahoma" w:eastAsia="Calibri" w:hAnsi="Tahoma" w:cs="Tahoma"/>
      <w:sz w:val="16"/>
      <w:szCs w:val="16"/>
    </w:rPr>
  </w:style>
  <w:style w:type="paragraph" w:styleId="aa">
    <w:name w:val="List Paragraph"/>
    <w:basedOn w:val="a"/>
    <w:link w:val="ab"/>
    <w:uiPriority w:val="34"/>
    <w:qFormat/>
    <w:rsid w:val="009F02B1"/>
    <w:pPr>
      <w:ind w:left="720"/>
      <w:contextualSpacing/>
    </w:pPr>
    <w:rPr>
      <w:rFonts w:asciiTheme="minorHAnsi" w:eastAsiaTheme="minorHAnsi" w:hAnsiTheme="minorHAnsi" w:cstheme="minorBidi"/>
    </w:rPr>
  </w:style>
  <w:style w:type="character" w:customStyle="1" w:styleId="ac">
    <w:name w:val="Цветовое выделение"/>
    <w:uiPriority w:val="99"/>
    <w:rsid w:val="00B54A42"/>
    <w:rPr>
      <w:b/>
      <w:bCs/>
      <w:color w:val="26282F"/>
    </w:rPr>
  </w:style>
  <w:style w:type="paragraph" w:customStyle="1" w:styleId="ad">
    <w:name w:val="Нормальный (таблица)"/>
    <w:basedOn w:val="a"/>
    <w:next w:val="a"/>
    <w:uiPriority w:val="99"/>
    <w:rsid w:val="00013C1A"/>
    <w:pPr>
      <w:autoSpaceDE w:val="0"/>
      <w:autoSpaceDN w:val="0"/>
      <w:adjustRightInd w:val="0"/>
      <w:spacing w:after="0" w:line="240" w:lineRule="auto"/>
      <w:jc w:val="both"/>
    </w:pPr>
    <w:rPr>
      <w:rFonts w:ascii="Arial" w:eastAsiaTheme="minorHAnsi" w:hAnsi="Arial" w:cs="Arial"/>
      <w:sz w:val="24"/>
      <w:szCs w:val="24"/>
    </w:rPr>
  </w:style>
  <w:style w:type="character" w:customStyle="1" w:styleId="ae">
    <w:name w:val="Гипертекстовая ссылка"/>
    <w:basedOn w:val="a0"/>
    <w:uiPriority w:val="99"/>
    <w:rsid w:val="006852E9"/>
    <w:rPr>
      <w:color w:val="106BBE"/>
    </w:rPr>
  </w:style>
  <w:style w:type="paragraph" w:customStyle="1" w:styleId="rtejustify">
    <w:name w:val="rtejustify"/>
    <w:basedOn w:val="a"/>
    <w:uiPriority w:val="99"/>
    <w:rsid w:val="006852E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B27C3C"/>
    <w:rPr>
      <w:rFonts w:asciiTheme="majorHAnsi" w:eastAsiaTheme="majorEastAsia" w:hAnsiTheme="majorHAnsi" w:cstheme="majorBidi"/>
      <w:b/>
      <w:bCs/>
      <w:color w:val="365F91" w:themeColor="accent1" w:themeShade="BF"/>
      <w:sz w:val="28"/>
      <w:szCs w:val="28"/>
    </w:rPr>
  </w:style>
  <w:style w:type="character" w:styleId="af">
    <w:name w:val="Hyperlink"/>
    <w:basedOn w:val="a0"/>
    <w:uiPriority w:val="99"/>
    <w:unhideWhenUsed/>
    <w:rsid w:val="00810038"/>
    <w:rPr>
      <w:color w:val="257DC7"/>
      <w:u w:val="single"/>
    </w:rPr>
  </w:style>
  <w:style w:type="paragraph" w:styleId="2">
    <w:name w:val="Body Text 2"/>
    <w:basedOn w:val="a"/>
    <w:link w:val="20"/>
    <w:uiPriority w:val="99"/>
    <w:rsid w:val="00810038"/>
    <w:pPr>
      <w:spacing w:after="120" w:line="480" w:lineRule="auto"/>
    </w:pPr>
    <w:rPr>
      <w:rFonts w:ascii="Times New Roman" w:eastAsia="Times New Roman" w:hAnsi="Times New Roman"/>
      <w:sz w:val="24"/>
      <w:szCs w:val="24"/>
      <w:lang w:eastAsia="ru-RU"/>
    </w:rPr>
  </w:style>
  <w:style w:type="character" w:customStyle="1" w:styleId="20">
    <w:name w:val="Основной текст 2 Знак"/>
    <w:basedOn w:val="a0"/>
    <w:link w:val="2"/>
    <w:uiPriority w:val="99"/>
    <w:rsid w:val="00810038"/>
    <w:rPr>
      <w:rFonts w:ascii="Times New Roman" w:eastAsia="Times New Roman" w:hAnsi="Times New Roman" w:cs="Times New Roman"/>
      <w:sz w:val="24"/>
      <w:szCs w:val="24"/>
      <w:lang w:eastAsia="ru-RU"/>
    </w:rPr>
  </w:style>
  <w:style w:type="paragraph" w:customStyle="1" w:styleId="--">
    <w:name w:val="- СТРАНИЦА -"/>
    <w:uiPriority w:val="99"/>
    <w:rsid w:val="00810038"/>
    <w:pPr>
      <w:spacing w:after="0" w:line="240" w:lineRule="auto"/>
    </w:pPr>
    <w:rPr>
      <w:rFonts w:ascii="Times New Roman" w:eastAsia="Times New Roman" w:hAnsi="Times New Roman" w:cs="Times New Roman"/>
      <w:sz w:val="20"/>
      <w:szCs w:val="20"/>
      <w:lang w:eastAsia="ru-RU"/>
    </w:rPr>
  </w:style>
  <w:style w:type="character" w:customStyle="1" w:styleId="ab">
    <w:name w:val="Абзац списка Знак"/>
    <w:link w:val="aa"/>
    <w:uiPriority w:val="34"/>
    <w:locked/>
    <w:rsid w:val="009053B4"/>
  </w:style>
  <w:style w:type="paragraph" w:customStyle="1" w:styleId="ConsPlusNormal">
    <w:name w:val="ConsPlusNormal"/>
    <w:link w:val="ConsPlusNormal0"/>
    <w:rsid w:val="00352B8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rsid w:val="00352B80"/>
    <w:rPr>
      <w:rFonts w:ascii="Arial" w:eastAsia="Times New Roman" w:hAnsi="Arial" w:cs="Arial"/>
      <w:sz w:val="20"/>
      <w:szCs w:val="20"/>
      <w:lang w:eastAsia="ru-RU"/>
    </w:rPr>
  </w:style>
  <w:style w:type="paragraph" w:customStyle="1" w:styleId="af0">
    <w:name w:val="Заголовок статьи"/>
    <w:basedOn w:val="a"/>
    <w:next w:val="a"/>
    <w:uiPriority w:val="99"/>
    <w:rsid w:val="00352B80"/>
    <w:pPr>
      <w:autoSpaceDE w:val="0"/>
      <w:autoSpaceDN w:val="0"/>
      <w:adjustRightInd w:val="0"/>
      <w:spacing w:after="0" w:line="240" w:lineRule="auto"/>
      <w:ind w:left="1612" w:hanging="892"/>
      <w:jc w:val="both"/>
    </w:pPr>
    <w:rPr>
      <w:rFonts w:ascii="Arial" w:eastAsiaTheme="minorHAnsi" w:hAnsi="Arial" w:cs="Arial"/>
      <w:sz w:val="24"/>
      <w:szCs w:val="24"/>
    </w:rPr>
  </w:style>
  <w:style w:type="paragraph" w:customStyle="1" w:styleId="af1">
    <w:name w:val="Комментарий"/>
    <w:basedOn w:val="a"/>
    <w:next w:val="a"/>
    <w:uiPriority w:val="99"/>
    <w:rsid w:val="00352B80"/>
    <w:pPr>
      <w:autoSpaceDE w:val="0"/>
      <w:autoSpaceDN w:val="0"/>
      <w:adjustRightInd w:val="0"/>
      <w:spacing w:before="75" w:after="0" w:line="240" w:lineRule="auto"/>
      <w:ind w:left="170"/>
      <w:jc w:val="both"/>
    </w:pPr>
    <w:rPr>
      <w:rFonts w:ascii="Arial" w:eastAsiaTheme="minorHAnsi" w:hAnsi="Arial" w:cs="Arial"/>
      <w:color w:val="353842"/>
      <w:sz w:val="24"/>
      <w:szCs w:val="24"/>
      <w:shd w:val="clear" w:color="auto" w:fill="F0F0F0"/>
    </w:rPr>
  </w:style>
  <w:style w:type="paragraph" w:customStyle="1" w:styleId="af2">
    <w:name w:val="Информация об изменениях документа"/>
    <w:basedOn w:val="af1"/>
    <w:next w:val="a"/>
    <w:uiPriority w:val="99"/>
    <w:rsid w:val="00352B80"/>
    <w:rPr>
      <w:i/>
      <w:iCs/>
    </w:rPr>
  </w:style>
  <w:style w:type="character" w:styleId="af3">
    <w:name w:val="Emphasis"/>
    <w:basedOn w:val="a0"/>
    <w:uiPriority w:val="20"/>
    <w:qFormat/>
    <w:rsid w:val="003E498C"/>
    <w:rPr>
      <w:i/>
      <w:iCs/>
    </w:rPr>
  </w:style>
  <w:style w:type="paragraph" w:customStyle="1" w:styleId="s1">
    <w:name w:val="s_1"/>
    <w:basedOn w:val="a"/>
    <w:rsid w:val="003E498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4">
    <w:name w:val="s_104"/>
    <w:basedOn w:val="a0"/>
    <w:rsid w:val="003E498C"/>
  </w:style>
  <w:style w:type="paragraph" w:customStyle="1" w:styleId="ConsPlusDocList">
    <w:name w:val="ConsPlusDocList"/>
    <w:rsid w:val="005B0C93"/>
    <w:pPr>
      <w:autoSpaceDE w:val="0"/>
      <w:autoSpaceDN w:val="0"/>
      <w:adjustRightInd w:val="0"/>
      <w:spacing w:after="0" w:line="240" w:lineRule="auto"/>
    </w:pPr>
    <w:rPr>
      <w:rFonts w:ascii="Courier New" w:eastAsia="SimSun" w:hAnsi="Courier New" w:cs="Courier New"/>
      <w:sz w:val="20"/>
      <w:szCs w:val="20"/>
      <w:lang w:eastAsia="zh-CN"/>
    </w:rPr>
  </w:style>
  <w:style w:type="paragraph" w:customStyle="1" w:styleId="s16">
    <w:name w:val="s_16"/>
    <w:basedOn w:val="a"/>
    <w:rsid w:val="005B0C93"/>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EEB"/>
    <w:rPr>
      <w:rFonts w:ascii="Calibri" w:eastAsia="Calibri" w:hAnsi="Calibri" w:cs="Times New Roman"/>
    </w:rPr>
  </w:style>
  <w:style w:type="paragraph" w:styleId="1">
    <w:name w:val="heading 1"/>
    <w:basedOn w:val="a"/>
    <w:next w:val="a"/>
    <w:link w:val="10"/>
    <w:uiPriority w:val="9"/>
    <w:qFormat/>
    <w:rsid w:val="00B27C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053EEB"/>
    <w:pPr>
      <w:keepNext/>
      <w:spacing w:after="0" w:line="240" w:lineRule="auto"/>
      <w:ind w:left="2160" w:firstLine="720"/>
      <w:outlineLvl w:val="3"/>
    </w:pPr>
    <w:rPr>
      <w:rFonts w:ascii="Times New Roman" w:eastAsia="Times New Roman" w:hAnsi="Times New Roman"/>
      <w:b/>
      <w:noProof/>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053EEB"/>
    <w:rPr>
      <w:rFonts w:ascii="Times New Roman" w:eastAsia="Times New Roman" w:hAnsi="Times New Roman" w:cs="Times New Roman"/>
      <w:b/>
      <w:noProof/>
      <w:sz w:val="32"/>
      <w:szCs w:val="20"/>
      <w:lang w:eastAsia="ru-RU"/>
    </w:rPr>
  </w:style>
  <w:style w:type="table" w:styleId="a3">
    <w:name w:val="Table Grid"/>
    <w:basedOn w:val="a1"/>
    <w:uiPriority w:val="59"/>
    <w:rsid w:val="008D6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B7EC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B7EC7"/>
    <w:rPr>
      <w:rFonts w:ascii="Calibri" w:eastAsia="Calibri" w:hAnsi="Calibri" w:cs="Times New Roman"/>
    </w:rPr>
  </w:style>
  <w:style w:type="paragraph" w:styleId="a6">
    <w:name w:val="footer"/>
    <w:basedOn w:val="a"/>
    <w:link w:val="a7"/>
    <w:uiPriority w:val="99"/>
    <w:unhideWhenUsed/>
    <w:rsid w:val="002B7EC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B7EC7"/>
    <w:rPr>
      <w:rFonts w:ascii="Calibri" w:eastAsia="Calibri" w:hAnsi="Calibri" w:cs="Times New Roman"/>
    </w:rPr>
  </w:style>
  <w:style w:type="paragraph" w:styleId="a8">
    <w:name w:val="Balloon Text"/>
    <w:basedOn w:val="a"/>
    <w:link w:val="a9"/>
    <w:uiPriority w:val="99"/>
    <w:semiHidden/>
    <w:unhideWhenUsed/>
    <w:rsid w:val="004508C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508C5"/>
    <w:rPr>
      <w:rFonts w:ascii="Tahoma" w:eastAsia="Calibri" w:hAnsi="Tahoma" w:cs="Tahoma"/>
      <w:sz w:val="16"/>
      <w:szCs w:val="16"/>
    </w:rPr>
  </w:style>
  <w:style w:type="paragraph" w:styleId="aa">
    <w:name w:val="List Paragraph"/>
    <w:basedOn w:val="a"/>
    <w:link w:val="ab"/>
    <w:uiPriority w:val="34"/>
    <w:qFormat/>
    <w:rsid w:val="009F02B1"/>
    <w:pPr>
      <w:ind w:left="720"/>
      <w:contextualSpacing/>
    </w:pPr>
    <w:rPr>
      <w:rFonts w:asciiTheme="minorHAnsi" w:eastAsiaTheme="minorHAnsi" w:hAnsiTheme="minorHAnsi" w:cstheme="minorBidi"/>
    </w:rPr>
  </w:style>
  <w:style w:type="character" w:customStyle="1" w:styleId="ac">
    <w:name w:val="Цветовое выделение"/>
    <w:uiPriority w:val="99"/>
    <w:rsid w:val="00B54A42"/>
    <w:rPr>
      <w:b/>
      <w:bCs/>
      <w:color w:val="26282F"/>
    </w:rPr>
  </w:style>
  <w:style w:type="paragraph" w:customStyle="1" w:styleId="ad">
    <w:name w:val="Нормальный (таблица)"/>
    <w:basedOn w:val="a"/>
    <w:next w:val="a"/>
    <w:uiPriority w:val="99"/>
    <w:rsid w:val="00013C1A"/>
    <w:pPr>
      <w:autoSpaceDE w:val="0"/>
      <w:autoSpaceDN w:val="0"/>
      <w:adjustRightInd w:val="0"/>
      <w:spacing w:after="0" w:line="240" w:lineRule="auto"/>
      <w:jc w:val="both"/>
    </w:pPr>
    <w:rPr>
      <w:rFonts w:ascii="Arial" w:eastAsiaTheme="minorHAnsi" w:hAnsi="Arial" w:cs="Arial"/>
      <w:sz w:val="24"/>
      <w:szCs w:val="24"/>
    </w:rPr>
  </w:style>
  <w:style w:type="character" w:customStyle="1" w:styleId="ae">
    <w:name w:val="Гипертекстовая ссылка"/>
    <w:basedOn w:val="a0"/>
    <w:uiPriority w:val="99"/>
    <w:rsid w:val="006852E9"/>
    <w:rPr>
      <w:color w:val="106BBE"/>
    </w:rPr>
  </w:style>
  <w:style w:type="paragraph" w:customStyle="1" w:styleId="rtejustify">
    <w:name w:val="rtejustify"/>
    <w:basedOn w:val="a"/>
    <w:uiPriority w:val="99"/>
    <w:rsid w:val="006852E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B27C3C"/>
    <w:rPr>
      <w:rFonts w:asciiTheme="majorHAnsi" w:eastAsiaTheme="majorEastAsia" w:hAnsiTheme="majorHAnsi" w:cstheme="majorBidi"/>
      <w:b/>
      <w:bCs/>
      <w:color w:val="365F91" w:themeColor="accent1" w:themeShade="BF"/>
      <w:sz w:val="28"/>
      <w:szCs w:val="28"/>
    </w:rPr>
  </w:style>
  <w:style w:type="character" w:styleId="af">
    <w:name w:val="Hyperlink"/>
    <w:basedOn w:val="a0"/>
    <w:uiPriority w:val="99"/>
    <w:unhideWhenUsed/>
    <w:rsid w:val="00810038"/>
    <w:rPr>
      <w:color w:val="257DC7"/>
      <w:u w:val="single"/>
    </w:rPr>
  </w:style>
  <w:style w:type="paragraph" w:styleId="2">
    <w:name w:val="Body Text 2"/>
    <w:basedOn w:val="a"/>
    <w:link w:val="20"/>
    <w:uiPriority w:val="99"/>
    <w:rsid w:val="00810038"/>
    <w:pPr>
      <w:spacing w:after="120" w:line="480" w:lineRule="auto"/>
    </w:pPr>
    <w:rPr>
      <w:rFonts w:ascii="Times New Roman" w:eastAsia="Times New Roman" w:hAnsi="Times New Roman"/>
      <w:sz w:val="24"/>
      <w:szCs w:val="24"/>
      <w:lang w:eastAsia="ru-RU"/>
    </w:rPr>
  </w:style>
  <w:style w:type="character" w:customStyle="1" w:styleId="20">
    <w:name w:val="Основной текст 2 Знак"/>
    <w:basedOn w:val="a0"/>
    <w:link w:val="2"/>
    <w:uiPriority w:val="99"/>
    <w:rsid w:val="00810038"/>
    <w:rPr>
      <w:rFonts w:ascii="Times New Roman" w:eastAsia="Times New Roman" w:hAnsi="Times New Roman" w:cs="Times New Roman"/>
      <w:sz w:val="24"/>
      <w:szCs w:val="24"/>
      <w:lang w:eastAsia="ru-RU"/>
    </w:rPr>
  </w:style>
  <w:style w:type="paragraph" w:customStyle="1" w:styleId="--">
    <w:name w:val="- СТРАНИЦА -"/>
    <w:uiPriority w:val="99"/>
    <w:rsid w:val="00810038"/>
    <w:pPr>
      <w:spacing w:after="0" w:line="240" w:lineRule="auto"/>
    </w:pPr>
    <w:rPr>
      <w:rFonts w:ascii="Times New Roman" w:eastAsia="Times New Roman" w:hAnsi="Times New Roman" w:cs="Times New Roman"/>
      <w:sz w:val="20"/>
      <w:szCs w:val="20"/>
      <w:lang w:eastAsia="ru-RU"/>
    </w:rPr>
  </w:style>
  <w:style w:type="character" w:customStyle="1" w:styleId="ab">
    <w:name w:val="Абзац списка Знак"/>
    <w:link w:val="aa"/>
    <w:uiPriority w:val="34"/>
    <w:locked/>
    <w:rsid w:val="009053B4"/>
  </w:style>
  <w:style w:type="paragraph" w:customStyle="1" w:styleId="ConsPlusNormal">
    <w:name w:val="ConsPlusNormal"/>
    <w:link w:val="ConsPlusNormal0"/>
    <w:rsid w:val="00352B8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rsid w:val="00352B80"/>
    <w:rPr>
      <w:rFonts w:ascii="Arial" w:eastAsia="Times New Roman" w:hAnsi="Arial" w:cs="Arial"/>
      <w:sz w:val="20"/>
      <w:szCs w:val="20"/>
      <w:lang w:eastAsia="ru-RU"/>
    </w:rPr>
  </w:style>
  <w:style w:type="paragraph" w:customStyle="1" w:styleId="af0">
    <w:name w:val="Заголовок статьи"/>
    <w:basedOn w:val="a"/>
    <w:next w:val="a"/>
    <w:uiPriority w:val="99"/>
    <w:rsid w:val="00352B80"/>
    <w:pPr>
      <w:autoSpaceDE w:val="0"/>
      <w:autoSpaceDN w:val="0"/>
      <w:adjustRightInd w:val="0"/>
      <w:spacing w:after="0" w:line="240" w:lineRule="auto"/>
      <w:ind w:left="1612" w:hanging="892"/>
      <w:jc w:val="both"/>
    </w:pPr>
    <w:rPr>
      <w:rFonts w:ascii="Arial" w:eastAsiaTheme="minorHAnsi" w:hAnsi="Arial" w:cs="Arial"/>
      <w:sz w:val="24"/>
      <w:szCs w:val="24"/>
    </w:rPr>
  </w:style>
  <w:style w:type="paragraph" w:customStyle="1" w:styleId="af1">
    <w:name w:val="Комментарий"/>
    <w:basedOn w:val="a"/>
    <w:next w:val="a"/>
    <w:uiPriority w:val="99"/>
    <w:rsid w:val="00352B80"/>
    <w:pPr>
      <w:autoSpaceDE w:val="0"/>
      <w:autoSpaceDN w:val="0"/>
      <w:adjustRightInd w:val="0"/>
      <w:spacing w:before="75" w:after="0" w:line="240" w:lineRule="auto"/>
      <w:ind w:left="170"/>
      <w:jc w:val="both"/>
    </w:pPr>
    <w:rPr>
      <w:rFonts w:ascii="Arial" w:eastAsiaTheme="minorHAnsi" w:hAnsi="Arial" w:cs="Arial"/>
      <w:color w:val="353842"/>
      <w:sz w:val="24"/>
      <w:szCs w:val="24"/>
      <w:shd w:val="clear" w:color="auto" w:fill="F0F0F0"/>
    </w:rPr>
  </w:style>
  <w:style w:type="paragraph" w:customStyle="1" w:styleId="af2">
    <w:name w:val="Информация об изменениях документа"/>
    <w:basedOn w:val="af1"/>
    <w:next w:val="a"/>
    <w:uiPriority w:val="99"/>
    <w:rsid w:val="00352B80"/>
    <w:rPr>
      <w:i/>
      <w:iCs/>
    </w:rPr>
  </w:style>
  <w:style w:type="character" w:styleId="af3">
    <w:name w:val="Emphasis"/>
    <w:basedOn w:val="a0"/>
    <w:uiPriority w:val="20"/>
    <w:qFormat/>
    <w:rsid w:val="003E498C"/>
    <w:rPr>
      <w:i/>
      <w:iCs/>
    </w:rPr>
  </w:style>
  <w:style w:type="paragraph" w:customStyle="1" w:styleId="s1">
    <w:name w:val="s_1"/>
    <w:basedOn w:val="a"/>
    <w:rsid w:val="003E498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4">
    <w:name w:val="s_104"/>
    <w:basedOn w:val="a0"/>
    <w:rsid w:val="003E498C"/>
  </w:style>
  <w:style w:type="paragraph" w:customStyle="1" w:styleId="ConsPlusDocList">
    <w:name w:val="ConsPlusDocList"/>
    <w:rsid w:val="005B0C93"/>
    <w:pPr>
      <w:autoSpaceDE w:val="0"/>
      <w:autoSpaceDN w:val="0"/>
      <w:adjustRightInd w:val="0"/>
      <w:spacing w:after="0" w:line="240" w:lineRule="auto"/>
    </w:pPr>
    <w:rPr>
      <w:rFonts w:ascii="Courier New" w:eastAsia="SimSun" w:hAnsi="Courier New" w:cs="Courier New"/>
      <w:sz w:val="20"/>
      <w:szCs w:val="20"/>
      <w:lang w:eastAsia="zh-CN"/>
    </w:rPr>
  </w:style>
  <w:style w:type="paragraph" w:customStyle="1" w:styleId="s16">
    <w:name w:val="s_16"/>
    <w:basedOn w:val="a"/>
    <w:rsid w:val="005B0C93"/>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25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http://mobileonline.garant.ru/" TargetMode="Externa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FD908-446C-42EA-BD7B-9B4ACCD1C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4774</Words>
  <Characters>27218</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Сортавальского мун.района от.бух.учета</Company>
  <LinksUpToDate>false</LinksUpToDate>
  <CharactersWithSpaces>31929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WORKST031</dc:creator>
  <cp:lastModifiedBy>Михаил</cp:lastModifiedBy>
  <cp:revision>2</cp:revision>
  <cp:lastPrinted>2019-11-14T13:51:00Z</cp:lastPrinted>
  <dcterms:created xsi:type="dcterms:W3CDTF">2019-12-27T20:40:00Z</dcterms:created>
  <dcterms:modified xsi:type="dcterms:W3CDTF">2019-12-27T20:40:00Z</dcterms:modified>
</cp:coreProperties>
</file>