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A1" w:rsidRDefault="004821A1" w:rsidP="008316F8">
      <w:pPr>
        <w:jc w:val="center"/>
        <w:rPr>
          <w:rFonts w:ascii="Times New Roman" w:hAnsi="Times New Roman" w:cs="Times New Roman"/>
          <w:b/>
          <w:sz w:val="28"/>
          <w:szCs w:val="28"/>
        </w:rPr>
      </w:pPr>
      <w:bookmarkStart w:id="0" w:name="_GoBack"/>
      <w:bookmarkEnd w:id="0"/>
    </w:p>
    <w:p w:rsidR="004821A1" w:rsidRPr="00D76875" w:rsidRDefault="00DD78C7" w:rsidP="004821A1">
      <w:pPr>
        <w:pStyle w:val="4"/>
        <w:tabs>
          <w:tab w:val="left" w:pos="6521"/>
        </w:tabs>
        <w:jc w:val="center"/>
        <w:rPr>
          <w:rFonts w:ascii="Times New Roman" w:hAnsi="Times New Roman" w:cs="Times New Roman"/>
          <w:sz w:val="32"/>
          <w:szCs w:val="32"/>
          <w14:textOutline w14:w="9525" w14:cap="rnd" w14:cmpd="sng" w14:algn="ctr">
            <w14:solidFill>
              <w14:srgbClr w14:val="000000"/>
            </w14:solidFill>
            <w14:prstDash w14:val="solid"/>
            <w14:bevel/>
          </w14:textOutline>
        </w:rPr>
      </w:pPr>
      <w:r>
        <w:rPr>
          <w:rFonts w:ascii="Times New Roman" w:hAnsi="Times New Roman" w:cs="Times New Roman"/>
          <w:noProof/>
          <w:sz w:val="32"/>
          <w:szCs w:val="32"/>
          <w:lang w:eastAsia="ru-RU"/>
          <w14:textOutline w14:w="9525" w14:cap="rnd" w14:cmpd="sng" w14:algn="ctr">
            <w14:solidFill>
              <w14:srgbClr w14:val="000000"/>
            </w14:solidFill>
            <w14:prstDash w14:val="solid"/>
            <w14:bevel/>
          </w14:textOutline>
        </w:rPr>
        <w:drawing>
          <wp:anchor distT="0" distB="0" distL="114300" distR="114300" simplePos="0" relativeHeight="251658240" behindDoc="0" locked="0" layoutInCell="0" allowOverlap="1">
            <wp:simplePos x="0" y="0"/>
            <wp:positionH relativeFrom="column">
              <wp:posOffset>2684145</wp:posOffset>
            </wp:positionH>
            <wp:positionV relativeFrom="paragraph">
              <wp:posOffset>-909320</wp:posOffset>
            </wp:positionV>
            <wp:extent cx="702945" cy="914400"/>
            <wp:effectExtent l="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914400"/>
                    </a:xfrm>
                    <a:prstGeom prst="rect">
                      <a:avLst/>
                    </a:prstGeom>
                    <a:noFill/>
                  </pic:spPr>
                </pic:pic>
              </a:graphicData>
            </a:graphic>
            <wp14:sizeRelH relativeFrom="page">
              <wp14:pctWidth>0</wp14:pctWidth>
            </wp14:sizeRelH>
            <wp14:sizeRelV relativeFrom="page">
              <wp14:pctHeight>0</wp14:pctHeight>
            </wp14:sizeRelV>
          </wp:anchor>
        </w:drawing>
      </w:r>
      <w:r w:rsidR="00E20E78">
        <w:rPr>
          <w:rFonts w:ascii="Times New Roman" w:hAnsi="Times New Roman" w:cs="Times New Roman"/>
          <w:sz w:val="32"/>
          <w:szCs w:val="32"/>
          <w14:textOutline w14:w="9525" w14:cap="rnd" w14:cmpd="sng" w14:algn="ctr">
            <w14:solidFill>
              <w14:srgbClr w14:val="000000"/>
            </w14:solidFill>
            <w14:prstDash w14:val="solid"/>
            <w14:bevel/>
          </w14:textOutline>
        </w:rPr>
        <w:t xml:space="preserve">РЕСПУБЛИКА </w:t>
      </w:r>
      <w:r w:rsidR="004821A1" w:rsidRPr="00D76875">
        <w:rPr>
          <w:rFonts w:ascii="Times New Roman" w:hAnsi="Times New Roman" w:cs="Times New Roman"/>
          <w:sz w:val="32"/>
          <w:szCs w:val="32"/>
          <w14:textOutline w14:w="9525" w14:cap="rnd" w14:cmpd="sng" w14:algn="ctr">
            <w14:solidFill>
              <w14:srgbClr w14:val="000000"/>
            </w14:solidFill>
            <w14:prstDash w14:val="solid"/>
            <w14:bevel/>
          </w14:textOutline>
        </w:rPr>
        <w:t xml:space="preserve"> КАРЕЛИЯ</w:t>
      </w:r>
    </w:p>
    <w:p w:rsidR="004821A1" w:rsidRPr="008746AD" w:rsidRDefault="004821A1" w:rsidP="004821A1">
      <w:pPr>
        <w:jc w:val="center"/>
        <w:rPr>
          <w:rFonts w:ascii="Times New Roman" w:hAnsi="Times New Roman" w:cs="Times New Roman"/>
          <w:sz w:val="32"/>
          <w:szCs w:val="32"/>
        </w:rPr>
      </w:pPr>
    </w:p>
    <w:p w:rsidR="004821A1" w:rsidRPr="008746AD" w:rsidRDefault="004821A1" w:rsidP="004821A1">
      <w:pPr>
        <w:jc w:val="center"/>
        <w:rPr>
          <w:rFonts w:ascii="Times New Roman" w:hAnsi="Times New Roman" w:cs="Times New Roman"/>
          <w:b/>
          <w:sz w:val="32"/>
          <w:szCs w:val="32"/>
        </w:rPr>
      </w:pPr>
      <w:r w:rsidRPr="008746AD">
        <w:rPr>
          <w:rFonts w:ascii="Times New Roman" w:hAnsi="Times New Roman" w:cs="Times New Roman"/>
          <w:b/>
          <w:sz w:val="32"/>
          <w:szCs w:val="32"/>
        </w:rPr>
        <w:t>КОНТРОЛЬНО-СЧЕТНЫЙ КОМИТЕТ</w:t>
      </w:r>
    </w:p>
    <w:p w:rsidR="004821A1" w:rsidRPr="008746AD" w:rsidRDefault="004821A1" w:rsidP="004821A1">
      <w:pPr>
        <w:jc w:val="center"/>
        <w:rPr>
          <w:rFonts w:ascii="Times New Roman" w:hAnsi="Times New Roman" w:cs="Times New Roman"/>
          <w:b/>
          <w:sz w:val="32"/>
          <w:szCs w:val="32"/>
        </w:rPr>
      </w:pPr>
      <w:r w:rsidRPr="008746AD">
        <w:rPr>
          <w:rFonts w:ascii="Times New Roman" w:hAnsi="Times New Roman" w:cs="Times New Roman"/>
          <w:b/>
          <w:sz w:val="32"/>
          <w:szCs w:val="32"/>
        </w:rPr>
        <w:t>СОРТАВАЛЬСКОГО МУНИЦИПАЛЬНОГО РАЙОНА</w:t>
      </w:r>
    </w:p>
    <w:p w:rsidR="004821A1" w:rsidRDefault="004821A1" w:rsidP="008316F8">
      <w:pPr>
        <w:jc w:val="center"/>
        <w:rPr>
          <w:rFonts w:ascii="Times New Roman" w:hAnsi="Times New Roman" w:cs="Times New Roman"/>
          <w:b/>
          <w:sz w:val="28"/>
          <w:szCs w:val="28"/>
        </w:rPr>
      </w:pPr>
    </w:p>
    <w:p w:rsidR="004B2718" w:rsidRDefault="008316F8" w:rsidP="00D87AAD">
      <w:pPr>
        <w:spacing w:after="0" w:line="240" w:lineRule="auto"/>
        <w:jc w:val="center"/>
        <w:rPr>
          <w:rFonts w:ascii="Times New Roman" w:hAnsi="Times New Roman" w:cs="Times New Roman"/>
          <w:b/>
          <w:sz w:val="28"/>
          <w:szCs w:val="28"/>
        </w:rPr>
      </w:pPr>
      <w:r w:rsidRPr="008316F8">
        <w:rPr>
          <w:rFonts w:ascii="Times New Roman" w:hAnsi="Times New Roman" w:cs="Times New Roman"/>
          <w:b/>
          <w:sz w:val="28"/>
          <w:szCs w:val="28"/>
        </w:rPr>
        <w:t>ЗАКЛЮЧЕНИЕ</w:t>
      </w:r>
    </w:p>
    <w:p w:rsidR="008316F8" w:rsidRDefault="008316F8" w:rsidP="00D87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проект Решения Совета </w:t>
      </w:r>
      <w:r w:rsidR="00D77F02">
        <w:rPr>
          <w:rFonts w:ascii="Times New Roman" w:hAnsi="Times New Roman" w:cs="Times New Roman"/>
          <w:b/>
          <w:sz w:val="28"/>
          <w:szCs w:val="28"/>
        </w:rPr>
        <w:t>Вяртсильского городского поселения</w:t>
      </w:r>
      <w:r>
        <w:rPr>
          <w:rFonts w:ascii="Times New Roman" w:hAnsi="Times New Roman" w:cs="Times New Roman"/>
          <w:b/>
          <w:sz w:val="28"/>
          <w:szCs w:val="28"/>
        </w:rPr>
        <w:t xml:space="preserve"> «О внесении изменений и дополнений в решение Совета </w:t>
      </w:r>
      <w:r w:rsidR="00D77F02">
        <w:rPr>
          <w:rFonts w:ascii="Times New Roman" w:hAnsi="Times New Roman" w:cs="Times New Roman"/>
          <w:b/>
          <w:sz w:val="28"/>
          <w:szCs w:val="28"/>
        </w:rPr>
        <w:t xml:space="preserve">Вяртсильского городского поселения </w:t>
      </w:r>
      <w:r>
        <w:rPr>
          <w:rFonts w:ascii="Times New Roman" w:hAnsi="Times New Roman" w:cs="Times New Roman"/>
          <w:b/>
          <w:sz w:val="28"/>
          <w:szCs w:val="28"/>
        </w:rPr>
        <w:t xml:space="preserve">от </w:t>
      </w:r>
      <w:r w:rsidR="00D77F02">
        <w:rPr>
          <w:rFonts w:ascii="Times New Roman" w:hAnsi="Times New Roman" w:cs="Times New Roman"/>
          <w:b/>
          <w:sz w:val="28"/>
          <w:szCs w:val="28"/>
        </w:rPr>
        <w:t>28</w:t>
      </w:r>
      <w:r>
        <w:rPr>
          <w:rFonts w:ascii="Times New Roman" w:hAnsi="Times New Roman" w:cs="Times New Roman"/>
          <w:b/>
          <w:sz w:val="28"/>
          <w:szCs w:val="28"/>
        </w:rPr>
        <w:t xml:space="preserve"> декабря 201</w:t>
      </w:r>
      <w:r w:rsidR="00AA5A8B">
        <w:rPr>
          <w:rFonts w:ascii="Times New Roman" w:hAnsi="Times New Roman" w:cs="Times New Roman"/>
          <w:b/>
          <w:sz w:val="28"/>
          <w:szCs w:val="28"/>
        </w:rPr>
        <w:t>8</w:t>
      </w:r>
      <w:r>
        <w:rPr>
          <w:rFonts w:ascii="Times New Roman" w:hAnsi="Times New Roman" w:cs="Times New Roman"/>
          <w:b/>
          <w:sz w:val="28"/>
          <w:szCs w:val="28"/>
        </w:rPr>
        <w:t xml:space="preserve"> года</w:t>
      </w:r>
      <w:r w:rsidR="00FF7DBB">
        <w:rPr>
          <w:rFonts w:ascii="Times New Roman" w:hAnsi="Times New Roman" w:cs="Times New Roman"/>
          <w:b/>
          <w:sz w:val="28"/>
          <w:szCs w:val="28"/>
        </w:rPr>
        <w:t xml:space="preserve"> №</w:t>
      </w:r>
      <w:r w:rsidR="00D77F02">
        <w:rPr>
          <w:rFonts w:ascii="Times New Roman" w:hAnsi="Times New Roman" w:cs="Times New Roman"/>
          <w:b/>
          <w:sz w:val="28"/>
          <w:szCs w:val="28"/>
        </w:rPr>
        <w:t>12</w:t>
      </w:r>
      <w:r>
        <w:rPr>
          <w:rFonts w:ascii="Times New Roman" w:hAnsi="Times New Roman" w:cs="Times New Roman"/>
          <w:b/>
          <w:sz w:val="28"/>
          <w:szCs w:val="28"/>
        </w:rPr>
        <w:t xml:space="preserve"> «О бюджете </w:t>
      </w:r>
      <w:r w:rsidR="00D77F02">
        <w:rPr>
          <w:rFonts w:ascii="Times New Roman" w:hAnsi="Times New Roman" w:cs="Times New Roman"/>
          <w:b/>
          <w:sz w:val="28"/>
          <w:szCs w:val="28"/>
        </w:rPr>
        <w:t xml:space="preserve">Вяртсильского городского поселения </w:t>
      </w:r>
      <w:r>
        <w:rPr>
          <w:rFonts w:ascii="Times New Roman" w:hAnsi="Times New Roman" w:cs="Times New Roman"/>
          <w:b/>
          <w:sz w:val="28"/>
          <w:szCs w:val="28"/>
        </w:rPr>
        <w:t>на 201</w:t>
      </w:r>
      <w:r w:rsidR="00AA5A8B">
        <w:rPr>
          <w:rFonts w:ascii="Times New Roman" w:hAnsi="Times New Roman" w:cs="Times New Roman"/>
          <w:b/>
          <w:sz w:val="28"/>
          <w:szCs w:val="28"/>
        </w:rPr>
        <w:t>9</w:t>
      </w:r>
      <w:r w:rsidR="00D77F02">
        <w:rPr>
          <w:rFonts w:ascii="Times New Roman" w:hAnsi="Times New Roman" w:cs="Times New Roman"/>
          <w:b/>
          <w:sz w:val="28"/>
          <w:szCs w:val="28"/>
        </w:rPr>
        <w:t xml:space="preserve"> год</w:t>
      </w:r>
      <w:r w:rsidR="002228AB">
        <w:rPr>
          <w:rFonts w:ascii="Times New Roman" w:hAnsi="Times New Roman" w:cs="Times New Roman"/>
          <w:b/>
          <w:sz w:val="28"/>
          <w:szCs w:val="28"/>
        </w:rPr>
        <w:t xml:space="preserve"> и плановый период 20</w:t>
      </w:r>
      <w:r w:rsidR="00AA5A8B">
        <w:rPr>
          <w:rFonts w:ascii="Times New Roman" w:hAnsi="Times New Roman" w:cs="Times New Roman"/>
          <w:b/>
          <w:sz w:val="28"/>
          <w:szCs w:val="28"/>
        </w:rPr>
        <w:t>20</w:t>
      </w:r>
      <w:r w:rsidR="002228AB">
        <w:rPr>
          <w:rFonts w:ascii="Times New Roman" w:hAnsi="Times New Roman" w:cs="Times New Roman"/>
          <w:b/>
          <w:sz w:val="28"/>
          <w:szCs w:val="28"/>
        </w:rPr>
        <w:t xml:space="preserve"> и 20</w:t>
      </w:r>
      <w:r w:rsidR="00A30EF8">
        <w:rPr>
          <w:rFonts w:ascii="Times New Roman" w:hAnsi="Times New Roman" w:cs="Times New Roman"/>
          <w:b/>
          <w:sz w:val="28"/>
          <w:szCs w:val="28"/>
        </w:rPr>
        <w:t>2</w:t>
      </w:r>
      <w:r w:rsidR="00AA5A8B">
        <w:rPr>
          <w:rFonts w:ascii="Times New Roman" w:hAnsi="Times New Roman" w:cs="Times New Roman"/>
          <w:b/>
          <w:sz w:val="28"/>
          <w:szCs w:val="28"/>
        </w:rPr>
        <w:t>1</w:t>
      </w:r>
      <w:r w:rsidR="002228AB">
        <w:rPr>
          <w:rFonts w:ascii="Times New Roman" w:hAnsi="Times New Roman" w:cs="Times New Roman"/>
          <w:b/>
          <w:sz w:val="28"/>
          <w:szCs w:val="28"/>
        </w:rPr>
        <w:t xml:space="preserve"> годов»</w:t>
      </w:r>
    </w:p>
    <w:p w:rsidR="00D87AAD" w:rsidRDefault="00D87AAD" w:rsidP="00D87AAD">
      <w:pPr>
        <w:spacing w:after="0" w:line="240" w:lineRule="auto"/>
        <w:jc w:val="center"/>
        <w:rPr>
          <w:rFonts w:ascii="Times New Roman" w:hAnsi="Times New Roman" w:cs="Times New Roman"/>
          <w:b/>
          <w:sz w:val="28"/>
          <w:szCs w:val="28"/>
        </w:rPr>
      </w:pPr>
    </w:p>
    <w:p w:rsidR="00AA5A8B" w:rsidRDefault="00A26FAE" w:rsidP="00AA5A8B">
      <w:pPr>
        <w:rPr>
          <w:rFonts w:ascii="Times New Roman" w:hAnsi="Times New Roman" w:cs="Times New Roman"/>
          <w:b/>
          <w:sz w:val="28"/>
          <w:szCs w:val="28"/>
        </w:rPr>
      </w:pPr>
      <w:r>
        <w:rPr>
          <w:rFonts w:ascii="Times New Roman" w:hAnsi="Times New Roman" w:cs="Times New Roman"/>
          <w:b/>
          <w:sz w:val="28"/>
          <w:szCs w:val="28"/>
        </w:rPr>
        <w:t>2</w:t>
      </w:r>
      <w:r w:rsidR="00D4336C">
        <w:rPr>
          <w:rFonts w:ascii="Times New Roman" w:hAnsi="Times New Roman" w:cs="Times New Roman"/>
          <w:b/>
          <w:sz w:val="28"/>
          <w:szCs w:val="28"/>
        </w:rPr>
        <w:t>8</w:t>
      </w:r>
      <w:r w:rsidR="00FB6A1A">
        <w:rPr>
          <w:rFonts w:ascii="Times New Roman" w:hAnsi="Times New Roman" w:cs="Times New Roman"/>
          <w:b/>
          <w:sz w:val="28"/>
          <w:szCs w:val="28"/>
        </w:rPr>
        <w:t xml:space="preserve"> </w:t>
      </w:r>
      <w:r>
        <w:rPr>
          <w:rFonts w:ascii="Times New Roman" w:hAnsi="Times New Roman" w:cs="Times New Roman"/>
          <w:b/>
          <w:sz w:val="28"/>
          <w:szCs w:val="28"/>
        </w:rPr>
        <w:t>декабря</w:t>
      </w:r>
      <w:r w:rsidR="005B3DFB">
        <w:rPr>
          <w:rFonts w:ascii="Times New Roman" w:hAnsi="Times New Roman" w:cs="Times New Roman"/>
          <w:b/>
          <w:sz w:val="28"/>
          <w:szCs w:val="28"/>
        </w:rPr>
        <w:t xml:space="preserve"> 201</w:t>
      </w:r>
      <w:r w:rsidR="00AA5A8B">
        <w:rPr>
          <w:rFonts w:ascii="Times New Roman" w:hAnsi="Times New Roman" w:cs="Times New Roman"/>
          <w:b/>
          <w:sz w:val="28"/>
          <w:szCs w:val="28"/>
        </w:rPr>
        <w:t>9</w:t>
      </w:r>
      <w:r w:rsidR="005B3DFB">
        <w:rPr>
          <w:rFonts w:ascii="Times New Roman" w:hAnsi="Times New Roman" w:cs="Times New Roman"/>
          <w:b/>
          <w:sz w:val="28"/>
          <w:szCs w:val="28"/>
        </w:rPr>
        <w:t xml:space="preserve"> </w:t>
      </w:r>
      <w:r w:rsidR="005B3DFB" w:rsidRPr="0027095C">
        <w:rPr>
          <w:rFonts w:ascii="Times New Roman" w:hAnsi="Times New Roman" w:cs="Times New Roman"/>
          <w:b/>
          <w:sz w:val="28"/>
          <w:szCs w:val="28"/>
        </w:rPr>
        <w:t xml:space="preserve">года                                        </w:t>
      </w:r>
      <w:r w:rsidR="00D77F02" w:rsidRPr="0027095C">
        <w:rPr>
          <w:rFonts w:ascii="Times New Roman" w:hAnsi="Times New Roman" w:cs="Times New Roman"/>
          <w:b/>
          <w:sz w:val="28"/>
          <w:szCs w:val="28"/>
        </w:rPr>
        <w:t xml:space="preserve">                          </w:t>
      </w:r>
      <w:r w:rsidR="00FB6A1A" w:rsidRPr="0027095C">
        <w:rPr>
          <w:rFonts w:ascii="Times New Roman" w:hAnsi="Times New Roman" w:cs="Times New Roman"/>
          <w:b/>
          <w:sz w:val="28"/>
          <w:szCs w:val="28"/>
        </w:rPr>
        <w:t xml:space="preserve">   </w:t>
      </w:r>
      <w:r w:rsidR="0023642E" w:rsidRPr="0027095C">
        <w:rPr>
          <w:rFonts w:ascii="Times New Roman" w:hAnsi="Times New Roman" w:cs="Times New Roman"/>
          <w:b/>
          <w:sz w:val="28"/>
          <w:szCs w:val="28"/>
        </w:rPr>
        <w:t xml:space="preserve">         </w:t>
      </w:r>
      <w:r w:rsidR="00D87AAD" w:rsidRPr="0027095C">
        <w:rPr>
          <w:rFonts w:ascii="Times New Roman" w:hAnsi="Times New Roman" w:cs="Times New Roman"/>
          <w:b/>
          <w:sz w:val="28"/>
          <w:szCs w:val="28"/>
        </w:rPr>
        <w:t xml:space="preserve">        </w:t>
      </w:r>
      <w:r w:rsidR="005B3DFB" w:rsidRPr="0027095C">
        <w:rPr>
          <w:rFonts w:ascii="Times New Roman" w:hAnsi="Times New Roman" w:cs="Times New Roman"/>
          <w:b/>
          <w:sz w:val="28"/>
          <w:szCs w:val="28"/>
        </w:rPr>
        <w:t>№</w:t>
      </w:r>
      <w:r w:rsidR="00F20CC3" w:rsidRPr="0027095C">
        <w:rPr>
          <w:rFonts w:ascii="Times New Roman" w:hAnsi="Times New Roman" w:cs="Times New Roman"/>
          <w:b/>
          <w:sz w:val="28"/>
          <w:szCs w:val="28"/>
        </w:rPr>
        <w:t xml:space="preserve"> </w:t>
      </w:r>
      <w:r w:rsidRPr="0027095C">
        <w:rPr>
          <w:rFonts w:ascii="Times New Roman" w:hAnsi="Times New Roman" w:cs="Times New Roman"/>
          <w:b/>
          <w:sz w:val="28"/>
          <w:szCs w:val="28"/>
        </w:rPr>
        <w:t>4</w:t>
      </w:r>
      <w:r w:rsidR="0027095C" w:rsidRPr="0027095C">
        <w:rPr>
          <w:rFonts w:ascii="Times New Roman" w:hAnsi="Times New Roman" w:cs="Times New Roman"/>
          <w:b/>
          <w:sz w:val="28"/>
          <w:szCs w:val="28"/>
        </w:rPr>
        <w:t>3</w:t>
      </w:r>
    </w:p>
    <w:p w:rsidR="00D63FDA" w:rsidRPr="00D63FDA" w:rsidRDefault="005B3DFB" w:rsidP="00D4336C">
      <w:pPr>
        <w:pStyle w:val="a3"/>
        <w:numPr>
          <w:ilvl w:val="0"/>
          <w:numId w:val="1"/>
        </w:numPr>
        <w:spacing w:after="0" w:line="240" w:lineRule="auto"/>
        <w:ind w:left="0"/>
        <w:jc w:val="both"/>
        <w:rPr>
          <w:rFonts w:ascii="Times New Roman" w:hAnsi="Times New Roman" w:cs="Times New Roman"/>
          <w:b/>
          <w:sz w:val="28"/>
          <w:szCs w:val="28"/>
        </w:rPr>
      </w:pPr>
      <w:r w:rsidRPr="00D63FDA">
        <w:rPr>
          <w:rFonts w:ascii="Times New Roman" w:hAnsi="Times New Roman" w:cs="Times New Roman"/>
          <w:b/>
          <w:sz w:val="28"/>
          <w:szCs w:val="28"/>
        </w:rPr>
        <w:t>Основание для проведения экспертизы:</w:t>
      </w:r>
      <w:r w:rsidRPr="00D63FDA">
        <w:rPr>
          <w:rFonts w:ascii="Times New Roman" w:hAnsi="Times New Roman" w:cs="Times New Roman"/>
          <w:sz w:val="28"/>
          <w:szCs w:val="28"/>
        </w:rPr>
        <w:t xml:space="preserve"> п</w:t>
      </w:r>
      <w:r w:rsidR="00D63FDA" w:rsidRPr="00D63FDA">
        <w:rPr>
          <w:rFonts w:ascii="Times New Roman" w:hAnsi="Times New Roman" w:cs="Times New Roman"/>
          <w:sz w:val="28"/>
          <w:szCs w:val="28"/>
        </w:rPr>
        <w:t xml:space="preserve"> </w:t>
      </w:r>
      <w:r w:rsidR="00D63FDA">
        <w:rPr>
          <w:rFonts w:ascii="Times New Roman" w:hAnsi="Times New Roman" w:cs="Times New Roman"/>
          <w:sz w:val="28"/>
          <w:szCs w:val="28"/>
        </w:rPr>
        <w:t xml:space="preserve">п.2;7 ч.2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ч.2 статьи 157 Бюджетного Кодекса РФ, </w:t>
      </w:r>
      <w:r w:rsidR="00D63FDA" w:rsidRPr="00731980">
        <w:rPr>
          <w:rFonts w:ascii="Times New Roman" w:hAnsi="Times New Roman" w:cs="Times New Roman"/>
          <w:sz w:val="28"/>
          <w:szCs w:val="28"/>
        </w:rPr>
        <w:t xml:space="preserve">подпункт 2;7 пункта 1.2 Соглашения </w:t>
      </w:r>
      <w:r w:rsidR="00D63FDA" w:rsidRPr="00731980">
        <w:rPr>
          <w:rFonts w:ascii="Times New Roman" w:hAnsi="Times New Roman" w:cs="Times New Roman"/>
          <w:bCs/>
          <w:spacing w:val="1"/>
          <w:sz w:val="28"/>
          <w:szCs w:val="28"/>
        </w:rPr>
        <w:t xml:space="preserve">о передаче полномочий контрольно-счетного органа </w:t>
      </w:r>
      <w:r w:rsidR="00D63FDA">
        <w:rPr>
          <w:rFonts w:ascii="Times New Roman" w:hAnsi="Times New Roman" w:cs="Times New Roman"/>
          <w:bCs/>
          <w:spacing w:val="1"/>
          <w:sz w:val="28"/>
          <w:szCs w:val="28"/>
        </w:rPr>
        <w:t xml:space="preserve">Вяртсильского </w:t>
      </w:r>
      <w:r w:rsidR="00D63FDA" w:rsidRPr="00731980">
        <w:rPr>
          <w:rFonts w:ascii="Times New Roman" w:hAnsi="Times New Roman" w:cs="Times New Roman"/>
          <w:bCs/>
          <w:spacing w:val="1"/>
          <w:sz w:val="28"/>
          <w:szCs w:val="28"/>
        </w:rPr>
        <w:t xml:space="preserve">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w:t>
      </w:r>
      <w:r w:rsidR="00D63FDA" w:rsidRPr="00731980">
        <w:rPr>
          <w:rFonts w:ascii="Times New Roman" w:hAnsi="Times New Roman" w:cs="Times New Roman"/>
          <w:sz w:val="28"/>
          <w:szCs w:val="28"/>
        </w:rPr>
        <w:t>«</w:t>
      </w:r>
      <w:r w:rsidR="00855FC3">
        <w:rPr>
          <w:rFonts w:ascii="Times New Roman" w:hAnsi="Times New Roman" w:cs="Times New Roman"/>
          <w:sz w:val="28"/>
          <w:szCs w:val="28"/>
        </w:rPr>
        <w:t>10</w:t>
      </w:r>
      <w:r w:rsidR="00D63FDA" w:rsidRPr="00731980">
        <w:rPr>
          <w:rFonts w:ascii="Times New Roman" w:hAnsi="Times New Roman" w:cs="Times New Roman"/>
          <w:sz w:val="28"/>
          <w:szCs w:val="28"/>
        </w:rPr>
        <w:t xml:space="preserve">» </w:t>
      </w:r>
      <w:r w:rsidR="00D63FDA">
        <w:rPr>
          <w:rFonts w:ascii="Times New Roman" w:hAnsi="Times New Roman" w:cs="Times New Roman"/>
          <w:sz w:val="28"/>
          <w:szCs w:val="28"/>
        </w:rPr>
        <w:t>декабря</w:t>
      </w:r>
      <w:r w:rsidR="00D63FDA" w:rsidRPr="00731980">
        <w:rPr>
          <w:rFonts w:ascii="Times New Roman" w:hAnsi="Times New Roman" w:cs="Times New Roman"/>
          <w:sz w:val="28"/>
          <w:szCs w:val="28"/>
        </w:rPr>
        <w:t xml:space="preserve"> 201</w:t>
      </w:r>
      <w:r w:rsidR="00855FC3">
        <w:rPr>
          <w:rFonts w:ascii="Times New Roman" w:hAnsi="Times New Roman" w:cs="Times New Roman"/>
          <w:sz w:val="28"/>
          <w:szCs w:val="28"/>
        </w:rPr>
        <w:t>8</w:t>
      </w:r>
      <w:r w:rsidR="00D63FDA" w:rsidRPr="00731980">
        <w:rPr>
          <w:rFonts w:ascii="Times New Roman" w:hAnsi="Times New Roman" w:cs="Times New Roman"/>
          <w:sz w:val="28"/>
          <w:szCs w:val="28"/>
        </w:rPr>
        <w:t xml:space="preserve"> г</w:t>
      </w:r>
      <w:r w:rsidR="00D63FDA">
        <w:rPr>
          <w:rFonts w:ascii="Times New Roman" w:hAnsi="Times New Roman" w:cs="Times New Roman"/>
          <w:sz w:val="28"/>
          <w:szCs w:val="28"/>
        </w:rPr>
        <w:t>.</w:t>
      </w:r>
    </w:p>
    <w:p w:rsidR="005B3DFB" w:rsidRPr="00D63FDA" w:rsidRDefault="00D62724" w:rsidP="00D4336C">
      <w:pPr>
        <w:pStyle w:val="a3"/>
        <w:numPr>
          <w:ilvl w:val="0"/>
          <w:numId w:val="1"/>
        </w:numPr>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Цель экспертизы</w:t>
      </w:r>
      <w:r w:rsidR="00183CAA" w:rsidRPr="00D63FDA">
        <w:rPr>
          <w:rFonts w:ascii="Times New Roman" w:hAnsi="Times New Roman" w:cs="Times New Roman"/>
          <w:b/>
          <w:sz w:val="28"/>
          <w:szCs w:val="28"/>
        </w:rPr>
        <w:t>:</w:t>
      </w:r>
      <w:r w:rsidR="00183CAA" w:rsidRPr="00D63FDA">
        <w:rPr>
          <w:rFonts w:ascii="Times New Roman" w:hAnsi="Times New Roman" w:cs="Times New Roman"/>
          <w:sz w:val="28"/>
          <w:szCs w:val="28"/>
        </w:rPr>
        <w:t xml:space="preserve"> оценка финансово-экономических обоснований на предмет обоснованности расходных обязательств бюджета </w:t>
      </w:r>
      <w:r>
        <w:rPr>
          <w:rFonts w:ascii="Times New Roman" w:hAnsi="Times New Roman" w:cs="Times New Roman"/>
          <w:bCs/>
          <w:spacing w:val="1"/>
          <w:sz w:val="28"/>
          <w:szCs w:val="28"/>
        </w:rPr>
        <w:t xml:space="preserve">Вяртсильского </w:t>
      </w:r>
      <w:r w:rsidRPr="00731980">
        <w:rPr>
          <w:rFonts w:ascii="Times New Roman" w:hAnsi="Times New Roman" w:cs="Times New Roman"/>
          <w:bCs/>
          <w:spacing w:val="1"/>
          <w:sz w:val="28"/>
          <w:szCs w:val="28"/>
        </w:rPr>
        <w:t>городского поселения</w:t>
      </w:r>
      <w:r w:rsidR="00183CAA" w:rsidRPr="00D63FDA">
        <w:rPr>
          <w:rFonts w:ascii="Times New Roman" w:hAnsi="Times New Roman" w:cs="Times New Roman"/>
          <w:sz w:val="28"/>
          <w:szCs w:val="28"/>
        </w:rPr>
        <w:t xml:space="preserve"> в проекте Решения Совета </w:t>
      </w:r>
      <w:r>
        <w:rPr>
          <w:rFonts w:ascii="Times New Roman" w:hAnsi="Times New Roman" w:cs="Times New Roman"/>
          <w:bCs/>
          <w:spacing w:val="1"/>
          <w:sz w:val="28"/>
          <w:szCs w:val="28"/>
        </w:rPr>
        <w:t xml:space="preserve">Вяртсильского </w:t>
      </w:r>
      <w:r w:rsidRPr="00731980">
        <w:rPr>
          <w:rFonts w:ascii="Times New Roman" w:hAnsi="Times New Roman" w:cs="Times New Roman"/>
          <w:bCs/>
          <w:spacing w:val="1"/>
          <w:sz w:val="28"/>
          <w:szCs w:val="28"/>
        </w:rPr>
        <w:t xml:space="preserve">городского поселения </w:t>
      </w:r>
      <w:r w:rsidR="00183CAA" w:rsidRPr="00D63FDA">
        <w:rPr>
          <w:rFonts w:ascii="Times New Roman" w:hAnsi="Times New Roman" w:cs="Times New Roman"/>
          <w:sz w:val="28"/>
          <w:szCs w:val="28"/>
        </w:rPr>
        <w:t xml:space="preserve">«О внесении изменений и дополнений в решение Совета </w:t>
      </w:r>
      <w:r>
        <w:rPr>
          <w:rFonts w:ascii="Times New Roman" w:hAnsi="Times New Roman" w:cs="Times New Roman"/>
          <w:bCs/>
          <w:spacing w:val="1"/>
          <w:sz w:val="28"/>
          <w:szCs w:val="28"/>
        </w:rPr>
        <w:t xml:space="preserve">Вяртсильского </w:t>
      </w:r>
      <w:r w:rsidRPr="00731980">
        <w:rPr>
          <w:rFonts w:ascii="Times New Roman" w:hAnsi="Times New Roman" w:cs="Times New Roman"/>
          <w:bCs/>
          <w:spacing w:val="1"/>
          <w:sz w:val="28"/>
          <w:szCs w:val="28"/>
        </w:rPr>
        <w:t>городского поселения</w:t>
      </w:r>
      <w:r w:rsidR="00183CAA" w:rsidRPr="00D63FDA">
        <w:rPr>
          <w:rFonts w:ascii="Times New Roman" w:hAnsi="Times New Roman" w:cs="Times New Roman"/>
          <w:sz w:val="28"/>
          <w:szCs w:val="28"/>
        </w:rPr>
        <w:t xml:space="preserve"> от </w:t>
      </w:r>
      <w:r>
        <w:rPr>
          <w:rFonts w:ascii="Times New Roman" w:hAnsi="Times New Roman" w:cs="Times New Roman"/>
          <w:sz w:val="28"/>
          <w:szCs w:val="28"/>
        </w:rPr>
        <w:t>28</w:t>
      </w:r>
      <w:r w:rsidR="00183CAA" w:rsidRPr="00D63FDA">
        <w:rPr>
          <w:rFonts w:ascii="Times New Roman" w:hAnsi="Times New Roman" w:cs="Times New Roman"/>
          <w:sz w:val="28"/>
          <w:szCs w:val="28"/>
        </w:rPr>
        <w:t xml:space="preserve"> декабря 201</w:t>
      </w:r>
      <w:r w:rsidR="00AA5A8B" w:rsidRPr="00D63FDA">
        <w:rPr>
          <w:rFonts w:ascii="Times New Roman" w:hAnsi="Times New Roman" w:cs="Times New Roman"/>
          <w:sz w:val="28"/>
          <w:szCs w:val="28"/>
        </w:rPr>
        <w:t>8</w:t>
      </w:r>
      <w:r w:rsidR="00183CAA" w:rsidRPr="00D63FDA">
        <w:rPr>
          <w:rFonts w:ascii="Times New Roman" w:hAnsi="Times New Roman" w:cs="Times New Roman"/>
          <w:sz w:val="28"/>
          <w:szCs w:val="28"/>
        </w:rPr>
        <w:t xml:space="preserve"> года</w:t>
      </w:r>
      <w:r w:rsidR="00FF7DBB" w:rsidRPr="00D63FDA">
        <w:rPr>
          <w:rFonts w:ascii="Times New Roman" w:hAnsi="Times New Roman" w:cs="Times New Roman"/>
          <w:sz w:val="28"/>
          <w:szCs w:val="28"/>
        </w:rPr>
        <w:t xml:space="preserve"> №</w:t>
      </w:r>
      <w:r>
        <w:rPr>
          <w:rFonts w:ascii="Times New Roman" w:hAnsi="Times New Roman" w:cs="Times New Roman"/>
          <w:sz w:val="28"/>
          <w:szCs w:val="28"/>
        </w:rPr>
        <w:t>12</w:t>
      </w:r>
      <w:r w:rsidR="00183CAA" w:rsidRPr="00D63FDA">
        <w:rPr>
          <w:rFonts w:ascii="Times New Roman" w:hAnsi="Times New Roman" w:cs="Times New Roman"/>
          <w:sz w:val="28"/>
          <w:szCs w:val="28"/>
        </w:rPr>
        <w:t xml:space="preserve"> «О бюджете </w:t>
      </w:r>
      <w:r>
        <w:rPr>
          <w:rFonts w:ascii="Times New Roman" w:hAnsi="Times New Roman" w:cs="Times New Roman"/>
          <w:bCs/>
          <w:spacing w:val="1"/>
          <w:sz w:val="28"/>
          <w:szCs w:val="28"/>
        </w:rPr>
        <w:t xml:space="preserve">Вяртсильского </w:t>
      </w:r>
      <w:r w:rsidRPr="00731980">
        <w:rPr>
          <w:rFonts w:ascii="Times New Roman" w:hAnsi="Times New Roman" w:cs="Times New Roman"/>
          <w:bCs/>
          <w:spacing w:val="1"/>
          <w:sz w:val="28"/>
          <w:szCs w:val="28"/>
        </w:rPr>
        <w:t xml:space="preserve">городского поселения </w:t>
      </w:r>
      <w:r w:rsidR="00183CAA" w:rsidRPr="00D63FDA">
        <w:rPr>
          <w:rFonts w:ascii="Times New Roman" w:hAnsi="Times New Roman" w:cs="Times New Roman"/>
          <w:sz w:val="28"/>
          <w:szCs w:val="28"/>
        </w:rPr>
        <w:t>на 201</w:t>
      </w:r>
      <w:r w:rsidR="00AA5A8B" w:rsidRPr="00D63FDA">
        <w:rPr>
          <w:rFonts w:ascii="Times New Roman" w:hAnsi="Times New Roman" w:cs="Times New Roman"/>
          <w:sz w:val="28"/>
          <w:szCs w:val="28"/>
        </w:rPr>
        <w:t>9</w:t>
      </w:r>
      <w:r w:rsidR="00183CAA" w:rsidRPr="00D63FDA">
        <w:rPr>
          <w:rFonts w:ascii="Times New Roman" w:hAnsi="Times New Roman" w:cs="Times New Roman"/>
          <w:sz w:val="28"/>
          <w:szCs w:val="28"/>
        </w:rPr>
        <w:t xml:space="preserve"> год</w:t>
      </w:r>
      <w:r w:rsidR="002228AB" w:rsidRPr="00D63FDA">
        <w:rPr>
          <w:rFonts w:ascii="Times New Roman" w:hAnsi="Times New Roman" w:cs="Times New Roman"/>
          <w:sz w:val="28"/>
          <w:szCs w:val="28"/>
        </w:rPr>
        <w:t xml:space="preserve"> и плановый период 20</w:t>
      </w:r>
      <w:r w:rsidR="00AA5A8B" w:rsidRPr="00D63FDA">
        <w:rPr>
          <w:rFonts w:ascii="Times New Roman" w:hAnsi="Times New Roman" w:cs="Times New Roman"/>
          <w:sz w:val="28"/>
          <w:szCs w:val="28"/>
        </w:rPr>
        <w:t>20</w:t>
      </w:r>
      <w:r w:rsidR="002228AB" w:rsidRPr="00D63FDA">
        <w:rPr>
          <w:rFonts w:ascii="Times New Roman" w:hAnsi="Times New Roman" w:cs="Times New Roman"/>
          <w:sz w:val="28"/>
          <w:szCs w:val="28"/>
        </w:rPr>
        <w:t xml:space="preserve"> и 20</w:t>
      </w:r>
      <w:r w:rsidR="00A30EF8" w:rsidRPr="00D63FDA">
        <w:rPr>
          <w:rFonts w:ascii="Times New Roman" w:hAnsi="Times New Roman" w:cs="Times New Roman"/>
          <w:sz w:val="28"/>
          <w:szCs w:val="28"/>
        </w:rPr>
        <w:t>2</w:t>
      </w:r>
      <w:r w:rsidR="00AA5A8B" w:rsidRPr="00D63FDA">
        <w:rPr>
          <w:rFonts w:ascii="Times New Roman" w:hAnsi="Times New Roman" w:cs="Times New Roman"/>
          <w:sz w:val="28"/>
          <w:szCs w:val="28"/>
        </w:rPr>
        <w:t>1</w:t>
      </w:r>
      <w:r w:rsidR="002228AB" w:rsidRPr="00D63FDA">
        <w:rPr>
          <w:rFonts w:ascii="Times New Roman" w:hAnsi="Times New Roman" w:cs="Times New Roman"/>
          <w:sz w:val="28"/>
          <w:szCs w:val="28"/>
        </w:rPr>
        <w:t xml:space="preserve"> годов</w:t>
      </w:r>
      <w:r w:rsidR="00183CAA" w:rsidRPr="00D63FDA">
        <w:rPr>
          <w:rFonts w:ascii="Times New Roman" w:hAnsi="Times New Roman" w:cs="Times New Roman"/>
          <w:sz w:val="28"/>
          <w:szCs w:val="28"/>
        </w:rPr>
        <w:t>».</w:t>
      </w:r>
    </w:p>
    <w:p w:rsidR="00183CAA" w:rsidRDefault="00183CAA" w:rsidP="00D4336C">
      <w:pPr>
        <w:pStyle w:val="a3"/>
        <w:numPr>
          <w:ilvl w:val="0"/>
          <w:numId w:val="1"/>
        </w:numPr>
        <w:spacing w:after="0" w:line="240" w:lineRule="auto"/>
        <w:ind w:left="0"/>
        <w:jc w:val="both"/>
        <w:rPr>
          <w:rFonts w:ascii="Times New Roman" w:hAnsi="Times New Roman" w:cs="Times New Roman"/>
          <w:sz w:val="28"/>
          <w:szCs w:val="28"/>
        </w:rPr>
      </w:pPr>
      <w:r w:rsidRPr="00183CAA">
        <w:rPr>
          <w:rFonts w:ascii="Times New Roman" w:hAnsi="Times New Roman" w:cs="Times New Roman"/>
          <w:b/>
          <w:sz w:val="28"/>
          <w:szCs w:val="28"/>
        </w:rPr>
        <w:t>Предмет экспертизы:</w:t>
      </w:r>
      <w:r w:rsidRPr="00183CAA">
        <w:rPr>
          <w:rFonts w:ascii="Times New Roman" w:hAnsi="Times New Roman" w:cs="Times New Roman"/>
          <w:sz w:val="28"/>
          <w:szCs w:val="28"/>
        </w:rPr>
        <w:t xml:space="preserve"> проект Решения Совета </w:t>
      </w:r>
      <w:r w:rsidR="00D62724">
        <w:rPr>
          <w:rFonts w:ascii="Times New Roman" w:hAnsi="Times New Roman" w:cs="Times New Roman"/>
          <w:bCs/>
          <w:spacing w:val="1"/>
          <w:sz w:val="28"/>
          <w:szCs w:val="28"/>
        </w:rPr>
        <w:t xml:space="preserve">Вяртсильского </w:t>
      </w:r>
      <w:r w:rsidR="00D62724" w:rsidRPr="00731980">
        <w:rPr>
          <w:rFonts w:ascii="Times New Roman" w:hAnsi="Times New Roman" w:cs="Times New Roman"/>
          <w:bCs/>
          <w:spacing w:val="1"/>
          <w:sz w:val="28"/>
          <w:szCs w:val="28"/>
        </w:rPr>
        <w:t>городского поселения</w:t>
      </w:r>
      <w:r w:rsidRPr="00183CAA">
        <w:rPr>
          <w:rFonts w:ascii="Times New Roman" w:hAnsi="Times New Roman" w:cs="Times New Roman"/>
          <w:sz w:val="28"/>
          <w:szCs w:val="28"/>
        </w:rPr>
        <w:t xml:space="preserve"> «О внесении изменений и дополнений в решение Совета </w:t>
      </w:r>
      <w:r w:rsidR="00E20E78">
        <w:rPr>
          <w:rFonts w:ascii="Times New Roman" w:hAnsi="Times New Roman" w:cs="Times New Roman"/>
          <w:bCs/>
          <w:spacing w:val="1"/>
          <w:sz w:val="28"/>
          <w:szCs w:val="28"/>
        </w:rPr>
        <w:t xml:space="preserve">Вяртсильского </w:t>
      </w:r>
      <w:r w:rsidR="00E20E78" w:rsidRPr="00731980">
        <w:rPr>
          <w:rFonts w:ascii="Times New Roman" w:hAnsi="Times New Roman" w:cs="Times New Roman"/>
          <w:bCs/>
          <w:spacing w:val="1"/>
          <w:sz w:val="28"/>
          <w:szCs w:val="28"/>
        </w:rPr>
        <w:t xml:space="preserve">городского поселения </w:t>
      </w:r>
      <w:r w:rsidRPr="00183CAA">
        <w:rPr>
          <w:rFonts w:ascii="Times New Roman" w:hAnsi="Times New Roman" w:cs="Times New Roman"/>
          <w:sz w:val="28"/>
          <w:szCs w:val="28"/>
        </w:rPr>
        <w:t>от 2</w:t>
      </w:r>
      <w:r w:rsidR="00D62724">
        <w:rPr>
          <w:rFonts w:ascii="Times New Roman" w:hAnsi="Times New Roman" w:cs="Times New Roman"/>
          <w:sz w:val="28"/>
          <w:szCs w:val="28"/>
        </w:rPr>
        <w:t>8</w:t>
      </w:r>
      <w:r w:rsidRPr="00183CAA">
        <w:rPr>
          <w:rFonts w:ascii="Times New Roman" w:hAnsi="Times New Roman" w:cs="Times New Roman"/>
          <w:sz w:val="28"/>
          <w:szCs w:val="28"/>
        </w:rPr>
        <w:t xml:space="preserve"> декабря 201</w:t>
      </w:r>
      <w:r w:rsidR="00AA5A8B">
        <w:rPr>
          <w:rFonts w:ascii="Times New Roman" w:hAnsi="Times New Roman" w:cs="Times New Roman"/>
          <w:sz w:val="28"/>
          <w:szCs w:val="28"/>
        </w:rPr>
        <w:t>8</w:t>
      </w:r>
      <w:r w:rsidRPr="00183CAA">
        <w:rPr>
          <w:rFonts w:ascii="Times New Roman" w:hAnsi="Times New Roman" w:cs="Times New Roman"/>
          <w:sz w:val="28"/>
          <w:szCs w:val="28"/>
        </w:rPr>
        <w:t xml:space="preserve"> года</w:t>
      </w:r>
      <w:r w:rsidR="00FF7DBB">
        <w:rPr>
          <w:rFonts w:ascii="Times New Roman" w:hAnsi="Times New Roman" w:cs="Times New Roman"/>
          <w:sz w:val="28"/>
          <w:szCs w:val="28"/>
        </w:rPr>
        <w:t xml:space="preserve"> №</w:t>
      </w:r>
      <w:r w:rsidR="00D62724">
        <w:rPr>
          <w:rFonts w:ascii="Times New Roman" w:hAnsi="Times New Roman" w:cs="Times New Roman"/>
          <w:sz w:val="28"/>
          <w:szCs w:val="28"/>
        </w:rPr>
        <w:t>12</w:t>
      </w:r>
      <w:r w:rsidRPr="00183CAA">
        <w:rPr>
          <w:rFonts w:ascii="Times New Roman" w:hAnsi="Times New Roman" w:cs="Times New Roman"/>
          <w:sz w:val="28"/>
          <w:szCs w:val="28"/>
        </w:rPr>
        <w:t xml:space="preserve"> «О бюджете </w:t>
      </w:r>
      <w:r w:rsidR="00D62724">
        <w:rPr>
          <w:rFonts w:ascii="Times New Roman" w:hAnsi="Times New Roman" w:cs="Times New Roman"/>
          <w:bCs/>
          <w:spacing w:val="1"/>
          <w:sz w:val="28"/>
          <w:szCs w:val="28"/>
        </w:rPr>
        <w:t xml:space="preserve">Вяртсильского </w:t>
      </w:r>
      <w:r w:rsidR="00D62724" w:rsidRPr="00731980">
        <w:rPr>
          <w:rFonts w:ascii="Times New Roman" w:hAnsi="Times New Roman" w:cs="Times New Roman"/>
          <w:bCs/>
          <w:spacing w:val="1"/>
          <w:sz w:val="28"/>
          <w:szCs w:val="28"/>
        </w:rPr>
        <w:t>городского поселения</w:t>
      </w:r>
      <w:r w:rsidR="00D62724" w:rsidRPr="00183CAA">
        <w:rPr>
          <w:rFonts w:ascii="Times New Roman" w:hAnsi="Times New Roman" w:cs="Times New Roman"/>
          <w:sz w:val="28"/>
          <w:szCs w:val="28"/>
        </w:rPr>
        <w:t xml:space="preserve"> </w:t>
      </w:r>
      <w:r w:rsidRPr="00183CAA">
        <w:rPr>
          <w:rFonts w:ascii="Times New Roman" w:hAnsi="Times New Roman" w:cs="Times New Roman"/>
          <w:sz w:val="28"/>
          <w:szCs w:val="28"/>
        </w:rPr>
        <w:t>на 201</w:t>
      </w:r>
      <w:r w:rsidR="00AA5A8B">
        <w:rPr>
          <w:rFonts w:ascii="Times New Roman" w:hAnsi="Times New Roman" w:cs="Times New Roman"/>
          <w:sz w:val="28"/>
          <w:szCs w:val="28"/>
        </w:rPr>
        <w:t>9</w:t>
      </w:r>
      <w:r w:rsidRPr="00183CAA">
        <w:rPr>
          <w:rFonts w:ascii="Times New Roman" w:hAnsi="Times New Roman" w:cs="Times New Roman"/>
          <w:sz w:val="28"/>
          <w:szCs w:val="28"/>
        </w:rPr>
        <w:t xml:space="preserve"> год</w:t>
      </w:r>
      <w:r w:rsidR="002228AB">
        <w:rPr>
          <w:rFonts w:ascii="Times New Roman" w:hAnsi="Times New Roman" w:cs="Times New Roman"/>
          <w:sz w:val="28"/>
          <w:szCs w:val="28"/>
        </w:rPr>
        <w:t xml:space="preserve"> и плановый период 20</w:t>
      </w:r>
      <w:r w:rsidR="00AA5A8B">
        <w:rPr>
          <w:rFonts w:ascii="Times New Roman" w:hAnsi="Times New Roman" w:cs="Times New Roman"/>
          <w:sz w:val="28"/>
          <w:szCs w:val="28"/>
        </w:rPr>
        <w:t>20</w:t>
      </w:r>
      <w:r w:rsidR="002228AB">
        <w:rPr>
          <w:rFonts w:ascii="Times New Roman" w:hAnsi="Times New Roman" w:cs="Times New Roman"/>
          <w:sz w:val="28"/>
          <w:szCs w:val="28"/>
        </w:rPr>
        <w:t xml:space="preserve"> и 20</w:t>
      </w:r>
      <w:r w:rsidR="00A30EF8">
        <w:rPr>
          <w:rFonts w:ascii="Times New Roman" w:hAnsi="Times New Roman" w:cs="Times New Roman"/>
          <w:sz w:val="28"/>
          <w:szCs w:val="28"/>
        </w:rPr>
        <w:t>2</w:t>
      </w:r>
      <w:r w:rsidR="00AA5A8B">
        <w:rPr>
          <w:rFonts w:ascii="Times New Roman" w:hAnsi="Times New Roman" w:cs="Times New Roman"/>
          <w:sz w:val="28"/>
          <w:szCs w:val="28"/>
        </w:rPr>
        <w:t>1</w:t>
      </w:r>
      <w:r w:rsidR="002228AB">
        <w:rPr>
          <w:rFonts w:ascii="Times New Roman" w:hAnsi="Times New Roman" w:cs="Times New Roman"/>
          <w:sz w:val="28"/>
          <w:szCs w:val="28"/>
        </w:rPr>
        <w:t xml:space="preserve"> годов</w:t>
      </w:r>
      <w:r w:rsidRPr="00183CAA">
        <w:rPr>
          <w:rFonts w:ascii="Times New Roman" w:hAnsi="Times New Roman" w:cs="Times New Roman"/>
          <w:sz w:val="28"/>
          <w:szCs w:val="28"/>
        </w:rPr>
        <w:t>»</w:t>
      </w:r>
      <w:r>
        <w:rPr>
          <w:rFonts w:ascii="Times New Roman" w:hAnsi="Times New Roman" w:cs="Times New Roman"/>
          <w:sz w:val="28"/>
          <w:szCs w:val="28"/>
        </w:rPr>
        <w:t xml:space="preserve">, материалы и документы финансово-экономических обоснований указанного проекта в части, касающейся расходных обязательств бюджета </w:t>
      </w:r>
      <w:r w:rsidR="00D62724">
        <w:rPr>
          <w:rFonts w:ascii="Times New Roman" w:hAnsi="Times New Roman" w:cs="Times New Roman"/>
          <w:bCs/>
          <w:spacing w:val="1"/>
          <w:sz w:val="28"/>
          <w:szCs w:val="28"/>
        </w:rPr>
        <w:t xml:space="preserve">Вяртсильского </w:t>
      </w:r>
      <w:r w:rsidR="00D62724" w:rsidRPr="00731980">
        <w:rPr>
          <w:rFonts w:ascii="Times New Roman" w:hAnsi="Times New Roman" w:cs="Times New Roman"/>
          <w:bCs/>
          <w:spacing w:val="1"/>
          <w:sz w:val="28"/>
          <w:szCs w:val="28"/>
        </w:rPr>
        <w:t>городского поселения</w:t>
      </w:r>
      <w:r w:rsidR="00A30EF8">
        <w:rPr>
          <w:rFonts w:ascii="Times New Roman" w:hAnsi="Times New Roman" w:cs="Times New Roman"/>
          <w:sz w:val="28"/>
          <w:szCs w:val="28"/>
        </w:rPr>
        <w:t>.</w:t>
      </w:r>
    </w:p>
    <w:p w:rsidR="006F448D" w:rsidRPr="00FF7DBB" w:rsidRDefault="00183CAA" w:rsidP="00D4336C">
      <w:pPr>
        <w:spacing w:after="0" w:line="240" w:lineRule="auto"/>
        <w:ind w:firstLine="709"/>
        <w:jc w:val="both"/>
        <w:rPr>
          <w:rFonts w:ascii="Times New Roman" w:hAnsi="Times New Roman" w:cs="Times New Roman"/>
          <w:sz w:val="28"/>
          <w:szCs w:val="28"/>
        </w:rPr>
      </w:pPr>
      <w:r w:rsidRPr="00FF7DBB">
        <w:rPr>
          <w:rFonts w:ascii="Times New Roman" w:hAnsi="Times New Roman" w:cs="Times New Roman"/>
          <w:sz w:val="28"/>
          <w:szCs w:val="28"/>
        </w:rPr>
        <w:t xml:space="preserve">Проект Решения Совета </w:t>
      </w:r>
      <w:r w:rsidR="00D62724">
        <w:rPr>
          <w:rFonts w:ascii="Times New Roman" w:hAnsi="Times New Roman" w:cs="Times New Roman"/>
          <w:bCs/>
          <w:spacing w:val="1"/>
          <w:sz w:val="28"/>
          <w:szCs w:val="28"/>
        </w:rPr>
        <w:t xml:space="preserve">Вяртсильского </w:t>
      </w:r>
      <w:r w:rsidR="00D62724" w:rsidRPr="00731980">
        <w:rPr>
          <w:rFonts w:ascii="Times New Roman" w:hAnsi="Times New Roman" w:cs="Times New Roman"/>
          <w:bCs/>
          <w:spacing w:val="1"/>
          <w:sz w:val="28"/>
          <w:szCs w:val="28"/>
        </w:rPr>
        <w:t>городского поселения</w:t>
      </w:r>
      <w:r w:rsidR="00D62724" w:rsidRPr="00FF7DBB">
        <w:rPr>
          <w:rFonts w:ascii="Times New Roman" w:hAnsi="Times New Roman" w:cs="Times New Roman"/>
          <w:sz w:val="28"/>
          <w:szCs w:val="28"/>
        </w:rPr>
        <w:t xml:space="preserve"> </w:t>
      </w:r>
      <w:r w:rsidRPr="00FF7DBB">
        <w:rPr>
          <w:rFonts w:ascii="Times New Roman" w:hAnsi="Times New Roman" w:cs="Times New Roman"/>
          <w:sz w:val="28"/>
          <w:szCs w:val="28"/>
        </w:rPr>
        <w:t xml:space="preserve">«О внесении изменений и дополнений в решение Совета </w:t>
      </w:r>
      <w:r w:rsidR="00D62724">
        <w:rPr>
          <w:rFonts w:ascii="Times New Roman" w:hAnsi="Times New Roman" w:cs="Times New Roman"/>
          <w:bCs/>
          <w:spacing w:val="1"/>
          <w:sz w:val="28"/>
          <w:szCs w:val="28"/>
        </w:rPr>
        <w:t xml:space="preserve">Вяртсильского </w:t>
      </w:r>
      <w:r w:rsidR="00D62724" w:rsidRPr="00731980">
        <w:rPr>
          <w:rFonts w:ascii="Times New Roman" w:hAnsi="Times New Roman" w:cs="Times New Roman"/>
          <w:bCs/>
          <w:spacing w:val="1"/>
          <w:sz w:val="28"/>
          <w:szCs w:val="28"/>
        </w:rPr>
        <w:lastRenderedPageBreak/>
        <w:t>городского поселения</w:t>
      </w:r>
      <w:r w:rsidR="00D62724" w:rsidRPr="00FF7DBB">
        <w:rPr>
          <w:rFonts w:ascii="Times New Roman" w:hAnsi="Times New Roman" w:cs="Times New Roman"/>
          <w:sz w:val="28"/>
          <w:szCs w:val="28"/>
        </w:rPr>
        <w:t xml:space="preserve"> </w:t>
      </w:r>
      <w:r w:rsidRPr="00FF7DBB">
        <w:rPr>
          <w:rFonts w:ascii="Times New Roman" w:hAnsi="Times New Roman" w:cs="Times New Roman"/>
          <w:sz w:val="28"/>
          <w:szCs w:val="28"/>
        </w:rPr>
        <w:t>от 2</w:t>
      </w:r>
      <w:r w:rsidR="00D62724">
        <w:rPr>
          <w:rFonts w:ascii="Times New Roman" w:hAnsi="Times New Roman" w:cs="Times New Roman"/>
          <w:sz w:val="28"/>
          <w:szCs w:val="28"/>
        </w:rPr>
        <w:t>8</w:t>
      </w:r>
      <w:r w:rsidRPr="00FF7DBB">
        <w:rPr>
          <w:rFonts w:ascii="Times New Roman" w:hAnsi="Times New Roman" w:cs="Times New Roman"/>
          <w:sz w:val="28"/>
          <w:szCs w:val="28"/>
        </w:rPr>
        <w:t xml:space="preserve"> декабря 201</w:t>
      </w:r>
      <w:r w:rsidR="00AA5A8B">
        <w:rPr>
          <w:rFonts w:ascii="Times New Roman" w:hAnsi="Times New Roman" w:cs="Times New Roman"/>
          <w:sz w:val="28"/>
          <w:szCs w:val="28"/>
        </w:rPr>
        <w:t>8</w:t>
      </w:r>
      <w:r w:rsidRPr="00FF7DBB">
        <w:rPr>
          <w:rFonts w:ascii="Times New Roman" w:hAnsi="Times New Roman" w:cs="Times New Roman"/>
          <w:sz w:val="28"/>
          <w:szCs w:val="28"/>
        </w:rPr>
        <w:t xml:space="preserve"> года</w:t>
      </w:r>
      <w:r w:rsidR="00FF7DBB" w:rsidRPr="00FF7DBB">
        <w:rPr>
          <w:rFonts w:ascii="Times New Roman" w:hAnsi="Times New Roman" w:cs="Times New Roman"/>
          <w:sz w:val="28"/>
          <w:szCs w:val="28"/>
        </w:rPr>
        <w:t xml:space="preserve"> №</w:t>
      </w:r>
      <w:r w:rsidR="00D62724">
        <w:rPr>
          <w:rFonts w:ascii="Times New Roman" w:hAnsi="Times New Roman" w:cs="Times New Roman"/>
          <w:sz w:val="28"/>
          <w:szCs w:val="28"/>
        </w:rPr>
        <w:t>12</w:t>
      </w:r>
      <w:r w:rsidRPr="00FF7DBB">
        <w:rPr>
          <w:rFonts w:ascii="Times New Roman" w:hAnsi="Times New Roman" w:cs="Times New Roman"/>
          <w:sz w:val="28"/>
          <w:szCs w:val="28"/>
        </w:rPr>
        <w:t xml:space="preserve"> «О бюджете </w:t>
      </w:r>
      <w:r w:rsidR="00D62724">
        <w:rPr>
          <w:rFonts w:ascii="Times New Roman" w:hAnsi="Times New Roman" w:cs="Times New Roman"/>
          <w:bCs/>
          <w:spacing w:val="1"/>
          <w:sz w:val="28"/>
          <w:szCs w:val="28"/>
        </w:rPr>
        <w:t xml:space="preserve">Вяртсильского </w:t>
      </w:r>
      <w:r w:rsidR="00D62724" w:rsidRPr="00731980">
        <w:rPr>
          <w:rFonts w:ascii="Times New Roman" w:hAnsi="Times New Roman" w:cs="Times New Roman"/>
          <w:bCs/>
          <w:spacing w:val="1"/>
          <w:sz w:val="28"/>
          <w:szCs w:val="28"/>
        </w:rPr>
        <w:t>городского поселения</w:t>
      </w:r>
      <w:r w:rsidR="00D62724" w:rsidRPr="00FF7DBB">
        <w:rPr>
          <w:rFonts w:ascii="Times New Roman" w:hAnsi="Times New Roman" w:cs="Times New Roman"/>
          <w:sz w:val="28"/>
          <w:szCs w:val="28"/>
        </w:rPr>
        <w:t xml:space="preserve"> </w:t>
      </w:r>
      <w:r w:rsidRPr="00FF7DBB">
        <w:rPr>
          <w:rFonts w:ascii="Times New Roman" w:hAnsi="Times New Roman" w:cs="Times New Roman"/>
          <w:sz w:val="28"/>
          <w:szCs w:val="28"/>
        </w:rPr>
        <w:t>на 201</w:t>
      </w:r>
      <w:r w:rsidR="00AA5A8B">
        <w:rPr>
          <w:rFonts w:ascii="Times New Roman" w:hAnsi="Times New Roman" w:cs="Times New Roman"/>
          <w:sz w:val="28"/>
          <w:szCs w:val="28"/>
        </w:rPr>
        <w:t>9</w:t>
      </w:r>
      <w:r w:rsidRPr="00FF7DBB">
        <w:rPr>
          <w:rFonts w:ascii="Times New Roman" w:hAnsi="Times New Roman" w:cs="Times New Roman"/>
          <w:sz w:val="28"/>
          <w:szCs w:val="28"/>
        </w:rPr>
        <w:t xml:space="preserve"> год</w:t>
      </w:r>
      <w:r w:rsidR="002228AB">
        <w:rPr>
          <w:rFonts w:ascii="Times New Roman" w:hAnsi="Times New Roman" w:cs="Times New Roman"/>
          <w:sz w:val="28"/>
          <w:szCs w:val="28"/>
        </w:rPr>
        <w:t xml:space="preserve"> и плановый период 20</w:t>
      </w:r>
      <w:r w:rsidR="00AA5A8B">
        <w:rPr>
          <w:rFonts w:ascii="Times New Roman" w:hAnsi="Times New Roman" w:cs="Times New Roman"/>
          <w:sz w:val="28"/>
          <w:szCs w:val="28"/>
        </w:rPr>
        <w:t>20</w:t>
      </w:r>
      <w:r w:rsidR="00A30EF8">
        <w:rPr>
          <w:rFonts w:ascii="Times New Roman" w:hAnsi="Times New Roman" w:cs="Times New Roman"/>
          <w:sz w:val="28"/>
          <w:szCs w:val="28"/>
        </w:rPr>
        <w:t xml:space="preserve"> </w:t>
      </w:r>
      <w:r w:rsidR="002228AB">
        <w:rPr>
          <w:rFonts w:ascii="Times New Roman" w:hAnsi="Times New Roman" w:cs="Times New Roman"/>
          <w:sz w:val="28"/>
          <w:szCs w:val="28"/>
        </w:rPr>
        <w:t>и 20</w:t>
      </w:r>
      <w:r w:rsidR="00A30EF8">
        <w:rPr>
          <w:rFonts w:ascii="Times New Roman" w:hAnsi="Times New Roman" w:cs="Times New Roman"/>
          <w:sz w:val="28"/>
          <w:szCs w:val="28"/>
        </w:rPr>
        <w:t>2</w:t>
      </w:r>
      <w:r w:rsidR="00AA5A8B">
        <w:rPr>
          <w:rFonts w:ascii="Times New Roman" w:hAnsi="Times New Roman" w:cs="Times New Roman"/>
          <w:sz w:val="28"/>
          <w:szCs w:val="28"/>
        </w:rPr>
        <w:t>1</w:t>
      </w:r>
      <w:r w:rsidR="002228AB">
        <w:rPr>
          <w:rFonts w:ascii="Times New Roman" w:hAnsi="Times New Roman" w:cs="Times New Roman"/>
          <w:sz w:val="28"/>
          <w:szCs w:val="28"/>
        </w:rPr>
        <w:t xml:space="preserve"> годов</w:t>
      </w:r>
      <w:r w:rsidRPr="00FF7DBB">
        <w:rPr>
          <w:rFonts w:ascii="Times New Roman" w:hAnsi="Times New Roman" w:cs="Times New Roman"/>
          <w:sz w:val="28"/>
          <w:szCs w:val="28"/>
        </w:rPr>
        <w:t xml:space="preserve">» </w:t>
      </w:r>
      <w:r w:rsidRPr="00FD138A">
        <w:rPr>
          <w:rFonts w:ascii="Times New Roman" w:hAnsi="Times New Roman" w:cs="Times New Roman"/>
          <w:sz w:val="28"/>
          <w:szCs w:val="28"/>
        </w:rPr>
        <w:t>с приложениями №</w:t>
      </w:r>
      <w:r w:rsidR="00D62724">
        <w:rPr>
          <w:rFonts w:ascii="Times New Roman" w:hAnsi="Times New Roman" w:cs="Times New Roman"/>
          <w:sz w:val="28"/>
          <w:szCs w:val="28"/>
        </w:rPr>
        <w:t xml:space="preserve">4,5,6,8 </w:t>
      </w:r>
      <w:r w:rsidRPr="00FD138A">
        <w:rPr>
          <w:rFonts w:ascii="Times New Roman" w:hAnsi="Times New Roman" w:cs="Times New Roman"/>
          <w:sz w:val="28"/>
          <w:szCs w:val="28"/>
        </w:rPr>
        <w:t xml:space="preserve">(далее- проект Решения), </w:t>
      </w:r>
      <w:r w:rsidRPr="00FF7DBB">
        <w:rPr>
          <w:rFonts w:ascii="Times New Roman" w:hAnsi="Times New Roman" w:cs="Times New Roman"/>
          <w:sz w:val="28"/>
          <w:szCs w:val="28"/>
        </w:rPr>
        <w:t xml:space="preserve">представлен на экспертизу в Контрольно-счетный комитет </w:t>
      </w:r>
      <w:r w:rsidR="006F448D" w:rsidRPr="00FF7DBB">
        <w:rPr>
          <w:rFonts w:ascii="Times New Roman" w:hAnsi="Times New Roman" w:cs="Times New Roman"/>
          <w:sz w:val="28"/>
          <w:szCs w:val="28"/>
        </w:rPr>
        <w:t xml:space="preserve">Сортавальского муниципального района (далее- Контрольно-счетный комитет) </w:t>
      </w:r>
      <w:r w:rsidR="00A26FAE">
        <w:rPr>
          <w:rFonts w:ascii="Times New Roman" w:hAnsi="Times New Roman" w:cs="Times New Roman"/>
          <w:sz w:val="28"/>
          <w:szCs w:val="28"/>
        </w:rPr>
        <w:t>26</w:t>
      </w:r>
      <w:r w:rsidR="00D836C8">
        <w:rPr>
          <w:rFonts w:ascii="Times New Roman" w:hAnsi="Times New Roman" w:cs="Times New Roman"/>
          <w:sz w:val="28"/>
          <w:szCs w:val="28"/>
        </w:rPr>
        <w:t xml:space="preserve"> </w:t>
      </w:r>
      <w:r w:rsidR="00A26FAE">
        <w:rPr>
          <w:rFonts w:ascii="Times New Roman" w:hAnsi="Times New Roman" w:cs="Times New Roman"/>
          <w:sz w:val="28"/>
          <w:szCs w:val="28"/>
        </w:rPr>
        <w:t>декабря</w:t>
      </w:r>
      <w:r w:rsidR="00A77CA4">
        <w:rPr>
          <w:rFonts w:ascii="Times New Roman" w:hAnsi="Times New Roman" w:cs="Times New Roman"/>
          <w:sz w:val="28"/>
          <w:szCs w:val="28"/>
        </w:rPr>
        <w:t xml:space="preserve"> </w:t>
      </w:r>
      <w:r w:rsidR="006F448D" w:rsidRPr="00FF7DBB">
        <w:rPr>
          <w:rFonts w:ascii="Times New Roman" w:hAnsi="Times New Roman" w:cs="Times New Roman"/>
          <w:sz w:val="28"/>
          <w:szCs w:val="28"/>
        </w:rPr>
        <w:t>201</w:t>
      </w:r>
      <w:r w:rsidR="00AA5A8B">
        <w:rPr>
          <w:rFonts w:ascii="Times New Roman" w:hAnsi="Times New Roman" w:cs="Times New Roman"/>
          <w:sz w:val="28"/>
          <w:szCs w:val="28"/>
        </w:rPr>
        <w:t>9</w:t>
      </w:r>
      <w:r w:rsidR="006F448D" w:rsidRPr="00FF7DBB">
        <w:rPr>
          <w:rFonts w:ascii="Times New Roman" w:hAnsi="Times New Roman" w:cs="Times New Roman"/>
          <w:sz w:val="28"/>
          <w:szCs w:val="28"/>
        </w:rPr>
        <w:t xml:space="preserve"> го</w:t>
      </w:r>
      <w:r w:rsidR="00D62724">
        <w:rPr>
          <w:rFonts w:ascii="Times New Roman" w:hAnsi="Times New Roman" w:cs="Times New Roman"/>
          <w:sz w:val="28"/>
          <w:szCs w:val="28"/>
        </w:rPr>
        <w:t>да.</w:t>
      </w:r>
    </w:p>
    <w:p w:rsidR="00D838C2" w:rsidRDefault="00D838C2" w:rsidP="00D4336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Ранее в Р</w:t>
      </w:r>
      <w:r w:rsidRPr="006E0E7B">
        <w:rPr>
          <w:rFonts w:ascii="Times New Roman" w:hAnsi="Times New Roman" w:cs="Times New Roman"/>
          <w:sz w:val="28"/>
          <w:szCs w:val="28"/>
        </w:rPr>
        <w:t>ешени</w:t>
      </w:r>
      <w:r>
        <w:rPr>
          <w:rFonts w:ascii="Times New Roman" w:hAnsi="Times New Roman" w:cs="Times New Roman"/>
          <w:sz w:val="28"/>
          <w:szCs w:val="28"/>
        </w:rPr>
        <w:t>е</w:t>
      </w:r>
      <w:r w:rsidRPr="006E0E7B">
        <w:rPr>
          <w:rFonts w:ascii="Times New Roman" w:hAnsi="Times New Roman" w:cs="Times New Roman"/>
          <w:sz w:val="28"/>
          <w:szCs w:val="28"/>
        </w:rPr>
        <w:t xml:space="preserve"> </w:t>
      </w:r>
      <w:r>
        <w:rPr>
          <w:rFonts w:ascii="Times New Roman" w:hAnsi="Times New Roman" w:cs="Times New Roman"/>
          <w:sz w:val="28"/>
          <w:szCs w:val="28"/>
          <w:lang w:val="en-US"/>
        </w:rPr>
        <w:t>VI</w:t>
      </w:r>
      <w:r w:rsidRPr="006E0E7B">
        <w:rPr>
          <w:rFonts w:ascii="Times New Roman" w:hAnsi="Times New Roman" w:cs="Times New Roman"/>
          <w:sz w:val="28"/>
          <w:szCs w:val="28"/>
        </w:rPr>
        <w:t xml:space="preserve"> сессии </w:t>
      </w:r>
      <w:r>
        <w:rPr>
          <w:rFonts w:ascii="Times New Roman" w:hAnsi="Times New Roman" w:cs="Times New Roman"/>
          <w:sz w:val="28"/>
          <w:szCs w:val="28"/>
          <w:lang w:val="en-US"/>
        </w:rPr>
        <w:t>IV</w:t>
      </w:r>
      <w:r w:rsidRPr="006E0E7B">
        <w:rPr>
          <w:rFonts w:ascii="Times New Roman" w:hAnsi="Times New Roman" w:cs="Times New Roman"/>
          <w:sz w:val="28"/>
          <w:szCs w:val="28"/>
        </w:rPr>
        <w:t xml:space="preserve"> созыва Вяртсильского городского поселения от 2</w:t>
      </w:r>
      <w:r w:rsidRPr="009C0FB5">
        <w:rPr>
          <w:rFonts w:ascii="Times New Roman" w:hAnsi="Times New Roman" w:cs="Times New Roman"/>
          <w:sz w:val="28"/>
          <w:szCs w:val="28"/>
        </w:rPr>
        <w:t>8</w:t>
      </w:r>
      <w:r w:rsidRPr="006E0E7B">
        <w:rPr>
          <w:rFonts w:ascii="Times New Roman" w:hAnsi="Times New Roman" w:cs="Times New Roman"/>
          <w:sz w:val="28"/>
          <w:szCs w:val="28"/>
        </w:rPr>
        <w:t>.12.201</w:t>
      </w:r>
      <w:r w:rsidRPr="009C0FB5">
        <w:rPr>
          <w:rFonts w:ascii="Times New Roman" w:hAnsi="Times New Roman" w:cs="Times New Roman"/>
          <w:sz w:val="28"/>
          <w:szCs w:val="28"/>
        </w:rPr>
        <w:t>8</w:t>
      </w:r>
      <w:r w:rsidRPr="006E0E7B">
        <w:rPr>
          <w:rFonts w:ascii="Times New Roman" w:hAnsi="Times New Roman" w:cs="Times New Roman"/>
          <w:sz w:val="28"/>
          <w:szCs w:val="28"/>
        </w:rPr>
        <w:t>г.</w:t>
      </w:r>
      <w:r>
        <w:rPr>
          <w:rFonts w:ascii="Times New Roman" w:hAnsi="Times New Roman" w:cs="Times New Roman"/>
          <w:sz w:val="28"/>
          <w:szCs w:val="28"/>
        </w:rPr>
        <w:t xml:space="preserve"> №12</w:t>
      </w:r>
      <w:r w:rsidRPr="006E0E7B">
        <w:rPr>
          <w:rFonts w:ascii="Times New Roman" w:hAnsi="Times New Roman" w:cs="Times New Roman"/>
          <w:sz w:val="28"/>
          <w:szCs w:val="28"/>
        </w:rPr>
        <w:t xml:space="preserve"> «О бюджете Вяртсильского городского поселения на 201</w:t>
      </w:r>
      <w:r w:rsidRPr="009C0FB5">
        <w:rPr>
          <w:rFonts w:ascii="Times New Roman" w:hAnsi="Times New Roman" w:cs="Times New Roman"/>
          <w:sz w:val="28"/>
          <w:szCs w:val="28"/>
        </w:rPr>
        <w:t>9</w:t>
      </w:r>
      <w:r w:rsidRPr="006E0E7B">
        <w:rPr>
          <w:rFonts w:ascii="Times New Roman" w:hAnsi="Times New Roman" w:cs="Times New Roman"/>
          <w:sz w:val="28"/>
          <w:szCs w:val="28"/>
        </w:rPr>
        <w:t xml:space="preserve"> год и </w:t>
      </w:r>
      <w:r>
        <w:rPr>
          <w:rFonts w:ascii="Times New Roman" w:hAnsi="Times New Roman" w:cs="Times New Roman"/>
          <w:sz w:val="28"/>
          <w:szCs w:val="28"/>
        </w:rPr>
        <w:t xml:space="preserve">на </w:t>
      </w:r>
      <w:r w:rsidRPr="006E0E7B">
        <w:rPr>
          <w:rFonts w:ascii="Times New Roman" w:hAnsi="Times New Roman" w:cs="Times New Roman"/>
          <w:sz w:val="28"/>
          <w:szCs w:val="28"/>
        </w:rPr>
        <w:t>плановый период 20</w:t>
      </w:r>
      <w:r w:rsidRPr="009C0FB5">
        <w:rPr>
          <w:rFonts w:ascii="Times New Roman" w:hAnsi="Times New Roman" w:cs="Times New Roman"/>
          <w:sz w:val="28"/>
          <w:szCs w:val="28"/>
        </w:rPr>
        <w:t>20</w:t>
      </w:r>
      <w:r>
        <w:rPr>
          <w:rFonts w:ascii="Times New Roman" w:hAnsi="Times New Roman" w:cs="Times New Roman"/>
          <w:sz w:val="28"/>
          <w:szCs w:val="28"/>
        </w:rPr>
        <w:t xml:space="preserve"> и </w:t>
      </w:r>
      <w:r w:rsidRPr="006E0E7B">
        <w:rPr>
          <w:rFonts w:ascii="Times New Roman" w:hAnsi="Times New Roman" w:cs="Times New Roman"/>
          <w:sz w:val="28"/>
          <w:szCs w:val="28"/>
        </w:rPr>
        <w:t>20</w:t>
      </w:r>
      <w:r>
        <w:rPr>
          <w:rFonts w:ascii="Times New Roman" w:hAnsi="Times New Roman" w:cs="Times New Roman"/>
          <w:sz w:val="28"/>
          <w:szCs w:val="28"/>
        </w:rPr>
        <w:t>2</w:t>
      </w:r>
      <w:r w:rsidRPr="009C0FB5">
        <w:rPr>
          <w:rFonts w:ascii="Times New Roman" w:hAnsi="Times New Roman" w:cs="Times New Roman"/>
          <w:sz w:val="28"/>
          <w:szCs w:val="28"/>
        </w:rPr>
        <w:t>1</w:t>
      </w:r>
      <w:r w:rsidRPr="006E0E7B">
        <w:rPr>
          <w:rFonts w:ascii="Times New Roman" w:hAnsi="Times New Roman" w:cs="Times New Roman"/>
          <w:sz w:val="28"/>
          <w:szCs w:val="28"/>
        </w:rPr>
        <w:t xml:space="preserve"> годов»</w:t>
      </w:r>
      <w:r>
        <w:rPr>
          <w:rFonts w:ascii="Times New Roman" w:hAnsi="Times New Roman" w:cs="Times New Roman"/>
          <w:sz w:val="28"/>
          <w:szCs w:val="28"/>
        </w:rPr>
        <w:t xml:space="preserve"> изменения вносились </w:t>
      </w:r>
      <w:r w:rsidR="00A26FAE">
        <w:rPr>
          <w:rFonts w:ascii="Times New Roman" w:hAnsi="Times New Roman" w:cs="Times New Roman"/>
          <w:sz w:val="28"/>
          <w:szCs w:val="28"/>
        </w:rPr>
        <w:t>4</w:t>
      </w:r>
      <w:r>
        <w:rPr>
          <w:rFonts w:ascii="Times New Roman" w:hAnsi="Times New Roman" w:cs="Times New Roman"/>
          <w:sz w:val="28"/>
          <w:szCs w:val="28"/>
        </w:rPr>
        <w:t xml:space="preserve"> раза.</w:t>
      </w:r>
    </w:p>
    <w:p w:rsidR="00D838C2" w:rsidRDefault="00D838C2" w:rsidP="00D4336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Представленным проектом Решения предлагается изменить основные характеристики бюджета муниципального образования, принятые Решением Совета Вяртсильского городского поселения </w:t>
      </w:r>
      <w:r>
        <w:rPr>
          <w:rFonts w:ascii="Times New Roman" w:hAnsi="Times New Roman" w:cs="Times New Roman"/>
          <w:sz w:val="28"/>
          <w:szCs w:val="28"/>
          <w:lang w:val="en-US"/>
        </w:rPr>
        <w:t>VI</w:t>
      </w:r>
      <w:r w:rsidRPr="006654DD">
        <w:rPr>
          <w:rFonts w:ascii="Times New Roman" w:hAnsi="Times New Roman" w:cs="Times New Roman"/>
          <w:sz w:val="28"/>
          <w:szCs w:val="28"/>
        </w:rPr>
        <w:t xml:space="preserve"> </w:t>
      </w:r>
      <w:r>
        <w:rPr>
          <w:rFonts w:ascii="Times New Roman" w:hAnsi="Times New Roman" w:cs="Times New Roman"/>
          <w:sz w:val="28"/>
          <w:szCs w:val="28"/>
        </w:rPr>
        <w:t xml:space="preserve">сессии </w:t>
      </w:r>
      <w:r>
        <w:rPr>
          <w:rFonts w:ascii="Times New Roman" w:hAnsi="Times New Roman" w:cs="Times New Roman"/>
          <w:sz w:val="28"/>
          <w:szCs w:val="28"/>
          <w:lang w:val="en-US"/>
        </w:rPr>
        <w:t>IV</w:t>
      </w:r>
      <w:r w:rsidRPr="006654DD">
        <w:rPr>
          <w:rFonts w:ascii="Times New Roman" w:hAnsi="Times New Roman" w:cs="Times New Roman"/>
          <w:sz w:val="28"/>
          <w:szCs w:val="28"/>
        </w:rPr>
        <w:t xml:space="preserve"> </w:t>
      </w:r>
      <w:r>
        <w:rPr>
          <w:rFonts w:ascii="Times New Roman" w:hAnsi="Times New Roman" w:cs="Times New Roman"/>
          <w:sz w:val="28"/>
          <w:szCs w:val="28"/>
        </w:rPr>
        <w:t>созыва от 2</w:t>
      </w:r>
      <w:r w:rsidRPr="009C0FB5">
        <w:rPr>
          <w:rFonts w:ascii="Times New Roman" w:hAnsi="Times New Roman" w:cs="Times New Roman"/>
          <w:sz w:val="28"/>
          <w:szCs w:val="28"/>
        </w:rPr>
        <w:t>8</w:t>
      </w:r>
      <w:r>
        <w:rPr>
          <w:rFonts w:ascii="Times New Roman" w:hAnsi="Times New Roman" w:cs="Times New Roman"/>
          <w:sz w:val="28"/>
          <w:szCs w:val="28"/>
        </w:rPr>
        <w:t>.12.201</w:t>
      </w:r>
      <w:r w:rsidRPr="009C0FB5">
        <w:rPr>
          <w:rFonts w:ascii="Times New Roman" w:hAnsi="Times New Roman" w:cs="Times New Roman"/>
          <w:sz w:val="28"/>
          <w:szCs w:val="28"/>
        </w:rPr>
        <w:t>8</w:t>
      </w:r>
      <w:r>
        <w:rPr>
          <w:rFonts w:ascii="Times New Roman" w:hAnsi="Times New Roman" w:cs="Times New Roman"/>
          <w:sz w:val="28"/>
          <w:szCs w:val="28"/>
        </w:rPr>
        <w:t>г. №12 «</w:t>
      </w:r>
      <w:r w:rsidRPr="006E0E7B">
        <w:rPr>
          <w:rFonts w:ascii="Times New Roman" w:hAnsi="Times New Roman" w:cs="Times New Roman"/>
          <w:sz w:val="28"/>
          <w:szCs w:val="28"/>
        </w:rPr>
        <w:t>О бюджете Вяртсильского городского поселения на 201</w:t>
      </w:r>
      <w:r w:rsidRPr="009C0FB5">
        <w:rPr>
          <w:rFonts w:ascii="Times New Roman" w:hAnsi="Times New Roman" w:cs="Times New Roman"/>
          <w:sz w:val="28"/>
          <w:szCs w:val="28"/>
        </w:rPr>
        <w:t>9</w:t>
      </w:r>
      <w:r w:rsidRPr="006E0E7B">
        <w:rPr>
          <w:rFonts w:ascii="Times New Roman" w:hAnsi="Times New Roman" w:cs="Times New Roman"/>
          <w:sz w:val="28"/>
          <w:szCs w:val="28"/>
        </w:rPr>
        <w:t xml:space="preserve"> и </w:t>
      </w:r>
      <w:r>
        <w:rPr>
          <w:rFonts w:ascii="Times New Roman" w:hAnsi="Times New Roman" w:cs="Times New Roman"/>
          <w:sz w:val="28"/>
          <w:szCs w:val="28"/>
        </w:rPr>
        <w:t xml:space="preserve">на </w:t>
      </w:r>
      <w:r w:rsidRPr="006E0E7B">
        <w:rPr>
          <w:rFonts w:ascii="Times New Roman" w:hAnsi="Times New Roman" w:cs="Times New Roman"/>
          <w:sz w:val="28"/>
          <w:szCs w:val="28"/>
        </w:rPr>
        <w:t>плановый период 20</w:t>
      </w:r>
      <w:r w:rsidRPr="009C0FB5">
        <w:rPr>
          <w:rFonts w:ascii="Times New Roman" w:hAnsi="Times New Roman" w:cs="Times New Roman"/>
          <w:sz w:val="28"/>
          <w:szCs w:val="28"/>
        </w:rPr>
        <w:t>20</w:t>
      </w:r>
      <w:r>
        <w:rPr>
          <w:rFonts w:ascii="Times New Roman" w:hAnsi="Times New Roman" w:cs="Times New Roman"/>
          <w:sz w:val="28"/>
          <w:szCs w:val="28"/>
        </w:rPr>
        <w:t xml:space="preserve"> и </w:t>
      </w:r>
      <w:r w:rsidRPr="006E0E7B">
        <w:rPr>
          <w:rFonts w:ascii="Times New Roman" w:hAnsi="Times New Roman" w:cs="Times New Roman"/>
          <w:sz w:val="28"/>
          <w:szCs w:val="28"/>
        </w:rPr>
        <w:t>20</w:t>
      </w:r>
      <w:r>
        <w:rPr>
          <w:rFonts w:ascii="Times New Roman" w:hAnsi="Times New Roman" w:cs="Times New Roman"/>
          <w:sz w:val="28"/>
          <w:szCs w:val="28"/>
        </w:rPr>
        <w:t>2</w:t>
      </w:r>
      <w:r w:rsidRPr="009C0FB5">
        <w:rPr>
          <w:rFonts w:ascii="Times New Roman" w:hAnsi="Times New Roman" w:cs="Times New Roman"/>
          <w:sz w:val="28"/>
          <w:szCs w:val="28"/>
        </w:rPr>
        <w:t>1</w:t>
      </w:r>
      <w:r w:rsidRPr="006E0E7B">
        <w:rPr>
          <w:rFonts w:ascii="Times New Roman" w:hAnsi="Times New Roman" w:cs="Times New Roman"/>
          <w:sz w:val="28"/>
          <w:szCs w:val="28"/>
        </w:rPr>
        <w:t xml:space="preserve"> годов»</w:t>
      </w:r>
      <w:r>
        <w:rPr>
          <w:rFonts w:ascii="Times New Roman" w:hAnsi="Times New Roman" w:cs="Times New Roman"/>
          <w:sz w:val="28"/>
          <w:szCs w:val="28"/>
        </w:rPr>
        <w:t xml:space="preserve"> (далее- проект Решения), к которым, в соответствии со ст. 184.1 БК РФ, относятся общий объем доходов, общий объем расходов и дефицит бюджета.</w:t>
      </w:r>
    </w:p>
    <w:p w:rsidR="00D838C2" w:rsidRPr="00001A19" w:rsidRDefault="00D838C2" w:rsidP="00D4336C">
      <w:pPr>
        <w:pStyle w:val="a3"/>
        <w:spacing w:after="0" w:line="240" w:lineRule="auto"/>
        <w:ind w:left="0" w:firstLine="709"/>
        <w:jc w:val="both"/>
        <w:rPr>
          <w:rFonts w:ascii="Times New Roman" w:hAnsi="Times New Roman" w:cs="Times New Roman"/>
          <w:sz w:val="28"/>
          <w:szCs w:val="28"/>
        </w:rPr>
      </w:pPr>
      <w:r w:rsidRPr="00001A19">
        <w:rPr>
          <w:rFonts w:ascii="Times New Roman" w:hAnsi="Times New Roman" w:cs="Times New Roman"/>
          <w:sz w:val="28"/>
          <w:szCs w:val="28"/>
        </w:rPr>
        <w:t>В проект Решения вносятся следующие изменения в основные характеристики бюджета на 201</w:t>
      </w:r>
      <w:r w:rsidRPr="009C0FB5">
        <w:rPr>
          <w:rFonts w:ascii="Times New Roman" w:hAnsi="Times New Roman" w:cs="Times New Roman"/>
          <w:sz w:val="28"/>
          <w:szCs w:val="28"/>
        </w:rPr>
        <w:t>9</w:t>
      </w:r>
      <w:r w:rsidRPr="00001A19">
        <w:rPr>
          <w:rFonts w:ascii="Times New Roman" w:hAnsi="Times New Roman" w:cs="Times New Roman"/>
          <w:sz w:val="28"/>
          <w:szCs w:val="28"/>
        </w:rPr>
        <w:t xml:space="preserve"> год:</w:t>
      </w:r>
    </w:p>
    <w:p w:rsidR="00D838C2" w:rsidRDefault="00D838C2" w:rsidP="00D4336C">
      <w:pPr>
        <w:widowControl w:val="0"/>
        <w:spacing w:after="0" w:line="240" w:lineRule="auto"/>
        <w:jc w:val="both"/>
        <w:rPr>
          <w:rFonts w:ascii="Times New Roman" w:hAnsi="Times New Roman" w:cs="Times New Roman"/>
          <w:sz w:val="28"/>
          <w:szCs w:val="28"/>
        </w:rPr>
      </w:pPr>
      <w:r w:rsidRPr="00001A19">
        <w:rPr>
          <w:rFonts w:ascii="Times New Roman" w:hAnsi="Times New Roman" w:cs="Times New Roman"/>
          <w:b/>
          <w:sz w:val="28"/>
          <w:szCs w:val="28"/>
          <w:u w:val="single"/>
        </w:rPr>
        <w:t>-доходы бюджета</w:t>
      </w:r>
      <w:r w:rsidRPr="005D3BCB">
        <w:rPr>
          <w:rFonts w:ascii="Arial" w:hAnsi="Arial" w:cs="Arial"/>
          <w:b/>
          <w:sz w:val="28"/>
          <w:szCs w:val="28"/>
          <w:u w:val="single"/>
        </w:rPr>
        <w:t xml:space="preserve"> </w:t>
      </w:r>
      <w:r w:rsidRPr="0010428D">
        <w:rPr>
          <w:rFonts w:ascii="Times New Roman" w:hAnsi="Times New Roman" w:cs="Times New Roman"/>
          <w:sz w:val="28"/>
          <w:szCs w:val="28"/>
        </w:rPr>
        <w:t>в целом по сравнению</w:t>
      </w:r>
      <w:r>
        <w:rPr>
          <w:rFonts w:ascii="Times New Roman" w:hAnsi="Times New Roman" w:cs="Times New Roman"/>
          <w:sz w:val="28"/>
          <w:szCs w:val="28"/>
        </w:rPr>
        <w:t xml:space="preserve"> с ут</w:t>
      </w:r>
      <w:r w:rsidR="00B94327">
        <w:rPr>
          <w:rFonts w:ascii="Times New Roman" w:hAnsi="Times New Roman" w:cs="Times New Roman"/>
          <w:sz w:val="28"/>
          <w:szCs w:val="28"/>
        </w:rPr>
        <w:t>очне</w:t>
      </w:r>
      <w:r>
        <w:rPr>
          <w:rFonts w:ascii="Times New Roman" w:hAnsi="Times New Roman" w:cs="Times New Roman"/>
          <w:sz w:val="28"/>
          <w:szCs w:val="28"/>
        </w:rPr>
        <w:t>нным бюджетом</w:t>
      </w:r>
      <w:r>
        <w:rPr>
          <w:rFonts w:ascii="Times New Roman" w:eastAsia="Times New Roman" w:hAnsi="Times New Roman"/>
          <w:sz w:val="28"/>
          <w:szCs w:val="28"/>
          <w:lang w:eastAsia="ru-RU"/>
        </w:rPr>
        <w:t xml:space="preserve"> увеличиваются на </w:t>
      </w:r>
      <w:r w:rsidR="00B94327">
        <w:rPr>
          <w:rFonts w:ascii="Times New Roman" w:eastAsia="Times New Roman" w:hAnsi="Times New Roman"/>
          <w:sz w:val="28"/>
          <w:szCs w:val="28"/>
          <w:lang w:eastAsia="ru-RU"/>
        </w:rPr>
        <w:t>989,8</w:t>
      </w:r>
      <w:r>
        <w:rPr>
          <w:rFonts w:ascii="Times New Roman" w:eastAsia="Times New Roman" w:hAnsi="Times New Roman"/>
          <w:sz w:val="28"/>
          <w:szCs w:val="28"/>
          <w:lang w:eastAsia="ru-RU"/>
        </w:rPr>
        <w:t xml:space="preserve"> тыс. руб.</w:t>
      </w:r>
      <w:r w:rsidR="00343017">
        <w:rPr>
          <w:rFonts w:ascii="Times New Roman" w:eastAsia="Times New Roman" w:hAnsi="Times New Roman"/>
          <w:sz w:val="28"/>
          <w:szCs w:val="28"/>
          <w:lang w:eastAsia="ru-RU"/>
        </w:rPr>
        <w:t>,</w:t>
      </w:r>
      <w:r w:rsidR="00CC6B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том числе объем безвозмездны</w:t>
      </w:r>
      <w:r w:rsidR="00CC6B56">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поступлени</w:t>
      </w:r>
      <w:r w:rsidR="00CC6B56">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на</w:t>
      </w:r>
      <w:r w:rsidR="00983C63">
        <w:rPr>
          <w:rFonts w:ascii="Times New Roman" w:eastAsia="Times New Roman" w:hAnsi="Times New Roman"/>
          <w:sz w:val="28"/>
          <w:szCs w:val="28"/>
          <w:lang w:eastAsia="ru-RU"/>
        </w:rPr>
        <w:t xml:space="preserve"> </w:t>
      </w:r>
      <w:r w:rsidR="00630AA8">
        <w:rPr>
          <w:rFonts w:ascii="Times New Roman" w:eastAsia="Times New Roman" w:hAnsi="Times New Roman"/>
          <w:sz w:val="28"/>
          <w:szCs w:val="28"/>
          <w:lang w:eastAsia="ru-RU"/>
        </w:rPr>
        <w:t>363,4 тыс. руб.</w:t>
      </w:r>
    </w:p>
    <w:p w:rsidR="00D838C2" w:rsidRDefault="00630AA8" w:rsidP="00D4336C">
      <w:pPr>
        <w:pStyle w:val="a3"/>
        <w:spacing w:after="0" w:line="240" w:lineRule="auto"/>
        <w:ind w:left="0"/>
        <w:jc w:val="both"/>
        <w:rPr>
          <w:rFonts w:ascii="Times New Roman" w:eastAsia="Times New Roman" w:hAnsi="Times New Roman"/>
          <w:sz w:val="28"/>
          <w:szCs w:val="28"/>
          <w:lang w:eastAsia="ru-RU"/>
        </w:rPr>
      </w:pPr>
      <w:r>
        <w:rPr>
          <w:rFonts w:ascii="Times New Roman" w:hAnsi="Times New Roman" w:cs="Times New Roman"/>
          <w:b/>
          <w:sz w:val="28"/>
          <w:szCs w:val="28"/>
          <w:u w:val="single"/>
        </w:rPr>
        <w:t>-</w:t>
      </w:r>
      <w:r w:rsidR="00D838C2" w:rsidRPr="00A418E0">
        <w:rPr>
          <w:rFonts w:ascii="Times New Roman" w:hAnsi="Times New Roman" w:cs="Times New Roman"/>
          <w:b/>
          <w:sz w:val="28"/>
          <w:szCs w:val="28"/>
          <w:u w:val="single"/>
        </w:rPr>
        <w:t>расходы бюджета</w:t>
      </w:r>
      <w:r w:rsidR="00D838C2" w:rsidRPr="005D3BCB">
        <w:rPr>
          <w:rFonts w:ascii="Arial" w:hAnsi="Arial" w:cs="Arial"/>
          <w:sz w:val="28"/>
          <w:szCs w:val="28"/>
        </w:rPr>
        <w:t xml:space="preserve"> </w:t>
      </w:r>
      <w:r w:rsidR="00D838C2" w:rsidRPr="0010428D">
        <w:rPr>
          <w:rFonts w:ascii="Times New Roman" w:hAnsi="Times New Roman" w:cs="Times New Roman"/>
          <w:sz w:val="28"/>
          <w:szCs w:val="28"/>
        </w:rPr>
        <w:t>по сравнению</w:t>
      </w:r>
      <w:r w:rsidR="00D838C2">
        <w:rPr>
          <w:rFonts w:ascii="Times New Roman" w:hAnsi="Times New Roman" w:cs="Times New Roman"/>
          <w:sz w:val="28"/>
          <w:szCs w:val="28"/>
        </w:rPr>
        <w:t xml:space="preserve"> с ут</w:t>
      </w:r>
      <w:r>
        <w:rPr>
          <w:rFonts w:ascii="Times New Roman" w:hAnsi="Times New Roman" w:cs="Times New Roman"/>
          <w:sz w:val="28"/>
          <w:szCs w:val="28"/>
        </w:rPr>
        <w:t>очне</w:t>
      </w:r>
      <w:r w:rsidR="00D838C2">
        <w:rPr>
          <w:rFonts w:ascii="Times New Roman" w:hAnsi="Times New Roman" w:cs="Times New Roman"/>
          <w:sz w:val="28"/>
          <w:szCs w:val="28"/>
        </w:rPr>
        <w:t>нным бюджетом</w:t>
      </w:r>
      <w:r w:rsidR="00D838C2">
        <w:rPr>
          <w:rFonts w:ascii="Times New Roman" w:eastAsia="Times New Roman" w:hAnsi="Times New Roman"/>
          <w:sz w:val="28"/>
          <w:szCs w:val="28"/>
          <w:lang w:eastAsia="ru-RU"/>
        </w:rPr>
        <w:t xml:space="preserve"> увеличиваются на </w:t>
      </w:r>
      <w:r>
        <w:rPr>
          <w:rFonts w:ascii="Times New Roman" w:eastAsia="Times New Roman" w:hAnsi="Times New Roman"/>
          <w:sz w:val="28"/>
          <w:szCs w:val="28"/>
          <w:lang w:eastAsia="ru-RU"/>
        </w:rPr>
        <w:t>373,7</w:t>
      </w:r>
      <w:r w:rsidR="00D838C2">
        <w:rPr>
          <w:rFonts w:ascii="Times New Roman" w:eastAsia="Times New Roman" w:hAnsi="Times New Roman"/>
          <w:sz w:val="28"/>
          <w:szCs w:val="28"/>
          <w:lang w:eastAsia="ru-RU"/>
        </w:rPr>
        <w:t xml:space="preserve"> тыс. руб.</w:t>
      </w:r>
    </w:p>
    <w:p w:rsidR="00D838C2" w:rsidRPr="005D3BCB" w:rsidRDefault="00D838C2" w:rsidP="00D4336C">
      <w:pPr>
        <w:pStyle w:val="a3"/>
        <w:spacing w:after="0" w:line="240" w:lineRule="auto"/>
        <w:ind w:left="0"/>
        <w:jc w:val="both"/>
        <w:rPr>
          <w:rFonts w:ascii="Arial" w:hAnsi="Arial" w:cs="Arial"/>
          <w:sz w:val="28"/>
          <w:szCs w:val="28"/>
        </w:rPr>
      </w:pPr>
      <w:r w:rsidRPr="00A418E0">
        <w:rPr>
          <w:rFonts w:ascii="Times New Roman" w:hAnsi="Times New Roman" w:cs="Times New Roman"/>
          <w:b/>
          <w:sz w:val="28"/>
          <w:szCs w:val="28"/>
          <w:u w:val="single"/>
        </w:rPr>
        <w:t xml:space="preserve">-дефицит бюджета </w:t>
      </w:r>
      <w:r>
        <w:rPr>
          <w:rFonts w:ascii="Times New Roman" w:hAnsi="Times New Roman" w:cs="Times New Roman"/>
          <w:sz w:val="28"/>
          <w:szCs w:val="28"/>
        </w:rPr>
        <w:t>по сравнению с ут</w:t>
      </w:r>
      <w:r w:rsidR="00CC6B56">
        <w:rPr>
          <w:rFonts w:ascii="Times New Roman" w:hAnsi="Times New Roman" w:cs="Times New Roman"/>
          <w:sz w:val="28"/>
          <w:szCs w:val="28"/>
        </w:rPr>
        <w:t>очнен</w:t>
      </w:r>
      <w:r>
        <w:rPr>
          <w:rFonts w:ascii="Times New Roman" w:hAnsi="Times New Roman" w:cs="Times New Roman"/>
          <w:sz w:val="28"/>
          <w:szCs w:val="28"/>
        </w:rPr>
        <w:t xml:space="preserve">ным бюджетом </w:t>
      </w:r>
      <w:r w:rsidR="00CC6B56">
        <w:rPr>
          <w:rFonts w:ascii="Times New Roman" w:hAnsi="Times New Roman" w:cs="Times New Roman"/>
          <w:sz w:val="28"/>
          <w:szCs w:val="28"/>
        </w:rPr>
        <w:t>сокращается</w:t>
      </w:r>
      <w:r>
        <w:rPr>
          <w:rFonts w:ascii="Times New Roman" w:hAnsi="Times New Roman" w:cs="Times New Roman"/>
          <w:sz w:val="28"/>
          <w:szCs w:val="28"/>
        </w:rPr>
        <w:t xml:space="preserve"> на </w:t>
      </w:r>
      <w:r w:rsidR="00CC6B56">
        <w:rPr>
          <w:rFonts w:ascii="Times New Roman" w:hAnsi="Times New Roman" w:cs="Times New Roman"/>
          <w:sz w:val="28"/>
          <w:szCs w:val="28"/>
        </w:rPr>
        <w:t>612,5</w:t>
      </w:r>
      <w:r>
        <w:rPr>
          <w:rFonts w:ascii="Times New Roman" w:hAnsi="Times New Roman" w:cs="Times New Roman"/>
          <w:sz w:val="28"/>
          <w:szCs w:val="28"/>
        </w:rPr>
        <w:t xml:space="preserve"> тыс. руб.</w:t>
      </w:r>
      <w:r w:rsidR="00CC6B56">
        <w:rPr>
          <w:rFonts w:ascii="Times New Roman" w:hAnsi="Times New Roman" w:cs="Times New Roman"/>
          <w:sz w:val="28"/>
          <w:szCs w:val="28"/>
        </w:rPr>
        <w:t xml:space="preserve"> и составит 67,9 тыс. руб.</w:t>
      </w:r>
    </w:p>
    <w:p w:rsidR="00D838C2" w:rsidRDefault="00D838C2" w:rsidP="00D4336C">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u w:val="single"/>
        </w:rPr>
        <w:t xml:space="preserve">-верхний предел муниципального долга в валюте РФ и </w:t>
      </w:r>
      <w:r w:rsidRPr="006C4894">
        <w:rPr>
          <w:rFonts w:ascii="Times New Roman" w:hAnsi="Times New Roman" w:cs="Times New Roman"/>
          <w:b/>
          <w:sz w:val="28"/>
          <w:szCs w:val="28"/>
          <w:u w:val="single"/>
        </w:rPr>
        <w:t>по муниципальным гарантиям в валюте РФ</w:t>
      </w:r>
      <w:r>
        <w:rPr>
          <w:rFonts w:ascii="Times New Roman" w:hAnsi="Times New Roman" w:cs="Times New Roman"/>
          <w:b/>
          <w:sz w:val="28"/>
          <w:szCs w:val="28"/>
          <w:u w:val="single"/>
        </w:rPr>
        <w:t xml:space="preserve"> </w:t>
      </w:r>
      <w:r>
        <w:rPr>
          <w:rFonts w:ascii="Times New Roman" w:hAnsi="Times New Roman" w:cs="Times New Roman"/>
          <w:sz w:val="28"/>
          <w:szCs w:val="28"/>
        </w:rPr>
        <w:t>- в представленном проекте предлагается оставить без изменений.</w:t>
      </w:r>
    </w:p>
    <w:p w:rsidR="00D838C2" w:rsidRDefault="00D838C2" w:rsidP="00D4336C">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представленном проекте решения основные характеристики бюджета поселения на плановый период 2020 и 2021 годов по сравнению с утвержденным бюджетом не изменяются.</w:t>
      </w:r>
    </w:p>
    <w:p w:rsidR="004B4A39" w:rsidRDefault="004B4A39" w:rsidP="004B4A39">
      <w:pPr>
        <w:spacing w:after="0" w:line="240" w:lineRule="auto"/>
        <w:ind w:firstLine="709"/>
        <w:jc w:val="both"/>
        <w:rPr>
          <w:rFonts w:ascii="Times New Roman" w:hAnsi="Times New Roman" w:cs="Times New Roman"/>
          <w:sz w:val="28"/>
          <w:szCs w:val="28"/>
        </w:rPr>
      </w:pPr>
    </w:p>
    <w:p w:rsidR="00DF7EA5" w:rsidRPr="00853B79" w:rsidRDefault="00DF7EA5" w:rsidP="00FB6A1A">
      <w:pPr>
        <w:pStyle w:val="a3"/>
        <w:spacing w:after="0"/>
        <w:ind w:left="0" w:firstLine="709"/>
        <w:jc w:val="center"/>
        <w:rPr>
          <w:rFonts w:ascii="Times New Roman" w:eastAsia="Times New Roman" w:hAnsi="Times New Roman" w:cs="Times New Roman"/>
          <w:b/>
          <w:sz w:val="28"/>
          <w:szCs w:val="28"/>
          <w:lang w:eastAsia="ru-RU"/>
        </w:rPr>
      </w:pPr>
      <w:r w:rsidRPr="00853B79">
        <w:rPr>
          <w:rFonts w:ascii="Times New Roman" w:eastAsia="Times New Roman" w:hAnsi="Times New Roman" w:cs="Times New Roman"/>
          <w:b/>
          <w:sz w:val="28"/>
          <w:szCs w:val="28"/>
          <w:lang w:eastAsia="ru-RU"/>
        </w:rPr>
        <w:t>Доходы</w:t>
      </w:r>
    </w:p>
    <w:p w:rsidR="00DF7EA5" w:rsidRDefault="00DF7EA5" w:rsidP="00FB6A1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Представленным проектом предлагается увеличить прогнозируемый объем поступления доходов по сравнению с ранее уточненным бюджетом на </w:t>
      </w:r>
      <w:r w:rsidR="00365A4F">
        <w:rPr>
          <w:rFonts w:ascii="Times New Roman" w:eastAsia="Times New Roman" w:hAnsi="Times New Roman"/>
          <w:sz w:val="28"/>
          <w:szCs w:val="28"/>
          <w:lang w:eastAsia="ru-RU"/>
        </w:rPr>
        <w:t>989,8</w:t>
      </w:r>
      <w:r>
        <w:rPr>
          <w:rFonts w:ascii="Times New Roman" w:eastAsia="Times New Roman" w:hAnsi="Times New Roman"/>
          <w:sz w:val="28"/>
          <w:szCs w:val="28"/>
          <w:lang w:eastAsia="ru-RU"/>
        </w:rPr>
        <w:t xml:space="preserve"> тыс. руб., в </w:t>
      </w:r>
      <w:proofErr w:type="spellStart"/>
      <w:r>
        <w:rPr>
          <w:rFonts w:ascii="Times New Roman" w:eastAsia="Times New Roman" w:hAnsi="Times New Roman"/>
          <w:sz w:val="28"/>
          <w:szCs w:val="28"/>
          <w:lang w:eastAsia="ru-RU"/>
        </w:rPr>
        <w:t>т.ч</w:t>
      </w:r>
      <w:proofErr w:type="spellEnd"/>
      <w:r>
        <w:rPr>
          <w:rFonts w:ascii="Times New Roman" w:eastAsia="Times New Roman" w:hAnsi="Times New Roman"/>
          <w:sz w:val="28"/>
          <w:szCs w:val="28"/>
          <w:lang w:eastAsia="ru-RU"/>
        </w:rPr>
        <w:t xml:space="preserve">. объем безвозмездных поступлений на </w:t>
      </w:r>
      <w:r w:rsidR="00365A4F">
        <w:rPr>
          <w:rFonts w:ascii="Times New Roman" w:eastAsia="Times New Roman" w:hAnsi="Times New Roman"/>
          <w:sz w:val="28"/>
          <w:szCs w:val="28"/>
          <w:lang w:eastAsia="ru-RU"/>
        </w:rPr>
        <w:t>363,4</w:t>
      </w:r>
      <w:r>
        <w:rPr>
          <w:rFonts w:ascii="Times New Roman" w:eastAsia="Times New Roman" w:hAnsi="Times New Roman"/>
          <w:sz w:val="28"/>
          <w:szCs w:val="28"/>
          <w:lang w:eastAsia="ru-RU"/>
        </w:rPr>
        <w:t xml:space="preserve"> тыс. руб.</w:t>
      </w:r>
    </w:p>
    <w:p w:rsidR="00DF7EA5" w:rsidRDefault="00DF7EA5" w:rsidP="00FB6A1A">
      <w:pPr>
        <w:widowControl w:val="0"/>
        <w:spacing w:after="0" w:line="240" w:lineRule="auto"/>
        <w:ind w:firstLine="709"/>
        <w:jc w:val="both"/>
        <w:rPr>
          <w:rFonts w:ascii="Times New Roman" w:eastAsia="Times New Roman" w:hAnsi="Times New Roman" w:cs="Times New Roman"/>
          <w:sz w:val="28"/>
          <w:szCs w:val="28"/>
          <w:lang w:eastAsia="ru-RU"/>
        </w:rPr>
      </w:pPr>
      <w:r w:rsidRPr="00CE1430">
        <w:rPr>
          <w:rFonts w:ascii="Times New Roman" w:eastAsia="Times New Roman" w:hAnsi="Times New Roman" w:cs="Times New Roman"/>
          <w:sz w:val="28"/>
          <w:szCs w:val="28"/>
          <w:lang w:eastAsia="ru-RU"/>
        </w:rPr>
        <w:t xml:space="preserve">В целом, </w:t>
      </w:r>
      <w:r>
        <w:rPr>
          <w:rFonts w:ascii="Times New Roman" w:eastAsia="Times New Roman" w:hAnsi="Times New Roman" w:cs="Times New Roman"/>
          <w:sz w:val="28"/>
          <w:szCs w:val="28"/>
          <w:lang w:eastAsia="ru-RU"/>
        </w:rPr>
        <w:t>увеличение</w:t>
      </w:r>
      <w:r w:rsidRPr="00CE1430">
        <w:rPr>
          <w:rFonts w:ascii="Times New Roman" w:eastAsia="Times New Roman" w:hAnsi="Times New Roman" w:cs="Times New Roman"/>
          <w:sz w:val="28"/>
          <w:szCs w:val="28"/>
          <w:lang w:eastAsia="ru-RU"/>
        </w:rPr>
        <w:t xml:space="preserve"> доходной части бюджета </w:t>
      </w:r>
      <w:r>
        <w:rPr>
          <w:rFonts w:ascii="Times New Roman" w:eastAsia="Times New Roman" w:hAnsi="Times New Roman" w:cs="Times New Roman"/>
          <w:sz w:val="28"/>
          <w:szCs w:val="28"/>
          <w:lang w:eastAsia="ru-RU"/>
        </w:rPr>
        <w:t>поселения</w:t>
      </w:r>
      <w:r w:rsidRPr="00CE1430">
        <w:rPr>
          <w:rFonts w:ascii="Times New Roman" w:eastAsia="Times New Roman" w:hAnsi="Times New Roman" w:cs="Times New Roman"/>
          <w:sz w:val="28"/>
          <w:szCs w:val="28"/>
          <w:lang w:eastAsia="ru-RU"/>
        </w:rPr>
        <w:t xml:space="preserve"> произ</w:t>
      </w:r>
      <w:r>
        <w:rPr>
          <w:rFonts w:ascii="Times New Roman" w:eastAsia="Times New Roman" w:hAnsi="Times New Roman" w:cs="Times New Roman"/>
          <w:sz w:val="28"/>
          <w:szCs w:val="28"/>
          <w:lang w:eastAsia="ru-RU"/>
        </w:rPr>
        <w:t>ойдет</w:t>
      </w:r>
      <w:r w:rsidRPr="00CE1430">
        <w:rPr>
          <w:rFonts w:ascii="Times New Roman" w:eastAsia="Times New Roman" w:hAnsi="Times New Roman" w:cs="Times New Roman"/>
          <w:sz w:val="28"/>
          <w:szCs w:val="28"/>
          <w:lang w:eastAsia="ru-RU"/>
        </w:rPr>
        <w:t xml:space="preserve"> за счет: </w:t>
      </w:r>
    </w:p>
    <w:p w:rsidR="00D4336C" w:rsidRDefault="00D4336C" w:rsidP="00FB6A1A">
      <w:pPr>
        <w:widowControl w:val="0"/>
        <w:spacing w:after="0" w:line="240" w:lineRule="auto"/>
        <w:ind w:firstLine="709"/>
        <w:jc w:val="both"/>
        <w:rPr>
          <w:rFonts w:ascii="Times New Roman" w:eastAsia="Times New Roman" w:hAnsi="Times New Roman" w:cs="Times New Roman"/>
          <w:sz w:val="28"/>
          <w:szCs w:val="28"/>
          <w:lang w:eastAsia="ru-RU"/>
        </w:rPr>
      </w:pPr>
    </w:p>
    <w:p w:rsidR="00DF7EA5" w:rsidRPr="00DF7EA5" w:rsidRDefault="00DF7EA5" w:rsidP="00DF7EA5">
      <w:pPr>
        <w:widowControl w:val="0"/>
        <w:spacing w:after="0" w:line="240" w:lineRule="auto"/>
        <w:ind w:firstLine="709"/>
        <w:jc w:val="right"/>
        <w:rPr>
          <w:rFonts w:ascii="Times New Roman" w:eastAsia="Times New Roman" w:hAnsi="Times New Roman" w:cs="Times New Roman"/>
          <w:lang w:eastAsia="ru-RU"/>
        </w:rPr>
      </w:pPr>
      <w:r w:rsidRPr="00FB6A1A">
        <w:rPr>
          <w:rFonts w:ascii="Times New Roman" w:eastAsia="Times New Roman" w:hAnsi="Times New Roman" w:cs="Times New Roman"/>
          <w:b/>
          <w:lang w:eastAsia="ru-RU"/>
        </w:rPr>
        <w:t xml:space="preserve">Таблица №1, </w:t>
      </w:r>
      <w:proofErr w:type="spellStart"/>
      <w:r w:rsidRPr="00FB6A1A">
        <w:rPr>
          <w:rFonts w:ascii="Times New Roman" w:eastAsia="Times New Roman" w:hAnsi="Times New Roman" w:cs="Times New Roman"/>
          <w:b/>
          <w:lang w:eastAsia="ru-RU"/>
        </w:rPr>
        <w:t>тыс.руб</w:t>
      </w:r>
      <w:proofErr w:type="spellEnd"/>
      <w:r w:rsidRPr="00DF7EA5">
        <w:rPr>
          <w:rFonts w:ascii="Times New Roman" w:eastAsia="Times New Roman" w:hAnsi="Times New Roman" w:cs="Times New Roman"/>
          <w:lang w:eastAsia="ru-RU"/>
        </w:rPr>
        <w:t>.</w:t>
      </w:r>
    </w:p>
    <w:tbl>
      <w:tblPr>
        <w:tblStyle w:val="a5"/>
        <w:tblW w:w="0" w:type="auto"/>
        <w:tblLayout w:type="fixed"/>
        <w:tblLook w:val="04A0" w:firstRow="1" w:lastRow="0" w:firstColumn="1" w:lastColumn="0" w:noHBand="0" w:noVBand="1"/>
      </w:tblPr>
      <w:tblGrid>
        <w:gridCol w:w="421"/>
        <w:gridCol w:w="5103"/>
        <w:gridCol w:w="1275"/>
        <w:gridCol w:w="1276"/>
        <w:gridCol w:w="1270"/>
      </w:tblGrid>
      <w:tr w:rsidR="00DF7EA5" w:rsidRPr="00DF7EA5" w:rsidTr="00D4336C">
        <w:trPr>
          <w:tblHeader/>
        </w:trPr>
        <w:tc>
          <w:tcPr>
            <w:tcW w:w="421" w:type="dxa"/>
            <w:vMerge w:val="restart"/>
          </w:tcPr>
          <w:p w:rsidR="00DF7EA5" w:rsidRPr="00D4336C" w:rsidRDefault="00DF7EA5" w:rsidP="0066046B">
            <w:pPr>
              <w:widowControl w:val="0"/>
              <w:jc w:val="center"/>
              <w:rPr>
                <w:rFonts w:ascii="Times New Roman" w:eastAsia="Times New Roman" w:hAnsi="Times New Roman" w:cs="Times New Roman"/>
                <w:b/>
                <w:sz w:val="18"/>
                <w:szCs w:val="18"/>
                <w:lang w:eastAsia="ru-RU"/>
              </w:rPr>
            </w:pPr>
          </w:p>
        </w:tc>
        <w:tc>
          <w:tcPr>
            <w:tcW w:w="5103" w:type="dxa"/>
            <w:vMerge w:val="restart"/>
          </w:tcPr>
          <w:p w:rsidR="00DF7EA5" w:rsidRPr="00D4336C" w:rsidRDefault="00DF7EA5" w:rsidP="0066046B">
            <w:pPr>
              <w:widowControl w:val="0"/>
              <w:jc w:val="center"/>
              <w:rPr>
                <w:rFonts w:ascii="Times New Roman" w:eastAsia="Times New Roman" w:hAnsi="Times New Roman" w:cs="Times New Roman"/>
                <w:b/>
                <w:sz w:val="18"/>
                <w:szCs w:val="18"/>
                <w:lang w:eastAsia="ru-RU"/>
              </w:rPr>
            </w:pPr>
            <w:r w:rsidRPr="00D4336C">
              <w:rPr>
                <w:rFonts w:ascii="Times New Roman" w:eastAsia="Times New Roman" w:hAnsi="Times New Roman" w:cs="Times New Roman"/>
                <w:b/>
                <w:sz w:val="18"/>
                <w:szCs w:val="18"/>
                <w:lang w:eastAsia="ru-RU"/>
              </w:rPr>
              <w:t>наименование</w:t>
            </w:r>
          </w:p>
        </w:tc>
        <w:tc>
          <w:tcPr>
            <w:tcW w:w="2551" w:type="dxa"/>
            <w:gridSpan w:val="2"/>
          </w:tcPr>
          <w:p w:rsidR="00DF7EA5" w:rsidRPr="00D4336C" w:rsidRDefault="00DF7EA5" w:rsidP="0066046B">
            <w:pPr>
              <w:widowControl w:val="0"/>
              <w:jc w:val="center"/>
              <w:rPr>
                <w:rFonts w:ascii="Times New Roman" w:eastAsia="Times New Roman" w:hAnsi="Times New Roman" w:cs="Times New Roman"/>
                <w:b/>
                <w:sz w:val="18"/>
                <w:szCs w:val="18"/>
                <w:lang w:eastAsia="ru-RU"/>
              </w:rPr>
            </w:pPr>
            <w:r w:rsidRPr="00D4336C">
              <w:rPr>
                <w:rFonts w:ascii="Times New Roman" w:eastAsia="Times New Roman" w:hAnsi="Times New Roman" w:cs="Times New Roman"/>
                <w:b/>
                <w:sz w:val="18"/>
                <w:szCs w:val="18"/>
                <w:lang w:eastAsia="ru-RU"/>
              </w:rPr>
              <w:t>Сумма изменений 2019 год</w:t>
            </w:r>
          </w:p>
        </w:tc>
        <w:tc>
          <w:tcPr>
            <w:tcW w:w="1270" w:type="dxa"/>
            <w:vMerge w:val="restart"/>
          </w:tcPr>
          <w:p w:rsidR="00DF7EA5" w:rsidRPr="00D4336C" w:rsidRDefault="00DF7EA5" w:rsidP="0066046B">
            <w:pPr>
              <w:widowControl w:val="0"/>
              <w:jc w:val="center"/>
              <w:rPr>
                <w:rFonts w:ascii="Times New Roman" w:eastAsia="Times New Roman" w:hAnsi="Times New Roman" w:cs="Times New Roman"/>
                <w:b/>
                <w:sz w:val="18"/>
                <w:szCs w:val="18"/>
                <w:lang w:eastAsia="ru-RU"/>
              </w:rPr>
            </w:pPr>
            <w:r w:rsidRPr="00D4336C">
              <w:rPr>
                <w:rFonts w:ascii="Times New Roman" w:eastAsia="Times New Roman" w:hAnsi="Times New Roman" w:cs="Times New Roman"/>
                <w:b/>
                <w:sz w:val="18"/>
                <w:szCs w:val="18"/>
                <w:lang w:eastAsia="ru-RU"/>
              </w:rPr>
              <w:t>отклонение</w:t>
            </w:r>
          </w:p>
        </w:tc>
      </w:tr>
      <w:tr w:rsidR="00F90AE3" w:rsidRPr="00DF7EA5" w:rsidTr="00D4336C">
        <w:trPr>
          <w:tblHeader/>
        </w:trPr>
        <w:tc>
          <w:tcPr>
            <w:tcW w:w="421" w:type="dxa"/>
            <w:vMerge/>
          </w:tcPr>
          <w:p w:rsidR="00DF7EA5" w:rsidRPr="00D4336C" w:rsidRDefault="00DF7EA5" w:rsidP="0066046B">
            <w:pPr>
              <w:widowControl w:val="0"/>
              <w:jc w:val="right"/>
              <w:rPr>
                <w:rFonts w:ascii="Times New Roman" w:eastAsia="Times New Roman" w:hAnsi="Times New Roman" w:cs="Times New Roman"/>
                <w:b/>
                <w:sz w:val="18"/>
                <w:szCs w:val="18"/>
                <w:lang w:eastAsia="ru-RU"/>
              </w:rPr>
            </w:pPr>
          </w:p>
        </w:tc>
        <w:tc>
          <w:tcPr>
            <w:tcW w:w="5103" w:type="dxa"/>
            <w:vMerge/>
          </w:tcPr>
          <w:p w:rsidR="00DF7EA5" w:rsidRPr="00D4336C" w:rsidRDefault="00DF7EA5" w:rsidP="0066046B">
            <w:pPr>
              <w:widowControl w:val="0"/>
              <w:jc w:val="right"/>
              <w:rPr>
                <w:rFonts w:ascii="Times New Roman" w:eastAsia="Times New Roman" w:hAnsi="Times New Roman" w:cs="Times New Roman"/>
                <w:b/>
                <w:sz w:val="18"/>
                <w:szCs w:val="18"/>
                <w:lang w:eastAsia="ru-RU"/>
              </w:rPr>
            </w:pPr>
          </w:p>
        </w:tc>
        <w:tc>
          <w:tcPr>
            <w:tcW w:w="1275" w:type="dxa"/>
          </w:tcPr>
          <w:p w:rsidR="00DF7EA5" w:rsidRPr="00D4336C" w:rsidRDefault="00DF7EA5" w:rsidP="0066046B">
            <w:pPr>
              <w:widowControl w:val="0"/>
              <w:jc w:val="center"/>
              <w:rPr>
                <w:rFonts w:ascii="Times New Roman" w:eastAsia="Times New Roman" w:hAnsi="Times New Roman" w:cs="Times New Roman"/>
                <w:b/>
                <w:sz w:val="18"/>
                <w:szCs w:val="18"/>
                <w:lang w:eastAsia="ru-RU"/>
              </w:rPr>
            </w:pPr>
            <w:r w:rsidRPr="00D4336C">
              <w:rPr>
                <w:rFonts w:ascii="Times New Roman" w:eastAsia="Times New Roman" w:hAnsi="Times New Roman" w:cs="Times New Roman"/>
                <w:b/>
                <w:sz w:val="18"/>
                <w:szCs w:val="18"/>
                <w:lang w:eastAsia="ru-RU"/>
              </w:rPr>
              <w:t xml:space="preserve">Проект Решения </w:t>
            </w:r>
          </w:p>
        </w:tc>
        <w:tc>
          <w:tcPr>
            <w:tcW w:w="1276" w:type="dxa"/>
          </w:tcPr>
          <w:p w:rsidR="00DF7EA5" w:rsidRPr="00D4336C" w:rsidRDefault="00DF7EA5" w:rsidP="0066046B">
            <w:pPr>
              <w:widowControl w:val="0"/>
              <w:jc w:val="center"/>
              <w:rPr>
                <w:rFonts w:ascii="Times New Roman" w:eastAsia="Times New Roman" w:hAnsi="Times New Roman" w:cs="Times New Roman"/>
                <w:b/>
                <w:sz w:val="18"/>
                <w:szCs w:val="18"/>
                <w:lang w:eastAsia="ru-RU"/>
              </w:rPr>
            </w:pPr>
            <w:r w:rsidRPr="00D4336C">
              <w:rPr>
                <w:rFonts w:ascii="Times New Roman" w:eastAsia="Times New Roman" w:hAnsi="Times New Roman" w:cs="Times New Roman"/>
                <w:b/>
                <w:sz w:val="18"/>
                <w:szCs w:val="18"/>
                <w:lang w:eastAsia="ru-RU"/>
              </w:rPr>
              <w:t>Решение о бюджете с учетом изменений</w:t>
            </w:r>
          </w:p>
        </w:tc>
        <w:tc>
          <w:tcPr>
            <w:tcW w:w="1270" w:type="dxa"/>
            <w:vMerge/>
          </w:tcPr>
          <w:p w:rsidR="00DF7EA5" w:rsidRPr="00D4336C" w:rsidRDefault="00DF7EA5" w:rsidP="0066046B">
            <w:pPr>
              <w:widowControl w:val="0"/>
              <w:jc w:val="center"/>
              <w:rPr>
                <w:rFonts w:ascii="Times New Roman" w:eastAsia="Times New Roman" w:hAnsi="Times New Roman" w:cs="Times New Roman"/>
                <w:b/>
                <w:sz w:val="18"/>
                <w:szCs w:val="18"/>
                <w:lang w:eastAsia="ru-RU"/>
              </w:rPr>
            </w:pPr>
          </w:p>
        </w:tc>
      </w:tr>
      <w:tr w:rsidR="009255FF" w:rsidRPr="00DF7EA5" w:rsidTr="00D4336C">
        <w:tc>
          <w:tcPr>
            <w:tcW w:w="421" w:type="dxa"/>
          </w:tcPr>
          <w:p w:rsidR="009255FF" w:rsidRPr="00D4336C" w:rsidRDefault="009255FF" w:rsidP="009255FF">
            <w:pPr>
              <w:widowControl w:val="0"/>
              <w:jc w:val="right"/>
              <w:rPr>
                <w:rFonts w:ascii="Times New Roman" w:eastAsia="Times New Roman" w:hAnsi="Times New Roman" w:cs="Times New Roman"/>
                <w:b/>
                <w:sz w:val="18"/>
                <w:szCs w:val="18"/>
                <w:lang w:eastAsia="ru-RU"/>
              </w:rPr>
            </w:pPr>
            <w:r w:rsidRPr="00D4336C">
              <w:rPr>
                <w:rFonts w:ascii="Times New Roman" w:eastAsia="Times New Roman" w:hAnsi="Times New Roman" w:cs="Times New Roman"/>
                <w:b/>
                <w:sz w:val="18"/>
                <w:szCs w:val="18"/>
                <w:lang w:val="en-US" w:eastAsia="ru-RU"/>
              </w:rPr>
              <w:lastRenderedPageBreak/>
              <w:t>I</w:t>
            </w:r>
            <w:r w:rsidRPr="00D4336C">
              <w:rPr>
                <w:rFonts w:ascii="Times New Roman" w:eastAsia="Times New Roman" w:hAnsi="Times New Roman" w:cs="Times New Roman"/>
                <w:b/>
                <w:sz w:val="18"/>
                <w:szCs w:val="18"/>
                <w:lang w:eastAsia="ru-RU"/>
              </w:rPr>
              <w:t>.</w:t>
            </w:r>
          </w:p>
        </w:tc>
        <w:tc>
          <w:tcPr>
            <w:tcW w:w="5103" w:type="dxa"/>
          </w:tcPr>
          <w:p w:rsidR="009255FF" w:rsidRPr="00D4336C" w:rsidRDefault="009255FF" w:rsidP="009255FF">
            <w:pPr>
              <w:widowControl w:val="0"/>
              <w:rPr>
                <w:rFonts w:ascii="Times New Roman" w:eastAsia="Times New Roman" w:hAnsi="Times New Roman" w:cs="Times New Roman"/>
                <w:b/>
                <w:sz w:val="18"/>
                <w:szCs w:val="18"/>
                <w:lang w:eastAsia="ru-RU"/>
              </w:rPr>
            </w:pPr>
            <w:r w:rsidRPr="00D4336C">
              <w:rPr>
                <w:rFonts w:ascii="Times New Roman" w:eastAsia="Times New Roman" w:hAnsi="Times New Roman" w:cs="Times New Roman"/>
                <w:b/>
                <w:sz w:val="18"/>
                <w:szCs w:val="18"/>
                <w:lang w:eastAsia="ru-RU"/>
              </w:rPr>
              <w:t>Налоговые и неналоговые доходы всего</w:t>
            </w:r>
          </w:p>
        </w:tc>
        <w:tc>
          <w:tcPr>
            <w:tcW w:w="1275"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9 677,6</w:t>
            </w:r>
          </w:p>
        </w:tc>
        <w:tc>
          <w:tcPr>
            <w:tcW w:w="1276"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9 051,2</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+626,4</w:t>
            </w:r>
          </w:p>
        </w:tc>
      </w:tr>
      <w:tr w:rsidR="009255FF" w:rsidRPr="00DF7EA5" w:rsidTr="00D4336C">
        <w:tc>
          <w:tcPr>
            <w:tcW w:w="421" w:type="dxa"/>
          </w:tcPr>
          <w:p w:rsidR="009255FF" w:rsidRPr="00D4336C" w:rsidRDefault="009255FF" w:rsidP="009255FF">
            <w:pPr>
              <w:widowControl w:val="0"/>
              <w:jc w:val="both"/>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1.</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Налог на доходы физических лиц</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5 486,3</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5 486,3</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0,0</w:t>
            </w:r>
          </w:p>
        </w:tc>
      </w:tr>
      <w:tr w:rsidR="009255FF" w:rsidRPr="00DF7EA5" w:rsidTr="00D4336C">
        <w:tc>
          <w:tcPr>
            <w:tcW w:w="421" w:type="dxa"/>
          </w:tcPr>
          <w:p w:rsidR="009255FF" w:rsidRPr="00D4336C" w:rsidRDefault="009255FF" w:rsidP="009255FF">
            <w:pPr>
              <w:widowControl w:val="0"/>
              <w:jc w:val="both"/>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2.</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Налоги на имущество</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1 054,7</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992,0</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+62,7</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i/>
                <w:sz w:val="18"/>
                <w:szCs w:val="18"/>
                <w:lang w:eastAsia="ru-RU"/>
              </w:rPr>
            </w:pPr>
            <w:r w:rsidRPr="00D4336C">
              <w:rPr>
                <w:rFonts w:ascii="Times New Roman" w:eastAsia="Times New Roman" w:hAnsi="Times New Roman" w:cs="Times New Roman"/>
                <w:i/>
                <w:sz w:val="18"/>
                <w:szCs w:val="18"/>
                <w:lang w:eastAsia="ru-RU"/>
              </w:rPr>
              <w:t>2.1</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158,0</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158,0</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0,0</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i/>
                <w:sz w:val="18"/>
                <w:szCs w:val="18"/>
                <w:lang w:eastAsia="ru-RU"/>
              </w:rPr>
            </w:pPr>
            <w:r w:rsidRPr="00D4336C">
              <w:rPr>
                <w:rFonts w:ascii="Times New Roman" w:eastAsia="Times New Roman" w:hAnsi="Times New Roman" w:cs="Times New Roman"/>
                <w:i/>
                <w:sz w:val="18"/>
                <w:szCs w:val="18"/>
                <w:lang w:eastAsia="ru-RU"/>
              </w:rPr>
              <w:t>2.2</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Земельный налог</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834,0</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834,0</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0,0</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3.</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1 414,7</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1 261,8</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+152,9</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4.</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763,9</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497,4</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+266,5</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5.</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543,0</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543,0</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0,0</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6.</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23,7</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9,2</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+14,5</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7.</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3,0</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3,0</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0,0</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8</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Прочие доходы от компенсации затрат бюджетов городских поселений</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210,5</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210,5</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0,0</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9.</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городских поселений</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164,2</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48,0</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+116,2</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10</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Прочие неналоговые доходы бюджетов городских поселений.</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13,6</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0,0</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+13,6</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b/>
                <w:sz w:val="18"/>
                <w:szCs w:val="18"/>
                <w:lang w:eastAsia="ru-RU"/>
              </w:rPr>
            </w:pPr>
            <w:r w:rsidRPr="00D4336C">
              <w:rPr>
                <w:rFonts w:ascii="Times New Roman" w:eastAsia="Times New Roman" w:hAnsi="Times New Roman" w:cs="Times New Roman"/>
                <w:b/>
                <w:sz w:val="18"/>
                <w:szCs w:val="18"/>
                <w:lang w:val="en-US" w:eastAsia="ru-RU"/>
              </w:rPr>
              <w:t>II</w:t>
            </w:r>
          </w:p>
        </w:tc>
        <w:tc>
          <w:tcPr>
            <w:tcW w:w="5103" w:type="dxa"/>
          </w:tcPr>
          <w:p w:rsidR="009255FF" w:rsidRPr="00D4336C" w:rsidRDefault="009255FF" w:rsidP="009255FF">
            <w:pPr>
              <w:widowControl w:val="0"/>
              <w:rPr>
                <w:rFonts w:ascii="Times New Roman" w:eastAsia="Times New Roman" w:hAnsi="Times New Roman" w:cs="Times New Roman"/>
                <w:b/>
                <w:sz w:val="18"/>
                <w:szCs w:val="18"/>
                <w:lang w:eastAsia="ru-RU"/>
              </w:rPr>
            </w:pPr>
            <w:r w:rsidRPr="00D4336C">
              <w:rPr>
                <w:rFonts w:ascii="Times New Roman" w:eastAsia="Times New Roman" w:hAnsi="Times New Roman" w:cs="Times New Roman"/>
                <w:b/>
                <w:sz w:val="18"/>
                <w:szCs w:val="18"/>
                <w:lang w:eastAsia="ru-RU"/>
              </w:rPr>
              <w:t>Безвозмездные поступления, всего</w:t>
            </w:r>
          </w:p>
        </w:tc>
        <w:tc>
          <w:tcPr>
            <w:tcW w:w="1275"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2 604,3</w:t>
            </w:r>
          </w:p>
        </w:tc>
        <w:tc>
          <w:tcPr>
            <w:tcW w:w="1276"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2 240,9</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+363,4</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1</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Дотации бюджетам городских поселений на выравнивание бюджетной обеспеченности</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704,0</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431,0</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+273,0</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2</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Субвенции бюджетам городских поселений</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320,7</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304,8</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+15,9</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3</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Субсидии бюджетам городских поселений</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1 256,1</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1 256,1</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0,0</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4</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Прочие межбюджетные трансферты, передаваемые бюджетам городских поселений</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150,0</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150,0</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0,0</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5</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Прочие безвозмездные поступления в бюджеты городских поселений</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103,5</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99,0</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+4,5</w:t>
            </w:r>
          </w:p>
        </w:tc>
      </w:tr>
      <w:tr w:rsidR="009255FF" w:rsidRPr="00DF7EA5" w:rsidTr="00D4336C">
        <w:tc>
          <w:tcPr>
            <w:tcW w:w="421"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6</w:t>
            </w:r>
          </w:p>
        </w:tc>
        <w:tc>
          <w:tcPr>
            <w:tcW w:w="5103" w:type="dxa"/>
          </w:tcPr>
          <w:p w:rsidR="009255FF" w:rsidRPr="00D4336C" w:rsidRDefault="009255FF" w:rsidP="009255FF">
            <w:pPr>
              <w:widowControl w:val="0"/>
              <w:rPr>
                <w:rFonts w:ascii="Times New Roman" w:eastAsia="Times New Roman" w:hAnsi="Times New Roman" w:cs="Times New Roman"/>
                <w:sz w:val="18"/>
                <w:szCs w:val="18"/>
                <w:lang w:eastAsia="ru-RU"/>
              </w:rPr>
            </w:pPr>
            <w:r w:rsidRPr="00D4336C">
              <w:rPr>
                <w:rFonts w:ascii="Times New Roman" w:eastAsia="Times New Roman" w:hAnsi="Times New Roman" w:cs="Times New Roman"/>
                <w:sz w:val="18"/>
                <w:szCs w:val="18"/>
                <w:lang w:eastAsia="ru-RU"/>
              </w:rPr>
              <w:t>Иные межбюджетные трансферты</w:t>
            </w:r>
          </w:p>
        </w:tc>
        <w:tc>
          <w:tcPr>
            <w:tcW w:w="1275"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70,0</w:t>
            </w:r>
          </w:p>
        </w:tc>
        <w:tc>
          <w:tcPr>
            <w:tcW w:w="1276" w:type="dxa"/>
            <w:vAlign w:val="center"/>
          </w:tcPr>
          <w:p w:rsidR="009255FF" w:rsidRPr="00D4336C" w:rsidRDefault="009255FF" w:rsidP="009255FF">
            <w:pPr>
              <w:jc w:val="right"/>
              <w:rPr>
                <w:rFonts w:ascii="Times New Roman" w:hAnsi="Times New Roman" w:cs="Times New Roman"/>
                <w:color w:val="000000"/>
                <w:sz w:val="18"/>
                <w:szCs w:val="18"/>
              </w:rPr>
            </w:pPr>
            <w:r w:rsidRPr="00D4336C">
              <w:rPr>
                <w:rFonts w:ascii="Times New Roman" w:hAnsi="Times New Roman" w:cs="Times New Roman"/>
                <w:color w:val="000000"/>
                <w:sz w:val="18"/>
                <w:szCs w:val="18"/>
              </w:rPr>
              <w:t> </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+70,0</w:t>
            </w:r>
          </w:p>
        </w:tc>
      </w:tr>
      <w:tr w:rsidR="009255FF" w:rsidRPr="00FB6A1A" w:rsidTr="00D4336C">
        <w:tc>
          <w:tcPr>
            <w:tcW w:w="421" w:type="dxa"/>
          </w:tcPr>
          <w:p w:rsidR="009255FF" w:rsidRPr="00D4336C" w:rsidRDefault="009255FF" w:rsidP="009255FF">
            <w:pPr>
              <w:widowControl w:val="0"/>
              <w:rPr>
                <w:rFonts w:ascii="Times New Roman" w:eastAsia="Times New Roman" w:hAnsi="Times New Roman" w:cs="Times New Roman"/>
                <w:b/>
                <w:sz w:val="18"/>
                <w:szCs w:val="18"/>
                <w:lang w:eastAsia="ru-RU"/>
              </w:rPr>
            </w:pPr>
          </w:p>
        </w:tc>
        <w:tc>
          <w:tcPr>
            <w:tcW w:w="5103" w:type="dxa"/>
          </w:tcPr>
          <w:p w:rsidR="009255FF" w:rsidRPr="00D4336C" w:rsidRDefault="009255FF" w:rsidP="009255FF">
            <w:pPr>
              <w:widowControl w:val="0"/>
              <w:rPr>
                <w:rFonts w:ascii="Times New Roman" w:eastAsia="Times New Roman" w:hAnsi="Times New Roman" w:cs="Times New Roman"/>
                <w:b/>
                <w:sz w:val="18"/>
                <w:szCs w:val="18"/>
                <w:lang w:eastAsia="ru-RU"/>
              </w:rPr>
            </w:pPr>
            <w:r w:rsidRPr="00D4336C">
              <w:rPr>
                <w:rFonts w:ascii="Times New Roman" w:eastAsia="Times New Roman" w:hAnsi="Times New Roman" w:cs="Times New Roman"/>
                <w:b/>
                <w:sz w:val="18"/>
                <w:szCs w:val="18"/>
                <w:lang w:eastAsia="ru-RU"/>
              </w:rPr>
              <w:t>Всего:</w:t>
            </w:r>
          </w:p>
        </w:tc>
        <w:tc>
          <w:tcPr>
            <w:tcW w:w="1275"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12 281,9</w:t>
            </w:r>
          </w:p>
        </w:tc>
        <w:tc>
          <w:tcPr>
            <w:tcW w:w="1276"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11 292,1</w:t>
            </w:r>
          </w:p>
        </w:tc>
        <w:tc>
          <w:tcPr>
            <w:tcW w:w="1270" w:type="dxa"/>
            <w:vAlign w:val="center"/>
          </w:tcPr>
          <w:p w:rsidR="009255FF" w:rsidRPr="00D4336C" w:rsidRDefault="009255FF" w:rsidP="009255FF">
            <w:pPr>
              <w:jc w:val="right"/>
              <w:rPr>
                <w:rFonts w:ascii="Times New Roman" w:hAnsi="Times New Roman" w:cs="Times New Roman"/>
                <w:b/>
                <w:bCs/>
                <w:color w:val="000000"/>
                <w:sz w:val="18"/>
                <w:szCs w:val="18"/>
              </w:rPr>
            </w:pPr>
            <w:r w:rsidRPr="00D4336C">
              <w:rPr>
                <w:rFonts w:ascii="Times New Roman" w:hAnsi="Times New Roman" w:cs="Times New Roman"/>
                <w:b/>
                <w:bCs/>
                <w:color w:val="000000"/>
                <w:sz w:val="18"/>
                <w:szCs w:val="18"/>
              </w:rPr>
              <w:t>+989,8</w:t>
            </w:r>
          </w:p>
        </w:tc>
      </w:tr>
    </w:tbl>
    <w:p w:rsidR="00D4336C" w:rsidRDefault="00DF7EA5" w:rsidP="00D4336C">
      <w:pPr>
        <w:widowControl w:val="0"/>
        <w:spacing w:after="0" w:line="240" w:lineRule="auto"/>
        <w:ind w:firstLine="709"/>
        <w:jc w:val="both"/>
        <w:rPr>
          <w:rFonts w:ascii="Times New Roman" w:eastAsia="Times New Roman" w:hAnsi="Times New Roman" w:cs="Times New Roman"/>
          <w:sz w:val="28"/>
          <w:szCs w:val="28"/>
          <w:lang w:eastAsia="ru-RU"/>
        </w:rPr>
      </w:pPr>
      <w:r w:rsidRPr="00AF680D">
        <w:rPr>
          <w:rFonts w:ascii="Times New Roman" w:eastAsia="Times New Roman" w:hAnsi="Times New Roman" w:cs="Times New Roman"/>
          <w:sz w:val="28"/>
          <w:szCs w:val="28"/>
          <w:lang w:eastAsia="ru-RU"/>
        </w:rPr>
        <w:t xml:space="preserve">В представленном проекте увеличение доходной части бюджета поселения, по сравнению с ранее уточненным бюджетом, произошло в </w:t>
      </w:r>
      <w:r w:rsidRPr="00AF680D">
        <w:rPr>
          <w:rFonts w:ascii="Times New Roman" w:eastAsia="Times New Roman" w:hAnsi="Times New Roman" w:cs="Times New Roman"/>
          <w:sz w:val="28"/>
          <w:szCs w:val="28"/>
          <w:u w:val="single"/>
          <w:lang w:eastAsia="ru-RU"/>
        </w:rPr>
        <w:t>по налогов</w:t>
      </w:r>
      <w:r w:rsidR="00847646" w:rsidRPr="00AF680D">
        <w:rPr>
          <w:rFonts w:ascii="Times New Roman" w:eastAsia="Times New Roman" w:hAnsi="Times New Roman" w:cs="Times New Roman"/>
          <w:sz w:val="28"/>
          <w:szCs w:val="28"/>
          <w:u w:val="single"/>
          <w:lang w:eastAsia="ru-RU"/>
        </w:rPr>
        <w:t>ы</w:t>
      </w:r>
      <w:r w:rsidRPr="00AF680D">
        <w:rPr>
          <w:rFonts w:ascii="Times New Roman" w:eastAsia="Times New Roman" w:hAnsi="Times New Roman" w:cs="Times New Roman"/>
          <w:sz w:val="28"/>
          <w:szCs w:val="28"/>
          <w:u w:val="single"/>
          <w:lang w:eastAsia="ru-RU"/>
        </w:rPr>
        <w:t>м доходн</w:t>
      </w:r>
      <w:r w:rsidR="00847646" w:rsidRPr="00AF680D">
        <w:rPr>
          <w:rFonts w:ascii="Times New Roman" w:eastAsia="Times New Roman" w:hAnsi="Times New Roman" w:cs="Times New Roman"/>
          <w:sz w:val="28"/>
          <w:szCs w:val="28"/>
          <w:u w:val="single"/>
          <w:lang w:eastAsia="ru-RU"/>
        </w:rPr>
        <w:t>ы</w:t>
      </w:r>
      <w:r w:rsidRPr="00AF680D">
        <w:rPr>
          <w:rFonts w:ascii="Times New Roman" w:eastAsia="Times New Roman" w:hAnsi="Times New Roman" w:cs="Times New Roman"/>
          <w:sz w:val="28"/>
          <w:szCs w:val="28"/>
          <w:u w:val="single"/>
          <w:lang w:eastAsia="ru-RU"/>
        </w:rPr>
        <w:t>м источник</w:t>
      </w:r>
      <w:r w:rsidR="00847646" w:rsidRPr="00AF680D">
        <w:rPr>
          <w:rFonts w:ascii="Times New Roman" w:eastAsia="Times New Roman" w:hAnsi="Times New Roman" w:cs="Times New Roman"/>
          <w:sz w:val="28"/>
          <w:szCs w:val="28"/>
          <w:u w:val="single"/>
          <w:lang w:eastAsia="ru-RU"/>
        </w:rPr>
        <w:t>ам</w:t>
      </w:r>
      <w:r w:rsidR="00847646" w:rsidRPr="00AF680D">
        <w:rPr>
          <w:rFonts w:ascii="Times New Roman" w:eastAsia="Times New Roman" w:hAnsi="Times New Roman" w:cs="Times New Roman"/>
          <w:sz w:val="28"/>
          <w:szCs w:val="28"/>
          <w:lang w:eastAsia="ru-RU"/>
        </w:rPr>
        <w:t xml:space="preserve"> в виде налога на имущество в сумме 62,7 тыс. руб., и по акцизам в сумме </w:t>
      </w:r>
      <w:r w:rsidR="00847646" w:rsidRPr="00AF680D">
        <w:rPr>
          <w:rFonts w:ascii="Times New Roman" w:hAnsi="Times New Roman" w:cs="Times New Roman"/>
          <w:bCs/>
          <w:color w:val="000000"/>
          <w:sz w:val="28"/>
          <w:szCs w:val="28"/>
        </w:rPr>
        <w:t>152,9</w:t>
      </w:r>
      <w:r w:rsidR="00847646" w:rsidRPr="00AF680D">
        <w:rPr>
          <w:rFonts w:ascii="Times New Roman" w:eastAsia="Times New Roman" w:hAnsi="Times New Roman" w:cs="Times New Roman"/>
          <w:sz w:val="28"/>
          <w:szCs w:val="28"/>
          <w:lang w:eastAsia="ru-RU"/>
        </w:rPr>
        <w:t xml:space="preserve"> тыс. руб.</w:t>
      </w:r>
      <w:r w:rsidR="000377BC" w:rsidRPr="00AF680D">
        <w:rPr>
          <w:rFonts w:ascii="Times New Roman" w:eastAsia="Times New Roman" w:hAnsi="Times New Roman" w:cs="Times New Roman"/>
          <w:sz w:val="28"/>
          <w:szCs w:val="28"/>
          <w:lang w:eastAsia="ru-RU"/>
        </w:rPr>
        <w:t xml:space="preserve"> </w:t>
      </w:r>
      <w:r w:rsidR="00AF680D" w:rsidRPr="00AF680D">
        <w:rPr>
          <w:rFonts w:ascii="Times New Roman" w:eastAsia="Times New Roman" w:hAnsi="Times New Roman" w:cs="Times New Roman"/>
          <w:sz w:val="28"/>
          <w:szCs w:val="28"/>
          <w:u w:val="single"/>
          <w:lang w:eastAsia="ru-RU"/>
        </w:rPr>
        <w:t>По неналоговым доходным источникам</w:t>
      </w:r>
      <w:r w:rsidR="00AF680D" w:rsidRPr="00AF680D">
        <w:rPr>
          <w:rFonts w:ascii="Times New Roman" w:eastAsia="Times New Roman" w:hAnsi="Times New Roman" w:cs="Times New Roman"/>
          <w:sz w:val="28"/>
          <w:szCs w:val="28"/>
          <w:lang w:eastAsia="ru-RU"/>
        </w:rPr>
        <w:t xml:space="preserve"> в виде доходов, получаемые в виде арендной платы за земельные участки в сумме </w:t>
      </w:r>
      <w:r w:rsidR="00AF680D" w:rsidRPr="00AF680D">
        <w:rPr>
          <w:rFonts w:ascii="Times New Roman" w:hAnsi="Times New Roman" w:cs="Times New Roman"/>
          <w:bCs/>
          <w:color w:val="000000"/>
          <w:sz w:val="28"/>
          <w:szCs w:val="28"/>
        </w:rPr>
        <w:t>266,5 тыс. руб.,</w:t>
      </w:r>
      <w:r w:rsidR="00AF680D" w:rsidRPr="00AF680D">
        <w:rPr>
          <w:rFonts w:ascii="Times New Roman" w:eastAsia="Times New Roman" w:hAnsi="Times New Roman" w:cs="Times New Roman"/>
          <w:sz w:val="28"/>
          <w:szCs w:val="28"/>
          <w:lang w:eastAsia="ru-RU"/>
        </w:rPr>
        <w:t xml:space="preserve"> д</w:t>
      </w:r>
      <w:r w:rsidR="00F90AE3" w:rsidRPr="00AF680D">
        <w:rPr>
          <w:rFonts w:ascii="Times New Roman" w:eastAsia="Times New Roman" w:hAnsi="Times New Roman" w:cs="Times New Roman"/>
          <w:sz w:val="28"/>
          <w:szCs w:val="28"/>
          <w:lang w:eastAsia="ru-RU"/>
        </w:rPr>
        <w:t>оход</w:t>
      </w:r>
      <w:r w:rsidR="00AF680D" w:rsidRPr="00AF680D">
        <w:rPr>
          <w:rFonts w:ascii="Times New Roman" w:eastAsia="Times New Roman" w:hAnsi="Times New Roman" w:cs="Times New Roman"/>
          <w:sz w:val="28"/>
          <w:szCs w:val="28"/>
          <w:lang w:eastAsia="ru-RU"/>
        </w:rPr>
        <w:t>ов</w:t>
      </w:r>
      <w:r w:rsidR="00F90AE3" w:rsidRPr="00AF680D">
        <w:rPr>
          <w:rFonts w:ascii="Times New Roman" w:eastAsia="Times New Roman" w:hAnsi="Times New Roman" w:cs="Times New Roman"/>
          <w:sz w:val="28"/>
          <w:szCs w:val="28"/>
          <w:lang w:eastAsia="ru-RU"/>
        </w:rPr>
        <w:t>, поступающи</w:t>
      </w:r>
      <w:r w:rsidR="00AF680D" w:rsidRPr="00AF680D">
        <w:rPr>
          <w:rFonts w:ascii="Times New Roman" w:eastAsia="Times New Roman" w:hAnsi="Times New Roman" w:cs="Times New Roman"/>
          <w:sz w:val="28"/>
          <w:szCs w:val="28"/>
          <w:lang w:eastAsia="ru-RU"/>
        </w:rPr>
        <w:t>х</w:t>
      </w:r>
      <w:r w:rsidR="00F90AE3" w:rsidRPr="00AF680D">
        <w:rPr>
          <w:rFonts w:ascii="Times New Roman" w:eastAsia="Times New Roman" w:hAnsi="Times New Roman" w:cs="Times New Roman"/>
          <w:sz w:val="28"/>
          <w:szCs w:val="28"/>
          <w:lang w:eastAsia="ru-RU"/>
        </w:rPr>
        <w:t xml:space="preserve"> в порядке возмещения расходов, понесенных в связи с эксплуатацией имущества городских поселений</w:t>
      </w:r>
      <w:r w:rsidR="00AF680D" w:rsidRPr="00AF680D">
        <w:rPr>
          <w:rFonts w:ascii="Times New Roman" w:eastAsia="Times New Roman" w:hAnsi="Times New Roman" w:cs="Times New Roman"/>
          <w:sz w:val="28"/>
          <w:szCs w:val="28"/>
          <w:lang w:eastAsia="ru-RU"/>
        </w:rPr>
        <w:t xml:space="preserve"> в сумме </w:t>
      </w:r>
      <w:r w:rsidRPr="00AF680D">
        <w:rPr>
          <w:rFonts w:ascii="Times New Roman" w:eastAsia="Times New Roman" w:hAnsi="Times New Roman" w:cs="Times New Roman"/>
          <w:sz w:val="28"/>
          <w:szCs w:val="28"/>
          <w:lang w:eastAsia="ru-RU"/>
        </w:rPr>
        <w:t xml:space="preserve">на </w:t>
      </w:r>
      <w:r w:rsidR="00AF680D" w:rsidRPr="00AF680D">
        <w:rPr>
          <w:rFonts w:ascii="Times New Roman" w:hAnsi="Times New Roman" w:cs="Times New Roman"/>
          <w:bCs/>
          <w:color w:val="000000"/>
          <w:sz w:val="28"/>
          <w:szCs w:val="28"/>
        </w:rPr>
        <w:t>116,2</w:t>
      </w:r>
      <w:r w:rsidRPr="00AF680D">
        <w:rPr>
          <w:rFonts w:ascii="Times New Roman" w:eastAsia="Times New Roman" w:hAnsi="Times New Roman" w:cs="Times New Roman"/>
          <w:sz w:val="28"/>
          <w:szCs w:val="28"/>
          <w:lang w:eastAsia="ru-RU"/>
        </w:rPr>
        <w:t xml:space="preserve"> тыс. руб.</w:t>
      </w:r>
      <w:r w:rsidR="00D4336C">
        <w:rPr>
          <w:rFonts w:ascii="Times New Roman" w:eastAsia="Times New Roman" w:hAnsi="Times New Roman" w:cs="Times New Roman"/>
          <w:sz w:val="28"/>
          <w:szCs w:val="28"/>
          <w:lang w:eastAsia="ru-RU"/>
        </w:rPr>
        <w:t xml:space="preserve">, </w:t>
      </w:r>
      <w:r w:rsidR="00AF680D" w:rsidRPr="00AF680D">
        <w:rPr>
          <w:rFonts w:ascii="Times New Roman" w:eastAsia="Times New Roman" w:hAnsi="Times New Roman" w:cs="Times New Roman"/>
          <w:sz w:val="28"/>
          <w:szCs w:val="28"/>
          <w:lang w:eastAsia="ru-RU"/>
        </w:rPr>
        <w:t>д</w:t>
      </w:r>
      <w:r w:rsidR="00F90AE3" w:rsidRPr="00AF680D">
        <w:rPr>
          <w:rFonts w:ascii="Times New Roman" w:eastAsia="Times New Roman" w:hAnsi="Times New Roman" w:cs="Times New Roman"/>
          <w:sz w:val="28"/>
          <w:szCs w:val="28"/>
          <w:lang w:eastAsia="ru-RU"/>
        </w:rPr>
        <w:t>оход</w:t>
      </w:r>
      <w:r w:rsidR="00AF680D" w:rsidRPr="00AF680D">
        <w:rPr>
          <w:rFonts w:ascii="Times New Roman" w:eastAsia="Times New Roman" w:hAnsi="Times New Roman" w:cs="Times New Roman"/>
          <w:sz w:val="28"/>
          <w:szCs w:val="28"/>
          <w:lang w:eastAsia="ru-RU"/>
        </w:rPr>
        <w:t xml:space="preserve">ов от продажи земельных участков на </w:t>
      </w:r>
      <w:r w:rsidR="00F90AE3" w:rsidRPr="00AF680D">
        <w:rPr>
          <w:rFonts w:ascii="Times New Roman" w:eastAsia="Times New Roman" w:hAnsi="Times New Roman" w:cs="Times New Roman"/>
          <w:sz w:val="28"/>
          <w:szCs w:val="28"/>
          <w:lang w:eastAsia="ru-RU"/>
        </w:rPr>
        <w:t>сумм</w:t>
      </w:r>
      <w:r w:rsidR="00AF680D" w:rsidRPr="00AF680D">
        <w:rPr>
          <w:rFonts w:ascii="Times New Roman" w:eastAsia="Times New Roman" w:hAnsi="Times New Roman" w:cs="Times New Roman"/>
          <w:sz w:val="28"/>
          <w:szCs w:val="28"/>
          <w:lang w:eastAsia="ru-RU"/>
        </w:rPr>
        <w:t>у</w:t>
      </w:r>
      <w:r w:rsidR="00F90AE3" w:rsidRPr="00AF680D">
        <w:rPr>
          <w:rFonts w:ascii="Times New Roman" w:eastAsia="Times New Roman" w:hAnsi="Times New Roman" w:cs="Times New Roman"/>
          <w:sz w:val="28"/>
          <w:szCs w:val="28"/>
          <w:lang w:eastAsia="ru-RU"/>
        </w:rPr>
        <w:t xml:space="preserve"> </w:t>
      </w:r>
      <w:r w:rsidR="00AF680D" w:rsidRPr="00AF680D">
        <w:rPr>
          <w:rFonts w:ascii="Times New Roman" w:hAnsi="Times New Roman" w:cs="Times New Roman"/>
          <w:bCs/>
          <w:color w:val="000000"/>
          <w:sz w:val="28"/>
          <w:szCs w:val="28"/>
        </w:rPr>
        <w:t xml:space="preserve">14,5 </w:t>
      </w:r>
      <w:r w:rsidR="00F90AE3" w:rsidRPr="00AF680D">
        <w:rPr>
          <w:rFonts w:ascii="Times New Roman" w:eastAsia="Times New Roman" w:hAnsi="Times New Roman" w:cs="Times New Roman"/>
          <w:sz w:val="28"/>
          <w:szCs w:val="28"/>
          <w:lang w:eastAsia="ru-RU"/>
        </w:rPr>
        <w:t xml:space="preserve">тыс. руб., </w:t>
      </w:r>
      <w:r w:rsidRPr="00AF680D">
        <w:rPr>
          <w:rFonts w:ascii="Times New Roman" w:eastAsia="Times New Roman" w:hAnsi="Times New Roman" w:cs="Times New Roman"/>
          <w:sz w:val="28"/>
          <w:szCs w:val="28"/>
          <w:lang w:eastAsia="ru-RU"/>
        </w:rPr>
        <w:t xml:space="preserve">а также по </w:t>
      </w:r>
      <w:r w:rsidR="00AF680D" w:rsidRPr="00AF680D">
        <w:rPr>
          <w:rFonts w:ascii="Times New Roman" w:eastAsia="Times New Roman" w:hAnsi="Times New Roman" w:cs="Times New Roman"/>
          <w:sz w:val="28"/>
          <w:szCs w:val="28"/>
          <w:lang w:eastAsia="ru-RU"/>
        </w:rPr>
        <w:t>не</w:t>
      </w:r>
      <w:r w:rsidRPr="00AF680D">
        <w:rPr>
          <w:rFonts w:ascii="Times New Roman" w:eastAsia="Times New Roman" w:hAnsi="Times New Roman" w:cs="Times New Roman"/>
          <w:sz w:val="28"/>
          <w:szCs w:val="28"/>
          <w:lang w:eastAsia="ru-RU"/>
        </w:rPr>
        <w:t>налоговому доходному источнику «</w:t>
      </w:r>
      <w:r w:rsidR="00D4336C">
        <w:rPr>
          <w:rFonts w:ascii="Times New Roman" w:eastAsia="Times New Roman" w:hAnsi="Times New Roman" w:cs="Times New Roman"/>
          <w:sz w:val="28"/>
          <w:szCs w:val="28"/>
          <w:lang w:eastAsia="ru-RU"/>
        </w:rPr>
        <w:t>п</w:t>
      </w:r>
      <w:r w:rsidR="00AF680D" w:rsidRPr="00AF680D">
        <w:rPr>
          <w:rFonts w:ascii="Times New Roman" w:eastAsia="Times New Roman" w:hAnsi="Times New Roman" w:cs="Times New Roman"/>
          <w:sz w:val="28"/>
          <w:szCs w:val="28"/>
          <w:lang w:eastAsia="ru-RU"/>
        </w:rPr>
        <w:t xml:space="preserve">рочие неналоговые доходы бюджетов городских поселений» на </w:t>
      </w:r>
      <w:r w:rsidRPr="00AF680D">
        <w:rPr>
          <w:rFonts w:ascii="Times New Roman" w:eastAsia="Times New Roman" w:hAnsi="Times New Roman" w:cs="Times New Roman"/>
          <w:sz w:val="28"/>
          <w:szCs w:val="28"/>
          <w:lang w:eastAsia="ru-RU"/>
        </w:rPr>
        <w:t>сумм</w:t>
      </w:r>
      <w:r w:rsidR="00AF680D" w:rsidRPr="00AF680D">
        <w:rPr>
          <w:rFonts w:ascii="Times New Roman" w:eastAsia="Times New Roman" w:hAnsi="Times New Roman" w:cs="Times New Roman"/>
          <w:sz w:val="28"/>
          <w:szCs w:val="28"/>
          <w:lang w:eastAsia="ru-RU"/>
        </w:rPr>
        <w:t>у</w:t>
      </w:r>
      <w:r w:rsidRPr="00AF680D">
        <w:rPr>
          <w:rFonts w:ascii="Times New Roman" w:eastAsia="Times New Roman" w:hAnsi="Times New Roman" w:cs="Times New Roman"/>
          <w:sz w:val="28"/>
          <w:szCs w:val="28"/>
          <w:lang w:eastAsia="ru-RU"/>
        </w:rPr>
        <w:t xml:space="preserve"> </w:t>
      </w:r>
      <w:r w:rsidR="00AF680D" w:rsidRPr="00AF680D">
        <w:rPr>
          <w:rFonts w:ascii="Times New Roman" w:hAnsi="Times New Roman" w:cs="Times New Roman"/>
          <w:bCs/>
          <w:color w:val="000000"/>
          <w:sz w:val="28"/>
          <w:szCs w:val="28"/>
        </w:rPr>
        <w:t xml:space="preserve">13,6 </w:t>
      </w:r>
      <w:r w:rsidRPr="00AF680D">
        <w:rPr>
          <w:rFonts w:ascii="Times New Roman" w:eastAsia="Times New Roman" w:hAnsi="Times New Roman" w:cs="Times New Roman"/>
          <w:sz w:val="28"/>
          <w:szCs w:val="28"/>
          <w:lang w:eastAsia="ru-RU"/>
        </w:rPr>
        <w:t>тыс. руб.</w:t>
      </w:r>
      <w:r w:rsidR="0034571D" w:rsidRPr="0034571D">
        <w:rPr>
          <w:rFonts w:ascii="Times New Roman" w:eastAsia="Times New Roman" w:hAnsi="Times New Roman" w:cs="Times New Roman"/>
          <w:sz w:val="28"/>
          <w:szCs w:val="28"/>
          <w:lang w:eastAsia="ru-RU"/>
        </w:rPr>
        <w:t xml:space="preserve"> </w:t>
      </w:r>
    </w:p>
    <w:p w:rsidR="00AF680D" w:rsidRPr="0034571D" w:rsidRDefault="00AF680D" w:rsidP="00D4336C">
      <w:pPr>
        <w:widowControl w:val="0"/>
        <w:spacing w:after="0" w:line="240" w:lineRule="auto"/>
        <w:ind w:firstLine="709"/>
        <w:jc w:val="both"/>
        <w:rPr>
          <w:rFonts w:ascii="Times New Roman" w:eastAsia="Times New Roman" w:hAnsi="Times New Roman" w:cs="Times New Roman"/>
          <w:sz w:val="28"/>
          <w:szCs w:val="28"/>
          <w:lang w:eastAsia="ru-RU"/>
        </w:rPr>
      </w:pPr>
      <w:r w:rsidRPr="0034571D">
        <w:rPr>
          <w:rFonts w:ascii="Times New Roman" w:eastAsia="Times New Roman" w:hAnsi="Times New Roman" w:cs="Times New Roman"/>
          <w:sz w:val="28"/>
          <w:szCs w:val="28"/>
          <w:u w:val="single"/>
          <w:lang w:eastAsia="ru-RU"/>
        </w:rPr>
        <w:t>По безвозмездным поступлениям</w:t>
      </w:r>
      <w:r w:rsidRPr="0034571D">
        <w:rPr>
          <w:rFonts w:ascii="Times New Roman" w:eastAsia="Times New Roman" w:hAnsi="Times New Roman" w:cs="Times New Roman"/>
          <w:sz w:val="28"/>
          <w:szCs w:val="28"/>
          <w:lang w:eastAsia="ru-RU"/>
        </w:rPr>
        <w:t xml:space="preserve"> в представленном проекте </w:t>
      </w:r>
      <w:r w:rsidRPr="0034571D">
        <w:rPr>
          <w:rFonts w:ascii="Times New Roman" w:eastAsia="Times New Roman" w:hAnsi="Times New Roman" w:cs="Times New Roman"/>
          <w:sz w:val="28"/>
          <w:szCs w:val="28"/>
          <w:lang w:eastAsia="ru-RU"/>
        </w:rPr>
        <w:lastRenderedPageBreak/>
        <w:t xml:space="preserve">увеличение доходной части бюджета поселения, по сравнению с ранее уточненным бюджетом произошло </w:t>
      </w:r>
      <w:r w:rsidR="0034571D" w:rsidRPr="0034571D">
        <w:rPr>
          <w:rFonts w:ascii="Times New Roman" w:eastAsia="Times New Roman" w:hAnsi="Times New Roman" w:cs="Times New Roman"/>
          <w:sz w:val="28"/>
          <w:szCs w:val="28"/>
          <w:lang w:eastAsia="ru-RU"/>
        </w:rPr>
        <w:t>на общую сумму 363,4 тыс. руб. Увеличивается: объем дотации на выравнивание бюджетной об6еспеченности на 273, тыс. руб., субвенции на осуществление первичного воинского учета на 15,9 тыс. руб., прочие безвозмездные поступления на 4,5 тыс. руб., иные межбюджетные трансферты (на поощрение за достижение показателей деятельности органов исполнительной власти субъектов РФ в целях поощрения муниципальных управленческих команд) на 70,0 тыс. руб.</w:t>
      </w:r>
    </w:p>
    <w:p w:rsidR="005C5CCD" w:rsidRDefault="005C5CCD" w:rsidP="00510DC5">
      <w:pPr>
        <w:widowControl w:val="0"/>
        <w:spacing w:after="0" w:line="240" w:lineRule="auto"/>
        <w:jc w:val="center"/>
        <w:rPr>
          <w:rFonts w:ascii="Times New Roman" w:eastAsia="Times New Roman" w:hAnsi="Times New Roman" w:cs="Times New Roman"/>
          <w:b/>
          <w:sz w:val="28"/>
          <w:szCs w:val="28"/>
          <w:lang w:eastAsia="ru-RU"/>
        </w:rPr>
      </w:pPr>
    </w:p>
    <w:p w:rsidR="00510DC5" w:rsidRDefault="00510DC5" w:rsidP="00510DC5">
      <w:pPr>
        <w:widowControl w:val="0"/>
        <w:spacing w:after="0" w:line="240" w:lineRule="auto"/>
        <w:jc w:val="center"/>
        <w:rPr>
          <w:rFonts w:ascii="Times New Roman" w:eastAsia="Times New Roman" w:hAnsi="Times New Roman" w:cs="Times New Roman"/>
          <w:b/>
          <w:sz w:val="28"/>
          <w:szCs w:val="28"/>
          <w:lang w:eastAsia="ru-RU"/>
        </w:rPr>
      </w:pPr>
      <w:r w:rsidRPr="00114876">
        <w:rPr>
          <w:rFonts w:ascii="Times New Roman" w:eastAsia="Times New Roman" w:hAnsi="Times New Roman" w:cs="Times New Roman"/>
          <w:b/>
          <w:sz w:val="28"/>
          <w:szCs w:val="28"/>
          <w:lang w:eastAsia="ru-RU"/>
        </w:rPr>
        <w:t>Расходы</w:t>
      </w:r>
    </w:p>
    <w:p w:rsidR="005C5CCD" w:rsidRDefault="005C5CCD" w:rsidP="00510DC5">
      <w:pPr>
        <w:widowControl w:val="0"/>
        <w:spacing w:after="0" w:line="240" w:lineRule="auto"/>
        <w:jc w:val="center"/>
        <w:rPr>
          <w:rFonts w:ascii="Times New Roman" w:eastAsia="Times New Roman" w:hAnsi="Times New Roman" w:cs="Times New Roman"/>
          <w:b/>
          <w:sz w:val="28"/>
          <w:szCs w:val="28"/>
          <w:lang w:eastAsia="ru-RU"/>
        </w:rPr>
      </w:pPr>
    </w:p>
    <w:p w:rsidR="0066046B" w:rsidRPr="00853B79" w:rsidRDefault="0066046B" w:rsidP="00D4336C">
      <w:pPr>
        <w:pStyle w:val="a3"/>
        <w:spacing w:after="0" w:line="240" w:lineRule="auto"/>
        <w:ind w:left="0" w:firstLine="709"/>
        <w:jc w:val="both"/>
        <w:rPr>
          <w:rFonts w:ascii="Times New Roman" w:eastAsia="Times New Roman" w:hAnsi="Times New Roman" w:cs="Times New Roman"/>
          <w:sz w:val="28"/>
          <w:szCs w:val="28"/>
          <w:lang w:eastAsia="ru-RU"/>
        </w:rPr>
      </w:pPr>
      <w:r w:rsidRPr="00853B79">
        <w:rPr>
          <w:rFonts w:ascii="Times New Roman" w:eastAsia="Times New Roman" w:hAnsi="Times New Roman" w:cs="Times New Roman"/>
          <w:sz w:val="28"/>
          <w:szCs w:val="28"/>
          <w:lang w:eastAsia="ru-RU"/>
        </w:rPr>
        <w:t>Проектом Решения предлагается установить расходы на 201</w:t>
      </w:r>
      <w:r>
        <w:rPr>
          <w:rFonts w:ascii="Times New Roman" w:eastAsia="Times New Roman" w:hAnsi="Times New Roman" w:cs="Times New Roman"/>
          <w:sz w:val="28"/>
          <w:szCs w:val="28"/>
          <w:lang w:eastAsia="ru-RU"/>
        </w:rPr>
        <w:t>9</w:t>
      </w:r>
      <w:r w:rsidRPr="00853B79">
        <w:rPr>
          <w:rFonts w:ascii="Times New Roman" w:eastAsia="Times New Roman" w:hAnsi="Times New Roman" w:cs="Times New Roman"/>
          <w:sz w:val="28"/>
          <w:szCs w:val="28"/>
          <w:lang w:eastAsia="ru-RU"/>
        </w:rPr>
        <w:t xml:space="preserve"> год в сумме </w:t>
      </w:r>
      <w:r w:rsidR="005C5CCD">
        <w:rPr>
          <w:rFonts w:ascii="Times New Roman" w:eastAsia="Times New Roman" w:hAnsi="Times New Roman" w:cs="Times New Roman"/>
          <w:sz w:val="28"/>
          <w:szCs w:val="28"/>
          <w:lang w:eastAsia="ru-RU"/>
        </w:rPr>
        <w:t>12 349,8</w:t>
      </w:r>
      <w:r w:rsidRPr="00853B79">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853B79">
        <w:rPr>
          <w:rFonts w:ascii="Times New Roman" w:eastAsia="Times New Roman" w:hAnsi="Times New Roman" w:cs="Times New Roman"/>
          <w:sz w:val="28"/>
          <w:szCs w:val="28"/>
          <w:lang w:eastAsia="ru-RU"/>
        </w:rPr>
        <w:t>руб</w:t>
      </w:r>
      <w:r w:rsidR="00813DBB">
        <w:rPr>
          <w:rFonts w:ascii="Times New Roman" w:eastAsia="Times New Roman" w:hAnsi="Times New Roman" w:cs="Times New Roman"/>
          <w:sz w:val="28"/>
          <w:szCs w:val="28"/>
          <w:lang w:eastAsia="ru-RU"/>
        </w:rPr>
        <w:t>.</w:t>
      </w:r>
      <w:r w:rsidRPr="00853B79">
        <w:rPr>
          <w:rFonts w:ascii="Times New Roman" w:eastAsia="Times New Roman" w:hAnsi="Times New Roman" w:cs="Times New Roman"/>
          <w:sz w:val="28"/>
          <w:szCs w:val="28"/>
          <w:lang w:eastAsia="ru-RU"/>
        </w:rPr>
        <w:t xml:space="preserve">, что на </w:t>
      </w:r>
      <w:r w:rsidR="005C5CCD">
        <w:rPr>
          <w:rFonts w:ascii="Times New Roman" w:eastAsia="Times New Roman" w:hAnsi="Times New Roman" w:cs="Times New Roman"/>
          <w:sz w:val="28"/>
          <w:szCs w:val="28"/>
          <w:lang w:eastAsia="ru-RU"/>
        </w:rPr>
        <w:t>373,7</w:t>
      </w:r>
      <w:r w:rsidR="00813DBB">
        <w:rPr>
          <w:rFonts w:ascii="Times New Roman" w:eastAsia="Times New Roman" w:hAnsi="Times New Roman" w:cs="Times New Roman"/>
          <w:sz w:val="28"/>
          <w:szCs w:val="28"/>
          <w:lang w:eastAsia="ru-RU"/>
        </w:rPr>
        <w:t xml:space="preserve"> тыс. руб. больше</w:t>
      </w:r>
      <w:r w:rsidRPr="00853B79">
        <w:rPr>
          <w:rFonts w:ascii="Times New Roman" w:eastAsia="Times New Roman" w:hAnsi="Times New Roman" w:cs="Times New Roman"/>
          <w:sz w:val="28"/>
          <w:szCs w:val="28"/>
          <w:lang w:eastAsia="ru-RU"/>
        </w:rPr>
        <w:t xml:space="preserve"> </w:t>
      </w:r>
      <w:r w:rsidR="005C5CCD">
        <w:rPr>
          <w:rFonts w:ascii="Times New Roman" w:eastAsia="Times New Roman" w:hAnsi="Times New Roman" w:cs="Times New Roman"/>
          <w:sz w:val="28"/>
          <w:szCs w:val="28"/>
          <w:lang w:eastAsia="ru-RU"/>
        </w:rPr>
        <w:t xml:space="preserve">ранее </w:t>
      </w:r>
      <w:r w:rsidRPr="00853B79">
        <w:rPr>
          <w:rFonts w:ascii="Times New Roman" w:eastAsia="Times New Roman" w:hAnsi="Times New Roman" w:cs="Times New Roman"/>
          <w:sz w:val="28"/>
          <w:szCs w:val="28"/>
          <w:lang w:eastAsia="ru-RU"/>
        </w:rPr>
        <w:t>ут</w:t>
      </w:r>
      <w:r w:rsidR="005C5CCD">
        <w:rPr>
          <w:rFonts w:ascii="Times New Roman" w:eastAsia="Times New Roman" w:hAnsi="Times New Roman" w:cs="Times New Roman"/>
          <w:sz w:val="28"/>
          <w:szCs w:val="28"/>
          <w:lang w:eastAsia="ru-RU"/>
        </w:rPr>
        <w:t>очнен</w:t>
      </w:r>
      <w:r w:rsidRPr="00853B79">
        <w:rPr>
          <w:rFonts w:ascii="Times New Roman" w:eastAsia="Times New Roman" w:hAnsi="Times New Roman" w:cs="Times New Roman"/>
          <w:sz w:val="28"/>
          <w:szCs w:val="28"/>
          <w:lang w:eastAsia="ru-RU"/>
        </w:rPr>
        <w:t>ного бюджета</w:t>
      </w:r>
      <w:r>
        <w:rPr>
          <w:rFonts w:ascii="Times New Roman" w:eastAsia="Times New Roman" w:hAnsi="Times New Roman" w:cs="Times New Roman"/>
          <w:sz w:val="28"/>
          <w:szCs w:val="28"/>
          <w:lang w:eastAsia="ru-RU"/>
        </w:rPr>
        <w:t xml:space="preserve">. </w:t>
      </w:r>
    </w:p>
    <w:p w:rsidR="0066046B" w:rsidRPr="00853B79" w:rsidRDefault="009F7E6D" w:rsidP="00D4336C">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изменений, вносимых </w:t>
      </w:r>
      <w:r w:rsidR="0066046B" w:rsidRPr="00853B79">
        <w:rPr>
          <w:rFonts w:ascii="Times New Roman" w:eastAsia="Times New Roman" w:hAnsi="Times New Roman" w:cs="Times New Roman"/>
          <w:sz w:val="28"/>
          <w:szCs w:val="28"/>
          <w:lang w:eastAsia="ru-RU"/>
        </w:rPr>
        <w:t>проектом Решения по расходам бюджета поселения на 201</w:t>
      </w:r>
      <w:r w:rsidR="0066046B">
        <w:rPr>
          <w:rFonts w:ascii="Times New Roman" w:eastAsia="Times New Roman" w:hAnsi="Times New Roman" w:cs="Times New Roman"/>
          <w:sz w:val="28"/>
          <w:szCs w:val="28"/>
          <w:lang w:eastAsia="ru-RU"/>
        </w:rPr>
        <w:t>9</w:t>
      </w:r>
      <w:r w:rsidR="0066046B" w:rsidRPr="00853B79">
        <w:rPr>
          <w:rFonts w:ascii="Times New Roman" w:eastAsia="Times New Roman" w:hAnsi="Times New Roman" w:cs="Times New Roman"/>
          <w:sz w:val="28"/>
          <w:szCs w:val="28"/>
          <w:lang w:eastAsia="ru-RU"/>
        </w:rPr>
        <w:t xml:space="preserve"> год по сравнению с </w:t>
      </w:r>
      <w:r w:rsidR="0066046B">
        <w:rPr>
          <w:rFonts w:ascii="Times New Roman" w:eastAsia="Times New Roman" w:hAnsi="Times New Roman" w:cs="Times New Roman"/>
          <w:sz w:val="28"/>
          <w:szCs w:val="28"/>
          <w:lang w:eastAsia="ru-RU"/>
        </w:rPr>
        <w:t>утвержденным</w:t>
      </w:r>
      <w:r w:rsidR="0066046B" w:rsidRPr="00853B79">
        <w:rPr>
          <w:rFonts w:ascii="Times New Roman" w:eastAsia="Times New Roman" w:hAnsi="Times New Roman" w:cs="Times New Roman"/>
          <w:sz w:val="28"/>
          <w:szCs w:val="28"/>
          <w:lang w:eastAsia="ru-RU"/>
        </w:rPr>
        <w:t xml:space="preserve"> бюджетом, приведен в </w:t>
      </w:r>
      <w:r w:rsidR="00FB6A1A">
        <w:rPr>
          <w:rFonts w:ascii="Times New Roman" w:eastAsia="Times New Roman" w:hAnsi="Times New Roman" w:cs="Times New Roman"/>
          <w:sz w:val="28"/>
          <w:szCs w:val="28"/>
          <w:lang w:eastAsia="ru-RU"/>
        </w:rPr>
        <w:t>Т</w:t>
      </w:r>
      <w:r w:rsidR="0066046B" w:rsidRPr="00853B79">
        <w:rPr>
          <w:rFonts w:ascii="Times New Roman" w:eastAsia="Times New Roman" w:hAnsi="Times New Roman" w:cs="Times New Roman"/>
          <w:sz w:val="28"/>
          <w:szCs w:val="28"/>
          <w:lang w:eastAsia="ru-RU"/>
        </w:rPr>
        <w:t>абл</w:t>
      </w:r>
      <w:r w:rsidR="0066046B">
        <w:rPr>
          <w:rFonts w:ascii="Times New Roman" w:eastAsia="Times New Roman" w:hAnsi="Times New Roman" w:cs="Times New Roman"/>
          <w:sz w:val="28"/>
          <w:szCs w:val="28"/>
          <w:lang w:eastAsia="ru-RU"/>
        </w:rPr>
        <w:t>ице</w:t>
      </w:r>
      <w:r w:rsidR="00FB6A1A">
        <w:rPr>
          <w:rFonts w:ascii="Times New Roman" w:eastAsia="Times New Roman" w:hAnsi="Times New Roman" w:cs="Times New Roman"/>
          <w:sz w:val="28"/>
          <w:szCs w:val="28"/>
          <w:lang w:eastAsia="ru-RU"/>
        </w:rPr>
        <w:t xml:space="preserve"> №2.</w:t>
      </w:r>
    </w:p>
    <w:p w:rsidR="0066046B" w:rsidRPr="00FB6A1A" w:rsidRDefault="009F7E6D" w:rsidP="00D4336C">
      <w:pPr>
        <w:pStyle w:val="a3"/>
        <w:widowControl w:val="0"/>
        <w:spacing w:after="0" w:line="240" w:lineRule="auto"/>
        <w:ind w:left="0" w:firstLine="709"/>
        <w:jc w:val="right"/>
        <w:rPr>
          <w:rFonts w:ascii="Times New Roman" w:eastAsia="Times New Roman" w:hAnsi="Times New Roman" w:cs="Times New Roman"/>
          <w:b/>
          <w:lang w:eastAsia="ru-RU"/>
        </w:rPr>
      </w:pPr>
      <w:r w:rsidRPr="00FB6A1A">
        <w:rPr>
          <w:rFonts w:ascii="Times New Roman" w:eastAsia="Times New Roman" w:hAnsi="Times New Roman" w:cs="Times New Roman"/>
          <w:b/>
          <w:lang w:eastAsia="ru-RU"/>
        </w:rPr>
        <w:t xml:space="preserve">Таблица №2, </w:t>
      </w:r>
      <w:r w:rsidR="0066046B" w:rsidRPr="00FB6A1A">
        <w:rPr>
          <w:rFonts w:ascii="Times New Roman" w:eastAsia="Times New Roman" w:hAnsi="Times New Roman" w:cs="Times New Roman"/>
          <w:b/>
          <w:lang w:eastAsia="ru-RU"/>
        </w:rPr>
        <w:t>(тыс. руб.)</w:t>
      </w:r>
    </w:p>
    <w:tbl>
      <w:tblPr>
        <w:tblStyle w:val="a5"/>
        <w:tblW w:w="9351" w:type="dxa"/>
        <w:tblLayout w:type="fixed"/>
        <w:tblLook w:val="04A0" w:firstRow="1" w:lastRow="0" w:firstColumn="1" w:lastColumn="0" w:noHBand="0" w:noVBand="1"/>
      </w:tblPr>
      <w:tblGrid>
        <w:gridCol w:w="2263"/>
        <w:gridCol w:w="567"/>
        <w:gridCol w:w="1418"/>
        <w:gridCol w:w="992"/>
        <w:gridCol w:w="1559"/>
        <w:gridCol w:w="1276"/>
        <w:gridCol w:w="1276"/>
      </w:tblGrid>
      <w:tr w:rsidR="0066046B" w:rsidRPr="00853B79" w:rsidTr="001771E2">
        <w:trPr>
          <w:tblHeader/>
        </w:trPr>
        <w:tc>
          <w:tcPr>
            <w:tcW w:w="2263" w:type="dxa"/>
            <w:vMerge w:val="restart"/>
          </w:tcPr>
          <w:p w:rsidR="0066046B" w:rsidRPr="00FB6A1A" w:rsidRDefault="0066046B" w:rsidP="00D4336C">
            <w:pPr>
              <w:pStyle w:val="a3"/>
              <w:widowControl w:val="0"/>
              <w:ind w:left="0"/>
              <w:jc w:val="right"/>
              <w:rPr>
                <w:rFonts w:ascii="Times New Roman" w:eastAsia="Times New Roman" w:hAnsi="Times New Roman" w:cs="Times New Roman"/>
                <w:b/>
                <w:sz w:val="20"/>
                <w:szCs w:val="20"/>
                <w:lang w:eastAsia="ru-RU"/>
              </w:rPr>
            </w:pPr>
            <w:r w:rsidRPr="00FB6A1A">
              <w:rPr>
                <w:rFonts w:ascii="Times New Roman" w:eastAsia="Times New Roman" w:hAnsi="Times New Roman" w:cs="Times New Roman"/>
                <w:b/>
                <w:sz w:val="20"/>
                <w:szCs w:val="20"/>
                <w:lang w:eastAsia="ru-RU"/>
              </w:rPr>
              <w:t>Наименование</w:t>
            </w:r>
          </w:p>
        </w:tc>
        <w:tc>
          <w:tcPr>
            <w:tcW w:w="567" w:type="dxa"/>
            <w:vMerge w:val="restart"/>
          </w:tcPr>
          <w:p w:rsidR="0066046B" w:rsidRPr="00FB6A1A" w:rsidRDefault="0066046B" w:rsidP="00D4336C">
            <w:pPr>
              <w:pStyle w:val="a3"/>
              <w:widowControl w:val="0"/>
              <w:ind w:left="0"/>
              <w:jc w:val="center"/>
              <w:rPr>
                <w:rFonts w:ascii="Times New Roman" w:eastAsia="Times New Roman" w:hAnsi="Times New Roman" w:cs="Times New Roman"/>
                <w:b/>
                <w:sz w:val="20"/>
                <w:szCs w:val="20"/>
                <w:lang w:eastAsia="ru-RU"/>
              </w:rPr>
            </w:pPr>
            <w:r w:rsidRPr="00FB6A1A">
              <w:rPr>
                <w:rFonts w:ascii="Times New Roman" w:eastAsia="Times New Roman" w:hAnsi="Times New Roman" w:cs="Times New Roman"/>
                <w:b/>
                <w:sz w:val="20"/>
                <w:szCs w:val="20"/>
                <w:lang w:eastAsia="ru-RU"/>
              </w:rPr>
              <w:t>Раздел</w:t>
            </w:r>
          </w:p>
        </w:tc>
        <w:tc>
          <w:tcPr>
            <w:tcW w:w="6521" w:type="dxa"/>
            <w:gridSpan w:val="5"/>
          </w:tcPr>
          <w:p w:rsidR="0066046B" w:rsidRPr="00FB6A1A" w:rsidRDefault="0066046B" w:rsidP="00D4336C">
            <w:pPr>
              <w:pStyle w:val="a3"/>
              <w:widowControl w:val="0"/>
              <w:ind w:left="0"/>
              <w:jc w:val="center"/>
              <w:rPr>
                <w:rFonts w:ascii="Times New Roman" w:eastAsia="Times New Roman" w:hAnsi="Times New Roman" w:cs="Times New Roman"/>
                <w:b/>
                <w:sz w:val="20"/>
                <w:szCs w:val="20"/>
                <w:lang w:eastAsia="ru-RU"/>
              </w:rPr>
            </w:pPr>
            <w:r w:rsidRPr="00FB6A1A">
              <w:rPr>
                <w:rFonts w:ascii="Times New Roman" w:eastAsia="Times New Roman" w:hAnsi="Times New Roman" w:cs="Times New Roman"/>
                <w:b/>
                <w:sz w:val="20"/>
                <w:szCs w:val="20"/>
                <w:lang w:eastAsia="ru-RU"/>
              </w:rPr>
              <w:t>2019 год</w:t>
            </w:r>
          </w:p>
        </w:tc>
      </w:tr>
      <w:tr w:rsidR="0052096C" w:rsidRPr="00853B79" w:rsidTr="001771E2">
        <w:trPr>
          <w:tblHeader/>
        </w:trPr>
        <w:tc>
          <w:tcPr>
            <w:tcW w:w="2263" w:type="dxa"/>
            <w:vMerge/>
          </w:tcPr>
          <w:p w:rsidR="0052096C" w:rsidRPr="00FB6A1A" w:rsidRDefault="0052096C" w:rsidP="00D4336C">
            <w:pPr>
              <w:pStyle w:val="a3"/>
              <w:widowControl w:val="0"/>
              <w:ind w:left="0"/>
              <w:jc w:val="right"/>
              <w:rPr>
                <w:rFonts w:ascii="Times New Roman" w:eastAsia="Times New Roman" w:hAnsi="Times New Roman" w:cs="Times New Roman"/>
                <w:b/>
                <w:sz w:val="20"/>
                <w:szCs w:val="20"/>
                <w:lang w:eastAsia="ru-RU"/>
              </w:rPr>
            </w:pPr>
          </w:p>
        </w:tc>
        <w:tc>
          <w:tcPr>
            <w:tcW w:w="567" w:type="dxa"/>
            <w:vMerge/>
          </w:tcPr>
          <w:p w:rsidR="0052096C" w:rsidRPr="00FB6A1A" w:rsidRDefault="0052096C" w:rsidP="00D4336C">
            <w:pPr>
              <w:pStyle w:val="a3"/>
              <w:widowControl w:val="0"/>
              <w:ind w:left="0"/>
              <w:jc w:val="center"/>
              <w:rPr>
                <w:rFonts w:ascii="Times New Roman" w:eastAsia="Times New Roman" w:hAnsi="Times New Roman" w:cs="Times New Roman"/>
                <w:b/>
                <w:sz w:val="20"/>
                <w:szCs w:val="20"/>
                <w:lang w:eastAsia="ru-RU"/>
              </w:rPr>
            </w:pPr>
          </w:p>
        </w:tc>
        <w:tc>
          <w:tcPr>
            <w:tcW w:w="1418" w:type="dxa"/>
          </w:tcPr>
          <w:p w:rsidR="0052096C" w:rsidRPr="00FB6A1A" w:rsidRDefault="0052096C" w:rsidP="00D4336C">
            <w:pPr>
              <w:pStyle w:val="a3"/>
              <w:widowControl w:val="0"/>
              <w:ind w:left="0"/>
              <w:jc w:val="center"/>
              <w:rPr>
                <w:rFonts w:ascii="Times New Roman" w:eastAsia="Times New Roman" w:hAnsi="Times New Roman" w:cs="Times New Roman"/>
                <w:b/>
                <w:sz w:val="20"/>
                <w:szCs w:val="20"/>
                <w:lang w:eastAsia="ru-RU"/>
              </w:rPr>
            </w:pPr>
            <w:r w:rsidRPr="00FB6A1A">
              <w:rPr>
                <w:rFonts w:ascii="Times New Roman" w:eastAsia="Times New Roman" w:hAnsi="Times New Roman" w:cs="Times New Roman"/>
                <w:b/>
                <w:sz w:val="20"/>
                <w:szCs w:val="20"/>
                <w:lang w:eastAsia="ru-RU"/>
              </w:rPr>
              <w:t>Утвержденный бюджет с учетом изменений</w:t>
            </w:r>
          </w:p>
        </w:tc>
        <w:tc>
          <w:tcPr>
            <w:tcW w:w="992" w:type="dxa"/>
          </w:tcPr>
          <w:p w:rsidR="0052096C" w:rsidRPr="00FB6A1A" w:rsidRDefault="0052096C" w:rsidP="00D4336C">
            <w:pPr>
              <w:pStyle w:val="a3"/>
              <w:widowControl w:val="0"/>
              <w:ind w:left="0"/>
              <w:jc w:val="right"/>
              <w:rPr>
                <w:rFonts w:ascii="Times New Roman" w:eastAsia="Times New Roman" w:hAnsi="Times New Roman" w:cs="Times New Roman"/>
                <w:b/>
                <w:sz w:val="20"/>
                <w:szCs w:val="20"/>
                <w:lang w:eastAsia="ru-RU"/>
              </w:rPr>
            </w:pPr>
            <w:r w:rsidRPr="00FB6A1A">
              <w:rPr>
                <w:rFonts w:ascii="Times New Roman" w:eastAsia="Times New Roman" w:hAnsi="Times New Roman" w:cs="Times New Roman"/>
                <w:b/>
                <w:sz w:val="20"/>
                <w:szCs w:val="20"/>
                <w:lang w:eastAsia="ru-RU"/>
              </w:rPr>
              <w:t xml:space="preserve">Удельный вес, % </w:t>
            </w:r>
          </w:p>
        </w:tc>
        <w:tc>
          <w:tcPr>
            <w:tcW w:w="1559" w:type="dxa"/>
          </w:tcPr>
          <w:p w:rsidR="0052096C" w:rsidRPr="00FB6A1A" w:rsidRDefault="0052096C" w:rsidP="00D4336C">
            <w:pPr>
              <w:pStyle w:val="a3"/>
              <w:widowControl w:val="0"/>
              <w:ind w:left="0"/>
              <w:jc w:val="right"/>
              <w:rPr>
                <w:rFonts w:ascii="Times New Roman" w:eastAsia="Times New Roman" w:hAnsi="Times New Roman" w:cs="Times New Roman"/>
                <w:b/>
                <w:sz w:val="20"/>
                <w:szCs w:val="20"/>
                <w:lang w:eastAsia="ru-RU"/>
              </w:rPr>
            </w:pPr>
            <w:r w:rsidRPr="00FB6A1A">
              <w:rPr>
                <w:rFonts w:ascii="Times New Roman" w:eastAsia="Times New Roman" w:hAnsi="Times New Roman" w:cs="Times New Roman"/>
                <w:b/>
                <w:sz w:val="20"/>
                <w:szCs w:val="20"/>
                <w:lang w:eastAsia="ru-RU"/>
              </w:rPr>
              <w:t xml:space="preserve">Проект Решения </w:t>
            </w:r>
          </w:p>
        </w:tc>
        <w:tc>
          <w:tcPr>
            <w:tcW w:w="1276" w:type="dxa"/>
          </w:tcPr>
          <w:p w:rsidR="0052096C" w:rsidRPr="00FB6A1A" w:rsidRDefault="0052096C" w:rsidP="00D4336C">
            <w:pPr>
              <w:pStyle w:val="a3"/>
              <w:widowControl w:val="0"/>
              <w:ind w:left="0"/>
              <w:jc w:val="right"/>
              <w:rPr>
                <w:rFonts w:ascii="Times New Roman" w:eastAsia="Times New Roman" w:hAnsi="Times New Roman" w:cs="Times New Roman"/>
                <w:b/>
                <w:sz w:val="20"/>
                <w:szCs w:val="20"/>
                <w:lang w:eastAsia="ru-RU"/>
              </w:rPr>
            </w:pPr>
            <w:r w:rsidRPr="00FB6A1A">
              <w:rPr>
                <w:rFonts w:ascii="Times New Roman" w:eastAsia="Times New Roman" w:hAnsi="Times New Roman" w:cs="Times New Roman"/>
                <w:b/>
                <w:sz w:val="20"/>
                <w:szCs w:val="20"/>
                <w:lang w:eastAsia="ru-RU"/>
              </w:rPr>
              <w:t>Удельный вес, %</w:t>
            </w:r>
          </w:p>
        </w:tc>
        <w:tc>
          <w:tcPr>
            <w:tcW w:w="1276" w:type="dxa"/>
          </w:tcPr>
          <w:p w:rsidR="0052096C" w:rsidRPr="00FB6A1A" w:rsidRDefault="0052096C" w:rsidP="00D4336C">
            <w:pPr>
              <w:pStyle w:val="a3"/>
              <w:widowControl w:val="0"/>
              <w:ind w:left="0"/>
              <w:jc w:val="right"/>
              <w:rPr>
                <w:rFonts w:ascii="Times New Roman" w:eastAsia="Times New Roman" w:hAnsi="Times New Roman" w:cs="Times New Roman"/>
                <w:b/>
                <w:sz w:val="20"/>
                <w:szCs w:val="20"/>
                <w:lang w:eastAsia="ru-RU"/>
              </w:rPr>
            </w:pPr>
            <w:r w:rsidRPr="00FB6A1A">
              <w:rPr>
                <w:rFonts w:ascii="Times New Roman" w:eastAsia="Times New Roman" w:hAnsi="Times New Roman" w:cs="Times New Roman"/>
                <w:b/>
                <w:sz w:val="20"/>
                <w:szCs w:val="20"/>
                <w:lang w:eastAsia="ru-RU"/>
              </w:rPr>
              <w:t>Изменения</w:t>
            </w:r>
          </w:p>
          <w:p w:rsidR="0052096C" w:rsidRPr="00FB6A1A" w:rsidRDefault="0052096C" w:rsidP="00D4336C">
            <w:pPr>
              <w:pStyle w:val="a3"/>
              <w:widowControl w:val="0"/>
              <w:ind w:left="0"/>
              <w:jc w:val="right"/>
              <w:rPr>
                <w:rFonts w:ascii="Times New Roman" w:eastAsia="Times New Roman" w:hAnsi="Times New Roman" w:cs="Times New Roman"/>
                <w:b/>
                <w:sz w:val="20"/>
                <w:szCs w:val="20"/>
                <w:lang w:eastAsia="ru-RU"/>
              </w:rPr>
            </w:pPr>
            <w:r w:rsidRPr="00FB6A1A">
              <w:rPr>
                <w:rFonts w:ascii="Times New Roman" w:eastAsia="Times New Roman" w:hAnsi="Times New Roman" w:cs="Times New Roman"/>
                <w:b/>
                <w:sz w:val="20"/>
                <w:szCs w:val="20"/>
                <w:lang w:eastAsia="ru-RU"/>
              </w:rPr>
              <w:t>(+;-)</w:t>
            </w:r>
          </w:p>
          <w:p w:rsidR="0052096C" w:rsidRPr="00FB6A1A" w:rsidRDefault="0052096C" w:rsidP="00D4336C">
            <w:pPr>
              <w:pStyle w:val="a3"/>
              <w:widowControl w:val="0"/>
              <w:ind w:left="0"/>
              <w:jc w:val="right"/>
              <w:rPr>
                <w:rFonts w:ascii="Times New Roman" w:eastAsia="Times New Roman" w:hAnsi="Times New Roman" w:cs="Times New Roman"/>
                <w:b/>
                <w:sz w:val="20"/>
                <w:szCs w:val="20"/>
                <w:lang w:eastAsia="ru-RU"/>
              </w:rPr>
            </w:pPr>
          </w:p>
        </w:tc>
      </w:tr>
      <w:tr w:rsidR="0052096C" w:rsidRPr="00853B79" w:rsidTr="001771E2">
        <w:tc>
          <w:tcPr>
            <w:tcW w:w="2263" w:type="dxa"/>
          </w:tcPr>
          <w:p w:rsidR="0052096C" w:rsidRPr="00853B79" w:rsidRDefault="0052096C" w:rsidP="00D4336C">
            <w:pPr>
              <w:pStyle w:val="a3"/>
              <w:widowControl w:val="0"/>
              <w:ind w:left="0"/>
              <w:rPr>
                <w:rFonts w:ascii="Times New Roman" w:eastAsia="Times New Roman" w:hAnsi="Times New Roman" w:cs="Times New Roman"/>
                <w:sz w:val="20"/>
                <w:szCs w:val="20"/>
                <w:lang w:eastAsia="ru-RU"/>
              </w:rPr>
            </w:pPr>
            <w:r w:rsidRPr="00853B79">
              <w:rPr>
                <w:rFonts w:ascii="Times New Roman" w:eastAsia="Times New Roman" w:hAnsi="Times New Roman" w:cs="Times New Roman"/>
                <w:sz w:val="20"/>
                <w:szCs w:val="20"/>
                <w:lang w:eastAsia="ru-RU"/>
              </w:rPr>
              <w:t>Общегосударственные вопросы</w:t>
            </w:r>
          </w:p>
        </w:tc>
        <w:tc>
          <w:tcPr>
            <w:tcW w:w="567" w:type="dxa"/>
          </w:tcPr>
          <w:p w:rsidR="0052096C" w:rsidRPr="00853B79" w:rsidRDefault="0052096C" w:rsidP="00D4336C">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c>
          <w:tcPr>
            <w:tcW w:w="1418"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6 260,7</w:t>
            </w:r>
          </w:p>
        </w:tc>
        <w:tc>
          <w:tcPr>
            <w:tcW w:w="992"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52,3</w:t>
            </w:r>
          </w:p>
        </w:tc>
        <w:tc>
          <w:tcPr>
            <w:tcW w:w="1559"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6 360,7</w:t>
            </w:r>
          </w:p>
        </w:tc>
        <w:tc>
          <w:tcPr>
            <w:tcW w:w="1276"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51,5</w:t>
            </w:r>
          </w:p>
        </w:tc>
        <w:tc>
          <w:tcPr>
            <w:tcW w:w="1276" w:type="dxa"/>
          </w:tcPr>
          <w:p w:rsidR="0052096C" w:rsidRPr="00827B26" w:rsidRDefault="0052096C" w:rsidP="00D4336C">
            <w:pPr>
              <w:jc w:val="right"/>
              <w:rPr>
                <w:rFonts w:ascii="Times New Roman" w:hAnsi="Times New Roman" w:cs="Times New Roman"/>
                <w:b/>
                <w:color w:val="000000"/>
                <w:sz w:val="20"/>
                <w:szCs w:val="20"/>
              </w:rPr>
            </w:pPr>
            <w:r w:rsidRPr="00827B26">
              <w:rPr>
                <w:rFonts w:ascii="Times New Roman" w:hAnsi="Times New Roman" w:cs="Times New Roman"/>
                <w:b/>
                <w:color w:val="000000"/>
                <w:sz w:val="20"/>
                <w:szCs w:val="20"/>
              </w:rPr>
              <w:t>+100,0</w:t>
            </w:r>
          </w:p>
          <w:p w:rsidR="0052096C" w:rsidRPr="00827B26" w:rsidRDefault="0052096C" w:rsidP="00D4336C">
            <w:pPr>
              <w:jc w:val="right"/>
              <w:rPr>
                <w:rFonts w:ascii="Times New Roman" w:hAnsi="Times New Roman" w:cs="Times New Roman"/>
                <w:b/>
                <w:color w:val="000000"/>
                <w:sz w:val="20"/>
                <w:szCs w:val="20"/>
              </w:rPr>
            </w:pPr>
          </w:p>
        </w:tc>
      </w:tr>
      <w:tr w:rsidR="0052096C" w:rsidRPr="00853B79" w:rsidTr="001771E2">
        <w:tc>
          <w:tcPr>
            <w:tcW w:w="2263" w:type="dxa"/>
          </w:tcPr>
          <w:p w:rsidR="0052096C" w:rsidRPr="00853B79" w:rsidRDefault="0052096C" w:rsidP="00D4336C">
            <w:pPr>
              <w:pStyle w:val="a3"/>
              <w:widowControl w:val="0"/>
              <w:ind w:left="0"/>
              <w:rPr>
                <w:rFonts w:ascii="Times New Roman" w:eastAsia="Times New Roman" w:hAnsi="Times New Roman" w:cs="Times New Roman"/>
                <w:sz w:val="20"/>
                <w:szCs w:val="20"/>
                <w:lang w:eastAsia="ru-RU"/>
              </w:rPr>
            </w:pPr>
            <w:r w:rsidRPr="00853B79">
              <w:rPr>
                <w:rFonts w:ascii="Times New Roman" w:eastAsia="Times New Roman" w:hAnsi="Times New Roman" w:cs="Times New Roman"/>
                <w:sz w:val="20"/>
                <w:szCs w:val="20"/>
                <w:lang w:eastAsia="ru-RU"/>
              </w:rPr>
              <w:t>Национальная оборона</w:t>
            </w:r>
          </w:p>
        </w:tc>
        <w:tc>
          <w:tcPr>
            <w:tcW w:w="567" w:type="dxa"/>
          </w:tcPr>
          <w:p w:rsidR="0052096C" w:rsidRPr="00853B79" w:rsidRDefault="0052096C" w:rsidP="00D4336C">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18"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302,8</w:t>
            </w:r>
          </w:p>
        </w:tc>
        <w:tc>
          <w:tcPr>
            <w:tcW w:w="992"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2,5</w:t>
            </w:r>
          </w:p>
        </w:tc>
        <w:tc>
          <w:tcPr>
            <w:tcW w:w="1559"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318,7</w:t>
            </w:r>
          </w:p>
        </w:tc>
        <w:tc>
          <w:tcPr>
            <w:tcW w:w="1276"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2,6</w:t>
            </w:r>
          </w:p>
        </w:tc>
        <w:tc>
          <w:tcPr>
            <w:tcW w:w="1276" w:type="dxa"/>
          </w:tcPr>
          <w:p w:rsidR="0052096C" w:rsidRPr="00827B26" w:rsidRDefault="0052096C" w:rsidP="00D4336C">
            <w:pPr>
              <w:jc w:val="right"/>
              <w:rPr>
                <w:rFonts w:ascii="Times New Roman" w:hAnsi="Times New Roman" w:cs="Times New Roman"/>
                <w:b/>
                <w:color w:val="000000"/>
                <w:sz w:val="20"/>
                <w:szCs w:val="20"/>
              </w:rPr>
            </w:pPr>
            <w:r w:rsidRPr="00827B26">
              <w:rPr>
                <w:rFonts w:ascii="Times New Roman" w:hAnsi="Times New Roman" w:cs="Times New Roman"/>
                <w:b/>
                <w:color w:val="000000"/>
                <w:sz w:val="20"/>
                <w:szCs w:val="20"/>
              </w:rPr>
              <w:t>+15,9</w:t>
            </w:r>
          </w:p>
        </w:tc>
      </w:tr>
      <w:tr w:rsidR="0052096C" w:rsidRPr="00853B79" w:rsidTr="001771E2">
        <w:tc>
          <w:tcPr>
            <w:tcW w:w="2263" w:type="dxa"/>
          </w:tcPr>
          <w:p w:rsidR="0052096C" w:rsidRPr="00853B79" w:rsidRDefault="0052096C" w:rsidP="00D4336C">
            <w:pPr>
              <w:pStyle w:val="a3"/>
              <w:widowControl w:val="0"/>
              <w:ind w:left="0"/>
              <w:rPr>
                <w:rFonts w:ascii="Times New Roman" w:eastAsia="Times New Roman" w:hAnsi="Times New Roman" w:cs="Times New Roman"/>
                <w:sz w:val="20"/>
                <w:szCs w:val="20"/>
                <w:lang w:eastAsia="ru-RU"/>
              </w:rPr>
            </w:pPr>
            <w:r w:rsidRPr="00853B79">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67" w:type="dxa"/>
          </w:tcPr>
          <w:p w:rsidR="0052096C" w:rsidRPr="00853B79" w:rsidRDefault="0052096C" w:rsidP="00D4336C">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1418"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65,0</w:t>
            </w:r>
          </w:p>
        </w:tc>
        <w:tc>
          <w:tcPr>
            <w:tcW w:w="992"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0,5</w:t>
            </w:r>
          </w:p>
        </w:tc>
        <w:tc>
          <w:tcPr>
            <w:tcW w:w="1559"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187,9</w:t>
            </w:r>
          </w:p>
        </w:tc>
        <w:tc>
          <w:tcPr>
            <w:tcW w:w="1276"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1,5</w:t>
            </w:r>
          </w:p>
        </w:tc>
        <w:tc>
          <w:tcPr>
            <w:tcW w:w="1276" w:type="dxa"/>
          </w:tcPr>
          <w:p w:rsidR="0052096C" w:rsidRPr="00827B26" w:rsidRDefault="0052096C" w:rsidP="00D4336C">
            <w:pPr>
              <w:jc w:val="right"/>
              <w:rPr>
                <w:rFonts w:ascii="Times New Roman" w:hAnsi="Times New Roman" w:cs="Times New Roman"/>
                <w:b/>
                <w:color w:val="000000"/>
                <w:sz w:val="20"/>
                <w:szCs w:val="20"/>
              </w:rPr>
            </w:pPr>
            <w:r w:rsidRPr="00827B26">
              <w:rPr>
                <w:rFonts w:ascii="Times New Roman" w:hAnsi="Times New Roman" w:cs="Times New Roman"/>
                <w:b/>
                <w:color w:val="000000"/>
                <w:sz w:val="20"/>
                <w:szCs w:val="20"/>
              </w:rPr>
              <w:t>+122,9</w:t>
            </w:r>
          </w:p>
        </w:tc>
      </w:tr>
      <w:tr w:rsidR="0052096C" w:rsidRPr="00853B79" w:rsidTr="001771E2">
        <w:tc>
          <w:tcPr>
            <w:tcW w:w="2263" w:type="dxa"/>
          </w:tcPr>
          <w:p w:rsidR="0052096C" w:rsidRPr="00853B79" w:rsidRDefault="0052096C" w:rsidP="00D4336C">
            <w:pPr>
              <w:pStyle w:val="a3"/>
              <w:widowControl w:val="0"/>
              <w:ind w:left="0"/>
              <w:rPr>
                <w:rFonts w:ascii="Times New Roman" w:eastAsia="Times New Roman" w:hAnsi="Times New Roman" w:cs="Times New Roman"/>
                <w:sz w:val="20"/>
                <w:szCs w:val="20"/>
                <w:lang w:eastAsia="ru-RU"/>
              </w:rPr>
            </w:pPr>
            <w:r w:rsidRPr="00853B79">
              <w:rPr>
                <w:rFonts w:ascii="Times New Roman" w:eastAsia="Times New Roman" w:hAnsi="Times New Roman" w:cs="Times New Roman"/>
                <w:sz w:val="20"/>
                <w:szCs w:val="20"/>
                <w:lang w:eastAsia="ru-RU"/>
              </w:rPr>
              <w:t>Национальная экономика</w:t>
            </w:r>
          </w:p>
        </w:tc>
        <w:tc>
          <w:tcPr>
            <w:tcW w:w="567" w:type="dxa"/>
          </w:tcPr>
          <w:p w:rsidR="0052096C" w:rsidRPr="00853B79" w:rsidRDefault="0052096C" w:rsidP="00D4336C">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418"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1 579,2</w:t>
            </w:r>
          </w:p>
        </w:tc>
        <w:tc>
          <w:tcPr>
            <w:tcW w:w="992"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13,2</w:t>
            </w:r>
          </w:p>
        </w:tc>
        <w:tc>
          <w:tcPr>
            <w:tcW w:w="1559"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1 579,2</w:t>
            </w:r>
          </w:p>
        </w:tc>
        <w:tc>
          <w:tcPr>
            <w:tcW w:w="1276"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12,8</w:t>
            </w:r>
          </w:p>
        </w:tc>
        <w:tc>
          <w:tcPr>
            <w:tcW w:w="1276" w:type="dxa"/>
          </w:tcPr>
          <w:p w:rsidR="0052096C" w:rsidRPr="00827B26" w:rsidRDefault="0052096C" w:rsidP="00D4336C">
            <w:pPr>
              <w:jc w:val="right"/>
              <w:rPr>
                <w:rFonts w:ascii="Times New Roman" w:hAnsi="Times New Roman" w:cs="Times New Roman"/>
                <w:b/>
                <w:color w:val="000000"/>
                <w:sz w:val="20"/>
                <w:szCs w:val="20"/>
              </w:rPr>
            </w:pPr>
            <w:r w:rsidRPr="00827B26">
              <w:rPr>
                <w:rFonts w:ascii="Times New Roman" w:hAnsi="Times New Roman" w:cs="Times New Roman"/>
                <w:b/>
                <w:color w:val="000000"/>
                <w:sz w:val="20"/>
                <w:szCs w:val="20"/>
              </w:rPr>
              <w:t>0,0</w:t>
            </w:r>
          </w:p>
        </w:tc>
      </w:tr>
      <w:tr w:rsidR="0052096C" w:rsidRPr="00853B79" w:rsidTr="001771E2">
        <w:tc>
          <w:tcPr>
            <w:tcW w:w="2263" w:type="dxa"/>
          </w:tcPr>
          <w:p w:rsidR="0052096C" w:rsidRPr="00853B79" w:rsidRDefault="0052096C" w:rsidP="00D4336C">
            <w:pPr>
              <w:pStyle w:val="a3"/>
              <w:widowControl w:val="0"/>
              <w:ind w:left="0"/>
              <w:rPr>
                <w:rFonts w:ascii="Times New Roman" w:eastAsia="Times New Roman" w:hAnsi="Times New Roman" w:cs="Times New Roman"/>
                <w:sz w:val="20"/>
                <w:szCs w:val="20"/>
                <w:lang w:eastAsia="ru-RU"/>
              </w:rPr>
            </w:pPr>
            <w:r w:rsidRPr="00853B79">
              <w:rPr>
                <w:rFonts w:ascii="Times New Roman" w:eastAsia="Times New Roman" w:hAnsi="Times New Roman" w:cs="Times New Roman"/>
                <w:sz w:val="20"/>
                <w:szCs w:val="20"/>
                <w:lang w:eastAsia="ru-RU"/>
              </w:rPr>
              <w:t>Жилищно-коммунальное хозяйство</w:t>
            </w:r>
          </w:p>
        </w:tc>
        <w:tc>
          <w:tcPr>
            <w:tcW w:w="567" w:type="dxa"/>
          </w:tcPr>
          <w:p w:rsidR="0052096C" w:rsidRPr="00853B79" w:rsidRDefault="0052096C" w:rsidP="00D4336C">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1418"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3 227,6</w:t>
            </w:r>
          </w:p>
        </w:tc>
        <w:tc>
          <w:tcPr>
            <w:tcW w:w="992"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27,0</w:t>
            </w:r>
          </w:p>
        </w:tc>
        <w:tc>
          <w:tcPr>
            <w:tcW w:w="1559"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3 354,4</w:t>
            </w:r>
          </w:p>
        </w:tc>
        <w:tc>
          <w:tcPr>
            <w:tcW w:w="1276"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27,2</w:t>
            </w:r>
          </w:p>
        </w:tc>
        <w:tc>
          <w:tcPr>
            <w:tcW w:w="1276" w:type="dxa"/>
          </w:tcPr>
          <w:p w:rsidR="0052096C" w:rsidRPr="00827B26" w:rsidRDefault="0052096C" w:rsidP="00D4336C">
            <w:pPr>
              <w:jc w:val="right"/>
              <w:rPr>
                <w:rFonts w:ascii="Times New Roman" w:hAnsi="Times New Roman" w:cs="Times New Roman"/>
                <w:b/>
                <w:color w:val="000000"/>
                <w:sz w:val="20"/>
                <w:szCs w:val="20"/>
              </w:rPr>
            </w:pPr>
            <w:r w:rsidRPr="00827B26">
              <w:rPr>
                <w:rFonts w:ascii="Times New Roman" w:hAnsi="Times New Roman" w:cs="Times New Roman"/>
                <w:b/>
                <w:color w:val="000000"/>
                <w:sz w:val="20"/>
                <w:szCs w:val="20"/>
              </w:rPr>
              <w:t>+126,8</w:t>
            </w:r>
          </w:p>
        </w:tc>
      </w:tr>
      <w:tr w:rsidR="0052096C" w:rsidRPr="00853B79" w:rsidTr="001771E2">
        <w:tc>
          <w:tcPr>
            <w:tcW w:w="2263" w:type="dxa"/>
          </w:tcPr>
          <w:p w:rsidR="0052096C" w:rsidRPr="00853B79" w:rsidRDefault="0052096C" w:rsidP="00D4336C">
            <w:pPr>
              <w:pStyle w:val="a3"/>
              <w:widowControl w:val="0"/>
              <w:ind w:left="0"/>
              <w:rPr>
                <w:rFonts w:ascii="Times New Roman" w:eastAsia="Times New Roman" w:hAnsi="Times New Roman" w:cs="Times New Roman"/>
                <w:sz w:val="20"/>
                <w:szCs w:val="20"/>
                <w:lang w:eastAsia="ru-RU"/>
              </w:rPr>
            </w:pPr>
            <w:r w:rsidRPr="00853B79">
              <w:rPr>
                <w:rFonts w:ascii="Times New Roman" w:eastAsia="Times New Roman" w:hAnsi="Times New Roman" w:cs="Times New Roman"/>
                <w:sz w:val="20"/>
                <w:szCs w:val="20"/>
                <w:lang w:eastAsia="ru-RU"/>
              </w:rPr>
              <w:t>Культура, кинематография</w:t>
            </w:r>
          </w:p>
        </w:tc>
        <w:tc>
          <w:tcPr>
            <w:tcW w:w="567" w:type="dxa"/>
          </w:tcPr>
          <w:p w:rsidR="0052096C" w:rsidRPr="00853B79" w:rsidRDefault="0052096C" w:rsidP="00D4336C">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p>
        </w:tc>
        <w:tc>
          <w:tcPr>
            <w:tcW w:w="1418"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270,0</w:t>
            </w:r>
          </w:p>
        </w:tc>
        <w:tc>
          <w:tcPr>
            <w:tcW w:w="992"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2,3</w:t>
            </w:r>
          </w:p>
        </w:tc>
        <w:tc>
          <w:tcPr>
            <w:tcW w:w="1559"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270,0</w:t>
            </w:r>
          </w:p>
        </w:tc>
        <w:tc>
          <w:tcPr>
            <w:tcW w:w="1276"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2,2</w:t>
            </w:r>
          </w:p>
        </w:tc>
        <w:tc>
          <w:tcPr>
            <w:tcW w:w="1276" w:type="dxa"/>
          </w:tcPr>
          <w:p w:rsidR="0052096C" w:rsidRPr="00827B26" w:rsidRDefault="0052096C" w:rsidP="00D4336C">
            <w:pPr>
              <w:jc w:val="right"/>
              <w:rPr>
                <w:rFonts w:ascii="Times New Roman" w:hAnsi="Times New Roman" w:cs="Times New Roman"/>
                <w:b/>
                <w:color w:val="000000"/>
                <w:sz w:val="20"/>
                <w:szCs w:val="20"/>
              </w:rPr>
            </w:pPr>
            <w:r w:rsidRPr="00827B26">
              <w:rPr>
                <w:rFonts w:ascii="Times New Roman" w:hAnsi="Times New Roman" w:cs="Times New Roman"/>
                <w:b/>
                <w:color w:val="000000"/>
                <w:sz w:val="20"/>
                <w:szCs w:val="20"/>
              </w:rPr>
              <w:t>0,0</w:t>
            </w:r>
          </w:p>
        </w:tc>
      </w:tr>
      <w:tr w:rsidR="0052096C" w:rsidRPr="00853B79" w:rsidTr="001771E2">
        <w:tc>
          <w:tcPr>
            <w:tcW w:w="2263" w:type="dxa"/>
          </w:tcPr>
          <w:p w:rsidR="0052096C" w:rsidRPr="00853B79" w:rsidRDefault="0052096C" w:rsidP="00D4336C">
            <w:pPr>
              <w:pStyle w:val="a3"/>
              <w:widowControl w:val="0"/>
              <w:ind w:left="0"/>
              <w:rPr>
                <w:rFonts w:ascii="Times New Roman" w:eastAsia="Times New Roman" w:hAnsi="Times New Roman" w:cs="Times New Roman"/>
                <w:sz w:val="20"/>
                <w:szCs w:val="20"/>
                <w:lang w:eastAsia="ru-RU"/>
              </w:rPr>
            </w:pPr>
            <w:r w:rsidRPr="00853B79">
              <w:rPr>
                <w:rFonts w:ascii="Times New Roman" w:eastAsia="Times New Roman" w:hAnsi="Times New Roman" w:cs="Times New Roman"/>
                <w:sz w:val="20"/>
                <w:szCs w:val="20"/>
                <w:lang w:eastAsia="ru-RU"/>
              </w:rPr>
              <w:t>Социальная политика</w:t>
            </w:r>
          </w:p>
        </w:tc>
        <w:tc>
          <w:tcPr>
            <w:tcW w:w="567" w:type="dxa"/>
          </w:tcPr>
          <w:p w:rsidR="0052096C" w:rsidRPr="00853B79" w:rsidRDefault="0052096C" w:rsidP="00D4336C">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8"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200,8</w:t>
            </w:r>
          </w:p>
        </w:tc>
        <w:tc>
          <w:tcPr>
            <w:tcW w:w="992"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1,7</w:t>
            </w:r>
          </w:p>
        </w:tc>
        <w:tc>
          <w:tcPr>
            <w:tcW w:w="1559"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208,9</w:t>
            </w:r>
          </w:p>
        </w:tc>
        <w:tc>
          <w:tcPr>
            <w:tcW w:w="1276"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1,7</w:t>
            </w:r>
          </w:p>
        </w:tc>
        <w:tc>
          <w:tcPr>
            <w:tcW w:w="1276" w:type="dxa"/>
          </w:tcPr>
          <w:p w:rsidR="0052096C" w:rsidRPr="00827B26" w:rsidRDefault="0052096C" w:rsidP="00D4336C">
            <w:pPr>
              <w:jc w:val="right"/>
              <w:rPr>
                <w:rFonts w:ascii="Times New Roman" w:hAnsi="Times New Roman" w:cs="Times New Roman"/>
                <w:b/>
                <w:color w:val="000000"/>
                <w:sz w:val="20"/>
                <w:szCs w:val="20"/>
              </w:rPr>
            </w:pPr>
            <w:r w:rsidRPr="00827B26">
              <w:rPr>
                <w:rFonts w:ascii="Times New Roman" w:hAnsi="Times New Roman" w:cs="Times New Roman"/>
                <w:b/>
                <w:color w:val="000000"/>
                <w:sz w:val="20"/>
                <w:szCs w:val="20"/>
              </w:rPr>
              <w:t>+8,1</w:t>
            </w:r>
          </w:p>
        </w:tc>
      </w:tr>
      <w:tr w:rsidR="0052096C" w:rsidRPr="00853B79" w:rsidTr="001771E2">
        <w:tc>
          <w:tcPr>
            <w:tcW w:w="2263" w:type="dxa"/>
          </w:tcPr>
          <w:p w:rsidR="0052096C" w:rsidRPr="00853B79" w:rsidRDefault="0052096C" w:rsidP="00D4336C">
            <w:pPr>
              <w:pStyle w:val="a3"/>
              <w:widowControl w:val="0"/>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Физическая культура и спорт</w:t>
            </w:r>
          </w:p>
        </w:tc>
        <w:tc>
          <w:tcPr>
            <w:tcW w:w="567" w:type="dxa"/>
          </w:tcPr>
          <w:p w:rsidR="0052096C" w:rsidRPr="00853B79" w:rsidRDefault="0052096C" w:rsidP="00D4336C">
            <w:pPr>
              <w:pStyle w:val="a3"/>
              <w:widowControl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418"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70,0</w:t>
            </w:r>
          </w:p>
        </w:tc>
        <w:tc>
          <w:tcPr>
            <w:tcW w:w="992"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0,6</w:t>
            </w:r>
          </w:p>
        </w:tc>
        <w:tc>
          <w:tcPr>
            <w:tcW w:w="1559"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70,0</w:t>
            </w:r>
          </w:p>
        </w:tc>
        <w:tc>
          <w:tcPr>
            <w:tcW w:w="1276" w:type="dxa"/>
          </w:tcPr>
          <w:p w:rsidR="0052096C" w:rsidRPr="00BA29ED" w:rsidRDefault="0052096C" w:rsidP="00D4336C">
            <w:pPr>
              <w:jc w:val="right"/>
              <w:rPr>
                <w:rFonts w:ascii="Times New Roman" w:hAnsi="Times New Roman" w:cs="Times New Roman"/>
                <w:color w:val="000000"/>
                <w:sz w:val="20"/>
                <w:szCs w:val="20"/>
              </w:rPr>
            </w:pPr>
            <w:r w:rsidRPr="00BA29ED">
              <w:rPr>
                <w:rFonts w:ascii="Times New Roman" w:hAnsi="Times New Roman" w:cs="Times New Roman"/>
                <w:color w:val="000000"/>
                <w:sz w:val="20"/>
                <w:szCs w:val="20"/>
              </w:rPr>
              <w:t>0,6</w:t>
            </w:r>
          </w:p>
        </w:tc>
        <w:tc>
          <w:tcPr>
            <w:tcW w:w="1276" w:type="dxa"/>
          </w:tcPr>
          <w:p w:rsidR="0052096C" w:rsidRPr="00827B26" w:rsidRDefault="0052096C" w:rsidP="00D4336C">
            <w:pPr>
              <w:jc w:val="right"/>
              <w:rPr>
                <w:rFonts w:ascii="Times New Roman" w:hAnsi="Times New Roman" w:cs="Times New Roman"/>
                <w:b/>
                <w:color w:val="000000"/>
                <w:sz w:val="20"/>
                <w:szCs w:val="20"/>
              </w:rPr>
            </w:pPr>
            <w:r w:rsidRPr="00827B26">
              <w:rPr>
                <w:rFonts w:ascii="Times New Roman" w:hAnsi="Times New Roman" w:cs="Times New Roman"/>
                <w:b/>
                <w:color w:val="000000"/>
                <w:sz w:val="20"/>
                <w:szCs w:val="20"/>
              </w:rPr>
              <w:t>0,0</w:t>
            </w:r>
          </w:p>
        </w:tc>
      </w:tr>
      <w:tr w:rsidR="0052096C" w:rsidRPr="00853B79" w:rsidTr="001771E2">
        <w:tc>
          <w:tcPr>
            <w:tcW w:w="2263" w:type="dxa"/>
          </w:tcPr>
          <w:p w:rsidR="0052096C" w:rsidRPr="007A6890" w:rsidRDefault="0052096C" w:rsidP="00D4336C">
            <w:pPr>
              <w:pStyle w:val="a3"/>
              <w:widowControl w:val="0"/>
              <w:ind w:left="0"/>
              <w:rPr>
                <w:rFonts w:ascii="Times New Roman" w:eastAsia="Times New Roman" w:hAnsi="Times New Roman" w:cs="Times New Roman"/>
                <w:b/>
                <w:sz w:val="20"/>
                <w:szCs w:val="20"/>
                <w:lang w:eastAsia="ru-RU"/>
              </w:rPr>
            </w:pPr>
            <w:r w:rsidRPr="007A6890">
              <w:rPr>
                <w:rFonts w:ascii="Times New Roman" w:eastAsia="Times New Roman" w:hAnsi="Times New Roman" w:cs="Times New Roman"/>
                <w:b/>
                <w:sz w:val="20"/>
                <w:szCs w:val="20"/>
                <w:lang w:eastAsia="ru-RU"/>
              </w:rPr>
              <w:t>Всего расходов:</w:t>
            </w:r>
          </w:p>
        </w:tc>
        <w:tc>
          <w:tcPr>
            <w:tcW w:w="567" w:type="dxa"/>
          </w:tcPr>
          <w:p w:rsidR="0052096C" w:rsidRPr="007A6890" w:rsidRDefault="0052096C" w:rsidP="00D4336C">
            <w:pPr>
              <w:pStyle w:val="a3"/>
              <w:widowControl w:val="0"/>
              <w:ind w:left="0"/>
              <w:jc w:val="center"/>
              <w:rPr>
                <w:rFonts w:ascii="Times New Roman" w:eastAsia="Times New Roman" w:hAnsi="Times New Roman" w:cs="Times New Roman"/>
                <w:b/>
                <w:sz w:val="20"/>
                <w:szCs w:val="20"/>
                <w:lang w:eastAsia="ru-RU"/>
              </w:rPr>
            </w:pPr>
          </w:p>
        </w:tc>
        <w:tc>
          <w:tcPr>
            <w:tcW w:w="1418" w:type="dxa"/>
          </w:tcPr>
          <w:p w:rsidR="0052096C" w:rsidRPr="00BA29ED" w:rsidRDefault="0052096C" w:rsidP="00D4336C">
            <w:pPr>
              <w:jc w:val="right"/>
              <w:rPr>
                <w:rFonts w:ascii="Times New Roman" w:hAnsi="Times New Roman" w:cs="Times New Roman"/>
                <w:b/>
                <w:bCs/>
                <w:color w:val="000000"/>
                <w:sz w:val="20"/>
                <w:szCs w:val="20"/>
              </w:rPr>
            </w:pPr>
            <w:r w:rsidRPr="00BA29ED">
              <w:rPr>
                <w:rFonts w:ascii="Times New Roman" w:hAnsi="Times New Roman" w:cs="Times New Roman"/>
                <w:b/>
                <w:bCs/>
                <w:color w:val="000000"/>
                <w:sz w:val="20"/>
                <w:szCs w:val="20"/>
              </w:rPr>
              <w:t>11 976,1</w:t>
            </w:r>
          </w:p>
        </w:tc>
        <w:tc>
          <w:tcPr>
            <w:tcW w:w="992" w:type="dxa"/>
          </w:tcPr>
          <w:p w:rsidR="0052096C" w:rsidRPr="00BA29ED" w:rsidRDefault="0052096C" w:rsidP="00D4336C">
            <w:pPr>
              <w:jc w:val="right"/>
              <w:rPr>
                <w:rFonts w:ascii="Times New Roman" w:hAnsi="Times New Roman" w:cs="Times New Roman"/>
                <w:b/>
                <w:color w:val="000000"/>
                <w:sz w:val="20"/>
                <w:szCs w:val="20"/>
              </w:rPr>
            </w:pPr>
            <w:r w:rsidRPr="00BA29ED">
              <w:rPr>
                <w:rFonts w:ascii="Times New Roman" w:hAnsi="Times New Roman" w:cs="Times New Roman"/>
                <w:b/>
                <w:color w:val="000000"/>
                <w:sz w:val="20"/>
                <w:szCs w:val="20"/>
              </w:rPr>
              <w:t>100,0</w:t>
            </w:r>
          </w:p>
        </w:tc>
        <w:tc>
          <w:tcPr>
            <w:tcW w:w="1559" w:type="dxa"/>
          </w:tcPr>
          <w:p w:rsidR="0052096C" w:rsidRPr="00BA29ED" w:rsidRDefault="0052096C" w:rsidP="00D4336C">
            <w:pPr>
              <w:jc w:val="right"/>
              <w:rPr>
                <w:rFonts w:ascii="Times New Roman" w:hAnsi="Times New Roman" w:cs="Times New Roman"/>
                <w:b/>
                <w:bCs/>
                <w:color w:val="000000"/>
                <w:sz w:val="20"/>
                <w:szCs w:val="20"/>
              </w:rPr>
            </w:pPr>
            <w:r w:rsidRPr="00BA29ED">
              <w:rPr>
                <w:rFonts w:ascii="Times New Roman" w:hAnsi="Times New Roman" w:cs="Times New Roman"/>
                <w:b/>
                <w:bCs/>
                <w:color w:val="000000"/>
                <w:sz w:val="20"/>
                <w:szCs w:val="20"/>
              </w:rPr>
              <w:t>12 349,8</w:t>
            </w:r>
          </w:p>
        </w:tc>
        <w:tc>
          <w:tcPr>
            <w:tcW w:w="1276" w:type="dxa"/>
          </w:tcPr>
          <w:p w:rsidR="0052096C" w:rsidRPr="00BA29ED" w:rsidRDefault="0052096C" w:rsidP="00D4336C">
            <w:pPr>
              <w:jc w:val="right"/>
              <w:rPr>
                <w:rFonts w:ascii="Times New Roman" w:hAnsi="Times New Roman" w:cs="Times New Roman"/>
                <w:b/>
                <w:color w:val="000000"/>
                <w:sz w:val="20"/>
                <w:szCs w:val="20"/>
              </w:rPr>
            </w:pPr>
            <w:r w:rsidRPr="00BA29ED">
              <w:rPr>
                <w:rFonts w:ascii="Times New Roman" w:hAnsi="Times New Roman" w:cs="Times New Roman"/>
                <w:b/>
                <w:color w:val="000000"/>
                <w:sz w:val="20"/>
                <w:szCs w:val="20"/>
              </w:rPr>
              <w:t>100,0</w:t>
            </w:r>
          </w:p>
        </w:tc>
        <w:tc>
          <w:tcPr>
            <w:tcW w:w="1276" w:type="dxa"/>
          </w:tcPr>
          <w:p w:rsidR="0052096C" w:rsidRPr="00827B26" w:rsidRDefault="0052096C" w:rsidP="00D4336C">
            <w:pPr>
              <w:jc w:val="right"/>
              <w:rPr>
                <w:rFonts w:ascii="Times New Roman" w:hAnsi="Times New Roman" w:cs="Times New Roman"/>
                <w:b/>
                <w:color w:val="000000"/>
                <w:sz w:val="20"/>
                <w:szCs w:val="20"/>
              </w:rPr>
            </w:pPr>
            <w:r w:rsidRPr="00827B26">
              <w:rPr>
                <w:rFonts w:ascii="Times New Roman" w:hAnsi="Times New Roman" w:cs="Times New Roman"/>
                <w:b/>
                <w:color w:val="000000"/>
                <w:sz w:val="20"/>
                <w:szCs w:val="20"/>
              </w:rPr>
              <w:t>+373,7</w:t>
            </w:r>
          </w:p>
        </w:tc>
      </w:tr>
    </w:tbl>
    <w:p w:rsidR="0066046B" w:rsidRPr="005D3BCB" w:rsidRDefault="0066046B" w:rsidP="00D4336C">
      <w:pPr>
        <w:pStyle w:val="a3"/>
        <w:widowControl w:val="0"/>
        <w:spacing w:after="0" w:line="240" w:lineRule="auto"/>
        <w:ind w:left="0" w:firstLine="709"/>
        <w:jc w:val="right"/>
        <w:rPr>
          <w:rFonts w:ascii="Arial" w:eastAsia="Times New Roman" w:hAnsi="Arial" w:cs="Arial"/>
          <w:sz w:val="28"/>
          <w:szCs w:val="28"/>
          <w:lang w:eastAsia="ru-RU"/>
        </w:rPr>
      </w:pPr>
    </w:p>
    <w:p w:rsidR="008E1A24" w:rsidRDefault="008E1A24" w:rsidP="00D4336C">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проведенного анализа </w:t>
      </w:r>
      <w:r w:rsidR="00756EBE">
        <w:rPr>
          <w:rFonts w:ascii="Times New Roman" w:eastAsia="Times New Roman" w:hAnsi="Times New Roman" w:cs="Times New Roman"/>
          <w:sz w:val="28"/>
          <w:szCs w:val="28"/>
          <w:lang w:eastAsia="ru-RU"/>
        </w:rPr>
        <w:t>видно, что</w:t>
      </w:r>
      <w:r w:rsidRPr="005101DB">
        <w:rPr>
          <w:rFonts w:ascii="Times New Roman" w:eastAsia="Times New Roman" w:hAnsi="Times New Roman" w:cs="Times New Roman"/>
          <w:sz w:val="28"/>
          <w:szCs w:val="28"/>
          <w:lang w:eastAsia="ru-RU"/>
        </w:rPr>
        <w:t xml:space="preserve">, бюджетные ассигнования в проекте </w:t>
      </w:r>
      <w:r w:rsidRPr="00ED2614">
        <w:rPr>
          <w:rFonts w:ascii="Times New Roman" w:eastAsia="Times New Roman" w:hAnsi="Times New Roman" w:cs="Times New Roman"/>
          <w:sz w:val="28"/>
          <w:szCs w:val="28"/>
          <w:lang w:eastAsia="ru-RU"/>
        </w:rPr>
        <w:t xml:space="preserve">Решения </w:t>
      </w:r>
      <w:r w:rsidRPr="00ED2614">
        <w:rPr>
          <w:rFonts w:ascii="Times New Roman" w:eastAsia="Times New Roman" w:hAnsi="Times New Roman" w:cs="Times New Roman"/>
          <w:sz w:val="28"/>
          <w:szCs w:val="28"/>
          <w:u w:val="single"/>
          <w:lang w:eastAsia="ru-RU"/>
        </w:rPr>
        <w:t>увеличены</w:t>
      </w:r>
      <w:r w:rsidRPr="00ED2614">
        <w:rPr>
          <w:rFonts w:ascii="Times New Roman" w:eastAsia="Times New Roman" w:hAnsi="Times New Roman" w:cs="Times New Roman"/>
          <w:sz w:val="28"/>
          <w:szCs w:val="28"/>
          <w:lang w:eastAsia="ru-RU"/>
        </w:rPr>
        <w:t xml:space="preserve"> по сравнению утвержденным бюджетом по разделам:</w:t>
      </w:r>
    </w:p>
    <w:p w:rsidR="00827B26" w:rsidRDefault="00827B26" w:rsidP="00D4336C">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sidRPr="006D038B">
        <w:rPr>
          <w:rFonts w:ascii="Times New Roman" w:eastAsia="Times New Roman" w:hAnsi="Times New Roman" w:cs="Times New Roman"/>
          <w:b/>
          <w:sz w:val="28"/>
          <w:szCs w:val="28"/>
          <w:lang w:eastAsia="ru-RU"/>
        </w:rPr>
        <w:t>-0100 «Общегосударственные вопросы</w:t>
      </w:r>
      <w:r>
        <w:rPr>
          <w:rFonts w:ascii="Times New Roman" w:eastAsia="Times New Roman" w:hAnsi="Times New Roman" w:cs="Times New Roman"/>
          <w:sz w:val="20"/>
          <w:szCs w:val="20"/>
          <w:lang w:eastAsia="ru-RU"/>
        </w:rPr>
        <w:t xml:space="preserve">» </w:t>
      </w:r>
      <w:r w:rsidRPr="007E3900">
        <w:rPr>
          <w:rFonts w:ascii="Times New Roman" w:eastAsia="Times New Roman" w:hAnsi="Times New Roman" w:cs="Times New Roman"/>
          <w:sz w:val="28"/>
          <w:szCs w:val="28"/>
          <w:lang w:eastAsia="ru-RU"/>
        </w:rPr>
        <w:t xml:space="preserve">на общую сумму 100,0 тыс. </w:t>
      </w:r>
      <w:r w:rsidR="00D4336C">
        <w:rPr>
          <w:rFonts w:ascii="Times New Roman" w:eastAsia="Times New Roman" w:hAnsi="Times New Roman" w:cs="Times New Roman"/>
          <w:sz w:val="28"/>
          <w:szCs w:val="28"/>
          <w:lang w:eastAsia="ru-RU"/>
        </w:rPr>
        <w:t xml:space="preserve">руб., в том числе </w:t>
      </w:r>
      <w:r w:rsidRPr="007E3900">
        <w:rPr>
          <w:rFonts w:ascii="Times New Roman" w:eastAsia="Times New Roman" w:hAnsi="Times New Roman" w:cs="Times New Roman"/>
          <w:sz w:val="28"/>
          <w:szCs w:val="28"/>
          <w:lang w:eastAsia="ru-RU"/>
        </w:rPr>
        <w:t xml:space="preserve">на </w:t>
      </w:r>
      <w:r w:rsidRPr="0034571D">
        <w:rPr>
          <w:rFonts w:ascii="Times New Roman" w:eastAsia="Times New Roman" w:hAnsi="Times New Roman" w:cs="Times New Roman"/>
          <w:sz w:val="28"/>
          <w:szCs w:val="28"/>
          <w:lang w:eastAsia="ru-RU"/>
        </w:rPr>
        <w:t>поощрение</w:t>
      </w:r>
      <w:r>
        <w:rPr>
          <w:rFonts w:ascii="Times New Roman" w:eastAsia="Times New Roman" w:hAnsi="Times New Roman" w:cs="Times New Roman"/>
          <w:sz w:val="28"/>
          <w:szCs w:val="28"/>
          <w:lang w:eastAsia="ru-RU"/>
        </w:rPr>
        <w:t xml:space="preserve"> муниципальных служащих за счет иных межбюджетных трансфертов, а также </w:t>
      </w:r>
      <w:r w:rsidRPr="00FA21C4">
        <w:rPr>
          <w:rFonts w:ascii="Times New Roman" w:eastAsia="Times New Roman" w:hAnsi="Times New Roman" w:cs="Times New Roman"/>
          <w:sz w:val="28"/>
          <w:szCs w:val="28"/>
          <w:lang w:eastAsia="ru-RU"/>
        </w:rPr>
        <w:t xml:space="preserve">с целью обеспечения расходов на оплату труда и начислений на выплаты по оплате </w:t>
      </w:r>
      <w:r w:rsidRPr="00797B7A">
        <w:rPr>
          <w:rFonts w:ascii="Times New Roman" w:eastAsia="Times New Roman" w:hAnsi="Times New Roman" w:cs="Times New Roman"/>
          <w:sz w:val="28"/>
          <w:szCs w:val="28"/>
          <w:lang w:eastAsia="ru-RU"/>
        </w:rPr>
        <w:t>труда в размере 100% от расчетной потребности</w:t>
      </w:r>
      <w:r>
        <w:rPr>
          <w:rFonts w:ascii="Times New Roman" w:eastAsia="Times New Roman" w:hAnsi="Times New Roman" w:cs="Times New Roman"/>
          <w:sz w:val="28"/>
          <w:szCs w:val="28"/>
          <w:lang w:eastAsia="ru-RU"/>
        </w:rPr>
        <w:t xml:space="preserve"> за счет э</w:t>
      </w:r>
      <w:r w:rsidR="006D038B">
        <w:rPr>
          <w:rFonts w:ascii="Times New Roman" w:eastAsia="Times New Roman" w:hAnsi="Times New Roman" w:cs="Times New Roman"/>
          <w:sz w:val="28"/>
          <w:szCs w:val="28"/>
          <w:lang w:eastAsia="ru-RU"/>
        </w:rPr>
        <w:t>кономии по расходам на теплоснабжение и водоснабжение по договору с МУП ЖКС п. Вяртсиля;</w:t>
      </w:r>
    </w:p>
    <w:p w:rsidR="006D038B" w:rsidRPr="00DB350E" w:rsidRDefault="006D038B" w:rsidP="00D4336C">
      <w:pPr>
        <w:pStyle w:val="a3"/>
        <w:spacing w:after="0" w:line="240" w:lineRule="auto"/>
        <w:ind w:left="0" w:firstLine="709"/>
        <w:jc w:val="both"/>
        <w:rPr>
          <w:rFonts w:ascii="Times New Roman" w:eastAsia="Times New Roman" w:hAnsi="Times New Roman" w:cs="Times New Roman"/>
          <w:sz w:val="28"/>
          <w:szCs w:val="28"/>
          <w:lang w:eastAsia="ru-RU"/>
        </w:rPr>
      </w:pPr>
      <w:r w:rsidRPr="006D038B">
        <w:rPr>
          <w:rFonts w:ascii="Times New Roman" w:eastAsia="Times New Roman" w:hAnsi="Times New Roman" w:cs="Times New Roman"/>
          <w:b/>
          <w:sz w:val="28"/>
          <w:szCs w:val="28"/>
          <w:lang w:eastAsia="ru-RU"/>
        </w:rPr>
        <w:lastRenderedPageBreak/>
        <w:t>-0</w:t>
      </w:r>
      <w:r>
        <w:rPr>
          <w:rFonts w:ascii="Times New Roman" w:eastAsia="Times New Roman" w:hAnsi="Times New Roman" w:cs="Times New Roman"/>
          <w:b/>
          <w:sz w:val="28"/>
          <w:szCs w:val="28"/>
          <w:lang w:eastAsia="ru-RU"/>
        </w:rPr>
        <w:t>2</w:t>
      </w:r>
      <w:r w:rsidRPr="006D038B">
        <w:rPr>
          <w:rFonts w:ascii="Times New Roman" w:eastAsia="Times New Roman" w:hAnsi="Times New Roman" w:cs="Times New Roman"/>
          <w:b/>
          <w:sz w:val="28"/>
          <w:szCs w:val="28"/>
          <w:lang w:eastAsia="ru-RU"/>
        </w:rPr>
        <w:t xml:space="preserve">00 </w:t>
      </w:r>
      <w:r w:rsidRPr="006D038B">
        <w:rPr>
          <w:rFonts w:ascii="Times New Roman" w:hAnsi="Times New Roman" w:cs="Times New Roman"/>
          <w:b/>
          <w:sz w:val="28"/>
          <w:szCs w:val="28"/>
        </w:rPr>
        <w:t>«</w:t>
      </w:r>
      <w:r w:rsidRPr="006D038B">
        <w:rPr>
          <w:rFonts w:ascii="Times New Roman" w:eastAsia="Times New Roman" w:hAnsi="Times New Roman"/>
          <w:b/>
          <w:sz w:val="28"/>
          <w:szCs w:val="28"/>
          <w:lang w:eastAsia="ru-RU"/>
        </w:rPr>
        <w:t>Национальная оборона»</w:t>
      </w:r>
      <w:r w:rsidRPr="00DB350E">
        <w:rPr>
          <w:rFonts w:ascii="Times New Roman" w:eastAsia="Times New Roman" w:hAnsi="Times New Roman"/>
          <w:sz w:val="28"/>
          <w:szCs w:val="28"/>
          <w:lang w:eastAsia="ru-RU"/>
        </w:rPr>
        <w:t xml:space="preserve"> связано с дополнительным поступлением субвенции из бюджета РК на</w:t>
      </w:r>
      <w:r w:rsidRPr="00DB350E">
        <w:rPr>
          <w:rFonts w:ascii="Times New Roman" w:eastAsia="Times New Roman" w:hAnsi="Times New Roman" w:cs="Times New Roman"/>
          <w:sz w:val="28"/>
          <w:szCs w:val="28"/>
          <w:lang w:eastAsia="ru-RU"/>
        </w:rPr>
        <w:t xml:space="preserve"> осуществление воинского учета на сумму 15,9 тыс. руб.</w:t>
      </w:r>
      <w:r>
        <w:rPr>
          <w:rFonts w:ascii="Times New Roman" w:eastAsia="Times New Roman" w:hAnsi="Times New Roman" w:cs="Times New Roman"/>
          <w:sz w:val="28"/>
          <w:szCs w:val="28"/>
          <w:lang w:eastAsia="ru-RU"/>
        </w:rPr>
        <w:t>;</w:t>
      </w:r>
    </w:p>
    <w:p w:rsidR="006D038B" w:rsidRDefault="006D038B" w:rsidP="00D4336C">
      <w:pPr>
        <w:pStyle w:val="a3"/>
        <w:widowControl w:val="0"/>
        <w:spacing w:after="0" w:line="240" w:lineRule="auto"/>
        <w:ind w:left="0" w:firstLine="709"/>
        <w:jc w:val="both"/>
        <w:rPr>
          <w:rFonts w:ascii="Times New Roman" w:eastAsia="Times New Roman" w:hAnsi="Times New Roman" w:cs="Times New Roman"/>
          <w:sz w:val="20"/>
          <w:szCs w:val="20"/>
          <w:lang w:eastAsia="ru-RU"/>
        </w:rPr>
      </w:pPr>
    </w:p>
    <w:p w:rsidR="006D038B" w:rsidRPr="006D038B" w:rsidRDefault="006D038B" w:rsidP="00D4336C">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sidRPr="006D038B">
        <w:rPr>
          <w:rFonts w:ascii="Times New Roman" w:eastAsia="Times New Roman" w:hAnsi="Times New Roman" w:cs="Times New Roman"/>
          <w:b/>
          <w:sz w:val="28"/>
          <w:szCs w:val="28"/>
          <w:lang w:eastAsia="ru-RU"/>
        </w:rPr>
        <w:t>-0300 «Национальная безопасность и правоохранительная деятельность»</w:t>
      </w:r>
      <w:r w:rsidRPr="006D038B">
        <w:rPr>
          <w:rFonts w:ascii="Times New Roman" w:eastAsia="Times New Roman" w:hAnsi="Times New Roman" w:cs="Times New Roman"/>
          <w:sz w:val="28"/>
          <w:szCs w:val="28"/>
          <w:lang w:eastAsia="ru-RU"/>
        </w:rPr>
        <w:t xml:space="preserve"> на общую сумму 122,9 тыс. руб. на выполнение работ, связанных с удалением свай, оставшихся от разрушенного моста на реке </w:t>
      </w:r>
      <w:proofErr w:type="spellStart"/>
      <w:r w:rsidRPr="006D038B">
        <w:rPr>
          <w:rFonts w:ascii="Times New Roman" w:eastAsia="Times New Roman" w:hAnsi="Times New Roman" w:cs="Times New Roman"/>
          <w:sz w:val="28"/>
          <w:szCs w:val="28"/>
          <w:lang w:eastAsia="ru-RU"/>
        </w:rPr>
        <w:t>Янис</w:t>
      </w:r>
      <w:proofErr w:type="spellEnd"/>
      <w:r w:rsidRPr="006D038B">
        <w:rPr>
          <w:rFonts w:ascii="Times New Roman" w:eastAsia="Times New Roman" w:hAnsi="Times New Roman" w:cs="Times New Roman"/>
          <w:sz w:val="28"/>
          <w:szCs w:val="28"/>
          <w:lang w:eastAsia="ru-RU"/>
        </w:rPr>
        <w:t xml:space="preserve"> з</w:t>
      </w:r>
      <w:r w:rsidR="00D4336C">
        <w:rPr>
          <w:rFonts w:ascii="Times New Roman" w:eastAsia="Times New Roman" w:hAnsi="Times New Roman" w:cs="Times New Roman"/>
          <w:sz w:val="28"/>
          <w:szCs w:val="28"/>
          <w:lang w:eastAsia="ru-RU"/>
        </w:rPr>
        <w:t>а счет средств резервного фонда;</w:t>
      </w:r>
    </w:p>
    <w:p w:rsidR="006D038B" w:rsidRDefault="006D038B" w:rsidP="00D4336C">
      <w:pPr>
        <w:pStyle w:val="a3"/>
        <w:widowControl w:val="0"/>
        <w:spacing w:after="0" w:line="240" w:lineRule="auto"/>
        <w:ind w:left="0" w:firstLine="709"/>
        <w:jc w:val="both"/>
        <w:rPr>
          <w:rFonts w:ascii="Times New Roman" w:eastAsia="Times New Roman" w:hAnsi="Times New Roman" w:cs="Times New Roman"/>
          <w:sz w:val="20"/>
          <w:szCs w:val="20"/>
          <w:lang w:eastAsia="ru-RU"/>
        </w:rPr>
      </w:pPr>
    </w:p>
    <w:p w:rsidR="008E1A24" w:rsidRPr="00ED2614" w:rsidRDefault="008E1A24" w:rsidP="00D4336C">
      <w:pPr>
        <w:pStyle w:val="a3"/>
        <w:widowControl w:val="0"/>
        <w:spacing w:after="0" w:line="240" w:lineRule="auto"/>
        <w:ind w:left="0" w:firstLine="709"/>
        <w:jc w:val="both"/>
        <w:rPr>
          <w:rFonts w:ascii="Times New Roman" w:hAnsi="Times New Roman"/>
          <w:sz w:val="28"/>
          <w:szCs w:val="28"/>
        </w:rPr>
      </w:pPr>
      <w:r w:rsidRPr="00F67D4A">
        <w:rPr>
          <w:rFonts w:ascii="Times New Roman" w:eastAsia="Times New Roman" w:hAnsi="Times New Roman" w:cs="Times New Roman"/>
          <w:b/>
          <w:sz w:val="28"/>
          <w:szCs w:val="28"/>
          <w:lang w:eastAsia="ru-RU"/>
        </w:rPr>
        <w:t>-0500 «</w:t>
      </w:r>
      <w:r w:rsidRPr="00F67D4A">
        <w:rPr>
          <w:rFonts w:ascii="Times New Roman" w:eastAsia="Times New Roman" w:hAnsi="Times New Roman" w:cs="Times New Roman"/>
          <w:b/>
          <w:sz w:val="28"/>
          <w:szCs w:val="28"/>
        </w:rPr>
        <w:t>Жилищно-коммунальное хозяйство</w:t>
      </w:r>
      <w:r w:rsidRPr="00F67D4A">
        <w:rPr>
          <w:rFonts w:ascii="Times New Roman" w:eastAsia="Times New Roman" w:hAnsi="Times New Roman" w:cs="Times New Roman"/>
          <w:b/>
          <w:sz w:val="28"/>
          <w:szCs w:val="28"/>
          <w:lang w:eastAsia="ru-RU"/>
        </w:rPr>
        <w:t>»</w:t>
      </w:r>
      <w:r w:rsidRPr="00F67D4A">
        <w:rPr>
          <w:rFonts w:ascii="Times New Roman" w:eastAsia="Times New Roman" w:hAnsi="Times New Roman" w:cs="Times New Roman"/>
          <w:sz w:val="28"/>
          <w:szCs w:val="28"/>
          <w:lang w:eastAsia="ru-RU"/>
        </w:rPr>
        <w:t xml:space="preserve"> на общую сумму </w:t>
      </w:r>
      <w:r w:rsidR="006D038B" w:rsidRPr="00F67D4A">
        <w:rPr>
          <w:rFonts w:ascii="Times New Roman" w:eastAsia="Times New Roman" w:hAnsi="Times New Roman" w:cs="Times New Roman"/>
          <w:sz w:val="28"/>
          <w:szCs w:val="28"/>
          <w:lang w:eastAsia="ru-RU"/>
        </w:rPr>
        <w:t>126,8</w:t>
      </w:r>
      <w:r w:rsidRPr="00F67D4A">
        <w:rPr>
          <w:rFonts w:ascii="Times New Roman" w:eastAsia="Times New Roman" w:hAnsi="Times New Roman" w:cs="Times New Roman"/>
          <w:sz w:val="28"/>
          <w:szCs w:val="28"/>
          <w:lang w:eastAsia="ru-RU"/>
        </w:rPr>
        <w:t xml:space="preserve"> тыс. руб.,</w:t>
      </w:r>
      <w:r w:rsidR="00F67D4A" w:rsidRPr="00F67D4A">
        <w:rPr>
          <w:rFonts w:ascii="Times New Roman" w:eastAsia="Times New Roman" w:hAnsi="Times New Roman" w:cs="Times New Roman"/>
          <w:sz w:val="28"/>
          <w:szCs w:val="28"/>
          <w:lang w:eastAsia="ru-RU"/>
        </w:rPr>
        <w:t xml:space="preserve"> в том числе</w:t>
      </w:r>
      <w:r w:rsidRPr="00D4336C">
        <w:rPr>
          <w:rFonts w:ascii="Times New Roman" w:eastAsia="Times New Roman" w:hAnsi="Times New Roman" w:cs="Times New Roman"/>
          <w:sz w:val="28"/>
          <w:szCs w:val="28"/>
          <w:lang w:eastAsia="ru-RU"/>
        </w:rPr>
        <w:t xml:space="preserve"> </w:t>
      </w:r>
      <w:r w:rsidRPr="00ED2614">
        <w:rPr>
          <w:rFonts w:ascii="Times New Roman" w:eastAsia="Times New Roman" w:hAnsi="Times New Roman" w:cs="Times New Roman"/>
          <w:sz w:val="28"/>
          <w:szCs w:val="28"/>
          <w:lang w:eastAsia="ru-RU"/>
        </w:rPr>
        <w:t xml:space="preserve">на </w:t>
      </w:r>
      <w:r w:rsidRPr="00ED2614">
        <w:rPr>
          <w:rFonts w:ascii="Times New Roman" w:hAnsi="Times New Roman"/>
          <w:sz w:val="28"/>
          <w:szCs w:val="28"/>
        </w:rPr>
        <w:t xml:space="preserve">обеспечение мероприятий </w:t>
      </w:r>
      <w:r w:rsidR="00756EBE">
        <w:rPr>
          <w:rFonts w:ascii="Times New Roman" w:hAnsi="Times New Roman"/>
          <w:sz w:val="28"/>
          <w:szCs w:val="28"/>
        </w:rPr>
        <w:t xml:space="preserve">по </w:t>
      </w:r>
      <w:r w:rsidR="006D038B">
        <w:rPr>
          <w:rFonts w:ascii="Times New Roman" w:hAnsi="Times New Roman"/>
          <w:sz w:val="28"/>
          <w:szCs w:val="28"/>
        </w:rPr>
        <w:t>выполнению кадастровых работ, на погашение задолженности по взносам на капитальный ремонт имущества в многоквартирном доме</w:t>
      </w:r>
      <w:r w:rsidR="00F67D4A">
        <w:rPr>
          <w:rFonts w:ascii="Times New Roman" w:hAnsi="Times New Roman"/>
          <w:sz w:val="28"/>
          <w:szCs w:val="28"/>
        </w:rPr>
        <w:t>, на</w:t>
      </w:r>
      <w:r w:rsidR="00F67D4A" w:rsidRPr="00F67D4A">
        <w:rPr>
          <w:rFonts w:ascii="Times New Roman" w:eastAsia="Times New Roman" w:hAnsi="Times New Roman" w:cs="Times New Roman"/>
          <w:sz w:val="28"/>
          <w:szCs w:val="28"/>
          <w:lang w:eastAsia="ru-RU"/>
        </w:rPr>
        <w:t xml:space="preserve"> </w:t>
      </w:r>
      <w:r w:rsidR="00F67D4A">
        <w:rPr>
          <w:rFonts w:ascii="Times New Roman" w:eastAsia="Times New Roman" w:hAnsi="Times New Roman" w:cs="Times New Roman"/>
          <w:sz w:val="28"/>
          <w:szCs w:val="28"/>
          <w:lang w:eastAsia="ru-RU"/>
        </w:rPr>
        <w:t>с увеличение расходов по уличному освещению</w:t>
      </w:r>
      <w:r w:rsidR="00D4336C">
        <w:rPr>
          <w:rFonts w:ascii="Times New Roman" w:hAnsi="Times New Roman"/>
          <w:sz w:val="28"/>
          <w:szCs w:val="28"/>
        </w:rPr>
        <w:t>;</w:t>
      </w:r>
    </w:p>
    <w:p w:rsidR="008E1A24" w:rsidRDefault="008E1A24" w:rsidP="00D4336C">
      <w:pPr>
        <w:pStyle w:val="11"/>
        <w:widowControl w:val="0"/>
        <w:spacing w:line="240" w:lineRule="auto"/>
        <w:ind w:firstLine="708"/>
        <w:jc w:val="both"/>
        <w:rPr>
          <w:rFonts w:ascii="Times New Roman" w:eastAsia="Times New Roman" w:hAnsi="Times New Roman" w:cs="Times New Roman"/>
          <w:sz w:val="28"/>
          <w:szCs w:val="28"/>
        </w:rPr>
      </w:pPr>
      <w:r w:rsidRPr="00F67D4A">
        <w:rPr>
          <w:rFonts w:ascii="Times New Roman" w:eastAsia="Times New Roman" w:hAnsi="Times New Roman" w:cs="Times New Roman"/>
          <w:b/>
          <w:sz w:val="28"/>
          <w:szCs w:val="28"/>
        </w:rPr>
        <w:t>-</w:t>
      </w:r>
      <w:r w:rsidR="00756EBE" w:rsidRPr="00F67D4A">
        <w:rPr>
          <w:rFonts w:ascii="Times New Roman" w:eastAsia="Times New Roman" w:hAnsi="Times New Roman" w:cs="Times New Roman"/>
          <w:b/>
          <w:sz w:val="28"/>
          <w:szCs w:val="28"/>
        </w:rPr>
        <w:t>1000</w:t>
      </w:r>
      <w:r w:rsidRPr="00F67D4A">
        <w:rPr>
          <w:rFonts w:ascii="Times New Roman" w:eastAsia="Times New Roman" w:hAnsi="Times New Roman" w:cs="Times New Roman"/>
          <w:b/>
          <w:sz w:val="28"/>
          <w:szCs w:val="28"/>
        </w:rPr>
        <w:t xml:space="preserve"> «</w:t>
      </w:r>
      <w:r w:rsidR="00756EBE" w:rsidRPr="00F67D4A">
        <w:rPr>
          <w:rFonts w:ascii="Times New Roman" w:eastAsia="Times New Roman" w:hAnsi="Times New Roman" w:cs="Times New Roman"/>
          <w:b/>
          <w:sz w:val="28"/>
          <w:szCs w:val="28"/>
        </w:rPr>
        <w:t>Социальная политика</w:t>
      </w:r>
      <w:r w:rsidRPr="00F67D4A">
        <w:rPr>
          <w:rFonts w:ascii="Times New Roman" w:eastAsia="Times New Roman" w:hAnsi="Times New Roman" w:cs="Times New Roman"/>
          <w:b/>
          <w:sz w:val="28"/>
          <w:szCs w:val="28"/>
        </w:rPr>
        <w:t>»</w:t>
      </w:r>
      <w:r w:rsidRPr="00ED2614">
        <w:rPr>
          <w:rFonts w:ascii="Times New Roman" w:eastAsia="Times New Roman" w:hAnsi="Times New Roman" w:cs="Times New Roman"/>
          <w:sz w:val="28"/>
          <w:szCs w:val="28"/>
        </w:rPr>
        <w:t xml:space="preserve"> на общую сумму </w:t>
      </w:r>
      <w:r w:rsidR="00F67D4A">
        <w:rPr>
          <w:rFonts w:ascii="Times New Roman" w:eastAsia="Times New Roman" w:hAnsi="Times New Roman" w:cs="Times New Roman"/>
          <w:sz w:val="28"/>
          <w:szCs w:val="28"/>
        </w:rPr>
        <w:t>8,1</w:t>
      </w:r>
      <w:r w:rsidRPr="00ED2614">
        <w:rPr>
          <w:rFonts w:ascii="Times New Roman" w:eastAsia="Times New Roman" w:hAnsi="Times New Roman" w:cs="Times New Roman"/>
          <w:sz w:val="28"/>
          <w:szCs w:val="28"/>
        </w:rPr>
        <w:t xml:space="preserve"> тыс. руб., </w:t>
      </w:r>
      <w:r w:rsidR="00756EBE">
        <w:rPr>
          <w:rFonts w:ascii="Times New Roman" w:eastAsia="Times New Roman" w:hAnsi="Times New Roman" w:cs="Times New Roman"/>
          <w:sz w:val="28"/>
          <w:szCs w:val="28"/>
        </w:rPr>
        <w:t>на доплату к трудовой пенсии по старости (инвалидности) муниципальным служащим администрации Вяртсильского городского поселения</w:t>
      </w:r>
      <w:r w:rsidR="00F67D4A">
        <w:rPr>
          <w:rFonts w:ascii="Times New Roman" w:eastAsia="Times New Roman" w:hAnsi="Times New Roman" w:cs="Times New Roman"/>
          <w:sz w:val="28"/>
          <w:szCs w:val="28"/>
        </w:rPr>
        <w:t xml:space="preserve"> на основании Постановления администрации Вяртсильского городского поселения№37/1 от 31.10.2019г. «Об увеличении доплаты к трудовой пенсии»</w:t>
      </w:r>
      <w:r w:rsidR="00756EBE">
        <w:rPr>
          <w:rFonts w:ascii="Times New Roman" w:eastAsia="Times New Roman" w:hAnsi="Times New Roman" w:cs="Times New Roman"/>
          <w:sz w:val="28"/>
          <w:szCs w:val="28"/>
        </w:rPr>
        <w:t>.</w:t>
      </w:r>
    </w:p>
    <w:p w:rsidR="0066046B" w:rsidRDefault="0066046B" w:rsidP="00D4336C">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предлагаемом проекте Решения структура расходов бюджета поселения не изменилась. Как и в </w:t>
      </w:r>
      <w:r w:rsidR="007E3900">
        <w:rPr>
          <w:rFonts w:ascii="Times New Roman" w:eastAsia="Times New Roman" w:hAnsi="Times New Roman" w:cs="Times New Roman"/>
          <w:sz w:val="28"/>
          <w:szCs w:val="28"/>
          <w:lang w:eastAsia="ru-RU"/>
        </w:rPr>
        <w:t xml:space="preserve">ранее уточненном бюджете </w:t>
      </w:r>
      <w:r>
        <w:rPr>
          <w:rFonts w:ascii="Times New Roman" w:eastAsia="Times New Roman" w:hAnsi="Times New Roman" w:cs="Times New Roman"/>
          <w:sz w:val="28"/>
          <w:szCs w:val="28"/>
          <w:lang w:eastAsia="ru-RU"/>
        </w:rPr>
        <w:t>основную долю расх</w:t>
      </w:r>
      <w:r w:rsidR="008E1A24">
        <w:rPr>
          <w:rFonts w:ascii="Times New Roman" w:eastAsia="Times New Roman" w:hAnsi="Times New Roman" w:cs="Times New Roman"/>
          <w:sz w:val="28"/>
          <w:szCs w:val="28"/>
          <w:lang w:eastAsia="ru-RU"/>
        </w:rPr>
        <w:t xml:space="preserve">одов поселения в 2019 году </w:t>
      </w:r>
      <w:r>
        <w:rPr>
          <w:rFonts w:ascii="Times New Roman" w:eastAsia="Times New Roman" w:hAnsi="Times New Roman" w:cs="Times New Roman"/>
          <w:sz w:val="28"/>
          <w:szCs w:val="28"/>
          <w:lang w:eastAsia="ru-RU"/>
        </w:rPr>
        <w:t xml:space="preserve">составят расходы </w:t>
      </w:r>
      <w:r w:rsidR="00756EBE">
        <w:rPr>
          <w:rFonts w:ascii="Times New Roman" w:eastAsia="Times New Roman" w:hAnsi="Times New Roman" w:cs="Times New Roman"/>
          <w:sz w:val="28"/>
          <w:szCs w:val="28"/>
          <w:lang w:eastAsia="ru-RU"/>
        </w:rPr>
        <w:t xml:space="preserve">на общегосударственные расходы </w:t>
      </w:r>
      <w:r>
        <w:rPr>
          <w:rFonts w:ascii="Times New Roman" w:eastAsia="Times New Roman" w:hAnsi="Times New Roman" w:cs="Times New Roman"/>
          <w:sz w:val="28"/>
          <w:szCs w:val="28"/>
          <w:lang w:eastAsia="ru-RU"/>
        </w:rPr>
        <w:t xml:space="preserve">– </w:t>
      </w:r>
      <w:r w:rsidR="00F67D4A">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 xml:space="preserve">%, на жилищно-коммунальное хозяйство – </w:t>
      </w:r>
      <w:r w:rsidR="00F67D4A">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w:t>
      </w:r>
      <w:r w:rsidR="00F67D4A">
        <w:rPr>
          <w:rFonts w:ascii="Times New Roman" w:eastAsia="Times New Roman" w:hAnsi="Times New Roman" w:cs="Times New Roman"/>
          <w:sz w:val="28"/>
          <w:szCs w:val="28"/>
          <w:lang w:eastAsia="ru-RU"/>
        </w:rPr>
        <w:t xml:space="preserve"> на национальную экономику – 13%</w:t>
      </w:r>
      <w:r>
        <w:rPr>
          <w:rFonts w:ascii="Times New Roman" w:eastAsia="Times New Roman" w:hAnsi="Times New Roman" w:cs="Times New Roman"/>
          <w:sz w:val="28"/>
          <w:szCs w:val="28"/>
          <w:lang w:eastAsia="ru-RU"/>
        </w:rPr>
        <w:t>.</w:t>
      </w:r>
    </w:p>
    <w:p w:rsidR="00510DC5" w:rsidRPr="00555FE7" w:rsidRDefault="00510DC5" w:rsidP="00FB6A1A">
      <w:pPr>
        <w:widowControl w:val="0"/>
        <w:spacing w:after="0" w:line="240" w:lineRule="auto"/>
        <w:ind w:firstLine="709"/>
        <w:jc w:val="center"/>
        <w:rPr>
          <w:rFonts w:ascii="Arial" w:eastAsia="Times New Roman" w:hAnsi="Arial" w:cs="Arial"/>
          <w:sz w:val="28"/>
          <w:szCs w:val="28"/>
          <w:lang w:eastAsia="ru-RU"/>
        </w:rPr>
      </w:pPr>
    </w:p>
    <w:p w:rsidR="0036024A" w:rsidRDefault="0036024A" w:rsidP="00D4336C">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Программная часть</w:t>
      </w:r>
    </w:p>
    <w:p w:rsidR="007E3900" w:rsidRDefault="007E3900" w:rsidP="00D4336C">
      <w:pPr>
        <w:pStyle w:val="a3"/>
        <w:spacing w:after="0" w:line="240" w:lineRule="auto"/>
        <w:ind w:left="0"/>
        <w:jc w:val="center"/>
        <w:rPr>
          <w:rFonts w:ascii="Times New Roman" w:hAnsi="Times New Roman" w:cs="Times New Roman"/>
          <w:b/>
          <w:sz w:val="28"/>
          <w:szCs w:val="28"/>
        </w:rPr>
      </w:pPr>
    </w:p>
    <w:p w:rsidR="00A9154F" w:rsidRPr="00D4336C" w:rsidRDefault="00A9154F" w:rsidP="00D4336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Приложение 7 к Решению о бюджете на 2019 год и на плановый период 2020 и 2021 годов содержит Перечень муниципальных целевых программ, предусмотренных к финансированию за счет средств бюджета Вяртсильского городского поселения на 2019 год и на плановый период 2020 и 2021 годов. Данный перечень содержит 6 муниципальных программы с объемом финансового обеспечения 3</w:t>
      </w:r>
      <w:r w:rsidR="0010142E">
        <w:rPr>
          <w:rFonts w:ascii="Times New Roman" w:hAnsi="Times New Roman" w:cs="Times New Roman"/>
          <w:sz w:val="28"/>
          <w:szCs w:val="28"/>
        </w:rPr>
        <w:t xml:space="preserve"> </w:t>
      </w:r>
      <w:r>
        <w:rPr>
          <w:rFonts w:ascii="Times New Roman" w:hAnsi="Times New Roman" w:cs="Times New Roman"/>
          <w:sz w:val="28"/>
          <w:szCs w:val="28"/>
        </w:rPr>
        <w:t xml:space="preserve">307,8 тыс. руб. Проектом </w:t>
      </w:r>
      <w:r w:rsidR="00D4336C">
        <w:rPr>
          <w:rFonts w:ascii="Times New Roman" w:hAnsi="Times New Roman" w:cs="Times New Roman"/>
          <w:sz w:val="28"/>
          <w:szCs w:val="28"/>
        </w:rPr>
        <w:t xml:space="preserve">не </w:t>
      </w:r>
      <w:r>
        <w:rPr>
          <w:rFonts w:ascii="Times New Roman" w:hAnsi="Times New Roman" w:cs="Times New Roman"/>
          <w:sz w:val="28"/>
          <w:szCs w:val="28"/>
        </w:rPr>
        <w:t>предлагается вн</w:t>
      </w:r>
      <w:r w:rsidR="00D4336C">
        <w:rPr>
          <w:rFonts w:ascii="Times New Roman" w:hAnsi="Times New Roman" w:cs="Times New Roman"/>
          <w:sz w:val="28"/>
          <w:szCs w:val="28"/>
        </w:rPr>
        <w:t>осить</w:t>
      </w:r>
      <w:r>
        <w:rPr>
          <w:rFonts w:ascii="Times New Roman" w:hAnsi="Times New Roman" w:cs="Times New Roman"/>
          <w:sz w:val="28"/>
          <w:szCs w:val="28"/>
        </w:rPr>
        <w:t xml:space="preserve"> изменения в объем бюджетных ассигнований, предусмотренных на реализацию в 2019 году мероприятий </w:t>
      </w:r>
      <w:r w:rsidRPr="00D4336C">
        <w:rPr>
          <w:rFonts w:ascii="Times New Roman" w:hAnsi="Times New Roman" w:cs="Times New Roman"/>
          <w:sz w:val="28"/>
          <w:szCs w:val="28"/>
        </w:rPr>
        <w:t>муниципальн</w:t>
      </w:r>
      <w:r w:rsidR="0010142E" w:rsidRPr="00D4336C">
        <w:rPr>
          <w:rFonts w:ascii="Times New Roman" w:hAnsi="Times New Roman" w:cs="Times New Roman"/>
          <w:sz w:val="28"/>
          <w:szCs w:val="28"/>
        </w:rPr>
        <w:t>ых</w:t>
      </w:r>
      <w:r w:rsidRPr="00D4336C">
        <w:rPr>
          <w:rFonts w:ascii="Times New Roman" w:hAnsi="Times New Roman" w:cs="Times New Roman"/>
          <w:sz w:val="28"/>
          <w:szCs w:val="28"/>
        </w:rPr>
        <w:t xml:space="preserve"> программ</w:t>
      </w:r>
      <w:r w:rsidR="00D4336C" w:rsidRPr="00D4336C">
        <w:rPr>
          <w:rFonts w:ascii="Times New Roman" w:hAnsi="Times New Roman" w:cs="Times New Roman"/>
          <w:sz w:val="28"/>
          <w:szCs w:val="28"/>
        </w:rPr>
        <w:t>.</w:t>
      </w:r>
    </w:p>
    <w:p w:rsidR="00A9154F" w:rsidRPr="00833AF8" w:rsidRDefault="00A9154F" w:rsidP="00D4336C">
      <w:pPr>
        <w:pStyle w:val="a3"/>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В отсутствии </w:t>
      </w:r>
      <w:r w:rsidRPr="00833AF8">
        <w:rPr>
          <w:rFonts w:ascii="Times New Roman" w:hAnsi="Times New Roman"/>
          <w:color w:val="000000"/>
          <w:sz w:val="28"/>
          <w:szCs w:val="28"/>
        </w:rPr>
        <w:t>документ</w:t>
      </w:r>
      <w:r>
        <w:rPr>
          <w:rFonts w:ascii="Times New Roman" w:hAnsi="Times New Roman"/>
          <w:color w:val="000000"/>
          <w:sz w:val="28"/>
          <w:szCs w:val="28"/>
        </w:rPr>
        <w:t>а стратегического планирования</w:t>
      </w:r>
      <w:r w:rsidRPr="00833AF8">
        <w:rPr>
          <w:rFonts w:ascii="Times New Roman" w:hAnsi="Times New Roman"/>
          <w:color w:val="000000"/>
          <w:sz w:val="28"/>
          <w:szCs w:val="28"/>
        </w:rPr>
        <w:t>, разрабатываем</w:t>
      </w:r>
      <w:r>
        <w:rPr>
          <w:rFonts w:ascii="Times New Roman" w:hAnsi="Times New Roman"/>
          <w:color w:val="000000"/>
          <w:sz w:val="28"/>
          <w:szCs w:val="28"/>
        </w:rPr>
        <w:t>ого</w:t>
      </w:r>
      <w:r w:rsidRPr="00833AF8">
        <w:rPr>
          <w:rFonts w:ascii="Times New Roman" w:hAnsi="Times New Roman"/>
          <w:color w:val="000000"/>
          <w:sz w:val="28"/>
          <w:szCs w:val="28"/>
        </w:rPr>
        <w:t xml:space="preserve"> в рамках целеполагания (стратегия социально-экономического развития территории) </w:t>
      </w:r>
      <w:r>
        <w:rPr>
          <w:rFonts w:ascii="Times New Roman" w:hAnsi="Times New Roman"/>
          <w:color w:val="000000"/>
          <w:sz w:val="28"/>
          <w:szCs w:val="28"/>
        </w:rPr>
        <w:t xml:space="preserve">Администрацией Вяртсильского поселения </w:t>
      </w:r>
      <w:r w:rsidRPr="00833AF8">
        <w:rPr>
          <w:rFonts w:ascii="Times New Roman" w:hAnsi="Times New Roman"/>
          <w:color w:val="000000"/>
          <w:sz w:val="28"/>
          <w:szCs w:val="28"/>
        </w:rPr>
        <w:t>разраб</w:t>
      </w:r>
      <w:r>
        <w:rPr>
          <w:rFonts w:ascii="Times New Roman" w:hAnsi="Times New Roman"/>
          <w:color w:val="000000"/>
          <w:sz w:val="28"/>
          <w:szCs w:val="28"/>
        </w:rPr>
        <w:t xml:space="preserve">отаны и утверждены, </w:t>
      </w:r>
      <w:r w:rsidRPr="00833AF8">
        <w:rPr>
          <w:rFonts w:ascii="Times New Roman" w:hAnsi="Times New Roman"/>
          <w:color w:val="000000"/>
          <w:sz w:val="28"/>
          <w:szCs w:val="28"/>
        </w:rPr>
        <w:t>в рамках программирования</w:t>
      </w:r>
      <w:r>
        <w:rPr>
          <w:rFonts w:ascii="Times New Roman" w:hAnsi="Times New Roman"/>
          <w:color w:val="000000"/>
          <w:sz w:val="28"/>
          <w:szCs w:val="28"/>
        </w:rPr>
        <w:t>,</w:t>
      </w:r>
      <w:r w:rsidRPr="00833AF8">
        <w:rPr>
          <w:rFonts w:ascii="Times New Roman" w:hAnsi="Times New Roman"/>
          <w:color w:val="000000"/>
          <w:sz w:val="28"/>
          <w:szCs w:val="28"/>
        </w:rPr>
        <w:t xml:space="preserve"> муниципальные программы</w:t>
      </w:r>
      <w:r>
        <w:rPr>
          <w:rFonts w:ascii="Times New Roman" w:hAnsi="Times New Roman"/>
          <w:color w:val="000000"/>
          <w:sz w:val="28"/>
          <w:szCs w:val="28"/>
        </w:rPr>
        <w:t>, что не соответствует принципам, установленным Федеральным законом №172-ФЗ «О стратегическом планировании в РФ». Д</w:t>
      </w:r>
      <w:r w:rsidRPr="00833AF8">
        <w:rPr>
          <w:rFonts w:ascii="Times New Roman" w:hAnsi="Times New Roman"/>
          <w:sz w:val="28"/>
          <w:szCs w:val="28"/>
        </w:rPr>
        <w:t xml:space="preserve">ля достижения целей и задач, поставленных в рамках реализации полномочий, определенных Федеральным законом №131-ФЗ для решения вопросов местного значения городского поселения (цели и задачи </w:t>
      </w:r>
      <w:r w:rsidRPr="00833AF8">
        <w:rPr>
          <w:rFonts w:ascii="Times New Roman" w:hAnsi="Times New Roman"/>
          <w:sz w:val="28"/>
          <w:szCs w:val="28"/>
        </w:rPr>
        <w:lastRenderedPageBreak/>
        <w:t>ведомства) бюджетным законодательством РФ предусмотре</w:t>
      </w:r>
      <w:r>
        <w:rPr>
          <w:rFonts w:ascii="Times New Roman" w:hAnsi="Times New Roman"/>
          <w:sz w:val="28"/>
          <w:szCs w:val="28"/>
        </w:rPr>
        <w:t>на</w:t>
      </w:r>
      <w:r w:rsidRPr="00833AF8">
        <w:rPr>
          <w:rFonts w:ascii="Times New Roman" w:hAnsi="Times New Roman"/>
          <w:sz w:val="28"/>
          <w:szCs w:val="28"/>
        </w:rPr>
        <w:t xml:space="preserve"> возможность разработки ведомственных целевых программ. Контрольно-счетный комитет предлагает мероприятия, предусмотренные муниципальными программами поселения скорректировать в соответствии с Порядком разработки, утверждения и реализации ведомственных целевых программ.</w:t>
      </w:r>
    </w:p>
    <w:p w:rsidR="00CE62A4" w:rsidRPr="00E93DC2" w:rsidRDefault="00CE62A4" w:rsidP="00FA2F69">
      <w:pPr>
        <w:pStyle w:val="a3"/>
        <w:spacing w:after="0" w:line="240" w:lineRule="auto"/>
        <w:ind w:left="0" w:firstLine="709"/>
        <w:jc w:val="both"/>
        <w:rPr>
          <w:rFonts w:ascii="Times New Roman" w:eastAsia="Times New Roman" w:hAnsi="Times New Roman" w:cs="Times New Roman"/>
          <w:sz w:val="28"/>
          <w:szCs w:val="28"/>
          <w:lang w:eastAsia="ru-RU"/>
        </w:rPr>
      </w:pPr>
    </w:p>
    <w:p w:rsidR="0036024A" w:rsidRPr="00D13DF8" w:rsidRDefault="0036024A" w:rsidP="0036024A">
      <w:pPr>
        <w:pStyle w:val="a3"/>
        <w:ind w:left="0"/>
        <w:jc w:val="center"/>
        <w:rPr>
          <w:rFonts w:ascii="Times New Roman" w:hAnsi="Times New Roman" w:cs="Times New Roman"/>
          <w:b/>
          <w:sz w:val="28"/>
          <w:szCs w:val="28"/>
        </w:rPr>
      </w:pPr>
      <w:r w:rsidRPr="00D13DF8">
        <w:rPr>
          <w:rFonts w:ascii="Times New Roman" w:hAnsi="Times New Roman" w:cs="Times New Roman"/>
          <w:b/>
          <w:sz w:val="28"/>
          <w:szCs w:val="28"/>
        </w:rPr>
        <w:t>Дефицит</w:t>
      </w:r>
      <w:r w:rsidR="007B1237">
        <w:rPr>
          <w:rFonts w:ascii="Times New Roman" w:hAnsi="Times New Roman" w:cs="Times New Roman"/>
          <w:b/>
          <w:sz w:val="28"/>
          <w:szCs w:val="28"/>
        </w:rPr>
        <w:t>/профицит</w:t>
      </w:r>
      <w:r w:rsidRPr="00D13DF8">
        <w:rPr>
          <w:rFonts w:ascii="Times New Roman" w:hAnsi="Times New Roman" w:cs="Times New Roman"/>
          <w:b/>
          <w:sz w:val="28"/>
          <w:szCs w:val="28"/>
        </w:rPr>
        <w:t xml:space="preserve"> бюджета</w:t>
      </w:r>
    </w:p>
    <w:p w:rsidR="00A9154F" w:rsidRPr="00B83B9C" w:rsidRDefault="00A9154F" w:rsidP="00D4336C">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B83B9C">
        <w:rPr>
          <w:rFonts w:ascii="Times New Roman" w:eastAsia="Times New Roman" w:hAnsi="Times New Roman" w:cs="Times New Roman"/>
          <w:sz w:val="28"/>
          <w:szCs w:val="28"/>
          <w:lang w:eastAsia="ru-RU"/>
        </w:rPr>
        <w:t xml:space="preserve">ешением Совета </w:t>
      </w:r>
      <w:r>
        <w:rPr>
          <w:rFonts w:ascii="Times New Roman" w:eastAsia="Times New Roman" w:hAnsi="Times New Roman" w:cs="Times New Roman"/>
          <w:sz w:val="28"/>
          <w:szCs w:val="28"/>
          <w:lang w:eastAsia="ru-RU"/>
        </w:rPr>
        <w:t>Вяртсильского городского поселения</w:t>
      </w:r>
      <w:r w:rsidRPr="00B83B9C">
        <w:rPr>
          <w:rFonts w:ascii="Times New Roman" w:eastAsia="Times New Roman" w:hAnsi="Times New Roman" w:cs="Times New Roman"/>
          <w:sz w:val="28"/>
          <w:szCs w:val="28"/>
          <w:lang w:eastAsia="ru-RU"/>
        </w:rPr>
        <w:t xml:space="preserve"> от 2</w:t>
      </w:r>
      <w:r>
        <w:rPr>
          <w:rFonts w:ascii="Times New Roman" w:eastAsia="Times New Roman" w:hAnsi="Times New Roman" w:cs="Times New Roman"/>
          <w:sz w:val="28"/>
          <w:szCs w:val="28"/>
          <w:lang w:eastAsia="ru-RU"/>
        </w:rPr>
        <w:t>8</w:t>
      </w:r>
      <w:r w:rsidRPr="00B83B9C">
        <w:rPr>
          <w:rFonts w:ascii="Times New Roman" w:eastAsia="Times New Roman" w:hAnsi="Times New Roman" w:cs="Times New Roman"/>
          <w:sz w:val="28"/>
          <w:szCs w:val="28"/>
          <w:lang w:eastAsia="ru-RU"/>
        </w:rPr>
        <w:t>.12.201</w:t>
      </w:r>
      <w:r>
        <w:rPr>
          <w:rFonts w:ascii="Times New Roman" w:eastAsia="Times New Roman" w:hAnsi="Times New Roman" w:cs="Times New Roman"/>
          <w:sz w:val="28"/>
          <w:szCs w:val="28"/>
          <w:lang w:eastAsia="ru-RU"/>
        </w:rPr>
        <w:t xml:space="preserve">8 </w:t>
      </w:r>
      <w:r w:rsidRPr="00B83B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w:t>
      </w:r>
      <w:r w:rsidRPr="00B83B9C">
        <w:rPr>
          <w:rFonts w:ascii="Times New Roman" w:eastAsia="Times New Roman" w:hAnsi="Times New Roman" w:cs="Times New Roman"/>
          <w:sz w:val="28"/>
          <w:szCs w:val="28"/>
          <w:lang w:eastAsia="ru-RU"/>
        </w:rPr>
        <w:t xml:space="preserve"> «О бюджете </w:t>
      </w:r>
      <w:r>
        <w:rPr>
          <w:rFonts w:ascii="Times New Roman" w:eastAsia="Times New Roman" w:hAnsi="Times New Roman" w:cs="Times New Roman"/>
          <w:sz w:val="28"/>
          <w:szCs w:val="28"/>
          <w:lang w:eastAsia="ru-RU"/>
        </w:rPr>
        <w:t>Вяртсильского городского поселения</w:t>
      </w:r>
      <w:r w:rsidRPr="00B83B9C">
        <w:rPr>
          <w:rFonts w:ascii="Times New Roman" w:eastAsia="Times New Roman" w:hAnsi="Times New Roman" w:cs="Times New Roman"/>
          <w:sz w:val="28"/>
          <w:szCs w:val="28"/>
          <w:lang w:eastAsia="ru-RU"/>
        </w:rPr>
        <w:t xml:space="preserve"> на 201</w:t>
      </w:r>
      <w:r>
        <w:rPr>
          <w:rFonts w:ascii="Times New Roman" w:eastAsia="Times New Roman" w:hAnsi="Times New Roman" w:cs="Times New Roman"/>
          <w:sz w:val="28"/>
          <w:szCs w:val="28"/>
          <w:lang w:eastAsia="ru-RU"/>
        </w:rPr>
        <w:t>9</w:t>
      </w:r>
      <w:r w:rsidRPr="00B83B9C">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и на плановый период 2020 и 2021 годов</w:t>
      </w:r>
      <w:r w:rsidRPr="00B83B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с учетом изменений,</w:t>
      </w:r>
      <w:r w:rsidRPr="00B83B9C">
        <w:rPr>
          <w:rFonts w:ascii="Times New Roman" w:eastAsia="Times New Roman" w:hAnsi="Times New Roman" w:cs="Times New Roman"/>
          <w:sz w:val="28"/>
          <w:szCs w:val="28"/>
          <w:lang w:eastAsia="ru-RU"/>
        </w:rPr>
        <w:t xml:space="preserve"> бюджет </w:t>
      </w:r>
      <w:r>
        <w:rPr>
          <w:rFonts w:ascii="Times New Roman" w:eastAsia="Times New Roman" w:hAnsi="Times New Roman" w:cs="Times New Roman"/>
          <w:sz w:val="28"/>
          <w:szCs w:val="28"/>
          <w:lang w:eastAsia="ru-RU"/>
        </w:rPr>
        <w:t>поселения</w:t>
      </w:r>
      <w:r w:rsidRPr="00B83B9C">
        <w:rPr>
          <w:rFonts w:ascii="Times New Roman" w:eastAsia="Times New Roman" w:hAnsi="Times New Roman" w:cs="Times New Roman"/>
          <w:sz w:val="28"/>
          <w:szCs w:val="28"/>
          <w:lang w:eastAsia="ru-RU"/>
        </w:rPr>
        <w:t xml:space="preserve"> на 201</w:t>
      </w:r>
      <w:r>
        <w:rPr>
          <w:rFonts w:ascii="Times New Roman" w:eastAsia="Times New Roman" w:hAnsi="Times New Roman" w:cs="Times New Roman"/>
          <w:sz w:val="28"/>
          <w:szCs w:val="28"/>
          <w:lang w:eastAsia="ru-RU"/>
        </w:rPr>
        <w:t>9</w:t>
      </w:r>
      <w:r w:rsidRPr="00B83B9C">
        <w:rPr>
          <w:rFonts w:ascii="Times New Roman" w:eastAsia="Times New Roman" w:hAnsi="Times New Roman" w:cs="Times New Roman"/>
          <w:sz w:val="28"/>
          <w:szCs w:val="28"/>
          <w:lang w:eastAsia="ru-RU"/>
        </w:rPr>
        <w:t xml:space="preserve"> год утвержден с дефицитом в сумме </w:t>
      </w:r>
      <w:r w:rsidR="0010142E">
        <w:rPr>
          <w:rFonts w:ascii="Times New Roman" w:eastAsia="Times New Roman" w:hAnsi="Times New Roman" w:cs="Times New Roman"/>
          <w:sz w:val="28"/>
          <w:szCs w:val="28"/>
          <w:lang w:eastAsia="ru-RU"/>
        </w:rPr>
        <w:t>680,4</w:t>
      </w:r>
      <w:r>
        <w:rPr>
          <w:rFonts w:ascii="Times New Roman" w:eastAsia="Times New Roman" w:hAnsi="Times New Roman" w:cs="Times New Roman"/>
          <w:sz w:val="28"/>
          <w:szCs w:val="28"/>
          <w:lang w:eastAsia="ru-RU"/>
        </w:rPr>
        <w:t xml:space="preserve"> </w:t>
      </w:r>
      <w:r w:rsidRPr="00B83B9C">
        <w:rPr>
          <w:rFonts w:ascii="Times New Roman" w:eastAsia="Times New Roman" w:hAnsi="Times New Roman" w:cs="Times New Roman"/>
          <w:sz w:val="28"/>
          <w:szCs w:val="28"/>
          <w:lang w:eastAsia="ru-RU"/>
        </w:rPr>
        <w:t>тыс. руб.</w:t>
      </w:r>
    </w:p>
    <w:p w:rsidR="00A9154F" w:rsidRPr="00B83B9C" w:rsidRDefault="00A9154F" w:rsidP="00D4336C">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83B9C">
        <w:rPr>
          <w:rFonts w:ascii="Times New Roman" w:eastAsia="Times New Roman" w:hAnsi="Times New Roman" w:cs="Times New Roman"/>
          <w:sz w:val="28"/>
          <w:szCs w:val="28"/>
          <w:lang w:eastAsia="ru-RU"/>
        </w:rPr>
        <w:t>роект</w:t>
      </w:r>
      <w:r>
        <w:rPr>
          <w:rFonts w:ascii="Times New Roman" w:eastAsia="Times New Roman" w:hAnsi="Times New Roman" w:cs="Times New Roman"/>
          <w:sz w:val="28"/>
          <w:szCs w:val="28"/>
          <w:lang w:eastAsia="ru-RU"/>
        </w:rPr>
        <w:t>ом</w:t>
      </w:r>
      <w:r w:rsidRPr="00B83B9C">
        <w:rPr>
          <w:rFonts w:ascii="Times New Roman" w:eastAsia="Times New Roman" w:hAnsi="Times New Roman" w:cs="Times New Roman"/>
          <w:sz w:val="28"/>
          <w:szCs w:val="28"/>
          <w:lang w:eastAsia="ru-RU"/>
        </w:rPr>
        <w:t xml:space="preserve"> Решения </w:t>
      </w:r>
      <w:r>
        <w:rPr>
          <w:rFonts w:ascii="Times New Roman" w:eastAsia="Times New Roman" w:hAnsi="Times New Roman" w:cs="Times New Roman"/>
          <w:sz w:val="28"/>
          <w:szCs w:val="28"/>
          <w:lang w:eastAsia="ru-RU"/>
        </w:rPr>
        <w:t xml:space="preserve">предлагается </w:t>
      </w:r>
      <w:r w:rsidR="0010142E">
        <w:rPr>
          <w:rFonts w:ascii="Times New Roman" w:eastAsia="Times New Roman" w:hAnsi="Times New Roman" w:cs="Times New Roman"/>
          <w:sz w:val="28"/>
          <w:szCs w:val="28"/>
          <w:lang w:eastAsia="ru-RU"/>
        </w:rPr>
        <w:t>сократить</w:t>
      </w:r>
      <w:r>
        <w:rPr>
          <w:rFonts w:ascii="Times New Roman" w:eastAsia="Times New Roman" w:hAnsi="Times New Roman" w:cs="Times New Roman"/>
          <w:sz w:val="28"/>
          <w:szCs w:val="28"/>
          <w:lang w:eastAsia="ru-RU"/>
        </w:rPr>
        <w:t xml:space="preserve"> объем </w:t>
      </w:r>
      <w:r w:rsidRPr="00B83B9C">
        <w:rPr>
          <w:rFonts w:ascii="Times New Roman" w:eastAsia="Times New Roman" w:hAnsi="Times New Roman" w:cs="Times New Roman"/>
          <w:sz w:val="28"/>
          <w:szCs w:val="28"/>
          <w:lang w:eastAsia="ru-RU"/>
        </w:rPr>
        <w:t>дефицит</w:t>
      </w:r>
      <w:r>
        <w:rPr>
          <w:rFonts w:ascii="Times New Roman" w:eastAsia="Times New Roman" w:hAnsi="Times New Roman" w:cs="Times New Roman"/>
          <w:sz w:val="28"/>
          <w:szCs w:val="28"/>
          <w:lang w:eastAsia="ru-RU"/>
        </w:rPr>
        <w:t>а</w:t>
      </w:r>
      <w:r w:rsidRPr="00B83B9C">
        <w:rPr>
          <w:rFonts w:ascii="Times New Roman" w:eastAsia="Times New Roman" w:hAnsi="Times New Roman" w:cs="Times New Roman"/>
          <w:sz w:val="28"/>
          <w:szCs w:val="28"/>
          <w:lang w:eastAsia="ru-RU"/>
        </w:rPr>
        <w:t xml:space="preserve"> бюджета </w:t>
      </w:r>
      <w:r>
        <w:rPr>
          <w:rFonts w:ascii="Times New Roman" w:eastAsia="Times New Roman" w:hAnsi="Times New Roman" w:cs="Times New Roman"/>
          <w:sz w:val="28"/>
          <w:szCs w:val="28"/>
          <w:lang w:eastAsia="ru-RU"/>
        </w:rPr>
        <w:t>поселения</w:t>
      </w:r>
      <w:r w:rsidRPr="00B83B9C">
        <w:rPr>
          <w:rFonts w:ascii="Times New Roman" w:eastAsia="Times New Roman" w:hAnsi="Times New Roman" w:cs="Times New Roman"/>
          <w:sz w:val="28"/>
          <w:szCs w:val="28"/>
          <w:lang w:eastAsia="ru-RU"/>
        </w:rPr>
        <w:t xml:space="preserve"> на </w:t>
      </w:r>
      <w:r w:rsidR="0010142E">
        <w:rPr>
          <w:rFonts w:ascii="Times New Roman" w:eastAsia="Times New Roman" w:hAnsi="Times New Roman" w:cs="Times New Roman"/>
          <w:sz w:val="28"/>
          <w:szCs w:val="28"/>
          <w:lang w:eastAsia="ru-RU"/>
        </w:rPr>
        <w:t xml:space="preserve">612,5 </w:t>
      </w:r>
      <w:r w:rsidRPr="00B83B9C">
        <w:rPr>
          <w:rFonts w:ascii="Times New Roman" w:hAnsi="Times New Roman" w:cs="Times New Roman"/>
          <w:color w:val="000000"/>
          <w:sz w:val="28"/>
          <w:szCs w:val="28"/>
          <w:lang w:eastAsia="ru-RU"/>
        </w:rPr>
        <w:t>тыс.</w:t>
      </w:r>
      <w:r>
        <w:rPr>
          <w:rFonts w:ascii="Times New Roman" w:hAnsi="Times New Roman" w:cs="Times New Roman"/>
          <w:color w:val="000000"/>
          <w:sz w:val="28"/>
          <w:szCs w:val="28"/>
          <w:lang w:eastAsia="ru-RU"/>
        </w:rPr>
        <w:t xml:space="preserve"> </w:t>
      </w:r>
      <w:r w:rsidRPr="00B83B9C">
        <w:rPr>
          <w:rFonts w:ascii="Times New Roman" w:hAnsi="Times New Roman" w:cs="Times New Roman"/>
          <w:color w:val="000000"/>
          <w:sz w:val="28"/>
          <w:szCs w:val="28"/>
          <w:lang w:eastAsia="ru-RU"/>
        </w:rPr>
        <w:t xml:space="preserve">руб., </w:t>
      </w:r>
      <w:r>
        <w:rPr>
          <w:rFonts w:ascii="Times New Roman" w:hAnsi="Times New Roman" w:cs="Times New Roman"/>
          <w:color w:val="000000"/>
          <w:sz w:val="28"/>
          <w:szCs w:val="28"/>
          <w:lang w:eastAsia="ru-RU"/>
        </w:rPr>
        <w:t xml:space="preserve">в результате чего он </w:t>
      </w:r>
      <w:r w:rsidRPr="00B83B9C">
        <w:rPr>
          <w:rFonts w:ascii="Times New Roman" w:hAnsi="Times New Roman" w:cs="Times New Roman"/>
          <w:color w:val="000000"/>
          <w:sz w:val="28"/>
          <w:szCs w:val="28"/>
          <w:lang w:eastAsia="ru-RU"/>
        </w:rPr>
        <w:t>состави</w:t>
      </w:r>
      <w:r>
        <w:rPr>
          <w:rFonts w:ascii="Times New Roman" w:hAnsi="Times New Roman" w:cs="Times New Roman"/>
          <w:color w:val="000000"/>
          <w:sz w:val="28"/>
          <w:szCs w:val="28"/>
          <w:lang w:eastAsia="ru-RU"/>
        </w:rPr>
        <w:t>т</w:t>
      </w:r>
      <w:r w:rsidRPr="00B83B9C">
        <w:rPr>
          <w:rFonts w:ascii="Times New Roman" w:hAnsi="Times New Roman" w:cs="Times New Roman"/>
          <w:color w:val="000000"/>
          <w:sz w:val="28"/>
          <w:szCs w:val="28"/>
          <w:lang w:eastAsia="ru-RU"/>
        </w:rPr>
        <w:t xml:space="preserve"> </w:t>
      </w:r>
      <w:r w:rsidR="0010142E">
        <w:rPr>
          <w:rFonts w:ascii="Times New Roman" w:hAnsi="Times New Roman" w:cs="Times New Roman"/>
          <w:color w:val="000000"/>
          <w:sz w:val="28"/>
          <w:szCs w:val="28"/>
          <w:lang w:eastAsia="ru-RU"/>
        </w:rPr>
        <w:t>67,9</w:t>
      </w:r>
      <w:r w:rsidRPr="00B83B9C">
        <w:rPr>
          <w:rFonts w:ascii="Times New Roman" w:hAnsi="Times New Roman" w:cs="Times New Roman"/>
          <w:color w:val="000000"/>
          <w:sz w:val="28"/>
          <w:szCs w:val="28"/>
          <w:lang w:eastAsia="ru-RU"/>
        </w:rPr>
        <w:t xml:space="preserve"> тыс.</w:t>
      </w:r>
      <w:r>
        <w:rPr>
          <w:rFonts w:ascii="Times New Roman" w:hAnsi="Times New Roman" w:cs="Times New Roman"/>
          <w:color w:val="000000"/>
          <w:sz w:val="28"/>
          <w:szCs w:val="28"/>
          <w:lang w:eastAsia="ru-RU"/>
        </w:rPr>
        <w:t xml:space="preserve"> </w:t>
      </w:r>
      <w:r w:rsidRPr="00B83B9C">
        <w:rPr>
          <w:rFonts w:ascii="Times New Roman" w:hAnsi="Times New Roman" w:cs="Times New Roman"/>
          <w:color w:val="000000"/>
          <w:sz w:val="28"/>
          <w:szCs w:val="28"/>
          <w:lang w:eastAsia="ru-RU"/>
        </w:rPr>
        <w:t>руб.</w:t>
      </w:r>
    </w:p>
    <w:p w:rsidR="00A9154F" w:rsidRPr="00B83B9C" w:rsidRDefault="00A9154F" w:rsidP="00D4336C">
      <w:pPr>
        <w:spacing w:after="0" w:line="240" w:lineRule="auto"/>
        <w:ind w:firstLine="709"/>
        <w:jc w:val="both"/>
        <w:rPr>
          <w:rFonts w:ascii="Times New Roman" w:hAnsi="Times New Roman" w:cs="Times New Roman"/>
          <w:sz w:val="28"/>
          <w:szCs w:val="28"/>
        </w:rPr>
      </w:pPr>
      <w:r w:rsidRPr="00B83B9C">
        <w:rPr>
          <w:rFonts w:ascii="Times New Roman" w:eastAsia="Times New Roman" w:hAnsi="Times New Roman" w:cs="Times New Roman"/>
          <w:sz w:val="28"/>
          <w:szCs w:val="28"/>
          <w:lang w:eastAsia="ru-RU"/>
        </w:rPr>
        <w:t>Согласно пункт</w:t>
      </w:r>
      <w:r>
        <w:rPr>
          <w:rFonts w:ascii="Times New Roman" w:eastAsia="Times New Roman" w:hAnsi="Times New Roman" w:cs="Times New Roman"/>
          <w:sz w:val="28"/>
          <w:szCs w:val="28"/>
          <w:lang w:eastAsia="ru-RU"/>
        </w:rPr>
        <w:t>у</w:t>
      </w:r>
      <w:r w:rsidRPr="00B83B9C">
        <w:rPr>
          <w:rFonts w:ascii="Times New Roman" w:eastAsia="Times New Roman" w:hAnsi="Times New Roman" w:cs="Times New Roman"/>
          <w:sz w:val="28"/>
          <w:szCs w:val="28"/>
          <w:lang w:eastAsia="ru-RU"/>
        </w:rPr>
        <w:t xml:space="preserve"> 3 статьи 92.1 БК РФ,</w:t>
      </w:r>
      <w:r w:rsidRPr="00B83B9C">
        <w:rPr>
          <w:rFonts w:ascii="Times New Roman" w:hAnsi="Times New Roman" w:cs="Times New Roman"/>
        </w:rPr>
        <w:t xml:space="preserve"> </w:t>
      </w:r>
      <w:r w:rsidRPr="00B83B9C">
        <w:rPr>
          <w:rFonts w:ascii="Times New Roman" w:hAnsi="Times New Roman" w:cs="Times New Roman"/>
          <w:sz w:val="28"/>
          <w:szCs w:val="28"/>
        </w:rPr>
        <w:t>дефицит местного бюджета не должен превышать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9154F" w:rsidRDefault="00A9154F" w:rsidP="00D4336C">
      <w:pPr>
        <w:spacing w:after="0" w:line="240" w:lineRule="auto"/>
        <w:ind w:firstLine="709"/>
        <w:jc w:val="both"/>
        <w:rPr>
          <w:rFonts w:ascii="Times New Roman" w:hAnsi="Times New Roman" w:cs="Times New Roman"/>
          <w:sz w:val="28"/>
          <w:szCs w:val="28"/>
        </w:rPr>
      </w:pPr>
      <w:r w:rsidRPr="00B83B9C">
        <w:rPr>
          <w:rFonts w:ascii="Times New Roman" w:hAnsi="Times New Roman" w:cs="Times New Roman"/>
          <w:sz w:val="28"/>
          <w:szCs w:val="28"/>
        </w:rPr>
        <w:t>В проекте Решения общий годовой объем доходов без учета объема безвозмездных поступлений состави</w:t>
      </w:r>
      <w:r>
        <w:rPr>
          <w:rFonts w:ascii="Times New Roman" w:hAnsi="Times New Roman" w:cs="Times New Roman"/>
          <w:sz w:val="28"/>
          <w:szCs w:val="28"/>
        </w:rPr>
        <w:t>т</w:t>
      </w:r>
      <w:r w:rsidRPr="00B83B9C">
        <w:rPr>
          <w:rFonts w:ascii="Times New Roman" w:hAnsi="Times New Roman" w:cs="Times New Roman"/>
          <w:sz w:val="28"/>
          <w:szCs w:val="28"/>
        </w:rPr>
        <w:t xml:space="preserve"> </w:t>
      </w:r>
      <w:r w:rsidR="0010142E">
        <w:rPr>
          <w:rFonts w:ascii="Times New Roman" w:hAnsi="Times New Roman" w:cs="Times New Roman"/>
          <w:sz w:val="28"/>
          <w:szCs w:val="28"/>
        </w:rPr>
        <w:t>9 677,6</w:t>
      </w:r>
      <w:r w:rsidRPr="00B83B9C">
        <w:rPr>
          <w:rFonts w:ascii="Times New Roman" w:hAnsi="Times New Roman" w:cs="Times New Roman"/>
          <w:sz w:val="28"/>
          <w:szCs w:val="28"/>
        </w:rPr>
        <w:t xml:space="preserve"> тыс. руб.</w:t>
      </w:r>
      <w:r>
        <w:rPr>
          <w:rFonts w:ascii="Times New Roman" w:hAnsi="Times New Roman" w:cs="Times New Roman"/>
          <w:sz w:val="28"/>
          <w:szCs w:val="28"/>
        </w:rPr>
        <w:t>,</w:t>
      </w:r>
      <w:r w:rsidRPr="00B83B9C">
        <w:rPr>
          <w:rFonts w:ascii="Times New Roman" w:hAnsi="Times New Roman" w:cs="Times New Roman"/>
          <w:sz w:val="28"/>
          <w:szCs w:val="28"/>
        </w:rPr>
        <w:t xml:space="preserve"> 10 % от этой суммы составляет </w:t>
      </w:r>
      <w:r w:rsidR="0010142E">
        <w:rPr>
          <w:rFonts w:ascii="Times New Roman" w:hAnsi="Times New Roman" w:cs="Times New Roman"/>
          <w:sz w:val="28"/>
          <w:szCs w:val="28"/>
        </w:rPr>
        <w:t>967,76</w:t>
      </w:r>
      <w:r>
        <w:rPr>
          <w:rFonts w:ascii="Times New Roman" w:hAnsi="Times New Roman" w:cs="Times New Roman"/>
          <w:sz w:val="28"/>
          <w:szCs w:val="28"/>
        </w:rPr>
        <w:t xml:space="preserve"> </w:t>
      </w:r>
      <w:r w:rsidRPr="00B83B9C">
        <w:rPr>
          <w:rFonts w:ascii="Times New Roman" w:hAnsi="Times New Roman" w:cs="Times New Roman"/>
          <w:sz w:val="28"/>
          <w:szCs w:val="28"/>
        </w:rPr>
        <w:t xml:space="preserve">тыс. руб. </w:t>
      </w:r>
      <w:r>
        <w:rPr>
          <w:rFonts w:ascii="Times New Roman" w:hAnsi="Times New Roman" w:cs="Times New Roman"/>
          <w:sz w:val="28"/>
          <w:szCs w:val="28"/>
        </w:rPr>
        <w:t xml:space="preserve">Таким образом, объем дефицита бюджета поселения, предлагаемый к изменению на 2019 год не превысит предельного значения, установленного БК РФ. </w:t>
      </w:r>
    </w:p>
    <w:p w:rsidR="00A9154F" w:rsidRDefault="00A9154F" w:rsidP="00D4336C">
      <w:pPr>
        <w:tabs>
          <w:tab w:val="left" w:pos="616"/>
          <w:tab w:val="left" w:pos="841"/>
          <w:tab w:val="left" w:pos="1000"/>
        </w:tabs>
        <w:autoSpaceDE w:val="0"/>
        <w:autoSpaceDN w:val="0"/>
        <w:adjustRightInd w:val="0"/>
        <w:spacing w:after="0" w:line="240" w:lineRule="auto"/>
        <w:ind w:firstLine="709"/>
        <w:jc w:val="both"/>
        <w:rPr>
          <w:rFonts w:ascii="Times New Roman" w:hAnsi="Times New Roman" w:cs="Times New Roman"/>
          <w:sz w:val="28"/>
          <w:szCs w:val="28"/>
        </w:rPr>
      </w:pPr>
      <w:r w:rsidRPr="00B83B9C">
        <w:rPr>
          <w:rFonts w:ascii="Times New Roman" w:hAnsi="Times New Roman" w:cs="Times New Roman"/>
          <w:sz w:val="28"/>
          <w:szCs w:val="28"/>
        </w:rPr>
        <w:t>Размер дефицита бюджета характеризуется следующими данными.</w:t>
      </w:r>
    </w:p>
    <w:p w:rsidR="00A9154F" w:rsidRDefault="00D4336C" w:rsidP="00D4336C">
      <w:pPr>
        <w:pStyle w:val="a3"/>
        <w:spacing w:after="0" w:line="240" w:lineRule="auto"/>
        <w:ind w:left="0"/>
        <w:jc w:val="right"/>
        <w:rPr>
          <w:rFonts w:ascii="Times New Roman" w:hAnsi="Times New Roman" w:cs="Times New Roman"/>
          <w:sz w:val="28"/>
          <w:szCs w:val="28"/>
        </w:rPr>
      </w:pPr>
      <w:r>
        <w:rPr>
          <w:rFonts w:ascii="Times New Roman" w:eastAsia="Times New Roman" w:hAnsi="Times New Roman" w:cs="Times New Roman"/>
          <w:b/>
          <w:lang w:eastAsia="ru-RU"/>
        </w:rPr>
        <w:t>Таблица №3</w:t>
      </w:r>
      <w:r w:rsidRPr="00FB6A1A">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тыс. руб.</w:t>
      </w:r>
    </w:p>
    <w:tbl>
      <w:tblPr>
        <w:tblStyle w:val="a5"/>
        <w:tblW w:w="0" w:type="auto"/>
        <w:tblLook w:val="04A0" w:firstRow="1" w:lastRow="0" w:firstColumn="1" w:lastColumn="0" w:noHBand="0" w:noVBand="1"/>
      </w:tblPr>
      <w:tblGrid>
        <w:gridCol w:w="2913"/>
        <w:gridCol w:w="2011"/>
        <w:gridCol w:w="2374"/>
        <w:gridCol w:w="2047"/>
      </w:tblGrid>
      <w:tr w:rsidR="00A9154F" w:rsidTr="00A9154F">
        <w:tc>
          <w:tcPr>
            <w:tcW w:w="2913" w:type="dxa"/>
          </w:tcPr>
          <w:p w:rsidR="00A9154F" w:rsidRPr="00D4336C" w:rsidRDefault="00071B5B" w:rsidP="00D4336C">
            <w:pPr>
              <w:pStyle w:val="a3"/>
              <w:ind w:left="0"/>
              <w:jc w:val="both"/>
              <w:rPr>
                <w:rFonts w:ascii="Times New Roman" w:hAnsi="Times New Roman" w:cs="Times New Roman"/>
                <w:b/>
                <w:sz w:val="18"/>
                <w:szCs w:val="18"/>
              </w:rPr>
            </w:pPr>
            <w:r w:rsidRPr="00D4336C">
              <w:rPr>
                <w:rFonts w:ascii="Times New Roman" w:hAnsi="Times New Roman" w:cs="Times New Roman"/>
                <w:b/>
                <w:sz w:val="18"/>
                <w:szCs w:val="18"/>
              </w:rPr>
              <w:t>П</w:t>
            </w:r>
            <w:r w:rsidR="00A9154F" w:rsidRPr="00D4336C">
              <w:rPr>
                <w:rFonts w:ascii="Times New Roman" w:hAnsi="Times New Roman" w:cs="Times New Roman"/>
                <w:b/>
                <w:sz w:val="18"/>
                <w:szCs w:val="18"/>
              </w:rPr>
              <w:t>оказатели</w:t>
            </w:r>
          </w:p>
        </w:tc>
        <w:tc>
          <w:tcPr>
            <w:tcW w:w="2011" w:type="dxa"/>
          </w:tcPr>
          <w:p w:rsidR="00A9154F" w:rsidRPr="00D4336C" w:rsidRDefault="00A9154F" w:rsidP="00D4336C">
            <w:pPr>
              <w:pStyle w:val="a3"/>
              <w:ind w:left="0"/>
              <w:jc w:val="both"/>
              <w:rPr>
                <w:rFonts w:ascii="Times New Roman" w:hAnsi="Times New Roman" w:cs="Times New Roman"/>
                <w:b/>
                <w:sz w:val="18"/>
                <w:szCs w:val="18"/>
              </w:rPr>
            </w:pPr>
            <w:r w:rsidRPr="00D4336C">
              <w:rPr>
                <w:rFonts w:ascii="Times New Roman" w:hAnsi="Times New Roman" w:cs="Times New Roman"/>
                <w:b/>
                <w:sz w:val="18"/>
                <w:szCs w:val="18"/>
              </w:rPr>
              <w:t>Утверждено Решением о бюджете</w:t>
            </w:r>
          </w:p>
        </w:tc>
        <w:tc>
          <w:tcPr>
            <w:tcW w:w="2374" w:type="dxa"/>
          </w:tcPr>
          <w:p w:rsidR="00A9154F" w:rsidRPr="00D4336C" w:rsidRDefault="00A9154F" w:rsidP="00D4336C">
            <w:pPr>
              <w:pStyle w:val="a3"/>
              <w:ind w:left="0"/>
              <w:jc w:val="both"/>
              <w:rPr>
                <w:rFonts w:ascii="Times New Roman" w:hAnsi="Times New Roman" w:cs="Times New Roman"/>
                <w:b/>
                <w:sz w:val="18"/>
                <w:szCs w:val="18"/>
              </w:rPr>
            </w:pPr>
            <w:r w:rsidRPr="00D4336C">
              <w:rPr>
                <w:rFonts w:ascii="Times New Roman" w:hAnsi="Times New Roman" w:cs="Times New Roman"/>
                <w:b/>
                <w:sz w:val="18"/>
                <w:szCs w:val="18"/>
              </w:rPr>
              <w:t>Утверждено Решением о бюджете с учетом изменений</w:t>
            </w:r>
          </w:p>
        </w:tc>
        <w:tc>
          <w:tcPr>
            <w:tcW w:w="2047" w:type="dxa"/>
          </w:tcPr>
          <w:p w:rsidR="00A9154F" w:rsidRPr="00D4336C" w:rsidRDefault="00A9154F" w:rsidP="00D4336C">
            <w:pPr>
              <w:pStyle w:val="a3"/>
              <w:ind w:left="0"/>
              <w:jc w:val="both"/>
              <w:rPr>
                <w:rFonts w:ascii="Times New Roman" w:hAnsi="Times New Roman" w:cs="Times New Roman"/>
                <w:b/>
                <w:sz w:val="18"/>
                <w:szCs w:val="18"/>
              </w:rPr>
            </w:pPr>
            <w:r w:rsidRPr="00D4336C">
              <w:rPr>
                <w:rFonts w:ascii="Times New Roman" w:hAnsi="Times New Roman" w:cs="Times New Roman"/>
                <w:b/>
                <w:sz w:val="18"/>
                <w:szCs w:val="18"/>
              </w:rPr>
              <w:t>Проект Решения о внесении изменений</w:t>
            </w:r>
          </w:p>
        </w:tc>
      </w:tr>
      <w:tr w:rsidR="0010142E" w:rsidTr="00D4336C">
        <w:tc>
          <w:tcPr>
            <w:tcW w:w="2913" w:type="dxa"/>
          </w:tcPr>
          <w:p w:rsidR="0010142E" w:rsidRPr="00D4336C" w:rsidRDefault="0010142E" w:rsidP="0010142E">
            <w:pPr>
              <w:pStyle w:val="a3"/>
              <w:ind w:left="0"/>
              <w:jc w:val="both"/>
              <w:rPr>
                <w:rFonts w:ascii="Times New Roman" w:hAnsi="Times New Roman" w:cs="Times New Roman"/>
                <w:sz w:val="18"/>
                <w:szCs w:val="18"/>
              </w:rPr>
            </w:pPr>
            <w:r w:rsidRPr="00D4336C">
              <w:rPr>
                <w:rFonts w:ascii="Times New Roman" w:hAnsi="Times New Roman" w:cs="Times New Roman"/>
                <w:sz w:val="18"/>
                <w:szCs w:val="18"/>
              </w:rPr>
              <w:t>Общий объем доходов бюджета поселения</w:t>
            </w:r>
          </w:p>
        </w:tc>
        <w:tc>
          <w:tcPr>
            <w:tcW w:w="2011" w:type="dxa"/>
            <w:vAlign w:val="center"/>
          </w:tcPr>
          <w:p w:rsidR="0010142E" w:rsidRPr="00D4336C" w:rsidRDefault="0010142E" w:rsidP="0010142E">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9 384,1</w:t>
            </w:r>
          </w:p>
        </w:tc>
        <w:tc>
          <w:tcPr>
            <w:tcW w:w="2374" w:type="dxa"/>
            <w:vAlign w:val="center"/>
          </w:tcPr>
          <w:p w:rsidR="0010142E" w:rsidRPr="00D4336C" w:rsidRDefault="0010142E" w:rsidP="0010142E">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11 292,1</w:t>
            </w:r>
          </w:p>
        </w:tc>
        <w:tc>
          <w:tcPr>
            <w:tcW w:w="2047" w:type="dxa"/>
            <w:vAlign w:val="center"/>
          </w:tcPr>
          <w:p w:rsidR="0010142E" w:rsidRPr="00D4336C" w:rsidRDefault="0010142E" w:rsidP="0010142E">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12 281,9</w:t>
            </w:r>
          </w:p>
        </w:tc>
      </w:tr>
      <w:tr w:rsidR="0010142E" w:rsidTr="00D4336C">
        <w:tc>
          <w:tcPr>
            <w:tcW w:w="2913" w:type="dxa"/>
          </w:tcPr>
          <w:p w:rsidR="0010142E" w:rsidRPr="00D4336C" w:rsidRDefault="0010142E" w:rsidP="0010142E">
            <w:pPr>
              <w:pStyle w:val="a3"/>
              <w:ind w:left="0"/>
              <w:jc w:val="both"/>
              <w:rPr>
                <w:rFonts w:ascii="Times New Roman" w:hAnsi="Times New Roman" w:cs="Times New Roman"/>
                <w:sz w:val="18"/>
                <w:szCs w:val="18"/>
              </w:rPr>
            </w:pPr>
            <w:r w:rsidRPr="00D4336C">
              <w:rPr>
                <w:rFonts w:ascii="Times New Roman" w:hAnsi="Times New Roman" w:cs="Times New Roman"/>
                <w:sz w:val="18"/>
                <w:szCs w:val="18"/>
              </w:rPr>
              <w:t>Объем безвозмездных поступлений</w:t>
            </w:r>
          </w:p>
        </w:tc>
        <w:tc>
          <w:tcPr>
            <w:tcW w:w="2011" w:type="dxa"/>
            <w:vAlign w:val="center"/>
          </w:tcPr>
          <w:p w:rsidR="0010142E" w:rsidRPr="00D4336C" w:rsidRDefault="0010142E" w:rsidP="0010142E">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735,8</w:t>
            </w:r>
          </w:p>
        </w:tc>
        <w:tc>
          <w:tcPr>
            <w:tcW w:w="2374" w:type="dxa"/>
            <w:vAlign w:val="center"/>
          </w:tcPr>
          <w:p w:rsidR="0010142E" w:rsidRPr="00D4336C" w:rsidRDefault="0010142E" w:rsidP="0010142E">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2 240,9</w:t>
            </w:r>
          </w:p>
        </w:tc>
        <w:tc>
          <w:tcPr>
            <w:tcW w:w="2047" w:type="dxa"/>
            <w:vAlign w:val="center"/>
          </w:tcPr>
          <w:p w:rsidR="0010142E" w:rsidRPr="00D4336C" w:rsidRDefault="0010142E" w:rsidP="0010142E">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2 604,3</w:t>
            </w:r>
          </w:p>
        </w:tc>
      </w:tr>
      <w:tr w:rsidR="00071B5B" w:rsidTr="00D4336C">
        <w:tc>
          <w:tcPr>
            <w:tcW w:w="2913" w:type="dxa"/>
          </w:tcPr>
          <w:p w:rsidR="00071B5B" w:rsidRPr="00D4336C" w:rsidRDefault="00071B5B" w:rsidP="00071B5B">
            <w:pPr>
              <w:pStyle w:val="a3"/>
              <w:ind w:left="0"/>
              <w:jc w:val="both"/>
              <w:rPr>
                <w:rFonts w:ascii="Times New Roman" w:hAnsi="Times New Roman" w:cs="Times New Roman"/>
                <w:sz w:val="18"/>
                <w:szCs w:val="18"/>
              </w:rPr>
            </w:pPr>
            <w:r w:rsidRPr="00D4336C">
              <w:rPr>
                <w:rFonts w:ascii="Times New Roman" w:hAnsi="Times New Roman" w:cs="Times New Roman"/>
                <w:sz w:val="18"/>
                <w:szCs w:val="18"/>
              </w:rPr>
              <w:t>Общий объем доходов бюджета поселения без учета безвозмездных поступлений</w:t>
            </w:r>
          </w:p>
        </w:tc>
        <w:tc>
          <w:tcPr>
            <w:tcW w:w="2011" w:type="dxa"/>
            <w:vAlign w:val="center"/>
          </w:tcPr>
          <w:p w:rsidR="00071B5B" w:rsidRPr="00D4336C" w:rsidRDefault="00071B5B"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8 648,3</w:t>
            </w:r>
          </w:p>
        </w:tc>
        <w:tc>
          <w:tcPr>
            <w:tcW w:w="2374" w:type="dxa"/>
            <w:vAlign w:val="center"/>
          </w:tcPr>
          <w:p w:rsidR="00071B5B" w:rsidRPr="00D4336C" w:rsidRDefault="0010142E"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9 051,2</w:t>
            </w:r>
          </w:p>
        </w:tc>
        <w:tc>
          <w:tcPr>
            <w:tcW w:w="2047" w:type="dxa"/>
            <w:vAlign w:val="center"/>
          </w:tcPr>
          <w:p w:rsidR="00071B5B" w:rsidRPr="00D4336C" w:rsidRDefault="0010142E"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9677,6</w:t>
            </w:r>
          </w:p>
        </w:tc>
      </w:tr>
      <w:tr w:rsidR="00071B5B" w:rsidTr="00D4336C">
        <w:tc>
          <w:tcPr>
            <w:tcW w:w="2913" w:type="dxa"/>
          </w:tcPr>
          <w:p w:rsidR="00071B5B" w:rsidRPr="00D4336C" w:rsidRDefault="00071B5B" w:rsidP="00071B5B">
            <w:pPr>
              <w:pStyle w:val="a3"/>
              <w:ind w:left="0"/>
              <w:jc w:val="both"/>
              <w:rPr>
                <w:rFonts w:ascii="Times New Roman" w:hAnsi="Times New Roman" w:cs="Times New Roman"/>
                <w:sz w:val="18"/>
                <w:szCs w:val="18"/>
              </w:rPr>
            </w:pPr>
            <w:r w:rsidRPr="00D4336C">
              <w:rPr>
                <w:rFonts w:ascii="Times New Roman" w:hAnsi="Times New Roman" w:cs="Times New Roman"/>
                <w:sz w:val="18"/>
                <w:szCs w:val="18"/>
              </w:rPr>
              <w:t>Общий объем расходов бюджета поселения</w:t>
            </w:r>
          </w:p>
        </w:tc>
        <w:tc>
          <w:tcPr>
            <w:tcW w:w="2011" w:type="dxa"/>
            <w:vAlign w:val="center"/>
          </w:tcPr>
          <w:p w:rsidR="00071B5B" w:rsidRPr="00D4336C" w:rsidRDefault="00071B5B"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9 969,3</w:t>
            </w:r>
          </w:p>
        </w:tc>
        <w:tc>
          <w:tcPr>
            <w:tcW w:w="2374" w:type="dxa"/>
            <w:vAlign w:val="center"/>
          </w:tcPr>
          <w:p w:rsidR="00071B5B" w:rsidRPr="00D4336C" w:rsidRDefault="0010142E"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11976,1</w:t>
            </w:r>
          </w:p>
        </w:tc>
        <w:tc>
          <w:tcPr>
            <w:tcW w:w="2047" w:type="dxa"/>
            <w:vAlign w:val="center"/>
          </w:tcPr>
          <w:p w:rsidR="00071B5B" w:rsidRPr="00D4336C" w:rsidRDefault="0010142E"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12 349,8</w:t>
            </w:r>
          </w:p>
        </w:tc>
      </w:tr>
      <w:tr w:rsidR="00071B5B" w:rsidTr="00D4336C">
        <w:tc>
          <w:tcPr>
            <w:tcW w:w="2913" w:type="dxa"/>
          </w:tcPr>
          <w:p w:rsidR="00071B5B" w:rsidRPr="00D4336C" w:rsidRDefault="00071B5B" w:rsidP="00071B5B">
            <w:pPr>
              <w:pStyle w:val="a3"/>
              <w:ind w:left="0"/>
              <w:jc w:val="both"/>
              <w:rPr>
                <w:rFonts w:ascii="Times New Roman" w:hAnsi="Times New Roman" w:cs="Times New Roman"/>
                <w:sz w:val="18"/>
                <w:szCs w:val="18"/>
              </w:rPr>
            </w:pPr>
            <w:r w:rsidRPr="00D4336C">
              <w:rPr>
                <w:rFonts w:ascii="Times New Roman" w:hAnsi="Times New Roman" w:cs="Times New Roman"/>
                <w:sz w:val="18"/>
                <w:szCs w:val="18"/>
              </w:rPr>
              <w:t>Дефицит бюджета</w:t>
            </w:r>
          </w:p>
        </w:tc>
        <w:tc>
          <w:tcPr>
            <w:tcW w:w="2011" w:type="dxa"/>
            <w:vAlign w:val="center"/>
          </w:tcPr>
          <w:p w:rsidR="00071B5B" w:rsidRPr="00D4336C" w:rsidRDefault="00071B5B"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585,2</w:t>
            </w:r>
          </w:p>
        </w:tc>
        <w:tc>
          <w:tcPr>
            <w:tcW w:w="2374" w:type="dxa"/>
            <w:vAlign w:val="center"/>
          </w:tcPr>
          <w:p w:rsidR="00071B5B" w:rsidRPr="00D4336C" w:rsidRDefault="0010142E"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680,4</w:t>
            </w:r>
          </w:p>
        </w:tc>
        <w:tc>
          <w:tcPr>
            <w:tcW w:w="2047" w:type="dxa"/>
            <w:vAlign w:val="center"/>
          </w:tcPr>
          <w:p w:rsidR="00071B5B" w:rsidRPr="00D4336C" w:rsidRDefault="0010142E"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67,9</w:t>
            </w:r>
          </w:p>
        </w:tc>
      </w:tr>
      <w:tr w:rsidR="00071B5B" w:rsidTr="00D4336C">
        <w:tc>
          <w:tcPr>
            <w:tcW w:w="2913" w:type="dxa"/>
          </w:tcPr>
          <w:p w:rsidR="00071B5B" w:rsidRPr="00D4336C" w:rsidRDefault="00071B5B" w:rsidP="00071B5B">
            <w:pPr>
              <w:pStyle w:val="a3"/>
              <w:ind w:left="0"/>
              <w:jc w:val="both"/>
              <w:rPr>
                <w:rFonts w:ascii="Times New Roman" w:hAnsi="Times New Roman" w:cs="Times New Roman"/>
                <w:sz w:val="18"/>
                <w:szCs w:val="18"/>
              </w:rPr>
            </w:pPr>
            <w:r w:rsidRPr="00D4336C">
              <w:rPr>
                <w:rFonts w:ascii="Times New Roman" w:hAnsi="Times New Roman" w:cs="Times New Roman"/>
                <w:sz w:val="18"/>
                <w:szCs w:val="18"/>
              </w:rPr>
              <w:t>Отношение дефицита бюджета поселения к общему объему доходов бюджета поселения без учета безвозмездных поступлений, %</w:t>
            </w:r>
          </w:p>
        </w:tc>
        <w:tc>
          <w:tcPr>
            <w:tcW w:w="2011" w:type="dxa"/>
            <w:vAlign w:val="center"/>
          </w:tcPr>
          <w:p w:rsidR="00071B5B" w:rsidRPr="00D4336C" w:rsidRDefault="00071B5B"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6,8</w:t>
            </w:r>
          </w:p>
        </w:tc>
        <w:tc>
          <w:tcPr>
            <w:tcW w:w="2374" w:type="dxa"/>
            <w:vAlign w:val="center"/>
          </w:tcPr>
          <w:p w:rsidR="00071B5B" w:rsidRPr="00D4336C" w:rsidRDefault="0010142E"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7,5</w:t>
            </w:r>
          </w:p>
        </w:tc>
        <w:tc>
          <w:tcPr>
            <w:tcW w:w="2047" w:type="dxa"/>
            <w:vAlign w:val="center"/>
          </w:tcPr>
          <w:p w:rsidR="00071B5B" w:rsidRPr="00D4336C" w:rsidRDefault="0010142E"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0,7</w:t>
            </w:r>
          </w:p>
        </w:tc>
      </w:tr>
      <w:tr w:rsidR="00071B5B" w:rsidTr="00D4336C">
        <w:tc>
          <w:tcPr>
            <w:tcW w:w="2913" w:type="dxa"/>
          </w:tcPr>
          <w:p w:rsidR="00071B5B" w:rsidRPr="00D4336C" w:rsidRDefault="00071B5B" w:rsidP="00071B5B">
            <w:pPr>
              <w:pStyle w:val="a3"/>
              <w:ind w:left="0"/>
              <w:jc w:val="both"/>
              <w:rPr>
                <w:rFonts w:ascii="Times New Roman" w:hAnsi="Times New Roman" w:cs="Times New Roman"/>
                <w:sz w:val="18"/>
                <w:szCs w:val="18"/>
              </w:rPr>
            </w:pPr>
            <w:r w:rsidRPr="00D4336C">
              <w:rPr>
                <w:rFonts w:ascii="Times New Roman" w:hAnsi="Times New Roman" w:cs="Times New Roman"/>
                <w:sz w:val="18"/>
                <w:szCs w:val="18"/>
              </w:rPr>
              <w:t>Разница между полученными и погашенными кредитами кредитных организаций в валюте РФ</w:t>
            </w:r>
          </w:p>
        </w:tc>
        <w:tc>
          <w:tcPr>
            <w:tcW w:w="2011" w:type="dxa"/>
            <w:vAlign w:val="center"/>
          </w:tcPr>
          <w:p w:rsidR="00071B5B" w:rsidRPr="00D4336C" w:rsidRDefault="00071B5B"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w:t>
            </w:r>
          </w:p>
        </w:tc>
        <w:tc>
          <w:tcPr>
            <w:tcW w:w="2374" w:type="dxa"/>
            <w:vAlign w:val="center"/>
          </w:tcPr>
          <w:p w:rsidR="00071B5B" w:rsidRPr="00D4336C" w:rsidRDefault="00071B5B" w:rsidP="00071B5B">
            <w:pPr>
              <w:jc w:val="center"/>
              <w:rPr>
                <w:rFonts w:ascii="Times New Roman" w:hAnsi="Times New Roman" w:cs="Times New Roman"/>
                <w:color w:val="000000"/>
                <w:sz w:val="18"/>
                <w:szCs w:val="18"/>
              </w:rPr>
            </w:pPr>
          </w:p>
        </w:tc>
        <w:tc>
          <w:tcPr>
            <w:tcW w:w="2047" w:type="dxa"/>
            <w:vAlign w:val="center"/>
          </w:tcPr>
          <w:p w:rsidR="00071B5B" w:rsidRPr="00D4336C" w:rsidRDefault="00071B5B"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w:t>
            </w:r>
          </w:p>
        </w:tc>
      </w:tr>
      <w:tr w:rsidR="00071B5B" w:rsidTr="00D4336C">
        <w:tc>
          <w:tcPr>
            <w:tcW w:w="2913" w:type="dxa"/>
          </w:tcPr>
          <w:p w:rsidR="00071B5B" w:rsidRPr="00D4336C" w:rsidRDefault="00071B5B" w:rsidP="00071B5B">
            <w:pPr>
              <w:pStyle w:val="a3"/>
              <w:ind w:left="0"/>
              <w:jc w:val="both"/>
              <w:rPr>
                <w:rFonts w:ascii="Times New Roman" w:hAnsi="Times New Roman" w:cs="Times New Roman"/>
                <w:sz w:val="18"/>
                <w:szCs w:val="18"/>
              </w:rPr>
            </w:pPr>
            <w:r w:rsidRPr="00D4336C">
              <w:rPr>
                <w:rFonts w:ascii="Times New Roman" w:hAnsi="Times New Roman" w:cs="Times New Roman"/>
                <w:sz w:val="18"/>
                <w:szCs w:val="18"/>
              </w:rPr>
              <w:t xml:space="preserve">Разница между полученными и погашенными бюджетными кредитами </w:t>
            </w:r>
          </w:p>
        </w:tc>
        <w:tc>
          <w:tcPr>
            <w:tcW w:w="2011" w:type="dxa"/>
            <w:vAlign w:val="center"/>
          </w:tcPr>
          <w:p w:rsidR="00071B5B" w:rsidRPr="00D4336C" w:rsidRDefault="00071B5B"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w:t>
            </w:r>
          </w:p>
        </w:tc>
        <w:tc>
          <w:tcPr>
            <w:tcW w:w="2374" w:type="dxa"/>
            <w:vAlign w:val="center"/>
          </w:tcPr>
          <w:p w:rsidR="00071B5B" w:rsidRPr="00D4336C" w:rsidRDefault="00071B5B" w:rsidP="00071B5B">
            <w:pPr>
              <w:jc w:val="center"/>
              <w:rPr>
                <w:rFonts w:ascii="Times New Roman" w:hAnsi="Times New Roman" w:cs="Times New Roman"/>
                <w:color w:val="000000"/>
                <w:sz w:val="18"/>
                <w:szCs w:val="18"/>
              </w:rPr>
            </w:pPr>
          </w:p>
        </w:tc>
        <w:tc>
          <w:tcPr>
            <w:tcW w:w="2047" w:type="dxa"/>
            <w:vAlign w:val="center"/>
          </w:tcPr>
          <w:p w:rsidR="00071B5B" w:rsidRPr="00D4336C" w:rsidRDefault="00071B5B"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w:t>
            </w:r>
          </w:p>
        </w:tc>
      </w:tr>
      <w:tr w:rsidR="00071B5B" w:rsidTr="00D4336C">
        <w:tc>
          <w:tcPr>
            <w:tcW w:w="2913" w:type="dxa"/>
          </w:tcPr>
          <w:p w:rsidR="00071B5B" w:rsidRPr="00D4336C" w:rsidRDefault="00071B5B" w:rsidP="00071B5B">
            <w:pPr>
              <w:pStyle w:val="a3"/>
              <w:ind w:left="0"/>
              <w:jc w:val="both"/>
              <w:rPr>
                <w:rFonts w:ascii="Times New Roman" w:hAnsi="Times New Roman" w:cs="Times New Roman"/>
                <w:sz w:val="18"/>
                <w:szCs w:val="18"/>
              </w:rPr>
            </w:pPr>
            <w:r w:rsidRPr="00D4336C">
              <w:rPr>
                <w:rFonts w:ascii="Times New Roman" w:hAnsi="Times New Roman" w:cs="Times New Roman"/>
                <w:sz w:val="18"/>
                <w:szCs w:val="18"/>
              </w:rPr>
              <w:t>Итого муниципальных внутренних заимствований</w:t>
            </w:r>
          </w:p>
        </w:tc>
        <w:tc>
          <w:tcPr>
            <w:tcW w:w="2011" w:type="dxa"/>
            <w:vAlign w:val="center"/>
          </w:tcPr>
          <w:p w:rsidR="00071B5B" w:rsidRPr="00D4336C" w:rsidRDefault="00071B5B"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w:t>
            </w:r>
          </w:p>
        </w:tc>
        <w:tc>
          <w:tcPr>
            <w:tcW w:w="2374" w:type="dxa"/>
            <w:vAlign w:val="center"/>
          </w:tcPr>
          <w:p w:rsidR="00071B5B" w:rsidRPr="00D4336C" w:rsidRDefault="00071B5B" w:rsidP="00071B5B">
            <w:pPr>
              <w:jc w:val="center"/>
              <w:rPr>
                <w:rFonts w:ascii="Times New Roman" w:hAnsi="Times New Roman" w:cs="Times New Roman"/>
                <w:color w:val="000000"/>
                <w:sz w:val="18"/>
                <w:szCs w:val="18"/>
              </w:rPr>
            </w:pPr>
          </w:p>
        </w:tc>
        <w:tc>
          <w:tcPr>
            <w:tcW w:w="2047" w:type="dxa"/>
            <w:vAlign w:val="center"/>
          </w:tcPr>
          <w:p w:rsidR="00071B5B" w:rsidRPr="00D4336C" w:rsidRDefault="00071B5B"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w:t>
            </w:r>
          </w:p>
        </w:tc>
      </w:tr>
      <w:tr w:rsidR="00071B5B" w:rsidTr="00D4336C">
        <w:tc>
          <w:tcPr>
            <w:tcW w:w="2913" w:type="dxa"/>
          </w:tcPr>
          <w:p w:rsidR="00071B5B" w:rsidRPr="00D4336C" w:rsidRDefault="00071B5B" w:rsidP="00071B5B">
            <w:pPr>
              <w:pStyle w:val="a3"/>
              <w:ind w:left="0"/>
              <w:jc w:val="both"/>
              <w:rPr>
                <w:rFonts w:ascii="Times New Roman" w:hAnsi="Times New Roman" w:cs="Times New Roman"/>
                <w:sz w:val="18"/>
                <w:szCs w:val="18"/>
              </w:rPr>
            </w:pPr>
            <w:r w:rsidRPr="00D4336C">
              <w:rPr>
                <w:rFonts w:ascii="Times New Roman" w:hAnsi="Times New Roman" w:cs="Times New Roman"/>
                <w:sz w:val="18"/>
                <w:szCs w:val="18"/>
              </w:rPr>
              <w:t xml:space="preserve">Изменение остатка средств на счетах по учету средств районного </w:t>
            </w:r>
            <w:r w:rsidRPr="00D4336C">
              <w:rPr>
                <w:rFonts w:ascii="Times New Roman" w:hAnsi="Times New Roman" w:cs="Times New Roman"/>
                <w:sz w:val="18"/>
                <w:szCs w:val="18"/>
              </w:rPr>
              <w:lastRenderedPageBreak/>
              <w:t>бюджета</w:t>
            </w:r>
          </w:p>
        </w:tc>
        <w:tc>
          <w:tcPr>
            <w:tcW w:w="2011" w:type="dxa"/>
            <w:vAlign w:val="center"/>
          </w:tcPr>
          <w:p w:rsidR="00071B5B" w:rsidRPr="00D4336C" w:rsidRDefault="00071B5B"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lastRenderedPageBreak/>
              <w:t>585,2</w:t>
            </w:r>
          </w:p>
        </w:tc>
        <w:tc>
          <w:tcPr>
            <w:tcW w:w="2374" w:type="dxa"/>
            <w:vAlign w:val="center"/>
          </w:tcPr>
          <w:p w:rsidR="00071B5B" w:rsidRPr="00D4336C" w:rsidRDefault="00B33D93"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680,4</w:t>
            </w:r>
          </w:p>
        </w:tc>
        <w:tc>
          <w:tcPr>
            <w:tcW w:w="2047" w:type="dxa"/>
            <w:vAlign w:val="center"/>
          </w:tcPr>
          <w:p w:rsidR="00071B5B" w:rsidRPr="00D4336C" w:rsidRDefault="0010142E" w:rsidP="00071B5B">
            <w:pPr>
              <w:jc w:val="center"/>
              <w:rPr>
                <w:rFonts w:ascii="Times New Roman" w:hAnsi="Times New Roman" w:cs="Times New Roman"/>
                <w:color w:val="000000"/>
                <w:sz w:val="18"/>
                <w:szCs w:val="18"/>
              </w:rPr>
            </w:pPr>
            <w:r w:rsidRPr="00D4336C">
              <w:rPr>
                <w:rFonts w:ascii="Times New Roman" w:hAnsi="Times New Roman" w:cs="Times New Roman"/>
                <w:color w:val="000000"/>
                <w:sz w:val="18"/>
                <w:szCs w:val="18"/>
              </w:rPr>
              <w:t>67,9</w:t>
            </w:r>
          </w:p>
        </w:tc>
      </w:tr>
    </w:tbl>
    <w:p w:rsidR="00A9154F" w:rsidRDefault="00A9154F" w:rsidP="00D4336C">
      <w:pPr>
        <w:pStyle w:val="a3"/>
        <w:spacing w:after="0" w:line="240" w:lineRule="auto"/>
        <w:ind w:left="0" w:firstLine="709"/>
        <w:jc w:val="both"/>
        <w:rPr>
          <w:rFonts w:ascii="Times New Roman" w:hAnsi="Times New Roman" w:cs="Times New Roman"/>
          <w:sz w:val="28"/>
          <w:szCs w:val="28"/>
        </w:rPr>
      </w:pPr>
      <w:r w:rsidRPr="00AD16BF">
        <w:rPr>
          <w:rFonts w:ascii="Times New Roman" w:hAnsi="Times New Roman" w:cs="Times New Roman"/>
          <w:sz w:val="28"/>
          <w:szCs w:val="28"/>
        </w:rPr>
        <w:lastRenderedPageBreak/>
        <w:t>Таким образом, проектом Решения предлагается увеличить общий объем доходов бюджета</w:t>
      </w:r>
      <w:r>
        <w:rPr>
          <w:rFonts w:ascii="Times New Roman" w:hAnsi="Times New Roman" w:cs="Times New Roman"/>
          <w:sz w:val="28"/>
          <w:szCs w:val="28"/>
        </w:rPr>
        <w:t xml:space="preserve"> поселения</w:t>
      </w:r>
      <w:r w:rsidRPr="00AD16BF">
        <w:rPr>
          <w:rFonts w:ascii="Times New Roman" w:hAnsi="Times New Roman" w:cs="Times New Roman"/>
          <w:sz w:val="28"/>
          <w:szCs w:val="28"/>
        </w:rPr>
        <w:t xml:space="preserve"> </w:t>
      </w:r>
      <w:r>
        <w:rPr>
          <w:rFonts w:ascii="Times New Roman" w:hAnsi="Times New Roman" w:cs="Times New Roman"/>
          <w:sz w:val="28"/>
          <w:szCs w:val="28"/>
        </w:rPr>
        <w:t>по отношению к утвержденному бюджету</w:t>
      </w:r>
      <w:r w:rsidR="00B33D93">
        <w:rPr>
          <w:rFonts w:ascii="Times New Roman" w:hAnsi="Times New Roman" w:cs="Times New Roman"/>
          <w:sz w:val="28"/>
          <w:szCs w:val="28"/>
        </w:rPr>
        <w:t xml:space="preserve"> с учетом изменений</w:t>
      </w:r>
      <w:r>
        <w:rPr>
          <w:rFonts w:ascii="Times New Roman" w:hAnsi="Times New Roman" w:cs="Times New Roman"/>
          <w:sz w:val="28"/>
          <w:szCs w:val="28"/>
        </w:rPr>
        <w:t xml:space="preserve"> </w:t>
      </w:r>
      <w:r w:rsidRPr="00AD16BF">
        <w:rPr>
          <w:rFonts w:ascii="Times New Roman" w:hAnsi="Times New Roman" w:cs="Times New Roman"/>
          <w:sz w:val="28"/>
          <w:szCs w:val="28"/>
        </w:rPr>
        <w:t xml:space="preserve">на </w:t>
      </w:r>
      <w:r w:rsidR="00071B5B">
        <w:rPr>
          <w:rFonts w:ascii="Times New Roman" w:hAnsi="Times New Roman" w:cs="Times New Roman"/>
          <w:sz w:val="28"/>
          <w:szCs w:val="28"/>
        </w:rPr>
        <w:t>8,8</w:t>
      </w:r>
      <w:r w:rsidRPr="00AD16BF">
        <w:rPr>
          <w:rFonts w:ascii="Times New Roman" w:hAnsi="Times New Roman" w:cs="Times New Roman"/>
          <w:sz w:val="28"/>
          <w:szCs w:val="28"/>
        </w:rPr>
        <w:t xml:space="preserve">%, общий объем расходов местного бюджета на </w:t>
      </w:r>
      <w:r w:rsidR="00B33D93">
        <w:rPr>
          <w:rFonts w:ascii="Times New Roman" w:hAnsi="Times New Roman" w:cs="Times New Roman"/>
          <w:sz w:val="28"/>
          <w:szCs w:val="28"/>
        </w:rPr>
        <w:t>3,1</w:t>
      </w:r>
      <w:r w:rsidRPr="00AD16BF">
        <w:rPr>
          <w:rFonts w:ascii="Times New Roman" w:hAnsi="Times New Roman" w:cs="Times New Roman"/>
          <w:sz w:val="28"/>
          <w:szCs w:val="28"/>
        </w:rPr>
        <w:t xml:space="preserve">%. Темп увеличения </w:t>
      </w:r>
      <w:r w:rsidR="00B33D93">
        <w:rPr>
          <w:rFonts w:ascii="Times New Roman" w:hAnsi="Times New Roman" w:cs="Times New Roman"/>
          <w:sz w:val="28"/>
          <w:szCs w:val="28"/>
        </w:rPr>
        <w:t>дохо</w:t>
      </w:r>
      <w:r w:rsidR="00071B5B">
        <w:rPr>
          <w:rFonts w:ascii="Times New Roman" w:hAnsi="Times New Roman" w:cs="Times New Roman"/>
          <w:sz w:val="28"/>
          <w:szCs w:val="28"/>
        </w:rPr>
        <w:t>дов</w:t>
      </w:r>
      <w:r w:rsidRPr="00AD16BF">
        <w:rPr>
          <w:rFonts w:ascii="Times New Roman" w:hAnsi="Times New Roman" w:cs="Times New Roman"/>
          <w:sz w:val="28"/>
          <w:szCs w:val="28"/>
        </w:rPr>
        <w:t xml:space="preserve"> опережает темп увеличения </w:t>
      </w:r>
      <w:r w:rsidR="00B33D93">
        <w:rPr>
          <w:rFonts w:ascii="Times New Roman" w:hAnsi="Times New Roman" w:cs="Times New Roman"/>
          <w:sz w:val="28"/>
          <w:szCs w:val="28"/>
        </w:rPr>
        <w:t>рас</w:t>
      </w:r>
      <w:r w:rsidR="00071B5B">
        <w:rPr>
          <w:rFonts w:ascii="Times New Roman" w:hAnsi="Times New Roman" w:cs="Times New Roman"/>
          <w:sz w:val="28"/>
          <w:szCs w:val="28"/>
        </w:rPr>
        <w:t>ходов</w:t>
      </w:r>
      <w:r w:rsidRPr="00AD16BF">
        <w:rPr>
          <w:rFonts w:ascii="Times New Roman" w:hAnsi="Times New Roman" w:cs="Times New Roman"/>
          <w:sz w:val="28"/>
          <w:szCs w:val="28"/>
        </w:rPr>
        <w:t xml:space="preserve"> на </w:t>
      </w:r>
      <w:r w:rsidR="00B33D93">
        <w:rPr>
          <w:rFonts w:ascii="Times New Roman" w:hAnsi="Times New Roman" w:cs="Times New Roman"/>
          <w:sz w:val="28"/>
          <w:szCs w:val="28"/>
        </w:rPr>
        <w:t>5,7</w:t>
      </w:r>
      <w:r>
        <w:rPr>
          <w:rFonts w:ascii="Times New Roman" w:hAnsi="Times New Roman" w:cs="Times New Roman"/>
          <w:sz w:val="28"/>
          <w:szCs w:val="28"/>
        </w:rPr>
        <w:t xml:space="preserve"> </w:t>
      </w:r>
      <w:r w:rsidRPr="00AD16BF">
        <w:rPr>
          <w:rFonts w:ascii="Times New Roman" w:hAnsi="Times New Roman" w:cs="Times New Roman"/>
          <w:sz w:val="28"/>
          <w:szCs w:val="28"/>
        </w:rPr>
        <w:t>процентных пункта</w:t>
      </w:r>
      <w:r>
        <w:rPr>
          <w:rFonts w:ascii="Times New Roman" w:hAnsi="Times New Roman" w:cs="Times New Roman"/>
          <w:sz w:val="28"/>
          <w:szCs w:val="28"/>
        </w:rPr>
        <w:t xml:space="preserve">, что привело к </w:t>
      </w:r>
      <w:r w:rsidR="00B33D93">
        <w:rPr>
          <w:rFonts w:ascii="Times New Roman" w:hAnsi="Times New Roman" w:cs="Times New Roman"/>
          <w:sz w:val="28"/>
          <w:szCs w:val="28"/>
        </w:rPr>
        <w:t xml:space="preserve">сокращению </w:t>
      </w:r>
      <w:r>
        <w:rPr>
          <w:rFonts w:ascii="Times New Roman" w:hAnsi="Times New Roman" w:cs="Times New Roman"/>
          <w:sz w:val="28"/>
          <w:szCs w:val="28"/>
        </w:rPr>
        <w:t xml:space="preserve">объема дефицита бюджета поселения. </w:t>
      </w:r>
    </w:p>
    <w:p w:rsidR="00A9154F" w:rsidRDefault="00A9154F" w:rsidP="00D4336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финансирования дефицита бюджета планируется использование остатка средств бюджета поселения на счете по учету средств.</w:t>
      </w:r>
    </w:p>
    <w:p w:rsidR="00A9154F" w:rsidRDefault="00A9154F" w:rsidP="00D4336C">
      <w:pPr>
        <w:pStyle w:val="a3"/>
        <w:spacing w:after="0" w:line="240" w:lineRule="auto"/>
        <w:ind w:left="0" w:firstLine="709"/>
        <w:jc w:val="both"/>
        <w:rPr>
          <w:rFonts w:ascii="Times New Roman" w:hAnsi="Times New Roman" w:cs="Times New Roman"/>
          <w:sz w:val="28"/>
          <w:szCs w:val="28"/>
        </w:rPr>
      </w:pPr>
    </w:p>
    <w:p w:rsidR="0036024A" w:rsidRPr="00FB6A1A" w:rsidRDefault="0036024A" w:rsidP="00D4336C">
      <w:pPr>
        <w:pStyle w:val="a3"/>
        <w:spacing w:after="0" w:line="240" w:lineRule="auto"/>
        <w:ind w:left="0"/>
        <w:jc w:val="center"/>
        <w:rPr>
          <w:rFonts w:ascii="Times New Roman" w:hAnsi="Times New Roman" w:cs="Times New Roman"/>
          <w:b/>
          <w:sz w:val="28"/>
          <w:szCs w:val="28"/>
        </w:rPr>
      </w:pPr>
      <w:r w:rsidRPr="00FB6A1A">
        <w:rPr>
          <w:rFonts w:ascii="Times New Roman" w:hAnsi="Times New Roman" w:cs="Times New Roman"/>
          <w:b/>
          <w:sz w:val="28"/>
          <w:szCs w:val="28"/>
        </w:rPr>
        <w:t xml:space="preserve">Анализ текстовых статей проекта Решения </w:t>
      </w:r>
    </w:p>
    <w:p w:rsidR="0036024A" w:rsidRPr="00FB6A1A" w:rsidRDefault="0036024A" w:rsidP="00D4336C">
      <w:pPr>
        <w:pStyle w:val="a3"/>
        <w:spacing w:after="0" w:line="240" w:lineRule="auto"/>
        <w:ind w:left="0"/>
        <w:jc w:val="both"/>
        <w:rPr>
          <w:rFonts w:ascii="Times New Roman" w:hAnsi="Times New Roman" w:cs="Times New Roman"/>
          <w:sz w:val="28"/>
          <w:szCs w:val="28"/>
        </w:rPr>
      </w:pPr>
      <w:r w:rsidRPr="00FB6A1A">
        <w:rPr>
          <w:rFonts w:ascii="Times New Roman" w:hAnsi="Times New Roman" w:cs="Times New Roman"/>
          <w:sz w:val="28"/>
          <w:szCs w:val="28"/>
        </w:rPr>
        <w:t>При анализе текстовых статей проекта Решения замечаний не установлено.</w:t>
      </w:r>
    </w:p>
    <w:p w:rsidR="0036024A" w:rsidRPr="00FB6A1A" w:rsidRDefault="0036024A" w:rsidP="0036024A">
      <w:pPr>
        <w:pStyle w:val="a3"/>
        <w:widowControl w:val="0"/>
        <w:spacing w:after="0" w:line="240" w:lineRule="auto"/>
        <w:ind w:left="0"/>
        <w:jc w:val="center"/>
        <w:rPr>
          <w:rFonts w:ascii="Times New Roman" w:hAnsi="Times New Roman" w:cs="Times New Roman"/>
          <w:color w:val="000000"/>
          <w:sz w:val="28"/>
          <w:szCs w:val="28"/>
        </w:rPr>
      </w:pPr>
    </w:p>
    <w:p w:rsidR="0036024A" w:rsidRPr="00FB6A1A" w:rsidRDefault="0036024A" w:rsidP="0036024A">
      <w:pPr>
        <w:pStyle w:val="a3"/>
        <w:widowControl w:val="0"/>
        <w:spacing w:after="0" w:line="240" w:lineRule="auto"/>
        <w:ind w:left="0"/>
        <w:jc w:val="center"/>
        <w:rPr>
          <w:rFonts w:ascii="Times New Roman" w:hAnsi="Times New Roman" w:cs="Times New Roman"/>
          <w:b/>
          <w:color w:val="000000"/>
          <w:sz w:val="28"/>
          <w:szCs w:val="28"/>
        </w:rPr>
      </w:pPr>
      <w:r w:rsidRPr="00FB6A1A">
        <w:rPr>
          <w:rFonts w:ascii="Times New Roman" w:hAnsi="Times New Roman" w:cs="Times New Roman"/>
          <w:b/>
          <w:color w:val="000000"/>
          <w:sz w:val="28"/>
          <w:szCs w:val="28"/>
        </w:rPr>
        <w:t>Применение бюджетной классификации</w:t>
      </w:r>
    </w:p>
    <w:p w:rsidR="00B55F49" w:rsidRPr="00B55F49" w:rsidRDefault="00B55F49" w:rsidP="00B55F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F49">
        <w:rPr>
          <w:rFonts w:ascii="Times New Roman" w:eastAsia="Times New Roman" w:hAnsi="Times New Roman" w:cs="Times New Roman"/>
          <w:sz w:val="28"/>
          <w:szCs w:val="28"/>
          <w:lang w:eastAsia="ru-RU"/>
        </w:rPr>
        <w:t xml:space="preserve">В представленных на экспертизу Приложениях к проекту Решения применяются коды в соответствии с </w:t>
      </w:r>
      <w:r w:rsidRPr="00B55F49">
        <w:rPr>
          <w:rFonts w:ascii="Times New Roman" w:hAnsi="Times New Roman" w:cs="Times New Roman"/>
          <w:color w:val="000000"/>
          <w:sz w:val="28"/>
          <w:szCs w:val="28"/>
        </w:rPr>
        <w:t>Приказом Минфина России от 8 июня 2018 г. N</w:t>
      </w:r>
      <w:r w:rsidRPr="00B55F49">
        <w:rPr>
          <w:rFonts w:ascii="Times New Roman" w:hAnsi="Times New Roman" w:cs="Times New Roman"/>
          <w:i/>
          <w:color w:val="000000"/>
          <w:sz w:val="28"/>
          <w:szCs w:val="28"/>
        </w:rPr>
        <w:t> </w:t>
      </w:r>
      <w:r w:rsidRPr="00B55F49">
        <w:rPr>
          <w:rStyle w:val="ad"/>
          <w:rFonts w:ascii="Times New Roman" w:hAnsi="Times New Roman" w:cs="Times New Roman"/>
          <w:i w:val="0"/>
          <w:color w:val="000000"/>
          <w:sz w:val="28"/>
          <w:szCs w:val="28"/>
        </w:rPr>
        <w:t>132н</w:t>
      </w:r>
      <w:r w:rsidRPr="00B55F49">
        <w:rPr>
          <w:rStyle w:val="ad"/>
          <w:rFonts w:ascii="Times New Roman" w:hAnsi="Times New Roman" w:cs="Times New Roman"/>
          <w:color w:val="000000"/>
          <w:sz w:val="28"/>
          <w:szCs w:val="28"/>
        </w:rPr>
        <w:t xml:space="preserve"> «</w:t>
      </w:r>
      <w:r w:rsidRPr="00B55F49">
        <w:rPr>
          <w:rFonts w:ascii="Times New Roman" w:hAnsi="Times New Roman" w:cs="Times New Roman"/>
          <w:color w:val="000000"/>
          <w:sz w:val="28"/>
          <w:szCs w:val="28"/>
        </w:rPr>
        <w:t>О Порядке формирования и применения кодов бюджетной классификации Российской Федерации, их структуре и принципах назначения»</w:t>
      </w:r>
      <w:r w:rsidR="00380C49">
        <w:rPr>
          <w:rFonts w:ascii="Times New Roman" w:hAnsi="Times New Roman" w:cs="Times New Roman"/>
          <w:color w:val="000000"/>
          <w:sz w:val="28"/>
          <w:szCs w:val="28"/>
        </w:rPr>
        <w:t>.</w:t>
      </w:r>
    </w:p>
    <w:p w:rsidR="0036024A" w:rsidRDefault="0036024A" w:rsidP="003C01AE">
      <w:pPr>
        <w:spacing w:after="0" w:line="240" w:lineRule="auto"/>
        <w:ind w:firstLine="709"/>
        <w:jc w:val="center"/>
        <w:rPr>
          <w:rFonts w:ascii="Times New Roman" w:hAnsi="Times New Roman" w:cs="Times New Roman"/>
          <w:sz w:val="28"/>
          <w:szCs w:val="28"/>
        </w:rPr>
      </w:pPr>
      <w:r w:rsidRPr="00A4499A">
        <w:rPr>
          <w:rFonts w:ascii="Times New Roman" w:hAnsi="Times New Roman" w:cs="Times New Roman"/>
          <w:b/>
          <w:sz w:val="28"/>
          <w:szCs w:val="28"/>
        </w:rPr>
        <w:t>Выводы</w:t>
      </w:r>
      <w:r w:rsidRPr="00A4499A">
        <w:rPr>
          <w:rFonts w:ascii="Times New Roman" w:hAnsi="Times New Roman" w:cs="Times New Roman"/>
          <w:sz w:val="28"/>
          <w:szCs w:val="28"/>
        </w:rPr>
        <w:t>:</w:t>
      </w:r>
    </w:p>
    <w:p w:rsidR="007B1237" w:rsidRPr="00A4499A" w:rsidRDefault="007B1237" w:rsidP="00983C63">
      <w:pPr>
        <w:spacing w:after="0" w:line="240" w:lineRule="auto"/>
        <w:ind w:firstLine="709"/>
        <w:jc w:val="both"/>
        <w:rPr>
          <w:rFonts w:ascii="Times New Roman" w:hAnsi="Times New Roman" w:cs="Times New Roman"/>
          <w:sz w:val="28"/>
          <w:szCs w:val="28"/>
        </w:rPr>
      </w:pPr>
    </w:p>
    <w:p w:rsidR="00E37E09" w:rsidRPr="005A7AE2" w:rsidRDefault="00E37E09" w:rsidP="00D4336C">
      <w:pPr>
        <w:pStyle w:val="a3"/>
        <w:widowControl w:val="0"/>
        <w:numPr>
          <w:ilvl w:val="0"/>
          <w:numId w:val="23"/>
        </w:numPr>
        <w:spacing w:after="0" w:line="240" w:lineRule="auto"/>
        <w:ind w:left="0"/>
        <w:jc w:val="both"/>
        <w:rPr>
          <w:rFonts w:ascii="Times New Roman" w:eastAsia="Times New Roman" w:hAnsi="Times New Roman" w:cs="Times New Roman"/>
          <w:sz w:val="28"/>
          <w:szCs w:val="28"/>
          <w:lang w:eastAsia="ru-RU"/>
        </w:rPr>
      </w:pPr>
      <w:r w:rsidRPr="005A7AE2">
        <w:rPr>
          <w:rFonts w:ascii="Times New Roman" w:hAnsi="Times New Roman" w:cs="Times New Roman"/>
          <w:sz w:val="28"/>
          <w:szCs w:val="28"/>
        </w:rPr>
        <w:t>Корректировка бюджета обусловлена уточнением прогноза доходов на 2019 год, связанн</w:t>
      </w:r>
      <w:r w:rsidR="00B33D93">
        <w:rPr>
          <w:rFonts w:ascii="Times New Roman" w:hAnsi="Times New Roman" w:cs="Times New Roman"/>
          <w:sz w:val="28"/>
          <w:szCs w:val="28"/>
        </w:rPr>
        <w:t>ого</w:t>
      </w:r>
      <w:r w:rsidRPr="005A7AE2">
        <w:rPr>
          <w:rFonts w:ascii="Times New Roman" w:hAnsi="Times New Roman" w:cs="Times New Roman"/>
          <w:sz w:val="28"/>
          <w:szCs w:val="28"/>
        </w:rPr>
        <w:t xml:space="preserve"> </w:t>
      </w:r>
      <w:r w:rsidRPr="005A7AE2">
        <w:rPr>
          <w:rFonts w:ascii="Times New Roman" w:eastAsia="Times New Roman" w:hAnsi="Times New Roman" w:cs="Times New Roman"/>
          <w:sz w:val="28"/>
          <w:szCs w:val="28"/>
          <w:lang w:eastAsia="ru-RU"/>
        </w:rPr>
        <w:t xml:space="preserve">с увеличением </w:t>
      </w:r>
      <w:r w:rsidR="00713D01" w:rsidRPr="005A7AE2">
        <w:rPr>
          <w:rFonts w:ascii="Times New Roman" w:eastAsia="Times New Roman" w:hAnsi="Times New Roman" w:cs="Times New Roman"/>
          <w:sz w:val="28"/>
          <w:szCs w:val="28"/>
          <w:lang w:eastAsia="ru-RU"/>
        </w:rPr>
        <w:t xml:space="preserve">по </w:t>
      </w:r>
      <w:r w:rsidR="00B33D93">
        <w:rPr>
          <w:rFonts w:ascii="Times New Roman" w:eastAsia="Times New Roman" w:hAnsi="Times New Roman" w:cs="Times New Roman"/>
          <w:sz w:val="28"/>
          <w:szCs w:val="28"/>
          <w:lang w:eastAsia="ru-RU"/>
        </w:rPr>
        <w:t xml:space="preserve">налоговым и </w:t>
      </w:r>
      <w:r w:rsidR="00713D01" w:rsidRPr="005A7AE2">
        <w:rPr>
          <w:rFonts w:ascii="Times New Roman" w:eastAsia="Times New Roman" w:hAnsi="Times New Roman" w:cs="Times New Roman"/>
          <w:sz w:val="28"/>
          <w:szCs w:val="28"/>
          <w:lang w:eastAsia="ru-RU"/>
        </w:rPr>
        <w:t>неналогов</w:t>
      </w:r>
      <w:r w:rsidR="005A7AE2">
        <w:rPr>
          <w:rFonts w:ascii="Times New Roman" w:eastAsia="Times New Roman" w:hAnsi="Times New Roman" w:cs="Times New Roman"/>
          <w:sz w:val="28"/>
          <w:szCs w:val="28"/>
          <w:lang w:eastAsia="ru-RU"/>
        </w:rPr>
        <w:t>ым доходным</w:t>
      </w:r>
      <w:r w:rsidR="00713D01" w:rsidRPr="005A7AE2">
        <w:rPr>
          <w:rFonts w:ascii="Times New Roman" w:eastAsia="Times New Roman" w:hAnsi="Times New Roman" w:cs="Times New Roman"/>
          <w:sz w:val="28"/>
          <w:szCs w:val="28"/>
          <w:lang w:eastAsia="ru-RU"/>
        </w:rPr>
        <w:t xml:space="preserve"> источник</w:t>
      </w:r>
      <w:r w:rsidR="005A7AE2">
        <w:rPr>
          <w:rFonts w:ascii="Times New Roman" w:eastAsia="Times New Roman" w:hAnsi="Times New Roman" w:cs="Times New Roman"/>
          <w:sz w:val="28"/>
          <w:szCs w:val="28"/>
          <w:lang w:eastAsia="ru-RU"/>
        </w:rPr>
        <w:t>ам</w:t>
      </w:r>
      <w:r w:rsidR="00713D01" w:rsidRPr="005A7AE2">
        <w:rPr>
          <w:rFonts w:ascii="Times New Roman" w:eastAsia="Times New Roman" w:hAnsi="Times New Roman" w:cs="Times New Roman"/>
          <w:sz w:val="28"/>
          <w:szCs w:val="28"/>
          <w:lang w:eastAsia="ru-RU"/>
        </w:rPr>
        <w:t>,</w:t>
      </w:r>
      <w:r w:rsidR="00B33D93">
        <w:rPr>
          <w:rFonts w:ascii="Times New Roman" w:eastAsia="Times New Roman" w:hAnsi="Times New Roman" w:cs="Times New Roman"/>
          <w:sz w:val="28"/>
          <w:szCs w:val="28"/>
          <w:lang w:eastAsia="ru-RU"/>
        </w:rPr>
        <w:t xml:space="preserve"> и безвозмездных поступлений из бюджет</w:t>
      </w:r>
      <w:r w:rsidR="00C73A75">
        <w:rPr>
          <w:rFonts w:ascii="Times New Roman" w:eastAsia="Times New Roman" w:hAnsi="Times New Roman" w:cs="Times New Roman"/>
          <w:sz w:val="28"/>
          <w:szCs w:val="28"/>
          <w:lang w:eastAsia="ru-RU"/>
        </w:rPr>
        <w:t>а</w:t>
      </w:r>
      <w:r w:rsidR="00B33D93">
        <w:rPr>
          <w:rFonts w:ascii="Times New Roman" w:eastAsia="Times New Roman" w:hAnsi="Times New Roman" w:cs="Times New Roman"/>
          <w:sz w:val="28"/>
          <w:szCs w:val="28"/>
          <w:lang w:eastAsia="ru-RU"/>
        </w:rPr>
        <w:t xml:space="preserve"> другого уровня,</w:t>
      </w:r>
      <w:r w:rsidR="00713D01" w:rsidRPr="005A7AE2">
        <w:rPr>
          <w:rFonts w:ascii="Times New Roman" w:eastAsia="Times New Roman" w:hAnsi="Times New Roman" w:cs="Times New Roman"/>
          <w:sz w:val="28"/>
          <w:szCs w:val="28"/>
          <w:lang w:eastAsia="ru-RU"/>
        </w:rPr>
        <w:t xml:space="preserve"> </w:t>
      </w:r>
      <w:r w:rsidRPr="005A7AE2">
        <w:rPr>
          <w:rFonts w:ascii="Times New Roman" w:eastAsia="Times New Roman" w:hAnsi="Times New Roman" w:cs="Times New Roman"/>
          <w:sz w:val="28"/>
          <w:szCs w:val="28"/>
          <w:lang w:eastAsia="ru-RU"/>
        </w:rPr>
        <w:t xml:space="preserve">а также в связи с </w:t>
      </w:r>
      <w:r w:rsidRPr="005A7AE2">
        <w:rPr>
          <w:rFonts w:ascii="Times New Roman" w:hAnsi="Times New Roman" w:cs="Times New Roman"/>
          <w:sz w:val="28"/>
          <w:szCs w:val="28"/>
        </w:rPr>
        <w:t xml:space="preserve">увеличением бюджетных ассигнований на исполнение </w:t>
      </w:r>
      <w:r w:rsidR="00B33D93">
        <w:rPr>
          <w:rFonts w:ascii="Times New Roman" w:hAnsi="Times New Roman" w:cs="Times New Roman"/>
          <w:sz w:val="28"/>
          <w:szCs w:val="28"/>
        </w:rPr>
        <w:t xml:space="preserve">переданных полномочий за счет межбюджетных трансфертов и </w:t>
      </w:r>
      <w:r w:rsidRPr="005A7AE2">
        <w:rPr>
          <w:rFonts w:ascii="Times New Roman" w:eastAsia="Times New Roman" w:hAnsi="Times New Roman" w:cs="Times New Roman"/>
          <w:sz w:val="28"/>
          <w:szCs w:val="28"/>
          <w:lang w:eastAsia="ru-RU"/>
        </w:rPr>
        <w:t xml:space="preserve">полномочий по решению вопросов местного значения за счет увеличения </w:t>
      </w:r>
      <w:r w:rsidR="005A7AE2">
        <w:rPr>
          <w:rFonts w:ascii="Times New Roman" w:eastAsia="Times New Roman" w:hAnsi="Times New Roman" w:cs="Times New Roman"/>
          <w:sz w:val="28"/>
          <w:szCs w:val="28"/>
          <w:lang w:eastAsia="ru-RU"/>
        </w:rPr>
        <w:t xml:space="preserve">доходов </w:t>
      </w:r>
      <w:r w:rsidRPr="005A7AE2">
        <w:rPr>
          <w:rFonts w:ascii="Times New Roman" w:eastAsia="Times New Roman" w:hAnsi="Times New Roman" w:cs="Times New Roman"/>
          <w:sz w:val="28"/>
          <w:szCs w:val="28"/>
          <w:lang w:eastAsia="ru-RU"/>
        </w:rPr>
        <w:t>бюджета поселения.</w:t>
      </w:r>
    </w:p>
    <w:p w:rsidR="00E37E09" w:rsidRPr="00FA1DB9" w:rsidRDefault="00E37E09" w:rsidP="00D4336C">
      <w:pPr>
        <w:pStyle w:val="a3"/>
        <w:numPr>
          <w:ilvl w:val="0"/>
          <w:numId w:val="23"/>
        </w:numPr>
        <w:spacing w:after="0" w:line="240" w:lineRule="auto"/>
        <w:ind w:left="0"/>
        <w:jc w:val="both"/>
        <w:rPr>
          <w:rFonts w:ascii="Times New Roman" w:hAnsi="Times New Roman" w:cs="Times New Roman"/>
          <w:sz w:val="28"/>
          <w:szCs w:val="28"/>
        </w:rPr>
      </w:pPr>
      <w:r w:rsidRPr="00FA1DB9">
        <w:rPr>
          <w:rFonts w:ascii="Times New Roman" w:hAnsi="Times New Roman" w:cs="Times New Roman"/>
          <w:sz w:val="28"/>
          <w:szCs w:val="28"/>
        </w:rPr>
        <w:t>Проектом Решения планируется изменений основных характеристик бюджета Вяртсильского городского поселения, к которым, в соответствии с п.1 ст. 184.1 БК РФ, относятся общий объем доходов, общий объем расходов и дефицит бюджета:</w:t>
      </w:r>
    </w:p>
    <w:p w:rsidR="00E767F7" w:rsidRPr="00E767F7" w:rsidRDefault="00E767F7" w:rsidP="00D4336C">
      <w:pPr>
        <w:pStyle w:val="a3"/>
        <w:widowControl w:val="0"/>
        <w:spacing w:after="0" w:line="240" w:lineRule="auto"/>
        <w:ind w:left="0"/>
        <w:jc w:val="both"/>
        <w:rPr>
          <w:rFonts w:ascii="Times New Roman" w:hAnsi="Times New Roman" w:cs="Times New Roman"/>
          <w:sz w:val="28"/>
          <w:szCs w:val="28"/>
        </w:rPr>
      </w:pPr>
      <w:r w:rsidRPr="00E767F7">
        <w:rPr>
          <w:rFonts w:ascii="Times New Roman" w:hAnsi="Times New Roman" w:cs="Times New Roman"/>
          <w:b/>
          <w:sz w:val="28"/>
          <w:szCs w:val="28"/>
          <w:u w:val="single"/>
        </w:rPr>
        <w:t>-доходы бюджета</w:t>
      </w:r>
      <w:r w:rsidRPr="00E767F7">
        <w:rPr>
          <w:rFonts w:ascii="Arial" w:hAnsi="Arial" w:cs="Arial"/>
          <w:b/>
          <w:sz w:val="28"/>
          <w:szCs w:val="28"/>
          <w:u w:val="single"/>
        </w:rPr>
        <w:t xml:space="preserve"> </w:t>
      </w:r>
      <w:r w:rsidRPr="00E767F7">
        <w:rPr>
          <w:rFonts w:ascii="Times New Roman" w:hAnsi="Times New Roman" w:cs="Times New Roman"/>
          <w:sz w:val="28"/>
          <w:szCs w:val="28"/>
        </w:rPr>
        <w:t>в целом по сравнению с уточненным бюджетом</w:t>
      </w:r>
      <w:r w:rsidRPr="00E767F7">
        <w:rPr>
          <w:rFonts w:ascii="Times New Roman" w:eastAsia="Times New Roman" w:hAnsi="Times New Roman"/>
          <w:sz w:val="28"/>
          <w:szCs w:val="28"/>
          <w:lang w:eastAsia="ru-RU"/>
        </w:rPr>
        <w:t xml:space="preserve"> увеличиваются на 989,8 тыс. руб., в том числе объем безвозмездные поступления на 363,4 тыс. руб.</w:t>
      </w:r>
    </w:p>
    <w:p w:rsidR="00E767F7" w:rsidRDefault="00E767F7" w:rsidP="00D4336C">
      <w:pPr>
        <w:pStyle w:val="a3"/>
        <w:spacing w:after="0" w:line="240" w:lineRule="auto"/>
        <w:ind w:left="0"/>
        <w:jc w:val="both"/>
        <w:rPr>
          <w:rFonts w:ascii="Times New Roman" w:eastAsia="Times New Roman" w:hAnsi="Times New Roman"/>
          <w:sz w:val="28"/>
          <w:szCs w:val="28"/>
          <w:lang w:eastAsia="ru-RU"/>
        </w:rPr>
      </w:pPr>
      <w:r>
        <w:rPr>
          <w:rFonts w:ascii="Times New Roman" w:hAnsi="Times New Roman" w:cs="Times New Roman"/>
          <w:b/>
          <w:sz w:val="28"/>
          <w:szCs w:val="28"/>
          <w:u w:val="single"/>
        </w:rPr>
        <w:t>-</w:t>
      </w:r>
      <w:r w:rsidRPr="00A418E0">
        <w:rPr>
          <w:rFonts w:ascii="Times New Roman" w:hAnsi="Times New Roman" w:cs="Times New Roman"/>
          <w:b/>
          <w:sz w:val="28"/>
          <w:szCs w:val="28"/>
          <w:u w:val="single"/>
        </w:rPr>
        <w:t>расходы бюджета</w:t>
      </w:r>
      <w:r w:rsidRPr="005D3BCB">
        <w:rPr>
          <w:rFonts w:ascii="Arial" w:hAnsi="Arial" w:cs="Arial"/>
          <w:sz w:val="28"/>
          <w:szCs w:val="28"/>
        </w:rPr>
        <w:t xml:space="preserve"> </w:t>
      </w:r>
      <w:r w:rsidRPr="0010428D">
        <w:rPr>
          <w:rFonts w:ascii="Times New Roman" w:hAnsi="Times New Roman" w:cs="Times New Roman"/>
          <w:sz w:val="28"/>
          <w:szCs w:val="28"/>
        </w:rPr>
        <w:t>по сравнению</w:t>
      </w:r>
      <w:r>
        <w:rPr>
          <w:rFonts w:ascii="Times New Roman" w:hAnsi="Times New Roman" w:cs="Times New Roman"/>
          <w:sz w:val="28"/>
          <w:szCs w:val="28"/>
        </w:rPr>
        <w:t xml:space="preserve"> с уточненным бюджетом</w:t>
      </w:r>
      <w:r>
        <w:rPr>
          <w:rFonts w:ascii="Times New Roman" w:eastAsia="Times New Roman" w:hAnsi="Times New Roman"/>
          <w:sz w:val="28"/>
          <w:szCs w:val="28"/>
          <w:lang w:eastAsia="ru-RU"/>
        </w:rPr>
        <w:t xml:space="preserve"> увеличиваются на 373,7 тыс. руб.</w:t>
      </w:r>
    </w:p>
    <w:p w:rsidR="00E767F7" w:rsidRPr="005D3BCB" w:rsidRDefault="00E767F7" w:rsidP="00D4336C">
      <w:pPr>
        <w:pStyle w:val="a3"/>
        <w:spacing w:after="0" w:line="240" w:lineRule="auto"/>
        <w:ind w:left="0"/>
        <w:jc w:val="both"/>
        <w:rPr>
          <w:rFonts w:ascii="Arial" w:hAnsi="Arial" w:cs="Arial"/>
          <w:sz w:val="28"/>
          <w:szCs w:val="28"/>
        </w:rPr>
      </w:pPr>
      <w:r w:rsidRPr="00A418E0">
        <w:rPr>
          <w:rFonts w:ascii="Times New Roman" w:hAnsi="Times New Roman" w:cs="Times New Roman"/>
          <w:b/>
          <w:sz w:val="28"/>
          <w:szCs w:val="28"/>
          <w:u w:val="single"/>
        </w:rPr>
        <w:t xml:space="preserve">-дефицит бюджета </w:t>
      </w:r>
      <w:r>
        <w:rPr>
          <w:rFonts w:ascii="Times New Roman" w:hAnsi="Times New Roman" w:cs="Times New Roman"/>
          <w:sz w:val="28"/>
          <w:szCs w:val="28"/>
        </w:rPr>
        <w:t>по сравнению с уточненным бюджетом сокращается на 612,5 тыс. руб. и составит 67,9 тыс. руб.</w:t>
      </w:r>
    </w:p>
    <w:p w:rsidR="006F6985" w:rsidRDefault="00E767F7" w:rsidP="00D4336C">
      <w:pPr>
        <w:pStyle w:val="a3"/>
        <w:spacing w:after="0" w:line="240" w:lineRule="auto"/>
        <w:ind w:left="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-верхний предел муниципального долга в валюте РФ и </w:t>
      </w:r>
      <w:r w:rsidRPr="006C4894">
        <w:rPr>
          <w:rFonts w:ascii="Times New Roman" w:hAnsi="Times New Roman" w:cs="Times New Roman"/>
          <w:b/>
          <w:sz w:val="28"/>
          <w:szCs w:val="28"/>
          <w:u w:val="single"/>
        </w:rPr>
        <w:t>по муниципальным гарантиям в валюте РФ</w:t>
      </w:r>
      <w:r>
        <w:rPr>
          <w:rFonts w:ascii="Times New Roman" w:hAnsi="Times New Roman" w:cs="Times New Roman"/>
          <w:b/>
          <w:sz w:val="28"/>
          <w:szCs w:val="28"/>
          <w:u w:val="single"/>
        </w:rPr>
        <w:t xml:space="preserve"> </w:t>
      </w:r>
    </w:p>
    <w:p w:rsidR="00C73A75" w:rsidRDefault="00E767F7" w:rsidP="00D4336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в представленном проекте предлагается оставить без изменений</w:t>
      </w:r>
      <w:r w:rsidR="00C73A75">
        <w:rPr>
          <w:rFonts w:ascii="Times New Roman" w:hAnsi="Times New Roman" w:cs="Times New Roman"/>
          <w:sz w:val="28"/>
          <w:szCs w:val="28"/>
        </w:rPr>
        <w:t>.</w:t>
      </w:r>
    </w:p>
    <w:p w:rsidR="00E37E09" w:rsidRPr="00FA1DB9" w:rsidRDefault="00E37E09" w:rsidP="00D4336C">
      <w:pPr>
        <w:pStyle w:val="a3"/>
        <w:spacing w:after="0" w:line="240" w:lineRule="auto"/>
        <w:ind w:left="0"/>
        <w:jc w:val="both"/>
        <w:rPr>
          <w:rFonts w:ascii="Times New Roman" w:hAnsi="Times New Roman" w:cs="Times New Roman"/>
          <w:sz w:val="28"/>
          <w:szCs w:val="28"/>
        </w:rPr>
      </w:pPr>
      <w:r w:rsidRPr="00FA1DB9">
        <w:rPr>
          <w:rFonts w:ascii="Times New Roman" w:hAnsi="Times New Roman" w:cs="Times New Roman"/>
          <w:sz w:val="28"/>
          <w:szCs w:val="28"/>
        </w:rPr>
        <w:t xml:space="preserve">Проектом Решения не предлагается внесение изменений в основные характеристики бюджета на плановый период 2020 и 2021 годов. </w:t>
      </w:r>
    </w:p>
    <w:p w:rsidR="006F6985" w:rsidRDefault="00E37E09" w:rsidP="00D4336C">
      <w:pPr>
        <w:pStyle w:val="a3"/>
        <w:spacing w:after="0" w:line="240" w:lineRule="auto"/>
        <w:ind w:left="0"/>
        <w:jc w:val="both"/>
        <w:rPr>
          <w:rFonts w:ascii="Times New Roman" w:hAnsi="Times New Roman" w:cs="Times New Roman"/>
          <w:sz w:val="28"/>
          <w:szCs w:val="28"/>
        </w:rPr>
      </w:pPr>
      <w:r w:rsidRPr="00FA1DB9">
        <w:rPr>
          <w:rFonts w:ascii="Times New Roman" w:hAnsi="Times New Roman" w:cs="Times New Roman"/>
          <w:sz w:val="28"/>
          <w:szCs w:val="28"/>
        </w:rPr>
        <w:lastRenderedPageBreak/>
        <w:t>На 201</w:t>
      </w:r>
      <w:r w:rsidR="00983C63">
        <w:rPr>
          <w:rFonts w:ascii="Times New Roman" w:hAnsi="Times New Roman" w:cs="Times New Roman"/>
          <w:sz w:val="28"/>
          <w:szCs w:val="28"/>
        </w:rPr>
        <w:t>9</w:t>
      </w:r>
      <w:r w:rsidRPr="00FA1DB9">
        <w:rPr>
          <w:rFonts w:ascii="Times New Roman" w:hAnsi="Times New Roman" w:cs="Times New Roman"/>
          <w:sz w:val="28"/>
          <w:szCs w:val="28"/>
        </w:rPr>
        <w:t xml:space="preserve"> финансовый год по сравнению с </w:t>
      </w:r>
      <w:r w:rsidR="00C73A75">
        <w:rPr>
          <w:rFonts w:ascii="Times New Roman" w:hAnsi="Times New Roman" w:cs="Times New Roman"/>
          <w:sz w:val="28"/>
          <w:szCs w:val="28"/>
        </w:rPr>
        <w:t xml:space="preserve">ранее </w:t>
      </w:r>
      <w:r w:rsidRPr="00FA1DB9">
        <w:rPr>
          <w:rFonts w:ascii="Times New Roman" w:hAnsi="Times New Roman" w:cs="Times New Roman"/>
          <w:sz w:val="28"/>
          <w:szCs w:val="28"/>
        </w:rPr>
        <w:t>ут</w:t>
      </w:r>
      <w:r w:rsidR="00C73A75">
        <w:rPr>
          <w:rFonts w:ascii="Times New Roman" w:hAnsi="Times New Roman" w:cs="Times New Roman"/>
          <w:sz w:val="28"/>
          <w:szCs w:val="28"/>
        </w:rPr>
        <w:t>очненным</w:t>
      </w:r>
      <w:r w:rsidRPr="00FA1DB9">
        <w:rPr>
          <w:rFonts w:ascii="Times New Roman" w:hAnsi="Times New Roman" w:cs="Times New Roman"/>
          <w:sz w:val="28"/>
          <w:szCs w:val="28"/>
        </w:rPr>
        <w:t xml:space="preserve"> бюджетом общий объем доходов бюджета поселения увеличится </w:t>
      </w:r>
      <w:r w:rsidR="006F6985" w:rsidRPr="00AD16BF">
        <w:rPr>
          <w:rFonts w:ascii="Times New Roman" w:hAnsi="Times New Roman" w:cs="Times New Roman"/>
          <w:sz w:val="28"/>
          <w:szCs w:val="28"/>
        </w:rPr>
        <w:t xml:space="preserve">на </w:t>
      </w:r>
      <w:r w:rsidR="006F6985">
        <w:rPr>
          <w:rFonts w:ascii="Times New Roman" w:hAnsi="Times New Roman" w:cs="Times New Roman"/>
          <w:sz w:val="28"/>
          <w:szCs w:val="28"/>
        </w:rPr>
        <w:t>8,8</w:t>
      </w:r>
      <w:r w:rsidR="006F6985" w:rsidRPr="00AD16BF">
        <w:rPr>
          <w:rFonts w:ascii="Times New Roman" w:hAnsi="Times New Roman" w:cs="Times New Roman"/>
          <w:sz w:val="28"/>
          <w:szCs w:val="28"/>
        </w:rPr>
        <w:t xml:space="preserve">%, общий объем расходов местного бюджета на </w:t>
      </w:r>
      <w:r w:rsidR="006F6985">
        <w:rPr>
          <w:rFonts w:ascii="Times New Roman" w:hAnsi="Times New Roman" w:cs="Times New Roman"/>
          <w:sz w:val="28"/>
          <w:szCs w:val="28"/>
        </w:rPr>
        <w:t>3,1</w:t>
      </w:r>
      <w:r w:rsidR="006F6985" w:rsidRPr="00AD16BF">
        <w:rPr>
          <w:rFonts w:ascii="Times New Roman" w:hAnsi="Times New Roman" w:cs="Times New Roman"/>
          <w:sz w:val="28"/>
          <w:szCs w:val="28"/>
        </w:rPr>
        <w:t xml:space="preserve">%. Темп увеличения </w:t>
      </w:r>
      <w:r w:rsidR="006F6985">
        <w:rPr>
          <w:rFonts w:ascii="Times New Roman" w:hAnsi="Times New Roman" w:cs="Times New Roman"/>
          <w:sz w:val="28"/>
          <w:szCs w:val="28"/>
        </w:rPr>
        <w:t>доходов</w:t>
      </w:r>
      <w:r w:rsidR="006F6985" w:rsidRPr="00AD16BF">
        <w:rPr>
          <w:rFonts w:ascii="Times New Roman" w:hAnsi="Times New Roman" w:cs="Times New Roman"/>
          <w:sz w:val="28"/>
          <w:szCs w:val="28"/>
        </w:rPr>
        <w:t xml:space="preserve"> опережает темп увеличения </w:t>
      </w:r>
      <w:r w:rsidR="006F6985">
        <w:rPr>
          <w:rFonts w:ascii="Times New Roman" w:hAnsi="Times New Roman" w:cs="Times New Roman"/>
          <w:sz w:val="28"/>
          <w:szCs w:val="28"/>
        </w:rPr>
        <w:t>расходов</w:t>
      </w:r>
      <w:r w:rsidR="006F6985" w:rsidRPr="00AD16BF">
        <w:rPr>
          <w:rFonts w:ascii="Times New Roman" w:hAnsi="Times New Roman" w:cs="Times New Roman"/>
          <w:sz w:val="28"/>
          <w:szCs w:val="28"/>
        </w:rPr>
        <w:t xml:space="preserve"> на </w:t>
      </w:r>
      <w:r w:rsidR="006F6985">
        <w:rPr>
          <w:rFonts w:ascii="Times New Roman" w:hAnsi="Times New Roman" w:cs="Times New Roman"/>
          <w:sz w:val="28"/>
          <w:szCs w:val="28"/>
        </w:rPr>
        <w:t xml:space="preserve">5,7 </w:t>
      </w:r>
      <w:r w:rsidR="006F6985" w:rsidRPr="00AD16BF">
        <w:rPr>
          <w:rFonts w:ascii="Times New Roman" w:hAnsi="Times New Roman" w:cs="Times New Roman"/>
          <w:sz w:val="28"/>
          <w:szCs w:val="28"/>
        </w:rPr>
        <w:t>процентных пункта</w:t>
      </w:r>
      <w:r w:rsidR="006F6985">
        <w:rPr>
          <w:rFonts w:ascii="Times New Roman" w:hAnsi="Times New Roman" w:cs="Times New Roman"/>
          <w:sz w:val="28"/>
          <w:szCs w:val="28"/>
        </w:rPr>
        <w:t xml:space="preserve">, что привело к сокращению объема дефицита бюджета поселения. </w:t>
      </w:r>
    </w:p>
    <w:p w:rsidR="00E37E09" w:rsidRPr="00983C63" w:rsidRDefault="0036024A" w:rsidP="00D4336C">
      <w:pPr>
        <w:pStyle w:val="a3"/>
        <w:numPr>
          <w:ilvl w:val="0"/>
          <w:numId w:val="23"/>
        </w:numPr>
        <w:spacing w:after="0" w:line="240" w:lineRule="auto"/>
        <w:ind w:left="0"/>
        <w:jc w:val="both"/>
        <w:rPr>
          <w:rFonts w:ascii="Times New Roman" w:eastAsia="Times New Roman" w:hAnsi="Times New Roman" w:cs="Times New Roman"/>
          <w:sz w:val="28"/>
          <w:szCs w:val="28"/>
          <w:lang w:eastAsia="ru-RU"/>
        </w:rPr>
      </w:pPr>
      <w:r w:rsidRPr="00983C63">
        <w:rPr>
          <w:rFonts w:ascii="Times New Roman" w:hAnsi="Times New Roman" w:cs="Times New Roman"/>
          <w:sz w:val="28"/>
          <w:szCs w:val="28"/>
        </w:rPr>
        <w:t>Корректировка бюджетных ассигнований предполагает сохранение расходных обязательств по приоритетным направлениям, ранее утвержденным в бюджете поселения.</w:t>
      </w:r>
      <w:r w:rsidR="00983C63">
        <w:rPr>
          <w:rFonts w:ascii="Times New Roman" w:hAnsi="Times New Roman" w:cs="Times New Roman"/>
          <w:sz w:val="28"/>
          <w:szCs w:val="28"/>
        </w:rPr>
        <w:t xml:space="preserve"> </w:t>
      </w:r>
      <w:r w:rsidRPr="00983C63">
        <w:rPr>
          <w:rFonts w:ascii="Times New Roman" w:hAnsi="Times New Roman" w:cs="Times New Roman"/>
          <w:sz w:val="28"/>
          <w:szCs w:val="28"/>
        </w:rPr>
        <w:t xml:space="preserve">Так в структуре общего объема планируемых расходов бюджета Вяртсильского городского поселения наибольший удельный вес будут занимать расходы, направленные </w:t>
      </w:r>
      <w:r w:rsidR="00E37E09" w:rsidRPr="00983C63">
        <w:rPr>
          <w:rFonts w:ascii="Times New Roman" w:eastAsia="Times New Roman" w:hAnsi="Times New Roman" w:cs="Times New Roman"/>
          <w:sz w:val="28"/>
          <w:szCs w:val="28"/>
        </w:rPr>
        <w:t>общегосударственные вопросы</w:t>
      </w:r>
      <w:r w:rsidR="00E37E09" w:rsidRPr="00983C63">
        <w:rPr>
          <w:rFonts w:ascii="Times New Roman" w:eastAsia="Times New Roman" w:hAnsi="Times New Roman" w:cs="Times New Roman"/>
          <w:sz w:val="28"/>
          <w:szCs w:val="28"/>
          <w:lang w:eastAsia="ru-RU"/>
        </w:rPr>
        <w:t xml:space="preserve"> – 5</w:t>
      </w:r>
      <w:r w:rsidR="00983C63" w:rsidRPr="00983C63">
        <w:rPr>
          <w:rFonts w:ascii="Times New Roman" w:eastAsia="Times New Roman" w:hAnsi="Times New Roman" w:cs="Times New Roman"/>
          <w:sz w:val="28"/>
          <w:szCs w:val="28"/>
          <w:lang w:eastAsia="ru-RU"/>
        </w:rPr>
        <w:t>2</w:t>
      </w:r>
      <w:r w:rsidR="00E37E09" w:rsidRPr="00983C63">
        <w:rPr>
          <w:rFonts w:ascii="Times New Roman" w:eastAsia="Times New Roman" w:hAnsi="Times New Roman" w:cs="Times New Roman"/>
          <w:sz w:val="28"/>
          <w:szCs w:val="28"/>
          <w:lang w:eastAsia="ru-RU"/>
        </w:rPr>
        <w:t xml:space="preserve"> процента, на жилищно-коммунальное хозяйство - 2</w:t>
      </w:r>
      <w:r w:rsidR="00983C63" w:rsidRPr="00983C63">
        <w:rPr>
          <w:rFonts w:ascii="Times New Roman" w:eastAsia="Times New Roman" w:hAnsi="Times New Roman" w:cs="Times New Roman"/>
          <w:sz w:val="28"/>
          <w:szCs w:val="28"/>
          <w:lang w:eastAsia="ru-RU"/>
        </w:rPr>
        <w:t>7</w:t>
      </w:r>
      <w:r w:rsidR="00E37E09" w:rsidRPr="00983C63">
        <w:rPr>
          <w:rFonts w:ascii="Times New Roman" w:eastAsia="Times New Roman" w:hAnsi="Times New Roman" w:cs="Times New Roman"/>
          <w:sz w:val="28"/>
          <w:szCs w:val="28"/>
          <w:lang w:eastAsia="ru-RU"/>
        </w:rPr>
        <w:t>,0 процентов, на национальную экономику -13</w:t>
      </w:r>
      <w:r w:rsidR="006F6985">
        <w:rPr>
          <w:rFonts w:ascii="Times New Roman" w:eastAsia="Times New Roman" w:hAnsi="Times New Roman" w:cs="Times New Roman"/>
          <w:sz w:val="28"/>
          <w:szCs w:val="28"/>
          <w:lang w:eastAsia="ru-RU"/>
        </w:rPr>
        <w:t xml:space="preserve"> процентов</w:t>
      </w:r>
      <w:r w:rsidR="00E37E09" w:rsidRPr="00983C63">
        <w:rPr>
          <w:rFonts w:ascii="Times New Roman" w:eastAsia="Times New Roman" w:hAnsi="Times New Roman" w:cs="Times New Roman"/>
          <w:sz w:val="28"/>
          <w:szCs w:val="28"/>
          <w:lang w:eastAsia="ru-RU"/>
        </w:rPr>
        <w:t>.</w:t>
      </w:r>
    </w:p>
    <w:p w:rsidR="0036024A" w:rsidRPr="00FA1DB9" w:rsidRDefault="0036024A" w:rsidP="00D4336C">
      <w:pPr>
        <w:pStyle w:val="a3"/>
        <w:numPr>
          <w:ilvl w:val="0"/>
          <w:numId w:val="23"/>
        </w:numPr>
        <w:spacing w:after="0" w:line="240" w:lineRule="auto"/>
        <w:ind w:left="0"/>
        <w:jc w:val="both"/>
        <w:rPr>
          <w:rFonts w:ascii="Times New Roman" w:hAnsi="Times New Roman" w:cs="Times New Roman"/>
          <w:sz w:val="28"/>
          <w:szCs w:val="28"/>
        </w:rPr>
      </w:pPr>
      <w:r w:rsidRPr="00FA1DB9">
        <w:rPr>
          <w:rFonts w:ascii="Times New Roman" w:hAnsi="Times New Roman" w:cs="Times New Roman"/>
          <w:sz w:val="28"/>
          <w:szCs w:val="28"/>
        </w:rPr>
        <w:t>В проекте Решения соблюдены ограничения, установленные Бюджетным кодексом РФ, по размеру дефицита бюджета поселения.</w:t>
      </w:r>
    </w:p>
    <w:p w:rsidR="00D70FE2" w:rsidRDefault="00D70FE2" w:rsidP="00D4336C">
      <w:pPr>
        <w:pStyle w:val="a3"/>
        <w:numPr>
          <w:ilvl w:val="0"/>
          <w:numId w:val="23"/>
        </w:numPr>
        <w:autoSpaceDE w:val="0"/>
        <w:autoSpaceDN w:val="0"/>
        <w:adjustRightInd w:val="0"/>
        <w:spacing w:after="0" w:line="240" w:lineRule="auto"/>
        <w:ind w:left="0"/>
        <w:jc w:val="both"/>
        <w:rPr>
          <w:rFonts w:ascii="Times New Roman" w:hAnsi="Times New Roman" w:cs="Times New Roman"/>
          <w:color w:val="000000"/>
          <w:sz w:val="28"/>
          <w:szCs w:val="28"/>
        </w:rPr>
      </w:pPr>
      <w:r w:rsidRPr="00FA1DB9">
        <w:rPr>
          <w:rFonts w:ascii="Times New Roman" w:eastAsia="Times New Roman" w:hAnsi="Times New Roman" w:cs="Times New Roman"/>
          <w:sz w:val="28"/>
          <w:szCs w:val="28"/>
          <w:lang w:eastAsia="ru-RU"/>
        </w:rPr>
        <w:t xml:space="preserve">При анализе применения бюджетной классификации, в представленных на экспертизу </w:t>
      </w:r>
      <w:r w:rsidR="00FA1DB9" w:rsidRPr="00FA1DB9">
        <w:rPr>
          <w:rFonts w:ascii="Times New Roman" w:eastAsia="Times New Roman" w:hAnsi="Times New Roman" w:cs="Times New Roman"/>
          <w:sz w:val="28"/>
          <w:szCs w:val="28"/>
          <w:lang w:eastAsia="ru-RU"/>
        </w:rPr>
        <w:t>Приложениях</w:t>
      </w:r>
      <w:r w:rsidRPr="00FA1DB9">
        <w:rPr>
          <w:rFonts w:ascii="Times New Roman" w:eastAsia="Times New Roman" w:hAnsi="Times New Roman" w:cs="Times New Roman"/>
          <w:sz w:val="28"/>
          <w:szCs w:val="28"/>
          <w:lang w:eastAsia="ru-RU"/>
        </w:rPr>
        <w:t xml:space="preserve"> к проекту Решения применяются коды в соответствии с </w:t>
      </w:r>
      <w:r w:rsidRPr="00FA1DB9">
        <w:rPr>
          <w:rFonts w:ascii="Times New Roman" w:hAnsi="Times New Roman" w:cs="Times New Roman"/>
          <w:color w:val="000000"/>
          <w:sz w:val="28"/>
          <w:szCs w:val="28"/>
        </w:rPr>
        <w:t>Приказом Минфина России от 8 июня 2018 г. N </w:t>
      </w:r>
      <w:r w:rsidRPr="00FA1DB9">
        <w:rPr>
          <w:rStyle w:val="ad"/>
          <w:rFonts w:ascii="Times New Roman" w:hAnsi="Times New Roman" w:cs="Times New Roman"/>
          <w:i w:val="0"/>
          <w:color w:val="000000"/>
          <w:sz w:val="28"/>
          <w:szCs w:val="28"/>
        </w:rPr>
        <w:t>132н</w:t>
      </w:r>
      <w:r w:rsidR="00FA1DB9">
        <w:rPr>
          <w:rFonts w:ascii="Times New Roman" w:hAnsi="Times New Roman" w:cs="Times New Roman"/>
          <w:color w:val="000000"/>
          <w:sz w:val="28"/>
          <w:szCs w:val="28"/>
        </w:rPr>
        <w:t xml:space="preserve"> «</w:t>
      </w:r>
      <w:r w:rsidRPr="00FA1DB9">
        <w:rPr>
          <w:rFonts w:ascii="Times New Roman" w:hAnsi="Times New Roman" w:cs="Times New Roman"/>
          <w:color w:val="000000"/>
          <w:sz w:val="28"/>
          <w:szCs w:val="28"/>
        </w:rPr>
        <w:t>О Порядке формирования и применения кодов бюджетной классификации Российской Федерации, их структуре и принципах назначения</w:t>
      </w:r>
      <w:r w:rsidR="00FA1DB9">
        <w:rPr>
          <w:rFonts w:ascii="Times New Roman" w:hAnsi="Times New Roman" w:cs="Times New Roman"/>
          <w:color w:val="000000"/>
          <w:sz w:val="28"/>
          <w:szCs w:val="28"/>
        </w:rPr>
        <w:t>».</w:t>
      </w:r>
    </w:p>
    <w:p w:rsidR="00D4336C" w:rsidRDefault="00D4336C" w:rsidP="00D4336C">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983C63" w:rsidRDefault="00983C63" w:rsidP="00D4336C">
      <w:pPr>
        <w:pStyle w:val="a3"/>
        <w:spacing w:after="0" w:line="240" w:lineRule="auto"/>
        <w:ind w:left="0"/>
        <w:jc w:val="center"/>
        <w:rPr>
          <w:rFonts w:ascii="Times New Roman" w:hAnsi="Times New Roman" w:cs="Times New Roman"/>
          <w:sz w:val="28"/>
          <w:szCs w:val="28"/>
        </w:rPr>
      </w:pPr>
      <w:r w:rsidRPr="00A4499A">
        <w:rPr>
          <w:rFonts w:ascii="Times New Roman" w:hAnsi="Times New Roman" w:cs="Times New Roman"/>
          <w:b/>
          <w:sz w:val="28"/>
          <w:szCs w:val="28"/>
        </w:rPr>
        <w:t>Предложения</w:t>
      </w:r>
      <w:r w:rsidRPr="00A4499A">
        <w:rPr>
          <w:rFonts w:ascii="Times New Roman" w:hAnsi="Times New Roman" w:cs="Times New Roman"/>
          <w:sz w:val="28"/>
          <w:szCs w:val="28"/>
        </w:rPr>
        <w:t>:</w:t>
      </w:r>
    </w:p>
    <w:p w:rsidR="00343017" w:rsidRPr="00A4499A" w:rsidRDefault="00343017" w:rsidP="00D4336C">
      <w:pPr>
        <w:pStyle w:val="a3"/>
        <w:spacing w:after="0" w:line="240" w:lineRule="auto"/>
        <w:ind w:left="0"/>
        <w:jc w:val="center"/>
        <w:rPr>
          <w:rFonts w:ascii="Times New Roman" w:hAnsi="Times New Roman" w:cs="Times New Roman"/>
          <w:sz w:val="28"/>
          <w:szCs w:val="28"/>
        </w:rPr>
      </w:pPr>
    </w:p>
    <w:p w:rsidR="00D70FE2" w:rsidRDefault="00FA2F69" w:rsidP="00D4336C">
      <w:pPr>
        <w:pStyle w:val="a3"/>
        <w:spacing w:after="0" w:line="240" w:lineRule="auto"/>
        <w:ind w:left="0" w:firstLine="708"/>
        <w:jc w:val="both"/>
        <w:rPr>
          <w:rFonts w:ascii="Times New Roman" w:hAnsi="Times New Roman" w:cs="Times New Roman"/>
          <w:sz w:val="28"/>
          <w:szCs w:val="28"/>
        </w:rPr>
      </w:pPr>
      <w:r w:rsidRPr="00B87756">
        <w:rPr>
          <w:rFonts w:ascii="Times New Roman" w:hAnsi="Times New Roman" w:cs="Times New Roman"/>
          <w:sz w:val="28"/>
          <w:szCs w:val="28"/>
        </w:rPr>
        <w:t>Совету Вяртсильского городского поселения</w:t>
      </w:r>
      <w:r w:rsidR="00D70FE2">
        <w:rPr>
          <w:rFonts w:ascii="Times New Roman" w:hAnsi="Times New Roman" w:cs="Times New Roman"/>
          <w:sz w:val="28"/>
          <w:szCs w:val="28"/>
        </w:rPr>
        <w:t>:</w:t>
      </w:r>
    </w:p>
    <w:p w:rsidR="00B14EF7" w:rsidRDefault="00B14EF7" w:rsidP="00D4336C">
      <w:pPr>
        <w:pStyle w:val="a3"/>
        <w:spacing w:after="0" w:line="240" w:lineRule="auto"/>
        <w:ind w:left="0" w:firstLine="708"/>
        <w:jc w:val="both"/>
        <w:rPr>
          <w:rFonts w:ascii="Times New Roman" w:hAnsi="Times New Roman" w:cs="Times New Roman"/>
          <w:sz w:val="28"/>
          <w:szCs w:val="28"/>
        </w:rPr>
      </w:pPr>
    </w:p>
    <w:p w:rsidR="00D70FE2" w:rsidRPr="00B14EF7" w:rsidRDefault="00B14EF7" w:rsidP="00D4336C">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sz w:val="28"/>
          <w:szCs w:val="28"/>
        </w:rPr>
        <w:t>1.П</w:t>
      </w:r>
      <w:r w:rsidR="00D70FE2" w:rsidRPr="00B87756">
        <w:rPr>
          <w:rFonts w:ascii="Times New Roman" w:hAnsi="Times New Roman"/>
          <w:sz w:val="28"/>
          <w:szCs w:val="28"/>
        </w:rPr>
        <w:t xml:space="preserve">ринять </w:t>
      </w:r>
      <w:r w:rsidR="00CE62A4" w:rsidRPr="00B87756">
        <w:rPr>
          <w:rFonts w:ascii="Times New Roman" w:hAnsi="Times New Roman"/>
          <w:sz w:val="28"/>
          <w:szCs w:val="28"/>
        </w:rPr>
        <w:t xml:space="preserve">изменения и дополнения в решение Совета </w:t>
      </w:r>
      <w:r w:rsidR="00CE62A4" w:rsidRPr="00354DDE">
        <w:rPr>
          <w:rFonts w:ascii="Times New Roman" w:hAnsi="Times New Roman" w:cs="Times New Roman"/>
          <w:sz w:val="28"/>
          <w:szCs w:val="28"/>
        </w:rPr>
        <w:t>Вяртсильского городского поселения</w:t>
      </w:r>
      <w:r w:rsidR="00CE62A4" w:rsidRPr="00354DDE">
        <w:rPr>
          <w:rFonts w:ascii="Times New Roman" w:hAnsi="Times New Roman" w:cs="Times New Roman"/>
          <w:bCs/>
          <w:sz w:val="28"/>
          <w:szCs w:val="28"/>
          <w:lang w:eastAsia="ru-RU"/>
        </w:rPr>
        <w:t xml:space="preserve"> </w:t>
      </w:r>
      <w:r w:rsidR="00CE62A4" w:rsidRPr="00354DDE">
        <w:rPr>
          <w:rFonts w:ascii="Times New Roman" w:hAnsi="Times New Roman" w:cs="Times New Roman"/>
          <w:sz w:val="28"/>
          <w:szCs w:val="28"/>
        </w:rPr>
        <w:t xml:space="preserve">«О внесении изменений и дополнений к решению Вяртсильского городского поселения от </w:t>
      </w:r>
      <w:r w:rsidR="00CE62A4">
        <w:rPr>
          <w:rFonts w:ascii="Times New Roman" w:hAnsi="Times New Roman" w:cs="Times New Roman"/>
          <w:sz w:val="28"/>
          <w:szCs w:val="28"/>
        </w:rPr>
        <w:t>28.12.2018</w:t>
      </w:r>
      <w:r w:rsidR="00CE62A4" w:rsidRPr="00354DDE">
        <w:rPr>
          <w:rFonts w:ascii="Times New Roman" w:hAnsi="Times New Roman" w:cs="Times New Roman"/>
          <w:sz w:val="28"/>
          <w:szCs w:val="28"/>
        </w:rPr>
        <w:t>г. №12 «О бюджете Вяртсильского городского поселения на 201</w:t>
      </w:r>
      <w:r w:rsidR="00CE62A4">
        <w:rPr>
          <w:rFonts w:ascii="Times New Roman" w:hAnsi="Times New Roman" w:cs="Times New Roman"/>
          <w:sz w:val="28"/>
          <w:szCs w:val="28"/>
        </w:rPr>
        <w:t>9</w:t>
      </w:r>
      <w:r w:rsidR="00CE62A4" w:rsidRPr="00354DDE">
        <w:rPr>
          <w:rFonts w:ascii="Times New Roman" w:hAnsi="Times New Roman" w:cs="Times New Roman"/>
          <w:sz w:val="28"/>
          <w:szCs w:val="28"/>
        </w:rPr>
        <w:t xml:space="preserve"> год и на плановый период 20</w:t>
      </w:r>
      <w:r w:rsidR="00CE62A4">
        <w:rPr>
          <w:rFonts w:ascii="Times New Roman" w:hAnsi="Times New Roman" w:cs="Times New Roman"/>
          <w:sz w:val="28"/>
          <w:szCs w:val="28"/>
        </w:rPr>
        <w:t>20</w:t>
      </w:r>
      <w:r w:rsidR="00CE62A4" w:rsidRPr="00354DDE">
        <w:rPr>
          <w:rFonts w:ascii="Times New Roman" w:hAnsi="Times New Roman" w:cs="Times New Roman"/>
          <w:sz w:val="28"/>
          <w:szCs w:val="28"/>
        </w:rPr>
        <w:t xml:space="preserve"> и 202</w:t>
      </w:r>
      <w:r w:rsidR="00CE62A4">
        <w:rPr>
          <w:rFonts w:ascii="Times New Roman" w:hAnsi="Times New Roman" w:cs="Times New Roman"/>
          <w:sz w:val="28"/>
          <w:szCs w:val="28"/>
        </w:rPr>
        <w:t>1</w:t>
      </w:r>
      <w:r w:rsidR="00CE62A4" w:rsidRPr="00354DDE">
        <w:rPr>
          <w:rFonts w:ascii="Times New Roman" w:hAnsi="Times New Roman" w:cs="Times New Roman"/>
          <w:sz w:val="28"/>
          <w:szCs w:val="28"/>
        </w:rPr>
        <w:t xml:space="preserve"> годов»</w:t>
      </w:r>
      <w:r w:rsidR="00D70FE2" w:rsidRPr="00B14EF7">
        <w:rPr>
          <w:rFonts w:ascii="Times New Roman" w:eastAsia="Times New Roman" w:hAnsi="Times New Roman" w:cs="Times New Roman"/>
          <w:sz w:val="28"/>
          <w:szCs w:val="28"/>
          <w:lang w:eastAsia="ru-RU"/>
        </w:rPr>
        <w:t>.</w:t>
      </w:r>
    </w:p>
    <w:p w:rsidR="00D70FE2" w:rsidRPr="00B14EF7" w:rsidRDefault="00B14EF7" w:rsidP="00D4336C">
      <w:pPr>
        <w:spacing w:after="0" w:line="240" w:lineRule="auto"/>
        <w:jc w:val="both"/>
        <w:rPr>
          <w:rFonts w:ascii="Times New Roman" w:hAnsi="Times New Roman"/>
          <w:sz w:val="28"/>
          <w:szCs w:val="28"/>
        </w:rPr>
      </w:pPr>
      <w:r>
        <w:rPr>
          <w:rFonts w:ascii="Times New Roman" w:hAnsi="Times New Roman"/>
          <w:sz w:val="28"/>
          <w:szCs w:val="28"/>
        </w:rPr>
        <w:t>2.</w:t>
      </w:r>
      <w:r w:rsidR="00FA1DB9">
        <w:rPr>
          <w:rFonts w:ascii="Times New Roman" w:hAnsi="Times New Roman"/>
          <w:sz w:val="28"/>
          <w:szCs w:val="28"/>
        </w:rPr>
        <w:t>Р</w:t>
      </w:r>
      <w:r w:rsidR="00D70FE2" w:rsidRPr="00B14EF7">
        <w:rPr>
          <w:rFonts w:ascii="Times New Roman" w:hAnsi="Times New Roman"/>
          <w:sz w:val="28"/>
          <w:szCs w:val="28"/>
        </w:rPr>
        <w:t xml:space="preserve">екомендовать Администрации </w:t>
      </w:r>
      <w:r w:rsidR="00882691">
        <w:rPr>
          <w:rFonts w:ascii="Times New Roman" w:hAnsi="Times New Roman"/>
          <w:sz w:val="28"/>
          <w:szCs w:val="28"/>
        </w:rPr>
        <w:t>Вяртсиль</w:t>
      </w:r>
      <w:r w:rsidR="00D70FE2" w:rsidRPr="00B14EF7">
        <w:rPr>
          <w:rFonts w:ascii="Times New Roman" w:hAnsi="Times New Roman"/>
          <w:sz w:val="28"/>
          <w:szCs w:val="28"/>
        </w:rPr>
        <w:t>ского городского поселения</w:t>
      </w:r>
      <w:r w:rsidR="00D70FE2" w:rsidRPr="00B14EF7">
        <w:rPr>
          <w:rFonts w:ascii="Times New Roman" w:hAnsi="Times New Roman"/>
          <w:color w:val="000000"/>
          <w:sz w:val="28"/>
          <w:szCs w:val="28"/>
        </w:rPr>
        <w:t xml:space="preserve">, </w:t>
      </w:r>
      <w:r w:rsidR="00D70FE2" w:rsidRPr="00B14EF7">
        <w:rPr>
          <w:rFonts w:ascii="Times New Roman" w:hAnsi="Times New Roman"/>
          <w:sz w:val="28"/>
          <w:szCs w:val="28"/>
        </w:rPr>
        <w:t>мероприятия, предусмотренные муниципальными программами поселения скорректировать в соответствии с Порядком разработки, утверждения и реализации ведомственных целевых программ.</w:t>
      </w:r>
    </w:p>
    <w:p w:rsidR="00D70FE2" w:rsidRPr="00D70FE2" w:rsidRDefault="00D70FE2" w:rsidP="00D4336C">
      <w:pPr>
        <w:spacing w:after="0" w:line="240" w:lineRule="auto"/>
        <w:jc w:val="both"/>
        <w:rPr>
          <w:rFonts w:ascii="Times New Roman" w:hAnsi="Times New Roman" w:cs="Times New Roman"/>
          <w:sz w:val="28"/>
          <w:szCs w:val="28"/>
        </w:rPr>
      </w:pPr>
    </w:p>
    <w:p w:rsidR="00FA2F69" w:rsidRDefault="00FA2F69" w:rsidP="00D4336C">
      <w:pPr>
        <w:pStyle w:val="a3"/>
        <w:spacing w:after="0" w:line="240" w:lineRule="auto"/>
        <w:ind w:left="0"/>
        <w:jc w:val="both"/>
        <w:rPr>
          <w:rFonts w:ascii="Times New Roman" w:hAnsi="Times New Roman" w:cs="Times New Roman"/>
          <w:sz w:val="28"/>
          <w:szCs w:val="28"/>
        </w:rPr>
      </w:pPr>
    </w:p>
    <w:p w:rsidR="00D4336C" w:rsidRDefault="00D4336C" w:rsidP="00D4336C">
      <w:pPr>
        <w:pStyle w:val="a3"/>
        <w:spacing w:after="0" w:line="240" w:lineRule="auto"/>
        <w:ind w:left="0"/>
        <w:jc w:val="both"/>
        <w:rPr>
          <w:rFonts w:ascii="Times New Roman" w:hAnsi="Times New Roman" w:cs="Times New Roman"/>
          <w:sz w:val="28"/>
          <w:szCs w:val="28"/>
        </w:rPr>
      </w:pPr>
    </w:p>
    <w:p w:rsidR="00E755B2" w:rsidRPr="00FA2F69" w:rsidRDefault="00983C63" w:rsidP="00D4336C">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И. о п</w:t>
      </w:r>
      <w:r w:rsidR="00E755B2" w:rsidRPr="00FA2F69">
        <w:rPr>
          <w:rFonts w:ascii="Times New Roman" w:hAnsi="Times New Roman" w:cs="Times New Roman"/>
          <w:b/>
          <w:sz w:val="28"/>
          <w:szCs w:val="28"/>
        </w:rPr>
        <w:t>редседател</w:t>
      </w:r>
      <w:r>
        <w:rPr>
          <w:rFonts w:ascii="Times New Roman" w:hAnsi="Times New Roman" w:cs="Times New Roman"/>
          <w:b/>
          <w:sz w:val="28"/>
          <w:szCs w:val="28"/>
        </w:rPr>
        <w:t>я</w:t>
      </w:r>
      <w:r w:rsidR="00E755B2" w:rsidRPr="00FA2F69">
        <w:rPr>
          <w:rFonts w:ascii="Times New Roman" w:hAnsi="Times New Roman" w:cs="Times New Roman"/>
          <w:b/>
          <w:sz w:val="28"/>
          <w:szCs w:val="28"/>
        </w:rPr>
        <w:t xml:space="preserve"> </w:t>
      </w:r>
    </w:p>
    <w:p w:rsidR="004821A1" w:rsidRPr="00FA2F69" w:rsidRDefault="00BF7B0D" w:rsidP="00D4336C">
      <w:pPr>
        <w:pStyle w:val="a3"/>
        <w:spacing w:after="0" w:line="240" w:lineRule="auto"/>
        <w:ind w:left="0"/>
        <w:jc w:val="both"/>
        <w:rPr>
          <w:rFonts w:ascii="Arial" w:hAnsi="Arial" w:cs="Arial"/>
          <w:b/>
          <w:sz w:val="28"/>
          <w:szCs w:val="28"/>
        </w:rPr>
      </w:pPr>
      <w:r w:rsidRPr="00FA2F69">
        <w:rPr>
          <w:rFonts w:ascii="Times New Roman" w:hAnsi="Times New Roman" w:cs="Times New Roman"/>
          <w:b/>
          <w:sz w:val="28"/>
          <w:szCs w:val="28"/>
        </w:rPr>
        <w:t>к</w:t>
      </w:r>
      <w:r w:rsidR="004821A1" w:rsidRPr="00FA2F69">
        <w:rPr>
          <w:rFonts w:ascii="Times New Roman" w:hAnsi="Times New Roman" w:cs="Times New Roman"/>
          <w:b/>
          <w:sz w:val="28"/>
          <w:szCs w:val="28"/>
        </w:rPr>
        <w:t>онтрольно-счетного</w:t>
      </w:r>
      <w:r w:rsidRPr="00FA2F69">
        <w:rPr>
          <w:rFonts w:ascii="Times New Roman" w:hAnsi="Times New Roman" w:cs="Times New Roman"/>
          <w:b/>
          <w:sz w:val="28"/>
          <w:szCs w:val="28"/>
        </w:rPr>
        <w:t xml:space="preserve"> </w:t>
      </w:r>
      <w:r w:rsidR="004821A1" w:rsidRPr="00FA2F69">
        <w:rPr>
          <w:rFonts w:ascii="Times New Roman" w:hAnsi="Times New Roman" w:cs="Times New Roman"/>
          <w:b/>
          <w:sz w:val="28"/>
          <w:szCs w:val="28"/>
        </w:rPr>
        <w:t xml:space="preserve">комитета                     </w:t>
      </w:r>
      <w:r w:rsidR="00CE62A4">
        <w:rPr>
          <w:rFonts w:ascii="Times New Roman" w:hAnsi="Times New Roman" w:cs="Times New Roman"/>
          <w:b/>
          <w:sz w:val="28"/>
          <w:szCs w:val="28"/>
        </w:rPr>
        <w:t xml:space="preserve">          </w:t>
      </w:r>
      <w:r w:rsidR="004821A1" w:rsidRPr="00FA2F69">
        <w:rPr>
          <w:rFonts w:ascii="Times New Roman" w:hAnsi="Times New Roman" w:cs="Times New Roman"/>
          <w:b/>
          <w:sz w:val="28"/>
          <w:szCs w:val="28"/>
        </w:rPr>
        <w:t xml:space="preserve">        Н.</w:t>
      </w:r>
      <w:r w:rsidR="00983C63">
        <w:rPr>
          <w:rFonts w:ascii="Times New Roman" w:hAnsi="Times New Roman" w:cs="Times New Roman"/>
          <w:b/>
          <w:sz w:val="28"/>
          <w:szCs w:val="28"/>
        </w:rPr>
        <w:t>В. Мангушева</w:t>
      </w:r>
    </w:p>
    <w:sectPr w:rsidR="004821A1" w:rsidRPr="00FA2F69" w:rsidSect="004821A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F7" w:rsidRDefault="00946EF7" w:rsidP="004821A1">
      <w:pPr>
        <w:spacing w:after="0" w:line="240" w:lineRule="auto"/>
      </w:pPr>
      <w:r>
        <w:separator/>
      </w:r>
    </w:p>
  </w:endnote>
  <w:endnote w:type="continuationSeparator" w:id="0">
    <w:p w:rsidR="00946EF7" w:rsidRDefault="00946EF7" w:rsidP="0048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F7" w:rsidRDefault="00946EF7" w:rsidP="004821A1">
      <w:pPr>
        <w:spacing w:after="0" w:line="240" w:lineRule="auto"/>
      </w:pPr>
      <w:r>
        <w:separator/>
      </w:r>
    </w:p>
  </w:footnote>
  <w:footnote w:type="continuationSeparator" w:id="0">
    <w:p w:rsidR="00946EF7" w:rsidRDefault="00946EF7" w:rsidP="00482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083067"/>
      <w:docPartObj>
        <w:docPartGallery w:val="Page Numbers (Top of Page)"/>
        <w:docPartUnique/>
      </w:docPartObj>
    </w:sdtPr>
    <w:sdtEndPr/>
    <w:sdtContent>
      <w:p w:rsidR="00D4336C" w:rsidRDefault="00D4336C">
        <w:pPr>
          <w:pStyle w:val="a6"/>
          <w:jc w:val="right"/>
        </w:pPr>
        <w:r>
          <w:fldChar w:fldCharType="begin"/>
        </w:r>
        <w:r>
          <w:instrText>PAGE   \* MERGEFORMAT</w:instrText>
        </w:r>
        <w:r>
          <w:fldChar w:fldCharType="separate"/>
        </w:r>
        <w:r w:rsidR="00806B19">
          <w:rPr>
            <w:noProof/>
          </w:rPr>
          <w:t>8</w:t>
        </w:r>
        <w:r>
          <w:fldChar w:fldCharType="end"/>
        </w:r>
      </w:p>
    </w:sdtContent>
  </w:sdt>
  <w:p w:rsidR="00D4336C" w:rsidRDefault="00D433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0EE"/>
    <w:multiLevelType w:val="hybridMultilevel"/>
    <w:tmpl w:val="30DE0850"/>
    <w:lvl w:ilvl="0" w:tplc="75721642">
      <w:start w:val="1"/>
      <w:numFmt w:val="decimal"/>
      <w:lvlText w:val="%1"/>
      <w:lvlJc w:val="left"/>
      <w:pPr>
        <w:ind w:left="720" w:hanging="360"/>
      </w:pPr>
      <w:rPr>
        <w:rFonts w:ascii="Times New Roman" w:hAnsi="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D7B60"/>
    <w:multiLevelType w:val="hybridMultilevel"/>
    <w:tmpl w:val="62CA7C22"/>
    <w:lvl w:ilvl="0" w:tplc="949CB8D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314E2"/>
    <w:multiLevelType w:val="hybridMultilevel"/>
    <w:tmpl w:val="0EDC6B9E"/>
    <w:lvl w:ilvl="0" w:tplc="06D45B9E">
      <w:start w:val="3"/>
      <w:numFmt w:val="decimal"/>
      <w:lvlText w:val="%1."/>
      <w:lvlJc w:val="left"/>
      <w:pPr>
        <w:ind w:left="1171" w:hanging="360"/>
      </w:pPr>
      <w:rPr>
        <w:rFonts w:hint="default"/>
      </w:r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3">
    <w:nsid w:val="1192500F"/>
    <w:multiLevelType w:val="hybridMultilevel"/>
    <w:tmpl w:val="FFE0EF92"/>
    <w:lvl w:ilvl="0" w:tplc="B96AA98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D4826"/>
    <w:multiLevelType w:val="hybridMultilevel"/>
    <w:tmpl w:val="08E0B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313D0"/>
    <w:multiLevelType w:val="hybridMultilevel"/>
    <w:tmpl w:val="C5A85334"/>
    <w:lvl w:ilvl="0" w:tplc="C742CB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B76F4E"/>
    <w:multiLevelType w:val="multilevel"/>
    <w:tmpl w:val="1A4AE66E"/>
    <w:lvl w:ilvl="0">
      <w:start w:val="1"/>
      <w:numFmt w:val="decimal"/>
      <w:lvlText w:val="%1."/>
      <w:lvlJc w:val="left"/>
      <w:pPr>
        <w:ind w:left="786" w:hanging="360"/>
      </w:pPr>
      <w:rPr>
        <w:rFonts w:hint="default"/>
      </w:rPr>
    </w:lvl>
    <w:lvl w:ilvl="1">
      <w:start w:val="1"/>
      <w:numFmt w:val="decimal"/>
      <w:isLgl/>
      <w:lvlText w:val="%1.%2."/>
      <w:lvlJc w:val="left"/>
      <w:pPr>
        <w:ind w:left="2305" w:hanging="1596"/>
      </w:pPr>
      <w:rPr>
        <w:rFonts w:eastAsiaTheme="minorHAnsi" w:hint="default"/>
        <w:color w:val="auto"/>
      </w:rPr>
    </w:lvl>
    <w:lvl w:ilvl="2">
      <w:start w:val="1"/>
      <w:numFmt w:val="decimal"/>
      <w:isLgl/>
      <w:lvlText w:val="%1.%2.%3."/>
      <w:lvlJc w:val="left"/>
      <w:pPr>
        <w:ind w:left="2305" w:hanging="1596"/>
      </w:pPr>
      <w:rPr>
        <w:rFonts w:eastAsiaTheme="minorHAnsi" w:hint="default"/>
        <w:color w:val="auto"/>
      </w:rPr>
    </w:lvl>
    <w:lvl w:ilvl="3">
      <w:start w:val="1"/>
      <w:numFmt w:val="decimal"/>
      <w:isLgl/>
      <w:lvlText w:val="%1.%2.%3.%4."/>
      <w:lvlJc w:val="left"/>
      <w:pPr>
        <w:ind w:left="2305" w:hanging="1596"/>
      </w:pPr>
      <w:rPr>
        <w:rFonts w:eastAsiaTheme="minorHAnsi" w:hint="default"/>
        <w:color w:val="auto"/>
      </w:rPr>
    </w:lvl>
    <w:lvl w:ilvl="4">
      <w:start w:val="1"/>
      <w:numFmt w:val="decimal"/>
      <w:isLgl/>
      <w:lvlText w:val="%1.%2.%3.%4.%5."/>
      <w:lvlJc w:val="left"/>
      <w:pPr>
        <w:ind w:left="2305" w:hanging="1596"/>
      </w:pPr>
      <w:rPr>
        <w:rFonts w:eastAsiaTheme="minorHAnsi" w:hint="default"/>
        <w:color w:val="auto"/>
      </w:rPr>
    </w:lvl>
    <w:lvl w:ilvl="5">
      <w:start w:val="1"/>
      <w:numFmt w:val="decimal"/>
      <w:isLgl/>
      <w:lvlText w:val="%1.%2.%3.%4.%5.%6."/>
      <w:lvlJc w:val="left"/>
      <w:pPr>
        <w:ind w:left="2305" w:hanging="1596"/>
      </w:pPr>
      <w:rPr>
        <w:rFonts w:eastAsiaTheme="minorHAnsi" w:hint="default"/>
        <w:color w:val="auto"/>
      </w:rPr>
    </w:lvl>
    <w:lvl w:ilvl="6">
      <w:start w:val="1"/>
      <w:numFmt w:val="decimal"/>
      <w:isLgl/>
      <w:lvlText w:val="%1.%2.%3.%4.%5.%6.%7."/>
      <w:lvlJc w:val="left"/>
      <w:pPr>
        <w:ind w:left="2509" w:hanging="1800"/>
      </w:pPr>
      <w:rPr>
        <w:rFonts w:eastAsiaTheme="minorHAnsi" w:hint="default"/>
        <w:color w:val="auto"/>
      </w:rPr>
    </w:lvl>
    <w:lvl w:ilvl="7">
      <w:start w:val="1"/>
      <w:numFmt w:val="decimal"/>
      <w:isLgl/>
      <w:lvlText w:val="%1.%2.%3.%4.%5.%6.%7.%8."/>
      <w:lvlJc w:val="left"/>
      <w:pPr>
        <w:ind w:left="2509" w:hanging="1800"/>
      </w:pPr>
      <w:rPr>
        <w:rFonts w:eastAsiaTheme="minorHAnsi" w:hint="default"/>
        <w:color w:val="auto"/>
      </w:rPr>
    </w:lvl>
    <w:lvl w:ilvl="8">
      <w:start w:val="1"/>
      <w:numFmt w:val="decimal"/>
      <w:isLgl/>
      <w:lvlText w:val="%1.%2.%3.%4.%5.%6.%7.%8.%9."/>
      <w:lvlJc w:val="left"/>
      <w:pPr>
        <w:ind w:left="2869" w:hanging="2160"/>
      </w:pPr>
      <w:rPr>
        <w:rFonts w:eastAsiaTheme="minorHAnsi" w:hint="default"/>
        <w:color w:val="auto"/>
      </w:rPr>
    </w:lvl>
  </w:abstractNum>
  <w:abstractNum w:abstractNumId="7">
    <w:nsid w:val="1AC10B39"/>
    <w:multiLevelType w:val="hybridMultilevel"/>
    <w:tmpl w:val="4AF8721C"/>
    <w:lvl w:ilvl="0" w:tplc="03DED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000FD"/>
    <w:multiLevelType w:val="hybridMultilevel"/>
    <w:tmpl w:val="DD129624"/>
    <w:lvl w:ilvl="0" w:tplc="745A2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C3358B"/>
    <w:multiLevelType w:val="hybridMultilevel"/>
    <w:tmpl w:val="ED46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222AC"/>
    <w:multiLevelType w:val="hybridMultilevel"/>
    <w:tmpl w:val="12EA2196"/>
    <w:lvl w:ilvl="0" w:tplc="B2BC786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8617E2"/>
    <w:multiLevelType w:val="hybridMultilevel"/>
    <w:tmpl w:val="0EDC6B9E"/>
    <w:lvl w:ilvl="0" w:tplc="06D45B9E">
      <w:start w:val="3"/>
      <w:numFmt w:val="decimal"/>
      <w:lvlText w:val="%1."/>
      <w:lvlJc w:val="left"/>
      <w:pPr>
        <w:ind w:left="1171" w:hanging="360"/>
      </w:pPr>
      <w:rPr>
        <w:rFonts w:hint="default"/>
      </w:r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12">
    <w:nsid w:val="35D31150"/>
    <w:multiLevelType w:val="hybridMultilevel"/>
    <w:tmpl w:val="B274AD18"/>
    <w:lvl w:ilvl="0" w:tplc="4EA466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BF5840"/>
    <w:multiLevelType w:val="hybridMultilevel"/>
    <w:tmpl w:val="324E4BC8"/>
    <w:lvl w:ilvl="0" w:tplc="F328C5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DB6DE0"/>
    <w:multiLevelType w:val="hybridMultilevel"/>
    <w:tmpl w:val="CEC4CF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FBA30E0"/>
    <w:multiLevelType w:val="hybridMultilevel"/>
    <w:tmpl w:val="E1587110"/>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6B7ADC"/>
    <w:multiLevelType w:val="hybridMultilevel"/>
    <w:tmpl w:val="27D808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A31224"/>
    <w:multiLevelType w:val="hybridMultilevel"/>
    <w:tmpl w:val="0EDC6B9E"/>
    <w:lvl w:ilvl="0" w:tplc="06D45B9E">
      <w:start w:val="3"/>
      <w:numFmt w:val="decimal"/>
      <w:lvlText w:val="%1."/>
      <w:lvlJc w:val="left"/>
      <w:pPr>
        <w:ind w:left="1171" w:hanging="360"/>
      </w:pPr>
      <w:rPr>
        <w:rFonts w:hint="default"/>
      </w:r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19">
    <w:nsid w:val="6FC40B11"/>
    <w:multiLevelType w:val="hybridMultilevel"/>
    <w:tmpl w:val="F1A4B606"/>
    <w:lvl w:ilvl="0" w:tplc="8F345FD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E305FC"/>
    <w:multiLevelType w:val="hybridMultilevel"/>
    <w:tmpl w:val="494A11D8"/>
    <w:lvl w:ilvl="0" w:tplc="E1BA441C">
      <w:start w:val="1"/>
      <w:numFmt w:val="decimal"/>
      <w:lvlText w:val="%1."/>
      <w:lvlJc w:val="left"/>
      <w:pPr>
        <w:ind w:left="502" w:hanging="360"/>
      </w:pPr>
      <w:rPr>
        <w:rFonts w:ascii="Times New Roman" w:hAnsi="Times New Roman" w:cs="Times New Roman" w:hint="default"/>
        <w:b w:val="0"/>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19655CF"/>
    <w:multiLevelType w:val="hybridMultilevel"/>
    <w:tmpl w:val="885253B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7BA70C88"/>
    <w:multiLevelType w:val="hybridMultilevel"/>
    <w:tmpl w:val="C26678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3"/>
  </w:num>
  <w:num w:numId="7">
    <w:abstractNumId w:val="1"/>
  </w:num>
  <w:num w:numId="8">
    <w:abstractNumId w:val="12"/>
  </w:num>
  <w:num w:numId="9">
    <w:abstractNumId w:val="0"/>
  </w:num>
  <w:num w:numId="10">
    <w:abstractNumId w:val="21"/>
  </w:num>
  <w:num w:numId="11">
    <w:abstractNumId w:val="15"/>
  </w:num>
  <w:num w:numId="12">
    <w:abstractNumId w:val="9"/>
  </w:num>
  <w:num w:numId="13">
    <w:abstractNumId w:val="16"/>
  </w:num>
  <w:num w:numId="14">
    <w:abstractNumId w:val="22"/>
  </w:num>
  <w:num w:numId="15">
    <w:abstractNumId w:val="20"/>
  </w:num>
  <w:num w:numId="16">
    <w:abstractNumId w:val="11"/>
  </w:num>
  <w:num w:numId="17">
    <w:abstractNumId w:val="14"/>
  </w:num>
  <w:num w:numId="18">
    <w:abstractNumId w:val="4"/>
  </w:num>
  <w:num w:numId="19">
    <w:abstractNumId w:val="6"/>
  </w:num>
  <w:num w:numId="20">
    <w:abstractNumId w:val="17"/>
  </w:num>
  <w:num w:numId="21">
    <w:abstractNumId w:val="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5B"/>
    <w:rsid w:val="00002FAC"/>
    <w:rsid w:val="00003B32"/>
    <w:rsid w:val="0000456D"/>
    <w:rsid w:val="00011495"/>
    <w:rsid w:val="00012979"/>
    <w:rsid w:val="00012D2E"/>
    <w:rsid w:val="00015B7A"/>
    <w:rsid w:val="00016117"/>
    <w:rsid w:val="00020857"/>
    <w:rsid w:val="000233CF"/>
    <w:rsid w:val="00034F02"/>
    <w:rsid w:val="000356CC"/>
    <w:rsid w:val="000377BC"/>
    <w:rsid w:val="000460C3"/>
    <w:rsid w:val="0005015A"/>
    <w:rsid w:val="000529BC"/>
    <w:rsid w:val="0006075A"/>
    <w:rsid w:val="000623D5"/>
    <w:rsid w:val="00066BF1"/>
    <w:rsid w:val="00071B5B"/>
    <w:rsid w:val="00072A62"/>
    <w:rsid w:val="00090401"/>
    <w:rsid w:val="00096625"/>
    <w:rsid w:val="000A1359"/>
    <w:rsid w:val="000A1B0A"/>
    <w:rsid w:val="000A1DA1"/>
    <w:rsid w:val="000A6973"/>
    <w:rsid w:val="000B5DD9"/>
    <w:rsid w:val="000B7EB7"/>
    <w:rsid w:val="000C112A"/>
    <w:rsid w:val="000C7808"/>
    <w:rsid w:val="000D0A84"/>
    <w:rsid w:val="000D2F99"/>
    <w:rsid w:val="000E407C"/>
    <w:rsid w:val="000F2BC5"/>
    <w:rsid w:val="0010142E"/>
    <w:rsid w:val="001056A0"/>
    <w:rsid w:val="00107327"/>
    <w:rsid w:val="001121DB"/>
    <w:rsid w:val="001122C6"/>
    <w:rsid w:val="00114876"/>
    <w:rsid w:val="001173C7"/>
    <w:rsid w:val="00117FC2"/>
    <w:rsid w:val="0012786E"/>
    <w:rsid w:val="00133F1F"/>
    <w:rsid w:val="00151EB1"/>
    <w:rsid w:val="0015458E"/>
    <w:rsid w:val="00156A76"/>
    <w:rsid w:val="00161DC1"/>
    <w:rsid w:val="0016527C"/>
    <w:rsid w:val="00165466"/>
    <w:rsid w:val="0016754A"/>
    <w:rsid w:val="00176799"/>
    <w:rsid w:val="001771E2"/>
    <w:rsid w:val="00183CAA"/>
    <w:rsid w:val="001971A5"/>
    <w:rsid w:val="001B0D62"/>
    <w:rsid w:val="001B7FA0"/>
    <w:rsid w:val="001C09A1"/>
    <w:rsid w:val="001C72DE"/>
    <w:rsid w:val="001E56DC"/>
    <w:rsid w:val="001F242A"/>
    <w:rsid w:val="001F28C3"/>
    <w:rsid w:val="001F58CF"/>
    <w:rsid w:val="002003A6"/>
    <w:rsid w:val="00211A2F"/>
    <w:rsid w:val="00216132"/>
    <w:rsid w:val="00222822"/>
    <w:rsid w:val="002228AB"/>
    <w:rsid w:val="00225312"/>
    <w:rsid w:val="0023279F"/>
    <w:rsid w:val="0023642E"/>
    <w:rsid w:val="00240220"/>
    <w:rsid w:val="002430BE"/>
    <w:rsid w:val="00247BDC"/>
    <w:rsid w:val="00251ED1"/>
    <w:rsid w:val="00264FD9"/>
    <w:rsid w:val="00267052"/>
    <w:rsid w:val="0027095C"/>
    <w:rsid w:val="00273F45"/>
    <w:rsid w:val="00280F48"/>
    <w:rsid w:val="00283A6B"/>
    <w:rsid w:val="00285C31"/>
    <w:rsid w:val="00292449"/>
    <w:rsid w:val="00293637"/>
    <w:rsid w:val="002A2521"/>
    <w:rsid w:val="002A61C7"/>
    <w:rsid w:val="002A7B61"/>
    <w:rsid w:val="002B7351"/>
    <w:rsid w:val="002C5423"/>
    <w:rsid w:val="002D1D0D"/>
    <w:rsid w:val="002D4A42"/>
    <w:rsid w:val="002D68D7"/>
    <w:rsid w:val="002E608D"/>
    <w:rsid w:val="002F476D"/>
    <w:rsid w:val="002F67F8"/>
    <w:rsid w:val="00300586"/>
    <w:rsid w:val="00303028"/>
    <w:rsid w:val="00307CEC"/>
    <w:rsid w:val="00316CFA"/>
    <w:rsid w:val="0032282F"/>
    <w:rsid w:val="00327025"/>
    <w:rsid w:val="00333DB0"/>
    <w:rsid w:val="00335934"/>
    <w:rsid w:val="0034214C"/>
    <w:rsid w:val="00343017"/>
    <w:rsid w:val="003431BD"/>
    <w:rsid w:val="0034518A"/>
    <w:rsid w:val="0034571D"/>
    <w:rsid w:val="0035685D"/>
    <w:rsid w:val="0036024A"/>
    <w:rsid w:val="00362F2D"/>
    <w:rsid w:val="00365A4F"/>
    <w:rsid w:val="00380C49"/>
    <w:rsid w:val="00382838"/>
    <w:rsid w:val="00392616"/>
    <w:rsid w:val="003A453C"/>
    <w:rsid w:val="003A5012"/>
    <w:rsid w:val="003A5CE6"/>
    <w:rsid w:val="003A6C80"/>
    <w:rsid w:val="003B5189"/>
    <w:rsid w:val="003B7D29"/>
    <w:rsid w:val="003C01AE"/>
    <w:rsid w:val="003C3FDC"/>
    <w:rsid w:val="003F5F59"/>
    <w:rsid w:val="0040367C"/>
    <w:rsid w:val="00403CF0"/>
    <w:rsid w:val="0040482D"/>
    <w:rsid w:val="0042367B"/>
    <w:rsid w:val="00432069"/>
    <w:rsid w:val="00440C27"/>
    <w:rsid w:val="00443276"/>
    <w:rsid w:val="00447DD6"/>
    <w:rsid w:val="00462122"/>
    <w:rsid w:val="004623E4"/>
    <w:rsid w:val="00463559"/>
    <w:rsid w:val="004659B2"/>
    <w:rsid w:val="004677B9"/>
    <w:rsid w:val="004712AB"/>
    <w:rsid w:val="00480481"/>
    <w:rsid w:val="00481F70"/>
    <w:rsid w:val="004821A1"/>
    <w:rsid w:val="00483102"/>
    <w:rsid w:val="0048702F"/>
    <w:rsid w:val="0049248C"/>
    <w:rsid w:val="00495C2A"/>
    <w:rsid w:val="0049721C"/>
    <w:rsid w:val="00497DA8"/>
    <w:rsid w:val="004A11A0"/>
    <w:rsid w:val="004B229C"/>
    <w:rsid w:val="004B2718"/>
    <w:rsid w:val="004B4A39"/>
    <w:rsid w:val="004B50EF"/>
    <w:rsid w:val="004C6A81"/>
    <w:rsid w:val="004C7789"/>
    <w:rsid w:val="004C7F2E"/>
    <w:rsid w:val="004D302E"/>
    <w:rsid w:val="004D5EF8"/>
    <w:rsid w:val="004E72A7"/>
    <w:rsid w:val="004F3C93"/>
    <w:rsid w:val="004F64D1"/>
    <w:rsid w:val="00506DBA"/>
    <w:rsid w:val="005101DB"/>
    <w:rsid w:val="00510DC5"/>
    <w:rsid w:val="00512CDF"/>
    <w:rsid w:val="00517086"/>
    <w:rsid w:val="0052096C"/>
    <w:rsid w:val="0052417F"/>
    <w:rsid w:val="005246A1"/>
    <w:rsid w:val="0053199A"/>
    <w:rsid w:val="005427F3"/>
    <w:rsid w:val="00553314"/>
    <w:rsid w:val="00555DD4"/>
    <w:rsid w:val="00555FE7"/>
    <w:rsid w:val="0055733F"/>
    <w:rsid w:val="0056218D"/>
    <w:rsid w:val="00562EBC"/>
    <w:rsid w:val="00565B33"/>
    <w:rsid w:val="00567EF8"/>
    <w:rsid w:val="00584AC7"/>
    <w:rsid w:val="005904B5"/>
    <w:rsid w:val="00591DBC"/>
    <w:rsid w:val="005A36E7"/>
    <w:rsid w:val="005A5452"/>
    <w:rsid w:val="005A7AE2"/>
    <w:rsid w:val="005B3DFB"/>
    <w:rsid w:val="005C4DE8"/>
    <w:rsid w:val="005C5820"/>
    <w:rsid w:val="005C5CCD"/>
    <w:rsid w:val="005F1544"/>
    <w:rsid w:val="005F1B1C"/>
    <w:rsid w:val="005F4C4F"/>
    <w:rsid w:val="005F52F1"/>
    <w:rsid w:val="005F7B0C"/>
    <w:rsid w:val="00601145"/>
    <w:rsid w:val="006057FF"/>
    <w:rsid w:val="00614248"/>
    <w:rsid w:val="0061490B"/>
    <w:rsid w:val="006278E9"/>
    <w:rsid w:val="00630AA8"/>
    <w:rsid w:val="0064234B"/>
    <w:rsid w:val="006426DF"/>
    <w:rsid w:val="006556C4"/>
    <w:rsid w:val="00657545"/>
    <w:rsid w:val="00657D28"/>
    <w:rsid w:val="0066046B"/>
    <w:rsid w:val="00660902"/>
    <w:rsid w:val="0066141E"/>
    <w:rsid w:val="0066189B"/>
    <w:rsid w:val="00665B24"/>
    <w:rsid w:val="00666298"/>
    <w:rsid w:val="0067758D"/>
    <w:rsid w:val="006A1EE8"/>
    <w:rsid w:val="006B2BC8"/>
    <w:rsid w:val="006B6AB9"/>
    <w:rsid w:val="006C4469"/>
    <w:rsid w:val="006C4A96"/>
    <w:rsid w:val="006D038B"/>
    <w:rsid w:val="006D39DB"/>
    <w:rsid w:val="006E0AE7"/>
    <w:rsid w:val="006E5FBD"/>
    <w:rsid w:val="006F1C78"/>
    <w:rsid w:val="006F35D2"/>
    <w:rsid w:val="006F448D"/>
    <w:rsid w:val="006F4C38"/>
    <w:rsid w:val="006F6985"/>
    <w:rsid w:val="00704168"/>
    <w:rsid w:val="00713D01"/>
    <w:rsid w:val="007205CC"/>
    <w:rsid w:val="00727BC3"/>
    <w:rsid w:val="00741B2A"/>
    <w:rsid w:val="00752D62"/>
    <w:rsid w:val="00754987"/>
    <w:rsid w:val="0075603C"/>
    <w:rsid w:val="00756EBE"/>
    <w:rsid w:val="00770753"/>
    <w:rsid w:val="00777F4B"/>
    <w:rsid w:val="00785F5B"/>
    <w:rsid w:val="007A1776"/>
    <w:rsid w:val="007A4987"/>
    <w:rsid w:val="007A6890"/>
    <w:rsid w:val="007B1237"/>
    <w:rsid w:val="007B321F"/>
    <w:rsid w:val="007B61F5"/>
    <w:rsid w:val="007C1195"/>
    <w:rsid w:val="007C1BD0"/>
    <w:rsid w:val="007C1CA8"/>
    <w:rsid w:val="007C76E2"/>
    <w:rsid w:val="007D0924"/>
    <w:rsid w:val="007D3A10"/>
    <w:rsid w:val="007D4ECA"/>
    <w:rsid w:val="007D5F92"/>
    <w:rsid w:val="007E3900"/>
    <w:rsid w:val="007F46D9"/>
    <w:rsid w:val="008029E5"/>
    <w:rsid w:val="0080391A"/>
    <w:rsid w:val="00805164"/>
    <w:rsid w:val="00806B19"/>
    <w:rsid w:val="00813DBB"/>
    <w:rsid w:val="00820C61"/>
    <w:rsid w:val="00824C34"/>
    <w:rsid w:val="00827B26"/>
    <w:rsid w:val="008316F8"/>
    <w:rsid w:val="0083712F"/>
    <w:rsid w:val="00841F49"/>
    <w:rsid w:val="00847646"/>
    <w:rsid w:val="00847E88"/>
    <w:rsid w:val="008548CA"/>
    <w:rsid w:val="00855FC3"/>
    <w:rsid w:val="00857C0F"/>
    <w:rsid w:val="008670CB"/>
    <w:rsid w:val="00880CC8"/>
    <w:rsid w:val="00882691"/>
    <w:rsid w:val="00886D92"/>
    <w:rsid w:val="00892942"/>
    <w:rsid w:val="008A19BA"/>
    <w:rsid w:val="008A5C08"/>
    <w:rsid w:val="008B5582"/>
    <w:rsid w:val="008C526F"/>
    <w:rsid w:val="008E1A24"/>
    <w:rsid w:val="008E2F04"/>
    <w:rsid w:val="008E7876"/>
    <w:rsid w:val="008F7DC5"/>
    <w:rsid w:val="00903CD8"/>
    <w:rsid w:val="00904130"/>
    <w:rsid w:val="00905909"/>
    <w:rsid w:val="00917079"/>
    <w:rsid w:val="00917338"/>
    <w:rsid w:val="009255FF"/>
    <w:rsid w:val="00926390"/>
    <w:rsid w:val="00931609"/>
    <w:rsid w:val="009343A0"/>
    <w:rsid w:val="0094008D"/>
    <w:rsid w:val="00946EF7"/>
    <w:rsid w:val="0095569E"/>
    <w:rsid w:val="0095621E"/>
    <w:rsid w:val="009622DA"/>
    <w:rsid w:val="00971741"/>
    <w:rsid w:val="00977B7E"/>
    <w:rsid w:val="00983C63"/>
    <w:rsid w:val="009906CC"/>
    <w:rsid w:val="0099256E"/>
    <w:rsid w:val="00993E30"/>
    <w:rsid w:val="009A30E5"/>
    <w:rsid w:val="009A6CE6"/>
    <w:rsid w:val="009A7A70"/>
    <w:rsid w:val="009B2047"/>
    <w:rsid w:val="009B6A6D"/>
    <w:rsid w:val="009C32B4"/>
    <w:rsid w:val="009D1335"/>
    <w:rsid w:val="009D2513"/>
    <w:rsid w:val="009E5266"/>
    <w:rsid w:val="009E632C"/>
    <w:rsid w:val="009E6CE4"/>
    <w:rsid w:val="009F091A"/>
    <w:rsid w:val="009F4DE3"/>
    <w:rsid w:val="009F6DD2"/>
    <w:rsid w:val="009F73EB"/>
    <w:rsid w:val="009F7E6D"/>
    <w:rsid w:val="00A14928"/>
    <w:rsid w:val="00A174B2"/>
    <w:rsid w:val="00A21D2F"/>
    <w:rsid w:val="00A23CD2"/>
    <w:rsid w:val="00A26FAE"/>
    <w:rsid w:val="00A30A57"/>
    <w:rsid w:val="00A30EF8"/>
    <w:rsid w:val="00A42325"/>
    <w:rsid w:val="00A53A22"/>
    <w:rsid w:val="00A54982"/>
    <w:rsid w:val="00A556CD"/>
    <w:rsid w:val="00A55C19"/>
    <w:rsid w:val="00A61C17"/>
    <w:rsid w:val="00A77CA4"/>
    <w:rsid w:val="00A8556E"/>
    <w:rsid w:val="00A8616E"/>
    <w:rsid w:val="00A9154F"/>
    <w:rsid w:val="00AA30D8"/>
    <w:rsid w:val="00AA5A8B"/>
    <w:rsid w:val="00AB6C2E"/>
    <w:rsid w:val="00AC2DA6"/>
    <w:rsid w:val="00AC42CD"/>
    <w:rsid w:val="00AD09C3"/>
    <w:rsid w:val="00AD16BF"/>
    <w:rsid w:val="00AE63D2"/>
    <w:rsid w:val="00AF28A7"/>
    <w:rsid w:val="00AF385F"/>
    <w:rsid w:val="00AF60F1"/>
    <w:rsid w:val="00AF680D"/>
    <w:rsid w:val="00B074B1"/>
    <w:rsid w:val="00B14EF7"/>
    <w:rsid w:val="00B15C34"/>
    <w:rsid w:val="00B25050"/>
    <w:rsid w:val="00B2737C"/>
    <w:rsid w:val="00B33CF8"/>
    <w:rsid w:val="00B33D93"/>
    <w:rsid w:val="00B455E7"/>
    <w:rsid w:val="00B53A62"/>
    <w:rsid w:val="00B55F49"/>
    <w:rsid w:val="00B66863"/>
    <w:rsid w:val="00B72494"/>
    <w:rsid w:val="00B75E99"/>
    <w:rsid w:val="00B77D35"/>
    <w:rsid w:val="00B83151"/>
    <w:rsid w:val="00B83B9C"/>
    <w:rsid w:val="00B92F5D"/>
    <w:rsid w:val="00B94327"/>
    <w:rsid w:val="00B95AE5"/>
    <w:rsid w:val="00B95E3A"/>
    <w:rsid w:val="00BA29ED"/>
    <w:rsid w:val="00BB316B"/>
    <w:rsid w:val="00BB51FF"/>
    <w:rsid w:val="00BB7AC4"/>
    <w:rsid w:val="00BD1C76"/>
    <w:rsid w:val="00BD5862"/>
    <w:rsid w:val="00BE2878"/>
    <w:rsid w:val="00BE4E69"/>
    <w:rsid w:val="00BF422C"/>
    <w:rsid w:val="00BF7B0D"/>
    <w:rsid w:val="00C03061"/>
    <w:rsid w:val="00C043FF"/>
    <w:rsid w:val="00C13524"/>
    <w:rsid w:val="00C16CF9"/>
    <w:rsid w:val="00C179E6"/>
    <w:rsid w:val="00C22DB6"/>
    <w:rsid w:val="00C31A0B"/>
    <w:rsid w:val="00C45937"/>
    <w:rsid w:val="00C52F87"/>
    <w:rsid w:val="00C53F4F"/>
    <w:rsid w:val="00C56EA6"/>
    <w:rsid w:val="00C577C5"/>
    <w:rsid w:val="00C60749"/>
    <w:rsid w:val="00C6336F"/>
    <w:rsid w:val="00C713D9"/>
    <w:rsid w:val="00C72CD8"/>
    <w:rsid w:val="00C73A75"/>
    <w:rsid w:val="00C802B6"/>
    <w:rsid w:val="00C80C7A"/>
    <w:rsid w:val="00C84EFE"/>
    <w:rsid w:val="00C8705A"/>
    <w:rsid w:val="00C937E3"/>
    <w:rsid w:val="00C940E1"/>
    <w:rsid w:val="00C971C3"/>
    <w:rsid w:val="00CA6802"/>
    <w:rsid w:val="00CB6009"/>
    <w:rsid w:val="00CC0D3B"/>
    <w:rsid w:val="00CC3DA1"/>
    <w:rsid w:val="00CC56F6"/>
    <w:rsid w:val="00CC6B56"/>
    <w:rsid w:val="00CE1430"/>
    <w:rsid w:val="00CE3D6E"/>
    <w:rsid w:val="00CE62A4"/>
    <w:rsid w:val="00CF02E0"/>
    <w:rsid w:val="00CF0ADF"/>
    <w:rsid w:val="00CF2801"/>
    <w:rsid w:val="00CF3AB6"/>
    <w:rsid w:val="00CF4CF4"/>
    <w:rsid w:val="00CF5292"/>
    <w:rsid w:val="00CF5BD0"/>
    <w:rsid w:val="00CF5F1D"/>
    <w:rsid w:val="00CF7D5A"/>
    <w:rsid w:val="00D04A4B"/>
    <w:rsid w:val="00D116A6"/>
    <w:rsid w:val="00D21568"/>
    <w:rsid w:val="00D27BC6"/>
    <w:rsid w:val="00D30611"/>
    <w:rsid w:val="00D33980"/>
    <w:rsid w:val="00D37248"/>
    <w:rsid w:val="00D4336C"/>
    <w:rsid w:val="00D471B8"/>
    <w:rsid w:val="00D51B07"/>
    <w:rsid w:val="00D52E92"/>
    <w:rsid w:val="00D54D71"/>
    <w:rsid w:val="00D62724"/>
    <w:rsid w:val="00D63367"/>
    <w:rsid w:val="00D63FDA"/>
    <w:rsid w:val="00D6794C"/>
    <w:rsid w:val="00D70FE2"/>
    <w:rsid w:val="00D735B6"/>
    <w:rsid w:val="00D77F02"/>
    <w:rsid w:val="00D836C8"/>
    <w:rsid w:val="00D838C2"/>
    <w:rsid w:val="00D85BA4"/>
    <w:rsid w:val="00D8758B"/>
    <w:rsid w:val="00D87AAD"/>
    <w:rsid w:val="00D942EE"/>
    <w:rsid w:val="00D945A7"/>
    <w:rsid w:val="00DA1077"/>
    <w:rsid w:val="00DA328B"/>
    <w:rsid w:val="00DA3C45"/>
    <w:rsid w:val="00DA3CA2"/>
    <w:rsid w:val="00DB2D29"/>
    <w:rsid w:val="00DB6DBF"/>
    <w:rsid w:val="00DC3809"/>
    <w:rsid w:val="00DC5C42"/>
    <w:rsid w:val="00DD78C7"/>
    <w:rsid w:val="00DE4C11"/>
    <w:rsid w:val="00DF7EA5"/>
    <w:rsid w:val="00E033A4"/>
    <w:rsid w:val="00E065C1"/>
    <w:rsid w:val="00E10843"/>
    <w:rsid w:val="00E20E78"/>
    <w:rsid w:val="00E23C19"/>
    <w:rsid w:val="00E30C19"/>
    <w:rsid w:val="00E33BB3"/>
    <w:rsid w:val="00E342D8"/>
    <w:rsid w:val="00E363B5"/>
    <w:rsid w:val="00E37E09"/>
    <w:rsid w:val="00E50E5D"/>
    <w:rsid w:val="00E55B0B"/>
    <w:rsid w:val="00E628B3"/>
    <w:rsid w:val="00E655B1"/>
    <w:rsid w:val="00E658AD"/>
    <w:rsid w:val="00E755B2"/>
    <w:rsid w:val="00E767F7"/>
    <w:rsid w:val="00E81D2E"/>
    <w:rsid w:val="00E83A68"/>
    <w:rsid w:val="00E876EB"/>
    <w:rsid w:val="00E93DC2"/>
    <w:rsid w:val="00E93FF8"/>
    <w:rsid w:val="00EA0B47"/>
    <w:rsid w:val="00EA2F1A"/>
    <w:rsid w:val="00EB0327"/>
    <w:rsid w:val="00EC77ED"/>
    <w:rsid w:val="00ED0B5E"/>
    <w:rsid w:val="00ED2614"/>
    <w:rsid w:val="00EF2F4F"/>
    <w:rsid w:val="00EF5357"/>
    <w:rsid w:val="00EF5A02"/>
    <w:rsid w:val="00EF6E20"/>
    <w:rsid w:val="00EF7E82"/>
    <w:rsid w:val="00F0274E"/>
    <w:rsid w:val="00F02853"/>
    <w:rsid w:val="00F1306B"/>
    <w:rsid w:val="00F15A4F"/>
    <w:rsid w:val="00F20CC3"/>
    <w:rsid w:val="00F23167"/>
    <w:rsid w:val="00F26534"/>
    <w:rsid w:val="00F3588B"/>
    <w:rsid w:val="00F64FCD"/>
    <w:rsid w:val="00F67D4A"/>
    <w:rsid w:val="00F801E8"/>
    <w:rsid w:val="00F83C90"/>
    <w:rsid w:val="00F84EBD"/>
    <w:rsid w:val="00F90AE3"/>
    <w:rsid w:val="00F93851"/>
    <w:rsid w:val="00FA1DB9"/>
    <w:rsid w:val="00FA2F69"/>
    <w:rsid w:val="00FA606A"/>
    <w:rsid w:val="00FB2978"/>
    <w:rsid w:val="00FB303C"/>
    <w:rsid w:val="00FB6A1A"/>
    <w:rsid w:val="00FB750A"/>
    <w:rsid w:val="00FC46AE"/>
    <w:rsid w:val="00FD138A"/>
    <w:rsid w:val="00FD3225"/>
    <w:rsid w:val="00FF3E33"/>
    <w:rsid w:val="00FF5008"/>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0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821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3DFB"/>
    <w:pPr>
      <w:ind w:left="720"/>
      <w:contextualSpacing/>
    </w:pPr>
  </w:style>
  <w:style w:type="table" w:styleId="a5">
    <w:name w:val="Table Grid"/>
    <w:basedOn w:val="a1"/>
    <w:uiPriority w:val="39"/>
    <w:rsid w:val="00CF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821A1"/>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4821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21A1"/>
  </w:style>
  <w:style w:type="paragraph" w:styleId="a8">
    <w:name w:val="footer"/>
    <w:basedOn w:val="a"/>
    <w:link w:val="a9"/>
    <w:uiPriority w:val="99"/>
    <w:unhideWhenUsed/>
    <w:rsid w:val="004821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21A1"/>
  </w:style>
  <w:style w:type="paragraph" w:styleId="aa">
    <w:name w:val="Balloon Text"/>
    <w:basedOn w:val="a"/>
    <w:link w:val="ab"/>
    <w:uiPriority w:val="99"/>
    <w:semiHidden/>
    <w:unhideWhenUsed/>
    <w:rsid w:val="00D04A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4A4B"/>
    <w:rPr>
      <w:rFonts w:ascii="Tahoma" w:hAnsi="Tahoma" w:cs="Tahoma"/>
      <w:sz w:val="16"/>
      <w:szCs w:val="16"/>
    </w:rPr>
  </w:style>
  <w:style w:type="character" w:customStyle="1" w:styleId="10">
    <w:name w:val="Заголовок 1 Знак"/>
    <w:basedOn w:val="a0"/>
    <w:link w:val="1"/>
    <w:uiPriority w:val="9"/>
    <w:rsid w:val="00240220"/>
    <w:rPr>
      <w:rFonts w:asciiTheme="majorHAnsi" w:eastAsiaTheme="majorEastAsia" w:hAnsiTheme="majorHAnsi" w:cstheme="majorBidi"/>
      <w:b/>
      <w:bCs/>
      <w:color w:val="365F91" w:themeColor="accent1" w:themeShade="BF"/>
      <w:sz w:val="28"/>
      <w:szCs w:val="28"/>
    </w:rPr>
  </w:style>
  <w:style w:type="character" w:customStyle="1" w:styleId="ac">
    <w:name w:val="Гипертекстовая ссылка"/>
    <w:basedOn w:val="a0"/>
    <w:uiPriority w:val="99"/>
    <w:rsid w:val="001173C7"/>
    <w:rPr>
      <w:color w:val="106BBE"/>
    </w:rPr>
  </w:style>
  <w:style w:type="character" w:styleId="ad">
    <w:name w:val="Emphasis"/>
    <w:basedOn w:val="a0"/>
    <w:uiPriority w:val="20"/>
    <w:qFormat/>
    <w:rsid w:val="00AF60F1"/>
    <w:rPr>
      <w:i/>
      <w:iCs/>
    </w:rPr>
  </w:style>
  <w:style w:type="paragraph" w:customStyle="1" w:styleId="11">
    <w:name w:val="Обычный1"/>
    <w:rsid w:val="0048702F"/>
    <w:pPr>
      <w:spacing w:after="0"/>
    </w:pPr>
    <w:rPr>
      <w:rFonts w:ascii="Arial" w:eastAsia="Arial" w:hAnsi="Arial" w:cs="Arial"/>
      <w:color w:val="000000"/>
      <w:szCs w:val="20"/>
      <w:lang w:eastAsia="ru-RU"/>
    </w:rPr>
  </w:style>
  <w:style w:type="character" w:styleId="ae">
    <w:name w:val="Hyperlink"/>
    <w:basedOn w:val="a0"/>
    <w:uiPriority w:val="99"/>
    <w:semiHidden/>
    <w:unhideWhenUsed/>
    <w:rsid w:val="00F3588B"/>
    <w:rPr>
      <w:color w:val="0000FF"/>
      <w:u w:val="single"/>
    </w:rPr>
  </w:style>
  <w:style w:type="character" w:customStyle="1" w:styleId="a4">
    <w:name w:val="Абзац списка Знак"/>
    <w:link w:val="a3"/>
    <w:uiPriority w:val="34"/>
    <w:locked/>
    <w:rsid w:val="00FA2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0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821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3DFB"/>
    <w:pPr>
      <w:ind w:left="720"/>
      <w:contextualSpacing/>
    </w:pPr>
  </w:style>
  <w:style w:type="table" w:styleId="a5">
    <w:name w:val="Table Grid"/>
    <w:basedOn w:val="a1"/>
    <w:uiPriority w:val="39"/>
    <w:rsid w:val="00CF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821A1"/>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4821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21A1"/>
  </w:style>
  <w:style w:type="paragraph" w:styleId="a8">
    <w:name w:val="footer"/>
    <w:basedOn w:val="a"/>
    <w:link w:val="a9"/>
    <w:uiPriority w:val="99"/>
    <w:unhideWhenUsed/>
    <w:rsid w:val="004821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21A1"/>
  </w:style>
  <w:style w:type="paragraph" w:styleId="aa">
    <w:name w:val="Balloon Text"/>
    <w:basedOn w:val="a"/>
    <w:link w:val="ab"/>
    <w:uiPriority w:val="99"/>
    <w:semiHidden/>
    <w:unhideWhenUsed/>
    <w:rsid w:val="00D04A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4A4B"/>
    <w:rPr>
      <w:rFonts w:ascii="Tahoma" w:hAnsi="Tahoma" w:cs="Tahoma"/>
      <w:sz w:val="16"/>
      <w:szCs w:val="16"/>
    </w:rPr>
  </w:style>
  <w:style w:type="character" w:customStyle="1" w:styleId="10">
    <w:name w:val="Заголовок 1 Знак"/>
    <w:basedOn w:val="a0"/>
    <w:link w:val="1"/>
    <w:uiPriority w:val="9"/>
    <w:rsid w:val="00240220"/>
    <w:rPr>
      <w:rFonts w:asciiTheme="majorHAnsi" w:eastAsiaTheme="majorEastAsia" w:hAnsiTheme="majorHAnsi" w:cstheme="majorBidi"/>
      <w:b/>
      <w:bCs/>
      <w:color w:val="365F91" w:themeColor="accent1" w:themeShade="BF"/>
      <w:sz w:val="28"/>
      <w:szCs w:val="28"/>
    </w:rPr>
  </w:style>
  <w:style w:type="character" w:customStyle="1" w:styleId="ac">
    <w:name w:val="Гипертекстовая ссылка"/>
    <w:basedOn w:val="a0"/>
    <w:uiPriority w:val="99"/>
    <w:rsid w:val="001173C7"/>
    <w:rPr>
      <w:color w:val="106BBE"/>
    </w:rPr>
  </w:style>
  <w:style w:type="character" w:styleId="ad">
    <w:name w:val="Emphasis"/>
    <w:basedOn w:val="a0"/>
    <w:uiPriority w:val="20"/>
    <w:qFormat/>
    <w:rsid w:val="00AF60F1"/>
    <w:rPr>
      <w:i/>
      <w:iCs/>
    </w:rPr>
  </w:style>
  <w:style w:type="paragraph" w:customStyle="1" w:styleId="11">
    <w:name w:val="Обычный1"/>
    <w:rsid w:val="0048702F"/>
    <w:pPr>
      <w:spacing w:after="0"/>
    </w:pPr>
    <w:rPr>
      <w:rFonts w:ascii="Arial" w:eastAsia="Arial" w:hAnsi="Arial" w:cs="Arial"/>
      <w:color w:val="000000"/>
      <w:szCs w:val="20"/>
      <w:lang w:eastAsia="ru-RU"/>
    </w:rPr>
  </w:style>
  <w:style w:type="character" w:styleId="ae">
    <w:name w:val="Hyperlink"/>
    <w:basedOn w:val="a0"/>
    <w:uiPriority w:val="99"/>
    <w:semiHidden/>
    <w:unhideWhenUsed/>
    <w:rsid w:val="00F3588B"/>
    <w:rPr>
      <w:color w:val="0000FF"/>
      <w:u w:val="single"/>
    </w:rPr>
  </w:style>
  <w:style w:type="character" w:customStyle="1" w:styleId="a4">
    <w:name w:val="Абзац списка Знак"/>
    <w:link w:val="a3"/>
    <w:uiPriority w:val="34"/>
    <w:locked/>
    <w:rsid w:val="00FA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9213">
      <w:bodyDiv w:val="1"/>
      <w:marLeft w:val="0"/>
      <w:marRight w:val="0"/>
      <w:marTop w:val="0"/>
      <w:marBottom w:val="0"/>
      <w:divBdr>
        <w:top w:val="none" w:sz="0" w:space="0" w:color="auto"/>
        <w:left w:val="none" w:sz="0" w:space="0" w:color="auto"/>
        <w:bottom w:val="none" w:sz="0" w:space="0" w:color="auto"/>
        <w:right w:val="none" w:sz="0" w:space="0" w:color="auto"/>
      </w:divBdr>
    </w:div>
    <w:div w:id="193856145">
      <w:bodyDiv w:val="1"/>
      <w:marLeft w:val="0"/>
      <w:marRight w:val="0"/>
      <w:marTop w:val="0"/>
      <w:marBottom w:val="0"/>
      <w:divBdr>
        <w:top w:val="none" w:sz="0" w:space="0" w:color="auto"/>
        <w:left w:val="none" w:sz="0" w:space="0" w:color="auto"/>
        <w:bottom w:val="none" w:sz="0" w:space="0" w:color="auto"/>
        <w:right w:val="none" w:sz="0" w:space="0" w:color="auto"/>
      </w:divBdr>
    </w:div>
    <w:div w:id="302000833">
      <w:bodyDiv w:val="1"/>
      <w:marLeft w:val="0"/>
      <w:marRight w:val="0"/>
      <w:marTop w:val="0"/>
      <w:marBottom w:val="0"/>
      <w:divBdr>
        <w:top w:val="none" w:sz="0" w:space="0" w:color="auto"/>
        <w:left w:val="none" w:sz="0" w:space="0" w:color="auto"/>
        <w:bottom w:val="none" w:sz="0" w:space="0" w:color="auto"/>
        <w:right w:val="none" w:sz="0" w:space="0" w:color="auto"/>
      </w:divBdr>
    </w:div>
    <w:div w:id="576281955">
      <w:bodyDiv w:val="1"/>
      <w:marLeft w:val="0"/>
      <w:marRight w:val="0"/>
      <w:marTop w:val="0"/>
      <w:marBottom w:val="0"/>
      <w:divBdr>
        <w:top w:val="none" w:sz="0" w:space="0" w:color="auto"/>
        <w:left w:val="none" w:sz="0" w:space="0" w:color="auto"/>
        <w:bottom w:val="none" w:sz="0" w:space="0" w:color="auto"/>
        <w:right w:val="none" w:sz="0" w:space="0" w:color="auto"/>
      </w:divBdr>
    </w:div>
    <w:div w:id="1114907431">
      <w:bodyDiv w:val="1"/>
      <w:marLeft w:val="0"/>
      <w:marRight w:val="0"/>
      <w:marTop w:val="0"/>
      <w:marBottom w:val="0"/>
      <w:divBdr>
        <w:top w:val="none" w:sz="0" w:space="0" w:color="auto"/>
        <w:left w:val="none" w:sz="0" w:space="0" w:color="auto"/>
        <w:bottom w:val="none" w:sz="0" w:space="0" w:color="auto"/>
        <w:right w:val="none" w:sz="0" w:space="0" w:color="auto"/>
      </w:divBdr>
    </w:div>
    <w:div w:id="1369916530">
      <w:bodyDiv w:val="1"/>
      <w:marLeft w:val="0"/>
      <w:marRight w:val="0"/>
      <w:marTop w:val="0"/>
      <w:marBottom w:val="0"/>
      <w:divBdr>
        <w:top w:val="none" w:sz="0" w:space="0" w:color="auto"/>
        <w:left w:val="none" w:sz="0" w:space="0" w:color="auto"/>
        <w:bottom w:val="none" w:sz="0" w:space="0" w:color="auto"/>
        <w:right w:val="none" w:sz="0" w:space="0" w:color="auto"/>
      </w:divBdr>
    </w:div>
    <w:div w:id="1473596354">
      <w:bodyDiv w:val="1"/>
      <w:marLeft w:val="0"/>
      <w:marRight w:val="0"/>
      <w:marTop w:val="0"/>
      <w:marBottom w:val="0"/>
      <w:divBdr>
        <w:top w:val="none" w:sz="0" w:space="0" w:color="auto"/>
        <w:left w:val="none" w:sz="0" w:space="0" w:color="auto"/>
        <w:bottom w:val="none" w:sz="0" w:space="0" w:color="auto"/>
        <w:right w:val="none" w:sz="0" w:space="0" w:color="auto"/>
      </w:divBdr>
    </w:div>
    <w:div w:id="1514563673">
      <w:bodyDiv w:val="1"/>
      <w:marLeft w:val="0"/>
      <w:marRight w:val="0"/>
      <w:marTop w:val="0"/>
      <w:marBottom w:val="0"/>
      <w:divBdr>
        <w:top w:val="none" w:sz="0" w:space="0" w:color="auto"/>
        <w:left w:val="none" w:sz="0" w:space="0" w:color="auto"/>
        <w:bottom w:val="none" w:sz="0" w:space="0" w:color="auto"/>
        <w:right w:val="none" w:sz="0" w:space="0" w:color="auto"/>
      </w:divBdr>
    </w:div>
    <w:div w:id="1520924886">
      <w:bodyDiv w:val="1"/>
      <w:marLeft w:val="0"/>
      <w:marRight w:val="0"/>
      <w:marTop w:val="0"/>
      <w:marBottom w:val="0"/>
      <w:divBdr>
        <w:top w:val="none" w:sz="0" w:space="0" w:color="auto"/>
        <w:left w:val="none" w:sz="0" w:space="0" w:color="auto"/>
        <w:bottom w:val="none" w:sz="0" w:space="0" w:color="auto"/>
        <w:right w:val="none" w:sz="0" w:space="0" w:color="auto"/>
      </w:divBdr>
    </w:div>
    <w:div w:id="1786998319">
      <w:bodyDiv w:val="1"/>
      <w:marLeft w:val="0"/>
      <w:marRight w:val="0"/>
      <w:marTop w:val="0"/>
      <w:marBottom w:val="0"/>
      <w:divBdr>
        <w:top w:val="none" w:sz="0" w:space="0" w:color="auto"/>
        <w:left w:val="none" w:sz="0" w:space="0" w:color="auto"/>
        <w:bottom w:val="none" w:sz="0" w:space="0" w:color="auto"/>
        <w:right w:val="none" w:sz="0" w:space="0" w:color="auto"/>
      </w:divBdr>
    </w:div>
    <w:div w:id="18122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0175-6CAD-4CB3-8E4B-26D246CE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2693</Words>
  <Characters>15352</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2019-08-06T08:16:00Z</cp:lastPrinted>
  <dcterms:created xsi:type="dcterms:W3CDTF">2020-05-06T05:26:00Z</dcterms:created>
  <dcterms:modified xsi:type="dcterms:W3CDTF">2020-05-06T05:26:00Z</dcterms:modified>
</cp:coreProperties>
</file>