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A1" w:rsidRDefault="004821A1" w:rsidP="008316F8">
      <w:pPr>
        <w:jc w:val="center"/>
        <w:rPr>
          <w:rFonts w:ascii="Times New Roman" w:hAnsi="Times New Roman" w:cs="Times New Roman"/>
          <w:b/>
          <w:sz w:val="28"/>
          <w:szCs w:val="28"/>
        </w:rPr>
      </w:pPr>
      <w:bookmarkStart w:id="0" w:name="_GoBack"/>
      <w:bookmarkEnd w:id="0"/>
    </w:p>
    <w:p w:rsidR="004821A1" w:rsidRPr="00D76875" w:rsidRDefault="00F30994" w:rsidP="004821A1">
      <w:pPr>
        <w:pStyle w:val="4"/>
        <w:tabs>
          <w:tab w:val="left" w:pos="6521"/>
        </w:tabs>
        <w:jc w:val="center"/>
        <w:rPr>
          <w:rFonts w:ascii="Times New Roman" w:hAnsi="Times New Roman" w:cs="Times New Roman"/>
          <w:sz w:val="32"/>
          <w:szCs w:val="32"/>
          <w14:textOutline w14:w="9525" w14:cap="rnd" w14:cmpd="sng" w14:algn="ctr">
            <w14:solidFill>
              <w14:srgbClr w14:val="000000"/>
            </w14:solidFill>
            <w14:prstDash w14:val="solid"/>
            <w14:bevel/>
          </w14:textOutline>
        </w:rPr>
      </w:pPr>
      <w:r>
        <w:rPr>
          <w:rFonts w:ascii="Times New Roman" w:hAnsi="Times New Roman" w:cs="Times New Roman"/>
          <w:sz w:val="32"/>
          <w:szCs w:val="32"/>
          <w14:textOutline w14:w="9525" w14:cap="rnd" w14:cmpd="sng" w14:algn="ctr">
            <w14:solidFill>
              <w14:srgbClr w14:val="000000"/>
            </w14:solidFill>
            <w14:prstDash w14:val="solid"/>
            <w14:bevel/>
          </w14:textOut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71.6pt;width:55.35pt;height:1in;z-index:251658240" o:allowincell="f">
            <v:imagedata r:id="rId9" o:title=""/>
            <w10:wrap type="topAndBottom"/>
          </v:shape>
          <o:OLEObject Type="Embed" ProgID="Unknown" ShapeID="_x0000_s1026" DrawAspect="Content" ObjectID="_1664908512" r:id="rId10"/>
        </w:pict>
      </w:r>
      <w:r w:rsidR="004821A1" w:rsidRPr="00D76875">
        <w:rPr>
          <w:rFonts w:ascii="Times New Roman" w:hAnsi="Times New Roman" w:cs="Times New Roman"/>
          <w:sz w:val="32"/>
          <w:szCs w:val="32"/>
          <w14:textOutline w14:w="9525" w14:cap="rnd" w14:cmpd="sng" w14:algn="ctr">
            <w14:solidFill>
              <w14:srgbClr w14:val="000000"/>
            </w14:solidFill>
            <w14:prstDash w14:val="solid"/>
            <w14:bevel/>
          </w14:textOutline>
        </w:rPr>
        <w:t>РЕСПУБЛИКА   КАРЕЛИЯ</w:t>
      </w:r>
    </w:p>
    <w:p w:rsidR="004821A1" w:rsidRPr="008746AD" w:rsidRDefault="004821A1" w:rsidP="004821A1">
      <w:pPr>
        <w:jc w:val="center"/>
        <w:rPr>
          <w:rFonts w:ascii="Times New Roman" w:hAnsi="Times New Roman" w:cs="Times New Roman"/>
          <w:sz w:val="32"/>
          <w:szCs w:val="32"/>
        </w:rPr>
      </w:pPr>
    </w:p>
    <w:p w:rsidR="004821A1" w:rsidRPr="008746AD" w:rsidRDefault="004821A1" w:rsidP="004821A1">
      <w:pPr>
        <w:jc w:val="center"/>
        <w:rPr>
          <w:rFonts w:ascii="Times New Roman" w:hAnsi="Times New Roman" w:cs="Times New Roman"/>
          <w:b/>
          <w:sz w:val="32"/>
          <w:szCs w:val="32"/>
        </w:rPr>
      </w:pPr>
      <w:r w:rsidRPr="008746AD">
        <w:rPr>
          <w:rFonts w:ascii="Times New Roman" w:hAnsi="Times New Roman" w:cs="Times New Roman"/>
          <w:b/>
          <w:sz w:val="32"/>
          <w:szCs w:val="32"/>
        </w:rPr>
        <w:t>КОНТРОЛЬНО-СЧЕТНЫЙ КОМИТЕТ</w:t>
      </w:r>
    </w:p>
    <w:p w:rsidR="004821A1" w:rsidRPr="008746AD" w:rsidRDefault="004821A1" w:rsidP="004821A1">
      <w:pPr>
        <w:jc w:val="center"/>
        <w:rPr>
          <w:rFonts w:ascii="Times New Roman" w:hAnsi="Times New Roman" w:cs="Times New Roman"/>
          <w:b/>
          <w:sz w:val="32"/>
          <w:szCs w:val="32"/>
        </w:rPr>
      </w:pPr>
      <w:r w:rsidRPr="008746AD">
        <w:rPr>
          <w:rFonts w:ascii="Times New Roman" w:hAnsi="Times New Roman" w:cs="Times New Roman"/>
          <w:b/>
          <w:sz w:val="32"/>
          <w:szCs w:val="32"/>
        </w:rPr>
        <w:t>СОРТАВАЛЬСКОГО МУНИЦИПАЛЬНОГО РАЙОНА</w:t>
      </w:r>
    </w:p>
    <w:p w:rsidR="004821A1" w:rsidRDefault="004821A1" w:rsidP="008316F8">
      <w:pPr>
        <w:jc w:val="center"/>
        <w:rPr>
          <w:rFonts w:ascii="Times New Roman" w:hAnsi="Times New Roman" w:cs="Times New Roman"/>
          <w:b/>
          <w:sz w:val="28"/>
          <w:szCs w:val="28"/>
        </w:rPr>
      </w:pPr>
    </w:p>
    <w:p w:rsidR="004B2718" w:rsidRDefault="008316F8" w:rsidP="008316F8">
      <w:pPr>
        <w:jc w:val="center"/>
        <w:rPr>
          <w:rFonts w:ascii="Times New Roman" w:hAnsi="Times New Roman" w:cs="Times New Roman"/>
          <w:b/>
          <w:sz w:val="28"/>
          <w:szCs w:val="28"/>
        </w:rPr>
      </w:pPr>
      <w:r w:rsidRPr="008316F8">
        <w:rPr>
          <w:rFonts w:ascii="Times New Roman" w:hAnsi="Times New Roman" w:cs="Times New Roman"/>
          <w:b/>
          <w:sz w:val="28"/>
          <w:szCs w:val="28"/>
        </w:rPr>
        <w:t>ЗАКЛЮЧЕНИЕ</w:t>
      </w:r>
    </w:p>
    <w:p w:rsidR="008316F8" w:rsidRDefault="008316F8" w:rsidP="008316F8">
      <w:pPr>
        <w:jc w:val="center"/>
        <w:rPr>
          <w:rFonts w:ascii="Times New Roman" w:hAnsi="Times New Roman" w:cs="Times New Roman"/>
          <w:b/>
          <w:sz w:val="28"/>
          <w:szCs w:val="28"/>
        </w:rPr>
      </w:pPr>
      <w:r>
        <w:rPr>
          <w:rFonts w:ascii="Times New Roman" w:hAnsi="Times New Roman" w:cs="Times New Roman"/>
          <w:b/>
          <w:sz w:val="28"/>
          <w:szCs w:val="28"/>
        </w:rPr>
        <w:t xml:space="preserve">на проект Решения Совета </w:t>
      </w:r>
      <w:proofErr w:type="spellStart"/>
      <w:r w:rsidR="00D47E54">
        <w:rPr>
          <w:rFonts w:ascii="Times New Roman" w:hAnsi="Times New Roman" w:cs="Times New Roman"/>
          <w:b/>
          <w:sz w:val="28"/>
          <w:szCs w:val="28"/>
        </w:rPr>
        <w:t>Кааламского</w:t>
      </w:r>
      <w:proofErr w:type="spellEnd"/>
      <w:r w:rsidR="00D47E54">
        <w:rPr>
          <w:rFonts w:ascii="Times New Roman" w:hAnsi="Times New Roman" w:cs="Times New Roman"/>
          <w:b/>
          <w:sz w:val="28"/>
          <w:szCs w:val="28"/>
        </w:rPr>
        <w:t xml:space="preserve"> сельского</w:t>
      </w:r>
      <w:r w:rsidR="00D92791">
        <w:rPr>
          <w:rFonts w:ascii="Times New Roman" w:hAnsi="Times New Roman" w:cs="Times New Roman"/>
          <w:b/>
          <w:sz w:val="28"/>
          <w:szCs w:val="28"/>
        </w:rPr>
        <w:t xml:space="preserve"> поселения</w:t>
      </w:r>
      <w:r>
        <w:rPr>
          <w:rFonts w:ascii="Times New Roman" w:hAnsi="Times New Roman" w:cs="Times New Roman"/>
          <w:b/>
          <w:sz w:val="28"/>
          <w:szCs w:val="28"/>
        </w:rPr>
        <w:t xml:space="preserve"> «О внесении изменений в </w:t>
      </w:r>
      <w:r w:rsidR="00D47E54">
        <w:rPr>
          <w:rFonts w:ascii="Times New Roman" w:hAnsi="Times New Roman" w:cs="Times New Roman"/>
          <w:b/>
          <w:sz w:val="28"/>
          <w:szCs w:val="28"/>
        </w:rPr>
        <w:t>Р</w:t>
      </w:r>
      <w:r>
        <w:rPr>
          <w:rFonts w:ascii="Times New Roman" w:hAnsi="Times New Roman" w:cs="Times New Roman"/>
          <w:b/>
          <w:sz w:val="28"/>
          <w:szCs w:val="28"/>
        </w:rPr>
        <w:t xml:space="preserve">ешение </w:t>
      </w:r>
      <w:proofErr w:type="spellStart"/>
      <w:r w:rsidR="00D47E54">
        <w:rPr>
          <w:rFonts w:ascii="Times New Roman" w:hAnsi="Times New Roman" w:cs="Times New Roman"/>
          <w:b/>
          <w:sz w:val="28"/>
          <w:szCs w:val="28"/>
        </w:rPr>
        <w:t>Кааламского</w:t>
      </w:r>
      <w:proofErr w:type="spellEnd"/>
      <w:r w:rsidR="00D47E54">
        <w:rPr>
          <w:rFonts w:ascii="Times New Roman" w:hAnsi="Times New Roman" w:cs="Times New Roman"/>
          <w:b/>
          <w:sz w:val="28"/>
          <w:szCs w:val="28"/>
        </w:rPr>
        <w:t xml:space="preserve"> сельского поселения</w:t>
      </w:r>
      <w:r w:rsidR="00596373">
        <w:rPr>
          <w:rFonts w:ascii="Times New Roman" w:hAnsi="Times New Roman" w:cs="Times New Roman"/>
          <w:b/>
          <w:sz w:val="28"/>
          <w:szCs w:val="28"/>
        </w:rPr>
        <w:t xml:space="preserve"> </w:t>
      </w:r>
      <w:r w:rsidR="00D92791">
        <w:rPr>
          <w:rFonts w:ascii="Times New Roman" w:hAnsi="Times New Roman" w:cs="Times New Roman"/>
          <w:b/>
          <w:sz w:val="28"/>
          <w:szCs w:val="28"/>
        </w:rPr>
        <w:t xml:space="preserve">от </w:t>
      </w:r>
      <w:r w:rsidR="00D47E54">
        <w:rPr>
          <w:rFonts w:ascii="Times New Roman" w:hAnsi="Times New Roman" w:cs="Times New Roman"/>
          <w:b/>
          <w:sz w:val="28"/>
          <w:szCs w:val="28"/>
        </w:rPr>
        <w:t>2</w:t>
      </w:r>
      <w:r w:rsidR="00B126AA">
        <w:rPr>
          <w:rFonts w:ascii="Times New Roman" w:hAnsi="Times New Roman" w:cs="Times New Roman"/>
          <w:b/>
          <w:sz w:val="28"/>
          <w:szCs w:val="28"/>
        </w:rPr>
        <w:t>9</w:t>
      </w:r>
      <w:r w:rsidR="00D92791">
        <w:rPr>
          <w:rFonts w:ascii="Times New Roman" w:hAnsi="Times New Roman" w:cs="Times New Roman"/>
          <w:b/>
          <w:sz w:val="28"/>
          <w:szCs w:val="28"/>
        </w:rPr>
        <w:t>.1</w:t>
      </w:r>
      <w:r w:rsidR="00B126AA">
        <w:rPr>
          <w:rFonts w:ascii="Times New Roman" w:hAnsi="Times New Roman" w:cs="Times New Roman"/>
          <w:b/>
          <w:sz w:val="28"/>
          <w:szCs w:val="28"/>
        </w:rPr>
        <w:t>1</w:t>
      </w:r>
      <w:r w:rsidR="00D92791">
        <w:rPr>
          <w:rFonts w:ascii="Times New Roman" w:hAnsi="Times New Roman" w:cs="Times New Roman"/>
          <w:b/>
          <w:sz w:val="28"/>
          <w:szCs w:val="28"/>
        </w:rPr>
        <w:t>.201</w:t>
      </w:r>
      <w:r w:rsidR="00AE467D">
        <w:rPr>
          <w:rFonts w:ascii="Times New Roman" w:hAnsi="Times New Roman" w:cs="Times New Roman"/>
          <w:b/>
          <w:sz w:val="28"/>
          <w:szCs w:val="28"/>
        </w:rPr>
        <w:t>9</w:t>
      </w:r>
      <w:r w:rsidR="00D92791">
        <w:rPr>
          <w:rFonts w:ascii="Times New Roman" w:hAnsi="Times New Roman" w:cs="Times New Roman"/>
          <w:b/>
          <w:sz w:val="28"/>
          <w:szCs w:val="28"/>
        </w:rPr>
        <w:t>г.</w:t>
      </w:r>
      <w:r>
        <w:rPr>
          <w:rFonts w:ascii="Times New Roman" w:hAnsi="Times New Roman" w:cs="Times New Roman"/>
          <w:b/>
          <w:sz w:val="28"/>
          <w:szCs w:val="28"/>
        </w:rPr>
        <w:t xml:space="preserve"> </w:t>
      </w:r>
      <w:r w:rsidR="00D47E54">
        <w:rPr>
          <w:rFonts w:ascii="Times New Roman" w:hAnsi="Times New Roman" w:cs="Times New Roman"/>
          <w:b/>
          <w:sz w:val="28"/>
          <w:szCs w:val="28"/>
        </w:rPr>
        <w:t>№</w:t>
      </w:r>
      <w:r w:rsidR="00AE467D">
        <w:rPr>
          <w:rFonts w:ascii="Times New Roman" w:hAnsi="Times New Roman" w:cs="Times New Roman"/>
          <w:b/>
          <w:sz w:val="28"/>
          <w:szCs w:val="28"/>
        </w:rPr>
        <w:t>43</w:t>
      </w:r>
      <w:r>
        <w:rPr>
          <w:rFonts w:ascii="Times New Roman" w:hAnsi="Times New Roman" w:cs="Times New Roman"/>
          <w:b/>
          <w:sz w:val="28"/>
          <w:szCs w:val="28"/>
        </w:rPr>
        <w:t xml:space="preserve">«О бюджете </w:t>
      </w:r>
      <w:proofErr w:type="spellStart"/>
      <w:r w:rsidR="00D47E54">
        <w:rPr>
          <w:rFonts w:ascii="Times New Roman" w:hAnsi="Times New Roman" w:cs="Times New Roman"/>
          <w:b/>
          <w:sz w:val="28"/>
          <w:szCs w:val="28"/>
        </w:rPr>
        <w:t>Кааламского</w:t>
      </w:r>
      <w:proofErr w:type="spellEnd"/>
      <w:r w:rsidR="00D47E54">
        <w:rPr>
          <w:rFonts w:ascii="Times New Roman" w:hAnsi="Times New Roman" w:cs="Times New Roman"/>
          <w:b/>
          <w:sz w:val="28"/>
          <w:szCs w:val="28"/>
        </w:rPr>
        <w:t xml:space="preserve"> сельского</w:t>
      </w:r>
      <w:r w:rsidR="00D92791">
        <w:rPr>
          <w:rFonts w:ascii="Times New Roman" w:hAnsi="Times New Roman" w:cs="Times New Roman"/>
          <w:b/>
          <w:sz w:val="28"/>
          <w:szCs w:val="28"/>
        </w:rPr>
        <w:t xml:space="preserve"> поселения</w:t>
      </w:r>
      <w:r>
        <w:rPr>
          <w:rFonts w:ascii="Times New Roman" w:hAnsi="Times New Roman" w:cs="Times New Roman"/>
          <w:b/>
          <w:sz w:val="28"/>
          <w:szCs w:val="28"/>
        </w:rPr>
        <w:t xml:space="preserve"> на 20</w:t>
      </w:r>
      <w:r w:rsidR="00AE467D">
        <w:rPr>
          <w:rFonts w:ascii="Times New Roman" w:hAnsi="Times New Roman" w:cs="Times New Roman"/>
          <w:b/>
          <w:sz w:val="28"/>
          <w:szCs w:val="28"/>
        </w:rPr>
        <w:t>20</w:t>
      </w:r>
      <w:r>
        <w:rPr>
          <w:rFonts w:ascii="Times New Roman" w:hAnsi="Times New Roman" w:cs="Times New Roman"/>
          <w:b/>
          <w:sz w:val="28"/>
          <w:szCs w:val="28"/>
        </w:rPr>
        <w:t xml:space="preserve"> год</w:t>
      </w:r>
      <w:r w:rsidR="00847E92">
        <w:rPr>
          <w:rFonts w:ascii="Times New Roman" w:hAnsi="Times New Roman" w:cs="Times New Roman"/>
          <w:b/>
          <w:sz w:val="28"/>
          <w:szCs w:val="28"/>
        </w:rPr>
        <w:t xml:space="preserve"> и плановый период 20</w:t>
      </w:r>
      <w:r w:rsidR="00B126AA">
        <w:rPr>
          <w:rFonts w:ascii="Times New Roman" w:hAnsi="Times New Roman" w:cs="Times New Roman"/>
          <w:b/>
          <w:sz w:val="28"/>
          <w:szCs w:val="28"/>
        </w:rPr>
        <w:t>2</w:t>
      </w:r>
      <w:r w:rsidR="00AE467D">
        <w:rPr>
          <w:rFonts w:ascii="Times New Roman" w:hAnsi="Times New Roman" w:cs="Times New Roman"/>
          <w:b/>
          <w:sz w:val="28"/>
          <w:szCs w:val="28"/>
        </w:rPr>
        <w:t>1</w:t>
      </w:r>
      <w:r w:rsidR="00B126AA">
        <w:rPr>
          <w:rFonts w:ascii="Times New Roman" w:hAnsi="Times New Roman" w:cs="Times New Roman"/>
          <w:b/>
          <w:sz w:val="28"/>
          <w:szCs w:val="28"/>
        </w:rPr>
        <w:t>-</w:t>
      </w:r>
      <w:r w:rsidR="00847E92">
        <w:rPr>
          <w:rFonts w:ascii="Times New Roman" w:hAnsi="Times New Roman" w:cs="Times New Roman"/>
          <w:b/>
          <w:sz w:val="28"/>
          <w:szCs w:val="28"/>
        </w:rPr>
        <w:t>20</w:t>
      </w:r>
      <w:r w:rsidR="003033A2">
        <w:rPr>
          <w:rFonts w:ascii="Times New Roman" w:hAnsi="Times New Roman" w:cs="Times New Roman"/>
          <w:b/>
          <w:sz w:val="28"/>
          <w:szCs w:val="28"/>
        </w:rPr>
        <w:t>2</w:t>
      </w:r>
      <w:r w:rsidR="00AE467D">
        <w:rPr>
          <w:rFonts w:ascii="Times New Roman" w:hAnsi="Times New Roman" w:cs="Times New Roman"/>
          <w:b/>
          <w:sz w:val="28"/>
          <w:szCs w:val="28"/>
        </w:rPr>
        <w:t>2</w:t>
      </w:r>
      <w:r w:rsidR="00847E92">
        <w:rPr>
          <w:rFonts w:ascii="Times New Roman" w:hAnsi="Times New Roman" w:cs="Times New Roman"/>
          <w:b/>
          <w:sz w:val="28"/>
          <w:szCs w:val="28"/>
        </w:rPr>
        <w:t xml:space="preserve"> год</w:t>
      </w:r>
      <w:r w:rsidR="00B126AA">
        <w:rPr>
          <w:rFonts w:ascii="Times New Roman" w:hAnsi="Times New Roman" w:cs="Times New Roman"/>
          <w:b/>
          <w:sz w:val="28"/>
          <w:szCs w:val="28"/>
        </w:rPr>
        <w:t>ы</w:t>
      </w:r>
      <w:r>
        <w:rPr>
          <w:rFonts w:ascii="Times New Roman" w:hAnsi="Times New Roman" w:cs="Times New Roman"/>
          <w:b/>
          <w:sz w:val="28"/>
          <w:szCs w:val="28"/>
        </w:rPr>
        <w:t>»</w:t>
      </w:r>
    </w:p>
    <w:p w:rsidR="00D47E54" w:rsidRDefault="00AE467D" w:rsidP="00D47E54">
      <w:pPr>
        <w:rPr>
          <w:rFonts w:ascii="Times New Roman" w:hAnsi="Times New Roman" w:cs="Times New Roman"/>
          <w:b/>
          <w:sz w:val="28"/>
          <w:szCs w:val="28"/>
        </w:rPr>
      </w:pPr>
      <w:r>
        <w:rPr>
          <w:rFonts w:ascii="Times New Roman" w:hAnsi="Times New Roman" w:cs="Times New Roman"/>
          <w:b/>
          <w:sz w:val="28"/>
          <w:szCs w:val="28"/>
        </w:rPr>
        <w:t>1</w:t>
      </w:r>
      <w:r w:rsidR="008F4AAA">
        <w:rPr>
          <w:rFonts w:ascii="Times New Roman" w:hAnsi="Times New Roman" w:cs="Times New Roman"/>
          <w:b/>
          <w:sz w:val="28"/>
          <w:szCs w:val="28"/>
        </w:rPr>
        <w:t>8</w:t>
      </w:r>
      <w:r w:rsidR="005B3DFB">
        <w:rPr>
          <w:rFonts w:ascii="Times New Roman" w:hAnsi="Times New Roman" w:cs="Times New Roman"/>
          <w:b/>
          <w:sz w:val="28"/>
          <w:szCs w:val="28"/>
        </w:rPr>
        <w:t xml:space="preserve"> </w:t>
      </w:r>
      <w:r>
        <w:rPr>
          <w:rFonts w:ascii="Times New Roman" w:hAnsi="Times New Roman" w:cs="Times New Roman"/>
          <w:b/>
          <w:sz w:val="28"/>
          <w:szCs w:val="28"/>
        </w:rPr>
        <w:t>марта</w:t>
      </w:r>
      <w:r w:rsidR="00596373">
        <w:rPr>
          <w:rFonts w:ascii="Times New Roman" w:hAnsi="Times New Roman" w:cs="Times New Roman"/>
          <w:b/>
          <w:sz w:val="28"/>
          <w:szCs w:val="28"/>
        </w:rPr>
        <w:t xml:space="preserve"> </w:t>
      </w:r>
      <w:r w:rsidR="005B3DFB">
        <w:rPr>
          <w:rFonts w:ascii="Times New Roman" w:hAnsi="Times New Roman" w:cs="Times New Roman"/>
          <w:b/>
          <w:sz w:val="28"/>
          <w:szCs w:val="28"/>
        </w:rPr>
        <w:t xml:space="preserve"> 20</w:t>
      </w:r>
      <w:r>
        <w:rPr>
          <w:rFonts w:ascii="Times New Roman" w:hAnsi="Times New Roman" w:cs="Times New Roman"/>
          <w:b/>
          <w:sz w:val="28"/>
          <w:szCs w:val="28"/>
        </w:rPr>
        <w:t>20</w:t>
      </w:r>
      <w:r w:rsidR="005B3DFB">
        <w:rPr>
          <w:rFonts w:ascii="Times New Roman" w:hAnsi="Times New Roman" w:cs="Times New Roman"/>
          <w:b/>
          <w:sz w:val="28"/>
          <w:szCs w:val="28"/>
        </w:rPr>
        <w:t xml:space="preserve"> года                                                                      №</w:t>
      </w:r>
      <w:r w:rsidR="008F4AAA">
        <w:rPr>
          <w:rFonts w:ascii="Times New Roman" w:hAnsi="Times New Roman" w:cs="Times New Roman"/>
          <w:b/>
          <w:sz w:val="28"/>
          <w:szCs w:val="28"/>
        </w:rPr>
        <w:t>4</w:t>
      </w:r>
    </w:p>
    <w:p w:rsidR="00731980" w:rsidRPr="00731980" w:rsidRDefault="005B3DFB" w:rsidP="00D47E54">
      <w:pPr>
        <w:jc w:val="both"/>
        <w:rPr>
          <w:sz w:val="28"/>
          <w:szCs w:val="28"/>
        </w:rPr>
      </w:pPr>
      <w:r w:rsidRPr="00731980">
        <w:rPr>
          <w:rFonts w:ascii="Times New Roman" w:hAnsi="Times New Roman" w:cs="Times New Roman"/>
          <w:b/>
          <w:sz w:val="28"/>
          <w:szCs w:val="28"/>
        </w:rPr>
        <w:t>Основание для проведения экспертизы:</w:t>
      </w:r>
      <w:r w:rsidRPr="00731980">
        <w:rPr>
          <w:rFonts w:ascii="Times New Roman" w:hAnsi="Times New Roman" w:cs="Times New Roman"/>
          <w:sz w:val="28"/>
          <w:szCs w:val="28"/>
        </w:rPr>
        <w:t xml:space="preserve"> п.2</w:t>
      </w:r>
      <w:r w:rsidR="00D947B0" w:rsidRPr="00731980">
        <w:rPr>
          <w:rFonts w:ascii="Times New Roman" w:hAnsi="Times New Roman" w:cs="Times New Roman"/>
          <w:sz w:val="28"/>
          <w:szCs w:val="28"/>
        </w:rPr>
        <w:t>;</w:t>
      </w:r>
      <w:r w:rsidRPr="00731980">
        <w:rPr>
          <w:rFonts w:ascii="Times New Roman" w:hAnsi="Times New Roman" w:cs="Times New Roman"/>
          <w:sz w:val="28"/>
          <w:szCs w:val="28"/>
        </w:rPr>
        <w:t xml:space="preserve">7 ч.2 статьи 9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ч.2 статьи 157 Бюджетного Кодекса РФ, </w:t>
      </w:r>
      <w:r w:rsidR="00731980" w:rsidRPr="00731980">
        <w:rPr>
          <w:rFonts w:ascii="Times New Roman" w:hAnsi="Times New Roman" w:cs="Times New Roman"/>
          <w:sz w:val="28"/>
          <w:szCs w:val="28"/>
        </w:rPr>
        <w:t>под</w:t>
      </w:r>
      <w:r w:rsidRPr="00731980">
        <w:rPr>
          <w:rFonts w:ascii="Times New Roman" w:hAnsi="Times New Roman" w:cs="Times New Roman"/>
          <w:sz w:val="28"/>
          <w:szCs w:val="28"/>
        </w:rPr>
        <w:t>п</w:t>
      </w:r>
      <w:r w:rsidR="00731980" w:rsidRPr="00731980">
        <w:rPr>
          <w:rFonts w:ascii="Times New Roman" w:hAnsi="Times New Roman" w:cs="Times New Roman"/>
          <w:sz w:val="28"/>
          <w:szCs w:val="28"/>
        </w:rPr>
        <w:t xml:space="preserve">ункт </w:t>
      </w:r>
      <w:r w:rsidRPr="00731980">
        <w:rPr>
          <w:rFonts w:ascii="Times New Roman" w:hAnsi="Times New Roman" w:cs="Times New Roman"/>
          <w:sz w:val="28"/>
          <w:szCs w:val="28"/>
        </w:rPr>
        <w:t>2</w:t>
      </w:r>
      <w:r w:rsidR="00CC57EF" w:rsidRPr="00731980">
        <w:rPr>
          <w:rFonts w:ascii="Times New Roman" w:hAnsi="Times New Roman" w:cs="Times New Roman"/>
          <w:sz w:val="28"/>
          <w:szCs w:val="28"/>
        </w:rPr>
        <w:t>;</w:t>
      </w:r>
      <w:r w:rsidRPr="00731980">
        <w:rPr>
          <w:rFonts w:ascii="Times New Roman" w:hAnsi="Times New Roman" w:cs="Times New Roman"/>
          <w:sz w:val="28"/>
          <w:szCs w:val="28"/>
        </w:rPr>
        <w:t xml:space="preserve">7 </w:t>
      </w:r>
      <w:r w:rsidR="00731980" w:rsidRPr="00731980">
        <w:rPr>
          <w:rFonts w:ascii="Times New Roman" w:hAnsi="Times New Roman" w:cs="Times New Roman"/>
          <w:sz w:val="28"/>
          <w:szCs w:val="28"/>
        </w:rPr>
        <w:t xml:space="preserve">пункта 1.2 Соглашения </w:t>
      </w:r>
      <w:r w:rsidR="00731980" w:rsidRPr="00731980">
        <w:rPr>
          <w:rFonts w:ascii="Times New Roman" w:hAnsi="Times New Roman" w:cs="Times New Roman"/>
          <w:bCs/>
          <w:spacing w:val="1"/>
          <w:sz w:val="28"/>
          <w:szCs w:val="28"/>
        </w:rPr>
        <w:t xml:space="preserve">о передаче полномочий контрольно-счетного органа </w:t>
      </w:r>
      <w:proofErr w:type="spellStart"/>
      <w:r w:rsidR="00D47E54">
        <w:rPr>
          <w:rFonts w:ascii="Times New Roman" w:hAnsi="Times New Roman" w:cs="Times New Roman"/>
          <w:bCs/>
          <w:spacing w:val="1"/>
          <w:sz w:val="28"/>
          <w:szCs w:val="28"/>
        </w:rPr>
        <w:t>Кааламского</w:t>
      </w:r>
      <w:proofErr w:type="spellEnd"/>
      <w:r w:rsidR="00D47E54">
        <w:rPr>
          <w:rFonts w:ascii="Times New Roman" w:hAnsi="Times New Roman" w:cs="Times New Roman"/>
          <w:bCs/>
          <w:spacing w:val="1"/>
          <w:sz w:val="28"/>
          <w:szCs w:val="28"/>
        </w:rPr>
        <w:t xml:space="preserve"> сельского</w:t>
      </w:r>
      <w:r w:rsidR="00731980" w:rsidRPr="00731980">
        <w:rPr>
          <w:rFonts w:ascii="Times New Roman" w:hAnsi="Times New Roman" w:cs="Times New Roman"/>
          <w:bCs/>
          <w:spacing w:val="1"/>
          <w:sz w:val="28"/>
          <w:szCs w:val="28"/>
        </w:rPr>
        <w:t xml:space="preserve"> поселения по осуществлению внешнего муниципального финансового контроля Контрольно-счетному комитету Сортавальского муниципального района от </w:t>
      </w:r>
      <w:r w:rsidR="00731980" w:rsidRPr="00731980">
        <w:rPr>
          <w:sz w:val="28"/>
          <w:szCs w:val="28"/>
        </w:rPr>
        <w:t xml:space="preserve"> </w:t>
      </w:r>
      <w:r w:rsidR="00731980" w:rsidRPr="00731980">
        <w:rPr>
          <w:rFonts w:ascii="Times New Roman" w:hAnsi="Times New Roman" w:cs="Times New Roman"/>
          <w:sz w:val="28"/>
          <w:szCs w:val="28"/>
        </w:rPr>
        <w:t>«</w:t>
      </w:r>
      <w:r w:rsidR="00B126AA">
        <w:rPr>
          <w:rFonts w:ascii="Times New Roman" w:hAnsi="Times New Roman" w:cs="Times New Roman"/>
          <w:sz w:val="28"/>
          <w:szCs w:val="28"/>
        </w:rPr>
        <w:t>1</w:t>
      </w:r>
      <w:r w:rsidR="00AE467D">
        <w:rPr>
          <w:rFonts w:ascii="Times New Roman" w:hAnsi="Times New Roman" w:cs="Times New Roman"/>
          <w:sz w:val="28"/>
          <w:szCs w:val="28"/>
        </w:rPr>
        <w:t>8</w:t>
      </w:r>
      <w:r w:rsidR="00731980" w:rsidRPr="00731980">
        <w:rPr>
          <w:rFonts w:ascii="Times New Roman" w:hAnsi="Times New Roman" w:cs="Times New Roman"/>
          <w:sz w:val="28"/>
          <w:szCs w:val="28"/>
        </w:rPr>
        <w:t xml:space="preserve">» </w:t>
      </w:r>
      <w:r w:rsidR="00B965CE">
        <w:rPr>
          <w:rFonts w:ascii="Times New Roman" w:hAnsi="Times New Roman" w:cs="Times New Roman"/>
          <w:sz w:val="28"/>
          <w:szCs w:val="28"/>
        </w:rPr>
        <w:t>декабря</w:t>
      </w:r>
      <w:r w:rsidR="00731980" w:rsidRPr="00731980">
        <w:rPr>
          <w:rFonts w:ascii="Times New Roman" w:hAnsi="Times New Roman" w:cs="Times New Roman"/>
          <w:sz w:val="28"/>
          <w:szCs w:val="28"/>
        </w:rPr>
        <w:t xml:space="preserve">  201</w:t>
      </w:r>
      <w:r w:rsidR="00AE467D">
        <w:rPr>
          <w:rFonts w:ascii="Times New Roman" w:hAnsi="Times New Roman" w:cs="Times New Roman"/>
          <w:sz w:val="28"/>
          <w:szCs w:val="28"/>
        </w:rPr>
        <w:t>9</w:t>
      </w:r>
      <w:r w:rsidR="00731980" w:rsidRPr="00731980">
        <w:rPr>
          <w:rFonts w:ascii="Times New Roman" w:hAnsi="Times New Roman" w:cs="Times New Roman"/>
          <w:sz w:val="28"/>
          <w:szCs w:val="28"/>
        </w:rPr>
        <w:t xml:space="preserve"> г.</w:t>
      </w:r>
    </w:p>
    <w:p w:rsidR="005B3DFB" w:rsidRPr="00183CAA" w:rsidRDefault="00183CAA" w:rsidP="00D47E54">
      <w:pPr>
        <w:pStyle w:val="a3"/>
        <w:numPr>
          <w:ilvl w:val="0"/>
          <w:numId w:val="5"/>
        </w:numPr>
        <w:spacing w:after="100" w:afterAutospacing="1"/>
        <w:ind w:left="0" w:firstLine="0"/>
        <w:contextualSpacing w:val="0"/>
        <w:jc w:val="both"/>
        <w:rPr>
          <w:rFonts w:ascii="Times New Roman" w:hAnsi="Times New Roman" w:cs="Times New Roman"/>
          <w:b/>
          <w:sz w:val="28"/>
          <w:szCs w:val="28"/>
        </w:rPr>
      </w:pPr>
      <w:r>
        <w:rPr>
          <w:rFonts w:ascii="Times New Roman" w:hAnsi="Times New Roman" w:cs="Times New Roman"/>
          <w:b/>
          <w:sz w:val="28"/>
          <w:szCs w:val="28"/>
        </w:rPr>
        <w:t>Цель экспертизы</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 оценка финансово-экономических обоснований на предмет обоснованности расходных обязательств бюджета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w:t>
      </w:r>
      <w:r w:rsidR="00A24F0B">
        <w:rPr>
          <w:rFonts w:ascii="Times New Roman" w:hAnsi="Times New Roman" w:cs="Times New Roman"/>
          <w:sz w:val="28"/>
          <w:szCs w:val="28"/>
        </w:rPr>
        <w:t xml:space="preserve"> поселения</w:t>
      </w:r>
      <w:r>
        <w:rPr>
          <w:rFonts w:ascii="Times New Roman" w:hAnsi="Times New Roman" w:cs="Times New Roman"/>
          <w:sz w:val="28"/>
          <w:szCs w:val="28"/>
        </w:rPr>
        <w:t xml:space="preserve"> в проекте Решения Совета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w:t>
      </w:r>
      <w:r w:rsidR="00A24F0B">
        <w:rPr>
          <w:rFonts w:ascii="Times New Roman" w:hAnsi="Times New Roman" w:cs="Times New Roman"/>
          <w:sz w:val="28"/>
          <w:szCs w:val="28"/>
        </w:rPr>
        <w:t xml:space="preserve"> поселения</w:t>
      </w:r>
      <w:r w:rsidR="00731980">
        <w:rPr>
          <w:rFonts w:ascii="Times New Roman" w:hAnsi="Times New Roman" w:cs="Times New Roman"/>
          <w:sz w:val="28"/>
          <w:szCs w:val="28"/>
        </w:rPr>
        <w:t xml:space="preserve"> </w:t>
      </w:r>
      <w:r>
        <w:rPr>
          <w:rFonts w:ascii="Times New Roman" w:hAnsi="Times New Roman" w:cs="Times New Roman"/>
          <w:sz w:val="28"/>
          <w:szCs w:val="28"/>
        </w:rPr>
        <w:t>«</w:t>
      </w:r>
      <w:r w:rsidRPr="00183CAA">
        <w:rPr>
          <w:rFonts w:ascii="Times New Roman" w:hAnsi="Times New Roman" w:cs="Times New Roman"/>
          <w:sz w:val="28"/>
          <w:szCs w:val="28"/>
        </w:rPr>
        <w:t xml:space="preserve">О внесении изменений в </w:t>
      </w:r>
      <w:r w:rsidR="00D47E54">
        <w:rPr>
          <w:rFonts w:ascii="Times New Roman" w:hAnsi="Times New Roman" w:cs="Times New Roman"/>
          <w:sz w:val="28"/>
          <w:szCs w:val="28"/>
        </w:rPr>
        <w:t>Р</w:t>
      </w:r>
      <w:r w:rsidRPr="00183CAA">
        <w:rPr>
          <w:rFonts w:ascii="Times New Roman" w:hAnsi="Times New Roman" w:cs="Times New Roman"/>
          <w:sz w:val="28"/>
          <w:szCs w:val="28"/>
        </w:rPr>
        <w:t xml:space="preserve">ешение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 поселения</w:t>
      </w:r>
      <w:r w:rsidR="003B6427">
        <w:rPr>
          <w:rFonts w:ascii="Times New Roman" w:hAnsi="Times New Roman" w:cs="Times New Roman"/>
          <w:sz w:val="28"/>
          <w:szCs w:val="28"/>
        </w:rPr>
        <w:t xml:space="preserve"> от </w:t>
      </w:r>
      <w:r w:rsidR="00D47E54">
        <w:rPr>
          <w:rFonts w:ascii="Times New Roman" w:hAnsi="Times New Roman" w:cs="Times New Roman"/>
          <w:sz w:val="28"/>
          <w:szCs w:val="28"/>
        </w:rPr>
        <w:t>2</w:t>
      </w:r>
      <w:r w:rsidR="00B126AA">
        <w:rPr>
          <w:rFonts w:ascii="Times New Roman" w:hAnsi="Times New Roman" w:cs="Times New Roman"/>
          <w:sz w:val="28"/>
          <w:szCs w:val="28"/>
        </w:rPr>
        <w:t>9</w:t>
      </w:r>
      <w:r w:rsidR="003B6427">
        <w:rPr>
          <w:rFonts w:ascii="Times New Roman" w:hAnsi="Times New Roman" w:cs="Times New Roman"/>
          <w:sz w:val="28"/>
          <w:szCs w:val="28"/>
        </w:rPr>
        <w:t>.1</w:t>
      </w:r>
      <w:r w:rsidR="00B126AA">
        <w:rPr>
          <w:rFonts w:ascii="Times New Roman" w:hAnsi="Times New Roman" w:cs="Times New Roman"/>
          <w:sz w:val="28"/>
          <w:szCs w:val="28"/>
        </w:rPr>
        <w:t>1</w:t>
      </w:r>
      <w:r w:rsidR="003B6427">
        <w:rPr>
          <w:rFonts w:ascii="Times New Roman" w:hAnsi="Times New Roman" w:cs="Times New Roman"/>
          <w:sz w:val="28"/>
          <w:szCs w:val="28"/>
        </w:rPr>
        <w:t>.201</w:t>
      </w:r>
      <w:r w:rsidR="00AE467D">
        <w:rPr>
          <w:rFonts w:ascii="Times New Roman" w:hAnsi="Times New Roman" w:cs="Times New Roman"/>
          <w:sz w:val="28"/>
          <w:szCs w:val="28"/>
        </w:rPr>
        <w:t>9</w:t>
      </w:r>
      <w:r w:rsidR="003B6427">
        <w:rPr>
          <w:rFonts w:ascii="Times New Roman" w:hAnsi="Times New Roman" w:cs="Times New Roman"/>
          <w:sz w:val="28"/>
          <w:szCs w:val="28"/>
        </w:rPr>
        <w:t>года</w:t>
      </w:r>
      <w:r w:rsidR="00D47E54">
        <w:rPr>
          <w:rFonts w:ascii="Times New Roman" w:hAnsi="Times New Roman" w:cs="Times New Roman"/>
          <w:sz w:val="28"/>
          <w:szCs w:val="28"/>
        </w:rPr>
        <w:t xml:space="preserve"> №</w:t>
      </w:r>
      <w:r w:rsidR="00AE467D">
        <w:rPr>
          <w:rFonts w:ascii="Times New Roman" w:hAnsi="Times New Roman" w:cs="Times New Roman"/>
          <w:sz w:val="28"/>
          <w:szCs w:val="28"/>
        </w:rPr>
        <w:t>43</w:t>
      </w:r>
      <w:r w:rsidR="003B6427">
        <w:rPr>
          <w:rFonts w:ascii="Times New Roman" w:hAnsi="Times New Roman" w:cs="Times New Roman"/>
          <w:sz w:val="28"/>
          <w:szCs w:val="28"/>
        </w:rPr>
        <w:t xml:space="preserve"> </w:t>
      </w:r>
      <w:r w:rsidRPr="00183CAA">
        <w:rPr>
          <w:rFonts w:ascii="Times New Roman" w:hAnsi="Times New Roman" w:cs="Times New Roman"/>
          <w:sz w:val="28"/>
          <w:szCs w:val="28"/>
        </w:rPr>
        <w:t xml:space="preserve">«О бюджете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w:t>
      </w:r>
      <w:r w:rsidR="003B6427">
        <w:rPr>
          <w:rFonts w:ascii="Times New Roman" w:hAnsi="Times New Roman" w:cs="Times New Roman"/>
          <w:sz w:val="28"/>
          <w:szCs w:val="28"/>
        </w:rPr>
        <w:t xml:space="preserve"> поселения </w:t>
      </w:r>
      <w:r w:rsidRPr="00183CAA">
        <w:rPr>
          <w:rFonts w:ascii="Times New Roman" w:hAnsi="Times New Roman" w:cs="Times New Roman"/>
          <w:sz w:val="28"/>
          <w:szCs w:val="28"/>
        </w:rPr>
        <w:t>на 20</w:t>
      </w:r>
      <w:r w:rsidR="00AE467D">
        <w:rPr>
          <w:rFonts w:ascii="Times New Roman" w:hAnsi="Times New Roman" w:cs="Times New Roman"/>
          <w:sz w:val="28"/>
          <w:szCs w:val="28"/>
        </w:rPr>
        <w:t>20</w:t>
      </w:r>
      <w:r w:rsidRPr="00183CAA">
        <w:rPr>
          <w:rFonts w:ascii="Times New Roman" w:hAnsi="Times New Roman" w:cs="Times New Roman"/>
          <w:sz w:val="28"/>
          <w:szCs w:val="28"/>
        </w:rPr>
        <w:t xml:space="preserve"> год</w:t>
      </w:r>
      <w:r w:rsidR="00847E92">
        <w:rPr>
          <w:rFonts w:ascii="Times New Roman" w:hAnsi="Times New Roman" w:cs="Times New Roman"/>
          <w:sz w:val="28"/>
          <w:szCs w:val="28"/>
        </w:rPr>
        <w:t xml:space="preserve"> и</w:t>
      </w:r>
      <w:r w:rsidR="00DA396F">
        <w:rPr>
          <w:rFonts w:ascii="Times New Roman" w:hAnsi="Times New Roman" w:cs="Times New Roman"/>
          <w:sz w:val="28"/>
          <w:szCs w:val="28"/>
        </w:rPr>
        <w:t xml:space="preserve"> </w:t>
      </w:r>
      <w:r w:rsidR="00847E92">
        <w:rPr>
          <w:rFonts w:ascii="Times New Roman" w:hAnsi="Times New Roman" w:cs="Times New Roman"/>
          <w:sz w:val="28"/>
          <w:szCs w:val="28"/>
        </w:rPr>
        <w:t xml:space="preserve"> плановый период 20</w:t>
      </w:r>
      <w:r w:rsidR="00B126AA">
        <w:rPr>
          <w:rFonts w:ascii="Times New Roman" w:hAnsi="Times New Roman" w:cs="Times New Roman"/>
          <w:sz w:val="28"/>
          <w:szCs w:val="28"/>
        </w:rPr>
        <w:t>2</w:t>
      </w:r>
      <w:r w:rsidR="00AE467D">
        <w:rPr>
          <w:rFonts w:ascii="Times New Roman" w:hAnsi="Times New Roman" w:cs="Times New Roman"/>
          <w:sz w:val="28"/>
          <w:szCs w:val="28"/>
        </w:rPr>
        <w:t>1</w:t>
      </w:r>
      <w:r w:rsidR="00847E92">
        <w:rPr>
          <w:rFonts w:ascii="Times New Roman" w:hAnsi="Times New Roman" w:cs="Times New Roman"/>
          <w:sz w:val="28"/>
          <w:szCs w:val="28"/>
        </w:rPr>
        <w:t xml:space="preserve"> </w:t>
      </w:r>
      <w:r w:rsidR="00B126AA">
        <w:rPr>
          <w:rFonts w:ascii="Times New Roman" w:hAnsi="Times New Roman" w:cs="Times New Roman"/>
          <w:sz w:val="28"/>
          <w:szCs w:val="28"/>
        </w:rPr>
        <w:t>-</w:t>
      </w:r>
      <w:r w:rsidR="00847E92">
        <w:rPr>
          <w:rFonts w:ascii="Times New Roman" w:hAnsi="Times New Roman" w:cs="Times New Roman"/>
          <w:sz w:val="28"/>
          <w:szCs w:val="28"/>
        </w:rPr>
        <w:t>20</w:t>
      </w:r>
      <w:r w:rsidR="003033A2">
        <w:rPr>
          <w:rFonts w:ascii="Times New Roman" w:hAnsi="Times New Roman" w:cs="Times New Roman"/>
          <w:sz w:val="28"/>
          <w:szCs w:val="28"/>
        </w:rPr>
        <w:t>2</w:t>
      </w:r>
      <w:r w:rsidR="00AE467D">
        <w:rPr>
          <w:rFonts w:ascii="Times New Roman" w:hAnsi="Times New Roman" w:cs="Times New Roman"/>
          <w:sz w:val="28"/>
          <w:szCs w:val="28"/>
        </w:rPr>
        <w:t>2</w:t>
      </w:r>
      <w:r w:rsidR="00847E92">
        <w:rPr>
          <w:rFonts w:ascii="Times New Roman" w:hAnsi="Times New Roman" w:cs="Times New Roman"/>
          <w:sz w:val="28"/>
          <w:szCs w:val="28"/>
        </w:rPr>
        <w:t xml:space="preserve"> год</w:t>
      </w:r>
      <w:r w:rsidR="00B126AA">
        <w:rPr>
          <w:rFonts w:ascii="Times New Roman" w:hAnsi="Times New Roman" w:cs="Times New Roman"/>
          <w:sz w:val="28"/>
          <w:szCs w:val="28"/>
        </w:rPr>
        <w:t>ы</w:t>
      </w:r>
      <w:r w:rsidRPr="00183CAA">
        <w:rPr>
          <w:rFonts w:ascii="Times New Roman" w:hAnsi="Times New Roman" w:cs="Times New Roman"/>
          <w:sz w:val="28"/>
          <w:szCs w:val="28"/>
        </w:rPr>
        <w:t>»</w:t>
      </w:r>
      <w:r>
        <w:rPr>
          <w:rFonts w:ascii="Times New Roman" w:hAnsi="Times New Roman" w:cs="Times New Roman"/>
          <w:sz w:val="28"/>
          <w:szCs w:val="28"/>
        </w:rPr>
        <w:t>.</w:t>
      </w:r>
    </w:p>
    <w:p w:rsidR="00183CAA" w:rsidRPr="00731980" w:rsidRDefault="00183CAA" w:rsidP="003033A2">
      <w:pPr>
        <w:pStyle w:val="a3"/>
        <w:numPr>
          <w:ilvl w:val="0"/>
          <w:numId w:val="5"/>
        </w:numPr>
        <w:spacing w:after="100" w:afterAutospacing="1"/>
        <w:ind w:left="0" w:firstLine="0"/>
        <w:jc w:val="both"/>
        <w:rPr>
          <w:rFonts w:ascii="Times New Roman" w:hAnsi="Times New Roman" w:cs="Times New Roman"/>
          <w:sz w:val="28"/>
          <w:szCs w:val="28"/>
        </w:rPr>
      </w:pPr>
      <w:r w:rsidRPr="00731980">
        <w:rPr>
          <w:rFonts w:ascii="Times New Roman" w:hAnsi="Times New Roman" w:cs="Times New Roman"/>
          <w:b/>
          <w:sz w:val="28"/>
          <w:szCs w:val="28"/>
        </w:rPr>
        <w:t>Предмет экспертизы</w:t>
      </w:r>
      <w:proofErr w:type="gramStart"/>
      <w:r w:rsidR="00EF5A02" w:rsidRPr="00731980">
        <w:rPr>
          <w:rFonts w:ascii="Times New Roman" w:hAnsi="Times New Roman" w:cs="Times New Roman"/>
          <w:b/>
          <w:sz w:val="28"/>
          <w:szCs w:val="28"/>
        </w:rPr>
        <w:t xml:space="preserve"> </w:t>
      </w:r>
      <w:r w:rsidRPr="00731980">
        <w:rPr>
          <w:rFonts w:ascii="Times New Roman" w:hAnsi="Times New Roman" w:cs="Times New Roman"/>
          <w:b/>
          <w:sz w:val="28"/>
          <w:szCs w:val="28"/>
        </w:rPr>
        <w:t>:</w:t>
      </w:r>
      <w:proofErr w:type="gramEnd"/>
      <w:r w:rsidRPr="00731980">
        <w:rPr>
          <w:rFonts w:ascii="Times New Roman" w:hAnsi="Times New Roman" w:cs="Times New Roman"/>
          <w:sz w:val="28"/>
          <w:szCs w:val="28"/>
        </w:rPr>
        <w:t xml:space="preserve"> проект Решения Совета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w:t>
      </w:r>
      <w:r w:rsidR="003B6427" w:rsidRPr="00731980">
        <w:rPr>
          <w:rFonts w:ascii="Times New Roman" w:hAnsi="Times New Roman" w:cs="Times New Roman"/>
          <w:sz w:val="28"/>
          <w:szCs w:val="28"/>
        </w:rPr>
        <w:t xml:space="preserve"> поселения</w:t>
      </w:r>
      <w:r w:rsidRPr="00731980">
        <w:rPr>
          <w:rFonts w:ascii="Times New Roman" w:hAnsi="Times New Roman" w:cs="Times New Roman"/>
          <w:sz w:val="28"/>
          <w:szCs w:val="28"/>
        </w:rPr>
        <w:t xml:space="preserve"> «О внесении изменений в </w:t>
      </w:r>
      <w:r w:rsidR="00D47E54">
        <w:rPr>
          <w:rFonts w:ascii="Times New Roman" w:hAnsi="Times New Roman" w:cs="Times New Roman"/>
          <w:sz w:val="28"/>
          <w:szCs w:val="28"/>
        </w:rPr>
        <w:t>Р</w:t>
      </w:r>
      <w:r w:rsidRPr="00731980">
        <w:rPr>
          <w:rFonts w:ascii="Times New Roman" w:hAnsi="Times New Roman" w:cs="Times New Roman"/>
          <w:sz w:val="28"/>
          <w:szCs w:val="28"/>
        </w:rPr>
        <w:t xml:space="preserve">ешение </w:t>
      </w:r>
      <w:r w:rsidR="00D47E54">
        <w:rPr>
          <w:rFonts w:ascii="Times New Roman" w:hAnsi="Times New Roman" w:cs="Times New Roman"/>
          <w:sz w:val="28"/>
          <w:szCs w:val="28"/>
        </w:rPr>
        <w:t xml:space="preserve">Совета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 поселения</w:t>
      </w:r>
      <w:r w:rsidR="003B6427" w:rsidRPr="00731980">
        <w:rPr>
          <w:rFonts w:ascii="Times New Roman" w:hAnsi="Times New Roman" w:cs="Times New Roman"/>
          <w:sz w:val="28"/>
          <w:szCs w:val="28"/>
        </w:rPr>
        <w:t xml:space="preserve"> от </w:t>
      </w:r>
      <w:r w:rsidR="00D47E54">
        <w:rPr>
          <w:rFonts w:ascii="Times New Roman" w:hAnsi="Times New Roman" w:cs="Times New Roman"/>
          <w:sz w:val="28"/>
          <w:szCs w:val="28"/>
        </w:rPr>
        <w:t>2</w:t>
      </w:r>
      <w:r w:rsidR="00B126AA">
        <w:rPr>
          <w:rFonts w:ascii="Times New Roman" w:hAnsi="Times New Roman" w:cs="Times New Roman"/>
          <w:sz w:val="28"/>
          <w:szCs w:val="28"/>
        </w:rPr>
        <w:t>9</w:t>
      </w:r>
      <w:r w:rsidR="003B6427" w:rsidRPr="00731980">
        <w:rPr>
          <w:rFonts w:ascii="Times New Roman" w:hAnsi="Times New Roman" w:cs="Times New Roman"/>
          <w:sz w:val="28"/>
          <w:szCs w:val="28"/>
        </w:rPr>
        <w:t>.1</w:t>
      </w:r>
      <w:r w:rsidR="00B126AA">
        <w:rPr>
          <w:rFonts w:ascii="Times New Roman" w:hAnsi="Times New Roman" w:cs="Times New Roman"/>
          <w:sz w:val="28"/>
          <w:szCs w:val="28"/>
        </w:rPr>
        <w:t>1</w:t>
      </w:r>
      <w:r w:rsidR="003B6427" w:rsidRPr="00731980">
        <w:rPr>
          <w:rFonts w:ascii="Times New Roman" w:hAnsi="Times New Roman" w:cs="Times New Roman"/>
          <w:sz w:val="28"/>
          <w:szCs w:val="28"/>
        </w:rPr>
        <w:t>.201</w:t>
      </w:r>
      <w:r w:rsidR="00AE467D">
        <w:rPr>
          <w:rFonts w:ascii="Times New Roman" w:hAnsi="Times New Roman" w:cs="Times New Roman"/>
          <w:sz w:val="28"/>
          <w:szCs w:val="28"/>
        </w:rPr>
        <w:t>9</w:t>
      </w:r>
      <w:r w:rsidR="003B6427" w:rsidRPr="00731980">
        <w:rPr>
          <w:rFonts w:ascii="Times New Roman" w:hAnsi="Times New Roman" w:cs="Times New Roman"/>
          <w:sz w:val="28"/>
          <w:szCs w:val="28"/>
        </w:rPr>
        <w:t xml:space="preserve">года </w:t>
      </w:r>
      <w:r w:rsidR="00D47E54">
        <w:rPr>
          <w:rFonts w:ascii="Times New Roman" w:hAnsi="Times New Roman" w:cs="Times New Roman"/>
          <w:sz w:val="28"/>
          <w:szCs w:val="28"/>
        </w:rPr>
        <w:t>№</w:t>
      </w:r>
      <w:r w:rsidR="00AE467D">
        <w:rPr>
          <w:rFonts w:ascii="Times New Roman" w:hAnsi="Times New Roman" w:cs="Times New Roman"/>
          <w:sz w:val="28"/>
          <w:szCs w:val="28"/>
        </w:rPr>
        <w:t>43</w:t>
      </w:r>
      <w:r w:rsidR="00D47E54">
        <w:rPr>
          <w:rFonts w:ascii="Times New Roman" w:hAnsi="Times New Roman" w:cs="Times New Roman"/>
          <w:sz w:val="28"/>
          <w:szCs w:val="28"/>
        </w:rPr>
        <w:t xml:space="preserve"> </w:t>
      </w:r>
      <w:r w:rsidRPr="00731980">
        <w:rPr>
          <w:rFonts w:ascii="Times New Roman" w:hAnsi="Times New Roman" w:cs="Times New Roman"/>
          <w:sz w:val="28"/>
          <w:szCs w:val="28"/>
        </w:rPr>
        <w:t xml:space="preserve">«О бюджете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w:t>
      </w:r>
      <w:r w:rsidR="003B6427" w:rsidRPr="00731980">
        <w:rPr>
          <w:rFonts w:ascii="Times New Roman" w:hAnsi="Times New Roman" w:cs="Times New Roman"/>
          <w:sz w:val="28"/>
          <w:szCs w:val="28"/>
        </w:rPr>
        <w:t xml:space="preserve"> поселения</w:t>
      </w:r>
      <w:r w:rsidRPr="00731980">
        <w:rPr>
          <w:rFonts w:ascii="Times New Roman" w:hAnsi="Times New Roman" w:cs="Times New Roman"/>
          <w:sz w:val="28"/>
          <w:szCs w:val="28"/>
        </w:rPr>
        <w:t xml:space="preserve"> на 20</w:t>
      </w:r>
      <w:r w:rsidR="00AE467D">
        <w:rPr>
          <w:rFonts w:ascii="Times New Roman" w:hAnsi="Times New Roman" w:cs="Times New Roman"/>
          <w:sz w:val="28"/>
          <w:szCs w:val="28"/>
        </w:rPr>
        <w:t>20</w:t>
      </w:r>
      <w:r w:rsidRPr="00731980">
        <w:rPr>
          <w:rFonts w:ascii="Times New Roman" w:hAnsi="Times New Roman" w:cs="Times New Roman"/>
          <w:sz w:val="28"/>
          <w:szCs w:val="28"/>
        </w:rPr>
        <w:t xml:space="preserve"> год</w:t>
      </w:r>
      <w:r w:rsidR="00847E92">
        <w:rPr>
          <w:rFonts w:ascii="Times New Roman" w:hAnsi="Times New Roman" w:cs="Times New Roman"/>
          <w:sz w:val="28"/>
          <w:szCs w:val="28"/>
        </w:rPr>
        <w:t xml:space="preserve"> и плановый период 20</w:t>
      </w:r>
      <w:r w:rsidR="00B126AA">
        <w:rPr>
          <w:rFonts w:ascii="Times New Roman" w:hAnsi="Times New Roman" w:cs="Times New Roman"/>
          <w:sz w:val="28"/>
          <w:szCs w:val="28"/>
        </w:rPr>
        <w:t>2</w:t>
      </w:r>
      <w:r w:rsidR="00AE467D">
        <w:rPr>
          <w:rFonts w:ascii="Times New Roman" w:hAnsi="Times New Roman" w:cs="Times New Roman"/>
          <w:sz w:val="28"/>
          <w:szCs w:val="28"/>
        </w:rPr>
        <w:t>1</w:t>
      </w:r>
      <w:r w:rsidR="00847E92">
        <w:rPr>
          <w:rFonts w:ascii="Times New Roman" w:hAnsi="Times New Roman" w:cs="Times New Roman"/>
          <w:sz w:val="28"/>
          <w:szCs w:val="28"/>
        </w:rPr>
        <w:t xml:space="preserve"> </w:t>
      </w:r>
      <w:r w:rsidR="00B126AA">
        <w:rPr>
          <w:rFonts w:ascii="Times New Roman" w:hAnsi="Times New Roman" w:cs="Times New Roman"/>
          <w:sz w:val="28"/>
          <w:szCs w:val="28"/>
        </w:rPr>
        <w:t xml:space="preserve">- </w:t>
      </w:r>
      <w:r w:rsidR="00847E92">
        <w:rPr>
          <w:rFonts w:ascii="Times New Roman" w:hAnsi="Times New Roman" w:cs="Times New Roman"/>
          <w:sz w:val="28"/>
          <w:szCs w:val="28"/>
        </w:rPr>
        <w:t>20</w:t>
      </w:r>
      <w:r w:rsidR="003033A2">
        <w:rPr>
          <w:rFonts w:ascii="Times New Roman" w:hAnsi="Times New Roman" w:cs="Times New Roman"/>
          <w:sz w:val="28"/>
          <w:szCs w:val="28"/>
        </w:rPr>
        <w:t>2</w:t>
      </w:r>
      <w:r w:rsidR="00AE467D">
        <w:rPr>
          <w:rFonts w:ascii="Times New Roman" w:hAnsi="Times New Roman" w:cs="Times New Roman"/>
          <w:sz w:val="28"/>
          <w:szCs w:val="28"/>
        </w:rPr>
        <w:t>2</w:t>
      </w:r>
      <w:r w:rsidR="00847E92">
        <w:rPr>
          <w:rFonts w:ascii="Times New Roman" w:hAnsi="Times New Roman" w:cs="Times New Roman"/>
          <w:sz w:val="28"/>
          <w:szCs w:val="28"/>
        </w:rPr>
        <w:t xml:space="preserve"> год</w:t>
      </w:r>
      <w:r w:rsidR="00B126AA">
        <w:rPr>
          <w:rFonts w:ascii="Times New Roman" w:hAnsi="Times New Roman" w:cs="Times New Roman"/>
          <w:sz w:val="28"/>
          <w:szCs w:val="28"/>
        </w:rPr>
        <w:t>ы</w:t>
      </w:r>
      <w:r w:rsidRPr="00731980">
        <w:rPr>
          <w:rFonts w:ascii="Times New Roman" w:hAnsi="Times New Roman" w:cs="Times New Roman"/>
          <w:sz w:val="28"/>
          <w:szCs w:val="28"/>
        </w:rPr>
        <w:t xml:space="preserve">», материалы и документы финансово-экономических обоснований указанного проекта в </w:t>
      </w:r>
      <w:r w:rsidRPr="00731980">
        <w:rPr>
          <w:rFonts w:ascii="Times New Roman" w:hAnsi="Times New Roman" w:cs="Times New Roman"/>
          <w:sz w:val="28"/>
          <w:szCs w:val="28"/>
        </w:rPr>
        <w:lastRenderedPageBreak/>
        <w:t xml:space="preserve">части, касающейся расходных обязательств бюджета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w:t>
      </w:r>
      <w:r w:rsidR="003B6427" w:rsidRPr="00731980">
        <w:rPr>
          <w:rFonts w:ascii="Times New Roman" w:hAnsi="Times New Roman" w:cs="Times New Roman"/>
          <w:sz w:val="28"/>
          <w:szCs w:val="28"/>
        </w:rPr>
        <w:t xml:space="preserve"> поселения.</w:t>
      </w:r>
    </w:p>
    <w:p w:rsidR="006F448D" w:rsidRDefault="00183CAA" w:rsidP="00DC4650">
      <w:pPr>
        <w:pStyle w:val="a3"/>
        <w:spacing w:before="100" w:beforeAutospacing="1" w:after="100" w:afterAutospacing="1"/>
        <w:ind w:left="0" w:firstLine="851"/>
        <w:jc w:val="both"/>
        <w:rPr>
          <w:rFonts w:ascii="Times New Roman" w:hAnsi="Times New Roman" w:cs="Times New Roman"/>
          <w:sz w:val="28"/>
          <w:szCs w:val="28"/>
        </w:rPr>
      </w:pPr>
      <w:r w:rsidRPr="00183CAA">
        <w:rPr>
          <w:rFonts w:ascii="Times New Roman" w:hAnsi="Times New Roman" w:cs="Times New Roman"/>
          <w:sz w:val="28"/>
          <w:szCs w:val="28"/>
        </w:rPr>
        <w:t xml:space="preserve">Проект Решения Совета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w:t>
      </w:r>
      <w:r w:rsidR="0052549B">
        <w:rPr>
          <w:rFonts w:ascii="Times New Roman" w:hAnsi="Times New Roman" w:cs="Times New Roman"/>
          <w:sz w:val="28"/>
          <w:szCs w:val="28"/>
        </w:rPr>
        <w:t xml:space="preserve"> поселения</w:t>
      </w:r>
      <w:r w:rsidR="00731980">
        <w:rPr>
          <w:rFonts w:ascii="Times New Roman" w:hAnsi="Times New Roman" w:cs="Times New Roman"/>
          <w:sz w:val="28"/>
          <w:szCs w:val="28"/>
        </w:rPr>
        <w:t xml:space="preserve"> </w:t>
      </w:r>
      <w:r w:rsidR="00A06548">
        <w:rPr>
          <w:rFonts w:ascii="Times New Roman" w:hAnsi="Times New Roman" w:cs="Times New Roman"/>
          <w:sz w:val="28"/>
          <w:szCs w:val="28"/>
        </w:rPr>
        <w:t xml:space="preserve">«О внесении изменений в </w:t>
      </w:r>
      <w:r w:rsidR="00D47E54">
        <w:rPr>
          <w:rFonts w:ascii="Times New Roman" w:hAnsi="Times New Roman" w:cs="Times New Roman"/>
          <w:sz w:val="28"/>
          <w:szCs w:val="28"/>
        </w:rPr>
        <w:t>Р</w:t>
      </w:r>
      <w:r w:rsidR="00A06548">
        <w:rPr>
          <w:rFonts w:ascii="Times New Roman" w:hAnsi="Times New Roman" w:cs="Times New Roman"/>
          <w:sz w:val="28"/>
          <w:szCs w:val="28"/>
        </w:rPr>
        <w:t>ешение</w:t>
      </w:r>
      <w:r w:rsidR="002D559C" w:rsidRPr="002D559C">
        <w:rPr>
          <w:rFonts w:ascii="Times New Roman" w:hAnsi="Times New Roman" w:cs="Times New Roman"/>
          <w:sz w:val="28"/>
          <w:szCs w:val="28"/>
        </w:rPr>
        <w:t xml:space="preserve"> </w:t>
      </w:r>
      <w:r w:rsidR="00D47E54">
        <w:rPr>
          <w:rFonts w:ascii="Times New Roman" w:hAnsi="Times New Roman" w:cs="Times New Roman"/>
          <w:sz w:val="28"/>
          <w:szCs w:val="28"/>
        </w:rPr>
        <w:t xml:space="preserve">Совета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 поселения</w:t>
      </w:r>
      <w:r w:rsidR="00847E92">
        <w:rPr>
          <w:rFonts w:ascii="Times New Roman" w:hAnsi="Times New Roman" w:cs="Times New Roman"/>
          <w:sz w:val="28"/>
          <w:szCs w:val="28"/>
        </w:rPr>
        <w:t xml:space="preserve"> от</w:t>
      </w:r>
      <w:r w:rsidR="003B6427">
        <w:rPr>
          <w:rFonts w:ascii="Times New Roman" w:hAnsi="Times New Roman" w:cs="Times New Roman"/>
          <w:sz w:val="28"/>
          <w:szCs w:val="28"/>
        </w:rPr>
        <w:t xml:space="preserve"> </w:t>
      </w:r>
      <w:r w:rsidR="00D47E54">
        <w:rPr>
          <w:rFonts w:ascii="Times New Roman" w:hAnsi="Times New Roman" w:cs="Times New Roman"/>
          <w:sz w:val="28"/>
          <w:szCs w:val="28"/>
        </w:rPr>
        <w:t>2</w:t>
      </w:r>
      <w:r w:rsidR="00B126AA">
        <w:rPr>
          <w:rFonts w:ascii="Times New Roman" w:hAnsi="Times New Roman" w:cs="Times New Roman"/>
          <w:sz w:val="28"/>
          <w:szCs w:val="28"/>
        </w:rPr>
        <w:t>9</w:t>
      </w:r>
      <w:r w:rsidR="003B6427">
        <w:rPr>
          <w:rFonts w:ascii="Times New Roman" w:hAnsi="Times New Roman" w:cs="Times New Roman"/>
          <w:sz w:val="28"/>
          <w:szCs w:val="28"/>
        </w:rPr>
        <w:t>.1</w:t>
      </w:r>
      <w:r w:rsidR="00B126AA">
        <w:rPr>
          <w:rFonts w:ascii="Times New Roman" w:hAnsi="Times New Roman" w:cs="Times New Roman"/>
          <w:sz w:val="28"/>
          <w:szCs w:val="28"/>
        </w:rPr>
        <w:t>1</w:t>
      </w:r>
      <w:r w:rsidR="003B6427">
        <w:rPr>
          <w:rFonts w:ascii="Times New Roman" w:hAnsi="Times New Roman" w:cs="Times New Roman"/>
          <w:sz w:val="28"/>
          <w:szCs w:val="28"/>
        </w:rPr>
        <w:t>.201</w:t>
      </w:r>
      <w:r w:rsidR="00AE467D">
        <w:rPr>
          <w:rFonts w:ascii="Times New Roman" w:hAnsi="Times New Roman" w:cs="Times New Roman"/>
          <w:sz w:val="28"/>
          <w:szCs w:val="28"/>
        </w:rPr>
        <w:t>9</w:t>
      </w:r>
      <w:r w:rsidR="003B6427">
        <w:rPr>
          <w:rFonts w:ascii="Times New Roman" w:hAnsi="Times New Roman" w:cs="Times New Roman"/>
          <w:sz w:val="28"/>
          <w:szCs w:val="28"/>
        </w:rPr>
        <w:t>г.</w:t>
      </w:r>
      <w:r w:rsidRPr="00183CAA">
        <w:rPr>
          <w:rFonts w:ascii="Times New Roman" w:hAnsi="Times New Roman" w:cs="Times New Roman"/>
          <w:sz w:val="28"/>
          <w:szCs w:val="28"/>
        </w:rPr>
        <w:t xml:space="preserve"> </w:t>
      </w:r>
      <w:r w:rsidR="00D47E54">
        <w:rPr>
          <w:rFonts w:ascii="Times New Roman" w:hAnsi="Times New Roman" w:cs="Times New Roman"/>
          <w:sz w:val="28"/>
          <w:szCs w:val="28"/>
        </w:rPr>
        <w:t>№</w:t>
      </w:r>
      <w:r w:rsidR="00AE467D">
        <w:rPr>
          <w:rFonts w:ascii="Times New Roman" w:hAnsi="Times New Roman" w:cs="Times New Roman"/>
          <w:sz w:val="28"/>
          <w:szCs w:val="28"/>
        </w:rPr>
        <w:t>43</w:t>
      </w:r>
      <w:r w:rsidR="00D47E54">
        <w:rPr>
          <w:rFonts w:ascii="Times New Roman" w:hAnsi="Times New Roman" w:cs="Times New Roman"/>
          <w:sz w:val="28"/>
          <w:szCs w:val="28"/>
        </w:rPr>
        <w:t xml:space="preserve"> </w:t>
      </w:r>
      <w:r w:rsidRPr="00183CAA">
        <w:rPr>
          <w:rFonts w:ascii="Times New Roman" w:hAnsi="Times New Roman" w:cs="Times New Roman"/>
          <w:sz w:val="28"/>
          <w:szCs w:val="28"/>
        </w:rPr>
        <w:t xml:space="preserve">«О бюджете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w:t>
      </w:r>
      <w:r w:rsidR="003B6427">
        <w:rPr>
          <w:rFonts w:ascii="Times New Roman" w:hAnsi="Times New Roman" w:cs="Times New Roman"/>
          <w:sz w:val="28"/>
          <w:szCs w:val="28"/>
        </w:rPr>
        <w:t xml:space="preserve"> поселения</w:t>
      </w:r>
      <w:r w:rsidRPr="00183CAA">
        <w:rPr>
          <w:rFonts w:ascii="Times New Roman" w:hAnsi="Times New Roman" w:cs="Times New Roman"/>
          <w:sz w:val="28"/>
          <w:szCs w:val="28"/>
        </w:rPr>
        <w:t xml:space="preserve"> на 20</w:t>
      </w:r>
      <w:r w:rsidR="00AE467D">
        <w:rPr>
          <w:rFonts w:ascii="Times New Roman" w:hAnsi="Times New Roman" w:cs="Times New Roman"/>
          <w:sz w:val="28"/>
          <w:szCs w:val="28"/>
        </w:rPr>
        <w:t>20</w:t>
      </w:r>
      <w:r w:rsidRPr="00183CAA">
        <w:rPr>
          <w:rFonts w:ascii="Times New Roman" w:hAnsi="Times New Roman" w:cs="Times New Roman"/>
          <w:sz w:val="28"/>
          <w:szCs w:val="28"/>
        </w:rPr>
        <w:t>год</w:t>
      </w:r>
      <w:r w:rsidR="00847E92">
        <w:rPr>
          <w:rFonts w:ascii="Times New Roman" w:hAnsi="Times New Roman" w:cs="Times New Roman"/>
          <w:sz w:val="28"/>
          <w:szCs w:val="28"/>
        </w:rPr>
        <w:t xml:space="preserve"> и</w:t>
      </w:r>
      <w:r w:rsidR="00DA396F">
        <w:rPr>
          <w:rFonts w:ascii="Times New Roman" w:hAnsi="Times New Roman" w:cs="Times New Roman"/>
          <w:sz w:val="28"/>
          <w:szCs w:val="28"/>
        </w:rPr>
        <w:t xml:space="preserve"> </w:t>
      </w:r>
      <w:r w:rsidR="00847E92">
        <w:rPr>
          <w:rFonts w:ascii="Times New Roman" w:hAnsi="Times New Roman" w:cs="Times New Roman"/>
          <w:sz w:val="28"/>
          <w:szCs w:val="28"/>
        </w:rPr>
        <w:t xml:space="preserve"> плановый период 20</w:t>
      </w:r>
      <w:r w:rsidR="00B126AA">
        <w:rPr>
          <w:rFonts w:ascii="Times New Roman" w:hAnsi="Times New Roman" w:cs="Times New Roman"/>
          <w:sz w:val="28"/>
          <w:szCs w:val="28"/>
        </w:rPr>
        <w:t>2</w:t>
      </w:r>
      <w:r w:rsidR="00AE467D">
        <w:rPr>
          <w:rFonts w:ascii="Times New Roman" w:hAnsi="Times New Roman" w:cs="Times New Roman"/>
          <w:sz w:val="28"/>
          <w:szCs w:val="28"/>
        </w:rPr>
        <w:t>1</w:t>
      </w:r>
      <w:r w:rsidR="00B126AA">
        <w:rPr>
          <w:rFonts w:ascii="Times New Roman" w:hAnsi="Times New Roman" w:cs="Times New Roman"/>
          <w:sz w:val="28"/>
          <w:szCs w:val="28"/>
        </w:rPr>
        <w:t>-</w:t>
      </w:r>
      <w:r w:rsidR="00847E92">
        <w:rPr>
          <w:rFonts w:ascii="Times New Roman" w:hAnsi="Times New Roman" w:cs="Times New Roman"/>
          <w:sz w:val="28"/>
          <w:szCs w:val="28"/>
        </w:rPr>
        <w:t>20</w:t>
      </w:r>
      <w:r w:rsidR="003033A2">
        <w:rPr>
          <w:rFonts w:ascii="Times New Roman" w:hAnsi="Times New Roman" w:cs="Times New Roman"/>
          <w:sz w:val="28"/>
          <w:szCs w:val="28"/>
        </w:rPr>
        <w:t>2</w:t>
      </w:r>
      <w:r w:rsidR="00AE467D">
        <w:rPr>
          <w:rFonts w:ascii="Times New Roman" w:hAnsi="Times New Roman" w:cs="Times New Roman"/>
          <w:sz w:val="28"/>
          <w:szCs w:val="28"/>
        </w:rPr>
        <w:t>2</w:t>
      </w:r>
      <w:r w:rsidR="00847E92">
        <w:rPr>
          <w:rFonts w:ascii="Times New Roman" w:hAnsi="Times New Roman" w:cs="Times New Roman"/>
          <w:sz w:val="28"/>
          <w:szCs w:val="28"/>
        </w:rPr>
        <w:t xml:space="preserve"> год</w:t>
      </w:r>
      <w:r w:rsidR="00B126AA">
        <w:rPr>
          <w:rFonts w:ascii="Times New Roman" w:hAnsi="Times New Roman" w:cs="Times New Roman"/>
          <w:sz w:val="28"/>
          <w:szCs w:val="28"/>
        </w:rPr>
        <w:t>ы</w:t>
      </w:r>
      <w:r w:rsidRPr="00183CAA">
        <w:rPr>
          <w:rFonts w:ascii="Times New Roman" w:hAnsi="Times New Roman" w:cs="Times New Roman"/>
          <w:sz w:val="28"/>
          <w:szCs w:val="28"/>
        </w:rPr>
        <w:t>»</w:t>
      </w:r>
      <w:r>
        <w:rPr>
          <w:rFonts w:ascii="Times New Roman" w:hAnsi="Times New Roman" w:cs="Times New Roman"/>
          <w:sz w:val="28"/>
          <w:szCs w:val="28"/>
        </w:rPr>
        <w:t xml:space="preserve"> с приложениями №</w:t>
      </w:r>
      <w:r w:rsidR="00D47E54">
        <w:rPr>
          <w:rFonts w:ascii="Times New Roman" w:hAnsi="Times New Roman" w:cs="Times New Roman"/>
          <w:sz w:val="28"/>
          <w:szCs w:val="28"/>
        </w:rPr>
        <w:t>1-</w:t>
      </w:r>
      <w:r w:rsidR="00B126AA">
        <w:rPr>
          <w:rFonts w:ascii="Times New Roman" w:hAnsi="Times New Roman" w:cs="Times New Roman"/>
          <w:sz w:val="28"/>
          <w:szCs w:val="28"/>
        </w:rPr>
        <w:t>5</w:t>
      </w:r>
      <w:r>
        <w:rPr>
          <w:rFonts w:ascii="Times New Roman" w:hAnsi="Times New Roman" w:cs="Times New Roman"/>
          <w:sz w:val="28"/>
          <w:szCs w:val="28"/>
        </w:rPr>
        <w:t xml:space="preserve">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проект Решения), пояснительной запиской к проекту Решения представлен на экспертизу в Контрольно-счетный комитет </w:t>
      </w:r>
      <w:r w:rsidR="006F448D">
        <w:rPr>
          <w:rFonts w:ascii="Times New Roman" w:hAnsi="Times New Roman" w:cs="Times New Roman"/>
          <w:sz w:val="28"/>
          <w:szCs w:val="28"/>
        </w:rPr>
        <w:t xml:space="preserve">Сортавальского муниципального района (далее- Контрольно-счетный комитет) </w:t>
      </w:r>
      <w:r w:rsidR="00AE467D">
        <w:rPr>
          <w:rFonts w:ascii="Times New Roman" w:hAnsi="Times New Roman" w:cs="Times New Roman"/>
          <w:sz w:val="28"/>
          <w:szCs w:val="28"/>
        </w:rPr>
        <w:t>17</w:t>
      </w:r>
      <w:r w:rsidR="00731980">
        <w:rPr>
          <w:rFonts w:ascii="Times New Roman" w:hAnsi="Times New Roman" w:cs="Times New Roman"/>
          <w:sz w:val="28"/>
          <w:szCs w:val="28"/>
        </w:rPr>
        <w:t xml:space="preserve"> </w:t>
      </w:r>
      <w:r w:rsidR="00AE467D">
        <w:rPr>
          <w:rFonts w:ascii="Times New Roman" w:hAnsi="Times New Roman" w:cs="Times New Roman"/>
          <w:sz w:val="28"/>
          <w:szCs w:val="28"/>
        </w:rPr>
        <w:t>марта</w:t>
      </w:r>
      <w:r w:rsidR="00847E92">
        <w:rPr>
          <w:rFonts w:ascii="Times New Roman" w:hAnsi="Times New Roman" w:cs="Times New Roman"/>
          <w:sz w:val="28"/>
          <w:szCs w:val="28"/>
        </w:rPr>
        <w:t xml:space="preserve"> </w:t>
      </w:r>
      <w:r w:rsidR="006F448D">
        <w:rPr>
          <w:rFonts w:ascii="Times New Roman" w:hAnsi="Times New Roman" w:cs="Times New Roman"/>
          <w:sz w:val="28"/>
          <w:szCs w:val="28"/>
        </w:rPr>
        <w:t>20</w:t>
      </w:r>
      <w:r w:rsidR="00AE467D">
        <w:rPr>
          <w:rFonts w:ascii="Times New Roman" w:hAnsi="Times New Roman" w:cs="Times New Roman"/>
          <w:sz w:val="28"/>
          <w:szCs w:val="28"/>
        </w:rPr>
        <w:t>20</w:t>
      </w:r>
      <w:r w:rsidR="006F448D">
        <w:rPr>
          <w:rFonts w:ascii="Times New Roman" w:hAnsi="Times New Roman" w:cs="Times New Roman"/>
          <w:sz w:val="28"/>
          <w:szCs w:val="28"/>
        </w:rPr>
        <w:t xml:space="preserve"> года.</w:t>
      </w:r>
    </w:p>
    <w:p w:rsidR="00BB1336" w:rsidRPr="00731980" w:rsidRDefault="00BB1336" w:rsidP="003033A2">
      <w:pPr>
        <w:spacing w:after="100" w:afterAutospacing="1"/>
        <w:ind w:firstLine="851"/>
        <w:jc w:val="both"/>
        <w:rPr>
          <w:rFonts w:ascii="Times New Roman" w:hAnsi="Times New Roman" w:cs="Times New Roman"/>
          <w:sz w:val="28"/>
          <w:szCs w:val="28"/>
        </w:rPr>
      </w:pPr>
      <w:proofErr w:type="gramStart"/>
      <w:r w:rsidRPr="00731980">
        <w:rPr>
          <w:rFonts w:ascii="Times New Roman" w:hAnsi="Times New Roman" w:cs="Times New Roman"/>
          <w:sz w:val="28"/>
          <w:szCs w:val="28"/>
        </w:rPr>
        <w:t xml:space="preserve">Представленным проектом Решения предлагается изменить основные характеристики бюджета муниципального образования принятые Решением Совета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w:t>
      </w:r>
      <w:r w:rsidRPr="00731980">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r w:rsidR="00AE467D">
        <w:rPr>
          <w:rFonts w:ascii="Times New Roman" w:hAnsi="Times New Roman" w:cs="Times New Roman"/>
          <w:sz w:val="28"/>
          <w:szCs w:val="28"/>
          <w:lang w:val="en-US"/>
        </w:rPr>
        <w:t>XI</w:t>
      </w:r>
      <w:r w:rsidRPr="00BD5D56">
        <w:rPr>
          <w:rFonts w:ascii="Times New Roman" w:hAnsi="Times New Roman" w:cs="Times New Roman"/>
          <w:sz w:val="28"/>
          <w:szCs w:val="28"/>
        </w:rPr>
        <w:t xml:space="preserve"> </w:t>
      </w:r>
      <w:r>
        <w:rPr>
          <w:rFonts w:ascii="Times New Roman" w:hAnsi="Times New Roman" w:cs="Times New Roman"/>
          <w:sz w:val="28"/>
          <w:szCs w:val="28"/>
        </w:rPr>
        <w:t xml:space="preserve">сессии </w:t>
      </w:r>
      <w:r w:rsidR="00CA620B">
        <w:rPr>
          <w:rFonts w:ascii="Times New Roman" w:hAnsi="Times New Roman" w:cs="Times New Roman"/>
          <w:sz w:val="28"/>
          <w:szCs w:val="28"/>
          <w:lang w:val="en-US"/>
        </w:rPr>
        <w:t>IV</w:t>
      </w:r>
      <w:r w:rsidR="003033A2" w:rsidRPr="003033A2">
        <w:rPr>
          <w:rFonts w:ascii="Times New Roman" w:hAnsi="Times New Roman" w:cs="Times New Roman"/>
          <w:sz w:val="28"/>
          <w:szCs w:val="28"/>
        </w:rPr>
        <w:t xml:space="preserve"> </w:t>
      </w:r>
      <w:r>
        <w:rPr>
          <w:rFonts w:ascii="Times New Roman" w:hAnsi="Times New Roman" w:cs="Times New Roman"/>
          <w:sz w:val="28"/>
          <w:szCs w:val="28"/>
        </w:rPr>
        <w:t>созыва</w:t>
      </w:r>
      <w:r w:rsidR="00CD731F" w:rsidRPr="00CD731F">
        <w:rPr>
          <w:rFonts w:ascii="Times New Roman" w:hAnsi="Times New Roman" w:cs="Times New Roman"/>
          <w:sz w:val="28"/>
          <w:szCs w:val="28"/>
        </w:rPr>
        <w:t xml:space="preserve"> </w:t>
      </w:r>
      <w:r w:rsidR="00F93513">
        <w:rPr>
          <w:rFonts w:ascii="Times New Roman" w:hAnsi="Times New Roman" w:cs="Times New Roman"/>
          <w:sz w:val="28"/>
          <w:szCs w:val="28"/>
        </w:rPr>
        <w:t>от</w:t>
      </w:r>
      <w:r w:rsidR="00CD731F" w:rsidRPr="00CD731F">
        <w:rPr>
          <w:rFonts w:ascii="Times New Roman" w:hAnsi="Times New Roman" w:cs="Times New Roman"/>
          <w:sz w:val="28"/>
          <w:szCs w:val="28"/>
        </w:rPr>
        <w:t xml:space="preserve"> </w:t>
      </w:r>
      <w:r w:rsidR="00D47E54">
        <w:rPr>
          <w:rFonts w:ascii="Times New Roman" w:hAnsi="Times New Roman" w:cs="Times New Roman"/>
          <w:sz w:val="28"/>
          <w:szCs w:val="28"/>
        </w:rPr>
        <w:t>2</w:t>
      </w:r>
      <w:r w:rsidR="00CA620B" w:rsidRPr="00CA620B">
        <w:rPr>
          <w:rFonts w:ascii="Times New Roman" w:hAnsi="Times New Roman" w:cs="Times New Roman"/>
          <w:sz w:val="28"/>
          <w:szCs w:val="28"/>
        </w:rPr>
        <w:t>9</w:t>
      </w:r>
      <w:r w:rsidR="00CD731F">
        <w:rPr>
          <w:rFonts w:ascii="Times New Roman" w:hAnsi="Times New Roman" w:cs="Times New Roman"/>
          <w:sz w:val="28"/>
          <w:szCs w:val="28"/>
        </w:rPr>
        <w:t>.</w:t>
      </w:r>
      <w:r w:rsidR="00CD731F" w:rsidRPr="00CD731F">
        <w:rPr>
          <w:rFonts w:ascii="Times New Roman" w:hAnsi="Times New Roman" w:cs="Times New Roman"/>
          <w:sz w:val="28"/>
          <w:szCs w:val="28"/>
        </w:rPr>
        <w:t>1</w:t>
      </w:r>
      <w:r w:rsidR="00CA620B" w:rsidRPr="00CA620B">
        <w:rPr>
          <w:rFonts w:ascii="Times New Roman" w:hAnsi="Times New Roman" w:cs="Times New Roman"/>
          <w:sz w:val="28"/>
          <w:szCs w:val="28"/>
        </w:rPr>
        <w:t>1</w:t>
      </w:r>
      <w:r w:rsidR="00CD731F">
        <w:rPr>
          <w:rFonts w:ascii="Times New Roman" w:hAnsi="Times New Roman" w:cs="Times New Roman"/>
          <w:sz w:val="28"/>
          <w:szCs w:val="28"/>
        </w:rPr>
        <w:t>.201</w:t>
      </w:r>
      <w:r w:rsidR="00AE467D">
        <w:rPr>
          <w:rFonts w:ascii="Times New Roman" w:hAnsi="Times New Roman" w:cs="Times New Roman"/>
          <w:sz w:val="28"/>
          <w:szCs w:val="28"/>
        </w:rPr>
        <w:t>9</w:t>
      </w:r>
      <w:r w:rsidR="00CD731F">
        <w:rPr>
          <w:rFonts w:ascii="Times New Roman" w:hAnsi="Times New Roman" w:cs="Times New Roman"/>
          <w:sz w:val="28"/>
          <w:szCs w:val="28"/>
        </w:rPr>
        <w:t>г. №</w:t>
      </w:r>
      <w:r w:rsidR="00AE467D">
        <w:rPr>
          <w:rFonts w:ascii="Times New Roman" w:hAnsi="Times New Roman" w:cs="Times New Roman"/>
          <w:sz w:val="28"/>
          <w:szCs w:val="28"/>
        </w:rPr>
        <w:t>43</w:t>
      </w:r>
      <w:r w:rsidRPr="00731980">
        <w:rPr>
          <w:rFonts w:ascii="Times New Roman" w:hAnsi="Times New Roman" w:cs="Times New Roman"/>
          <w:sz w:val="28"/>
          <w:szCs w:val="28"/>
        </w:rPr>
        <w:t xml:space="preserve"> «О бюджете </w:t>
      </w:r>
      <w:proofErr w:type="spellStart"/>
      <w:r w:rsidR="00D47E54">
        <w:rPr>
          <w:rFonts w:ascii="Times New Roman" w:hAnsi="Times New Roman" w:cs="Times New Roman"/>
          <w:sz w:val="28"/>
          <w:szCs w:val="28"/>
        </w:rPr>
        <w:t>Кааламского</w:t>
      </w:r>
      <w:proofErr w:type="spellEnd"/>
      <w:r w:rsidR="00D47E54">
        <w:rPr>
          <w:rFonts w:ascii="Times New Roman" w:hAnsi="Times New Roman" w:cs="Times New Roman"/>
          <w:sz w:val="28"/>
          <w:szCs w:val="28"/>
        </w:rPr>
        <w:t xml:space="preserve"> сельского</w:t>
      </w:r>
      <w:r w:rsidRPr="00731980">
        <w:rPr>
          <w:rFonts w:ascii="Times New Roman" w:hAnsi="Times New Roman" w:cs="Times New Roman"/>
          <w:sz w:val="28"/>
          <w:szCs w:val="28"/>
        </w:rPr>
        <w:t xml:space="preserve"> поселения на 20</w:t>
      </w:r>
      <w:r w:rsidR="00AE467D">
        <w:rPr>
          <w:rFonts w:ascii="Times New Roman" w:hAnsi="Times New Roman" w:cs="Times New Roman"/>
          <w:sz w:val="28"/>
          <w:szCs w:val="28"/>
        </w:rPr>
        <w:t>20</w:t>
      </w:r>
      <w:r w:rsidRPr="00731980">
        <w:rPr>
          <w:rFonts w:ascii="Times New Roman" w:hAnsi="Times New Roman" w:cs="Times New Roman"/>
          <w:sz w:val="28"/>
          <w:szCs w:val="28"/>
        </w:rPr>
        <w:t xml:space="preserve"> год</w:t>
      </w:r>
      <w:r w:rsidR="00B67AA2">
        <w:rPr>
          <w:rFonts w:ascii="Times New Roman" w:hAnsi="Times New Roman" w:cs="Times New Roman"/>
          <w:sz w:val="28"/>
          <w:szCs w:val="28"/>
        </w:rPr>
        <w:t xml:space="preserve"> и </w:t>
      </w:r>
      <w:r w:rsidR="00DA396F">
        <w:rPr>
          <w:rFonts w:ascii="Times New Roman" w:hAnsi="Times New Roman" w:cs="Times New Roman"/>
          <w:sz w:val="28"/>
          <w:szCs w:val="28"/>
        </w:rPr>
        <w:t xml:space="preserve">на </w:t>
      </w:r>
      <w:r w:rsidR="00B67AA2">
        <w:rPr>
          <w:rFonts w:ascii="Times New Roman" w:hAnsi="Times New Roman" w:cs="Times New Roman"/>
          <w:sz w:val="28"/>
          <w:szCs w:val="28"/>
        </w:rPr>
        <w:t>плановый период 20</w:t>
      </w:r>
      <w:r w:rsidR="00CA620B" w:rsidRPr="00CA620B">
        <w:rPr>
          <w:rFonts w:ascii="Times New Roman" w:hAnsi="Times New Roman" w:cs="Times New Roman"/>
          <w:sz w:val="28"/>
          <w:szCs w:val="28"/>
        </w:rPr>
        <w:t>2</w:t>
      </w:r>
      <w:r w:rsidR="00AE467D">
        <w:rPr>
          <w:rFonts w:ascii="Times New Roman" w:hAnsi="Times New Roman" w:cs="Times New Roman"/>
          <w:sz w:val="28"/>
          <w:szCs w:val="28"/>
        </w:rPr>
        <w:t>1-</w:t>
      </w:r>
      <w:r w:rsidR="00B67AA2">
        <w:rPr>
          <w:rFonts w:ascii="Times New Roman" w:hAnsi="Times New Roman" w:cs="Times New Roman"/>
          <w:sz w:val="28"/>
          <w:szCs w:val="28"/>
        </w:rPr>
        <w:t>20</w:t>
      </w:r>
      <w:r w:rsidR="003033A2" w:rsidRPr="003033A2">
        <w:rPr>
          <w:rFonts w:ascii="Times New Roman" w:hAnsi="Times New Roman" w:cs="Times New Roman"/>
          <w:sz w:val="28"/>
          <w:szCs w:val="28"/>
        </w:rPr>
        <w:t>2</w:t>
      </w:r>
      <w:r w:rsidR="00AE467D">
        <w:rPr>
          <w:rFonts w:ascii="Times New Roman" w:hAnsi="Times New Roman" w:cs="Times New Roman"/>
          <w:sz w:val="28"/>
          <w:szCs w:val="28"/>
        </w:rPr>
        <w:t>2</w:t>
      </w:r>
      <w:r w:rsidR="00B67AA2">
        <w:rPr>
          <w:rFonts w:ascii="Times New Roman" w:hAnsi="Times New Roman" w:cs="Times New Roman"/>
          <w:sz w:val="28"/>
          <w:szCs w:val="28"/>
        </w:rPr>
        <w:t xml:space="preserve"> год</w:t>
      </w:r>
      <w:r w:rsidR="00AE467D">
        <w:rPr>
          <w:rFonts w:ascii="Times New Roman" w:hAnsi="Times New Roman" w:cs="Times New Roman"/>
          <w:sz w:val="28"/>
          <w:szCs w:val="28"/>
        </w:rPr>
        <w:t>ы</w:t>
      </w:r>
      <w:r w:rsidR="00CD731F">
        <w:rPr>
          <w:rFonts w:ascii="Times New Roman" w:hAnsi="Times New Roman" w:cs="Times New Roman"/>
          <w:sz w:val="28"/>
          <w:szCs w:val="28"/>
        </w:rPr>
        <w:t>»</w:t>
      </w:r>
      <w:r w:rsidRPr="00731980">
        <w:rPr>
          <w:rFonts w:ascii="Times New Roman" w:hAnsi="Times New Roman" w:cs="Times New Roman"/>
          <w:sz w:val="28"/>
          <w:szCs w:val="28"/>
        </w:rPr>
        <w:t xml:space="preserve"> (далее</w:t>
      </w:r>
      <w:r w:rsidR="00B67AA2">
        <w:rPr>
          <w:rFonts w:ascii="Times New Roman" w:hAnsi="Times New Roman" w:cs="Times New Roman"/>
          <w:sz w:val="28"/>
          <w:szCs w:val="28"/>
        </w:rPr>
        <w:t xml:space="preserve"> </w:t>
      </w:r>
      <w:r w:rsidRPr="00731980">
        <w:rPr>
          <w:rFonts w:ascii="Times New Roman" w:hAnsi="Times New Roman" w:cs="Times New Roman"/>
          <w:sz w:val="28"/>
          <w:szCs w:val="28"/>
        </w:rPr>
        <w:t xml:space="preserve">- </w:t>
      </w:r>
      <w:r>
        <w:rPr>
          <w:rFonts w:ascii="Times New Roman" w:hAnsi="Times New Roman" w:cs="Times New Roman"/>
          <w:sz w:val="28"/>
          <w:szCs w:val="28"/>
        </w:rPr>
        <w:t>утвержденный</w:t>
      </w:r>
      <w:r w:rsidRPr="00731980">
        <w:rPr>
          <w:rFonts w:ascii="Times New Roman" w:hAnsi="Times New Roman" w:cs="Times New Roman"/>
          <w:sz w:val="28"/>
          <w:szCs w:val="28"/>
        </w:rPr>
        <w:t xml:space="preserve"> бюджет), к которым, в соответствии с</w:t>
      </w:r>
      <w:r w:rsidR="00B67AA2">
        <w:rPr>
          <w:rFonts w:ascii="Times New Roman" w:hAnsi="Times New Roman" w:cs="Times New Roman"/>
          <w:sz w:val="28"/>
          <w:szCs w:val="28"/>
        </w:rPr>
        <w:t>о</w:t>
      </w:r>
      <w:r w:rsidRPr="00731980">
        <w:rPr>
          <w:rFonts w:ascii="Times New Roman" w:hAnsi="Times New Roman" w:cs="Times New Roman"/>
          <w:sz w:val="28"/>
          <w:szCs w:val="28"/>
        </w:rPr>
        <w:t xml:space="preserve"> ст. 184.1 БК РФ, относятся общий объем доходов, общий объем расходов и дефицит бюджета.</w:t>
      </w:r>
      <w:proofErr w:type="gramEnd"/>
    </w:p>
    <w:p w:rsidR="00BB1336" w:rsidRDefault="00BB1336" w:rsidP="003033A2">
      <w:pPr>
        <w:spacing w:after="0"/>
        <w:ind w:firstLine="709"/>
        <w:jc w:val="both"/>
        <w:rPr>
          <w:rFonts w:ascii="Times New Roman" w:hAnsi="Times New Roman" w:cs="Times New Roman"/>
          <w:sz w:val="28"/>
          <w:szCs w:val="28"/>
        </w:rPr>
      </w:pPr>
      <w:r w:rsidRPr="00BD5D56">
        <w:rPr>
          <w:rFonts w:ascii="Times New Roman" w:hAnsi="Times New Roman" w:cs="Times New Roman"/>
          <w:sz w:val="28"/>
          <w:szCs w:val="28"/>
        </w:rPr>
        <w:t>В проект Решения вносятся следующие изменения в основные характеристики бюджета на 20</w:t>
      </w:r>
      <w:r w:rsidR="00AE467D">
        <w:rPr>
          <w:rFonts w:ascii="Times New Roman" w:hAnsi="Times New Roman" w:cs="Times New Roman"/>
          <w:sz w:val="28"/>
          <w:szCs w:val="28"/>
        </w:rPr>
        <w:t>20</w:t>
      </w:r>
      <w:r w:rsidRPr="00BD5D56">
        <w:rPr>
          <w:rFonts w:ascii="Times New Roman" w:hAnsi="Times New Roman" w:cs="Times New Roman"/>
          <w:sz w:val="28"/>
          <w:szCs w:val="28"/>
        </w:rPr>
        <w:t xml:space="preserve"> год:</w:t>
      </w:r>
    </w:p>
    <w:p w:rsidR="006E6B40" w:rsidRDefault="00BB1336" w:rsidP="006E6B40">
      <w:pPr>
        <w:widowControl w:val="0"/>
        <w:spacing w:after="0" w:line="240" w:lineRule="auto"/>
        <w:jc w:val="both"/>
        <w:rPr>
          <w:rFonts w:ascii="Times New Roman" w:hAnsi="Times New Roman" w:cs="Times New Roman"/>
          <w:sz w:val="28"/>
          <w:szCs w:val="28"/>
        </w:rPr>
      </w:pPr>
      <w:r w:rsidRPr="00BD5D56">
        <w:rPr>
          <w:rFonts w:ascii="Times New Roman" w:hAnsi="Times New Roman" w:cs="Times New Roman"/>
          <w:b/>
          <w:sz w:val="28"/>
          <w:szCs w:val="28"/>
          <w:u w:val="single"/>
        </w:rPr>
        <w:t xml:space="preserve">-доходы бюджета </w:t>
      </w:r>
      <w:r w:rsidRPr="00BD5D56">
        <w:rPr>
          <w:rFonts w:ascii="Times New Roman" w:hAnsi="Times New Roman" w:cs="Times New Roman"/>
          <w:sz w:val="28"/>
          <w:szCs w:val="28"/>
        </w:rPr>
        <w:t>в целом</w:t>
      </w:r>
      <w:r w:rsidR="0033076C">
        <w:rPr>
          <w:rFonts w:ascii="Times New Roman" w:hAnsi="Times New Roman" w:cs="Times New Roman"/>
          <w:sz w:val="28"/>
          <w:szCs w:val="28"/>
        </w:rPr>
        <w:t>,</w:t>
      </w:r>
      <w:r w:rsidRPr="00BD5D56">
        <w:rPr>
          <w:rFonts w:ascii="Times New Roman" w:hAnsi="Times New Roman" w:cs="Times New Roman"/>
          <w:sz w:val="28"/>
          <w:szCs w:val="28"/>
        </w:rPr>
        <w:t xml:space="preserve"> по сравнению с утвержденным бюджетом</w:t>
      </w:r>
      <w:r w:rsidR="0033076C" w:rsidRPr="0033076C">
        <w:rPr>
          <w:rFonts w:ascii="Times New Roman" w:hAnsi="Times New Roman" w:cs="Times New Roman"/>
          <w:sz w:val="28"/>
          <w:szCs w:val="28"/>
        </w:rPr>
        <w:t>,</w:t>
      </w:r>
      <w:r w:rsidR="0033076C">
        <w:rPr>
          <w:rFonts w:ascii="Times New Roman" w:hAnsi="Times New Roman" w:cs="Times New Roman"/>
          <w:b/>
          <w:sz w:val="28"/>
          <w:szCs w:val="28"/>
          <w:u w:val="single"/>
        </w:rPr>
        <w:t xml:space="preserve"> </w:t>
      </w:r>
      <w:r w:rsidRPr="00BD5D56">
        <w:rPr>
          <w:rFonts w:ascii="Times New Roman" w:hAnsi="Times New Roman" w:cs="Times New Roman"/>
          <w:sz w:val="28"/>
          <w:szCs w:val="28"/>
        </w:rPr>
        <w:t>увеличиваются на сумму</w:t>
      </w:r>
      <w:r w:rsidR="00AF2257">
        <w:rPr>
          <w:rFonts w:ascii="Times New Roman" w:hAnsi="Times New Roman" w:cs="Times New Roman"/>
          <w:sz w:val="28"/>
          <w:szCs w:val="28"/>
        </w:rPr>
        <w:t xml:space="preserve"> </w:t>
      </w:r>
      <w:r w:rsidR="00AE467D">
        <w:rPr>
          <w:rFonts w:ascii="Times New Roman" w:hAnsi="Times New Roman" w:cs="Times New Roman"/>
          <w:sz w:val="28"/>
          <w:szCs w:val="28"/>
        </w:rPr>
        <w:t>3559,63</w:t>
      </w:r>
      <w:r w:rsidR="0033076C">
        <w:rPr>
          <w:rFonts w:ascii="Times New Roman" w:hAnsi="Times New Roman" w:cs="Times New Roman"/>
          <w:sz w:val="28"/>
          <w:szCs w:val="28"/>
        </w:rPr>
        <w:t xml:space="preserve"> тыс. руб. </w:t>
      </w:r>
      <w:r>
        <w:rPr>
          <w:rFonts w:ascii="Times New Roman" w:hAnsi="Times New Roman" w:cs="Times New Roman"/>
          <w:sz w:val="28"/>
          <w:szCs w:val="28"/>
        </w:rPr>
        <w:t xml:space="preserve">и составят </w:t>
      </w:r>
      <w:r w:rsidR="00AE467D">
        <w:rPr>
          <w:rFonts w:ascii="Times New Roman" w:hAnsi="Times New Roman" w:cs="Times New Roman"/>
          <w:sz w:val="28"/>
          <w:szCs w:val="28"/>
        </w:rPr>
        <w:t>10730,73</w:t>
      </w:r>
      <w:r>
        <w:rPr>
          <w:rFonts w:ascii="Times New Roman" w:hAnsi="Times New Roman" w:cs="Times New Roman"/>
          <w:sz w:val="28"/>
          <w:szCs w:val="28"/>
        </w:rPr>
        <w:t xml:space="preserve"> тыс. руб.</w:t>
      </w:r>
      <w:r w:rsidR="0033076C">
        <w:rPr>
          <w:rFonts w:ascii="Times New Roman" w:hAnsi="Times New Roman" w:cs="Times New Roman"/>
          <w:sz w:val="28"/>
          <w:szCs w:val="28"/>
        </w:rPr>
        <w:t>,</w:t>
      </w:r>
      <w:r w:rsidRPr="00BD5D56">
        <w:rPr>
          <w:rFonts w:ascii="Times New Roman" w:hAnsi="Times New Roman" w:cs="Times New Roman"/>
          <w:sz w:val="28"/>
          <w:szCs w:val="28"/>
        </w:rPr>
        <w:t xml:space="preserve"> в том числе безвозмездные поступления </w:t>
      </w:r>
      <w:r w:rsidR="00B67AA2">
        <w:rPr>
          <w:rFonts w:ascii="Times New Roman" w:hAnsi="Times New Roman" w:cs="Times New Roman"/>
          <w:sz w:val="28"/>
          <w:szCs w:val="28"/>
        </w:rPr>
        <w:t xml:space="preserve"> увеличиваются на </w:t>
      </w:r>
      <w:r w:rsidR="00AA7A88">
        <w:rPr>
          <w:rFonts w:ascii="Times New Roman" w:hAnsi="Times New Roman" w:cs="Times New Roman"/>
          <w:sz w:val="28"/>
          <w:szCs w:val="28"/>
        </w:rPr>
        <w:t>3559,63</w:t>
      </w:r>
      <w:r w:rsidR="00AE467D">
        <w:rPr>
          <w:rFonts w:ascii="Times New Roman" w:hAnsi="Times New Roman" w:cs="Times New Roman"/>
          <w:sz w:val="28"/>
          <w:szCs w:val="28"/>
        </w:rPr>
        <w:t xml:space="preserve"> </w:t>
      </w:r>
      <w:r w:rsidR="0033076C">
        <w:rPr>
          <w:rFonts w:ascii="Times New Roman" w:hAnsi="Times New Roman" w:cs="Times New Roman"/>
          <w:sz w:val="28"/>
          <w:szCs w:val="28"/>
        </w:rPr>
        <w:t xml:space="preserve">тыс. руб. </w:t>
      </w:r>
      <w:r w:rsidR="00B67AA2">
        <w:rPr>
          <w:rFonts w:ascii="Times New Roman" w:hAnsi="Times New Roman" w:cs="Times New Roman"/>
          <w:sz w:val="28"/>
          <w:szCs w:val="28"/>
        </w:rPr>
        <w:t xml:space="preserve">и составят </w:t>
      </w:r>
      <w:r w:rsidR="00AA7A88">
        <w:rPr>
          <w:rFonts w:ascii="Times New Roman" w:hAnsi="Times New Roman" w:cs="Times New Roman"/>
          <w:sz w:val="28"/>
          <w:szCs w:val="28"/>
        </w:rPr>
        <w:t>5197,33</w:t>
      </w:r>
      <w:r w:rsidR="00CA620B">
        <w:rPr>
          <w:rFonts w:ascii="Times New Roman" w:hAnsi="Times New Roman" w:cs="Times New Roman"/>
          <w:sz w:val="28"/>
          <w:szCs w:val="28"/>
        </w:rPr>
        <w:t xml:space="preserve"> </w:t>
      </w:r>
      <w:r w:rsidR="00B67AA2">
        <w:rPr>
          <w:rFonts w:ascii="Times New Roman" w:hAnsi="Times New Roman" w:cs="Times New Roman"/>
          <w:sz w:val="28"/>
          <w:szCs w:val="28"/>
        </w:rPr>
        <w:t>тыс. руб.</w:t>
      </w:r>
    </w:p>
    <w:p w:rsidR="00BB1336" w:rsidRPr="00352856" w:rsidRDefault="00BB1336" w:rsidP="006E6B40">
      <w:pPr>
        <w:widowControl w:val="0"/>
        <w:spacing w:after="0" w:line="240" w:lineRule="auto"/>
        <w:jc w:val="both"/>
        <w:rPr>
          <w:rFonts w:ascii="Times New Roman" w:hAnsi="Times New Roman" w:cs="Times New Roman"/>
          <w:sz w:val="28"/>
          <w:szCs w:val="28"/>
        </w:rPr>
      </w:pPr>
      <w:r w:rsidRPr="00352856">
        <w:rPr>
          <w:rFonts w:ascii="Times New Roman" w:hAnsi="Times New Roman" w:cs="Times New Roman"/>
          <w:b/>
          <w:sz w:val="28"/>
          <w:szCs w:val="28"/>
          <w:u w:val="single"/>
        </w:rPr>
        <w:t>- расходы бюджета</w:t>
      </w:r>
      <w:r w:rsidRPr="00352856">
        <w:rPr>
          <w:rFonts w:ascii="Times New Roman" w:hAnsi="Times New Roman" w:cs="Times New Roman"/>
          <w:sz w:val="28"/>
          <w:szCs w:val="28"/>
        </w:rPr>
        <w:t xml:space="preserve"> в целом</w:t>
      </w:r>
      <w:r w:rsidR="0033076C">
        <w:rPr>
          <w:rFonts w:ascii="Times New Roman" w:hAnsi="Times New Roman" w:cs="Times New Roman"/>
          <w:sz w:val="28"/>
          <w:szCs w:val="28"/>
        </w:rPr>
        <w:t>,</w:t>
      </w:r>
      <w:r w:rsidRPr="00352856">
        <w:rPr>
          <w:rFonts w:ascii="Times New Roman" w:hAnsi="Times New Roman" w:cs="Times New Roman"/>
          <w:sz w:val="28"/>
          <w:szCs w:val="28"/>
        </w:rPr>
        <w:t xml:space="preserve"> по сравнению с утвержденным бюджетом</w:t>
      </w:r>
      <w:r w:rsidR="0033076C">
        <w:rPr>
          <w:rFonts w:ascii="Times New Roman" w:hAnsi="Times New Roman" w:cs="Times New Roman"/>
          <w:sz w:val="28"/>
          <w:szCs w:val="28"/>
        </w:rPr>
        <w:t>,</w:t>
      </w:r>
      <w:r w:rsidRPr="00352856">
        <w:rPr>
          <w:rFonts w:ascii="Times New Roman" w:hAnsi="Times New Roman" w:cs="Times New Roman"/>
          <w:sz w:val="28"/>
          <w:szCs w:val="28"/>
        </w:rPr>
        <w:t xml:space="preserve"> увеличива</w:t>
      </w:r>
      <w:r w:rsidR="00F93513">
        <w:rPr>
          <w:rFonts w:ascii="Times New Roman" w:hAnsi="Times New Roman" w:cs="Times New Roman"/>
          <w:sz w:val="28"/>
          <w:szCs w:val="28"/>
        </w:rPr>
        <w:t>ю</w:t>
      </w:r>
      <w:r w:rsidRPr="00352856">
        <w:rPr>
          <w:rFonts w:ascii="Times New Roman" w:hAnsi="Times New Roman" w:cs="Times New Roman"/>
          <w:sz w:val="28"/>
          <w:szCs w:val="28"/>
        </w:rPr>
        <w:t xml:space="preserve">тся на сумму </w:t>
      </w:r>
      <w:r w:rsidR="00AE467D">
        <w:rPr>
          <w:rFonts w:ascii="Times New Roman" w:hAnsi="Times New Roman" w:cs="Times New Roman"/>
          <w:sz w:val="28"/>
          <w:szCs w:val="28"/>
        </w:rPr>
        <w:t>4043,9</w:t>
      </w:r>
      <w:r w:rsidR="0033076C">
        <w:rPr>
          <w:rFonts w:ascii="Times New Roman" w:hAnsi="Times New Roman" w:cs="Times New Roman"/>
          <w:sz w:val="28"/>
          <w:szCs w:val="28"/>
        </w:rPr>
        <w:t xml:space="preserve"> тыс. руб. </w:t>
      </w:r>
      <w:r w:rsidR="00CD731F">
        <w:rPr>
          <w:rFonts w:ascii="Times New Roman" w:hAnsi="Times New Roman" w:cs="Times New Roman"/>
          <w:sz w:val="28"/>
          <w:szCs w:val="28"/>
        </w:rPr>
        <w:t xml:space="preserve">и составят </w:t>
      </w:r>
      <w:r w:rsidR="00AE467D">
        <w:rPr>
          <w:rFonts w:ascii="Times New Roman" w:hAnsi="Times New Roman" w:cs="Times New Roman"/>
          <w:sz w:val="28"/>
          <w:szCs w:val="28"/>
        </w:rPr>
        <w:t>11225,0</w:t>
      </w:r>
      <w:r w:rsidR="00CD731F">
        <w:rPr>
          <w:rFonts w:ascii="Times New Roman" w:hAnsi="Times New Roman" w:cs="Times New Roman"/>
          <w:sz w:val="28"/>
          <w:szCs w:val="28"/>
        </w:rPr>
        <w:t xml:space="preserve"> тыс. руб.</w:t>
      </w:r>
    </w:p>
    <w:p w:rsidR="00BF5BE4" w:rsidRDefault="00BB1336" w:rsidP="00BF5BE4">
      <w:pPr>
        <w:jc w:val="both"/>
        <w:rPr>
          <w:rFonts w:ascii="Times New Roman" w:hAnsi="Times New Roman" w:cs="Times New Roman"/>
          <w:sz w:val="28"/>
          <w:szCs w:val="28"/>
        </w:rPr>
      </w:pPr>
      <w:r w:rsidRPr="00BF5BE4">
        <w:rPr>
          <w:rFonts w:ascii="Times New Roman" w:hAnsi="Times New Roman" w:cs="Times New Roman"/>
          <w:sz w:val="28"/>
          <w:szCs w:val="28"/>
        </w:rPr>
        <w:t xml:space="preserve">- </w:t>
      </w:r>
      <w:r w:rsidRPr="00BF5BE4">
        <w:rPr>
          <w:rFonts w:ascii="Times New Roman" w:hAnsi="Times New Roman" w:cs="Times New Roman"/>
          <w:b/>
          <w:sz w:val="28"/>
          <w:szCs w:val="28"/>
          <w:u w:val="single"/>
        </w:rPr>
        <w:t>Дефицит бюджета</w:t>
      </w:r>
      <w:proofErr w:type="gramStart"/>
      <w:r w:rsidRPr="00BF5BE4">
        <w:rPr>
          <w:rFonts w:ascii="Times New Roman" w:hAnsi="Times New Roman" w:cs="Times New Roman"/>
          <w:sz w:val="28"/>
          <w:szCs w:val="28"/>
        </w:rPr>
        <w:t xml:space="preserve"> </w:t>
      </w:r>
      <w:r w:rsidR="0033076C">
        <w:rPr>
          <w:rFonts w:ascii="Times New Roman" w:hAnsi="Times New Roman" w:cs="Times New Roman"/>
          <w:sz w:val="28"/>
          <w:szCs w:val="28"/>
        </w:rPr>
        <w:t>,</w:t>
      </w:r>
      <w:proofErr w:type="gramEnd"/>
      <w:r w:rsidRPr="00BF5BE4">
        <w:rPr>
          <w:rFonts w:ascii="Times New Roman" w:hAnsi="Times New Roman" w:cs="Times New Roman"/>
          <w:sz w:val="28"/>
          <w:szCs w:val="28"/>
        </w:rPr>
        <w:t xml:space="preserve"> </w:t>
      </w:r>
      <w:r w:rsidR="0033076C">
        <w:rPr>
          <w:rFonts w:ascii="Times New Roman" w:hAnsi="Times New Roman" w:cs="Times New Roman"/>
          <w:sz w:val="28"/>
          <w:szCs w:val="28"/>
        </w:rPr>
        <w:t xml:space="preserve">по сравнению с утвержденным бюджетом, </w:t>
      </w:r>
      <w:r w:rsidR="00CA620B">
        <w:rPr>
          <w:rFonts w:ascii="Times New Roman" w:hAnsi="Times New Roman" w:cs="Times New Roman"/>
          <w:sz w:val="28"/>
          <w:szCs w:val="28"/>
        </w:rPr>
        <w:t xml:space="preserve">увеличивается </w:t>
      </w:r>
      <w:r w:rsidR="0033076C">
        <w:rPr>
          <w:rFonts w:ascii="Times New Roman" w:hAnsi="Times New Roman" w:cs="Times New Roman"/>
          <w:sz w:val="28"/>
          <w:szCs w:val="28"/>
        </w:rPr>
        <w:t xml:space="preserve">на </w:t>
      </w:r>
      <w:r w:rsidR="00AE467D">
        <w:rPr>
          <w:rFonts w:ascii="Times New Roman" w:hAnsi="Times New Roman" w:cs="Times New Roman"/>
          <w:sz w:val="28"/>
          <w:szCs w:val="28"/>
        </w:rPr>
        <w:t>484,27</w:t>
      </w:r>
      <w:r w:rsidR="0033076C">
        <w:rPr>
          <w:rFonts w:ascii="Times New Roman" w:hAnsi="Times New Roman" w:cs="Times New Roman"/>
          <w:sz w:val="28"/>
          <w:szCs w:val="28"/>
        </w:rPr>
        <w:t xml:space="preserve"> тыс. руб.</w:t>
      </w:r>
      <w:r w:rsidR="00EE7BAE">
        <w:rPr>
          <w:rFonts w:ascii="Times New Roman" w:hAnsi="Times New Roman" w:cs="Times New Roman"/>
          <w:sz w:val="28"/>
          <w:szCs w:val="28"/>
        </w:rPr>
        <w:t xml:space="preserve"> </w:t>
      </w:r>
      <w:r w:rsidR="00CA620B">
        <w:rPr>
          <w:rFonts w:ascii="Times New Roman" w:hAnsi="Times New Roman" w:cs="Times New Roman"/>
          <w:sz w:val="28"/>
          <w:szCs w:val="28"/>
        </w:rPr>
        <w:t xml:space="preserve">и составит </w:t>
      </w:r>
      <w:r w:rsidR="00AE467D">
        <w:rPr>
          <w:rFonts w:ascii="Times New Roman" w:hAnsi="Times New Roman" w:cs="Times New Roman"/>
          <w:sz w:val="28"/>
          <w:szCs w:val="28"/>
        </w:rPr>
        <w:t>494,27</w:t>
      </w:r>
      <w:r w:rsidR="00CA620B">
        <w:rPr>
          <w:rFonts w:ascii="Times New Roman" w:hAnsi="Times New Roman" w:cs="Times New Roman"/>
          <w:sz w:val="28"/>
          <w:szCs w:val="28"/>
        </w:rPr>
        <w:t xml:space="preserve"> тыс. руб.</w:t>
      </w:r>
      <w:r w:rsidR="00EE7BAE">
        <w:rPr>
          <w:rFonts w:ascii="Times New Roman" w:hAnsi="Times New Roman" w:cs="Times New Roman"/>
          <w:sz w:val="28"/>
          <w:szCs w:val="28"/>
        </w:rPr>
        <w:t xml:space="preserve"> </w:t>
      </w:r>
    </w:p>
    <w:p w:rsidR="00BB1336" w:rsidRDefault="00AF2257" w:rsidP="006E6B40">
      <w:pPr>
        <w:ind w:firstLine="709"/>
        <w:jc w:val="both"/>
        <w:rPr>
          <w:rFonts w:ascii="Times New Roman" w:hAnsi="Times New Roman" w:cs="Times New Roman"/>
          <w:sz w:val="28"/>
          <w:szCs w:val="28"/>
        </w:rPr>
      </w:pPr>
      <w:r w:rsidRPr="00AF2257">
        <w:rPr>
          <w:rFonts w:ascii="Times New Roman" w:hAnsi="Times New Roman" w:cs="Times New Roman"/>
          <w:sz w:val="28"/>
          <w:szCs w:val="28"/>
        </w:rPr>
        <w:t>Остальные параметры бюджета  поселения на 20</w:t>
      </w:r>
      <w:r w:rsidR="00AE467D">
        <w:rPr>
          <w:rFonts w:ascii="Times New Roman" w:hAnsi="Times New Roman" w:cs="Times New Roman"/>
          <w:sz w:val="28"/>
          <w:szCs w:val="28"/>
        </w:rPr>
        <w:t>20</w:t>
      </w:r>
      <w:r w:rsidRPr="00AF2257">
        <w:rPr>
          <w:rFonts w:ascii="Times New Roman" w:hAnsi="Times New Roman" w:cs="Times New Roman"/>
          <w:sz w:val="28"/>
          <w:szCs w:val="28"/>
        </w:rPr>
        <w:t xml:space="preserve"> год и  плановый период 20</w:t>
      </w:r>
      <w:r w:rsidR="00CA620B">
        <w:rPr>
          <w:rFonts w:ascii="Times New Roman" w:hAnsi="Times New Roman" w:cs="Times New Roman"/>
          <w:sz w:val="28"/>
          <w:szCs w:val="28"/>
        </w:rPr>
        <w:t>20</w:t>
      </w:r>
      <w:r w:rsidRPr="00AF2257">
        <w:rPr>
          <w:rFonts w:ascii="Times New Roman" w:hAnsi="Times New Roman" w:cs="Times New Roman"/>
          <w:sz w:val="28"/>
          <w:szCs w:val="28"/>
        </w:rPr>
        <w:t xml:space="preserve"> </w:t>
      </w:r>
      <w:r w:rsidR="00AE467D">
        <w:rPr>
          <w:rFonts w:ascii="Times New Roman" w:hAnsi="Times New Roman" w:cs="Times New Roman"/>
          <w:sz w:val="28"/>
          <w:szCs w:val="28"/>
        </w:rPr>
        <w:t>-</w:t>
      </w:r>
      <w:r w:rsidRPr="00AF2257">
        <w:rPr>
          <w:rFonts w:ascii="Times New Roman" w:hAnsi="Times New Roman" w:cs="Times New Roman"/>
          <w:sz w:val="28"/>
          <w:szCs w:val="28"/>
        </w:rPr>
        <w:t xml:space="preserve"> 202</w:t>
      </w:r>
      <w:r w:rsidR="00CA620B">
        <w:rPr>
          <w:rFonts w:ascii="Times New Roman" w:hAnsi="Times New Roman" w:cs="Times New Roman"/>
          <w:sz w:val="28"/>
          <w:szCs w:val="28"/>
        </w:rPr>
        <w:t>1</w:t>
      </w:r>
      <w:r w:rsidRPr="00AF2257">
        <w:rPr>
          <w:rFonts w:ascii="Times New Roman" w:hAnsi="Times New Roman" w:cs="Times New Roman"/>
          <w:sz w:val="28"/>
          <w:szCs w:val="28"/>
        </w:rPr>
        <w:t xml:space="preserve"> год</w:t>
      </w:r>
      <w:r w:rsidR="00CA620B">
        <w:rPr>
          <w:rFonts w:ascii="Times New Roman" w:hAnsi="Times New Roman" w:cs="Times New Roman"/>
          <w:sz w:val="28"/>
          <w:szCs w:val="28"/>
        </w:rPr>
        <w:t>ы</w:t>
      </w:r>
      <w:r w:rsidRPr="00AF2257">
        <w:rPr>
          <w:rFonts w:ascii="Times New Roman" w:hAnsi="Times New Roman" w:cs="Times New Roman"/>
          <w:sz w:val="28"/>
          <w:szCs w:val="28"/>
        </w:rPr>
        <w:t xml:space="preserve">, утвержденные в ст.1 Решения о бюджете, в представленном проекте не уточняются. </w:t>
      </w:r>
    </w:p>
    <w:p w:rsidR="00BF5BE4" w:rsidRPr="005F1B1C" w:rsidRDefault="00BF5BE4" w:rsidP="006E6B40">
      <w:pPr>
        <w:pStyle w:val="a3"/>
        <w:spacing w:after="100" w:afterAutospacing="1" w:line="240" w:lineRule="auto"/>
        <w:ind w:left="0"/>
        <w:jc w:val="center"/>
        <w:rPr>
          <w:rFonts w:ascii="Times New Roman" w:eastAsia="Times New Roman" w:hAnsi="Times New Roman"/>
          <w:b/>
          <w:sz w:val="28"/>
          <w:szCs w:val="28"/>
          <w:lang w:eastAsia="ru-RU"/>
        </w:rPr>
      </w:pPr>
      <w:r w:rsidRPr="005F1B1C">
        <w:rPr>
          <w:rFonts w:ascii="Times New Roman" w:eastAsia="Times New Roman" w:hAnsi="Times New Roman"/>
          <w:b/>
          <w:sz w:val="28"/>
          <w:szCs w:val="28"/>
          <w:lang w:eastAsia="ru-RU"/>
        </w:rPr>
        <w:t>Доходы</w:t>
      </w:r>
    </w:p>
    <w:p w:rsidR="00EE7BAE" w:rsidRDefault="00EE7BAE" w:rsidP="00EE7BAE">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изменениям, вносимыми в бюджет поселения, доходная часть на 20</w:t>
      </w:r>
      <w:r w:rsidR="00AE467D">
        <w:rPr>
          <w:rFonts w:ascii="Times New Roman" w:eastAsia="Times New Roman" w:hAnsi="Times New Roman"/>
          <w:sz w:val="28"/>
          <w:szCs w:val="28"/>
          <w:lang w:eastAsia="ru-RU"/>
        </w:rPr>
        <w:t xml:space="preserve">20 </w:t>
      </w:r>
      <w:r>
        <w:rPr>
          <w:rFonts w:ascii="Times New Roman" w:eastAsia="Times New Roman" w:hAnsi="Times New Roman"/>
          <w:sz w:val="28"/>
          <w:szCs w:val="28"/>
          <w:lang w:eastAsia="ru-RU"/>
        </w:rPr>
        <w:t xml:space="preserve">год увеличится по сравнению с утвержденным бюджетом на </w:t>
      </w:r>
      <w:r w:rsidR="00AE467D">
        <w:rPr>
          <w:rFonts w:ascii="Times New Roman" w:eastAsia="Times New Roman" w:hAnsi="Times New Roman"/>
          <w:sz w:val="28"/>
          <w:szCs w:val="28"/>
          <w:lang w:eastAsia="ru-RU"/>
        </w:rPr>
        <w:t>3559,63</w:t>
      </w:r>
      <w:r>
        <w:rPr>
          <w:rFonts w:ascii="Times New Roman" w:eastAsia="Times New Roman" w:hAnsi="Times New Roman"/>
          <w:sz w:val="28"/>
          <w:szCs w:val="28"/>
          <w:lang w:eastAsia="ru-RU"/>
        </w:rPr>
        <w:t xml:space="preserve"> тыс. руб., в </w:t>
      </w:r>
      <w:proofErr w:type="spellStart"/>
      <w:r>
        <w:rPr>
          <w:rFonts w:ascii="Times New Roman" w:eastAsia="Times New Roman" w:hAnsi="Times New Roman"/>
          <w:sz w:val="28"/>
          <w:szCs w:val="28"/>
          <w:lang w:eastAsia="ru-RU"/>
        </w:rPr>
        <w:t>т.ч</w:t>
      </w:r>
      <w:proofErr w:type="spellEnd"/>
      <w:r>
        <w:rPr>
          <w:rFonts w:ascii="Times New Roman" w:eastAsia="Times New Roman" w:hAnsi="Times New Roman"/>
          <w:sz w:val="28"/>
          <w:szCs w:val="28"/>
          <w:lang w:eastAsia="ru-RU"/>
        </w:rPr>
        <w:t xml:space="preserve">. числе  объем безвозмездных поступлений на </w:t>
      </w:r>
      <w:r w:rsidR="00AA7A88">
        <w:rPr>
          <w:rFonts w:ascii="Times New Roman" w:eastAsia="Times New Roman" w:hAnsi="Times New Roman"/>
          <w:sz w:val="28"/>
          <w:szCs w:val="28"/>
          <w:lang w:eastAsia="ru-RU"/>
        </w:rPr>
        <w:t>3559</w:t>
      </w:r>
      <w:r w:rsidR="00AE467D">
        <w:rPr>
          <w:rFonts w:ascii="Times New Roman" w:eastAsia="Times New Roman" w:hAnsi="Times New Roman"/>
          <w:sz w:val="28"/>
          <w:szCs w:val="28"/>
          <w:lang w:eastAsia="ru-RU"/>
        </w:rPr>
        <w:t>,63</w:t>
      </w:r>
      <w:r>
        <w:rPr>
          <w:rFonts w:ascii="Times New Roman" w:eastAsia="Times New Roman" w:hAnsi="Times New Roman"/>
          <w:sz w:val="28"/>
          <w:szCs w:val="28"/>
          <w:lang w:eastAsia="ru-RU"/>
        </w:rPr>
        <w:t xml:space="preserve"> тыс. руб. </w:t>
      </w:r>
    </w:p>
    <w:p w:rsidR="00EE7BAE" w:rsidRDefault="00EE7BAE" w:rsidP="00EE7BAE">
      <w:pPr>
        <w:widowControl w:val="0"/>
        <w:spacing w:after="0" w:line="240" w:lineRule="auto"/>
        <w:ind w:firstLine="709"/>
        <w:jc w:val="both"/>
        <w:rPr>
          <w:rFonts w:ascii="Times New Roman" w:eastAsia="Times New Roman" w:hAnsi="Times New Roman" w:cs="Times New Roman"/>
          <w:sz w:val="28"/>
          <w:szCs w:val="28"/>
          <w:lang w:eastAsia="ru-RU"/>
        </w:rPr>
      </w:pPr>
      <w:r w:rsidRPr="00CE1430">
        <w:rPr>
          <w:rFonts w:ascii="Times New Roman" w:eastAsia="Times New Roman" w:hAnsi="Times New Roman" w:cs="Times New Roman"/>
          <w:sz w:val="28"/>
          <w:szCs w:val="28"/>
          <w:lang w:eastAsia="ru-RU"/>
        </w:rPr>
        <w:t xml:space="preserve">В целом, </w:t>
      </w:r>
      <w:r w:rsidR="00CA620B">
        <w:rPr>
          <w:rFonts w:ascii="Times New Roman" w:eastAsia="Times New Roman" w:hAnsi="Times New Roman" w:cs="Times New Roman"/>
          <w:sz w:val="28"/>
          <w:szCs w:val="28"/>
          <w:lang w:eastAsia="ru-RU"/>
        </w:rPr>
        <w:t>увеличение</w:t>
      </w:r>
      <w:r w:rsidRPr="00CE1430">
        <w:rPr>
          <w:rFonts w:ascii="Times New Roman" w:eastAsia="Times New Roman" w:hAnsi="Times New Roman" w:cs="Times New Roman"/>
          <w:sz w:val="28"/>
          <w:szCs w:val="28"/>
          <w:lang w:eastAsia="ru-RU"/>
        </w:rPr>
        <w:t xml:space="preserve"> доходной части бюджета </w:t>
      </w:r>
      <w:r>
        <w:rPr>
          <w:rFonts w:ascii="Times New Roman" w:eastAsia="Times New Roman" w:hAnsi="Times New Roman" w:cs="Times New Roman"/>
          <w:sz w:val="28"/>
          <w:szCs w:val="28"/>
          <w:lang w:eastAsia="ru-RU"/>
        </w:rPr>
        <w:t>поселения</w:t>
      </w:r>
      <w:r w:rsidRPr="00CE1430">
        <w:rPr>
          <w:rFonts w:ascii="Times New Roman" w:eastAsia="Times New Roman" w:hAnsi="Times New Roman" w:cs="Times New Roman"/>
          <w:sz w:val="28"/>
          <w:szCs w:val="28"/>
          <w:lang w:eastAsia="ru-RU"/>
        </w:rPr>
        <w:t xml:space="preserve"> произ</w:t>
      </w:r>
      <w:r>
        <w:rPr>
          <w:rFonts w:ascii="Times New Roman" w:eastAsia="Times New Roman" w:hAnsi="Times New Roman" w:cs="Times New Roman"/>
          <w:sz w:val="28"/>
          <w:szCs w:val="28"/>
          <w:lang w:eastAsia="ru-RU"/>
        </w:rPr>
        <w:t>ойдет</w:t>
      </w:r>
      <w:r w:rsidRPr="00CE1430">
        <w:rPr>
          <w:rFonts w:ascii="Times New Roman" w:eastAsia="Times New Roman" w:hAnsi="Times New Roman" w:cs="Times New Roman"/>
          <w:sz w:val="28"/>
          <w:szCs w:val="28"/>
          <w:lang w:eastAsia="ru-RU"/>
        </w:rPr>
        <w:t xml:space="preserve"> за счет: </w:t>
      </w:r>
    </w:p>
    <w:p w:rsidR="00EE7BAE" w:rsidRPr="00CE1430" w:rsidRDefault="00EE7BAE" w:rsidP="00EE7BAE">
      <w:pPr>
        <w:widowControl w:val="0"/>
        <w:spacing w:after="0" w:line="240" w:lineRule="auto"/>
        <w:ind w:firstLine="709"/>
        <w:jc w:val="right"/>
        <w:rPr>
          <w:rFonts w:ascii="Times New Roman" w:eastAsia="Times New Roman" w:hAnsi="Times New Roman" w:cs="Times New Roman"/>
          <w:sz w:val="28"/>
          <w:szCs w:val="28"/>
          <w:lang w:eastAsia="ru-RU"/>
        </w:rPr>
      </w:pPr>
      <w:proofErr w:type="spellStart"/>
      <w:r w:rsidRPr="00CE1430">
        <w:rPr>
          <w:rFonts w:ascii="Times New Roman" w:eastAsia="Times New Roman" w:hAnsi="Times New Roman" w:cs="Times New Roman"/>
          <w:sz w:val="28"/>
          <w:szCs w:val="28"/>
          <w:lang w:eastAsia="ru-RU"/>
        </w:rPr>
        <w:t>тыс</w:t>
      </w:r>
      <w:proofErr w:type="gramStart"/>
      <w:r w:rsidRPr="00CE1430">
        <w:rPr>
          <w:rFonts w:ascii="Times New Roman" w:eastAsia="Times New Roman" w:hAnsi="Times New Roman" w:cs="Times New Roman"/>
          <w:sz w:val="28"/>
          <w:szCs w:val="28"/>
          <w:lang w:eastAsia="ru-RU"/>
        </w:rPr>
        <w:t>.р</w:t>
      </w:r>
      <w:proofErr w:type="gramEnd"/>
      <w:r w:rsidRPr="00CE1430">
        <w:rPr>
          <w:rFonts w:ascii="Times New Roman" w:eastAsia="Times New Roman" w:hAnsi="Times New Roman" w:cs="Times New Roman"/>
          <w:sz w:val="28"/>
          <w:szCs w:val="28"/>
          <w:lang w:eastAsia="ru-RU"/>
        </w:rPr>
        <w:t>уб</w:t>
      </w:r>
      <w:proofErr w:type="spellEnd"/>
      <w:r w:rsidRPr="00CE1430">
        <w:rPr>
          <w:rFonts w:ascii="Times New Roman" w:eastAsia="Times New Roman" w:hAnsi="Times New Roman" w:cs="Times New Roman"/>
          <w:sz w:val="28"/>
          <w:szCs w:val="28"/>
          <w:lang w:eastAsia="ru-RU"/>
        </w:rPr>
        <w:t>.</w:t>
      </w:r>
    </w:p>
    <w:tbl>
      <w:tblPr>
        <w:tblStyle w:val="a5"/>
        <w:tblW w:w="0" w:type="auto"/>
        <w:tblLook w:val="04A0" w:firstRow="1" w:lastRow="0" w:firstColumn="1" w:lastColumn="0" w:noHBand="0" w:noVBand="1"/>
      </w:tblPr>
      <w:tblGrid>
        <w:gridCol w:w="636"/>
        <w:gridCol w:w="3479"/>
        <w:gridCol w:w="1839"/>
        <w:gridCol w:w="1740"/>
        <w:gridCol w:w="1877"/>
      </w:tblGrid>
      <w:tr w:rsidR="00EE7BAE" w:rsidRPr="00CE1430" w:rsidTr="00F77098">
        <w:trPr>
          <w:tblHeader/>
        </w:trPr>
        <w:tc>
          <w:tcPr>
            <w:tcW w:w="636" w:type="dxa"/>
            <w:vMerge w:val="restart"/>
          </w:tcPr>
          <w:p w:rsidR="00EE7BAE" w:rsidRPr="00853B79" w:rsidRDefault="00EE7BAE" w:rsidP="008348BD">
            <w:pPr>
              <w:widowControl w:val="0"/>
              <w:jc w:val="center"/>
              <w:rPr>
                <w:rFonts w:ascii="Times New Roman" w:eastAsia="Times New Roman" w:hAnsi="Times New Roman" w:cs="Times New Roman"/>
                <w:b/>
                <w:sz w:val="28"/>
                <w:szCs w:val="28"/>
                <w:lang w:eastAsia="ru-RU"/>
              </w:rPr>
            </w:pPr>
          </w:p>
        </w:tc>
        <w:tc>
          <w:tcPr>
            <w:tcW w:w="3479" w:type="dxa"/>
            <w:vMerge w:val="restart"/>
          </w:tcPr>
          <w:p w:rsidR="00EE7BAE" w:rsidRPr="00853B79" w:rsidRDefault="00EE7BAE" w:rsidP="008348BD">
            <w:pPr>
              <w:widowControl w:val="0"/>
              <w:jc w:val="center"/>
              <w:rPr>
                <w:rFonts w:ascii="Times New Roman" w:eastAsia="Times New Roman" w:hAnsi="Times New Roman" w:cs="Times New Roman"/>
                <w:b/>
                <w:sz w:val="28"/>
                <w:szCs w:val="28"/>
                <w:lang w:eastAsia="ru-RU"/>
              </w:rPr>
            </w:pPr>
            <w:r w:rsidRPr="00853B79">
              <w:rPr>
                <w:rFonts w:ascii="Times New Roman" w:eastAsia="Times New Roman" w:hAnsi="Times New Roman" w:cs="Times New Roman"/>
                <w:b/>
                <w:sz w:val="28"/>
                <w:szCs w:val="28"/>
                <w:lang w:eastAsia="ru-RU"/>
              </w:rPr>
              <w:t>наименование</w:t>
            </w:r>
          </w:p>
        </w:tc>
        <w:tc>
          <w:tcPr>
            <w:tcW w:w="3579" w:type="dxa"/>
            <w:gridSpan w:val="2"/>
          </w:tcPr>
          <w:p w:rsidR="00EE7BAE" w:rsidRPr="00853B79" w:rsidRDefault="00EE7BAE" w:rsidP="00AE467D">
            <w:pPr>
              <w:widowControl w:val="0"/>
              <w:jc w:val="center"/>
              <w:rPr>
                <w:rFonts w:ascii="Times New Roman" w:eastAsia="Times New Roman" w:hAnsi="Times New Roman" w:cs="Times New Roman"/>
                <w:b/>
                <w:sz w:val="28"/>
                <w:szCs w:val="28"/>
                <w:lang w:eastAsia="ru-RU"/>
              </w:rPr>
            </w:pPr>
            <w:r w:rsidRPr="00853B79">
              <w:rPr>
                <w:rFonts w:ascii="Times New Roman" w:eastAsia="Times New Roman" w:hAnsi="Times New Roman" w:cs="Times New Roman"/>
                <w:b/>
                <w:sz w:val="28"/>
                <w:szCs w:val="28"/>
                <w:lang w:eastAsia="ru-RU"/>
              </w:rPr>
              <w:t>Сумма изменений 20</w:t>
            </w:r>
            <w:r w:rsidR="00AE467D">
              <w:rPr>
                <w:rFonts w:ascii="Times New Roman" w:eastAsia="Times New Roman" w:hAnsi="Times New Roman" w:cs="Times New Roman"/>
                <w:b/>
                <w:sz w:val="28"/>
                <w:szCs w:val="28"/>
                <w:lang w:eastAsia="ru-RU"/>
              </w:rPr>
              <w:t>20</w:t>
            </w:r>
            <w:r w:rsidRPr="00853B79">
              <w:rPr>
                <w:rFonts w:ascii="Times New Roman" w:eastAsia="Times New Roman" w:hAnsi="Times New Roman" w:cs="Times New Roman"/>
                <w:b/>
                <w:sz w:val="28"/>
                <w:szCs w:val="28"/>
                <w:lang w:eastAsia="ru-RU"/>
              </w:rPr>
              <w:t xml:space="preserve"> год</w:t>
            </w:r>
          </w:p>
        </w:tc>
        <w:tc>
          <w:tcPr>
            <w:tcW w:w="1877" w:type="dxa"/>
            <w:vMerge w:val="restart"/>
          </w:tcPr>
          <w:p w:rsidR="00EE7BAE" w:rsidRPr="00853B79" w:rsidRDefault="00EE7BAE" w:rsidP="008348BD">
            <w:pPr>
              <w:widowControl w:val="0"/>
              <w:jc w:val="center"/>
              <w:rPr>
                <w:rFonts w:ascii="Times New Roman" w:eastAsia="Times New Roman" w:hAnsi="Times New Roman" w:cs="Times New Roman"/>
                <w:b/>
                <w:sz w:val="28"/>
                <w:szCs w:val="28"/>
                <w:lang w:eastAsia="ru-RU"/>
              </w:rPr>
            </w:pPr>
            <w:r w:rsidRPr="00853B79">
              <w:rPr>
                <w:rFonts w:ascii="Times New Roman" w:eastAsia="Times New Roman" w:hAnsi="Times New Roman" w:cs="Times New Roman"/>
                <w:b/>
                <w:sz w:val="28"/>
                <w:szCs w:val="28"/>
                <w:lang w:eastAsia="ru-RU"/>
              </w:rPr>
              <w:t>отклонение</w:t>
            </w:r>
          </w:p>
        </w:tc>
      </w:tr>
      <w:tr w:rsidR="00EE7BAE" w:rsidRPr="00CE1430" w:rsidTr="00F77098">
        <w:trPr>
          <w:tblHeader/>
        </w:trPr>
        <w:tc>
          <w:tcPr>
            <w:tcW w:w="636" w:type="dxa"/>
            <w:vMerge/>
          </w:tcPr>
          <w:p w:rsidR="00EE7BAE" w:rsidRPr="00853B79" w:rsidRDefault="00EE7BAE" w:rsidP="008348BD">
            <w:pPr>
              <w:widowControl w:val="0"/>
              <w:jc w:val="right"/>
              <w:rPr>
                <w:rFonts w:ascii="Times New Roman" w:eastAsia="Times New Roman" w:hAnsi="Times New Roman" w:cs="Times New Roman"/>
                <w:b/>
                <w:sz w:val="28"/>
                <w:szCs w:val="28"/>
                <w:lang w:eastAsia="ru-RU"/>
              </w:rPr>
            </w:pPr>
          </w:p>
        </w:tc>
        <w:tc>
          <w:tcPr>
            <w:tcW w:w="3479" w:type="dxa"/>
            <w:vMerge/>
          </w:tcPr>
          <w:p w:rsidR="00EE7BAE" w:rsidRPr="00853B79" w:rsidRDefault="00EE7BAE" w:rsidP="008348BD">
            <w:pPr>
              <w:widowControl w:val="0"/>
              <w:jc w:val="right"/>
              <w:rPr>
                <w:rFonts w:ascii="Times New Roman" w:eastAsia="Times New Roman" w:hAnsi="Times New Roman" w:cs="Times New Roman"/>
                <w:b/>
                <w:sz w:val="28"/>
                <w:szCs w:val="28"/>
                <w:lang w:eastAsia="ru-RU"/>
              </w:rPr>
            </w:pPr>
          </w:p>
        </w:tc>
        <w:tc>
          <w:tcPr>
            <w:tcW w:w="1839" w:type="dxa"/>
          </w:tcPr>
          <w:p w:rsidR="00EE7BAE" w:rsidRPr="00853B79" w:rsidRDefault="00EE7BAE" w:rsidP="008348BD">
            <w:pPr>
              <w:widowControl w:val="0"/>
              <w:jc w:val="center"/>
              <w:rPr>
                <w:rFonts w:ascii="Times New Roman" w:eastAsia="Times New Roman" w:hAnsi="Times New Roman" w:cs="Times New Roman"/>
                <w:b/>
                <w:sz w:val="28"/>
                <w:szCs w:val="28"/>
                <w:lang w:eastAsia="ru-RU"/>
              </w:rPr>
            </w:pPr>
            <w:r w:rsidRPr="00853B79">
              <w:rPr>
                <w:rFonts w:ascii="Times New Roman" w:eastAsia="Times New Roman" w:hAnsi="Times New Roman" w:cs="Times New Roman"/>
                <w:b/>
                <w:sz w:val="28"/>
                <w:szCs w:val="28"/>
                <w:lang w:eastAsia="ru-RU"/>
              </w:rPr>
              <w:t xml:space="preserve">Проект Решения </w:t>
            </w:r>
          </w:p>
        </w:tc>
        <w:tc>
          <w:tcPr>
            <w:tcW w:w="1740" w:type="dxa"/>
          </w:tcPr>
          <w:p w:rsidR="00EE7BAE" w:rsidRPr="00853B79" w:rsidRDefault="00EE7BAE" w:rsidP="00AE467D">
            <w:pPr>
              <w:widowControl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о бюджете </w:t>
            </w:r>
          </w:p>
        </w:tc>
        <w:tc>
          <w:tcPr>
            <w:tcW w:w="1877" w:type="dxa"/>
            <w:vMerge/>
          </w:tcPr>
          <w:p w:rsidR="00EE7BAE" w:rsidRPr="00853B79" w:rsidRDefault="00EE7BAE" w:rsidP="008348BD">
            <w:pPr>
              <w:widowControl w:val="0"/>
              <w:jc w:val="center"/>
              <w:rPr>
                <w:rFonts w:ascii="Times New Roman" w:eastAsia="Times New Roman" w:hAnsi="Times New Roman" w:cs="Times New Roman"/>
                <w:b/>
                <w:sz w:val="28"/>
                <w:szCs w:val="28"/>
                <w:lang w:eastAsia="ru-RU"/>
              </w:rPr>
            </w:pPr>
          </w:p>
        </w:tc>
      </w:tr>
      <w:tr w:rsidR="00BE4177" w:rsidRPr="00BE4177" w:rsidTr="00F77098">
        <w:tc>
          <w:tcPr>
            <w:tcW w:w="636" w:type="dxa"/>
            <w:vAlign w:val="center"/>
          </w:tcPr>
          <w:p w:rsidR="00BE4177" w:rsidRPr="00BE4177" w:rsidRDefault="00BE4177" w:rsidP="00BE4177">
            <w:pPr>
              <w:widowControl w:val="0"/>
              <w:jc w:val="center"/>
              <w:rPr>
                <w:rFonts w:ascii="Times New Roman" w:eastAsia="Times New Roman" w:hAnsi="Times New Roman" w:cs="Times New Roman"/>
                <w:sz w:val="28"/>
                <w:szCs w:val="28"/>
                <w:lang w:val="en-US" w:eastAsia="ru-RU"/>
              </w:rPr>
            </w:pPr>
            <w:r w:rsidRPr="00BE4177">
              <w:rPr>
                <w:rFonts w:ascii="Times New Roman" w:eastAsia="Times New Roman" w:hAnsi="Times New Roman" w:cs="Times New Roman"/>
                <w:sz w:val="28"/>
                <w:szCs w:val="28"/>
                <w:lang w:val="en-US" w:eastAsia="ru-RU"/>
              </w:rPr>
              <w:t>I</w:t>
            </w:r>
          </w:p>
        </w:tc>
        <w:tc>
          <w:tcPr>
            <w:tcW w:w="3479" w:type="dxa"/>
            <w:vAlign w:val="center"/>
          </w:tcPr>
          <w:p w:rsidR="00BE4177" w:rsidRPr="00BE4177" w:rsidRDefault="00BE4177" w:rsidP="00BE4177">
            <w:pPr>
              <w:widowControl w:val="0"/>
              <w:jc w:val="center"/>
              <w:rPr>
                <w:rFonts w:ascii="Times New Roman" w:eastAsia="Times New Roman" w:hAnsi="Times New Roman" w:cs="Times New Roman"/>
                <w:b/>
                <w:sz w:val="24"/>
                <w:szCs w:val="24"/>
                <w:lang w:eastAsia="ru-RU"/>
              </w:rPr>
            </w:pPr>
            <w:r w:rsidRPr="00BE4177">
              <w:rPr>
                <w:rFonts w:ascii="Times New Roman" w:eastAsia="Times New Roman" w:hAnsi="Times New Roman" w:cs="Times New Roman"/>
                <w:b/>
                <w:sz w:val="24"/>
                <w:szCs w:val="24"/>
                <w:lang w:eastAsia="ru-RU"/>
              </w:rPr>
              <w:t>Налоговые и неналоговые доходы</w:t>
            </w:r>
          </w:p>
        </w:tc>
        <w:tc>
          <w:tcPr>
            <w:tcW w:w="1839" w:type="dxa"/>
            <w:vAlign w:val="center"/>
          </w:tcPr>
          <w:p w:rsidR="00BE4177" w:rsidRPr="00BE4177" w:rsidRDefault="00F77098" w:rsidP="00BE4177">
            <w:pPr>
              <w:widowControl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5533,4</w:t>
            </w:r>
          </w:p>
        </w:tc>
        <w:tc>
          <w:tcPr>
            <w:tcW w:w="1740" w:type="dxa"/>
            <w:vAlign w:val="center"/>
          </w:tcPr>
          <w:p w:rsidR="00BE4177" w:rsidRPr="00BE4177" w:rsidRDefault="00AE467D" w:rsidP="00BE4177">
            <w:pPr>
              <w:widowControl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5533,4</w:t>
            </w:r>
          </w:p>
        </w:tc>
        <w:tc>
          <w:tcPr>
            <w:tcW w:w="1877" w:type="dxa"/>
            <w:vAlign w:val="center"/>
          </w:tcPr>
          <w:p w:rsidR="00BE4177" w:rsidRPr="008348BD" w:rsidRDefault="009B32E4" w:rsidP="00BE4177">
            <w:pPr>
              <w:widowControl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p>
        </w:tc>
      </w:tr>
      <w:tr w:rsidR="00EE7BAE" w:rsidRPr="00CE1430" w:rsidTr="00F77098">
        <w:trPr>
          <w:trHeight w:val="583"/>
        </w:trPr>
        <w:tc>
          <w:tcPr>
            <w:tcW w:w="636" w:type="dxa"/>
          </w:tcPr>
          <w:p w:rsidR="00EE7BAE" w:rsidRPr="002E0F78" w:rsidRDefault="00EE7BAE" w:rsidP="008348BD">
            <w:pPr>
              <w:widowControl w:val="0"/>
              <w:jc w:val="both"/>
              <w:rPr>
                <w:rFonts w:ascii="Times New Roman" w:eastAsia="Times New Roman" w:hAnsi="Times New Roman" w:cs="Times New Roman"/>
                <w:sz w:val="24"/>
                <w:szCs w:val="24"/>
                <w:lang w:eastAsia="ru-RU"/>
              </w:rPr>
            </w:pPr>
            <w:r w:rsidRPr="002E0F78">
              <w:rPr>
                <w:rFonts w:ascii="Times New Roman" w:eastAsia="Times New Roman" w:hAnsi="Times New Roman" w:cs="Times New Roman"/>
                <w:sz w:val="24"/>
                <w:szCs w:val="24"/>
                <w:lang w:eastAsia="ru-RU"/>
              </w:rPr>
              <w:t>1.</w:t>
            </w:r>
          </w:p>
        </w:tc>
        <w:tc>
          <w:tcPr>
            <w:tcW w:w="3479" w:type="dxa"/>
          </w:tcPr>
          <w:p w:rsidR="00EE7BAE" w:rsidRPr="002E0F78" w:rsidRDefault="00EE7BAE" w:rsidP="008348BD">
            <w:pPr>
              <w:widowControl w:val="0"/>
              <w:jc w:val="both"/>
              <w:rPr>
                <w:rFonts w:ascii="Times New Roman" w:eastAsia="Times New Roman" w:hAnsi="Times New Roman" w:cs="Times New Roman"/>
                <w:sz w:val="24"/>
                <w:szCs w:val="24"/>
                <w:lang w:eastAsia="ru-RU"/>
              </w:rPr>
            </w:pPr>
            <w:r w:rsidRPr="002E0F78">
              <w:rPr>
                <w:rFonts w:ascii="Times New Roman" w:eastAsia="Times New Roman" w:hAnsi="Times New Roman" w:cs="Times New Roman"/>
                <w:sz w:val="24"/>
                <w:szCs w:val="24"/>
                <w:lang w:eastAsia="ru-RU"/>
              </w:rPr>
              <w:t>Налог на доходы физических лиц</w:t>
            </w:r>
          </w:p>
        </w:tc>
        <w:tc>
          <w:tcPr>
            <w:tcW w:w="1839" w:type="dxa"/>
          </w:tcPr>
          <w:p w:rsidR="00EE7BAE" w:rsidRPr="002E0F78"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974,4</w:t>
            </w:r>
          </w:p>
        </w:tc>
        <w:tc>
          <w:tcPr>
            <w:tcW w:w="1740" w:type="dxa"/>
          </w:tcPr>
          <w:p w:rsidR="00EE7BAE" w:rsidRPr="002E0F78" w:rsidRDefault="00AE467D" w:rsidP="00EE7BAE">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974,4</w:t>
            </w:r>
          </w:p>
        </w:tc>
        <w:tc>
          <w:tcPr>
            <w:tcW w:w="1877" w:type="dxa"/>
          </w:tcPr>
          <w:p w:rsidR="00EE7BAE" w:rsidRPr="002E0F78" w:rsidRDefault="009B32E4" w:rsidP="00F61821">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E7BAE" w:rsidRPr="00CE1430" w:rsidTr="00F77098">
        <w:trPr>
          <w:trHeight w:val="1484"/>
        </w:trPr>
        <w:tc>
          <w:tcPr>
            <w:tcW w:w="636" w:type="dxa"/>
          </w:tcPr>
          <w:p w:rsidR="00EE7BAE" w:rsidRPr="002E0F78" w:rsidRDefault="00EE7BAE" w:rsidP="008348BD">
            <w:pPr>
              <w:widowControl w:val="0"/>
              <w:jc w:val="both"/>
              <w:rPr>
                <w:rFonts w:ascii="Times New Roman" w:eastAsia="Times New Roman" w:hAnsi="Times New Roman" w:cs="Times New Roman"/>
                <w:sz w:val="24"/>
                <w:szCs w:val="24"/>
                <w:lang w:eastAsia="ru-RU"/>
              </w:rPr>
            </w:pPr>
            <w:r w:rsidRPr="002E0F78">
              <w:rPr>
                <w:rFonts w:ascii="Times New Roman" w:eastAsia="Times New Roman" w:hAnsi="Times New Roman" w:cs="Times New Roman"/>
                <w:sz w:val="24"/>
                <w:szCs w:val="24"/>
                <w:lang w:eastAsia="ru-RU"/>
              </w:rPr>
              <w:t>2.</w:t>
            </w:r>
          </w:p>
        </w:tc>
        <w:tc>
          <w:tcPr>
            <w:tcW w:w="3479" w:type="dxa"/>
          </w:tcPr>
          <w:p w:rsidR="00EE7BAE" w:rsidRPr="002E0F78" w:rsidRDefault="00EE7BAE" w:rsidP="008348BD">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Акцизы по подакцизным товарам (продукции</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роизводимым на территории Российской Федерации</w:t>
            </w:r>
          </w:p>
        </w:tc>
        <w:tc>
          <w:tcPr>
            <w:tcW w:w="1839" w:type="dxa"/>
          </w:tcPr>
          <w:p w:rsidR="00EE7BAE" w:rsidRPr="002E0F78"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1031,8</w:t>
            </w:r>
          </w:p>
        </w:tc>
        <w:tc>
          <w:tcPr>
            <w:tcW w:w="1740" w:type="dxa"/>
          </w:tcPr>
          <w:p w:rsidR="00EE7BAE" w:rsidRPr="002E0F78" w:rsidRDefault="00AE467D"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1031,8</w:t>
            </w:r>
          </w:p>
        </w:tc>
        <w:tc>
          <w:tcPr>
            <w:tcW w:w="1877" w:type="dxa"/>
          </w:tcPr>
          <w:p w:rsidR="00EE7BAE" w:rsidRPr="002E0F78" w:rsidRDefault="008348BD"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E7BAE" w:rsidRPr="00CE1430" w:rsidTr="00F77098">
        <w:tc>
          <w:tcPr>
            <w:tcW w:w="636" w:type="dxa"/>
          </w:tcPr>
          <w:p w:rsidR="00EE7BAE" w:rsidRPr="00EE7BAE" w:rsidRDefault="00EE7BAE" w:rsidP="008348BD">
            <w:pPr>
              <w:widowControl w:val="0"/>
              <w:rPr>
                <w:rFonts w:ascii="Times New Roman" w:eastAsia="Times New Roman" w:hAnsi="Times New Roman" w:cs="Times New Roman"/>
                <w:sz w:val="24"/>
                <w:szCs w:val="24"/>
                <w:lang w:eastAsia="ru-RU"/>
              </w:rPr>
            </w:pPr>
            <w:r w:rsidRPr="00EE7BAE">
              <w:rPr>
                <w:rFonts w:ascii="Times New Roman" w:eastAsia="Times New Roman" w:hAnsi="Times New Roman" w:cs="Times New Roman"/>
                <w:sz w:val="24"/>
                <w:szCs w:val="24"/>
                <w:lang w:eastAsia="ru-RU"/>
              </w:rPr>
              <w:t>3.</w:t>
            </w:r>
          </w:p>
        </w:tc>
        <w:tc>
          <w:tcPr>
            <w:tcW w:w="3479" w:type="dxa"/>
          </w:tcPr>
          <w:p w:rsidR="00EE7BAE" w:rsidRPr="00EE7BAE" w:rsidRDefault="00EE7BAE" w:rsidP="008348BD">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сельхозналог</w:t>
            </w:r>
            <w:r w:rsidRPr="00EE7BAE">
              <w:rPr>
                <w:rFonts w:ascii="Times New Roman" w:eastAsia="Times New Roman" w:hAnsi="Times New Roman" w:cs="Times New Roman"/>
                <w:sz w:val="24"/>
                <w:szCs w:val="24"/>
                <w:lang w:eastAsia="ru-RU"/>
              </w:rPr>
              <w:t xml:space="preserve"> </w:t>
            </w:r>
          </w:p>
        </w:tc>
        <w:tc>
          <w:tcPr>
            <w:tcW w:w="1839" w:type="dxa"/>
          </w:tcPr>
          <w:p w:rsidR="00EE7BAE" w:rsidRPr="008348BD"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45,0</w:t>
            </w:r>
          </w:p>
        </w:tc>
        <w:tc>
          <w:tcPr>
            <w:tcW w:w="1740" w:type="dxa"/>
          </w:tcPr>
          <w:p w:rsidR="00EE7BAE" w:rsidRPr="008348BD" w:rsidRDefault="00AE467D"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45,0</w:t>
            </w:r>
          </w:p>
        </w:tc>
        <w:tc>
          <w:tcPr>
            <w:tcW w:w="1877" w:type="dxa"/>
          </w:tcPr>
          <w:p w:rsidR="00EE7BAE" w:rsidRPr="008348BD" w:rsidRDefault="00F61821"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E7BAE" w:rsidRPr="00CE1430" w:rsidTr="00F77098">
        <w:tc>
          <w:tcPr>
            <w:tcW w:w="636" w:type="dxa"/>
          </w:tcPr>
          <w:p w:rsidR="00EE7BAE" w:rsidRPr="00BE4177" w:rsidRDefault="00BE4177" w:rsidP="008348BD">
            <w:pPr>
              <w:widowControl w:val="0"/>
              <w:rPr>
                <w:rFonts w:ascii="Times New Roman" w:eastAsia="Times New Roman" w:hAnsi="Times New Roman" w:cs="Times New Roman"/>
                <w:sz w:val="24"/>
                <w:szCs w:val="24"/>
                <w:lang w:eastAsia="ru-RU"/>
              </w:rPr>
            </w:pPr>
            <w:r w:rsidRPr="00BE4177">
              <w:rPr>
                <w:rFonts w:ascii="Times New Roman" w:eastAsia="Times New Roman" w:hAnsi="Times New Roman" w:cs="Times New Roman"/>
                <w:sz w:val="24"/>
                <w:szCs w:val="24"/>
                <w:lang w:eastAsia="ru-RU"/>
              </w:rPr>
              <w:t>4.</w:t>
            </w:r>
          </w:p>
        </w:tc>
        <w:tc>
          <w:tcPr>
            <w:tcW w:w="3479" w:type="dxa"/>
          </w:tcPr>
          <w:p w:rsidR="00EE7BAE" w:rsidRPr="00BE4177" w:rsidRDefault="00BE4177" w:rsidP="00BE417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Имущественные налоги</w:t>
            </w:r>
          </w:p>
        </w:tc>
        <w:tc>
          <w:tcPr>
            <w:tcW w:w="1839" w:type="dxa"/>
          </w:tcPr>
          <w:p w:rsidR="00EE7BAE" w:rsidRPr="00BE4177"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3338,0</w:t>
            </w:r>
          </w:p>
        </w:tc>
        <w:tc>
          <w:tcPr>
            <w:tcW w:w="1740" w:type="dxa"/>
          </w:tcPr>
          <w:p w:rsidR="00EE7BAE" w:rsidRPr="00BE4177" w:rsidRDefault="00AE467D"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3338,0</w:t>
            </w:r>
          </w:p>
        </w:tc>
        <w:tc>
          <w:tcPr>
            <w:tcW w:w="1877" w:type="dxa"/>
          </w:tcPr>
          <w:p w:rsidR="00EE7BAE" w:rsidRPr="00BE4177" w:rsidRDefault="00F61821" w:rsidP="00940DE2">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E7BAE" w:rsidRPr="00CE1430" w:rsidTr="00F77098">
        <w:tc>
          <w:tcPr>
            <w:tcW w:w="636" w:type="dxa"/>
          </w:tcPr>
          <w:p w:rsidR="00EE7BAE" w:rsidRPr="00BE4177" w:rsidRDefault="00BE4177" w:rsidP="008348BD">
            <w:pPr>
              <w:widowControl w:val="0"/>
              <w:rPr>
                <w:rFonts w:ascii="Times New Roman" w:eastAsia="Times New Roman" w:hAnsi="Times New Roman" w:cs="Times New Roman"/>
                <w:i/>
                <w:sz w:val="24"/>
                <w:szCs w:val="24"/>
                <w:lang w:eastAsia="ru-RU"/>
              </w:rPr>
            </w:pPr>
            <w:r w:rsidRPr="00BE4177">
              <w:rPr>
                <w:rFonts w:ascii="Times New Roman" w:eastAsia="Times New Roman" w:hAnsi="Times New Roman" w:cs="Times New Roman"/>
                <w:i/>
                <w:sz w:val="24"/>
                <w:szCs w:val="24"/>
                <w:lang w:eastAsia="ru-RU"/>
              </w:rPr>
              <w:t>4.1</w:t>
            </w:r>
            <w:r w:rsidR="00EE7BAE" w:rsidRPr="00BE4177">
              <w:rPr>
                <w:rFonts w:ascii="Times New Roman" w:eastAsia="Times New Roman" w:hAnsi="Times New Roman" w:cs="Times New Roman"/>
                <w:i/>
                <w:sz w:val="24"/>
                <w:szCs w:val="24"/>
                <w:lang w:eastAsia="ru-RU"/>
              </w:rPr>
              <w:t>.</w:t>
            </w:r>
          </w:p>
        </w:tc>
        <w:tc>
          <w:tcPr>
            <w:tcW w:w="3479" w:type="dxa"/>
          </w:tcPr>
          <w:p w:rsidR="00EE7BAE" w:rsidRPr="00BE4177" w:rsidRDefault="00BE4177" w:rsidP="008348BD">
            <w:pPr>
              <w:widowControl w:val="0"/>
              <w:rPr>
                <w:rFonts w:ascii="Times New Roman" w:eastAsia="Times New Roman" w:hAnsi="Times New Roman" w:cs="Times New Roman"/>
                <w:i/>
                <w:sz w:val="24"/>
                <w:szCs w:val="24"/>
                <w:lang w:eastAsia="ru-RU"/>
              </w:rPr>
            </w:pPr>
            <w:r w:rsidRPr="00BE4177">
              <w:rPr>
                <w:rFonts w:ascii="Times New Roman" w:eastAsia="Times New Roman" w:hAnsi="Times New Roman" w:cs="Times New Roman"/>
                <w:i/>
                <w:sz w:val="24"/>
                <w:szCs w:val="24"/>
                <w:lang w:eastAsia="ru-RU"/>
              </w:rPr>
              <w:t xml:space="preserve">Налог на имущество </w:t>
            </w:r>
            <w:proofErr w:type="spellStart"/>
            <w:r w:rsidRPr="00BE4177">
              <w:rPr>
                <w:rFonts w:ascii="Times New Roman" w:eastAsia="Times New Roman" w:hAnsi="Times New Roman" w:cs="Times New Roman"/>
                <w:i/>
                <w:sz w:val="24"/>
                <w:szCs w:val="24"/>
                <w:lang w:eastAsia="ru-RU"/>
              </w:rPr>
              <w:t>физ</w:t>
            </w:r>
            <w:proofErr w:type="gramStart"/>
            <w:r w:rsidRPr="00BE4177">
              <w:rPr>
                <w:rFonts w:ascii="Times New Roman" w:eastAsia="Times New Roman" w:hAnsi="Times New Roman" w:cs="Times New Roman"/>
                <w:i/>
                <w:sz w:val="24"/>
                <w:szCs w:val="24"/>
                <w:lang w:eastAsia="ru-RU"/>
              </w:rPr>
              <w:t>.л</w:t>
            </w:r>
            <w:proofErr w:type="gramEnd"/>
            <w:r w:rsidRPr="00BE4177">
              <w:rPr>
                <w:rFonts w:ascii="Times New Roman" w:eastAsia="Times New Roman" w:hAnsi="Times New Roman" w:cs="Times New Roman"/>
                <w:i/>
                <w:sz w:val="24"/>
                <w:szCs w:val="24"/>
                <w:lang w:eastAsia="ru-RU"/>
              </w:rPr>
              <w:t>иц</w:t>
            </w:r>
            <w:proofErr w:type="spellEnd"/>
          </w:p>
        </w:tc>
        <w:tc>
          <w:tcPr>
            <w:tcW w:w="1839" w:type="dxa"/>
          </w:tcPr>
          <w:p w:rsidR="00EE7BAE" w:rsidRPr="00BE4177" w:rsidRDefault="00F77098" w:rsidP="008348BD">
            <w:pPr>
              <w:widowControl w:val="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535,0</w:t>
            </w:r>
          </w:p>
        </w:tc>
        <w:tc>
          <w:tcPr>
            <w:tcW w:w="1740" w:type="dxa"/>
          </w:tcPr>
          <w:p w:rsidR="00EE7BAE" w:rsidRPr="00BE4177" w:rsidRDefault="00F77098" w:rsidP="008348BD">
            <w:pPr>
              <w:widowControl w:val="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535,0</w:t>
            </w:r>
          </w:p>
        </w:tc>
        <w:tc>
          <w:tcPr>
            <w:tcW w:w="1877" w:type="dxa"/>
          </w:tcPr>
          <w:p w:rsidR="00EE7BAE" w:rsidRPr="00BE4177" w:rsidRDefault="00F61821" w:rsidP="008348BD">
            <w:pPr>
              <w:widowControl w:val="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0</w:t>
            </w:r>
          </w:p>
        </w:tc>
      </w:tr>
      <w:tr w:rsidR="00BE4177" w:rsidRPr="00CE1430" w:rsidTr="00F77098">
        <w:tc>
          <w:tcPr>
            <w:tcW w:w="636" w:type="dxa"/>
          </w:tcPr>
          <w:p w:rsidR="00BE4177" w:rsidRPr="00BE4177" w:rsidRDefault="00BE4177" w:rsidP="008348BD">
            <w:pPr>
              <w:widowControl w:val="0"/>
              <w:rPr>
                <w:rFonts w:ascii="Times New Roman" w:eastAsia="Times New Roman" w:hAnsi="Times New Roman" w:cs="Times New Roman"/>
                <w:i/>
                <w:sz w:val="24"/>
                <w:szCs w:val="24"/>
                <w:lang w:eastAsia="ru-RU"/>
              </w:rPr>
            </w:pPr>
            <w:r w:rsidRPr="00BE4177">
              <w:rPr>
                <w:rFonts w:ascii="Times New Roman" w:eastAsia="Times New Roman" w:hAnsi="Times New Roman" w:cs="Times New Roman"/>
                <w:i/>
                <w:sz w:val="24"/>
                <w:szCs w:val="24"/>
                <w:lang w:eastAsia="ru-RU"/>
              </w:rPr>
              <w:t>4.2</w:t>
            </w:r>
          </w:p>
        </w:tc>
        <w:tc>
          <w:tcPr>
            <w:tcW w:w="3479" w:type="dxa"/>
          </w:tcPr>
          <w:p w:rsidR="00BE4177" w:rsidRPr="00BE4177" w:rsidRDefault="00BE4177" w:rsidP="008348BD">
            <w:pPr>
              <w:widowControl w:val="0"/>
              <w:rPr>
                <w:rFonts w:ascii="Times New Roman" w:eastAsia="Times New Roman" w:hAnsi="Times New Roman" w:cs="Times New Roman"/>
                <w:i/>
                <w:sz w:val="24"/>
                <w:szCs w:val="24"/>
                <w:lang w:eastAsia="ru-RU"/>
              </w:rPr>
            </w:pPr>
            <w:r w:rsidRPr="00BE4177">
              <w:rPr>
                <w:rFonts w:ascii="Times New Roman" w:eastAsia="Times New Roman" w:hAnsi="Times New Roman" w:cs="Times New Roman"/>
                <w:i/>
                <w:sz w:val="24"/>
                <w:szCs w:val="24"/>
                <w:lang w:eastAsia="ru-RU"/>
              </w:rPr>
              <w:t>Земельный налог</w:t>
            </w:r>
          </w:p>
        </w:tc>
        <w:tc>
          <w:tcPr>
            <w:tcW w:w="1839" w:type="dxa"/>
          </w:tcPr>
          <w:p w:rsidR="00BE4177" w:rsidRPr="00BE4177" w:rsidRDefault="00F77098" w:rsidP="008348BD">
            <w:pPr>
              <w:widowControl w:val="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2803,0</w:t>
            </w:r>
          </w:p>
        </w:tc>
        <w:tc>
          <w:tcPr>
            <w:tcW w:w="1740" w:type="dxa"/>
          </w:tcPr>
          <w:p w:rsidR="00BE4177" w:rsidRPr="00BE4177" w:rsidRDefault="00F77098" w:rsidP="008348BD">
            <w:pPr>
              <w:widowControl w:val="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2803,0</w:t>
            </w:r>
          </w:p>
        </w:tc>
        <w:tc>
          <w:tcPr>
            <w:tcW w:w="1877" w:type="dxa"/>
          </w:tcPr>
          <w:p w:rsidR="00BE4177" w:rsidRPr="00BE4177" w:rsidRDefault="00F61821" w:rsidP="008348BD">
            <w:pPr>
              <w:widowControl w:val="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0</w:t>
            </w:r>
          </w:p>
        </w:tc>
      </w:tr>
      <w:tr w:rsidR="00EE7BAE" w:rsidRPr="00CE1430" w:rsidTr="00F77098">
        <w:tc>
          <w:tcPr>
            <w:tcW w:w="636" w:type="dxa"/>
          </w:tcPr>
          <w:p w:rsidR="00EE7BAE" w:rsidRPr="002E0F78" w:rsidRDefault="00EE7BAE" w:rsidP="008348BD">
            <w:pPr>
              <w:widowControl w:val="0"/>
              <w:rPr>
                <w:rFonts w:ascii="Times New Roman" w:eastAsia="Times New Roman" w:hAnsi="Times New Roman" w:cs="Times New Roman"/>
                <w:sz w:val="24"/>
                <w:szCs w:val="24"/>
                <w:lang w:eastAsia="ru-RU"/>
              </w:rPr>
            </w:pPr>
            <w:r w:rsidRPr="002E0F78">
              <w:rPr>
                <w:rFonts w:ascii="Times New Roman" w:eastAsia="Times New Roman" w:hAnsi="Times New Roman" w:cs="Times New Roman"/>
                <w:sz w:val="24"/>
                <w:szCs w:val="24"/>
                <w:lang w:eastAsia="ru-RU"/>
              </w:rPr>
              <w:t>5.</w:t>
            </w:r>
          </w:p>
        </w:tc>
        <w:tc>
          <w:tcPr>
            <w:tcW w:w="3479" w:type="dxa"/>
          </w:tcPr>
          <w:p w:rsidR="00EE7BAE" w:rsidRPr="002E0F78" w:rsidRDefault="00EE7BAE" w:rsidP="00BE4177">
            <w:pPr>
              <w:widowControl w:val="0"/>
              <w:jc w:val="both"/>
              <w:rPr>
                <w:rFonts w:ascii="Times New Roman" w:eastAsia="Times New Roman" w:hAnsi="Times New Roman" w:cs="Times New Roman"/>
                <w:sz w:val="24"/>
                <w:szCs w:val="24"/>
                <w:lang w:eastAsia="ru-RU"/>
              </w:rPr>
            </w:pPr>
            <w:r w:rsidRPr="002E0F78">
              <w:rPr>
                <w:rFonts w:ascii="Times New Roman" w:eastAsia="Times New Roman" w:hAnsi="Times New Roman" w:cs="Times New Roman"/>
                <w:sz w:val="24"/>
                <w:szCs w:val="24"/>
                <w:lang w:eastAsia="ru-RU"/>
              </w:rPr>
              <w:t xml:space="preserve">Прочие поступления от использования имущества, находящегося в собственности </w:t>
            </w:r>
            <w:r w:rsidR="00BE4177">
              <w:rPr>
                <w:rFonts w:ascii="Times New Roman" w:eastAsia="Times New Roman" w:hAnsi="Times New Roman" w:cs="Times New Roman"/>
                <w:sz w:val="24"/>
                <w:szCs w:val="24"/>
                <w:lang w:eastAsia="ru-RU"/>
              </w:rPr>
              <w:t>сельских</w:t>
            </w:r>
            <w:r>
              <w:rPr>
                <w:rFonts w:ascii="Times New Roman" w:eastAsia="Times New Roman" w:hAnsi="Times New Roman" w:cs="Times New Roman"/>
                <w:sz w:val="24"/>
                <w:szCs w:val="24"/>
                <w:lang w:eastAsia="ru-RU"/>
              </w:rPr>
              <w:t xml:space="preserve"> поселений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за </w:t>
            </w:r>
            <w:r w:rsidRPr="002E0F78">
              <w:rPr>
                <w:rFonts w:ascii="Times New Roman" w:eastAsia="Times New Roman" w:hAnsi="Times New Roman" w:cs="Times New Roman"/>
                <w:sz w:val="24"/>
                <w:szCs w:val="24"/>
                <w:lang w:eastAsia="ru-RU"/>
              </w:rPr>
              <w:t xml:space="preserve">исключением имущества муниципальных бюджетных и автономных учреждений, а также имущества муниципальных унитарных предприятий, в том числе казённых) </w:t>
            </w:r>
          </w:p>
        </w:tc>
        <w:tc>
          <w:tcPr>
            <w:tcW w:w="1839" w:type="dxa"/>
          </w:tcPr>
          <w:p w:rsidR="00EE7BAE" w:rsidRPr="002E0F78"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144,2</w:t>
            </w:r>
          </w:p>
        </w:tc>
        <w:tc>
          <w:tcPr>
            <w:tcW w:w="1740" w:type="dxa"/>
          </w:tcPr>
          <w:p w:rsidR="00EE7BAE" w:rsidRPr="002E0F78"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144,2</w:t>
            </w:r>
          </w:p>
        </w:tc>
        <w:tc>
          <w:tcPr>
            <w:tcW w:w="1877" w:type="dxa"/>
          </w:tcPr>
          <w:p w:rsidR="00EE7BAE" w:rsidRPr="002E0F78" w:rsidRDefault="00F61821"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E7BAE" w:rsidRPr="00CE1430" w:rsidTr="00F77098">
        <w:tc>
          <w:tcPr>
            <w:tcW w:w="636" w:type="dxa"/>
          </w:tcPr>
          <w:p w:rsidR="00EE7BAE" w:rsidRPr="002E0F78" w:rsidRDefault="00EE7BAE" w:rsidP="008348BD">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E0F78">
              <w:rPr>
                <w:rFonts w:ascii="Times New Roman" w:eastAsia="Times New Roman" w:hAnsi="Times New Roman" w:cs="Times New Roman"/>
                <w:sz w:val="24"/>
                <w:szCs w:val="24"/>
                <w:lang w:eastAsia="ru-RU"/>
              </w:rPr>
              <w:t>.</w:t>
            </w:r>
          </w:p>
        </w:tc>
        <w:tc>
          <w:tcPr>
            <w:tcW w:w="3479" w:type="dxa"/>
          </w:tcPr>
          <w:p w:rsidR="00EE7BAE" w:rsidRPr="002E0F78" w:rsidRDefault="00EE7BAE" w:rsidP="008348BD">
            <w:pPr>
              <w:widowControl w:val="0"/>
              <w:jc w:val="both"/>
              <w:rPr>
                <w:rFonts w:ascii="Times New Roman" w:eastAsia="Times New Roman" w:hAnsi="Times New Roman" w:cs="Times New Roman"/>
                <w:sz w:val="24"/>
                <w:szCs w:val="24"/>
                <w:lang w:eastAsia="ru-RU"/>
              </w:rPr>
            </w:pPr>
            <w:r w:rsidRPr="002E0F78">
              <w:rPr>
                <w:rFonts w:ascii="Times New Roman" w:eastAsia="Times New Roman" w:hAnsi="Times New Roman" w:cs="Times New Roman"/>
                <w:sz w:val="24"/>
                <w:szCs w:val="24"/>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839" w:type="dxa"/>
          </w:tcPr>
          <w:p w:rsidR="00EE7BAE" w:rsidRPr="002E0F78" w:rsidRDefault="008348BD"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740" w:type="dxa"/>
          </w:tcPr>
          <w:p w:rsidR="00EE7BAE" w:rsidRDefault="00BE4177"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p w:rsidR="00EE7BAE" w:rsidRPr="002E0F78" w:rsidRDefault="00EE7BAE" w:rsidP="008348BD">
            <w:pPr>
              <w:widowControl w:val="0"/>
              <w:jc w:val="center"/>
              <w:rPr>
                <w:rFonts w:ascii="Times New Roman" w:eastAsia="Times New Roman" w:hAnsi="Times New Roman" w:cs="Times New Roman"/>
                <w:sz w:val="28"/>
                <w:szCs w:val="28"/>
                <w:lang w:eastAsia="ru-RU"/>
              </w:rPr>
            </w:pPr>
          </w:p>
        </w:tc>
        <w:tc>
          <w:tcPr>
            <w:tcW w:w="1877" w:type="dxa"/>
          </w:tcPr>
          <w:p w:rsidR="00EE7BAE" w:rsidRPr="002E0F78" w:rsidRDefault="00EE7BAE"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E7BAE" w:rsidRPr="00CE1430" w:rsidTr="00F77098">
        <w:tc>
          <w:tcPr>
            <w:tcW w:w="636" w:type="dxa"/>
          </w:tcPr>
          <w:p w:rsidR="00EE7BAE" w:rsidRDefault="00EE7BAE" w:rsidP="008348BD">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79" w:type="dxa"/>
          </w:tcPr>
          <w:p w:rsidR="00EE7BAE" w:rsidRPr="002E0F78" w:rsidRDefault="00EE7BAE" w:rsidP="008348BD">
            <w:pPr>
              <w:widowControl w:val="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возмещении ущерба, зачисляемые в бюджеты городских поселений</w:t>
            </w:r>
            <w:proofErr w:type="gramEnd"/>
          </w:p>
        </w:tc>
        <w:tc>
          <w:tcPr>
            <w:tcW w:w="1839" w:type="dxa"/>
          </w:tcPr>
          <w:p w:rsidR="00EE7BAE" w:rsidRPr="002E0F78" w:rsidRDefault="00F61821"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740" w:type="dxa"/>
          </w:tcPr>
          <w:p w:rsidR="00EE7BAE" w:rsidRPr="002E0F78" w:rsidRDefault="00CA620B"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77" w:type="dxa"/>
          </w:tcPr>
          <w:p w:rsidR="00EE7BAE" w:rsidRPr="002E0F78" w:rsidRDefault="00F61821"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8348BD" w:rsidRPr="00CE1430" w:rsidTr="00F77098">
        <w:tc>
          <w:tcPr>
            <w:tcW w:w="636" w:type="dxa"/>
          </w:tcPr>
          <w:p w:rsidR="008348BD" w:rsidRDefault="008348BD" w:rsidP="008348BD">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479" w:type="dxa"/>
          </w:tcPr>
          <w:p w:rsidR="008348BD" w:rsidRDefault="008348BD" w:rsidP="008348BD">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839" w:type="dxa"/>
          </w:tcPr>
          <w:p w:rsidR="008348BD" w:rsidRDefault="00F61821"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740" w:type="dxa"/>
          </w:tcPr>
          <w:p w:rsidR="008348BD" w:rsidRDefault="008348BD"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77" w:type="dxa"/>
          </w:tcPr>
          <w:p w:rsidR="008348BD" w:rsidRDefault="00F61821"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8348BD" w:rsidRPr="00CE1430" w:rsidTr="00F77098">
        <w:tc>
          <w:tcPr>
            <w:tcW w:w="636" w:type="dxa"/>
          </w:tcPr>
          <w:p w:rsidR="008348BD" w:rsidRDefault="008348BD" w:rsidP="008348BD">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479" w:type="dxa"/>
          </w:tcPr>
          <w:p w:rsidR="008348BD" w:rsidRDefault="008348BD" w:rsidP="008348BD">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Невыясненные поступления, </w:t>
            </w:r>
            <w:proofErr w:type="gramStart"/>
            <w:r>
              <w:rPr>
                <w:rFonts w:ascii="Times New Roman" w:eastAsia="Times New Roman" w:hAnsi="Times New Roman" w:cs="Times New Roman"/>
                <w:sz w:val="24"/>
                <w:szCs w:val="24"/>
                <w:lang w:eastAsia="ru-RU"/>
              </w:rPr>
              <w:t>зачисляемые б</w:t>
            </w:r>
            <w:proofErr w:type="gramEnd"/>
            <w:r>
              <w:rPr>
                <w:rFonts w:ascii="Times New Roman" w:eastAsia="Times New Roman" w:hAnsi="Times New Roman" w:cs="Times New Roman"/>
                <w:sz w:val="24"/>
                <w:szCs w:val="24"/>
                <w:lang w:eastAsia="ru-RU"/>
              </w:rPr>
              <w:t xml:space="preserve"> бюджеты сельских поселений</w:t>
            </w:r>
          </w:p>
        </w:tc>
        <w:tc>
          <w:tcPr>
            <w:tcW w:w="1839" w:type="dxa"/>
          </w:tcPr>
          <w:p w:rsidR="008348BD" w:rsidRDefault="00F61821"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740" w:type="dxa"/>
          </w:tcPr>
          <w:p w:rsidR="008348BD" w:rsidRDefault="008348BD"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77" w:type="dxa"/>
          </w:tcPr>
          <w:p w:rsidR="008348BD" w:rsidRDefault="00F61821"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E7BAE" w:rsidRPr="00CE1430" w:rsidTr="00F77098">
        <w:tc>
          <w:tcPr>
            <w:tcW w:w="636" w:type="dxa"/>
          </w:tcPr>
          <w:p w:rsidR="00EE7BAE" w:rsidRPr="002E0F78" w:rsidRDefault="00BE4177" w:rsidP="008348BD">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sidR="00EE7BAE" w:rsidRPr="002E0F78">
              <w:rPr>
                <w:rFonts w:ascii="Times New Roman" w:eastAsia="Times New Roman" w:hAnsi="Times New Roman" w:cs="Times New Roman"/>
                <w:sz w:val="24"/>
                <w:szCs w:val="24"/>
                <w:lang w:eastAsia="ru-RU"/>
              </w:rPr>
              <w:t>.</w:t>
            </w:r>
          </w:p>
        </w:tc>
        <w:tc>
          <w:tcPr>
            <w:tcW w:w="3479" w:type="dxa"/>
          </w:tcPr>
          <w:p w:rsidR="00EE7BAE" w:rsidRPr="00BE4177" w:rsidRDefault="00EE7BAE" w:rsidP="008348BD">
            <w:pPr>
              <w:widowControl w:val="0"/>
              <w:rPr>
                <w:rFonts w:ascii="Times New Roman" w:eastAsia="Times New Roman" w:hAnsi="Times New Roman" w:cs="Times New Roman"/>
                <w:b/>
                <w:sz w:val="24"/>
                <w:szCs w:val="24"/>
                <w:lang w:eastAsia="ru-RU"/>
              </w:rPr>
            </w:pPr>
            <w:r w:rsidRPr="00BE4177">
              <w:rPr>
                <w:rFonts w:ascii="Times New Roman" w:eastAsia="Times New Roman" w:hAnsi="Times New Roman" w:cs="Times New Roman"/>
                <w:b/>
                <w:sz w:val="24"/>
                <w:szCs w:val="24"/>
                <w:lang w:eastAsia="ru-RU"/>
              </w:rPr>
              <w:t>Безвозмездные поступления, всего</w:t>
            </w:r>
          </w:p>
        </w:tc>
        <w:tc>
          <w:tcPr>
            <w:tcW w:w="1839" w:type="dxa"/>
          </w:tcPr>
          <w:p w:rsidR="00EE7BAE" w:rsidRPr="00BE4177" w:rsidRDefault="00AA7A88" w:rsidP="00AA7A88">
            <w:pPr>
              <w:widowControl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5197,33</w:t>
            </w:r>
          </w:p>
        </w:tc>
        <w:tc>
          <w:tcPr>
            <w:tcW w:w="1740" w:type="dxa"/>
          </w:tcPr>
          <w:p w:rsidR="00EE7BAE" w:rsidRPr="00BE4177" w:rsidRDefault="00F77098" w:rsidP="008348BD">
            <w:pPr>
              <w:widowControl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1637,7</w:t>
            </w:r>
          </w:p>
        </w:tc>
        <w:tc>
          <w:tcPr>
            <w:tcW w:w="1877" w:type="dxa"/>
          </w:tcPr>
          <w:p w:rsidR="00EE7BAE" w:rsidRPr="00BE4177" w:rsidRDefault="00F61821" w:rsidP="009B32E4">
            <w:pPr>
              <w:widowControl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9B32E4">
              <w:rPr>
                <w:rFonts w:ascii="Times New Roman" w:eastAsia="Times New Roman" w:hAnsi="Times New Roman" w:cs="Times New Roman"/>
                <w:b/>
                <w:sz w:val="28"/>
                <w:szCs w:val="28"/>
                <w:lang w:eastAsia="ru-RU"/>
              </w:rPr>
              <w:t>3559,63</w:t>
            </w:r>
          </w:p>
        </w:tc>
      </w:tr>
      <w:tr w:rsidR="00EE7BAE" w:rsidRPr="00CE1430" w:rsidTr="00F77098">
        <w:tc>
          <w:tcPr>
            <w:tcW w:w="636" w:type="dxa"/>
          </w:tcPr>
          <w:p w:rsidR="00EE7BAE" w:rsidRPr="00BE4177" w:rsidRDefault="00BE4177" w:rsidP="008348BD">
            <w:pPr>
              <w:widowControl w:val="0"/>
              <w:rPr>
                <w:rFonts w:ascii="Times New Roman" w:eastAsia="Times New Roman" w:hAnsi="Times New Roman" w:cs="Times New Roman"/>
                <w:sz w:val="24"/>
                <w:szCs w:val="24"/>
                <w:lang w:eastAsia="ru-RU"/>
              </w:rPr>
            </w:pPr>
            <w:r w:rsidRPr="00BE4177">
              <w:rPr>
                <w:rFonts w:ascii="Times New Roman" w:eastAsia="Times New Roman" w:hAnsi="Times New Roman" w:cs="Times New Roman"/>
                <w:sz w:val="24"/>
                <w:szCs w:val="24"/>
                <w:lang w:eastAsia="ru-RU"/>
              </w:rPr>
              <w:t>1</w:t>
            </w:r>
          </w:p>
        </w:tc>
        <w:tc>
          <w:tcPr>
            <w:tcW w:w="3479" w:type="dxa"/>
          </w:tcPr>
          <w:p w:rsidR="00EE7BAE" w:rsidRPr="00BE4177" w:rsidRDefault="00EE7BAE" w:rsidP="00BE4177">
            <w:pPr>
              <w:widowControl w:val="0"/>
              <w:rPr>
                <w:rFonts w:ascii="Times New Roman" w:eastAsia="Times New Roman" w:hAnsi="Times New Roman" w:cs="Times New Roman"/>
                <w:sz w:val="24"/>
                <w:szCs w:val="24"/>
                <w:lang w:eastAsia="ru-RU"/>
              </w:rPr>
            </w:pPr>
            <w:r w:rsidRPr="00BE4177">
              <w:rPr>
                <w:rFonts w:ascii="Times New Roman" w:eastAsia="Times New Roman" w:hAnsi="Times New Roman" w:cs="Times New Roman"/>
                <w:sz w:val="24"/>
                <w:szCs w:val="24"/>
                <w:lang w:eastAsia="ru-RU"/>
              </w:rPr>
              <w:t xml:space="preserve">Дотации бюджетам </w:t>
            </w:r>
            <w:r w:rsidR="00BE4177">
              <w:rPr>
                <w:rFonts w:ascii="Times New Roman" w:eastAsia="Times New Roman" w:hAnsi="Times New Roman" w:cs="Times New Roman"/>
                <w:sz w:val="24"/>
                <w:szCs w:val="24"/>
                <w:lang w:eastAsia="ru-RU"/>
              </w:rPr>
              <w:t xml:space="preserve">сельских </w:t>
            </w:r>
            <w:r w:rsidRPr="00BE4177">
              <w:rPr>
                <w:rFonts w:ascii="Times New Roman" w:eastAsia="Times New Roman" w:hAnsi="Times New Roman" w:cs="Times New Roman"/>
                <w:sz w:val="24"/>
                <w:szCs w:val="24"/>
                <w:lang w:eastAsia="ru-RU"/>
              </w:rPr>
              <w:lastRenderedPageBreak/>
              <w:t>поселений на выравнивание бюджетной обеспеченности</w:t>
            </w:r>
          </w:p>
        </w:tc>
        <w:tc>
          <w:tcPr>
            <w:tcW w:w="1839" w:type="dxa"/>
          </w:tcPr>
          <w:p w:rsidR="00EE7BAE" w:rsidRPr="00BE4177"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1321,0</w:t>
            </w:r>
          </w:p>
        </w:tc>
        <w:tc>
          <w:tcPr>
            <w:tcW w:w="1740" w:type="dxa"/>
          </w:tcPr>
          <w:p w:rsidR="00EE7BAE" w:rsidRPr="00BE4177"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1321,0</w:t>
            </w:r>
          </w:p>
        </w:tc>
        <w:tc>
          <w:tcPr>
            <w:tcW w:w="1877" w:type="dxa"/>
          </w:tcPr>
          <w:p w:rsidR="00EE7BAE" w:rsidRPr="00BE4177" w:rsidRDefault="00EE7BAE" w:rsidP="008348BD">
            <w:pPr>
              <w:widowControl w:val="0"/>
              <w:jc w:val="center"/>
              <w:rPr>
                <w:rFonts w:ascii="Times New Roman" w:eastAsia="Times New Roman" w:hAnsi="Times New Roman" w:cs="Times New Roman"/>
                <w:sz w:val="28"/>
                <w:szCs w:val="28"/>
                <w:lang w:eastAsia="ru-RU"/>
              </w:rPr>
            </w:pPr>
            <w:r w:rsidRPr="00BE4177">
              <w:rPr>
                <w:rFonts w:ascii="Times New Roman" w:eastAsia="Times New Roman" w:hAnsi="Times New Roman" w:cs="Times New Roman"/>
                <w:sz w:val="28"/>
                <w:szCs w:val="28"/>
                <w:lang w:eastAsia="ru-RU"/>
              </w:rPr>
              <w:t>0</w:t>
            </w:r>
          </w:p>
        </w:tc>
      </w:tr>
      <w:tr w:rsidR="00EE7BAE" w:rsidRPr="00CE1430" w:rsidTr="00F77098">
        <w:tc>
          <w:tcPr>
            <w:tcW w:w="636" w:type="dxa"/>
          </w:tcPr>
          <w:p w:rsidR="00EE7BAE" w:rsidRPr="00BE4177" w:rsidRDefault="00BE4177" w:rsidP="008348BD">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479" w:type="dxa"/>
          </w:tcPr>
          <w:p w:rsidR="00EE7BAE" w:rsidRPr="00BE4177" w:rsidRDefault="00EE7BAE" w:rsidP="00BE4177">
            <w:pPr>
              <w:widowControl w:val="0"/>
              <w:rPr>
                <w:rFonts w:ascii="Times New Roman" w:eastAsia="Times New Roman" w:hAnsi="Times New Roman" w:cs="Times New Roman"/>
                <w:sz w:val="24"/>
                <w:szCs w:val="24"/>
                <w:lang w:eastAsia="ru-RU"/>
              </w:rPr>
            </w:pPr>
            <w:r w:rsidRPr="00BE4177">
              <w:rPr>
                <w:rFonts w:ascii="Times New Roman" w:eastAsia="Times New Roman" w:hAnsi="Times New Roman" w:cs="Times New Roman"/>
                <w:sz w:val="24"/>
                <w:szCs w:val="24"/>
                <w:lang w:eastAsia="ru-RU"/>
              </w:rPr>
              <w:t xml:space="preserve">Субвенции бюджетам </w:t>
            </w:r>
            <w:r w:rsidR="00BE4177">
              <w:rPr>
                <w:rFonts w:ascii="Times New Roman" w:eastAsia="Times New Roman" w:hAnsi="Times New Roman" w:cs="Times New Roman"/>
                <w:sz w:val="24"/>
                <w:szCs w:val="24"/>
                <w:lang w:eastAsia="ru-RU"/>
              </w:rPr>
              <w:t>сельских</w:t>
            </w:r>
            <w:r w:rsidRPr="00BE4177">
              <w:rPr>
                <w:rFonts w:ascii="Times New Roman" w:eastAsia="Times New Roman" w:hAnsi="Times New Roman" w:cs="Times New Roman"/>
                <w:sz w:val="24"/>
                <w:szCs w:val="24"/>
                <w:lang w:eastAsia="ru-RU"/>
              </w:rPr>
              <w:t xml:space="preserve"> поселений </w:t>
            </w:r>
          </w:p>
        </w:tc>
        <w:tc>
          <w:tcPr>
            <w:tcW w:w="1839" w:type="dxa"/>
          </w:tcPr>
          <w:p w:rsidR="00EE7BAE" w:rsidRPr="00BE4177"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320,0</w:t>
            </w:r>
          </w:p>
        </w:tc>
        <w:tc>
          <w:tcPr>
            <w:tcW w:w="1740" w:type="dxa"/>
          </w:tcPr>
          <w:p w:rsidR="00EE7BAE" w:rsidRPr="00BE4177"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316,7</w:t>
            </w:r>
          </w:p>
        </w:tc>
        <w:tc>
          <w:tcPr>
            <w:tcW w:w="1877" w:type="dxa"/>
          </w:tcPr>
          <w:p w:rsidR="00EE7BAE" w:rsidRPr="00BE4177" w:rsidRDefault="009B32E4" w:rsidP="00940DE2">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EE7BAE" w:rsidRPr="00CE1430" w:rsidTr="00F77098">
        <w:tc>
          <w:tcPr>
            <w:tcW w:w="636" w:type="dxa"/>
          </w:tcPr>
          <w:p w:rsidR="00EE7BAE" w:rsidRPr="00BE4177" w:rsidRDefault="00BE4177" w:rsidP="008348BD">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79" w:type="dxa"/>
          </w:tcPr>
          <w:p w:rsidR="00EE7BAE" w:rsidRPr="00BE4177" w:rsidRDefault="00EE7BAE" w:rsidP="00BE4177">
            <w:pPr>
              <w:widowControl w:val="0"/>
              <w:rPr>
                <w:rFonts w:ascii="Times New Roman" w:eastAsia="Times New Roman" w:hAnsi="Times New Roman" w:cs="Times New Roman"/>
                <w:sz w:val="24"/>
                <w:szCs w:val="24"/>
                <w:lang w:eastAsia="ru-RU"/>
              </w:rPr>
            </w:pPr>
            <w:r w:rsidRPr="00BE4177">
              <w:rPr>
                <w:rFonts w:ascii="Times New Roman" w:eastAsia="Times New Roman" w:hAnsi="Times New Roman" w:cs="Times New Roman"/>
                <w:sz w:val="24"/>
                <w:szCs w:val="24"/>
                <w:lang w:eastAsia="ru-RU"/>
              </w:rPr>
              <w:t xml:space="preserve">Субсидии бюджетам </w:t>
            </w:r>
            <w:r w:rsidR="00BE4177">
              <w:rPr>
                <w:rFonts w:ascii="Times New Roman" w:eastAsia="Times New Roman" w:hAnsi="Times New Roman" w:cs="Times New Roman"/>
                <w:sz w:val="24"/>
                <w:szCs w:val="24"/>
                <w:lang w:eastAsia="ru-RU"/>
              </w:rPr>
              <w:t xml:space="preserve">сельских </w:t>
            </w:r>
            <w:r w:rsidRPr="00BE4177">
              <w:rPr>
                <w:rFonts w:ascii="Times New Roman" w:eastAsia="Times New Roman" w:hAnsi="Times New Roman" w:cs="Times New Roman"/>
                <w:sz w:val="24"/>
                <w:szCs w:val="24"/>
                <w:lang w:eastAsia="ru-RU"/>
              </w:rPr>
              <w:t xml:space="preserve">поселений </w:t>
            </w:r>
          </w:p>
        </w:tc>
        <w:tc>
          <w:tcPr>
            <w:tcW w:w="1839" w:type="dxa"/>
          </w:tcPr>
          <w:p w:rsidR="00EE7BAE" w:rsidRPr="00BE4177"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2159,07</w:t>
            </w:r>
          </w:p>
        </w:tc>
        <w:tc>
          <w:tcPr>
            <w:tcW w:w="1740" w:type="dxa"/>
          </w:tcPr>
          <w:p w:rsidR="00EE7BAE" w:rsidRPr="00BE4177" w:rsidRDefault="00CA620B"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77" w:type="dxa"/>
          </w:tcPr>
          <w:p w:rsidR="00EE7BAE" w:rsidRPr="00BE4177" w:rsidRDefault="00F61821" w:rsidP="009B32E4">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32E4">
              <w:rPr>
                <w:rFonts w:ascii="Times New Roman" w:eastAsia="Times New Roman" w:hAnsi="Times New Roman" w:cs="Times New Roman"/>
                <w:sz w:val="28"/>
                <w:szCs w:val="28"/>
                <w:lang w:eastAsia="ru-RU"/>
              </w:rPr>
              <w:t>2159,07</w:t>
            </w:r>
          </w:p>
        </w:tc>
      </w:tr>
      <w:tr w:rsidR="0022225B" w:rsidRPr="00CE1430" w:rsidTr="00F77098">
        <w:tc>
          <w:tcPr>
            <w:tcW w:w="636" w:type="dxa"/>
          </w:tcPr>
          <w:p w:rsidR="0022225B" w:rsidRDefault="0022225B" w:rsidP="008348BD">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79" w:type="dxa"/>
          </w:tcPr>
          <w:p w:rsidR="0022225B" w:rsidRPr="00BE4177" w:rsidRDefault="0022225B" w:rsidP="00BE417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839" w:type="dxa"/>
          </w:tcPr>
          <w:p w:rsidR="0022225B"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357,26</w:t>
            </w:r>
          </w:p>
        </w:tc>
        <w:tc>
          <w:tcPr>
            <w:tcW w:w="1740" w:type="dxa"/>
          </w:tcPr>
          <w:p w:rsidR="0022225B" w:rsidRDefault="00CA620B"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77" w:type="dxa"/>
          </w:tcPr>
          <w:p w:rsidR="0022225B" w:rsidRPr="00BE4177" w:rsidRDefault="009B32E4"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+357,26</w:t>
            </w:r>
          </w:p>
        </w:tc>
      </w:tr>
      <w:tr w:rsidR="00EE7BAE" w:rsidRPr="00CE1430" w:rsidTr="00F77098">
        <w:tc>
          <w:tcPr>
            <w:tcW w:w="636" w:type="dxa"/>
          </w:tcPr>
          <w:p w:rsidR="00EE7BAE" w:rsidRPr="00BE4177" w:rsidRDefault="0022225B" w:rsidP="008348BD">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79" w:type="dxa"/>
          </w:tcPr>
          <w:p w:rsidR="00EE7BAE" w:rsidRPr="00BE4177" w:rsidRDefault="00EE7BAE" w:rsidP="00BE4177">
            <w:pPr>
              <w:widowControl w:val="0"/>
              <w:rPr>
                <w:rFonts w:ascii="Times New Roman" w:eastAsia="Times New Roman" w:hAnsi="Times New Roman" w:cs="Times New Roman"/>
                <w:sz w:val="24"/>
                <w:szCs w:val="24"/>
                <w:lang w:eastAsia="ru-RU"/>
              </w:rPr>
            </w:pPr>
            <w:r w:rsidRPr="00BE4177">
              <w:rPr>
                <w:rFonts w:ascii="Times New Roman" w:eastAsia="Times New Roman" w:hAnsi="Times New Roman" w:cs="Times New Roman"/>
                <w:sz w:val="24"/>
                <w:szCs w:val="24"/>
                <w:lang w:eastAsia="ru-RU"/>
              </w:rPr>
              <w:t xml:space="preserve">Прочие безвозмездные поступления в бюджеты </w:t>
            </w:r>
            <w:r w:rsidR="00BE4177">
              <w:rPr>
                <w:rFonts w:ascii="Times New Roman" w:eastAsia="Times New Roman" w:hAnsi="Times New Roman" w:cs="Times New Roman"/>
                <w:sz w:val="24"/>
                <w:szCs w:val="24"/>
                <w:lang w:eastAsia="ru-RU"/>
              </w:rPr>
              <w:t>сельских</w:t>
            </w:r>
            <w:r w:rsidRPr="00BE4177">
              <w:rPr>
                <w:rFonts w:ascii="Times New Roman" w:eastAsia="Times New Roman" w:hAnsi="Times New Roman" w:cs="Times New Roman"/>
                <w:sz w:val="24"/>
                <w:szCs w:val="24"/>
                <w:lang w:eastAsia="ru-RU"/>
              </w:rPr>
              <w:t xml:space="preserve"> поселений</w:t>
            </w:r>
          </w:p>
        </w:tc>
        <w:tc>
          <w:tcPr>
            <w:tcW w:w="1839" w:type="dxa"/>
          </w:tcPr>
          <w:p w:rsidR="00EE7BAE" w:rsidRPr="00BE4177"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1040</w:t>
            </w:r>
          </w:p>
        </w:tc>
        <w:tc>
          <w:tcPr>
            <w:tcW w:w="1740" w:type="dxa"/>
          </w:tcPr>
          <w:p w:rsidR="00EE7BAE" w:rsidRPr="00BE4177" w:rsidRDefault="00CA620B"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877" w:type="dxa"/>
          </w:tcPr>
          <w:p w:rsidR="00EE7BAE" w:rsidRPr="00BE4177" w:rsidRDefault="009B32E4"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+1040,0</w:t>
            </w:r>
          </w:p>
        </w:tc>
      </w:tr>
      <w:tr w:rsidR="00EE7BAE" w:rsidRPr="00CE1430" w:rsidTr="00F77098">
        <w:tc>
          <w:tcPr>
            <w:tcW w:w="636" w:type="dxa"/>
          </w:tcPr>
          <w:p w:rsidR="00EE7BAE" w:rsidRPr="00853B79" w:rsidRDefault="00EE7BAE" w:rsidP="008348BD">
            <w:pPr>
              <w:widowControl w:val="0"/>
              <w:rPr>
                <w:rFonts w:ascii="Times New Roman" w:eastAsia="Times New Roman" w:hAnsi="Times New Roman" w:cs="Times New Roman"/>
                <w:sz w:val="24"/>
                <w:szCs w:val="24"/>
                <w:lang w:eastAsia="ru-RU"/>
              </w:rPr>
            </w:pPr>
          </w:p>
        </w:tc>
        <w:tc>
          <w:tcPr>
            <w:tcW w:w="3479" w:type="dxa"/>
          </w:tcPr>
          <w:p w:rsidR="00EE7BAE" w:rsidRPr="00853B79" w:rsidRDefault="00EE7BAE" w:rsidP="008348BD">
            <w:pPr>
              <w:widowControl w:val="0"/>
              <w:rPr>
                <w:rFonts w:ascii="Times New Roman" w:eastAsia="Times New Roman" w:hAnsi="Times New Roman" w:cs="Times New Roman"/>
                <w:sz w:val="24"/>
                <w:szCs w:val="24"/>
                <w:lang w:eastAsia="ru-RU"/>
              </w:rPr>
            </w:pPr>
            <w:r w:rsidRPr="00853B79">
              <w:rPr>
                <w:rFonts w:ascii="Times New Roman" w:eastAsia="Times New Roman" w:hAnsi="Times New Roman" w:cs="Times New Roman"/>
                <w:sz w:val="24"/>
                <w:szCs w:val="24"/>
                <w:lang w:eastAsia="ru-RU"/>
              </w:rPr>
              <w:t xml:space="preserve"> Всего</w:t>
            </w:r>
            <w:proofErr w:type="gramStart"/>
            <w:r w:rsidRPr="00853B79">
              <w:rPr>
                <w:rFonts w:ascii="Times New Roman" w:eastAsia="Times New Roman" w:hAnsi="Times New Roman" w:cs="Times New Roman"/>
                <w:sz w:val="24"/>
                <w:szCs w:val="24"/>
                <w:lang w:eastAsia="ru-RU"/>
              </w:rPr>
              <w:t xml:space="preserve"> :</w:t>
            </w:r>
            <w:proofErr w:type="gramEnd"/>
          </w:p>
        </w:tc>
        <w:tc>
          <w:tcPr>
            <w:tcW w:w="1839" w:type="dxa"/>
          </w:tcPr>
          <w:p w:rsidR="00EE7BAE" w:rsidRPr="00853B79" w:rsidRDefault="00AA7A8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10730,73</w:t>
            </w:r>
          </w:p>
        </w:tc>
        <w:tc>
          <w:tcPr>
            <w:tcW w:w="1740" w:type="dxa"/>
          </w:tcPr>
          <w:p w:rsidR="00EE7BAE" w:rsidRPr="00853B79" w:rsidRDefault="00F77098" w:rsidP="008348B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7171,1</w:t>
            </w:r>
          </w:p>
        </w:tc>
        <w:tc>
          <w:tcPr>
            <w:tcW w:w="1877" w:type="dxa"/>
          </w:tcPr>
          <w:p w:rsidR="00EE7BAE" w:rsidRPr="00853B79" w:rsidRDefault="00F61821" w:rsidP="009B32E4">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32E4">
              <w:rPr>
                <w:rFonts w:ascii="Times New Roman" w:eastAsia="Times New Roman" w:hAnsi="Times New Roman" w:cs="Times New Roman"/>
                <w:sz w:val="28"/>
                <w:szCs w:val="28"/>
                <w:lang w:eastAsia="ru-RU"/>
              </w:rPr>
              <w:t>3559,63</w:t>
            </w:r>
          </w:p>
        </w:tc>
      </w:tr>
    </w:tbl>
    <w:p w:rsidR="00EE7BAE" w:rsidRPr="00C75F92" w:rsidRDefault="00EE7BAE" w:rsidP="00EE7BAE">
      <w:pPr>
        <w:widowControl w:val="0"/>
        <w:spacing w:before="100" w:beforeAutospacing="1" w:after="0" w:line="240" w:lineRule="auto"/>
        <w:ind w:firstLine="709"/>
        <w:jc w:val="both"/>
        <w:rPr>
          <w:rFonts w:ascii="Times New Roman" w:eastAsia="Times New Roman" w:hAnsi="Times New Roman" w:cs="Times New Roman"/>
          <w:sz w:val="28"/>
          <w:szCs w:val="28"/>
          <w:lang w:eastAsia="ru-RU"/>
        </w:rPr>
      </w:pPr>
      <w:r w:rsidRPr="00A35511">
        <w:rPr>
          <w:rFonts w:ascii="Times New Roman" w:eastAsia="Times New Roman" w:hAnsi="Times New Roman" w:cs="Times New Roman"/>
          <w:sz w:val="28"/>
          <w:szCs w:val="28"/>
          <w:lang w:eastAsia="ru-RU"/>
        </w:rPr>
        <w:t xml:space="preserve">В представленном проекте увеличение доходной части бюджета поселения, по сравнению с </w:t>
      </w:r>
      <w:r w:rsidR="00F61821">
        <w:rPr>
          <w:rFonts w:ascii="Times New Roman" w:eastAsia="Times New Roman" w:hAnsi="Times New Roman" w:cs="Times New Roman"/>
          <w:sz w:val="28"/>
          <w:szCs w:val="28"/>
          <w:lang w:eastAsia="ru-RU"/>
        </w:rPr>
        <w:t>утвержденным</w:t>
      </w:r>
      <w:r>
        <w:rPr>
          <w:rFonts w:ascii="Times New Roman" w:eastAsia="Times New Roman" w:hAnsi="Times New Roman" w:cs="Times New Roman"/>
          <w:sz w:val="28"/>
          <w:szCs w:val="28"/>
          <w:lang w:eastAsia="ru-RU"/>
        </w:rPr>
        <w:t xml:space="preserve"> </w:t>
      </w:r>
      <w:r w:rsidRPr="00A35511">
        <w:rPr>
          <w:rFonts w:ascii="Times New Roman" w:eastAsia="Times New Roman" w:hAnsi="Times New Roman" w:cs="Times New Roman"/>
          <w:sz w:val="28"/>
          <w:szCs w:val="28"/>
          <w:lang w:eastAsia="ru-RU"/>
        </w:rPr>
        <w:t>бюджетом</w:t>
      </w:r>
      <w:r>
        <w:rPr>
          <w:rFonts w:ascii="Times New Roman" w:eastAsia="Times New Roman" w:hAnsi="Times New Roman" w:cs="Times New Roman"/>
          <w:sz w:val="28"/>
          <w:szCs w:val="28"/>
          <w:lang w:eastAsia="ru-RU"/>
        </w:rPr>
        <w:t>,</w:t>
      </w:r>
      <w:r w:rsidRPr="00A35511">
        <w:rPr>
          <w:rFonts w:ascii="Times New Roman" w:eastAsia="Times New Roman" w:hAnsi="Times New Roman" w:cs="Times New Roman"/>
          <w:sz w:val="28"/>
          <w:szCs w:val="28"/>
          <w:lang w:eastAsia="ru-RU"/>
        </w:rPr>
        <w:t xml:space="preserve"> произошло </w:t>
      </w:r>
      <w:r w:rsidR="00940DE2">
        <w:rPr>
          <w:rFonts w:ascii="Times New Roman" w:eastAsia="Times New Roman" w:hAnsi="Times New Roman" w:cs="Times New Roman"/>
          <w:sz w:val="28"/>
          <w:szCs w:val="28"/>
          <w:lang w:eastAsia="ru-RU"/>
        </w:rPr>
        <w:t xml:space="preserve">за счет увеличения объема безвозмездных поступлений на сумму </w:t>
      </w:r>
      <w:r w:rsidR="009B32E4">
        <w:rPr>
          <w:rFonts w:ascii="Times New Roman" w:eastAsia="Times New Roman" w:hAnsi="Times New Roman" w:cs="Times New Roman"/>
          <w:sz w:val="28"/>
          <w:szCs w:val="28"/>
          <w:lang w:eastAsia="ru-RU"/>
        </w:rPr>
        <w:t>3559,63</w:t>
      </w:r>
      <w:r w:rsidR="00940DE2">
        <w:rPr>
          <w:rFonts w:ascii="Times New Roman" w:eastAsia="Times New Roman" w:hAnsi="Times New Roman" w:cs="Times New Roman"/>
          <w:sz w:val="28"/>
          <w:szCs w:val="28"/>
          <w:lang w:eastAsia="ru-RU"/>
        </w:rPr>
        <w:t xml:space="preserve"> тыс. руб., за счет планируемого увеличения объема </w:t>
      </w:r>
      <w:r w:rsidR="009B32E4">
        <w:rPr>
          <w:rFonts w:ascii="Times New Roman" w:eastAsia="Times New Roman" w:hAnsi="Times New Roman" w:cs="Times New Roman"/>
          <w:sz w:val="28"/>
          <w:szCs w:val="28"/>
          <w:lang w:eastAsia="ru-RU"/>
        </w:rPr>
        <w:t xml:space="preserve">субвенции на осуществления первичного воинского учета + 3,3 тыс. руб., предоставления </w:t>
      </w:r>
      <w:r w:rsidR="00F61821">
        <w:rPr>
          <w:rFonts w:ascii="Times New Roman" w:eastAsia="Times New Roman" w:hAnsi="Times New Roman" w:cs="Times New Roman"/>
          <w:sz w:val="28"/>
          <w:szCs w:val="28"/>
          <w:lang w:eastAsia="ru-RU"/>
        </w:rPr>
        <w:t xml:space="preserve">субсидии, выделяемой из республиканского бюджета на поддержку </w:t>
      </w:r>
      <w:proofErr w:type="gramStart"/>
      <w:r w:rsidR="00F61821">
        <w:rPr>
          <w:rFonts w:ascii="Times New Roman" w:eastAsia="Times New Roman" w:hAnsi="Times New Roman" w:cs="Times New Roman"/>
          <w:sz w:val="28"/>
          <w:szCs w:val="28"/>
          <w:lang w:eastAsia="ru-RU"/>
        </w:rPr>
        <w:t>гос. программы</w:t>
      </w:r>
      <w:proofErr w:type="gramEnd"/>
      <w:r w:rsidR="00F61821">
        <w:rPr>
          <w:rFonts w:ascii="Times New Roman" w:eastAsia="Times New Roman" w:hAnsi="Times New Roman" w:cs="Times New Roman"/>
          <w:sz w:val="28"/>
          <w:szCs w:val="28"/>
          <w:lang w:eastAsia="ru-RU"/>
        </w:rPr>
        <w:t xml:space="preserve"> РК и муниципальной программы по формированию современной городской среды</w:t>
      </w:r>
      <w:r w:rsidR="009B32E4">
        <w:rPr>
          <w:rFonts w:ascii="Times New Roman" w:eastAsia="Times New Roman" w:hAnsi="Times New Roman" w:cs="Times New Roman"/>
          <w:sz w:val="28"/>
          <w:szCs w:val="28"/>
          <w:lang w:eastAsia="ru-RU"/>
        </w:rPr>
        <w:t xml:space="preserve"> + 328,4 тыс. руб., субсидии на реализацию мероприятий по обеспечению комплексного развития сельских территорий) +1830,67 тыс. руб., предоставление из бюджета РК иных межбюджетных трансфертов на повышение оплаты труда работникам культуры +357,26 тыс. руб., а также за счет увеличения прогнозируемого поступления прочих безвозмездных трансфертов +1040,0 тыс. руб.</w:t>
      </w:r>
    </w:p>
    <w:p w:rsidR="009B32E4" w:rsidRDefault="009B32E4" w:rsidP="00CA60CF">
      <w:pPr>
        <w:widowControl w:val="0"/>
        <w:spacing w:after="100" w:afterAutospacing="1" w:line="240" w:lineRule="auto"/>
        <w:jc w:val="center"/>
        <w:rPr>
          <w:rFonts w:ascii="Times New Roman" w:eastAsia="Times New Roman" w:hAnsi="Times New Roman"/>
          <w:b/>
          <w:sz w:val="28"/>
          <w:szCs w:val="28"/>
          <w:lang w:eastAsia="ru-RU"/>
        </w:rPr>
      </w:pPr>
    </w:p>
    <w:p w:rsidR="00510DC5" w:rsidRPr="00510DC5" w:rsidRDefault="00510DC5" w:rsidP="00CA60CF">
      <w:pPr>
        <w:widowControl w:val="0"/>
        <w:spacing w:after="100" w:afterAutospacing="1" w:line="240" w:lineRule="auto"/>
        <w:jc w:val="center"/>
        <w:rPr>
          <w:rFonts w:ascii="Times New Roman" w:eastAsia="Times New Roman" w:hAnsi="Times New Roman"/>
          <w:b/>
          <w:sz w:val="28"/>
          <w:szCs w:val="28"/>
          <w:lang w:eastAsia="ru-RU"/>
        </w:rPr>
      </w:pPr>
      <w:r w:rsidRPr="00510DC5">
        <w:rPr>
          <w:rFonts w:ascii="Times New Roman" w:eastAsia="Times New Roman" w:hAnsi="Times New Roman"/>
          <w:b/>
          <w:sz w:val="28"/>
          <w:szCs w:val="28"/>
          <w:lang w:eastAsia="ru-RU"/>
        </w:rPr>
        <w:t>Расходы</w:t>
      </w:r>
    </w:p>
    <w:p w:rsidR="00D60186" w:rsidRDefault="00D60186" w:rsidP="00510DC5">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sidRPr="00853B79">
        <w:rPr>
          <w:rFonts w:ascii="Times New Roman" w:eastAsia="Times New Roman" w:hAnsi="Times New Roman" w:cs="Times New Roman"/>
          <w:sz w:val="28"/>
          <w:szCs w:val="28"/>
          <w:lang w:eastAsia="ru-RU"/>
        </w:rPr>
        <w:t>Проектом Решения предлагается установить расходы на 20</w:t>
      </w:r>
      <w:r w:rsidR="009B32E4">
        <w:rPr>
          <w:rFonts w:ascii="Times New Roman" w:eastAsia="Times New Roman" w:hAnsi="Times New Roman" w:cs="Times New Roman"/>
          <w:sz w:val="28"/>
          <w:szCs w:val="28"/>
          <w:lang w:eastAsia="ru-RU"/>
        </w:rPr>
        <w:t>20</w:t>
      </w:r>
      <w:r w:rsidRPr="00853B79">
        <w:rPr>
          <w:rFonts w:ascii="Times New Roman" w:eastAsia="Times New Roman" w:hAnsi="Times New Roman" w:cs="Times New Roman"/>
          <w:sz w:val="28"/>
          <w:szCs w:val="28"/>
          <w:lang w:eastAsia="ru-RU"/>
        </w:rPr>
        <w:t xml:space="preserve"> год в </w:t>
      </w:r>
      <w:r w:rsidR="00652939">
        <w:rPr>
          <w:rFonts w:ascii="Times New Roman" w:eastAsia="Times New Roman" w:hAnsi="Times New Roman" w:cs="Times New Roman"/>
          <w:sz w:val="28"/>
          <w:szCs w:val="28"/>
          <w:lang w:eastAsia="ru-RU"/>
        </w:rPr>
        <w:t>объеме</w:t>
      </w:r>
      <w:r w:rsidRPr="00853B79">
        <w:rPr>
          <w:rFonts w:ascii="Times New Roman" w:eastAsia="Times New Roman" w:hAnsi="Times New Roman" w:cs="Times New Roman"/>
          <w:sz w:val="28"/>
          <w:szCs w:val="28"/>
          <w:lang w:eastAsia="ru-RU"/>
        </w:rPr>
        <w:t xml:space="preserve"> </w:t>
      </w:r>
      <w:r w:rsidR="00ED0DA1">
        <w:rPr>
          <w:rFonts w:ascii="Times New Roman" w:eastAsia="Times New Roman" w:hAnsi="Times New Roman" w:cs="Times New Roman"/>
          <w:sz w:val="28"/>
          <w:szCs w:val="28"/>
          <w:lang w:eastAsia="ru-RU"/>
        </w:rPr>
        <w:t>11225,0</w:t>
      </w:r>
      <w:r w:rsidRPr="00853B79">
        <w:rPr>
          <w:rFonts w:ascii="Times New Roman" w:eastAsia="Times New Roman" w:hAnsi="Times New Roman" w:cs="Times New Roman"/>
          <w:sz w:val="28"/>
          <w:szCs w:val="28"/>
          <w:lang w:eastAsia="ru-RU"/>
        </w:rPr>
        <w:t xml:space="preserve"> тыс.</w:t>
      </w:r>
      <w:r w:rsidR="0065198B">
        <w:rPr>
          <w:rFonts w:ascii="Times New Roman" w:eastAsia="Times New Roman" w:hAnsi="Times New Roman" w:cs="Times New Roman"/>
          <w:sz w:val="28"/>
          <w:szCs w:val="28"/>
          <w:lang w:eastAsia="ru-RU"/>
        </w:rPr>
        <w:t xml:space="preserve"> </w:t>
      </w:r>
      <w:r w:rsidRPr="00853B79">
        <w:rPr>
          <w:rFonts w:ascii="Times New Roman" w:eastAsia="Times New Roman" w:hAnsi="Times New Roman" w:cs="Times New Roman"/>
          <w:sz w:val="28"/>
          <w:szCs w:val="28"/>
          <w:lang w:eastAsia="ru-RU"/>
        </w:rPr>
        <w:t>руб</w:t>
      </w:r>
      <w:r w:rsidR="0065198B">
        <w:rPr>
          <w:rFonts w:ascii="Times New Roman" w:eastAsia="Times New Roman" w:hAnsi="Times New Roman" w:cs="Times New Roman"/>
          <w:sz w:val="28"/>
          <w:szCs w:val="28"/>
          <w:lang w:eastAsia="ru-RU"/>
        </w:rPr>
        <w:t>.</w:t>
      </w:r>
      <w:r w:rsidRPr="00853B79">
        <w:rPr>
          <w:rFonts w:ascii="Times New Roman" w:eastAsia="Times New Roman" w:hAnsi="Times New Roman" w:cs="Times New Roman"/>
          <w:sz w:val="28"/>
          <w:szCs w:val="28"/>
          <w:lang w:eastAsia="ru-RU"/>
        </w:rPr>
        <w:t xml:space="preserve">, что </w:t>
      </w:r>
      <w:r w:rsidR="006D036C">
        <w:rPr>
          <w:rFonts w:ascii="Times New Roman" w:eastAsia="Times New Roman" w:hAnsi="Times New Roman" w:cs="Times New Roman"/>
          <w:sz w:val="28"/>
          <w:szCs w:val="28"/>
          <w:lang w:eastAsia="ru-RU"/>
        </w:rPr>
        <w:t>больше</w:t>
      </w:r>
      <w:r w:rsidR="0065198B">
        <w:rPr>
          <w:rFonts w:ascii="Times New Roman" w:eastAsia="Times New Roman" w:hAnsi="Times New Roman" w:cs="Times New Roman"/>
          <w:sz w:val="28"/>
          <w:szCs w:val="28"/>
          <w:lang w:eastAsia="ru-RU"/>
        </w:rPr>
        <w:t xml:space="preserve"> объем</w:t>
      </w:r>
      <w:r w:rsidR="006D036C">
        <w:rPr>
          <w:rFonts w:ascii="Times New Roman" w:eastAsia="Times New Roman" w:hAnsi="Times New Roman" w:cs="Times New Roman"/>
          <w:sz w:val="28"/>
          <w:szCs w:val="28"/>
          <w:lang w:eastAsia="ru-RU"/>
        </w:rPr>
        <w:t>а</w:t>
      </w:r>
      <w:r w:rsidR="0065198B">
        <w:rPr>
          <w:rFonts w:ascii="Times New Roman" w:eastAsia="Times New Roman" w:hAnsi="Times New Roman" w:cs="Times New Roman"/>
          <w:sz w:val="28"/>
          <w:szCs w:val="28"/>
          <w:lang w:eastAsia="ru-RU"/>
        </w:rPr>
        <w:t xml:space="preserve"> расходов</w:t>
      </w:r>
      <w:r w:rsidRPr="00853B79">
        <w:rPr>
          <w:rFonts w:ascii="Times New Roman" w:eastAsia="Times New Roman" w:hAnsi="Times New Roman" w:cs="Times New Roman"/>
          <w:sz w:val="28"/>
          <w:szCs w:val="28"/>
          <w:lang w:eastAsia="ru-RU"/>
        </w:rPr>
        <w:t xml:space="preserve"> утвержденного бюджета</w:t>
      </w:r>
      <w:r w:rsidR="00FE4D2C">
        <w:rPr>
          <w:rFonts w:ascii="Times New Roman" w:eastAsia="Times New Roman" w:hAnsi="Times New Roman" w:cs="Times New Roman"/>
          <w:sz w:val="28"/>
          <w:szCs w:val="28"/>
          <w:lang w:eastAsia="ru-RU"/>
        </w:rPr>
        <w:t xml:space="preserve"> </w:t>
      </w:r>
      <w:r w:rsidR="006D036C">
        <w:rPr>
          <w:rFonts w:ascii="Times New Roman" w:eastAsia="Times New Roman" w:hAnsi="Times New Roman" w:cs="Times New Roman"/>
          <w:sz w:val="28"/>
          <w:szCs w:val="28"/>
          <w:lang w:eastAsia="ru-RU"/>
        </w:rPr>
        <w:t xml:space="preserve">на </w:t>
      </w:r>
      <w:r w:rsidR="00ED0DA1">
        <w:rPr>
          <w:rFonts w:ascii="Times New Roman" w:eastAsia="Times New Roman" w:hAnsi="Times New Roman" w:cs="Times New Roman"/>
          <w:sz w:val="28"/>
          <w:szCs w:val="28"/>
          <w:lang w:eastAsia="ru-RU"/>
        </w:rPr>
        <w:t>4043,9</w:t>
      </w:r>
      <w:r w:rsidR="006D036C">
        <w:rPr>
          <w:rFonts w:ascii="Times New Roman" w:eastAsia="Times New Roman" w:hAnsi="Times New Roman" w:cs="Times New Roman"/>
          <w:sz w:val="28"/>
          <w:szCs w:val="28"/>
          <w:lang w:eastAsia="ru-RU"/>
        </w:rPr>
        <w:t xml:space="preserve"> тыс. руб</w:t>
      </w:r>
      <w:proofErr w:type="gramStart"/>
      <w:r w:rsidR="006D03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853B79">
        <w:rPr>
          <w:rFonts w:ascii="Times New Roman" w:eastAsia="Times New Roman" w:hAnsi="Times New Roman" w:cs="Times New Roman"/>
          <w:sz w:val="28"/>
          <w:szCs w:val="28"/>
          <w:lang w:eastAsia="ru-RU"/>
        </w:rPr>
        <w:t xml:space="preserve"> </w:t>
      </w:r>
      <w:proofErr w:type="gramEnd"/>
    </w:p>
    <w:p w:rsidR="00510DC5" w:rsidRDefault="00510DC5" w:rsidP="00510DC5">
      <w:pPr>
        <w:pStyle w:val="a3"/>
        <w:widowControl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Анализ изменений, внесенных в проект Решения по расходам бюджета</w:t>
      </w:r>
      <w:r w:rsidR="00D947B0">
        <w:rPr>
          <w:rFonts w:ascii="Times New Roman" w:eastAsia="Times New Roman" w:hAnsi="Times New Roman"/>
          <w:sz w:val="28"/>
          <w:szCs w:val="28"/>
          <w:lang w:eastAsia="ru-RU"/>
        </w:rPr>
        <w:t xml:space="preserve"> поселения</w:t>
      </w:r>
      <w:r>
        <w:rPr>
          <w:rFonts w:ascii="Times New Roman" w:eastAsia="Times New Roman" w:hAnsi="Times New Roman"/>
          <w:sz w:val="28"/>
          <w:szCs w:val="28"/>
          <w:lang w:eastAsia="ru-RU"/>
        </w:rPr>
        <w:t xml:space="preserve"> на 20</w:t>
      </w:r>
      <w:r w:rsidR="00ED0DA1">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 год</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приведен в табл</w:t>
      </w:r>
      <w:r w:rsidR="00CA60C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510DC5" w:rsidRDefault="00CA60CF" w:rsidP="00510DC5">
      <w:pPr>
        <w:pStyle w:val="a3"/>
        <w:widowControl w:val="0"/>
        <w:spacing w:after="0" w:line="240" w:lineRule="auto"/>
        <w:ind w:left="0"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47B0">
        <w:rPr>
          <w:rFonts w:ascii="Times New Roman" w:eastAsia="Times New Roman" w:hAnsi="Times New Roman"/>
          <w:sz w:val="28"/>
          <w:szCs w:val="28"/>
          <w:lang w:eastAsia="ru-RU"/>
        </w:rPr>
        <w:t>(</w:t>
      </w:r>
      <w:r w:rsidR="00510DC5">
        <w:rPr>
          <w:rFonts w:ascii="Times New Roman" w:eastAsia="Times New Roman" w:hAnsi="Times New Roman"/>
          <w:sz w:val="28"/>
          <w:szCs w:val="28"/>
          <w:lang w:eastAsia="ru-RU"/>
        </w:rPr>
        <w:t>тыс. руб.</w:t>
      </w:r>
      <w:r w:rsidR="00D947B0">
        <w:rPr>
          <w:rFonts w:ascii="Times New Roman" w:eastAsia="Times New Roman" w:hAnsi="Times New Roman"/>
          <w:sz w:val="28"/>
          <w:szCs w:val="28"/>
          <w:lang w:eastAsia="ru-RU"/>
        </w:rPr>
        <w:t>)</w:t>
      </w:r>
    </w:p>
    <w:tbl>
      <w:tblPr>
        <w:tblStyle w:val="a5"/>
        <w:tblW w:w="0" w:type="auto"/>
        <w:tblLook w:val="04A0" w:firstRow="1" w:lastRow="0" w:firstColumn="1" w:lastColumn="0" w:noHBand="0" w:noVBand="1"/>
      </w:tblPr>
      <w:tblGrid>
        <w:gridCol w:w="2427"/>
        <w:gridCol w:w="1257"/>
        <w:gridCol w:w="1516"/>
        <w:gridCol w:w="1088"/>
        <w:gridCol w:w="1014"/>
        <w:gridCol w:w="1112"/>
        <w:gridCol w:w="1157"/>
      </w:tblGrid>
      <w:tr w:rsidR="00A22CCF" w:rsidTr="00625AB6">
        <w:trPr>
          <w:tblHeader/>
        </w:trPr>
        <w:tc>
          <w:tcPr>
            <w:tcW w:w="0" w:type="auto"/>
            <w:vMerge w:val="restart"/>
            <w:vAlign w:val="center"/>
          </w:tcPr>
          <w:p w:rsidR="00A22CCF" w:rsidRPr="000356CC" w:rsidRDefault="00A22CCF" w:rsidP="00A22CCF">
            <w:pPr>
              <w:pStyle w:val="a3"/>
              <w:widowControl w:val="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p>
        </w:tc>
        <w:tc>
          <w:tcPr>
            <w:tcW w:w="0" w:type="auto"/>
            <w:vMerge w:val="restart"/>
            <w:vAlign w:val="center"/>
          </w:tcPr>
          <w:p w:rsidR="00A22CCF" w:rsidRDefault="00A22CCF" w:rsidP="00A22CCF">
            <w:pPr>
              <w:pStyle w:val="a3"/>
              <w:widowControl w:val="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Раздел,</w:t>
            </w:r>
          </w:p>
          <w:p w:rsidR="00A22CCF" w:rsidRDefault="00A22CCF" w:rsidP="00A22CCF">
            <w:pPr>
              <w:pStyle w:val="a3"/>
              <w:widowControl w:val="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w:t>
            </w:r>
          </w:p>
        </w:tc>
        <w:tc>
          <w:tcPr>
            <w:tcW w:w="0" w:type="auto"/>
            <w:gridSpan w:val="5"/>
            <w:vAlign w:val="center"/>
          </w:tcPr>
          <w:p w:rsidR="00A22CCF" w:rsidRDefault="00A22CCF" w:rsidP="00ED0DA1">
            <w:pPr>
              <w:pStyle w:val="a3"/>
              <w:widowControl w:val="0"/>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ED0DA1">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 год</w:t>
            </w:r>
          </w:p>
        </w:tc>
      </w:tr>
      <w:tr w:rsidR="00A22CCF" w:rsidTr="00625AB6">
        <w:trPr>
          <w:tblHeader/>
        </w:trPr>
        <w:tc>
          <w:tcPr>
            <w:tcW w:w="0" w:type="auto"/>
            <w:vMerge/>
            <w:vAlign w:val="center"/>
          </w:tcPr>
          <w:p w:rsidR="00A22CCF" w:rsidRDefault="00A22CCF" w:rsidP="00A22CCF">
            <w:pPr>
              <w:pStyle w:val="a3"/>
              <w:widowControl w:val="0"/>
              <w:ind w:left="0"/>
              <w:jc w:val="center"/>
              <w:rPr>
                <w:rFonts w:ascii="Times New Roman" w:eastAsia="Times New Roman" w:hAnsi="Times New Roman"/>
                <w:sz w:val="28"/>
                <w:szCs w:val="28"/>
                <w:lang w:eastAsia="ru-RU"/>
              </w:rPr>
            </w:pPr>
          </w:p>
        </w:tc>
        <w:tc>
          <w:tcPr>
            <w:tcW w:w="0" w:type="auto"/>
            <w:vMerge/>
            <w:vAlign w:val="center"/>
          </w:tcPr>
          <w:p w:rsidR="00A22CCF" w:rsidRDefault="00A22CCF" w:rsidP="00A22CCF">
            <w:pPr>
              <w:pStyle w:val="a3"/>
              <w:widowControl w:val="0"/>
              <w:ind w:left="0"/>
              <w:jc w:val="center"/>
              <w:rPr>
                <w:rFonts w:ascii="Times New Roman" w:eastAsia="Times New Roman" w:hAnsi="Times New Roman"/>
                <w:sz w:val="28"/>
                <w:szCs w:val="28"/>
                <w:lang w:eastAsia="ru-RU"/>
              </w:rPr>
            </w:pPr>
          </w:p>
        </w:tc>
        <w:tc>
          <w:tcPr>
            <w:tcW w:w="1516" w:type="dxa"/>
          </w:tcPr>
          <w:p w:rsidR="00A22CCF" w:rsidRDefault="00A22CCF" w:rsidP="00CA60CF">
            <w:pPr>
              <w:pStyle w:val="a3"/>
              <w:widowControl w:val="0"/>
              <w:ind w:left="0"/>
              <w:jc w:val="center"/>
              <w:rPr>
                <w:rFonts w:ascii="Times New Roman" w:eastAsia="Times New Roman" w:hAnsi="Times New Roman" w:cs="Times New Roman"/>
                <w:sz w:val="20"/>
                <w:szCs w:val="20"/>
                <w:lang w:eastAsia="ru-RU"/>
              </w:rPr>
            </w:pPr>
            <w:r w:rsidRPr="001B0D62">
              <w:rPr>
                <w:rFonts w:ascii="Times New Roman" w:eastAsia="Times New Roman" w:hAnsi="Times New Roman" w:cs="Times New Roman"/>
                <w:sz w:val="20"/>
                <w:szCs w:val="20"/>
                <w:lang w:eastAsia="ru-RU"/>
              </w:rPr>
              <w:t>Утвержденный бюджет</w:t>
            </w:r>
            <w:r>
              <w:rPr>
                <w:rFonts w:ascii="Times New Roman" w:eastAsia="Times New Roman" w:hAnsi="Times New Roman" w:cs="Times New Roman"/>
                <w:sz w:val="20"/>
                <w:szCs w:val="20"/>
                <w:lang w:eastAsia="ru-RU"/>
              </w:rPr>
              <w:t xml:space="preserve">  </w:t>
            </w:r>
          </w:p>
          <w:p w:rsidR="00A22CCF" w:rsidRPr="001B0D62" w:rsidRDefault="00A22CCF" w:rsidP="00CA60CF">
            <w:pPr>
              <w:pStyle w:val="a3"/>
              <w:widowControl w:val="0"/>
              <w:ind w:left="0"/>
              <w:jc w:val="center"/>
              <w:rPr>
                <w:rFonts w:ascii="Times New Roman" w:eastAsia="Times New Roman" w:hAnsi="Times New Roman" w:cs="Times New Roman"/>
                <w:sz w:val="20"/>
                <w:szCs w:val="20"/>
                <w:lang w:eastAsia="ru-RU"/>
              </w:rPr>
            </w:pPr>
          </w:p>
        </w:tc>
        <w:tc>
          <w:tcPr>
            <w:tcW w:w="1088" w:type="dxa"/>
          </w:tcPr>
          <w:p w:rsidR="00A22CCF" w:rsidRDefault="00A22CCF" w:rsidP="00CA60C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Удельный вес</w:t>
            </w:r>
          </w:p>
          <w:p w:rsidR="00A22CCF" w:rsidRPr="001B0D62" w:rsidRDefault="00A22CCF" w:rsidP="00CA60C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A22CCF" w:rsidRPr="001B0D62" w:rsidRDefault="00A22CCF" w:rsidP="00CA60CF">
            <w:pPr>
              <w:pStyle w:val="a3"/>
              <w:widowControl w:val="0"/>
              <w:ind w:left="0"/>
              <w:jc w:val="center"/>
              <w:rPr>
                <w:rFonts w:ascii="Times New Roman" w:eastAsia="Times New Roman" w:hAnsi="Times New Roman" w:cs="Times New Roman"/>
                <w:sz w:val="20"/>
                <w:szCs w:val="20"/>
                <w:lang w:eastAsia="ru-RU"/>
              </w:rPr>
            </w:pPr>
            <w:r w:rsidRPr="001B0D62">
              <w:rPr>
                <w:rFonts w:ascii="Times New Roman" w:eastAsia="Times New Roman" w:hAnsi="Times New Roman" w:cs="Times New Roman"/>
                <w:sz w:val="20"/>
                <w:szCs w:val="20"/>
                <w:lang w:eastAsia="ru-RU"/>
              </w:rPr>
              <w:t>Проект Решения</w:t>
            </w:r>
          </w:p>
        </w:tc>
        <w:tc>
          <w:tcPr>
            <w:tcW w:w="0" w:type="auto"/>
          </w:tcPr>
          <w:p w:rsidR="00A22CCF" w:rsidRDefault="00A22CCF" w:rsidP="00CA60C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Удельный вес</w:t>
            </w:r>
          </w:p>
          <w:p w:rsidR="00A22CCF" w:rsidRPr="001B0D62" w:rsidRDefault="00A22CCF" w:rsidP="00CA60C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A22CCF" w:rsidRPr="001B0D62" w:rsidRDefault="00A22CCF" w:rsidP="00CA60CF">
            <w:pPr>
              <w:pStyle w:val="a3"/>
              <w:widowControl w:val="0"/>
              <w:ind w:left="0"/>
              <w:jc w:val="right"/>
              <w:rPr>
                <w:rFonts w:ascii="Times New Roman" w:eastAsia="Times New Roman" w:hAnsi="Times New Roman" w:cs="Times New Roman"/>
                <w:sz w:val="20"/>
                <w:szCs w:val="20"/>
                <w:lang w:eastAsia="ru-RU"/>
              </w:rPr>
            </w:pPr>
            <w:r w:rsidRPr="001B0D62">
              <w:rPr>
                <w:rFonts w:ascii="Times New Roman" w:eastAsia="Times New Roman" w:hAnsi="Times New Roman" w:cs="Times New Roman"/>
                <w:sz w:val="20"/>
                <w:szCs w:val="20"/>
                <w:lang w:eastAsia="ru-RU"/>
              </w:rPr>
              <w:t>Изменения</w:t>
            </w:r>
          </w:p>
          <w:p w:rsidR="00A22CCF" w:rsidRPr="001B0D62" w:rsidRDefault="00A22CCF" w:rsidP="00CA60CF">
            <w:pPr>
              <w:pStyle w:val="a3"/>
              <w:widowControl w:val="0"/>
              <w:ind w:left="0"/>
              <w:jc w:val="right"/>
              <w:rPr>
                <w:rFonts w:ascii="Times New Roman" w:eastAsia="Times New Roman" w:hAnsi="Times New Roman" w:cs="Times New Roman"/>
                <w:sz w:val="20"/>
                <w:szCs w:val="20"/>
                <w:lang w:eastAsia="ru-RU"/>
              </w:rPr>
            </w:pPr>
            <w:r w:rsidRPr="001B0D62">
              <w:rPr>
                <w:rFonts w:ascii="Times New Roman" w:eastAsia="Times New Roman" w:hAnsi="Times New Roman" w:cs="Times New Roman"/>
                <w:sz w:val="20"/>
                <w:szCs w:val="20"/>
                <w:lang w:eastAsia="ru-RU"/>
              </w:rPr>
              <w:t>Гр</w:t>
            </w:r>
            <w:r>
              <w:rPr>
                <w:rFonts w:ascii="Times New Roman" w:eastAsia="Times New Roman" w:hAnsi="Times New Roman" w:cs="Times New Roman"/>
                <w:sz w:val="20"/>
                <w:szCs w:val="20"/>
                <w:lang w:eastAsia="ru-RU"/>
              </w:rPr>
              <w:t>5</w:t>
            </w:r>
            <w:r w:rsidRPr="001B0D62">
              <w:rPr>
                <w:rFonts w:ascii="Times New Roman" w:eastAsia="Times New Roman" w:hAnsi="Times New Roman" w:cs="Times New Roman"/>
                <w:sz w:val="20"/>
                <w:szCs w:val="20"/>
                <w:lang w:eastAsia="ru-RU"/>
              </w:rPr>
              <w:t>-гр.</w:t>
            </w:r>
            <w:r>
              <w:rPr>
                <w:rFonts w:ascii="Times New Roman" w:eastAsia="Times New Roman" w:hAnsi="Times New Roman" w:cs="Times New Roman"/>
                <w:sz w:val="20"/>
                <w:szCs w:val="20"/>
                <w:lang w:eastAsia="ru-RU"/>
              </w:rPr>
              <w:t>3</w:t>
            </w:r>
          </w:p>
          <w:p w:rsidR="00A22CCF" w:rsidRPr="001B0D62" w:rsidRDefault="00A22CCF" w:rsidP="00CA60CF">
            <w:pPr>
              <w:pStyle w:val="a3"/>
              <w:widowControl w:val="0"/>
              <w:ind w:left="0"/>
              <w:jc w:val="right"/>
              <w:rPr>
                <w:rFonts w:ascii="Times New Roman" w:eastAsia="Times New Roman" w:hAnsi="Times New Roman" w:cs="Times New Roman"/>
                <w:sz w:val="20"/>
                <w:szCs w:val="20"/>
                <w:lang w:eastAsia="ru-RU"/>
              </w:rPr>
            </w:pPr>
            <w:r w:rsidRPr="001B0D62">
              <w:rPr>
                <w:rFonts w:ascii="Times New Roman" w:eastAsia="Times New Roman" w:hAnsi="Times New Roman" w:cs="Times New Roman"/>
                <w:sz w:val="20"/>
                <w:szCs w:val="20"/>
                <w:lang w:eastAsia="ru-RU"/>
              </w:rPr>
              <w:t>(+;-)</w:t>
            </w:r>
          </w:p>
        </w:tc>
      </w:tr>
      <w:tr w:rsidR="00A22CCF" w:rsidTr="00625AB6">
        <w:trPr>
          <w:tblHeader/>
        </w:trPr>
        <w:tc>
          <w:tcPr>
            <w:tcW w:w="0" w:type="auto"/>
            <w:vAlign w:val="center"/>
          </w:tcPr>
          <w:p w:rsidR="00A22CCF" w:rsidRPr="00A22CCF" w:rsidRDefault="00A22CCF" w:rsidP="00A22CCF">
            <w:pPr>
              <w:pStyle w:val="a3"/>
              <w:widowControl w:val="0"/>
              <w:ind w:left="0"/>
              <w:jc w:val="center"/>
              <w:rPr>
                <w:rFonts w:ascii="Times New Roman" w:eastAsia="Times New Roman" w:hAnsi="Times New Roman"/>
                <w:sz w:val="20"/>
                <w:szCs w:val="20"/>
                <w:lang w:eastAsia="ru-RU"/>
              </w:rPr>
            </w:pPr>
            <w:r w:rsidRPr="00A22CCF">
              <w:rPr>
                <w:rFonts w:ascii="Times New Roman" w:eastAsia="Times New Roman" w:hAnsi="Times New Roman"/>
                <w:sz w:val="20"/>
                <w:szCs w:val="20"/>
                <w:lang w:eastAsia="ru-RU"/>
              </w:rPr>
              <w:t>1</w:t>
            </w:r>
          </w:p>
        </w:tc>
        <w:tc>
          <w:tcPr>
            <w:tcW w:w="0" w:type="auto"/>
            <w:vAlign w:val="center"/>
          </w:tcPr>
          <w:p w:rsidR="00A22CCF" w:rsidRPr="00A22CCF" w:rsidRDefault="00A22CCF" w:rsidP="00A22CCF">
            <w:pPr>
              <w:pStyle w:val="a3"/>
              <w:widowControl w:val="0"/>
              <w:ind w:left="0"/>
              <w:jc w:val="center"/>
              <w:rPr>
                <w:rFonts w:ascii="Times New Roman" w:eastAsia="Times New Roman" w:hAnsi="Times New Roman"/>
                <w:sz w:val="20"/>
                <w:szCs w:val="20"/>
                <w:lang w:eastAsia="ru-RU"/>
              </w:rPr>
            </w:pPr>
            <w:r w:rsidRPr="00A22CCF">
              <w:rPr>
                <w:rFonts w:ascii="Times New Roman" w:eastAsia="Times New Roman" w:hAnsi="Times New Roman"/>
                <w:sz w:val="20"/>
                <w:szCs w:val="20"/>
                <w:lang w:eastAsia="ru-RU"/>
              </w:rPr>
              <w:t>2</w:t>
            </w:r>
          </w:p>
        </w:tc>
        <w:tc>
          <w:tcPr>
            <w:tcW w:w="1516" w:type="dxa"/>
          </w:tcPr>
          <w:p w:rsidR="00A22CCF" w:rsidRPr="001B0D62" w:rsidRDefault="00A22CCF" w:rsidP="00CA60C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088" w:type="dxa"/>
          </w:tcPr>
          <w:p w:rsidR="00A22CCF" w:rsidRDefault="00A22CCF" w:rsidP="00CA60C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0" w:type="auto"/>
          </w:tcPr>
          <w:p w:rsidR="00A22CCF" w:rsidRPr="001B0D62" w:rsidRDefault="00A22CCF" w:rsidP="00CA60C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0" w:type="auto"/>
          </w:tcPr>
          <w:p w:rsidR="00A22CCF" w:rsidRDefault="00A22CCF" w:rsidP="00CA60C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0" w:type="auto"/>
            <w:vAlign w:val="center"/>
          </w:tcPr>
          <w:p w:rsidR="00A22CCF" w:rsidRPr="001B0D62" w:rsidRDefault="00A22CCF" w:rsidP="00A22CC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905394" w:rsidTr="00915CDB">
        <w:tc>
          <w:tcPr>
            <w:tcW w:w="0" w:type="auto"/>
          </w:tcPr>
          <w:p w:rsidR="00905394" w:rsidRPr="000356CC" w:rsidRDefault="00905394" w:rsidP="00CA60CF">
            <w:pPr>
              <w:pStyle w:val="a3"/>
              <w:widowControl w:val="0"/>
              <w:ind w:left="0"/>
              <w:rPr>
                <w:rFonts w:ascii="Times New Roman" w:eastAsia="Times New Roman" w:hAnsi="Times New Roman"/>
                <w:sz w:val="20"/>
                <w:szCs w:val="20"/>
                <w:lang w:eastAsia="ru-RU"/>
              </w:rPr>
            </w:pPr>
            <w:r w:rsidRPr="000356CC">
              <w:rPr>
                <w:rFonts w:ascii="Times New Roman" w:eastAsia="Times New Roman" w:hAnsi="Times New Roman"/>
                <w:sz w:val="20"/>
                <w:szCs w:val="20"/>
                <w:lang w:eastAsia="ru-RU"/>
              </w:rPr>
              <w:t>Общегосударственные вопросы</w:t>
            </w:r>
          </w:p>
        </w:tc>
        <w:tc>
          <w:tcPr>
            <w:tcW w:w="0" w:type="auto"/>
          </w:tcPr>
          <w:p w:rsidR="00905394" w:rsidRPr="000356CC" w:rsidRDefault="00905394" w:rsidP="00BB51F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0100</w:t>
            </w:r>
          </w:p>
        </w:tc>
        <w:tc>
          <w:tcPr>
            <w:tcW w:w="0" w:type="auto"/>
            <w:vAlign w:val="center"/>
          </w:tcPr>
          <w:p w:rsidR="00905394" w:rsidRPr="000356CC" w:rsidRDefault="00ED0DA1"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3337,8</w:t>
            </w:r>
          </w:p>
        </w:tc>
        <w:tc>
          <w:tcPr>
            <w:tcW w:w="0" w:type="auto"/>
            <w:vAlign w:val="center"/>
          </w:tcPr>
          <w:p w:rsidR="00905394" w:rsidRDefault="00ED0DA1"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46,5</w:t>
            </w:r>
          </w:p>
        </w:tc>
        <w:tc>
          <w:tcPr>
            <w:tcW w:w="0" w:type="auto"/>
            <w:vAlign w:val="center"/>
          </w:tcPr>
          <w:p w:rsidR="00905394" w:rsidRPr="000356CC"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3623,8</w:t>
            </w:r>
          </w:p>
        </w:tc>
        <w:tc>
          <w:tcPr>
            <w:tcW w:w="0" w:type="auto"/>
            <w:vAlign w:val="center"/>
          </w:tcPr>
          <w:p w:rsidR="00905394"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32,3</w:t>
            </w:r>
          </w:p>
        </w:tc>
        <w:tc>
          <w:tcPr>
            <w:tcW w:w="0" w:type="auto"/>
            <w:vAlign w:val="center"/>
          </w:tcPr>
          <w:p w:rsidR="00905394" w:rsidRPr="000356CC" w:rsidRDefault="00D6430E" w:rsidP="00ED0DA1">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D0DA1">
              <w:rPr>
                <w:rFonts w:ascii="Times New Roman" w:eastAsia="Times New Roman" w:hAnsi="Times New Roman"/>
                <w:sz w:val="20"/>
                <w:szCs w:val="20"/>
                <w:lang w:eastAsia="ru-RU"/>
              </w:rPr>
              <w:t>286,0</w:t>
            </w:r>
          </w:p>
        </w:tc>
      </w:tr>
      <w:tr w:rsidR="0065198B" w:rsidTr="00915CDB">
        <w:tc>
          <w:tcPr>
            <w:tcW w:w="0" w:type="auto"/>
          </w:tcPr>
          <w:p w:rsidR="0065198B" w:rsidRPr="000356CC" w:rsidRDefault="0065198B" w:rsidP="00CA60C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Национальная оборона</w:t>
            </w:r>
          </w:p>
        </w:tc>
        <w:tc>
          <w:tcPr>
            <w:tcW w:w="0" w:type="auto"/>
          </w:tcPr>
          <w:p w:rsidR="0065198B" w:rsidRDefault="0065198B" w:rsidP="00BB51F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0200</w:t>
            </w:r>
          </w:p>
        </w:tc>
        <w:tc>
          <w:tcPr>
            <w:tcW w:w="0" w:type="auto"/>
            <w:vAlign w:val="center"/>
          </w:tcPr>
          <w:p w:rsidR="0065198B" w:rsidRDefault="00ED0DA1"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314,7</w:t>
            </w:r>
          </w:p>
        </w:tc>
        <w:tc>
          <w:tcPr>
            <w:tcW w:w="0" w:type="auto"/>
            <w:vAlign w:val="center"/>
          </w:tcPr>
          <w:p w:rsidR="0065198B" w:rsidRDefault="00ED0DA1" w:rsidP="00EA4709">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0" w:type="auto"/>
            <w:vAlign w:val="center"/>
          </w:tcPr>
          <w:p w:rsidR="0065198B"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318,0</w:t>
            </w:r>
          </w:p>
        </w:tc>
        <w:tc>
          <w:tcPr>
            <w:tcW w:w="0" w:type="auto"/>
            <w:vAlign w:val="center"/>
          </w:tcPr>
          <w:p w:rsidR="0065198B"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0" w:type="auto"/>
            <w:vAlign w:val="center"/>
          </w:tcPr>
          <w:p w:rsidR="0065198B" w:rsidRDefault="00ED0DA1" w:rsidP="00625AB6">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r>
      <w:tr w:rsidR="00905394" w:rsidTr="00915CDB">
        <w:tc>
          <w:tcPr>
            <w:tcW w:w="0" w:type="auto"/>
          </w:tcPr>
          <w:p w:rsidR="00905394" w:rsidRPr="000356CC" w:rsidRDefault="00905394" w:rsidP="00CA60C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Национальная безопасность и правоохранительная деятельность</w:t>
            </w:r>
          </w:p>
        </w:tc>
        <w:tc>
          <w:tcPr>
            <w:tcW w:w="0" w:type="auto"/>
          </w:tcPr>
          <w:p w:rsidR="00905394" w:rsidRDefault="00905394" w:rsidP="00DA16D5">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0300</w:t>
            </w:r>
          </w:p>
        </w:tc>
        <w:tc>
          <w:tcPr>
            <w:tcW w:w="0" w:type="auto"/>
            <w:vAlign w:val="center"/>
          </w:tcPr>
          <w:p w:rsidR="00905394" w:rsidRDefault="00ED0DA1"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c>
          <w:tcPr>
            <w:tcW w:w="0" w:type="auto"/>
            <w:vAlign w:val="center"/>
          </w:tcPr>
          <w:p w:rsidR="00905394" w:rsidRDefault="00ED0DA1"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0" w:type="auto"/>
            <w:vAlign w:val="center"/>
          </w:tcPr>
          <w:p w:rsidR="00905394"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c>
          <w:tcPr>
            <w:tcW w:w="0" w:type="auto"/>
            <w:vAlign w:val="center"/>
          </w:tcPr>
          <w:p w:rsidR="00905394"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0" w:type="auto"/>
            <w:vAlign w:val="center"/>
          </w:tcPr>
          <w:p w:rsidR="00905394" w:rsidRDefault="00D6430E"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905394" w:rsidTr="00915CDB">
        <w:tc>
          <w:tcPr>
            <w:tcW w:w="0" w:type="auto"/>
          </w:tcPr>
          <w:p w:rsidR="00905394" w:rsidRDefault="00905394" w:rsidP="00CA60C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Национальная экономика</w:t>
            </w:r>
          </w:p>
        </w:tc>
        <w:tc>
          <w:tcPr>
            <w:tcW w:w="0" w:type="auto"/>
          </w:tcPr>
          <w:p w:rsidR="00905394" w:rsidRDefault="00905394" w:rsidP="00BB51F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0400</w:t>
            </w:r>
          </w:p>
        </w:tc>
        <w:tc>
          <w:tcPr>
            <w:tcW w:w="0" w:type="auto"/>
            <w:vAlign w:val="center"/>
          </w:tcPr>
          <w:p w:rsidR="00905394" w:rsidRDefault="00ED0DA1"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1031,8</w:t>
            </w:r>
          </w:p>
        </w:tc>
        <w:tc>
          <w:tcPr>
            <w:tcW w:w="0" w:type="auto"/>
            <w:vAlign w:val="center"/>
          </w:tcPr>
          <w:p w:rsidR="00905394" w:rsidRDefault="00ED0DA1" w:rsidP="00EA4709">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0" w:type="auto"/>
            <w:vAlign w:val="center"/>
          </w:tcPr>
          <w:p w:rsidR="00905394"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1031,8</w:t>
            </w:r>
          </w:p>
        </w:tc>
        <w:tc>
          <w:tcPr>
            <w:tcW w:w="0" w:type="auto"/>
            <w:vAlign w:val="center"/>
          </w:tcPr>
          <w:p w:rsidR="00905394"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0" w:type="auto"/>
            <w:vAlign w:val="center"/>
          </w:tcPr>
          <w:p w:rsidR="00905394" w:rsidRDefault="00D6430E" w:rsidP="00625AB6">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905394" w:rsidTr="00915CDB">
        <w:tc>
          <w:tcPr>
            <w:tcW w:w="0" w:type="auto"/>
          </w:tcPr>
          <w:p w:rsidR="00905394" w:rsidRDefault="00905394" w:rsidP="00CA60C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Жилищно-коммунальное хозяйство</w:t>
            </w:r>
          </w:p>
        </w:tc>
        <w:tc>
          <w:tcPr>
            <w:tcW w:w="0" w:type="auto"/>
          </w:tcPr>
          <w:p w:rsidR="00905394" w:rsidRDefault="00905394" w:rsidP="00BB51F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0500</w:t>
            </w:r>
          </w:p>
        </w:tc>
        <w:tc>
          <w:tcPr>
            <w:tcW w:w="0" w:type="auto"/>
            <w:vAlign w:val="center"/>
          </w:tcPr>
          <w:p w:rsidR="00905394" w:rsidRDefault="00ED0DA1"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862,8</w:t>
            </w:r>
          </w:p>
        </w:tc>
        <w:tc>
          <w:tcPr>
            <w:tcW w:w="0" w:type="auto"/>
            <w:vAlign w:val="center"/>
          </w:tcPr>
          <w:p w:rsidR="00905394" w:rsidRDefault="00ED0DA1"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w:t>
            </w:r>
          </w:p>
        </w:tc>
        <w:tc>
          <w:tcPr>
            <w:tcW w:w="0" w:type="auto"/>
            <w:vAlign w:val="center"/>
          </w:tcPr>
          <w:p w:rsidR="00905394" w:rsidRDefault="00ED0DA1" w:rsidP="00023897">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4260,14</w:t>
            </w:r>
          </w:p>
        </w:tc>
        <w:tc>
          <w:tcPr>
            <w:tcW w:w="0" w:type="auto"/>
            <w:vAlign w:val="center"/>
          </w:tcPr>
          <w:p w:rsidR="00905394"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38,0</w:t>
            </w:r>
          </w:p>
        </w:tc>
        <w:tc>
          <w:tcPr>
            <w:tcW w:w="0" w:type="auto"/>
            <w:vAlign w:val="center"/>
          </w:tcPr>
          <w:p w:rsidR="00905394" w:rsidRDefault="00C84423"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+3397,34</w:t>
            </w:r>
          </w:p>
        </w:tc>
      </w:tr>
      <w:tr w:rsidR="00905394" w:rsidTr="00915CDB">
        <w:tc>
          <w:tcPr>
            <w:tcW w:w="0" w:type="auto"/>
          </w:tcPr>
          <w:p w:rsidR="00905394" w:rsidRDefault="00905394" w:rsidP="00CA60C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образование</w:t>
            </w:r>
          </w:p>
        </w:tc>
        <w:tc>
          <w:tcPr>
            <w:tcW w:w="0" w:type="auto"/>
          </w:tcPr>
          <w:p w:rsidR="00905394" w:rsidRDefault="00905394" w:rsidP="00BB51F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0700</w:t>
            </w:r>
          </w:p>
        </w:tc>
        <w:tc>
          <w:tcPr>
            <w:tcW w:w="0" w:type="auto"/>
            <w:vAlign w:val="center"/>
          </w:tcPr>
          <w:p w:rsidR="00905394" w:rsidRDefault="00ED0DA1"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0" w:type="auto"/>
            <w:vAlign w:val="center"/>
          </w:tcPr>
          <w:p w:rsidR="00905394" w:rsidRDefault="00EA4709"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0" w:type="auto"/>
            <w:vAlign w:val="center"/>
          </w:tcPr>
          <w:p w:rsidR="00905394"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0" w:type="auto"/>
            <w:vAlign w:val="center"/>
          </w:tcPr>
          <w:p w:rsidR="00905394"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0" w:type="auto"/>
            <w:vAlign w:val="center"/>
          </w:tcPr>
          <w:p w:rsidR="00905394" w:rsidRDefault="00D6430E"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905394" w:rsidTr="00915CDB">
        <w:tc>
          <w:tcPr>
            <w:tcW w:w="0" w:type="auto"/>
          </w:tcPr>
          <w:p w:rsidR="00905394" w:rsidRDefault="00905394" w:rsidP="00CA60C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Культура, кинематография</w:t>
            </w:r>
          </w:p>
        </w:tc>
        <w:tc>
          <w:tcPr>
            <w:tcW w:w="0" w:type="auto"/>
          </w:tcPr>
          <w:p w:rsidR="00905394" w:rsidRDefault="00905394" w:rsidP="00BB51F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0800</w:t>
            </w:r>
          </w:p>
        </w:tc>
        <w:tc>
          <w:tcPr>
            <w:tcW w:w="0" w:type="auto"/>
            <w:vAlign w:val="center"/>
          </w:tcPr>
          <w:p w:rsidR="00905394" w:rsidRDefault="00ED0DA1"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1600,0</w:t>
            </w:r>
          </w:p>
        </w:tc>
        <w:tc>
          <w:tcPr>
            <w:tcW w:w="0" w:type="auto"/>
            <w:vAlign w:val="center"/>
          </w:tcPr>
          <w:p w:rsidR="00905394" w:rsidRDefault="00ED0DA1"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22,3</w:t>
            </w:r>
          </w:p>
        </w:tc>
        <w:tc>
          <w:tcPr>
            <w:tcW w:w="0" w:type="auto"/>
            <w:vAlign w:val="center"/>
          </w:tcPr>
          <w:p w:rsidR="00905394"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1957,26</w:t>
            </w:r>
          </w:p>
        </w:tc>
        <w:tc>
          <w:tcPr>
            <w:tcW w:w="0" w:type="auto"/>
            <w:vAlign w:val="center"/>
          </w:tcPr>
          <w:p w:rsidR="00905394" w:rsidRDefault="00ED0DA1"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17,4</w:t>
            </w:r>
          </w:p>
        </w:tc>
        <w:tc>
          <w:tcPr>
            <w:tcW w:w="0" w:type="auto"/>
            <w:vAlign w:val="center"/>
          </w:tcPr>
          <w:p w:rsidR="00905394" w:rsidRDefault="00C84423" w:rsidP="00625AB6">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+357,26</w:t>
            </w:r>
          </w:p>
        </w:tc>
      </w:tr>
      <w:tr w:rsidR="00905394" w:rsidTr="00915CDB">
        <w:tc>
          <w:tcPr>
            <w:tcW w:w="0" w:type="auto"/>
          </w:tcPr>
          <w:p w:rsidR="00905394" w:rsidRDefault="00905394" w:rsidP="00CA60C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здравоохранение</w:t>
            </w:r>
          </w:p>
        </w:tc>
        <w:tc>
          <w:tcPr>
            <w:tcW w:w="0" w:type="auto"/>
          </w:tcPr>
          <w:p w:rsidR="00905394" w:rsidRDefault="00905394" w:rsidP="00BB51F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0900</w:t>
            </w:r>
          </w:p>
        </w:tc>
        <w:tc>
          <w:tcPr>
            <w:tcW w:w="0" w:type="auto"/>
            <w:vAlign w:val="center"/>
          </w:tcPr>
          <w:p w:rsidR="00905394" w:rsidRDefault="00905394"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0" w:type="auto"/>
            <w:vAlign w:val="center"/>
          </w:tcPr>
          <w:p w:rsidR="00905394" w:rsidRDefault="00905394"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0" w:type="auto"/>
            <w:vAlign w:val="center"/>
          </w:tcPr>
          <w:p w:rsidR="00905394" w:rsidRDefault="00894902"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0" w:type="auto"/>
            <w:vAlign w:val="center"/>
          </w:tcPr>
          <w:p w:rsidR="00905394" w:rsidRDefault="00894902"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0" w:type="auto"/>
            <w:vAlign w:val="center"/>
          </w:tcPr>
          <w:p w:rsidR="00905394" w:rsidRDefault="00023897"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905394" w:rsidTr="00915CDB">
        <w:tc>
          <w:tcPr>
            <w:tcW w:w="0" w:type="auto"/>
          </w:tcPr>
          <w:p w:rsidR="00905394" w:rsidRDefault="00905394" w:rsidP="00CA60C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Социальная политика</w:t>
            </w:r>
          </w:p>
        </w:tc>
        <w:tc>
          <w:tcPr>
            <w:tcW w:w="0" w:type="auto"/>
          </w:tcPr>
          <w:p w:rsidR="00905394" w:rsidRDefault="00905394" w:rsidP="00BB51F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0" w:type="auto"/>
            <w:vAlign w:val="center"/>
          </w:tcPr>
          <w:p w:rsidR="00905394" w:rsidRDefault="00EA4709"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0" w:type="auto"/>
            <w:vAlign w:val="center"/>
          </w:tcPr>
          <w:p w:rsidR="00905394" w:rsidRDefault="00EA4709"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0" w:type="auto"/>
            <w:vAlign w:val="center"/>
          </w:tcPr>
          <w:p w:rsidR="00905394" w:rsidRDefault="00023897"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0" w:type="auto"/>
            <w:vAlign w:val="center"/>
          </w:tcPr>
          <w:p w:rsidR="00905394" w:rsidRDefault="00EA4709"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0" w:type="auto"/>
            <w:vAlign w:val="center"/>
          </w:tcPr>
          <w:p w:rsidR="00905394" w:rsidRDefault="00D6430E" w:rsidP="00625AB6">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905394" w:rsidTr="00915CDB">
        <w:tc>
          <w:tcPr>
            <w:tcW w:w="0" w:type="auto"/>
          </w:tcPr>
          <w:p w:rsidR="00905394" w:rsidRDefault="00905394" w:rsidP="00CA60C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Физическая культура и спорт</w:t>
            </w:r>
          </w:p>
        </w:tc>
        <w:tc>
          <w:tcPr>
            <w:tcW w:w="0" w:type="auto"/>
          </w:tcPr>
          <w:p w:rsidR="00905394" w:rsidRDefault="00905394" w:rsidP="00BB51FF">
            <w:pPr>
              <w:pStyle w:val="a3"/>
              <w:widowControl w:val="0"/>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1100</w:t>
            </w:r>
          </w:p>
        </w:tc>
        <w:tc>
          <w:tcPr>
            <w:tcW w:w="0" w:type="auto"/>
            <w:vAlign w:val="center"/>
          </w:tcPr>
          <w:p w:rsidR="00905394" w:rsidRDefault="00EA4709" w:rsidP="00EA4709">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0" w:type="auto"/>
            <w:vAlign w:val="center"/>
          </w:tcPr>
          <w:p w:rsidR="00905394" w:rsidRDefault="00EA4709" w:rsidP="00DC4650">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0" w:type="auto"/>
            <w:vAlign w:val="center"/>
          </w:tcPr>
          <w:p w:rsidR="00905394" w:rsidRDefault="00EA4709"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0" w:type="auto"/>
            <w:vAlign w:val="center"/>
          </w:tcPr>
          <w:p w:rsidR="00905394" w:rsidRDefault="00023897" w:rsidP="00EA4709">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EA4709">
              <w:rPr>
                <w:rFonts w:ascii="Times New Roman" w:eastAsia="Times New Roman" w:hAnsi="Times New Roman"/>
                <w:sz w:val="20"/>
                <w:szCs w:val="20"/>
                <w:lang w:eastAsia="ru-RU"/>
              </w:rPr>
              <w:t>1</w:t>
            </w:r>
          </w:p>
        </w:tc>
        <w:tc>
          <w:tcPr>
            <w:tcW w:w="0" w:type="auto"/>
            <w:vAlign w:val="center"/>
          </w:tcPr>
          <w:p w:rsidR="00905394" w:rsidRDefault="00D6430E" w:rsidP="00915CDB">
            <w:pPr>
              <w:pStyle w:val="a3"/>
              <w:widowControl w:val="0"/>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905394" w:rsidTr="00915CDB">
        <w:trPr>
          <w:trHeight w:val="305"/>
        </w:trPr>
        <w:tc>
          <w:tcPr>
            <w:tcW w:w="0" w:type="auto"/>
          </w:tcPr>
          <w:p w:rsidR="00905394" w:rsidRPr="001341AC" w:rsidRDefault="00905394" w:rsidP="00CA60CF">
            <w:pPr>
              <w:pStyle w:val="a3"/>
              <w:widowControl w:val="0"/>
              <w:ind w:left="0"/>
              <w:rPr>
                <w:rFonts w:ascii="Times New Roman" w:eastAsia="Times New Roman" w:hAnsi="Times New Roman"/>
                <w:b/>
                <w:sz w:val="20"/>
                <w:szCs w:val="20"/>
                <w:lang w:eastAsia="ru-RU"/>
              </w:rPr>
            </w:pPr>
            <w:r w:rsidRPr="001341AC">
              <w:rPr>
                <w:rFonts w:ascii="Times New Roman" w:eastAsia="Times New Roman" w:hAnsi="Times New Roman"/>
                <w:b/>
                <w:sz w:val="20"/>
                <w:szCs w:val="20"/>
                <w:lang w:eastAsia="ru-RU"/>
              </w:rPr>
              <w:t>Всего расходов:</w:t>
            </w:r>
          </w:p>
        </w:tc>
        <w:tc>
          <w:tcPr>
            <w:tcW w:w="0" w:type="auto"/>
          </w:tcPr>
          <w:p w:rsidR="00905394" w:rsidRPr="001341AC" w:rsidRDefault="00905394" w:rsidP="00F801E8">
            <w:pPr>
              <w:pStyle w:val="a3"/>
              <w:widowControl w:val="0"/>
              <w:ind w:left="0"/>
              <w:rPr>
                <w:rFonts w:ascii="Times New Roman" w:eastAsia="Times New Roman" w:hAnsi="Times New Roman"/>
                <w:b/>
                <w:sz w:val="20"/>
                <w:szCs w:val="20"/>
                <w:lang w:eastAsia="ru-RU"/>
              </w:rPr>
            </w:pPr>
          </w:p>
        </w:tc>
        <w:tc>
          <w:tcPr>
            <w:tcW w:w="0" w:type="auto"/>
            <w:vAlign w:val="center"/>
          </w:tcPr>
          <w:p w:rsidR="00905394" w:rsidRPr="005E122C" w:rsidRDefault="00ED0DA1" w:rsidP="00DC4650">
            <w:pPr>
              <w:pStyle w:val="a3"/>
              <w:widowControl w:val="0"/>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7181,1</w:t>
            </w:r>
          </w:p>
        </w:tc>
        <w:tc>
          <w:tcPr>
            <w:tcW w:w="0" w:type="auto"/>
            <w:vAlign w:val="center"/>
          </w:tcPr>
          <w:p w:rsidR="00905394" w:rsidRDefault="00905394" w:rsidP="00DC4650">
            <w:pPr>
              <w:pStyle w:val="a3"/>
              <w:widowControl w:val="0"/>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100</w:t>
            </w:r>
          </w:p>
        </w:tc>
        <w:tc>
          <w:tcPr>
            <w:tcW w:w="0" w:type="auto"/>
            <w:vAlign w:val="center"/>
          </w:tcPr>
          <w:p w:rsidR="00905394" w:rsidRPr="005E122C" w:rsidRDefault="00ED0DA1" w:rsidP="00915CDB">
            <w:pPr>
              <w:pStyle w:val="a3"/>
              <w:widowControl w:val="0"/>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11225,0</w:t>
            </w:r>
          </w:p>
        </w:tc>
        <w:tc>
          <w:tcPr>
            <w:tcW w:w="0" w:type="auto"/>
            <w:vAlign w:val="center"/>
          </w:tcPr>
          <w:p w:rsidR="00905394" w:rsidRDefault="00894902" w:rsidP="00915CDB">
            <w:pPr>
              <w:pStyle w:val="a3"/>
              <w:widowControl w:val="0"/>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100</w:t>
            </w:r>
          </w:p>
        </w:tc>
        <w:tc>
          <w:tcPr>
            <w:tcW w:w="0" w:type="auto"/>
            <w:vAlign w:val="center"/>
          </w:tcPr>
          <w:p w:rsidR="00905394" w:rsidRPr="005E122C" w:rsidRDefault="00C84423" w:rsidP="00D6430E">
            <w:pPr>
              <w:pStyle w:val="a3"/>
              <w:widowControl w:val="0"/>
              <w:ind w:left="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+4043,9</w:t>
            </w:r>
          </w:p>
        </w:tc>
      </w:tr>
    </w:tbl>
    <w:p w:rsidR="00F1182C" w:rsidRDefault="00DC63DA" w:rsidP="00CA60CF">
      <w:pPr>
        <w:pStyle w:val="a3"/>
        <w:widowControl w:val="0"/>
        <w:spacing w:before="100" w:beforeAutospacing="1"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20</w:t>
      </w:r>
      <w:r w:rsidR="00C84423">
        <w:rPr>
          <w:rFonts w:ascii="Times New Roman" w:eastAsia="Times New Roman" w:hAnsi="Times New Roman"/>
          <w:sz w:val="28"/>
          <w:szCs w:val="28"/>
          <w:lang w:eastAsia="ru-RU"/>
        </w:rPr>
        <w:t>20</w:t>
      </w:r>
      <w:r>
        <w:rPr>
          <w:rFonts w:ascii="Times New Roman" w:eastAsia="Times New Roman" w:hAnsi="Times New Roman"/>
          <w:sz w:val="28"/>
          <w:szCs w:val="28"/>
          <w:lang w:eastAsia="ru-RU"/>
        </w:rPr>
        <w:t>год б</w:t>
      </w:r>
      <w:r w:rsidR="00510DC5">
        <w:rPr>
          <w:rFonts w:ascii="Times New Roman" w:eastAsia="Times New Roman" w:hAnsi="Times New Roman"/>
          <w:sz w:val="28"/>
          <w:szCs w:val="28"/>
          <w:lang w:eastAsia="ru-RU"/>
        </w:rPr>
        <w:t xml:space="preserve">юджетные ассигнования </w:t>
      </w:r>
      <w:r w:rsidR="00510DC5" w:rsidRPr="00DC63DA">
        <w:rPr>
          <w:rFonts w:ascii="Times New Roman" w:eastAsia="Times New Roman" w:hAnsi="Times New Roman"/>
          <w:sz w:val="28"/>
          <w:szCs w:val="28"/>
          <w:u w:val="single"/>
          <w:lang w:eastAsia="ru-RU"/>
        </w:rPr>
        <w:t>увеличены</w:t>
      </w:r>
      <w:r w:rsidR="00D6430E">
        <w:rPr>
          <w:rFonts w:ascii="Times New Roman" w:eastAsia="Times New Roman" w:hAnsi="Times New Roman"/>
          <w:sz w:val="28"/>
          <w:szCs w:val="28"/>
          <w:u w:val="single"/>
          <w:lang w:eastAsia="ru-RU"/>
        </w:rPr>
        <w:t>,</w:t>
      </w:r>
      <w:r w:rsidR="00510DC5">
        <w:rPr>
          <w:rFonts w:ascii="Times New Roman" w:eastAsia="Times New Roman" w:hAnsi="Times New Roman"/>
          <w:sz w:val="28"/>
          <w:szCs w:val="28"/>
          <w:lang w:eastAsia="ru-RU"/>
        </w:rPr>
        <w:t xml:space="preserve"> по сравнению с утвержденным бюджетом</w:t>
      </w:r>
      <w:r w:rsidR="00E954A5">
        <w:rPr>
          <w:rFonts w:ascii="Times New Roman" w:eastAsia="Times New Roman" w:hAnsi="Times New Roman"/>
          <w:sz w:val="28"/>
          <w:szCs w:val="28"/>
          <w:lang w:eastAsia="ru-RU"/>
        </w:rPr>
        <w:t xml:space="preserve">, </w:t>
      </w:r>
      <w:r w:rsidR="00510DC5">
        <w:rPr>
          <w:rFonts w:ascii="Times New Roman" w:eastAsia="Times New Roman" w:hAnsi="Times New Roman"/>
          <w:sz w:val="28"/>
          <w:szCs w:val="28"/>
          <w:lang w:eastAsia="ru-RU"/>
        </w:rPr>
        <w:t xml:space="preserve">по </w:t>
      </w:r>
      <w:r w:rsidR="009B2775">
        <w:rPr>
          <w:rFonts w:ascii="Times New Roman" w:eastAsia="Times New Roman" w:hAnsi="Times New Roman"/>
          <w:sz w:val="28"/>
          <w:szCs w:val="28"/>
          <w:lang w:eastAsia="ru-RU"/>
        </w:rPr>
        <w:t>раздел</w:t>
      </w:r>
      <w:r w:rsidR="00894902">
        <w:rPr>
          <w:rFonts w:ascii="Times New Roman" w:eastAsia="Times New Roman" w:hAnsi="Times New Roman"/>
          <w:sz w:val="28"/>
          <w:szCs w:val="28"/>
          <w:lang w:eastAsia="ru-RU"/>
        </w:rPr>
        <w:t>у</w:t>
      </w:r>
      <w:r w:rsidR="00625AB6">
        <w:rPr>
          <w:rFonts w:ascii="Times New Roman" w:eastAsia="Times New Roman" w:hAnsi="Times New Roman"/>
          <w:sz w:val="28"/>
          <w:szCs w:val="28"/>
          <w:lang w:eastAsia="ru-RU"/>
        </w:rPr>
        <w:t>:</w:t>
      </w:r>
      <w:r w:rsidR="009B2775">
        <w:rPr>
          <w:rFonts w:ascii="Times New Roman" w:eastAsia="Times New Roman" w:hAnsi="Times New Roman"/>
          <w:sz w:val="28"/>
          <w:szCs w:val="28"/>
          <w:lang w:eastAsia="ru-RU"/>
        </w:rPr>
        <w:t xml:space="preserve"> </w:t>
      </w:r>
      <w:r w:rsidR="00EC16E4">
        <w:rPr>
          <w:rFonts w:ascii="Times New Roman" w:eastAsia="Times New Roman" w:hAnsi="Times New Roman"/>
          <w:sz w:val="28"/>
          <w:szCs w:val="28"/>
          <w:lang w:eastAsia="ru-RU"/>
        </w:rPr>
        <w:t xml:space="preserve"> </w:t>
      </w:r>
      <w:r w:rsidR="009B750D">
        <w:rPr>
          <w:rFonts w:ascii="Times New Roman" w:eastAsia="Times New Roman" w:hAnsi="Times New Roman"/>
          <w:sz w:val="28"/>
          <w:szCs w:val="28"/>
          <w:lang w:eastAsia="ru-RU"/>
        </w:rPr>
        <w:t>0100</w:t>
      </w:r>
      <w:r w:rsidR="00EC16E4">
        <w:rPr>
          <w:rFonts w:ascii="Times New Roman" w:eastAsia="Times New Roman" w:hAnsi="Times New Roman"/>
          <w:sz w:val="28"/>
          <w:szCs w:val="28"/>
          <w:lang w:eastAsia="ru-RU"/>
        </w:rPr>
        <w:t xml:space="preserve"> «</w:t>
      </w:r>
      <w:r w:rsidR="009B750D">
        <w:rPr>
          <w:rFonts w:ascii="Times New Roman" w:eastAsia="Times New Roman" w:hAnsi="Times New Roman"/>
          <w:sz w:val="28"/>
          <w:szCs w:val="28"/>
          <w:lang w:eastAsia="ru-RU"/>
        </w:rPr>
        <w:t>Общегосударственные вопросы</w:t>
      </w:r>
      <w:r w:rsidR="00EC16E4">
        <w:rPr>
          <w:rFonts w:ascii="Times New Roman" w:eastAsia="Times New Roman" w:hAnsi="Times New Roman"/>
          <w:sz w:val="28"/>
          <w:szCs w:val="28"/>
          <w:lang w:eastAsia="ru-RU"/>
        </w:rPr>
        <w:t xml:space="preserve">» </w:t>
      </w:r>
      <w:r w:rsidR="009B2775">
        <w:rPr>
          <w:rFonts w:ascii="Times New Roman" w:eastAsia="Times New Roman" w:hAnsi="Times New Roman"/>
          <w:sz w:val="28"/>
          <w:szCs w:val="28"/>
          <w:lang w:eastAsia="ru-RU"/>
        </w:rPr>
        <w:t>на</w:t>
      </w:r>
      <w:r w:rsidR="00EC16E4">
        <w:rPr>
          <w:rFonts w:ascii="Times New Roman" w:eastAsia="Times New Roman" w:hAnsi="Times New Roman"/>
          <w:sz w:val="28"/>
          <w:szCs w:val="28"/>
          <w:lang w:eastAsia="ru-RU"/>
        </w:rPr>
        <w:t xml:space="preserve"> </w:t>
      </w:r>
      <w:r w:rsidR="00625AB6">
        <w:rPr>
          <w:rFonts w:ascii="Times New Roman" w:eastAsia="Times New Roman" w:hAnsi="Times New Roman"/>
          <w:sz w:val="28"/>
          <w:szCs w:val="28"/>
          <w:lang w:eastAsia="ru-RU"/>
        </w:rPr>
        <w:t xml:space="preserve">общую </w:t>
      </w:r>
      <w:r w:rsidR="00EC16E4">
        <w:rPr>
          <w:rFonts w:ascii="Times New Roman" w:eastAsia="Times New Roman" w:hAnsi="Times New Roman"/>
          <w:sz w:val="28"/>
          <w:szCs w:val="28"/>
          <w:lang w:eastAsia="ru-RU"/>
        </w:rPr>
        <w:t>сумм</w:t>
      </w:r>
      <w:r w:rsidR="009B2775">
        <w:rPr>
          <w:rFonts w:ascii="Times New Roman" w:eastAsia="Times New Roman" w:hAnsi="Times New Roman"/>
          <w:sz w:val="28"/>
          <w:szCs w:val="28"/>
          <w:lang w:eastAsia="ru-RU"/>
        </w:rPr>
        <w:t>у</w:t>
      </w:r>
      <w:r w:rsidR="00EC16E4">
        <w:rPr>
          <w:rFonts w:ascii="Times New Roman" w:eastAsia="Times New Roman" w:hAnsi="Times New Roman"/>
          <w:sz w:val="28"/>
          <w:szCs w:val="28"/>
          <w:lang w:eastAsia="ru-RU"/>
        </w:rPr>
        <w:t xml:space="preserve"> </w:t>
      </w:r>
      <w:r w:rsidR="00C84423">
        <w:rPr>
          <w:rFonts w:ascii="Times New Roman" w:eastAsia="Times New Roman" w:hAnsi="Times New Roman"/>
          <w:sz w:val="28"/>
          <w:szCs w:val="28"/>
          <w:lang w:eastAsia="ru-RU"/>
        </w:rPr>
        <w:t>286,0</w:t>
      </w:r>
      <w:r w:rsidR="00625AB6">
        <w:rPr>
          <w:rFonts w:ascii="Times New Roman" w:eastAsia="Times New Roman" w:hAnsi="Times New Roman"/>
          <w:sz w:val="28"/>
          <w:szCs w:val="28"/>
          <w:lang w:eastAsia="ru-RU"/>
        </w:rPr>
        <w:t xml:space="preserve"> </w:t>
      </w:r>
      <w:r w:rsidR="00EC16E4">
        <w:rPr>
          <w:rFonts w:ascii="Times New Roman" w:eastAsia="Times New Roman" w:hAnsi="Times New Roman"/>
          <w:sz w:val="28"/>
          <w:szCs w:val="28"/>
          <w:lang w:eastAsia="ru-RU"/>
        </w:rPr>
        <w:t>тыс. руб</w:t>
      </w:r>
      <w:r w:rsidR="009B750D">
        <w:rPr>
          <w:rFonts w:ascii="Times New Roman" w:eastAsia="Times New Roman" w:hAnsi="Times New Roman"/>
          <w:sz w:val="28"/>
          <w:szCs w:val="28"/>
          <w:lang w:eastAsia="ru-RU"/>
        </w:rPr>
        <w:t>.;</w:t>
      </w:r>
      <w:r w:rsidR="00C84423">
        <w:rPr>
          <w:rFonts w:ascii="Times New Roman" w:eastAsia="Times New Roman" w:hAnsi="Times New Roman"/>
          <w:sz w:val="28"/>
          <w:szCs w:val="28"/>
          <w:lang w:eastAsia="ru-RU"/>
        </w:rPr>
        <w:t xml:space="preserve"> 0200 «Национальная оборона» на общую сумму 3,3 тыс. руб.;</w:t>
      </w:r>
      <w:r w:rsidR="009B750D">
        <w:rPr>
          <w:rFonts w:ascii="Times New Roman" w:eastAsia="Times New Roman" w:hAnsi="Times New Roman"/>
          <w:sz w:val="28"/>
          <w:szCs w:val="28"/>
          <w:lang w:eastAsia="ru-RU"/>
        </w:rPr>
        <w:t xml:space="preserve"> 0</w:t>
      </w:r>
      <w:r w:rsidR="00D6430E">
        <w:rPr>
          <w:rFonts w:ascii="Times New Roman" w:eastAsia="Times New Roman" w:hAnsi="Times New Roman"/>
          <w:sz w:val="28"/>
          <w:szCs w:val="28"/>
          <w:lang w:eastAsia="ru-RU"/>
        </w:rPr>
        <w:t>5</w:t>
      </w:r>
      <w:r w:rsidR="009B750D">
        <w:rPr>
          <w:rFonts w:ascii="Times New Roman" w:eastAsia="Times New Roman" w:hAnsi="Times New Roman"/>
          <w:sz w:val="28"/>
          <w:szCs w:val="28"/>
          <w:lang w:eastAsia="ru-RU"/>
        </w:rPr>
        <w:t>00 «</w:t>
      </w:r>
      <w:r w:rsidR="00D6430E">
        <w:rPr>
          <w:rFonts w:ascii="Times New Roman" w:eastAsia="Times New Roman" w:hAnsi="Times New Roman"/>
          <w:sz w:val="28"/>
          <w:szCs w:val="28"/>
          <w:lang w:eastAsia="ru-RU"/>
        </w:rPr>
        <w:t>Жилищно-коммунальное хозяйство</w:t>
      </w:r>
      <w:r w:rsidR="009B750D">
        <w:rPr>
          <w:rFonts w:ascii="Times New Roman" w:eastAsia="Times New Roman" w:hAnsi="Times New Roman"/>
          <w:sz w:val="28"/>
          <w:szCs w:val="28"/>
          <w:lang w:eastAsia="ru-RU"/>
        </w:rPr>
        <w:t xml:space="preserve">» на </w:t>
      </w:r>
      <w:r w:rsidR="00C84423">
        <w:rPr>
          <w:rFonts w:ascii="Times New Roman" w:eastAsia="Times New Roman" w:hAnsi="Times New Roman"/>
          <w:sz w:val="28"/>
          <w:szCs w:val="28"/>
          <w:lang w:eastAsia="ru-RU"/>
        </w:rPr>
        <w:t>3397,34</w:t>
      </w:r>
      <w:r w:rsidR="009B750D">
        <w:rPr>
          <w:rFonts w:ascii="Times New Roman" w:eastAsia="Times New Roman" w:hAnsi="Times New Roman"/>
          <w:sz w:val="28"/>
          <w:szCs w:val="28"/>
          <w:lang w:eastAsia="ru-RU"/>
        </w:rPr>
        <w:t xml:space="preserve"> тыс. руб.; 0</w:t>
      </w:r>
      <w:r w:rsidR="00D6430E">
        <w:rPr>
          <w:rFonts w:ascii="Times New Roman" w:eastAsia="Times New Roman" w:hAnsi="Times New Roman"/>
          <w:sz w:val="28"/>
          <w:szCs w:val="28"/>
          <w:lang w:eastAsia="ru-RU"/>
        </w:rPr>
        <w:t>8</w:t>
      </w:r>
      <w:r w:rsidR="009B750D">
        <w:rPr>
          <w:rFonts w:ascii="Times New Roman" w:eastAsia="Times New Roman" w:hAnsi="Times New Roman"/>
          <w:sz w:val="28"/>
          <w:szCs w:val="28"/>
          <w:lang w:eastAsia="ru-RU"/>
        </w:rPr>
        <w:t>00 «</w:t>
      </w:r>
      <w:r w:rsidR="00D6430E">
        <w:rPr>
          <w:rFonts w:ascii="Times New Roman" w:eastAsia="Times New Roman" w:hAnsi="Times New Roman"/>
          <w:sz w:val="28"/>
          <w:szCs w:val="28"/>
          <w:lang w:eastAsia="ru-RU"/>
        </w:rPr>
        <w:t>Культура и кинематография</w:t>
      </w:r>
      <w:r w:rsidR="009B750D">
        <w:rPr>
          <w:rFonts w:ascii="Times New Roman" w:eastAsia="Times New Roman" w:hAnsi="Times New Roman"/>
          <w:sz w:val="28"/>
          <w:szCs w:val="28"/>
          <w:lang w:eastAsia="ru-RU"/>
        </w:rPr>
        <w:t xml:space="preserve">» на </w:t>
      </w:r>
      <w:r w:rsidR="00C84423">
        <w:rPr>
          <w:rFonts w:ascii="Times New Roman" w:eastAsia="Times New Roman" w:hAnsi="Times New Roman"/>
          <w:sz w:val="28"/>
          <w:szCs w:val="28"/>
          <w:lang w:eastAsia="ru-RU"/>
        </w:rPr>
        <w:t>357,26</w:t>
      </w:r>
      <w:r w:rsidR="009B750D">
        <w:rPr>
          <w:rFonts w:ascii="Times New Roman" w:eastAsia="Times New Roman" w:hAnsi="Times New Roman"/>
          <w:sz w:val="28"/>
          <w:szCs w:val="28"/>
          <w:lang w:eastAsia="ru-RU"/>
        </w:rPr>
        <w:t xml:space="preserve"> тыс. руб.</w:t>
      </w:r>
    </w:p>
    <w:p w:rsidR="00C84423" w:rsidRDefault="005427F3" w:rsidP="00D6430E">
      <w:pPr>
        <w:pStyle w:val="a3"/>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w:t>
      </w:r>
      <w:r w:rsidR="008E47BD">
        <w:rPr>
          <w:rFonts w:ascii="Times New Roman" w:hAnsi="Times New Roman" w:cs="Times New Roman"/>
          <w:sz w:val="28"/>
          <w:szCs w:val="28"/>
        </w:rPr>
        <w:t>П</w:t>
      </w:r>
      <w:r>
        <w:rPr>
          <w:rFonts w:ascii="Times New Roman" w:hAnsi="Times New Roman" w:cs="Times New Roman"/>
          <w:sz w:val="28"/>
          <w:szCs w:val="28"/>
        </w:rPr>
        <w:t>ояснительной записк</w:t>
      </w:r>
      <w:r w:rsidR="00EB01C0">
        <w:rPr>
          <w:rFonts w:ascii="Times New Roman" w:hAnsi="Times New Roman" w:cs="Times New Roman"/>
          <w:sz w:val="28"/>
          <w:szCs w:val="28"/>
        </w:rPr>
        <w:t>е</w:t>
      </w:r>
      <w:r w:rsidR="009B2775">
        <w:rPr>
          <w:rFonts w:ascii="Times New Roman" w:hAnsi="Times New Roman" w:cs="Times New Roman"/>
          <w:sz w:val="28"/>
          <w:szCs w:val="28"/>
        </w:rPr>
        <w:t>,</w:t>
      </w:r>
      <w:r>
        <w:rPr>
          <w:rFonts w:ascii="Times New Roman" w:hAnsi="Times New Roman" w:cs="Times New Roman"/>
          <w:sz w:val="28"/>
          <w:szCs w:val="28"/>
        </w:rPr>
        <w:t xml:space="preserve"> </w:t>
      </w:r>
      <w:r w:rsidR="00A445FB">
        <w:rPr>
          <w:rFonts w:ascii="Times New Roman" w:hAnsi="Times New Roman" w:cs="Times New Roman"/>
          <w:sz w:val="28"/>
          <w:szCs w:val="28"/>
        </w:rPr>
        <w:t xml:space="preserve">внесение изменений в расходы связано с </w:t>
      </w:r>
      <w:r w:rsidR="00C84423">
        <w:rPr>
          <w:rFonts w:ascii="Times New Roman" w:hAnsi="Times New Roman" w:cs="Times New Roman"/>
          <w:sz w:val="28"/>
          <w:szCs w:val="28"/>
        </w:rPr>
        <w:t>обеспечением полномочий по осуществлению внешнего муниципального финансового контроля, с увеличением содержания муниципального имущества, с увеличением расходов на ведение воинского учета за счет увеличения субвенции, передаваемой из бюджета РК, на осуществление мероприятий по комплексному развитию сельских территорий и по формированию комфортной городской среды за счет средств субсидий, выделенных из бюджета РК на</w:t>
      </w:r>
      <w:proofErr w:type="gramEnd"/>
      <w:r w:rsidR="00C84423">
        <w:rPr>
          <w:rFonts w:ascii="Times New Roman" w:hAnsi="Times New Roman" w:cs="Times New Roman"/>
          <w:sz w:val="28"/>
          <w:szCs w:val="28"/>
        </w:rPr>
        <w:t xml:space="preserve"> эти мероприятия</w:t>
      </w:r>
      <w:r w:rsidR="00193FE9">
        <w:rPr>
          <w:rFonts w:ascii="Times New Roman" w:hAnsi="Times New Roman" w:cs="Times New Roman"/>
          <w:sz w:val="28"/>
          <w:szCs w:val="28"/>
        </w:rPr>
        <w:t>, увеличение бюджетных ассигнований на предоставление субсидии автономному учреждению культуры на выполнение муниципального задания на оказание муниципальных услуг за счет предоставленных из бюджета РК иных межбюджетных трансфертов на повышение ФОТ работникам культуры.</w:t>
      </w:r>
    </w:p>
    <w:p w:rsidR="003E59B1" w:rsidRDefault="00D6430E" w:rsidP="00D6430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На</w:t>
      </w:r>
      <w:r w:rsidR="003E59B1">
        <w:rPr>
          <w:rFonts w:ascii="Times New Roman" w:hAnsi="Times New Roman" w:cs="Times New Roman"/>
          <w:sz w:val="28"/>
          <w:szCs w:val="28"/>
        </w:rPr>
        <w:t xml:space="preserve"> экспертизу не представлены финансово-экономические обоснования по вновь принимаемым расходным обязательствам.</w:t>
      </w:r>
    </w:p>
    <w:p w:rsidR="00D66112" w:rsidRDefault="00D66112" w:rsidP="0073040F">
      <w:pPr>
        <w:pStyle w:val="a3"/>
        <w:spacing w:after="100" w:afterAutospacing="1"/>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предлагаемом проекте Решения структура расходов бюджета поселения значительно не изменилась. Как и в утвержденном основную долю расходов поселения в 20</w:t>
      </w:r>
      <w:r w:rsidR="00193FE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году  составят расходы на </w:t>
      </w:r>
      <w:r w:rsidR="003E59B1">
        <w:rPr>
          <w:rFonts w:ascii="Times New Roman" w:eastAsia="Times New Roman" w:hAnsi="Times New Roman" w:cs="Times New Roman"/>
          <w:sz w:val="28"/>
          <w:szCs w:val="28"/>
          <w:lang w:eastAsia="ru-RU"/>
        </w:rPr>
        <w:t>общегосударственные вопросы</w:t>
      </w:r>
      <w:r>
        <w:rPr>
          <w:rFonts w:ascii="Times New Roman" w:eastAsia="Times New Roman" w:hAnsi="Times New Roman" w:cs="Times New Roman"/>
          <w:sz w:val="28"/>
          <w:szCs w:val="28"/>
          <w:lang w:eastAsia="ru-RU"/>
        </w:rPr>
        <w:t xml:space="preserve">  – </w:t>
      </w:r>
      <w:r w:rsidR="00193FE9">
        <w:rPr>
          <w:rFonts w:ascii="Times New Roman" w:eastAsia="Times New Roman" w:hAnsi="Times New Roman" w:cs="Times New Roman"/>
          <w:sz w:val="28"/>
          <w:szCs w:val="28"/>
          <w:lang w:eastAsia="ru-RU"/>
        </w:rPr>
        <w:t>32,3</w:t>
      </w:r>
      <w:r>
        <w:rPr>
          <w:rFonts w:ascii="Times New Roman" w:eastAsia="Times New Roman" w:hAnsi="Times New Roman" w:cs="Times New Roman"/>
          <w:sz w:val="28"/>
          <w:szCs w:val="28"/>
          <w:lang w:eastAsia="ru-RU"/>
        </w:rPr>
        <w:t xml:space="preserve"> процент</w:t>
      </w:r>
      <w:r w:rsidR="003E59B1">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(в утвержденном бюджете – </w:t>
      </w:r>
      <w:r w:rsidR="00193FE9">
        <w:rPr>
          <w:rFonts w:ascii="Times New Roman" w:eastAsia="Times New Roman" w:hAnsi="Times New Roman" w:cs="Times New Roman"/>
          <w:sz w:val="28"/>
          <w:szCs w:val="28"/>
          <w:lang w:eastAsia="ru-RU"/>
        </w:rPr>
        <w:t>46,5</w:t>
      </w:r>
      <w:r>
        <w:rPr>
          <w:rFonts w:ascii="Times New Roman" w:eastAsia="Times New Roman" w:hAnsi="Times New Roman" w:cs="Times New Roman"/>
          <w:sz w:val="28"/>
          <w:szCs w:val="28"/>
          <w:lang w:eastAsia="ru-RU"/>
        </w:rPr>
        <w:t xml:space="preserve"> процентов)</w:t>
      </w:r>
      <w:r w:rsidR="003E59B1">
        <w:rPr>
          <w:rFonts w:ascii="Times New Roman" w:eastAsia="Times New Roman" w:hAnsi="Times New Roman" w:cs="Times New Roman"/>
          <w:sz w:val="28"/>
          <w:szCs w:val="28"/>
          <w:lang w:eastAsia="ru-RU"/>
        </w:rPr>
        <w:t xml:space="preserve">, на жилищно-коммунальное хозяйство – </w:t>
      </w:r>
      <w:r w:rsidR="00193FE9">
        <w:rPr>
          <w:rFonts w:ascii="Times New Roman" w:eastAsia="Times New Roman" w:hAnsi="Times New Roman" w:cs="Times New Roman"/>
          <w:sz w:val="28"/>
          <w:szCs w:val="28"/>
          <w:lang w:eastAsia="ru-RU"/>
        </w:rPr>
        <w:t>38,0</w:t>
      </w:r>
      <w:r w:rsidR="003E59B1">
        <w:rPr>
          <w:rFonts w:ascii="Times New Roman" w:eastAsia="Times New Roman" w:hAnsi="Times New Roman" w:cs="Times New Roman"/>
          <w:sz w:val="28"/>
          <w:szCs w:val="28"/>
          <w:lang w:eastAsia="ru-RU"/>
        </w:rPr>
        <w:t xml:space="preserve"> процентов (</w:t>
      </w:r>
      <w:r w:rsidR="0073040F">
        <w:rPr>
          <w:rFonts w:ascii="Times New Roman" w:eastAsia="Times New Roman" w:hAnsi="Times New Roman" w:cs="Times New Roman"/>
          <w:sz w:val="28"/>
          <w:szCs w:val="28"/>
          <w:lang w:eastAsia="ru-RU"/>
        </w:rPr>
        <w:t>12,</w:t>
      </w:r>
      <w:r w:rsidR="00193FE9">
        <w:rPr>
          <w:rFonts w:ascii="Times New Roman" w:eastAsia="Times New Roman" w:hAnsi="Times New Roman" w:cs="Times New Roman"/>
          <w:sz w:val="28"/>
          <w:szCs w:val="28"/>
          <w:lang w:eastAsia="ru-RU"/>
        </w:rPr>
        <w:t>0</w:t>
      </w:r>
      <w:r w:rsidR="003E59B1">
        <w:rPr>
          <w:rFonts w:ascii="Times New Roman" w:eastAsia="Times New Roman" w:hAnsi="Times New Roman" w:cs="Times New Roman"/>
          <w:sz w:val="28"/>
          <w:szCs w:val="28"/>
          <w:lang w:eastAsia="ru-RU"/>
        </w:rPr>
        <w:t xml:space="preserve">%), на культуру и </w:t>
      </w:r>
      <w:r w:rsidR="003E59B1">
        <w:rPr>
          <w:rFonts w:ascii="Times New Roman" w:eastAsia="Times New Roman" w:hAnsi="Times New Roman" w:cs="Times New Roman"/>
          <w:sz w:val="28"/>
          <w:szCs w:val="28"/>
          <w:lang w:eastAsia="ru-RU"/>
        </w:rPr>
        <w:lastRenderedPageBreak/>
        <w:t xml:space="preserve">кинематографию – </w:t>
      </w:r>
      <w:r w:rsidR="00193FE9">
        <w:rPr>
          <w:rFonts w:ascii="Times New Roman" w:eastAsia="Times New Roman" w:hAnsi="Times New Roman" w:cs="Times New Roman"/>
          <w:sz w:val="28"/>
          <w:szCs w:val="28"/>
          <w:lang w:eastAsia="ru-RU"/>
        </w:rPr>
        <w:t>17,4</w:t>
      </w:r>
      <w:r w:rsidR="003E59B1">
        <w:rPr>
          <w:rFonts w:ascii="Times New Roman" w:eastAsia="Times New Roman" w:hAnsi="Times New Roman" w:cs="Times New Roman"/>
          <w:sz w:val="28"/>
          <w:szCs w:val="28"/>
          <w:lang w:eastAsia="ru-RU"/>
        </w:rPr>
        <w:t xml:space="preserve"> процентов (</w:t>
      </w:r>
      <w:r w:rsidR="00193FE9">
        <w:rPr>
          <w:rFonts w:ascii="Times New Roman" w:eastAsia="Times New Roman" w:hAnsi="Times New Roman" w:cs="Times New Roman"/>
          <w:sz w:val="28"/>
          <w:szCs w:val="28"/>
          <w:lang w:eastAsia="ru-RU"/>
        </w:rPr>
        <w:t>22,3</w:t>
      </w:r>
      <w:r w:rsidR="003E59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w:t>
      </w:r>
      <w:r w:rsidR="0044796A">
        <w:rPr>
          <w:rFonts w:ascii="Times New Roman" w:eastAsia="Times New Roman" w:hAnsi="Times New Roman" w:cs="Times New Roman"/>
          <w:sz w:val="28"/>
          <w:szCs w:val="28"/>
          <w:lang w:eastAsia="ru-RU"/>
        </w:rPr>
        <w:t>национальную</w:t>
      </w:r>
      <w:r>
        <w:rPr>
          <w:rFonts w:ascii="Times New Roman" w:eastAsia="Times New Roman" w:hAnsi="Times New Roman" w:cs="Times New Roman"/>
          <w:sz w:val="28"/>
          <w:szCs w:val="28"/>
          <w:lang w:eastAsia="ru-RU"/>
        </w:rPr>
        <w:t xml:space="preserve"> экономику.– </w:t>
      </w:r>
      <w:r w:rsidR="00193FE9">
        <w:rPr>
          <w:rFonts w:ascii="Times New Roman" w:eastAsia="Times New Roman" w:hAnsi="Times New Roman" w:cs="Times New Roman"/>
          <w:sz w:val="28"/>
          <w:szCs w:val="28"/>
          <w:lang w:eastAsia="ru-RU"/>
        </w:rPr>
        <w:t>9,2</w:t>
      </w:r>
      <w:r>
        <w:rPr>
          <w:rFonts w:ascii="Times New Roman" w:eastAsia="Times New Roman" w:hAnsi="Times New Roman" w:cs="Times New Roman"/>
          <w:sz w:val="28"/>
          <w:szCs w:val="28"/>
          <w:lang w:eastAsia="ru-RU"/>
        </w:rPr>
        <w:t xml:space="preserve"> процентов (</w:t>
      </w:r>
      <w:r w:rsidR="00193FE9">
        <w:rPr>
          <w:rFonts w:ascii="Times New Roman" w:eastAsia="Times New Roman" w:hAnsi="Times New Roman" w:cs="Times New Roman"/>
          <w:sz w:val="28"/>
          <w:szCs w:val="28"/>
          <w:lang w:eastAsia="ru-RU"/>
        </w:rPr>
        <w:t>14,4</w:t>
      </w:r>
      <w:r w:rsidR="003E59B1">
        <w:rPr>
          <w:rFonts w:ascii="Times New Roman" w:eastAsia="Times New Roman" w:hAnsi="Times New Roman" w:cs="Times New Roman"/>
          <w:sz w:val="28"/>
          <w:szCs w:val="28"/>
          <w:lang w:eastAsia="ru-RU"/>
        </w:rPr>
        <w:t>%).</w:t>
      </w:r>
    </w:p>
    <w:p w:rsidR="0073040F" w:rsidRDefault="0073040F" w:rsidP="0073040F">
      <w:pPr>
        <w:pStyle w:val="a3"/>
        <w:spacing w:before="100" w:beforeAutospacing="1" w:after="100" w:afterAutospacing="1"/>
        <w:ind w:left="0" w:firstLine="709"/>
        <w:contextualSpacing w:val="0"/>
        <w:jc w:val="center"/>
        <w:rPr>
          <w:rFonts w:ascii="Times New Roman" w:hAnsi="Times New Roman" w:cs="Times New Roman"/>
          <w:b/>
          <w:sz w:val="28"/>
          <w:szCs w:val="28"/>
        </w:rPr>
      </w:pPr>
      <w:r w:rsidRPr="00733DEF">
        <w:rPr>
          <w:rFonts w:ascii="Times New Roman" w:hAnsi="Times New Roman" w:cs="Times New Roman"/>
          <w:b/>
          <w:sz w:val="28"/>
          <w:szCs w:val="28"/>
        </w:rPr>
        <w:t>Программная часть</w:t>
      </w:r>
    </w:p>
    <w:p w:rsidR="0073040F" w:rsidRDefault="0073040F" w:rsidP="0073040F">
      <w:pPr>
        <w:pStyle w:val="a3"/>
        <w:spacing w:before="100" w:beforeAutospacing="1" w:after="100" w:afterAutospacing="1"/>
        <w:ind w:left="0" w:firstLine="709"/>
        <w:jc w:val="both"/>
        <w:rPr>
          <w:rFonts w:ascii="Times New Roman" w:hAnsi="Times New Roman" w:cs="Times New Roman"/>
          <w:sz w:val="28"/>
          <w:szCs w:val="28"/>
        </w:rPr>
      </w:pPr>
      <w:r w:rsidRPr="0073040F">
        <w:rPr>
          <w:rFonts w:ascii="Times New Roman" w:hAnsi="Times New Roman" w:cs="Times New Roman"/>
          <w:sz w:val="28"/>
          <w:szCs w:val="28"/>
        </w:rPr>
        <w:t>Ре</w:t>
      </w:r>
      <w:r>
        <w:rPr>
          <w:rFonts w:ascii="Times New Roman" w:hAnsi="Times New Roman" w:cs="Times New Roman"/>
          <w:sz w:val="28"/>
          <w:szCs w:val="28"/>
        </w:rPr>
        <w:t xml:space="preserve">шением о бюджете </w:t>
      </w:r>
      <w:proofErr w:type="spellStart"/>
      <w:r>
        <w:rPr>
          <w:rFonts w:ascii="Times New Roman" w:hAnsi="Times New Roman" w:cs="Times New Roman"/>
          <w:sz w:val="28"/>
          <w:szCs w:val="28"/>
        </w:rPr>
        <w:t>Кааламского</w:t>
      </w:r>
      <w:proofErr w:type="spellEnd"/>
      <w:r>
        <w:rPr>
          <w:rFonts w:ascii="Times New Roman" w:hAnsi="Times New Roman" w:cs="Times New Roman"/>
          <w:sz w:val="28"/>
          <w:szCs w:val="28"/>
        </w:rPr>
        <w:t xml:space="preserve"> сельского поселения на 20</w:t>
      </w:r>
      <w:r w:rsidR="00193FE9">
        <w:rPr>
          <w:rFonts w:ascii="Times New Roman" w:hAnsi="Times New Roman" w:cs="Times New Roman"/>
          <w:sz w:val="28"/>
          <w:szCs w:val="28"/>
        </w:rPr>
        <w:t>20</w:t>
      </w:r>
      <w:r>
        <w:rPr>
          <w:rFonts w:ascii="Times New Roman" w:hAnsi="Times New Roman" w:cs="Times New Roman"/>
          <w:sz w:val="28"/>
          <w:szCs w:val="28"/>
        </w:rPr>
        <w:t xml:space="preserve"> и плановый период 202</w:t>
      </w:r>
      <w:r w:rsidR="00193FE9">
        <w:rPr>
          <w:rFonts w:ascii="Times New Roman" w:hAnsi="Times New Roman" w:cs="Times New Roman"/>
          <w:sz w:val="28"/>
          <w:szCs w:val="28"/>
        </w:rPr>
        <w:t>1</w:t>
      </w:r>
      <w:r>
        <w:rPr>
          <w:rFonts w:ascii="Times New Roman" w:hAnsi="Times New Roman" w:cs="Times New Roman"/>
          <w:sz w:val="28"/>
          <w:szCs w:val="28"/>
        </w:rPr>
        <w:t>-202</w:t>
      </w:r>
      <w:r w:rsidR="00193FE9">
        <w:rPr>
          <w:rFonts w:ascii="Times New Roman" w:hAnsi="Times New Roman" w:cs="Times New Roman"/>
          <w:sz w:val="28"/>
          <w:szCs w:val="28"/>
        </w:rPr>
        <w:t>2</w:t>
      </w:r>
      <w:r>
        <w:rPr>
          <w:rFonts w:ascii="Times New Roman" w:hAnsi="Times New Roman" w:cs="Times New Roman"/>
          <w:sz w:val="28"/>
          <w:szCs w:val="28"/>
        </w:rPr>
        <w:t xml:space="preserve"> годы не распределялись бюджетные ассигнования бюджета поселения на реализацию мероприятий муниципальных программ.</w:t>
      </w:r>
    </w:p>
    <w:p w:rsidR="0073040F" w:rsidRDefault="0073040F" w:rsidP="0073040F">
      <w:pPr>
        <w:pStyle w:val="a3"/>
        <w:spacing w:before="100" w:beforeAutospacing="1" w:after="100" w:afterAutospacing="1"/>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Представленным проектом предлагается распределить бюджетные ассигнования</w:t>
      </w:r>
      <w:r w:rsidR="0004390F">
        <w:rPr>
          <w:rFonts w:ascii="Times New Roman" w:hAnsi="Times New Roman" w:cs="Times New Roman"/>
          <w:sz w:val="28"/>
          <w:szCs w:val="28"/>
        </w:rPr>
        <w:t xml:space="preserve"> на 2020г.</w:t>
      </w:r>
      <w:r>
        <w:rPr>
          <w:rFonts w:ascii="Times New Roman" w:hAnsi="Times New Roman" w:cs="Times New Roman"/>
          <w:sz w:val="28"/>
          <w:szCs w:val="28"/>
        </w:rPr>
        <w:t xml:space="preserve"> по целевым статьям муниципальной программы «Формирование современной городской среды на территории КСП на 20</w:t>
      </w:r>
      <w:r w:rsidR="00AB53F1">
        <w:rPr>
          <w:rFonts w:ascii="Times New Roman" w:hAnsi="Times New Roman" w:cs="Times New Roman"/>
          <w:sz w:val="28"/>
          <w:szCs w:val="28"/>
        </w:rPr>
        <w:t>20</w:t>
      </w:r>
      <w:r>
        <w:rPr>
          <w:rFonts w:ascii="Times New Roman" w:hAnsi="Times New Roman" w:cs="Times New Roman"/>
          <w:sz w:val="28"/>
          <w:szCs w:val="28"/>
        </w:rPr>
        <w:t xml:space="preserve"> год»</w:t>
      </w:r>
      <w:r w:rsidR="00AB53F1">
        <w:rPr>
          <w:rFonts w:ascii="Times New Roman" w:hAnsi="Times New Roman" w:cs="Times New Roman"/>
          <w:sz w:val="28"/>
          <w:szCs w:val="28"/>
        </w:rPr>
        <w:t xml:space="preserve"> в рамках реализации приоритетного проекта «Формирование комфортной городской среды»</w:t>
      </w:r>
      <w:r>
        <w:rPr>
          <w:rFonts w:ascii="Times New Roman" w:hAnsi="Times New Roman" w:cs="Times New Roman"/>
          <w:sz w:val="28"/>
          <w:szCs w:val="28"/>
        </w:rPr>
        <w:t xml:space="preserve"> согласно приложению 4</w:t>
      </w:r>
      <w:r w:rsidR="0004390F">
        <w:rPr>
          <w:rFonts w:ascii="Times New Roman" w:hAnsi="Times New Roman" w:cs="Times New Roman"/>
          <w:sz w:val="28"/>
          <w:szCs w:val="28"/>
        </w:rPr>
        <w:t xml:space="preserve"> в объеме 588,1 тыс. руб.</w:t>
      </w:r>
      <w:r>
        <w:rPr>
          <w:rFonts w:ascii="Times New Roman" w:hAnsi="Times New Roman" w:cs="Times New Roman"/>
          <w:sz w:val="28"/>
          <w:szCs w:val="28"/>
        </w:rPr>
        <w:t>.</w:t>
      </w:r>
      <w:proofErr w:type="gramEnd"/>
    </w:p>
    <w:p w:rsidR="00D41D96" w:rsidRDefault="00D41D96" w:rsidP="0073040F">
      <w:pPr>
        <w:pStyle w:val="a3"/>
        <w:spacing w:before="100" w:beforeAutospacing="1" w:after="100" w:afterAutospacing="1"/>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анализе </w:t>
      </w:r>
      <w:proofErr w:type="gramStart"/>
      <w:r>
        <w:rPr>
          <w:rFonts w:ascii="Times New Roman" w:hAnsi="Times New Roman" w:cs="Times New Roman"/>
          <w:sz w:val="28"/>
          <w:szCs w:val="28"/>
        </w:rPr>
        <w:t>информации, содержащейся в Приложении №4 установлено</w:t>
      </w:r>
      <w:proofErr w:type="gramEnd"/>
      <w:r>
        <w:rPr>
          <w:rFonts w:ascii="Times New Roman" w:hAnsi="Times New Roman" w:cs="Times New Roman"/>
          <w:sz w:val="28"/>
          <w:szCs w:val="28"/>
        </w:rPr>
        <w:t>:</w:t>
      </w:r>
    </w:p>
    <w:p w:rsidR="00D41D96" w:rsidRDefault="00D41D96" w:rsidP="00D41D96">
      <w:pPr>
        <w:pStyle w:val="a3"/>
        <w:numPr>
          <w:ilvl w:val="0"/>
          <w:numId w:val="12"/>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Наименование программы, указанное в графе 2 Приложения№4</w:t>
      </w:r>
      <w:r w:rsidR="00AB53F1">
        <w:rPr>
          <w:rFonts w:ascii="Times New Roman" w:hAnsi="Times New Roman" w:cs="Times New Roman"/>
          <w:sz w:val="28"/>
          <w:szCs w:val="28"/>
        </w:rPr>
        <w:t xml:space="preserve"> («Формирование современной городской среды на территории КСП на 2020 год» в рамках реализации приоритетного проекта «Формирование комфортной городской среды») </w:t>
      </w:r>
      <w:r>
        <w:rPr>
          <w:rFonts w:ascii="Times New Roman" w:hAnsi="Times New Roman" w:cs="Times New Roman"/>
          <w:sz w:val="28"/>
          <w:szCs w:val="28"/>
        </w:rPr>
        <w:t xml:space="preserve"> не соответствует наименованию</w:t>
      </w:r>
      <w:r w:rsidR="00AB53F1">
        <w:rPr>
          <w:rFonts w:ascii="Times New Roman" w:hAnsi="Times New Roman" w:cs="Times New Roman"/>
          <w:sz w:val="28"/>
          <w:szCs w:val="28"/>
        </w:rPr>
        <w:t xml:space="preserve"> («Формирование современной городской среды на территории </w:t>
      </w:r>
      <w:proofErr w:type="spellStart"/>
      <w:r w:rsidR="00AB53F1">
        <w:rPr>
          <w:rFonts w:ascii="Times New Roman" w:hAnsi="Times New Roman" w:cs="Times New Roman"/>
          <w:sz w:val="28"/>
          <w:szCs w:val="28"/>
        </w:rPr>
        <w:t>Кааламского</w:t>
      </w:r>
      <w:proofErr w:type="spellEnd"/>
      <w:r w:rsidR="00AB53F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утвержденному постановлением Администрации </w:t>
      </w:r>
      <w:proofErr w:type="spellStart"/>
      <w:r>
        <w:rPr>
          <w:rFonts w:ascii="Times New Roman" w:hAnsi="Times New Roman" w:cs="Times New Roman"/>
          <w:sz w:val="28"/>
          <w:szCs w:val="28"/>
        </w:rPr>
        <w:t>Кааламского</w:t>
      </w:r>
      <w:proofErr w:type="spellEnd"/>
      <w:r>
        <w:rPr>
          <w:rFonts w:ascii="Times New Roman" w:hAnsi="Times New Roman" w:cs="Times New Roman"/>
          <w:sz w:val="28"/>
          <w:szCs w:val="28"/>
        </w:rPr>
        <w:t xml:space="preserve"> сельского поселения от 2</w:t>
      </w:r>
      <w:r w:rsidR="00AB53F1">
        <w:rPr>
          <w:rFonts w:ascii="Times New Roman" w:hAnsi="Times New Roman" w:cs="Times New Roman"/>
          <w:sz w:val="28"/>
          <w:szCs w:val="28"/>
        </w:rPr>
        <w:t>8</w:t>
      </w:r>
      <w:r>
        <w:rPr>
          <w:rFonts w:ascii="Times New Roman" w:hAnsi="Times New Roman" w:cs="Times New Roman"/>
          <w:sz w:val="28"/>
          <w:szCs w:val="28"/>
        </w:rPr>
        <w:t>.0</w:t>
      </w:r>
      <w:r w:rsidR="00AB53F1">
        <w:rPr>
          <w:rFonts w:ascii="Times New Roman" w:hAnsi="Times New Roman" w:cs="Times New Roman"/>
          <w:sz w:val="28"/>
          <w:szCs w:val="28"/>
        </w:rPr>
        <w:t>2</w:t>
      </w:r>
      <w:r>
        <w:rPr>
          <w:rFonts w:ascii="Times New Roman" w:hAnsi="Times New Roman" w:cs="Times New Roman"/>
          <w:sz w:val="28"/>
          <w:szCs w:val="28"/>
        </w:rPr>
        <w:t>.20</w:t>
      </w:r>
      <w:r w:rsidR="00AB53F1">
        <w:rPr>
          <w:rFonts w:ascii="Times New Roman" w:hAnsi="Times New Roman" w:cs="Times New Roman"/>
          <w:sz w:val="28"/>
          <w:szCs w:val="28"/>
        </w:rPr>
        <w:t>20</w:t>
      </w:r>
      <w:r>
        <w:rPr>
          <w:rFonts w:ascii="Times New Roman" w:hAnsi="Times New Roman" w:cs="Times New Roman"/>
          <w:sz w:val="28"/>
          <w:szCs w:val="28"/>
        </w:rPr>
        <w:t>г. №</w:t>
      </w:r>
      <w:r w:rsidR="00AB53F1">
        <w:rPr>
          <w:rFonts w:ascii="Times New Roman" w:hAnsi="Times New Roman" w:cs="Times New Roman"/>
          <w:sz w:val="28"/>
          <w:szCs w:val="28"/>
        </w:rPr>
        <w:t>4</w:t>
      </w:r>
      <w:r>
        <w:rPr>
          <w:rFonts w:ascii="Times New Roman" w:hAnsi="Times New Roman" w:cs="Times New Roman"/>
          <w:sz w:val="28"/>
          <w:szCs w:val="28"/>
        </w:rPr>
        <w:t>;</w:t>
      </w:r>
    </w:p>
    <w:p w:rsidR="0073040F" w:rsidRDefault="0073040F" w:rsidP="0073040F">
      <w:pPr>
        <w:pStyle w:val="a3"/>
        <w:ind w:left="0" w:firstLine="709"/>
        <w:jc w:val="center"/>
        <w:rPr>
          <w:rFonts w:ascii="Times New Roman" w:eastAsia="Times New Roman" w:hAnsi="Times New Roman" w:cs="Times New Roman"/>
          <w:sz w:val="28"/>
          <w:szCs w:val="28"/>
          <w:lang w:eastAsia="ru-RU"/>
        </w:rPr>
      </w:pPr>
    </w:p>
    <w:p w:rsidR="0076016E" w:rsidRPr="00B83B9C" w:rsidRDefault="0076016E" w:rsidP="00C00D50">
      <w:pPr>
        <w:tabs>
          <w:tab w:val="left" w:pos="616"/>
          <w:tab w:val="left" w:pos="841"/>
          <w:tab w:val="left" w:pos="1000"/>
        </w:tabs>
        <w:autoSpaceDE w:val="0"/>
        <w:autoSpaceDN w:val="0"/>
        <w:adjustRightInd w:val="0"/>
        <w:spacing w:after="100" w:afterAutospacing="1" w:line="240" w:lineRule="auto"/>
        <w:jc w:val="center"/>
        <w:outlineLvl w:val="1"/>
        <w:rPr>
          <w:rFonts w:ascii="Times New Roman" w:eastAsia="Times New Roman" w:hAnsi="Times New Roman" w:cs="Times New Roman"/>
          <w:b/>
          <w:sz w:val="28"/>
          <w:szCs w:val="28"/>
          <w:lang w:eastAsia="ru-RU"/>
        </w:rPr>
      </w:pPr>
      <w:r w:rsidRPr="00B83B9C">
        <w:rPr>
          <w:rFonts w:ascii="Times New Roman" w:eastAsia="Times New Roman" w:hAnsi="Times New Roman" w:cs="Times New Roman"/>
          <w:b/>
          <w:sz w:val="28"/>
          <w:szCs w:val="28"/>
          <w:lang w:eastAsia="ru-RU"/>
        </w:rPr>
        <w:t>Дефицит (профицит) бюджета</w:t>
      </w:r>
    </w:p>
    <w:p w:rsidR="003E59B1" w:rsidRDefault="0076016E" w:rsidP="00D231B0">
      <w:pPr>
        <w:tabs>
          <w:tab w:val="left" w:pos="616"/>
          <w:tab w:val="left" w:pos="841"/>
          <w:tab w:val="left" w:pos="1000"/>
        </w:tabs>
        <w:autoSpaceDE w:val="0"/>
        <w:autoSpaceDN w:val="0"/>
        <w:adjustRightInd w:val="0"/>
        <w:spacing w:after="100" w:afterAutospacing="1" w:line="240" w:lineRule="auto"/>
        <w:ind w:firstLine="709"/>
        <w:jc w:val="both"/>
        <w:rPr>
          <w:rFonts w:ascii="Times New Roman" w:eastAsia="Times New Roman" w:hAnsi="Times New Roman" w:cs="Times New Roman"/>
          <w:sz w:val="28"/>
          <w:szCs w:val="28"/>
          <w:lang w:eastAsia="ru-RU"/>
        </w:rPr>
      </w:pPr>
      <w:proofErr w:type="gramStart"/>
      <w:r w:rsidRPr="00B83B9C">
        <w:rPr>
          <w:rFonts w:ascii="Times New Roman" w:eastAsia="Times New Roman" w:hAnsi="Times New Roman" w:cs="Times New Roman"/>
          <w:sz w:val="28"/>
          <w:szCs w:val="28"/>
          <w:lang w:eastAsia="ru-RU"/>
        </w:rPr>
        <w:t xml:space="preserve">Первоначально решением Совета </w:t>
      </w:r>
      <w:proofErr w:type="spellStart"/>
      <w:r w:rsidR="003E59B1">
        <w:rPr>
          <w:rFonts w:ascii="Times New Roman" w:eastAsia="Times New Roman" w:hAnsi="Times New Roman" w:cs="Times New Roman"/>
          <w:sz w:val="28"/>
          <w:szCs w:val="28"/>
          <w:lang w:eastAsia="ru-RU"/>
        </w:rPr>
        <w:t>Кааламского</w:t>
      </w:r>
      <w:proofErr w:type="spellEnd"/>
      <w:r w:rsidR="003E59B1">
        <w:rPr>
          <w:rFonts w:ascii="Times New Roman" w:eastAsia="Times New Roman" w:hAnsi="Times New Roman" w:cs="Times New Roman"/>
          <w:sz w:val="28"/>
          <w:szCs w:val="28"/>
          <w:lang w:eastAsia="ru-RU"/>
        </w:rPr>
        <w:t xml:space="preserve"> сельского </w:t>
      </w:r>
      <w:r>
        <w:rPr>
          <w:rFonts w:ascii="Times New Roman" w:eastAsia="Times New Roman" w:hAnsi="Times New Roman" w:cs="Times New Roman"/>
          <w:sz w:val="28"/>
          <w:szCs w:val="28"/>
          <w:lang w:eastAsia="ru-RU"/>
        </w:rPr>
        <w:t>поселения</w:t>
      </w:r>
      <w:r w:rsidRPr="00B83B9C">
        <w:rPr>
          <w:rFonts w:ascii="Times New Roman" w:eastAsia="Times New Roman" w:hAnsi="Times New Roman" w:cs="Times New Roman"/>
          <w:sz w:val="28"/>
          <w:szCs w:val="28"/>
          <w:lang w:eastAsia="ru-RU"/>
        </w:rPr>
        <w:t xml:space="preserve"> от </w:t>
      </w:r>
      <w:r w:rsidR="003E59B1">
        <w:rPr>
          <w:rFonts w:ascii="Times New Roman" w:eastAsia="Times New Roman" w:hAnsi="Times New Roman" w:cs="Times New Roman"/>
          <w:sz w:val="28"/>
          <w:szCs w:val="28"/>
          <w:lang w:eastAsia="ru-RU"/>
        </w:rPr>
        <w:t>2</w:t>
      </w:r>
      <w:r w:rsidR="007E45AE">
        <w:rPr>
          <w:rFonts w:ascii="Times New Roman" w:eastAsia="Times New Roman" w:hAnsi="Times New Roman" w:cs="Times New Roman"/>
          <w:sz w:val="28"/>
          <w:szCs w:val="28"/>
          <w:lang w:eastAsia="ru-RU"/>
        </w:rPr>
        <w:t>9</w:t>
      </w:r>
      <w:r w:rsidRPr="00B83B9C">
        <w:rPr>
          <w:rFonts w:ascii="Times New Roman" w:eastAsia="Times New Roman" w:hAnsi="Times New Roman" w:cs="Times New Roman"/>
          <w:sz w:val="28"/>
          <w:szCs w:val="28"/>
          <w:lang w:eastAsia="ru-RU"/>
        </w:rPr>
        <w:t>.1</w:t>
      </w:r>
      <w:r w:rsidR="007E45AE">
        <w:rPr>
          <w:rFonts w:ascii="Times New Roman" w:eastAsia="Times New Roman" w:hAnsi="Times New Roman" w:cs="Times New Roman"/>
          <w:sz w:val="28"/>
          <w:szCs w:val="28"/>
          <w:lang w:eastAsia="ru-RU"/>
        </w:rPr>
        <w:t>1</w:t>
      </w:r>
      <w:r w:rsidRPr="00B83B9C">
        <w:rPr>
          <w:rFonts w:ascii="Times New Roman" w:eastAsia="Times New Roman" w:hAnsi="Times New Roman" w:cs="Times New Roman"/>
          <w:sz w:val="28"/>
          <w:szCs w:val="28"/>
          <w:lang w:eastAsia="ru-RU"/>
        </w:rPr>
        <w:t>.201</w:t>
      </w:r>
      <w:r w:rsidR="005B1F7A">
        <w:rPr>
          <w:rFonts w:ascii="Times New Roman" w:eastAsia="Times New Roman" w:hAnsi="Times New Roman" w:cs="Times New Roman"/>
          <w:sz w:val="28"/>
          <w:szCs w:val="28"/>
          <w:lang w:eastAsia="ru-RU"/>
        </w:rPr>
        <w:t>9</w:t>
      </w:r>
      <w:r w:rsidRPr="00B83B9C">
        <w:rPr>
          <w:rFonts w:ascii="Times New Roman" w:eastAsia="Times New Roman" w:hAnsi="Times New Roman" w:cs="Times New Roman"/>
          <w:sz w:val="28"/>
          <w:szCs w:val="28"/>
          <w:lang w:eastAsia="ru-RU"/>
        </w:rPr>
        <w:t xml:space="preserve"> № </w:t>
      </w:r>
      <w:r w:rsidR="005B1F7A">
        <w:rPr>
          <w:rFonts w:ascii="Times New Roman" w:eastAsia="Times New Roman" w:hAnsi="Times New Roman" w:cs="Times New Roman"/>
          <w:sz w:val="28"/>
          <w:szCs w:val="28"/>
          <w:lang w:eastAsia="ru-RU"/>
        </w:rPr>
        <w:t>43</w:t>
      </w:r>
      <w:r w:rsidRPr="00B83B9C">
        <w:rPr>
          <w:rFonts w:ascii="Times New Roman" w:eastAsia="Times New Roman" w:hAnsi="Times New Roman" w:cs="Times New Roman"/>
          <w:sz w:val="28"/>
          <w:szCs w:val="28"/>
          <w:lang w:eastAsia="ru-RU"/>
        </w:rPr>
        <w:t xml:space="preserve"> «О бюджете </w:t>
      </w:r>
      <w:proofErr w:type="spellStart"/>
      <w:r w:rsidR="003E59B1">
        <w:rPr>
          <w:rFonts w:ascii="Times New Roman" w:eastAsia="Times New Roman" w:hAnsi="Times New Roman" w:cs="Times New Roman"/>
          <w:sz w:val="28"/>
          <w:szCs w:val="28"/>
          <w:lang w:eastAsia="ru-RU"/>
        </w:rPr>
        <w:t>Кааламского</w:t>
      </w:r>
      <w:proofErr w:type="spellEnd"/>
      <w:r w:rsidR="003E59B1">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поселения</w:t>
      </w:r>
      <w:r w:rsidRPr="00B83B9C">
        <w:rPr>
          <w:rFonts w:ascii="Times New Roman" w:eastAsia="Times New Roman" w:hAnsi="Times New Roman" w:cs="Times New Roman"/>
          <w:sz w:val="28"/>
          <w:szCs w:val="28"/>
          <w:lang w:eastAsia="ru-RU"/>
        </w:rPr>
        <w:t xml:space="preserve"> на 20</w:t>
      </w:r>
      <w:r w:rsidR="005B1F7A">
        <w:rPr>
          <w:rFonts w:ascii="Times New Roman" w:eastAsia="Times New Roman" w:hAnsi="Times New Roman" w:cs="Times New Roman"/>
          <w:sz w:val="28"/>
          <w:szCs w:val="28"/>
          <w:lang w:eastAsia="ru-RU"/>
        </w:rPr>
        <w:t>20</w:t>
      </w:r>
      <w:r w:rsidRPr="00B83B9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и  плановый период 20</w:t>
      </w:r>
      <w:r w:rsidR="007E45AE">
        <w:rPr>
          <w:rFonts w:ascii="Times New Roman" w:eastAsia="Times New Roman" w:hAnsi="Times New Roman" w:cs="Times New Roman"/>
          <w:sz w:val="28"/>
          <w:szCs w:val="28"/>
          <w:lang w:eastAsia="ru-RU"/>
        </w:rPr>
        <w:t>2</w:t>
      </w:r>
      <w:r w:rsidR="005B1F7A">
        <w:rPr>
          <w:rFonts w:ascii="Times New Roman" w:eastAsia="Times New Roman" w:hAnsi="Times New Roman" w:cs="Times New Roman"/>
          <w:sz w:val="28"/>
          <w:szCs w:val="28"/>
          <w:lang w:eastAsia="ru-RU"/>
        </w:rPr>
        <w:t>1</w:t>
      </w:r>
      <w:r w:rsidR="007E45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w:t>
      </w:r>
      <w:r w:rsidR="00BA358B">
        <w:rPr>
          <w:rFonts w:ascii="Times New Roman" w:eastAsia="Times New Roman" w:hAnsi="Times New Roman" w:cs="Times New Roman"/>
          <w:sz w:val="28"/>
          <w:szCs w:val="28"/>
          <w:lang w:eastAsia="ru-RU"/>
        </w:rPr>
        <w:t>2</w:t>
      </w:r>
      <w:r w:rsidR="005B1F7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w:t>
      </w:r>
      <w:r w:rsidR="007E45AE">
        <w:rPr>
          <w:rFonts w:ascii="Times New Roman" w:eastAsia="Times New Roman" w:hAnsi="Times New Roman" w:cs="Times New Roman"/>
          <w:sz w:val="28"/>
          <w:szCs w:val="28"/>
          <w:lang w:eastAsia="ru-RU"/>
        </w:rPr>
        <w:t>ы</w:t>
      </w:r>
      <w:r w:rsidRPr="00B83B9C">
        <w:rPr>
          <w:rFonts w:ascii="Times New Roman" w:eastAsia="Times New Roman" w:hAnsi="Times New Roman" w:cs="Times New Roman"/>
          <w:sz w:val="28"/>
          <w:szCs w:val="28"/>
          <w:lang w:eastAsia="ru-RU"/>
        </w:rPr>
        <w:t xml:space="preserve">» бюджет </w:t>
      </w:r>
      <w:r>
        <w:rPr>
          <w:rFonts w:ascii="Times New Roman" w:eastAsia="Times New Roman" w:hAnsi="Times New Roman" w:cs="Times New Roman"/>
          <w:sz w:val="28"/>
          <w:szCs w:val="28"/>
          <w:lang w:eastAsia="ru-RU"/>
        </w:rPr>
        <w:t>поселения</w:t>
      </w:r>
      <w:r w:rsidRPr="00B83B9C">
        <w:rPr>
          <w:rFonts w:ascii="Times New Roman" w:eastAsia="Times New Roman" w:hAnsi="Times New Roman" w:cs="Times New Roman"/>
          <w:sz w:val="28"/>
          <w:szCs w:val="28"/>
          <w:lang w:eastAsia="ru-RU"/>
        </w:rPr>
        <w:t xml:space="preserve"> на 201</w:t>
      </w:r>
      <w:r w:rsidR="007E45AE">
        <w:rPr>
          <w:rFonts w:ascii="Times New Roman" w:eastAsia="Times New Roman" w:hAnsi="Times New Roman" w:cs="Times New Roman"/>
          <w:sz w:val="28"/>
          <w:szCs w:val="28"/>
          <w:lang w:eastAsia="ru-RU"/>
        </w:rPr>
        <w:t>9</w:t>
      </w:r>
      <w:r w:rsidRPr="00B83B9C">
        <w:rPr>
          <w:rFonts w:ascii="Times New Roman" w:eastAsia="Times New Roman" w:hAnsi="Times New Roman" w:cs="Times New Roman"/>
          <w:sz w:val="28"/>
          <w:szCs w:val="28"/>
          <w:lang w:eastAsia="ru-RU"/>
        </w:rPr>
        <w:t xml:space="preserve"> год утвержден с дефицитом в сумме </w:t>
      </w:r>
      <w:r w:rsidR="005B1F7A">
        <w:rPr>
          <w:rFonts w:ascii="Times New Roman" w:hAnsi="Times New Roman" w:cs="Times New Roman"/>
          <w:color w:val="000000"/>
          <w:sz w:val="28"/>
          <w:szCs w:val="28"/>
          <w:lang w:eastAsia="ru-RU"/>
        </w:rPr>
        <w:t>10</w:t>
      </w:r>
      <w:r w:rsidR="003E59B1">
        <w:rPr>
          <w:rFonts w:ascii="Times New Roman" w:hAnsi="Times New Roman" w:cs="Times New Roman"/>
          <w:color w:val="000000"/>
          <w:sz w:val="28"/>
          <w:szCs w:val="28"/>
          <w:lang w:eastAsia="ru-RU"/>
        </w:rPr>
        <w:t>,0</w:t>
      </w:r>
      <w:r w:rsidRPr="00B83B9C">
        <w:rPr>
          <w:rFonts w:ascii="Times New Roman" w:hAnsi="Times New Roman" w:cs="Times New Roman"/>
          <w:color w:val="000000"/>
          <w:sz w:val="24"/>
          <w:szCs w:val="24"/>
          <w:lang w:eastAsia="ru-RU"/>
        </w:rPr>
        <w:t xml:space="preserve"> </w:t>
      </w:r>
      <w:r w:rsidRPr="00B83B9C">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xml:space="preserve"> </w:t>
      </w:r>
      <w:r w:rsidR="00BA358B">
        <w:rPr>
          <w:rFonts w:ascii="Times New Roman" w:eastAsia="Times New Roman" w:hAnsi="Times New Roman" w:cs="Times New Roman"/>
          <w:sz w:val="28"/>
          <w:szCs w:val="28"/>
          <w:lang w:eastAsia="ru-RU"/>
        </w:rPr>
        <w:t xml:space="preserve">В представленном проекте Решения </w:t>
      </w:r>
      <w:r w:rsidR="003E59B1">
        <w:rPr>
          <w:rFonts w:ascii="Times New Roman" w:eastAsia="Times New Roman" w:hAnsi="Times New Roman" w:cs="Times New Roman"/>
          <w:sz w:val="28"/>
          <w:szCs w:val="28"/>
          <w:lang w:eastAsia="ru-RU"/>
        </w:rPr>
        <w:t xml:space="preserve">предлагается утвердить </w:t>
      </w:r>
      <w:r w:rsidR="005B1F7A">
        <w:rPr>
          <w:rFonts w:ascii="Times New Roman" w:eastAsia="Times New Roman" w:hAnsi="Times New Roman" w:cs="Times New Roman"/>
          <w:sz w:val="28"/>
          <w:szCs w:val="28"/>
          <w:lang w:eastAsia="ru-RU"/>
        </w:rPr>
        <w:t>дефицит</w:t>
      </w:r>
      <w:r w:rsidR="003E59B1">
        <w:rPr>
          <w:rFonts w:ascii="Times New Roman" w:eastAsia="Times New Roman" w:hAnsi="Times New Roman" w:cs="Times New Roman"/>
          <w:sz w:val="28"/>
          <w:szCs w:val="28"/>
          <w:lang w:eastAsia="ru-RU"/>
        </w:rPr>
        <w:t xml:space="preserve"> бюджета </w:t>
      </w:r>
      <w:proofErr w:type="spellStart"/>
      <w:r w:rsidR="003E59B1">
        <w:rPr>
          <w:rFonts w:ascii="Times New Roman" w:eastAsia="Times New Roman" w:hAnsi="Times New Roman" w:cs="Times New Roman"/>
          <w:sz w:val="28"/>
          <w:szCs w:val="28"/>
          <w:lang w:eastAsia="ru-RU"/>
        </w:rPr>
        <w:t>Кааламского</w:t>
      </w:r>
      <w:proofErr w:type="spellEnd"/>
      <w:r w:rsidR="003E59B1">
        <w:rPr>
          <w:rFonts w:ascii="Times New Roman" w:eastAsia="Times New Roman" w:hAnsi="Times New Roman" w:cs="Times New Roman"/>
          <w:sz w:val="28"/>
          <w:szCs w:val="28"/>
          <w:lang w:eastAsia="ru-RU"/>
        </w:rPr>
        <w:t xml:space="preserve"> сельского поселения в объеме </w:t>
      </w:r>
      <w:r w:rsidR="005B1F7A">
        <w:rPr>
          <w:rFonts w:ascii="Times New Roman" w:eastAsia="Times New Roman" w:hAnsi="Times New Roman" w:cs="Times New Roman"/>
          <w:sz w:val="28"/>
          <w:szCs w:val="28"/>
          <w:lang w:eastAsia="ru-RU"/>
        </w:rPr>
        <w:t>494,27</w:t>
      </w:r>
      <w:r w:rsidR="003E59B1">
        <w:rPr>
          <w:rFonts w:ascii="Times New Roman" w:eastAsia="Times New Roman" w:hAnsi="Times New Roman" w:cs="Times New Roman"/>
          <w:sz w:val="28"/>
          <w:szCs w:val="28"/>
          <w:lang w:eastAsia="ru-RU"/>
        </w:rPr>
        <w:t xml:space="preserve"> тыс. руб.</w:t>
      </w:r>
      <w:proofErr w:type="gramEnd"/>
    </w:p>
    <w:p w:rsidR="00DA6212" w:rsidRDefault="00DA6212" w:rsidP="00C00D50">
      <w:pPr>
        <w:tabs>
          <w:tab w:val="left" w:pos="616"/>
          <w:tab w:val="left" w:pos="841"/>
          <w:tab w:val="left" w:pos="1000"/>
        </w:tabs>
        <w:autoSpaceDE w:val="0"/>
        <w:autoSpaceDN w:val="0"/>
        <w:adjustRightInd w:val="0"/>
        <w:spacing w:after="0" w:line="240" w:lineRule="auto"/>
        <w:ind w:firstLine="709"/>
        <w:jc w:val="both"/>
        <w:rPr>
          <w:rFonts w:ascii="Times New Roman" w:hAnsi="Times New Roman" w:cs="Times New Roman"/>
          <w:sz w:val="28"/>
          <w:szCs w:val="28"/>
        </w:rPr>
      </w:pPr>
      <w:r w:rsidRPr="00B83B9C">
        <w:rPr>
          <w:rFonts w:ascii="Times New Roman" w:hAnsi="Times New Roman" w:cs="Times New Roman"/>
          <w:sz w:val="28"/>
          <w:szCs w:val="28"/>
        </w:rPr>
        <w:t xml:space="preserve">Размер дефицита бюджета </w:t>
      </w:r>
      <w:r>
        <w:rPr>
          <w:rFonts w:ascii="Times New Roman" w:hAnsi="Times New Roman" w:cs="Times New Roman"/>
          <w:sz w:val="28"/>
          <w:szCs w:val="28"/>
        </w:rPr>
        <w:t xml:space="preserve"> на 20</w:t>
      </w:r>
      <w:r w:rsidR="005B1F7A">
        <w:rPr>
          <w:rFonts w:ascii="Times New Roman" w:hAnsi="Times New Roman" w:cs="Times New Roman"/>
          <w:sz w:val="28"/>
          <w:szCs w:val="28"/>
        </w:rPr>
        <w:t>20</w:t>
      </w:r>
      <w:r>
        <w:rPr>
          <w:rFonts w:ascii="Times New Roman" w:hAnsi="Times New Roman" w:cs="Times New Roman"/>
          <w:sz w:val="28"/>
          <w:szCs w:val="28"/>
        </w:rPr>
        <w:t xml:space="preserve"> год </w:t>
      </w:r>
      <w:r w:rsidRPr="00B83B9C">
        <w:rPr>
          <w:rFonts w:ascii="Times New Roman" w:hAnsi="Times New Roman" w:cs="Times New Roman"/>
          <w:sz w:val="28"/>
          <w:szCs w:val="28"/>
        </w:rPr>
        <w:t>характеризуется следующими данными.</w:t>
      </w:r>
    </w:p>
    <w:p w:rsidR="00DA6212" w:rsidRDefault="00DA6212" w:rsidP="00DA6212">
      <w:pPr>
        <w:pStyle w:val="a3"/>
        <w:ind w:left="0"/>
        <w:jc w:val="right"/>
        <w:rPr>
          <w:rFonts w:ascii="Times New Roman" w:hAnsi="Times New Roman" w:cs="Times New Roman"/>
          <w:sz w:val="28"/>
          <w:szCs w:val="28"/>
        </w:rPr>
      </w:pPr>
      <w:r w:rsidRPr="00382838">
        <w:rPr>
          <w:rFonts w:ascii="Times New Roman" w:hAnsi="Times New Roman" w:cs="Times New Roman"/>
          <w:sz w:val="28"/>
          <w:szCs w:val="28"/>
        </w:rPr>
        <w:t xml:space="preserve"> (тыс. руб.)</w:t>
      </w:r>
    </w:p>
    <w:tbl>
      <w:tblPr>
        <w:tblStyle w:val="a5"/>
        <w:tblW w:w="5000" w:type="pct"/>
        <w:tblLook w:val="04A0" w:firstRow="1" w:lastRow="0" w:firstColumn="1" w:lastColumn="0" w:noHBand="0" w:noVBand="1"/>
      </w:tblPr>
      <w:tblGrid>
        <w:gridCol w:w="2837"/>
        <w:gridCol w:w="2335"/>
        <w:gridCol w:w="2335"/>
        <w:gridCol w:w="2064"/>
      </w:tblGrid>
      <w:tr w:rsidR="00DA6212" w:rsidTr="00CA60CF">
        <w:trPr>
          <w:tblHeader/>
        </w:trPr>
        <w:tc>
          <w:tcPr>
            <w:tcW w:w="1482" w:type="pct"/>
            <w:vMerge w:val="restart"/>
          </w:tcPr>
          <w:p w:rsidR="00DA6212" w:rsidRPr="00E655B1" w:rsidRDefault="00DA6212" w:rsidP="00CA60CF">
            <w:pPr>
              <w:pStyle w:val="a3"/>
              <w:ind w:left="0"/>
              <w:jc w:val="center"/>
              <w:rPr>
                <w:rFonts w:ascii="Times New Roman" w:hAnsi="Times New Roman" w:cs="Times New Roman"/>
                <w:sz w:val="20"/>
                <w:szCs w:val="20"/>
              </w:rPr>
            </w:pPr>
            <w:r w:rsidRPr="00E655B1">
              <w:rPr>
                <w:rFonts w:ascii="Times New Roman" w:hAnsi="Times New Roman" w:cs="Times New Roman"/>
                <w:sz w:val="20"/>
                <w:szCs w:val="20"/>
              </w:rPr>
              <w:t>показатели</w:t>
            </w:r>
          </w:p>
        </w:tc>
        <w:tc>
          <w:tcPr>
            <w:tcW w:w="3518" w:type="pct"/>
            <w:gridSpan w:val="3"/>
          </w:tcPr>
          <w:p w:rsidR="00DA6212" w:rsidRPr="00E655B1" w:rsidRDefault="00DA6212" w:rsidP="005B1F7A">
            <w:pPr>
              <w:pStyle w:val="a3"/>
              <w:ind w:left="0"/>
              <w:jc w:val="center"/>
              <w:rPr>
                <w:rFonts w:ascii="Times New Roman" w:hAnsi="Times New Roman" w:cs="Times New Roman"/>
                <w:sz w:val="20"/>
                <w:szCs w:val="20"/>
              </w:rPr>
            </w:pPr>
            <w:r>
              <w:rPr>
                <w:rFonts w:ascii="Times New Roman" w:hAnsi="Times New Roman" w:cs="Times New Roman"/>
                <w:sz w:val="20"/>
                <w:szCs w:val="20"/>
              </w:rPr>
              <w:t>20</w:t>
            </w:r>
            <w:r w:rsidR="005B1F7A">
              <w:rPr>
                <w:rFonts w:ascii="Times New Roman" w:hAnsi="Times New Roman" w:cs="Times New Roman"/>
                <w:sz w:val="20"/>
                <w:szCs w:val="20"/>
              </w:rPr>
              <w:t>20</w:t>
            </w:r>
            <w:r>
              <w:rPr>
                <w:rFonts w:ascii="Times New Roman" w:hAnsi="Times New Roman" w:cs="Times New Roman"/>
                <w:sz w:val="20"/>
                <w:szCs w:val="20"/>
              </w:rPr>
              <w:t>г.</w:t>
            </w:r>
          </w:p>
        </w:tc>
      </w:tr>
      <w:tr w:rsidR="00DA6212" w:rsidTr="00CA60CF">
        <w:trPr>
          <w:tblHeader/>
        </w:trPr>
        <w:tc>
          <w:tcPr>
            <w:tcW w:w="1482" w:type="pct"/>
            <w:vMerge/>
          </w:tcPr>
          <w:p w:rsidR="00DA6212" w:rsidRPr="00E655B1" w:rsidRDefault="00DA6212" w:rsidP="00CA60CF">
            <w:pPr>
              <w:pStyle w:val="a3"/>
              <w:ind w:left="0"/>
              <w:jc w:val="center"/>
              <w:rPr>
                <w:rFonts w:ascii="Times New Roman" w:hAnsi="Times New Roman" w:cs="Times New Roman"/>
                <w:sz w:val="20"/>
                <w:szCs w:val="20"/>
              </w:rPr>
            </w:pPr>
          </w:p>
        </w:tc>
        <w:tc>
          <w:tcPr>
            <w:tcW w:w="1220" w:type="pct"/>
          </w:tcPr>
          <w:p w:rsidR="00DA6212" w:rsidRPr="00E655B1" w:rsidRDefault="00DA6212" w:rsidP="00CA60CF">
            <w:pPr>
              <w:pStyle w:val="a3"/>
              <w:ind w:left="0"/>
              <w:jc w:val="both"/>
              <w:rPr>
                <w:rFonts w:ascii="Times New Roman" w:hAnsi="Times New Roman" w:cs="Times New Roman"/>
                <w:sz w:val="20"/>
                <w:szCs w:val="20"/>
              </w:rPr>
            </w:pPr>
            <w:r w:rsidRPr="00E655B1">
              <w:rPr>
                <w:rFonts w:ascii="Times New Roman" w:hAnsi="Times New Roman" w:cs="Times New Roman"/>
                <w:sz w:val="20"/>
                <w:szCs w:val="20"/>
              </w:rPr>
              <w:t>Утверждено</w:t>
            </w:r>
            <w:r>
              <w:rPr>
                <w:rFonts w:ascii="Times New Roman" w:hAnsi="Times New Roman" w:cs="Times New Roman"/>
                <w:sz w:val="20"/>
                <w:szCs w:val="20"/>
              </w:rPr>
              <w:t xml:space="preserve"> Решением о бюджете</w:t>
            </w:r>
          </w:p>
        </w:tc>
        <w:tc>
          <w:tcPr>
            <w:tcW w:w="1220" w:type="pct"/>
          </w:tcPr>
          <w:p w:rsidR="00DA6212" w:rsidRPr="00E655B1" w:rsidRDefault="00DA6212" w:rsidP="00CA60CF">
            <w:pPr>
              <w:pStyle w:val="a3"/>
              <w:ind w:left="0"/>
              <w:jc w:val="both"/>
              <w:rPr>
                <w:rFonts w:ascii="Times New Roman" w:hAnsi="Times New Roman" w:cs="Times New Roman"/>
                <w:sz w:val="20"/>
                <w:szCs w:val="20"/>
              </w:rPr>
            </w:pPr>
            <w:r w:rsidRPr="00E655B1">
              <w:rPr>
                <w:rFonts w:ascii="Times New Roman" w:hAnsi="Times New Roman" w:cs="Times New Roman"/>
                <w:sz w:val="20"/>
                <w:szCs w:val="20"/>
              </w:rPr>
              <w:t>Утверждено</w:t>
            </w:r>
            <w:r>
              <w:rPr>
                <w:rFonts w:ascii="Times New Roman" w:hAnsi="Times New Roman" w:cs="Times New Roman"/>
                <w:sz w:val="20"/>
                <w:szCs w:val="20"/>
              </w:rPr>
              <w:t xml:space="preserve"> Решением о бюджете с учетом изменений</w:t>
            </w:r>
          </w:p>
        </w:tc>
        <w:tc>
          <w:tcPr>
            <w:tcW w:w="1078" w:type="pct"/>
          </w:tcPr>
          <w:p w:rsidR="00DA6212" w:rsidRPr="00E655B1" w:rsidRDefault="00DA6212" w:rsidP="00CA60CF">
            <w:pPr>
              <w:pStyle w:val="a3"/>
              <w:ind w:left="0"/>
              <w:jc w:val="both"/>
              <w:rPr>
                <w:rFonts w:ascii="Times New Roman" w:hAnsi="Times New Roman" w:cs="Times New Roman"/>
                <w:sz w:val="20"/>
                <w:szCs w:val="20"/>
              </w:rPr>
            </w:pPr>
            <w:r w:rsidRPr="00E655B1">
              <w:rPr>
                <w:rFonts w:ascii="Times New Roman" w:hAnsi="Times New Roman" w:cs="Times New Roman"/>
                <w:sz w:val="20"/>
                <w:szCs w:val="20"/>
              </w:rPr>
              <w:t xml:space="preserve"> Проект Решения о внесении изменений</w:t>
            </w:r>
          </w:p>
        </w:tc>
      </w:tr>
      <w:tr w:rsidR="00297E72" w:rsidTr="00CA60CF">
        <w:tc>
          <w:tcPr>
            <w:tcW w:w="1482" w:type="pct"/>
          </w:tcPr>
          <w:p w:rsidR="00297E72" w:rsidRPr="00E655B1" w:rsidRDefault="00297E72" w:rsidP="00DA6212">
            <w:pPr>
              <w:pStyle w:val="a3"/>
              <w:ind w:left="0"/>
              <w:jc w:val="both"/>
              <w:rPr>
                <w:rFonts w:ascii="Times New Roman" w:hAnsi="Times New Roman" w:cs="Times New Roman"/>
                <w:sz w:val="20"/>
                <w:szCs w:val="20"/>
              </w:rPr>
            </w:pPr>
            <w:r w:rsidRPr="00E655B1">
              <w:rPr>
                <w:rFonts w:ascii="Times New Roman" w:hAnsi="Times New Roman" w:cs="Times New Roman"/>
                <w:sz w:val="20"/>
                <w:szCs w:val="20"/>
              </w:rPr>
              <w:lastRenderedPageBreak/>
              <w:t xml:space="preserve">Общий объем  доходов </w:t>
            </w:r>
            <w:r>
              <w:rPr>
                <w:rFonts w:ascii="Times New Roman" w:hAnsi="Times New Roman" w:cs="Times New Roman"/>
                <w:sz w:val="20"/>
                <w:szCs w:val="20"/>
              </w:rPr>
              <w:t>бюджета поселения</w:t>
            </w:r>
          </w:p>
        </w:tc>
        <w:tc>
          <w:tcPr>
            <w:tcW w:w="1220" w:type="pct"/>
          </w:tcPr>
          <w:p w:rsidR="00297E72" w:rsidRDefault="005B1F7A" w:rsidP="00CA60CF">
            <w:pPr>
              <w:pStyle w:val="a3"/>
              <w:ind w:left="0"/>
              <w:jc w:val="center"/>
              <w:rPr>
                <w:rFonts w:ascii="Times New Roman" w:hAnsi="Times New Roman" w:cs="Times New Roman"/>
                <w:sz w:val="20"/>
                <w:szCs w:val="20"/>
              </w:rPr>
            </w:pPr>
            <w:r>
              <w:rPr>
                <w:rFonts w:ascii="Times New Roman" w:hAnsi="Times New Roman" w:cs="Times New Roman"/>
                <w:sz w:val="20"/>
                <w:szCs w:val="20"/>
              </w:rPr>
              <w:t>7171,1</w:t>
            </w:r>
          </w:p>
        </w:tc>
        <w:tc>
          <w:tcPr>
            <w:tcW w:w="1220" w:type="pct"/>
          </w:tcPr>
          <w:p w:rsidR="00297E72" w:rsidRPr="00E655B1" w:rsidRDefault="00297E72" w:rsidP="00DC4650">
            <w:pPr>
              <w:pStyle w:val="a3"/>
              <w:ind w:left="0"/>
              <w:jc w:val="center"/>
              <w:rPr>
                <w:rFonts w:ascii="Times New Roman" w:hAnsi="Times New Roman" w:cs="Times New Roman"/>
                <w:sz w:val="20"/>
                <w:szCs w:val="20"/>
              </w:rPr>
            </w:pPr>
          </w:p>
        </w:tc>
        <w:tc>
          <w:tcPr>
            <w:tcW w:w="1078" w:type="pct"/>
          </w:tcPr>
          <w:p w:rsidR="00297E72" w:rsidRPr="00E655B1" w:rsidRDefault="005B1F7A" w:rsidP="00CA60CF">
            <w:pPr>
              <w:pStyle w:val="a3"/>
              <w:ind w:left="0"/>
              <w:jc w:val="center"/>
              <w:rPr>
                <w:rFonts w:ascii="Times New Roman" w:hAnsi="Times New Roman" w:cs="Times New Roman"/>
                <w:sz w:val="20"/>
                <w:szCs w:val="20"/>
              </w:rPr>
            </w:pPr>
            <w:r>
              <w:rPr>
                <w:rFonts w:ascii="Times New Roman" w:hAnsi="Times New Roman" w:cs="Times New Roman"/>
                <w:sz w:val="20"/>
                <w:szCs w:val="20"/>
              </w:rPr>
              <w:t>10730,73</w:t>
            </w:r>
          </w:p>
        </w:tc>
      </w:tr>
      <w:tr w:rsidR="00297E72" w:rsidTr="00CA60CF">
        <w:tc>
          <w:tcPr>
            <w:tcW w:w="1482" w:type="pct"/>
          </w:tcPr>
          <w:p w:rsidR="00297E72" w:rsidRPr="00E655B1" w:rsidRDefault="00297E72" w:rsidP="00CA60CF">
            <w:pPr>
              <w:pStyle w:val="a3"/>
              <w:ind w:left="0"/>
              <w:jc w:val="both"/>
              <w:rPr>
                <w:rFonts w:ascii="Times New Roman" w:hAnsi="Times New Roman" w:cs="Times New Roman"/>
                <w:sz w:val="20"/>
                <w:szCs w:val="20"/>
              </w:rPr>
            </w:pPr>
            <w:r>
              <w:rPr>
                <w:rFonts w:ascii="Times New Roman" w:hAnsi="Times New Roman" w:cs="Times New Roman"/>
                <w:sz w:val="20"/>
                <w:szCs w:val="20"/>
              </w:rPr>
              <w:t>Объем безвозмездных поступлений</w:t>
            </w:r>
          </w:p>
        </w:tc>
        <w:tc>
          <w:tcPr>
            <w:tcW w:w="1220" w:type="pct"/>
          </w:tcPr>
          <w:p w:rsidR="00297E72" w:rsidRDefault="005B1F7A" w:rsidP="00CA60CF">
            <w:pPr>
              <w:pStyle w:val="a3"/>
              <w:ind w:left="0"/>
              <w:jc w:val="center"/>
              <w:rPr>
                <w:rFonts w:ascii="Times New Roman" w:hAnsi="Times New Roman" w:cs="Times New Roman"/>
                <w:sz w:val="20"/>
                <w:szCs w:val="20"/>
              </w:rPr>
            </w:pPr>
            <w:r>
              <w:rPr>
                <w:rFonts w:ascii="Times New Roman" w:hAnsi="Times New Roman" w:cs="Times New Roman"/>
                <w:sz w:val="20"/>
                <w:szCs w:val="20"/>
              </w:rPr>
              <w:t>1637,7</w:t>
            </w:r>
          </w:p>
        </w:tc>
        <w:tc>
          <w:tcPr>
            <w:tcW w:w="1220" w:type="pct"/>
          </w:tcPr>
          <w:p w:rsidR="00297E72" w:rsidRDefault="00297E72" w:rsidP="00DC4650">
            <w:pPr>
              <w:pStyle w:val="a3"/>
              <w:ind w:left="0"/>
              <w:jc w:val="center"/>
              <w:rPr>
                <w:rFonts w:ascii="Times New Roman" w:hAnsi="Times New Roman" w:cs="Times New Roman"/>
                <w:sz w:val="20"/>
                <w:szCs w:val="20"/>
              </w:rPr>
            </w:pPr>
          </w:p>
        </w:tc>
        <w:tc>
          <w:tcPr>
            <w:tcW w:w="1078" w:type="pct"/>
          </w:tcPr>
          <w:p w:rsidR="00297E72" w:rsidRDefault="005B1F7A" w:rsidP="00CA60CF">
            <w:pPr>
              <w:pStyle w:val="a3"/>
              <w:ind w:left="0"/>
              <w:jc w:val="center"/>
              <w:rPr>
                <w:rFonts w:ascii="Times New Roman" w:hAnsi="Times New Roman" w:cs="Times New Roman"/>
                <w:sz w:val="20"/>
                <w:szCs w:val="20"/>
              </w:rPr>
            </w:pPr>
            <w:r>
              <w:rPr>
                <w:rFonts w:ascii="Times New Roman" w:hAnsi="Times New Roman" w:cs="Times New Roman"/>
                <w:sz w:val="20"/>
                <w:szCs w:val="20"/>
              </w:rPr>
              <w:t>5197,33</w:t>
            </w:r>
          </w:p>
        </w:tc>
      </w:tr>
      <w:tr w:rsidR="00297E72" w:rsidTr="00CA60CF">
        <w:tc>
          <w:tcPr>
            <w:tcW w:w="1482" w:type="pct"/>
          </w:tcPr>
          <w:p w:rsidR="00297E72" w:rsidRDefault="00297E72" w:rsidP="00DA6212">
            <w:pPr>
              <w:pStyle w:val="a3"/>
              <w:ind w:left="0"/>
              <w:jc w:val="both"/>
              <w:rPr>
                <w:rFonts w:ascii="Times New Roman" w:hAnsi="Times New Roman" w:cs="Times New Roman"/>
                <w:sz w:val="20"/>
                <w:szCs w:val="20"/>
              </w:rPr>
            </w:pPr>
            <w:r>
              <w:rPr>
                <w:rFonts w:ascii="Times New Roman" w:hAnsi="Times New Roman" w:cs="Times New Roman"/>
                <w:sz w:val="20"/>
                <w:szCs w:val="20"/>
              </w:rPr>
              <w:t>Общий объем доходов бюджета поселения без учета безвозмездных поступлений</w:t>
            </w:r>
          </w:p>
        </w:tc>
        <w:tc>
          <w:tcPr>
            <w:tcW w:w="1220" w:type="pct"/>
          </w:tcPr>
          <w:p w:rsidR="00297E72" w:rsidRDefault="005B1F7A" w:rsidP="005B1F7A">
            <w:pPr>
              <w:pStyle w:val="a3"/>
              <w:ind w:left="0"/>
              <w:jc w:val="center"/>
              <w:rPr>
                <w:rFonts w:ascii="Times New Roman" w:hAnsi="Times New Roman" w:cs="Times New Roman"/>
                <w:sz w:val="20"/>
                <w:szCs w:val="20"/>
              </w:rPr>
            </w:pPr>
            <w:r>
              <w:rPr>
                <w:rFonts w:ascii="Times New Roman" w:hAnsi="Times New Roman" w:cs="Times New Roman"/>
                <w:sz w:val="20"/>
                <w:szCs w:val="20"/>
              </w:rPr>
              <w:t>5533,4</w:t>
            </w:r>
          </w:p>
        </w:tc>
        <w:tc>
          <w:tcPr>
            <w:tcW w:w="1220" w:type="pct"/>
          </w:tcPr>
          <w:p w:rsidR="00297E72" w:rsidRDefault="00297E72" w:rsidP="00DC4650">
            <w:pPr>
              <w:pStyle w:val="a3"/>
              <w:ind w:left="0"/>
              <w:jc w:val="center"/>
              <w:rPr>
                <w:rFonts w:ascii="Times New Roman" w:hAnsi="Times New Roman" w:cs="Times New Roman"/>
                <w:sz w:val="20"/>
                <w:szCs w:val="20"/>
              </w:rPr>
            </w:pPr>
          </w:p>
        </w:tc>
        <w:tc>
          <w:tcPr>
            <w:tcW w:w="1078" w:type="pct"/>
          </w:tcPr>
          <w:p w:rsidR="00297E72" w:rsidRDefault="005B1F7A" w:rsidP="00CA60CF">
            <w:pPr>
              <w:pStyle w:val="a3"/>
              <w:ind w:left="0"/>
              <w:jc w:val="center"/>
              <w:rPr>
                <w:rFonts w:ascii="Times New Roman" w:hAnsi="Times New Roman" w:cs="Times New Roman"/>
                <w:sz w:val="20"/>
                <w:szCs w:val="20"/>
              </w:rPr>
            </w:pPr>
            <w:r>
              <w:rPr>
                <w:rFonts w:ascii="Times New Roman" w:hAnsi="Times New Roman" w:cs="Times New Roman"/>
                <w:sz w:val="20"/>
                <w:szCs w:val="20"/>
              </w:rPr>
              <w:t>5533,4</w:t>
            </w:r>
          </w:p>
        </w:tc>
      </w:tr>
      <w:tr w:rsidR="00297E72" w:rsidTr="00CA60CF">
        <w:tc>
          <w:tcPr>
            <w:tcW w:w="1482" w:type="pct"/>
          </w:tcPr>
          <w:p w:rsidR="00297E72" w:rsidRDefault="00297E72" w:rsidP="00DA6212">
            <w:pPr>
              <w:pStyle w:val="a3"/>
              <w:ind w:left="0"/>
              <w:jc w:val="both"/>
              <w:rPr>
                <w:rFonts w:ascii="Times New Roman" w:hAnsi="Times New Roman" w:cs="Times New Roman"/>
                <w:sz w:val="20"/>
                <w:szCs w:val="20"/>
              </w:rPr>
            </w:pPr>
            <w:r>
              <w:rPr>
                <w:rFonts w:ascii="Times New Roman" w:hAnsi="Times New Roman" w:cs="Times New Roman"/>
                <w:sz w:val="20"/>
                <w:szCs w:val="20"/>
              </w:rPr>
              <w:t xml:space="preserve">Общий объем расходов бюджета поселения </w:t>
            </w:r>
          </w:p>
        </w:tc>
        <w:tc>
          <w:tcPr>
            <w:tcW w:w="1220" w:type="pct"/>
          </w:tcPr>
          <w:p w:rsidR="00297E72" w:rsidRDefault="005B1F7A" w:rsidP="00CA60CF">
            <w:pPr>
              <w:pStyle w:val="a3"/>
              <w:ind w:left="0"/>
              <w:jc w:val="center"/>
              <w:rPr>
                <w:rFonts w:ascii="Times New Roman" w:hAnsi="Times New Roman" w:cs="Times New Roman"/>
                <w:sz w:val="20"/>
                <w:szCs w:val="20"/>
              </w:rPr>
            </w:pPr>
            <w:r>
              <w:rPr>
                <w:rFonts w:ascii="Times New Roman" w:hAnsi="Times New Roman" w:cs="Times New Roman"/>
                <w:sz w:val="20"/>
                <w:szCs w:val="20"/>
              </w:rPr>
              <w:t>7181,1</w:t>
            </w:r>
          </w:p>
        </w:tc>
        <w:tc>
          <w:tcPr>
            <w:tcW w:w="1220" w:type="pct"/>
          </w:tcPr>
          <w:p w:rsidR="00297E72" w:rsidRDefault="00297E72" w:rsidP="00DC4650">
            <w:pPr>
              <w:pStyle w:val="a3"/>
              <w:ind w:left="0"/>
              <w:jc w:val="center"/>
              <w:rPr>
                <w:rFonts w:ascii="Times New Roman" w:hAnsi="Times New Roman" w:cs="Times New Roman"/>
                <w:sz w:val="20"/>
                <w:szCs w:val="20"/>
              </w:rPr>
            </w:pPr>
          </w:p>
        </w:tc>
        <w:tc>
          <w:tcPr>
            <w:tcW w:w="1078" w:type="pct"/>
          </w:tcPr>
          <w:p w:rsidR="00297E72" w:rsidRDefault="005B1F7A" w:rsidP="00CA60CF">
            <w:pPr>
              <w:pStyle w:val="a3"/>
              <w:ind w:left="0"/>
              <w:jc w:val="center"/>
              <w:rPr>
                <w:rFonts w:ascii="Times New Roman" w:hAnsi="Times New Roman" w:cs="Times New Roman"/>
                <w:sz w:val="20"/>
                <w:szCs w:val="20"/>
              </w:rPr>
            </w:pPr>
            <w:r>
              <w:rPr>
                <w:rFonts w:ascii="Times New Roman" w:hAnsi="Times New Roman" w:cs="Times New Roman"/>
                <w:sz w:val="20"/>
                <w:szCs w:val="20"/>
              </w:rPr>
              <w:t>11225,0</w:t>
            </w:r>
          </w:p>
        </w:tc>
      </w:tr>
      <w:tr w:rsidR="00297E72" w:rsidTr="00CA60CF">
        <w:tc>
          <w:tcPr>
            <w:tcW w:w="1482" w:type="pct"/>
          </w:tcPr>
          <w:p w:rsidR="00297E72" w:rsidRDefault="00297E72" w:rsidP="00CA60CF">
            <w:pPr>
              <w:pStyle w:val="a3"/>
              <w:ind w:left="0"/>
              <w:jc w:val="both"/>
              <w:rPr>
                <w:rFonts w:ascii="Times New Roman" w:hAnsi="Times New Roman" w:cs="Times New Roman"/>
                <w:sz w:val="20"/>
                <w:szCs w:val="20"/>
              </w:rPr>
            </w:pPr>
            <w:r>
              <w:rPr>
                <w:rFonts w:ascii="Times New Roman" w:hAnsi="Times New Roman" w:cs="Times New Roman"/>
                <w:sz w:val="20"/>
                <w:szCs w:val="20"/>
              </w:rPr>
              <w:t xml:space="preserve">Дефицит </w:t>
            </w:r>
            <w:r w:rsidR="00D231B0">
              <w:rPr>
                <w:rFonts w:ascii="Times New Roman" w:hAnsi="Times New Roman" w:cs="Times New Roman"/>
                <w:sz w:val="20"/>
                <w:szCs w:val="20"/>
              </w:rPr>
              <w:t xml:space="preserve"> (профицит</w:t>
            </w:r>
            <w:proofErr w:type="gramStart"/>
            <w:r w:rsidR="00D231B0">
              <w:rPr>
                <w:rFonts w:ascii="Times New Roman" w:hAnsi="Times New Roman" w:cs="Times New Roman"/>
                <w:sz w:val="20"/>
                <w:szCs w:val="20"/>
              </w:rPr>
              <w:t>)</w:t>
            </w:r>
            <w:r>
              <w:rPr>
                <w:rFonts w:ascii="Times New Roman" w:hAnsi="Times New Roman" w:cs="Times New Roman"/>
                <w:sz w:val="20"/>
                <w:szCs w:val="20"/>
              </w:rPr>
              <w:t>б</w:t>
            </w:r>
            <w:proofErr w:type="gramEnd"/>
            <w:r>
              <w:rPr>
                <w:rFonts w:ascii="Times New Roman" w:hAnsi="Times New Roman" w:cs="Times New Roman"/>
                <w:sz w:val="20"/>
                <w:szCs w:val="20"/>
              </w:rPr>
              <w:t>юджета</w:t>
            </w:r>
          </w:p>
        </w:tc>
        <w:tc>
          <w:tcPr>
            <w:tcW w:w="1220" w:type="pct"/>
          </w:tcPr>
          <w:p w:rsidR="00297E72" w:rsidRDefault="005B1F7A" w:rsidP="00CA60CF">
            <w:pPr>
              <w:pStyle w:val="a3"/>
              <w:ind w:left="0"/>
              <w:jc w:val="center"/>
              <w:rPr>
                <w:rFonts w:ascii="Times New Roman" w:hAnsi="Times New Roman" w:cs="Times New Roman"/>
                <w:sz w:val="20"/>
                <w:szCs w:val="20"/>
              </w:rPr>
            </w:pPr>
            <w:r>
              <w:rPr>
                <w:rFonts w:ascii="Times New Roman" w:hAnsi="Times New Roman" w:cs="Times New Roman"/>
                <w:sz w:val="20"/>
                <w:szCs w:val="20"/>
              </w:rPr>
              <w:t>10</w:t>
            </w:r>
            <w:r w:rsidR="007E45AE">
              <w:rPr>
                <w:rFonts w:ascii="Times New Roman" w:hAnsi="Times New Roman" w:cs="Times New Roman"/>
                <w:sz w:val="20"/>
                <w:szCs w:val="20"/>
              </w:rPr>
              <w:t>,0</w:t>
            </w:r>
          </w:p>
        </w:tc>
        <w:tc>
          <w:tcPr>
            <w:tcW w:w="1220" w:type="pct"/>
          </w:tcPr>
          <w:p w:rsidR="00297E72" w:rsidRDefault="00297E72" w:rsidP="00DC4650">
            <w:pPr>
              <w:pStyle w:val="a3"/>
              <w:ind w:left="0"/>
              <w:jc w:val="center"/>
              <w:rPr>
                <w:rFonts w:ascii="Times New Roman" w:hAnsi="Times New Roman" w:cs="Times New Roman"/>
                <w:sz w:val="20"/>
                <w:szCs w:val="20"/>
              </w:rPr>
            </w:pPr>
          </w:p>
        </w:tc>
        <w:tc>
          <w:tcPr>
            <w:tcW w:w="1078" w:type="pct"/>
          </w:tcPr>
          <w:p w:rsidR="00297E72" w:rsidRDefault="005B1F7A" w:rsidP="00CA60CF">
            <w:pPr>
              <w:pStyle w:val="a3"/>
              <w:ind w:left="0"/>
              <w:jc w:val="center"/>
              <w:rPr>
                <w:rFonts w:ascii="Times New Roman" w:hAnsi="Times New Roman" w:cs="Times New Roman"/>
                <w:sz w:val="20"/>
                <w:szCs w:val="20"/>
              </w:rPr>
            </w:pPr>
            <w:r>
              <w:rPr>
                <w:rFonts w:ascii="Times New Roman" w:hAnsi="Times New Roman" w:cs="Times New Roman"/>
                <w:sz w:val="20"/>
                <w:szCs w:val="20"/>
              </w:rPr>
              <w:t>494,27</w:t>
            </w:r>
          </w:p>
        </w:tc>
      </w:tr>
      <w:tr w:rsidR="00297E72" w:rsidTr="00CA60CF">
        <w:tc>
          <w:tcPr>
            <w:tcW w:w="1482" w:type="pct"/>
          </w:tcPr>
          <w:p w:rsidR="00297E72" w:rsidRDefault="00297E72" w:rsidP="00F1303C">
            <w:pPr>
              <w:pStyle w:val="a3"/>
              <w:ind w:left="0"/>
              <w:jc w:val="both"/>
              <w:rPr>
                <w:rFonts w:ascii="Times New Roman" w:hAnsi="Times New Roman" w:cs="Times New Roman"/>
                <w:sz w:val="20"/>
                <w:szCs w:val="20"/>
              </w:rPr>
            </w:pPr>
            <w:r>
              <w:rPr>
                <w:rFonts w:ascii="Times New Roman" w:hAnsi="Times New Roman" w:cs="Times New Roman"/>
                <w:sz w:val="20"/>
                <w:szCs w:val="20"/>
              </w:rPr>
              <w:t>Изменений остатков средств на счетах по учету средств бюджета (+ уменьшение; - увеличение)</w:t>
            </w:r>
          </w:p>
        </w:tc>
        <w:tc>
          <w:tcPr>
            <w:tcW w:w="1220" w:type="pct"/>
          </w:tcPr>
          <w:p w:rsidR="00297E72" w:rsidRDefault="005B1F7A" w:rsidP="00D231B0">
            <w:pPr>
              <w:pStyle w:val="a3"/>
              <w:ind w:left="0"/>
              <w:jc w:val="center"/>
              <w:rPr>
                <w:rFonts w:ascii="Times New Roman" w:hAnsi="Times New Roman" w:cs="Times New Roman"/>
                <w:sz w:val="20"/>
                <w:szCs w:val="20"/>
              </w:rPr>
            </w:pPr>
            <w:r>
              <w:rPr>
                <w:rFonts w:ascii="Times New Roman" w:hAnsi="Times New Roman" w:cs="Times New Roman"/>
                <w:sz w:val="20"/>
                <w:szCs w:val="20"/>
              </w:rPr>
              <w:t>10</w:t>
            </w:r>
            <w:r w:rsidR="007E45AE">
              <w:rPr>
                <w:rFonts w:ascii="Times New Roman" w:hAnsi="Times New Roman" w:cs="Times New Roman"/>
                <w:sz w:val="20"/>
                <w:szCs w:val="20"/>
              </w:rPr>
              <w:t>,0</w:t>
            </w:r>
          </w:p>
        </w:tc>
        <w:tc>
          <w:tcPr>
            <w:tcW w:w="1220" w:type="pct"/>
          </w:tcPr>
          <w:p w:rsidR="00297E72" w:rsidRDefault="00297E72" w:rsidP="00DC4650">
            <w:pPr>
              <w:pStyle w:val="a3"/>
              <w:ind w:left="0"/>
              <w:jc w:val="center"/>
              <w:rPr>
                <w:rFonts w:ascii="Times New Roman" w:hAnsi="Times New Roman" w:cs="Times New Roman"/>
                <w:sz w:val="20"/>
                <w:szCs w:val="20"/>
              </w:rPr>
            </w:pPr>
          </w:p>
        </w:tc>
        <w:tc>
          <w:tcPr>
            <w:tcW w:w="1078" w:type="pct"/>
          </w:tcPr>
          <w:p w:rsidR="00297E72" w:rsidRDefault="005B1F7A" w:rsidP="00D66112">
            <w:pPr>
              <w:pStyle w:val="a3"/>
              <w:ind w:left="0"/>
              <w:jc w:val="center"/>
              <w:rPr>
                <w:rFonts w:ascii="Times New Roman" w:hAnsi="Times New Roman" w:cs="Times New Roman"/>
                <w:sz w:val="20"/>
                <w:szCs w:val="20"/>
              </w:rPr>
            </w:pPr>
            <w:r>
              <w:rPr>
                <w:rFonts w:ascii="Times New Roman" w:hAnsi="Times New Roman" w:cs="Times New Roman"/>
                <w:sz w:val="20"/>
                <w:szCs w:val="20"/>
              </w:rPr>
              <w:t>494,27</w:t>
            </w:r>
          </w:p>
        </w:tc>
      </w:tr>
      <w:tr w:rsidR="00297E72" w:rsidTr="00CA60CF">
        <w:tc>
          <w:tcPr>
            <w:tcW w:w="1482" w:type="pct"/>
          </w:tcPr>
          <w:p w:rsidR="00297E72" w:rsidRDefault="00297E72" w:rsidP="00DA6212">
            <w:pPr>
              <w:pStyle w:val="a3"/>
              <w:ind w:left="0"/>
              <w:jc w:val="both"/>
              <w:rPr>
                <w:rFonts w:ascii="Times New Roman" w:hAnsi="Times New Roman" w:cs="Times New Roman"/>
                <w:sz w:val="20"/>
                <w:szCs w:val="20"/>
              </w:rPr>
            </w:pPr>
            <w:r>
              <w:rPr>
                <w:rFonts w:ascii="Times New Roman" w:hAnsi="Times New Roman" w:cs="Times New Roman"/>
                <w:sz w:val="20"/>
                <w:szCs w:val="20"/>
              </w:rPr>
              <w:t>Отношение дефицита бюджета поселения к общему объему доходов бюджета поселения без учета безвозмездных поступлений, %</w:t>
            </w:r>
          </w:p>
        </w:tc>
        <w:tc>
          <w:tcPr>
            <w:tcW w:w="1220" w:type="pct"/>
          </w:tcPr>
          <w:p w:rsidR="00297E72" w:rsidRDefault="005B1F7A" w:rsidP="00CA60CF">
            <w:pPr>
              <w:pStyle w:val="a3"/>
              <w:ind w:left="0"/>
              <w:jc w:val="center"/>
              <w:rPr>
                <w:rFonts w:ascii="Times New Roman" w:hAnsi="Times New Roman" w:cs="Times New Roman"/>
                <w:sz w:val="20"/>
                <w:szCs w:val="20"/>
              </w:rPr>
            </w:pPr>
            <w:r>
              <w:rPr>
                <w:rFonts w:ascii="Times New Roman" w:hAnsi="Times New Roman" w:cs="Times New Roman"/>
                <w:sz w:val="20"/>
                <w:szCs w:val="20"/>
              </w:rPr>
              <w:t>0,2</w:t>
            </w:r>
          </w:p>
        </w:tc>
        <w:tc>
          <w:tcPr>
            <w:tcW w:w="1220" w:type="pct"/>
          </w:tcPr>
          <w:p w:rsidR="00297E72" w:rsidRDefault="00297E72" w:rsidP="00DC4650">
            <w:pPr>
              <w:pStyle w:val="a3"/>
              <w:ind w:left="0"/>
              <w:jc w:val="center"/>
              <w:rPr>
                <w:rFonts w:ascii="Times New Roman" w:hAnsi="Times New Roman" w:cs="Times New Roman"/>
                <w:sz w:val="20"/>
                <w:szCs w:val="20"/>
              </w:rPr>
            </w:pPr>
          </w:p>
        </w:tc>
        <w:tc>
          <w:tcPr>
            <w:tcW w:w="1078" w:type="pct"/>
          </w:tcPr>
          <w:p w:rsidR="00297E72" w:rsidRDefault="005B1F7A" w:rsidP="00CA60CF">
            <w:pPr>
              <w:pStyle w:val="a3"/>
              <w:ind w:left="0"/>
              <w:jc w:val="center"/>
              <w:rPr>
                <w:rFonts w:ascii="Times New Roman" w:hAnsi="Times New Roman" w:cs="Times New Roman"/>
                <w:sz w:val="20"/>
                <w:szCs w:val="20"/>
              </w:rPr>
            </w:pPr>
            <w:r>
              <w:rPr>
                <w:rFonts w:ascii="Times New Roman" w:hAnsi="Times New Roman" w:cs="Times New Roman"/>
                <w:sz w:val="20"/>
                <w:szCs w:val="20"/>
              </w:rPr>
              <w:t>8,9</w:t>
            </w:r>
          </w:p>
        </w:tc>
      </w:tr>
    </w:tbl>
    <w:p w:rsidR="00814812" w:rsidRPr="00B83B9C" w:rsidRDefault="00814812" w:rsidP="00814812">
      <w:pPr>
        <w:spacing w:before="100" w:beforeAutospacing="1" w:after="0" w:line="240" w:lineRule="auto"/>
        <w:ind w:firstLine="709"/>
        <w:jc w:val="both"/>
        <w:rPr>
          <w:rFonts w:ascii="Times New Roman" w:hAnsi="Times New Roman" w:cs="Times New Roman"/>
          <w:sz w:val="28"/>
          <w:szCs w:val="28"/>
        </w:rPr>
      </w:pPr>
      <w:proofErr w:type="gramStart"/>
      <w:r w:rsidRPr="00B83B9C">
        <w:rPr>
          <w:rFonts w:ascii="Times New Roman" w:eastAsia="Times New Roman" w:hAnsi="Times New Roman" w:cs="Times New Roman"/>
          <w:sz w:val="28"/>
          <w:szCs w:val="28"/>
          <w:lang w:eastAsia="ru-RU"/>
        </w:rPr>
        <w:t>Согласно пункта</w:t>
      </w:r>
      <w:proofErr w:type="gramEnd"/>
      <w:r w:rsidRPr="00B83B9C">
        <w:rPr>
          <w:rFonts w:ascii="Times New Roman" w:eastAsia="Times New Roman" w:hAnsi="Times New Roman" w:cs="Times New Roman"/>
          <w:sz w:val="28"/>
          <w:szCs w:val="28"/>
          <w:lang w:eastAsia="ru-RU"/>
        </w:rPr>
        <w:t xml:space="preserve"> 3 статьи 92.1 БК РФ,</w:t>
      </w:r>
      <w:r w:rsidRPr="00B83B9C">
        <w:rPr>
          <w:rFonts w:ascii="Times New Roman" w:hAnsi="Times New Roman" w:cs="Times New Roman"/>
        </w:rPr>
        <w:t xml:space="preserve"> </w:t>
      </w:r>
      <w:r w:rsidRPr="00B83B9C">
        <w:rPr>
          <w:rFonts w:ascii="Times New Roman" w:hAnsi="Times New Roman" w:cs="Times New Roman"/>
          <w:sz w:val="28"/>
          <w:szCs w:val="28"/>
        </w:rPr>
        <w:t>дефицит местного бюджета не должен превышать 10 %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A6212" w:rsidRPr="00814812" w:rsidRDefault="00814812" w:rsidP="00814812">
      <w:pPr>
        <w:spacing w:after="0" w:line="240" w:lineRule="auto"/>
        <w:ind w:firstLine="709"/>
        <w:jc w:val="both"/>
        <w:rPr>
          <w:rFonts w:ascii="Times New Roman" w:hAnsi="Times New Roman" w:cs="Times New Roman"/>
          <w:sz w:val="28"/>
          <w:szCs w:val="28"/>
        </w:rPr>
      </w:pPr>
      <w:proofErr w:type="gramStart"/>
      <w:r w:rsidRPr="00B83B9C">
        <w:rPr>
          <w:rFonts w:ascii="Times New Roman" w:hAnsi="Times New Roman" w:cs="Times New Roman"/>
          <w:sz w:val="28"/>
          <w:szCs w:val="28"/>
        </w:rPr>
        <w:t xml:space="preserve">В проекте Решения общий годовой объем доходов без учета объема безвозмездных поступлений составил </w:t>
      </w:r>
      <w:r w:rsidR="005B1F7A">
        <w:rPr>
          <w:rFonts w:ascii="Times New Roman" w:hAnsi="Times New Roman" w:cs="Times New Roman"/>
          <w:sz w:val="28"/>
          <w:szCs w:val="28"/>
        </w:rPr>
        <w:t>5533,4</w:t>
      </w:r>
      <w:r w:rsidRPr="00B83B9C">
        <w:rPr>
          <w:rFonts w:ascii="Times New Roman" w:hAnsi="Times New Roman" w:cs="Times New Roman"/>
          <w:sz w:val="28"/>
          <w:szCs w:val="28"/>
        </w:rPr>
        <w:t xml:space="preserve"> тыс. руб.. 10 % от этой суммы составляет </w:t>
      </w:r>
      <w:r w:rsidR="005B1F7A">
        <w:rPr>
          <w:rFonts w:ascii="Times New Roman" w:hAnsi="Times New Roman" w:cs="Times New Roman"/>
          <w:sz w:val="28"/>
          <w:szCs w:val="28"/>
        </w:rPr>
        <w:t>553,3</w:t>
      </w:r>
      <w:r>
        <w:rPr>
          <w:rFonts w:ascii="Times New Roman" w:hAnsi="Times New Roman" w:cs="Times New Roman"/>
          <w:sz w:val="28"/>
          <w:szCs w:val="28"/>
        </w:rPr>
        <w:t xml:space="preserve"> </w:t>
      </w:r>
      <w:r w:rsidRPr="00B83B9C">
        <w:rPr>
          <w:rFonts w:ascii="Times New Roman" w:hAnsi="Times New Roman" w:cs="Times New Roman"/>
          <w:sz w:val="28"/>
          <w:szCs w:val="28"/>
        </w:rPr>
        <w:t>тыс. руб.</w:t>
      </w:r>
      <w:r>
        <w:rPr>
          <w:rFonts w:ascii="Times New Roman" w:hAnsi="Times New Roman" w:cs="Times New Roman"/>
          <w:sz w:val="28"/>
          <w:szCs w:val="28"/>
        </w:rPr>
        <w:t xml:space="preserve"> </w:t>
      </w:r>
      <w:r w:rsidR="005B1F7A">
        <w:rPr>
          <w:rFonts w:ascii="Times New Roman" w:hAnsi="Times New Roman" w:cs="Times New Roman"/>
          <w:sz w:val="28"/>
          <w:szCs w:val="28"/>
        </w:rPr>
        <w:t>С</w:t>
      </w:r>
      <w:r>
        <w:rPr>
          <w:rFonts w:ascii="Times New Roman" w:hAnsi="Times New Roman" w:cs="Times New Roman"/>
          <w:sz w:val="28"/>
          <w:szCs w:val="28"/>
        </w:rPr>
        <w:t>огласно ч.3 ст.92.1 БК РФ, в</w:t>
      </w:r>
      <w:r>
        <w:rPr>
          <w:rFonts w:ascii="Tahoma" w:hAnsi="Tahoma" w:cs="Tahoma"/>
          <w:color w:val="000000"/>
          <w:sz w:val="25"/>
          <w:szCs w:val="25"/>
        </w:rPr>
        <w:t xml:space="preserve"> </w:t>
      </w:r>
      <w:r w:rsidRPr="00814812">
        <w:rPr>
          <w:rFonts w:ascii="Times New Roman" w:hAnsi="Times New Roman" w:cs="Times New Roman"/>
          <w:color w:val="000000"/>
          <w:sz w:val="28"/>
          <w:szCs w:val="28"/>
        </w:rPr>
        <w:t>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w:t>
      </w:r>
      <w:proofErr w:type="gramEnd"/>
      <w:r w:rsidRPr="00814812">
        <w:rPr>
          <w:rFonts w:ascii="Times New Roman" w:hAnsi="Times New Roman" w:cs="Times New Roman"/>
          <w:color w:val="000000"/>
          <w:sz w:val="28"/>
          <w:szCs w:val="28"/>
        </w:rPr>
        <w:t>, дефицит местного бюджета может превысить ограничения, в пределах суммы снижения остатков средств на счетах по учету средств местного бюджета.</w:t>
      </w:r>
      <w:r>
        <w:rPr>
          <w:rFonts w:ascii="Times New Roman" w:hAnsi="Times New Roman" w:cs="Times New Roman"/>
          <w:color w:val="000000"/>
          <w:sz w:val="28"/>
          <w:szCs w:val="28"/>
        </w:rPr>
        <w:t xml:space="preserve"> Согласно Приложени</w:t>
      </w:r>
      <w:r w:rsidR="005B1F7A">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w:t>
      </w:r>
      <w:r w:rsidR="005B1F7A">
        <w:rPr>
          <w:rFonts w:ascii="Times New Roman" w:hAnsi="Times New Roman" w:cs="Times New Roman"/>
          <w:color w:val="000000"/>
          <w:sz w:val="28"/>
          <w:szCs w:val="28"/>
        </w:rPr>
        <w:t>6</w:t>
      </w:r>
      <w:r>
        <w:rPr>
          <w:rFonts w:ascii="Times New Roman" w:hAnsi="Times New Roman" w:cs="Times New Roman"/>
          <w:color w:val="000000"/>
          <w:sz w:val="28"/>
          <w:szCs w:val="28"/>
        </w:rPr>
        <w:t xml:space="preserve"> снижение остатка средств на счетах по учету средств местного бюджета планируется в объеме </w:t>
      </w:r>
      <w:r w:rsidR="005B1F7A">
        <w:rPr>
          <w:rFonts w:ascii="Times New Roman" w:hAnsi="Times New Roman" w:cs="Times New Roman"/>
          <w:color w:val="000000"/>
          <w:sz w:val="28"/>
          <w:szCs w:val="28"/>
        </w:rPr>
        <w:t>494,27</w:t>
      </w:r>
      <w:r>
        <w:rPr>
          <w:rFonts w:ascii="Times New Roman" w:hAnsi="Times New Roman" w:cs="Times New Roman"/>
          <w:color w:val="000000"/>
          <w:sz w:val="28"/>
          <w:szCs w:val="28"/>
        </w:rPr>
        <w:t xml:space="preserve"> тыс. руб. Таким образом, превышение ограничений, установленных бюджетным законодательством по размеру дефицита бюджета</w:t>
      </w:r>
      <w:r w:rsidR="00170611">
        <w:rPr>
          <w:rFonts w:ascii="Times New Roman" w:hAnsi="Times New Roman" w:cs="Times New Roman"/>
          <w:color w:val="000000"/>
          <w:sz w:val="28"/>
          <w:szCs w:val="28"/>
        </w:rPr>
        <w:t xml:space="preserve">, в проекте Решения не допущено. </w:t>
      </w:r>
    </w:p>
    <w:p w:rsidR="00D66112" w:rsidRDefault="00D66112" w:rsidP="0097091D">
      <w:pPr>
        <w:pStyle w:val="a3"/>
        <w:spacing w:before="100" w:beforeAutospacing="1" w:after="100" w:afterAutospacing="1"/>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AD16BF">
        <w:rPr>
          <w:rFonts w:ascii="Times New Roman" w:hAnsi="Times New Roman" w:cs="Times New Roman"/>
          <w:sz w:val="28"/>
          <w:szCs w:val="28"/>
        </w:rPr>
        <w:t xml:space="preserve">роектом Решения предлагается увеличить общий объем доходов бюджета </w:t>
      </w:r>
      <w:r>
        <w:rPr>
          <w:rFonts w:ascii="Times New Roman" w:hAnsi="Times New Roman" w:cs="Times New Roman"/>
          <w:sz w:val="28"/>
          <w:szCs w:val="28"/>
        </w:rPr>
        <w:t>поселения по отношению к утвержденному бюджету в 20</w:t>
      </w:r>
      <w:r w:rsidR="005B1F7A">
        <w:rPr>
          <w:rFonts w:ascii="Times New Roman" w:hAnsi="Times New Roman" w:cs="Times New Roman"/>
          <w:sz w:val="28"/>
          <w:szCs w:val="28"/>
        </w:rPr>
        <w:t>20</w:t>
      </w:r>
      <w:r>
        <w:rPr>
          <w:rFonts w:ascii="Times New Roman" w:hAnsi="Times New Roman" w:cs="Times New Roman"/>
          <w:sz w:val="28"/>
          <w:szCs w:val="28"/>
        </w:rPr>
        <w:t xml:space="preserve">году </w:t>
      </w:r>
      <w:r w:rsidRPr="00AD16BF">
        <w:rPr>
          <w:rFonts w:ascii="Times New Roman" w:hAnsi="Times New Roman" w:cs="Times New Roman"/>
          <w:sz w:val="28"/>
          <w:szCs w:val="28"/>
        </w:rPr>
        <w:t xml:space="preserve">на </w:t>
      </w:r>
      <w:r w:rsidR="005B1F7A">
        <w:rPr>
          <w:rFonts w:ascii="Times New Roman" w:hAnsi="Times New Roman" w:cs="Times New Roman"/>
          <w:sz w:val="28"/>
          <w:szCs w:val="28"/>
        </w:rPr>
        <w:t>149,6</w:t>
      </w:r>
      <w:r w:rsidRPr="00AD16BF">
        <w:rPr>
          <w:rFonts w:ascii="Times New Roman" w:hAnsi="Times New Roman" w:cs="Times New Roman"/>
          <w:sz w:val="28"/>
          <w:szCs w:val="28"/>
        </w:rPr>
        <w:t xml:space="preserve"> %</w:t>
      </w:r>
      <w:r>
        <w:rPr>
          <w:rFonts w:ascii="Times New Roman" w:hAnsi="Times New Roman" w:cs="Times New Roman"/>
          <w:sz w:val="28"/>
          <w:szCs w:val="28"/>
        </w:rPr>
        <w:t>, о</w:t>
      </w:r>
      <w:r w:rsidRPr="00AD16BF">
        <w:rPr>
          <w:rFonts w:ascii="Times New Roman" w:hAnsi="Times New Roman" w:cs="Times New Roman"/>
          <w:sz w:val="28"/>
          <w:szCs w:val="28"/>
        </w:rPr>
        <w:t xml:space="preserve">бщий объем расходов местного бюджета </w:t>
      </w:r>
      <w:r>
        <w:rPr>
          <w:rFonts w:ascii="Times New Roman" w:hAnsi="Times New Roman" w:cs="Times New Roman"/>
          <w:sz w:val="28"/>
          <w:szCs w:val="28"/>
        </w:rPr>
        <w:t xml:space="preserve">предлагается увеличить по сравнению с утвержденным бюджетом </w:t>
      </w:r>
      <w:r w:rsidR="005B1F7A">
        <w:rPr>
          <w:rFonts w:ascii="Times New Roman" w:hAnsi="Times New Roman" w:cs="Times New Roman"/>
          <w:sz w:val="28"/>
          <w:szCs w:val="28"/>
        </w:rPr>
        <w:t>на</w:t>
      </w:r>
      <w:r>
        <w:rPr>
          <w:rFonts w:ascii="Times New Roman" w:hAnsi="Times New Roman" w:cs="Times New Roman"/>
          <w:sz w:val="28"/>
          <w:szCs w:val="28"/>
        </w:rPr>
        <w:t xml:space="preserve"> 20</w:t>
      </w:r>
      <w:r w:rsidR="005B1F7A">
        <w:rPr>
          <w:rFonts w:ascii="Times New Roman" w:hAnsi="Times New Roman" w:cs="Times New Roman"/>
          <w:sz w:val="28"/>
          <w:szCs w:val="28"/>
        </w:rPr>
        <w:t>20</w:t>
      </w:r>
      <w:r>
        <w:rPr>
          <w:rFonts w:ascii="Times New Roman" w:hAnsi="Times New Roman" w:cs="Times New Roman"/>
          <w:sz w:val="28"/>
          <w:szCs w:val="28"/>
        </w:rPr>
        <w:t xml:space="preserve">г. </w:t>
      </w:r>
      <w:r w:rsidRPr="00AD16BF">
        <w:rPr>
          <w:rFonts w:ascii="Times New Roman" w:hAnsi="Times New Roman" w:cs="Times New Roman"/>
          <w:sz w:val="28"/>
          <w:szCs w:val="28"/>
        </w:rPr>
        <w:t xml:space="preserve">на </w:t>
      </w:r>
      <w:r w:rsidR="005B1F7A">
        <w:rPr>
          <w:rFonts w:ascii="Times New Roman" w:hAnsi="Times New Roman" w:cs="Times New Roman"/>
          <w:sz w:val="28"/>
          <w:szCs w:val="28"/>
        </w:rPr>
        <w:t>156,3</w:t>
      </w:r>
      <w:r w:rsidRPr="00AD16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16BF">
        <w:rPr>
          <w:rFonts w:ascii="Times New Roman" w:hAnsi="Times New Roman" w:cs="Times New Roman"/>
          <w:sz w:val="28"/>
          <w:szCs w:val="28"/>
        </w:rPr>
        <w:t xml:space="preserve">Темп увеличения </w:t>
      </w:r>
      <w:r w:rsidR="00170611">
        <w:rPr>
          <w:rFonts w:ascii="Times New Roman" w:hAnsi="Times New Roman" w:cs="Times New Roman"/>
          <w:sz w:val="28"/>
          <w:szCs w:val="28"/>
        </w:rPr>
        <w:t>расходов</w:t>
      </w:r>
      <w:r>
        <w:rPr>
          <w:rFonts w:ascii="Times New Roman" w:hAnsi="Times New Roman" w:cs="Times New Roman"/>
          <w:sz w:val="28"/>
          <w:szCs w:val="28"/>
        </w:rPr>
        <w:t xml:space="preserve"> в текущем году опережает темп увеличения </w:t>
      </w:r>
      <w:r w:rsidR="00170611">
        <w:rPr>
          <w:rFonts w:ascii="Times New Roman" w:hAnsi="Times New Roman" w:cs="Times New Roman"/>
          <w:sz w:val="28"/>
          <w:szCs w:val="28"/>
        </w:rPr>
        <w:t>доходов</w:t>
      </w:r>
      <w:r>
        <w:rPr>
          <w:rFonts w:ascii="Times New Roman" w:hAnsi="Times New Roman" w:cs="Times New Roman"/>
          <w:sz w:val="28"/>
          <w:szCs w:val="28"/>
        </w:rPr>
        <w:t xml:space="preserve">, что привело к </w:t>
      </w:r>
      <w:r w:rsidR="00170611">
        <w:rPr>
          <w:rFonts w:ascii="Times New Roman" w:hAnsi="Times New Roman" w:cs="Times New Roman"/>
          <w:sz w:val="28"/>
          <w:szCs w:val="28"/>
        </w:rPr>
        <w:t>увеличению объема дефицита</w:t>
      </w:r>
      <w:r>
        <w:rPr>
          <w:rFonts w:ascii="Times New Roman" w:hAnsi="Times New Roman" w:cs="Times New Roman"/>
          <w:sz w:val="28"/>
          <w:szCs w:val="28"/>
        </w:rPr>
        <w:t xml:space="preserve"> бюджета. </w:t>
      </w:r>
      <w:proofErr w:type="gramEnd"/>
    </w:p>
    <w:p w:rsidR="0006075A" w:rsidRDefault="00B95E3A" w:rsidP="00E87E73">
      <w:pPr>
        <w:pStyle w:val="a3"/>
        <w:spacing w:after="100" w:afterAutospacing="1"/>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Анализ текстовых статей проекта Решения </w:t>
      </w:r>
    </w:p>
    <w:p w:rsidR="00E87E73" w:rsidRDefault="00E87E73" w:rsidP="00E87E73">
      <w:pPr>
        <w:pStyle w:val="a3"/>
        <w:widowControl w:val="0"/>
        <w:spacing w:before="100" w:beforeAutospacing="1" w:after="100" w:afterAutospacing="1" w:line="240" w:lineRule="auto"/>
        <w:ind w:left="0"/>
        <w:jc w:val="center"/>
        <w:rPr>
          <w:rFonts w:ascii="Times New Roman" w:hAnsi="Times New Roman" w:cs="Times New Roman"/>
          <w:sz w:val="28"/>
          <w:szCs w:val="28"/>
        </w:rPr>
      </w:pPr>
    </w:p>
    <w:p w:rsidR="002C3D65" w:rsidRDefault="002D7ABD" w:rsidP="00E87E73">
      <w:pPr>
        <w:pStyle w:val="a3"/>
        <w:widowControl w:val="0"/>
        <w:spacing w:before="100" w:beforeAutospacing="1" w:after="100" w:afterAutospacing="1" w:line="240" w:lineRule="auto"/>
        <w:ind w:left="0"/>
        <w:jc w:val="both"/>
        <w:rPr>
          <w:rFonts w:ascii="Times New Roman" w:hAnsi="Times New Roman" w:cs="Times New Roman"/>
          <w:sz w:val="28"/>
          <w:szCs w:val="28"/>
        </w:rPr>
      </w:pPr>
      <w:r w:rsidRPr="0032282F">
        <w:rPr>
          <w:rFonts w:ascii="Times New Roman" w:hAnsi="Times New Roman" w:cs="Times New Roman"/>
          <w:sz w:val="28"/>
          <w:szCs w:val="28"/>
        </w:rPr>
        <w:t xml:space="preserve">При анализе текстовых </w:t>
      </w:r>
      <w:proofErr w:type="gramStart"/>
      <w:r w:rsidRPr="0032282F">
        <w:rPr>
          <w:rFonts w:ascii="Times New Roman" w:hAnsi="Times New Roman" w:cs="Times New Roman"/>
          <w:sz w:val="28"/>
          <w:szCs w:val="28"/>
        </w:rPr>
        <w:t xml:space="preserve">статей проекта Решения </w:t>
      </w:r>
      <w:r w:rsidR="005B1F7A">
        <w:rPr>
          <w:rFonts w:ascii="Times New Roman" w:hAnsi="Times New Roman" w:cs="Times New Roman"/>
          <w:sz w:val="28"/>
          <w:szCs w:val="28"/>
        </w:rPr>
        <w:t>нарушений норм действующего законодательства</w:t>
      </w:r>
      <w:proofErr w:type="gramEnd"/>
      <w:r w:rsidR="005B1F7A">
        <w:rPr>
          <w:rFonts w:ascii="Times New Roman" w:hAnsi="Times New Roman" w:cs="Times New Roman"/>
          <w:sz w:val="28"/>
          <w:szCs w:val="28"/>
        </w:rPr>
        <w:t xml:space="preserve"> не </w:t>
      </w:r>
      <w:r w:rsidRPr="0032282F">
        <w:rPr>
          <w:rFonts w:ascii="Times New Roman" w:hAnsi="Times New Roman" w:cs="Times New Roman"/>
          <w:sz w:val="28"/>
          <w:szCs w:val="28"/>
        </w:rPr>
        <w:t>установлено</w:t>
      </w:r>
      <w:r w:rsidR="00C00D50">
        <w:rPr>
          <w:rFonts w:ascii="Times New Roman" w:hAnsi="Times New Roman" w:cs="Times New Roman"/>
          <w:sz w:val="28"/>
          <w:szCs w:val="28"/>
        </w:rPr>
        <w:t>.</w:t>
      </w:r>
    </w:p>
    <w:p w:rsidR="00E87E73" w:rsidRDefault="00E87E73" w:rsidP="00E87E73">
      <w:pPr>
        <w:pStyle w:val="a3"/>
        <w:widowControl w:val="0"/>
        <w:spacing w:before="100" w:beforeAutospacing="1" w:after="100" w:afterAutospacing="1" w:line="240" w:lineRule="auto"/>
        <w:ind w:left="0"/>
        <w:jc w:val="both"/>
        <w:rPr>
          <w:rFonts w:ascii="Times New Roman" w:hAnsi="Times New Roman" w:cs="Times New Roman"/>
          <w:sz w:val="28"/>
          <w:szCs w:val="28"/>
        </w:rPr>
      </w:pPr>
    </w:p>
    <w:p w:rsidR="00C71DA8" w:rsidRDefault="00C71DA8" w:rsidP="00C71DA8">
      <w:pPr>
        <w:pStyle w:val="a3"/>
        <w:widowControl w:val="0"/>
        <w:spacing w:after="100" w:afterAutospacing="1" w:line="240" w:lineRule="auto"/>
        <w:ind w:left="0"/>
        <w:contextualSpacing w:val="0"/>
        <w:jc w:val="center"/>
        <w:rPr>
          <w:rFonts w:ascii="Times New Roman" w:hAnsi="Times New Roman" w:cs="Times New Roman"/>
          <w:b/>
          <w:color w:val="000000"/>
          <w:sz w:val="28"/>
          <w:szCs w:val="28"/>
        </w:rPr>
      </w:pPr>
      <w:r w:rsidRPr="00664E5F">
        <w:rPr>
          <w:rFonts w:ascii="Times New Roman" w:hAnsi="Times New Roman" w:cs="Times New Roman"/>
          <w:b/>
          <w:color w:val="000000"/>
          <w:sz w:val="28"/>
          <w:szCs w:val="28"/>
        </w:rPr>
        <w:t>Применение бюджетной классификации</w:t>
      </w:r>
    </w:p>
    <w:p w:rsidR="00C71DA8" w:rsidRDefault="00C71DA8" w:rsidP="00C71DA8">
      <w:pPr>
        <w:autoSpaceDE w:val="0"/>
        <w:autoSpaceDN w:val="0"/>
        <w:adjustRightInd w:val="0"/>
        <w:spacing w:after="100" w:afterAutospacing="1" w:line="240" w:lineRule="auto"/>
        <w:ind w:firstLine="709"/>
        <w:jc w:val="both"/>
        <w:rPr>
          <w:rFonts w:ascii="Times New Roman" w:hAnsi="Times New Roman" w:cs="Times New Roman"/>
          <w:color w:val="000000"/>
          <w:sz w:val="28"/>
          <w:szCs w:val="28"/>
        </w:rPr>
      </w:pPr>
      <w:r w:rsidRPr="0032282F">
        <w:rPr>
          <w:rFonts w:ascii="Times New Roman" w:eastAsia="Times New Roman" w:hAnsi="Times New Roman" w:cs="Times New Roman"/>
          <w:sz w:val="28"/>
          <w:szCs w:val="28"/>
          <w:lang w:eastAsia="ru-RU"/>
        </w:rPr>
        <w:t>В представленн</w:t>
      </w:r>
      <w:r w:rsidR="008F4AAA">
        <w:rPr>
          <w:rFonts w:ascii="Times New Roman" w:eastAsia="Times New Roman" w:hAnsi="Times New Roman" w:cs="Times New Roman"/>
          <w:sz w:val="28"/>
          <w:szCs w:val="28"/>
          <w:lang w:eastAsia="ru-RU"/>
        </w:rPr>
        <w:t>ом</w:t>
      </w:r>
      <w:r w:rsidRPr="0032282F">
        <w:rPr>
          <w:rFonts w:ascii="Times New Roman" w:eastAsia="Times New Roman" w:hAnsi="Times New Roman" w:cs="Times New Roman"/>
          <w:sz w:val="28"/>
          <w:szCs w:val="28"/>
          <w:lang w:eastAsia="ru-RU"/>
        </w:rPr>
        <w:t xml:space="preserve"> на экспертизу  Приложени</w:t>
      </w:r>
      <w:r>
        <w:rPr>
          <w:rFonts w:ascii="Times New Roman" w:eastAsia="Times New Roman" w:hAnsi="Times New Roman" w:cs="Times New Roman"/>
          <w:sz w:val="28"/>
          <w:szCs w:val="28"/>
          <w:lang w:eastAsia="ru-RU"/>
        </w:rPr>
        <w:t>и 1</w:t>
      </w:r>
      <w:r w:rsidRPr="0032282F">
        <w:rPr>
          <w:rFonts w:ascii="Times New Roman" w:eastAsia="Times New Roman" w:hAnsi="Times New Roman" w:cs="Times New Roman"/>
          <w:sz w:val="28"/>
          <w:szCs w:val="28"/>
          <w:lang w:eastAsia="ru-RU"/>
        </w:rPr>
        <w:t xml:space="preserve">  к проекту Решения применяются </w:t>
      </w:r>
      <w:r>
        <w:rPr>
          <w:rFonts w:ascii="Times New Roman" w:eastAsia="Times New Roman" w:hAnsi="Times New Roman" w:cs="Times New Roman"/>
          <w:sz w:val="28"/>
          <w:szCs w:val="28"/>
          <w:lang w:eastAsia="ru-RU"/>
        </w:rPr>
        <w:t xml:space="preserve">наименование </w:t>
      </w:r>
      <w:r w:rsidRPr="0032282F">
        <w:rPr>
          <w:rFonts w:ascii="Times New Roman" w:eastAsia="Times New Roman" w:hAnsi="Times New Roman" w:cs="Times New Roman"/>
          <w:sz w:val="28"/>
          <w:szCs w:val="28"/>
          <w:lang w:eastAsia="ru-RU"/>
        </w:rPr>
        <w:t>код</w:t>
      </w:r>
      <w:r>
        <w:rPr>
          <w:rFonts w:ascii="Times New Roman" w:eastAsia="Times New Roman" w:hAnsi="Times New Roman" w:cs="Times New Roman"/>
          <w:sz w:val="28"/>
          <w:szCs w:val="28"/>
          <w:lang w:eastAsia="ru-RU"/>
        </w:rPr>
        <w:t>ов</w:t>
      </w:r>
      <w:r w:rsidRPr="0032282F">
        <w:rPr>
          <w:rFonts w:ascii="Times New Roman" w:eastAsia="Times New Roman" w:hAnsi="Times New Roman" w:cs="Times New Roman"/>
          <w:sz w:val="28"/>
          <w:szCs w:val="28"/>
          <w:lang w:eastAsia="ru-RU"/>
        </w:rPr>
        <w:t xml:space="preserve"> </w:t>
      </w:r>
      <w:r w:rsidRPr="00A92600">
        <w:rPr>
          <w:rFonts w:ascii="Times New Roman" w:eastAsia="Times New Roman" w:hAnsi="Times New Roman"/>
          <w:b/>
          <w:sz w:val="28"/>
          <w:szCs w:val="28"/>
          <w:lang w:eastAsia="ru-RU"/>
        </w:rPr>
        <w:t>не соответствующие</w:t>
      </w:r>
      <w:r>
        <w:rPr>
          <w:rFonts w:ascii="Times New Roman" w:eastAsia="Times New Roman" w:hAnsi="Times New Roman"/>
          <w:sz w:val="28"/>
          <w:szCs w:val="28"/>
          <w:lang w:eastAsia="ru-RU"/>
        </w:rPr>
        <w:t xml:space="preserve"> наименованию кодов, утвержденных </w:t>
      </w:r>
      <w:r w:rsidRPr="00343852">
        <w:rPr>
          <w:rFonts w:ascii="Times New Roman" w:hAnsi="Times New Roman" w:cs="Times New Roman"/>
          <w:color w:val="000000"/>
          <w:sz w:val="28"/>
          <w:szCs w:val="28"/>
        </w:rPr>
        <w:t>Приказо</w:t>
      </w:r>
      <w:r>
        <w:rPr>
          <w:rFonts w:ascii="Times New Roman" w:hAnsi="Times New Roman" w:cs="Times New Roman"/>
          <w:color w:val="000000"/>
          <w:sz w:val="28"/>
          <w:szCs w:val="28"/>
        </w:rPr>
        <w:t xml:space="preserve">м </w:t>
      </w:r>
      <w:r w:rsidRPr="00343852">
        <w:rPr>
          <w:rFonts w:ascii="Times New Roman" w:hAnsi="Times New Roman" w:cs="Times New Roman"/>
          <w:color w:val="000000"/>
          <w:sz w:val="28"/>
          <w:szCs w:val="28"/>
        </w:rPr>
        <w:t xml:space="preserve">Минфина России от </w:t>
      </w:r>
      <w:r>
        <w:rPr>
          <w:rFonts w:ascii="Times New Roman" w:hAnsi="Times New Roman" w:cs="Times New Roman"/>
          <w:color w:val="000000"/>
          <w:sz w:val="28"/>
          <w:szCs w:val="28"/>
        </w:rPr>
        <w:t>6</w:t>
      </w:r>
      <w:r w:rsidRPr="00343852">
        <w:rPr>
          <w:rFonts w:ascii="Times New Roman" w:hAnsi="Times New Roman" w:cs="Times New Roman"/>
          <w:color w:val="000000"/>
          <w:sz w:val="28"/>
          <w:szCs w:val="28"/>
        </w:rPr>
        <w:t xml:space="preserve"> июня 201</w:t>
      </w:r>
      <w:r>
        <w:rPr>
          <w:rFonts w:ascii="Times New Roman" w:hAnsi="Times New Roman" w:cs="Times New Roman"/>
          <w:color w:val="000000"/>
          <w:sz w:val="28"/>
          <w:szCs w:val="28"/>
        </w:rPr>
        <w:t>9</w:t>
      </w:r>
      <w:r w:rsidRPr="00343852">
        <w:rPr>
          <w:rFonts w:ascii="Times New Roman" w:hAnsi="Times New Roman" w:cs="Times New Roman"/>
          <w:color w:val="000000"/>
          <w:sz w:val="28"/>
          <w:szCs w:val="28"/>
        </w:rPr>
        <w:t> г. N </w:t>
      </w:r>
      <w:r>
        <w:rPr>
          <w:rStyle w:val="af0"/>
          <w:rFonts w:ascii="Times New Roman" w:hAnsi="Times New Roman" w:cs="Times New Roman"/>
          <w:color w:val="000000"/>
          <w:sz w:val="28"/>
          <w:szCs w:val="28"/>
        </w:rPr>
        <w:t>85</w:t>
      </w:r>
      <w:r w:rsidRPr="00343852">
        <w:rPr>
          <w:rStyle w:val="af0"/>
          <w:rFonts w:ascii="Times New Roman" w:hAnsi="Times New Roman" w:cs="Times New Roman"/>
          <w:color w:val="000000"/>
          <w:sz w:val="28"/>
          <w:szCs w:val="28"/>
        </w:rPr>
        <w:t>н</w:t>
      </w:r>
      <w:proofErr w:type="gramStart"/>
      <w:r w:rsidRPr="00343852">
        <w:rPr>
          <w:rFonts w:ascii="Times New Roman" w:hAnsi="Times New Roman" w:cs="Times New Roman"/>
          <w:color w:val="000000"/>
          <w:sz w:val="28"/>
          <w:szCs w:val="28"/>
        </w:rPr>
        <w:t>"О</w:t>
      </w:r>
      <w:proofErr w:type="gramEnd"/>
      <w:r w:rsidRPr="00343852">
        <w:rPr>
          <w:rFonts w:ascii="Times New Roman" w:hAnsi="Times New Roman" w:cs="Times New Roman"/>
          <w:color w:val="000000"/>
          <w:sz w:val="28"/>
          <w:szCs w:val="28"/>
        </w:rPr>
        <w:t xml:space="preserve"> Порядке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cs="Times New Roman"/>
          <w:color w:val="000000"/>
          <w:sz w:val="28"/>
          <w:szCs w:val="28"/>
        </w:rPr>
        <w:t>:</w:t>
      </w:r>
    </w:p>
    <w:tbl>
      <w:tblPr>
        <w:tblStyle w:val="a5"/>
        <w:tblW w:w="0" w:type="auto"/>
        <w:tblLook w:val="04A0" w:firstRow="1" w:lastRow="0" w:firstColumn="1" w:lastColumn="0" w:noHBand="0" w:noVBand="1"/>
      </w:tblPr>
      <w:tblGrid>
        <w:gridCol w:w="4785"/>
        <w:gridCol w:w="4786"/>
      </w:tblGrid>
      <w:tr w:rsidR="00C71DA8" w:rsidRPr="00846D10" w:rsidTr="008F4AAA">
        <w:tc>
          <w:tcPr>
            <w:tcW w:w="4785" w:type="dxa"/>
          </w:tcPr>
          <w:p w:rsidR="00C71DA8" w:rsidRPr="00846D10" w:rsidRDefault="00C71DA8" w:rsidP="008F4AAA">
            <w:pPr>
              <w:autoSpaceDE w:val="0"/>
              <w:autoSpaceDN w:val="0"/>
              <w:adjustRightInd w:val="0"/>
              <w:jc w:val="center"/>
              <w:rPr>
                <w:rFonts w:ascii="Times New Roman" w:eastAsia="Times New Roman" w:hAnsi="Times New Roman"/>
                <w:b/>
                <w:sz w:val="24"/>
                <w:szCs w:val="24"/>
                <w:lang w:eastAsia="ru-RU"/>
              </w:rPr>
            </w:pPr>
            <w:r w:rsidRPr="00846D10">
              <w:rPr>
                <w:rFonts w:ascii="Times New Roman" w:eastAsia="Times New Roman" w:hAnsi="Times New Roman"/>
                <w:b/>
                <w:sz w:val="24"/>
                <w:szCs w:val="24"/>
                <w:lang w:eastAsia="ru-RU"/>
              </w:rPr>
              <w:t>Приложение №</w:t>
            </w:r>
            <w:r>
              <w:rPr>
                <w:rFonts w:ascii="Times New Roman" w:eastAsia="Times New Roman" w:hAnsi="Times New Roman"/>
                <w:b/>
                <w:sz w:val="24"/>
                <w:szCs w:val="24"/>
                <w:lang w:eastAsia="ru-RU"/>
              </w:rPr>
              <w:t>1</w:t>
            </w:r>
            <w:r w:rsidRPr="00846D10">
              <w:rPr>
                <w:rFonts w:ascii="Times New Roman" w:eastAsia="Times New Roman" w:hAnsi="Times New Roman"/>
                <w:b/>
                <w:sz w:val="24"/>
                <w:szCs w:val="24"/>
                <w:lang w:eastAsia="ru-RU"/>
              </w:rPr>
              <w:t xml:space="preserve"> к проекту Решения</w:t>
            </w:r>
          </w:p>
        </w:tc>
        <w:tc>
          <w:tcPr>
            <w:tcW w:w="4786" w:type="dxa"/>
          </w:tcPr>
          <w:p w:rsidR="00C71DA8" w:rsidRPr="00846D10" w:rsidRDefault="00C71DA8" w:rsidP="00C71DA8">
            <w:pPr>
              <w:autoSpaceDE w:val="0"/>
              <w:autoSpaceDN w:val="0"/>
              <w:adjustRightInd w:val="0"/>
              <w:jc w:val="center"/>
              <w:rPr>
                <w:rFonts w:ascii="Times New Roman" w:eastAsia="Times New Roman" w:hAnsi="Times New Roman"/>
                <w:b/>
                <w:sz w:val="24"/>
                <w:szCs w:val="24"/>
                <w:lang w:eastAsia="ru-RU"/>
              </w:rPr>
            </w:pPr>
            <w:r w:rsidRPr="00846D10">
              <w:rPr>
                <w:rFonts w:ascii="Times New Roman" w:eastAsia="Times New Roman" w:hAnsi="Times New Roman"/>
                <w:b/>
                <w:sz w:val="24"/>
                <w:szCs w:val="24"/>
                <w:lang w:eastAsia="ru-RU"/>
              </w:rPr>
              <w:t>Инструкция №</w:t>
            </w:r>
            <w:r>
              <w:rPr>
                <w:rFonts w:ascii="Times New Roman" w:eastAsia="Times New Roman" w:hAnsi="Times New Roman"/>
                <w:b/>
                <w:sz w:val="24"/>
                <w:szCs w:val="24"/>
                <w:lang w:eastAsia="ru-RU"/>
              </w:rPr>
              <w:t>85</w:t>
            </w:r>
            <w:r w:rsidRPr="00846D10">
              <w:rPr>
                <w:rFonts w:ascii="Times New Roman" w:eastAsia="Times New Roman" w:hAnsi="Times New Roman"/>
                <w:b/>
                <w:sz w:val="24"/>
                <w:szCs w:val="24"/>
                <w:lang w:eastAsia="ru-RU"/>
              </w:rPr>
              <w:t>н</w:t>
            </w:r>
          </w:p>
        </w:tc>
      </w:tr>
      <w:tr w:rsidR="00C71DA8" w:rsidRPr="00846D10" w:rsidTr="008F4AAA">
        <w:tc>
          <w:tcPr>
            <w:tcW w:w="4785" w:type="dxa"/>
          </w:tcPr>
          <w:p w:rsidR="00C71DA8" w:rsidRPr="00C71DA8" w:rsidRDefault="00C71DA8" w:rsidP="00C71DA8">
            <w:pPr>
              <w:autoSpaceDE w:val="0"/>
              <w:autoSpaceDN w:val="0"/>
              <w:adjustRightInd w:val="0"/>
              <w:jc w:val="both"/>
              <w:rPr>
                <w:rFonts w:ascii="Times New Roman" w:eastAsia="Times New Roman" w:hAnsi="Times New Roman"/>
                <w:sz w:val="20"/>
                <w:szCs w:val="20"/>
                <w:lang w:eastAsia="ru-RU"/>
              </w:rPr>
            </w:pPr>
            <w:r w:rsidRPr="00C71DA8">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p>
        </w:tc>
        <w:tc>
          <w:tcPr>
            <w:tcW w:w="4786" w:type="dxa"/>
          </w:tcPr>
          <w:p w:rsidR="00C71DA8" w:rsidRPr="00846D10" w:rsidRDefault="00C71DA8" w:rsidP="00C71DA8">
            <w:pPr>
              <w:autoSpaceDE w:val="0"/>
              <w:autoSpaceDN w:val="0"/>
              <w:adjustRightInd w:val="0"/>
              <w:jc w:val="center"/>
              <w:rPr>
                <w:rFonts w:ascii="Times New Roman" w:eastAsia="Times New Roman" w:hAnsi="Times New Roman"/>
                <w:b/>
                <w:sz w:val="24"/>
                <w:szCs w:val="24"/>
                <w:lang w:eastAsia="ru-RU"/>
              </w:rPr>
            </w:pPr>
            <w:r w:rsidRPr="00C71DA8">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r>
              <w:rPr>
                <w:rFonts w:ascii="Times New Roman" w:eastAsia="Times New Roman" w:hAnsi="Times New Roman"/>
                <w:sz w:val="20"/>
                <w:szCs w:val="20"/>
                <w:lang w:eastAsia="ru-RU"/>
              </w:rPr>
              <w:t xml:space="preserve"> </w:t>
            </w:r>
            <w:r w:rsidRPr="00C71DA8">
              <w:rPr>
                <w:rFonts w:ascii="Times New Roman" w:hAnsi="Times New Roman" w:cs="Times New Roman"/>
                <w:color w:val="22272F"/>
                <w:sz w:val="24"/>
                <w:szCs w:val="24"/>
                <w:shd w:val="clear" w:color="auto" w:fill="FFFFFF"/>
              </w:rPr>
              <w:t>из бюджета субъекта Российской Федерации</w:t>
            </w:r>
          </w:p>
        </w:tc>
      </w:tr>
      <w:tr w:rsidR="00C71DA8" w:rsidRPr="00846D10" w:rsidTr="008F4AAA">
        <w:tc>
          <w:tcPr>
            <w:tcW w:w="4785" w:type="dxa"/>
          </w:tcPr>
          <w:p w:rsidR="00C71DA8" w:rsidRPr="00C71DA8" w:rsidRDefault="00C71DA8" w:rsidP="00C71DA8">
            <w:pPr>
              <w:autoSpaceDE w:val="0"/>
              <w:autoSpaceDN w:val="0"/>
              <w:adjustRightInd w:val="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Субсидии бюджетам поселений на поддержку </w:t>
            </w:r>
            <w:proofErr w:type="spellStart"/>
            <w:r>
              <w:rPr>
                <w:rFonts w:ascii="Times New Roman" w:eastAsia="Times New Roman" w:hAnsi="Times New Roman"/>
                <w:sz w:val="20"/>
                <w:szCs w:val="20"/>
                <w:lang w:eastAsia="ru-RU"/>
              </w:rPr>
              <w:t>гос</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рограмм</w:t>
            </w:r>
            <w:proofErr w:type="spellEnd"/>
            <w:r>
              <w:rPr>
                <w:rFonts w:ascii="Times New Roman" w:eastAsia="Times New Roman" w:hAnsi="Times New Roman"/>
                <w:sz w:val="20"/>
                <w:szCs w:val="20"/>
                <w:lang w:eastAsia="ru-RU"/>
              </w:rPr>
              <w:t xml:space="preserve"> субъектов РФ и муниципальных программ формирования современной городской среды</w:t>
            </w:r>
          </w:p>
        </w:tc>
        <w:tc>
          <w:tcPr>
            <w:tcW w:w="4786" w:type="dxa"/>
          </w:tcPr>
          <w:p w:rsidR="00C71DA8" w:rsidRPr="00C71DA8" w:rsidRDefault="00C71DA8" w:rsidP="00C71DA8">
            <w:pPr>
              <w:autoSpaceDE w:val="0"/>
              <w:autoSpaceDN w:val="0"/>
              <w:adjustRightInd w:val="0"/>
              <w:jc w:val="center"/>
              <w:rPr>
                <w:rFonts w:ascii="Times New Roman" w:eastAsia="Times New Roman" w:hAnsi="Times New Roman" w:cs="Times New Roman"/>
                <w:sz w:val="24"/>
                <w:szCs w:val="24"/>
                <w:lang w:eastAsia="ru-RU"/>
              </w:rPr>
            </w:pPr>
            <w:r w:rsidRPr="00C71DA8">
              <w:rPr>
                <w:rFonts w:ascii="Times New Roman" w:hAnsi="Times New Roman" w:cs="Times New Roman"/>
                <w:color w:val="22272F"/>
                <w:sz w:val="24"/>
                <w:szCs w:val="24"/>
                <w:shd w:val="clear" w:color="auto" w:fill="FFFFFF"/>
              </w:rPr>
              <w:t>Субсидии бюджетам сельских поселений на реализацию программ формирования современной городской среды</w:t>
            </w:r>
          </w:p>
        </w:tc>
      </w:tr>
      <w:tr w:rsidR="00C71DA8" w:rsidRPr="00846D10" w:rsidTr="008F4AAA">
        <w:tc>
          <w:tcPr>
            <w:tcW w:w="4785" w:type="dxa"/>
          </w:tcPr>
          <w:p w:rsidR="00C71DA8" w:rsidRDefault="00C71DA8" w:rsidP="00C71DA8">
            <w:pPr>
              <w:autoSpaceDE w:val="0"/>
              <w:autoSpaceDN w:val="0"/>
              <w:adjustRightInd w:val="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Субсидия на реализацию мероприятий по обеспечению комплексного развития сельских территорий (благоустройство сельских территорий)</w:t>
            </w:r>
          </w:p>
        </w:tc>
        <w:tc>
          <w:tcPr>
            <w:tcW w:w="4786" w:type="dxa"/>
          </w:tcPr>
          <w:p w:rsidR="00C71DA8" w:rsidRPr="00C71DA8" w:rsidRDefault="00C71DA8" w:rsidP="00C71DA8">
            <w:pPr>
              <w:autoSpaceDE w:val="0"/>
              <w:autoSpaceDN w:val="0"/>
              <w:adjustRightInd w:val="0"/>
              <w:jc w:val="center"/>
              <w:rPr>
                <w:rFonts w:ascii="Times New Roman" w:hAnsi="Times New Roman" w:cs="Times New Roman"/>
                <w:color w:val="22272F"/>
                <w:sz w:val="24"/>
                <w:szCs w:val="24"/>
                <w:shd w:val="clear" w:color="auto" w:fill="FFFFFF"/>
              </w:rPr>
            </w:pPr>
            <w:r w:rsidRPr="00C71DA8">
              <w:rPr>
                <w:rFonts w:ascii="Times New Roman" w:hAnsi="Times New Roman" w:cs="Times New Roman"/>
                <w:color w:val="22272F"/>
                <w:sz w:val="24"/>
                <w:szCs w:val="24"/>
                <w:shd w:val="clear" w:color="auto" w:fill="FFFFFF"/>
              </w:rPr>
              <w:t>Субсидии бюджетам сельских поселений на обеспечение комплексного развития сельских территорий</w:t>
            </w:r>
          </w:p>
        </w:tc>
      </w:tr>
    </w:tbl>
    <w:p w:rsidR="00C71DA8" w:rsidRDefault="00C71DA8" w:rsidP="00C71DA8">
      <w:pPr>
        <w:pStyle w:val="a3"/>
        <w:widowControl w:val="0"/>
        <w:spacing w:after="100" w:afterAutospacing="1" w:line="240" w:lineRule="auto"/>
        <w:ind w:left="0"/>
        <w:contextualSpacing w:val="0"/>
        <w:jc w:val="center"/>
        <w:rPr>
          <w:rFonts w:ascii="Times New Roman" w:hAnsi="Times New Roman" w:cs="Times New Roman"/>
          <w:b/>
          <w:color w:val="000000"/>
          <w:sz w:val="28"/>
          <w:szCs w:val="28"/>
        </w:rPr>
      </w:pPr>
    </w:p>
    <w:p w:rsidR="00C00D50" w:rsidRDefault="00C00D50" w:rsidP="00C00D50">
      <w:pPr>
        <w:pStyle w:val="a3"/>
        <w:widowControl w:val="0"/>
        <w:spacing w:before="100" w:beforeAutospacing="1" w:after="0" w:line="240" w:lineRule="auto"/>
        <w:ind w:left="0"/>
        <w:jc w:val="center"/>
        <w:rPr>
          <w:rFonts w:ascii="Times New Roman" w:hAnsi="Times New Roman"/>
          <w:b/>
          <w:color w:val="000000"/>
          <w:sz w:val="28"/>
          <w:szCs w:val="28"/>
        </w:rPr>
      </w:pPr>
    </w:p>
    <w:p w:rsidR="004674DA" w:rsidRDefault="004674DA" w:rsidP="004674DA">
      <w:pPr>
        <w:spacing w:after="0" w:line="240" w:lineRule="auto"/>
        <w:ind w:firstLine="709"/>
        <w:jc w:val="center"/>
        <w:rPr>
          <w:rFonts w:ascii="Times New Roman" w:hAnsi="Times New Roman"/>
          <w:sz w:val="28"/>
          <w:szCs w:val="28"/>
        </w:rPr>
      </w:pPr>
      <w:r w:rsidRPr="00555DD4">
        <w:rPr>
          <w:rFonts w:ascii="Times New Roman" w:hAnsi="Times New Roman"/>
          <w:b/>
          <w:sz w:val="28"/>
          <w:szCs w:val="28"/>
        </w:rPr>
        <w:t>Выводы</w:t>
      </w:r>
      <w:r>
        <w:rPr>
          <w:rFonts w:ascii="Times New Roman" w:hAnsi="Times New Roman"/>
          <w:sz w:val="28"/>
          <w:szCs w:val="28"/>
        </w:rPr>
        <w:t>:</w:t>
      </w:r>
    </w:p>
    <w:p w:rsidR="004674DA" w:rsidRDefault="004674DA" w:rsidP="004674DA">
      <w:pPr>
        <w:spacing w:after="0" w:line="240" w:lineRule="auto"/>
        <w:ind w:firstLine="709"/>
        <w:jc w:val="center"/>
        <w:rPr>
          <w:rFonts w:ascii="Times New Roman" w:hAnsi="Times New Roman"/>
          <w:sz w:val="28"/>
          <w:szCs w:val="28"/>
        </w:rPr>
      </w:pPr>
    </w:p>
    <w:p w:rsidR="00E34546" w:rsidRDefault="004674DA" w:rsidP="00E34546">
      <w:pPr>
        <w:pStyle w:val="a3"/>
        <w:ind w:left="0" w:firstLine="708"/>
        <w:jc w:val="both"/>
        <w:rPr>
          <w:rFonts w:ascii="Times New Roman" w:hAnsi="Times New Roman"/>
          <w:sz w:val="28"/>
          <w:szCs w:val="28"/>
        </w:rPr>
      </w:pPr>
      <w:r>
        <w:rPr>
          <w:rFonts w:ascii="Times New Roman" w:hAnsi="Times New Roman"/>
          <w:sz w:val="28"/>
          <w:szCs w:val="28"/>
        </w:rPr>
        <w:t>1.</w:t>
      </w:r>
      <w:r w:rsidRPr="005B656B">
        <w:rPr>
          <w:rFonts w:ascii="Times New Roman" w:hAnsi="Times New Roman"/>
          <w:sz w:val="28"/>
          <w:szCs w:val="28"/>
        </w:rPr>
        <w:t>Корректировка бюджета</w:t>
      </w:r>
      <w:r>
        <w:rPr>
          <w:rFonts w:ascii="Times New Roman" w:hAnsi="Times New Roman"/>
          <w:sz w:val="28"/>
          <w:szCs w:val="28"/>
        </w:rPr>
        <w:t xml:space="preserve"> обусловлена </w:t>
      </w:r>
      <w:r w:rsidR="0022225B">
        <w:rPr>
          <w:rFonts w:ascii="Times New Roman" w:eastAsia="Times New Roman" w:hAnsi="Times New Roman"/>
          <w:sz w:val="28"/>
          <w:szCs w:val="28"/>
          <w:lang w:eastAsia="ru-RU"/>
        </w:rPr>
        <w:t xml:space="preserve">увеличением </w:t>
      </w:r>
      <w:r w:rsidR="009673EB" w:rsidRPr="00DE4C11">
        <w:rPr>
          <w:rFonts w:ascii="Times New Roman" w:eastAsia="Times New Roman" w:hAnsi="Times New Roman" w:cs="Times New Roman"/>
          <w:sz w:val="28"/>
          <w:szCs w:val="28"/>
          <w:lang w:eastAsia="ru-RU"/>
        </w:rPr>
        <w:t xml:space="preserve">безвозмездных поступлений в бюджет </w:t>
      </w:r>
      <w:proofErr w:type="spellStart"/>
      <w:r w:rsidR="0022225B">
        <w:rPr>
          <w:rFonts w:ascii="Times New Roman" w:eastAsia="Times New Roman" w:hAnsi="Times New Roman" w:cs="Times New Roman"/>
          <w:sz w:val="28"/>
          <w:szCs w:val="28"/>
          <w:lang w:eastAsia="ru-RU"/>
        </w:rPr>
        <w:t>Кааламского</w:t>
      </w:r>
      <w:proofErr w:type="spellEnd"/>
      <w:r w:rsidR="0022225B">
        <w:rPr>
          <w:rFonts w:ascii="Times New Roman" w:eastAsia="Times New Roman" w:hAnsi="Times New Roman" w:cs="Times New Roman"/>
          <w:sz w:val="28"/>
          <w:szCs w:val="28"/>
          <w:lang w:eastAsia="ru-RU"/>
        </w:rPr>
        <w:t xml:space="preserve"> сельского</w:t>
      </w:r>
      <w:r w:rsidR="009673EB">
        <w:rPr>
          <w:rFonts w:ascii="Times New Roman" w:eastAsia="Times New Roman" w:hAnsi="Times New Roman" w:cs="Times New Roman"/>
          <w:sz w:val="28"/>
          <w:szCs w:val="28"/>
          <w:lang w:eastAsia="ru-RU"/>
        </w:rPr>
        <w:t xml:space="preserve"> поселения</w:t>
      </w:r>
      <w:r w:rsidR="009673EB" w:rsidRPr="00DE4C11">
        <w:rPr>
          <w:rFonts w:ascii="Times New Roman" w:eastAsia="Times New Roman" w:hAnsi="Times New Roman" w:cs="Times New Roman"/>
          <w:sz w:val="28"/>
          <w:szCs w:val="28"/>
          <w:lang w:eastAsia="ru-RU"/>
        </w:rPr>
        <w:t xml:space="preserve"> из бюджет</w:t>
      </w:r>
      <w:r w:rsidR="006248CC">
        <w:rPr>
          <w:rFonts w:ascii="Times New Roman" w:eastAsia="Times New Roman" w:hAnsi="Times New Roman" w:cs="Times New Roman"/>
          <w:sz w:val="28"/>
          <w:szCs w:val="28"/>
          <w:lang w:eastAsia="ru-RU"/>
        </w:rPr>
        <w:t>а Республики Карелия</w:t>
      </w:r>
      <w:r w:rsidR="00DB66F2">
        <w:rPr>
          <w:rFonts w:ascii="Times New Roman" w:eastAsia="Times New Roman" w:hAnsi="Times New Roman" w:cs="Times New Roman"/>
          <w:sz w:val="28"/>
          <w:szCs w:val="28"/>
          <w:lang w:eastAsia="ru-RU"/>
        </w:rPr>
        <w:t>.</w:t>
      </w:r>
      <w:r w:rsidR="00E34546">
        <w:rPr>
          <w:rFonts w:ascii="Times New Roman" w:hAnsi="Times New Roman"/>
          <w:sz w:val="28"/>
          <w:szCs w:val="28"/>
        </w:rPr>
        <w:t xml:space="preserve"> </w:t>
      </w:r>
    </w:p>
    <w:p w:rsidR="00C81AE7" w:rsidRDefault="00C81AE7" w:rsidP="00E34546">
      <w:pPr>
        <w:pStyle w:val="a3"/>
        <w:spacing w:after="0"/>
        <w:ind w:left="0" w:firstLine="708"/>
        <w:jc w:val="both"/>
        <w:rPr>
          <w:rFonts w:ascii="Times New Roman" w:hAnsi="Times New Roman"/>
          <w:sz w:val="28"/>
          <w:szCs w:val="28"/>
        </w:rPr>
      </w:pPr>
      <w:r>
        <w:rPr>
          <w:rFonts w:ascii="Times New Roman" w:hAnsi="Times New Roman"/>
          <w:sz w:val="28"/>
          <w:szCs w:val="28"/>
        </w:rPr>
        <w:t xml:space="preserve">2. </w:t>
      </w:r>
      <w:r w:rsidRPr="005B656B">
        <w:rPr>
          <w:rFonts w:ascii="Times New Roman" w:hAnsi="Times New Roman"/>
          <w:sz w:val="28"/>
          <w:szCs w:val="28"/>
        </w:rPr>
        <w:t>Проектом Решения планируется изменени</w:t>
      </w:r>
      <w:r>
        <w:rPr>
          <w:rFonts w:ascii="Times New Roman" w:hAnsi="Times New Roman"/>
          <w:sz w:val="28"/>
          <w:szCs w:val="28"/>
        </w:rPr>
        <w:t>е</w:t>
      </w:r>
      <w:r w:rsidRPr="005B656B">
        <w:rPr>
          <w:rFonts w:ascii="Times New Roman" w:hAnsi="Times New Roman"/>
          <w:sz w:val="28"/>
          <w:szCs w:val="28"/>
        </w:rPr>
        <w:t xml:space="preserve"> основных характеристик бюджета </w:t>
      </w:r>
      <w:proofErr w:type="spellStart"/>
      <w:r w:rsidR="00E34546">
        <w:rPr>
          <w:rFonts w:ascii="Times New Roman" w:hAnsi="Times New Roman" w:cs="Times New Roman"/>
          <w:sz w:val="28"/>
          <w:szCs w:val="28"/>
        </w:rPr>
        <w:t>Кааламского</w:t>
      </w:r>
      <w:proofErr w:type="spellEnd"/>
      <w:r w:rsidR="00E34546">
        <w:rPr>
          <w:rFonts w:ascii="Times New Roman" w:hAnsi="Times New Roman" w:cs="Times New Roman"/>
          <w:sz w:val="28"/>
          <w:szCs w:val="28"/>
        </w:rPr>
        <w:t xml:space="preserve"> сельского</w:t>
      </w:r>
      <w:r w:rsidRPr="001972F3">
        <w:rPr>
          <w:rFonts w:ascii="Times New Roman" w:hAnsi="Times New Roman" w:cs="Times New Roman"/>
          <w:sz w:val="28"/>
          <w:szCs w:val="28"/>
        </w:rPr>
        <w:t xml:space="preserve"> </w:t>
      </w:r>
      <w:r w:rsidRPr="005B656B">
        <w:rPr>
          <w:rFonts w:ascii="Times New Roman" w:hAnsi="Times New Roman"/>
          <w:sz w:val="28"/>
          <w:szCs w:val="28"/>
        </w:rPr>
        <w:t>поселения, к которым, в соответствии с п.1 ст. 184.1 БК РФ, относятся общий объем доходов, общий объем расходов</w:t>
      </w:r>
      <w:r>
        <w:rPr>
          <w:rFonts w:ascii="Times New Roman" w:hAnsi="Times New Roman"/>
          <w:sz w:val="28"/>
          <w:szCs w:val="28"/>
        </w:rPr>
        <w:t xml:space="preserve"> бюджета.</w:t>
      </w:r>
    </w:p>
    <w:p w:rsidR="00E34546" w:rsidRDefault="00C81AE7" w:rsidP="00E34546">
      <w:pPr>
        <w:widowControl w:val="0"/>
        <w:spacing w:after="0" w:line="240" w:lineRule="auto"/>
        <w:ind w:firstLine="851"/>
        <w:jc w:val="both"/>
        <w:rPr>
          <w:rFonts w:ascii="Times New Roman" w:hAnsi="Times New Roman" w:cs="Times New Roman"/>
          <w:sz w:val="28"/>
          <w:szCs w:val="28"/>
        </w:rPr>
      </w:pPr>
      <w:r w:rsidRPr="008C0F0A">
        <w:rPr>
          <w:rFonts w:ascii="Times New Roman" w:hAnsi="Times New Roman" w:cs="Times New Roman"/>
          <w:sz w:val="28"/>
          <w:szCs w:val="28"/>
        </w:rPr>
        <w:t>Доходы на 20</w:t>
      </w:r>
      <w:r w:rsidR="00DB66F2">
        <w:rPr>
          <w:rFonts w:ascii="Times New Roman" w:hAnsi="Times New Roman" w:cs="Times New Roman"/>
          <w:sz w:val="28"/>
          <w:szCs w:val="28"/>
        </w:rPr>
        <w:t>20</w:t>
      </w:r>
      <w:r w:rsidRPr="008C0F0A">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000F79C0" w:rsidRPr="00BD5D56">
        <w:rPr>
          <w:rFonts w:ascii="Times New Roman" w:hAnsi="Times New Roman" w:cs="Times New Roman"/>
          <w:sz w:val="28"/>
          <w:szCs w:val="28"/>
        </w:rPr>
        <w:t>в целом</w:t>
      </w:r>
      <w:r w:rsidR="000F79C0">
        <w:rPr>
          <w:rFonts w:ascii="Times New Roman" w:hAnsi="Times New Roman" w:cs="Times New Roman"/>
          <w:sz w:val="28"/>
          <w:szCs w:val="28"/>
        </w:rPr>
        <w:t>,</w:t>
      </w:r>
      <w:r w:rsidR="000F79C0" w:rsidRPr="00BD5D56">
        <w:rPr>
          <w:rFonts w:ascii="Times New Roman" w:hAnsi="Times New Roman" w:cs="Times New Roman"/>
          <w:sz w:val="28"/>
          <w:szCs w:val="28"/>
        </w:rPr>
        <w:t xml:space="preserve"> по сравнению с утвержденным бюджетом</w:t>
      </w:r>
      <w:r w:rsidR="00E34546">
        <w:rPr>
          <w:rFonts w:ascii="Times New Roman" w:hAnsi="Times New Roman" w:cs="Times New Roman"/>
          <w:sz w:val="28"/>
          <w:szCs w:val="28"/>
        </w:rPr>
        <w:t xml:space="preserve">, </w:t>
      </w:r>
      <w:r w:rsidR="00E34546" w:rsidRPr="00BD5D56">
        <w:rPr>
          <w:rFonts w:ascii="Times New Roman" w:hAnsi="Times New Roman" w:cs="Times New Roman"/>
          <w:sz w:val="28"/>
          <w:szCs w:val="28"/>
        </w:rPr>
        <w:t>увеличиваются на сумму</w:t>
      </w:r>
      <w:r w:rsidR="00E34546">
        <w:rPr>
          <w:rFonts w:ascii="Times New Roman" w:hAnsi="Times New Roman" w:cs="Times New Roman"/>
          <w:sz w:val="28"/>
          <w:szCs w:val="28"/>
        </w:rPr>
        <w:t xml:space="preserve"> </w:t>
      </w:r>
      <w:r w:rsidR="00DB66F2">
        <w:rPr>
          <w:rFonts w:ascii="Times New Roman" w:hAnsi="Times New Roman" w:cs="Times New Roman"/>
          <w:sz w:val="28"/>
          <w:szCs w:val="28"/>
        </w:rPr>
        <w:t>3559,63</w:t>
      </w:r>
      <w:r w:rsidR="00E34546">
        <w:rPr>
          <w:rFonts w:ascii="Times New Roman" w:hAnsi="Times New Roman" w:cs="Times New Roman"/>
          <w:sz w:val="28"/>
          <w:szCs w:val="28"/>
        </w:rPr>
        <w:t xml:space="preserve"> тыс. руб. и составят </w:t>
      </w:r>
      <w:r w:rsidR="00DB66F2">
        <w:rPr>
          <w:rFonts w:ascii="Times New Roman" w:hAnsi="Times New Roman" w:cs="Times New Roman"/>
          <w:sz w:val="28"/>
          <w:szCs w:val="28"/>
        </w:rPr>
        <w:t>10730,73</w:t>
      </w:r>
      <w:r w:rsidR="00E34546">
        <w:rPr>
          <w:rFonts w:ascii="Times New Roman" w:hAnsi="Times New Roman" w:cs="Times New Roman"/>
          <w:sz w:val="28"/>
          <w:szCs w:val="28"/>
        </w:rPr>
        <w:t xml:space="preserve"> тыс. руб.,</w:t>
      </w:r>
      <w:r w:rsidR="00E34546" w:rsidRPr="00BD5D56">
        <w:rPr>
          <w:rFonts w:ascii="Times New Roman" w:hAnsi="Times New Roman" w:cs="Times New Roman"/>
          <w:sz w:val="28"/>
          <w:szCs w:val="28"/>
        </w:rPr>
        <w:t xml:space="preserve"> в том числе безвозмездные поступления </w:t>
      </w:r>
      <w:r w:rsidR="00E34546">
        <w:rPr>
          <w:rFonts w:ascii="Times New Roman" w:hAnsi="Times New Roman" w:cs="Times New Roman"/>
          <w:sz w:val="28"/>
          <w:szCs w:val="28"/>
        </w:rPr>
        <w:t xml:space="preserve"> увеличиваются на </w:t>
      </w:r>
      <w:r w:rsidR="00DB66F2">
        <w:rPr>
          <w:rFonts w:ascii="Times New Roman" w:hAnsi="Times New Roman" w:cs="Times New Roman"/>
          <w:sz w:val="28"/>
          <w:szCs w:val="28"/>
        </w:rPr>
        <w:t xml:space="preserve">3559,63 </w:t>
      </w:r>
      <w:r w:rsidR="00E34546">
        <w:rPr>
          <w:rFonts w:ascii="Times New Roman" w:hAnsi="Times New Roman" w:cs="Times New Roman"/>
          <w:sz w:val="28"/>
          <w:szCs w:val="28"/>
        </w:rPr>
        <w:t xml:space="preserve">тыс. руб. и составят </w:t>
      </w:r>
      <w:r w:rsidR="00DB66F2">
        <w:rPr>
          <w:rFonts w:ascii="Times New Roman" w:hAnsi="Times New Roman" w:cs="Times New Roman"/>
          <w:sz w:val="28"/>
          <w:szCs w:val="28"/>
        </w:rPr>
        <w:t>5197,33</w:t>
      </w:r>
      <w:r w:rsidR="00E34546">
        <w:rPr>
          <w:rFonts w:ascii="Times New Roman" w:hAnsi="Times New Roman" w:cs="Times New Roman"/>
          <w:sz w:val="28"/>
          <w:szCs w:val="28"/>
        </w:rPr>
        <w:t xml:space="preserve"> тыс. руб.</w:t>
      </w:r>
    </w:p>
    <w:p w:rsidR="00E34546" w:rsidRPr="00352856" w:rsidRDefault="00C81AE7" w:rsidP="00E34546">
      <w:pPr>
        <w:spacing w:after="0"/>
        <w:ind w:firstLine="851"/>
        <w:jc w:val="both"/>
        <w:rPr>
          <w:rFonts w:ascii="Times New Roman" w:hAnsi="Times New Roman" w:cs="Times New Roman"/>
          <w:sz w:val="28"/>
          <w:szCs w:val="28"/>
        </w:rPr>
      </w:pPr>
      <w:r w:rsidRPr="008C0F0A">
        <w:rPr>
          <w:rFonts w:ascii="Times New Roman" w:hAnsi="Times New Roman" w:cs="Times New Roman"/>
          <w:sz w:val="28"/>
          <w:szCs w:val="28"/>
        </w:rPr>
        <w:t>Расходы бюджета на 20</w:t>
      </w:r>
      <w:r w:rsidR="00DB66F2">
        <w:rPr>
          <w:rFonts w:ascii="Times New Roman" w:hAnsi="Times New Roman" w:cs="Times New Roman"/>
          <w:sz w:val="28"/>
          <w:szCs w:val="28"/>
        </w:rPr>
        <w:t>20</w:t>
      </w:r>
      <w:r w:rsidRPr="008C0F0A">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00743E44" w:rsidRPr="00352856">
        <w:rPr>
          <w:rFonts w:ascii="Times New Roman" w:hAnsi="Times New Roman" w:cs="Times New Roman"/>
          <w:sz w:val="28"/>
          <w:szCs w:val="28"/>
        </w:rPr>
        <w:t>в целом</w:t>
      </w:r>
      <w:r w:rsidR="00743E44">
        <w:rPr>
          <w:rFonts w:ascii="Times New Roman" w:hAnsi="Times New Roman" w:cs="Times New Roman"/>
          <w:sz w:val="28"/>
          <w:szCs w:val="28"/>
        </w:rPr>
        <w:t>,</w:t>
      </w:r>
      <w:r w:rsidR="00743E44" w:rsidRPr="00352856">
        <w:rPr>
          <w:rFonts w:ascii="Times New Roman" w:hAnsi="Times New Roman" w:cs="Times New Roman"/>
          <w:sz w:val="28"/>
          <w:szCs w:val="28"/>
        </w:rPr>
        <w:t xml:space="preserve"> по сравнению с утвержденным бюджетом</w:t>
      </w:r>
      <w:r w:rsidR="00743E44">
        <w:rPr>
          <w:rFonts w:ascii="Times New Roman" w:hAnsi="Times New Roman" w:cs="Times New Roman"/>
          <w:sz w:val="28"/>
          <w:szCs w:val="28"/>
        </w:rPr>
        <w:t>,</w:t>
      </w:r>
      <w:r w:rsidR="00743E44" w:rsidRPr="00352856">
        <w:rPr>
          <w:rFonts w:ascii="Times New Roman" w:hAnsi="Times New Roman" w:cs="Times New Roman"/>
          <w:sz w:val="28"/>
          <w:szCs w:val="28"/>
        </w:rPr>
        <w:t xml:space="preserve"> увеличива</w:t>
      </w:r>
      <w:r w:rsidR="00743E44">
        <w:rPr>
          <w:rFonts w:ascii="Times New Roman" w:hAnsi="Times New Roman" w:cs="Times New Roman"/>
          <w:sz w:val="28"/>
          <w:szCs w:val="28"/>
        </w:rPr>
        <w:t>ю</w:t>
      </w:r>
      <w:r w:rsidR="00743E44" w:rsidRPr="00352856">
        <w:rPr>
          <w:rFonts w:ascii="Times New Roman" w:hAnsi="Times New Roman" w:cs="Times New Roman"/>
          <w:sz w:val="28"/>
          <w:szCs w:val="28"/>
        </w:rPr>
        <w:t xml:space="preserve">тся на сумму </w:t>
      </w:r>
      <w:r w:rsidR="00DB66F2">
        <w:rPr>
          <w:rFonts w:ascii="Times New Roman" w:hAnsi="Times New Roman" w:cs="Times New Roman"/>
          <w:sz w:val="28"/>
          <w:szCs w:val="28"/>
        </w:rPr>
        <w:t>4043,9</w:t>
      </w:r>
      <w:r w:rsidR="00E34546">
        <w:rPr>
          <w:rFonts w:ascii="Times New Roman" w:hAnsi="Times New Roman" w:cs="Times New Roman"/>
          <w:sz w:val="28"/>
          <w:szCs w:val="28"/>
        </w:rPr>
        <w:t xml:space="preserve"> тыс. руб. и составят </w:t>
      </w:r>
      <w:r w:rsidR="00DB66F2">
        <w:rPr>
          <w:rFonts w:ascii="Times New Roman" w:hAnsi="Times New Roman" w:cs="Times New Roman"/>
          <w:sz w:val="28"/>
          <w:szCs w:val="28"/>
        </w:rPr>
        <w:t>11225,0</w:t>
      </w:r>
      <w:r w:rsidR="00E34546">
        <w:rPr>
          <w:rFonts w:ascii="Times New Roman" w:hAnsi="Times New Roman" w:cs="Times New Roman"/>
          <w:sz w:val="28"/>
          <w:szCs w:val="28"/>
        </w:rPr>
        <w:t xml:space="preserve"> тыс. руб.</w:t>
      </w:r>
    </w:p>
    <w:p w:rsidR="00E34546" w:rsidRDefault="00C81AE7" w:rsidP="00E34546">
      <w:pPr>
        <w:spacing w:after="0"/>
        <w:ind w:firstLine="851"/>
        <w:jc w:val="both"/>
        <w:rPr>
          <w:rFonts w:ascii="Times New Roman" w:hAnsi="Times New Roman" w:cs="Times New Roman"/>
          <w:sz w:val="28"/>
          <w:szCs w:val="28"/>
        </w:rPr>
      </w:pPr>
      <w:r>
        <w:rPr>
          <w:rFonts w:ascii="Times New Roman" w:eastAsia="Times New Roman" w:hAnsi="Times New Roman"/>
          <w:sz w:val="28"/>
          <w:szCs w:val="28"/>
          <w:lang w:eastAsia="ru-RU"/>
        </w:rPr>
        <w:lastRenderedPageBreak/>
        <w:t>Дефицит бюджета поселения</w:t>
      </w:r>
      <w:r w:rsidR="008F4AAA">
        <w:rPr>
          <w:rFonts w:ascii="Times New Roman" w:eastAsia="Times New Roman" w:hAnsi="Times New Roman"/>
          <w:sz w:val="28"/>
          <w:szCs w:val="28"/>
          <w:lang w:eastAsia="ru-RU"/>
        </w:rPr>
        <w:t xml:space="preserve"> на 2020 год</w:t>
      </w:r>
      <w:r>
        <w:rPr>
          <w:rFonts w:ascii="Times New Roman" w:eastAsia="Times New Roman" w:hAnsi="Times New Roman"/>
          <w:sz w:val="28"/>
          <w:szCs w:val="28"/>
          <w:lang w:eastAsia="ru-RU"/>
        </w:rPr>
        <w:t xml:space="preserve"> </w:t>
      </w:r>
      <w:r w:rsidR="00592948" w:rsidRPr="00BF5BE4">
        <w:rPr>
          <w:rFonts w:ascii="Times New Roman" w:hAnsi="Times New Roman" w:cs="Times New Roman"/>
          <w:sz w:val="28"/>
          <w:szCs w:val="28"/>
        </w:rPr>
        <w:t>по сравнению с утвержденным бюджетом</w:t>
      </w:r>
      <w:r w:rsidR="00E34546">
        <w:rPr>
          <w:rFonts w:ascii="Times New Roman" w:hAnsi="Times New Roman" w:cs="Times New Roman"/>
          <w:sz w:val="28"/>
          <w:szCs w:val="28"/>
        </w:rPr>
        <w:t xml:space="preserve">, увеличивается на </w:t>
      </w:r>
      <w:r w:rsidR="00DB66F2">
        <w:rPr>
          <w:rFonts w:ascii="Times New Roman" w:hAnsi="Times New Roman" w:cs="Times New Roman"/>
          <w:sz w:val="28"/>
          <w:szCs w:val="28"/>
        </w:rPr>
        <w:t>484,27</w:t>
      </w:r>
      <w:r w:rsidR="00E34546">
        <w:rPr>
          <w:rFonts w:ascii="Times New Roman" w:hAnsi="Times New Roman" w:cs="Times New Roman"/>
          <w:sz w:val="28"/>
          <w:szCs w:val="28"/>
        </w:rPr>
        <w:t xml:space="preserve"> тыс. руб. и составит </w:t>
      </w:r>
      <w:r w:rsidR="00DB66F2">
        <w:rPr>
          <w:rFonts w:ascii="Times New Roman" w:hAnsi="Times New Roman" w:cs="Times New Roman"/>
          <w:sz w:val="28"/>
          <w:szCs w:val="28"/>
        </w:rPr>
        <w:t>494,27</w:t>
      </w:r>
      <w:r w:rsidR="00E34546">
        <w:rPr>
          <w:rFonts w:ascii="Times New Roman" w:hAnsi="Times New Roman" w:cs="Times New Roman"/>
          <w:sz w:val="28"/>
          <w:szCs w:val="28"/>
        </w:rPr>
        <w:t xml:space="preserve"> тыс. руб. </w:t>
      </w:r>
    </w:p>
    <w:p w:rsidR="0022225B" w:rsidRDefault="0022225B" w:rsidP="00CD3CCA">
      <w:pPr>
        <w:pStyle w:val="a3"/>
        <w:spacing w:after="100" w:afterAutospacing="1"/>
        <w:ind w:left="0" w:firstLine="930"/>
        <w:contextualSpacing w:val="0"/>
        <w:jc w:val="both"/>
        <w:rPr>
          <w:rFonts w:ascii="Times New Roman" w:hAnsi="Times New Roman" w:cs="Times New Roman"/>
          <w:sz w:val="28"/>
          <w:szCs w:val="28"/>
        </w:rPr>
      </w:pPr>
      <w:r w:rsidRPr="0022225B">
        <w:rPr>
          <w:rFonts w:ascii="Times New Roman" w:hAnsi="Times New Roman" w:cs="Times New Roman"/>
          <w:sz w:val="28"/>
          <w:szCs w:val="28"/>
        </w:rPr>
        <w:t>Остальные параметры бюджета  поселения на 20</w:t>
      </w:r>
      <w:r w:rsidR="00DB66F2">
        <w:rPr>
          <w:rFonts w:ascii="Times New Roman" w:hAnsi="Times New Roman" w:cs="Times New Roman"/>
          <w:sz w:val="28"/>
          <w:szCs w:val="28"/>
        </w:rPr>
        <w:t>20</w:t>
      </w:r>
      <w:r w:rsidRPr="0022225B">
        <w:rPr>
          <w:rFonts w:ascii="Times New Roman" w:hAnsi="Times New Roman" w:cs="Times New Roman"/>
          <w:sz w:val="28"/>
          <w:szCs w:val="28"/>
        </w:rPr>
        <w:t xml:space="preserve"> год и на плановый период 20</w:t>
      </w:r>
      <w:r w:rsidR="00E34546">
        <w:rPr>
          <w:rFonts w:ascii="Times New Roman" w:hAnsi="Times New Roman" w:cs="Times New Roman"/>
          <w:sz w:val="28"/>
          <w:szCs w:val="28"/>
        </w:rPr>
        <w:t>2</w:t>
      </w:r>
      <w:r w:rsidR="00DB66F2">
        <w:rPr>
          <w:rFonts w:ascii="Times New Roman" w:hAnsi="Times New Roman" w:cs="Times New Roman"/>
          <w:sz w:val="28"/>
          <w:szCs w:val="28"/>
        </w:rPr>
        <w:t>1-</w:t>
      </w:r>
      <w:r w:rsidRPr="0022225B">
        <w:rPr>
          <w:rFonts w:ascii="Times New Roman" w:hAnsi="Times New Roman" w:cs="Times New Roman"/>
          <w:sz w:val="28"/>
          <w:szCs w:val="28"/>
        </w:rPr>
        <w:t>202</w:t>
      </w:r>
      <w:r w:rsidR="00DB66F2">
        <w:rPr>
          <w:rFonts w:ascii="Times New Roman" w:hAnsi="Times New Roman" w:cs="Times New Roman"/>
          <w:sz w:val="28"/>
          <w:szCs w:val="28"/>
        </w:rPr>
        <w:t>2</w:t>
      </w:r>
      <w:r w:rsidRPr="0022225B">
        <w:rPr>
          <w:rFonts w:ascii="Times New Roman" w:hAnsi="Times New Roman" w:cs="Times New Roman"/>
          <w:sz w:val="28"/>
          <w:szCs w:val="28"/>
        </w:rPr>
        <w:t xml:space="preserve"> год</w:t>
      </w:r>
      <w:r w:rsidR="008F4AAA">
        <w:rPr>
          <w:rFonts w:ascii="Times New Roman" w:hAnsi="Times New Roman" w:cs="Times New Roman"/>
          <w:sz w:val="28"/>
          <w:szCs w:val="28"/>
        </w:rPr>
        <w:t>ы</w:t>
      </w:r>
      <w:r w:rsidRPr="0022225B">
        <w:rPr>
          <w:rFonts w:ascii="Times New Roman" w:hAnsi="Times New Roman" w:cs="Times New Roman"/>
          <w:sz w:val="28"/>
          <w:szCs w:val="28"/>
        </w:rPr>
        <w:t xml:space="preserve">, утвержденные в ст.1 Решения о бюджете, в представленном проекте не уточняются. </w:t>
      </w:r>
    </w:p>
    <w:p w:rsidR="00482761" w:rsidRDefault="00482761" w:rsidP="00482761">
      <w:pPr>
        <w:pStyle w:val="a3"/>
        <w:numPr>
          <w:ilvl w:val="0"/>
          <w:numId w:val="11"/>
        </w:numPr>
        <w:spacing w:after="0" w:line="240" w:lineRule="auto"/>
        <w:ind w:left="0" w:firstLine="851"/>
        <w:jc w:val="both"/>
        <w:rPr>
          <w:rFonts w:ascii="Times New Roman" w:hAnsi="Times New Roman" w:cs="Times New Roman"/>
          <w:sz w:val="28"/>
          <w:szCs w:val="28"/>
        </w:rPr>
      </w:pPr>
      <w:r w:rsidRPr="00482761">
        <w:rPr>
          <w:rFonts w:ascii="Times New Roman" w:hAnsi="Times New Roman" w:cs="Times New Roman"/>
          <w:sz w:val="28"/>
          <w:szCs w:val="28"/>
        </w:rPr>
        <w:t>Корректировка бюджетных ассигнований предполагает сохранение расходных обязательств по приоритетным направлениям, ранее утвержденным в бюджете</w:t>
      </w:r>
      <w:r>
        <w:rPr>
          <w:rFonts w:ascii="Times New Roman" w:hAnsi="Times New Roman" w:cs="Times New Roman"/>
          <w:sz w:val="28"/>
          <w:szCs w:val="28"/>
        </w:rPr>
        <w:t xml:space="preserve"> поселения.</w:t>
      </w:r>
    </w:p>
    <w:p w:rsidR="00E34546" w:rsidRDefault="00482761" w:rsidP="00EF1CCC">
      <w:pPr>
        <w:pStyle w:val="a3"/>
        <w:spacing w:after="0"/>
        <w:ind w:left="0" w:firstLine="709"/>
        <w:contextualSpacing w:val="0"/>
        <w:jc w:val="both"/>
        <w:rPr>
          <w:rFonts w:ascii="Times New Roman" w:eastAsia="Times New Roman" w:hAnsi="Times New Roman" w:cs="Times New Roman"/>
          <w:sz w:val="28"/>
          <w:szCs w:val="28"/>
          <w:lang w:eastAsia="ru-RU"/>
        </w:rPr>
      </w:pPr>
      <w:r w:rsidRPr="003342DD">
        <w:rPr>
          <w:rFonts w:ascii="Times New Roman" w:hAnsi="Times New Roman" w:cs="Times New Roman"/>
          <w:sz w:val="28"/>
          <w:szCs w:val="28"/>
        </w:rPr>
        <w:t xml:space="preserve">Так в структуре общего объема планируемых расходов бюджета </w:t>
      </w:r>
      <w:proofErr w:type="spellStart"/>
      <w:r w:rsidR="00CD3CCA">
        <w:rPr>
          <w:rFonts w:ascii="Times New Roman" w:hAnsi="Times New Roman" w:cs="Times New Roman"/>
          <w:sz w:val="28"/>
          <w:szCs w:val="28"/>
        </w:rPr>
        <w:t>Кааламского</w:t>
      </w:r>
      <w:proofErr w:type="spellEnd"/>
      <w:r w:rsidR="00CD3CCA">
        <w:rPr>
          <w:rFonts w:ascii="Times New Roman" w:hAnsi="Times New Roman" w:cs="Times New Roman"/>
          <w:sz w:val="28"/>
          <w:szCs w:val="28"/>
        </w:rPr>
        <w:t xml:space="preserve"> сельского</w:t>
      </w:r>
      <w:r w:rsidR="003342DD" w:rsidRPr="003342DD">
        <w:rPr>
          <w:rFonts w:ascii="Times New Roman" w:hAnsi="Times New Roman" w:cs="Times New Roman"/>
          <w:sz w:val="28"/>
          <w:szCs w:val="28"/>
        </w:rPr>
        <w:t xml:space="preserve"> поселения</w:t>
      </w:r>
      <w:r w:rsidRPr="003342DD">
        <w:rPr>
          <w:rFonts w:ascii="Times New Roman" w:hAnsi="Times New Roman" w:cs="Times New Roman"/>
          <w:sz w:val="28"/>
          <w:szCs w:val="28"/>
        </w:rPr>
        <w:t xml:space="preserve"> наибольший удельный вес </w:t>
      </w:r>
      <w:r w:rsidR="008F4AAA">
        <w:rPr>
          <w:rFonts w:ascii="Times New Roman" w:hAnsi="Times New Roman" w:cs="Times New Roman"/>
          <w:sz w:val="28"/>
          <w:szCs w:val="28"/>
        </w:rPr>
        <w:t xml:space="preserve">в 2020г. </w:t>
      </w:r>
      <w:r w:rsidRPr="003342DD">
        <w:rPr>
          <w:rFonts w:ascii="Times New Roman" w:hAnsi="Times New Roman" w:cs="Times New Roman"/>
          <w:sz w:val="28"/>
          <w:szCs w:val="28"/>
        </w:rPr>
        <w:t xml:space="preserve">будут занимать расходы, направленные </w:t>
      </w:r>
      <w:r w:rsidR="00E34546">
        <w:rPr>
          <w:rFonts w:ascii="Times New Roman" w:eastAsia="Times New Roman" w:hAnsi="Times New Roman" w:cs="Times New Roman"/>
          <w:sz w:val="28"/>
          <w:szCs w:val="28"/>
          <w:lang w:eastAsia="ru-RU"/>
        </w:rPr>
        <w:t xml:space="preserve">на общегосударственные вопросы  – </w:t>
      </w:r>
      <w:r w:rsidR="008F4AAA">
        <w:rPr>
          <w:rFonts w:ascii="Times New Roman" w:eastAsia="Times New Roman" w:hAnsi="Times New Roman" w:cs="Times New Roman"/>
          <w:sz w:val="28"/>
          <w:szCs w:val="28"/>
          <w:lang w:eastAsia="ru-RU"/>
        </w:rPr>
        <w:t>32,3</w:t>
      </w:r>
      <w:r w:rsidR="00E34546">
        <w:rPr>
          <w:rFonts w:ascii="Times New Roman" w:eastAsia="Times New Roman" w:hAnsi="Times New Roman" w:cs="Times New Roman"/>
          <w:sz w:val="28"/>
          <w:szCs w:val="28"/>
          <w:lang w:eastAsia="ru-RU"/>
        </w:rPr>
        <w:t xml:space="preserve"> процентов (в утвержденном бюджете – </w:t>
      </w:r>
      <w:r w:rsidR="008F4AAA">
        <w:rPr>
          <w:rFonts w:ascii="Times New Roman" w:eastAsia="Times New Roman" w:hAnsi="Times New Roman" w:cs="Times New Roman"/>
          <w:sz w:val="28"/>
          <w:szCs w:val="28"/>
          <w:lang w:eastAsia="ru-RU"/>
        </w:rPr>
        <w:t>46,5</w:t>
      </w:r>
      <w:r w:rsidR="00E34546">
        <w:rPr>
          <w:rFonts w:ascii="Times New Roman" w:eastAsia="Times New Roman" w:hAnsi="Times New Roman" w:cs="Times New Roman"/>
          <w:sz w:val="28"/>
          <w:szCs w:val="28"/>
          <w:lang w:eastAsia="ru-RU"/>
        </w:rPr>
        <w:t xml:space="preserve"> процентов), на жилищно-коммунальное хозяйство – </w:t>
      </w:r>
      <w:r w:rsidR="008F4AAA">
        <w:rPr>
          <w:rFonts w:ascii="Times New Roman" w:eastAsia="Times New Roman" w:hAnsi="Times New Roman" w:cs="Times New Roman"/>
          <w:sz w:val="28"/>
          <w:szCs w:val="28"/>
          <w:lang w:eastAsia="ru-RU"/>
        </w:rPr>
        <w:t>38</w:t>
      </w:r>
      <w:r w:rsidR="00E34546">
        <w:rPr>
          <w:rFonts w:ascii="Times New Roman" w:eastAsia="Times New Roman" w:hAnsi="Times New Roman" w:cs="Times New Roman"/>
          <w:sz w:val="28"/>
          <w:szCs w:val="28"/>
          <w:lang w:eastAsia="ru-RU"/>
        </w:rPr>
        <w:t xml:space="preserve"> процентов (12,</w:t>
      </w:r>
      <w:r w:rsidR="008F4AAA">
        <w:rPr>
          <w:rFonts w:ascii="Times New Roman" w:eastAsia="Times New Roman" w:hAnsi="Times New Roman" w:cs="Times New Roman"/>
          <w:sz w:val="28"/>
          <w:szCs w:val="28"/>
          <w:lang w:eastAsia="ru-RU"/>
        </w:rPr>
        <w:t>0</w:t>
      </w:r>
      <w:r w:rsidR="00E34546">
        <w:rPr>
          <w:rFonts w:ascii="Times New Roman" w:eastAsia="Times New Roman" w:hAnsi="Times New Roman" w:cs="Times New Roman"/>
          <w:sz w:val="28"/>
          <w:szCs w:val="28"/>
          <w:lang w:eastAsia="ru-RU"/>
        </w:rPr>
        <w:t xml:space="preserve">%), на культуру и кинематографию – </w:t>
      </w:r>
      <w:r w:rsidR="008F4AAA">
        <w:rPr>
          <w:rFonts w:ascii="Times New Roman" w:eastAsia="Times New Roman" w:hAnsi="Times New Roman" w:cs="Times New Roman"/>
          <w:sz w:val="28"/>
          <w:szCs w:val="28"/>
          <w:lang w:eastAsia="ru-RU"/>
        </w:rPr>
        <w:t>17,4</w:t>
      </w:r>
      <w:r w:rsidR="00E34546">
        <w:rPr>
          <w:rFonts w:ascii="Times New Roman" w:eastAsia="Times New Roman" w:hAnsi="Times New Roman" w:cs="Times New Roman"/>
          <w:sz w:val="28"/>
          <w:szCs w:val="28"/>
          <w:lang w:eastAsia="ru-RU"/>
        </w:rPr>
        <w:t xml:space="preserve"> процентов (</w:t>
      </w:r>
      <w:r w:rsidR="008F4AAA">
        <w:rPr>
          <w:rFonts w:ascii="Times New Roman" w:eastAsia="Times New Roman" w:hAnsi="Times New Roman" w:cs="Times New Roman"/>
          <w:sz w:val="28"/>
          <w:szCs w:val="28"/>
          <w:lang w:eastAsia="ru-RU"/>
        </w:rPr>
        <w:t>22,3</w:t>
      </w:r>
      <w:r w:rsidR="00E34546">
        <w:rPr>
          <w:rFonts w:ascii="Times New Roman" w:eastAsia="Times New Roman" w:hAnsi="Times New Roman" w:cs="Times New Roman"/>
          <w:sz w:val="28"/>
          <w:szCs w:val="28"/>
          <w:lang w:eastAsia="ru-RU"/>
        </w:rPr>
        <w:t xml:space="preserve">%), на национальную экономику.– </w:t>
      </w:r>
      <w:r w:rsidR="008F4AAA">
        <w:rPr>
          <w:rFonts w:ascii="Times New Roman" w:eastAsia="Times New Roman" w:hAnsi="Times New Roman" w:cs="Times New Roman"/>
          <w:sz w:val="28"/>
          <w:szCs w:val="28"/>
          <w:lang w:eastAsia="ru-RU"/>
        </w:rPr>
        <w:t>9,2</w:t>
      </w:r>
      <w:r w:rsidR="00E34546">
        <w:rPr>
          <w:rFonts w:ascii="Times New Roman" w:eastAsia="Times New Roman" w:hAnsi="Times New Roman" w:cs="Times New Roman"/>
          <w:sz w:val="28"/>
          <w:szCs w:val="28"/>
          <w:lang w:eastAsia="ru-RU"/>
        </w:rPr>
        <w:t xml:space="preserve"> процентов (</w:t>
      </w:r>
      <w:r w:rsidR="008F4AAA">
        <w:rPr>
          <w:rFonts w:ascii="Times New Roman" w:eastAsia="Times New Roman" w:hAnsi="Times New Roman" w:cs="Times New Roman"/>
          <w:sz w:val="28"/>
          <w:szCs w:val="28"/>
          <w:lang w:eastAsia="ru-RU"/>
        </w:rPr>
        <w:t>14,4</w:t>
      </w:r>
      <w:r w:rsidR="00E34546">
        <w:rPr>
          <w:rFonts w:ascii="Times New Roman" w:eastAsia="Times New Roman" w:hAnsi="Times New Roman" w:cs="Times New Roman"/>
          <w:sz w:val="28"/>
          <w:szCs w:val="28"/>
          <w:lang w:eastAsia="ru-RU"/>
        </w:rPr>
        <w:t>%).</w:t>
      </w:r>
    </w:p>
    <w:p w:rsidR="00CD3CCA" w:rsidRDefault="00EF1CCC" w:rsidP="00E34546">
      <w:pPr>
        <w:pStyle w:val="a3"/>
        <w:spacing w:after="100" w:afterAutospacing="1"/>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w:t>
      </w:r>
      <w:r w:rsidR="00CD3CCA">
        <w:rPr>
          <w:rFonts w:ascii="Times New Roman" w:hAnsi="Times New Roman" w:cs="Times New Roman"/>
          <w:sz w:val="28"/>
          <w:szCs w:val="28"/>
        </w:rPr>
        <w:t>а экспертизу не представлены финансово-экономические обоснования по вновь принимаемым расходным обязательствам.</w:t>
      </w:r>
    </w:p>
    <w:p w:rsidR="008F4AAA" w:rsidRDefault="008F4AAA" w:rsidP="008F4AAA">
      <w:pPr>
        <w:pStyle w:val="a3"/>
        <w:numPr>
          <w:ilvl w:val="0"/>
          <w:numId w:val="11"/>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Наименование программы, указанное в графе 2 Приложения№4 не соответствует наименованию, утвержденному постановлением Администрации </w:t>
      </w:r>
      <w:proofErr w:type="spellStart"/>
      <w:r>
        <w:rPr>
          <w:rFonts w:ascii="Times New Roman" w:hAnsi="Times New Roman" w:cs="Times New Roman"/>
          <w:sz w:val="28"/>
          <w:szCs w:val="28"/>
        </w:rPr>
        <w:t>Кааламского</w:t>
      </w:r>
      <w:proofErr w:type="spellEnd"/>
      <w:r>
        <w:rPr>
          <w:rFonts w:ascii="Times New Roman" w:hAnsi="Times New Roman" w:cs="Times New Roman"/>
          <w:sz w:val="28"/>
          <w:szCs w:val="28"/>
        </w:rPr>
        <w:t xml:space="preserve"> сельского поселения от 28.02.2020г. №4;</w:t>
      </w:r>
    </w:p>
    <w:p w:rsidR="00EF1CCC" w:rsidRDefault="00EF1CCC" w:rsidP="00EF1CCC">
      <w:pPr>
        <w:pStyle w:val="a3"/>
        <w:numPr>
          <w:ilvl w:val="0"/>
          <w:numId w:val="11"/>
        </w:numPr>
        <w:spacing w:after="100" w:afterAutospacing="1" w:line="240" w:lineRule="auto"/>
        <w:ind w:left="1066" w:hanging="357"/>
        <w:contextualSpacing w:val="0"/>
        <w:jc w:val="both"/>
        <w:rPr>
          <w:rFonts w:ascii="Times New Roman" w:hAnsi="Times New Roman" w:cs="Times New Roman"/>
          <w:sz w:val="28"/>
          <w:szCs w:val="28"/>
        </w:rPr>
      </w:pPr>
      <w:r w:rsidRPr="00EF1CCC">
        <w:rPr>
          <w:rFonts w:ascii="Times New Roman" w:hAnsi="Times New Roman" w:cs="Times New Roman"/>
          <w:sz w:val="28"/>
          <w:szCs w:val="28"/>
        </w:rPr>
        <w:t>В проекте Решения соблюдены ограничения, установленные Бюджетным кодексом РФ, по размеру дефицита бюджета поселения.</w:t>
      </w:r>
    </w:p>
    <w:p w:rsidR="00EF1CCC" w:rsidRPr="008F4AAA" w:rsidRDefault="00EF1CCC" w:rsidP="00EF1CCC">
      <w:pPr>
        <w:pStyle w:val="a3"/>
        <w:numPr>
          <w:ilvl w:val="0"/>
          <w:numId w:val="11"/>
        </w:numPr>
        <w:spacing w:before="100" w:beforeAutospacing="1" w:after="0" w:line="240" w:lineRule="auto"/>
        <w:jc w:val="both"/>
        <w:rPr>
          <w:rFonts w:ascii="Times New Roman" w:eastAsia="Times New Roman" w:hAnsi="Times New Roman" w:cs="Times New Roman"/>
          <w:sz w:val="28"/>
          <w:szCs w:val="28"/>
          <w:lang w:eastAsia="ru-RU"/>
        </w:rPr>
      </w:pPr>
      <w:r w:rsidRPr="00EF1CCC">
        <w:rPr>
          <w:rFonts w:ascii="Times New Roman" w:hAnsi="Times New Roman" w:cs="Times New Roman"/>
          <w:sz w:val="28"/>
          <w:szCs w:val="28"/>
        </w:rPr>
        <w:t xml:space="preserve">По результатам проведенной экспертизы проекта Решения Совета </w:t>
      </w:r>
      <w:proofErr w:type="spellStart"/>
      <w:r>
        <w:rPr>
          <w:rFonts w:ascii="Times New Roman" w:hAnsi="Times New Roman" w:cs="Times New Roman"/>
          <w:sz w:val="28"/>
          <w:szCs w:val="28"/>
        </w:rPr>
        <w:t>Кааламского</w:t>
      </w:r>
      <w:proofErr w:type="spellEnd"/>
      <w:r>
        <w:rPr>
          <w:rFonts w:ascii="Times New Roman" w:hAnsi="Times New Roman" w:cs="Times New Roman"/>
          <w:sz w:val="28"/>
          <w:szCs w:val="28"/>
        </w:rPr>
        <w:t xml:space="preserve"> сельского</w:t>
      </w:r>
      <w:r w:rsidRPr="00EF1CCC">
        <w:rPr>
          <w:rFonts w:ascii="Times New Roman" w:hAnsi="Times New Roman" w:cs="Times New Roman"/>
          <w:sz w:val="28"/>
          <w:szCs w:val="28"/>
        </w:rPr>
        <w:t xml:space="preserve"> поселения</w:t>
      </w:r>
      <w:r w:rsidRPr="00EF1CCC">
        <w:rPr>
          <w:rFonts w:ascii="Times New Roman" w:hAnsi="Times New Roman" w:cs="Times New Roman"/>
          <w:bCs/>
          <w:sz w:val="28"/>
          <w:szCs w:val="28"/>
          <w:lang w:eastAsia="ru-RU"/>
        </w:rPr>
        <w:t xml:space="preserve"> </w:t>
      </w:r>
      <w:r w:rsidRPr="00EF1CCC">
        <w:rPr>
          <w:rFonts w:ascii="Times New Roman" w:hAnsi="Times New Roman" w:cs="Times New Roman"/>
          <w:sz w:val="28"/>
          <w:szCs w:val="28"/>
        </w:rPr>
        <w:t xml:space="preserve">«О внесении изменений в решение Совета </w:t>
      </w:r>
      <w:proofErr w:type="spellStart"/>
      <w:r>
        <w:rPr>
          <w:rFonts w:ascii="Times New Roman" w:hAnsi="Times New Roman" w:cs="Times New Roman"/>
          <w:sz w:val="28"/>
          <w:szCs w:val="28"/>
        </w:rPr>
        <w:t>Кааламского</w:t>
      </w:r>
      <w:proofErr w:type="spellEnd"/>
      <w:r>
        <w:rPr>
          <w:rFonts w:ascii="Times New Roman" w:hAnsi="Times New Roman" w:cs="Times New Roman"/>
          <w:sz w:val="28"/>
          <w:szCs w:val="28"/>
        </w:rPr>
        <w:t xml:space="preserve"> сельского</w:t>
      </w:r>
      <w:r w:rsidRPr="00EF1CCC">
        <w:rPr>
          <w:rFonts w:ascii="Times New Roman" w:hAnsi="Times New Roman" w:cs="Times New Roman"/>
          <w:sz w:val="28"/>
          <w:szCs w:val="28"/>
        </w:rPr>
        <w:t xml:space="preserve"> поселения от 2</w:t>
      </w:r>
      <w:r w:rsidR="008F4AAA">
        <w:rPr>
          <w:rFonts w:ascii="Times New Roman" w:hAnsi="Times New Roman" w:cs="Times New Roman"/>
          <w:sz w:val="28"/>
          <w:szCs w:val="28"/>
        </w:rPr>
        <w:t>8</w:t>
      </w:r>
      <w:r w:rsidRPr="00EF1CCC">
        <w:rPr>
          <w:rFonts w:ascii="Times New Roman" w:hAnsi="Times New Roman" w:cs="Times New Roman"/>
          <w:sz w:val="28"/>
          <w:szCs w:val="28"/>
        </w:rPr>
        <w:t>.1</w:t>
      </w:r>
      <w:r>
        <w:rPr>
          <w:rFonts w:ascii="Times New Roman" w:hAnsi="Times New Roman" w:cs="Times New Roman"/>
          <w:sz w:val="28"/>
          <w:szCs w:val="28"/>
        </w:rPr>
        <w:t>1</w:t>
      </w:r>
      <w:r w:rsidRPr="00EF1CCC">
        <w:rPr>
          <w:rFonts w:ascii="Times New Roman" w:hAnsi="Times New Roman" w:cs="Times New Roman"/>
          <w:sz w:val="28"/>
          <w:szCs w:val="28"/>
        </w:rPr>
        <w:t>.201</w:t>
      </w:r>
      <w:r w:rsidR="008F4AAA">
        <w:rPr>
          <w:rFonts w:ascii="Times New Roman" w:hAnsi="Times New Roman" w:cs="Times New Roman"/>
          <w:sz w:val="28"/>
          <w:szCs w:val="28"/>
        </w:rPr>
        <w:t>9</w:t>
      </w:r>
      <w:r w:rsidRPr="00EF1CCC">
        <w:rPr>
          <w:rFonts w:ascii="Times New Roman" w:hAnsi="Times New Roman" w:cs="Times New Roman"/>
          <w:sz w:val="28"/>
          <w:szCs w:val="28"/>
        </w:rPr>
        <w:t xml:space="preserve">г. </w:t>
      </w:r>
      <w:r>
        <w:rPr>
          <w:rFonts w:ascii="Times New Roman" w:hAnsi="Times New Roman" w:cs="Times New Roman"/>
          <w:sz w:val="28"/>
          <w:szCs w:val="28"/>
        </w:rPr>
        <w:t>№</w:t>
      </w:r>
      <w:r w:rsidR="008F4AAA">
        <w:rPr>
          <w:rFonts w:ascii="Times New Roman" w:hAnsi="Times New Roman" w:cs="Times New Roman"/>
          <w:sz w:val="28"/>
          <w:szCs w:val="28"/>
        </w:rPr>
        <w:t>43</w:t>
      </w:r>
      <w:r w:rsidRPr="00EF1CCC">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Кааламского</w:t>
      </w:r>
      <w:proofErr w:type="spellEnd"/>
      <w:r>
        <w:rPr>
          <w:rFonts w:ascii="Times New Roman" w:hAnsi="Times New Roman" w:cs="Times New Roman"/>
          <w:sz w:val="28"/>
          <w:szCs w:val="28"/>
        </w:rPr>
        <w:t xml:space="preserve"> сельского</w:t>
      </w:r>
      <w:r w:rsidRPr="00EF1CCC">
        <w:rPr>
          <w:rFonts w:ascii="Times New Roman" w:hAnsi="Times New Roman" w:cs="Times New Roman"/>
          <w:sz w:val="28"/>
          <w:szCs w:val="28"/>
        </w:rPr>
        <w:t xml:space="preserve"> поселения на 20</w:t>
      </w:r>
      <w:r w:rsidR="008F4AAA">
        <w:rPr>
          <w:rFonts w:ascii="Times New Roman" w:hAnsi="Times New Roman" w:cs="Times New Roman"/>
          <w:sz w:val="28"/>
          <w:szCs w:val="28"/>
        </w:rPr>
        <w:t>20</w:t>
      </w:r>
      <w:r w:rsidRPr="00EF1CCC">
        <w:rPr>
          <w:rFonts w:ascii="Times New Roman" w:hAnsi="Times New Roman" w:cs="Times New Roman"/>
          <w:sz w:val="28"/>
          <w:szCs w:val="28"/>
        </w:rPr>
        <w:t xml:space="preserve"> и плановый период 202</w:t>
      </w:r>
      <w:r w:rsidR="008F4AAA">
        <w:rPr>
          <w:rFonts w:ascii="Times New Roman" w:hAnsi="Times New Roman" w:cs="Times New Roman"/>
          <w:sz w:val="28"/>
          <w:szCs w:val="28"/>
        </w:rPr>
        <w:t>1</w:t>
      </w:r>
      <w:r w:rsidRPr="00EF1CCC">
        <w:rPr>
          <w:rFonts w:ascii="Times New Roman" w:hAnsi="Times New Roman" w:cs="Times New Roman"/>
          <w:sz w:val="28"/>
          <w:szCs w:val="28"/>
        </w:rPr>
        <w:t xml:space="preserve"> - 202</w:t>
      </w:r>
      <w:r w:rsidR="008F4AAA">
        <w:rPr>
          <w:rFonts w:ascii="Times New Roman" w:hAnsi="Times New Roman" w:cs="Times New Roman"/>
          <w:sz w:val="28"/>
          <w:szCs w:val="28"/>
        </w:rPr>
        <w:t>2</w:t>
      </w:r>
      <w:r w:rsidRPr="00EF1CCC">
        <w:rPr>
          <w:rFonts w:ascii="Times New Roman" w:hAnsi="Times New Roman" w:cs="Times New Roman"/>
          <w:sz w:val="28"/>
          <w:szCs w:val="28"/>
        </w:rPr>
        <w:t xml:space="preserve"> год</w:t>
      </w:r>
      <w:r w:rsidR="008F4AAA">
        <w:rPr>
          <w:rFonts w:ascii="Times New Roman" w:hAnsi="Times New Roman" w:cs="Times New Roman"/>
          <w:sz w:val="28"/>
          <w:szCs w:val="28"/>
        </w:rPr>
        <w:t>ы</w:t>
      </w:r>
      <w:r w:rsidRPr="00EF1CCC">
        <w:rPr>
          <w:rFonts w:ascii="Times New Roman" w:hAnsi="Times New Roman" w:cs="Times New Roman"/>
          <w:sz w:val="28"/>
          <w:szCs w:val="28"/>
        </w:rPr>
        <w:t>»</w:t>
      </w:r>
      <w:r w:rsidRPr="00EF1CCC">
        <w:rPr>
          <w:rFonts w:ascii="Times New Roman" w:hAnsi="Times New Roman" w:cs="Times New Roman"/>
          <w:bCs/>
          <w:sz w:val="28"/>
          <w:szCs w:val="28"/>
          <w:lang w:eastAsia="ru-RU"/>
        </w:rPr>
        <w:t xml:space="preserve"> </w:t>
      </w:r>
      <w:r w:rsidR="008F4AAA">
        <w:rPr>
          <w:rFonts w:ascii="Times New Roman" w:hAnsi="Times New Roman" w:cs="Times New Roman"/>
          <w:bCs/>
          <w:sz w:val="28"/>
          <w:szCs w:val="28"/>
          <w:lang w:eastAsia="ru-RU"/>
        </w:rPr>
        <w:t xml:space="preserve">не </w:t>
      </w:r>
      <w:r w:rsidRPr="00EF1CCC">
        <w:rPr>
          <w:rFonts w:ascii="Times New Roman" w:hAnsi="Times New Roman" w:cs="Times New Roman"/>
          <w:bCs/>
          <w:sz w:val="28"/>
          <w:szCs w:val="28"/>
          <w:lang w:eastAsia="ru-RU"/>
        </w:rPr>
        <w:t>выявлены факты нарушений норм действующего законодательства</w:t>
      </w:r>
      <w:r w:rsidR="008F4AAA">
        <w:rPr>
          <w:rFonts w:ascii="Times New Roman" w:hAnsi="Times New Roman" w:cs="Times New Roman"/>
          <w:bCs/>
          <w:sz w:val="28"/>
          <w:szCs w:val="28"/>
          <w:lang w:eastAsia="ru-RU"/>
        </w:rPr>
        <w:t>.</w:t>
      </w:r>
    </w:p>
    <w:p w:rsidR="008F4AAA" w:rsidRPr="00EF1CCC" w:rsidRDefault="008F4AAA" w:rsidP="00EF1CCC">
      <w:pPr>
        <w:pStyle w:val="a3"/>
        <w:numPr>
          <w:ilvl w:val="0"/>
          <w:numId w:val="11"/>
        </w:numPr>
        <w:spacing w:before="100" w:beforeAutospacing="1" w:after="0" w:line="240" w:lineRule="auto"/>
        <w:jc w:val="both"/>
        <w:rPr>
          <w:rFonts w:ascii="Times New Roman" w:eastAsia="Times New Roman" w:hAnsi="Times New Roman" w:cs="Times New Roman"/>
          <w:sz w:val="28"/>
          <w:szCs w:val="28"/>
          <w:lang w:eastAsia="ru-RU"/>
        </w:rPr>
      </w:pPr>
      <w:r w:rsidRPr="0032282F">
        <w:rPr>
          <w:rFonts w:ascii="Times New Roman" w:eastAsia="Times New Roman" w:hAnsi="Times New Roman" w:cs="Times New Roman"/>
          <w:sz w:val="28"/>
          <w:szCs w:val="28"/>
          <w:lang w:eastAsia="ru-RU"/>
        </w:rPr>
        <w:t>В представленн</w:t>
      </w:r>
      <w:r>
        <w:rPr>
          <w:rFonts w:ascii="Times New Roman" w:eastAsia="Times New Roman" w:hAnsi="Times New Roman" w:cs="Times New Roman"/>
          <w:sz w:val="28"/>
          <w:szCs w:val="28"/>
          <w:lang w:eastAsia="ru-RU"/>
        </w:rPr>
        <w:t>ом</w:t>
      </w:r>
      <w:r w:rsidRPr="0032282F">
        <w:rPr>
          <w:rFonts w:ascii="Times New Roman" w:eastAsia="Times New Roman" w:hAnsi="Times New Roman" w:cs="Times New Roman"/>
          <w:sz w:val="28"/>
          <w:szCs w:val="28"/>
          <w:lang w:eastAsia="ru-RU"/>
        </w:rPr>
        <w:t xml:space="preserve"> на экспертизу  Приложени</w:t>
      </w:r>
      <w:r>
        <w:rPr>
          <w:rFonts w:ascii="Times New Roman" w:eastAsia="Times New Roman" w:hAnsi="Times New Roman" w:cs="Times New Roman"/>
          <w:sz w:val="28"/>
          <w:szCs w:val="28"/>
          <w:lang w:eastAsia="ru-RU"/>
        </w:rPr>
        <w:t>и 1</w:t>
      </w:r>
      <w:r w:rsidRPr="0032282F">
        <w:rPr>
          <w:rFonts w:ascii="Times New Roman" w:eastAsia="Times New Roman" w:hAnsi="Times New Roman" w:cs="Times New Roman"/>
          <w:sz w:val="28"/>
          <w:szCs w:val="28"/>
          <w:lang w:eastAsia="ru-RU"/>
        </w:rPr>
        <w:t xml:space="preserve">  к проекту Решения применяются </w:t>
      </w:r>
      <w:r>
        <w:rPr>
          <w:rFonts w:ascii="Times New Roman" w:eastAsia="Times New Roman" w:hAnsi="Times New Roman" w:cs="Times New Roman"/>
          <w:sz w:val="28"/>
          <w:szCs w:val="28"/>
          <w:lang w:eastAsia="ru-RU"/>
        </w:rPr>
        <w:t xml:space="preserve">наименование </w:t>
      </w:r>
      <w:r w:rsidRPr="0032282F">
        <w:rPr>
          <w:rFonts w:ascii="Times New Roman" w:eastAsia="Times New Roman" w:hAnsi="Times New Roman" w:cs="Times New Roman"/>
          <w:sz w:val="28"/>
          <w:szCs w:val="28"/>
          <w:lang w:eastAsia="ru-RU"/>
        </w:rPr>
        <w:t>код</w:t>
      </w:r>
      <w:r>
        <w:rPr>
          <w:rFonts w:ascii="Times New Roman" w:eastAsia="Times New Roman" w:hAnsi="Times New Roman" w:cs="Times New Roman"/>
          <w:sz w:val="28"/>
          <w:szCs w:val="28"/>
          <w:lang w:eastAsia="ru-RU"/>
        </w:rPr>
        <w:t>ов</w:t>
      </w:r>
      <w:r w:rsidRPr="0032282F">
        <w:rPr>
          <w:rFonts w:ascii="Times New Roman" w:eastAsia="Times New Roman" w:hAnsi="Times New Roman" w:cs="Times New Roman"/>
          <w:sz w:val="28"/>
          <w:szCs w:val="28"/>
          <w:lang w:eastAsia="ru-RU"/>
        </w:rPr>
        <w:t xml:space="preserve"> </w:t>
      </w:r>
      <w:r w:rsidRPr="00A92600">
        <w:rPr>
          <w:rFonts w:ascii="Times New Roman" w:eastAsia="Times New Roman" w:hAnsi="Times New Roman"/>
          <w:b/>
          <w:sz w:val="28"/>
          <w:szCs w:val="28"/>
          <w:lang w:eastAsia="ru-RU"/>
        </w:rPr>
        <w:t>не соответствующие</w:t>
      </w:r>
      <w:r>
        <w:rPr>
          <w:rFonts w:ascii="Times New Roman" w:eastAsia="Times New Roman" w:hAnsi="Times New Roman"/>
          <w:sz w:val="28"/>
          <w:szCs w:val="28"/>
          <w:lang w:eastAsia="ru-RU"/>
        </w:rPr>
        <w:t xml:space="preserve"> наименованию кодов, утвержденных </w:t>
      </w:r>
      <w:r w:rsidRPr="00343852">
        <w:rPr>
          <w:rFonts w:ascii="Times New Roman" w:hAnsi="Times New Roman" w:cs="Times New Roman"/>
          <w:color w:val="000000"/>
          <w:sz w:val="28"/>
          <w:szCs w:val="28"/>
        </w:rPr>
        <w:t>Приказо</w:t>
      </w:r>
      <w:r>
        <w:rPr>
          <w:rFonts w:ascii="Times New Roman" w:hAnsi="Times New Roman" w:cs="Times New Roman"/>
          <w:color w:val="000000"/>
          <w:sz w:val="28"/>
          <w:szCs w:val="28"/>
        </w:rPr>
        <w:t xml:space="preserve">м </w:t>
      </w:r>
      <w:r w:rsidRPr="00343852">
        <w:rPr>
          <w:rFonts w:ascii="Times New Roman" w:hAnsi="Times New Roman" w:cs="Times New Roman"/>
          <w:color w:val="000000"/>
          <w:sz w:val="28"/>
          <w:szCs w:val="28"/>
        </w:rPr>
        <w:t xml:space="preserve">Минфина России от </w:t>
      </w:r>
      <w:r>
        <w:rPr>
          <w:rFonts w:ascii="Times New Roman" w:hAnsi="Times New Roman" w:cs="Times New Roman"/>
          <w:color w:val="000000"/>
          <w:sz w:val="28"/>
          <w:szCs w:val="28"/>
        </w:rPr>
        <w:t>6</w:t>
      </w:r>
      <w:r w:rsidRPr="00343852">
        <w:rPr>
          <w:rFonts w:ascii="Times New Roman" w:hAnsi="Times New Roman" w:cs="Times New Roman"/>
          <w:color w:val="000000"/>
          <w:sz w:val="28"/>
          <w:szCs w:val="28"/>
        </w:rPr>
        <w:t xml:space="preserve"> июня 201</w:t>
      </w:r>
      <w:r>
        <w:rPr>
          <w:rFonts w:ascii="Times New Roman" w:hAnsi="Times New Roman" w:cs="Times New Roman"/>
          <w:color w:val="000000"/>
          <w:sz w:val="28"/>
          <w:szCs w:val="28"/>
        </w:rPr>
        <w:t>9</w:t>
      </w:r>
      <w:r w:rsidRPr="00343852">
        <w:rPr>
          <w:rFonts w:ascii="Times New Roman" w:hAnsi="Times New Roman" w:cs="Times New Roman"/>
          <w:color w:val="000000"/>
          <w:sz w:val="28"/>
          <w:szCs w:val="28"/>
        </w:rPr>
        <w:t> г. N </w:t>
      </w:r>
      <w:r>
        <w:rPr>
          <w:rStyle w:val="af0"/>
          <w:rFonts w:ascii="Times New Roman" w:hAnsi="Times New Roman" w:cs="Times New Roman"/>
          <w:color w:val="000000"/>
          <w:sz w:val="28"/>
          <w:szCs w:val="28"/>
        </w:rPr>
        <w:t>85</w:t>
      </w:r>
      <w:r w:rsidRPr="00343852">
        <w:rPr>
          <w:rStyle w:val="af0"/>
          <w:rFonts w:ascii="Times New Roman" w:hAnsi="Times New Roman" w:cs="Times New Roman"/>
          <w:color w:val="000000"/>
          <w:sz w:val="28"/>
          <w:szCs w:val="28"/>
        </w:rPr>
        <w:t>н</w:t>
      </w:r>
      <w:proofErr w:type="gramStart"/>
      <w:r w:rsidRPr="00343852">
        <w:rPr>
          <w:rFonts w:ascii="Times New Roman" w:hAnsi="Times New Roman" w:cs="Times New Roman"/>
          <w:color w:val="000000"/>
          <w:sz w:val="28"/>
          <w:szCs w:val="28"/>
        </w:rPr>
        <w:t>"О</w:t>
      </w:r>
      <w:proofErr w:type="gramEnd"/>
      <w:r w:rsidRPr="00343852">
        <w:rPr>
          <w:rFonts w:ascii="Times New Roman" w:hAnsi="Times New Roman" w:cs="Times New Roman"/>
          <w:color w:val="000000"/>
          <w:sz w:val="28"/>
          <w:szCs w:val="28"/>
        </w:rPr>
        <w:t xml:space="preserve"> Порядке формирования и применения кодов бюджетной классификации Российской Федерации, их структуре и принципах назначения"</w:t>
      </w:r>
    </w:p>
    <w:p w:rsidR="00390A64" w:rsidRPr="00CD3CCA" w:rsidRDefault="00390A64" w:rsidP="00EF1CCC">
      <w:pPr>
        <w:pStyle w:val="a3"/>
        <w:spacing w:before="100" w:beforeAutospacing="1" w:after="100" w:afterAutospacing="1" w:line="240" w:lineRule="auto"/>
        <w:ind w:left="1790"/>
        <w:jc w:val="both"/>
        <w:rPr>
          <w:rFonts w:ascii="Times New Roman" w:hAnsi="Times New Roman" w:cs="Times New Roman"/>
          <w:sz w:val="28"/>
          <w:szCs w:val="28"/>
        </w:rPr>
      </w:pPr>
    </w:p>
    <w:p w:rsidR="001A0D55" w:rsidRDefault="001A0D55" w:rsidP="004674DA">
      <w:pPr>
        <w:pStyle w:val="a3"/>
        <w:spacing w:after="0" w:line="240" w:lineRule="auto"/>
        <w:ind w:left="0" w:firstLine="709"/>
        <w:jc w:val="center"/>
        <w:rPr>
          <w:rFonts w:ascii="Times New Roman" w:hAnsi="Times New Roman"/>
          <w:b/>
          <w:sz w:val="28"/>
          <w:szCs w:val="28"/>
        </w:rPr>
      </w:pPr>
    </w:p>
    <w:p w:rsidR="008F4AAA" w:rsidRDefault="008F4AAA" w:rsidP="004674DA">
      <w:pPr>
        <w:pStyle w:val="a3"/>
        <w:spacing w:after="0" w:line="240" w:lineRule="auto"/>
        <w:ind w:left="0" w:firstLine="709"/>
        <w:jc w:val="center"/>
        <w:rPr>
          <w:rFonts w:ascii="Times New Roman" w:hAnsi="Times New Roman"/>
          <w:b/>
          <w:sz w:val="28"/>
          <w:szCs w:val="28"/>
        </w:rPr>
      </w:pPr>
    </w:p>
    <w:p w:rsidR="008F4AAA" w:rsidRDefault="008F4AAA" w:rsidP="004674DA">
      <w:pPr>
        <w:pStyle w:val="a3"/>
        <w:spacing w:after="0" w:line="240" w:lineRule="auto"/>
        <w:ind w:left="0" w:firstLine="709"/>
        <w:jc w:val="center"/>
        <w:rPr>
          <w:rFonts w:ascii="Times New Roman" w:hAnsi="Times New Roman"/>
          <w:b/>
          <w:sz w:val="28"/>
          <w:szCs w:val="28"/>
        </w:rPr>
      </w:pPr>
    </w:p>
    <w:p w:rsidR="004674DA" w:rsidRDefault="004674DA" w:rsidP="004674DA">
      <w:pPr>
        <w:pStyle w:val="a3"/>
        <w:spacing w:after="0" w:line="240" w:lineRule="auto"/>
        <w:ind w:left="0" w:firstLine="709"/>
        <w:jc w:val="center"/>
        <w:rPr>
          <w:rFonts w:ascii="Times New Roman" w:hAnsi="Times New Roman"/>
          <w:sz w:val="28"/>
          <w:szCs w:val="28"/>
        </w:rPr>
      </w:pPr>
      <w:r w:rsidRPr="004D5EF8">
        <w:rPr>
          <w:rFonts w:ascii="Times New Roman" w:hAnsi="Times New Roman"/>
          <w:b/>
          <w:sz w:val="28"/>
          <w:szCs w:val="28"/>
        </w:rPr>
        <w:lastRenderedPageBreak/>
        <w:t>Предложения</w:t>
      </w:r>
      <w:r>
        <w:rPr>
          <w:rFonts w:ascii="Times New Roman" w:hAnsi="Times New Roman"/>
          <w:sz w:val="28"/>
          <w:szCs w:val="28"/>
        </w:rPr>
        <w:t>:</w:t>
      </w:r>
    </w:p>
    <w:p w:rsidR="004674DA" w:rsidRDefault="004674DA" w:rsidP="004674DA">
      <w:pPr>
        <w:pStyle w:val="a3"/>
        <w:spacing w:after="0" w:line="240" w:lineRule="auto"/>
        <w:ind w:left="0" w:firstLine="709"/>
        <w:jc w:val="center"/>
        <w:rPr>
          <w:rFonts w:ascii="Times New Roman" w:hAnsi="Times New Roman"/>
          <w:sz w:val="28"/>
          <w:szCs w:val="28"/>
        </w:rPr>
      </w:pPr>
    </w:p>
    <w:p w:rsidR="0052549B" w:rsidRDefault="0052549B" w:rsidP="00EF1CCC">
      <w:pPr>
        <w:pStyle w:val="a3"/>
        <w:spacing w:after="100" w:afterAutospacing="1" w:line="240" w:lineRule="auto"/>
        <w:ind w:left="142" w:firstLine="578"/>
        <w:contextualSpacing w:val="0"/>
        <w:jc w:val="both"/>
        <w:rPr>
          <w:rFonts w:ascii="Times New Roman" w:hAnsi="Times New Roman"/>
          <w:sz w:val="28"/>
          <w:szCs w:val="28"/>
        </w:rPr>
      </w:pPr>
      <w:r w:rsidRPr="00F117EE">
        <w:rPr>
          <w:rFonts w:ascii="Times New Roman" w:hAnsi="Times New Roman"/>
          <w:sz w:val="28"/>
          <w:szCs w:val="28"/>
        </w:rPr>
        <w:t xml:space="preserve">Совету </w:t>
      </w:r>
      <w:proofErr w:type="spellStart"/>
      <w:r w:rsidR="00CD3CCA">
        <w:rPr>
          <w:rFonts w:ascii="Times New Roman" w:hAnsi="Times New Roman" w:cs="Times New Roman"/>
          <w:sz w:val="28"/>
          <w:szCs w:val="28"/>
        </w:rPr>
        <w:t>Кааламского</w:t>
      </w:r>
      <w:proofErr w:type="spellEnd"/>
      <w:r w:rsidR="00CD3CCA">
        <w:rPr>
          <w:rFonts w:ascii="Times New Roman" w:hAnsi="Times New Roman" w:cs="Times New Roman"/>
          <w:sz w:val="28"/>
          <w:szCs w:val="28"/>
        </w:rPr>
        <w:t xml:space="preserve"> сельского</w:t>
      </w:r>
      <w:r w:rsidRPr="00F117EE">
        <w:rPr>
          <w:rFonts w:ascii="Times New Roman" w:hAnsi="Times New Roman" w:cs="Times New Roman"/>
          <w:sz w:val="28"/>
          <w:szCs w:val="28"/>
        </w:rPr>
        <w:t xml:space="preserve"> </w:t>
      </w:r>
      <w:r w:rsidRPr="00F117EE">
        <w:rPr>
          <w:rFonts w:ascii="Times New Roman" w:hAnsi="Times New Roman"/>
          <w:sz w:val="28"/>
          <w:szCs w:val="28"/>
        </w:rPr>
        <w:t>поселения рекомендовать</w:t>
      </w:r>
      <w:r>
        <w:rPr>
          <w:rFonts w:ascii="Times New Roman" w:hAnsi="Times New Roman"/>
          <w:sz w:val="28"/>
          <w:szCs w:val="28"/>
        </w:rPr>
        <w:t xml:space="preserve"> </w:t>
      </w:r>
      <w:r w:rsidRPr="009E632C">
        <w:rPr>
          <w:rFonts w:ascii="Times New Roman" w:hAnsi="Times New Roman"/>
          <w:sz w:val="28"/>
          <w:szCs w:val="28"/>
        </w:rPr>
        <w:t xml:space="preserve">принять изменения </w:t>
      </w:r>
      <w:r w:rsidR="00CA60CF">
        <w:rPr>
          <w:rFonts w:ascii="Times New Roman" w:hAnsi="Times New Roman"/>
          <w:sz w:val="28"/>
          <w:szCs w:val="28"/>
        </w:rPr>
        <w:t xml:space="preserve">в </w:t>
      </w:r>
      <w:r w:rsidR="00CD3CCA">
        <w:rPr>
          <w:rFonts w:ascii="Times New Roman" w:hAnsi="Times New Roman"/>
          <w:sz w:val="28"/>
          <w:szCs w:val="28"/>
        </w:rPr>
        <w:t>Р</w:t>
      </w:r>
      <w:r w:rsidR="00CA60CF">
        <w:rPr>
          <w:rFonts w:ascii="Times New Roman" w:hAnsi="Times New Roman"/>
          <w:sz w:val="28"/>
          <w:szCs w:val="28"/>
        </w:rPr>
        <w:t xml:space="preserve">ешение </w:t>
      </w:r>
      <w:r w:rsidR="00CD3CCA">
        <w:rPr>
          <w:rFonts w:ascii="Times New Roman" w:hAnsi="Times New Roman"/>
          <w:sz w:val="28"/>
          <w:szCs w:val="28"/>
        </w:rPr>
        <w:t xml:space="preserve">Совета </w:t>
      </w:r>
      <w:proofErr w:type="spellStart"/>
      <w:r w:rsidR="00CD3CCA">
        <w:rPr>
          <w:rFonts w:ascii="Times New Roman" w:hAnsi="Times New Roman"/>
          <w:sz w:val="28"/>
          <w:szCs w:val="28"/>
        </w:rPr>
        <w:t>Кааламского</w:t>
      </w:r>
      <w:proofErr w:type="spellEnd"/>
      <w:r w:rsidR="00CD3CCA">
        <w:rPr>
          <w:rFonts w:ascii="Times New Roman" w:hAnsi="Times New Roman"/>
          <w:sz w:val="28"/>
          <w:szCs w:val="28"/>
        </w:rPr>
        <w:t xml:space="preserve"> сельского поселения</w:t>
      </w:r>
      <w:r>
        <w:rPr>
          <w:rFonts w:ascii="Times New Roman" w:hAnsi="Times New Roman"/>
          <w:sz w:val="28"/>
          <w:szCs w:val="28"/>
        </w:rPr>
        <w:t xml:space="preserve"> от </w:t>
      </w:r>
      <w:r w:rsidR="00CD3CCA">
        <w:rPr>
          <w:rFonts w:ascii="Times New Roman" w:hAnsi="Times New Roman"/>
          <w:sz w:val="28"/>
          <w:szCs w:val="28"/>
        </w:rPr>
        <w:t>2</w:t>
      </w:r>
      <w:r w:rsidR="008F4AAA">
        <w:rPr>
          <w:rFonts w:ascii="Times New Roman" w:hAnsi="Times New Roman"/>
          <w:sz w:val="28"/>
          <w:szCs w:val="28"/>
        </w:rPr>
        <w:t>8</w:t>
      </w:r>
      <w:r>
        <w:rPr>
          <w:rFonts w:ascii="Times New Roman" w:hAnsi="Times New Roman"/>
          <w:sz w:val="28"/>
          <w:szCs w:val="28"/>
        </w:rPr>
        <w:t xml:space="preserve"> </w:t>
      </w:r>
      <w:r w:rsidR="00EF1CCC">
        <w:rPr>
          <w:rFonts w:ascii="Times New Roman" w:hAnsi="Times New Roman"/>
          <w:sz w:val="28"/>
          <w:szCs w:val="28"/>
        </w:rPr>
        <w:t>ноября</w:t>
      </w:r>
      <w:r>
        <w:rPr>
          <w:rFonts w:ascii="Times New Roman" w:hAnsi="Times New Roman"/>
          <w:sz w:val="28"/>
          <w:szCs w:val="28"/>
        </w:rPr>
        <w:t xml:space="preserve"> 201</w:t>
      </w:r>
      <w:r w:rsidR="00EF1CCC">
        <w:rPr>
          <w:rFonts w:ascii="Times New Roman" w:hAnsi="Times New Roman"/>
          <w:sz w:val="28"/>
          <w:szCs w:val="28"/>
        </w:rPr>
        <w:t>9</w:t>
      </w:r>
      <w:r>
        <w:rPr>
          <w:rFonts w:ascii="Times New Roman" w:hAnsi="Times New Roman"/>
          <w:sz w:val="28"/>
          <w:szCs w:val="28"/>
        </w:rPr>
        <w:t xml:space="preserve"> года </w:t>
      </w:r>
      <w:r w:rsidR="00CD3CCA">
        <w:rPr>
          <w:rFonts w:ascii="Times New Roman" w:hAnsi="Times New Roman"/>
          <w:sz w:val="28"/>
          <w:szCs w:val="28"/>
        </w:rPr>
        <w:t>№</w:t>
      </w:r>
      <w:r w:rsidR="008F4AAA">
        <w:rPr>
          <w:rFonts w:ascii="Times New Roman" w:hAnsi="Times New Roman"/>
          <w:sz w:val="28"/>
          <w:szCs w:val="28"/>
        </w:rPr>
        <w:t>43</w:t>
      </w:r>
      <w:r>
        <w:rPr>
          <w:rFonts w:ascii="Times New Roman" w:hAnsi="Times New Roman"/>
          <w:sz w:val="28"/>
          <w:szCs w:val="28"/>
        </w:rPr>
        <w:t xml:space="preserve">«О бюджете </w:t>
      </w:r>
      <w:proofErr w:type="spellStart"/>
      <w:r w:rsidR="00CD3CCA">
        <w:rPr>
          <w:rFonts w:ascii="Times New Roman" w:hAnsi="Times New Roman"/>
          <w:sz w:val="28"/>
          <w:szCs w:val="28"/>
        </w:rPr>
        <w:t>Кааламского</w:t>
      </w:r>
      <w:proofErr w:type="spellEnd"/>
      <w:r w:rsidR="00CD3CCA">
        <w:rPr>
          <w:rFonts w:ascii="Times New Roman" w:hAnsi="Times New Roman"/>
          <w:sz w:val="28"/>
          <w:szCs w:val="28"/>
        </w:rPr>
        <w:t xml:space="preserve"> сельского</w:t>
      </w:r>
      <w:r>
        <w:rPr>
          <w:rFonts w:ascii="Times New Roman" w:hAnsi="Times New Roman"/>
          <w:sz w:val="28"/>
          <w:szCs w:val="28"/>
        </w:rPr>
        <w:t xml:space="preserve"> поселения на 20</w:t>
      </w:r>
      <w:r w:rsidR="008F4AAA">
        <w:rPr>
          <w:rFonts w:ascii="Times New Roman" w:hAnsi="Times New Roman"/>
          <w:sz w:val="28"/>
          <w:szCs w:val="28"/>
        </w:rPr>
        <w:t>20</w:t>
      </w:r>
      <w:r>
        <w:rPr>
          <w:rFonts w:ascii="Times New Roman" w:hAnsi="Times New Roman"/>
          <w:sz w:val="28"/>
          <w:szCs w:val="28"/>
        </w:rPr>
        <w:t xml:space="preserve"> и плановой период 20</w:t>
      </w:r>
      <w:r w:rsidR="00EF1CCC">
        <w:rPr>
          <w:rFonts w:ascii="Times New Roman" w:hAnsi="Times New Roman"/>
          <w:sz w:val="28"/>
          <w:szCs w:val="28"/>
        </w:rPr>
        <w:t>2</w:t>
      </w:r>
      <w:r w:rsidR="008F4AAA">
        <w:rPr>
          <w:rFonts w:ascii="Times New Roman" w:hAnsi="Times New Roman"/>
          <w:sz w:val="28"/>
          <w:szCs w:val="28"/>
        </w:rPr>
        <w:t>1</w:t>
      </w:r>
      <w:r>
        <w:rPr>
          <w:rFonts w:ascii="Times New Roman" w:hAnsi="Times New Roman"/>
          <w:sz w:val="28"/>
          <w:szCs w:val="28"/>
        </w:rPr>
        <w:t xml:space="preserve"> </w:t>
      </w:r>
      <w:r w:rsidR="00EF1CCC">
        <w:rPr>
          <w:rFonts w:ascii="Times New Roman" w:hAnsi="Times New Roman"/>
          <w:sz w:val="28"/>
          <w:szCs w:val="28"/>
        </w:rPr>
        <w:t>-</w:t>
      </w:r>
      <w:r>
        <w:rPr>
          <w:rFonts w:ascii="Times New Roman" w:hAnsi="Times New Roman"/>
          <w:sz w:val="28"/>
          <w:szCs w:val="28"/>
        </w:rPr>
        <w:t xml:space="preserve"> 20</w:t>
      </w:r>
      <w:r w:rsidR="00CA60CF">
        <w:rPr>
          <w:rFonts w:ascii="Times New Roman" w:hAnsi="Times New Roman"/>
          <w:sz w:val="28"/>
          <w:szCs w:val="28"/>
        </w:rPr>
        <w:t>2</w:t>
      </w:r>
      <w:r w:rsidR="008F4AAA">
        <w:rPr>
          <w:rFonts w:ascii="Times New Roman" w:hAnsi="Times New Roman"/>
          <w:sz w:val="28"/>
          <w:szCs w:val="28"/>
        </w:rPr>
        <w:t>2</w:t>
      </w:r>
      <w:r>
        <w:rPr>
          <w:rFonts w:ascii="Times New Roman" w:hAnsi="Times New Roman"/>
          <w:sz w:val="28"/>
          <w:szCs w:val="28"/>
        </w:rPr>
        <w:t xml:space="preserve"> годы» </w:t>
      </w:r>
      <w:r w:rsidR="00EF1CCC">
        <w:rPr>
          <w:rFonts w:ascii="Times New Roman" w:hAnsi="Times New Roman"/>
          <w:sz w:val="28"/>
          <w:szCs w:val="28"/>
        </w:rPr>
        <w:t>с</w:t>
      </w:r>
      <w:r w:rsidR="00CD3CCA">
        <w:rPr>
          <w:rFonts w:ascii="Times New Roman" w:hAnsi="Times New Roman"/>
          <w:sz w:val="28"/>
          <w:szCs w:val="28"/>
        </w:rPr>
        <w:t xml:space="preserve"> учетом </w:t>
      </w:r>
      <w:r w:rsidR="008F4AAA">
        <w:rPr>
          <w:rFonts w:ascii="Times New Roman" w:hAnsi="Times New Roman"/>
          <w:sz w:val="28"/>
          <w:szCs w:val="28"/>
        </w:rPr>
        <w:t xml:space="preserve">необходимости внесения поправок в Приложение №1 и Приложение №4 </w:t>
      </w:r>
      <w:r w:rsidR="00EF1CCC">
        <w:rPr>
          <w:rFonts w:ascii="Times New Roman" w:hAnsi="Times New Roman"/>
          <w:sz w:val="28"/>
          <w:szCs w:val="28"/>
        </w:rPr>
        <w:t>.</w:t>
      </w:r>
    </w:p>
    <w:p w:rsidR="008F4AAA" w:rsidRDefault="008F4AAA" w:rsidP="00EF1CCC">
      <w:pPr>
        <w:pStyle w:val="a3"/>
        <w:spacing w:after="100" w:afterAutospacing="1" w:line="240" w:lineRule="auto"/>
        <w:ind w:left="142" w:firstLine="578"/>
        <w:contextualSpacing w:val="0"/>
        <w:jc w:val="both"/>
        <w:rPr>
          <w:rFonts w:ascii="Times New Roman" w:hAnsi="Times New Roman"/>
          <w:sz w:val="28"/>
          <w:szCs w:val="28"/>
        </w:rPr>
      </w:pPr>
    </w:p>
    <w:p w:rsidR="00E755B2" w:rsidRPr="0052549B" w:rsidRDefault="00E755B2" w:rsidP="00EF1CCC">
      <w:pPr>
        <w:pStyle w:val="a3"/>
        <w:spacing w:before="100" w:beforeAutospacing="1" w:after="0" w:line="240" w:lineRule="auto"/>
        <w:jc w:val="both"/>
        <w:rPr>
          <w:rFonts w:ascii="Times New Roman" w:hAnsi="Times New Roman"/>
          <w:sz w:val="28"/>
          <w:szCs w:val="28"/>
        </w:rPr>
      </w:pPr>
      <w:r w:rsidRPr="0052549B">
        <w:rPr>
          <w:rFonts w:ascii="Times New Roman" w:hAnsi="Times New Roman"/>
          <w:sz w:val="28"/>
          <w:szCs w:val="28"/>
        </w:rPr>
        <w:t xml:space="preserve">Председатель </w:t>
      </w:r>
    </w:p>
    <w:p w:rsidR="004821A1" w:rsidRDefault="00BF7B0D" w:rsidP="004D5EF8">
      <w:pPr>
        <w:pStyle w:val="a3"/>
        <w:spacing w:after="0" w:line="240" w:lineRule="auto"/>
        <w:jc w:val="both"/>
        <w:rPr>
          <w:rFonts w:ascii="Times New Roman" w:hAnsi="Times New Roman"/>
          <w:sz w:val="28"/>
          <w:szCs w:val="28"/>
        </w:rPr>
      </w:pPr>
      <w:r>
        <w:rPr>
          <w:rFonts w:ascii="Times New Roman" w:hAnsi="Times New Roman"/>
          <w:sz w:val="28"/>
          <w:szCs w:val="28"/>
        </w:rPr>
        <w:t>к</w:t>
      </w:r>
      <w:r w:rsidR="004821A1">
        <w:rPr>
          <w:rFonts w:ascii="Times New Roman" w:hAnsi="Times New Roman"/>
          <w:sz w:val="28"/>
          <w:szCs w:val="28"/>
        </w:rPr>
        <w:t>онтрольно-счетного</w:t>
      </w:r>
      <w:r>
        <w:rPr>
          <w:rFonts w:ascii="Times New Roman" w:hAnsi="Times New Roman"/>
          <w:sz w:val="28"/>
          <w:szCs w:val="28"/>
        </w:rPr>
        <w:t xml:space="preserve"> </w:t>
      </w:r>
      <w:r w:rsidR="004821A1">
        <w:rPr>
          <w:rFonts w:ascii="Times New Roman" w:hAnsi="Times New Roman"/>
          <w:sz w:val="28"/>
          <w:szCs w:val="28"/>
        </w:rPr>
        <w:t xml:space="preserve">комитета                </w:t>
      </w:r>
      <w:r w:rsidR="00865E9E">
        <w:rPr>
          <w:rFonts w:ascii="Times New Roman" w:hAnsi="Times New Roman"/>
          <w:sz w:val="28"/>
          <w:szCs w:val="28"/>
        </w:rPr>
        <w:t xml:space="preserve">      </w:t>
      </w:r>
      <w:r w:rsidR="004821A1">
        <w:rPr>
          <w:rFonts w:ascii="Times New Roman" w:hAnsi="Times New Roman"/>
          <w:sz w:val="28"/>
          <w:szCs w:val="28"/>
        </w:rPr>
        <w:t xml:space="preserve">             Н.А. Астафьева</w:t>
      </w:r>
    </w:p>
    <w:sectPr w:rsidR="004821A1" w:rsidSect="004821A1">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94" w:rsidRDefault="00F30994" w:rsidP="004821A1">
      <w:pPr>
        <w:spacing w:after="0" w:line="240" w:lineRule="auto"/>
      </w:pPr>
      <w:r>
        <w:separator/>
      </w:r>
    </w:p>
  </w:endnote>
  <w:endnote w:type="continuationSeparator" w:id="0">
    <w:p w:rsidR="00F30994" w:rsidRDefault="00F30994" w:rsidP="0048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94" w:rsidRDefault="00F30994" w:rsidP="004821A1">
      <w:pPr>
        <w:spacing w:after="0" w:line="240" w:lineRule="auto"/>
      </w:pPr>
      <w:r>
        <w:separator/>
      </w:r>
    </w:p>
  </w:footnote>
  <w:footnote w:type="continuationSeparator" w:id="0">
    <w:p w:rsidR="00F30994" w:rsidRDefault="00F30994" w:rsidP="00482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083067"/>
      <w:docPartObj>
        <w:docPartGallery w:val="Page Numbers (Top of Page)"/>
        <w:docPartUnique/>
      </w:docPartObj>
    </w:sdtPr>
    <w:sdtEndPr/>
    <w:sdtContent>
      <w:p w:rsidR="008F4AAA" w:rsidRDefault="008F4AAA">
        <w:pPr>
          <w:pStyle w:val="a6"/>
          <w:jc w:val="right"/>
        </w:pPr>
        <w:r>
          <w:fldChar w:fldCharType="begin"/>
        </w:r>
        <w:r>
          <w:instrText>PAGE   \* MERGEFORMAT</w:instrText>
        </w:r>
        <w:r>
          <w:fldChar w:fldCharType="separate"/>
        </w:r>
        <w:r w:rsidR="00861E02">
          <w:rPr>
            <w:noProof/>
          </w:rPr>
          <w:t>10</w:t>
        </w:r>
        <w:r>
          <w:fldChar w:fldCharType="end"/>
        </w:r>
      </w:p>
    </w:sdtContent>
  </w:sdt>
  <w:p w:rsidR="008F4AAA" w:rsidRDefault="008F4A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42D"/>
    <w:multiLevelType w:val="hybridMultilevel"/>
    <w:tmpl w:val="466618D8"/>
    <w:lvl w:ilvl="0" w:tplc="7624D2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B5B67"/>
    <w:multiLevelType w:val="hybridMultilevel"/>
    <w:tmpl w:val="0EDC6B9E"/>
    <w:lvl w:ilvl="0" w:tplc="06D45B9E">
      <w:start w:val="3"/>
      <w:numFmt w:val="decimal"/>
      <w:lvlText w:val="%1."/>
      <w:lvlJc w:val="left"/>
      <w:pPr>
        <w:ind w:left="1070"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
    <w:nsid w:val="11CE462E"/>
    <w:multiLevelType w:val="hybridMultilevel"/>
    <w:tmpl w:val="1B86271E"/>
    <w:lvl w:ilvl="0" w:tplc="9C700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7240A7"/>
    <w:multiLevelType w:val="hybridMultilevel"/>
    <w:tmpl w:val="317AA286"/>
    <w:lvl w:ilvl="0" w:tplc="8066260C">
      <w:start w:val="1"/>
      <w:numFmt w:val="decimal"/>
      <w:lvlText w:val="%1."/>
      <w:lvlJc w:val="left"/>
      <w:pPr>
        <w:ind w:left="1171" w:hanging="360"/>
      </w:pPr>
      <w:rPr>
        <w:rFonts w:ascii="Times New Roman" w:hAnsi="Times New Roman" w:cs="Times New Roman"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4">
    <w:nsid w:val="13A313D0"/>
    <w:multiLevelType w:val="hybridMultilevel"/>
    <w:tmpl w:val="C5A85334"/>
    <w:lvl w:ilvl="0" w:tplc="C742CB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164A34"/>
    <w:multiLevelType w:val="hybridMultilevel"/>
    <w:tmpl w:val="45A662A0"/>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6">
    <w:nsid w:val="1AC10B39"/>
    <w:multiLevelType w:val="hybridMultilevel"/>
    <w:tmpl w:val="6902C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7000FD"/>
    <w:multiLevelType w:val="hybridMultilevel"/>
    <w:tmpl w:val="DD129624"/>
    <w:lvl w:ilvl="0" w:tplc="745A2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E222AC"/>
    <w:multiLevelType w:val="multilevel"/>
    <w:tmpl w:val="1A4AE66E"/>
    <w:lvl w:ilvl="0">
      <w:start w:val="1"/>
      <w:numFmt w:val="decimal"/>
      <w:lvlText w:val="%1."/>
      <w:lvlJc w:val="left"/>
      <w:pPr>
        <w:ind w:left="1069" w:hanging="360"/>
      </w:pPr>
      <w:rPr>
        <w:rFonts w:hint="default"/>
      </w:rPr>
    </w:lvl>
    <w:lvl w:ilvl="1">
      <w:start w:val="1"/>
      <w:numFmt w:val="decimal"/>
      <w:isLgl/>
      <w:lvlText w:val="%1.%2."/>
      <w:lvlJc w:val="left"/>
      <w:pPr>
        <w:ind w:left="2305" w:hanging="1596"/>
      </w:pPr>
      <w:rPr>
        <w:rFonts w:eastAsiaTheme="minorHAnsi" w:hint="default"/>
        <w:color w:val="auto"/>
      </w:rPr>
    </w:lvl>
    <w:lvl w:ilvl="2">
      <w:start w:val="1"/>
      <w:numFmt w:val="decimal"/>
      <w:isLgl/>
      <w:lvlText w:val="%1.%2.%3."/>
      <w:lvlJc w:val="left"/>
      <w:pPr>
        <w:ind w:left="2305" w:hanging="1596"/>
      </w:pPr>
      <w:rPr>
        <w:rFonts w:eastAsiaTheme="minorHAnsi" w:hint="default"/>
        <w:color w:val="auto"/>
      </w:rPr>
    </w:lvl>
    <w:lvl w:ilvl="3">
      <w:start w:val="1"/>
      <w:numFmt w:val="decimal"/>
      <w:isLgl/>
      <w:lvlText w:val="%1.%2.%3.%4."/>
      <w:lvlJc w:val="left"/>
      <w:pPr>
        <w:ind w:left="2305" w:hanging="1596"/>
      </w:pPr>
      <w:rPr>
        <w:rFonts w:eastAsiaTheme="minorHAnsi" w:hint="default"/>
        <w:color w:val="auto"/>
      </w:rPr>
    </w:lvl>
    <w:lvl w:ilvl="4">
      <w:start w:val="1"/>
      <w:numFmt w:val="decimal"/>
      <w:isLgl/>
      <w:lvlText w:val="%1.%2.%3.%4.%5."/>
      <w:lvlJc w:val="left"/>
      <w:pPr>
        <w:ind w:left="2305" w:hanging="1596"/>
      </w:pPr>
      <w:rPr>
        <w:rFonts w:eastAsiaTheme="minorHAnsi" w:hint="default"/>
        <w:color w:val="auto"/>
      </w:rPr>
    </w:lvl>
    <w:lvl w:ilvl="5">
      <w:start w:val="1"/>
      <w:numFmt w:val="decimal"/>
      <w:isLgl/>
      <w:lvlText w:val="%1.%2.%3.%4.%5.%6."/>
      <w:lvlJc w:val="left"/>
      <w:pPr>
        <w:ind w:left="2305" w:hanging="1596"/>
      </w:pPr>
      <w:rPr>
        <w:rFonts w:eastAsiaTheme="minorHAnsi" w:hint="default"/>
        <w:color w:val="auto"/>
      </w:rPr>
    </w:lvl>
    <w:lvl w:ilvl="6">
      <w:start w:val="1"/>
      <w:numFmt w:val="decimal"/>
      <w:isLgl/>
      <w:lvlText w:val="%1.%2.%3.%4.%5.%6.%7."/>
      <w:lvlJc w:val="left"/>
      <w:pPr>
        <w:ind w:left="2509" w:hanging="1800"/>
      </w:pPr>
      <w:rPr>
        <w:rFonts w:eastAsiaTheme="minorHAnsi" w:hint="default"/>
        <w:color w:val="auto"/>
      </w:rPr>
    </w:lvl>
    <w:lvl w:ilvl="7">
      <w:start w:val="1"/>
      <w:numFmt w:val="decimal"/>
      <w:isLgl/>
      <w:lvlText w:val="%1.%2.%3.%4.%5.%6.%7.%8."/>
      <w:lvlJc w:val="left"/>
      <w:pPr>
        <w:ind w:left="2509" w:hanging="1800"/>
      </w:pPr>
      <w:rPr>
        <w:rFonts w:eastAsiaTheme="minorHAnsi" w:hint="default"/>
        <w:color w:val="auto"/>
      </w:rPr>
    </w:lvl>
    <w:lvl w:ilvl="8">
      <w:start w:val="1"/>
      <w:numFmt w:val="decimal"/>
      <w:isLgl/>
      <w:lvlText w:val="%1.%2.%3.%4.%5.%6.%7.%8.%9."/>
      <w:lvlJc w:val="left"/>
      <w:pPr>
        <w:ind w:left="2869" w:hanging="2160"/>
      </w:pPr>
      <w:rPr>
        <w:rFonts w:eastAsiaTheme="minorHAnsi" w:hint="default"/>
        <w:color w:val="auto"/>
      </w:rPr>
    </w:lvl>
  </w:abstractNum>
  <w:abstractNum w:abstractNumId="9">
    <w:nsid w:val="358617E2"/>
    <w:multiLevelType w:val="hybridMultilevel"/>
    <w:tmpl w:val="0EDC6B9E"/>
    <w:lvl w:ilvl="0" w:tplc="06D45B9E">
      <w:start w:val="3"/>
      <w:numFmt w:val="decimal"/>
      <w:lvlText w:val="%1."/>
      <w:lvlJc w:val="left"/>
      <w:pPr>
        <w:ind w:left="1070"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0">
    <w:nsid w:val="36D82B54"/>
    <w:multiLevelType w:val="hybridMultilevel"/>
    <w:tmpl w:val="0EDC6B9E"/>
    <w:lvl w:ilvl="0" w:tplc="06D45B9E">
      <w:start w:val="3"/>
      <w:numFmt w:val="decimal"/>
      <w:lvlText w:val="%1."/>
      <w:lvlJc w:val="left"/>
      <w:pPr>
        <w:ind w:left="1070"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1">
    <w:nsid w:val="3BBF5840"/>
    <w:multiLevelType w:val="hybridMultilevel"/>
    <w:tmpl w:val="324E4BC8"/>
    <w:lvl w:ilvl="0" w:tplc="F328C5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F722853"/>
    <w:multiLevelType w:val="hybridMultilevel"/>
    <w:tmpl w:val="8B3A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8842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6B7824"/>
    <w:multiLevelType w:val="hybridMultilevel"/>
    <w:tmpl w:val="ACE8E3A4"/>
    <w:lvl w:ilvl="0" w:tplc="7E7E15C6">
      <w:start w:val="3"/>
      <w:numFmt w:val="decimal"/>
      <w:lvlText w:val="%1."/>
      <w:lvlJc w:val="left"/>
      <w:pPr>
        <w:ind w:left="1171"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5">
    <w:nsid w:val="745E7B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3"/>
  </w:num>
  <w:num w:numId="7">
    <w:abstractNumId w:val="15"/>
  </w:num>
  <w:num w:numId="8">
    <w:abstractNumId w:val="12"/>
  </w:num>
  <w:num w:numId="9">
    <w:abstractNumId w:val="7"/>
  </w:num>
  <w:num w:numId="10">
    <w:abstractNumId w:val="14"/>
  </w:num>
  <w:num w:numId="11">
    <w:abstractNumId w:val="9"/>
  </w:num>
  <w:num w:numId="12">
    <w:abstractNumId w:val="2"/>
  </w:num>
  <w:num w:numId="13">
    <w:abstractNumId w:val="0"/>
  </w:num>
  <w:num w:numId="14">
    <w:abstractNumId w:val="1"/>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5B"/>
    <w:rsid w:val="00011D82"/>
    <w:rsid w:val="00014E77"/>
    <w:rsid w:val="00021867"/>
    <w:rsid w:val="00023897"/>
    <w:rsid w:val="000356CC"/>
    <w:rsid w:val="00042D9C"/>
    <w:rsid w:val="0004390F"/>
    <w:rsid w:val="00045C8F"/>
    <w:rsid w:val="00060325"/>
    <w:rsid w:val="0006075A"/>
    <w:rsid w:val="0008140B"/>
    <w:rsid w:val="0009460A"/>
    <w:rsid w:val="00094C0E"/>
    <w:rsid w:val="000A6973"/>
    <w:rsid w:val="000B2D24"/>
    <w:rsid w:val="000B7EB7"/>
    <w:rsid w:val="000E1D99"/>
    <w:rsid w:val="000F5A53"/>
    <w:rsid w:val="000F79C0"/>
    <w:rsid w:val="00101D77"/>
    <w:rsid w:val="00102F82"/>
    <w:rsid w:val="001121DB"/>
    <w:rsid w:val="0011605E"/>
    <w:rsid w:val="0012312F"/>
    <w:rsid w:val="001341AC"/>
    <w:rsid w:val="00140BC9"/>
    <w:rsid w:val="0014653D"/>
    <w:rsid w:val="00151A3B"/>
    <w:rsid w:val="00170611"/>
    <w:rsid w:val="00183CAA"/>
    <w:rsid w:val="00190C05"/>
    <w:rsid w:val="0019216B"/>
    <w:rsid w:val="00193B84"/>
    <w:rsid w:val="00193FE9"/>
    <w:rsid w:val="00194E63"/>
    <w:rsid w:val="001A0D55"/>
    <w:rsid w:val="001A119B"/>
    <w:rsid w:val="001A4F50"/>
    <w:rsid w:val="001C09A1"/>
    <w:rsid w:val="001C0ED8"/>
    <w:rsid w:val="001C72DE"/>
    <w:rsid w:val="001D24D6"/>
    <w:rsid w:val="001E1DE7"/>
    <w:rsid w:val="0020048A"/>
    <w:rsid w:val="00201BE8"/>
    <w:rsid w:val="00203DA1"/>
    <w:rsid w:val="00206160"/>
    <w:rsid w:val="0022225B"/>
    <w:rsid w:val="0023279F"/>
    <w:rsid w:val="002576D5"/>
    <w:rsid w:val="00267052"/>
    <w:rsid w:val="002729B0"/>
    <w:rsid w:val="00282390"/>
    <w:rsid w:val="00284A7B"/>
    <w:rsid w:val="00285C31"/>
    <w:rsid w:val="00286297"/>
    <w:rsid w:val="00297E72"/>
    <w:rsid w:val="002A392F"/>
    <w:rsid w:val="002A7B61"/>
    <w:rsid w:val="002B1D92"/>
    <w:rsid w:val="002B7351"/>
    <w:rsid w:val="002C3D65"/>
    <w:rsid w:val="002D559C"/>
    <w:rsid w:val="002D7ABD"/>
    <w:rsid w:val="002E0E85"/>
    <w:rsid w:val="002E392C"/>
    <w:rsid w:val="002E6658"/>
    <w:rsid w:val="002F4676"/>
    <w:rsid w:val="002F6691"/>
    <w:rsid w:val="003033A2"/>
    <w:rsid w:val="00307FE2"/>
    <w:rsid w:val="003111F7"/>
    <w:rsid w:val="00311675"/>
    <w:rsid w:val="00316CFA"/>
    <w:rsid w:val="003232DB"/>
    <w:rsid w:val="0033076C"/>
    <w:rsid w:val="00333DB0"/>
    <w:rsid w:val="003342DD"/>
    <w:rsid w:val="00342621"/>
    <w:rsid w:val="00344708"/>
    <w:rsid w:val="00352856"/>
    <w:rsid w:val="00367B20"/>
    <w:rsid w:val="00390A64"/>
    <w:rsid w:val="0039601A"/>
    <w:rsid w:val="003B2D14"/>
    <w:rsid w:val="003B44BF"/>
    <w:rsid w:val="003B6427"/>
    <w:rsid w:val="003D35B2"/>
    <w:rsid w:val="003D45D8"/>
    <w:rsid w:val="003E59B1"/>
    <w:rsid w:val="00403238"/>
    <w:rsid w:val="00414CB4"/>
    <w:rsid w:val="00420A28"/>
    <w:rsid w:val="00421808"/>
    <w:rsid w:val="00421A87"/>
    <w:rsid w:val="00424EE0"/>
    <w:rsid w:val="00440F27"/>
    <w:rsid w:val="0044716A"/>
    <w:rsid w:val="0044796A"/>
    <w:rsid w:val="00447DD6"/>
    <w:rsid w:val="00457B5F"/>
    <w:rsid w:val="00463B74"/>
    <w:rsid w:val="004650DC"/>
    <w:rsid w:val="004674DA"/>
    <w:rsid w:val="004821A1"/>
    <w:rsid w:val="00482761"/>
    <w:rsid w:val="00482958"/>
    <w:rsid w:val="004837FB"/>
    <w:rsid w:val="00485900"/>
    <w:rsid w:val="00487D80"/>
    <w:rsid w:val="004A56A2"/>
    <w:rsid w:val="004B2718"/>
    <w:rsid w:val="004C4A0E"/>
    <w:rsid w:val="004C55A2"/>
    <w:rsid w:val="004D4739"/>
    <w:rsid w:val="004D5EF8"/>
    <w:rsid w:val="00501A90"/>
    <w:rsid w:val="00510DC5"/>
    <w:rsid w:val="00511106"/>
    <w:rsid w:val="0052549B"/>
    <w:rsid w:val="005427F3"/>
    <w:rsid w:val="00543890"/>
    <w:rsid w:val="005502EC"/>
    <w:rsid w:val="00555DD4"/>
    <w:rsid w:val="00562EBC"/>
    <w:rsid w:val="005904B5"/>
    <w:rsid w:val="00592948"/>
    <w:rsid w:val="00596373"/>
    <w:rsid w:val="005B0B7C"/>
    <w:rsid w:val="005B1F7A"/>
    <w:rsid w:val="005B3DFB"/>
    <w:rsid w:val="005C2952"/>
    <w:rsid w:val="005E122C"/>
    <w:rsid w:val="005F0A60"/>
    <w:rsid w:val="005F1B1C"/>
    <w:rsid w:val="00610ED6"/>
    <w:rsid w:val="006206FE"/>
    <w:rsid w:val="006248CC"/>
    <w:rsid w:val="00625AB6"/>
    <w:rsid w:val="0065198B"/>
    <w:rsid w:val="00652939"/>
    <w:rsid w:val="00681730"/>
    <w:rsid w:val="00683D83"/>
    <w:rsid w:val="00685EB3"/>
    <w:rsid w:val="00687474"/>
    <w:rsid w:val="00696DD3"/>
    <w:rsid w:val="006A1EE8"/>
    <w:rsid w:val="006D036C"/>
    <w:rsid w:val="006D39DB"/>
    <w:rsid w:val="006E41B0"/>
    <w:rsid w:val="006E6B40"/>
    <w:rsid w:val="006F0989"/>
    <w:rsid w:val="006F448D"/>
    <w:rsid w:val="006F4788"/>
    <w:rsid w:val="006F7772"/>
    <w:rsid w:val="0071365F"/>
    <w:rsid w:val="00727B40"/>
    <w:rsid w:val="0073040F"/>
    <w:rsid w:val="00731980"/>
    <w:rsid w:val="00743E44"/>
    <w:rsid w:val="0076016E"/>
    <w:rsid w:val="00765C2A"/>
    <w:rsid w:val="00785F5B"/>
    <w:rsid w:val="007B7BFD"/>
    <w:rsid w:val="007C264C"/>
    <w:rsid w:val="007D0979"/>
    <w:rsid w:val="007D23F0"/>
    <w:rsid w:val="007D70A3"/>
    <w:rsid w:val="007E45AE"/>
    <w:rsid w:val="007E7743"/>
    <w:rsid w:val="0080433C"/>
    <w:rsid w:val="00814812"/>
    <w:rsid w:val="008316F8"/>
    <w:rsid w:val="008348BD"/>
    <w:rsid w:val="00842A4C"/>
    <w:rsid w:val="00847E92"/>
    <w:rsid w:val="00861E02"/>
    <w:rsid w:val="00865E9E"/>
    <w:rsid w:val="008717A3"/>
    <w:rsid w:val="008779B6"/>
    <w:rsid w:val="008830BE"/>
    <w:rsid w:val="00894902"/>
    <w:rsid w:val="008A3E41"/>
    <w:rsid w:val="008D6F89"/>
    <w:rsid w:val="008E47BD"/>
    <w:rsid w:val="008E75C1"/>
    <w:rsid w:val="008F3E6B"/>
    <w:rsid w:val="008F4AAA"/>
    <w:rsid w:val="00905394"/>
    <w:rsid w:val="00915CDB"/>
    <w:rsid w:val="0091729B"/>
    <w:rsid w:val="00940DE2"/>
    <w:rsid w:val="00942075"/>
    <w:rsid w:val="009509EA"/>
    <w:rsid w:val="00954EDD"/>
    <w:rsid w:val="00960436"/>
    <w:rsid w:val="009673EB"/>
    <w:rsid w:val="0097091D"/>
    <w:rsid w:val="009A30E5"/>
    <w:rsid w:val="009A5EB7"/>
    <w:rsid w:val="009B14A8"/>
    <w:rsid w:val="009B2775"/>
    <w:rsid w:val="009B32E4"/>
    <w:rsid w:val="009B750D"/>
    <w:rsid w:val="009C18E2"/>
    <w:rsid w:val="009C4D7B"/>
    <w:rsid w:val="009F091A"/>
    <w:rsid w:val="00A01AF5"/>
    <w:rsid w:val="00A01C17"/>
    <w:rsid w:val="00A06548"/>
    <w:rsid w:val="00A22CCF"/>
    <w:rsid w:val="00A24F0B"/>
    <w:rsid w:val="00A445FB"/>
    <w:rsid w:val="00A44FF8"/>
    <w:rsid w:val="00A55C19"/>
    <w:rsid w:val="00A63665"/>
    <w:rsid w:val="00A851B0"/>
    <w:rsid w:val="00AA7A88"/>
    <w:rsid w:val="00AB53F1"/>
    <w:rsid w:val="00AE467D"/>
    <w:rsid w:val="00AF2257"/>
    <w:rsid w:val="00B00FB0"/>
    <w:rsid w:val="00B126AA"/>
    <w:rsid w:val="00B15C34"/>
    <w:rsid w:val="00B227EC"/>
    <w:rsid w:val="00B36E17"/>
    <w:rsid w:val="00B455E7"/>
    <w:rsid w:val="00B574AB"/>
    <w:rsid w:val="00B57700"/>
    <w:rsid w:val="00B65805"/>
    <w:rsid w:val="00B6601C"/>
    <w:rsid w:val="00B664E0"/>
    <w:rsid w:val="00B66A76"/>
    <w:rsid w:val="00B67AA2"/>
    <w:rsid w:val="00B76893"/>
    <w:rsid w:val="00B77C17"/>
    <w:rsid w:val="00B84B19"/>
    <w:rsid w:val="00B93FCD"/>
    <w:rsid w:val="00B95E3A"/>
    <w:rsid w:val="00B965CE"/>
    <w:rsid w:val="00BA358B"/>
    <w:rsid w:val="00BA4913"/>
    <w:rsid w:val="00BB1336"/>
    <w:rsid w:val="00BB51FF"/>
    <w:rsid w:val="00BB7C13"/>
    <w:rsid w:val="00BD0BAC"/>
    <w:rsid w:val="00BD13F0"/>
    <w:rsid w:val="00BD56D3"/>
    <w:rsid w:val="00BD5D56"/>
    <w:rsid w:val="00BE4177"/>
    <w:rsid w:val="00BF5BE4"/>
    <w:rsid w:val="00BF7B0D"/>
    <w:rsid w:val="00C00D50"/>
    <w:rsid w:val="00C34FD3"/>
    <w:rsid w:val="00C37F0B"/>
    <w:rsid w:val="00C44051"/>
    <w:rsid w:val="00C51E1D"/>
    <w:rsid w:val="00C56EA6"/>
    <w:rsid w:val="00C71DA8"/>
    <w:rsid w:val="00C71DB1"/>
    <w:rsid w:val="00C74807"/>
    <w:rsid w:val="00C802B6"/>
    <w:rsid w:val="00C81AE7"/>
    <w:rsid w:val="00C84423"/>
    <w:rsid w:val="00C91228"/>
    <w:rsid w:val="00C937E3"/>
    <w:rsid w:val="00CA60CF"/>
    <w:rsid w:val="00CA620B"/>
    <w:rsid w:val="00CB7F35"/>
    <w:rsid w:val="00CC56F6"/>
    <w:rsid w:val="00CC57EF"/>
    <w:rsid w:val="00CD3CCA"/>
    <w:rsid w:val="00CD731F"/>
    <w:rsid w:val="00CD7C8B"/>
    <w:rsid w:val="00CF02E0"/>
    <w:rsid w:val="00CF7D5A"/>
    <w:rsid w:val="00CF7E90"/>
    <w:rsid w:val="00D009FB"/>
    <w:rsid w:val="00D045E8"/>
    <w:rsid w:val="00D231B0"/>
    <w:rsid w:val="00D2483D"/>
    <w:rsid w:val="00D2623A"/>
    <w:rsid w:val="00D40193"/>
    <w:rsid w:val="00D41D96"/>
    <w:rsid w:val="00D47E54"/>
    <w:rsid w:val="00D60186"/>
    <w:rsid w:val="00D6430E"/>
    <w:rsid w:val="00D66112"/>
    <w:rsid w:val="00D816DE"/>
    <w:rsid w:val="00D8758B"/>
    <w:rsid w:val="00D92791"/>
    <w:rsid w:val="00D947B0"/>
    <w:rsid w:val="00DA16D5"/>
    <w:rsid w:val="00DA396F"/>
    <w:rsid w:val="00DA3CA2"/>
    <w:rsid w:val="00DA6212"/>
    <w:rsid w:val="00DB66F2"/>
    <w:rsid w:val="00DC3809"/>
    <w:rsid w:val="00DC4650"/>
    <w:rsid w:val="00DC63DA"/>
    <w:rsid w:val="00DC6774"/>
    <w:rsid w:val="00DD52CE"/>
    <w:rsid w:val="00DE1BC6"/>
    <w:rsid w:val="00DE38D9"/>
    <w:rsid w:val="00DF0059"/>
    <w:rsid w:val="00DF5951"/>
    <w:rsid w:val="00E06F06"/>
    <w:rsid w:val="00E10AC1"/>
    <w:rsid w:val="00E1771D"/>
    <w:rsid w:val="00E30C19"/>
    <w:rsid w:val="00E34546"/>
    <w:rsid w:val="00E532CB"/>
    <w:rsid w:val="00E755B2"/>
    <w:rsid w:val="00E84944"/>
    <w:rsid w:val="00E87B03"/>
    <w:rsid w:val="00E87E73"/>
    <w:rsid w:val="00E93A48"/>
    <w:rsid w:val="00E954A5"/>
    <w:rsid w:val="00E975B8"/>
    <w:rsid w:val="00EA4709"/>
    <w:rsid w:val="00EA488C"/>
    <w:rsid w:val="00EB01C0"/>
    <w:rsid w:val="00EC16E4"/>
    <w:rsid w:val="00EC3749"/>
    <w:rsid w:val="00ED0DA1"/>
    <w:rsid w:val="00ED7306"/>
    <w:rsid w:val="00ED7D3F"/>
    <w:rsid w:val="00EE1A84"/>
    <w:rsid w:val="00EE7BAE"/>
    <w:rsid w:val="00EF08B0"/>
    <w:rsid w:val="00EF1CCC"/>
    <w:rsid w:val="00EF3962"/>
    <w:rsid w:val="00EF5A02"/>
    <w:rsid w:val="00F05DC2"/>
    <w:rsid w:val="00F1182C"/>
    <w:rsid w:val="00F12645"/>
    <w:rsid w:val="00F1296D"/>
    <w:rsid w:val="00F1303C"/>
    <w:rsid w:val="00F14BFE"/>
    <w:rsid w:val="00F20D00"/>
    <w:rsid w:val="00F217F2"/>
    <w:rsid w:val="00F26534"/>
    <w:rsid w:val="00F30994"/>
    <w:rsid w:val="00F5282E"/>
    <w:rsid w:val="00F528C5"/>
    <w:rsid w:val="00F61821"/>
    <w:rsid w:val="00F665D2"/>
    <w:rsid w:val="00F77098"/>
    <w:rsid w:val="00F801E8"/>
    <w:rsid w:val="00F80262"/>
    <w:rsid w:val="00F81516"/>
    <w:rsid w:val="00F82EFE"/>
    <w:rsid w:val="00F84EBD"/>
    <w:rsid w:val="00F85436"/>
    <w:rsid w:val="00F93513"/>
    <w:rsid w:val="00F951AA"/>
    <w:rsid w:val="00FA0C12"/>
    <w:rsid w:val="00FB2978"/>
    <w:rsid w:val="00FB66D3"/>
    <w:rsid w:val="00FB750A"/>
    <w:rsid w:val="00FE4D2C"/>
    <w:rsid w:val="00FF0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4821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DFB"/>
    <w:pPr>
      <w:ind w:left="720"/>
      <w:contextualSpacing/>
    </w:pPr>
  </w:style>
  <w:style w:type="table" w:styleId="a5">
    <w:name w:val="Table Grid"/>
    <w:basedOn w:val="a1"/>
    <w:uiPriority w:val="59"/>
    <w:rsid w:val="00CF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821A1"/>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482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21A1"/>
  </w:style>
  <w:style w:type="paragraph" w:styleId="a8">
    <w:name w:val="footer"/>
    <w:basedOn w:val="a"/>
    <w:link w:val="a9"/>
    <w:uiPriority w:val="99"/>
    <w:unhideWhenUsed/>
    <w:rsid w:val="00482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21A1"/>
  </w:style>
  <w:style w:type="paragraph" w:styleId="aa">
    <w:name w:val="Balloon Text"/>
    <w:basedOn w:val="a"/>
    <w:link w:val="ab"/>
    <w:uiPriority w:val="99"/>
    <w:semiHidden/>
    <w:unhideWhenUsed/>
    <w:rsid w:val="00BD13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13F0"/>
    <w:rPr>
      <w:rFonts w:ascii="Tahoma" w:hAnsi="Tahoma" w:cs="Tahoma"/>
      <w:sz w:val="16"/>
      <w:szCs w:val="16"/>
    </w:rPr>
  </w:style>
  <w:style w:type="character" w:customStyle="1" w:styleId="ac">
    <w:name w:val="Основной текст Знак"/>
    <w:link w:val="ad"/>
    <w:rsid w:val="009C18E2"/>
    <w:rPr>
      <w:sz w:val="23"/>
      <w:szCs w:val="23"/>
      <w:shd w:val="clear" w:color="auto" w:fill="FFFFFF"/>
    </w:rPr>
  </w:style>
  <w:style w:type="paragraph" w:styleId="ad">
    <w:name w:val="Body Text"/>
    <w:basedOn w:val="a"/>
    <w:link w:val="ac"/>
    <w:rsid w:val="009C18E2"/>
    <w:pPr>
      <w:widowControl w:val="0"/>
      <w:shd w:val="clear" w:color="auto" w:fill="FFFFFF"/>
      <w:spacing w:before="480" w:after="60" w:line="240" w:lineRule="atLeast"/>
    </w:pPr>
    <w:rPr>
      <w:sz w:val="23"/>
      <w:szCs w:val="23"/>
    </w:rPr>
  </w:style>
  <w:style w:type="character" w:customStyle="1" w:styleId="1">
    <w:name w:val="Основной текст Знак1"/>
    <w:basedOn w:val="a0"/>
    <w:uiPriority w:val="99"/>
    <w:semiHidden/>
    <w:rsid w:val="009C18E2"/>
  </w:style>
  <w:style w:type="character" w:customStyle="1" w:styleId="ae">
    <w:name w:val="Гипертекстовая ссылка"/>
    <w:basedOn w:val="a0"/>
    <w:uiPriority w:val="99"/>
    <w:rsid w:val="00EC16E4"/>
    <w:rPr>
      <w:color w:val="106BBE"/>
    </w:rPr>
  </w:style>
  <w:style w:type="paragraph" w:customStyle="1" w:styleId="af">
    <w:name w:val="Комментарий"/>
    <w:basedOn w:val="a"/>
    <w:next w:val="a"/>
    <w:uiPriority w:val="99"/>
    <w:rsid w:val="00EC16E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a4">
    <w:name w:val="Абзац списка Знак"/>
    <w:link w:val="a3"/>
    <w:uiPriority w:val="34"/>
    <w:locked/>
    <w:rsid w:val="00DC4650"/>
  </w:style>
  <w:style w:type="character" w:styleId="af0">
    <w:name w:val="Emphasis"/>
    <w:basedOn w:val="a0"/>
    <w:uiPriority w:val="20"/>
    <w:qFormat/>
    <w:rsid w:val="00C71D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4821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DFB"/>
    <w:pPr>
      <w:ind w:left="720"/>
      <w:contextualSpacing/>
    </w:pPr>
  </w:style>
  <w:style w:type="table" w:styleId="a5">
    <w:name w:val="Table Grid"/>
    <w:basedOn w:val="a1"/>
    <w:uiPriority w:val="59"/>
    <w:rsid w:val="00CF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821A1"/>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482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21A1"/>
  </w:style>
  <w:style w:type="paragraph" w:styleId="a8">
    <w:name w:val="footer"/>
    <w:basedOn w:val="a"/>
    <w:link w:val="a9"/>
    <w:uiPriority w:val="99"/>
    <w:unhideWhenUsed/>
    <w:rsid w:val="00482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21A1"/>
  </w:style>
  <w:style w:type="paragraph" w:styleId="aa">
    <w:name w:val="Balloon Text"/>
    <w:basedOn w:val="a"/>
    <w:link w:val="ab"/>
    <w:uiPriority w:val="99"/>
    <w:semiHidden/>
    <w:unhideWhenUsed/>
    <w:rsid w:val="00BD13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13F0"/>
    <w:rPr>
      <w:rFonts w:ascii="Tahoma" w:hAnsi="Tahoma" w:cs="Tahoma"/>
      <w:sz w:val="16"/>
      <w:szCs w:val="16"/>
    </w:rPr>
  </w:style>
  <w:style w:type="character" w:customStyle="1" w:styleId="ac">
    <w:name w:val="Основной текст Знак"/>
    <w:link w:val="ad"/>
    <w:rsid w:val="009C18E2"/>
    <w:rPr>
      <w:sz w:val="23"/>
      <w:szCs w:val="23"/>
      <w:shd w:val="clear" w:color="auto" w:fill="FFFFFF"/>
    </w:rPr>
  </w:style>
  <w:style w:type="paragraph" w:styleId="ad">
    <w:name w:val="Body Text"/>
    <w:basedOn w:val="a"/>
    <w:link w:val="ac"/>
    <w:rsid w:val="009C18E2"/>
    <w:pPr>
      <w:widowControl w:val="0"/>
      <w:shd w:val="clear" w:color="auto" w:fill="FFFFFF"/>
      <w:spacing w:before="480" w:after="60" w:line="240" w:lineRule="atLeast"/>
    </w:pPr>
    <w:rPr>
      <w:sz w:val="23"/>
      <w:szCs w:val="23"/>
    </w:rPr>
  </w:style>
  <w:style w:type="character" w:customStyle="1" w:styleId="1">
    <w:name w:val="Основной текст Знак1"/>
    <w:basedOn w:val="a0"/>
    <w:uiPriority w:val="99"/>
    <w:semiHidden/>
    <w:rsid w:val="009C18E2"/>
  </w:style>
  <w:style w:type="character" w:customStyle="1" w:styleId="ae">
    <w:name w:val="Гипертекстовая ссылка"/>
    <w:basedOn w:val="a0"/>
    <w:uiPriority w:val="99"/>
    <w:rsid w:val="00EC16E4"/>
    <w:rPr>
      <w:color w:val="106BBE"/>
    </w:rPr>
  </w:style>
  <w:style w:type="paragraph" w:customStyle="1" w:styleId="af">
    <w:name w:val="Комментарий"/>
    <w:basedOn w:val="a"/>
    <w:next w:val="a"/>
    <w:uiPriority w:val="99"/>
    <w:rsid w:val="00EC16E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a4">
    <w:name w:val="Абзац списка Знак"/>
    <w:link w:val="a3"/>
    <w:uiPriority w:val="34"/>
    <w:locked/>
    <w:rsid w:val="00DC4650"/>
  </w:style>
  <w:style w:type="character" w:styleId="af0">
    <w:name w:val="Emphasis"/>
    <w:basedOn w:val="a0"/>
    <w:uiPriority w:val="20"/>
    <w:qFormat/>
    <w:rsid w:val="00C71D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9213">
      <w:bodyDiv w:val="1"/>
      <w:marLeft w:val="0"/>
      <w:marRight w:val="0"/>
      <w:marTop w:val="0"/>
      <w:marBottom w:val="0"/>
      <w:divBdr>
        <w:top w:val="none" w:sz="0" w:space="0" w:color="auto"/>
        <w:left w:val="none" w:sz="0" w:space="0" w:color="auto"/>
        <w:bottom w:val="none" w:sz="0" w:space="0" w:color="auto"/>
        <w:right w:val="none" w:sz="0" w:space="0" w:color="auto"/>
      </w:divBdr>
    </w:div>
    <w:div w:id="302000833">
      <w:bodyDiv w:val="1"/>
      <w:marLeft w:val="0"/>
      <w:marRight w:val="0"/>
      <w:marTop w:val="0"/>
      <w:marBottom w:val="0"/>
      <w:divBdr>
        <w:top w:val="none" w:sz="0" w:space="0" w:color="auto"/>
        <w:left w:val="none" w:sz="0" w:space="0" w:color="auto"/>
        <w:bottom w:val="none" w:sz="0" w:space="0" w:color="auto"/>
        <w:right w:val="none" w:sz="0" w:space="0" w:color="auto"/>
      </w:divBdr>
    </w:div>
    <w:div w:id="1114907431">
      <w:bodyDiv w:val="1"/>
      <w:marLeft w:val="0"/>
      <w:marRight w:val="0"/>
      <w:marTop w:val="0"/>
      <w:marBottom w:val="0"/>
      <w:divBdr>
        <w:top w:val="none" w:sz="0" w:space="0" w:color="auto"/>
        <w:left w:val="none" w:sz="0" w:space="0" w:color="auto"/>
        <w:bottom w:val="none" w:sz="0" w:space="0" w:color="auto"/>
        <w:right w:val="none" w:sz="0" w:space="0" w:color="auto"/>
      </w:divBdr>
    </w:div>
    <w:div w:id="1514563673">
      <w:bodyDiv w:val="1"/>
      <w:marLeft w:val="0"/>
      <w:marRight w:val="0"/>
      <w:marTop w:val="0"/>
      <w:marBottom w:val="0"/>
      <w:divBdr>
        <w:top w:val="none" w:sz="0" w:space="0" w:color="auto"/>
        <w:left w:val="none" w:sz="0" w:space="0" w:color="auto"/>
        <w:bottom w:val="none" w:sz="0" w:space="0" w:color="auto"/>
        <w:right w:val="none" w:sz="0" w:space="0" w:color="auto"/>
      </w:divBdr>
    </w:div>
    <w:div w:id="1520924886">
      <w:bodyDiv w:val="1"/>
      <w:marLeft w:val="0"/>
      <w:marRight w:val="0"/>
      <w:marTop w:val="0"/>
      <w:marBottom w:val="0"/>
      <w:divBdr>
        <w:top w:val="none" w:sz="0" w:space="0" w:color="auto"/>
        <w:left w:val="none" w:sz="0" w:space="0" w:color="auto"/>
        <w:bottom w:val="none" w:sz="0" w:space="0" w:color="auto"/>
        <w:right w:val="none" w:sz="0" w:space="0" w:color="auto"/>
      </w:divBdr>
    </w:div>
    <w:div w:id="18122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C69A-86FA-4CF1-89F8-9BB8682F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2537</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16971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WORKST031</dc:creator>
  <cp:lastModifiedBy>Михаил</cp:lastModifiedBy>
  <cp:revision>2</cp:revision>
  <cp:lastPrinted>2020-03-18T08:14:00Z</cp:lastPrinted>
  <dcterms:created xsi:type="dcterms:W3CDTF">2020-10-22T18:49:00Z</dcterms:created>
  <dcterms:modified xsi:type="dcterms:W3CDTF">2020-10-22T18:49:00Z</dcterms:modified>
</cp:coreProperties>
</file>