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691021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05175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05175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51754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051754">
        <w:rPr>
          <w:rFonts w:ascii="Times New Roman" w:hAnsi="Times New Roman" w:cs="Times New Roman"/>
          <w:b/>
          <w:sz w:val="28"/>
          <w:szCs w:val="28"/>
        </w:rPr>
        <w:t>1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051754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4A5">
        <w:rPr>
          <w:rFonts w:ascii="Times New Roman" w:hAnsi="Times New Roman" w:cs="Times New Roman"/>
          <w:b/>
          <w:sz w:val="28"/>
          <w:szCs w:val="28"/>
        </w:rPr>
        <w:t>20</w:t>
      </w:r>
    </w:p>
    <w:p w:rsidR="005B3DFB" w:rsidRPr="00AA5A8B" w:rsidRDefault="005B3DFB" w:rsidP="00AA5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8B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п.2,7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, подпункт 2 п.1 статьи 5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FF7DBB" w:rsidRPr="00AA5A8B">
        <w:rPr>
          <w:rFonts w:ascii="Times New Roman" w:hAnsi="Times New Roman" w:cs="Times New Roman"/>
          <w:sz w:val="28"/>
          <w:szCs w:val="28"/>
        </w:rPr>
        <w:t>24</w:t>
      </w:r>
      <w:r w:rsidR="004821A1" w:rsidRPr="00AA5A8B">
        <w:rPr>
          <w:rFonts w:ascii="Times New Roman" w:hAnsi="Times New Roman" w:cs="Times New Roman"/>
          <w:sz w:val="28"/>
          <w:szCs w:val="28"/>
        </w:rPr>
        <w:t>.</w:t>
      </w:r>
      <w:r w:rsidR="00FF7DBB" w:rsidRPr="00AA5A8B">
        <w:rPr>
          <w:rFonts w:ascii="Times New Roman" w:hAnsi="Times New Roman" w:cs="Times New Roman"/>
          <w:sz w:val="28"/>
          <w:szCs w:val="28"/>
        </w:rPr>
        <w:t>12</w:t>
      </w:r>
      <w:r w:rsidR="004821A1" w:rsidRPr="00AA5A8B">
        <w:rPr>
          <w:rFonts w:ascii="Times New Roman" w:hAnsi="Times New Roman" w:cs="Times New Roman"/>
          <w:sz w:val="28"/>
          <w:szCs w:val="28"/>
        </w:rPr>
        <w:t>.201</w:t>
      </w:r>
      <w:r w:rsidR="00FF7DBB" w:rsidRPr="00AA5A8B">
        <w:rPr>
          <w:rFonts w:ascii="Times New Roman" w:hAnsi="Times New Roman" w:cs="Times New Roman"/>
          <w:sz w:val="28"/>
          <w:szCs w:val="28"/>
        </w:rPr>
        <w:t>5</w:t>
      </w:r>
      <w:r w:rsidR="004821A1" w:rsidRPr="00AA5A8B">
        <w:rPr>
          <w:rFonts w:ascii="Times New Roman" w:hAnsi="Times New Roman" w:cs="Times New Roman"/>
          <w:sz w:val="28"/>
          <w:szCs w:val="28"/>
        </w:rPr>
        <w:t>г. №</w:t>
      </w:r>
      <w:r w:rsidR="00FF7DBB" w:rsidRPr="00AA5A8B">
        <w:rPr>
          <w:rFonts w:ascii="Times New Roman" w:hAnsi="Times New Roman" w:cs="Times New Roman"/>
          <w:sz w:val="28"/>
          <w:szCs w:val="28"/>
        </w:rPr>
        <w:t>171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</w:t>
      </w:r>
      <w:r w:rsidRPr="00183CA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Сортавальского муниципального района от 2</w:t>
      </w:r>
      <w:r w:rsidR="00051754">
        <w:rPr>
          <w:rFonts w:ascii="Times New Roman" w:hAnsi="Times New Roman" w:cs="Times New Roman"/>
          <w:sz w:val="28"/>
          <w:szCs w:val="28"/>
        </w:rPr>
        <w:t>4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51754">
        <w:rPr>
          <w:rFonts w:ascii="Times New Roman" w:hAnsi="Times New Roman" w:cs="Times New Roman"/>
          <w:sz w:val="28"/>
          <w:szCs w:val="28"/>
        </w:rPr>
        <w:t>9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51754">
        <w:rPr>
          <w:rFonts w:ascii="Times New Roman" w:hAnsi="Times New Roman" w:cs="Times New Roman"/>
          <w:sz w:val="28"/>
          <w:szCs w:val="28"/>
        </w:rPr>
        <w:t>60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1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A30EF8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2</w:t>
      </w:r>
      <w:r w:rsidR="00051754">
        <w:rPr>
          <w:rFonts w:ascii="Times New Roman" w:hAnsi="Times New Roman" w:cs="Times New Roman"/>
          <w:sz w:val="28"/>
          <w:szCs w:val="28"/>
        </w:rPr>
        <w:t>4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51754">
        <w:rPr>
          <w:rFonts w:ascii="Times New Roman" w:hAnsi="Times New Roman" w:cs="Times New Roman"/>
          <w:sz w:val="28"/>
          <w:szCs w:val="28"/>
        </w:rPr>
        <w:t>9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51754">
        <w:rPr>
          <w:rFonts w:ascii="Times New Roman" w:hAnsi="Times New Roman" w:cs="Times New Roman"/>
          <w:sz w:val="28"/>
          <w:szCs w:val="28"/>
        </w:rPr>
        <w:t>60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1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2</w:t>
      </w:r>
      <w:r w:rsidR="00051754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51754">
        <w:rPr>
          <w:rFonts w:ascii="Times New Roman" w:hAnsi="Times New Roman" w:cs="Times New Roman"/>
          <w:sz w:val="28"/>
          <w:szCs w:val="28"/>
        </w:rPr>
        <w:t>9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051754">
        <w:rPr>
          <w:rFonts w:ascii="Times New Roman" w:hAnsi="Times New Roman" w:cs="Times New Roman"/>
          <w:sz w:val="28"/>
          <w:szCs w:val="28"/>
        </w:rPr>
        <w:t>60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1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051754">
        <w:rPr>
          <w:rFonts w:ascii="Times New Roman" w:hAnsi="Times New Roman" w:cs="Times New Roman"/>
          <w:sz w:val="28"/>
          <w:szCs w:val="28"/>
        </w:rPr>
        <w:t>5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FD1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138A">
        <w:rPr>
          <w:rFonts w:ascii="Times New Roman" w:hAnsi="Times New Roman" w:cs="Times New Roman"/>
          <w:sz w:val="28"/>
          <w:szCs w:val="28"/>
        </w:rPr>
        <w:t xml:space="preserve">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051754">
        <w:rPr>
          <w:rFonts w:ascii="Times New Roman" w:hAnsi="Times New Roman" w:cs="Times New Roman"/>
          <w:sz w:val="28"/>
          <w:szCs w:val="28"/>
        </w:rPr>
        <w:t>10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051754">
        <w:rPr>
          <w:rFonts w:ascii="Times New Roman" w:hAnsi="Times New Roman" w:cs="Times New Roman"/>
          <w:sz w:val="28"/>
          <w:szCs w:val="28"/>
        </w:rPr>
        <w:t>августа</w:t>
      </w:r>
      <w:r w:rsidR="00A77CA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20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1</w:t>
      </w:r>
      <w:r w:rsidR="00904130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 с учетом ранее внесенных изменений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6B47E5" w:rsidRDefault="00A55C19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6B47E5" w:rsidRPr="006B47E5">
        <w:rPr>
          <w:rFonts w:ascii="Times New Roman" w:hAnsi="Times New Roman" w:cs="Times New Roman"/>
          <w:sz w:val="28"/>
          <w:szCs w:val="28"/>
        </w:rPr>
        <w:t>20</w:t>
      </w:r>
      <w:r w:rsidRPr="006B47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A7B61" w:rsidRPr="006B47E5" w:rsidRDefault="002A7B61" w:rsidP="00FF7DBB">
      <w:pPr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47E5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6B47E5" w:rsidRPr="006B47E5">
        <w:rPr>
          <w:rFonts w:ascii="Times New Roman" w:hAnsi="Times New Roman" w:cs="Times New Roman"/>
          <w:sz w:val="28"/>
          <w:szCs w:val="28"/>
        </w:rPr>
        <w:t>246248,8</w:t>
      </w:r>
      <w:r w:rsidR="00910A46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 w:rsidR="00A14928" w:rsidRPr="006B47E5">
        <w:rPr>
          <w:rFonts w:ascii="Times New Roman" w:hAnsi="Times New Roman" w:cs="Times New Roman"/>
          <w:sz w:val="28"/>
          <w:szCs w:val="28"/>
        </w:rPr>
        <w:t>.</w:t>
      </w:r>
      <w:r w:rsidR="006B47E5" w:rsidRPr="006B47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47E5" w:rsidRPr="006B47E5">
        <w:rPr>
          <w:rFonts w:ascii="Times New Roman" w:hAnsi="Times New Roman" w:cs="Times New Roman"/>
          <w:sz w:val="28"/>
          <w:szCs w:val="28"/>
        </w:rPr>
        <w:t>ранее внесенные изменения увеличивали доходную часть бюджета на 231097,9 тыс. руб.)</w:t>
      </w:r>
      <w:r w:rsidR="00D8758B" w:rsidRPr="006B47E5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увеличатся на </w:t>
      </w:r>
      <w:r w:rsidR="006B47E5" w:rsidRPr="006B47E5">
        <w:rPr>
          <w:rFonts w:ascii="Times New Roman" w:hAnsi="Times New Roman" w:cs="Times New Roman"/>
          <w:sz w:val="28"/>
          <w:szCs w:val="28"/>
        </w:rPr>
        <w:t>249941,0</w:t>
      </w:r>
      <w:r w:rsidR="00A77CA4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>.</w:t>
      </w:r>
      <w:r w:rsidR="006B47E5" w:rsidRPr="006B47E5">
        <w:rPr>
          <w:rFonts w:ascii="Times New Roman" w:hAnsi="Times New Roman" w:cs="Times New Roman"/>
          <w:sz w:val="28"/>
          <w:szCs w:val="28"/>
        </w:rPr>
        <w:t>( в том числе ранее утвержденные изменения – 231921,2 тыс. руб.)</w:t>
      </w:r>
    </w:p>
    <w:p w:rsidR="00AA5A8B" w:rsidRPr="006B47E5" w:rsidRDefault="002A7B61" w:rsidP="00483102">
      <w:pPr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6B47E5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 увеличива</w:t>
      </w:r>
      <w:r w:rsidR="00AA5A8B" w:rsidRPr="006B47E5">
        <w:rPr>
          <w:rFonts w:ascii="Times New Roman" w:hAnsi="Times New Roman" w:cs="Times New Roman"/>
          <w:sz w:val="28"/>
          <w:szCs w:val="28"/>
        </w:rPr>
        <w:t>ю</w:t>
      </w:r>
      <w:r w:rsidRPr="006B47E5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6B47E5" w:rsidRPr="006B47E5">
        <w:rPr>
          <w:rFonts w:ascii="Times New Roman" w:hAnsi="Times New Roman" w:cs="Times New Roman"/>
          <w:sz w:val="28"/>
          <w:szCs w:val="28"/>
        </w:rPr>
        <w:t>251456,1</w:t>
      </w:r>
      <w:r w:rsidR="00A14928" w:rsidRPr="006B47E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 xml:space="preserve">. </w:t>
      </w:r>
      <w:r w:rsidR="006B47E5" w:rsidRPr="006B47E5">
        <w:rPr>
          <w:rFonts w:ascii="Times New Roman" w:hAnsi="Times New Roman" w:cs="Times New Roman"/>
          <w:sz w:val="28"/>
          <w:szCs w:val="28"/>
        </w:rPr>
        <w:t>(в том числе ранее внесенные изменения увеличивали расходную часть бюджета на 236305,2 тыс. руб.)</w:t>
      </w:r>
    </w:p>
    <w:p w:rsidR="002A7B61" w:rsidRDefault="00D8758B" w:rsidP="00D7393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-дефицит бюджета </w:t>
      </w:r>
      <w:r w:rsidRPr="00D7393B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6B47E5" w:rsidRPr="00D7393B">
        <w:rPr>
          <w:rFonts w:ascii="Times New Roman" w:hAnsi="Times New Roman" w:cs="Times New Roman"/>
          <w:sz w:val="28"/>
          <w:szCs w:val="28"/>
        </w:rPr>
        <w:t>5207,3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741B2A" w:rsidRPr="00D7393B">
        <w:rPr>
          <w:rFonts w:ascii="Times New Roman" w:hAnsi="Times New Roman" w:cs="Times New Roman"/>
          <w:sz w:val="28"/>
          <w:szCs w:val="28"/>
        </w:rPr>
        <w:t>.</w:t>
      </w:r>
      <w:r w:rsidR="006B47E5" w:rsidRPr="00D739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47E5" w:rsidRPr="00D7393B">
        <w:rPr>
          <w:rFonts w:ascii="Times New Roman" w:hAnsi="Times New Roman" w:cs="Times New Roman"/>
          <w:sz w:val="28"/>
          <w:szCs w:val="28"/>
        </w:rPr>
        <w:t xml:space="preserve">в том числе ранее внесенные изменения увеличивали объем дефицита бюджета на </w:t>
      </w:r>
      <w:r w:rsidR="00D7393B" w:rsidRPr="00D7393B">
        <w:rPr>
          <w:rFonts w:ascii="Times New Roman" w:hAnsi="Times New Roman" w:cs="Times New Roman"/>
          <w:sz w:val="28"/>
          <w:szCs w:val="28"/>
        </w:rPr>
        <w:t>5207,3 тыс. руб.</w:t>
      </w:r>
    </w:p>
    <w:p w:rsidR="00C802B6" w:rsidRPr="00D7393B" w:rsidRDefault="00D7393B" w:rsidP="00D7393B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не предлагается внесение изменений в </w:t>
      </w:r>
      <w:r w:rsidR="00C802B6" w:rsidRPr="00D7393B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внутреннего долга</w:t>
      </w:r>
      <w:r w:rsidR="005F1B1C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310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Сортавальского муниципального района </w:t>
      </w:r>
      <w:r w:rsidR="005F1B1C" w:rsidRPr="00D7393B">
        <w:rPr>
          <w:rFonts w:ascii="Times New Roman" w:hAnsi="Times New Roman" w:cs="Times New Roman"/>
          <w:sz w:val="28"/>
          <w:szCs w:val="28"/>
        </w:rPr>
        <w:t>на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F1B1C" w:rsidRPr="00D7393B">
        <w:rPr>
          <w:rFonts w:ascii="Times New Roman" w:hAnsi="Times New Roman" w:cs="Times New Roman"/>
          <w:sz w:val="28"/>
          <w:szCs w:val="28"/>
        </w:rPr>
        <w:t>1 января 20</w:t>
      </w:r>
      <w:r w:rsidR="004659B2" w:rsidRPr="00D7393B">
        <w:rPr>
          <w:rFonts w:ascii="Times New Roman" w:hAnsi="Times New Roman" w:cs="Times New Roman"/>
          <w:sz w:val="28"/>
          <w:szCs w:val="28"/>
        </w:rPr>
        <w:t>20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102" w:rsidRPr="00D7393B">
        <w:rPr>
          <w:rFonts w:ascii="Times New Roman" w:hAnsi="Times New Roman" w:cs="Times New Roman"/>
          <w:sz w:val="28"/>
          <w:szCs w:val="28"/>
        </w:rPr>
        <w:t>, в валюте РФ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Pr="00D7393B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изменений.</w:t>
      </w:r>
      <w:proofErr w:type="gramEnd"/>
    </w:p>
    <w:p w:rsidR="00280F48" w:rsidRPr="00051754" w:rsidRDefault="00904130" w:rsidP="00741B2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93B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7393B" w:rsidRPr="00D7393B">
        <w:rPr>
          <w:rFonts w:ascii="Times New Roman" w:hAnsi="Times New Roman" w:cs="Times New Roman"/>
          <w:sz w:val="28"/>
          <w:szCs w:val="28"/>
        </w:rPr>
        <w:t xml:space="preserve">не </w:t>
      </w:r>
      <w:r w:rsidRPr="00D7393B">
        <w:rPr>
          <w:rFonts w:ascii="Times New Roman" w:hAnsi="Times New Roman" w:cs="Times New Roman"/>
          <w:sz w:val="28"/>
          <w:szCs w:val="28"/>
        </w:rPr>
        <w:t>предлагается внесение изменений в основные характеристики бюджета на плановый период 20</w:t>
      </w:r>
      <w:r w:rsidR="00AA5A8B" w:rsidRPr="00D7393B">
        <w:rPr>
          <w:rFonts w:ascii="Times New Roman" w:hAnsi="Times New Roman" w:cs="Times New Roman"/>
          <w:sz w:val="28"/>
          <w:szCs w:val="28"/>
        </w:rPr>
        <w:t>2</w:t>
      </w:r>
      <w:r w:rsidR="00D7393B" w:rsidRPr="00D7393B">
        <w:rPr>
          <w:rFonts w:ascii="Times New Roman" w:hAnsi="Times New Roman" w:cs="Times New Roman"/>
          <w:sz w:val="28"/>
          <w:szCs w:val="28"/>
        </w:rPr>
        <w:t>1</w:t>
      </w:r>
      <w:r w:rsidRPr="00D7393B">
        <w:rPr>
          <w:rFonts w:ascii="Times New Roman" w:hAnsi="Times New Roman" w:cs="Times New Roman"/>
          <w:sz w:val="28"/>
          <w:szCs w:val="28"/>
        </w:rPr>
        <w:t xml:space="preserve"> и 20</w:t>
      </w:r>
      <w:r w:rsidR="00741B2A" w:rsidRPr="00D7393B">
        <w:rPr>
          <w:rFonts w:ascii="Times New Roman" w:hAnsi="Times New Roman" w:cs="Times New Roman"/>
          <w:sz w:val="28"/>
          <w:szCs w:val="28"/>
        </w:rPr>
        <w:t>2</w:t>
      </w:r>
      <w:r w:rsidR="00D7393B" w:rsidRPr="00D7393B">
        <w:rPr>
          <w:rFonts w:ascii="Times New Roman" w:hAnsi="Times New Roman" w:cs="Times New Roman"/>
          <w:sz w:val="28"/>
          <w:szCs w:val="28"/>
        </w:rPr>
        <w:t>2</w:t>
      </w:r>
      <w:r w:rsidRPr="00D7393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280F48" w:rsidRPr="00D7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B1C" w:rsidRPr="005F1B1C" w:rsidRDefault="005F1B1C" w:rsidP="005F1B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5F1B1C" w:rsidRDefault="005F1B1C" w:rsidP="005F1B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DBC" w:rsidRPr="00D7393B" w:rsidRDefault="005F1B1C" w:rsidP="00C135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изменениям, 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предлагаемым к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района, доходная часть на 20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год увелич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ится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7393B" w:rsidRPr="00D7393B">
        <w:rPr>
          <w:rFonts w:ascii="Times New Roman" w:hAnsi="Times New Roman" w:cs="Times New Roman"/>
          <w:sz w:val="28"/>
          <w:szCs w:val="28"/>
        </w:rPr>
        <w:t>15150,9</w:t>
      </w:r>
      <w:r w:rsidR="00D52E92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F2801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по сравнению с  утвержденным бюджетом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последующих изменений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</w:t>
      </w:r>
      <w:r w:rsidR="00892942" w:rsidRPr="00D739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1078790,9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660902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5F1B1C" w:rsidRPr="00D7393B" w:rsidRDefault="005F1B1C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660902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555FE7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</w:t>
      </w:r>
      <w:r w:rsidR="00280F48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555FE7" w:rsidRPr="00CE1430" w:rsidRDefault="00555FE7" w:rsidP="00555FE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Табл.1</w:t>
      </w:r>
    </w:p>
    <w:p w:rsidR="00555FE7" w:rsidRPr="00CE1430" w:rsidRDefault="00555FE7" w:rsidP="00555FE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150"/>
        <w:gridCol w:w="2064"/>
        <w:gridCol w:w="2008"/>
      </w:tblGrid>
      <w:tr w:rsidR="004E2200" w:rsidRPr="00CE1430" w:rsidTr="00AC4930">
        <w:trPr>
          <w:tblHeader/>
        </w:trPr>
        <w:tc>
          <w:tcPr>
            <w:tcW w:w="1678" w:type="pct"/>
            <w:vMerge w:val="restart"/>
          </w:tcPr>
          <w:p w:rsidR="004E2200" w:rsidRPr="006E5FBD" w:rsidRDefault="004E220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250" w:type="pct"/>
            <w:gridSpan w:val="2"/>
          </w:tcPr>
          <w:p w:rsidR="004E2200" w:rsidRPr="006E5FBD" w:rsidRDefault="004E2200" w:rsidP="004E22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>Сумма изменений 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072" w:type="pct"/>
            <w:vMerge w:val="restart"/>
          </w:tcPr>
          <w:p w:rsidR="004E2200" w:rsidRPr="006E5FBD" w:rsidRDefault="004E220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>отклонение</w:t>
            </w:r>
          </w:p>
        </w:tc>
      </w:tr>
      <w:tr w:rsidR="004E2200" w:rsidRPr="00CE1430" w:rsidTr="00AC4930">
        <w:trPr>
          <w:tblHeader/>
        </w:trPr>
        <w:tc>
          <w:tcPr>
            <w:tcW w:w="1678" w:type="pct"/>
            <w:vMerge/>
          </w:tcPr>
          <w:p w:rsidR="004E2200" w:rsidRPr="006E5FBD" w:rsidRDefault="004E2200" w:rsidP="00E33B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8" w:type="pct"/>
          </w:tcPr>
          <w:p w:rsidR="004E2200" w:rsidRPr="006E5FBD" w:rsidRDefault="004E2200" w:rsidP="004B22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Утвержденный бюджет 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учетом изменений</w:t>
            </w:r>
          </w:p>
        </w:tc>
        <w:tc>
          <w:tcPr>
            <w:tcW w:w="1102" w:type="pct"/>
          </w:tcPr>
          <w:p w:rsidR="004E2200" w:rsidRPr="006E5FBD" w:rsidRDefault="004E220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FBD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Решения</w:t>
            </w:r>
          </w:p>
        </w:tc>
        <w:tc>
          <w:tcPr>
            <w:tcW w:w="1072" w:type="pct"/>
            <w:vMerge/>
          </w:tcPr>
          <w:p w:rsidR="004E2200" w:rsidRPr="006E5FBD" w:rsidRDefault="004E220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2200" w:rsidRPr="00CE1430" w:rsidTr="00AC4930">
        <w:tc>
          <w:tcPr>
            <w:tcW w:w="1678" w:type="pct"/>
          </w:tcPr>
          <w:p w:rsidR="004E2200" w:rsidRPr="006E5FBD" w:rsidRDefault="004E2200" w:rsidP="006609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1.Налоговые и неналоговые доходы</w:t>
            </w:r>
          </w:p>
        </w:tc>
        <w:tc>
          <w:tcPr>
            <w:tcW w:w="1148" w:type="pct"/>
          </w:tcPr>
          <w:p w:rsidR="004E2200" w:rsidRPr="00EA0B47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344809,3</w:t>
            </w:r>
          </w:p>
        </w:tc>
        <w:tc>
          <w:tcPr>
            <w:tcW w:w="1102" w:type="pct"/>
          </w:tcPr>
          <w:p w:rsidR="004E2200" w:rsidRPr="00EA0B47" w:rsidRDefault="00AC493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344809,3</w:t>
            </w:r>
          </w:p>
        </w:tc>
        <w:tc>
          <w:tcPr>
            <w:tcW w:w="1072" w:type="pct"/>
          </w:tcPr>
          <w:p w:rsidR="004E2200" w:rsidRPr="00EA0B47" w:rsidRDefault="00AC493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212187,6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212187,6</w:t>
            </w:r>
          </w:p>
        </w:tc>
        <w:tc>
          <w:tcPr>
            <w:tcW w:w="1072" w:type="pct"/>
          </w:tcPr>
          <w:p w:rsidR="004E2200" w:rsidRPr="00917338" w:rsidRDefault="00AC4930" w:rsidP="003431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2432,3</w:t>
            </w:r>
          </w:p>
        </w:tc>
        <w:tc>
          <w:tcPr>
            <w:tcW w:w="1102" w:type="pct"/>
          </w:tcPr>
          <w:p w:rsidR="004E2200" w:rsidRPr="00917338" w:rsidRDefault="00AC4930" w:rsidP="003431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2432,3</w:t>
            </w:r>
          </w:p>
        </w:tc>
        <w:tc>
          <w:tcPr>
            <w:tcW w:w="1072" w:type="pct"/>
          </w:tcPr>
          <w:p w:rsidR="004E2200" w:rsidRPr="00917338" w:rsidRDefault="00AC4930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26280,0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26280,0</w:t>
            </w:r>
          </w:p>
        </w:tc>
        <w:tc>
          <w:tcPr>
            <w:tcW w:w="1072" w:type="pct"/>
          </w:tcPr>
          <w:p w:rsidR="004E2200" w:rsidRPr="00917338" w:rsidRDefault="00AC4930" w:rsidP="000D2F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4975,0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4975,0</w:t>
            </w:r>
          </w:p>
        </w:tc>
        <w:tc>
          <w:tcPr>
            <w:tcW w:w="1072" w:type="pct"/>
          </w:tcPr>
          <w:p w:rsidR="004E2200" w:rsidRPr="00917338" w:rsidRDefault="00AC4930" w:rsidP="00727B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30938,2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30938,2</w:t>
            </w:r>
          </w:p>
        </w:tc>
        <w:tc>
          <w:tcPr>
            <w:tcW w:w="1072" w:type="pct"/>
          </w:tcPr>
          <w:p w:rsidR="004E2200" w:rsidRPr="00917338" w:rsidRDefault="00AC4930" w:rsidP="000D2F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0045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2338,2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2338,2</w:t>
            </w:r>
          </w:p>
        </w:tc>
        <w:tc>
          <w:tcPr>
            <w:tcW w:w="1072" w:type="pct"/>
          </w:tcPr>
          <w:p w:rsidR="004E2200" w:rsidRPr="00917338" w:rsidRDefault="00AC4930" w:rsidP="00264F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rPr>
          <w:trHeight w:val="1837"/>
        </w:trPr>
        <w:tc>
          <w:tcPr>
            <w:tcW w:w="1678" w:type="pct"/>
          </w:tcPr>
          <w:p w:rsidR="004E2200" w:rsidRPr="00CE1430" w:rsidRDefault="004E2200" w:rsidP="000045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43058,4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43058,4</w:t>
            </w:r>
          </w:p>
        </w:tc>
        <w:tc>
          <w:tcPr>
            <w:tcW w:w="1072" w:type="pct"/>
          </w:tcPr>
          <w:p w:rsidR="004E2200" w:rsidRPr="00917338" w:rsidRDefault="00AC4930" w:rsidP="003431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21033,2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21033,2</w:t>
            </w:r>
          </w:p>
        </w:tc>
        <w:tc>
          <w:tcPr>
            <w:tcW w:w="1072" w:type="pct"/>
          </w:tcPr>
          <w:p w:rsidR="004E2200" w:rsidRPr="00917338" w:rsidRDefault="00AC4930" w:rsidP="00AF28A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санкции, возмещение ущерба</w:t>
            </w:r>
          </w:p>
        </w:tc>
        <w:tc>
          <w:tcPr>
            <w:tcW w:w="1148" w:type="pct"/>
          </w:tcPr>
          <w:p w:rsidR="004E2200" w:rsidRPr="00917338" w:rsidRDefault="004E220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1379,0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1379,0</w:t>
            </w:r>
          </w:p>
        </w:tc>
        <w:tc>
          <w:tcPr>
            <w:tcW w:w="1072" w:type="pct"/>
          </w:tcPr>
          <w:p w:rsidR="004E2200" w:rsidRPr="00917338" w:rsidRDefault="00AC4930" w:rsidP="004972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1102" w:type="pct"/>
          </w:tcPr>
          <w:p w:rsidR="004E2200" w:rsidRPr="00917338" w:rsidRDefault="004E220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187,4</w:t>
            </w:r>
          </w:p>
        </w:tc>
        <w:tc>
          <w:tcPr>
            <w:tcW w:w="1072" w:type="pct"/>
          </w:tcPr>
          <w:p w:rsidR="004E2200" w:rsidRPr="00917338" w:rsidRDefault="00AC4930" w:rsidP="004972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660902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2.Безвозмездные поступления</w:t>
            </w:r>
          </w:p>
        </w:tc>
        <w:tc>
          <w:tcPr>
            <w:tcW w:w="1148" w:type="pct"/>
          </w:tcPr>
          <w:p w:rsidR="004E2200" w:rsidRPr="00660902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718830,7</w:t>
            </w:r>
          </w:p>
        </w:tc>
        <w:tc>
          <w:tcPr>
            <w:tcW w:w="1102" w:type="pct"/>
          </w:tcPr>
          <w:p w:rsidR="004E2200" w:rsidRPr="00660902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733981,6</w:t>
            </w:r>
          </w:p>
        </w:tc>
        <w:tc>
          <w:tcPr>
            <w:tcW w:w="1072" w:type="pct"/>
          </w:tcPr>
          <w:p w:rsidR="004E2200" w:rsidRPr="00E64F3F" w:rsidRDefault="004E2200" w:rsidP="007C5F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4F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</w:t>
            </w:r>
            <w:r w:rsidR="007C5F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15150,9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E33B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41889,0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43359,3</w:t>
            </w:r>
          </w:p>
        </w:tc>
        <w:tc>
          <w:tcPr>
            <w:tcW w:w="1072" w:type="pct"/>
          </w:tcPr>
          <w:p w:rsidR="004E2200" w:rsidRPr="00917338" w:rsidRDefault="004E2200" w:rsidP="007C5F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C5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1470,3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Default="004E2200" w:rsidP="006E0A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285425,4</w:t>
            </w:r>
          </w:p>
        </w:tc>
        <w:tc>
          <w:tcPr>
            <w:tcW w:w="1102" w:type="pct"/>
          </w:tcPr>
          <w:p w:rsidR="004E2200" w:rsidRPr="00917338" w:rsidRDefault="00AC4930" w:rsidP="003431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291542,3</w:t>
            </w:r>
          </w:p>
        </w:tc>
        <w:tc>
          <w:tcPr>
            <w:tcW w:w="1072" w:type="pct"/>
          </w:tcPr>
          <w:p w:rsidR="004E2200" w:rsidRPr="00E64F3F" w:rsidRDefault="004E2200" w:rsidP="007C5F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4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7C5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6116,9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B668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369832,4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369832,4</w:t>
            </w:r>
          </w:p>
        </w:tc>
        <w:tc>
          <w:tcPr>
            <w:tcW w:w="1072" w:type="pct"/>
          </w:tcPr>
          <w:p w:rsidR="004E2200" w:rsidRPr="00917338" w:rsidRDefault="007C5FE3" w:rsidP="007C5F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B668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24402,8</w:t>
            </w:r>
          </w:p>
        </w:tc>
        <w:tc>
          <w:tcPr>
            <w:tcW w:w="1102" w:type="pct"/>
          </w:tcPr>
          <w:p w:rsidR="004E2200" w:rsidRPr="00917338" w:rsidRDefault="007C5FE3" w:rsidP="00E678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31966,5</w:t>
            </w:r>
          </w:p>
        </w:tc>
        <w:tc>
          <w:tcPr>
            <w:tcW w:w="1072" w:type="pct"/>
          </w:tcPr>
          <w:p w:rsidR="004E2200" w:rsidRPr="00917338" w:rsidRDefault="007C5FE3" w:rsidP="004972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+7563,7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B6686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4E2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2" w:type="pct"/>
          </w:tcPr>
          <w:p w:rsidR="004E2200" w:rsidRPr="00917338" w:rsidRDefault="007C5FE3" w:rsidP="007B6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AE63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02" w:type="pct"/>
          </w:tcPr>
          <w:p w:rsidR="004E2200" w:rsidRPr="00917338" w:rsidRDefault="00AC4930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072" w:type="pct"/>
          </w:tcPr>
          <w:p w:rsidR="004E2200" w:rsidRPr="00917338" w:rsidRDefault="004E2200" w:rsidP="00AE63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8029E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</w:t>
            </w:r>
            <w:proofErr w:type="gramStart"/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целевое назначение, прошлых лет из бюджетов муниципальных районов</w:t>
            </w:r>
          </w:p>
        </w:tc>
        <w:tc>
          <w:tcPr>
            <w:tcW w:w="1148" w:type="pct"/>
          </w:tcPr>
          <w:p w:rsidR="004E2200" w:rsidRPr="00917338" w:rsidRDefault="004E2200" w:rsidP="00AC49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2930,8</w:t>
            </w:r>
          </w:p>
        </w:tc>
        <w:tc>
          <w:tcPr>
            <w:tcW w:w="1102" w:type="pct"/>
          </w:tcPr>
          <w:p w:rsidR="004E2200" w:rsidRPr="00917338" w:rsidRDefault="004E2200" w:rsidP="00AC49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2930,8</w:t>
            </w:r>
          </w:p>
        </w:tc>
        <w:tc>
          <w:tcPr>
            <w:tcW w:w="1072" w:type="pct"/>
          </w:tcPr>
          <w:p w:rsidR="004E2200" w:rsidRPr="00917338" w:rsidRDefault="007C5FE3" w:rsidP="007A17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2200" w:rsidRPr="00CE1430" w:rsidTr="00AC4930">
        <w:tc>
          <w:tcPr>
            <w:tcW w:w="1678" w:type="pct"/>
          </w:tcPr>
          <w:p w:rsidR="004E2200" w:rsidRPr="00CE1430" w:rsidRDefault="004E2200" w:rsidP="008029E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 w:rsidRPr="00CE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48" w:type="pct"/>
          </w:tcPr>
          <w:p w:rsidR="004E2200" w:rsidRPr="00917338" w:rsidRDefault="00AC4930" w:rsidP="00D43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1063640,0</w:t>
            </w:r>
          </w:p>
        </w:tc>
        <w:tc>
          <w:tcPr>
            <w:tcW w:w="1102" w:type="pct"/>
          </w:tcPr>
          <w:p w:rsidR="004E2200" w:rsidRPr="00917338" w:rsidRDefault="007C5FE3" w:rsidP="00880C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1078790,9</w:t>
            </w:r>
          </w:p>
        </w:tc>
        <w:tc>
          <w:tcPr>
            <w:tcW w:w="1072" w:type="pct"/>
          </w:tcPr>
          <w:p w:rsidR="004E2200" w:rsidRPr="004E5FE1" w:rsidRDefault="004E2200" w:rsidP="007C5F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7C5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15150,9</w:t>
            </w:r>
          </w:p>
        </w:tc>
      </w:tr>
    </w:tbl>
    <w:p w:rsidR="00CF02E0" w:rsidRDefault="0005015A" w:rsidP="00EF2F4F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проведенного анализа,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доходов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периоде 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</w:t>
      </w:r>
      <w:r w:rsidR="0036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Сортавальского муниципального района из бюджетов других уровней.</w:t>
      </w:r>
    </w:p>
    <w:p w:rsidR="0005015A" w:rsidRDefault="0005015A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представленной таблицы, произойдет увеличение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счет:</w:t>
      </w:r>
    </w:p>
    <w:p w:rsidR="009B08CD" w:rsidRDefault="009264A3" w:rsidP="008A5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</w:t>
      </w:r>
      <w:r w:rsidR="009B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дотации бюджету </w:t>
      </w:r>
      <w:r w:rsidR="009B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</w:t>
      </w:r>
      <w:r w:rsidR="007C5FE3">
        <w:rPr>
          <w:rFonts w:ascii="Times New Roman" w:eastAsia="Times New Roman" w:hAnsi="Times New Roman" w:cs="Times New Roman"/>
          <w:sz w:val="28"/>
          <w:szCs w:val="28"/>
          <w:lang w:eastAsia="ru-RU"/>
        </w:rPr>
        <w:t>1470,3</w:t>
      </w:r>
      <w:r w:rsidR="009B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за счет </w:t>
      </w:r>
      <w:r w:rsidR="007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</w:t>
      </w:r>
      <w:r w:rsidR="009B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дотации бюджету муниципального района на поддержку мер по обеспечению сбалансированности бюджетов.</w:t>
      </w:r>
    </w:p>
    <w:p w:rsidR="00C720EB" w:rsidRDefault="0005015A" w:rsidP="008A5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увеличения объема субсидий на общую сумму </w:t>
      </w:r>
      <w:r w:rsidR="007C5FE3">
        <w:rPr>
          <w:rFonts w:ascii="Times New Roman" w:eastAsia="Times New Roman" w:hAnsi="Times New Roman" w:cs="Times New Roman"/>
          <w:sz w:val="28"/>
          <w:szCs w:val="28"/>
          <w:lang w:eastAsia="ru-RU"/>
        </w:rPr>
        <w:t>6116,9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C7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7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доведения субсидии на реализацию дополнительных мероприятий по поддержке малого и среднего предпринимательства </w:t>
      </w:r>
    </w:p>
    <w:p w:rsidR="00CF5292" w:rsidRDefault="00C72CD8" w:rsidP="007C5F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поступления иных межбюджетных трансфертов на сумму </w:t>
      </w:r>
      <w:r w:rsidR="007C5FE3">
        <w:rPr>
          <w:rFonts w:ascii="Times New Roman" w:eastAsia="Times New Roman" w:hAnsi="Times New Roman" w:cs="Times New Roman"/>
          <w:sz w:val="28"/>
          <w:szCs w:val="28"/>
          <w:lang w:eastAsia="ru-RU"/>
        </w:rPr>
        <w:t>7563,7</w:t>
      </w:r>
      <w:r w:rsidR="008A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C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передаваемых бюджету района </w:t>
      </w:r>
      <w:r w:rsidR="00DA0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7C1195" w:rsidRPr="00FE449F" w:rsidRDefault="007C1195" w:rsidP="004F64D1">
      <w:pPr>
        <w:widowControl w:val="0"/>
        <w:spacing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C0201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прогнозируемого поступления</w:t>
      </w: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неналоговых</w:t>
      </w: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на основании 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плана поступления Главными администраторами доходов бюджета района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114876" w:rsidRDefault="00510DC5" w:rsidP="00510D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555FE7" w:rsidRDefault="00510DC5" w:rsidP="00510DC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4DE8" w:rsidRDefault="005C4DE8" w:rsidP="005C4DE8">
      <w:pPr>
        <w:widowControl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проекте расходная часть бюджета на плановый период 20</w:t>
      </w:r>
      <w:r w:rsidR="00C16C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A0074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</w:t>
      </w:r>
      <w:r w:rsidR="009A0074">
        <w:rPr>
          <w:rFonts w:ascii="Times New Roman" w:eastAsia="Times New Roman" w:hAnsi="Times New Roman"/>
          <w:sz w:val="28"/>
          <w:szCs w:val="28"/>
          <w:lang w:eastAsia="ru-RU"/>
        </w:rPr>
        <w:t>ранее уточненным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бюджетом на </w:t>
      </w:r>
      <w:r w:rsidR="000C53E8">
        <w:rPr>
          <w:rFonts w:ascii="Times New Roman" w:hAnsi="Times New Roman" w:cs="Times New Roman"/>
          <w:sz w:val="28"/>
          <w:szCs w:val="28"/>
        </w:rPr>
        <w:t xml:space="preserve">15150,9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0C53E8">
        <w:rPr>
          <w:rFonts w:ascii="Times New Roman" w:hAnsi="Times New Roman" w:cs="Times New Roman"/>
          <w:sz w:val="28"/>
          <w:szCs w:val="28"/>
        </w:rPr>
        <w:t xml:space="preserve"> и составит 1118561,4 тыс. руб.</w:t>
      </w:r>
    </w:p>
    <w:p w:rsidR="00510DC5" w:rsidRPr="001B0D62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расходам районного бюджета на 20</w:t>
      </w:r>
      <w:r w:rsidR="00783F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приведен</w:t>
      </w:r>
      <w:proofErr w:type="gramEnd"/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</w:t>
      </w:r>
      <w:r w:rsidR="005C4DE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0C53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4D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1B0D62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Табл.2</w:t>
      </w:r>
    </w:p>
    <w:p w:rsidR="00510DC5" w:rsidRPr="001B0D62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6"/>
        <w:gridCol w:w="1633"/>
        <w:gridCol w:w="1142"/>
        <w:gridCol w:w="1161"/>
        <w:gridCol w:w="1142"/>
        <w:gridCol w:w="1157"/>
      </w:tblGrid>
      <w:tr w:rsidR="008548CA" w:rsidRPr="001B0D62" w:rsidTr="00752D62">
        <w:trPr>
          <w:tblHeader/>
        </w:trPr>
        <w:tc>
          <w:tcPr>
            <w:tcW w:w="0" w:type="auto"/>
            <w:vMerge w:val="restart"/>
          </w:tcPr>
          <w:p w:rsidR="008548CA" w:rsidRPr="001B0D62" w:rsidRDefault="008548CA" w:rsidP="00752D62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8548CA" w:rsidRPr="001B0D62" w:rsidRDefault="008548CA" w:rsidP="00783F3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8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0D3B" w:rsidRPr="001B0D62" w:rsidTr="00752D62">
        <w:trPr>
          <w:tblHeader/>
        </w:trPr>
        <w:tc>
          <w:tcPr>
            <w:tcW w:w="0" w:type="auto"/>
            <w:vMerge/>
          </w:tcPr>
          <w:p w:rsidR="00CC0D3B" w:rsidRPr="001B0D62" w:rsidRDefault="00CC0D3B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C0D3B" w:rsidRPr="001B0D62" w:rsidRDefault="00CC0D3B" w:rsidP="00C16CF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C0D3B" w:rsidRDefault="00CC0D3B" w:rsidP="00A61C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CC0D3B" w:rsidRPr="001B0D62" w:rsidRDefault="00CC0D3B" w:rsidP="00A61C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CC0D3B" w:rsidRPr="001B0D62" w:rsidRDefault="00CC0D3B" w:rsidP="00A61C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CC0D3B" w:rsidRDefault="00CC0D3B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CC0D3B" w:rsidRPr="001B0D62" w:rsidRDefault="00CC0D3B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CC0D3B" w:rsidRPr="001B0D62" w:rsidRDefault="00CC0D3B" w:rsidP="00CC3DA1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CC0D3B" w:rsidRPr="001B0D62" w:rsidRDefault="00CC0D3B" w:rsidP="00CC3DA1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 w:rsidR="00066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-гр.2</w:t>
            </w:r>
          </w:p>
          <w:p w:rsidR="00CC0D3B" w:rsidRPr="001B0D62" w:rsidRDefault="00CC0D3B" w:rsidP="00CC3DA1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CC0D3B" w:rsidRPr="001B0D62" w:rsidTr="00CC0D3B">
        <w:tc>
          <w:tcPr>
            <w:tcW w:w="0" w:type="auto"/>
          </w:tcPr>
          <w:p w:rsidR="00CC0D3B" w:rsidRPr="001B0D62" w:rsidRDefault="00CC0D3B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CC0D3B" w:rsidRPr="001B0D62" w:rsidRDefault="00CC0D3B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C0D3B" w:rsidRPr="001B0D62" w:rsidRDefault="00066BF1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CC0D3B" w:rsidRPr="001B0D62" w:rsidRDefault="00066BF1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CC0D3B" w:rsidRPr="001B0D62" w:rsidRDefault="00066BF1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C0D3B" w:rsidRPr="001B0D62" w:rsidRDefault="00CC0D3B" w:rsidP="00CC3DA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70376,8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B316B" w:rsidRPr="001B0D62" w:rsidRDefault="000C53E8" w:rsidP="00A61C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69026,3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B316B" w:rsidRPr="001B0D62" w:rsidRDefault="00DA0F99" w:rsidP="00FB303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-1350,5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0C53E8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0" w:type="auto"/>
          </w:tcPr>
          <w:p w:rsidR="00BB316B" w:rsidRPr="001B0D62" w:rsidRDefault="000C53E8" w:rsidP="00273F4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273F45" w:rsidP="00FB303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BB316B" w:rsidRPr="001B0D62" w:rsidRDefault="00783F39" w:rsidP="0020450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0C53E8" w:rsidP="00507D2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0" w:type="auto"/>
          </w:tcPr>
          <w:p w:rsidR="00BB316B" w:rsidRDefault="000C53E8" w:rsidP="00066BF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273F45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25490,1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B316B" w:rsidRPr="001B0D62" w:rsidRDefault="000C53E8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53607,0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+28116,9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54241,4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B316B" w:rsidRPr="001B0D62" w:rsidRDefault="000C53E8" w:rsidP="000E407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54241,4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740967,9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</w:tcPr>
          <w:p w:rsidR="00BB316B" w:rsidRPr="001B0D62" w:rsidRDefault="000C53E8" w:rsidP="001121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736521,9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-4446,0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77700,0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72930,5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BB316B" w:rsidRPr="001B0D62" w:rsidRDefault="00DA0F99" w:rsidP="00161DC1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-4769,5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BB316B" w:rsidRPr="001B0D62" w:rsidRDefault="00752D62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0C53E8" w:rsidP="000C53E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273F45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BB316B" w:rsidRPr="001B0D62" w:rsidRDefault="00783F39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44873,8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44873,8</w:t>
            </w:r>
          </w:p>
        </w:tc>
        <w:tc>
          <w:tcPr>
            <w:tcW w:w="0" w:type="auto"/>
          </w:tcPr>
          <w:p w:rsidR="00BB316B" w:rsidRDefault="000C53E8" w:rsidP="007041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BB316B" w:rsidRPr="001B0D62" w:rsidRDefault="00DA0F99" w:rsidP="00584AC7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59764,9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56364,9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-3400,0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1177,0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1177,0</w:t>
            </w:r>
          </w:p>
        </w:tc>
        <w:tc>
          <w:tcPr>
            <w:tcW w:w="0" w:type="auto"/>
          </w:tcPr>
          <w:p w:rsidR="00BB316B" w:rsidRDefault="000C53E8" w:rsidP="0070416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17500,0</w:t>
            </w:r>
          </w:p>
        </w:tc>
        <w:tc>
          <w:tcPr>
            <w:tcW w:w="0" w:type="auto"/>
          </w:tcPr>
          <w:p w:rsidR="00BB316B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17500,0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BB316B" w:rsidRPr="001B0D62" w:rsidRDefault="001F28C3" w:rsidP="00161DC1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 РФ и муниципальных 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9680,8</w:t>
            </w:r>
          </w:p>
        </w:tc>
        <w:tc>
          <w:tcPr>
            <w:tcW w:w="0" w:type="auto"/>
          </w:tcPr>
          <w:p w:rsidR="00BB316B" w:rsidRDefault="00CE1018" w:rsidP="00507D2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10680,8</w:t>
            </w:r>
          </w:p>
        </w:tc>
        <w:tc>
          <w:tcPr>
            <w:tcW w:w="0" w:type="auto"/>
          </w:tcPr>
          <w:p w:rsidR="00BB316B" w:rsidRDefault="000C53E8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BB316B" w:rsidRPr="001B0D62" w:rsidRDefault="00DA0F99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+1000,0</w:t>
            </w:r>
          </w:p>
        </w:tc>
      </w:tr>
      <w:tr w:rsidR="00BB316B" w:rsidRPr="001B0D62" w:rsidTr="00CC0D3B">
        <w:tc>
          <w:tcPr>
            <w:tcW w:w="0" w:type="auto"/>
          </w:tcPr>
          <w:p w:rsidR="00BB316B" w:rsidRPr="001B0D62" w:rsidRDefault="00BB316B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B316B" w:rsidRPr="001B0D62" w:rsidRDefault="00CE1018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1103410,5</w:t>
            </w:r>
          </w:p>
        </w:tc>
        <w:tc>
          <w:tcPr>
            <w:tcW w:w="0" w:type="auto"/>
          </w:tcPr>
          <w:p w:rsidR="00BB316B" w:rsidRDefault="00752D62" w:rsidP="00C6074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B316B" w:rsidRPr="001B0D62" w:rsidRDefault="000C53E8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1118561,4</w:t>
            </w:r>
          </w:p>
        </w:tc>
        <w:tc>
          <w:tcPr>
            <w:tcW w:w="0" w:type="auto"/>
          </w:tcPr>
          <w:p w:rsidR="00BB316B" w:rsidRDefault="00273F45" w:rsidP="00CC0D3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BB316B" w:rsidRPr="001B0D62" w:rsidRDefault="001F28C3" w:rsidP="00DA0F9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A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15150,9</w:t>
            </w:r>
          </w:p>
        </w:tc>
      </w:tr>
    </w:tbl>
    <w:p w:rsidR="00510DC5" w:rsidRPr="00555FE7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357" w:rsidRPr="003F6CBA" w:rsidRDefault="00D37248" w:rsidP="00FA21C4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3F6CBA"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510DC5"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ассигнования</w:t>
      </w:r>
      <w:r w:rsidR="009F6DD2"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="00510DC5" w:rsidRPr="00FA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перераспределены между главными распорядителями средств бюджета Сортавальского муниципального района в связи с необходимостью производства ремонтных работ автомобильных дорог по ул. Маяковского и 40Лет ВЛКСМ (от ул. </w:t>
      </w:r>
      <w:proofErr w:type="gramStart"/>
      <w:r w:rsidR="00DA0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DA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ж/д переезда)</w:t>
      </w:r>
    </w:p>
    <w:p w:rsidR="00F26534" w:rsidRDefault="00F26534" w:rsidP="00DA0F9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DA0F99" w:rsidRPr="00DA0F99" w:rsidRDefault="00DA0F99" w:rsidP="00DA0F9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не предлагается к изменению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объем дефицита бюджета на 2020г.</w:t>
      </w:r>
    </w:p>
    <w:p w:rsidR="00DA0F99" w:rsidRPr="00B83B9C" w:rsidRDefault="00DA0F99" w:rsidP="0095569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75A" w:rsidRPr="00555FE7" w:rsidRDefault="00B95E3A" w:rsidP="001A2260">
      <w:pPr>
        <w:pStyle w:val="a3"/>
        <w:spacing w:after="100" w:afterAutospacing="1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601145" w:rsidRPr="0032282F" w:rsidRDefault="00601145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1A2260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2447E1">
        <w:rPr>
          <w:rFonts w:ascii="Times New Roman" w:hAnsi="Times New Roman" w:cs="Times New Roman"/>
          <w:sz w:val="28"/>
          <w:szCs w:val="28"/>
        </w:rPr>
        <w:t>установлено</w:t>
      </w:r>
      <w:r w:rsidR="001A2260">
        <w:rPr>
          <w:rFonts w:ascii="Times New Roman" w:hAnsi="Times New Roman" w:cs="Times New Roman"/>
          <w:sz w:val="28"/>
          <w:szCs w:val="28"/>
        </w:rPr>
        <w:t>.</w:t>
      </w:r>
    </w:p>
    <w:p w:rsidR="00B95E3A" w:rsidRPr="0032282F" w:rsidRDefault="00B95E3A" w:rsidP="001A2260">
      <w:pPr>
        <w:pStyle w:val="a3"/>
        <w:widowControl w:val="0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AF60F1" w:rsidRPr="0032282F" w:rsidRDefault="00AF60F1" w:rsidP="00AF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к проекту Решения применяются коды в соответствии с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Приказо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Минфина России от </w:t>
      </w:r>
      <w:r w:rsidR="002447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2447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г. N </w:t>
      </w:r>
      <w:r w:rsidR="002447E1">
        <w:rPr>
          <w:rStyle w:val="ac"/>
          <w:rFonts w:ascii="Times New Roman" w:hAnsi="Times New Roman" w:cs="Times New Roman"/>
          <w:color w:val="000000"/>
          <w:sz w:val="28"/>
          <w:szCs w:val="28"/>
        </w:rPr>
        <w:t>85</w:t>
      </w:r>
      <w:r w:rsidRPr="00343852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r w:rsidR="001A226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32282F" w:rsidRDefault="0032282F" w:rsidP="00555DD4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55DD4" w:rsidRPr="00D471B8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567EF8" w:rsidRPr="00FA21C4" w:rsidRDefault="00FD3225" w:rsidP="00CC6824">
      <w:pPr>
        <w:pStyle w:val="a3"/>
        <w:widowControl w:val="0"/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 xml:space="preserve">ена уточнением прогноза </w:t>
      </w:r>
      <w:proofErr w:type="spellStart"/>
      <w:r w:rsidR="002447E1">
        <w:rPr>
          <w:rFonts w:ascii="Times New Roman" w:hAnsi="Times New Roman" w:cs="Times New Roman"/>
          <w:sz w:val="28"/>
          <w:szCs w:val="28"/>
        </w:rPr>
        <w:t>доходови</w:t>
      </w:r>
      <w:proofErr w:type="spellEnd"/>
      <w:r w:rsidR="002447E1"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Pr="00567EF8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безвозмездных поступлений в бюджет Сортавальского муниципального ра</w:t>
      </w:r>
      <w:r w:rsidR="00AF60F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из бюджетов других уровней</w:t>
      </w:r>
      <w:r w:rsidR="00244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перераспределением бюджетных ассигнований между главными распорядителями средств бюджета Сортавальского муниципального района, связанных с необходимостью производства ремонтных работ автомобильных дорог по ул. Маяковского и ул. 40лет ВЛКСМ</w:t>
      </w:r>
      <w:r w:rsidRPr="00567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978" w:rsidRPr="00567EF8" w:rsidRDefault="00FD3225" w:rsidP="00567EF8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78" w:rsidRPr="00567EF8">
        <w:rPr>
          <w:rFonts w:ascii="Times New Roman" w:hAnsi="Times New Roman" w:cs="Times New Roman"/>
          <w:sz w:val="28"/>
          <w:szCs w:val="28"/>
        </w:rPr>
        <w:t>Проектом Решения планируется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 и дефицит бюджета:</w:t>
      </w:r>
    </w:p>
    <w:p w:rsidR="005D1200" w:rsidRDefault="005D1200" w:rsidP="00880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lastRenderedPageBreak/>
        <w:t>- на 20</w:t>
      </w:r>
      <w:r w:rsidR="002447E1">
        <w:rPr>
          <w:rFonts w:ascii="Times New Roman" w:hAnsi="Times New Roman" w:cs="Times New Roman"/>
          <w:sz w:val="28"/>
          <w:szCs w:val="28"/>
        </w:rPr>
        <w:t>20</w:t>
      </w:r>
      <w:r w:rsidRPr="00D942EE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proofErr w:type="gramStart"/>
      <w:r w:rsidRPr="00FF7DBB">
        <w:rPr>
          <w:rFonts w:ascii="Times New Roman" w:hAnsi="Times New Roman" w:cs="Times New Roman"/>
          <w:b/>
          <w:sz w:val="28"/>
          <w:szCs w:val="28"/>
          <w:u w:val="single"/>
        </w:rPr>
        <w:t>-д</w:t>
      </w:r>
      <w:proofErr w:type="gramEnd"/>
      <w:r w:rsidRPr="00FF7D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оходы бюджета </w:t>
      </w:r>
      <w:r w:rsidRPr="00FF7DBB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DBB">
        <w:rPr>
          <w:rFonts w:ascii="Times New Roman" w:hAnsi="Times New Roman" w:cs="Times New Roman"/>
          <w:sz w:val="28"/>
          <w:szCs w:val="28"/>
        </w:rPr>
        <w:t>увеличиваются</w:t>
      </w:r>
      <w:r w:rsidR="002447E1" w:rsidRPr="002447E1">
        <w:rPr>
          <w:rFonts w:ascii="Times New Roman" w:hAnsi="Times New Roman" w:cs="Times New Roman"/>
          <w:sz w:val="28"/>
          <w:szCs w:val="28"/>
        </w:rPr>
        <w:t xml:space="preserve"> </w:t>
      </w:r>
      <w:r w:rsidR="008804A5">
        <w:rPr>
          <w:rFonts w:ascii="Times New Roman" w:hAnsi="Times New Roman" w:cs="Times New Roman"/>
          <w:sz w:val="28"/>
          <w:szCs w:val="28"/>
        </w:rPr>
        <w:t>на</w:t>
      </w:r>
      <w:r w:rsidR="002447E1" w:rsidRPr="006B47E5">
        <w:rPr>
          <w:rFonts w:ascii="Times New Roman" w:hAnsi="Times New Roman" w:cs="Times New Roman"/>
          <w:sz w:val="28"/>
          <w:szCs w:val="28"/>
        </w:rPr>
        <w:t xml:space="preserve"> сумму 246248,8 тыс. руб.(ранее внесенные изменения увеличивали доходную часть бюджета на 231097,9 тыс. руб.), в том числе безвозмездные поступления увеличатся на 249941,0тыс. руб.( в том числе ранее утвержденные изменения – 231921,2 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Предложенным проектом доходная часть бюджета на 20</w:t>
      </w:r>
      <w:r w:rsidR="008804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увеличится, по сравнении с утвержденным бюджетом с учетом ранее внесенных изменений, на </w:t>
      </w:r>
      <w:r w:rsidR="008804A5">
        <w:rPr>
          <w:rFonts w:ascii="Times New Roman" w:eastAsia="Times New Roman" w:hAnsi="Times New Roman"/>
          <w:sz w:val="28"/>
          <w:szCs w:val="28"/>
          <w:lang w:eastAsia="ru-RU"/>
        </w:rPr>
        <w:t>15150,9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58F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483102">
        <w:rPr>
          <w:rFonts w:ascii="Times New Roman" w:hAnsi="Times New Roman" w:cs="Times New Roman"/>
          <w:b/>
          <w:sz w:val="28"/>
          <w:szCs w:val="28"/>
          <w:u w:val="single"/>
        </w:rPr>
        <w:t>асходы бюджета</w:t>
      </w:r>
      <w:r w:rsidRPr="0048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1118561,4 </w:t>
      </w:r>
      <w:proofErr w:type="spellStart"/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</w:t>
      </w:r>
      <w:r w:rsidR="008804A5" w:rsidRPr="006B47E5">
        <w:rPr>
          <w:rFonts w:ascii="Times New Roman" w:hAnsi="Times New Roman" w:cs="Times New Roman"/>
          <w:sz w:val="28"/>
          <w:szCs w:val="28"/>
        </w:rPr>
        <w:t xml:space="preserve">251456,1 </w:t>
      </w:r>
      <w:r w:rsidRPr="00483102">
        <w:rPr>
          <w:rFonts w:ascii="Times New Roman" w:hAnsi="Times New Roman" w:cs="Times New Roman"/>
          <w:sz w:val="28"/>
          <w:szCs w:val="28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больше  первоначально утвержденного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проектом предлагается увеличение расходной части бюджета по сравнению с ранее уточненным бюджетом на 201</w:t>
      </w:r>
      <w:r w:rsidR="00697B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сумму 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15150,9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F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483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ефицит бюджета </w:t>
      </w:r>
      <w:r w:rsidRPr="00483102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697B00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804A5" w:rsidRPr="00D7393B">
        <w:rPr>
          <w:rFonts w:ascii="Times New Roman" w:hAnsi="Times New Roman" w:cs="Times New Roman"/>
          <w:sz w:val="28"/>
          <w:szCs w:val="28"/>
        </w:rPr>
        <w:t xml:space="preserve">5207,3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ранее утвержденные изменения увеличивали дефицит бюджета </w:t>
      </w:r>
      <w:r w:rsidR="00697B00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804A5" w:rsidRPr="00D7393B">
        <w:rPr>
          <w:rFonts w:ascii="Times New Roman" w:hAnsi="Times New Roman" w:cs="Times New Roman"/>
          <w:sz w:val="28"/>
          <w:szCs w:val="28"/>
        </w:rPr>
        <w:t xml:space="preserve">5207,3 </w:t>
      </w:r>
      <w:r>
        <w:rPr>
          <w:rFonts w:ascii="Times New Roman" w:hAnsi="Times New Roman" w:cs="Times New Roman"/>
          <w:sz w:val="28"/>
          <w:szCs w:val="28"/>
        </w:rPr>
        <w:t xml:space="preserve">тыс. руб.), </w:t>
      </w:r>
      <w:r w:rsidRPr="0048310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Сортавальского муниципального района </w:t>
      </w:r>
      <w:r w:rsidRPr="00483102">
        <w:rPr>
          <w:rFonts w:ascii="Times New Roman" w:hAnsi="Times New Roman" w:cs="Times New Roman"/>
          <w:sz w:val="28"/>
          <w:szCs w:val="28"/>
        </w:rPr>
        <w:t>на 1 января 20</w:t>
      </w:r>
      <w:r w:rsidR="00697B00">
        <w:rPr>
          <w:rFonts w:ascii="Times New Roman" w:hAnsi="Times New Roman" w:cs="Times New Roman"/>
          <w:sz w:val="28"/>
          <w:szCs w:val="28"/>
        </w:rPr>
        <w:t>20</w:t>
      </w:r>
      <w:r w:rsidRPr="0048310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валюте РФ</w:t>
      </w:r>
      <w:r w:rsidRPr="00483102">
        <w:rPr>
          <w:rFonts w:ascii="Times New Roman" w:hAnsi="Times New Roman" w:cs="Times New Roman"/>
          <w:sz w:val="28"/>
          <w:szCs w:val="28"/>
        </w:rPr>
        <w:t xml:space="preserve"> в проекте Решения по сравнению с утвержденным бюджетом </w:t>
      </w:r>
      <w:r w:rsidR="00697B00">
        <w:rPr>
          <w:rFonts w:ascii="Times New Roman" w:hAnsi="Times New Roman" w:cs="Times New Roman"/>
          <w:sz w:val="28"/>
          <w:szCs w:val="28"/>
        </w:rPr>
        <w:t xml:space="preserve">с учетом изменений не предлагается к изменению. Как и прежде он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697B00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A5">
        <w:rPr>
          <w:rFonts w:ascii="Times New Roman" w:hAnsi="Times New Roman" w:cs="Times New Roman"/>
          <w:sz w:val="28"/>
          <w:szCs w:val="28"/>
        </w:rPr>
        <w:t>222865,0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8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по муниципальным гарантиям Сортавальского муниципального района в валюте РФ не изменится и по-прежнему составит 0,0 тыс. руб.</w:t>
      </w:r>
    </w:p>
    <w:p w:rsidR="008804A5" w:rsidRPr="00051754" w:rsidRDefault="008804A5" w:rsidP="008804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93B">
        <w:rPr>
          <w:rFonts w:ascii="Times New Roman" w:hAnsi="Times New Roman" w:cs="Times New Roman"/>
          <w:sz w:val="28"/>
          <w:szCs w:val="28"/>
        </w:rPr>
        <w:t xml:space="preserve">Проектом Решения также не предлагается внесение изменений в основные характеристики бюджета на плановый период 2021 и 2022 годов. </w:t>
      </w:r>
    </w:p>
    <w:p w:rsidR="00F84EBD" w:rsidRPr="000F2BC5" w:rsidRDefault="0015458E" w:rsidP="000F2B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C5">
        <w:rPr>
          <w:rFonts w:ascii="Times New Roman" w:hAnsi="Times New Roman" w:cs="Times New Roman"/>
          <w:sz w:val="28"/>
          <w:szCs w:val="28"/>
        </w:rPr>
        <w:t>К</w:t>
      </w:r>
      <w:r w:rsidR="00F84EBD" w:rsidRPr="000F2BC5">
        <w:rPr>
          <w:rFonts w:ascii="Times New Roman" w:hAnsi="Times New Roman" w:cs="Times New Roman"/>
          <w:sz w:val="28"/>
          <w:szCs w:val="28"/>
        </w:rPr>
        <w:t>орректировка бюджетных ассигнований предполагает сохранение расходных обязательств по приоритетным направлениям,</w:t>
      </w:r>
      <w:r w:rsidR="00FB2978" w:rsidRPr="000F2BC5">
        <w:rPr>
          <w:rFonts w:ascii="Times New Roman" w:hAnsi="Times New Roman" w:cs="Times New Roman"/>
          <w:sz w:val="28"/>
          <w:szCs w:val="28"/>
        </w:rPr>
        <w:t xml:space="preserve"> </w:t>
      </w:r>
      <w:r w:rsidR="00F84EBD" w:rsidRPr="000F2BC5">
        <w:rPr>
          <w:rFonts w:ascii="Times New Roman" w:hAnsi="Times New Roman" w:cs="Times New Roman"/>
          <w:sz w:val="28"/>
          <w:szCs w:val="28"/>
        </w:rPr>
        <w:t>ранее утвержденным в районном бюджете.</w:t>
      </w:r>
    </w:p>
    <w:p w:rsidR="00645DF6" w:rsidRDefault="0015458E" w:rsidP="00645DF6">
      <w:pPr>
        <w:pStyle w:val="a3"/>
        <w:widowControl w:val="0"/>
        <w:spacing w:before="120" w:after="100" w:afterAutospacing="1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к в структуре общего объема планируемых расходов бюджета Сортавальского муниципального района </w:t>
      </w:r>
      <w:r w:rsidR="008804A5">
        <w:rPr>
          <w:rFonts w:ascii="Times New Roman" w:hAnsi="Times New Roman" w:cs="Times New Roman"/>
          <w:sz w:val="28"/>
          <w:szCs w:val="28"/>
        </w:rPr>
        <w:t xml:space="preserve">на 2020г. 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расходы, направленные на образование 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(в утвержденном бюджете – 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67 процентов)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>;  на общегосударственные расходы  – 6,0 процентов (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6%)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экономику, жилищно-коммунальное хозяйство и физическую </w:t>
      </w:r>
      <w:proofErr w:type="gramStart"/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proofErr w:type="gramEnd"/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 по 5% (в утвержденном бюджете также по 5%); на  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политику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(4</w:t>
      </w:r>
      <w:r w:rsidR="008804A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64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DF6" w:rsidRPr="00645DF6" w:rsidRDefault="00CB6009" w:rsidP="00645DF6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DF6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Решения, </w:t>
      </w:r>
      <w:r w:rsidR="00645DF6" w:rsidRPr="00645DF6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0F2BC5" w:rsidRPr="00645DF6">
        <w:rPr>
          <w:rFonts w:ascii="Times New Roman" w:hAnsi="Times New Roman" w:cs="Times New Roman"/>
          <w:sz w:val="28"/>
          <w:szCs w:val="28"/>
        </w:rPr>
        <w:t>установлено</w:t>
      </w:r>
    </w:p>
    <w:p w:rsidR="000F2BC5" w:rsidRPr="000F2BC5" w:rsidRDefault="00CB6009" w:rsidP="000F2BC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применения бюджетной классификации, в представленных на экспертизу  Приложениях  к проекту Решения применяются коды в соответствии </w:t>
      </w:r>
      <w:r w:rsidR="000F2BC5" w:rsidRPr="000F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Минфина России от </w:t>
      </w:r>
      <w:r w:rsidR="008804A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8804A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t> г. N </w:t>
      </w:r>
      <w:r w:rsidR="008804A5">
        <w:rPr>
          <w:rStyle w:val="ac"/>
          <w:rFonts w:ascii="Times New Roman" w:hAnsi="Times New Roman" w:cs="Times New Roman"/>
          <w:color w:val="000000"/>
          <w:sz w:val="28"/>
          <w:szCs w:val="28"/>
        </w:rPr>
        <w:t>85</w:t>
      </w:r>
      <w:r w:rsidR="000F2BC5" w:rsidRPr="000F2BC5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proofErr w:type="gramStart"/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 и применения кодов </w:t>
      </w:r>
      <w:r w:rsidR="000F2BC5" w:rsidRPr="000F2B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бюджетной классификации Российской Федерации, их структуре и принципах назначения"</w:t>
      </w:r>
    </w:p>
    <w:p w:rsidR="004D5EF8" w:rsidRPr="00D942EE" w:rsidRDefault="004D5EF8" w:rsidP="00645DF6">
      <w:pPr>
        <w:pStyle w:val="a3"/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42EE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942EE">
        <w:rPr>
          <w:rFonts w:ascii="Times New Roman" w:hAnsi="Times New Roman" w:cs="Times New Roman"/>
          <w:sz w:val="28"/>
          <w:szCs w:val="28"/>
        </w:rPr>
        <w:t>:</w:t>
      </w:r>
    </w:p>
    <w:p w:rsidR="009E632C" w:rsidRPr="00FD138A" w:rsidRDefault="00D942EE" w:rsidP="000F2BC5">
      <w:pPr>
        <w:pStyle w:val="a3"/>
        <w:spacing w:after="0" w:line="240" w:lineRule="auto"/>
        <w:ind w:left="567" w:firstLine="513"/>
        <w:jc w:val="both"/>
        <w:rPr>
          <w:rFonts w:ascii="Arial" w:hAnsi="Arial" w:cs="Arial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>принять изменения и дополнения в решение  Совета Сортавальского муниципального района от 2</w:t>
      </w:r>
      <w:r w:rsidR="008804A5">
        <w:rPr>
          <w:rFonts w:ascii="Times New Roman" w:hAnsi="Times New Roman"/>
          <w:sz w:val="28"/>
          <w:szCs w:val="28"/>
        </w:rPr>
        <w:t>4</w:t>
      </w:r>
      <w:r w:rsidRPr="009E632C">
        <w:rPr>
          <w:rFonts w:ascii="Times New Roman" w:hAnsi="Times New Roman"/>
          <w:sz w:val="28"/>
          <w:szCs w:val="28"/>
        </w:rPr>
        <w:t>.12.201</w:t>
      </w:r>
      <w:r w:rsidR="008804A5">
        <w:rPr>
          <w:rFonts w:ascii="Times New Roman" w:hAnsi="Times New Roman"/>
          <w:sz w:val="28"/>
          <w:szCs w:val="28"/>
        </w:rPr>
        <w:t>9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8804A5">
        <w:rPr>
          <w:rFonts w:ascii="Times New Roman" w:hAnsi="Times New Roman"/>
          <w:sz w:val="28"/>
          <w:szCs w:val="28"/>
        </w:rPr>
        <w:t>60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20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8804A5">
        <w:rPr>
          <w:rFonts w:ascii="Times New Roman" w:hAnsi="Times New Roman"/>
          <w:sz w:val="28"/>
          <w:szCs w:val="28"/>
        </w:rPr>
        <w:t>1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8804A5">
        <w:rPr>
          <w:rFonts w:ascii="Times New Roman" w:hAnsi="Times New Roman"/>
          <w:sz w:val="28"/>
          <w:szCs w:val="28"/>
        </w:rPr>
        <w:t>2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E83A68">
        <w:rPr>
          <w:rFonts w:ascii="Times New Roman" w:hAnsi="Times New Roman"/>
          <w:sz w:val="28"/>
          <w:szCs w:val="28"/>
        </w:rPr>
        <w:t xml:space="preserve"> 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0F2BC5">
        <w:rPr>
          <w:rFonts w:ascii="Times New Roman" w:hAnsi="Times New Roman"/>
          <w:sz w:val="28"/>
          <w:szCs w:val="28"/>
        </w:rPr>
        <w:t xml:space="preserve"> </w:t>
      </w:r>
    </w:p>
    <w:p w:rsidR="00FD138A" w:rsidRDefault="00FD138A" w:rsidP="00F15A4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E755B2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55FE7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55FE7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21" w:rsidRDefault="00691021" w:rsidP="004821A1">
      <w:pPr>
        <w:spacing w:after="0" w:line="240" w:lineRule="auto"/>
      </w:pPr>
      <w:r>
        <w:separator/>
      </w:r>
    </w:p>
  </w:endnote>
  <w:endnote w:type="continuationSeparator" w:id="0">
    <w:p w:rsidR="00691021" w:rsidRDefault="00691021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21" w:rsidRDefault="00691021" w:rsidP="004821A1">
      <w:pPr>
        <w:spacing w:after="0" w:line="240" w:lineRule="auto"/>
      </w:pPr>
      <w:r>
        <w:separator/>
      </w:r>
    </w:p>
  </w:footnote>
  <w:footnote w:type="continuationSeparator" w:id="0">
    <w:p w:rsidR="00691021" w:rsidRDefault="00691021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051754" w:rsidRDefault="000517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54">
          <w:rPr>
            <w:noProof/>
          </w:rPr>
          <w:t>8</w:t>
        </w:r>
        <w:r>
          <w:fldChar w:fldCharType="end"/>
        </w:r>
      </w:p>
    </w:sdtContent>
  </w:sdt>
  <w:p w:rsidR="00051754" w:rsidRDefault="000517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3358B"/>
    <w:multiLevelType w:val="hybridMultilevel"/>
    <w:tmpl w:val="71124AE2"/>
    <w:lvl w:ilvl="0" w:tplc="2A9E6A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2FAC"/>
    <w:rsid w:val="00003B32"/>
    <w:rsid w:val="0000456D"/>
    <w:rsid w:val="0000778A"/>
    <w:rsid w:val="00011495"/>
    <w:rsid w:val="00012979"/>
    <w:rsid w:val="00012D2E"/>
    <w:rsid w:val="00015B7A"/>
    <w:rsid w:val="00016117"/>
    <w:rsid w:val="00020857"/>
    <w:rsid w:val="000233CF"/>
    <w:rsid w:val="00034F02"/>
    <w:rsid w:val="000356CC"/>
    <w:rsid w:val="000460C3"/>
    <w:rsid w:val="0005015A"/>
    <w:rsid w:val="00051754"/>
    <w:rsid w:val="0006075A"/>
    <w:rsid w:val="000623D5"/>
    <w:rsid w:val="00066BF1"/>
    <w:rsid w:val="00072A62"/>
    <w:rsid w:val="00090401"/>
    <w:rsid w:val="00096625"/>
    <w:rsid w:val="000A1359"/>
    <w:rsid w:val="000A1B0A"/>
    <w:rsid w:val="000A1DA1"/>
    <w:rsid w:val="000A6973"/>
    <w:rsid w:val="000B7EB7"/>
    <w:rsid w:val="000C53E8"/>
    <w:rsid w:val="000C7808"/>
    <w:rsid w:val="000D0A84"/>
    <w:rsid w:val="000D2F99"/>
    <w:rsid w:val="000E407C"/>
    <w:rsid w:val="000F2BC5"/>
    <w:rsid w:val="000F4FFB"/>
    <w:rsid w:val="001056A0"/>
    <w:rsid w:val="00107327"/>
    <w:rsid w:val="001121DB"/>
    <w:rsid w:val="001122C6"/>
    <w:rsid w:val="00114876"/>
    <w:rsid w:val="001173C7"/>
    <w:rsid w:val="00117FC2"/>
    <w:rsid w:val="0012786E"/>
    <w:rsid w:val="00151EB1"/>
    <w:rsid w:val="0015458E"/>
    <w:rsid w:val="00156A76"/>
    <w:rsid w:val="00161DC1"/>
    <w:rsid w:val="0016527C"/>
    <w:rsid w:val="00165466"/>
    <w:rsid w:val="0016754A"/>
    <w:rsid w:val="00176799"/>
    <w:rsid w:val="00183CAA"/>
    <w:rsid w:val="00191E02"/>
    <w:rsid w:val="001A2260"/>
    <w:rsid w:val="001B0D62"/>
    <w:rsid w:val="001B7FA0"/>
    <w:rsid w:val="001C09A1"/>
    <w:rsid w:val="001C34F9"/>
    <w:rsid w:val="001C72DE"/>
    <w:rsid w:val="001E56DC"/>
    <w:rsid w:val="001E7C79"/>
    <w:rsid w:val="001F242A"/>
    <w:rsid w:val="001F28C3"/>
    <w:rsid w:val="001F4875"/>
    <w:rsid w:val="001F58CF"/>
    <w:rsid w:val="002003A6"/>
    <w:rsid w:val="00204506"/>
    <w:rsid w:val="00211A2F"/>
    <w:rsid w:val="00216132"/>
    <w:rsid w:val="00222822"/>
    <w:rsid w:val="002228AB"/>
    <w:rsid w:val="0023279F"/>
    <w:rsid w:val="00240220"/>
    <w:rsid w:val="002430BE"/>
    <w:rsid w:val="002447E1"/>
    <w:rsid w:val="00247BDC"/>
    <w:rsid w:val="00251ED1"/>
    <w:rsid w:val="00260687"/>
    <w:rsid w:val="00264FD9"/>
    <w:rsid w:val="00267052"/>
    <w:rsid w:val="00273F45"/>
    <w:rsid w:val="00280F48"/>
    <w:rsid w:val="00283A6B"/>
    <w:rsid w:val="00285C31"/>
    <w:rsid w:val="00292449"/>
    <w:rsid w:val="00293637"/>
    <w:rsid w:val="002A61C7"/>
    <w:rsid w:val="002A7B61"/>
    <w:rsid w:val="002B7351"/>
    <w:rsid w:val="002D1D0D"/>
    <w:rsid w:val="002D4A42"/>
    <w:rsid w:val="002D68D7"/>
    <w:rsid w:val="002E608D"/>
    <w:rsid w:val="002F476D"/>
    <w:rsid w:val="002F67F8"/>
    <w:rsid w:val="00301D22"/>
    <w:rsid w:val="00303028"/>
    <w:rsid w:val="00307CEC"/>
    <w:rsid w:val="00316CFA"/>
    <w:rsid w:val="0032282F"/>
    <w:rsid w:val="00327025"/>
    <w:rsid w:val="00333DB0"/>
    <w:rsid w:val="00335934"/>
    <w:rsid w:val="0034214C"/>
    <w:rsid w:val="003431BD"/>
    <w:rsid w:val="0035685D"/>
    <w:rsid w:val="00362F2D"/>
    <w:rsid w:val="00382838"/>
    <w:rsid w:val="00392616"/>
    <w:rsid w:val="003A453C"/>
    <w:rsid w:val="003A5012"/>
    <w:rsid w:val="003A5CE6"/>
    <w:rsid w:val="003A6C80"/>
    <w:rsid w:val="003B5189"/>
    <w:rsid w:val="003B7D29"/>
    <w:rsid w:val="003C3FDC"/>
    <w:rsid w:val="003C6303"/>
    <w:rsid w:val="003D025A"/>
    <w:rsid w:val="003F6CBA"/>
    <w:rsid w:val="0040367C"/>
    <w:rsid w:val="00403CF0"/>
    <w:rsid w:val="0040482D"/>
    <w:rsid w:val="0042367B"/>
    <w:rsid w:val="00432069"/>
    <w:rsid w:val="00443276"/>
    <w:rsid w:val="00447DD6"/>
    <w:rsid w:val="00462122"/>
    <w:rsid w:val="004623E4"/>
    <w:rsid w:val="00463559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50EF"/>
    <w:rsid w:val="004C6A81"/>
    <w:rsid w:val="004C7789"/>
    <w:rsid w:val="004C7F2E"/>
    <w:rsid w:val="004D302E"/>
    <w:rsid w:val="004D442E"/>
    <w:rsid w:val="004D5EF8"/>
    <w:rsid w:val="004E2200"/>
    <w:rsid w:val="004E5FE1"/>
    <w:rsid w:val="004E72A7"/>
    <w:rsid w:val="004F3C93"/>
    <w:rsid w:val="004F64D1"/>
    <w:rsid w:val="00503CDC"/>
    <w:rsid w:val="00506DBA"/>
    <w:rsid w:val="00507D24"/>
    <w:rsid w:val="00510DC5"/>
    <w:rsid w:val="00512CDF"/>
    <w:rsid w:val="00517086"/>
    <w:rsid w:val="005246A1"/>
    <w:rsid w:val="005427F3"/>
    <w:rsid w:val="00553314"/>
    <w:rsid w:val="00555DD4"/>
    <w:rsid w:val="00555FE7"/>
    <w:rsid w:val="0055733F"/>
    <w:rsid w:val="0056218D"/>
    <w:rsid w:val="00562EBC"/>
    <w:rsid w:val="00565B33"/>
    <w:rsid w:val="00567EF8"/>
    <w:rsid w:val="0058014A"/>
    <w:rsid w:val="00584AC7"/>
    <w:rsid w:val="005904B5"/>
    <w:rsid w:val="00591DBC"/>
    <w:rsid w:val="005A04FF"/>
    <w:rsid w:val="005A5452"/>
    <w:rsid w:val="005B3DFB"/>
    <w:rsid w:val="005C4DE8"/>
    <w:rsid w:val="005C4ED0"/>
    <w:rsid w:val="005D1200"/>
    <w:rsid w:val="005F1544"/>
    <w:rsid w:val="005F1B1C"/>
    <w:rsid w:val="005F4C4F"/>
    <w:rsid w:val="005F52F1"/>
    <w:rsid w:val="005F7B0C"/>
    <w:rsid w:val="00601145"/>
    <w:rsid w:val="006057FF"/>
    <w:rsid w:val="00614248"/>
    <w:rsid w:val="0061490B"/>
    <w:rsid w:val="006278E9"/>
    <w:rsid w:val="00637449"/>
    <w:rsid w:val="00637F83"/>
    <w:rsid w:val="0064234B"/>
    <w:rsid w:val="006426DF"/>
    <w:rsid w:val="00645DF6"/>
    <w:rsid w:val="006556C4"/>
    <w:rsid w:val="00657545"/>
    <w:rsid w:val="00657D28"/>
    <w:rsid w:val="00660902"/>
    <w:rsid w:val="0066141E"/>
    <w:rsid w:val="0066189B"/>
    <w:rsid w:val="00665B24"/>
    <w:rsid w:val="00666298"/>
    <w:rsid w:val="00691021"/>
    <w:rsid w:val="00697B00"/>
    <w:rsid w:val="006A1EE8"/>
    <w:rsid w:val="006B47E5"/>
    <w:rsid w:val="006B5454"/>
    <w:rsid w:val="006B6AB9"/>
    <w:rsid w:val="006C4469"/>
    <w:rsid w:val="006C4A96"/>
    <w:rsid w:val="006D39DB"/>
    <w:rsid w:val="006E0AE7"/>
    <w:rsid w:val="006E5FBD"/>
    <w:rsid w:val="006F1C78"/>
    <w:rsid w:val="006F35D2"/>
    <w:rsid w:val="006F448D"/>
    <w:rsid w:val="006F4C38"/>
    <w:rsid w:val="00704168"/>
    <w:rsid w:val="007205CC"/>
    <w:rsid w:val="00727BC3"/>
    <w:rsid w:val="00741B2A"/>
    <w:rsid w:val="00752D62"/>
    <w:rsid w:val="00754987"/>
    <w:rsid w:val="0075603C"/>
    <w:rsid w:val="00777584"/>
    <w:rsid w:val="00777F4B"/>
    <w:rsid w:val="00783F39"/>
    <w:rsid w:val="00785F5B"/>
    <w:rsid w:val="007A1776"/>
    <w:rsid w:val="007A4987"/>
    <w:rsid w:val="007B321F"/>
    <w:rsid w:val="007B61F5"/>
    <w:rsid w:val="007C1195"/>
    <w:rsid w:val="007C1BD0"/>
    <w:rsid w:val="007C1CA8"/>
    <w:rsid w:val="007C5FE3"/>
    <w:rsid w:val="007C76E2"/>
    <w:rsid w:val="007D0924"/>
    <w:rsid w:val="007D4ECA"/>
    <w:rsid w:val="007D5F92"/>
    <w:rsid w:val="007F46D9"/>
    <w:rsid w:val="008029E5"/>
    <w:rsid w:val="0080391A"/>
    <w:rsid w:val="00824C34"/>
    <w:rsid w:val="008316F8"/>
    <w:rsid w:val="0083712F"/>
    <w:rsid w:val="00841F49"/>
    <w:rsid w:val="00847E88"/>
    <w:rsid w:val="008548CA"/>
    <w:rsid w:val="008563FD"/>
    <w:rsid w:val="00857C0F"/>
    <w:rsid w:val="008670CB"/>
    <w:rsid w:val="008804A5"/>
    <w:rsid w:val="00880CC8"/>
    <w:rsid w:val="00892942"/>
    <w:rsid w:val="008A19BA"/>
    <w:rsid w:val="008A5C08"/>
    <w:rsid w:val="008B5582"/>
    <w:rsid w:val="008C526F"/>
    <w:rsid w:val="008D611F"/>
    <w:rsid w:val="008E2F04"/>
    <w:rsid w:val="00904130"/>
    <w:rsid w:val="00905909"/>
    <w:rsid w:val="00910A46"/>
    <w:rsid w:val="00917079"/>
    <w:rsid w:val="00917338"/>
    <w:rsid w:val="009264A3"/>
    <w:rsid w:val="00931609"/>
    <w:rsid w:val="00933E87"/>
    <w:rsid w:val="009343A0"/>
    <w:rsid w:val="0094008D"/>
    <w:rsid w:val="0095569E"/>
    <w:rsid w:val="00955A59"/>
    <w:rsid w:val="009622DA"/>
    <w:rsid w:val="00971741"/>
    <w:rsid w:val="00977B7E"/>
    <w:rsid w:val="009906CC"/>
    <w:rsid w:val="00993E30"/>
    <w:rsid w:val="009A0074"/>
    <w:rsid w:val="009A30E5"/>
    <w:rsid w:val="009A6CE6"/>
    <w:rsid w:val="009A7A70"/>
    <w:rsid w:val="009B08CD"/>
    <w:rsid w:val="009B2047"/>
    <w:rsid w:val="009B6A6D"/>
    <w:rsid w:val="009D1335"/>
    <w:rsid w:val="009E5266"/>
    <w:rsid w:val="009E632C"/>
    <w:rsid w:val="009E6CE4"/>
    <w:rsid w:val="009F091A"/>
    <w:rsid w:val="009F4DE3"/>
    <w:rsid w:val="009F6DD2"/>
    <w:rsid w:val="009F73EB"/>
    <w:rsid w:val="00A14928"/>
    <w:rsid w:val="00A174B2"/>
    <w:rsid w:val="00A23CD2"/>
    <w:rsid w:val="00A30EF8"/>
    <w:rsid w:val="00A37F64"/>
    <w:rsid w:val="00A53A22"/>
    <w:rsid w:val="00A54982"/>
    <w:rsid w:val="00A55C19"/>
    <w:rsid w:val="00A61C17"/>
    <w:rsid w:val="00A77CA4"/>
    <w:rsid w:val="00A8556E"/>
    <w:rsid w:val="00AA30D8"/>
    <w:rsid w:val="00AA5A8B"/>
    <w:rsid w:val="00AB6C2E"/>
    <w:rsid w:val="00AC2DA6"/>
    <w:rsid w:val="00AC42CD"/>
    <w:rsid w:val="00AC4930"/>
    <w:rsid w:val="00AD09C3"/>
    <w:rsid w:val="00AD16BF"/>
    <w:rsid w:val="00AE63D2"/>
    <w:rsid w:val="00AF28A7"/>
    <w:rsid w:val="00AF60F1"/>
    <w:rsid w:val="00B15C34"/>
    <w:rsid w:val="00B33CF8"/>
    <w:rsid w:val="00B455E7"/>
    <w:rsid w:val="00B53A62"/>
    <w:rsid w:val="00B66838"/>
    <w:rsid w:val="00B66863"/>
    <w:rsid w:val="00B83151"/>
    <w:rsid w:val="00B83B9C"/>
    <w:rsid w:val="00B85E53"/>
    <w:rsid w:val="00B92F5D"/>
    <w:rsid w:val="00B93D78"/>
    <w:rsid w:val="00B95E3A"/>
    <w:rsid w:val="00BB316B"/>
    <w:rsid w:val="00BB51FF"/>
    <w:rsid w:val="00BD1C76"/>
    <w:rsid w:val="00BD5862"/>
    <w:rsid w:val="00BE2878"/>
    <w:rsid w:val="00BE4E69"/>
    <w:rsid w:val="00BF422C"/>
    <w:rsid w:val="00BF7B0D"/>
    <w:rsid w:val="00C02018"/>
    <w:rsid w:val="00C13524"/>
    <w:rsid w:val="00C16CF9"/>
    <w:rsid w:val="00C179E6"/>
    <w:rsid w:val="00C22DB6"/>
    <w:rsid w:val="00C31A0B"/>
    <w:rsid w:val="00C52F87"/>
    <w:rsid w:val="00C53F4F"/>
    <w:rsid w:val="00C56EA6"/>
    <w:rsid w:val="00C60749"/>
    <w:rsid w:val="00C6336F"/>
    <w:rsid w:val="00C713D9"/>
    <w:rsid w:val="00C720EB"/>
    <w:rsid w:val="00C72CD8"/>
    <w:rsid w:val="00C802B6"/>
    <w:rsid w:val="00C80C7A"/>
    <w:rsid w:val="00C8705A"/>
    <w:rsid w:val="00C937E3"/>
    <w:rsid w:val="00C940E1"/>
    <w:rsid w:val="00CB6009"/>
    <w:rsid w:val="00CC0D3B"/>
    <w:rsid w:val="00CC3DA1"/>
    <w:rsid w:val="00CC56F6"/>
    <w:rsid w:val="00CC6824"/>
    <w:rsid w:val="00CE1018"/>
    <w:rsid w:val="00CE1430"/>
    <w:rsid w:val="00CE3D6E"/>
    <w:rsid w:val="00CF02E0"/>
    <w:rsid w:val="00CF2801"/>
    <w:rsid w:val="00CF3AB6"/>
    <w:rsid w:val="00CF4CF4"/>
    <w:rsid w:val="00CF5292"/>
    <w:rsid w:val="00CF5BD0"/>
    <w:rsid w:val="00CF5F1D"/>
    <w:rsid w:val="00CF7D5A"/>
    <w:rsid w:val="00D04A4B"/>
    <w:rsid w:val="00D116A6"/>
    <w:rsid w:val="00D27BC6"/>
    <w:rsid w:val="00D30611"/>
    <w:rsid w:val="00D33980"/>
    <w:rsid w:val="00D37248"/>
    <w:rsid w:val="00D430F6"/>
    <w:rsid w:val="00D471B8"/>
    <w:rsid w:val="00D51B07"/>
    <w:rsid w:val="00D52E92"/>
    <w:rsid w:val="00D54D71"/>
    <w:rsid w:val="00D63367"/>
    <w:rsid w:val="00D6794C"/>
    <w:rsid w:val="00D735B6"/>
    <w:rsid w:val="00D7393B"/>
    <w:rsid w:val="00D85BA4"/>
    <w:rsid w:val="00D8758B"/>
    <w:rsid w:val="00D942EE"/>
    <w:rsid w:val="00D945A7"/>
    <w:rsid w:val="00D9721D"/>
    <w:rsid w:val="00DA0F99"/>
    <w:rsid w:val="00DA1077"/>
    <w:rsid w:val="00DA328B"/>
    <w:rsid w:val="00DA3C45"/>
    <w:rsid w:val="00DA3CA2"/>
    <w:rsid w:val="00DB2D29"/>
    <w:rsid w:val="00DC2209"/>
    <w:rsid w:val="00DC3809"/>
    <w:rsid w:val="00DE4C11"/>
    <w:rsid w:val="00E033A4"/>
    <w:rsid w:val="00E065C1"/>
    <w:rsid w:val="00E10843"/>
    <w:rsid w:val="00E23C19"/>
    <w:rsid w:val="00E30C19"/>
    <w:rsid w:val="00E33BB3"/>
    <w:rsid w:val="00E342D8"/>
    <w:rsid w:val="00E50E5D"/>
    <w:rsid w:val="00E628B3"/>
    <w:rsid w:val="00E64F3F"/>
    <w:rsid w:val="00E655B1"/>
    <w:rsid w:val="00E658AD"/>
    <w:rsid w:val="00E67817"/>
    <w:rsid w:val="00E755B2"/>
    <w:rsid w:val="00E83A68"/>
    <w:rsid w:val="00E876EB"/>
    <w:rsid w:val="00E93FF8"/>
    <w:rsid w:val="00EA0B47"/>
    <w:rsid w:val="00EA2F1A"/>
    <w:rsid w:val="00EB0327"/>
    <w:rsid w:val="00ED0B5E"/>
    <w:rsid w:val="00EF2F4F"/>
    <w:rsid w:val="00EF5357"/>
    <w:rsid w:val="00EF5A02"/>
    <w:rsid w:val="00EF7E82"/>
    <w:rsid w:val="00F0274E"/>
    <w:rsid w:val="00F02853"/>
    <w:rsid w:val="00F15A4F"/>
    <w:rsid w:val="00F20CC3"/>
    <w:rsid w:val="00F23167"/>
    <w:rsid w:val="00F26534"/>
    <w:rsid w:val="00F620FB"/>
    <w:rsid w:val="00F801E8"/>
    <w:rsid w:val="00F84EBD"/>
    <w:rsid w:val="00F93851"/>
    <w:rsid w:val="00F96D17"/>
    <w:rsid w:val="00FA21C4"/>
    <w:rsid w:val="00FA606A"/>
    <w:rsid w:val="00FB2978"/>
    <w:rsid w:val="00FB303C"/>
    <w:rsid w:val="00FB750A"/>
    <w:rsid w:val="00FC46AE"/>
    <w:rsid w:val="00FD138A"/>
    <w:rsid w:val="00FD3225"/>
    <w:rsid w:val="00FE3078"/>
    <w:rsid w:val="00FE449F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EE20-F796-46FC-94EB-8172B9F5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2020-08-10T14:39:00Z</cp:lastPrinted>
  <dcterms:created xsi:type="dcterms:W3CDTF">2020-10-22T18:56:00Z</dcterms:created>
  <dcterms:modified xsi:type="dcterms:W3CDTF">2020-10-22T18:56:00Z</dcterms:modified>
</cp:coreProperties>
</file>